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5479D" w:rsidRPr="003E1EB2" w:rsidRDefault="0055479D" w:rsidP="0055479D">
      <w:pPr>
        <w:spacing w:after="0" w:line="240" w:lineRule="auto"/>
        <w:jc w:val="center"/>
        <w:rPr>
          <w:rFonts w:ascii="Times New Roman" w:hAnsi="Times New Roman" w:cs="Times New Roman"/>
          <w:sz w:val="28"/>
          <w:szCs w:val="28"/>
        </w:rPr>
      </w:pPr>
      <w:r w:rsidRPr="003E1EB2">
        <w:rPr>
          <w:rFonts w:ascii="Times New Roman" w:hAnsi="Times New Roman" w:cs="Times New Roman"/>
          <w:sz w:val="28"/>
          <w:szCs w:val="28"/>
        </w:rPr>
        <w:t>Казахский научно – исследовательский технический университет</w:t>
      </w:r>
    </w:p>
    <w:p w:rsidR="0055479D" w:rsidRPr="003E1EB2" w:rsidRDefault="0055479D" w:rsidP="0055479D">
      <w:pPr>
        <w:spacing w:after="0" w:line="240" w:lineRule="auto"/>
        <w:jc w:val="center"/>
        <w:rPr>
          <w:rFonts w:ascii="Times New Roman" w:hAnsi="Times New Roman" w:cs="Times New Roman"/>
          <w:sz w:val="28"/>
          <w:szCs w:val="28"/>
        </w:rPr>
      </w:pPr>
      <w:r w:rsidRPr="003E1EB2">
        <w:rPr>
          <w:rFonts w:ascii="Times New Roman" w:hAnsi="Times New Roman" w:cs="Times New Roman"/>
          <w:sz w:val="28"/>
          <w:szCs w:val="28"/>
        </w:rPr>
        <w:t xml:space="preserve">им. К.И. Сатпаева </w:t>
      </w:r>
    </w:p>
    <w:p w:rsidR="0055479D" w:rsidRPr="003E1EB2" w:rsidRDefault="0055479D" w:rsidP="0055479D">
      <w:pPr>
        <w:jc w:val="center"/>
        <w:rPr>
          <w:rFonts w:ascii="Times New Roman" w:hAnsi="Times New Roman" w:cs="Times New Roman"/>
          <w:sz w:val="28"/>
          <w:szCs w:val="28"/>
        </w:rPr>
      </w:pPr>
    </w:p>
    <w:p w:rsidR="0055479D" w:rsidRPr="003E1EB2" w:rsidRDefault="0055479D" w:rsidP="0055479D">
      <w:pPr>
        <w:jc w:val="center"/>
        <w:rPr>
          <w:rFonts w:ascii="Times New Roman" w:hAnsi="Times New Roman" w:cs="Times New Roman"/>
          <w:sz w:val="28"/>
          <w:szCs w:val="28"/>
        </w:rPr>
      </w:pPr>
    </w:p>
    <w:p w:rsidR="0055479D" w:rsidRPr="003E1EB2" w:rsidRDefault="0055479D" w:rsidP="0055479D">
      <w:pPr>
        <w:pStyle w:val="aa"/>
        <w:ind w:left="57"/>
        <w:rPr>
          <w:sz w:val="28"/>
          <w:szCs w:val="28"/>
        </w:rPr>
      </w:pPr>
      <w:r w:rsidRPr="003E1EB2">
        <w:rPr>
          <w:rFonts w:ascii="Times New Roman" w:hAnsi="Times New Roman"/>
          <w:sz w:val="28"/>
          <w:szCs w:val="28"/>
        </w:rPr>
        <w:t>УДК528.02.504.1                                                                На правах</w:t>
      </w:r>
      <w:r w:rsidR="00985F37" w:rsidRPr="003E1EB2">
        <w:rPr>
          <w:rFonts w:ascii="Times New Roman" w:hAnsi="Times New Roman"/>
          <w:sz w:val="28"/>
          <w:szCs w:val="28"/>
        </w:rPr>
        <w:t xml:space="preserve"> </w:t>
      </w:r>
      <w:r w:rsidRPr="003E1EB2">
        <w:rPr>
          <w:rFonts w:ascii="Times New Roman" w:hAnsi="Times New Roman"/>
          <w:sz w:val="28"/>
          <w:szCs w:val="28"/>
        </w:rPr>
        <w:t>рукописи</w:t>
      </w:r>
    </w:p>
    <w:p w:rsidR="0055479D" w:rsidRPr="003E1EB2" w:rsidRDefault="0055479D" w:rsidP="0055479D">
      <w:pPr>
        <w:jc w:val="center"/>
        <w:rPr>
          <w:rFonts w:ascii="Times New Roman" w:hAnsi="Times New Roman" w:cs="Times New Roman"/>
          <w:b/>
          <w:sz w:val="28"/>
          <w:szCs w:val="28"/>
        </w:rPr>
      </w:pPr>
    </w:p>
    <w:p w:rsidR="0055479D" w:rsidRPr="003E1EB2" w:rsidRDefault="0055479D" w:rsidP="0055479D">
      <w:pPr>
        <w:jc w:val="center"/>
        <w:rPr>
          <w:rFonts w:ascii="Times New Roman" w:hAnsi="Times New Roman" w:cs="Times New Roman"/>
          <w:b/>
          <w:sz w:val="28"/>
          <w:szCs w:val="28"/>
        </w:rPr>
      </w:pPr>
    </w:p>
    <w:p w:rsidR="0055479D" w:rsidRPr="003E1EB2" w:rsidRDefault="0055479D" w:rsidP="0055479D">
      <w:pPr>
        <w:jc w:val="center"/>
        <w:rPr>
          <w:rFonts w:ascii="Times New Roman" w:hAnsi="Times New Roman" w:cs="Times New Roman"/>
          <w:b/>
          <w:sz w:val="28"/>
          <w:szCs w:val="28"/>
        </w:rPr>
      </w:pPr>
    </w:p>
    <w:p w:rsidR="0055479D" w:rsidRPr="003E1EB2" w:rsidRDefault="0055479D" w:rsidP="0055479D">
      <w:pPr>
        <w:jc w:val="center"/>
        <w:rPr>
          <w:rFonts w:ascii="Times New Roman" w:hAnsi="Times New Roman" w:cs="Times New Roman"/>
          <w:b/>
          <w:sz w:val="28"/>
          <w:szCs w:val="28"/>
        </w:rPr>
      </w:pPr>
    </w:p>
    <w:p w:rsidR="0055479D" w:rsidRPr="003E1EB2" w:rsidRDefault="0055479D" w:rsidP="0055479D">
      <w:pPr>
        <w:jc w:val="center"/>
        <w:rPr>
          <w:rFonts w:ascii="Times New Roman" w:hAnsi="Times New Roman" w:cs="Times New Roman"/>
          <w:b/>
          <w:color w:val="000000"/>
          <w:sz w:val="28"/>
          <w:szCs w:val="28"/>
          <w:lang w:eastAsia="ko-KR"/>
        </w:rPr>
      </w:pPr>
      <w:r w:rsidRPr="003E1EB2">
        <w:rPr>
          <w:rFonts w:ascii="Times New Roman" w:hAnsi="Times New Roman" w:cs="Times New Roman"/>
          <w:b/>
          <w:sz w:val="28"/>
          <w:szCs w:val="28"/>
        </w:rPr>
        <w:t>УМИРБАЕВА АЛИЯ</w:t>
      </w:r>
      <w:r w:rsidRPr="003E1EB2">
        <w:rPr>
          <w:rFonts w:ascii="Times New Roman" w:hAnsi="Times New Roman" w:cs="Times New Roman"/>
          <w:b/>
          <w:color w:val="000000"/>
          <w:sz w:val="28"/>
          <w:szCs w:val="28"/>
          <w:lang w:eastAsia="ko-KR"/>
        </w:rPr>
        <w:t xml:space="preserve"> БАТУХАНОВНА</w:t>
      </w:r>
    </w:p>
    <w:p w:rsidR="0055479D" w:rsidRPr="003E1EB2" w:rsidRDefault="0055479D" w:rsidP="0055479D">
      <w:pPr>
        <w:spacing w:after="0"/>
        <w:jc w:val="center"/>
        <w:rPr>
          <w:rFonts w:ascii="Times New Roman" w:hAnsi="Times New Roman" w:cs="Times New Roman"/>
          <w:sz w:val="28"/>
          <w:szCs w:val="28"/>
          <w:lang w:eastAsia="ko-KR"/>
        </w:rPr>
      </w:pPr>
      <w:r w:rsidRPr="003E1EB2">
        <w:rPr>
          <w:rFonts w:ascii="Times New Roman" w:hAnsi="Times New Roman" w:cs="Times New Roman"/>
          <w:b/>
          <w:color w:val="000000"/>
          <w:sz w:val="28"/>
          <w:szCs w:val="28"/>
          <w:lang w:eastAsia="ko-KR"/>
        </w:rPr>
        <w:t xml:space="preserve">Составление экологических карт территории Семипалатинского </w:t>
      </w:r>
      <w:r w:rsidRPr="003E1EB2">
        <w:rPr>
          <w:rFonts w:ascii="Times New Roman" w:hAnsi="Times New Roman" w:cs="Times New Roman"/>
          <w:b/>
          <w:color w:val="000000"/>
          <w:sz w:val="28"/>
          <w:szCs w:val="28"/>
          <w:lang w:eastAsia="ko-KR"/>
        </w:rPr>
        <w:br/>
        <w:t xml:space="preserve">испытательного полигона (СИП) на основе инновационных </w:t>
      </w:r>
      <w:r w:rsidRPr="003E1EB2">
        <w:rPr>
          <w:rFonts w:ascii="Times New Roman" w:hAnsi="Times New Roman" w:cs="Times New Roman"/>
          <w:b/>
          <w:color w:val="000000"/>
          <w:sz w:val="28"/>
          <w:szCs w:val="28"/>
          <w:lang w:eastAsia="ko-KR"/>
        </w:rPr>
        <w:br/>
        <w:t>методов мониторинга</w:t>
      </w:r>
    </w:p>
    <w:p w:rsidR="0055479D" w:rsidRPr="003E1EB2" w:rsidRDefault="0055479D" w:rsidP="0055479D">
      <w:pPr>
        <w:jc w:val="center"/>
        <w:rPr>
          <w:rFonts w:ascii="Times New Roman" w:hAnsi="Times New Roman" w:cs="Times New Roman"/>
          <w:sz w:val="28"/>
          <w:szCs w:val="28"/>
          <w:lang w:eastAsia="ko-KR"/>
        </w:rPr>
      </w:pPr>
    </w:p>
    <w:p w:rsidR="0055479D" w:rsidRPr="003E1EB2" w:rsidRDefault="0055479D" w:rsidP="0055479D">
      <w:pPr>
        <w:jc w:val="center"/>
        <w:rPr>
          <w:rFonts w:ascii="Times New Roman" w:hAnsi="Times New Roman" w:cs="Times New Roman"/>
          <w:sz w:val="28"/>
          <w:szCs w:val="28"/>
        </w:rPr>
      </w:pPr>
      <w:r w:rsidRPr="003E1EB2">
        <w:rPr>
          <w:rFonts w:ascii="Times New Roman" w:hAnsi="Times New Roman" w:cs="Times New Roman"/>
          <w:sz w:val="28"/>
          <w:szCs w:val="28"/>
          <w:lang w:eastAsia="ko-KR"/>
        </w:rPr>
        <w:t>6D071100 - Геодезия</w:t>
      </w:r>
    </w:p>
    <w:p w:rsidR="0055479D" w:rsidRPr="003E1EB2" w:rsidRDefault="0055479D" w:rsidP="0055479D">
      <w:pPr>
        <w:spacing w:after="0"/>
        <w:jc w:val="center"/>
        <w:rPr>
          <w:rFonts w:ascii="Times New Roman" w:hAnsi="Times New Roman" w:cs="Times New Roman"/>
          <w:sz w:val="28"/>
          <w:szCs w:val="28"/>
        </w:rPr>
      </w:pPr>
      <w:r w:rsidRPr="003E1EB2">
        <w:rPr>
          <w:rFonts w:ascii="Times New Roman" w:hAnsi="Times New Roman" w:cs="Times New Roman"/>
          <w:sz w:val="28"/>
          <w:szCs w:val="28"/>
        </w:rPr>
        <w:t>Диссертация на соискание ученой степени</w:t>
      </w:r>
    </w:p>
    <w:p w:rsidR="0055479D" w:rsidRPr="003E1EB2" w:rsidRDefault="0055479D" w:rsidP="0055479D">
      <w:pPr>
        <w:spacing w:after="0"/>
        <w:jc w:val="center"/>
        <w:rPr>
          <w:rFonts w:ascii="Times New Roman" w:hAnsi="Times New Roman" w:cs="Times New Roman"/>
          <w:sz w:val="28"/>
          <w:szCs w:val="28"/>
        </w:rPr>
      </w:pPr>
      <w:r w:rsidRPr="003E1EB2">
        <w:rPr>
          <w:rFonts w:ascii="Times New Roman" w:hAnsi="Times New Roman" w:cs="Times New Roman"/>
          <w:sz w:val="28"/>
          <w:szCs w:val="28"/>
        </w:rPr>
        <w:t>доктора философии (PhD)</w:t>
      </w:r>
    </w:p>
    <w:p w:rsidR="0055479D" w:rsidRPr="003E1EB2" w:rsidRDefault="0055479D" w:rsidP="0055479D">
      <w:pPr>
        <w:spacing w:after="0"/>
        <w:jc w:val="center"/>
        <w:rPr>
          <w:rFonts w:ascii="Times New Roman" w:hAnsi="Times New Roman" w:cs="Times New Roman"/>
          <w:sz w:val="28"/>
          <w:szCs w:val="28"/>
        </w:rPr>
      </w:pPr>
    </w:p>
    <w:p w:rsidR="0055479D" w:rsidRPr="003E1EB2" w:rsidRDefault="0055479D" w:rsidP="0055479D">
      <w:pPr>
        <w:rPr>
          <w:rFonts w:ascii="Times New Roman" w:hAnsi="Times New Roman" w:cs="Times New Roman"/>
          <w:sz w:val="28"/>
          <w:szCs w:val="28"/>
        </w:rPr>
      </w:pPr>
    </w:p>
    <w:p w:rsidR="0055479D" w:rsidRPr="003E1EB2" w:rsidRDefault="0055479D" w:rsidP="0055479D">
      <w:pPr>
        <w:rPr>
          <w:rFonts w:ascii="Times New Roman" w:hAnsi="Times New Roman" w:cs="Times New Roman"/>
          <w:sz w:val="28"/>
          <w:szCs w:val="28"/>
        </w:rPr>
      </w:pPr>
    </w:p>
    <w:p w:rsidR="0055479D" w:rsidRPr="003E1EB2" w:rsidRDefault="0055479D" w:rsidP="0055479D">
      <w:pPr>
        <w:rPr>
          <w:rFonts w:ascii="Times New Roman" w:hAnsi="Times New Roman" w:cs="Times New Roman"/>
          <w:sz w:val="28"/>
          <w:szCs w:val="28"/>
        </w:rPr>
      </w:pPr>
    </w:p>
    <w:p w:rsidR="0055479D" w:rsidRPr="003E1EB2" w:rsidRDefault="0055479D" w:rsidP="0055479D">
      <w:pPr>
        <w:spacing w:after="0" w:line="240" w:lineRule="auto"/>
        <w:jc w:val="right"/>
        <w:rPr>
          <w:rFonts w:ascii="Times New Roman" w:hAnsi="Times New Roman" w:cs="Times New Roman"/>
          <w:sz w:val="28"/>
          <w:szCs w:val="28"/>
        </w:rPr>
      </w:pPr>
      <w:r w:rsidRPr="003E1EB2">
        <w:rPr>
          <w:rFonts w:ascii="Times New Roman" w:hAnsi="Times New Roman" w:cs="Times New Roman"/>
          <w:sz w:val="28"/>
          <w:szCs w:val="28"/>
        </w:rPr>
        <w:t xml:space="preserve">Научныйконсультант: </w:t>
      </w:r>
    </w:p>
    <w:p w:rsidR="0055479D" w:rsidRPr="003E1EB2" w:rsidRDefault="0055479D" w:rsidP="0055479D">
      <w:pPr>
        <w:spacing w:after="0" w:line="240" w:lineRule="auto"/>
        <w:jc w:val="right"/>
        <w:rPr>
          <w:rFonts w:ascii="Times New Roman" w:hAnsi="Times New Roman" w:cs="Times New Roman"/>
          <w:sz w:val="28"/>
          <w:szCs w:val="28"/>
        </w:rPr>
      </w:pPr>
      <w:r w:rsidRPr="003E1EB2">
        <w:rPr>
          <w:rFonts w:ascii="Times New Roman" w:hAnsi="Times New Roman" w:cs="Times New Roman"/>
          <w:sz w:val="28"/>
          <w:szCs w:val="28"/>
        </w:rPr>
        <w:t>Нурпеисова М.Б., д.т.н.,профессор</w:t>
      </w:r>
    </w:p>
    <w:p w:rsidR="0055479D" w:rsidRPr="003E1EB2" w:rsidRDefault="0055479D" w:rsidP="0055479D">
      <w:pPr>
        <w:rPr>
          <w:rFonts w:ascii="Times New Roman" w:hAnsi="Times New Roman" w:cs="Times New Roman"/>
          <w:sz w:val="28"/>
          <w:szCs w:val="28"/>
        </w:rPr>
      </w:pPr>
    </w:p>
    <w:p w:rsidR="0055479D" w:rsidRPr="003E1EB2" w:rsidRDefault="0055479D" w:rsidP="0055479D">
      <w:pPr>
        <w:spacing w:after="0"/>
        <w:jc w:val="right"/>
        <w:rPr>
          <w:rFonts w:ascii="Times New Roman" w:hAnsi="Times New Roman" w:cs="Times New Roman"/>
          <w:sz w:val="28"/>
          <w:szCs w:val="28"/>
        </w:rPr>
      </w:pPr>
      <w:r w:rsidRPr="003E1EB2">
        <w:rPr>
          <w:rFonts w:ascii="Times New Roman" w:hAnsi="Times New Roman" w:cs="Times New Roman"/>
          <w:sz w:val="28"/>
          <w:szCs w:val="28"/>
        </w:rPr>
        <w:t>Зарубежный научныйконсультант:</w:t>
      </w:r>
    </w:p>
    <w:p w:rsidR="0055479D" w:rsidRPr="003E1EB2" w:rsidRDefault="0055479D" w:rsidP="0055479D">
      <w:pPr>
        <w:spacing w:after="0"/>
        <w:jc w:val="right"/>
        <w:rPr>
          <w:rFonts w:ascii="Times New Roman" w:hAnsi="Times New Roman" w:cs="Times New Roman"/>
          <w:sz w:val="28"/>
          <w:szCs w:val="28"/>
        </w:rPr>
      </w:pPr>
      <w:r w:rsidRPr="003E1EB2">
        <w:rPr>
          <w:rFonts w:ascii="Times New Roman" w:hAnsi="Times New Roman" w:cs="Times New Roman"/>
          <w:sz w:val="28"/>
          <w:szCs w:val="28"/>
        </w:rPr>
        <w:t xml:space="preserve">               Левин Е., доктор PhD, профессор</w:t>
      </w:r>
    </w:p>
    <w:p w:rsidR="0055479D" w:rsidRPr="003E1EB2" w:rsidRDefault="0055479D" w:rsidP="0055479D">
      <w:pPr>
        <w:jc w:val="center"/>
        <w:rPr>
          <w:rFonts w:ascii="Times New Roman" w:hAnsi="Times New Roman" w:cs="Times New Roman"/>
          <w:sz w:val="28"/>
          <w:szCs w:val="28"/>
        </w:rPr>
      </w:pPr>
    </w:p>
    <w:p w:rsidR="0055479D" w:rsidRPr="003E1EB2" w:rsidRDefault="0055479D" w:rsidP="0055479D">
      <w:pPr>
        <w:jc w:val="right"/>
        <w:rPr>
          <w:rFonts w:ascii="Times New Roman" w:hAnsi="Times New Roman" w:cs="Times New Roman"/>
          <w:sz w:val="28"/>
          <w:szCs w:val="28"/>
        </w:rPr>
      </w:pPr>
    </w:p>
    <w:p w:rsidR="0055479D" w:rsidRPr="003E1EB2" w:rsidRDefault="0055479D" w:rsidP="0055479D">
      <w:pPr>
        <w:jc w:val="right"/>
        <w:rPr>
          <w:rFonts w:ascii="Times New Roman" w:hAnsi="Times New Roman" w:cs="Times New Roman"/>
          <w:sz w:val="28"/>
          <w:szCs w:val="28"/>
        </w:rPr>
      </w:pPr>
    </w:p>
    <w:p w:rsidR="00EE394B" w:rsidRPr="003E1EB2" w:rsidRDefault="00EE394B" w:rsidP="00EE394B">
      <w:pPr>
        <w:spacing w:after="0"/>
        <w:jc w:val="center"/>
        <w:rPr>
          <w:rFonts w:ascii="Times New Roman" w:hAnsi="Times New Roman" w:cs="Times New Roman"/>
          <w:b/>
          <w:sz w:val="28"/>
          <w:szCs w:val="28"/>
        </w:rPr>
      </w:pPr>
    </w:p>
    <w:p w:rsidR="00EE394B" w:rsidRPr="003E1EB2" w:rsidRDefault="00EE394B" w:rsidP="00EE394B">
      <w:pPr>
        <w:spacing w:after="0"/>
        <w:jc w:val="center"/>
        <w:rPr>
          <w:rFonts w:ascii="Times New Roman" w:hAnsi="Times New Roman" w:cs="Times New Roman"/>
          <w:b/>
          <w:sz w:val="28"/>
          <w:szCs w:val="28"/>
        </w:rPr>
      </w:pPr>
    </w:p>
    <w:p w:rsidR="00063E2A" w:rsidRPr="003E1EB2" w:rsidRDefault="0055479D" w:rsidP="00EE394B">
      <w:pPr>
        <w:spacing w:after="0"/>
        <w:jc w:val="center"/>
        <w:rPr>
          <w:rFonts w:ascii="Times New Roman" w:hAnsi="Times New Roman" w:cs="Times New Roman"/>
          <w:b/>
          <w:sz w:val="28"/>
          <w:szCs w:val="28"/>
        </w:rPr>
      </w:pPr>
      <w:r w:rsidRPr="003E1EB2">
        <w:rPr>
          <w:rFonts w:ascii="Times New Roman" w:hAnsi="Times New Roman" w:cs="Times New Roman"/>
          <w:b/>
          <w:sz w:val="28"/>
          <w:szCs w:val="28"/>
        </w:rPr>
        <w:t>Республика Казахстан</w:t>
      </w:r>
    </w:p>
    <w:p w:rsidR="0055479D" w:rsidRPr="003E1EB2" w:rsidRDefault="0055479D" w:rsidP="00EE394B">
      <w:pPr>
        <w:spacing w:after="0"/>
        <w:jc w:val="center"/>
        <w:rPr>
          <w:rFonts w:ascii="Times New Roman" w:hAnsi="Times New Roman" w:cs="Times New Roman"/>
          <w:b/>
          <w:sz w:val="28"/>
          <w:szCs w:val="28"/>
          <w:lang w:val="en-US"/>
        </w:rPr>
      </w:pPr>
      <w:r w:rsidRPr="003E1EB2">
        <w:rPr>
          <w:rFonts w:ascii="Times New Roman" w:hAnsi="Times New Roman" w:cs="Times New Roman"/>
          <w:b/>
          <w:sz w:val="28"/>
          <w:szCs w:val="28"/>
        </w:rPr>
        <w:t xml:space="preserve">Алматы, </w:t>
      </w:r>
      <w:r w:rsidR="0051100A" w:rsidRPr="003E1EB2">
        <w:rPr>
          <w:rFonts w:ascii="Times New Roman" w:hAnsi="Times New Roman" w:cs="Times New Roman"/>
          <w:b/>
          <w:sz w:val="28"/>
          <w:szCs w:val="28"/>
        </w:rPr>
        <w:t>202</w:t>
      </w:r>
      <w:r w:rsidR="0051100A" w:rsidRPr="003E1EB2">
        <w:rPr>
          <w:rFonts w:ascii="Times New Roman" w:hAnsi="Times New Roman" w:cs="Times New Roman"/>
          <w:b/>
          <w:sz w:val="28"/>
          <w:szCs w:val="28"/>
          <w:lang w:val="en-US"/>
        </w:rPr>
        <w:t>2</w:t>
      </w:r>
    </w:p>
    <w:tbl>
      <w:tblPr>
        <w:tblStyle w:val="af5"/>
        <w:tblpPr w:leftFromText="180" w:rightFromText="180" w:vertAnchor="page" w:horzAnchor="margin" w:tblpX="-426" w:tblpY="1561"/>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315"/>
        <w:gridCol w:w="798"/>
      </w:tblGrid>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bookmarkStart w:id="0" w:name="bookmark0"/>
          </w:p>
        </w:tc>
        <w:tc>
          <w:tcPr>
            <w:tcW w:w="8315" w:type="dxa"/>
          </w:tcPr>
          <w:p w:rsidR="0055479D" w:rsidRPr="003E1EB2" w:rsidRDefault="0055479D" w:rsidP="00EE394B">
            <w:pPr>
              <w:jc w:val="center"/>
              <w:rPr>
                <w:rFonts w:ascii="Times New Roman" w:hAnsi="Times New Roman"/>
                <w:b/>
                <w:sz w:val="28"/>
                <w:szCs w:val="28"/>
                <w:lang w:val="kk-KZ"/>
              </w:rPr>
            </w:pPr>
            <w:r w:rsidRPr="003E1EB2">
              <w:rPr>
                <w:rFonts w:ascii="Times New Roman" w:hAnsi="Times New Roman"/>
                <w:b/>
                <w:sz w:val="28"/>
                <w:szCs w:val="28"/>
                <w:lang w:val="kk-KZ"/>
              </w:rPr>
              <w:t>СОДЕРЖАНИЕ</w:t>
            </w:r>
          </w:p>
          <w:p w:rsidR="0055479D" w:rsidRPr="003E1EB2" w:rsidRDefault="0055479D" w:rsidP="0055479D">
            <w:pPr>
              <w:rPr>
                <w:rFonts w:ascii="Times New Roman" w:hAnsi="Times New Roman"/>
                <w:b/>
                <w:sz w:val="28"/>
                <w:szCs w:val="28"/>
                <w:lang w:val="kk-KZ"/>
              </w:rPr>
            </w:pPr>
          </w:p>
          <w:p w:rsidR="0055479D" w:rsidRPr="003E1EB2" w:rsidRDefault="0055479D" w:rsidP="0055479D">
            <w:pPr>
              <w:rPr>
                <w:rFonts w:ascii="Times New Roman" w:eastAsia="Times New Roman" w:hAnsi="Times New Roman" w:cs="Times New Roman"/>
                <w:sz w:val="28"/>
                <w:szCs w:val="28"/>
              </w:rPr>
            </w:pPr>
            <w:r w:rsidRPr="003E1EB2">
              <w:rPr>
                <w:rFonts w:ascii="Times New Roman" w:hAnsi="Times New Roman"/>
                <w:b/>
                <w:sz w:val="28"/>
                <w:szCs w:val="28"/>
                <w:lang w:val="kk-KZ"/>
              </w:rPr>
              <w:t>НОРМАТИВНЫЕ ССЫЛКИ</w:t>
            </w:r>
            <w:r w:rsidRPr="003E1EB2">
              <w:rPr>
                <w:rFonts w:ascii="Times New Roman" w:hAnsi="Times New Roman"/>
                <w:sz w:val="28"/>
                <w:szCs w:val="28"/>
                <w:lang w:val="kk-KZ"/>
              </w:rPr>
              <w:t xml:space="preserve">..................................................... ...  </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 4</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p>
        </w:tc>
        <w:tc>
          <w:tcPr>
            <w:tcW w:w="8315" w:type="dxa"/>
          </w:tcPr>
          <w:p w:rsidR="0055479D" w:rsidRPr="003E1EB2" w:rsidRDefault="0055479D" w:rsidP="0055479D">
            <w:pPr>
              <w:pStyle w:val="110"/>
              <w:ind w:left="0"/>
              <w:rPr>
                <w:b w:val="0"/>
                <w:sz w:val="28"/>
                <w:szCs w:val="28"/>
                <w:lang w:val="ru-RU"/>
              </w:rPr>
            </w:pPr>
            <w:r w:rsidRPr="003E1EB2">
              <w:rPr>
                <w:sz w:val="28"/>
                <w:szCs w:val="28"/>
                <w:lang w:val="ru-RU"/>
              </w:rPr>
              <w:t xml:space="preserve">ОБОЗНАЧЕНИЯ И СОКРАЩЕНИЯ </w:t>
            </w:r>
            <w:r w:rsidRPr="003E1EB2">
              <w:rPr>
                <w:b w:val="0"/>
                <w:sz w:val="28"/>
                <w:szCs w:val="28"/>
                <w:lang w:val="ru-RU"/>
              </w:rPr>
              <w:t>……………………………..</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5</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p>
        </w:tc>
        <w:tc>
          <w:tcPr>
            <w:tcW w:w="8315" w:type="dxa"/>
          </w:tcPr>
          <w:p w:rsidR="0055479D" w:rsidRPr="003E1EB2" w:rsidRDefault="0055479D" w:rsidP="0055479D">
            <w:pPr>
              <w:rPr>
                <w:rFonts w:ascii="Times New Roman" w:eastAsia="Times New Roman" w:hAnsi="Times New Roman" w:cs="Times New Roman"/>
                <w:sz w:val="28"/>
                <w:szCs w:val="28"/>
              </w:rPr>
            </w:pPr>
            <w:r w:rsidRPr="003E1EB2">
              <w:rPr>
                <w:rFonts w:ascii="Times New Roman" w:eastAsia="Times New Roman" w:hAnsi="Times New Roman" w:cs="Times New Roman"/>
                <w:b/>
                <w:sz w:val="28"/>
                <w:szCs w:val="28"/>
              </w:rPr>
              <w:t>ВВЕДЕНИЕ</w:t>
            </w:r>
            <w:r w:rsidRPr="003E1EB2">
              <w:rPr>
                <w:rFonts w:ascii="Times New Roman" w:eastAsia="Times New Roman" w:hAnsi="Times New Roman" w:cs="Times New Roman"/>
                <w:sz w:val="28"/>
                <w:szCs w:val="28"/>
              </w:rPr>
              <w:t>…………………………………………………………...</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   6</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w:t>
            </w:r>
          </w:p>
        </w:tc>
        <w:tc>
          <w:tcPr>
            <w:tcW w:w="8315" w:type="dxa"/>
          </w:tcPr>
          <w:p w:rsidR="0055479D" w:rsidRPr="003E1EB2" w:rsidRDefault="0055479D" w:rsidP="00985F37">
            <w:pPr>
              <w:jc w:val="both"/>
              <w:rPr>
                <w:rFonts w:ascii="Times New Roman" w:hAnsi="Times New Roman" w:cs="Times New Roman"/>
                <w:b/>
                <w:sz w:val="28"/>
                <w:szCs w:val="28"/>
                <w:lang w:val="kk-KZ"/>
              </w:rPr>
            </w:pPr>
            <w:r w:rsidRPr="003E1EB2">
              <w:rPr>
                <w:rFonts w:ascii="Times New Roman" w:hAnsi="Times New Roman" w:cs="Times New Roman"/>
                <w:b/>
                <w:bCs/>
                <w:sz w:val="28"/>
                <w:szCs w:val="28"/>
              </w:rPr>
              <w:t xml:space="preserve">СОВРЕМЕННОЕ СОСТОЯНИЕ </w:t>
            </w:r>
            <w:r w:rsidRPr="003E1EB2">
              <w:rPr>
                <w:rFonts w:ascii="Times New Roman" w:hAnsi="Times New Roman" w:cs="Times New Roman"/>
                <w:b/>
                <w:sz w:val="28"/>
                <w:szCs w:val="28"/>
                <w:lang w:val="kk-KZ"/>
              </w:rPr>
              <w:t>ЭКОЛОГИЧЕСКОГО</w:t>
            </w:r>
          </w:p>
          <w:p w:rsidR="0055479D" w:rsidRPr="003E1EB2" w:rsidRDefault="0055479D" w:rsidP="00985F37">
            <w:pPr>
              <w:jc w:val="both"/>
              <w:rPr>
                <w:rFonts w:ascii="Times New Roman" w:hAnsi="Times New Roman" w:cs="Times New Roman"/>
                <w:b/>
                <w:sz w:val="28"/>
                <w:szCs w:val="28"/>
              </w:rPr>
            </w:pPr>
            <w:r w:rsidRPr="003E1EB2">
              <w:rPr>
                <w:rFonts w:ascii="Times New Roman" w:hAnsi="Times New Roman" w:cs="Times New Roman"/>
                <w:b/>
                <w:sz w:val="28"/>
                <w:szCs w:val="28"/>
                <w:lang w:val="kk-KZ"/>
              </w:rPr>
              <w:t>КАРТОГРАФИРОВАНИЯ</w:t>
            </w:r>
            <w:r w:rsidRPr="003E1EB2">
              <w:rPr>
                <w:rFonts w:ascii="Times New Roman" w:hAnsi="Times New Roman" w:cs="Times New Roman"/>
                <w:b/>
                <w:sz w:val="28"/>
                <w:szCs w:val="28"/>
              </w:rPr>
              <w:t xml:space="preserve"> РАДИОАКТИВНО-</w:t>
            </w:r>
          </w:p>
          <w:p w:rsidR="0055479D" w:rsidRPr="003E1EB2" w:rsidRDefault="0055479D" w:rsidP="00985F37">
            <w:pPr>
              <w:jc w:val="both"/>
              <w:rPr>
                <w:rFonts w:ascii="Times New Roman" w:hAnsi="Times New Roman" w:cs="Times New Roman"/>
                <w:b/>
                <w:bCs/>
                <w:sz w:val="28"/>
                <w:szCs w:val="28"/>
              </w:rPr>
            </w:pPr>
            <w:r w:rsidRPr="003E1EB2">
              <w:rPr>
                <w:rFonts w:ascii="Times New Roman" w:hAnsi="Times New Roman" w:cs="Times New Roman"/>
                <w:b/>
                <w:sz w:val="28"/>
                <w:szCs w:val="28"/>
              </w:rPr>
              <w:t>ЗАГРЯЗНЕННЫХ</w:t>
            </w:r>
            <w:r w:rsidRPr="003E1EB2">
              <w:rPr>
                <w:rFonts w:ascii="Times New Roman" w:hAnsi="Times New Roman" w:cs="Times New Roman"/>
                <w:b/>
                <w:sz w:val="28"/>
                <w:szCs w:val="28"/>
                <w:lang w:val="kk-KZ"/>
              </w:rPr>
              <w:t xml:space="preserve"> ТЕРРИТОРИЙИ</w:t>
            </w:r>
            <w:r w:rsidRPr="003E1EB2">
              <w:rPr>
                <w:rFonts w:ascii="Times New Roman" w:hAnsi="Times New Roman" w:cs="Times New Roman"/>
                <w:b/>
                <w:bCs/>
                <w:sz w:val="28"/>
                <w:szCs w:val="28"/>
              </w:rPr>
              <w:t xml:space="preserve"> ОБОСНОВАНИЕ</w:t>
            </w:r>
          </w:p>
          <w:p w:rsidR="0055479D" w:rsidRPr="003E1EB2" w:rsidRDefault="0055479D" w:rsidP="00985F37">
            <w:pPr>
              <w:jc w:val="both"/>
              <w:rPr>
                <w:rFonts w:ascii="Times New Roman" w:eastAsia="Times New Roman" w:hAnsi="Times New Roman" w:cs="Times New Roman"/>
                <w:sz w:val="28"/>
                <w:szCs w:val="28"/>
              </w:rPr>
            </w:pPr>
            <w:r w:rsidRPr="003E1EB2">
              <w:rPr>
                <w:rFonts w:ascii="Times New Roman" w:hAnsi="Times New Roman" w:cs="Times New Roman"/>
                <w:b/>
                <w:bCs/>
                <w:sz w:val="28"/>
                <w:szCs w:val="28"/>
              </w:rPr>
              <w:t>СОСТАВА  РЕШАЕМЫХ ЗАДАЧ</w:t>
            </w:r>
            <w:r w:rsidRPr="003E1EB2">
              <w:rPr>
                <w:rFonts w:ascii="Times New Roman" w:hAnsi="Times New Roman" w:cs="Times New Roman"/>
                <w:bCs/>
                <w:sz w:val="28"/>
                <w:szCs w:val="28"/>
              </w:rPr>
              <w:t>………………………………</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10</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1.1</w:t>
            </w:r>
          </w:p>
        </w:tc>
        <w:tc>
          <w:tcPr>
            <w:tcW w:w="8315" w:type="dxa"/>
          </w:tcPr>
          <w:p w:rsidR="0055479D" w:rsidRPr="003E1EB2" w:rsidRDefault="0055479D" w:rsidP="0055479D">
            <w:pPr>
              <w:spacing w:line="247" w:lineRule="auto"/>
              <w:rPr>
                <w:rFonts w:ascii="Times New Roman" w:eastAsia="Times New Roman" w:hAnsi="Times New Roman" w:cs="Times New Roman"/>
                <w:sz w:val="28"/>
                <w:szCs w:val="28"/>
              </w:rPr>
            </w:pPr>
            <w:r w:rsidRPr="003E1EB2">
              <w:rPr>
                <w:rFonts w:ascii="Times New Roman" w:hAnsi="Times New Roman" w:cs="Times New Roman"/>
                <w:sz w:val="28"/>
                <w:szCs w:val="28"/>
              </w:rPr>
              <w:t>Радиоактивное загрязнение территорий в результате радиаци</w:t>
            </w:r>
            <w:r w:rsidRPr="003E1EB2">
              <w:rPr>
                <w:rFonts w:ascii="Times New Roman" w:hAnsi="Times New Roman" w:cs="Times New Roman"/>
                <w:sz w:val="28"/>
                <w:szCs w:val="28"/>
              </w:rPr>
              <w:softHyphen/>
              <w:t>онных аварий и  испытаний ядерного оружия……………………..</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  10</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1.2</w:t>
            </w:r>
          </w:p>
        </w:tc>
        <w:tc>
          <w:tcPr>
            <w:tcW w:w="8315" w:type="dxa"/>
          </w:tcPr>
          <w:p w:rsidR="0055479D" w:rsidRPr="003E1EB2" w:rsidRDefault="0055479D" w:rsidP="0055479D">
            <w:pPr>
              <w:spacing w:line="247" w:lineRule="auto"/>
              <w:rPr>
                <w:rFonts w:ascii="Times New Roman" w:eastAsia="Times New Roman" w:hAnsi="Times New Roman" w:cs="Times New Roman"/>
                <w:sz w:val="28"/>
                <w:szCs w:val="28"/>
              </w:rPr>
            </w:pPr>
            <w:r w:rsidRPr="003E1EB2">
              <w:rPr>
                <w:rFonts w:ascii="Times New Roman" w:eastAsia="Times New Roman" w:hAnsi="Times New Roman"/>
                <w:sz w:val="28"/>
                <w:szCs w:val="28"/>
              </w:rPr>
              <w:t>С</w:t>
            </w:r>
            <w:r w:rsidRPr="003E1EB2">
              <w:rPr>
                <w:rFonts w:ascii="Times New Roman" w:hAnsi="Times New Roman"/>
                <w:sz w:val="28"/>
                <w:szCs w:val="28"/>
              </w:rPr>
              <w:t>остояние радиоактивно-загрязнённых</w:t>
            </w:r>
            <w:r w:rsidRPr="003E1EB2">
              <w:rPr>
                <w:rFonts w:ascii="Times New Roman" w:hAnsi="Times New Roman"/>
                <w:sz w:val="28"/>
                <w:szCs w:val="28"/>
                <w:lang w:val="kk-KZ"/>
              </w:rPr>
              <w:t xml:space="preserve"> территорий</w:t>
            </w:r>
            <w:r w:rsidRPr="003E1EB2">
              <w:rPr>
                <w:rFonts w:ascii="Times New Roman" w:hAnsi="Times New Roman"/>
                <w:sz w:val="28"/>
                <w:szCs w:val="28"/>
              </w:rPr>
              <w:t xml:space="preserve"> в Казахстане…</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  13</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1.3</w:t>
            </w:r>
          </w:p>
        </w:tc>
        <w:tc>
          <w:tcPr>
            <w:tcW w:w="8315" w:type="dxa"/>
          </w:tcPr>
          <w:p w:rsidR="0055479D" w:rsidRPr="003E1EB2" w:rsidRDefault="0055479D" w:rsidP="0055479D">
            <w:pPr>
              <w:pStyle w:val="23"/>
              <w:shd w:val="clear" w:color="auto" w:fill="auto"/>
              <w:tabs>
                <w:tab w:val="left" w:pos="1195"/>
              </w:tabs>
              <w:spacing w:before="0" w:after="0" w:line="240" w:lineRule="auto"/>
              <w:jc w:val="left"/>
              <w:rPr>
                <w:sz w:val="28"/>
                <w:szCs w:val="28"/>
              </w:rPr>
            </w:pPr>
            <w:r w:rsidRPr="003E1EB2">
              <w:rPr>
                <w:b w:val="0"/>
                <w:sz w:val="28"/>
                <w:szCs w:val="28"/>
              </w:rPr>
              <w:t>Изученность вопросов и</w:t>
            </w:r>
            <w:r w:rsidRPr="003E1EB2">
              <w:rPr>
                <w:b w:val="0"/>
                <w:sz w:val="20"/>
                <w:szCs w:val="20"/>
              </w:rPr>
              <w:t xml:space="preserve"> К</w:t>
            </w:r>
            <w:r w:rsidRPr="003E1EB2">
              <w:rPr>
                <w:b w:val="0"/>
                <w:sz w:val="28"/>
                <w:szCs w:val="28"/>
              </w:rPr>
              <w:t>ритерии оценки радиоактивно загрязненных территорий……………………………………………</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lang w:val="kk-KZ"/>
              </w:rPr>
            </w:pPr>
            <w:r w:rsidRPr="003E1EB2">
              <w:rPr>
                <w:rFonts w:ascii="Times New Roman" w:eastAsia="Times New Roman" w:hAnsi="Times New Roman" w:cs="Times New Roman"/>
                <w:sz w:val="28"/>
                <w:szCs w:val="28"/>
              </w:rPr>
              <w:t xml:space="preserve">  1</w:t>
            </w:r>
            <w:r w:rsidRPr="003E1EB2">
              <w:rPr>
                <w:rFonts w:ascii="Times New Roman" w:eastAsia="Times New Roman" w:hAnsi="Times New Roman" w:cs="Times New Roman"/>
                <w:sz w:val="28"/>
                <w:szCs w:val="28"/>
                <w:lang w:val="kk-KZ"/>
              </w:rPr>
              <w:t>8</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1.4</w:t>
            </w:r>
          </w:p>
        </w:tc>
        <w:tc>
          <w:tcPr>
            <w:tcW w:w="8315" w:type="dxa"/>
          </w:tcPr>
          <w:p w:rsidR="0055479D" w:rsidRPr="003E1EB2" w:rsidRDefault="0055479D" w:rsidP="0055479D">
            <w:pPr>
              <w:shd w:val="clear" w:color="auto" w:fill="FFFFFF"/>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Современное состояние экологического картографирования………</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lang w:val="kk-KZ"/>
              </w:rPr>
            </w:pPr>
            <w:r w:rsidRPr="003E1EB2">
              <w:rPr>
                <w:rFonts w:ascii="Times New Roman" w:eastAsia="Times New Roman" w:hAnsi="Times New Roman" w:cs="Times New Roman"/>
                <w:sz w:val="28"/>
                <w:szCs w:val="28"/>
                <w:lang w:val="kk-KZ"/>
              </w:rPr>
              <w:t>23</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1.4.1</w:t>
            </w:r>
          </w:p>
        </w:tc>
        <w:tc>
          <w:tcPr>
            <w:tcW w:w="8315" w:type="dxa"/>
          </w:tcPr>
          <w:p w:rsidR="0055479D" w:rsidRPr="003E1EB2" w:rsidRDefault="0055479D" w:rsidP="0055479D">
            <w:pPr>
              <w:pStyle w:val="a8"/>
              <w:shd w:val="clear" w:color="auto" w:fill="FDFDFD"/>
              <w:spacing w:after="0"/>
              <w:rPr>
                <w:sz w:val="28"/>
                <w:szCs w:val="28"/>
              </w:rPr>
            </w:pPr>
            <w:r w:rsidRPr="003E1EB2">
              <w:rPr>
                <w:sz w:val="28"/>
                <w:szCs w:val="28"/>
              </w:rPr>
              <w:t>Экологическое картографирование…………………………………</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lang w:val="kk-KZ"/>
              </w:rPr>
            </w:pPr>
            <w:r w:rsidRPr="003E1EB2">
              <w:rPr>
                <w:rFonts w:ascii="Times New Roman" w:eastAsia="Times New Roman" w:hAnsi="Times New Roman" w:cs="Times New Roman"/>
                <w:sz w:val="28"/>
                <w:szCs w:val="28"/>
                <w:lang w:val="kk-KZ"/>
              </w:rPr>
              <w:t>23</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1.4.2</w:t>
            </w:r>
          </w:p>
        </w:tc>
        <w:tc>
          <w:tcPr>
            <w:tcW w:w="8315" w:type="dxa"/>
          </w:tcPr>
          <w:p w:rsidR="0055479D" w:rsidRPr="003E1EB2" w:rsidRDefault="0055479D" w:rsidP="0055479D">
            <w:pPr>
              <w:spacing w:line="247" w:lineRule="auto"/>
              <w:rPr>
                <w:rFonts w:ascii="Times New Roman" w:eastAsia="Times New Roman" w:hAnsi="Times New Roman" w:cs="Times New Roman"/>
                <w:sz w:val="28"/>
                <w:szCs w:val="28"/>
              </w:rPr>
            </w:pPr>
            <w:r w:rsidRPr="003E1EB2">
              <w:rPr>
                <w:rFonts w:ascii="Times New Roman" w:hAnsi="Times New Roman" w:cs="Times New Roman"/>
                <w:sz w:val="28"/>
                <w:szCs w:val="28"/>
              </w:rPr>
              <w:t xml:space="preserve">Роль экологического картографирования в науке и практике……                   </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lang w:val="kk-KZ"/>
              </w:rPr>
            </w:pPr>
            <w:r w:rsidRPr="003E1EB2">
              <w:rPr>
                <w:rFonts w:ascii="Times New Roman" w:eastAsia="Times New Roman" w:hAnsi="Times New Roman" w:cs="Times New Roman"/>
                <w:sz w:val="28"/>
                <w:szCs w:val="28"/>
                <w:lang w:val="kk-KZ"/>
              </w:rPr>
              <w:t>25</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1.4.3</w:t>
            </w:r>
          </w:p>
        </w:tc>
        <w:tc>
          <w:tcPr>
            <w:tcW w:w="8315" w:type="dxa"/>
          </w:tcPr>
          <w:p w:rsidR="0055479D" w:rsidRPr="003E1EB2" w:rsidRDefault="0055479D" w:rsidP="0055479D">
            <w:pPr>
              <w:spacing w:line="247" w:lineRule="auto"/>
              <w:rPr>
                <w:rFonts w:ascii="Times New Roman" w:hAnsi="Times New Roman" w:cs="Times New Roman"/>
                <w:sz w:val="28"/>
                <w:szCs w:val="28"/>
              </w:rPr>
            </w:pPr>
            <w:r w:rsidRPr="003E1EB2">
              <w:rPr>
                <w:rFonts w:ascii="Times New Roman" w:hAnsi="Times New Roman" w:cs="Times New Roman"/>
                <w:sz w:val="28"/>
                <w:szCs w:val="28"/>
              </w:rPr>
              <w:t>Экологическое и эколого-географическое картографирование …….</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lang w:val="kk-KZ"/>
              </w:rPr>
            </w:pPr>
            <w:r w:rsidRPr="003E1EB2">
              <w:rPr>
                <w:rFonts w:ascii="Times New Roman" w:eastAsia="Times New Roman" w:hAnsi="Times New Roman" w:cs="Times New Roman"/>
                <w:sz w:val="28"/>
                <w:szCs w:val="28"/>
              </w:rPr>
              <w:t xml:space="preserve">  2</w:t>
            </w:r>
            <w:r w:rsidRPr="003E1EB2">
              <w:rPr>
                <w:rFonts w:ascii="Times New Roman" w:eastAsia="Times New Roman" w:hAnsi="Times New Roman" w:cs="Times New Roman"/>
                <w:sz w:val="28"/>
                <w:szCs w:val="28"/>
                <w:lang w:val="kk-KZ"/>
              </w:rPr>
              <w:t>7</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1.4.4</w:t>
            </w:r>
          </w:p>
        </w:tc>
        <w:tc>
          <w:tcPr>
            <w:tcW w:w="8315" w:type="dxa"/>
          </w:tcPr>
          <w:p w:rsidR="0055479D" w:rsidRPr="003E1EB2" w:rsidRDefault="0055479D" w:rsidP="0055479D">
            <w:pPr>
              <w:pStyle w:val="31"/>
              <w:shd w:val="clear" w:color="auto" w:fill="auto"/>
              <w:spacing w:after="0" w:line="240" w:lineRule="auto"/>
              <w:jc w:val="left"/>
              <w:rPr>
                <w:sz w:val="28"/>
                <w:szCs w:val="28"/>
              </w:rPr>
            </w:pPr>
            <w:r w:rsidRPr="003E1EB2">
              <w:rPr>
                <w:sz w:val="28"/>
                <w:szCs w:val="28"/>
              </w:rPr>
              <w:t>Использование ГИС в экологическом картографировании……...</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lang w:val="kk-KZ"/>
              </w:rPr>
            </w:pPr>
            <w:r w:rsidRPr="003E1EB2">
              <w:rPr>
                <w:rFonts w:ascii="Times New Roman" w:eastAsia="Times New Roman" w:hAnsi="Times New Roman" w:cs="Times New Roman"/>
                <w:sz w:val="28"/>
                <w:szCs w:val="28"/>
              </w:rPr>
              <w:t xml:space="preserve">  2</w:t>
            </w:r>
            <w:r w:rsidRPr="003E1EB2">
              <w:rPr>
                <w:rFonts w:ascii="Times New Roman" w:eastAsia="Times New Roman" w:hAnsi="Times New Roman" w:cs="Times New Roman"/>
                <w:sz w:val="28"/>
                <w:szCs w:val="28"/>
                <w:lang w:val="kk-KZ"/>
              </w:rPr>
              <w:t>8</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1.4.5</w:t>
            </w:r>
          </w:p>
        </w:tc>
        <w:tc>
          <w:tcPr>
            <w:tcW w:w="8315" w:type="dxa"/>
          </w:tcPr>
          <w:p w:rsidR="0055479D" w:rsidRPr="003E1EB2" w:rsidRDefault="0055479D" w:rsidP="0055479D">
            <w:pPr>
              <w:pStyle w:val="31"/>
              <w:shd w:val="clear" w:color="auto" w:fill="auto"/>
              <w:spacing w:after="0" w:line="240" w:lineRule="auto"/>
              <w:jc w:val="left"/>
              <w:rPr>
                <w:sz w:val="28"/>
                <w:szCs w:val="28"/>
              </w:rPr>
            </w:pPr>
            <w:r w:rsidRPr="003E1EB2">
              <w:rPr>
                <w:sz w:val="28"/>
                <w:szCs w:val="28"/>
              </w:rPr>
              <w:t>Методические основы создания экологических карт………………</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lang w:val="kk-KZ"/>
              </w:rPr>
            </w:pPr>
            <w:r w:rsidRPr="003E1EB2">
              <w:rPr>
                <w:rFonts w:ascii="Times New Roman" w:eastAsia="Times New Roman" w:hAnsi="Times New Roman" w:cs="Times New Roman"/>
                <w:sz w:val="28"/>
                <w:szCs w:val="28"/>
                <w:lang w:val="kk-KZ"/>
              </w:rPr>
              <w:t>32</w:t>
            </w:r>
          </w:p>
        </w:tc>
      </w:tr>
      <w:tr w:rsidR="0055479D" w:rsidRPr="003E1EB2" w:rsidTr="0055479D">
        <w:trPr>
          <w:trHeight w:val="294"/>
        </w:trPr>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p>
        </w:tc>
        <w:tc>
          <w:tcPr>
            <w:tcW w:w="8315" w:type="dxa"/>
          </w:tcPr>
          <w:p w:rsidR="0055479D" w:rsidRPr="003E1EB2" w:rsidRDefault="0055479D" w:rsidP="0055479D">
            <w:pPr>
              <w:pStyle w:val="60"/>
              <w:keepNext w:val="0"/>
              <w:contextualSpacing/>
              <w:outlineLvl w:val="9"/>
              <w:rPr>
                <w:szCs w:val="28"/>
              </w:rPr>
            </w:pPr>
            <w:r w:rsidRPr="003E1EB2">
              <w:rPr>
                <w:szCs w:val="28"/>
              </w:rPr>
              <w:t>Выводы по первой главе и постановка задач исследований</w:t>
            </w:r>
            <w:r w:rsidRPr="003E1EB2">
              <w:rPr>
                <w:b/>
                <w:szCs w:val="28"/>
              </w:rPr>
              <w:t>…</w:t>
            </w:r>
            <w:r w:rsidRPr="003E1EB2">
              <w:rPr>
                <w:szCs w:val="28"/>
              </w:rPr>
              <w:t>…</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lang w:val="kk-KZ"/>
              </w:rPr>
            </w:pPr>
            <w:r w:rsidRPr="003E1EB2">
              <w:rPr>
                <w:rFonts w:ascii="Times New Roman" w:eastAsia="Times New Roman" w:hAnsi="Times New Roman" w:cs="Times New Roman"/>
                <w:sz w:val="28"/>
                <w:szCs w:val="28"/>
              </w:rPr>
              <w:t xml:space="preserve">  3</w:t>
            </w:r>
            <w:r w:rsidRPr="003E1EB2">
              <w:rPr>
                <w:rFonts w:ascii="Times New Roman" w:eastAsia="Times New Roman" w:hAnsi="Times New Roman" w:cs="Times New Roman"/>
                <w:sz w:val="28"/>
                <w:szCs w:val="28"/>
                <w:lang w:val="kk-KZ"/>
              </w:rPr>
              <w:t>4</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  2</w:t>
            </w:r>
          </w:p>
        </w:tc>
        <w:tc>
          <w:tcPr>
            <w:tcW w:w="8315" w:type="dxa"/>
          </w:tcPr>
          <w:p w:rsidR="0055479D" w:rsidRPr="003E1EB2" w:rsidRDefault="0055479D" w:rsidP="0055479D">
            <w:pPr>
              <w:pStyle w:val="a8"/>
              <w:spacing w:before="0" w:beforeAutospacing="0" w:after="0" w:afterAutospacing="0"/>
              <w:rPr>
                <w:b/>
                <w:sz w:val="28"/>
                <w:szCs w:val="28"/>
              </w:rPr>
            </w:pPr>
            <w:r w:rsidRPr="003E1EB2">
              <w:rPr>
                <w:b/>
                <w:sz w:val="28"/>
                <w:szCs w:val="28"/>
              </w:rPr>
              <w:t xml:space="preserve">СЕМИПАЛАТИНСКИЙ ИСПЫТАТЕЛЬНЫЙ ПОЛИГОН И </w:t>
            </w:r>
          </w:p>
          <w:p w:rsidR="0055479D" w:rsidRPr="003E1EB2" w:rsidRDefault="0055479D" w:rsidP="0055479D">
            <w:pPr>
              <w:spacing w:line="247" w:lineRule="auto"/>
              <w:rPr>
                <w:rFonts w:ascii="Times New Roman" w:eastAsia="Times New Roman" w:hAnsi="Times New Roman" w:cs="Times New Roman"/>
                <w:sz w:val="28"/>
                <w:szCs w:val="28"/>
              </w:rPr>
            </w:pPr>
            <w:r w:rsidRPr="003E1EB2">
              <w:rPr>
                <w:rFonts w:ascii="Times New Roman" w:hAnsi="Times New Roman" w:cs="Times New Roman"/>
                <w:b/>
                <w:sz w:val="28"/>
                <w:szCs w:val="28"/>
              </w:rPr>
              <w:t>ЕГО  ВЛИЯНИЕ НА КОМПОНЕНТЫ ПРИРОДНОЙ СРЕДЫ</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lang w:val="kk-KZ"/>
              </w:rPr>
            </w:pPr>
            <w:r w:rsidRPr="003E1EB2">
              <w:rPr>
                <w:rFonts w:ascii="Times New Roman" w:eastAsia="Times New Roman" w:hAnsi="Times New Roman" w:cs="Times New Roman"/>
                <w:sz w:val="28"/>
                <w:szCs w:val="28"/>
                <w:lang w:val="kk-KZ"/>
              </w:rPr>
              <w:t>37</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2.1</w:t>
            </w:r>
          </w:p>
        </w:tc>
        <w:tc>
          <w:tcPr>
            <w:tcW w:w="8315" w:type="dxa"/>
          </w:tcPr>
          <w:p w:rsidR="0055479D" w:rsidRPr="003E1EB2" w:rsidRDefault="0055479D" w:rsidP="0055479D">
            <w:pPr>
              <w:spacing w:line="247" w:lineRule="auto"/>
              <w:rPr>
                <w:rFonts w:ascii="Times New Roman" w:eastAsia="Times New Roman" w:hAnsi="Times New Roman" w:cs="Times New Roman"/>
                <w:sz w:val="28"/>
                <w:szCs w:val="28"/>
              </w:rPr>
            </w:pPr>
            <w:r w:rsidRPr="003E1EB2">
              <w:rPr>
                <w:rFonts w:ascii="Times New Roman" w:hAnsi="Times New Roman" w:cs="Times New Roman"/>
                <w:sz w:val="28"/>
                <w:szCs w:val="28"/>
              </w:rPr>
              <w:t>Семипалатинский полигон - ядерная трагедия Казахстана……….</w:t>
            </w:r>
          </w:p>
        </w:tc>
        <w:tc>
          <w:tcPr>
            <w:tcW w:w="798" w:type="dxa"/>
            <w:tcBorders>
              <w:left w:val="nil"/>
            </w:tcBorders>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  37</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2.2</w:t>
            </w:r>
          </w:p>
        </w:tc>
        <w:tc>
          <w:tcPr>
            <w:tcW w:w="8315" w:type="dxa"/>
          </w:tcPr>
          <w:p w:rsidR="0055479D" w:rsidRPr="003E1EB2" w:rsidRDefault="0055479D" w:rsidP="0055479D">
            <w:pPr>
              <w:rPr>
                <w:rFonts w:ascii="Times New Roman" w:hAnsi="Times New Roman" w:cs="Times New Roman"/>
                <w:sz w:val="28"/>
                <w:szCs w:val="28"/>
              </w:rPr>
            </w:pPr>
            <w:r w:rsidRPr="003E1EB2">
              <w:rPr>
                <w:rFonts w:ascii="Times New Roman" w:hAnsi="Times New Roman" w:cs="Times New Roman"/>
                <w:sz w:val="28"/>
                <w:szCs w:val="28"/>
              </w:rPr>
              <w:t>Испытательные  площадки  СИЯП…………………………………..</w:t>
            </w:r>
          </w:p>
        </w:tc>
        <w:tc>
          <w:tcPr>
            <w:tcW w:w="798" w:type="dxa"/>
            <w:tcBorders>
              <w:left w:val="nil"/>
            </w:tcBorders>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  41</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2.2.1</w:t>
            </w:r>
          </w:p>
        </w:tc>
        <w:tc>
          <w:tcPr>
            <w:tcW w:w="8315" w:type="dxa"/>
          </w:tcPr>
          <w:p w:rsidR="0055479D" w:rsidRPr="003E1EB2" w:rsidRDefault="0055479D" w:rsidP="0055479D">
            <w:pPr>
              <w:pStyle w:val="a8"/>
              <w:shd w:val="clear" w:color="auto" w:fill="FFFFFF"/>
              <w:spacing w:after="0"/>
              <w:rPr>
                <w:sz w:val="28"/>
                <w:szCs w:val="28"/>
              </w:rPr>
            </w:pPr>
            <w:r w:rsidRPr="003E1EB2">
              <w:rPr>
                <w:sz w:val="28"/>
                <w:szCs w:val="28"/>
              </w:rPr>
              <w:t>Испытательная площадка «Опытное поле»……………………….</w:t>
            </w:r>
          </w:p>
        </w:tc>
        <w:tc>
          <w:tcPr>
            <w:tcW w:w="798" w:type="dxa"/>
            <w:tcBorders>
              <w:left w:val="nil"/>
            </w:tcBorders>
          </w:tcPr>
          <w:p w:rsidR="0055479D" w:rsidRPr="003E1EB2" w:rsidRDefault="0055479D" w:rsidP="0055479D">
            <w:pPr>
              <w:spacing w:line="247" w:lineRule="auto"/>
              <w:jc w:val="right"/>
              <w:rPr>
                <w:rFonts w:ascii="Times New Roman" w:eastAsia="Times New Roman" w:hAnsi="Times New Roman" w:cs="Times New Roman"/>
                <w:sz w:val="28"/>
                <w:szCs w:val="28"/>
                <w:lang w:val="en-US"/>
              </w:rPr>
            </w:pPr>
            <w:r w:rsidRPr="003E1EB2">
              <w:rPr>
                <w:rFonts w:ascii="Times New Roman" w:hAnsi="Times New Roman" w:cs="Times New Roman"/>
                <w:sz w:val="28"/>
                <w:szCs w:val="28"/>
              </w:rPr>
              <w:t xml:space="preserve">  4</w:t>
            </w:r>
            <w:r w:rsidRPr="003E1EB2">
              <w:rPr>
                <w:rFonts w:ascii="Times New Roman" w:hAnsi="Times New Roman" w:cs="Times New Roman"/>
                <w:sz w:val="28"/>
                <w:szCs w:val="28"/>
                <w:lang w:val="kk-KZ"/>
              </w:rPr>
              <w:t>2</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2.2.2</w:t>
            </w:r>
          </w:p>
        </w:tc>
        <w:tc>
          <w:tcPr>
            <w:tcW w:w="8315" w:type="dxa"/>
          </w:tcPr>
          <w:p w:rsidR="0055479D" w:rsidRPr="003E1EB2" w:rsidRDefault="0055479D" w:rsidP="0055479D">
            <w:pPr>
              <w:pStyle w:val="a8"/>
              <w:shd w:val="clear" w:color="auto" w:fill="FFFFFF"/>
              <w:spacing w:after="0"/>
              <w:rPr>
                <w:sz w:val="28"/>
                <w:szCs w:val="28"/>
              </w:rPr>
            </w:pPr>
            <w:r w:rsidRPr="003E1EB2">
              <w:rPr>
                <w:sz w:val="28"/>
                <w:szCs w:val="28"/>
              </w:rPr>
              <w:t>Испытательнаяплощадка «Дегелен»………….................................</w:t>
            </w:r>
          </w:p>
        </w:tc>
        <w:tc>
          <w:tcPr>
            <w:tcW w:w="798" w:type="dxa"/>
            <w:tcBorders>
              <w:left w:val="nil"/>
            </w:tcBorders>
          </w:tcPr>
          <w:p w:rsidR="0055479D" w:rsidRPr="003E1EB2" w:rsidRDefault="0055479D" w:rsidP="0055479D">
            <w:pPr>
              <w:spacing w:line="247" w:lineRule="auto"/>
              <w:jc w:val="right"/>
              <w:rPr>
                <w:rFonts w:ascii="Times New Roman" w:eastAsia="Times New Roman" w:hAnsi="Times New Roman" w:cs="Times New Roman"/>
                <w:sz w:val="28"/>
                <w:szCs w:val="28"/>
                <w:lang w:val="en-US"/>
              </w:rPr>
            </w:pPr>
            <w:r w:rsidRPr="003E1EB2">
              <w:rPr>
                <w:rFonts w:ascii="Times New Roman" w:hAnsi="Times New Roman" w:cs="Times New Roman"/>
                <w:sz w:val="28"/>
                <w:szCs w:val="28"/>
              </w:rPr>
              <w:t>48</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2.2.3</w:t>
            </w:r>
          </w:p>
        </w:tc>
        <w:tc>
          <w:tcPr>
            <w:tcW w:w="8315" w:type="dxa"/>
          </w:tcPr>
          <w:p w:rsidR="0055479D" w:rsidRPr="003E1EB2" w:rsidRDefault="0055479D" w:rsidP="0055479D">
            <w:pPr>
              <w:pStyle w:val="a8"/>
              <w:shd w:val="clear" w:color="auto" w:fill="FFFFFF"/>
              <w:spacing w:after="0"/>
              <w:rPr>
                <w:sz w:val="28"/>
                <w:szCs w:val="28"/>
              </w:rPr>
            </w:pPr>
            <w:r w:rsidRPr="003E1EB2">
              <w:rPr>
                <w:sz w:val="28"/>
                <w:szCs w:val="28"/>
              </w:rPr>
              <w:t>Испытательнаяплощадка «Балапан»………………………………</w:t>
            </w:r>
          </w:p>
        </w:tc>
        <w:tc>
          <w:tcPr>
            <w:tcW w:w="798" w:type="dxa"/>
            <w:tcBorders>
              <w:left w:val="nil"/>
            </w:tcBorders>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  52</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2.2.4</w:t>
            </w:r>
          </w:p>
        </w:tc>
        <w:tc>
          <w:tcPr>
            <w:tcW w:w="8315" w:type="dxa"/>
          </w:tcPr>
          <w:p w:rsidR="0055479D" w:rsidRPr="003E1EB2" w:rsidRDefault="0055479D" w:rsidP="0055479D">
            <w:pPr>
              <w:pStyle w:val="a8"/>
              <w:shd w:val="clear" w:color="auto" w:fill="FFFFFF"/>
              <w:spacing w:after="0"/>
              <w:rPr>
                <w:sz w:val="28"/>
                <w:szCs w:val="28"/>
              </w:rPr>
            </w:pPr>
            <w:r w:rsidRPr="003E1EB2">
              <w:rPr>
                <w:sz w:val="28"/>
                <w:szCs w:val="28"/>
              </w:rPr>
              <w:t>Испытательнаяплощадка «Сары-Узен»………………….…………</w:t>
            </w:r>
          </w:p>
        </w:tc>
        <w:tc>
          <w:tcPr>
            <w:tcW w:w="798" w:type="dxa"/>
            <w:tcBorders>
              <w:left w:val="nil"/>
            </w:tcBorders>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55</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2.2.5</w:t>
            </w:r>
          </w:p>
        </w:tc>
        <w:tc>
          <w:tcPr>
            <w:tcW w:w="8315" w:type="dxa"/>
          </w:tcPr>
          <w:p w:rsidR="0055479D" w:rsidRPr="003E1EB2" w:rsidRDefault="0055479D" w:rsidP="0055479D">
            <w:pPr>
              <w:pStyle w:val="a8"/>
              <w:shd w:val="clear" w:color="auto" w:fill="FFFFFF"/>
              <w:spacing w:after="0"/>
              <w:rPr>
                <w:sz w:val="28"/>
                <w:szCs w:val="28"/>
              </w:rPr>
            </w:pPr>
            <w:r w:rsidRPr="003E1EB2">
              <w:rPr>
                <w:sz w:val="28"/>
                <w:szCs w:val="28"/>
              </w:rPr>
              <w:t>Испытательнаяплощадка «Актан-Берли»…………………….…….</w:t>
            </w:r>
          </w:p>
        </w:tc>
        <w:tc>
          <w:tcPr>
            <w:tcW w:w="798" w:type="dxa"/>
            <w:tcBorders>
              <w:left w:val="nil"/>
            </w:tcBorders>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56</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2.2.6</w:t>
            </w:r>
          </w:p>
        </w:tc>
        <w:tc>
          <w:tcPr>
            <w:tcW w:w="8315" w:type="dxa"/>
          </w:tcPr>
          <w:p w:rsidR="0055479D" w:rsidRPr="003E1EB2" w:rsidRDefault="0055479D" w:rsidP="0055479D">
            <w:pPr>
              <w:pStyle w:val="a8"/>
              <w:shd w:val="clear" w:color="auto" w:fill="FFFFFF"/>
              <w:spacing w:before="0" w:beforeAutospacing="0" w:after="0" w:afterAutospacing="0"/>
              <w:rPr>
                <w:sz w:val="28"/>
                <w:szCs w:val="28"/>
              </w:rPr>
            </w:pPr>
            <w:r w:rsidRPr="003E1EB2">
              <w:rPr>
                <w:sz w:val="28"/>
                <w:szCs w:val="28"/>
              </w:rPr>
              <w:t xml:space="preserve">Испытательнаяплощадка «БРВ»……..……………………………. </w:t>
            </w:r>
          </w:p>
        </w:tc>
        <w:tc>
          <w:tcPr>
            <w:tcW w:w="798" w:type="dxa"/>
            <w:tcBorders>
              <w:left w:val="nil"/>
            </w:tcBorders>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58</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2.2.7</w:t>
            </w:r>
          </w:p>
        </w:tc>
        <w:tc>
          <w:tcPr>
            <w:tcW w:w="8315" w:type="dxa"/>
          </w:tcPr>
          <w:p w:rsidR="0055479D" w:rsidRPr="003E1EB2" w:rsidRDefault="0055479D" w:rsidP="0055479D">
            <w:pPr>
              <w:pStyle w:val="a8"/>
              <w:shd w:val="clear" w:color="auto" w:fill="FFFFFF"/>
              <w:spacing w:before="0" w:beforeAutospacing="0" w:after="0" w:afterAutospacing="0"/>
              <w:rPr>
                <w:sz w:val="28"/>
                <w:szCs w:val="28"/>
              </w:rPr>
            </w:pPr>
            <w:r w:rsidRPr="003E1EB2">
              <w:rPr>
                <w:sz w:val="28"/>
                <w:szCs w:val="28"/>
              </w:rPr>
              <w:t>Площадки экскавационных взрывов…………………………………</w:t>
            </w:r>
          </w:p>
        </w:tc>
        <w:tc>
          <w:tcPr>
            <w:tcW w:w="798" w:type="dxa"/>
            <w:tcBorders>
              <w:left w:val="nil"/>
            </w:tcBorders>
          </w:tcPr>
          <w:p w:rsidR="0055479D" w:rsidRPr="003E1EB2" w:rsidRDefault="0055479D" w:rsidP="0055479D">
            <w:pPr>
              <w:spacing w:line="247" w:lineRule="auto"/>
              <w:jc w:val="right"/>
              <w:rPr>
                <w:rFonts w:ascii="Times New Roman" w:eastAsia="Times New Roman" w:hAnsi="Times New Roman" w:cs="Times New Roman"/>
                <w:sz w:val="28"/>
                <w:szCs w:val="28"/>
                <w:lang w:val="en-US"/>
              </w:rPr>
            </w:pPr>
            <w:r w:rsidRPr="003E1EB2">
              <w:rPr>
                <w:rFonts w:ascii="Times New Roman" w:eastAsia="Times New Roman" w:hAnsi="Times New Roman" w:cs="Times New Roman"/>
                <w:sz w:val="28"/>
                <w:szCs w:val="28"/>
              </w:rPr>
              <w:t>59</w:t>
            </w:r>
          </w:p>
        </w:tc>
      </w:tr>
      <w:tr w:rsidR="0055479D" w:rsidRPr="003E1EB2" w:rsidTr="0055479D">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2.3</w:t>
            </w:r>
          </w:p>
        </w:tc>
        <w:tc>
          <w:tcPr>
            <w:tcW w:w="8315" w:type="dxa"/>
          </w:tcPr>
          <w:p w:rsidR="0055479D" w:rsidRPr="003E1EB2" w:rsidRDefault="0055479D" w:rsidP="0055479D">
            <w:pPr>
              <w:pStyle w:val="23"/>
              <w:shd w:val="clear" w:color="auto" w:fill="auto"/>
              <w:spacing w:before="0" w:after="0" w:line="240" w:lineRule="auto"/>
              <w:ind w:left="23"/>
              <w:jc w:val="left"/>
              <w:rPr>
                <w:sz w:val="28"/>
                <w:szCs w:val="28"/>
                <w:lang w:val="kk-KZ"/>
              </w:rPr>
            </w:pPr>
            <w:r w:rsidRPr="003E1EB2">
              <w:rPr>
                <w:b w:val="0"/>
                <w:sz w:val="28"/>
                <w:szCs w:val="28"/>
              </w:rPr>
              <w:t>Общая экологическая характеристика  территории, прилегающих СИЯП…………………………………………………………………..</w:t>
            </w:r>
          </w:p>
        </w:tc>
        <w:tc>
          <w:tcPr>
            <w:tcW w:w="798" w:type="dxa"/>
            <w:tcBorders>
              <w:left w:val="nil"/>
            </w:tcBorders>
          </w:tcPr>
          <w:p w:rsidR="0055479D" w:rsidRPr="003E1EB2" w:rsidRDefault="0055479D" w:rsidP="0055479D">
            <w:pPr>
              <w:spacing w:line="247" w:lineRule="auto"/>
              <w:jc w:val="right"/>
              <w:rPr>
                <w:rFonts w:ascii="Times New Roman" w:eastAsia="Times New Roman" w:hAnsi="Times New Roman" w:cs="Times New Roman"/>
                <w:sz w:val="28"/>
                <w:szCs w:val="28"/>
                <w:lang w:val="kk-KZ"/>
              </w:rPr>
            </w:pPr>
          </w:p>
          <w:p w:rsidR="0055479D" w:rsidRPr="003E1EB2" w:rsidRDefault="0055479D" w:rsidP="0055479D">
            <w:pPr>
              <w:spacing w:line="247" w:lineRule="auto"/>
              <w:jc w:val="right"/>
              <w:rPr>
                <w:rFonts w:ascii="Times New Roman" w:eastAsia="Times New Roman" w:hAnsi="Times New Roman" w:cs="Times New Roman"/>
                <w:sz w:val="28"/>
                <w:szCs w:val="28"/>
                <w:lang w:val="en-US"/>
              </w:rPr>
            </w:pPr>
            <w:r w:rsidRPr="003E1EB2">
              <w:rPr>
                <w:rFonts w:ascii="Times New Roman" w:eastAsia="Times New Roman" w:hAnsi="Times New Roman" w:cs="Times New Roman"/>
                <w:sz w:val="28"/>
                <w:szCs w:val="28"/>
                <w:lang w:val="kk-KZ"/>
              </w:rPr>
              <w:t>64</w:t>
            </w:r>
          </w:p>
        </w:tc>
      </w:tr>
      <w:tr w:rsidR="0055479D" w:rsidRPr="003E1EB2" w:rsidTr="0055479D">
        <w:trPr>
          <w:trHeight w:val="249"/>
        </w:trPr>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p>
        </w:tc>
        <w:tc>
          <w:tcPr>
            <w:tcW w:w="8315" w:type="dxa"/>
          </w:tcPr>
          <w:p w:rsidR="0055479D" w:rsidRPr="003E1EB2" w:rsidRDefault="0055479D" w:rsidP="0055479D">
            <w:pPr>
              <w:contextualSpacing/>
              <w:rPr>
                <w:b/>
                <w:sz w:val="28"/>
                <w:szCs w:val="28"/>
              </w:rPr>
            </w:pPr>
            <w:r w:rsidRPr="003E1EB2">
              <w:rPr>
                <w:rFonts w:ascii="Times New Roman" w:hAnsi="Times New Roman"/>
                <w:bCs/>
                <w:iCs/>
                <w:sz w:val="28"/>
                <w:szCs w:val="28"/>
              </w:rPr>
              <w:t>Выводы по второй главе ………………………………………….</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lang w:val="en-US"/>
              </w:rPr>
              <w:t>6</w:t>
            </w:r>
            <w:r w:rsidRPr="003E1EB2">
              <w:rPr>
                <w:rFonts w:ascii="Times New Roman" w:eastAsia="Times New Roman" w:hAnsi="Times New Roman" w:cs="Times New Roman"/>
                <w:sz w:val="28"/>
                <w:szCs w:val="28"/>
              </w:rPr>
              <w:t>6</w:t>
            </w:r>
          </w:p>
        </w:tc>
      </w:tr>
      <w:tr w:rsidR="0055479D" w:rsidRPr="003E1EB2" w:rsidTr="0055479D">
        <w:trPr>
          <w:trHeight w:val="268"/>
        </w:trPr>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 3</w:t>
            </w:r>
          </w:p>
        </w:tc>
        <w:tc>
          <w:tcPr>
            <w:tcW w:w="8315" w:type="dxa"/>
          </w:tcPr>
          <w:p w:rsidR="0055479D" w:rsidRPr="003E1EB2" w:rsidRDefault="0055479D" w:rsidP="0055479D">
            <w:pPr>
              <w:contextualSpacing/>
              <w:rPr>
                <w:rFonts w:ascii="Times New Roman" w:hAnsi="Times New Roman" w:cs="Times New Roman"/>
                <w:bCs/>
                <w:iCs/>
                <w:sz w:val="28"/>
                <w:szCs w:val="28"/>
              </w:rPr>
            </w:pPr>
            <w:r w:rsidRPr="003E1EB2">
              <w:rPr>
                <w:rFonts w:ascii="Times New Roman" w:hAnsi="Times New Roman" w:cs="Times New Roman"/>
                <w:b/>
                <w:sz w:val="28"/>
                <w:szCs w:val="28"/>
              </w:rPr>
              <w:t>КОМПЛЕКСНЫЙ МОНИТОРИНГ ТЕРРИТОРИИ СИЯП</w:t>
            </w:r>
            <w:r w:rsidRPr="003E1EB2">
              <w:rPr>
                <w:rFonts w:ascii="Times New Roman" w:hAnsi="Times New Roman" w:cs="Times New Roman"/>
                <w:sz w:val="28"/>
                <w:szCs w:val="28"/>
              </w:rPr>
              <w:t>…</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lang w:val="en-US"/>
              </w:rPr>
              <w:t>6</w:t>
            </w:r>
            <w:r w:rsidRPr="003E1EB2">
              <w:rPr>
                <w:rFonts w:ascii="Times New Roman" w:eastAsia="Times New Roman" w:hAnsi="Times New Roman" w:cs="Times New Roman"/>
                <w:sz w:val="28"/>
                <w:szCs w:val="28"/>
              </w:rPr>
              <w:t>6</w:t>
            </w:r>
          </w:p>
        </w:tc>
      </w:tr>
      <w:tr w:rsidR="0055479D" w:rsidRPr="003E1EB2" w:rsidTr="0055479D">
        <w:trPr>
          <w:trHeight w:val="268"/>
        </w:trPr>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3.1</w:t>
            </w:r>
          </w:p>
        </w:tc>
        <w:tc>
          <w:tcPr>
            <w:tcW w:w="8315" w:type="dxa"/>
          </w:tcPr>
          <w:p w:rsidR="0055479D" w:rsidRPr="003E1EB2" w:rsidRDefault="0055479D" w:rsidP="0055479D">
            <w:pPr>
              <w:contextualSpacing/>
              <w:rPr>
                <w:rFonts w:ascii="Times New Roman" w:hAnsi="Times New Roman" w:cs="Times New Roman"/>
                <w:b/>
                <w:sz w:val="28"/>
                <w:szCs w:val="28"/>
              </w:rPr>
            </w:pPr>
            <w:r w:rsidRPr="003E1EB2">
              <w:rPr>
                <w:rFonts w:ascii="Times New Roman" w:hAnsi="Times New Roman" w:cs="Times New Roman"/>
                <w:sz w:val="28"/>
                <w:szCs w:val="28"/>
              </w:rPr>
              <w:t>Топографо-геодезическое, геоинформационно-картографическое  обеспечение комплексного мониторинга  территории СИЯП………</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lang w:val="en-US"/>
              </w:rPr>
              <w:t>6</w:t>
            </w:r>
            <w:r w:rsidRPr="003E1EB2">
              <w:rPr>
                <w:rFonts w:ascii="Times New Roman" w:eastAsia="Times New Roman" w:hAnsi="Times New Roman" w:cs="Times New Roman"/>
                <w:sz w:val="28"/>
                <w:szCs w:val="28"/>
              </w:rPr>
              <w:t>6</w:t>
            </w:r>
          </w:p>
        </w:tc>
      </w:tr>
      <w:tr w:rsidR="0055479D" w:rsidRPr="003E1EB2" w:rsidTr="0055479D">
        <w:trPr>
          <w:trHeight w:val="537"/>
        </w:trPr>
        <w:tc>
          <w:tcPr>
            <w:tcW w:w="776" w:type="dxa"/>
          </w:tcPr>
          <w:p w:rsidR="0055479D" w:rsidRPr="003E1EB2" w:rsidRDefault="0055479D" w:rsidP="0055479D">
            <w:pPr>
              <w:spacing w:line="247"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3.2</w:t>
            </w:r>
          </w:p>
        </w:tc>
        <w:tc>
          <w:tcPr>
            <w:tcW w:w="8315" w:type="dxa"/>
          </w:tcPr>
          <w:p w:rsidR="0055479D" w:rsidRPr="003E1EB2" w:rsidRDefault="0055479D" w:rsidP="0055479D">
            <w:pPr>
              <w:pStyle w:val="Style13"/>
              <w:widowControl/>
              <w:tabs>
                <w:tab w:val="right" w:pos="9547"/>
              </w:tabs>
              <w:spacing w:line="240" w:lineRule="auto"/>
              <w:ind w:right="-1" w:firstLine="0"/>
              <w:jc w:val="left"/>
              <w:rPr>
                <w:rStyle w:val="FontStyle15"/>
                <w:sz w:val="28"/>
                <w:szCs w:val="28"/>
              </w:rPr>
            </w:pPr>
            <w:r w:rsidRPr="003E1EB2">
              <w:rPr>
                <w:sz w:val="28"/>
                <w:szCs w:val="28"/>
              </w:rPr>
              <w:t xml:space="preserve">Топографо-геодезические работы  при изучении </w:t>
            </w:r>
            <w:r w:rsidRPr="003E1EB2">
              <w:rPr>
                <w:rStyle w:val="FontStyle28"/>
                <w:rFonts w:ascii="Times New Roman" w:hAnsi="Times New Roman" w:cs="Times New Roman"/>
                <w:b w:val="0"/>
                <w:sz w:val="28"/>
                <w:szCs w:val="28"/>
              </w:rPr>
              <w:t xml:space="preserve">мест проведения ядерных взрывов на </w:t>
            </w:r>
            <w:r w:rsidRPr="003E1EB2">
              <w:rPr>
                <w:rStyle w:val="FontStyle34"/>
                <w:rFonts w:eastAsia="Arial Unicode MS"/>
                <w:sz w:val="28"/>
                <w:szCs w:val="28"/>
              </w:rPr>
              <w:t>территории полигона……………………………</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lang w:val="kk-KZ"/>
              </w:rPr>
              <w:t>7</w:t>
            </w:r>
            <w:r w:rsidRPr="003E1EB2">
              <w:rPr>
                <w:rFonts w:ascii="Times New Roman" w:eastAsia="Times New Roman" w:hAnsi="Times New Roman" w:cs="Times New Roman"/>
                <w:sz w:val="28"/>
                <w:szCs w:val="28"/>
              </w:rPr>
              <w:t>0</w:t>
            </w:r>
          </w:p>
        </w:tc>
      </w:tr>
      <w:tr w:rsidR="0055479D" w:rsidRPr="003E1EB2" w:rsidTr="0055479D">
        <w:trPr>
          <w:trHeight w:val="305"/>
        </w:trPr>
        <w:tc>
          <w:tcPr>
            <w:tcW w:w="776" w:type="dxa"/>
          </w:tcPr>
          <w:p w:rsidR="0055479D" w:rsidRPr="003E1EB2" w:rsidRDefault="0055479D" w:rsidP="0055479D">
            <w:pPr>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3.3</w:t>
            </w:r>
          </w:p>
        </w:tc>
        <w:tc>
          <w:tcPr>
            <w:tcW w:w="8315" w:type="dxa"/>
          </w:tcPr>
          <w:p w:rsidR="0055479D" w:rsidRPr="003E1EB2" w:rsidRDefault="0055479D" w:rsidP="0055479D">
            <w:pPr>
              <w:rPr>
                <w:rFonts w:ascii="Times New Roman" w:hAnsi="Times New Roman" w:cs="Times New Roman"/>
                <w:sz w:val="28"/>
                <w:szCs w:val="28"/>
                <w:lang w:val="kk-KZ"/>
              </w:rPr>
            </w:pPr>
            <w:r w:rsidRPr="003E1EB2">
              <w:rPr>
                <w:rFonts w:ascii="Times New Roman" w:hAnsi="Times New Roman" w:cs="Times New Roman"/>
                <w:sz w:val="28"/>
                <w:szCs w:val="28"/>
              </w:rPr>
              <w:t>Комплексный  мониторинг территории  СИЯП…………………….</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74</w:t>
            </w:r>
          </w:p>
        </w:tc>
      </w:tr>
      <w:tr w:rsidR="0055479D" w:rsidRPr="003E1EB2" w:rsidTr="0055479D">
        <w:trPr>
          <w:trHeight w:val="240"/>
        </w:trPr>
        <w:tc>
          <w:tcPr>
            <w:tcW w:w="776" w:type="dxa"/>
          </w:tcPr>
          <w:p w:rsidR="0055479D" w:rsidRPr="003E1EB2" w:rsidRDefault="0055479D" w:rsidP="0055479D">
            <w:pPr>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3.3.1</w:t>
            </w:r>
          </w:p>
        </w:tc>
        <w:tc>
          <w:tcPr>
            <w:tcW w:w="8315" w:type="dxa"/>
          </w:tcPr>
          <w:p w:rsidR="0055479D" w:rsidRPr="003E1EB2" w:rsidRDefault="0055479D" w:rsidP="0055479D">
            <w:pPr>
              <w:rPr>
                <w:rFonts w:ascii="Times New Roman" w:hAnsi="Times New Roman" w:cs="Times New Roman"/>
                <w:sz w:val="28"/>
                <w:szCs w:val="28"/>
                <w:lang w:val="kk-KZ"/>
              </w:rPr>
            </w:pPr>
            <w:r w:rsidRPr="003E1EB2">
              <w:rPr>
                <w:rFonts w:ascii="Times New Roman" w:hAnsi="Times New Roman" w:cs="Times New Roman"/>
                <w:sz w:val="28"/>
                <w:szCs w:val="28"/>
                <w:lang w:val="kk-KZ"/>
              </w:rPr>
              <w:t xml:space="preserve">Космический мониторинг..................................................................... </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74</w:t>
            </w:r>
          </w:p>
        </w:tc>
      </w:tr>
      <w:tr w:rsidR="0055479D" w:rsidRPr="003E1EB2" w:rsidTr="0055479D">
        <w:trPr>
          <w:trHeight w:val="240"/>
        </w:trPr>
        <w:tc>
          <w:tcPr>
            <w:tcW w:w="776" w:type="dxa"/>
          </w:tcPr>
          <w:p w:rsidR="0055479D" w:rsidRPr="003E1EB2" w:rsidRDefault="0055479D" w:rsidP="0055479D">
            <w:pPr>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3.3.2</w:t>
            </w:r>
          </w:p>
          <w:p w:rsidR="0055479D" w:rsidRPr="003E1EB2" w:rsidRDefault="0055479D" w:rsidP="0055479D">
            <w:pPr>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lastRenderedPageBreak/>
              <w:t>3.3.3</w:t>
            </w:r>
          </w:p>
        </w:tc>
        <w:tc>
          <w:tcPr>
            <w:tcW w:w="8315" w:type="dxa"/>
          </w:tcPr>
          <w:p w:rsidR="0055479D" w:rsidRPr="003E1EB2" w:rsidRDefault="0055479D" w:rsidP="0055479D">
            <w:pPr>
              <w:rPr>
                <w:rFonts w:ascii="Times New Roman" w:hAnsi="Times New Roman" w:cs="Times New Roman"/>
                <w:sz w:val="28"/>
                <w:szCs w:val="28"/>
                <w:lang w:val="kk-KZ"/>
              </w:rPr>
            </w:pPr>
            <w:r w:rsidRPr="003E1EB2">
              <w:rPr>
                <w:rFonts w:ascii="Times New Roman" w:hAnsi="Times New Roman" w:cs="Times New Roman"/>
                <w:sz w:val="28"/>
                <w:szCs w:val="28"/>
                <w:lang w:val="kk-KZ"/>
              </w:rPr>
              <w:lastRenderedPageBreak/>
              <w:t>Геодезический мониторинг...................................................................</w:t>
            </w:r>
          </w:p>
          <w:p w:rsidR="0055479D" w:rsidRPr="003E1EB2" w:rsidRDefault="0055479D" w:rsidP="0055479D">
            <w:pPr>
              <w:rPr>
                <w:rFonts w:ascii="Times New Roman" w:hAnsi="Times New Roman" w:cs="Times New Roman"/>
                <w:sz w:val="28"/>
                <w:szCs w:val="28"/>
                <w:lang w:val="kk-KZ"/>
              </w:rPr>
            </w:pPr>
            <w:r w:rsidRPr="003E1EB2">
              <w:rPr>
                <w:rStyle w:val="FontStyle34"/>
                <w:rFonts w:eastAsia="Arial Unicode MS"/>
                <w:sz w:val="28"/>
                <w:szCs w:val="28"/>
              </w:rPr>
              <w:lastRenderedPageBreak/>
              <w:t>Радиоэкологический мониторинг…………………………………</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lastRenderedPageBreak/>
              <w:t>85</w:t>
            </w:r>
          </w:p>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lastRenderedPageBreak/>
              <w:t xml:space="preserve"> 101</w:t>
            </w:r>
          </w:p>
        </w:tc>
      </w:tr>
      <w:tr w:rsidR="0055479D" w:rsidRPr="003E1EB2" w:rsidTr="0055479D">
        <w:trPr>
          <w:trHeight w:val="240"/>
        </w:trPr>
        <w:tc>
          <w:tcPr>
            <w:tcW w:w="776" w:type="dxa"/>
          </w:tcPr>
          <w:p w:rsidR="0055479D" w:rsidRPr="003E1EB2" w:rsidRDefault="0055479D" w:rsidP="0055479D">
            <w:pPr>
              <w:jc w:val="both"/>
              <w:rPr>
                <w:rFonts w:ascii="Times New Roman" w:eastAsia="Times New Roman" w:hAnsi="Times New Roman" w:cs="Times New Roman"/>
                <w:sz w:val="28"/>
                <w:szCs w:val="28"/>
              </w:rPr>
            </w:pPr>
          </w:p>
        </w:tc>
        <w:tc>
          <w:tcPr>
            <w:tcW w:w="8315" w:type="dxa"/>
          </w:tcPr>
          <w:p w:rsidR="0055479D" w:rsidRPr="003E1EB2" w:rsidRDefault="0055479D" w:rsidP="0055479D">
            <w:pPr>
              <w:rPr>
                <w:rFonts w:ascii="Times New Roman" w:hAnsi="Times New Roman" w:cs="Times New Roman"/>
                <w:b/>
                <w:sz w:val="28"/>
                <w:szCs w:val="28"/>
                <w:lang w:val="kk-KZ"/>
              </w:rPr>
            </w:pPr>
            <w:r w:rsidRPr="003E1EB2">
              <w:rPr>
                <w:rStyle w:val="ad"/>
                <w:rFonts w:ascii="Times New Roman" w:eastAsiaTheme="majorEastAsia" w:hAnsi="Times New Roman"/>
                <w:b w:val="0"/>
                <w:sz w:val="28"/>
                <w:szCs w:val="28"/>
              </w:rPr>
              <w:t>Выводы по третьей  главе……………………………………………</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lang w:val="en-US"/>
              </w:rPr>
            </w:pPr>
            <w:r w:rsidRPr="003E1EB2">
              <w:rPr>
                <w:rFonts w:ascii="Times New Roman" w:eastAsia="Times New Roman" w:hAnsi="Times New Roman" w:cs="Times New Roman"/>
                <w:sz w:val="28"/>
                <w:szCs w:val="28"/>
              </w:rPr>
              <w:t>112</w:t>
            </w:r>
          </w:p>
        </w:tc>
      </w:tr>
      <w:tr w:rsidR="0055479D" w:rsidRPr="003E1EB2" w:rsidTr="0055479D">
        <w:trPr>
          <w:trHeight w:val="240"/>
        </w:trPr>
        <w:tc>
          <w:tcPr>
            <w:tcW w:w="776" w:type="dxa"/>
          </w:tcPr>
          <w:p w:rsidR="0055479D" w:rsidRPr="003E1EB2" w:rsidRDefault="0055479D" w:rsidP="0055479D">
            <w:pPr>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4</w:t>
            </w:r>
          </w:p>
        </w:tc>
        <w:tc>
          <w:tcPr>
            <w:tcW w:w="8315" w:type="dxa"/>
          </w:tcPr>
          <w:p w:rsidR="0055479D" w:rsidRPr="003E1EB2" w:rsidRDefault="0055479D" w:rsidP="0055479D">
            <w:pPr>
              <w:rPr>
                <w:rStyle w:val="ad"/>
                <w:rFonts w:ascii="Times New Roman" w:eastAsiaTheme="majorEastAsia" w:hAnsi="Times New Roman"/>
                <w:b w:val="0"/>
                <w:sz w:val="28"/>
                <w:szCs w:val="28"/>
              </w:rPr>
            </w:pPr>
            <w:r w:rsidRPr="003E1EB2">
              <w:rPr>
                <w:rFonts w:ascii="Times New Roman" w:eastAsia="Times New Roman" w:hAnsi="Times New Roman" w:cs="Times New Roman"/>
                <w:b/>
                <w:sz w:val="28"/>
                <w:szCs w:val="28"/>
              </w:rPr>
              <w:t xml:space="preserve">ОЦЕНКА РАДИАЦИОННОЙ  ОБСТАНОВКИ  И  </w:t>
            </w:r>
            <w:r w:rsidRPr="003E1EB2">
              <w:rPr>
                <w:rFonts w:ascii="Times New Roman" w:eastAsia="Times New Roman" w:hAnsi="Times New Roman" w:cs="Times New Roman"/>
                <w:b/>
                <w:sz w:val="28"/>
                <w:szCs w:val="28"/>
              </w:rPr>
              <w:br/>
              <w:t xml:space="preserve">КАРТОГРАФИРОВАНИЕ  ЗАГРЯЗНЕННЫХ  ЗЕМЕЛЬ </w:t>
            </w:r>
            <w:r w:rsidRPr="003E1EB2">
              <w:rPr>
                <w:rFonts w:ascii="Times New Roman" w:eastAsia="Times New Roman" w:hAnsi="Times New Roman" w:cs="Times New Roman"/>
                <w:b/>
                <w:sz w:val="28"/>
                <w:szCs w:val="28"/>
              </w:rPr>
              <w:br/>
              <w:t>ТЕРРИТОРИЙ  СИЯП………………………………………………</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113</w:t>
            </w:r>
          </w:p>
        </w:tc>
      </w:tr>
      <w:tr w:rsidR="0055479D" w:rsidRPr="003E1EB2" w:rsidTr="0055479D">
        <w:trPr>
          <w:trHeight w:val="240"/>
        </w:trPr>
        <w:tc>
          <w:tcPr>
            <w:tcW w:w="776" w:type="dxa"/>
          </w:tcPr>
          <w:p w:rsidR="0055479D" w:rsidRPr="003E1EB2" w:rsidRDefault="0055479D" w:rsidP="0055479D">
            <w:pPr>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4.1</w:t>
            </w:r>
          </w:p>
        </w:tc>
        <w:tc>
          <w:tcPr>
            <w:tcW w:w="8315" w:type="dxa"/>
          </w:tcPr>
          <w:p w:rsidR="0055479D" w:rsidRPr="003E1EB2" w:rsidRDefault="0055479D" w:rsidP="0055479D">
            <w:pPr>
              <w:pStyle w:val="a8"/>
              <w:shd w:val="clear" w:color="auto" w:fill="FFFFFF"/>
              <w:spacing w:before="0" w:beforeAutospacing="0" w:after="0" w:afterAutospacing="0"/>
              <w:rPr>
                <w:rFonts w:ascii="Calibri" w:eastAsia="Calibri" w:hAnsi="Calibri"/>
                <w:b/>
                <w:sz w:val="28"/>
                <w:szCs w:val="28"/>
              </w:rPr>
            </w:pPr>
            <w:r w:rsidRPr="003E1EB2">
              <w:rPr>
                <w:sz w:val="28"/>
                <w:szCs w:val="28"/>
              </w:rPr>
              <w:t>Информационная технология в оценке</w:t>
            </w:r>
            <w:r w:rsidRPr="003E1EB2">
              <w:rPr>
                <w:noProof/>
                <w:sz w:val="28"/>
                <w:szCs w:val="28"/>
              </w:rPr>
              <w:t xml:space="preserve"> радиационной обстановки </w:t>
            </w:r>
            <w:r w:rsidRPr="003E1EB2">
              <w:rPr>
                <w:noProof/>
                <w:sz w:val="28"/>
                <w:szCs w:val="28"/>
              </w:rPr>
              <w:br/>
              <w:t>и принятия решений</w:t>
            </w:r>
            <w:r w:rsidRPr="003E1EB2">
              <w:rPr>
                <w:sz w:val="28"/>
                <w:szCs w:val="28"/>
              </w:rPr>
              <w:t xml:space="preserve"> по использованию земель в народном </w:t>
            </w:r>
            <w:r w:rsidRPr="003E1EB2">
              <w:rPr>
                <w:sz w:val="28"/>
                <w:szCs w:val="28"/>
              </w:rPr>
              <w:br/>
              <w:t>хозяйстве……………………………………………………………..</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113</w:t>
            </w:r>
          </w:p>
        </w:tc>
      </w:tr>
      <w:tr w:rsidR="0055479D" w:rsidRPr="003E1EB2" w:rsidTr="0055479D">
        <w:trPr>
          <w:trHeight w:val="240"/>
        </w:trPr>
        <w:tc>
          <w:tcPr>
            <w:tcW w:w="776" w:type="dxa"/>
          </w:tcPr>
          <w:p w:rsidR="0055479D" w:rsidRPr="003E1EB2" w:rsidRDefault="0055479D" w:rsidP="0055479D">
            <w:pPr>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4.2</w:t>
            </w:r>
          </w:p>
        </w:tc>
        <w:tc>
          <w:tcPr>
            <w:tcW w:w="8315" w:type="dxa"/>
          </w:tcPr>
          <w:p w:rsidR="0055479D" w:rsidRPr="003E1EB2" w:rsidRDefault="0055479D" w:rsidP="0055479D">
            <w:pPr>
              <w:pStyle w:val="aa"/>
              <w:widowControl w:val="0"/>
              <w:shd w:val="clear" w:color="auto" w:fill="FFFFFF"/>
              <w:tabs>
                <w:tab w:val="left" w:pos="835"/>
              </w:tabs>
              <w:autoSpaceDE w:val="0"/>
              <w:autoSpaceDN w:val="0"/>
              <w:spacing w:line="235" w:lineRule="auto"/>
              <w:ind w:left="0" w:right="130"/>
              <w:contextualSpacing w:val="0"/>
              <w:rPr>
                <w:rFonts w:ascii="Times New Roman" w:eastAsia="Times New Roman" w:hAnsi="Times New Roman"/>
                <w:b/>
                <w:sz w:val="28"/>
                <w:szCs w:val="28"/>
              </w:rPr>
            </w:pPr>
            <w:r w:rsidRPr="003E1EB2">
              <w:rPr>
                <w:rFonts w:ascii="Times New Roman" w:hAnsi="Times New Roman"/>
                <w:sz w:val="28"/>
                <w:szCs w:val="28"/>
              </w:rPr>
              <w:t xml:space="preserve">Создание  экологических </w:t>
            </w:r>
            <w:r w:rsidRPr="003E1EB2">
              <w:rPr>
                <w:rFonts w:ascii="Times New Roman" w:hAnsi="Times New Roman"/>
                <w:sz w:val="28"/>
                <w:szCs w:val="28"/>
                <w:lang w:val="kk-KZ"/>
              </w:rPr>
              <w:t xml:space="preserve"> карт  загрязненных  территорий полигона...............................................................................................</w:t>
            </w:r>
            <w:r w:rsidR="0051100A" w:rsidRPr="003E1EB2">
              <w:rPr>
                <w:rFonts w:ascii="Times New Roman" w:hAnsi="Times New Roman"/>
                <w:sz w:val="28"/>
                <w:szCs w:val="28"/>
                <w:lang w:val="kk-KZ"/>
              </w:rPr>
              <w:t>..</w:t>
            </w:r>
          </w:p>
        </w:tc>
        <w:tc>
          <w:tcPr>
            <w:tcW w:w="798" w:type="dxa"/>
          </w:tcPr>
          <w:p w:rsidR="0051100A" w:rsidRPr="003E1EB2" w:rsidRDefault="0051100A"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w:t>
            </w:r>
            <w:r w:rsidRPr="003E1EB2">
              <w:rPr>
                <w:rFonts w:ascii="Times New Roman" w:eastAsia="Times New Roman" w:hAnsi="Times New Roman" w:cs="Times New Roman"/>
                <w:sz w:val="28"/>
                <w:szCs w:val="28"/>
                <w:lang w:val="en-US"/>
              </w:rPr>
              <w:t>1</w:t>
            </w:r>
            <w:r w:rsidRPr="003E1EB2">
              <w:rPr>
                <w:rFonts w:ascii="Times New Roman" w:eastAsia="Times New Roman" w:hAnsi="Times New Roman" w:cs="Times New Roman"/>
                <w:sz w:val="28"/>
                <w:szCs w:val="28"/>
              </w:rPr>
              <w:t>6</w:t>
            </w:r>
          </w:p>
        </w:tc>
      </w:tr>
      <w:tr w:rsidR="0055479D" w:rsidRPr="003E1EB2" w:rsidTr="0055479D">
        <w:trPr>
          <w:trHeight w:val="240"/>
        </w:trPr>
        <w:tc>
          <w:tcPr>
            <w:tcW w:w="776" w:type="dxa"/>
          </w:tcPr>
          <w:p w:rsidR="0055479D" w:rsidRPr="003E1EB2" w:rsidRDefault="0055479D" w:rsidP="0055479D">
            <w:pPr>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4.3</w:t>
            </w:r>
          </w:p>
        </w:tc>
        <w:tc>
          <w:tcPr>
            <w:tcW w:w="8315" w:type="dxa"/>
          </w:tcPr>
          <w:p w:rsidR="0055479D" w:rsidRPr="003E1EB2" w:rsidRDefault="0055479D" w:rsidP="0055479D">
            <w:pPr>
              <w:rPr>
                <w:rFonts w:ascii="Times New Roman" w:hAnsi="Times New Roman" w:cs="Times New Roman"/>
                <w:sz w:val="28"/>
                <w:szCs w:val="28"/>
              </w:rPr>
            </w:pPr>
            <w:r w:rsidRPr="003E1EB2">
              <w:rPr>
                <w:rFonts w:ascii="Times New Roman" w:eastAsia="Times New Roman" w:hAnsi="Times New Roman" w:cs="Times New Roman"/>
                <w:bCs/>
                <w:sz w:val="28"/>
                <w:szCs w:val="28"/>
              </w:rPr>
              <w:t>С</w:t>
            </w:r>
            <w:r w:rsidRPr="003E1EB2">
              <w:rPr>
                <w:rFonts w:ascii="Times New Roman" w:hAnsi="Times New Roman" w:cs="Times New Roman"/>
                <w:sz w:val="28"/>
                <w:szCs w:val="28"/>
              </w:rPr>
              <w:t>оздание базы данных по радиационно-экологическому</w:t>
            </w:r>
          </w:p>
          <w:p w:rsidR="0055479D" w:rsidRPr="003E1EB2" w:rsidRDefault="0055479D" w:rsidP="0055479D">
            <w:pPr>
              <w:rPr>
                <w:rFonts w:ascii="Times New Roman" w:hAnsi="Times New Roman"/>
                <w:sz w:val="28"/>
                <w:szCs w:val="28"/>
              </w:rPr>
            </w:pPr>
            <w:r w:rsidRPr="003E1EB2">
              <w:rPr>
                <w:rFonts w:ascii="Times New Roman" w:hAnsi="Times New Roman" w:cs="Times New Roman"/>
                <w:sz w:val="28"/>
                <w:szCs w:val="28"/>
              </w:rPr>
              <w:t>состоянию полигона………………………………………………</w:t>
            </w:r>
            <w:r w:rsidR="0051100A" w:rsidRPr="003E1EB2">
              <w:rPr>
                <w:rFonts w:ascii="Times New Roman" w:hAnsi="Times New Roman" w:cs="Times New Roman"/>
                <w:sz w:val="28"/>
                <w:szCs w:val="28"/>
              </w:rPr>
              <w:t>……</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122</w:t>
            </w:r>
          </w:p>
        </w:tc>
      </w:tr>
      <w:tr w:rsidR="0055479D" w:rsidRPr="003E1EB2" w:rsidTr="0055479D">
        <w:trPr>
          <w:trHeight w:val="240"/>
        </w:trPr>
        <w:tc>
          <w:tcPr>
            <w:tcW w:w="776" w:type="dxa"/>
          </w:tcPr>
          <w:p w:rsidR="0055479D" w:rsidRPr="003E1EB2" w:rsidRDefault="0055479D" w:rsidP="0055479D">
            <w:pPr>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4.4</w:t>
            </w:r>
          </w:p>
        </w:tc>
        <w:tc>
          <w:tcPr>
            <w:tcW w:w="8315" w:type="dxa"/>
          </w:tcPr>
          <w:p w:rsidR="0055479D" w:rsidRPr="003E1EB2" w:rsidRDefault="0055479D" w:rsidP="0055479D">
            <w:pPr>
              <w:rPr>
                <w:rFonts w:ascii="Times New Roman" w:eastAsia="Times New Roman" w:hAnsi="Times New Roman" w:cs="Times New Roman"/>
                <w:bCs/>
                <w:sz w:val="28"/>
                <w:szCs w:val="28"/>
              </w:rPr>
            </w:pPr>
            <w:r w:rsidRPr="003E1EB2">
              <w:rPr>
                <w:rFonts w:ascii="Times New Roman" w:eastAsia="Times New Roman" w:hAnsi="Times New Roman" w:cs="Times New Roman"/>
                <w:sz w:val="28"/>
                <w:szCs w:val="28"/>
              </w:rPr>
              <w:t>Межевание территории полигона…………………………………</w:t>
            </w:r>
            <w:r w:rsidR="0051100A" w:rsidRPr="003E1EB2">
              <w:rPr>
                <w:rFonts w:ascii="Times New Roman" w:eastAsia="Times New Roman" w:hAnsi="Times New Roman" w:cs="Times New Roman"/>
                <w:sz w:val="28"/>
                <w:szCs w:val="28"/>
              </w:rPr>
              <w:t>…..</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124</w:t>
            </w:r>
          </w:p>
        </w:tc>
      </w:tr>
      <w:tr w:rsidR="0055479D" w:rsidRPr="003E1EB2" w:rsidTr="0055479D">
        <w:trPr>
          <w:trHeight w:val="240"/>
        </w:trPr>
        <w:tc>
          <w:tcPr>
            <w:tcW w:w="776" w:type="dxa"/>
          </w:tcPr>
          <w:p w:rsidR="0055479D" w:rsidRPr="003E1EB2" w:rsidRDefault="0055479D" w:rsidP="0055479D">
            <w:pPr>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4.5</w:t>
            </w:r>
          </w:p>
        </w:tc>
        <w:tc>
          <w:tcPr>
            <w:tcW w:w="8315" w:type="dxa"/>
          </w:tcPr>
          <w:p w:rsidR="0055479D" w:rsidRPr="003E1EB2" w:rsidRDefault="0055479D" w:rsidP="0055479D">
            <w:pPr>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Оценка радиационно-опасных участков и разработка мероприятий по реабилитации земель, подвергнутых влиянию</w:t>
            </w:r>
            <w:r w:rsidR="0051100A" w:rsidRPr="003E1EB2">
              <w:rPr>
                <w:rFonts w:ascii="Times New Roman" w:eastAsia="Times New Roman" w:hAnsi="Times New Roman" w:cs="Times New Roman"/>
                <w:sz w:val="28"/>
                <w:szCs w:val="28"/>
              </w:rPr>
              <w:t>…………………..</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p>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w:t>
            </w:r>
            <w:r w:rsidRPr="003E1EB2">
              <w:rPr>
                <w:rFonts w:ascii="Times New Roman" w:eastAsia="Times New Roman" w:hAnsi="Times New Roman" w:cs="Times New Roman"/>
                <w:sz w:val="28"/>
                <w:szCs w:val="28"/>
                <w:lang w:val="en-US"/>
              </w:rPr>
              <w:t>2</w:t>
            </w:r>
            <w:r w:rsidRPr="003E1EB2">
              <w:rPr>
                <w:rFonts w:ascii="Times New Roman" w:eastAsia="Times New Roman" w:hAnsi="Times New Roman" w:cs="Times New Roman"/>
                <w:sz w:val="28"/>
                <w:szCs w:val="28"/>
              </w:rPr>
              <w:t>4</w:t>
            </w:r>
          </w:p>
        </w:tc>
      </w:tr>
      <w:tr w:rsidR="0055479D" w:rsidRPr="003E1EB2" w:rsidTr="0055479D">
        <w:trPr>
          <w:trHeight w:val="351"/>
        </w:trPr>
        <w:tc>
          <w:tcPr>
            <w:tcW w:w="776" w:type="dxa"/>
          </w:tcPr>
          <w:p w:rsidR="0055479D" w:rsidRPr="003E1EB2" w:rsidRDefault="0055479D" w:rsidP="0055479D">
            <w:pPr>
              <w:jc w:val="both"/>
              <w:rPr>
                <w:rFonts w:ascii="Times New Roman" w:eastAsia="Times New Roman" w:hAnsi="Times New Roman" w:cs="Times New Roman"/>
                <w:sz w:val="28"/>
                <w:szCs w:val="28"/>
              </w:rPr>
            </w:pPr>
          </w:p>
        </w:tc>
        <w:tc>
          <w:tcPr>
            <w:tcW w:w="8315" w:type="dxa"/>
          </w:tcPr>
          <w:p w:rsidR="0055479D" w:rsidRPr="003E1EB2" w:rsidRDefault="0055479D" w:rsidP="0055479D">
            <w:pPr>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Выводы по четверной главе………………………………………</w:t>
            </w:r>
            <w:r w:rsidR="0051100A" w:rsidRPr="003E1EB2">
              <w:rPr>
                <w:rFonts w:ascii="Times New Roman" w:eastAsia="Times New Roman" w:hAnsi="Times New Roman" w:cs="Times New Roman"/>
                <w:sz w:val="28"/>
                <w:szCs w:val="28"/>
              </w:rPr>
              <w:t>……</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w:t>
            </w:r>
            <w:r w:rsidRPr="003E1EB2">
              <w:rPr>
                <w:rFonts w:ascii="Times New Roman" w:eastAsia="Times New Roman" w:hAnsi="Times New Roman" w:cs="Times New Roman"/>
                <w:sz w:val="28"/>
                <w:szCs w:val="28"/>
                <w:lang w:val="en-US"/>
              </w:rPr>
              <w:t>3</w:t>
            </w:r>
            <w:r w:rsidRPr="003E1EB2">
              <w:rPr>
                <w:rFonts w:ascii="Times New Roman" w:eastAsia="Times New Roman" w:hAnsi="Times New Roman" w:cs="Times New Roman"/>
                <w:sz w:val="28"/>
                <w:szCs w:val="28"/>
              </w:rPr>
              <w:t>4</w:t>
            </w:r>
          </w:p>
        </w:tc>
      </w:tr>
      <w:tr w:rsidR="0055479D" w:rsidRPr="003E1EB2" w:rsidTr="0055479D">
        <w:trPr>
          <w:trHeight w:val="301"/>
        </w:trPr>
        <w:tc>
          <w:tcPr>
            <w:tcW w:w="776" w:type="dxa"/>
          </w:tcPr>
          <w:p w:rsidR="0055479D" w:rsidRPr="003E1EB2" w:rsidRDefault="0055479D" w:rsidP="0055479D">
            <w:pPr>
              <w:jc w:val="both"/>
              <w:rPr>
                <w:rFonts w:ascii="Times New Roman" w:eastAsia="Times New Roman" w:hAnsi="Times New Roman" w:cs="Times New Roman"/>
                <w:sz w:val="28"/>
                <w:szCs w:val="28"/>
              </w:rPr>
            </w:pPr>
          </w:p>
        </w:tc>
        <w:tc>
          <w:tcPr>
            <w:tcW w:w="8315" w:type="dxa"/>
          </w:tcPr>
          <w:p w:rsidR="0055479D" w:rsidRPr="003E1EB2" w:rsidRDefault="0055479D" w:rsidP="0055479D">
            <w:pPr>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ЗАКЛЮЧЕНИЕ…………………………………………………</w:t>
            </w:r>
            <w:r w:rsidR="0051100A" w:rsidRPr="003E1EB2">
              <w:rPr>
                <w:rFonts w:ascii="Times New Roman" w:eastAsia="Times New Roman" w:hAnsi="Times New Roman" w:cs="Times New Roman"/>
                <w:sz w:val="28"/>
                <w:szCs w:val="28"/>
              </w:rPr>
              <w:t>………</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w:t>
            </w:r>
            <w:r w:rsidRPr="003E1EB2">
              <w:rPr>
                <w:rFonts w:ascii="Times New Roman" w:eastAsia="Times New Roman" w:hAnsi="Times New Roman" w:cs="Times New Roman"/>
                <w:sz w:val="28"/>
                <w:szCs w:val="28"/>
                <w:lang w:val="en-US"/>
              </w:rPr>
              <w:t>3</w:t>
            </w:r>
            <w:r w:rsidRPr="003E1EB2">
              <w:rPr>
                <w:rFonts w:ascii="Times New Roman" w:eastAsia="Times New Roman" w:hAnsi="Times New Roman" w:cs="Times New Roman"/>
                <w:sz w:val="28"/>
                <w:szCs w:val="28"/>
              </w:rPr>
              <w:t>5</w:t>
            </w:r>
          </w:p>
        </w:tc>
      </w:tr>
      <w:tr w:rsidR="0055479D" w:rsidRPr="003E1EB2" w:rsidTr="0055479D">
        <w:trPr>
          <w:trHeight w:val="240"/>
        </w:trPr>
        <w:tc>
          <w:tcPr>
            <w:tcW w:w="776" w:type="dxa"/>
          </w:tcPr>
          <w:p w:rsidR="0055479D" w:rsidRPr="003E1EB2" w:rsidRDefault="0055479D" w:rsidP="0055479D">
            <w:pPr>
              <w:jc w:val="both"/>
              <w:rPr>
                <w:rFonts w:ascii="Times New Roman" w:eastAsia="Times New Roman" w:hAnsi="Times New Roman" w:cs="Times New Roman"/>
                <w:sz w:val="28"/>
                <w:szCs w:val="28"/>
              </w:rPr>
            </w:pPr>
          </w:p>
        </w:tc>
        <w:tc>
          <w:tcPr>
            <w:tcW w:w="8315" w:type="dxa"/>
          </w:tcPr>
          <w:p w:rsidR="0055479D" w:rsidRPr="003E1EB2" w:rsidRDefault="0051100A" w:rsidP="0055479D">
            <w:pPr>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lang w:val="kk-KZ"/>
              </w:rPr>
              <w:t>СПИСОК ИСПОЛЬЗОВАННЫХ ИСТОЧНИКОВ</w:t>
            </w:r>
            <w:r w:rsidR="0055479D" w:rsidRPr="003E1EB2">
              <w:rPr>
                <w:rFonts w:ascii="Times New Roman" w:eastAsia="Times New Roman" w:hAnsi="Times New Roman" w:cs="Times New Roman"/>
                <w:sz w:val="28"/>
                <w:szCs w:val="28"/>
              </w:rPr>
              <w:t>…………………</w:t>
            </w:r>
            <w:r w:rsidRPr="003E1EB2">
              <w:rPr>
                <w:rFonts w:ascii="Times New Roman" w:eastAsia="Times New Roman" w:hAnsi="Times New Roman" w:cs="Times New Roman"/>
                <w:sz w:val="28"/>
                <w:szCs w:val="28"/>
              </w:rPr>
              <w:t>..</w:t>
            </w:r>
          </w:p>
        </w:tc>
        <w:tc>
          <w:tcPr>
            <w:tcW w:w="798" w:type="dxa"/>
          </w:tcPr>
          <w:p w:rsidR="0055479D" w:rsidRPr="003E1EB2" w:rsidRDefault="0055479D" w:rsidP="0055479D">
            <w:pPr>
              <w:spacing w:line="247" w:lineRule="auto"/>
              <w:jc w:val="right"/>
              <w:rPr>
                <w:rFonts w:ascii="Times New Roman" w:eastAsia="Times New Roman" w:hAnsi="Times New Roman" w:cs="Times New Roman"/>
                <w:sz w:val="28"/>
                <w:szCs w:val="28"/>
                <w:lang w:val="en-US"/>
              </w:rPr>
            </w:pPr>
            <w:r w:rsidRPr="003E1EB2">
              <w:rPr>
                <w:rFonts w:ascii="Times New Roman" w:eastAsia="Times New Roman" w:hAnsi="Times New Roman" w:cs="Times New Roman"/>
                <w:sz w:val="28"/>
                <w:szCs w:val="28"/>
              </w:rPr>
              <w:t>137</w:t>
            </w:r>
          </w:p>
        </w:tc>
      </w:tr>
    </w:tbl>
    <w:p w:rsidR="0055479D" w:rsidRPr="003E1EB2" w:rsidRDefault="0055479D" w:rsidP="0055479D">
      <w:pPr>
        <w:pStyle w:val="a8"/>
        <w:spacing w:before="0" w:beforeAutospacing="0" w:after="0" w:afterAutospacing="0"/>
        <w:jc w:val="both"/>
        <w:rPr>
          <w:sz w:val="28"/>
          <w:szCs w:val="28"/>
        </w:rPr>
      </w:pPr>
    </w:p>
    <w:p w:rsidR="0055479D" w:rsidRPr="003E1EB2" w:rsidRDefault="0055479D" w:rsidP="0055479D">
      <w:pPr>
        <w:shd w:val="clear" w:color="auto" w:fill="FFFFFF"/>
        <w:spacing w:after="0" w:line="240" w:lineRule="auto"/>
        <w:rPr>
          <w:rFonts w:ascii="Times New Roman" w:eastAsia="Times New Roman" w:hAnsi="Times New Roman" w:cs="Times New Roman"/>
          <w:sz w:val="28"/>
          <w:szCs w:val="28"/>
        </w:rPr>
      </w:pPr>
    </w:p>
    <w:p w:rsidR="0055479D" w:rsidRPr="003E1EB2" w:rsidRDefault="0055479D" w:rsidP="0055479D">
      <w:pPr>
        <w:shd w:val="clear" w:color="auto" w:fill="FFFFFF"/>
        <w:spacing w:after="0" w:line="240" w:lineRule="auto"/>
        <w:rPr>
          <w:rFonts w:ascii="Times New Roman" w:eastAsia="Times New Roman" w:hAnsi="Times New Roman" w:cs="Times New Roman"/>
          <w:sz w:val="28"/>
          <w:szCs w:val="28"/>
        </w:rPr>
      </w:pPr>
    </w:p>
    <w:p w:rsidR="0055479D" w:rsidRPr="003E1EB2" w:rsidRDefault="0055479D" w:rsidP="0055479D">
      <w:pPr>
        <w:shd w:val="clear" w:color="auto" w:fill="FFFFFF"/>
        <w:spacing w:after="0" w:line="240" w:lineRule="auto"/>
        <w:rPr>
          <w:rFonts w:ascii="Times New Roman" w:eastAsia="Times New Roman" w:hAnsi="Times New Roman" w:cs="Times New Roman"/>
          <w:sz w:val="28"/>
          <w:szCs w:val="28"/>
        </w:rPr>
      </w:pPr>
    </w:p>
    <w:p w:rsidR="0055479D" w:rsidRPr="003E1EB2" w:rsidRDefault="0055479D" w:rsidP="0055479D">
      <w:pPr>
        <w:shd w:val="clear" w:color="auto" w:fill="FFFFFF"/>
        <w:spacing w:after="0" w:line="240" w:lineRule="auto"/>
        <w:rPr>
          <w:rFonts w:ascii="Times New Roman" w:eastAsia="Times New Roman" w:hAnsi="Times New Roman" w:cs="Times New Roman"/>
          <w:sz w:val="28"/>
          <w:szCs w:val="28"/>
        </w:rPr>
      </w:pPr>
    </w:p>
    <w:p w:rsidR="0055479D" w:rsidRPr="003E1EB2" w:rsidRDefault="0055479D" w:rsidP="0055479D">
      <w:pPr>
        <w:shd w:val="clear" w:color="auto" w:fill="FFFFFF"/>
        <w:spacing w:after="0" w:line="240" w:lineRule="auto"/>
        <w:rPr>
          <w:rFonts w:ascii="Times New Roman" w:eastAsia="Times New Roman" w:hAnsi="Times New Roman" w:cs="Times New Roman"/>
          <w:sz w:val="28"/>
          <w:szCs w:val="28"/>
        </w:rPr>
      </w:pPr>
    </w:p>
    <w:p w:rsidR="0055479D" w:rsidRPr="003E1EB2" w:rsidRDefault="0055479D" w:rsidP="0055479D">
      <w:pPr>
        <w:shd w:val="clear" w:color="auto" w:fill="FFFFFF"/>
        <w:spacing w:after="0" w:line="240" w:lineRule="auto"/>
        <w:rPr>
          <w:rFonts w:ascii="Times New Roman" w:eastAsia="Times New Roman" w:hAnsi="Times New Roman" w:cs="Times New Roman"/>
          <w:sz w:val="28"/>
          <w:szCs w:val="28"/>
        </w:rPr>
      </w:pPr>
    </w:p>
    <w:p w:rsidR="0055479D" w:rsidRPr="003E1EB2" w:rsidRDefault="0055479D" w:rsidP="0055479D">
      <w:pPr>
        <w:shd w:val="clear" w:color="auto" w:fill="FFFFFF"/>
        <w:spacing w:after="0" w:line="240" w:lineRule="auto"/>
        <w:rPr>
          <w:rFonts w:ascii="Times New Roman" w:eastAsia="Times New Roman" w:hAnsi="Times New Roman" w:cs="Times New Roman"/>
          <w:sz w:val="28"/>
          <w:szCs w:val="28"/>
        </w:rPr>
      </w:pPr>
    </w:p>
    <w:p w:rsidR="0055479D" w:rsidRPr="003E1EB2" w:rsidRDefault="0055479D" w:rsidP="0055479D">
      <w:pPr>
        <w:shd w:val="clear" w:color="auto" w:fill="FFFFFF"/>
        <w:spacing w:after="0" w:line="240" w:lineRule="auto"/>
        <w:rPr>
          <w:rFonts w:ascii="Times New Roman" w:eastAsia="Times New Roman" w:hAnsi="Times New Roman" w:cs="Times New Roman"/>
          <w:sz w:val="28"/>
          <w:szCs w:val="28"/>
        </w:rPr>
      </w:pPr>
    </w:p>
    <w:p w:rsidR="0055479D" w:rsidRPr="003E1EB2" w:rsidRDefault="0055479D" w:rsidP="0055479D">
      <w:pPr>
        <w:shd w:val="clear" w:color="auto" w:fill="FFFFFF"/>
        <w:spacing w:after="0" w:line="240" w:lineRule="auto"/>
        <w:rPr>
          <w:rFonts w:ascii="Times New Roman" w:eastAsia="Times New Roman" w:hAnsi="Times New Roman" w:cs="Times New Roman"/>
          <w:sz w:val="28"/>
          <w:szCs w:val="28"/>
        </w:rPr>
      </w:pPr>
    </w:p>
    <w:p w:rsidR="0055479D" w:rsidRPr="003E1EB2" w:rsidRDefault="0055479D" w:rsidP="0055479D">
      <w:pPr>
        <w:shd w:val="clear" w:color="auto" w:fill="FFFFFF"/>
        <w:spacing w:after="0" w:line="240" w:lineRule="auto"/>
        <w:rPr>
          <w:rFonts w:ascii="Times New Roman" w:eastAsia="Times New Roman" w:hAnsi="Times New Roman" w:cs="Times New Roman"/>
          <w:sz w:val="28"/>
          <w:szCs w:val="28"/>
        </w:rPr>
      </w:pPr>
    </w:p>
    <w:p w:rsidR="0055479D" w:rsidRPr="003E1EB2" w:rsidRDefault="0055479D" w:rsidP="0055479D">
      <w:pPr>
        <w:shd w:val="clear" w:color="auto" w:fill="FFFFFF"/>
        <w:spacing w:after="0" w:line="240" w:lineRule="auto"/>
        <w:rPr>
          <w:rFonts w:ascii="Times New Roman" w:eastAsia="Times New Roman" w:hAnsi="Times New Roman" w:cs="Times New Roman"/>
          <w:sz w:val="28"/>
          <w:szCs w:val="28"/>
        </w:rPr>
      </w:pPr>
    </w:p>
    <w:p w:rsidR="0055479D" w:rsidRPr="003E1EB2" w:rsidRDefault="0055479D" w:rsidP="0055479D">
      <w:pPr>
        <w:shd w:val="clear" w:color="auto" w:fill="FFFFFF"/>
        <w:spacing w:after="0" w:line="240" w:lineRule="auto"/>
        <w:rPr>
          <w:rFonts w:ascii="Times New Roman" w:eastAsia="Times New Roman" w:hAnsi="Times New Roman" w:cs="Times New Roman"/>
          <w:sz w:val="28"/>
          <w:szCs w:val="28"/>
        </w:rPr>
      </w:pPr>
    </w:p>
    <w:p w:rsidR="0055479D" w:rsidRPr="003E1EB2" w:rsidRDefault="0055479D" w:rsidP="0055479D">
      <w:pPr>
        <w:shd w:val="clear" w:color="auto" w:fill="FFFFFF"/>
        <w:spacing w:after="0" w:line="240" w:lineRule="auto"/>
        <w:rPr>
          <w:rFonts w:ascii="Times New Roman" w:eastAsia="Times New Roman" w:hAnsi="Times New Roman" w:cs="Times New Roman"/>
          <w:sz w:val="28"/>
          <w:szCs w:val="28"/>
        </w:rPr>
      </w:pPr>
    </w:p>
    <w:p w:rsidR="0055479D" w:rsidRPr="003E1EB2" w:rsidRDefault="0055479D" w:rsidP="0055479D">
      <w:pPr>
        <w:shd w:val="clear" w:color="auto" w:fill="FFFFFF"/>
        <w:spacing w:after="0" w:line="240" w:lineRule="auto"/>
        <w:rPr>
          <w:rFonts w:ascii="Times New Roman" w:eastAsia="Times New Roman" w:hAnsi="Times New Roman" w:cs="Times New Roman"/>
          <w:sz w:val="28"/>
          <w:szCs w:val="28"/>
        </w:rPr>
      </w:pPr>
    </w:p>
    <w:p w:rsidR="0055479D" w:rsidRPr="003E1EB2" w:rsidRDefault="0055479D" w:rsidP="0055479D">
      <w:pPr>
        <w:spacing w:after="0" w:line="240" w:lineRule="auto"/>
        <w:ind w:firstLine="567"/>
        <w:rPr>
          <w:rFonts w:ascii="Times New Roman" w:hAnsi="Times New Roman" w:cs="Times New Roman"/>
          <w:b/>
          <w:sz w:val="28"/>
          <w:szCs w:val="28"/>
        </w:rPr>
      </w:pPr>
    </w:p>
    <w:p w:rsidR="0055479D" w:rsidRPr="003E1EB2" w:rsidRDefault="0055479D" w:rsidP="0055479D">
      <w:pPr>
        <w:spacing w:after="0" w:line="240" w:lineRule="auto"/>
        <w:ind w:firstLine="567"/>
        <w:rPr>
          <w:rFonts w:ascii="Times New Roman" w:hAnsi="Times New Roman" w:cs="Times New Roman"/>
          <w:b/>
          <w:sz w:val="28"/>
          <w:szCs w:val="28"/>
        </w:rPr>
      </w:pPr>
    </w:p>
    <w:p w:rsidR="0055479D" w:rsidRPr="003E1EB2" w:rsidRDefault="0055479D" w:rsidP="0055479D">
      <w:pPr>
        <w:spacing w:after="0" w:line="240" w:lineRule="auto"/>
        <w:ind w:firstLine="567"/>
        <w:rPr>
          <w:rFonts w:ascii="Times New Roman" w:hAnsi="Times New Roman" w:cs="Times New Roman"/>
          <w:b/>
          <w:sz w:val="28"/>
          <w:szCs w:val="28"/>
        </w:rPr>
      </w:pPr>
    </w:p>
    <w:p w:rsidR="0055479D" w:rsidRPr="003E1EB2" w:rsidRDefault="0055479D" w:rsidP="0055479D">
      <w:pPr>
        <w:spacing w:after="0" w:line="240" w:lineRule="auto"/>
        <w:ind w:firstLine="567"/>
        <w:rPr>
          <w:rFonts w:ascii="Times New Roman" w:hAnsi="Times New Roman" w:cs="Times New Roman"/>
          <w:b/>
          <w:sz w:val="28"/>
          <w:szCs w:val="28"/>
        </w:rPr>
      </w:pPr>
    </w:p>
    <w:p w:rsidR="0055479D" w:rsidRPr="003E1EB2" w:rsidRDefault="0055479D" w:rsidP="0055479D">
      <w:pPr>
        <w:spacing w:after="0" w:line="240" w:lineRule="auto"/>
        <w:ind w:firstLine="567"/>
        <w:rPr>
          <w:rFonts w:ascii="Times New Roman" w:hAnsi="Times New Roman" w:cs="Times New Roman"/>
          <w:b/>
          <w:sz w:val="28"/>
          <w:szCs w:val="28"/>
        </w:rPr>
      </w:pPr>
    </w:p>
    <w:p w:rsidR="0055479D" w:rsidRPr="003E1EB2" w:rsidRDefault="0055479D" w:rsidP="0055479D">
      <w:pPr>
        <w:spacing w:after="0" w:line="240" w:lineRule="auto"/>
        <w:ind w:firstLine="567"/>
        <w:rPr>
          <w:rFonts w:ascii="Times New Roman" w:hAnsi="Times New Roman" w:cs="Times New Roman"/>
          <w:b/>
          <w:sz w:val="28"/>
          <w:szCs w:val="28"/>
        </w:rPr>
      </w:pPr>
    </w:p>
    <w:p w:rsidR="0051100A" w:rsidRPr="003E1EB2" w:rsidRDefault="0051100A" w:rsidP="0055479D">
      <w:pPr>
        <w:spacing w:after="0" w:line="240" w:lineRule="auto"/>
        <w:ind w:firstLine="567"/>
        <w:rPr>
          <w:rFonts w:ascii="Times New Roman" w:hAnsi="Times New Roman" w:cs="Times New Roman"/>
          <w:b/>
          <w:sz w:val="28"/>
          <w:szCs w:val="28"/>
        </w:rPr>
      </w:pPr>
    </w:p>
    <w:p w:rsidR="0051100A" w:rsidRPr="003E1EB2" w:rsidRDefault="0051100A" w:rsidP="0055479D">
      <w:pPr>
        <w:spacing w:after="0" w:line="240" w:lineRule="auto"/>
        <w:ind w:firstLine="567"/>
        <w:rPr>
          <w:rFonts w:ascii="Times New Roman" w:hAnsi="Times New Roman" w:cs="Times New Roman"/>
          <w:b/>
          <w:sz w:val="28"/>
          <w:szCs w:val="28"/>
        </w:rPr>
      </w:pPr>
    </w:p>
    <w:p w:rsidR="0055479D" w:rsidRPr="003E1EB2" w:rsidRDefault="0055479D" w:rsidP="0055479D">
      <w:pPr>
        <w:spacing w:after="0" w:line="240" w:lineRule="auto"/>
        <w:ind w:firstLine="567"/>
        <w:rPr>
          <w:rFonts w:ascii="Times New Roman" w:hAnsi="Times New Roman" w:cs="Times New Roman"/>
          <w:b/>
          <w:sz w:val="28"/>
          <w:szCs w:val="28"/>
        </w:rPr>
      </w:pPr>
    </w:p>
    <w:p w:rsidR="0043554C" w:rsidRPr="003E1EB2" w:rsidRDefault="0043554C" w:rsidP="0055479D">
      <w:pPr>
        <w:spacing w:after="0" w:line="240" w:lineRule="auto"/>
        <w:ind w:firstLine="567"/>
        <w:rPr>
          <w:rFonts w:ascii="Times New Roman" w:hAnsi="Times New Roman" w:cs="Times New Roman"/>
          <w:b/>
          <w:sz w:val="28"/>
          <w:szCs w:val="28"/>
        </w:rPr>
      </w:pPr>
    </w:p>
    <w:p w:rsidR="0055479D" w:rsidRPr="003E1EB2" w:rsidRDefault="0055479D" w:rsidP="0055479D">
      <w:pPr>
        <w:spacing w:after="0" w:line="240" w:lineRule="auto"/>
        <w:ind w:firstLine="567"/>
        <w:rPr>
          <w:rFonts w:ascii="Times New Roman" w:hAnsi="Times New Roman" w:cs="Times New Roman"/>
          <w:b/>
          <w:sz w:val="28"/>
          <w:szCs w:val="28"/>
        </w:rPr>
      </w:pPr>
    </w:p>
    <w:bookmarkEnd w:id="0"/>
    <w:p w:rsidR="00F041BD" w:rsidRPr="003E1EB2" w:rsidRDefault="00F041BD" w:rsidP="00453356">
      <w:pPr>
        <w:spacing w:after="0" w:line="240" w:lineRule="auto"/>
        <w:jc w:val="center"/>
        <w:rPr>
          <w:rFonts w:ascii="Times New Roman" w:hAnsi="Times New Roman" w:cs="Times New Roman"/>
          <w:b/>
          <w:sz w:val="28"/>
          <w:szCs w:val="28"/>
        </w:rPr>
      </w:pPr>
      <w:r w:rsidRPr="003E1EB2">
        <w:rPr>
          <w:rFonts w:ascii="Times New Roman" w:hAnsi="Times New Roman" w:cs="Times New Roman"/>
          <w:b/>
          <w:sz w:val="28"/>
          <w:szCs w:val="28"/>
        </w:rPr>
        <w:lastRenderedPageBreak/>
        <w:t>НОРМАТИВНЫЕ ССЫЛКИ</w:t>
      </w:r>
    </w:p>
    <w:p w:rsidR="00F041BD" w:rsidRPr="003E1EB2" w:rsidRDefault="00F041BD" w:rsidP="00453356">
      <w:pPr>
        <w:pStyle w:val="a3"/>
        <w:spacing w:after="0" w:line="240" w:lineRule="auto"/>
        <w:ind w:firstLine="709"/>
        <w:rPr>
          <w:rFonts w:ascii="Times New Roman" w:hAnsi="Times New Roman" w:cs="Times New Roman"/>
          <w:b/>
          <w:sz w:val="28"/>
          <w:szCs w:val="28"/>
        </w:rPr>
      </w:pPr>
    </w:p>
    <w:p w:rsidR="00F041BD" w:rsidRPr="003E1EB2" w:rsidRDefault="00F041BD" w:rsidP="00453356">
      <w:pPr>
        <w:pStyle w:val="a3"/>
        <w:spacing w:after="0" w:line="240" w:lineRule="auto"/>
        <w:ind w:firstLine="709"/>
        <w:jc w:val="both"/>
        <w:rPr>
          <w:rFonts w:ascii="Times New Roman" w:hAnsi="Times New Roman" w:cs="Times New Roman"/>
          <w:sz w:val="28"/>
          <w:szCs w:val="28"/>
        </w:rPr>
      </w:pPr>
      <w:r w:rsidRPr="003E1EB2">
        <w:rPr>
          <w:rFonts w:ascii="Times New Roman" w:hAnsi="Times New Roman" w:cs="Times New Roman"/>
          <w:sz w:val="28"/>
          <w:szCs w:val="28"/>
        </w:rPr>
        <w:t>В настоящей диссертации использованы ссылки на следующие стандарты:</w:t>
      </w:r>
    </w:p>
    <w:p w:rsidR="00F041BD" w:rsidRPr="003E1EB2" w:rsidRDefault="00F041BD" w:rsidP="00453356">
      <w:pPr>
        <w:pStyle w:val="aa"/>
        <w:numPr>
          <w:ilvl w:val="0"/>
          <w:numId w:val="5"/>
        </w:numPr>
        <w:tabs>
          <w:tab w:val="left" w:pos="1134"/>
        </w:tabs>
        <w:autoSpaceDE w:val="0"/>
        <w:autoSpaceDN w:val="0"/>
        <w:adjustRightInd w:val="0"/>
        <w:ind w:left="0" w:firstLine="709"/>
        <w:jc w:val="both"/>
        <w:rPr>
          <w:rFonts w:ascii="Times New Roman" w:hAnsi="Times New Roman"/>
          <w:color w:val="000000"/>
          <w:sz w:val="28"/>
          <w:szCs w:val="28"/>
        </w:rPr>
      </w:pPr>
      <w:r w:rsidRPr="003E1EB2">
        <w:rPr>
          <w:rFonts w:ascii="Times New Roman" w:hAnsi="Times New Roman"/>
          <w:color w:val="000000"/>
          <w:sz w:val="28"/>
          <w:szCs w:val="28"/>
        </w:rPr>
        <w:t xml:space="preserve">Закон Республики Казахстан «О недрах и недропользовании».– Алматы, 2017. </w:t>
      </w:r>
    </w:p>
    <w:p w:rsidR="00F041BD" w:rsidRPr="003E1EB2" w:rsidRDefault="00F041BD" w:rsidP="00453356">
      <w:pPr>
        <w:pStyle w:val="aa"/>
        <w:numPr>
          <w:ilvl w:val="0"/>
          <w:numId w:val="5"/>
        </w:numPr>
        <w:tabs>
          <w:tab w:val="left" w:pos="1134"/>
        </w:tabs>
        <w:autoSpaceDE w:val="0"/>
        <w:autoSpaceDN w:val="0"/>
        <w:adjustRightInd w:val="0"/>
        <w:ind w:left="0" w:firstLine="709"/>
        <w:jc w:val="both"/>
        <w:rPr>
          <w:rFonts w:ascii="Times New Roman" w:hAnsi="Times New Roman"/>
          <w:color w:val="000000"/>
          <w:sz w:val="28"/>
          <w:szCs w:val="28"/>
        </w:rPr>
      </w:pPr>
      <w:r w:rsidRPr="003E1EB2">
        <w:rPr>
          <w:rFonts w:ascii="Times New Roman" w:hAnsi="Times New Roman"/>
          <w:color w:val="000000"/>
          <w:sz w:val="28"/>
          <w:szCs w:val="28"/>
        </w:rPr>
        <w:t>Экологический кодекс Республики Казахстан. - Алматы: АДВОКАТ, 2007. - 164с.</w:t>
      </w:r>
    </w:p>
    <w:p w:rsidR="00F041BD" w:rsidRPr="003E1EB2" w:rsidRDefault="00F041BD" w:rsidP="00453356">
      <w:pPr>
        <w:pStyle w:val="aa"/>
        <w:widowControl w:val="0"/>
        <w:numPr>
          <w:ilvl w:val="0"/>
          <w:numId w:val="5"/>
        </w:numPr>
        <w:tabs>
          <w:tab w:val="left" w:pos="1134"/>
          <w:tab w:val="left" w:pos="1321"/>
          <w:tab w:val="left" w:pos="1322"/>
        </w:tabs>
        <w:autoSpaceDE w:val="0"/>
        <w:autoSpaceDN w:val="0"/>
        <w:ind w:left="0" w:firstLine="709"/>
        <w:jc w:val="both"/>
        <w:rPr>
          <w:rFonts w:ascii="Times New Roman" w:hAnsi="Times New Roman"/>
          <w:sz w:val="28"/>
          <w:szCs w:val="28"/>
        </w:rPr>
      </w:pPr>
      <w:r w:rsidRPr="003E1EB2">
        <w:rPr>
          <w:rFonts w:ascii="Times New Roman" w:hAnsi="Times New Roman"/>
          <w:color w:val="000000"/>
          <w:sz w:val="28"/>
          <w:szCs w:val="28"/>
        </w:rPr>
        <w:t>Земельный кодекс Республики Казахстан. - Алматы: АДВОКАТ, 2008. - 104с.</w:t>
      </w:r>
    </w:p>
    <w:p w:rsidR="00F041BD" w:rsidRPr="003E1EB2" w:rsidRDefault="00F041BD" w:rsidP="00453356">
      <w:pPr>
        <w:pStyle w:val="aa"/>
        <w:widowControl w:val="0"/>
        <w:numPr>
          <w:ilvl w:val="0"/>
          <w:numId w:val="5"/>
        </w:numPr>
        <w:tabs>
          <w:tab w:val="left" w:pos="1134"/>
          <w:tab w:val="left" w:pos="1321"/>
          <w:tab w:val="left" w:pos="1322"/>
        </w:tabs>
        <w:autoSpaceDE w:val="0"/>
        <w:autoSpaceDN w:val="0"/>
        <w:ind w:left="0" w:firstLine="709"/>
        <w:jc w:val="both"/>
        <w:rPr>
          <w:rFonts w:ascii="Times New Roman" w:hAnsi="Times New Roman"/>
          <w:sz w:val="28"/>
          <w:szCs w:val="28"/>
        </w:rPr>
      </w:pPr>
      <w:r w:rsidRPr="003E1EB2">
        <w:rPr>
          <w:rFonts w:ascii="Times New Roman" w:hAnsi="Times New Roman"/>
          <w:color w:val="000000"/>
          <w:sz w:val="28"/>
          <w:szCs w:val="28"/>
        </w:rPr>
        <w:t>Инструкция по наблюдению за сдвижением горных пород, земной поверхности и подрабатываемыми сооружениями при разработке рудных месторождений. – М.: Недра, 1989.–105 с.</w:t>
      </w:r>
    </w:p>
    <w:p w:rsidR="00F041BD" w:rsidRPr="003E1EB2" w:rsidRDefault="00F041BD" w:rsidP="00453356">
      <w:pPr>
        <w:widowControl w:val="0"/>
        <w:tabs>
          <w:tab w:val="left" w:pos="1321"/>
          <w:tab w:val="left" w:pos="1322"/>
        </w:tabs>
        <w:autoSpaceDE w:val="0"/>
        <w:autoSpaceDN w:val="0"/>
        <w:spacing w:after="0" w:line="240" w:lineRule="auto"/>
        <w:ind w:firstLine="709"/>
        <w:rPr>
          <w:rFonts w:ascii="Times New Roman" w:hAnsi="Times New Roman" w:cs="Times New Roman"/>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pacing w:after="0" w:line="240" w:lineRule="auto"/>
        <w:ind w:firstLine="709"/>
        <w:jc w:val="center"/>
        <w:rPr>
          <w:rFonts w:ascii="Times New Roman" w:hAnsi="Times New Roman" w:cs="Times New Roman"/>
          <w:b/>
          <w:sz w:val="28"/>
          <w:szCs w:val="28"/>
        </w:rPr>
      </w:pPr>
    </w:p>
    <w:p w:rsidR="00F041BD" w:rsidRPr="003E1EB2" w:rsidRDefault="00F041BD" w:rsidP="00453356">
      <w:pPr>
        <w:shd w:val="clear" w:color="auto" w:fill="FFFFFF"/>
        <w:spacing w:after="0" w:line="240" w:lineRule="auto"/>
        <w:ind w:firstLine="709"/>
        <w:rPr>
          <w:rFonts w:ascii="Times New Roman" w:eastAsia="Times New Roman" w:hAnsi="Times New Roman" w:cs="Times New Roman"/>
          <w:b/>
          <w:sz w:val="28"/>
          <w:szCs w:val="28"/>
        </w:rPr>
      </w:pPr>
    </w:p>
    <w:p w:rsidR="00F041BD" w:rsidRPr="003E1EB2" w:rsidRDefault="00F041BD" w:rsidP="00453356">
      <w:pPr>
        <w:shd w:val="clear" w:color="auto" w:fill="FFFFFF"/>
        <w:spacing w:after="0" w:line="240" w:lineRule="auto"/>
        <w:ind w:firstLine="709"/>
        <w:rPr>
          <w:rFonts w:ascii="Times New Roman" w:eastAsia="Times New Roman" w:hAnsi="Times New Roman" w:cs="Times New Roman"/>
          <w:b/>
          <w:sz w:val="28"/>
          <w:szCs w:val="28"/>
        </w:rPr>
      </w:pPr>
    </w:p>
    <w:p w:rsidR="00F041BD" w:rsidRPr="003E1EB2" w:rsidRDefault="00F041BD" w:rsidP="00453356">
      <w:pPr>
        <w:shd w:val="clear" w:color="auto" w:fill="FFFFFF"/>
        <w:spacing w:after="0" w:line="240" w:lineRule="auto"/>
        <w:ind w:firstLine="709"/>
        <w:rPr>
          <w:rFonts w:ascii="Times New Roman" w:eastAsia="Times New Roman" w:hAnsi="Times New Roman" w:cs="Times New Roman"/>
          <w:b/>
          <w:sz w:val="28"/>
          <w:szCs w:val="28"/>
        </w:rPr>
      </w:pPr>
    </w:p>
    <w:p w:rsidR="00F041BD" w:rsidRPr="003E1EB2" w:rsidRDefault="00F041BD" w:rsidP="00453356">
      <w:pPr>
        <w:shd w:val="clear" w:color="auto" w:fill="FFFFFF"/>
        <w:spacing w:after="0" w:line="240" w:lineRule="auto"/>
        <w:ind w:firstLine="709"/>
        <w:rPr>
          <w:rFonts w:ascii="Times New Roman" w:eastAsia="Times New Roman" w:hAnsi="Times New Roman" w:cs="Times New Roman"/>
          <w:b/>
          <w:sz w:val="28"/>
          <w:szCs w:val="28"/>
        </w:rPr>
      </w:pPr>
    </w:p>
    <w:p w:rsidR="00F041BD" w:rsidRPr="003E1EB2" w:rsidRDefault="00F041BD" w:rsidP="00453356">
      <w:pPr>
        <w:pStyle w:val="110"/>
        <w:ind w:left="0" w:firstLine="709"/>
        <w:rPr>
          <w:sz w:val="28"/>
          <w:szCs w:val="28"/>
          <w:lang w:val="ru-RU"/>
        </w:rPr>
      </w:pPr>
    </w:p>
    <w:p w:rsidR="0051100A" w:rsidRPr="003E1EB2" w:rsidRDefault="0051100A" w:rsidP="00453356">
      <w:pPr>
        <w:pStyle w:val="110"/>
        <w:ind w:left="0" w:firstLine="709"/>
        <w:rPr>
          <w:sz w:val="28"/>
          <w:szCs w:val="28"/>
          <w:lang w:val="ru-RU"/>
        </w:rPr>
      </w:pPr>
    </w:p>
    <w:p w:rsidR="00F041BD" w:rsidRPr="003E1EB2" w:rsidRDefault="00F041BD" w:rsidP="00453356">
      <w:pPr>
        <w:pStyle w:val="110"/>
        <w:ind w:left="0"/>
        <w:jc w:val="center"/>
        <w:rPr>
          <w:sz w:val="28"/>
          <w:szCs w:val="28"/>
          <w:lang w:val="ru-RU"/>
        </w:rPr>
      </w:pPr>
      <w:r w:rsidRPr="003E1EB2">
        <w:rPr>
          <w:sz w:val="28"/>
          <w:szCs w:val="28"/>
          <w:lang w:val="ru-RU"/>
        </w:rPr>
        <w:lastRenderedPageBreak/>
        <w:t>ОБОЗНАЧЕНИЯ И СОКРАЩЕНИЯ</w:t>
      </w:r>
    </w:p>
    <w:p w:rsidR="00F041BD" w:rsidRPr="003E1EB2" w:rsidRDefault="00F041BD" w:rsidP="00453356">
      <w:pPr>
        <w:pStyle w:val="a3"/>
        <w:spacing w:after="0" w:line="240" w:lineRule="auto"/>
        <w:ind w:firstLine="709"/>
        <w:jc w:val="center"/>
        <w:rPr>
          <w:rFonts w:ascii="Times New Roman" w:hAnsi="Times New Roman" w:cs="Times New Roman"/>
          <w:b/>
          <w:sz w:val="28"/>
          <w:szCs w:val="28"/>
        </w:rPr>
      </w:pPr>
    </w:p>
    <w:tbl>
      <w:tblPr>
        <w:tblW w:w="9188" w:type="dxa"/>
        <w:tblLook w:val="04A0" w:firstRow="1" w:lastRow="0" w:firstColumn="1" w:lastColumn="0" w:noHBand="0" w:noVBand="1"/>
      </w:tblPr>
      <w:tblGrid>
        <w:gridCol w:w="3828"/>
        <w:gridCol w:w="5360"/>
      </w:tblGrid>
      <w:tr w:rsidR="00F041BD" w:rsidRPr="003E1EB2" w:rsidTr="00453356">
        <w:trPr>
          <w:trHeight w:val="305"/>
        </w:trPr>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БД</w:t>
            </w:r>
          </w:p>
        </w:tc>
        <w:tc>
          <w:tcPr>
            <w:tcW w:w="5360" w:type="dxa"/>
            <w:hideMark/>
          </w:tcPr>
          <w:p w:rsidR="00F041BD" w:rsidRPr="003E1EB2" w:rsidRDefault="00F041BD" w:rsidP="00453356">
            <w:pPr>
              <w:pStyle w:val="af3"/>
              <w:spacing w:before="0" w:after="0"/>
              <w:jc w:val="both"/>
              <w:rPr>
                <w:rFonts w:ascii="Times New Roman" w:hAnsi="Times New Roman"/>
                <w:b w:val="0"/>
                <w:bCs/>
                <w:sz w:val="28"/>
                <w:szCs w:val="28"/>
              </w:rPr>
            </w:pPr>
            <w:r w:rsidRPr="003E1EB2">
              <w:rPr>
                <w:rFonts w:ascii="Times New Roman" w:hAnsi="Times New Roman"/>
                <w:b w:val="0"/>
                <w:bCs/>
                <w:sz w:val="28"/>
                <w:szCs w:val="28"/>
              </w:rPr>
              <w:t>База данных</w:t>
            </w:r>
          </w:p>
        </w:tc>
      </w:tr>
      <w:tr w:rsidR="00F041BD" w:rsidRPr="003E1EB2" w:rsidTr="00453356">
        <w:trPr>
          <w:trHeight w:val="305"/>
        </w:trPr>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Style w:val="0pt"/>
                <w:b w:val="0"/>
                <w:sz w:val="28"/>
                <w:szCs w:val="28"/>
              </w:rPr>
              <w:t>БРВ</w:t>
            </w:r>
          </w:p>
        </w:tc>
        <w:tc>
          <w:tcPr>
            <w:tcW w:w="5360" w:type="dxa"/>
            <w:hideMark/>
          </w:tcPr>
          <w:p w:rsidR="00F041BD" w:rsidRPr="003E1EB2" w:rsidRDefault="00F041BD" w:rsidP="00453356">
            <w:pPr>
              <w:pStyle w:val="af3"/>
              <w:spacing w:before="0" w:after="0"/>
              <w:jc w:val="both"/>
              <w:rPr>
                <w:rFonts w:ascii="Times New Roman" w:hAnsi="Times New Roman"/>
                <w:b w:val="0"/>
                <w:bCs/>
                <w:sz w:val="28"/>
                <w:szCs w:val="28"/>
              </w:rPr>
            </w:pPr>
            <w:r w:rsidRPr="003E1EB2">
              <w:rPr>
                <w:rStyle w:val="0pt"/>
                <w:b w:val="0"/>
                <w:sz w:val="28"/>
                <w:szCs w:val="28"/>
              </w:rPr>
              <w:t>Площадка по испытанию боевых радиоактивных веществ</w:t>
            </w:r>
          </w:p>
        </w:tc>
      </w:tr>
      <w:tr w:rsidR="00F041BD" w:rsidRPr="003E1EB2" w:rsidTr="00453356">
        <w:trPr>
          <w:trHeight w:val="305"/>
        </w:trPr>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Бк</w:t>
            </w:r>
          </w:p>
        </w:tc>
        <w:tc>
          <w:tcPr>
            <w:tcW w:w="5360" w:type="dxa"/>
            <w:hideMark/>
          </w:tcPr>
          <w:p w:rsidR="00F041BD" w:rsidRPr="003E1EB2" w:rsidRDefault="00F041BD" w:rsidP="00453356">
            <w:pPr>
              <w:pStyle w:val="af3"/>
              <w:spacing w:before="0" w:after="0"/>
              <w:jc w:val="both"/>
              <w:rPr>
                <w:rFonts w:ascii="Times New Roman" w:hAnsi="Times New Roman"/>
                <w:b w:val="0"/>
                <w:bCs/>
                <w:sz w:val="28"/>
                <w:szCs w:val="28"/>
              </w:rPr>
            </w:pPr>
            <w:r w:rsidRPr="003E1EB2">
              <w:rPr>
                <w:rFonts w:ascii="Times New Roman" w:hAnsi="Times New Roman"/>
                <w:b w:val="0"/>
                <w:bCs/>
                <w:sz w:val="28"/>
                <w:szCs w:val="28"/>
              </w:rPr>
              <w:t>Беккерель.</w:t>
            </w:r>
          </w:p>
        </w:tc>
      </w:tr>
      <w:tr w:rsidR="00F041BD" w:rsidRPr="003E1EB2" w:rsidTr="00453356">
        <w:trPr>
          <w:trHeight w:val="305"/>
        </w:trPr>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ГИС</w:t>
            </w:r>
          </w:p>
        </w:tc>
        <w:tc>
          <w:tcPr>
            <w:tcW w:w="5360" w:type="dxa"/>
            <w:hideMark/>
          </w:tcPr>
          <w:p w:rsidR="00F041BD" w:rsidRPr="003E1EB2" w:rsidRDefault="00F041BD" w:rsidP="00453356">
            <w:pPr>
              <w:pStyle w:val="af3"/>
              <w:spacing w:before="0" w:after="0"/>
              <w:jc w:val="both"/>
              <w:rPr>
                <w:rFonts w:ascii="Times New Roman" w:hAnsi="Times New Roman"/>
                <w:b w:val="0"/>
                <w:bCs/>
                <w:sz w:val="28"/>
                <w:szCs w:val="28"/>
              </w:rPr>
            </w:pPr>
            <w:r w:rsidRPr="003E1EB2">
              <w:rPr>
                <w:rFonts w:ascii="Times New Roman" w:hAnsi="Times New Roman"/>
                <w:b w:val="0"/>
                <w:bCs/>
                <w:sz w:val="28"/>
                <w:szCs w:val="28"/>
              </w:rPr>
              <w:t>Географическая информационная система</w:t>
            </w:r>
          </w:p>
        </w:tc>
      </w:tr>
      <w:tr w:rsidR="00F041BD" w:rsidRPr="003E1EB2" w:rsidTr="00453356">
        <w:trPr>
          <w:trHeight w:val="305"/>
        </w:trPr>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color w:val="000000"/>
                <w:sz w:val="28"/>
                <w:szCs w:val="28"/>
              </w:rPr>
              <w:t>ДЗЗ</w:t>
            </w:r>
          </w:p>
        </w:tc>
        <w:tc>
          <w:tcPr>
            <w:tcW w:w="5360"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Дистанционное зондирование Земли</w:t>
            </w:r>
          </w:p>
        </w:tc>
      </w:tr>
      <w:tr w:rsidR="00F041BD" w:rsidRPr="003E1EB2" w:rsidTr="00453356">
        <w:trPr>
          <w:trHeight w:val="305"/>
        </w:trPr>
        <w:tc>
          <w:tcPr>
            <w:tcW w:w="3828" w:type="dxa"/>
            <w:hideMark/>
          </w:tcPr>
          <w:p w:rsidR="00F041BD" w:rsidRPr="003E1EB2" w:rsidRDefault="00F041BD" w:rsidP="00453356">
            <w:pPr>
              <w:spacing w:after="0" w:line="240" w:lineRule="auto"/>
              <w:rPr>
                <w:rStyle w:val="ad"/>
                <w:rFonts w:ascii="Times New Roman" w:hAnsi="Times New Roman"/>
                <w:b w:val="0"/>
                <w:sz w:val="28"/>
                <w:szCs w:val="28"/>
              </w:rPr>
            </w:pPr>
            <w:r w:rsidRPr="003E1EB2">
              <w:rPr>
                <w:rFonts w:ascii="Times New Roman" w:hAnsi="Times New Roman" w:cs="Times New Roman"/>
                <w:color w:val="000000"/>
                <w:sz w:val="28"/>
                <w:szCs w:val="28"/>
              </w:rPr>
              <w:t>ИКИ</w:t>
            </w:r>
          </w:p>
        </w:tc>
        <w:tc>
          <w:tcPr>
            <w:tcW w:w="5360"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color w:val="000000"/>
                <w:sz w:val="28"/>
                <w:szCs w:val="28"/>
              </w:rPr>
              <w:t>Институт космических исследований НАН РКимени У. Султангазина</w:t>
            </w:r>
          </w:p>
        </w:tc>
      </w:tr>
      <w:tr w:rsidR="00F041BD" w:rsidRPr="003E1EB2" w:rsidTr="00453356">
        <w:trPr>
          <w:trHeight w:val="305"/>
        </w:trPr>
        <w:tc>
          <w:tcPr>
            <w:tcW w:w="3828" w:type="dxa"/>
            <w:hideMark/>
          </w:tcPr>
          <w:p w:rsidR="00F041BD" w:rsidRPr="003E1EB2" w:rsidRDefault="00F041BD" w:rsidP="00453356">
            <w:pPr>
              <w:spacing w:after="0" w:line="240" w:lineRule="auto"/>
              <w:rPr>
                <w:rStyle w:val="ad"/>
                <w:rFonts w:ascii="Times New Roman" w:hAnsi="Times New Roman"/>
                <w:b w:val="0"/>
                <w:sz w:val="28"/>
                <w:szCs w:val="28"/>
              </w:rPr>
            </w:pPr>
            <w:r w:rsidRPr="003E1EB2">
              <w:rPr>
                <w:rStyle w:val="ad"/>
                <w:rFonts w:ascii="Times New Roman" w:hAnsi="Times New Roman"/>
                <w:b w:val="0"/>
                <w:sz w:val="28"/>
                <w:szCs w:val="28"/>
              </w:rPr>
              <w:t>ИСЗ</w:t>
            </w:r>
          </w:p>
        </w:tc>
        <w:tc>
          <w:tcPr>
            <w:tcW w:w="5360"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Искусственные спутники Земли</w:t>
            </w:r>
          </w:p>
        </w:tc>
      </w:tr>
      <w:tr w:rsidR="00F041BD" w:rsidRPr="003E1EB2" w:rsidTr="00453356">
        <w:trPr>
          <w:trHeight w:val="305"/>
        </w:trPr>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ИО</w:t>
            </w:r>
          </w:p>
        </w:tc>
        <w:tc>
          <w:tcPr>
            <w:tcW w:w="5360" w:type="dxa"/>
            <w:hideMark/>
          </w:tcPr>
          <w:p w:rsidR="00F041BD" w:rsidRPr="003E1EB2" w:rsidRDefault="00F041BD" w:rsidP="00453356">
            <w:pPr>
              <w:pStyle w:val="af3"/>
              <w:spacing w:before="0" w:after="0"/>
              <w:jc w:val="both"/>
              <w:rPr>
                <w:rFonts w:ascii="Times New Roman" w:hAnsi="Times New Roman"/>
                <w:b w:val="0"/>
                <w:bCs/>
                <w:sz w:val="28"/>
                <w:szCs w:val="28"/>
              </w:rPr>
            </w:pPr>
            <w:r w:rsidRPr="003E1EB2">
              <w:rPr>
                <w:rFonts w:ascii="Times New Roman" w:hAnsi="Times New Roman"/>
                <w:b w:val="0"/>
                <w:bCs/>
                <w:sz w:val="28"/>
                <w:szCs w:val="28"/>
                <w:lang w:eastAsia="ko-KR"/>
              </w:rPr>
              <w:t>Информационное обеспечение</w:t>
            </w:r>
          </w:p>
        </w:tc>
      </w:tr>
      <w:tr w:rsidR="00F041BD" w:rsidRPr="003E1EB2" w:rsidTr="00453356">
        <w:trPr>
          <w:trHeight w:val="305"/>
        </w:trPr>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Style w:val="0pt"/>
                <w:b w:val="0"/>
                <w:sz w:val="28"/>
                <w:szCs w:val="28"/>
              </w:rPr>
              <w:t>ИЯФ</w:t>
            </w:r>
          </w:p>
        </w:tc>
        <w:tc>
          <w:tcPr>
            <w:tcW w:w="5360" w:type="dxa"/>
            <w:hideMark/>
          </w:tcPr>
          <w:p w:rsidR="00F041BD" w:rsidRPr="003E1EB2" w:rsidRDefault="00F041BD" w:rsidP="00453356">
            <w:pPr>
              <w:pStyle w:val="af3"/>
              <w:spacing w:before="0" w:after="0"/>
              <w:jc w:val="both"/>
              <w:rPr>
                <w:rFonts w:ascii="Times New Roman" w:hAnsi="Times New Roman"/>
                <w:b w:val="0"/>
                <w:bCs/>
                <w:sz w:val="28"/>
                <w:szCs w:val="28"/>
                <w:lang w:eastAsia="ko-KR"/>
              </w:rPr>
            </w:pPr>
            <w:r w:rsidRPr="003E1EB2">
              <w:rPr>
                <w:rFonts w:ascii="Times New Roman" w:hAnsi="Times New Roman"/>
                <w:b w:val="0"/>
                <w:bCs/>
                <w:sz w:val="28"/>
                <w:szCs w:val="28"/>
                <w:lang w:eastAsia="ko-KR"/>
              </w:rPr>
              <w:t>Институт ядерной физики НАН РК</w:t>
            </w:r>
          </w:p>
        </w:tc>
      </w:tr>
      <w:tr w:rsidR="00F041BD" w:rsidRPr="003E1EB2" w:rsidTr="00453356">
        <w:tc>
          <w:tcPr>
            <w:tcW w:w="3828" w:type="dxa"/>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Ки</w:t>
            </w:r>
          </w:p>
        </w:tc>
        <w:tc>
          <w:tcPr>
            <w:tcW w:w="5360" w:type="dxa"/>
            <w:hideMark/>
          </w:tcPr>
          <w:p w:rsidR="00F041BD" w:rsidRPr="003E1EB2" w:rsidRDefault="00F041BD" w:rsidP="00453356">
            <w:pPr>
              <w:spacing w:after="0" w:line="240" w:lineRule="auto"/>
              <w:jc w:val="both"/>
              <w:rPr>
                <w:rFonts w:ascii="Times New Roman" w:hAnsi="Times New Roman" w:cs="Times New Roman"/>
                <w:bCs/>
                <w:sz w:val="28"/>
                <w:szCs w:val="28"/>
              </w:rPr>
            </w:pPr>
            <w:r w:rsidRPr="003E1EB2">
              <w:rPr>
                <w:rFonts w:ascii="Times New Roman" w:hAnsi="Times New Roman" w:cs="Times New Roman"/>
                <w:bCs/>
                <w:sz w:val="28"/>
                <w:szCs w:val="28"/>
              </w:rPr>
              <w:t>Кюри</w:t>
            </w:r>
          </w:p>
        </w:tc>
      </w:tr>
      <w:tr w:rsidR="00F041BD" w:rsidRPr="003E1EB2" w:rsidTr="00453356">
        <w:tc>
          <w:tcPr>
            <w:tcW w:w="3828" w:type="dxa"/>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МАГАТЭ</w:t>
            </w:r>
          </w:p>
        </w:tc>
        <w:tc>
          <w:tcPr>
            <w:tcW w:w="5360" w:type="dxa"/>
            <w:hideMark/>
          </w:tcPr>
          <w:p w:rsidR="00F041BD" w:rsidRPr="003E1EB2" w:rsidRDefault="00F041BD" w:rsidP="00453356">
            <w:pPr>
              <w:spacing w:after="0" w:line="240" w:lineRule="auto"/>
              <w:jc w:val="both"/>
              <w:rPr>
                <w:rFonts w:ascii="Times New Roman" w:hAnsi="Times New Roman" w:cs="Times New Roman"/>
                <w:bCs/>
                <w:sz w:val="28"/>
                <w:szCs w:val="28"/>
              </w:rPr>
            </w:pPr>
            <w:r w:rsidRPr="003E1EB2">
              <w:rPr>
                <w:rFonts w:ascii="Times New Roman" w:hAnsi="Times New Roman" w:cs="Times New Roman"/>
                <w:bCs/>
                <w:sz w:val="28"/>
                <w:szCs w:val="28"/>
              </w:rPr>
              <w:t>Международное агентство по атомной энергии</w:t>
            </w:r>
          </w:p>
        </w:tc>
      </w:tr>
      <w:tr w:rsidR="00F041BD" w:rsidRPr="003E1EB2" w:rsidTr="00453356">
        <w:tc>
          <w:tcPr>
            <w:tcW w:w="3828" w:type="dxa"/>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МЭД, мк3а/час</w:t>
            </w:r>
          </w:p>
        </w:tc>
        <w:tc>
          <w:tcPr>
            <w:tcW w:w="5360" w:type="dxa"/>
            <w:hideMark/>
          </w:tcPr>
          <w:p w:rsidR="00F041BD" w:rsidRPr="003E1EB2" w:rsidRDefault="00F041BD" w:rsidP="00453356">
            <w:pPr>
              <w:spacing w:after="0" w:line="240" w:lineRule="auto"/>
              <w:jc w:val="both"/>
              <w:rPr>
                <w:rFonts w:ascii="Times New Roman" w:hAnsi="Times New Roman" w:cs="Times New Roman"/>
                <w:bCs/>
                <w:sz w:val="28"/>
                <w:szCs w:val="28"/>
              </w:rPr>
            </w:pPr>
            <w:r w:rsidRPr="003E1EB2">
              <w:rPr>
                <w:rFonts w:ascii="Times New Roman" w:hAnsi="Times New Roman" w:cs="Times New Roman"/>
                <w:bCs/>
                <w:sz w:val="28"/>
                <w:szCs w:val="28"/>
              </w:rPr>
              <w:t>Мощность эквивалентной дозы</w:t>
            </w:r>
          </w:p>
        </w:tc>
      </w:tr>
      <w:tr w:rsidR="00F041BD" w:rsidRPr="003E1EB2" w:rsidTr="00453356">
        <w:tc>
          <w:tcPr>
            <w:tcW w:w="3828" w:type="dxa"/>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НРБ</w:t>
            </w:r>
          </w:p>
        </w:tc>
        <w:tc>
          <w:tcPr>
            <w:tcW w:w="5360" w:type="dxa"/>
            <w:hideMark/>
          </w:tcPr>
          <w:p w:rsidR="00F041BD" w:rsidRPr="003E1EB2" w:rsidRDefault="00F041BD" w:rsidP="00453356">
            <w:pPr>
              <w:spacing w:after="0" w:line="240" w:lineRule="auto"/>
              <w:jc w:val="both"/>
              <w:rPr>
                <w:rFonts w:ascii="Times New Roman" w:hAnsi="Times New Roman" w:cs="Times New Roman"/>
                <w:bCs/>
                <w:sz w:val="28"/>
                <w:szCs w:val="28"/>
              </w:rPr>
            </w:pPr>
            <w:r w:rsidRPr="003E1EB2">
              <w:rPr>
                <w:rFonts w:ascii="Times New Roman" w:hAnsi="Times New Roman" w:cs="Times New Roman"/>
                <w:bCs/>
                <w:sz w:val="28"/>
                <w:szCs w:val="28"/>
              </w:rPr>
              <w:t>Нормы радиационной безопасности</w:t>
            </w:r>
          </w:p>
        </w:tc>
      </w:tr>
      <w:tr w:rsidR="00F041BD" w:rsidRPr="003E1EB2" w:rsidTr="00453356">
        <w:tc>
          <w:tcPr>
            <w:tcW w:w="3828" w:type="dxa"/>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bCs/>
                <w:color w:val="2F2F2F"/>
                <w:sz w:val="28"/>
                <w:szCs w:val="28"/>
              </w:rPr>
              <w:t>NOAA</w:t>
            </w:r>
          </w:p>
        </w:tc>
        <w:tc>
          <w:tcPr>
            <w:tcW w:w="5360" w:type="dxa"/>
            <w:hideMark/>
          </w:tcPr>
          <w:p w:rsidR="00F041BD" w:rsidRPr="003E1EB2" w:rsidRDefault="00F041BD" w:rsidP="00453356">
            <w:pPr>
              <w:spacing w:after="0" w:line="240" w:lineRule="auto"/>
              <w:jc w:val="both"/>
              <w:rPr>
                <w:rFonts w:ascii="Times New Roman" w:hAnsi="Times New Roman" w:cs="Times New Roman"/>
                <w:bCs/>
                <w:sz w:val="28"/>
                <w:szCs w:val="28"/>
              </w:rPr>
            </w:pPr>
            <w:r w:rsidRPr="003E1EB2">
              <w:rPr>
                <w:rFonts w:ascii="Times New Roman" w:hAnsi="Times New Roman" w:cs="Times New Roman"/>
                <w:bCs/>
                <w:sz w:val="28"/>
                <w:szCs w:val="28"/>
              </w:rPr>
              <w:t>Серии спутников США</w:t>
            </w:r>
          </w:p>
        </w:tc>
      </w:tr>
      <w:tr w:rsidR="00F041BD" w:rsidRPr="003E1EB2" w:rsidTr="00453356">
        <w:trPr>
          <w:trHeight w:val="234"/>
        </w:trPr>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НЯЦ РК</w:t>
            </w:r>
          </w:p>
        </w:tc>
        <w:tc>
          <w:tcPr>
            <w:tcW w:w="5360" w:type="dxa"/>
            <w:hideMark/>
          </w:tcPr>
          <w:p w:rsidR="00F041BD" w:rsidRPr="003E1EB2" w:rsidRDefault="00F041BD" w:rsidP="00453356">
            <w:pPr>
              <w:pStyle w:val="af3"/>
              <w:spacing w:before="0" w:after="0"/>
              <w:jc w:val="both"/>
              <w:rPr>
                <w:rFonts w:ascii="Times New Roman" w:hAnsi="Times New Roman"/>
                <w:b w:val="0"/>
                <w:bCs/>
                <w:sz w:val="28"/>
                <w:szCs w:val="28"/>
              </w:rPr>
            </w:pPr>
            <w:r w:rsidRPr="003E1EB2">
              <w:rPr>
                <w:rFonts w:ascii="Times New Roman" w:hAnsi="Times New Roman"/>
                <w:b w:val="0"/>
                <w:sz w:val="28"/>
                <w:szCs w:val="28"/>
              </w:rPr>
              <w:t>Национальный ядерный центр РК</w:t>
            </w:r>
          </w:p>
        </w:tc>
      </w:tr>
      <w:tr w:rsidR="00F041BD" w:rsidRPr="003E1EB2" w:rsidTr="00453356">
        <w:trPr>
          <w:trHeight w:val="234"/>
        </w:trPr>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ПК</w:t>
            </w:r>
          </w:p>
        </w:tc>
        <w:tc>
          <w:tcPr>
            <w:tcW w:w="5360"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пикет</w:t>
            </w:r>
          </w:p>
        </w:tc>
      </w:tr>
      <w:tr w:rsidR="00F041BD" w:rsidRPr="003E1EB2" w:rsidTr="00453356">
        <w:trPr>
          <w:trHeight w:val="234"/>
        </w:trPr>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ПО</w:t>
            </w:r>
          </w:p>
        </w:tc>
        <w:tc>
          <w:tcPr>
            <w:tcW w:w="5360"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Программное обеспечение</w:t>
            </w:r>
          </w:p>
        </w:tc>
      </w:tr>
      <w:tr w:rsidR="00F041BD" w:rsidRPr="003E1EB2" w:rsidTr="00453356">
        <w:trPr>
          <w:trHeight w:val="234"/>
        </w:trPr>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ППЗ, Бк/м</w:t>
            </w:r>
            <w:r w:rsidRPr="003E1EB2">
              <w:rPr>
                <w:rFonts w:ascii="Times New Roman" w:hAnsi="Times New Roman"/>
                <w:b w:val="0"/>
                <w:sz w:val="28"/>
                <w:szCs w:val="28"/>
                <w:vertAlign w:val="superscript"/>
              </w:rPr>
              <w:t>2</w:t>
            </w:r>
          </w:p>
        </w:tc>
        <w:tc>
          <w:tcPr>
            <w:tcW w:w="5360"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Плотность поверхностного загрязнения</w:t>
            </w:r>
          </w:p>
        </w:tc>
      </w:tr>
      <w:tr w:rsidR="00F041BD" w:rsidRPr="003E1EB2" w:rsidTr="00453356">
        <w:trPr>
          <w:trHeight w:val="234"/>
        </w:trPr>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ПП.</w:t>
            </w:r>
          </w:p>
        </w:tc>
        <w:tc>
          <w:tcPr>
            <w:tcW w:w="5360"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пункт полигонометрии</w:t>
            </w:r>
          </w:p>
        </w:tc>
      </w:tr>
      <w:tr w:rsidR="00F041BD" w:rsidRPr="003E1EB2" w:rsidTr="00453356">
        <w:trPr>
          <w:trHeight w:val="234"/>
        </w:trPr>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α-излучение, част/мин см</w:t>
            </w:r>
            <w:r w:rsidRPr="003E1EB2">
              <w:rPr>
                <w:rFonts w:ascii="Times New Roman" w:hAnsi="Times New Roman"/>
                <w:b w:val="0"/>
                <w:sz w:val="28"/>
                <w:szCs w:val="28"/>
                <w:vertAlign w:val="superscript"/>
              </w:rPr>
              <w:t>2</w:t>
            </w:r>
          </w:p>
        </w:tc>
        <w:tc>
          <w:tcPr>
            <w:tcW w:w="5360"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Плотность потока альфа излучения</w:t>
            </w:r>
          </w:p>
        </w:tc>
      </w:tr>
      <w:tr w:rsidR="00F041BD" w:rsidRPr="003E1EB2" w:rsidTr="00453356">
        <w:trPr>
          <w:trHeight w:val="234"/>
        </w:trPr>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β-излучение, част/мин см</w:t>
            </w:r>
            <w:r w:rsidRPr="003E1EB2">
              <w:rPr>
                <w:rFonts w:ascii="Times New Roman" w:hAnsi="Times New Roman"/>
                <w:b w:val="0"/>
                <w:sz w:val="28"/>
                <w:szCs w:val="28"/>
                <w:vertAlign w:val="superscript"/>
              </w:rPr>
              <w:t>2</w:t>
            </w:r>
          </w:p>
        </w:tc>
        <w:tc>
          <w:tcPr>
            <w:tcW w:w="5360"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Плотность потока бета излучения</w:t>
            </w:r>
          </w:p>
        </w:tc>
      </w:tr>
      <w:tr w:rsidR="00F041BD" w:rsidRPr="003E1EB2" w:rsidTr="00453356">
        <w:trPr>
          <w:trHeight w:val="234"/>
        </w:trPr>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ПЯВ</w:t>
            </w:r>
          </w:p>
        </w:tc>
        <w:tc>
          <w:tcPr>
            <w:tcW w:w="5360"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Подземный ядерный взрыв</w:t>
            </w:r>
          </w:p>
        </w:tc>
      </w:tr>
      <w:tr w:rsidR="00F041BD" w:rsidRPr="003E1EB2" w:rsidTr="00453356">
        <w:trPr>
          <w:trHeight w:val="234"/>
        </w:trPr>
        <w:tc>
          <w:tcPr>
            <w:tcW w:w="3828" w:type="dxa"/>
            <w:hideMark/>
          </w:tcPr>
          <w:p w:rsidR="00F041BD" w:rsidRPr="003E1EB2" w:rsidRDefault="00F041BD" w:rsidP="00453356">
            <w:pPr>
              <w:pStyle w:val="a3"/>
              <w:spacing w:after="0" w:line="240" w:lineRule="auto"/>
              <w:ind w:firstLine="0"/>
              <w:rPr>
                <w:rFonts w:ascii="Times New Roman" w:hAnsi="Times New Roman" w:cs="Times New Roman"/>
                <w:b/>
                <w:sz w:val="28"/>
                <w:szCs w:val="28"/>
              </w:rPr>
            </w:pPr>
            <w:r w:rsidRPr="003E1EB2">
              <w:rPr>
                <w:rFonts w:ascii="Times New Roman" w:hAnsi="Times New Roman" w:cs="Times New Roman"/>
                <w:sz w:val="28"/>
                <w:szCs w:val="28"/>
              </w:rPr>
              <w:t xml:space="preserve">Rp </w:t>
            </w:r>
          </w:p>
        </w:tc>
        <w:tc>
          <w:tcPr>
            <w:tcW w:w="5360" w:type="dxa"/>
            <w:hideMark/>
          </w:tcPr>
          <w:p w:rsidR="00F041BD" w:rsidRPr="003E1EB2" w:rsidRDefault="00F041BD" w:rsidP="00453356">
            <w:pPr>
              <w:pStyle w:val="a3"/>
              <w:spacing w:after="0" w:line="240" w:lineRule="auto"/>
              <w:ind w:firstLine="0"/>
              <w:rPr>
                <w:rFonts w:ascii="Times New Roman" w:hAnsi="Times New Roman" w:cs="Times New Roman"/>
                <w:b/>
                <w:sz w:val="28"/>
                <w:szCs w:val="28"/>
              </w:rPr>
            </w:pPr>
            <w:r w:rsidRPr="003E1EB2">
              <w:rPr>
                <w:rFonts w:ascii="Times New Roman" w:hAnsi="Times New Roman" w:cs="Times New Roman"/>
                <w:sz w:val="28"/>
                <w:szCs w:val="28"/>
              </w:rPr>
              <w:t>репер;</w:t>
            </w:r>
          </w:p>
        </w:tc>
      </w:tr>
      <w:tr w:rsidR="00F041BD" w:rsidRPr="003E1EB2" w:rsidTr="00453356">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lang w:eastAsia="ko-KR"/>
              </w:rPr>
              <w:t>СИП</w:t>
            </w:r>
          </w:p>
        </w:tc>
        <w:tc>
          <w:tcPr>
            <w:tcW w:w="5360" w:type="dxa"/>
            <w:hideMark/>
          </w:tcPr>
          <w:p w:rsidR="00F041BD" w:rsidRPr="003E1EB2" w:rsidRDefault="00F041BD" w:rsidP="00453356">
            <w:pPr>
              <w:pStyle w:val="af3"/>
              <w:spacing w:before="0" w:after="0"/>
              <w:jc w:val="both"/>
              <w:rPr>
                <w:rFonts w:ascii="Times New Roman" w:hAnsi="Times New Roman"/>
                <w:b w:val="0"/>
                <w:bCs/>
                <w:sz w:val="28"/>
                <w:szCs w:val="28"/>
              </w:rPr>
            </w:pPr>
            <w:r w:rsidRPr="003E1EB2">
              <w:rPr>
                <w:rFonts w:ascii="Times New Roman" w:hAnsi="Times New Roman"/>
                <w:b w:val="0"/>
                <w:bCs/>
                <w:sz w:val="28"/>
                <w:szCs w:val="28"/>
              </w:rPr>
              <w:t>Семипалатинский испытательный полигон</w:t>
            </w:r>
          </w:p>
        </w:tc>
      </w:tr>
      <w:tr w:rsidR="00F041BD" w:rsidRPr="003E1EB2" w:rsidTr="00453356">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СИЯП</w:t>
            </w:r>
          </w:p>
        </w:tc>
        <w:tc>
          <w:tcPr>
            <w:tcW w:w="5360" w:type="dxa"/>
            <w:hideMark/>
          </w:tcPr>
          <w:p w:rsidR="00F041BD" w:rsidRPr="003E1EB2" w:rsidRDefault="00F041BD" w:rsidP="00453356">
            <w:pPr>
              <w:pStyle w:val="af3"/>
              <w:spacing w:before="0" w:after="0"/>
              <w:jc w:val="both"/>
              <w:rPr>
                <w:rFonts w:ascii="Times New Roman" w:hAnsi="Times New Roman"/>
                <w:b w:val="0"/>
                <w:bCs/>
                <w:sz w:val="28"/>
                <w:szCs w:val="28"/>
              </w:rPr>
            </w:pPr>
            <w:r w:rsidRPr="003E1EB2">
              <w:rPr>
                <w:rFonts w:ascii="Times New Roman" w:hAnsi="Times New Roman"/>
                <w:b w:val="0"/>
                <w:bCs/>
                <w:sz w:val="28"/>
                <w:szCs w:val="28"/>
              </w:rPr>
              <w:t>Семипалатинский испытательный ядерный полигон</w:t>
            </w:r>
          </w:p>
        </w:tc>
      </w:tr>
      <w:tr w:rsidR="00F041BD" w:rsidRPr="003E1EB2" w:rsidTr="00453356">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США</w:t>
            </w:r>
          </w:p>
        </w:tc>
        <w:tc>
          <w:tcPr>
            <w:tcW w:w="5360" w:type="dxa"/>
            <w:hideMark/>
          </w:tcPr>
          <w:p w:rsidR="00F041BD" w:rsidRPr="003E1EB2" w:rsidRDefault="00F041BD" w:rsidP="00453356">
            <w:pPr>
              <w:pStyle w:val="a3"/>
              <w:spacing w:after="0" w:line="240" w:lineRule="auto"/>
              <w:ind w:firstLine="0"/>
              <w:rPr>
                <w:rFonts w:ascii="Times New Roman" w:hAnsi="Times New Roman" w:cs="Times New Roman"/>
                <w:b/>
                <w:bCs/>
                <w:sz w:val="28"/>
                <w:szCs w:val="28"/>
              </w:rPr>
            </w:pPr>
            <w:r w:rsidRPr="003E1EB2">
              <w:rPr>
                <w:rFonts w:ascii="Times New Roman" w:hAnsi="Times New Roman" w:cs="Times New Roman"/>
                <w:sz w:val="28"/>
                <w:szCs w:val="28"/>
              </w:rPr>
              <w:t xml:space="preserve">Соединенные штаты Америки; </w:t>
            </w:r>
          </w:p>
        </w:tc>
      </w:tr>
      <w:tr w:rsidR="00F041BD" w:rsidRPr="003E1EB2" w:rsidTr="00453356">
        <w:tc>
          <w:tcPr>
            <w:tcW w:w="3828" w:type="dxa"/>
            <w:hideMark/>
          </w:tcPr>
          <w:p w:rsidR="00F041BD" w:rsidRPr="003E1EB2" w:rsidRDefault="00F041BD" w:rsidP="00453356">
            <w:pPr>
              <w:pStyle w:val="af3"/>
              <w:spacing w:before="0" w:after="0"/>
              <w:jc w:val="both"/>
              <w:rPr>
                <w:rFonts w:ascii="Times New Roman" w:hAnsi="Times New Roman"/>
                <w:b w:val="0"/>
                <w:sz w:val="28"/>
                <w:szCs w:val="28"/>
              </w:rPr>
            </w:pPr>
            <w:r w:rsidRPr="003E1EB2">
              <w:rPr>
                <w:rStyle w:val="FontStyle15"/>
                <w:b w:val="0"/>
                <w:sz w:val="28"/>
                <w:szCs w:val="28"/>
              </w:rPr>
              <w:t>СУБД</w:t>
            </w:r>
          </w:p>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GPS</w:t>
            </w:r>
          </w:p>
        </w:tc>
        <w:tc>
          <w:tcPr>
            <w:tcW w:w="5360" w:type="dxa"/>
            <w:hideMark/>
          </w:tcPr>
          <w:p w:rsidR="00F041BD" w:rsidRPr="003E1EB2" w:rsidRDefault="00F041BD" w:rsidP="00453356">
            <w:pPr>
              <w:pStyle w:val="af3"/>
              <w:spacing w:before="0" w:after="0"/>
              <w:jc w:val="both"/>
              <w:rPr>
                <w:rStyle w:val="FontStyle15"/>
                <w:b w:val="0"/>
                <w:sz w:val="28"/>
                <w:szCs w:val="28"/>
              </w:rPr>
            </w:pPr>
            <w:r w:rsidRPr="003E1EB2">
              <w:rPr>
                <w:rStyle w:val="FontStyle15"/>
                <w:b w:val="0"/>
                <w:sz w:val="28"/>
                <w:szCs w:val="28"/>
              </w:rPr>
              <w:t xml:space="preserve">Системы управления базой данных </w:t>
            </w:r>
          </w:p>
          <w:p w:rsidR="00F041BD" w:rsidRPr="003E1EB2" w:rsidRDefault="00F041BD" w:rsidP="00453356">
            <w:pPr>
              <w:pStyle w:val="af3"/>
              <w:spacing w:before="0" w:after="0"/>
              <w:jc w:val="both"/>
              <w:rPr>
                <w:rFonts w:ascii="Times New Roman" w:hAnsi="Times New Roman"/>
                <w:b w:val="0"/>
                <w:bCs/>
                <w:sz w:val="28"/>
                <w:szCs w:val="28"/>
              </w:rPr>
            </w:pPr>
            <w:r w:rsidRPr="003E1EB2">
              <w:rPr>
                <w:rFonts w:ascii="Times New Roman" w:hAnsi="Times New Roman"/>
                <w:b w:val="0"/>
                <w:bCs/>
                <w:sz w:val="28"/>
                <w:szCs w:val="28"/>
              </w:rPr>
              <w:t>Глобальная система позиционирования</w:t>
            </w:r>
          </w:p>
        </w:tc>
      </w:tr>
      <w:tr w:rsidR="00F041BD" w:rsidRPr="003E1EB2" w:rsidTr="00453356">
        <w:tc>
          <w:tcPr>
            <w:tcW w:w="3828" w:type="dxa"/>
          </w:tcPr>
          <w:p w:rsidR="00F041BD" w:rsidRPr="003E1EB2" w:rsidRDefault="00F041BD" w:rsidP="00453356">
            <w:pPr>
              <w:pStyle w:val="af3"/>
              <w:spacing w:before="0" w:after="0"/>
              <w:jc w:val="both"/>
              <w:rPr>
                <w:rFonts w:ascii="Times New Roman" w:hAnsi="Times New Roman"/>
                <w:b w:val="0"/>
                <w:sz w:val="28"/>
                <w:szCs w:val="28"/>
              </w:rPr>
            </w:pPr>
            <w:r w:rsidRPr="003E1EB2">
              <w:rPr>
                <w:rFonts w:ascii="Times New Roman" w:hAnsi="Times New Roman"/>
                <w:b w:val="0"/>
                <w:sz w:val="28"/>
                <w:szCs w:val="28"/>
              </w:rPr>
              <w:t>УА, Бк/кг</w:t>
            </w:r>
          </w:p>
        </w:tc>
        <w:tc>
          <w:tcPr>
            <w:tcW w:w="5360" w:type="dxa"/>
            <w:hideMark/>
          </w:tcPr>
          <w:p w:rsidR="00F041BD" w:rsidRPr="003E1EB2" w:rsidRDefault="00F041BD" w:rsidP="00453356">
            <w:pPr>
              <w:pStyle w:val="af3"/>
              <w:spacing w:before="0" w:after="0"/>
              <w:jc w:val="both"/>
              <w:rPr>
                <w:rFonts w:ascii="Times New Roman" w:hAnsi="Times New Roman"/>
                <w:b w:val="0"/>
                <w:bCs/>
                <w:sz w:val="28"/>
                <w:szCs w:val="28"/>
              </w:rPr>
            </w:pPr>
            <w:r w:rsidRPr="003E1EB2">
              <w:rPr>
                <w:rFonts w:ascii="Times New Roman" w:hAnsi="Times New Roman"/>
                <w:b w:val="0"/>
                <w:bCs/>
                <w:sz w:val="28"/>
                <w:szCs w:val="28"/>
              </w:rPr>
              <w:t>Удельная активность</w:t>
            </w:r>
          </w:p>
        </w:tc>
      </w:tr>
      <w:tr w:rsidR="00F041BD" w:rsidRPr="003E1EB2" w:rsidTr="00453356">
        <w:trPr>
          <w:trHeight w:val="375"/>
        </w:trPr>
        <w:tc>
          <w:tcPr>
            <w:tcW w:w="3828" w:type="dxa"/>
            <w:hideMark/>
          </w:tcPr>
          <w:p w:rsidR="00F041BD" w:rsidRPr="003E1EB2" w:rsidRDefault="00F041BD" w:rsidP="00453356">
            <w:pPr>
              <w:spacing w:after="0" w:line="240" w:lineRule="auto"/>
              <w:rPr>
                <w:rFonts w:ascii="Times New Roman" w:hAnsi="Times New Roman" w:cs="Times New Roman"/>
                <w:sz w:val="28"/>
                <w:szCs w:val="28"/>
              </w:rPr>
            </w:pPr>
            <w:r w:rsidRPr="003E1EB2">
              <w:rPr>
                <w:rFonts w:ascii="Times New Roman" w:hAnsi="Times New Roman" w:cs="Times New Roman"/>
                <w:sz w:val="28"/>
                <w:szCs w:val="28"/>
              </w:rPr>
              <w:t xml:space="preserve">ЧАЭС </w:t>
            </w:r>
          </w:p>
        </w:tc>
        <w:tc>
          <w:tcPr>
            <w:tcW w:w="5360" w:type="dxa"/>
            <w:hideMark/>
          </w:tcPr>
          <w:p w:rsidR="00F041BD" w:rsidRPr="003E1EB2" w:rsidRDefault="00F041BD" w:rsidP="00453356">
            <w:pPr>
              <w:spacing w:after="0" w:line="240" w:lineRule="auto"/>
              <w:rPr>
                <w:rFonts w:ascii="Times New Roman" w:hAnsi="Times New Roman" w:cs="Times New Roman"/>
                <w:sz w:val="28"/>
                <w:szCs w:val="28"/>
              </w:rPr>
            </w:pPr>
            <w:r w:rsidRPr="003E1EB2">
              <w:rPr>
                <w:rFonts w:ascii="Times New Roman" w:hAnsi="Times New Roman" w:cs="Times New Roman"/>
                <w:sz w:val="28"/>
                <w:szCs w:val="28"/>
              </w:rPr>
              <w:t xml:space="preserve">Чернобыльская атомная электростанция </w:t>
            </w:r>
          </w:p>
        </w:tc>
      </w:tr>
      <w:tr w:rsidR="00F041BD" w:rsidRPr="003E1EB2" w:rsidTr="00453356">
        <w:trPr>
          <w:trHeight w:val="375"/>
        </w:trPr>
        <w:tc>
          <w:tcPr>
            <w:tcW w:w="3828" w:type="dxa"/>
            <w:hideMark/>
          </w:tcPr>
          <w:p w:rsidR="00F041BD" w:rsidRPr="003E1EB2" w:rsidRDefault="00F041BD" w:rsidP="00453356">
            <w:pPr>
              <w:spacing w:after="0" w:line="240" w:lineRule="auto"/>
              <w:rPr>
                <w:rFonts w:ascii="Times New Roman" w:hAnsi="Times New Roman" w:cs="Times New Roman"/>
                <w:sz w:val="28"/>
                <w:szCs w:val="28"/>
              </w:rPr>
            </w:pPr>
            <w:r w:rsidRPr="003E1EB2">
              <w:rPr>
                <w:rFonts w:ascii="Times New Roman" w:hAnsi="Times New Roman" w:cs="Times New Roman"/>
                <w:sz w:val="28"/>
                <w:szCs w:val="28"/>
              </w:rPr>
              <w:t>т</w:t>
            </w:r>
          </w:p>
        </w:tc>
        <w:tc>
          <w:tcPr>
            <w:tcW w:w="5360" w:type="dxa"/>
            <w:hideMark/>
          </w:tcPr>
          <w:p w:rsidR="00F041BD" w:rsidRPr="003E1EB2" w:rsidRDefault="00F041BD" w:rsidP="00453356">
            <w:pPr>
              <w:spacing w:after="0" w:line="240" w:lineRule="auto"/>
              <w:rPr>
                <w:rFonts w:ascii="Times New Roman" w:hAnsi="Times New Roman" w:cs="Times New Roman"/>
                <w:sz w:val="28"/>
                <w:szCs w:val="28"/>
              </w:rPr>
            </w:pPr>
            <w:r w:rsidRPr="003E1EB2">
              <w:rPr>
                <w:rFonts w:ascii="Times New Roman" w:hAnsi="Times New Roman" w:cs="Times New Roman"/>
                <w:sz w:val="28"/>
                <w:szCs w:val="28"/>
              </w:rPr>
              <w:t>тонн</w:t>
            </w:r>
          </w:p>
        </w:tc>
      </w:tr>
      <w:tr w:rsidR="00F041BD" w:rsidRPr="003E1EB2" w:rsidTr="00453356">
        <w:trPr>
          <w:trHeight w:val="375"/>
        </w:trPr>
        <w:tc>
          <w:tcPr>
            <w:tcW w:w="3828" w:type="dxa"/>
            <w:hideMark/>
          </w:tcPr>
          <w:p w:rsidR="00F041BD" w:rsidRPr="003E1EB2" w:rsidRDefault="00F041BD" w:rsidP="00453356">
            <w:pPr>
              <w:spacing w:after="0" w:line="240" w:lineRule="auto"/>
              <w:rPr>
                <w:rFonts w:ascii="Times New Roman" w:hAnsi="Times New Roman" w:cs="Times New Roman"/>
                <w:sz w:val="28"/>
                <w:szCs w:val="28"/>
              </w:rPr>
            </w:pPr>
            <w:r w:rsidRPr="003E1EB2">
              <w:rPr>
                <w:rFonts w:ascii="Times New Roman" w:hAnsi="Times New Roman" w:cs="Times New Roman"/>
                <w:sz w:val="28"/>
                <w:szCs w:val="28"/>
              </w:rPr>
              <w:t>м</w:t>
            </w:r>
          </w:p>
        </w:tc>
        <w:tc>
          <w:tcPr>
            <w:tcW w:w="5360" w:type="dxa"/>
            <w:hideMark/>
          </w:tcPr>
          <w:p w:rsidR="00F041BD" w:rsidRPr="003E1EB2" w:rsidRDefault="00F041BD" w:rsidP="00453356">
            <w:pPr>
              <w:spacing w:after="0" w:line="240" w:lineRule="auto"/>
              <w:rPr>
                <w:rFonts w:ascii="Times New Roman" w:hAnsi="Times New Roman" w:cs="Times New Roman"/>
                <w:sz w:val="28"/>
                <w:szCs w:val="28"/>
              </w:rPr>
            </w:pPr>
            <w:r w:rsidRPr="003E1EB2">
              <w:rPr>
                <w:rFonts w:ascii="Times New Roman" w:hAnsi="Times New Roman" w:cs="Times New Roman"/>
                <w:sz w:val="28"/>
                <w:szCs w:val="28"/>
              </w:rPr>
              <w:t>метр</w:t>
            </w:r>
          </w:p>
        </w:tc>
      </w:tr>
      <w:tr w:rsidR="00F041BD" w:rsidRPr="003E1EB2" w:rsidTr="00453356">
        <w:trPr>
          <w:trHeight w:val="375"/>
        </w:trPr>
        <w:tc>
          <w:tcPr>
            <w:tcW w:w="3828" w:type="dxa"/>
            <w:hideMark/>
          </w:tcPr>
          <w:p w:rsidR="00F041BD" w:rsidRPr="003E1EB2" w:rsidRDefault="00F041BD" w:rsidP="00453356">
            <w:pPr>
              <w:spacing w:after="0" w:line="240" w:lineRule="auto"/>
              <w:rPr>
                <w:rFonts w:ascii="Times New Roman" w:hAnsi="Times New Roman" w:cs="Times New Roman"/>
                <w:sz w:val="28"/>
                <w:szCs w:val="28"/>
              </w:rPr>
            </w:pPr>
            <w:r w:rsidRPr="003E1EB2">
              <w:rPr>
                <w:rFonts w:ascii="Times New Roman" w:hAnsi="Times New Roman" w:cs="Times New Roman"/>
                <w:sz w:val="28"/>
                <w:szCs w:val="28"/>
              </w:rPr>
              <w:t>мм</w:t>
            </w:r>
          </w:p>
        </w:tc>
        <w:tc>
          <w:tcPr>
            <w:tcW w:w="5360" w:type="dxa"/>
            <w:hideMark/>
          </w:tcPr>
          <w:p w:rsidR="00F041BD" w:rsidRPr="003E1EB2" w:rsidRDefault="00F041BD" w:rsidP="00453356">
            <w:pPr>
              <w:spacing w:after="0" w:line="240" w:lineRule="auto"/>
              <w:rPr>
                <w:rFonts w:ascii="Times New Roman" w:hAnsi="Times New Roman" w:cs="Times New Roman"/>
                <w:sz w:val="28"/>
                <w:szCs w:val="28"/>
              </w:rPr>
            </w:pPr>
            <w:r w:rsidRPr="003E1EB2">
              <w:rPr>
                <w:rFonts w:ascii="Times New Roman" w:hAnsi="Times New Roman" w:cs="Times New Roman"/>
                <w:sz w:val="28"/>
                <w:szCs w:val="28"/>
              </w:rPr>
              <w:t>миллиметр</w:t>
            </w:r>
          </w:p>
        </w:tc>
      </w:tr>
      <w:tr w:rsidR="00F041BD" w:rsidRPr="003E1EB2" w:rsidTr="00453356">
        <w:trPr>
          <w:trHeight w:val="375"/>
        </w:trPr>
        <w:tc>
          <w:tcPr>
            <w:tcW w:w="3828" w:type="dxa"/>
            <w:hideMark/>
          </w:tcPr>
          <w:p w:rsidR="00F041BD" w:rsidRPr="003E1EB2" w:rsidRDefault="00F041BD" w:rsidP="00453356">
            <w:pPr>
              <w:spacing w:after="0" w:line="240" w:lineRule="auto"/>
              <w:rPr>
                <w:rFonts w:ascii="Times New Roman" w:hAnsi="Times New Roman" w:cs="Times New Roman"/>
                <w:sz w:val="28"/>
                <w:szCs w:val="28"/>
              </w:rPr>
            </w:pPr>
            <w:r w:rsidRPr="003E1EB2">
              <w:rPr>
                <w:rFonts w:ascii="Times New Roman" w:hAnsi="Times New Roman" w:cs="Times New Roman"/>
                <w:sz w:val="28"/>
                <w:szCs w:val="28"/>
              </w:rPr>
              <w:t>см</w:t>
            </w:r>
          </w:p>
        </w:tc>
        <w:tc>
          <w:tcPr>
            <w:tcW w:w="5360" w:type="dxa"/>
            <w:hideMark/>
          </w:tcPr>
          <w:p w:rsidR="00F041BD" w:rsidRPr="003E1EB2" w:rsidRDefault="00F041BD" w:rsidP="00453356">
            <w:pPr>
              <w:spacing w:after="0" w:line="240" w:lineRule="auto"/>
              <w:rPr>
                <w:rFonts w:ascii="Times New Roman" w:hAnsi="Times New Roman" w:cs="Times New Roman"/>
                <w:sz w:val="28"/>
                <w:szCs w:val="28"/>
              </w:rPr>
            </w:pPr>
            <w:r w:rsidRPr="003E1EB2">
              <w:rPr>
                <w:rFonts w:ascii="Times New Roman" w:hAnsi="Times New Roman" w:cs="Times New Roman"/>
                <w:sz w:val="28"/>
                <w:szCs w:val="28"/>
              </w:rPr>
              <w:t>сантиметр</w:t>
            </w:r>
          </w:p>
        </w:tc>
      </w:tr>
    </w:tbl>
    <w:p w:rsidR="00F041BD" w:rsidRPr="003E1EB2" w:rsidRDefault="00F041BD" w:rsidP="00453356">
      <w:pPr>
        <w:shd w:val="clear" w:color="auto" w:fill="FFFFFF"/>
        <w:spacing w:after="0" w:line="240" w:lineRule="auto"/>
        <w:ind w:firstLine="709"/>
        <w:rPr>
          <w:rFonts w:ascii="Times New Roman" w:eastAsia="Times New Roman" w:hAnsi="Times New Roman" w:cs="Times New Roman"/>
          <w:b/>
          <w:sz w:val="28"/>
          <w:szCs w:val="28"/>
        </w:rPr>
      </w:pPr>
    </w:p>
    <w:p w:rsidR="0051100A" w:rsidRPr="003E1EB2" w:rsidRDefault="0051100A" w:rsidP="00453356">
      <w:pPr>
        <w:shd w:val="clear" w:color="auto" w:fill="FFFFFF"/>
        <w:spacing w:after="0" w:line="240" w:lineRule="auto"/>
        <w:ind w:firstLine="709"/>
        <w:rPr>
          <w:rFonts w:ascii="Times New Roman" w:eastAsia="Times New Roman" w:hAnsi="Times New Roman" w:cs="Times New Roman"/>
          <w:b/>
          <w:sz w:val="28"/>
          <w:szCs w:val="28"/>
        </w:rPr>
      </w:pPr>
    </w:p>
    <w:p w:rsidR="00F041BD" w:rsidRPr="003E1EB2" w:rsidRDefault="00F041BD" w:rsidP="00453356">
      <w:pPr>
        <w:shd w:val="clear" w:color="auto" w:fill="FFFFFF"/>
        <w:spacing w:after="0" w:line="240" w:lineRule="auto"/>
        <w:ind w:firstLine="709"/>
        <w:rPr>
          <w:rFonts w:ascii="Times New Roman" w:eastAsia="Times New Roman" w:hAnsi="Times New Roman" w:cs="Times New Roman"/>
          <w:b/>
          <w:sz w:val="28"/>
          <w:szCs w:val="28"/>
        </w:rPr>
      </w:pPr>
    </w:p>
    <w:p w:rsidR="0043554C" w:rsidRPr="003E1EB2" w:rsidRDefault="0043554C" w:rsidP="00453356">
      <w:pPr>
        <w:shd w:val="clear" w:color="auto" w:fill="FFFFFF"/>
        <w:spacing w:after="0" w:line="240" w:lineRule="auto"/>
        <w:ind w:firstLine="709"/>
        <w:rPr>
          <w:rFonts w:ascii="Times New Roman" w:eastAsia="Times New Roman" w:hAnsi="Times New Roman" w:cs="Times New Roman"/>
          <w:b/>
          <w:sz w:val="28"/>
          <w:szCs w:val="28"/>
        </w:rPr>
      </w:pPr>
    </w:p>
    <w:p w:rsidR="0032345F" w:rsidRPr="003E1EB2" w:rsidRDefault="0032345F" w:rsidP="00453356">
      <w:pPr>
        <w:shd w:val="clear" w:color="auto" w:fill="FFFFFF"/>
        <w:spacing w:after="0" w:line="240" w:lineRule="auto"/>
        <w:jc w:val="center"/>
        <w:rPr>
          <w:rFonts w:ascii="Times New Roman" w:eastAsia="Times New Roman" w:hAnsi="Times New Roman" w:cs="Times New Roman"/>
          <w:sz w:val="28"/>
          <w:szCs w:val="28"/>
        </w:rPr>
      </w:pPr>
      <w:r w:rsidRPr="003E1EB2">
        <w:rPr>
          <w:rFonts w:ascii="Times New Roman" w:eastAsia="Times New Roman" w:hAnsi="Times New Roman" w:cs="Times New Roman"/>
          <w:b/>
          <w:sz w:val="28"/>
          <w:szCs w:val="28"/>
        </w:rPr>
        <w:lastRenderedPageBreak/>
        <w:t>ВВЕДЕНИЕ</w:t>
      </w:r>
    </w:p>
    <w:p w:rsidR="0032345F" w:rsidRPr="003E1EB2" w:rsidRDefault="0032345F" w:rsidP="00453356">
      <w:pPr>
        <w:pStyle w:val="a8"/>
        <w:spacing w:before="0" w:beforeAutospacing="0" w:after="0" w:afterAutospacing="0"/>
        <w:ind w:firstLine="709"/>
        <w:jc w:val="both"/>
        <w:rPr>
          <w:sz w:val="28"/>
          <w:szCs w:val="28"/>
        </w:rPr>
      </w:pPr>
    </w:p>
    <w:p w:rsidR="006A26E7" w:rsidRPr="003E1EB2" w:rsidRDefault="00D0114A" w:rsidP="0043554C">
      <w:pPr>
        <w:pStyle w:val="a8"/>
        <w:spacing w:before="0" w:beforeAutospacing="0" w:after="0" w:afterAutospacing="0"/>
        <w:ind w:firstLine="567"/>
        <w:jc w:val="both"/>
        <w:rPr>
          <w:sz w:val="28"/>
          <w:szCs w:val="28"/>
        </w:rPr>
      </w:pPr>
      <w:r w:rsidRPr="003E1EB2">
        <w:rPr>
          <w:b/>
          <w:sz w:val="28"/>
          <w:szCs w:val="28"/>
        </w:rPr>
        <w:t>Актуальность темы.</w:t>
      </w:r>
      <w:r w:rsidR="0043554C" w:rsidRPr="003E1EB2">
        <w:rPr>
          <w:b/>
          <w:sz w:val="28"/>
          <w:szCs w:val="28"/>
        </w:rPr>
        <w:t xml:space="preserve"> </w:t>
      </w:r>
      <w:r w:rsidR="006A26E7" w:rsidRPr="003E1EB2">
        <w:rPr>
          <w:sz w:val="28"/>
          <w:szCs w:val="28"/>
        </w:rPr>
        <w:t xml:space="preserve">Семипалатинский </w:t>
      </w:r>
      <w:r w:rsidR="00EE394B" w:rsidRPr="003E1EB2">
        <w:rPr>
          <w:sz w:val="28"/>
          <w:szCs w:val="28"/>
        </w:rPr>
        <w:t xml:space="preserve">испытательный </w:t>
      </w:r>
      <w:r w:rsidR="006A26E7" w:rsidRPr="003E1EB2">
        <w:rPr>
          <w:sz w:val="28"/>
          <w:szCs w:val="28"/>
        </w:rPr>
        <w:t xml:space="preserve">ядерный полигон (СИЯП) – крупнейшийядерный полигонов в мире, площадью 18 </w:t>
      </w:r>
      <w:r w:rsidR="0096739F" w:rsidRPr="003E1EB2">
        <w:rPr>
          <w:sz w:val="28"/>
          <w:szCs w:val="28"/>
        </w:rPr>
        <w:t>5</w:t>
      </w:r>
      <w:r w:rsidR="006A26E7" w:rsidRPr="003E1EB2">
        <w:rPr>
          <w:sz w:val="28"/>
          <w:szCs w:val="28"/>
        </w:rPr>
        <w:t>00 кв.км. На нем было проведено 4</w:t>
      </w:r>
      <w:r w:rsidR="0096739F" w:rsidRPr="003E1EB2">
        <w:rPr>
          <w:sz w:val="28"/>
          <w:szCs w:val="28"/>
        </w:rPr>
        <w:t>70</w:t>
      </w:r>
      <w:r w:rsidR="006A26E7" w:rsidRPr="003E1EB2">
        <w:rPr>
          <w:sz w:val="28"/>
          <w:szCs w:val="28"/>
        </w:rPr>
        <w:t xml:space="preserve"> испытаний с использованием 616 ядерных устройств. Проводились множество различных испытаний, как по характеру проведения (наземные, воздушные, подземные и экскавационные), так и по типу ядерных устройств (ядерные, термоядерные).</w:t>
      </w:r>
    </w:p>
    <w:p w:rsidR="00D0114A" w:rsidRPr="003E1EB2" w:rsidRDefault="00812F44" w:rsidP="0043554C">
      <w:pPr>
        <w:pStyle w:val="31"/>
        <w:spacing w:after="0" w:line="240" w:lineRule="auto"/>
        <w:ind w:firstLine="567"/>
        <w:jc w:val="both"/>
        <w:rPr>
          <w:spacing w:val="0"/>
          <w:sz w:val="28"/>
          <w:szCs w:val="28"/>
        </w:rPr>
      </w:pPr>
      <w:r w:rsidRPr="003E1EB2">
        <w:rPr>
          <w:spacing w:val="0"/>
          <w:sz w:val="28"/>
          <w:szCs w:val="28"/>
        </w:rPr>
        <w:t>Т</w:t>
      </w:r>
      <w:r w:rsidR="00D0114A" w:rsidRPr="003E1EB2">
        <w:rPr>
          <w:spacing w:val="0"/>
          <w:sz w:val="28"/>
          <w:szCs w:val="28"/>
        </w:rPr>
        <w:t xml:space="preserve">ерритория СИЯП богата полезными ископаемыми, </w:t>
      </w:r>
      <w:r w:rsidR="00290228" w:rsidRPr="003E1EB2">
        <w:rPr>
          <w:spacing w:val="0"/>
          <w:sz w:val="28"/>
          <w:szCs w:val="28"/>
        </w:rPr>
        <w:t>в некоторых участках</w:t>
      </w:r>
      <w:r w:rsidR="00CB2957" w:rsidRPr="003E1EB2">
        <w:rPr>
          <w:spacing w:val="0"/>
          <w:sz w:val="28"/>
          <w:szCs w:val="28"/>
        </w:rPr>
        <w:t xml:space="preserve"> </w:t>
      </w:r>
      <w:r w:rsidRPr="003E1EB2">
        <w:rPr>
          <w:spacing w:val="0"/>
          <w:sz w:val="28"/>
          <w:szCs w:val="28"/>
        </w:rPr>
        <w:t>находятся</w:t>
      </w:r>
      <w:r w:rsidR="00D0114A" w:rsidRPr="003E1EB2">
        <w:rPr>
          <w:spacing w:val="0"/>
          <w:sz w:val="28"/>
          <w:szCs w:val="28"/>
        </w:rPr>
        <w:t xml:space="preserve"> мест</w:t>
      </w:r>
      <w:r w:rsidRPr="003E1EB2">
        <w:rPr>
          <w:spacing w:val="0"/>
          <w:sz w:val="28"/>
          <w:szCs w:val="28"/>
        </w:rPr>
        <w:t>орождения</w:t>
      </w:r>
      <w:r w:rsidR="00D0114A" w:rsidRPr="003E1EB2">
        <w:rPr>
          <w:spacing w:val="0"/>
          <w:sz w:val="28"/>
          <w:szCs w:val="28"/>
        </w:rPr>
        <w:t xml:space="preserve"> угля, золота, никеля, железа, меди и др. После закрытия СИ</w:t>
      </w:r>
      <w:r w:rsidRPr="003E1EB2">
        <w:rPr>
          <w:spacing w:val="0"/>
          <w:sz w:val="28"/>
          <w:szCs w:val="28"/>
        </w:rPr>
        <w:t>Я</w:t>
      </w:r>
      <w:r w:rsidR="00D0114A" w:rsidRPr="003E1EB2">
        <w:rPr>
          <w:spacing w:val="0"/>
          <w:sz w:val="28"/>
          <w:szCs w:val="28"/>
        </w:rPr>
        <w:t>П на его территории стала наблюдаться несанкционированная деятельность. Жители близлежащих на</w:t>
      </w:r>
      <w:r w:rsidR="00EE394B" w:rsidRPr="003E1EB2">
        <w:rPr>
          <w:spacing w:val="0"/>
          <w:sz w:val="28"/>
          <w:szCs w:val="28"/>
        </w:rPr>
        <w:t>селенных пунктов занимаются выпас</w:t>
      </w:r>
      <w:r w:rsidR="00D0114A" w:rsidRPr="003E1EB2">
        <w:rPr>
          <w:spacing w:val="0"/>
          <w:sz w:val="28"/>
          <w:szCs w:val="28"/>
        </w:rPr>
        <w:t xml:space="preserve">ом скота, сбором лома черных и цветных металлов, разборкой зданий и сооружений, находящихся на полигоне. Вся эта деятельность способствовала вторичному распространению радиоактивного загрязнения не только на территории полигона, но и </w:t>
      </w:r>
      <w:r w:rsidRPr="003E1EB2">
        <w:rPr>
          <w:spacing w:val="0"/>
          <w:sz w:val="28"/>
          <w:szCs w:val="28"/>
        </w:rPr>
        <w:t>за</w:t>
      </w:r>
      <w:r w:rsidR="00D0114A" w:rsidRPr="003E1EB2">
        <w:rPr>
          <w:spacing w:val="0"/>
          <w:sz w:val="28"/>
          <w:szCs w:val="28"/>
        </w:rPr>
        <w:t xml:space="preserve"> его предела</w:t>
      </w:r>
      <w:r w:rsidR="00EE394B" w:rsidRPr="003E1EB2">
        <w:rPr>
          <w:spacing w:val="0"/>
          <w:sz w:val="28"/>
          <w:szCs w:val="28"/>
        </w:rPr>
        <w:t>ми</w:t>
      </w:r>
      <w:r w:rsidR="00D0114A" w:rsidRPr="003E1EB2">
        <w:rPr>
          <w:spacing w:val="0"/>
          <w:sz w:val="28"/>
          <w:szCs w:val="28"/>
        </w:rPr>
        <w:t>.</w:t>
      </w:r>
    </w:p>
    <w:p w:rsidR="00D0114A" w:rsidRPr="003E1EB2" w:rsidRDefault="00D0114A" w:rsidP="0043554C">
      <w:pPr>
        <w:pStyle w:val="31"/>
        <w:shd w:val="clear" w:color="auto" w:fill="auto"/>
        <w:spacing w:after="0" w:line="240" w:lineRule="auto"/>
        <w:ind w:firstLine="567"/>
        <w:jc w:val="both"/>
        <w:rPr>
          <w:spacing w:val="0"/>
          <w:sz w:val="28"/>
          <w:szCs w:val="28"/>
        </w:rPr>
      </w:pPr>
      <w:r w:rsidRPr="003E1EB2">
        <w:rPr>
          <w:spacing w:val="0"/>
          <w:sz w:val="28"/>
          <w:szCs w:val="28"/>
        </w:rPr>
        <w:t>Решение о необходимости плановой работы по поэтапной передаче земель СИ</w:t>
      </w:r>
      <w:r w:rsidR="00812F44" w:rsidRPr="003E1EB2">
        <w:rPr>
          <w:spacing w:val="0"/>
          <w:sz w:val="28"/>
          <w:szCs w:val="28"/>
        </w:rPr>
        <w:t>Я</w:t>
      </w:r>
      <w:r w:rsidRPr="003E1EB2">
        <w:rPr>
          <w:spacing w:val="0"/>
          <w:sz w:val="28"/>
          <w:szCs w:val="28"/>
        </w:rPr>
        <w:t>П в народно</w:t>
      </w:r>
      <w:r w:rsidR="001C23D7" w:rsidRPr="003E1EB2">
        <w:rPr>
          <w:spacing w:val="0"/>
          <w:sz w:val="28"/>
          <w:szCs w:val="28"/>
        </w:rPr>
        <w:t xml:space="preserve">хозяйственный оборот </w:t>
      </w:r>
      <w:r w:rsidRPr="003E1EB2">
        <w:rPr>
          <w:spacing w:val="0"/>
          <w:sz w:val="28"/>
          <w:szCs w:val="28"/>
        </w:rPr>
        <w:t xml:space="preserve">было поддержано </w:t>
      </w:r>
      <w:r w:rsidR="00812F44" w:rsidRPr="003E1EB2">
        <w:rPr>
          <w:spacing w:val="0"/>
          <w:sz w:val="28"/>
          <w:szCs w:val="28"/>
        </w:rPr>
        <w:t>Правительством</w:t>
      </w:r>
      <w:r w:rsidR="00CB2957" w:rsidRPr="003E1EB2">
        <w:rPr>
          <w:spacing w:val="0"/>
          <w:sz w:val="28"/>
          <w:szCs w:val="28"/>
        </w:rPr>
        <w:t xml:space="preserve"> </w:t>
      </w:r>
      <w:r w:rsidR="00812F44" w:rsidRPr="003E1EB2">
        <w:rPr>
          <w:spacing w:val="0"/>
          <w:sz w:val="28"/>
          <w:szCs w:val="28"/>
        </w:rPr>
        <w:t>Респуб</w:t>
      </w:r>
      <w:r w:rsidR="00812F44" w:rsidRPr="003E1EB2">
        <w:rPr>
          <w:spacing w:val="0"/>
          <w:sz w:val="28"/>
          <w:szCs w:val="28"/>
        </w:rPr>
        <w:softHyphen/>
        <w:t>лики Казахстан</w:t>
      </w:r>
      <w:r w:rsidR="001C23D7" w:rsidRPr="003E1EB2">
        <w:rPr>
          <w:spacing w:val="0"/>
          <w:sz w:val="28"/>
          <w:szCs w:val="28"/>
        </w:rPr>
        <w:t xml:space="preserve"> и</w:t>
      </w:r>
      <w:r w:rsidRPr="003E1EB2">
        <w:rPr>
          <w:spacing w:val="0"/>
          <w:sz w:val="28"/>
          <w:szCs w:val="28"/>
        </w:rPr>
        <w:t xml:space="preserve"> Совет</w:t>
      </w:r>
      <w:r w:rsidR="001C23D7" w:rsidRPr="003E1EB2">
        <w:rPr>
          <w:spacing w:val="0"/>
          <w:sz w:val="28"/>
          <w:szCs w:val="28"/>
        </w:rPr>
        <w:t>ом</w:t>
      </w:r>
      <w:r w:rsidRPr="003E1EB2">
        <w:rPr>
          <w:spacing w:val="0"/>
          <w:sz w:val="28"/>
          <w:szCs w:val="28"/>
        </w:rPr>
        <w:t xml:space="preserve"> Безопасности РК от 7 мая 2009 года. </w:t>
      </w:r>
    </w:p>
    <w:p w:rsidR="0032345F" w:rsidRPr="003E1EB2" w:rsidRDefault="0032345F"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В соответствии с законодательными актами РК, </w:t>
      </w:r>
      <w:r w:rsidR="001C23D7" w:rsidRPr="003E1EB2">
        <w:rPr>
          <w:spacing w:val="0"/>
          <w:sz w:val="28"/>
          <w:szCs w:val="28"/>
        </w:rPr>
        <w:t>вся тер</w:t>
      </w:r>
      <w:r w:rsidR="001C23D7" w:rsidRPr="003E1EB2">
        <w:rPr>
          <w:spacing w:val="0"/>
          <w:sz w:val="28"/>
          <w:szCs w:val="28"/>
        </w:rPr>
        <w:softHyphen/>
        <w:t>ритория СИЯП относиться</w:t>
      </w:r>
      <w:r w:rsidRPr="003E1EB2">
        <w:rPr>
          <w:spacing w:val="0"/>
          <w:sz w:val="28"/>
          <w:szCs w:val="28"/>
        </w:rPr>
        <w:t xml:space="preserve"> к категории земель запаса.Согласно ст. 143 «Земельного Кодекса РК» «...Земельные участки, на которых проводились испытания ядерного оружия, могут быть предоставлены Правительством РК в собственность или землеполь</w:t>
      </w:r>
      <w:r w:rsidRPr="003E1EB2">
        <w:rPr>
          <w:spacing w:val="0"/>
          <w:sz w:val="28"/>
          <w:szCs w:val="28"/>
        </w:rPr>
        <w:softHyphen/>
        <w:t>зование только после завершения всех мероприятий по ликвидации послед</w:t>
      </w:r>
      <w:r w:rsidRPr="003E1EB2">
        <w:rPr>
          <w:spacing w:val="0"/>
          <w:sz w:val="28"/>
          <w:szCs w:val="28"/>
        </w:rPr>
        <w:softHyphen/>
        <w:t xml:space="preserve">ствий испытания ядерного оружия и комплексного экологического обследования при наличии положительного заключения государственной экологической </w:t>
      </w:r>
      <w:r w:rsidR="00812F44" w:rsidRPr="003E1EB2">
        <w:rPr>
          <w:spacing w:val="0"/>
          <w:sz w:val="28"/>
          <w:szCs w:val="28"/>
        </w:rPr>
        <w:t>экспертизы</w:t>
      </w:r>
      <w:r w:rsidR="001C23D7" w:rsidRPr="003E1EB2">
        <w:rPr>
          <w:spacing w:val="0"/>
          <w:sz w:val="28"/>
          <w:szCs w:val="28"/>
        </w:rPr>
        <w:t>...</w:t>
      </w:r>
      <w:r w:rsidR="00812F44" w:rsidRPr="003E1EB2">
        <w:rPr>
          <w:spacing w:val="0"/>
          <w:sz w:val="28"/>
          <w:szCs w:val="28"/>
        </w:rPr>
        <w:t>».</w:t>
      </w:r>
    </w:p>
    <w:p w:rsidR="0032345F" w:rsidRPr="003E1EB2" w:rsidRDefault="00D0114A" w:rsidP="0043554C">
      <w:pPr>
        <w:pStyle w:val="31"/>
        <w:shd w:val="clear" w:color="auto" w:fill="auto"/>
        <w:spacing w:after="0" w:line="240" w:lineRule="auto"/>
        <w:ind w:firstLine="567"/>
        <w:jc w:val="both"/>
        <w:rPr>
          <w:spacing w:val="0"/>
          <w:sz w:val="28"/>
          <w:szCs w:val="28"/>
        </w:rPr>
      </w:pPr>
      <w:r w:rsidRPr="003E1EB2">
        <w:rPr>
          <w:spacing w:val="0"/>
          <w:sz w:val="28"/>
          <w:szCs w:val="28"/>
        </w:rPr>
        <w:t>В сложившейся ситуации обеспечение безопасности территории</w:t>
      </w:r>
      <w:r w:rsidR="00EE394B" w:rsidRPr="003E1EB2">
        <w:rPr>
          <w:spacing w:val="0"/>
          <w:sz w:val="28"/>
          <w:szCs w:val="28"/>
        </w:rPr>
        <w:t xml:space="preserve"> для хозяйственной деятельности человека</w:t>
      </w:r>
      <w:r w:rsidRPr="003E1EB2">
        <w:rPr>
          <w:spacing w:val="0"/>
          <w:sz w:val="28"/>
          <w:szCs w:val="28"/>
        </w:rPr>
        <w:t xml:space="preserve"> является актуальной задачей, требующей оценки и прогнозирования радиоэкологической обстановки. Защита окружающей среды, особенно людей, от воздействия остаточной и вторичной радиоактивности является ключевым вопр</w:t>
      </w:r>
      <w:r w:rsidR="00EE394B" w:rsidRPr="003E1EB2">
        <w:rPr>
          <w:spacing w:val="0"/>
          <w:sz w:val="28"/>
          <w:szCs w:val="28"/>
        </w:rPr>
        <w:t>осом в решении проблем полигона</w:t>
      </w:r>
      <w:r w:rsidRPr="003E1EB2">
        <w:rPr>
          <w:spacing w:val="0"/>
          <w:sz w:val="28"/>
          <w:szCs w:val="28"/>
        </w:rPr>
        <w:t>. Для этого необходимо использовать возможности комплексного мониторинга (космического, геодезического, радиоэкологического) для картографирования территории с последующей разработкой рекомендаций по использованию земель для народного хозяйства.</w:t>
      </w:r>
    </w:p>
    <w:p w:rsidR="00453356" w:rsidRPr="003E1EB2" w:rsidRDefault="00D0114A" w:rsidP="0043554C">
      <w:pPr>
        <w:tabs>
          <w:tab w:val="left" w:pos="6237"/>
        </w:tabs>
        <w:spacing w:after="0" w:line="240" w:lineRule="auto"/>
        <w:ind w:firstLine="567"/>
        <w:jc w:val="both"/>
        <w:rPr>
          <w:rStyle w:val="a7"/>
          <w:rFonts w:eastAsiaTheme="minorHAnsi"/>
          <w:b w:val="0"/>
          <w:spacing w:val="0"/>
          <w:sz w:val="28"/>
          <w:szCs w:val="28"/>
        </w:rPr>
      </w:pPr>
      <w:r w:rsidRPr="003E1EB2">
        <w:rPr>
          <w:rStyle w:val="a7"/>
          <w:rFonts w:eastAsiaTheme="minorHAnsi"/>
          <w:b w:val="0"/>
          <w:spacing w:val="0"/>
          <w:sz w:val="28"/>
          <w:szCs w:val="28"/>
        </w:rPr>
        <w:t xml:space="preserve">Актуальность этой проблемы обусловлена, с одной стороны, </w:t>
      </w:r>
      <w:r w:rsidR="00EE394B" w:rsidRPr="003E1EB2">
        <w:rPr>
          <w:rFonts w:ascii="Times New Roman" w:hAnsi="Times New Roman" w:cs="Times New Roman"/>
          <w:sz w:val="28"/>
          <w:szCs w:val="28"/>
        </w:rPr>
        <w:t>существенными</w:t>
      </w:r>
      <w:r w:rsidR="00CB2957" w:rsidRPr="003E1EB2">
        <w:rPr>
          <w:rFonts w:ascii="Times New Roman" w:hAnsi="Times New Roman" w:cs="Times New Roman"/>
          <w:sz w:val="28"/>
          <w:szCs w:val="28"/>
        </w:rPr>
        <w:t xml:space="preserve"> </w:t>
      </w:r>
      <w:r w:rsidRPr="003E1EB2">
        <w:rPr>
          <w:rStyle w:val="a7"/>
          <w:rFonts w:eastAsiaTheme="minorHAnsi"/>
          <w:b w:val="0"/>
          <w:spacing w:val="0"/>
          <w:sz w:val="28"/>
          <w:szCs w:val="28"/>
        </w:rPr>
        <w:t xml:space="preserve">уровнями радиоактивного загрязнения некоторых </w:t>
      </w:r>
      <w:r w:rsidR="00812F44" w:rsidRPr="003E1EB2">
        <w:rPr>
          <w:rStyle w:val="a7"/>
          <w:rFonts w:eastAsiaTheme="minorHAnsi"/>
          <w:b w:val="0"/>
          <w:spacing w:val="0"/>
          <w:sz w:val="28"/>
          <w:szCs w:val="28"/>
        </w:rPr>
        <w:t>участков</w:t>
      </w:r>
      <w:r w:rsidRPr="003E1EB2">
        <w:rPr>
          <w:rStyle w:val="a7"/>
          <w:rFonts w:eastAsiaTheme="minorHAnsi"/>
          <w:b w:val="0"/>
          <w:spacing w:val="0"/>
          <w:sz w:val="28"/>
          <w:szCs w:val="28"/>
        </w:rPr>
        <w:t xml:space="preserve"> на территории СИ</w:t>
      </w:r>
      <w:r w:rsidR="00812F44" w:rsidRPr="003E1EB2">
        <w:rPr>
          <w:rStyle w:val="a7"/>
          <w:rFonts w:eastAsiaTheme="minorHAnsi"/>
          <w:b w:val="0"/>
          <w:spacing w:val="0"/>
          <w:sz w:val="28"/>
          <w:szCs w:val="28"/>
        </w:rPr>
        <w:t>ЯП</w:t>
      </w:r>
      <w:r w:rsidRPr="003E1EB2">
        <w:rPr>
          <w:rStyle w:val="a7"/>
          <w:rFonts w:eastAsiaTheme="minorHAnsi"/>
          <w:b w:val="0"/>
          <w:spacing w:val="0"/>
          <w:sz w:val="28"/>
          <w:szCs w:val="28"/>
        </w:rPr>
        <w:t xml:space="preserve">, а с другой - активным ведением сельского хозяйства на этих территориях. </w:t>
      </w:r>
      <w:r w:rsidR="00812F44" w:rsidRPr="003E1EB2">
        <w:rPr>
          <w:rStyle w:val="a7"/>
          <w:rFonts w:eastAsiaTheme="minorHAnsi"/>
          <w:b w:val="0"/>
          <w:spacing w:val="0"/>
          <w:sz w:val="28"/>
          <w:szCs w:val="28"/>
        </w:rPr>
        <w:t>Тем самым</w:t>
      </w:r>
      <w:r w:rsidRPr="003E1EB2">
        <w:rPr>
          <w:rStyle w:val="a7"/>
          <w:rFonts w:eastAsiaTheme="minorHAnsi"/>
          <w:b w:val="0"/>
          <w:spacing w:val="0"/>
          <w:sz w:val="28"/>
          <w:szCs w:val="28"/>
        </w:rPr>
        <w:t xml:space="preserve"> подтверждается важность решения прикладной научно-технической задачи, связанной с безопасным использованием земель для народного хозяйства.</w:t>
      </w:r>
    </w:p>
    <w:p w:rsidR="00D0114A" w:rsidRPr="003E1EB2" w:rsidRDefault="00D0114A" w:rsidP="0043554C">
      <w:pPr>
        <w:pStyle w:val="31"/>
        <w:shd w:val="clear" w:color="auto" w:fill="auto"/>
        <w:spacing w:after="0" w:line="240" w:lineRule="auto"/>
        <w:ind w:firstLine="567"/>
        <w:jc w:val="both"/>
        <w:rPr>
          <w:rStyle w:val="a7"/>
          <w:b w:val="0"/>
          <w:bCs w:val="0"/>
          <w:color w:val="auto"/>
          <w:spacing w:val="0"/>
          <w:sz w:val="28"/>
          <w:szCs w:val="28"/>
          <w:shd w:val="clear" w:color="auto" w:fill="auto"/>
        </w:rPr>
      </w:pPr>
      <w:r w:rsidRPr="003E1EB2">
        <w:rPr>
          <w:rStyle w:val="a7"/>
          <w:rFonts w:eastAsiaTheme="minorHAnsi"/>
          <w:b w:val="0"/>
          <w:spacing w:val="0"/>
          <w:sz w:val="28"/>
          <w:szCs w:val="28"/>
        </w:rPr>
        <w:t xml:space="preserve">Еще одним доказательством актуальности темы диссертации является то, что исследования проводились в соответствии с научно-технической </w:t>
      </w:r>
      <w:r w:rsidRPr="003E1EB2">
        <w:rPr>
          <w:rStyle w:val="a7"/>
          <w:rFonts w:eastAsiaTheme="minorHAnsi"/>
          <w:b w:val="0"/>
          <w:spacing w:val="0"/>
          <w:sz w:val="28"/>
          <w:szCs w:val="28"/>
        </w:rPr>
        <w:lastRenderedPageBreak/>
        <w:t xml:space="preserve">программой «Обеспечение радиационной безопасности на территории </w:t>
      </w:r>
      <w:r w:rsidR="00D0232F" w:rsidRPr="003E1EB2">
        <w:rPr>
          <w:rStyle w:val="a7"/>
          <w:rFonts w:eastAsiaTheme="minorHAnsi"/>
          <w:b w:val="0"/>
          <w:spacing w:val="0"/>
          <w:sz w:val="28"/>
          <w:szCs w:val="28"/>
        </w:rPr>
        <w:t xml:space="preserve">РК» </w:t>
      </w:r>
      <w:r w:rsidR="00D0232F" w:rsidRPr="003E1EB2">
        <w:rPr>
          <w:spacing w:val="0"/>
          <w:sz w:val="28"/>
          <w:szCs w:val="28"/>
        </w:rPr>
        <w:t>выполняемой «Институтом</w:t>
      </w:r>
      <w:r w:rsidR="00CB2957" w:rsidRPr="003E1EB2">
        <w:rPr>
          <w:spacing w:val="0"/>
          <w:sz w:val="28"/>
          <w:szCs w:val="28"/>
        </w:rPr>
        <w:t xml:space="preserve"> </w:t>
      </w:r>
      <w:r w:rsidR="00D0232F" w:rsidRPr="003E1EB2">
        <w:rPr>
          <w:spacing w:val="0"/>
          <w:sz w:val="28"/>
          <w:szCs w:val="28"/>
        </w:rPr>
        <w:t xml:space="preserve">радиационной безопасности и экологии» РГП «Национальный ядерный центр РК» </w:t>
      </w:r>
      <w:r w:rsidR="00D0232F" w:rsidRPr="003E1EB2">
        <w:rPr>
          <w:bCs/>
          <w:spacing w:val="0"/>
          <w:sz w:val="28"/>
          <w:szCs w:val="28"/>
        </w:rPr>
        <w:t>с участием автора</w:t>
      </w:r>
      <w:r w:rsidR="00D0232F" w:rsidRPr="003E1EB2">
        <w:rPr>
          <w:spacing w:val="0"/>
          <w:sz w:val="28"/>
          <w:szCs w:val="28"/>
        </w:rPr>
        <w:t>.</w:t>
      </w:r>
    </w:p>
    <w:p w:rsidR="003E398C" w:rsidRPr="003E1EB2" w:rsidRDefault="003E398C" w:rsidP="0043554C">
      <w:pPr>
        <w:tabs>
          <w:tab w:val="left" w:pos="6237"/>
        </w:tabs>
        <w:spacing w:after="0" w:line="240" w:lineRule="auto"/>
        <w:ind w:firstLine="567"/>
        <w:jc w:val="both"/>
        <w:rPr>
          <w:rFonts w:ascii="Times New Roman" w:hAnsi="Times New Roman" w:cs="Times New Roman"/>
          <w:sz w:val="28"/>
          <w:szCs w:val="28"/>
        </w:rPr>
      </w:pPr>
      <w:r w:rsidRPr="003E1EB2">
        <w:rPr>
          <w:rFonts w:ascii="Times New Roman" w:eastAsia="Times New Roman" w:hAnsi="Times New Roman" w:cs="Times New Roman"/>
          <w:b/>
          <w:color w:val="000000"/>
          <w:spacing w:val="2"/>
          <w:sz w:val="28"/>
          <w:szCs w:val="28"/>
          <w:lang w:eastAsia="ru-RU"/>
        </w:rPr>
        <w:t xml:space="preserve">Цель исследования </w:t>
      </w:r>
      <w:r w:rsidRPr="003E1EB2">
        <w:rPr>
          <w:rFonts w:ascii="Times New Roman" w:eastAsia="Times New Roman" w:hAnsi="Times New Roman" w:cs="Times New Roman"/>
          <w:color w:val="000000"/>
          <w:spacing w:val="2"/>
          <w:sz w:val="28"/>
          <w:szCs w:val="28"/>
          <w:lang w:eastAsia="ru-RU"/>
        </w:rPr>
        <w:t>заключается в установлении изменчивости радиоактивного загрязнения территорий Семипалатинского испытательного полигона (СИП) с целью</w:t>
      </w:r>
      <w:r w:rsidRPr="003E1EB2">
        <w:rPr>
          <w:rFonts w:ascii="Times New Roman" w:hAnsi="Times New Roman" w:cs="Times New Roman"/>
          <w:sz w:val="28"/>
          <w:szCs w:val="28"/>
        </w:rPr>
        <w:t xml:space="preserve"> создание экологических карт для безопасного использования </w:t>
      </w:r>
      <w:r w:rsidRPr="003E1EB2">
        <w:rPr>
          <w:rFonts w:ascii="Times New Roman" w:eastAsia="Times New Roman" w:hAnsi="Times New Roman" w:cs="Times New Roman"/>
          <w:sz w:val="28"/>
          <w:szCs w:val="28"/>
        </w:rPr>
        <w:t xml:space="preserve">земель </w:t>
      </w:r>
      <w:r w:rsidRPr="003E1EB2">
        <w:rPr>
          <w:rFonts w:ascii="Times New Roman" w:hAnsi="Times New Roman" w:cs="Times New Roman"/>
          <w:sz w:val="28"/>
          <w:szCs w:val="28"/>
        </w:rPr>
        <w:t>в народном хозяйстве.</w:t>
      </w:r>
    </w:p>
    <w:p w:rsidR="003E398C" w:rsidRPr="003E1EB2" w:rsidRDefault="003E398C" w:rsidP="0043554C">
      <w:pPr>
        <w:tabs>
          <w:tab w:val="left" w:pos="6237"/>
        </w:tabs>
        <w:spacing w:after="0" w:line="240" w:lineRule="auto"/>
        <w:ind w:firstLine="567"/>
        <w:jc w:val="both"/>
        <w:rPr>
          <w:rFonts w:ascii="Times New Roman" w:eastAsia="Times New Roman" w:hAnsi="Times New Roman" w:cs="Times New Roman"/>
          <w:sz w:val="28"/>
          <w:szCs w:val="28"/>
          <w:lang w:val="kk-KZ"/>
        </w:rPr>
      </w:pPr>
      <w:r w:rsidRPr="003E1EB2">
        <w:rPr>
          <w:rFonts w:ascii="Times New Roman" w:eastAsia="Times New Roman" w:hAnsi="Times New Roman" w:cs="Times New Roman"/>
          <w:b/>
          <w:sz w:val="28"/>
          <w:szCs w:val="28"/>
          <w:lang w:val="kk-KZ"/>
        </w:rPr>
        <w:t>Основная и</w:t>
      </w:r>
      <w:r w:rsidRPr="003E1EB2">
        <w:rPr>
          <w:rFonts w:ascii="Times New Roman" w:eastAsia="Times New Roman" w:hAnsi="Times New Roman" w:cs="Times New Roman"/>
          <w:b/>
          <w:sz w:val="28"/>
          <w:szCs w:val="28"/>
        </w:rPr>
        <w:t>дея работы</w:t>
      </w:r>
      <w:r w:rsidRPr="003E1EB2">
        <w:rPr>
          <w:rFonts w:ascii="Times New Roman" w:eastAsia="Times New Roman" w:hAnsi="Times New Roman" w:cs="Times New Roman"/>
          <w:sz w:val="28"/>
          <w:szCs w:val="28"/>
        </w:rPr>
        <w:t xml:space="preserve"> заключается </w:t>
      </w:r>
      <w:r w:rsidRPr="003E1EB2">
        <w:rPr>
          <w:rFonts w:ascii="Times New Roman" w:hAnsi="Times New Roman" w:cs="Times New Roman"/>
          <w:sz w:val="28"/>
          <w:szCs w:val="28"/>
        </w:rPr>
        <w:t xml:space="preserve">в рассмотрении возможностей наземных и космических технологий для картографирования </w:t>
      </w:r>
      <w:r w:rsidRPr="003E1EB2">
        <w:rPr>
          <w:rFonts w:ascii="Times New Roman" w:eastAsia="Times New Roman" w:hAnsi="Times New Roman" w:cs="Times New Roman"/>
          <w:sz w:val="28"/>
          <w:szCs w:val="28"/>
          <w:lang w:val="kk-KZ"/>
        </w:rPr>
        <w:t xml:space="preserve">радиоактивно загрязненных участков на территории СИП на основе </w:t>
      </w:r>
      <w:r w:rsidRPr="003E1EB2">
        <w:rPr>
          <w:rFonts w:ascii="Times New Roman" w:hAnsi="Times New Roman" w:cs="Times New Roman"/>
          <w:sz w:val="28"/>
          <w:szCs w:val="28"/>
        </w:rPr>
        <w:t>ре</w:t>
      </w:r>
      <w:r w:rsidRPr="003E1EB2">
        <w:rPr>
          <w:rFonts w:ascii="Times New Roman" w:hAnsi="Times New Roman" w:cs="Times New Roman"/>
          <w:sz w:val="28"/>
          <w:szCs w:val="28"/>
        </w:rPr>
        <w:softHyphen/>
        <w:t>зультатов комплексного мониторинга.</w:t>
      </w:r>
    </w:p>
    <w:p w:rsidR="003E398C" w:rsidRPr="003E1EB2" w:rsidRDefault="0043554C" w:rsidP="0043554C">
      <w:pPr>
        <w:pStyle w:val="a8"/>
        <w:shd w:val="clear" w:color="auto" w:fill="FFFFFF"/>
        <w:spacing w:before="0" w:beforeAutospacing="0" w:after="0" w:afterAutospacing="0"/>
        <w:ind w:firstLine="567"/>
        <w:jc w:val="both"/>
        <w:rPr>
          <w:sz w:val="28"/>
          <w:szCs w:val="28"/>
        </w:rPr>
      </w:pPr>
      <w:r w:rsidRPr="003E1EB2">
        <w:rPr>
          <w:b/>
          <w:sz w:val="28"/>
          <w:szCs w:val="28"/>
        </w:rPr>
        <w:t xml:space="preserve"> </w:t>
      </w:r>
      <w:r w:rsidR="003E398C" w:rsidRPr="003E1EB2">
        <w:rPr>
          <w:b/>
          <w:sz w:val="28"/>
          <w:szCs w:val="28"/>
        </w:rPr>
        <w:t>Объект и предмет исследования</w:t>
      </w:r>
      <w:r w:rsidR="003E398C" w:rsidRPr="003E1EB2">
        <w:rPr>
          <w:sz w:val="28"/>
          <w:szCs w:val="28"/>
        </w:rPr>
        <w:t>. Объектом исследования является Семипалатинский испытательный полигон. Предмет исследования – радиоактивно-загрязненные</w:t>
      </w:r>
      <w:r w:rsidR="003E398C" w:rsidRPr="003E1EB2">
        <w:rPr>
          <w:rStyle w:val="apple-converted-space"/>
        </w:rPr>
        <w:t> </w:t>
      </w:r>
      <w:r w:rsidR="003E398C" w:rsidRPr="003E1EB2">
        <w:rPr>
          <w:rStyle w:val="hl"/>
          <w:sz w:val="28"/>
          <w:szCs w:val="28"/>
        </w:rPr>
        <w:t>экосистемы</w:t>
      </w:r>
      <w:r w:rsidR="003E398C" w:rsidRPr="003E1EB2">
        <w:rPr>
          <w:rStyle w:val="apple-converted-space"/>
        </w:rPr>
        <w:t> </w:t>
      </w:r>
      <w:r w:rsidR="003E398C" w:rsidRPr="003E1EB2">
        <w:rPr>
          <w:sz w:val="28"/>
          <w:szCs w:val="28"/>
        </w:rPr>
        <w:t>СИП</w:t>
      </w:r>
      <w:r w:rsidR="003E398C" w:rsidRPr="003E1EB2">
        <w:rPr>
          <w:sz w:val="28"/>
          <w:szCs w:val="28"/>
          <w:lang w:val="kk-KZ"/>
        </w:rPr>
        <w:t xml:space="preserve">.  </w:t>
      </w:r>
    </w:p>
    <w:p w:rsidR="00A90D58" w:rsidRPr="003E1EB2" w:rsidRDefault="0032345F"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b/>
          <w:sz w:val="28"/>
          <w:szCs w:val="28"/>
        </w:rPr>
        <w:t>Задачи исследования.</w:t>
      </w:r>
      <w:r w:rsidR="00B87758" w:rsidRPr="003E1EB2">
        <w:rPr>
          <w:rFonts w:ascii="Times New Roman" w:hAnsi="Times New Roman" w:cs="Times New Roman"/>
          <w:b/>
          <w:sz w:val="28"/>
          <w:szCs w:val="28"/>
        </w:rPr>
        <w:t xml:space="preserve"> </w:t>
      </w:r>
      <w:r w:rsidR="00A90D58" w:rsidRPr="003E1EB2">
        <w:rPr>
          <w:rFonts w:ascii="Times New Roman" w:hAnsi="Times New Roman" w:cs="Times New Roman"/>
          <w:sz w:val="28"/>
          <w:szCs w:val="28"/>
        </w:rPr>
        <w:t>Для достижения поставленной цели решались следующие задачи:</w:t>
      </w:r>
    </w:p>
    <w:p w:rsidR="00A90D58" w:rsidRPr="003E1EB2" w:rsidRDefault="00A90D58" w:rsidP="0043554C">
      <w:pPr>
        <w:pStyle w:val="aa"/>
        <w:numPr>
          <w:ilvl w:val="0"/>
          <w:numId w:val="1"/>
        </w:numPr>
        <w:tabs>
          <w:tab w:val="left" w:pos="993"/>
        </w:tabs>
        <w:ind w:left="0" w:firstLine="567"/>
        <w:jc w:val="both"/>
        <w:rPr>
          <w:rFonts w:ascii="Times New Roman" w:hAnsi="Times New Roman"/>
          <w:sz w:val="28"/>
          <w:szCs w:val="28"/>
        </w:rPr>
      </w:pPr>
      <w:r w:rsidRPr="003E1EB2">
        <w:rPr>
          <w:rFonts w:ascii="Times New Roman" w:hAnsi="Times New Roman"/>
          <w:sz w:val="28"/>
          <w:szCs w:val="28"/>
        </w:rPr>
        <w:t>Анализ отечественного и зарубежного опыта работы по изучению территории испытательных ядерных полигонов;</w:t>
      </w:r>
    </w:p>
    <w:p w:rsidR="00A90D58" w:rsidRPr="003E1EB2" w:rsidRDefault="00A90D58" w:rsidP="0043554C">
      <w:pPr>
        <w:numPr>
          <w:ilvl w:val="0"/>
          <w:numId w:val="1"/>
        </w:numPr>
        <w:tabs>
          <w:tab w:val="left" w:pos="993"/>
        </w:tabs>
        <w:spacing w:after="0" w:line="240" w:lineRule="auto"/>
        <w:ind w:left="0" w:firstLine="567"/>
        <w:contextualSpacing/>
        <w:jc w:val="both"/>
        <w:rPr>
          <w:rFonts w:ascii="Times New Roman" w:hAnsi="Times New Roman" w:cs="Times New Roman"/>
          <w:sz w:val="28"/>
          <w:szCs w:val="28"/>
        </w:rPr>
      </w:pPr>
      <w:r w:rsidRPr="003E1EB2">
        <w:rPr>
          <w:rFonts w:ascii="Times New Roman" w:hAnsi="Times New Roman" w:cs="Times New Roman"/>
          <w:sz w:val="28"/>
          <w:szCs w:val="28"/>
        </w:rPr>
        <w:t>Анализ и совершенствование методики</w:t>
      </w:r>
      <w:r w:rsidR="00CB2957" w:rsidRPr="003E1EB2">
        <w:rPr>
          <w:rFonts w:ascii="Times New Roman" w:hAnsi="Times New Roman" w:cs="Times New Roman"/>
          <w:sz w:val="28"/>
          <w:szCs w:val="28"/>
        </w:rPr>
        <w:t xml:space="preserve"> </w:t>
      </w:r>
      <w:r w:rsidRPr="003E1EB2">
        <w:rPr>
          <w:rFonts w:ascii="Times New Roman" w:hAnsi="Times New Roman" w:cs="Times New Roman"/>
          <w:sz w:val="28"/>
          <w:szCs w:val="28"/>
        </w:rPr>
        <w:t>ведения комплексного мониторинга, в том числе геодезических наблюдений</w:t>
      </w:r>
      <w:r w:rsidR="00CB2957" w:rsidRPr="003E1EB2">
        <w:rPr>
          <w:rFonts w:ascii="Times New Roman" w:hAnsi="Times New Roman" w:cs="Times New Roman"/>
          <w:sz w:val="28"/>
          <w:szCs w:val="28"/>
        </w:rPr>
        <w:t xml:space="preserve"> </w:t>
      </w:r>
      <w:r w:rsidRPr="003E1EB2">
        <w:rPr>
          <w:rFonts w:ascii="Times New Roman" w:hAnsi="Times New Roman" w:cs="Times New Roman"/>
          <w:sz w:val="28"/>
          <w:szCs w:val="28"/>
        </w:rPr>
        <w:t>с применением</w:t>
      </w:r>
      <w:r w:rsidR="00CB2957" w:rsidRPr="003E1EB2">
        <w:rPr>
          <w:rFonts w:ascii="Times New Roman" w:hAnsi="Times New Roman" w:cs="Times New Roman"/>
          <w:sz w:val="28"/>
          <w:szCs w:val="28"/>
        </w:rPr>
        <w:t xml:space="preserve"> </w:t>
      </w:r>
      <w:r w:rsidRPr="003E1EB2">
        <w:rPr>
          <w:rFonts w:ascii="Times New Roman" w:hAnsi="Times New Roman" w:cs="Times New Roman"/>
          <w:sz w:val="28"/>
          <w:szCs w:val="28"/>
        </w:rPr>
        <w:t>современного оборудования и приборов;</w:t>
      </w:r>
    </w:p>
    <w:p w:rsidR="003E398C" w:rsidRPr="003E1EB2" w:rsidRDefault="003E398C" w:rsidP="0043554C">
      <w:pPr>
        <w:pStyle w:val="aa"/>
        <w:numPr>
          <w:ilvl w:val="0"/>
          <w:numId w:val="1"/>
        </w:numPr>
        <w:tabs>
          <w:tab w:val="left" w:pos="709"/>
          <w:tab w:val="left" w:pos="1134"/>
        </w:tabs>
        <w:ind w:left="0" w:firstLine="567"/>
        <w:jc w:val="both"/>
        <w:rPr>
          <w:rFonts w:ascii="Times New Roman" w:hAnsi="Times New Roman"/>
          <w:sz w:val="28"/>
          <w:szCs w:val="28"/>
        </w:rPr>
      </w:pPr>
      <w:r w:rsidRPr="003E1EB2">
        <w:rPr>
          <w:rFonts w:ascii="Times New Roman" w:hAnsi="Times New Roman"/>
          <w:sz w:val="28"/>
          <w:szCs w:val="28"/>
        </w:rPr>
        <w:t>Установить</w:t>
      </w:r>
      <w:r w:rsidR="00CB2957" w:rsidRPr="003E1EB2">
        <w:rPr>
          <w:rFonts w:ascii="Times New Roman" w:hAnsi="Times New Roman"/>
          <w:sz w:val="28"/>
          <w:szCs w:val="28"/>
        </w:rPr>
        <w:t xml:space="preserve"> </w:t>
      </w:r>
      <w:r w:rsidRPr="003E1EB2">
        <w:rPr>
          <w:rFonts w:ascii="Times New Roman" w:eastAsia="Times New Roman" w:hAnsi="Times New Roman"/>
          <w:color w:val="000000"/>
          <w:spacing w:val="2"/>
          <w:sz w:val="28"/>
          <w:szCs w:val="28"/>
        </w:rPr>
        <w:t xml:space="preserve">изменчивость радиоактивного загрязнения </w:t>
      </w:r>
      <w:r w:rsidRPr="003E1EB2">
        <w:rPr>
          <w:rFonts w:ascii="Times New Roman" w:hAnsi="Times New Roman"/>
          <w:sz w:val="28"/>
          <w:szCs w:val="28"/>
        </w:rPr>
        <w:t xml:space="preserve">территорий СИП </w:t>
      </w:r>
      <w:r w:rsidRPr="003E1EB2">
        <w:rPr>
          <w:rFonts w:ascii="Times New Roman" w:hAnsi="Times New Roman"/>
          <w:bCs/>
          <w:sz w:val="28"/>
          <w:szCs w:val="28"/>
          <w:lang w:val="kk-KZ"/>
        </w:rPr>
        <w:t xml:space="preserve">на основе </w:t>
      </w:r>
      <w:r w:rsidRPr="003E1EB2">
        <w:rPr>
          <w:rFonts w:ascii="Times New Roman" w:hAnsi="Times New Roman"/>
          <w:sz w:val="28"/>
          <w:szCs w:val="28"/>
        </w:rPr>
        <w:t xml:space="preserve">интерпретации результатов комплексного мониторинга и создать экологические карты </w:t>
      </w:r>
      <w:r w:rsidRPr="003E1EB2">
        <w:rPr>
          <w:rFonts w:ascii="Times New Roman" w:hAnsi="Times New Roman"/>
          <w:sz w:val="28"/>
          <w:szCs w:val="28"/>
          <w:shd w:val="clear" w:color="auto" w:fill="FFFFFF"/>
        </w:rPr>
        <w:t>с использованием ГИС</w:t>
      </w:r>
      <w:r w:rsidRPr="003E1EB2">
        <w:rPr>
          <w:rFonts w:ascii="Times New Roman" w:hAnsi="Times New Roman"/>
          <w:sz w:val="28"/>
          <w:szCs w:val="28"/>
        </w:rPr>
        <w:t>;</w:t>
      </w:r>
    </w:p>
    <w:p w:rsidR="003E398C" w:rsidRPr="003E1EB2" w:rsidRDefault="003E398C" w:rsidP="0043554C">
      <w:pPr>
        <w:pStyle w:val="31"/>
        <w:numPr>
          <w:ilvl w:val="0"/>
          <w:numId w:val="1"/>
        </w:numPr>
        <w:shd w:val="clear" w:color="auto" w:fill="auto"/>
        <w:tabs>
          <w:tab w:val="left" w:pos="0"/>
          <w:tab w:val="left" w:pos="1134"/>
        </w:tabs>
        <w:spacing w:after="0" w:line="240" w:lineRule="auto"/>
        <w:ind w:left="0" w:right="20" w:firstLine="567"/>
        <w:jc w:val="both"/>
        <w:rPr>
          <w:sz w:val="28"/>
          <w:szCs w:val="28"/>
        </w:rPr>
      </w:pPr>
      <w:r w:rsidRPr="003E1EB2">
        <w:rPr>
          <w:spacing w:val="-4"/>
          <w:w w:val="105"/>
          <w:sz w:val="28"/>
          <w:szCs w:val="28"/>
          <w:lang w:val="kk-KZ"/>
        </w:rPr>
        <w:t>Установить причины отсутс</w:t>
      </w:r>
      <w:r w:rsidR="00A47EE1" w:rsidRPr="003E1EB2">
        <w:rPr>
          <w:spacing w:val="-4"/>
          <w:w w:val="105"/>
          <w:sz w:val="28"/>
          <w:szCs w:val="28"/>
          <w:lang w:val="kk-KZ"/>
        </w:rPr>
        <w:t>т</w:t>
      </w:r>
      <w:r w:rsidRPr="003E1EB2">
        <w:rPr>
          <w:spacing w:val="-4"/>
          <w:w w:val="105"/>
          <w:sz w:val="28"/>
          <w:szCs w:val="28"/>
          <w:lang w:val="kk-KZ"/>
        </w:rPr>
        <w:t xml:space="preserve">вия снежного и растительного покрова </w:t>
      </w:r>
      <w:r w:rsidRPr="003E1EB2">
        <w:rPr>
          <w:spacing w:val="-4"/>
          <w:w w:val="105"/>
          <w:sz w:val="28"/>
          <w:szCs w:val="28"/>
        </w:rPr>
        <w:t>на испытательных площадках СИП</w:t>
      </w:r>
      <w:r w:rsidRPr="003E1EB2">
        <w:rPr>
          <w:spacing w:val="-5"/>
          <w:w w:val="105"/>
          <w:sz w:val="28"/>
          <w:szCs w:val="28"/>
        </w:rPr>
        <w:t>.</w:t>
      </w:r>
    </w:p>
    <w:p w:rsidR="00D0114A" w:rsidRPr="003E1EB2" w:rsidRDefault="0032345F"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hAnsi="Times New Roman" w:cs="Times New Roman"/>
          <w:b/>
          <w:sz w:val="28"/>
          <w:szCs w:val="28"/>
        </w:rPr>
        <w:t>Методы исследований</w:t>
      </w:r>
      <w:r w:rsidRPr="003E1EB2">
        <w:rPr>
          <w:rFonts w:ascii="Times New Roman" w:hAnsi="Times New Roman" w:cs="Times New Roman"/>
          <w:sz w:val="28"/>
          <w:szCs w:val="28"/>
        </w:rPr>
        <w:t xml:space="preserve">. Для решения перечисленных задач, использован комплексный метод </w:t>
      </w:r>
      <w:r w:rsidRPr="003E1EB2">
        <w:rPr>
          <w:rFonts w:ascii="Times New Roman" w:eastAsia="Times New Roman" w:hAnsi="Times New Roman" w:cs="Times New Roman"/>
          <w:sz w:val="28"/>
          <w:szCs w:val="28"/>
        </w:rPr>
        <w:t>исследований, включающий анализ</w:t>
      </w:r>
      <w:r w:rsidRPr="003E1EB2">
        <w:rPr>
          <w:rFonts w:ascii="Times New Roman" w:hAnsi="Times New Roman" w:cs="Times New Roman"/>
          <w:sz w:val="28"/>
          <w:szCs w:val="28"/>
        </w:rPr>
        <w:t xml:space="preserve"> космических снимков и других геоизображений,</w:t>
      </w:r>
      <w:r w:rsidR="00CB2957" w:rsidRPr="003E1EB2">
        <w:rPr>
          <w:rFonts w:ascii="Times New Roman" w:hAnsi="Times New Roman" w:cs="Times New Roman"/>
          <w:sz w:val="28"/>
          <w:szCs w:val="28"/>
        </w:rPr>
        <w:t xml:space="preserve"> </w:t>
      </w:r>
      <w:r w:rsidRPr="003E1EB2">
        <w:rPr>
          <w:rFonts w:ascii="Times New Roman" w:hAnsi="Times New Roman" w:cs="Times New Roman"/>
          <w:sz w:val="28"/>
          <w:szCs w:val="28"/>
        </w:rPr>
        <w:t xml:space="preserve">современных технологий </w:t>
      </w:r>
      <w:r w:rsidRPr="003E1EB2">
        <w:rPr>
          <w:rFonts w:ascii="Times New Roman" w:eastAsia="Times New Roman" w:hAnsi="Times New Roman" w:cs="Times New Roman"/>
          <w:sz w:val="28"/>
          <w:szCs w:val="28"/>
        </w:rPr>
        <w:t xml:space="preserve">по </w:t>
      </w:r>
      <w:r w:rsidRPr="003E1EB2">
        <w:rPr>
          <w:rFonts w:ascii="Times New Roman" w:hAnsi="Times New Roman" w:cs="Times New Roman"/>
          <w:sz w:val="28"/>
          <w:szCs w:val="28"/>
        </w:rPr>
        <w:t>ведению геодезического мониторинга; методы</w:t>
      </w:r>
      <w:r w:rsidR="00CB2957" w:rsidRPr="003E1EB2">
        <w:rPr>
          <w:rFonts w:ascii="Times New Roman" w:hAnsi="Times New Roman" w:cs="Times New Roman"/>
          <w:sz w:val="28"/>
          <w:szCs w:val="28"/>
        </w:rPr>
        <w:t xml:space="preserve"> </w:t>
      </w:r>
      <w:r w:rsidR="0089030F" w:rsidRPr="003E1EB2">
        <w:rPr>
          <w:rFonts w:ascii="Times New Roman" w:hAnsi="Times New Roman" w:cs="Times New Roman"/>
          <w:sz w:val="28"/>
          <w:szCs w:val="28"/>
        </w:rPr>
        <w:t>геоинформационного картографиро</w:t>
      </w:r>
      <w:r w:rsidRPr="003E1EB2">
        <w:rPr>
          <w:rFonts w:ascii="Times New Roman" w:hAnsi="Times New Roman" w:cs="Times New Roman"/>
          <w:sz w:val="28"/>
          <w:szCs w:val="28"/>
        </w:rPr>
        <w:t xml:space="preserve">вания, ГИС-моделирования, математико-статистический, системный </w:t>
      </w:r>
      <w:r w:rsidRPr="003E1EB2">
        <w:rPr>
          <w:rFonts w:ascii="Times New Roman" w:eastAsia="Times New Roman" w:hAnsi="Times New Roman" w:cs="Times New Roman"/>
          <w:sz w:val="28"/>
          <w:szCs w:val="28"/>
        </w:rPr>
        <w:t>анализ</w:t>
      </w:r>
      <w:r w:rsidR="00CB2957" w:rsidRPr="003E1EB2">
        <w:rPr>
          <w:rFonts w:ascii="Times New Roman" w:eastAsia="Times New Roman" w:hAnsi="Times New Roman" w:cs="Times New Roman"/>
          <w:sz w:val="28"/>
          <w:szCs w:val="28"/>
        </w:rPr>
        <w:t>ы</w:t>
      </w:r>
      <w:r w:rsidRPr="003E1EB2">
        <w:rPr>
          <w:rFonts w:ascii="Times New Roman" w:eastAsia="Times New Roman" w:hAnsi="Times New Roman" w:cs="Times New Roman"/>
          <w:sz w:val="28"/>
          <w:szCs w:val="28"/>
        </w:rPr>
        <w:t>.</w:t>
      </w:r>
    </w:p>
    <w:p w:rsidR="003E398C" w:rsidRPr="003E1EB2" w:rsidRDefault="003E398C" w:rsidP="0043554C">
      <w:pPr>
        <w:pStyle w:val="a3"/>
        <w:spacing w:after="0" w:line="232" w:lineRule="auto"/>
        <w:ind w:firstLine="567"/>
        <w:rPr>
          <w:rFonts w:ascii="Times New Roman" w:hAnsi="Times New Roman"/>
          <w:b/>
          <w:sz w:val="28"/>
          <w:szCs w:val="28"/>
          <w:lang w:val="en-US"/>
        </w:rPr>
      </w:pPr>
      <w:r w:rsidRPr="003E1EB2">
        <w:rPr>
          <w:rFonts w:ascii="Times New Roman" w:hAnsi="Times New Roman" w:cs="Times New Roman"/>
          <w:b/>
          <w:sz w:val="28"/>
          <w:szCs w:val="28"/>
        </w:rPr>
        <w:t xml:space="preserve"> Научные</w:t>
      </w:r>
      <w:r w:rsidR="009A76E8" w:rsidRPr="003E1EB2">
        <w:rPr>
          <w:rFonts w:ascii="Times New Roman" w:hAnsi="Times New Roman" w:cs="Times New Roman"/>
          <w:b/>
          <w:sz w:val="28"/>
          <w:szCs w:val="28"/>
        </w:rPr>
        <w:t xml:space="preserve"> </w:t>
      </w:r>
      <w:r w:rsidRPr="003E1EB2">
        <w:rPr>
          <w:rFonts w:ascii="Times New Roman" w:hAnsi="Times New Roman" w:cs="Times New Roman"/>
          <w:b/>
          <w:sz w:val="28"/>
          <w:szCs w:val="28"/>
        </w:rPr>
        <w:t>положения,</w:t>
      </w:r>
      <w:r w:rsidR="009A76E8" w:rsidRPr="003E1EB2">
        <w:rPr>
          <w:rFonts w:ascii="Times New Roman" w:hAnsi="Times New Roman" w:cs="Times New Roman"/>
          <w:b/>
          <w:sz w:val="28"/>
          <w:szCs w:val="28"/>
        </w:rPr>
        <w:t xml:space="preserve"> </w:t>
      </w:r>
      <w:r w:rsidRPr="003E1EB2">
        <w:rPr>
          <w:rFonts w:ascii="Times New Roman" w:hAnsi="Times New Roman" w:cs="Times New Roman"/>
          <w:b/>
          <w:sz w:val="28"/>
          <w:szCs w:val="28"/>
        </w:rPr>
        <w:t>выносимые</w:t>
      </w:r>
      <w:r w:rsidR="009A76E8" w:rsidRPr="003E1EB2">
        <w:rPr>
          <w:rFonts w:ascii="Times New Roman" w:hAnsi="Times New Roman" w:cs="Times New Roman"/>
          <w:b/>
          <w:sz w:val="28"/>
          <w:szCs w:val="28"/>
        </w:rPr>
        <w:t xml:space="preserve"> </w:t>
      </w:r>
      <w:r w:rsidRPr="003E1EB2">
        <w:rPr>
          <w:rFonts w:ascii="Times New Roman" w:hAnsi="Times New Roman" w:cs="Times New Roman"/>
          <w:b/>
          <w:sz w:val="28"/>
          <w:szCs w:val="28"/>
        </w:rPr>
        <w:t>на защиту</w:t>
      </w:r>
      <w:r w:rsidRPr="003E1EB2">
        <w:rPr>
          <w:rFonts w:ascii="Times New Roman" w:hAnsi="Times New Roman"/>
          <w:b/>
          <w:sz w:val="28"/>
          <w:szCs w:val="28"/>
          <w:lang w:val="kk-KZ"/>
        </w:rPr>
        <w:t>:</w:t>
      </w:r>
    </w:p>
    <w:p w:rsidR="003E398C" w:rsidRPr="003E1EB2" w:rsidRDefault="003E398C" w:rsidP="0043554C">
      <w:pPr>
        <w:pStyle w:val="aa"/>
        <w:numPr>
          <w:ilvl w:val="0"/>
          <w:numId w:val="43"/>
        </w:numPr>
        <w:tabs>
          <w:tab w:val="left" w:pos="1134"/>
        </w:tabs>
        <w:ind w:left="0" w:firstLine="567"/>
        <w:jc w:val="both"/>
        <w:rPr>
          <w:rStyle w:val="0pt"/>
          <w:rFonts w:eastAsiaTheme="minorHAnsi"/>
          <w:sz w:val="28"/>
          <w:szCs w:val="28"/>
        </w:rPr>
      </w:pPr>
      <w:r w:rsidRPr="003E1EB2">
        <w:rPr>
          <w:rStyle w:val="0pt"/>
          <w:rFonts w:eastAsiaTheme="minorHAnsi"/>
          <w:sz w:val="28"/>
          <w:szCs w:val="28"/>
        </w:rPr>
        <w:t>С увеличением расстояния от границы испытательной площадки концентрация  радионуклидов снижается по экспоненте.</w:t>
      </w:r>
    </w:p>
    <w:p w:rsidR="003E398C" w:rsidRPr="003E1EB2" w:rsidRDefault="003E398C" w:rsidP="0043554C">
      <w:pPr>
        <w:shd w:val="clear" w:color="auto" w:fill="FFFFFF"/>
        <w:tabs>
          <w:tab w:val="left" w:pos="567"/>
        </w:tabs>
        <w:spacing w:after="0" w:line="232" w:lineRule="auto"/>
        <w:ind w:firstLine="567"/>
        <w:jc w:val="both"/>
      </w:pPr>
      <w:r w:rsidRPr="003E1EB2">
        <w:rPr>
          <w:rFonts w:ascii="Times New Roman" w:hAnsi="Times New Roman" w:cs="Times New Roman"/>
          <w:bCs/>
          <w:sz w:val="28"/>
          <w:szCs w:val="28"/>
          <w:lang w:val="kk-KZ"/>
        </w:rPr>
        <w:t xml:space="preserve">2. </w:t>
      </w:r>
      <w:r w:rsidRPr="003E1EB2">
        <w:rPr>
          <w:rFonts w:ascii="Times New Roman" w:hAnsi="Times New Roman" w:cs="Times New Roman"/>
          <w:sz w:val="28"/>
          <w:szCs w:val="28"/>
        </w:rPr>
        <w:t xml:space="preserve">Радиационный фон вызвал температурную аномалию, что приводит не только к отсутствию снежного, но и отсутствию растительного покрова. </w:t>
      </w:r>
    </w:p>
    <w:p w:rsidR="003E398C" w:rsidRPr="003E1EB2" w:rsidRDefault="003E398C" w:rsidP="0043554C">
      <w:pPr>
        <w:shd w:val="clear" w:color="auto" w:fill="FFFFFF"/>
        <w:tabs>
          <w:tab w:val="left" w:pos="567"/>
        </w:tabs>
        <w:spacing w:after="0" w:line="232"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При этом имеет место постоянной связи между расположением бесснежных зон и летних очагов засухи в районе СИП. </w:t>
      </w:r>
    </w:p>
    <w:p w:rsidR="003E398C" w:rsidRPr="003E1EB2" w:rsidRDefault="0043554C" w:rsidP="0043554C">
      <w:pPr>
        <w:shd w:val="clear" w:color="auto" w:fill="FFFFFF"/>
        <w:tabs>
          <w:tab w:val="left" w:pos="567"/>
        </w:tabs>
        <w:spacing w:after="0" w:line="232" w:lineRule="auto"/>
        <w:ind w:firstLine="567"/>
        <w:jc w:val="both"/>
        <w:rPr>
          <w:rFonts w:ascii="Times New Roman" w:hAnsi="Times New Roman" w:cs="Times New Roman"/>
          <w:b/>
          <w:sz w:val="28"/>
          <w:szCs w:val="28"/>
        </w:rPr>
      </w:pPr>
      <w:r w:rsidRPr="003E1EB2">
        <w:rPr>
          <w:rFonts w:ascii="Times New Roman" w:hAnsi="Times New Roman" w:cs="Times New Roman"/>
          <w:b/>
          <w:sz w:val="28"/>
          <w:szCs w:val="28"/>
        </w:rPr>
        <w:t xml:space="preserve"> </w:t>
      </w:r>
      <w:r w:rsidR="003E398C" w:rsidRPr="003E1EB2">
        <w:rPr>
          <w:rFonts w:ascii="Times New Roman" w:hAnsi="Times New Roman" w:cs="Times New Roman"/>
          <w:b/>
          <w:sz w:val="28"/>
          <w:szCs w:val="28"/>
        </w:rPr>
        <w:t>Научная новизна результатов работы:</w:t>
      </w:r>
    </w:p>
    <w:p w:rsidR="003E398C" w:rsidRPr="003E1EB2" w:rsidRDefault="0043554C" w:rsidP="0043554C">
      <w:pPr>
        <w:shd w:val="clear" w:color="auto" w:fill="FFFFFF"/>
        <w:spacing w:after="0" w:line="232" w:lineRule="auto"/>
        <w:ind w:firstLine="567"/>
        <w:jc w:val="both"/>
        <w:rPr>
          <w:rFonts w:ascii="Times New Roman" w:hAnsi="Times New Roman" w:cs="Times New Roman"/>
          <w:bCs/>
          <w:sz w:val="28"/>
          <w:szCs w:val="28"/>
        </w:rPr>
      </w:pPr>
      <w:r w:rsidRPr="003E1EB2">
        <w:rPr>
          <w:rFonts w:ascii="Times New Roman" w:hAnsi="Times New Roman" w:cs="Times New Roman"/>
          <w:bCs/>
          <w:sz w:val="28"/>
          <w:szCs w:val="28"/>
        </w:rPr>
        <w:t xml:space="preserve"> </w:t>
      </w:r>
      <w:r w:rsidR="003E398C" w:rsidRPr="003E1EB2">
        <w:rPr>
          <w:rFonts w:ascii="Times New Roman" w:hAnsi="Times New Roman" w:cs="Times New Roman"/>
          <w:bCs/>
          <w:sz w:val="28"/>
          <w:szCs w:val="28"/>
        </w:rPr>
        <w:t xml:space="preserve">- </w:t>
      </w:r>
      <w:r w:rsidR="003E398C" w:rsidRPr="003E1EB2">
        <w:rPr>
          <w:rFonts w:ascii="Times New Roman" w:hAnsi="Times New Roman" w:cs="Times New Roman"/>
          <w:bCs/>
          <w:sz w:val="28"/>
          <w:szCs w:val="28"/>
          <w:lang w:val="kk-KZ"/>
        </w:rPr>
        <w:t>установлен характер изменчивости долгоживущих радионуклидов</w:t>
      </w:r>
      <w:r w:rsidR="003E398C" w:rsidRPr="003E1EB2">
        <w:rPr>
          <w:rFonts w:ascii="Times New Roman" w:hAnsi="Times New Roman" w:cs="Times New Roman"/>
          <w:sz w:val="28"/>
          <w:szCs w:val="28"/>
        </w:rPr>
        <w:t xml:space="preserve">, превышающих установленные нормативы </w:t>
      </w:r>
      <w:r w:rsidR="003E398C" w:rsidRPr="003E1EB2">
        <w:rPr>
          <w:rFonts w:ascii="Times New Roman" w:hAnsi="Times New Roman" w:cs="Times New Roman"/>
          <w:bCs/>
          <w:sz w:val="28"/>
          <w:szCs w:val="28"/>
        </w:rPr>
        <w:t>на основе  выявленных закономерностей перемещения искусственных радионуклидов, с учетом их численных параметров</w:t>
      </w:r>
      <w:r w:rsidR="003E398C" w:rsidRPr="003E1EB2">
        <w:rPr>
          <w:rFonts w:ascii="Times New Roman" w:hAnsi="Times New Roman" w:cs="Times New Roman"/>
          <w:sz w:val="28"/>
          <w:szCs w:val="28"/>
        </w:rPr>
        <w:t>;</w:t>
      </w:r>
    </w:p>
    <w:p w:rsidR="003E398C" w:rsidRPr="003E1EB2" w:rsidRDefault="0043554C" w:rsidP="0043554C">
      <w:pPr>
        <w:shd w:val="clear" w:color="auto" w:fill="FFFFFF"/>
        <w:spacing w:after="0" w:line="232" w:lineRule="auto"/>
        <w:ind w:firstLine="567"/>
        <w:jc w:val="both"/>
        <w:rPr>
          <w:rFonts w:ascii="Times New Roman" w:hAnsi="Times New Roman" w:cs="Times New Roman"/>
          <w:bCs/>
          <w:sz w:val="28"/>
          <w:szCs w:val="28"/>
        </w:rPr>
      </w:pPr>
      <w:r w:rsidRPr="003E1EB2">
        <w:rPr>
          <w:rFonts w:ascii="Times New Roman" w:hAnsi="Times New Roman" w:cs="Times New Roman"/>
          <w:bCs/>
          <w:sz w:val="28"/>
          <w:szCs w:val="28"/>
        </w:rPr>
        <w:t xml:space="preserve"> </w:t>
      </w:r>
      <w:r w:rsidR="003E398C" w:rsidRPr="003E1EB2">
        <w:rPr>
          <w:rFonts w:ascii="Times New Roman" w:hAnsi="Times New Roman" w:cs="Times New Roman"/>
          <w:bCs/>
          <w:sz w:val="28"/>
          <w:szCs w:val="28"/>
        </w:rPr>
        <w:t>- установлена причина отсутствия растительного покрова на участках испытательных площадок СИП.</w:t>
      </w:r>
    </w:p>
    <w:p w:rsidR="003E398C" w:rsidRPr="003E1EB2" w:rsidRDefault="003E398C" w:rsidP="0043554C">
      <w:pPr>
        <w:shd w:val="clear" w:color="auto" w:fill="FFFFFF"/>
        <w:spacing w:after="0" w:line="240" w:lineRule="auto"/>
        <w:ind w:firstLine="567"/>
        <w:jc w:val="both"/>
        <w:rPr>
          <w:rFonts w:ascii="Times New Roman" w:eastAsia="Times New Roman" w:hAnsi="Times New Roman" w:cs="Times New Roman"/>
          <w:b/>
          <w:sz w:val="28"/>
          <w:szCs w:val="28"/>
        </w:rPr>
      </w:pPr>
      <w:r w:rsidRPr="003E1EB2">
        <w:rPr>
          <w:rFonts w:ascii="Times New Roman" w:eastAsia="Times New Roman" w:hAnsi="Times New Roman" w:cs="Times New Roman"/>
          <w:b/>
          <w:sz w:val="28"/>
          <w:szCs w:val="28"/>
        </w:rPr>
        <w:lastRenderedPageBreak/>
        <w:t>Основные результаты исследования:</w:t>
      </w:r>
    </w:p>
    <w:p w:rsidR="003E398C" w:rsidRPr="003E1EB2" w:rsidRDefault="003E398C" w:rsidP="0043554C">
      <w:pPr>
        <w:shd w:val="clear" w:color="auto" w:fill="FFFFFF"/>
        <w:spacing w:after="0" w:line="232" w:lineRule="auto"/>
        <w:ind w:firstLine="567"/>
        <w:jc w:val="both"/>
        <w:rPr>
          <w:rFonts w:ascii="Times New Roman" w:hAnsi="Times New Roman" w:cs="Times New Roman"/>
          <w:bCs/>
          <w:sz w:val="28"/>
          <w:szCs w:val="28"/>
        </w:rPr>
      </w:pPr>
      <w:r w:rsidRPr="003E1EB2">
        <w:rPr>
          <w:rFonts w:ascii="Times New Roman" w:hAnsi="Times New Roman" w:cs="Times New Roman"/>
          <w:sz w:val="28"/>
          <w:szCs w:val="28"/>
        </w:rPr>
        <w:t xml:space="preserve">1.  </w:t>
      </w:r>
      <w:r w:rsidRPr="003E1EB2">
        <w:rPr>
          <w:rFonts w:ascii="Times New Roman" w:hAnsi="Times New Roman" w:cs="Times New Roman"/>
          <w:bCs/>
          <w:sz w:val="28"/>
          <w:szCs w:val="28"/>
        </w:rPr>
        <w:t xml:space="preserve">Усовершенствована методика ведения комплексного мониторинга  состояния природной среды, включающей ДЗЗ, геодезические сопровождение   геоэкологических </w:t>
      </w:r>
      <w:r w:rsidRPr="003E1EB2">
        <w:rPr>
          <w:rFonts w:ascii="Times New Roman" w:hAnsi="Times New Roman" w:cs="Times New Roman"/>
          <w:bCs/>
          <w:sz w:val="28"/>
          <w:szCs w:val="28"/>
          <w:lang w:val="kk-KZ"/>
        </w:rPr>
        <w:t>исследований</w:t>
      </w:r>
      <w:r w:rsidRPr="003E1EB2">
        <w:rPr>
          <w:rFonts w:ascii="Times New Roman" w:hAnsi="Times New Roman" w:cs="Times New Roman"/>
          <w:bCs/>
          <w:sz w:val="28"/>
          <w:szCs w:val="28"/>
        </w:rPr>
        <w:t xml:space="preserve">, которая позволяет оценить состояние современнного радиационного фона территорий  СИЯП. </w:t>
      </w:r>
    </w:p>
    <w:p w:rsidR="003E398C" w:rsidRPr="003E1EB2" w:rsidRDefault="003E398C" w:rsidP="0043554C">
      <w:pPr>
        <w:shd w:val="clear" w:color="auto" w:fill="FFFFFF"/>
        <w:tabs>
          <w:tab w:val="left" w:pos="284"/>
          <w:tab w:val="left" w:pos="426"/>
        </w:tabs>
        <w:spacing w:after="0" w:line="232" w:lineRule="auto"/>
        <w:ind w:firstLine="567"/>
        <w:jc w:val="both"/>
        <w:rPr>
          <w:rFonts w:ascii="Times New Roman" w:hAnsi="Times New Roman" w:cs="Times New Roman"/>
          <w:bCs/>
          <w:sz w:val="28"/>
          <w:szCs w:val="28"/>
        </w:rPr>
      </w:pPr>
      <w:r w:rsidRPr="003E1EB2">
        <w:rPr>
          <w:rFonts w:ascii="Times New Roman" w:hAnsi="Times New Roman" w:cs="Times New Roman"/>
          <w:bCs/>
          <w:sz w:val="28"/>
          <w:szCs w:val="28"/>
        </w:rPr>
        <w:t xml:space="preserve">2. </w:t>
      </w:r>
      <w:r w:rsidRPr="003E1EB2">
        <w:rPr>
          <w:rFonts w:ascii="Times New Roman" w:hAnsi="Times New Roman" w:cs="Times New Roman"/>
          <w:sz w:val="28"/>
          <w:szCs w:val="28"/>
        </w:rPr>
        <w:t>Проведена  оценка радиационно-загрязненных территорий  Семипалатинского испытательного полигона (</w:t>
      </w:r>
      <w:r w:rsidRPr="003E1EB2">
        <w:rPr>
          <w:rFonts w:ascii="Times New Roman" w:hAnsi="Times New Roman" w:cs="Times New Roman"/>
          <w:bCs/>
          <w:sz w:val="28"/>
          <w:szCs w:val="28"/>
        </w:rPr>
        <w:t>водной среды, воздушного бассейна и растительного покрова), которая позволяет создать экологические карты исследуемой территории.</w:t>
      </w:r>
    </w:p>
    <w:p w:rsidR="003E398C" w:rsidRPr="003E1EB2" w:rsidRDefault="003E398C" w:rsidP="0043554C">
      <w:pPr>
        <w:tabs>
          <w:tab w:val="left" w:pos="851"/>
          <w:tab w:val="left" w:pos="1134"/>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bCs/>
          <w:sz w:val="28"/>
          <w:szCs w:val="28"/>
          <w:lang w:val="kk-KZ"/>
        </w:rPr>
        <w:t xml:space="preserve">3. Получены экспоненциальные зависимости </w:t>
      </w:r>
      <w:r w:rsidRPr="003E1EB2">
        <w:rPr>
          <w:rFonts w:ascii="Times New Roman" w:hAnsi="Times New Roman" w:cs="Times New Roman"/>
          <w:sz w:val="28"/>
          <w:szCs w:val="28"/>
        </w:rPr>
        <w:t>долгоживущих радионуклидов, превышающих установленные нормативы, зависящие  от  расстоянии источника, позволяющие проводить оценку уровней загрязнения  почвенного покрова, водных объектов, воздушного бассейна с приемлемой точностью;</w:t>
      </w:r>
    </w:p>
    <w:p w:rsidR="003E398C" w:rsidRPr="003E1EB2" w:rsidRDefault="003E398C" w:rsidP="0043554C">
      <w:pPr>
        <w:shd w:val="clear" w:color="auto" w:fill="FFFFFF"/>
        <w:tabs>
          <w:tab w:val="left" w:pos="142"/>
          <w:tab w:val="left" w:pos="284"/>
        </w:tabs>
        <w:spacing w:after="0" w:line="232" w:lineRule="auto"/>
        <w:ind w:firstLine="567"/>
        <w:jc w:val="both"/>
        <w:rPr>
          <w:rFonts w:ascii="Times New Roman" w:hAnsi="Times New Roman" w:cs="Times New Roman"/>
          <w:bCs/>
          <w:sz w:val="28"/>
          <w:szCs w:val="28"/>
        </w:rPr>
      </w:pPr>
      <w:r w:rsidRPr="003E1EB2">
        <w:rPr>
          <w:rFonts w:ascii="Times New Roman" w:hAnsi="Times New Roman" w:cs="Times New Roman"/>
          <w:bCs/>
          <w:sz w:val="28"/>
          <w:szCs w:val="28"/>
          <w:lang w:val="kk-KZ"/>
        </w:rPr>
        <w:t>4.   Созданы экологические карты, с использованием ГИС-технологий, отображающие радиологическую и экологическую ситуацию на территории СИЯП и способствующие принятию эффективных решений</w:t>
      </w:r>
      <w:r w:rsidRPr="003E1EB2">
        <w:rPr>
          <w:rFonts w:ascii="Times New Roman" w:hAnsi="Times New Roman" w:cs="Times New Roman"/>
          <w:bCs/>
          <w:sz w:val="28"/>
          <w:szCs w:val="28"/>
        </w:rPr>
        <w:t xml:space="preserve"> по безопасному использованию земель полигона.</w:t>
      </w:r>
    </w:p>
    <w:p w:rsidR="003E398C" w:rsidRPr="003E1EB2" w:rsidRDefault="003E398C" w:rsidP="0043554C">
      <w:pPr>
        <w:pStyle w:val="31"/>
        <w:shd w:val="clear" w:color="auto" w:fill="auto"/>
        <w:tabs>
          <w:tab w:val="left" w:pos="142"/>
          <w:tab w:val="left" w:pos="284"/>
        </w:tabs>
        <w:spacing w:after="0" w:line="240" w:lineRule="auto"/>
        <w:ind w:firstLine="567"/>
        <w:jc w:val="both"/>
        <w:rPr>
          <w:sz w:val="28"/>
          <w:szCs w:val="28"/>
        </w:rPr>
      </w:pPr>
      <w:r w:rsidRPr="003E1EB2">
        <w:rPr>
          <w:sz w:val="28"/>
          <w:szCs w:val="28"/>
        </w:rPr>
        <w:t>5.     Результаты включены в лекционные материалы и практические занятия для магистрантов (ТОО «Международная образовательная корпорация»), а также в производственный процесс (РГП  «Национальный центр геодезии и пространственной информации»), что подтверждается соответствующим Актами внедрения.</w:t>
      </w:r>
    </w:p>
    <w:p w:rsidR="0032345F" w:rsidRPr="003E1EB2" w:rsidRDefault="0032345F" w:rsidP="0043554C">
      <w:pPr>
        <w:pStyle w:val="31"/>
        <w:shd w:val="clear" w:color="auto" w:fill="auto"/>
        <w:spacing w:after="0" w:line="240" w:lineRule="auto"/>
        <w:ind w:firstLine="567"/>
        <w:jc w:val="both"/>
        <w:rPr>
          <w:spacing w:val="0"/>
          <w:sz w:val="28"/>
          <w:szCs w:val="28"/>
        </w:rPr>
      </w:pPr>
      <w:r w:rsidRPr="003E1EB2">
        <w:rPr>
          <w:b/>
          <w:spacing w:val="0"/>
          <w:sz w:val="28"/>
          <w:szCs w:val="28"/>
        </w:rPr>
        <w:t>Личный вклад автора состоит в</w:t>
      </w:r>
      <w:r w:rsidR="009A76E8" w:rsidRPr="003E1EB2">
        <w:rPr>
          <w:b/>
          <w:spacing w:val="0"/>
          <w:sz w:val="28"/>
          <w:szCs w:val="28"/>
        </w:rPr>
        <w:t xml:space="preserve"> </w:t>
      </w:r>
      <w:r w:rsidR="00D52D09" w:rsidRPr="003E1EB2">
        <w:rPr>
          <w:sz w:val="28"/>
          <w:szCs w:val="28"/>
        </w:rPr>
        <w:t>постановке цели и задач исследований,  проведении обобщения и анализа полученных данных,  обработка результатов, участие в построения карт районирования по дан</w:t>
      </w:r>
      <w:r w:rsidR="00D52D09" w:rsidRPr="003E1EB2">
        <w:rPr>
          <w:sz w:val="28"/>
          <w:szCs w:val="28"/>
        </w:rPr>
        <w:softHyphen/>
        <w:t>ным комплексного мониторинга для оценки радиационной опасности</w:t>
      </w:r>
      <w:r w:rsidRPr="003E1EB2">
        <w:rPr>
          <w:spacing w:val="0"/>
          <w:sz w:val="28"/>
          <w:szCs w:val="28"/>
        </w:rPr>
        <w:t>.</w:t>
      </w:r>
    </w:p>
    <w:p w:rsidR="0032345F" w:rsidRPr="003E1EB2" w:rsidRDefault="0032345F" w:rsidP="0043554C">
      <w:pPr>
        <w:pStyle w:val="aa"/>
        <w:ind w:left="0" w:firstLine="567"/>
        <w:jc w:val="both"/>
        <w:rPr>
          <w:rFonts w:ascii="Times New Roman" w:eastAsia="Times New Roman" w:hAnsi="Times New Roman"/>
          <w:b/>
          <w:sz w:val="28"/>
          <w:szCs w:val="28"/>
        </w:rPr>
      </w:pPr>
      <w:r w:rsidRPr="003E1EB2">
        <w:rPr>
          <w:rFonts w:ascii="Times New Roman" w:eastAsia="Times New Roman" w:hAnsi="Times New Roman"/>
          <w:b/>
          <w:sz w:val="28"/>
          <w:szCs w:val="28"/>
        </w:rPr>
        <w:t xml:space="preserve">Обоснованность и достоверность научных положений и выводов </w:t>
      </w:r>
      <w:r w:rsidRPr="003E1EB2">
        <w:rPr>
          <w:rFonts w:ascii="Times New Roman" w:eastAsia="Times New Roman" w:hAnsi="Times New Roman"/>
          <w:sz w:val="28"/>
          <w:szCs w:val="28"/>
        </w:rPr>
        <w:t>подт</w:t>
      </w:r>
      <w:r w:rsidRPr="003E1EB2">
        <w:rPr>
          <w:rFonts w:ascii="Times New Roman" w:hAnsi="Times New Roman"/>
          <w:sz w:val="28"/>
          <w:szCs w:val="28"/>
        </w:rPr>
        <w:t>верждается: объемом геодезических измерений, выполненных в условиях полигона, их математической обработкой; положительной оценкой и апробацией результатов работы на различных к</w:t>
      </w:r>
      <w:r w:rsidR="00ED56D1" w:rsidRPr="003E1EB2">
        <w:rPr>
          <w:rFonts w:ascii="Times New Roman" w:hAnsi="Times New Roman"/>
          <w:sz w:val="28"/>
          <w:szCs w:val="28"/>
        </w:rPr>
        <w:t>о</w:t>
      </w:r>
      <w:r w:rsidRPr="003E1EB2">
        <w:rPr>
          <w:rFonts w:ascii="Times New Roman" w:hAnsi="Times New Roman"/>
          <w:sz w:val="28"/>
          <w:szCs w:val="28"/>
        </w:rPr>
        <w:t xml:space="preserve">нференциях и в печати; внедрением полученных результатов в учебный процесс и производство (акты внедрения). </w:t>
      </w:r>
    </w:p>
    <w:p w:rsidR="00D52D09" w:rsidRPr="003E1EB2" w:rsidRDefault="00D52D09"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b/>
          <w:sz w:val="28"/>
          <w:szCs w:val="28"/>
          <w:lang w:val="kk-KZ"/>
        </w:rPr>
        <w:t xml:space="preserve">Научное значение работы </w:t>
      </w:r>
      <w:r w:rsidRPr="003E1EB2">
        <w:rPr>
          <w:rFonts w:ascii="Times New Roman" w:hAnsi="Times New Roman" w:cs="Times New Roman"/>
          <w:sz w:val="28"/>
          <w:szCs w:val="28"/>
          <w:lang w:val="kk-KZ"/>
        </w:rPr>
        <w:t xml:space="preserve">заключается </w:t>
      </w:r>
      <w:r w:rsidRPr="003E1EB2">
        <w:rPr>
          <w:rFonts w:ascii="Times New Roman" w:hAnsi="Times New Roman" w:cs="Times New Roman"/>
          <w:sz w:val="28"/>
          <w:szCs w:val="28"/>
        </w:rPr>
        <w:t xml:space="preserve">в выявлении закономерностей изменения уровня радиационного загрязнения, на основе </w:t>
      </w:r>
      <w:r w:rsidR="00EE394B" w:rsidRPr="003E1EB2">
        <w:rPr>
          <w:rFonts w:ascii="Times New Roman" w:hAnsi="Times New Roman" w:cs="Times New Roman"/>
          <w:sz w:val="28"/>
          <w:szCs w:val="28"/>
        </w:rPr>
        <w:t>которых</w:t>
      </w:r>
      <w:r w:rsidRPr="003E1EB2">
        <w:rPr>
          <w:rFonts w:ascii="Times New Roman" w:hAnsi="Times New Roman" w:cs="Times New Roman"/>
          <w:sz w:val="28"/>
          <w:szCs w:val="28"/>
        </w:rPr>
        <w:t xml:space="preserve"> проведено картирование территории СИП.</w:t>
      </w:r>
    </w:p>
    <w:p w:rsidR="00D52D09" w:rsidRPr="003E1EB2" w:rsidRDefault="00D52D09" w:rsidP="0043554C">
      <w:pPr>
        <w:pStyle w:val="a3"/>
        <w:spacing w:after="0" w:line="240" w:lineRule="auto"/>
        <w:ind w:right="130" w:firstLine="567"/>
        <w:jc w:val="both"/>
        <w:rPr>
          <w:rFonts w:ascii="Times New Roman" w:hAnsi="Times New Roman" w:cs="Times New Roman"/>
          <w:sz w:val="28"/>
          <w:szCs w:val="28"/>
        </w:rPr>
      </w:pPr>
      <w:r w:rsidRPr="003E1EB2">
        <w:rPr>
          <w:rFonts w:ascii="Times New Roman" w:eastAsia="Times New Roman" w:hAnsi="Times New Roman" w:cs="Times New Roman"/>
          <w:b/>
          <w:sz w:val="28"/>
          <w:szCs w:val="28"/>
          <w:lang w:val="kk-KZ"/>
        </w:rPr>
        <w:t>Практическая значимость работы:</w:t>
      </w:r>
      <w:r w:rsidRPr="003E1EB2">
        <w:rPr>
          <w:rFonts w:ascii="Times New Roman" w:eastAsia="Times New Roman" w:hAnsi="Times New Roman" w:cs="Times New Roman"/>
          <w:sz w:val="28"/>
          <w:szCs w:val="28"/>
          <w:lang w:val="kk-KZ"/>
        </w:rPr>
        <w:t xml:space="preserve"> полученные закономерности могут быть использованы в составлении картографических материалов</w:t>
      </w:r>
      <w:r w:rsidRPr="003E1EB2">
        <w:rPr>
          <w:rFonts w:ascii="Times New Roman" w:hAnsi="Times New Roman" w:cs="Times New Roman"/>
          <w:sz w:val="28"/>
          <w:szCs w:val="28"/>
          <w:lang w:val="kk-KZ"/>
        </w:rPr>
        <w:t xml:space="preserve">, которые необходимы для составления </w:t>
      </w:r>
      <w:r w:rsidRPr="003E1EB2">
        <w:rPr>
          <w:rFonts w:ascii="Times New Roman" w:hAnsi="Times New Roman" w:cs="Times New Roman"/>
          <w:spacing w:val="-5"/>
          <w:w w:val="105"/>
          <w:sz w:val="28"/>
          <w:szCs w:val="28"/>
        </w:rPr>
        <w:t xml:space="preserve">методики геоинформационного </w:t>
      </w:r>
      <w:r w:rsidRPr="003E1EB2">
        <w:rPr>
          <w:rFonts w:ascii="Times New Roman" w:hAnsi="Times New Roman" w:cs="Times New Roman"/>
          <w:spacing w:val="-4"/>
          <w:w w:val="105"/>
          <w:sz w:val="28"/>
          <w:szCs w:val="28"/>
        </w:rPr>
        <w:t xml:space="preserve">картографирования. Полученная методика используется </w:t>
      </w:r>
      <w:r w:rsidRPr="003E1EB2">
        <w:rPr>
          <w:rFonts w:ascii="Times New Roman" w:hAnsi="Times New Roman" w:cs="Times New Roman"/>
          <w:spacing w:val="-5"/>
          <w:w w:val="105"/>
          <w:sz w:val="28"/>
          <w:szCs w:val="28"/>
        </w:rPr>
        <w:t>на кафедре «Инженерной геодезия», «Экология» Международной образовательной корпорации.</w:t>
      </w:r>
    </w:p>
    <w:p w:rsidR="0032345F" w:rsidRPr="003E1EB2" w:rsidRDefault="0032345F"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hAnsi="Times New Roman" w:cs="Times New Roman"/>
          <w:b/>
          <w:sz w:val="28"/>
          <w:szCs w:val="28"/>
        </w:rPr>
        <w:t xml:space="preserve">Апробация работы. </w:t>
      </w:r>
      <w:r w:rsidRPr="003E1EB2">
        <w:rPr>
          <w:rFonts w:ascii="Times New Roman" w:eastAsia="Times New Roman" w:hAnsi="Times New Roman" w:cs="Times New Roman"/>
          <w:sz w:val="28"/>
          <w:szCs w:val="28"/>
        </w:rPr>
        <w:t xml:space="preserve">Основные положения и результаты диссертационной работы докладывались и обсуждались на следующих научно-практическихи международных конференциях: </w:t>
      </w:r>
      <w:r w:rsidRPr="003E1EB2">
        <w:rPr>
          <w:rFonts w:ascii="Times New Roman" w:hAnsi="Times New Roman" w:cs="Times New Roman"/>
          <w:sz w:val="28"/>
          <w:szCs w:val="28"/>
          <w:lang w:eastAsia="ar-SA"/>
        </w:rPr>
        <w:t xml:space="preserve">«Инновационные решения траиционных </w:t>
      </w:r>
      <w:r w:rsidRPr="003E1EB2">
        <w:rPr>
          <w:rFonts w:ascii="Times New Roman" w:hAnsi="Times New Roman" w:cs="Times New Roman"/>
          <w:sz w:val="28"/>
          <w:szCs w:val="28"/>
          <w:lang w:eastAsia="ar-SA"/>
        </w:rPr>
        <w:lastRenderedPageBreak/>
        <w:t>проблем: инженерия и технологии</w:t>
      </w:r>
      <w:r w:rsidRPr="003E1EB2">
        <w:rPr>
          <w:rFonts w:ascii="Times New Roman" w:hAnsi="Times New Roman" w:cs="Times New Roman"/>
          <w:kern w:val="16"/>
          <w:sz w:val="28"/>
          <w:szCs w:val="28"/>
        </w:rPr>
        <w:t xml:space="preserve">» </w:t>
      </w:r>
      <w:r w:rsidRPr="003E1EB2">
        <w:rPr>
          <w:rFonts w:ascii="Times New Roman" w:hAnsi="Times New Roman" w:cs="Times New Roman"/>
          <w:sz w:val="28"/>
          <w:szCs w:val="28"/>
        </w:rPr>
        <w:t>Сатпаевские чтения (Алматы,КазНИТУ, 2018,2019);«Современные проблемы и перспективы совершенствования рациональногои безопасного недропользования» (Ташкент: ТашГТУ, 2018);</w:t>
      </w:r>
      <w:r w:rsidRPr="003E1EB2">
        <w:rPr>
          <w:rFonts w:ascii="Times New Roman" w:eastAsia="Calibri" w:hAnsi="Times New Roman" w:cs="Times New Roman"/>
          <w:sz w:val="28"/>
          <w:szCs w:val="28"/>
        </w:rPr>
        <w:t>«Рациональное использо</w:t>
      </w:r>
      <w:r w:rsidRPr="003E1EB2">
        <w:rPr>
          <w:rFonts w:ascii="Times New Roman" w:hAnsi="Times New Roman" w:cs="Times New Roman"/>
          <w:sz w:val="28"/>
          <w:szCs w:val="28"/>
        </w:rPr>
        <w:t>вание</w:t>
      </w:r>
      <w:r w:rsidRPr="003E1EB2">
        <w:rPr>
          <w:rFonts w:ascii="Times New Roman" w:eastAsia="Calibri" w:hAnsi="Times New Roman" w:cs="Times New Roman"/>
          <w:sz w:val="28"/>
          <w:szCs w:val="28"/>
        </w:rPr>
        <w:t xml:space="preserve"> минерального и техногенного сырья в условиях Индустрии 4.0»</w:t>
      </w:r>
      <w:r w:rsidRPr="003E1EB2">
        <w:rPr>
          <w:rFonts w:ascii="Times New Roman" w:eastAsia="Calibri" w:hAnsi="Times New Roman" w:cs="Times New Roman"/>
          <w:b/>
          <w:sz w:val="28"/>
          <w:szCs w:val="28"/>
        </w:rPr>
        <w:t xml:space="preserve"> (</w:t>
      </w:r>
      <w:r w:rsidRPr="003E1EB2">
        <w:rPr>
          <w:rFonts w:ascii="Times New Roman" w:hAnsi="Times New Roman" w:cs="Times New Roman"/>
          <w:kern w:val="16"/>
          <w:sz w:val="28"/>
          <w:szCs w:val="28"/>
        </w:rPr>
        <w:t>Алматы: КазНИТУ, 2019);</w:t>
      </w:r>
      <w:r w:rsidRPr="003E1EB2">
        <w:rPr>
          <w:rFonts w:ascii="Times New Roman" w:hAnsi="Times New Roman" w:cs="Times New Roman"/>
          <w:sz w:val="28"/>
          <w:szCs w:val="28"/>
          <w:lang w:eastAsia="ar-SA"/>
        </w:rPr>
        <w:t xml:space="preserve">«Роль </w:t>
      </w:r>
      <w:r w:rsidRPr="003E1EB2">
        <w:rPr>
          <w:rFonts w:ascii="Times New Roman" w:hAnsi="Times New Roman" w:cs="Times New Roman"/>
          <w:sz w:val="28"/>
          <w:szCs w:val="28"/>
        </w:rPr>
        <w:t>геодезии и маркшейдерии в</w:t>
      </w:r>
      <w:r w:rsidRPr="003E1EB2">
        <w:rPr>
          <w:rStyle w:val="apple-converted-space"/>
          <w:rFonts w:ascii="Times New Roman" w:hAnsi="Times New Roman" w:cs="Times New Roman"/>
        </w:rPr>
        <w:t> </w:t>
      </w:r>
      <w:r w:rsidRPr="003E1EB2">
        <w:rPr>
          <w:rFonts w:ascii="Times New Roman" w:hAnsi="Times New Roman" w:cs="Times New Roman"/>
          <w:sz w:val="28"/>
          <w:szCs w:val="28"/>
        </w:rPr>
        <w:t>реализации программы «Цифровой Казахстан» Сатпаевские чтения (Алматы: КазНИТУ,2019 );</w:t>
      </w:r>
      <w:r w:rsidRPr="003E1EB2">
        <w:rPr>
          <w:rFonts w:ascii="Times New Roman" w:hAnsi="Times New Roman" w:cs="Times New Roman"/>
          <w:bCs/>
          <w:sz w:val="28"/>
          <w:szCs w:val="28"/>
        </w:rPr>
        <w:t>«Цифровые технологии в геодезии имаркшейдерии» (</w:t>
      </w:r>
      <w:r w:rsidRPr="003E1EB2">
        <w:rPr>
          <w:rFonts w:ascii="Times New Roman" w:eastAsia="Calibri" w:hAnsi="Times New Roman" w:cs="Times New Roman"/>
          <w:sz w:val="28"/>
          <w:szCs w:val="28"/>
        </w:rPr>
        <w:t>Караганда: КарГТУ, 2019 );</w:t>
      </w:r>
      <w:r w:rsidRPr="003E1EB2">
        <w:rPr>
          <w:rFonts w:ascii="Times New Roman" w:eastAsia="Times New Roman" w:hAnsi="Times New Roman" w:cs="Times New Roman"/>
          <w:sz w:val="28"/>
          <w:szCs w:val="28"/>
        </w:rPr>
        <w:t>«XVII международный маркшейдерский конгресс ( Иркутск: ИРНИТУ, 2019):</w:t>
      </w:r>
      <w:r w:rsidRPr="003E1EB2">
        <w:rPr>
          <w:rFonts w:ascii="Times New Roman" w:eastAsia="Calibri" w:hAnsi="Times New Roman" w:cs="Times New Roman"/>
          <w:sz w:val="28"/>
          <w:szCs w:val="28"/>
        </w:rPr>
        <w:t xml:space="preserve">Материалы научной школы </w:t>
      </w:r>
      <w:r w:rsidRPr="003E1EB2">
        <w:rPr>
          <w:rFonts w:ascii="Times New Roman" w:eastAsia="Times New Roman" w:hAnsi="Times New Roman" w:cs="Times New Roman"/>
          <w:sz w:val="28"/>
          <w:szCs w:val="28"/>
        </w:rPr>
        <w:t xml:space="preserve">«Проблемы освоения недр в XXI веке глазами молодых» (Москва:ИПКОН РАН, 2020)и на научном семинаре кафедры «Маркшейдерское дело и геодезия»(Алматы, КазНИТУ, 2020 г.). </w:t>
      </w:r>
    </w:p>
    <w:p w:rsidR="00D52D09" w:rsidRPr="003E1EB2" w:rsidRDefault="0032345F" w:rsidP="0043554C">
      <w:pPr>
        <w:spacing w:after="0" w:line="232" w:lineRule="auto"/>
        <w:ind w:firstLine="567"/>
        <w:jc w:val="both"/>
        <w:rPr>
          <w:rFonts w:ascii="Times New Roman" w:eastAsia="Times New Roman" w:hAnsi="Times New Roman" w:cs="Times New Roman"/>
          <w:sz w:val="28"/>
          <w:szCs w:val="28"/>
          <w:lang w:val="kk-KZ"/>
        </w:rPr>
      </w:pPr>
      <w:r w:rsidRPr="003E1EB2">
        <w:rPr>
          <w:rFonts w:ascii="Times New Roman" w:eastAsia="Times New Roman" w:hAnsi="Times New Roman" w:cs="Times New Roman"/>
          <w:b/>
          <w:sz w:val="28"/>
          <w:szCs w:val="28"/>
        </w:rPr>
        <w:t xml:space="preserve">Публикация работы. </w:t>
      </w:r>
      <w:r w:rsidR="00D52D09" w:rsidRPr="003E1EB2">
        <w:rPr>
          <w:rFonts w:ascii="Times New Roman" w:eastAsia="Times New Roman" w:hAnsi="Times New Roman" w:cs="Times New Roman"/>
          <w:bCs/>
          <w:sz w:val="28"/>
          <w:szCs w:val="28"/>
          <w:lang w:val="kk-KZ"/>
        </w:rPr>
        <w:t>По теме диссертации</w:t>
      </w:r>
      <w:r w:rsidR="00D52D09" w:rsidRPr="003E1EB2">
        <w:rPr>
          <w:rFonts w:ascii="Times New Roman" w:eastAsia="Times New Roman" w:hAnsi="Times New Roman" w:cs="Times New Roman"/>
          <w:sz w:val="28"/>
          <w:szCs w:val="28"/>
          <w:lang w:val="kk-KZ"/>
        </w:rPr>
        <w:t xml:space="preserve">  опубликовано 15 научных работ, из них: 2</w:t>
      </w:r>
      <w:r w:rsidR="00D52D09" w:rsidRPr="003E1EB2">
        <w:rPr>
          <w:rFonts w:ascii="Times New Roman" w:eastAsia="Times New Roman" w:hAnsi="Times New Roman" w:cs="Times New Roman"/>
          <w:sz w:val="28"/>
          <w:szCs w:val="28"/>
        </w:rPr>
        <w:t xml:space="preserve"> стать</w:t>
      </w:r>
      <w:r w:rsidR="00D52D09" w:rsidRPr="003E1EB2">
        <w:rPr>
          <w:rFonts w:ascii="Times New Roman" w:eastAsia="Times New Roman" w:hAnsi="Times New Roman" w:cs="Times New Roman"/>
          <w:sz w:val="28"/>
          <w:szCs w:val="28"/>
          <w:lang w:val="kk-KZ"/>
        </w:rPr>
        <w:t>и</w:t>
      </w:r>
      <w:r w:rsidR="00D52D09" w:rsidRPr="003E1EB2">
        <w:rPr>
          <w:rFonts w:ascii="Times New Roman" w:eastAsia="Times New Roman" w:hAnsi="Times New Roman" w:cs="Times New Roman"/>
          <w:sz w:val="28"/>
          <w:szCs w:val="28"/>
        </w:rPr>
        <w:t xml:space="preserve"> в журнал</w:t>
      </w:r>
      <w:r w:rsidR="00D52D09" w:rsidRPr="003E1EB2">
        <w:rPr>
          <w:rFonts w:ascii="Times New Roman" w:eastAsia="Times New Roman" w:hAnsi="Times New Roman" w:cs="Times New Roman"/>
          <w:sz w:val="28"/>
          <w:szCs w:val="28"/>
          <w:lang w:val="kk-KZ"/>
        </w:rPr>
        <w:t>ах</w:t>
      </w:r>
      <w:r w:rsidR="00D52D09" w:rsidRPr="003E1EB2">
        <w:rPr>
          <w:rFonts w:ascii="Times New Roman" w:eastAsia="Times New Roman" w:hAnsi="Times New Roman" w:cs="Times New Roman"/>
          <w:sz w:val="28"/>
          <w:szCs w:val="28"/>
        </w:rPr>
        <w:t>, входящий в базу данных Scopus</w:t>
      </w:r>
      <w:r w:rsidR="00D52D09" w:rsidRPr="003E1EB2">
        <w:rPr>
          <w:rFonts w:ascii="Times New Roman" w:eastAsia="Times New Roman" w:hAnsi="Times New Roman" w:cs="Times New Roman"/>
          <w:sz w:val="28"/>
          <w:szCs w:val="28"/>
          <w:lang w:val="kk-KZ"/>
        </w:rPr>
        <w:t xml:space="preserve"> и </w:t>
      </w:r>
      <w:r w:rsidR="00D52D09" w:rsidRPr="003E1EB2">
        <w:rPr>
          <w:rFonts w:ascii="Times New Roman" w:hAnsi="Times New Roman" w:cs="Times New Roman"/>
          <w:sz w:val="28"/>
          <w:szCs w:val="28"/>
          <w:lang w:val="en-US"/>
        </w:rPr>
        <w:t>Web</w:t>
      </w:r>
      <w:r w:rsidR="00D52D09" w:rsidRPr="003E1EB2">
        <w:rPr>
          <w:rFonts w:ascii="Times New Roman" w:hAnsi="Times New Roman" w:cs="Times New Roman"/>
          <w:sz w:val="28"/>
          <w:szCs w:val="28"/>
        </w:rPr>
        <w:t xml:space="preserve"> </w:t>
      </w:r>
      <w:r w:rsidR="00D52D09" w:rsidRPr="003E1EB2">
        <w:rPr>
          <w:rFonts w:ascii="Times New Roman" w:hAnsi="Times New Roman" w:cs="Times New Roman"/>
          <w:sz w:val="28"/>
          <w:szCs w:val="28"/>
          <w:lang w:val="en-US"/>
        </w:rPr>
        <w:t>of</w:t>
      </w:r>
      <w:r w:rsidR="00D52D09" w:rsidRPr="003E1EB2">
        <w:rPr>
          <w:rFonts w:ascii="Times New Roman" w:hAnsi="Times New Roman" w:cs="Times New Roman"/>
          <w:sz w:val="28"/>
          <w:szCs w:val="28"/>
        </w:rPr>
        <w:t xml:space="preserve"> </w:t>
      </w:r>
      <w:r w:rsidR="00D52D09" w:rsidRPr="003E1EB2">
        <w:rPr>
          <w:rFonts w:ascii="Times New Roman" w:hAnsi="Times New Roman" w:cs="Times New Roman"/>
          <w:sz w:val="28"/>
          <w:szCs w:val="28"/>
          <w:lang w:val="en-US"/>
        </w:rPr>
        <w:t>Science</w:t>
      </w:r>
      <w:r w:rsidR="00D52D09" w:rsidRPr="003E1EB2">
        <w:rPr>
          <w:rFonts w:ascii="Times New Roman" w:eastAsia="Times New Roman" w:hAnsi="Times New Roman" w:cs="Times New Roman"/>
          <w:sz w:val="28"/>
          <w:szCs w:val="28"/>
        </w:rPr>
        <w:t>,</w:t>
      </w:r>
      <w:r w:rsidR="00D52D09" w:rsidRPr="003E1EB2">
        <w:rPr>
          <w:rFonts w:ascii="Times New Roman" w:eastAsia="Times New Roman" w:hAnsi="Times New Roman" w:cs="Times New Roman"/>
          <w:sz w:val="28"/>
          <w:szCs w:val="28"/>
          <w:lang w:val="kk-KZ"/>
        </w:rPr>
        <w:t xml:space="preserve"> 4 статьи в журналах Министерства образования и науки Республики Казахстан, рекомендованных Комитетом по контролю в сфере образования и науки МОН РК, 7 статей в материалах  международных научно-практических конференций, </w:t>
      </w:r>
      <w:r w:rsidR="00D52D09" w:rsidRPr="003E1EB2">
        <w:rPr>
          <w:rFonts w:ascii="Times New Roman" w:hAnsi="Times New Roman" w:cs="Times New Roman"/>
          <w:sz w:val="28"/>
          <w:szCs w:val="28"/>
        </w:rPr>
        <w:t>форумов и конгрессах</w:t>
      </w:r>
      <w:r w:rsidR="00D52D09" w:rsidRPr="003E1EB2">
        <w:rPr>
          <w:rFonts w:ascii="Times New Roman" w:eastAsia="Times New Roman" w:hAnsi="Times New Roman" w:cs="Times New Roman"/>
          <w:sz w:val="28"/>
          <w:szCs w:val="28"/>
          <w:lang w:val="kk-KZ"/>
        </w:rPr>
        <w:t xml:space="preserve">, </w:t>
      </w:r>
      <w:r w:rsidR="00D52D09" w:rsidRPr="003E1EB2">
        <w:rPr>
          <w:rFonts w:ascii="Times New Roman" w:eastAsia="Times New Roman" w:hAnsi="Times New Roman" w:cs="Times New Roman"/>
          <w:sz w:val="28"/>
          <w:szCs w:val="28"/>
        </w:rPr>
        <w:t xml:space="preserve">1- патент на изобретение  </w:t>
      </w:r>
      <w:r w:rsidR="00D52D09" w:rsidRPr="003E1EB2">
        <w:rPr>
          <w:rFonts w:ascii="Times New Roman" w:eastAsia="Times New Roman" w:hAnsi="Times New Roman" w:cs="Times New Roman"/>
          <w:sz w:val="28"/>
          <w:szCs w:val="28"/>
          <w:lang w:val="kk-KZ"/>
        </w:rPr>
        <w:t>и 1 монография в соавторстве.</w:t>
      </w:r>
    </w:p>
    <w:p w:rsidR="0032345F" w:rsidRPr="003E1EB2" w:rsidRDefault="0032345F" w:rsidP="0043554C">
      <w:pPr>
        <w:tabs>
          <w:tab w:val="num" w:pos="0"/>
        </w:tabs>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b/>
          <w:bCs/>
          <w:sz w:val="28"/>
          <w:szCs w:val="28"/>
        </w:rPr>
        <w:t>Объем и структура работы.</w:t>
      </w:r>
      <w:r w:rsidRPr="003E1EB2">
        <w:rPr>
          <w:rFonts w:ascii="Times New Roman" w:eastAsia="Times New Roman" w:hAnsi="Times New Roman" w:cs="Times New Roman"/>
          <w:sz w:val="28"/>
          <w:szCs w:val="28"/>
        </w:rPr>
        <w:t xml:space="preserve"> Диссертация состоит из введения, 4 глав и </w:t>
      </w:r>
      <w:r w:rsidRPr="003E1EB2">
        <w:rPr>
          <w:rFonts w:ascii="Times New Roman" w:hAnsi="Times New Roman" w:cs="Times New Roman"/>
          <w:sz w:val="28"/>
          <w:szCs w:val="28"/>
        </w:rPr>
        <w:t>заключения, списка использованных источников и приложений. Объем диссертации составляет</w:t>
      </w:r>
      <w:r w:rsidRPr="003E1EB2">
        <w:rPr>
          <w:rFonts w:ascii="Times New Roman" w:eastAsia="Times New Roman" w:hAnsi="Times New Roman" w:cs="Times New Roman"/>
          <w:sz w:val="28"/>
          <w:szCs w:val="28"/>
        </w:rPr>
        <w:t xml:space="preserve"> 140 страниц компьютерного текста</w:t>
      </w:r>
      <w:r w:rsidRPr="003E1EB2">
        <w:rPr>
          <w:rFonts w:ascii="Times New Roman" w:hAnsi="Times New Roman" w:cs="Times New Roman"/>
          <w:sz w:val="28"/>
          <w:szCs w:val="28"/>
        </w:rPr>
        <w:t>, в</w:t>
      </w:r>
      <w:r w:rsidRPr="003E1EB2">
        <w:rPr>
          <w:rFonts w:ascii="Times New Roman" w:eastAsia="Times New Roman" w:hAnsi="Times New Roman" w:cs="Times New Roman"/>
          <w:sz w:val="28"/>
          <w:szCs w:val="28"/>
        </w:rPr>
        <w:t xml:space="preserve"> том числе </w:t>
      </w:r>
      <w:r w:rsidR="001448D4" w:rsidRPr="003E1EB2">
        <w:rPr>
          <w:rFonts w:ascii="Times New Roman" w:hAnsi="Times New Roman" w:cs="Times New Roman"/>
          <w:sz w:val="28"/>
          <w:szCs w:val="28"/>
        </w:rPr>
        <w:t>93</w:t>
      </w:r>
      <w:r w:rsidR="0043554C" w:rsidRPr="003E1EB2">
        <w:rPr>
          <w:rFonts w:ascii="Times New Roman" w:hAnsi="Times New Roman" w:cs="Times New Roman"/>
          <w:sz w:val="28"/>
          <w:szCs w:val="28"/>
        </w:rPr>
        <w:t xml:space="preserve"> </w:t>
      </w:r>
      <w:r w:rsidRPr="003E1EB2">
        <w:rPr>
          <w:rFonts w:ascii="Times New Roman" w:eastAsia="Times New Roman" w:hAnsi="Times New Roman" w:cs="Times New Roman"/>
          <w:sz w:val="28"/>
          <w:szCs w:val="28"/>
        </w:rPr>
        <w:t>рисунков,</w:t>
      </w:r>
      <w:r w:rsidRPr="003E1EB2">
        <w:rPr>
          <w:rFonts w:ascii="Times New Roman" w:hAnsi="Times New Roman" w:cs="Times New Roman"/>
          <w:sz w:val="28"/>
          <w:szCs w:val="28"/>
        </w:rPr>
        <w:t xml:space="preserve"> 9 таблиц исписка использованных источников из </w:t>
      </w:r>
      <w:r w:rsidR="001448D4" w:rsidRPr="003E1EB2">
        <w:rPr>
          <w:rFonts w:ascii="Times New Roman" w:hAnsi="Times New Roman" w:cs="Times New Roman"/>
          <w:sz w:val="28"/>
          <w:szCs w:val="28"/>
        </w:rPr>
        <w:t>90</w:t>
      </w:r>
      <w:r w:rsidRPr="003E1EB2">
        <w:rPr>
          <w:rFonts w:ascii="Times New Roman" w:hAnsi="Times New Roman" w:cs="Times New Roman"/>
          <w:sz w:val="28"/>
          <w:szCs w:val="28"/>
        </w:rPr>
        <w:t xml:space="preserve"> наименований</w:t>
      </w:r>
      <w:r w:rsidRPr="003E1EB2">
        <w:rPr>
          <w:rFonts w:ascii="Times New Roman" w:eastAsia="Times New Roman" w:hAnsi="Times New Roman" w:cs="Times New Roman"/>
          <w:sz w:val="28"/>
          <w:szCs w:val="28"/>
        </w:rPr>
        <w:t>.</w:t>
      </w:r>
    </w:p>
    <w:p w:rsidR="0094329B" w:rsidRPr="003E1EB2" w:rsidRDefault="0094329B" w:rsidP="0043554C">
      <w:pPr>
        <w:pStyle w:val="31"/>
        <w:shd w:val="clear" w:color="auto" w:fill="auto"/>
        <w:spacing w:after="0" w:line="240" w:lineRule="auto"/>
        <w:ind w:firstLine="567"/>
        <w:jc w:val="left"/>
        <w:rPr>
          <w:b/>
          <w:bCs/>
          <w:spacing w:val="0"/>
          <w:sz w:val="28"/>
          <w:szCs w:val="28"/>
        </w:rPr>
      </w:pPr>
    </w:p>
    <w:p w:rsidR="0094329B" w:rsidRPr="003E1EB2" w:rsidRDefault="0094329B" w:rsidP="0043554C">
      <w:pPr>
        <w:pStyle w:val="31"/>
        <w:shd w:val="clear" w:color="auto" w:fill="auto"/>
        <w:spacing w:after="0" w:line="240" w:lineRule="auto"/>
        <w:ind w:firstLine="567"/>
        <w:rPr>
          <w:b/>
          <w:bCs/>
          <w:spacing w:val="0"/>
          <w:sz w:val="28"/>
          <w:szCs w:val="28"/>
        </w:rPr>
      </w:pPr>
    </w:p>
    <w:p w:rsidR="0003715E" w:rsidRPr="003E1EB2" w:rsidRDefault="0003715E" w:rsidP="0043554C">
      <w:pPr>
        <w:pStyle w:val="31"/>
        <w:shd w:val="clear" w:color="auto" w:fill="auto"/>
        <w:spacing w:after="0" w:line="240" w:lineRule="auto"/>
        <w:ind w:firstLine="567"/>
        <w:rPr>
          <w:b/>
          <w:bCs/>
          <w:spacing w:val="0"/>
          <w:sz w:val="28"/>
          <w:szCs w:val="28"/>
        </w:rPr>
      </w:pPr>
    </w:p>
    <w:p w:rsidR="0003715E" w:rsidRPr="003E1EB2" w:rsidRDefault="0003715E" w:rsidP="0043554C">
      <w:pPr>
        <w:pStyle w:val="31"/>
        <w:shd w:val="clear" w:color="auto" w:fill="auto"/>
        <w:spacing w:after="0" w:line="240" w:lineRule="auto"/>
        <w:ind w:firstLine="567"/>
        <w:rPr>
          <w:b/>
          <w:bCs/>
          <w:spacing w:val="0"/>
          <w:sz w:val="28"/>
          <w:szCs w:val="28"/>
        </w:rPr>
      </w:pPr>
    </w:p>
    <w:p w:rsidR="0003715E" w:rsidRPr="003E1EB2" w:rsidRDefault="0003715E" w:rsidP="0043554C">
      <w:pPr>
        <w:pStyle w:val="31"/>
        <w:shd w:val="clear" w:color="auto" w:fill="auto"/>
        <w:spacing w:after="0" w:line="240" w:lineRule="auto"/>
        <w:ind w:firstLine="567"/>
        <w:rPr>
          <w:b/>
          <w:bCs/>
          <w:spacing w:val="0"/>
          <w:sz w:val="28"/>
          <w:szCs w:val="28"/>
        </w:rPr>
      </w:pPr>
    </w:p>
    <w:p w:rsidR="0003715E" w:rsidRPr="003E1EB2" w:rsidRDefault="0003715E" w:rsidP="0043554C">
      <w:pPr>
        <w:pStyle w:val="31"/>
        <w:shd w:val="clear" w:color="auto" w:fill="auto"/>
        <w:spacing w:after="0" w:line="240" w:lineRule="auto"/>
        <w:ind w:firstLine="567"/>
        <w:rPr>
          <w:b/>
          <w:bCs/>
          <w:spacing w:val="0"/>
          <w:sz w:val="28"/>
          <w:szCs w:val="28"/>
        </w:rPr>
      </w:pPr>
    </w:p>
    <w:p w:rsidR="0003715E" w:rsidRPr="003E1EB2" w:rsidRDefault="0003715E" w:rsidP="0043554C">
      <w:pPr>
        <w:pStyle w:val="31"/>
        <w:shd w:val="clear" w:color="auto" w:fill="auto"/>
        <w:spacing w:after="0" w:line="240" w:lineRule="auto"/>
        <w:ind w:firstLine="567"/>
        <w:rPr>
          <w:b/>
          <w:bCs/>
          <w:spacing w:val="0"/>
          <w:sz w:val="28"/>
          <w:szCs w:val="28"/>
        </w:rPr>
      </w:pPr>
    </w:p>
    <w:p w:rsidR="0003715E" w:rsidRPr="003E1EB2" w:rsidRDefault="0003715E" w:rsidP="0043554C">
      <w:pPr>
        <w:pStyle w:val="31"/>
        <w:shd w:val="clear" w:color="auto" w:fill="auto"/>
        <w:spacing w:after="0" w:line="240" w:lineRule="auto"/>
        <w:ind w:firstLine="567"/>
        <w:rPr>
          <w:b/>
          <w:bCs/>
          <w:spacing w:val="0"/>
          <w:sz w:val="28"/>
          <w:szCs w:val="28"/>
        </w:rPr>
      </w:pPr>
    </w:p>
    <w:p w:rsidR="0003715E" w:rsidRPr="003E1EB2" w:rsidRDefault="0003715E" w:rsidP="0043554C">
      <w:pPr>
        <w:pStyle w:val="31"/>
        <w:shd w:val="clear" w:color="auto" w:fill="auto"/>
        <w:spacing w:after="0" w:line="240" w:lineRule="auto"/>
        <w:ind w:firstLine="567"/>
        <w:rPr>
          <w:b/>
          <w:bCs/>
          <w:spacing w:val="0"/>
          <w:sz w:val="28"/>
          <w:szCs w:val="28"/>
        </w:rPr>
      </w:pPr>
    </w:p>
    <w:p w:rsidR="0043554C" w:rsidRPr="003E1EB2" w:rsidRDefault="0043554C" w:rsidP="0043554C">
      <w:pPr>
        <w:pStyle w:val="31"/>
        <w:shd w:val="clear" w:color="auto" w:fill="auto"/>
        <w:spacing w:after="0" w:line="240" w:lineRule="auto"/>
        <w:ind w:firstLine="567"/>
        <w:rPr>
          <w:b/>
          <w:bCs/>
          <w:spacing w:val="0"/>
          <w:sz w:val="28"/>
          <w:szCs w:val="28"/>
        </w:rPr>
      </w:pPr>
    </w:p>
    <w:p w:rsidR="0043554C" w:rsidRPr="003E1EB2" w:rsidRDefault="0043554C" w:rsidP="0043554C">
      <w:pPr>
        <w:pStyle w:val="31"/>
        <w:shd w:val="clear" w:color="auto" w:fill="auto"/>
        <w:spacing w:after="0" w:line="240" w:lineRule="auto"/>
        <w:ind w:firstLine="567"/>
        <w:rPr>
          <w:b/>
          <w:bCs/>
          <w:spacing w:val="0"/>
          <w:sz w:val="28"/>
          <w:szCs w:val="28"/>
        </w:rPr>
      </w:pPr>
    </w:p>
    <w:p w:rsidR="0043554C" w:rsidRPr="003E1EB2" w:rsidRDefault="0043554C" w:rsidP="0043554C">
      <w:pPr>
        <w:pStyle w:val="31"/>
        <w:shd w:val="clear" w:color="auto" w:fill="auto"/>
        <w:spacing w:after="0" w:line="240" w:lineRule="auto"/>
        <w:ind w:firstLine="567"/>
        <w:rPr>
          <w:b/>
          <w:bCs/>
          <w:spacing w:val="0"/>
          <w:sz w:val="28"/>
          <w:szCs w:val="28"/>
        </w:rPr>
      </w:pPr>
    </w:p>
    <w:p w:rsidR="0043554C" w:rsidRPr="003E1EB2" w:rsidRDefault="0043554C" w:rsidP="0043554C">
      <w:pPr>
        <w:pStyle w:val="31"/>
        <w:shd w:val="clear" w:color="auto" w:fill="auto"/>
        <w:spacing w:after="0" w:line="240" w:lineRule="auto"/>
        <w:ind w:firstLine="567"/>
        <w:rPr>
          <w:b/>
          <w:bCs/>
          <w:spacing w:val="0"/>
          <w:sz w:val="28"/>
          <w:szCs w:val="28"/>
        </w:rPr>
      </w:pPr>
    </w:p>
    <w:p w:rsidR="0043554C" w:rsidRPr="003E1EB2" w:rsidRDefault="0043554C" w:rsidP="0043554C">
      <w:pPr>
        <w:pStyle w:val="31"/>
        <w:shd w:val="clear" w:color="auto" w:fill="auto"/>
        <w:spacing w:after="0" w:line="240" w:lineRule="auto"/>
        <w:ind w:firstLine="567"/>
        <w:rPr>
          <w:b/>
          <w:bCs/>
          <w:spacing w:val="0"/>
          <w:sz w:val="28"/>
          <w:szCs w:val="28"/>
        </w:rPr>
      </w:pPr>
    </w:p>
    <w:p w:rsidR="0043554C" w:rsidRPr="003E1EB2" w:rsidRDefault="0043554C" w:rsidP="0043554C">
      <w:pPr>
        <w:pStyle w:val="31"/>
        <w:shd w:val="clear" w:color="auto" w:fill="auto"/>
        <w:spacing w:after="0" w:line="240" w:lineRule="auto"/>
        <w:ind w:firstLine="567"/>
        <w:rPr>
          <w:b/>
          <w:bCs/>
          <w:spacing w:val="0"/>
          <w:sz w:val="28"/>
          <w:szCs w:val="28"/>
        </w:rPr>
      </w:pPr>
    </w:p>
    <w:p w:rsidR="0043554C" w:rsidRPr="003E1EB2" w:rsidRDefault="0043554C" w:rsidP="0043554C">
      <w:pPr>
        <w:pStyle w:val="31"/>
        <w:shd w:val="clear" w:color="auto" w:fill="auto"/>
        <w:spacing w:after="0" w:line="240" w:lineRule="auto"/>
        <w:ind w:firstLine="567"/>
        <w:rPr>
          <w:b/>
          <w:bCs/>
          <w:spacing w:val="0"/>
          <w:sz w:val="28"/>
          <w:szCs w:val="28"/>
        </w:rPr>
      </w:pPr>
    </w:p>
    <w:p w:rsidR="0043554C" w:rsidRPr="003E1EB2" w:rsidRDefault="0043554C" w:rsidP="0043554C">
      <w:pPr>
        <w:pStyle w:val="31"/>
        <w:shd w:val="clear" w:color="auto" w:fill="auto"/>
        <w:spacing w:after="0" w:line="240" w:lineRule="auto"/>
        <w:ind w:firstLine="567"/>
        <w:rPr>
          <w:b/>
          <w:bCs/>
          <w:spacing w:val="0"/>
          <w:sz w:val="28"/>
          <w:szCs w:val="28"/>
        </w:rPr>
      </w:pPr>
    </w:p>
    <w:p w:rsidR="0043554C" w:rsidRPr="003E1EB2" w:rsidRDefault="0043554C" w:rsidP="0043554C">
      <w:pPr>
        <w:pStyle w:val="31"/>
        <w:shd w:val="clear" w:color="auto" w:fill="auto"/>
        <w:spacing w:after="0" w:line="240" w:lineRule="auto"/>
        <w:ind w:firstLine="567"/>
        <w:rPr>
          <w:b/>
          <w:bCs/>
          <w:spacing w:val="0"/>
          <w:sz w:val="28"/>
          <w:szCs w:val="28"/>
        </w:rPr>
      </w:pPr>
    </w:p>
    <w:p w:rsidR="00A47EE1" w:rsidRPr="003E1EB2" w:rsidRDefault="00A47EE1" w:rsidP="0043554C">
      <w:pPr>
        <w:pStyle w:val="31"/>
        <w:shd w:val="clear" w:color="auto" w:fill="auto"/>
        <w:spacing w:after="0" w:line="240" w:lineRule="auto"/>
        <w:ind w:firstLine="567"/>
        <w:rPr>
          <w:b/>
          <w:bCs/>
          <w:spacing w:val="0"/>
          <w:sz w:val="28"/>
          <w:szCs w:val="28"/>
        </w:rPr>
      </w:pPr>
    </w:p>
    <w:p w:rsidR="00A47EE1" w:rsidRPr="003E1EB2" w:rsidRDefault="00A47EE1" w:rsidP="0043554C">
      <w:pPr>
        <w:pStyle w:val="31"/>
        <w:shd w:val="clear" w:color="auto" w:fill="auto"/>
        <w:spacing w:after="0" w:line="240" w:lineRule="auto"/>
        <w:ind w:firstLine="567"/>
        <w:rPr>
          <w:b/>
          <w:bCs/>
          <w:spacing w:val="0"/>
          <w:sz w:val="28"/>
          <w:szCs w:val="28"/>
        </w:rPr>
      </w:pPr>
    </w:p>
    <w:p w:rsidR="00A47EE1" w:rsidRPr="003E1EB2" w:rsidRDefault="00A47EE1" w:rsidP="0043554C">
      <w:pPr>
        <w:pStyle w:val="31"/>
        <w:shd w:val="clear" w:color="auto" w:fill="auto"/>
        <w:spacing w:after="0" w:line="240" w:lineRule="auto"/>
        <w:ind w:firstLine="567"/>
        <w:rPr>
          <w:b/>
          <w:bCs/>
          <w:spacing w:val="0"/>
          <w:sz w:val="28"/>
          <w:szCs w:val="28"/>
        </w:rPr>
      </w:pPr>
    </w:p>
    <w:p w:rsidR="0093363F" w:rsidRPr="003E1EB2" w:rsidRDefault="0093363F" w:rsidP="0043554C">
      <w:pPr>
        <w:pStyle w:val="31"/>
        <w:shd w:val="clear" w:color="auto" w:fill="auto"/>
        <w:spacing w:after="0" w:line="240" w:lineRule="auto"/>
        <w:ind w:firstLine="567"/>
        <w:jc w:val="left"/>
        <w:rPr>
          <w:b/>
          <w:bCs/>
          <w:spacing w:val="0"/>
          <w:sz w:val="28"/>
          <w:szCs w:val="28"/>
        </w:rPr>
      </w:pPr>
    </w:p>
    <w:p w:rsidR="0032345F" w:rsidRPr="003E1EB2" w:rsidRDefault="0043554C" w:rsidP="0043554C">
      <w:pPr>
        <w:pStyle w:val="31"/>
        <w:numPr>
          <w:ilvl w:val="0"/>
          <w:numId w:val="45"/>
        </w:numPr>
        <w:shd w:val="clear" w:color="auto" w:fill="auto"/>
        <w:tabs>
          <w:tab w:val="left" w:pos="426"/>
        </w:tabs>
        <w:spacing w:after="0" w:line="240" w:lineRule="auto"/>
        <w:ind w:left="0" w:firstLine="567"/>
        <w:jc w:val="both"/>
        <w:rPr>
          <w:b/>
          <w:bCs/>
          <w:spacing w:val="0"/>
          <w:sz w:val="28"/>
          <w:szCs w:val="28"/>
        </w:rPr>
      </w:pPr>
      <w:r w:rsidRPr="003E1EB2">
        <w:rPr>
          <w:b/>
          <w:bCs/>
          <w:spacing w:val="0"/>
          <w:sz w:val="28"/>
          <w:szCs w:val="28"/>
        </w:rPr>
        <w:lastRenderedPageBreak/>
        <w:t xml:space="preserve"> СОВРЕМЕННОЕ СОСТОЯНИЕ </w:t>
      </w:r>
      <w:r w:rsidRPr="003E1EB2">
        <w:rPr>
          <w:b/>
          <w:spacing w:val="0"/>
          <w:sz w:val="28"/>
          <w:szCs w:val="28"/>
        </w:rPr>
        <w:t xml:space="preserve">ЭКОЛОГИЧЕСКОГО КАРТОГРАФИРОВАНИЯ РАДИОАКТИВНО-ЗАГРЯЗНЕННЫХ ТЕРРИТОРИЙ И </w:t>
      </w:r>
      <w:r w:rsidRPr="003E1EB2">
        <w:rPr>
          <w:b/>
          <w:bCs/>
          <w:spacing w:val="0"/>
          <w:sz w:val="28"/>
          <w:szCs w:val="28"/>
        </w:rPr>
        <w:t>ОБОСНОВАНИЕ СОСТАВА РЕШАЕМЫХ ЗАДАЧ</w:t>
      </w:r>
    </w:p>
    <w:p w:rsidR="0032345F" w:rsidRPr="003E1EB2" w:rsidRDefault="0032345F" w:rsidP="0043554C">
      <w:pPr>
        <w:pStyle w:val="31"/>
        <w:shd w:val="clear" w:color="auto" w:fill="auto"/>
        <w:spacing w:after="0" w:line="240" w:lineRule="auto"/>
        <w:ind w:firstLine="567"/>
        <w:jc w:val="both"/>
        <w:rPr>
          <w:spacing w:val="0"/>
          <w:sz w:val="28"/>
          <w:szCs w:val="28"/>
        </w:rPr>
      </w:pPr>
    </w:p>
    <w:p w:rsidR="0032345F" w:rsidRPr="003E1EB2" w:rsidRDefault="0032345F" w:rsidP="0043554C">
      <w:pPr>
        <w:pStyle w:val="14"/>
        <w:numPr>
          <w:ilvl w:val="1"/>
          <w:numId w:val="45"/>
        </w:numPr>
        <w:shd w:val="clear" w:color="auto" w:fill="auto"/>
        <w:tabs>
          <w:tab w:val="left" w:pos="1244"/>
        </w:tabs>
        <w:spacing w:before="0" w:after="0" w:line="240" w:lineRule="auto"/>
        <w:ind w:left="0" w:firstLine="567"/>
        <w:rPr>
          <w:spacing w:val="0"/>
          <w:sz w:val="28"/>
          <w:szCs w:val="28"/>
        </w:rPr>
      </w:pPr>
      <w:r w:rsidRPr="003E1EB2">
        <w:rPr>
          <w:spacing w:val="0"/>
          <w:sz w:val="28"/>
          <w:szCs w:val="28"/>
        </w:rPr>
        <w:t>Радиоактивное загрязнение территорий в результате</w:t>
      </w:r>
      <w:r w:rsidR="006B3A1C" w:rsidRPr="003E1EB2">
        <w:rPr>
          <w:spacing w:val="0"/>
          <w:sz w:val="28"/>
          <w:szCs w:val="28"/>
        </w:rPr>
        <w:t>радиаци</w:t>
      </w:r>
      <w:r w:rsidR="006B3A1C" w:rsidRPr="003E1EB2">
        <w:rPr>
          <w:spacing w:val="0"/>
          <w:sz w:val="28"/>
          <w:szCs w:val="28"/>
        </w:rPr>
        <w:softHyphen/>
        <w:t xml:space="preserve">онных аварий и </w:t>
      </w:r>
      <w:r w:rsidRPr="003E1EB2">
        <w:rPr>
          <w:spacing w:val="0"/>
          <w:sz w:val="28"/>
          <w:szCs w:val="28"/>
        </w:rPr>
        <w:t>испытаний ядерного оружия</w:t>
      </w:r>
    </w:p>
    <w:p w:rsidR="003C73D3" w:rsidRPr="003E1EB2" w:rsidRDefault="009C0B82" w:rsidP="0043554C">
      <w:pPr>
        <w:pStyle w:val="31"/>
        <w:shd w:val="clear" w:color="auto" w:fill="auto"/>
        <w:spacing w:after="0" w:line="240" w:lineRule="auto"/>
        <w:ind w:firstLine="567"/>
        <w:jc w:val="both"/>
        <w:rPr>
          <w:spacing w:val="0"/>
          <w:sz w:val="28"/>
          <w:szCs w:val="28"/>
        </w:rPr>
      </w:pPr>
      <w:r w:rsidRPr="003E1EB2">
        <w:rPr>
          <w:spacing w:val="0"/>
          <w:sz w:val="28"/>
          <w:szCs w:val="28"/>
        </w:rPr>
        <w:t>Ядер</w:t>
      </w:r>
      <w:r w:rsidRPr="003E1EB2">
        <w:rPr>
          <w:spacing w:val="0"/>
          <w:sz w:val="28"/>
          <w:szCs w:val="28"/>
        </w:rPr>
        <w:softHyphen/>
        <w:t>ные аварии</w:t>
      </w:r>
      <w:r w:rsidR="003C73D3" w:rsidRPr="003E1EB2">
        <w:rPr>
          <w:spacing w:val="0"/>
          <w:sz w:val="28"/>
          <w:szCs w:val="28"/>
        </w:rPr>
        <w:t xml:space="preserve"> способствуют загрязнению природных экосистем. В результате трех происшествий в разное время на ОО «Маяк» Уральского региона произошло масштабное загрязнение окружающей сре</w:t>
      </w:r>
      <w:r w:rsidRPr="003E1EB2">
        <w:rPr>
          <w:spacing w:val="0"/>
          <w:sz w:val="28"/>
          <w:szCs w:val="28"/>
        </w:rPr>
        <w:t>ды. К ним относится сброс в р</w:t>
      </w:r>
      <w:r w:rsidR="003C73D3" w:rsidRPr="003E1EB2">
        <w:rPr>
          <w:spacing w:val="0"/>
          <w:sz w:val="28"/>
          <w:szCs w:val="28"/>
        </w:rPr>
        <w:t>.</w:t>
      </w:r>
      <w:r w:rsidRPr="003E1EB2">
        <w:rPr>
          <w:spacing w:val="0"/>
          <w:sz w:val="28"/>
          <w:szCs w:val="28"/>
        </w:rPr>
        <w:t xml:space="preserve"> Теча</w:t>
      </w:r>
      <w:r w:rsidR="003C73D3" w:rsidRPr="003E1EB2">
        <w:rPr>
          <w:spacing w:val="0"/>
          <w:sz w:val="28"/>
          <w:szCs w:val="28"/>
        </w:rPr>
        <w:t xml:space="preserve"> поток жидких радиоактивных отходов около 2,75 М</w:t>
      </w:r>
      <w:r w:rsidRPr="003E1EB2">
        <w:rPr>
          <w:spacing w:val="0"/>
          <w:sz w:val="28"/>
          <w:szCs w:val="28"/>
        </w:rPr>
        <w:t>к</w:t>
      </w:r>
      <w:r w:rsidR="003C73D3" w:rsidRPr="003E1EB2">
        <w:rPr>
          <w:spacing w:val="0"/>
          <w:sz w:val="28"/>
          <w:szCs w:val="28"/>
        </w:rPr>
        <w:t>и</w:t>
      </w:r>
      <w:r w:rsidRPr="003E1EB2">
        <w:rPr>
          <w:spacing w:val="0"/>
          <w:sz w:val="28"/>
          <w:szCs w:val="28"/>
        </w:rPr>
        <w:t xml:space="preserve"> 1949-1956 гг.</w:t>
      </w:r>
      <w:r w:rsidR="003C73D3" w:rsidRPr="003E1EB2">
        <w:rPr>
          <w:spacing w:val="0"/>
          <w:sz w:val="28"/>
          <w:szCs w:val="28"/>
        </w:rPr>
        <w:t xml:space="preserve">, а также ветровой перенос открытых отложений дна озера в апреле-мае </w:t>
      </w:r>
      <w:r w:rsidRPr="003E1EB2">
        <w:rPr>
          <w:spacing w:val="0"/>
          <w:sz w:val="28"/>
          <w:szCs w:val="28"/>
        </w:rPr>
        <w:t xml:space="preserve">в </w:t>
      </w:r>
      <w:r w:rsidR="003C73D3" w:rsidRPr="003E1EB2">
        <w:rPr>
          <w:spacing w:val="0"/>
          <w:sz w:val="28"/>
          <w:szCs w:val="28"/>
        </w:rPr>
        <w:t xml:space="preserve">1967 </w:t>
      </w:r>
      <w:r w:rsidRPr="003E1EB2">
        <w:rPr>
          <w:spacing w:val="0"/>
          <w:sz w:val="28"/>
          <w:szCs w:val="28"/>
        </w:rPr>
        <w:t>в донных отложениях оз</w:t>
      </w:r>
      <w:r w:rsidR="003C73D3" w:rsidRPr="003E1EB2">
        <w:rPr>
          <w:spacing w:val="0"/>
          <w:sz w:val="28"/>
          <w:szCs w:val="28"/>
        </w:rPr>
        <w:t xml:space="preserve">. Карачай, </w:t>
      </w:r>
      <w:r w:rsidRPr="003E1EB2">
        <w:rPr>
          <w:spacing w:val="0"/>
          <w:sz w:val="28"/>
          <w:szCs w:val="28"/>
        </w:rPr>
        <w:t xml:space="preserve">служившим </w:t>
      </w:r>
      <w:r w:rsidR="003C73D3" w:rsidRPr="003E1EB2">
        <w:rPr>
          <w:spacing w:val="0"/>
          <w:sz w:val="28"/>
          <w:szCs w:val="28"/>
        </w:rPr>
        <w:t>место</w:t>
      </w:r>
      <w:r w:rsidRPr="003E1EB2">
        <w:rPr>
          <w:spacing w:val="0"/>
          <w:sz w:val="28"/>
          <w:szCs w:val="28"/>
        </w:rPr>
        <w:t>м сброса</w:t>
      </w:r>
      <w:r w:rsidR="003C73D3" w:rsidRPr="003E1EB2">
        <w:rPr>
          <w:spacing w:val="0"/>
          <w:sz w:val="28"/>
          <w:szCs w:val="28"/>
        </w:rPr>
        <w:t xml:space="preserve"> жидких радиоактивных отходов, в результате чего около 0,6 М</w:t>
      </w:r>
      <w:r w:rsidRPr="003E1EB2">
        <w:rPr>
          <w:spacing w:val="0"/>
          <w:sz w:val="28"/>
          <w:szCs w:val="28"/>
        </w:rPr>
        <w:t>Ки</w:t>
      </w:r>
      <w:r w:rsidR="003C73D3" w:rsidRPr="003E1EB2">
        <w:rPr>
          <w:spacing w:val="0"/>
          <w:sz w:val="28"/>
          <w:szCs w:val="28"/>
        </w:rPr>
        <w:t xml:space="preserve"> радиоактивных веществ </w:t>
      </w:r>
      <w:r w:rsidRPr="003E1EB2">
        <w:rPr>
          <w:spacing w:val="0"/>
          <w:sz w:val="28"/>
          <w:szCs w:val="28"/>
        </w:rPr>
        <w:t>рассея</w:t>
      </w:r>
      <w:r w:rsidR="003C73D3" w:rsidRPr="003E1EB2">
        <w:rPr>
          <w:spacing w:val="0"/>
          <w:sz w:val="28"/>
          <w:szCs w:val="28"/>
        </w:rPr>
        <w:t xml:space="preserve">лись на большую </w:t>
      </w:r>
      <w:r w:rsidRPr="003E1EB2">
        <w:rPr>
          <w:spacing w:val="0"/>
          <w:sz w:val="28"/>
          <w:szCs w:val="28"/>
        </w:rPr>
        <w:t>территорию</w:t>
      </w:r>
      <w:r w:rsidR="003C73D3" w:rsidRPr="003E1EB2">
        <w:rPr>
          <w:spacing w:val="0"/>
          <w:sz w:val="28"/>
          <w:szCs w:val="28"/>
        </w:rPr>
        <w:t>, образовав «</w:t>
      </w:r>
      <w:r w:rsidRPr="003E1EB2">
        <w:rPr>
          <w:spacing w:val="0"/>
          <w:sz w:val="28"/>
          <w:szCs w:val="28"/>
        </w:rPr>
        <w:t>К</w:t>
      </w:r>
      <w:r w:rsidR="003C73D3" w:rsidRPr="003E1EB2">
        <w:rPr>
          <w:spacing w:val="0"/>
          <w:sz w:val="28"/>
          <w:szCs w:val="28"/>
        </w:rPr>
        <w:t>арачаевский след» [1].</w:t>
      </w:r>
    </w:p>
    <w:p w:rsidR="003C73D3" w:rsidRPr="003E1EB2" w:rsidRDefault="003C73D3" w:rsidP="0043554C">
      <w:pPr>
        <w:pStyle w:val="31"/>
        <w:spacing w:after="0" w:line="240" w:lineRule="auto"/>
        <w:ind w:firstLine="567"/>
        <w:jc w:val="both"/>
        <w:rPr>
          <w:spacing w:val="0"/>
          <w:sz w:val="28"/>
          <w:szCs w:val="28"/>
        </w:rPr>
      </w:pPr>
      <w:r w:rsidRPr="003E1EB2">
        <w:rPr>
          <w:spacing w:val="0"/>
          <w:sz w:val="28"/>
          <w:szCs w:val="28"/>
        </w:rPr>
        <w:t>Осенью 1957 г. здесь произошла одна из первых в мире крупномасштабных радиационных аварий, которую по праву можно отнести к радиационной, вследствие теплового взрыва контейнера с радиоактивными отходами [2]. В результате в окружающую среду было выброшено 74x</w:t>
      </w:r>
      <w:r w:rsidR="009C0B82" w:rsidRPr="003E1EB2">
        <w:rPr>
          <w:spacing w:val="0"/>
          <w:sz w:val="28"/>
          <w:szCs w:val="28"/>
        </w:rPr>
        <w:t>10</w:t>
      </w:r>
      <w:r w:rsidR="009C0B82" w:rsidRPr="003E1EB2">
        <w:rPr>
          <w:spacing w:val="0"/>
          <w:sz w:val="28"/>
          <w:szCs w:val="28"/>
          <w:vertAlign w:val="superscript"/>
        </w:rPr>
        <w:t>15</w:t>
      </w:r>
      <w:r w:rsidRPr="003E1EB2">
        <w:rPr>
          <w:spacing w:val="0"/>
          <w:sz w:val="28"/>
          <w:szCs w:val="28"/>
        </w:rPr>
        <w:t xml:space="preserve"> Бк радиоактивных веществ.</w:t>
      </w:r>
    </w:p>
    <w:p w:rsidR="003C73D3" w:rsidRPr="003E1EB2" w:rsidRDefault="003C73D3" w:rsidP="0043554C">
      <w:pPr>
        <w:pStyle w:val="31"/>
        <w:shd w:val="clear" w:color="auto" w:fill="auto"/>
        <w:spacing w:after="0" w:line="240" w:lineRule="auto"/>
        <w:ind w:firstLine="567"/>
        <w:jc w:val="both"/>
        <w:rPr>
          <w:spacing w:val="0"/>
          <w:sz w:val="28"/>
          <w:szCs w:val="28"/>
        </w:rPr>
      </w:pPr>
      <w:r w:rsidRPr="003E1EB2">
        <w:rPr>
          <w:spacing w:val="0"/>
          <w:sz w:val="28"/>
          <w:szCs w:val="28"/>
        </w:rPr>
        <w:t>Характерной чертой радиационной аварии на Южном Урале является состав радиоактивных выбросов. Наличие в смеси одного из долгоживущих биологически опасных веществ приобрело очень важное радиологическое значение, что предопределяет долговременную опасность этого радиоактивного загрязнения. В результате этого радиоактивного выброса образовался уникальный полигон, получивший название Восточно-Уральский радиоактивный след (ВУРС) [3].</w:t>
      </w:r>
    </w:p>
    <w:p w:rsidR="00BD321A" w:rsidRPr="003E1EB2" w:rsidRDefault="00BD321A" w:rsidP="0043554C">
      <w:pPr>
        <w:pStyle w:val="31"/>
        <w:shd w:val="clear" w:color="auto" w:fill="auto"/>
        <w:spacing w:after="0" w:line="240" w:lineRule="auto"/>
        <w:ind w:firstLine="567"/>
        <w:jc w:val="both"/>
        <w:rPr>
          <w:spacing w:val="0"/>
          <w:sz w:val="28"/>
          <w:szCs w:val="28"/>
        </w:rPr>
      </w:pPr>
      <w:r w:rsidRPr="003E1EB2">
        <w:rPr>
          <w:spacing w:val="0"/>
          <w:sz w:val="28"/>
          <w:szCs w:val="28"/>
        </w:rPr>
        <w:t>Максимальная длина ВУРСа составила 300 км, ширина 30-50 км, а длина опасного пути на границе зоны изоляции загрязнения достигла 105 км, ширина 8-9 км. На основе комплекса исследований радиоактивного загрязнения под руководством Ю.А. Израэля разработан Атлас радиоактивных следов - Восточно-Уральского и Карачаевского на Восточном Урале и Карачае, включая прогноз до 2047 г. [1].</w:t>
      </w:r>
    </w:p>
    <w:p w:rsidR="00990C5C" w:rsidRPr="003E1EB2" w:rsidRDefault="00990C5C" w:rsidP="0043554C">
      <w:pPr>
        <w:pStyle w:val="31"/>
        <w:shd w:val="clear" w:color="auto" w:fill="auto"/>
        <w:spacing w:after="0" w:line="240" w:lineRule="auto"/>
        <w:ind w:firstLine="567"/>
        <w:jc w:val="both"/>
        <w:rPr>
          <w:spacing w:val="2"/>
          <w:sz w:val="28"/>
          <w:szCs w:val="28"/>
        </w:rPr>
      </w:pPr>
      <w:r w:rsidRPr="003E1EB2">
        <w:rPr>
          <w:spacing w:val="2"/>
          <w:sz w:val="28"/>
          <w:szCs w:val="28"/>
        </w:rPr>
        <w:t>Радиоактивные следы расположены на территории с высоким уровнем сельскохозяйственного использования: пашня составляет 40 % от общей площади, луга и пастбища — 9 и 12 % соответственно. Весной 1958 г. с целью локализации радиоактивного заражения территории и улучшения радиационной обстановки около 20 тыс. га наиболее зараженной части радиоактивного следа было перепах</w:t>
      </w:r>
      <w:r w:rsidR="00453356" w:rsidRPr="003E1EB2">
        <w:rPr>
          <w:spacing w:val="2"/>
          <w:sz w:val="28"/>
          <w:szCs w:val="28"/>
        </w:rPr>
        <w:t>ано плугами на глубину 22-25 см</w:t>
      </w:r>
      <w:r w:rsidRPr="003E1EB2">
        <w:rPr>
          <w:spacing w:val="2"/>
          <w:sz w:val="28"/>
          <w:szCs w:val="28"/>
        </w:rPr>
        <w:t>, около 80 % радионуклидов был</w:t>
      </w:r>
      <w:r w:rsidR="00BD321A" w:rsidRPr="003E1EB2">
        <w:rPr>
          <w:spacing w:val="2"/>
          <w:sz w:val="28"/>
          <w:szCs w:val="28"/>
        </w:rPr>
        <w:t>и</w:t>
      </w:r>
      <w:r w:rsidR="00B8623D" w:rsidRPr="003E1EB2">
        <w:rPr>
          <w:spacing w:val="2"/>
          <w:sz w:val="28"/>
          <w:szCs w:val="28"/>
        </w:rPr>
        <w:t>рассредоточен</w:t>
      </w:r>
      <w:r w:rsidR="00BD321A" w:rsidRPr="003E1EB2">
        <w:rPr>
          <w:spacing w:val="2"/>
          <w:sz w:val="28"/>
          <w:szCs w:val="28"/>
        </w:rPr>
        <w:t>ы</w:t>
      </w:r>
      <w:r w:rsidRPr="003E1EB2">
        <w:rPr>
          <w:spacing w:val="2"/>
          <w:sz w:val="28"/>
          <w:szCs w:val="28"/>
        </w:rPr>
        <w:t xml:space="preserve"> по полю, что привело к снижению мощности дозы облучения на поверхности почвы на 40-60 %. Однако в результате этой распашки основное количество радионуклидов было обнаружено в зоне развития корневой системы растений. В результате в процессе развития растений последние в течение нескольких лет вновь </w:t>
      </w:r>
      <w:r w:rsidRPr="003E1EB2">
        <w:rPr>
          <w:spacing w:val="2"/>
          <w:sz w:val="28"/>
          <w:szCs w:val="28"/>
        </w:rPr>
        <w:lastRenderedPageBreak/>
        <w:t xml:space="preserve">повышали концентрацию стронция-90 в верхнем (5-10 см) слое </w:t>
      </w:r>
      <w:r w:rsidR="00BD321A" w:rsidRPr="003E1EB2">
        <w:rPr>
          <w:spacing w:val="2"/>
          <w:sz w:val="28"/>
          <w:szCs w:val="28"/>
        </w:rPr>
        <w:t>вспаханных почв</w:t>
      </w:r>
      <w:r w:rsidRPr="003E1EB2">
        <w:rPr>
          <w:spacing w:val="2"/>
          <w:sz w:val="28"/>
          <w:szCs w:val="28"/>
        </w:rPr>
        <w:t xml:space="preserve">. Эта ситуация позволила предложить и апробировать биологический метод </w:t>
      </w:r>
      <w:r w:rsidR="00BD321A" w:rsidRPr="003E1EB2">
        <w:rPr>
          <w:spacing w:val="2"/>
          <w:sz w:val="28"/>
          <w:szCs w:val="28"/>
        </w:rPr>
        <w:t>дезактивации</w:t>
      </w:r>
      <w:r w:rsidRPr="003E1EB2">
        <w:rPr>
          <w:spacing w:val="2"/>
          <w:sz w:val="28"/>
          <w:szCs w:val="28"/>
        </w:rPr>
        <w:t xml:space="preserve"> почв, обеспечивающий удаление зараженных растений с сельскохозяйственных угодий.</w:t>
      </w:r>
    </w:p>
    <w:p w:rsidR="0032345F" w:rsidRPr="003E1EB2" w:rsidRDefault="0032345F" w:rsidP="0043554C">
      <w:pPr>
        <w:pStyle w:val="31"/>
        <w:shd w:val="clear" w:color="auto" w:fill="auto"/>
        <w:spacing w:after="0" w:line="240" w:lineRule="auto"/>
        <w:ind w:firstLine="567"/>
        <w:jc w:val="both"/>
        <w:rPr>
          <w:spacing w:val="0"/>
          <w:sz w:val="28"/>
          <w:szCs w:val="28"/>
        </w:rPr>
      </w:pPr>
      <w:r w:rsidRPr="003E1EB2">
        <w:rPr>
          <w:spacing w:val="0"/>
          <w:sz w:val="28"/>
          <w:szCs w:val="28"/>
        </w:rPr>
        <w:t>Ночью 26 апреля 1986 года из-за грубейших технологических наруше</w:t>
      </w:r>
      <w:r w:rsidRPr="003E1EB2">
        <w:rPr>
          <w:spacing w:val="0"/>
          <w:sz w:val="28"/>
          <w:szCs w:val="28"/>
        </w:rPr>
        <w:softHyphen/>
        <w:t>ний правил эксплуатации ядерного реактора Чернобыльской АЭС произошла самая крупная в мире радиационная авария [4]. При подготовке и испыта</w:t>
      </w:r>
      <w:r w:rsidRPr="003E1EB2">
        <w:rPr>
          <w:spacing w:val="0"/>
          <w:sz w:val="28"/>
          <w:szCs w:val="28"/>
        </w:rPr>
        <w:softHyphen/>
        <w:t>нии четвертого энергоблока были допущены грубые нарушения правил экс</w:t>
      </w:r>
      <w:r w:rsidRPr="003E1EB2">
        <w:rPr>
          <w:spacing w:val="0"/>
          <w:sz w:val="28"/>
          <w:szCs w:val="28"/>
        </w:rPr>
        <w:softHyphen/>
        <w:t>плуатации ядерного реактора, в ходе проведения самих испытаний реактор был приведен в нерегламентное состояние, при котором в условиях интен</w:t>
      </w:r>
      <w:r w:rsidRPr="003E1EB2">
        <w:rPr>
          <w:spacing w:val="0"/>
          <w:sz w:val="28"/>
          <w:szCs w:val="28"/>
        </w:rPr>
        <w:softHyphen/>
        <w:t>сивного парообразования наступил кризис теплоотдачи, резкое увеличение давления в технологических каналах, что привело к тепловому взрыву [2].</w:t>
      </w:r>
    </w:p>
    <w:p w:rsidR="006036B3" w:rsidRPr="003E1EB2" w:rsidRDefault="006036B3" w:rsidP="0043554C">
      <w:pPr>
        <w:pStyle w:val="31"/>
        <w:spacing w:after="0" w:line="240" w:lineRule="auto"/>
        <w:ind w:firstLine="567"/>
        <w:jc w:val="both"/>
        <w:rPr>
          <w:spacing w:val="0"/>
          <w:sz w:val="28"/>
          <w:szCs w:val="28"/>
        </w:rPr>
      </w:pPr>
      <w:r w:rsidRPr="003E1EB2">
        <w:rPr>
          <w:spacing w:val="0"/>
          <w:sz w:val="28"/>
          <w:szCs w:val="28"/>
        </w:rPr>
        <w:t>Все эти мер</w:t>
      </w:r>
      <w:r w:rsidR="008752E7" w:rsidRPr="003E1EB2">
        <w:rPr>
          <w:spacing w:val="0"/>
          <w:sz w:val="28"/>
          <w:szCs w:val="28"/>
        </w:rPr>
        <w:t>оприятия</w:t>
      </w:r>
      <w:r w:rsidRPr="003E1EB2">
        <w:rPr>
          <w:spacing w:val="0"/>
          <w:sz w:val="28"/>
          <w:szCs w:val="28"/>
        </w:rPr>
        <w:t xml:space="preserve"> позволили в 1961 г. начать постепенное возвращение зараженных земель в сельскохозяйственное производство. Накопленная научная информация и практический опыт были использованы для ликвидации последствий аварии на Чернобыльской АЭС [4].</w:t>
      </w:r>
    </w:p>
    <w:p w:rsidR="006036B3" w:rsidRPr="003E1EB2" w:rsidRDefault="006036B3" w:rsidP="0043554C">
      <w:pPr>
        <w:pStyle w:val="31"/>
        <w:shd w:val="clear" w:color="auto" w:fill="auto"/>
        <w:spacing w:after="0" w:line="240" w:lineRule="auto"/>
        <w:ind w:firstLine="567"/>
        <w:jc w:val="both"/>
        <w:rPr>
          <w:spacing w:val="0"/>
          <w:sz w:val="28"/>
          <w:szCs w:val="28"/>
        </w:rPr>
      </w:pPr>
      <w:r w:rsidRPr="003E1EB2">
        <w:rPr>
          <w:spacing w:val="0"/>
          <w:sz w:val="28"/>
          <w:szCs w:val="28"/>
        </w:rPr>
        <w:t>В ночь на 26 апреля 1986 года произошла крупнейшая в мире радиационная авария из-за грубого технологического нарушения правил эксплуатации ядерного реактора Чернобыльской АЭС. При подготовке и испытаниях четвертого энергоблока были допущены грубые нарушения правил эксплуатации ядерного реактора, а в ходе испытаний реактор был отрегулирован на внеплановый теплообмен в случае быстрого испарения. Произошел кризис, резкое повышение давления в технологических каналах привело к тепловому взрыву [2].</w:t>
      </w:r>
    </w:p>
    <w:p w:rsidR="006036B3" w:rsidRPr="003E1EB2" w:rsidRDefault="006036B3"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По масштабам радиоактивного загрязнения </w:t>
      </w:r>
      <w:r w:rsidR="00D3204A" w:rsidRPr="003E1EB2">
        <w:rPr>
          <w:spacing w:val="0"/>
          <w:sz w:val="28"/>
          <w:szCs w:val="28"/>
        </w:rPr>
        <w:t xml:space="preserve">авария в </w:t>
      </w:r>
      <w:r w:rsidRPr="003E1EB2">
        <w:rPr>
          <w:spacing w:val="0"/>
          <w:sz w:val="28"/>
          <w:szCs w:val="28"/>
        </w:rPr>
        <w:t>Чернобыльск</w:t>
      </w:r>
      <w:r w:rsidR="00D3204A" w:rsidRPr="003E1EB2">
        <w:rPr>
          <w:spacing w:val="0"/>
          <w:sz w:val="28"/>
          <w:szCs w:val="28"/>
        </w:rPr>
        <w:t>ой АЭС</w:t>
      </w:r>
      <w:r w:rsidRPr="003E1EB2">
        <w:rPr>
          <w:spacing w:val="0"/>
          <w:sz w:val="28"/>
          <w:szCs w:val="28"/>
        </w:rPr>
        <w:t xml:space="preserve"> превзошла все предыдущие радиационные </w:t>
      </w:r>
      <w:r w:rsidR="00D3204A" w:rsidRPr="003E1EB2">
        <w:rPr>
          <w:spacing w:val="0"/>
          <w:sz w:val="28"/>
          <w:szCs w:val="28"/>
        </w:rPr>
        <w:t>инциденты</w:t>
      </w:r>
      <w:r w:rsidRPr="003E1EB2">
        <w:rPr>
          <w:spacing w:val="0"/>
          <w:sz w:val="28"/>
          <w:szCs w:val="28"/>
        </w:rPr>
        <w:t xml:space="preserve">. Большие территории загрязнены долгоживущими биологически важными радионуклидами - </w:t>
      </w:r>
      <w:r w:rsidR="00D3204A" w:rsidRPr="003E1EB2">
        <w:rPr>
          <w:spacing w:val="0"/>
          <w:sz w:val="28"/>
          <w:szCs w:val="28"/>
          <w:vertAlign w:val="superscript"/>
        </w:rPr>
        <w:t>137</w:t>
      </w:r>
      <w:r w:rsidR="00D3204A" w:rsidRPr="003E1EB2">
        <w:rPr>
          <w:spacing w:val="0"/>
          <w:sz w:val="28"/>
          <w:szCs w:val="28"/>
        </w:rPr>
        <w:t>Cs</w:t>
      </w:r>
      <w:r w:rsidRPr="003E1EB2">
        <w:rPr>
          <w:spacing w:val="0"/>
          <w:sz w:val="28"/>
          <w:szCs w:val="28"/>
        </w:rPr>
        <w:t xml:space="preserve">. Площади, подвергшиеся радиоактивным осадкам с плотностью загрязнения 137С, превышающей 137С 5 Ки/км2 (185 кБк/м2), составили 14,6 тыс. км2 в Беларуси, 8,1 тыс. км2 в России и 2,1 тыс. км2 на Украине [5]. Наиболее загрязненными территориями в России были Брянская (11,8 тыс. км2), Калуга (4,9 тыс. км2), Тула (11,6 тыс. км2) и Орловская область (8,9 тыс. км2). Первая подробная карта загрязнения </w:t>
      </w:r>
      <w:r w:rsidR="00D3204A" w:rsidRPr="003E1EB2">
        <w:rPr>
          <w:spacing w:val="0"/>
          <w:sz w:val="28"/>
          <w:szCs w:val="28"/>
        </w:rPr>
        <w:t xml:space="preserve">на расстоянии </w:t>
      </w:r>
      <w:r w:rsidRPr="003E1EB2">
        <w:rPr>
          <w:spacing w:val="0"/>
          <w:sz w:val="28"/>
          <w:szCs w:val="28"/>
        </w:rPr>
        <w:t xml:space="preserve">местности до 100 км от места </w:t>
      </w:r>
      <w:r w:rsidR="00D3204A" w:rsidRPr="003E1EB2">
        <w:rPr>
          <w:spacing w:val="0"/>
          <w:sz w:val="28"/>
          <w:szCs w:val="28"/>
        </w:rPr>
        <w:t>аварии</w:t>
      </w:r>
      <w:r w:rsidRPr="003E1EB2">
        <w:rPr>
          <w:spacing w:val="0"/>
          <w:sz w:val="28"/>
          <w:szCs w:val="28"/>
        </w:rPr>
        <w:t xml:space="preserve"> была составлена ​​1 мая 1986 г. [6]. Позднее на основе аэрогамма-съемки и наземн</w:t>
      </w:r>
      <w:r w:rsidR="00D3204A" w:rsidRPr="003E1EB2">
        <w:rPr>
          <w:spacing w:val="0"/>
          <w:sz w:val="28"/>
          <w:szCs w:val="28"/>
        </w:rPr>
        <w:t>ыхобследований</w:t>
      </w:r>
      <w:r w:rsidRPr="003E1EB2">
        <w:rPr>
          <w:spacing w:val="0"/>
          <w:sz w:val="28"/>
          <w:szCs w:val="28"/>
        </w:rPr>
        <w:t xml:space="preserve"> разработаны карты загрязнения Европы, России, Белоруссии и Украины [7-9].</w:t>
      </w:r>
    </w:p>
    <w:p w:rsidR="006036B3" w:rsidRPr="003E1EB2" w:rsidRDefault="006036B3" w:rsidP="0043554C">
      <w:pPr>
        <w:pStyle w:val="31"/>
        <w:shd w:val="clear" w:color="auto" w:fill="auto"/>
        <w:spacing w:after="0" w:line="240" w:lineRule="auto"/>
        <w:ind w:firstLine="567"/>
        <w:jc w:val="both"/>
        <w:rPr>
          <w:spacing w:val="0"/>
          <w:sz w:val="28"/>
          <w:szCs w:val="28"/>
        </w:rPr>
      </w:pPr>
      <w:r w:rsidRPr="003E1EB2">
        <w:rPr>
          <w:spacing w:val="0"/>
          <w:sz w:val="28"/>
          <w:szCs w:val="28"/>
        </w:rPr>
        <w:t>В результате аварии на Чернобыльской АЭС радиоактивное заражение распространилось на значительную территорию за пределами бывшего Советского Союза. Повышен</w:t>
      </w:r>
      <w:r w:rsidR="00D3204A" w:rsidRPr="003E1EB2">
        <w:rPr>
          <w:spacing w:val="0"/>
          <w:sz w:val="28"/>
          <w:szCs w:val="28"/>
        </w:rPr>
        <w:t>ное</w:t>
      </w:r>
      <w:r w:rsidRPr="003E1EB2">
        <w:rPr>
          <w:spacing w:val="0"/>
          <w:sz w:val="28"/>
          <w:szCs w:val="28"/>
        </w:rPr>
        <w:t xml:space="preserve"> содержания радионуклидов </w:t>
      </w:r>
      <w:r w:rsidR="00D3204A" w:rsidRPr="003E1EB2">
        <w:rPr>
          <w:spacing w:val="0"/>
          <w:sz w:val="28"/>
          <w:szCs w:val="28"/>
          <w:vertAlign w:val="superscript"/>
        </w:rPr>
        <w:t>137</w:t>
      </w:r>
      <w:r w:rsidR="00D3204A" w:rsidRPr="003E1EB2">
        <w:rPr>
          <w:spacing w:val="0"/>
          <w:sz w:val="28"/>
          <w:szCs w:val="28"/>
        </w:rPr>
        <w:t>Cs</w:t>
      </w:r>
      <w:r w:rsidRPr="003E1EB2">
        <w:rPr>
          <w:spacing w:val="0"/>
          <w:sz w:val="28"/>
          <w:szCs w:val="28"/>
        </w:rPr>
        <w:t xml:space="preserve"> в окружающей среде были обнаружены в Великобритании [10], Италии [11] и Швеции [12]. Исследования в северной Греции показали, что за 11 лет после катастрофы концентрации </w:t>
      </w:r>
      <w:r w:rsidR="00D3204A" w:rsidRPr="003E1EB2">
        <w:rPr>
          <w:spacing w:val="0"/>
          <w:sz w:val="28"/>
          <w:szCs w:val="28"/>
          <w:vertAlign w:val="superscript"/>
        </w:rPr>
        <w:t>137</w:t>
      </w:r>
      <w:r w:rsidR="00D3204A" w:rsidRPr="003E1EB2">
        <w:rPr>
          <w:spacing w:val="0"/>
          <w:sz w:val="28"/>
          <w:szCs w:val="28"/>
        </w:rPr>
        <w:t>Cs</w:t>
      </w:r>
      <w:r w:rsidRPr="003E1EB2">
        <w:rPr>
          <w:spacing w:val="0"/>
          <w:sz w:val="28"/>
          <w:szCs w:val="28"/>
        </w:rPr>
        <w:t xml:space="preserve"> в почве колебались от 3,73 до 1307 Бк/кг (в среднем 210,5 Бк/кг) [13].</w:t>
      </w:r>
    </w:p>
    <w:p w:rsidR="00990C5C" w:rsidRPr="003E1EB2" w:rsidRDefault="00990C5C"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Ликвидация последствий стихийных бедствий убедительно показала, что </w:t>
      </w:r>
      <w:r w:rsidRPr="003E1EB2">
        <w:rPr>
          <w:spacing w:val="0"/>
          <w:sz w:val="28"/>
          <w:szCs w:val="28"/>
        </w:rPr>
        <w:lastRenderedPageBreak/>
        <w:t xml:space="preserve">решение проблемы сельскохозяйственного производства на загрязненных территориях является одним из центральных звеньев восстановления пострадавших территорий. Основным аргументом в пользу этого утверждения было внутреннее облучение населения и т.д. </w:t>
      </w:r>
      <w:r w:rsidR="00F7317E" w:rsidRPr="003E1EB2">
        <w:rPr>
          <w:spacing w:val="0"/>
          <w:sz w:val="28"/>
          <w:szCs w:val="28"/>
        </w:rPr>
        <w:t>ОРдин из ведущих источников дополнительного облучения - потребление</w:t>
      </w:r>
      <w:r w:rsidRPr="003E1EB2">
        <w:rPr>
          <w:spacing w:val="0"/>
          <w:sz w:val="28"/>
          <w:szCs w:val="28"/>
        </w:rPr>
        <w:t xml:space="preserve"> сельскохозяйственной продукции, содержащей радионуклиды, </w:t>
      </w:r>
      <w:r w:rsidR="00F7317E" w:rsidRPr="003E1EB2">
        <w:rPr>
          <w:spacing w:val="0"/>
          <w:sz w:val="28"/>
          <w:szCs w:val="28"/>
        </w:rPr>
        <w:t>[7]. К настоящему времениаграрной наукой</w:t>
      </w:r>
      <w:r w:rsidRPr="003E1EB2">
        <w:rPr>
          <w:spacing w:val="0"/>
          <w:sz w:val="28"/>
          <w:szCs w:val="28"/>
        </w:rPr>
        <w:t xml:space="preserve"> проведен значительный объем исследований, направленных на научное обеспечение </w:t>
      </w:r>
      <w:r w:rsidR="00F7317E" w:rsidRPr="003E1EB2">
        <w:rPr>
          <w:spacing w:val="0"/>
          <w:sz w:val="28"/>
          <w:szCs w:val="28"/>
        </w:rPr>
        <w:t xml:space="preserve">ведения </w:t>
      </w:r>
      <w:r w:rsidRPr="003E1EB2">
        <w:rPr>
          <w:spacing w:val="0"/>
          <w:sz w:val="28"/>
          <w:szCs w:val="28"/>
        </w:rPr>
        <w:t xml:space="preserve">сельского хозяйства в условиях радиоактивного загрязнения. Разработаны технологии и методы, обеспечивающие производство экологически чистой сельскохозяйственной продукции и продуктов питания. Однако вопрос о необходимости введения защитных и реабилитационных мероприятий на загрязненных территориях Чернобыльской аварии </w:t>
      </w:r>
      <w:r w:rsidR="00F7317E" w:rsidRPr="003E1EB2">
        <w:rPr>
          <w:spacing w:val="0"/>
          <w:sz w:val="28"/>
          <w:szCs w:val="28"/>
        </w:rPr>
        <w:t>существует и будет сохраняться</w:t>
      </w:r>
      <w:r w:rsidRPr="003E1EB2">
        <w:rPr>
          <w:spacing w:val="0"/>
          <w:sz w:val="28"/>
          <w:szCs w:val="28"/>
        </w:rPr>
        <w:t>в долгосрочной перспективе [14].</w:t>
      </w:r>
    </w:p>
    <w:p w:rsidR="006036B3" w:rsidRPr="003E1EB2" w:rsidRDefault="006036B3"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В середине прошлого века продукты глобальной катастрофы, связанной с длительными испытаниями ядерного оружия, внесли значительный вклад в радиоактивное загрязнение природных экосистем. Испытания ядерного оружия в 1960-х годах показали, что северное полушарие содержит большое количество радиоактивного материала, известного как глобальное фоновое загрязнение. К 1986 г. (до чернобыльской аварии) суммарная активность </w:t>
      </w:r>
      <w:r w:rsidR="00684C7E" w:rsidRPr="003E1EB2">
        <w:rPr>
          <w:spacing w:val="0"/>
          <w:sz w:val="28"/>
          <w:szCs w:val="28"/>
          <w:vertAlign w:val="superscript"/>
        </w:rPr>
        <w:t>137</w:t>
      </w:r>
      <w:r w:rsidR="00684C7E" w:rsidRPr="003E1EB2">
        <w:rPr>
          <w:spacing w:val="0"/>
          <w:sz w:val="28"/>
          <w:szCs w:val="28"/>
        </w:rPr>
        <w:t xml:space="preserve">Cs и </w:t>
      </w:r>
      <w:r w:rsidR="00684C7E" w:rsidRPr="003E1EB2">
        <w:rPr>
          <w:spacing w:val="0"/>
          <w:sz w:val="28"/>
          <w:szCs w:val="28"/>
          <w:vertAlign w:val="superscript"/>
        </w:rPr>
        <w:t>90</w:t>
      </w:r>
      <w:r w:rsidR="00684C7E" w:rsidRPr="003E1EB2">
        <w:rPr>
          <w:spacing w:val="0"/>
          <w:sz w:val="28"/>
          <w:szCs w:val="28"/>
        </w:rPr>
        <w:t>Sr</w:t>
      </w:r>
      <w:r w:rsidRPr="003E1EB2">
        <w:rPr>
          <w:spacing w:val="0"/>
          <w:sz w:val="28"/>
          <w:szCs w:val="28"/>
        </w:rPr>
        <w:t>, находящихся в северном полушарии, составляла десятки МКи.</w:t>
      </w:r>
    </w:p>
    <w:p w:rsidR="006036B3" w:rsidRPr="003E1EB2" w:rsidRDefault="006036B3"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Первое испытание ядерного оружия было проведено Соединенными Штатами Америки (США) 16 июля 1945 года в Нью-Мексико, а затем в августе 1945 года произошла ядерная бомбардировка Хиросимы и Нагасаки. В 1952 г. </w:t>
      </w:r>
      <w:r w:rsidR="00684C7E" w:rsidRPr="003E1EB2">
        <w:rPr>
          <w:spacing w:val="0"/>
          <w:sz w:val="28"/>
          <w:szCs w:val="28"/>
        </w:rPr>
        <w:t xml:space="preserve">Свое первое ядерное устройство испытала </w:t>
      </w:r>
      <w:r w:rsidRPr="003E1EB2">
        <w:rPr>
          <w:spacing w:val="0"/>
          <w:sz w:val="28"/>
          <w:szCs w:val="28"/>
        </w:rPr>
        <w:t xml:space="preserve">Великобритания, в 1960 г. </w:t>
      </w:r>
      <w:r w:rsidR="00684C7E" w:rsidRPr="003E1EB2">
        <w:rPr>
          <w:spacing w:val="0"/>
          <w:sz w:val="28"/>
          <w:szCs w:val="28"/>
        </w:rPr>
        <w:t xml:space="preserve">- </w:t>
      </w:r>
      <w:r w:rsidRPr="003E1EB2">
        <w:rPr>
          <w:spacing w:val="0"/>
          <w:sz w:val="28"/>
          <w:szCs w:val="28"/>
        </w:rPr>
        <w:t>Франция и в 1964 г.</w:t>
      </w:r>
      <w:r w:rsidR="00684C7E" w:rsidRPr="003E1EB2">
        <w:rPr>
          <w:spacing w:val="0"/>
          <w:sz w:val="28"/>
          <w:szCs w:val="28"/>
        </w:rPr>
        <w:t>- Китай.</w:t>
      </w:r>
    </w:p>
    <w:p w:rsidR="00453356" w:rsidRPr="003E1EB2" w:rsidRDefault="006036B3"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На китайском полигоне Лобнор было произведено более 25 взрывов. </w:t>
      </w:r>
      <w:r w:rsidR="00AC76EF" w:rsidRPr="003E1EB2">
        <w:rPr>
          <w:rFonts w:ascii="Times New Roman" w:eastAsia="Times New Roman" w:hAnsi="Times New Roman" w:cs="Times New Roman"/>
          <w:sz w:val="28"/>
          <w:szCs w:val="28"/>
        </w:rPr>
        <w:t>Было установлено</w:t>
      </w:r>
      <w:r w:rsidRPr="003E1EB2">
        <w:rPr>
          <w:rFonts w:ascii="Times New Roman" w:eastAsia="Times New Roman" w:hAnsi="Times New Roman" w:cs="Times New Roman"/>
          <w:sz w:val="28"/>
          <w:szCs w:val="28"/>
        </w:rPr>
        <w:t xml:space="preserve">, что продукты распада ядерных взрывов Лобнорского полигона </w:t>
      </w:r>
      <w:r w:rsidR="00AC76EF" w:rsidRPr="003E1EB2">
        <w:rPr>
          <w:rFonts w:ascii="Times New Roman" w:eastAsia="Times New Roman" w:hAnsi="Times New Roman" w:cs="Times New Roman"/>
          <w:sz w:val="28"/>
          <w:szCs w:val="28"/>
        </w:rPr>
        <w:t>перемещаются</w:t>
      </w:r>
      <w:r w:rsidRPr="003E1EB2">
        <w:rPr>
          <w:rFonts w:ascii="Times New Roman" w:eastAsia="Times New Roman" w:hAnsi="Times New Roman" w:cs="Times New Roman"/>
          <w:sz w:val="28"/>
          <w:szCs w:val="28"/>
        </w:rPr>
        <w:t xml:space="preserve"> в двух направлениях. После каждого взрыва на полигоне Лобнор в Китае погода в Семиречье резко меняется, в горах бывают ураганы и проливные дожди. Жители Раимбекского, Уйгурского и Жаркентского районов долгое время не могут прийти в себя и чувствуют </w:t>
      </w:r>
      <w:r w:rsidR="004E600F" w:rsidRPr="003E1EB2">
        <w:rPr>
          <w:rFonts w:ascii="Times New Roman" w:eastAsia="Times New Roman" w:hAnsi="Times New Roman" w:cs="Times New Roman"/>
          <w:sz w:val="28"/>
          <w:szCs w:val="28"/>
        </w:rPr>
        <w:t>дискомфорт</w:t>
      </w:r>
      <w:r w:rsidRPr="003E1EB2">
        <w:rPr>
          <w:rFonts w:ascii="Times New Roman" w:eastAsia="Times New Roman" w:hAnsi="Times New Roman" w:cs="Times New Roman"/>
          <w:sz w:val="28"/>
          <w:szCs w:val="28"/>
        </w:rPr>
        <w:t>.</w:t>
      </w:r>
    </w:p>
    <w:p w:rsidR="006036B3" w:rsidRPr="003E1EB2" w:rsidRDefault="006036B3"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1. Восто</w:t>
      </w:r>
      <w:r w:rsidR="004E600F" w:rsidRPr="003E1EB2">
        <w:rPr>
          <w:rFonts w:ascii="Times New Roman" w:hAnsi="Times New Roman" w:cs="Times New Roman"/>
          <w:sz w:val="28"/>
          <w:szCs w:val="28"/>
        </w:rPr>
        <w:t>чное</w:t>
      </w:r>
      <w:r w:rsidRPr="003E1EB2">
        <w:rPr>
          <w:rFonts w:ascii="Times New Roman" w:hAnsi="Times New Roman" w:cs="Times New Roman"/>
          <w:sz w:val="28"/>
          <w:szCs w:val="28"/>
        </w:rPr>
        <w:t xml:space="preserve"> - через 2-3 дня после взрыва продукты </w:t>
      </w:r>
      <w:r w:rsidR="004E600F" w:rsidRPr="003E1EB2">
        <w:rPr>
          <w:rFonts w:ascii="Times New Roman" w:hAnsi="Times New Roman" w:cs="Times New Roman"/>
          <w:sz w:val="28"/>
          <w:szCs w:val="28"/>
        </w:rPr>
        <w:t>распада</w:t>
      </w:r>
      <w:r w:rsidR="00AC76EF" w:rsidRPr="003E1EB2">
        <w:rPr>
          <w:rFonts w:ascii="Times New Roman" w:hAnsi="Times New Roman" w:cs="Times New Roman"/>
          <w:sz w:val="28"/>
          <w:szCs w:val="28"/>
        </w:rPr>
        <w:t xml:space="preserve"> ядерного оружия</w:t>
      </w:r>
      <w:r w:rsidRPr="003E1EB2">
        <w:rPr>
          <w:rFonts w:ascii="Times New Roman" w:hAnsi="Times New Roman" w:cs="Times New Roman"/>
          <w:sz w:val="28"/>
          <w:szCs w:val="28"/>
        </w:rPr>
        <w:t xml:space="preserve"> загрязняют приземную атмосферу Примо</w:t>
      </w:r>
      <w:r w:rsidR="004E600F" w:rsidRPr="003E1EB2">
        <w:rPr>
          <w:rFonts w:ascii="Times New Roman" w:hAnsi="Times New Roman" w:cs="Times New Roman"/>
          <w:sz w:val="28"/>
          <w:szCs w:val="28"/>
        </w:rPr>
        <w:t>рского</w:t>
      </w:r>
      <w:r w:rsidR="00AC76EF" w:rsidRPr="003E1EB2">
        <w:rPr>
          <w:rFonts w:ascii="Times New Roman" w:hAnsi="Times New Roman" w:cs="Times New Roman"/>
          <w:sz w:val="28"/>
          <w:szCs w:val="28"/>
        </w:rPr>
        <w:t xml:space="preserve"> края, Камчатки, Сахалина России</w:t>
      </w:r>
      <w:r w:rsidRPr="003E1EB2">
        <w:rPr>
          <w:rFonts w:ascii="Times New Roman" w:hAnsi="Times New Roman" w:cs="Times New Roman"/>
          <w:sz w:val="28"/>
          <w:szCs w:val="28"/>
        </w:rPr>
        <w:t>. Далее радиоактивные облака облетают земной шар и проходят над Европой, Средней Азией и Казахстаном в диапазоне 40-50</w:t>
      </w:r>
      <w:r w:rsidR="004E600F" w:rsidRPr="003E1EB2">
        <w:rPr>
          <w:rFonts w:ascii="Times New Roman" w:hAnsi="Times New Roman" w:cs="Times New Roman"/>
          <w:sz w:val="28"/>
          <w:szCs w:val="28"/>
          <w:vertAlign w:val="superscript"/>
        </w:rPr>
        <w:t>о</w:t>
      </w:r>
      <w:r w:rsidRPr="003E1EB2">
        <w:rPr>
          <w:rFonts w:ascii="Times New Roman" w:hAnsi="Times New Roman" w:cs="Times New Roman"/>
          <w:sz w:val="28"/>
          <w:szCs w:val="28"/>
        </w:rPr>
        <w:t xml:space="preserve"> северн</w:t>
      </w:r>
      <w:r w:rsidR="004E600F" w:rsidRPr="003E1EB2">
        <w:rPr>
          <w:rFonts w:ascii="Times New Roman" w:hAnsi="Times New Roman" w:cs="Times New Roman"/>
          <w:sz w:val="28"/>
          <w:szCs w:val="28"/>
        </w:rPr>
        <w:t>ой</w:t>
      </w:r>
      <w:r w:rsidRPr="003E1EB2">
        <w:rPr>
          <w:rFonts w:ascii="Times New Roman" w:hAnsi="Times New Roman" w:cs="Times New Roman"/>
          <w:sz w:val="28"/>
          <w:szCs w:val="28"/>
        </w:rPr>
        <w:t xml:space="preserve"> широт</w:t>
      </w:r>
      <w:r w:rsidR="004E600F" w:rsidRPr="003E1EB2">
        <w:rPr>
          <w:rFonts w:ascii="Times New Roman" w:hAnsi="Times New Roman" w:cs="Times New Roman"/>
          <w:sz w:val="28"/>
          <w:szCs w:val="28"/>
        </w:rPr>
        <w:t>ы</w:t>
      </w:r>
      <w:r w:rsidRPr="003E1EB2">
        <w:rPr>
          <w:rFonts w:ascii="Times New Roman" w:hAnsi="Times New Roman" w:cs="Times New Roman"/>
          <w:sz w:val="28"/>
          <w:szCs w:val="28"/>
        </w:rPr>
        <w:t>.</w:t>
      </w:r>
    </w:p>
    <w:p w:rsidR="006036B3" w:rsidRPr="003E1EB2" w:rsidRDefault="006036B3" w:rsidP="0043554C">
      <w:pPr>
        <w:pStyle w:val="31"/>
        <w:spacing w:after="0" w:line="240" w:lineRule="auto"/>
        <w:ind w:firstLine="567"/>
        <w:jc w:val="both"/>
        <w:rPr>
          <w:spacing w:val="0"/>
          <w:sz w:val="28"/>
          <w:szCs w:val="28"/>
        </w:rPr>
      </w:pPr>
      <w:r w:rsidRPr="003E1EB2">
        <w:rPr>
          <w:spacing w:val="0"/>
          <w:sz w:val="28"/>
          <w:szCs w:val="28"/>
        </w:rPr>
        <w:t>2. Западно</w:t>
      </w:r>
      <w:r w:rsidR="004E600F" w:rsidRPr="003E1EB2">
        <w:rPr>
          <w:spacing w:val="0"/>
          <w:sz w:val="28"/>
          <w:szCs w:val="28"/>
        </w:rPr>
        <w:t>е</w:t>
      </w:r>
      <w:r w:rsidRPr="003E1EB2">
        <w:rPr>
          <w:spacing w:val="0"/>
          <w:sz w:val="28"/>
          <w:szCs w:val="28"/>
        </w:rPr>
        <w:t xml:space="preserve"> (</w:t>
      </w:r>
      <w:r w:rsidR="004E600F" w:rsidRPr="003E1EB2">
        <w:rPr>
          <w:spacing w:val="0"/>
          <w:sz w:val="28"/>
          <w:szCs w:val="28"/>
        </w:rPr>
        <w:t>реже 10 из 100</w:t>
      </w:r>
      <w:r w:rsidRPr="003E1EB2">
        <w:rPr>
          <w:spacing w:val="0"/>
          <w:sz w:val="28"/>
          <w:szCs w:val="28"/>
        </w:rPr>
        <w:t xml:space="preserve">) радиоактивные отходы загрязняют северные территории </w:t>
      </w:r>
      <w:r w:rsidR="008C6481" w:rsidRPr="003E1EB2">
        <w:rPr>
          <w:spacing w:val="0"/>
          <w:sz w:val="28"/>
          <w:szCs w:val="28"/>
        </w:rPr>
        <w:t>Средней Азиии Восточного Казахстана</w:t>
      </w:r>
      <w:r w:rsidRPr="003E1EB2">
        <w:rPr>
          <w:spacing w:val="0"/>
          <w:sz w:val="28"/>
          <w:szCs w:val="28"/>
        </w:rPr>
        <w:t>.</w:t>
      </w:r>
    </w:p>
    <w:p w:rsidR="006036B3" w:rsidRPr="003E1EB2" w:rsidRDefault="006036B3"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Воздействие Лобнорского полигона проявляется </w:t>
      </w:r>
      <w:r w:rsidR="008C6481" w:rsidRPr="003E1EB2">
        <w:rPr>
          <w:spacing w:val="0"/>
          <w:sz w:val="28"/>
          <w:szCs w:val="28"/>
        </w:rPr>
        <w:t xml:space="preserve">в </w:t>
      </w:r>
      <w:r w:rsidRPr="003E1EB2">
        <w:rPr>
          <w:spacing w:val="0"/>
          <w:sz w:val="28"/>
          <w:szCs w:val="28"/>
        </w:rPr>
        <w:t xml:space="preserve">кратковременным </w:t>
      </w:r>
      <w:r w:rsidR="008C6481" w:rsidRPr="003E1EB2">
        <w:rPr>
          <w:spacing w:val="0"/>
          <w:sz w:val="28"/>
          <w:szCs w:val="28"/>
        </w:rPr>
        <w:t>резким повышении</w:t>
      </w:r>
      <w:r w:rsidRPr="003E1EB2">
        <w:rPr>
          <w:spacing w:val="0"/>
          <w:sz w:val="28"/>
          <w:szCs w:val="28"/>
        </w:rPr>
        <w:t xml:space="preserve"> концентрации </w:t>
      </w:r>
      <w:r w:rsidR="008C6481" w:rsidRPr="003E1EB2">
        <w:rPr>
          <w:spacing w:val="0"/>
          <w:sz w:val="28"/>
          <w:szCs w:val="28"/>
        </w:rPr>
        <w:t>короткоживущих</w:t>
      </w:r>
      <w:r w:rsidRPr="003E1EB2">
        <w:rPr>
          <w:spacing w:val="0"/>
          <w:sz w:val="28"/>
          <w:szCs w:val="28"/>
        </w:rPr>
        <w:t xml:space="preserve"> радионуклидов в 100-200 раз и повышением уровня</w:t>
      </w:r>
      <w:r w:rsidR="008C6481" w:rsidRPr="003E1EB2">
        <w:rPr>
          <w:spacing w:val="0"/>
          <w:sz w:val="28"/>
          <w:szCs w:val="28"/>
        </w:rPr>
        <w:t xml:space="preserve"> радиациооного фона</w:t>
      </w:r>
      <w:r w:rsidRPr="003E1EB2">
        <w:rPr>
          <w:spacing w:val="0"/>
          <w:sz w:val="28"/>
          <w:szCs w:val="28"/>
        </w:rPr>
        <w:t>.</w:t>
      </w:r>
    </w:p>
    <w:p w:rsidR="0032345F" w:rsidRPr="003E1EB2" w:rsidRDefault="0032345F" w:rsidP="0043554C">
      <w:pPr>
        <w:pStyle w:val="31"/>
        <w:shd w:val="clear" w:color="auto" w:fill="auto"/>
        <w:spacing w:after="0" w:line="240" w:lineRule="auto"/>
        <w:ind w:firstLine="567"/>
        <w:jc w:val="both"/>
        <w:rPr>
          <w:spacing w:val="0"/>
          <w:sz w:val="28"/>
          <w:szCs w:val="28"/>
        </w:rPr>
      </w:pPr>
      <w:r w:rsidRPr="003E1EB2">
        <w:rPr>
          <w:spacing w:val="0"/>
          <w:sz w:val="28"/>
          <w:szCs w:val="28"/>
        </w:rPr>
        <w:t>В 70-е годы обладателем ядерного оружия стала Индия, а в последующем Пакистан [15]. Исследования радиоактивности после ядерных взрывов и аварий широко проводились в различных странах, в первую очередь, в США и СССР.</w:t>
      </w:r>
    </w:p>
    <w:p w:rsidR="006036B3" w:rsidRPr="003E1EB2" w:rsidRDefault="006036B3" w:rsidP="0043554C">
      <w:pPr>
        <w:pStyle w:val="31"/>
        <w:shd w:val="clear" w:color="auto" w:fill="auto"/>
        <w:spacing w:after="0" w:line="240" w:lineRule="auto"/>
        <w:ind w:firstLine="567"/>
        <w:jc w:val="both"/>
        <w:rPr>
          <w:spacing w:val="0"/>
          <w:sz w:val="28"/>
          <w:szCs w:val="28"/>
        </w:rPr>
      </w:pPr>
      <w:r w:rsidRPr="003E1EB2">
        <w:rPr>
          <w:spacing w:val="0"/>
          <w:sz w:val="28"/>
          <w:szCs w:val="28"/>
        </w:rPr>
        <w:lastRenderedPageBreak/>
        <w:t xml:space="preserve">Советский Союз провел первое испытание 29 августа 1949 года на Семипалатинском </w:t>
      </w:r>
      <w:r w:rsidR="006C0D5D" w:rsidRPr="003E1EB2">
        <w:rPr>
          <w:spacing w:val="0"/>
          <w:sz w:val="28"/>
          <w:szCs w:val="28"/>
        </w:rPr>
        <w:t xml:space="preserve">испытательном </w:t>
      </w:r>
      <w:r w:rsidRPr="003E1EB2">
        <w:rPr>
          <w:spacing w:val="0"/>
          <w:sz w:val="28"/>
          <w:szCs w:val="28"/>
        </w:rPr>
        <w:t>полигоне (С</w:t>
      </w:r>
      <w:r w:rsidR="006C0D5D" w:rsidRPr="003E1EB2">
        <w:rPr>
          <w:spacing w:val="0"/>
          <w:sz w:val="28"/>
          <w:szCs w:val="28"/>
        </w:rPr>
        <w:t>И</w:t>
      </w:r>
      <w:r w:rsidRPr="003E1EB2">
        <w:rPr>
          <w:spacing w:val="0"/>
          <w:sz w:val="28"/>
          <w:szCs w:val="28"/>
        </w:rPr>
        <w:t>П). В целом на территории Казахстана было проведено около 70% всех ядерных испытаний в бывшем СССР, большая часть из них на С</w:t>
      </w:r>
      <w:r w:rsidR="006C0D5D" w:rsidRPr="003E1EB2">
        <w:rPr>
          <w:spacing w:val="0"/>
          <w:sz w:val="28"/>
          <w:szCs w:val="28"/>
        </w:rPr>
        <w:t>ИП</w:t>
      </w:r>
      <w:r w:rsidRPr="003E1EB2">
        <w:rPr>
          <w:spacing w:val="0"/>
          <w:sz w:val="28"/>
          <w:szCs w:val="28"/>
        </w:rPr>
        <w:t xml:space="preserve">. За </w:t>
      </w:r>
      <w:r w:rsidR="006C0D5D" w:rsidRPr="003E1EB2">
        <w:rPr>
          <w:spacing w:val="0"/>
          <w:sz w:val="28"/>
          <w:szCs w:val="28"/>
        </w:rPr>
        <w:t>весь</w:t>
      </w:r>
      <w:r w:rsidRPr="003E1EB2">
        <w:rPr>
          <w:spacing w:val="0"/>
          <w:sz w:val="28"/>
          <w:szCs w:val="28"/>
        </w:rPr>
        <w:t xml:space="preserve"> период </w:t>
      </w:r>
      <w:r w:rsidR="006C0D5D" w:rsidRPr="003E1EB2">
        <w:rPr>
          <w:spacing w:val="0"/>
          <w:sz w:val="28"/>
          <w:szCs w:val="28"/>
        </w:rPr>
        <w:t>функционирования полигона</w:t>
      </w:r>
      <w:r w:rsidRPr="003E1EB2">
        <w:rPr>
          <w:spacing w:val="0"/>
          <w:sz w:val="28"/>
          <w:szCs w:val="28"/>
        </w:rPr>
        <w:t xml:space="preserve"> на территории СИП было проведено 340 подземных испытаний («Дегелен», «Балапан», «Сары-Узень»), 30 наземных и 86 воздушных ис</w:t>
      </w:r>
      <w:r w:rsidR="006C0D5D" w:rsidRPr="003E1EB2">
        <w:rPr>
          <w:spacing w:val="0"/>
          <w:sz w:val="28"/>
          <w:szCs w:val="28"/>
        </w:rPr>
        <w:t xml:space="preserve">пытаний (площадка «Опытное </w:t>
      </w:r>
      <w:r w:rsidRPr="003E1EB2">
        <w:rPr>
          <w:spacing w:val="0"/>
          <w:sz w:val="28"/>
          <w:szCs w:val="28"/>
        </w:rPr>
        <w:t>поле») [17-19].</w:t>
      </w:r>
    </w:p>
    <w:p w:rsidR="00EE64CB" w:rsidRPr="003E1EB2" w:rsidRDefault="00EE64CB" w:rsidP="0043554C">
      <w:pPr>
        <w:pStyle w:val="31"/>
        <w:spacing w:after="0" w:line="240" w:lineRule="auto"/>
        <w:ind w:firstLine="567"/>
        <w:jc w:val="both"/>
        <w:rPr>
          <w:spacing w:val="0"/>
          <w:sz w:val="28"/>
          <w:szCs w:val="28"/>
        </w:rPr>
      </w:pPr>
      <w:r w:rsidRPr="003E1EB2">
        <w:rPr>
          <w:spacing w:val="0"/>
          <w:sz w:val="28"/>
          <w:szCs w:val="28"/>
        </w:rPr>
        <w:t xml:space="preserve">Испытания в первые годы изучения радиоактивного загрязнения атмосферы и рельефа носили качественный, </w:t>
      </w:r>
      <w:r w:rsidR="0099649A" w:rsidRPr="003E1EB2">
        <w:rPr>
          <w:spacing w:val="0"/>
          <w:sz w:val="28"/>
          <w:szCs w:val="28"/>
        </w:rPr>
        <w:t>поисковой</w:t>
      </w:r>
      <w:r w:rsidRPr="003E1EB2">
        <w:rPr>
          <w:spacing w:val="0"/>
          <w:sz w:val="28"/>
          <w:szCs w:val="28"/>
        </w:rPr>
        <w:t xml:space="preserve"> характер. В перспективе изучение радиационных эффектов взрывов на земле и в воздухе станет одним из основных направлений изучения поражающих факторов ядерного взрыва [19].</w:t>
      </w:r>
    </w:p>
    <w:p w:rsidR="00EE64CB" w:rsidRPr="003E1EB2" w:rsidRDefault="00974DD7" w:rsidP="0043554C">
      <w:pPr>
        <w:pStyle w:val="31"/>
        <w:spacing w:after="0" w:line="240" w:lineRule="auto"/>
        <w:ind w:firstLine="567"/>
        <w:jc w:val="both"/>
        <w:rPr>
          <w:spacing w:val="0"/>
          <w:sz w:val="28"/>
          <w:szCs w:val="28"/>
        </w:rPr>
      </w:pPr>
      <w:r w:rsidRPr="003E1EB2">
        <w:rPr>
          <w:spacing w:val="0"/>
          <w:sz w:val="28"/>
          <w:szCs w:val="28"/>
        </w:rPr>
        <w:t>Исследование</w:t>
      </w:r>
      <w:r w:rsidR="00EE64CB" w:rsidRPr="003E1EB2">
        <w:rPr>
          <w:spacing w:val="0"/>
          <w:sz w:val="28"/>
          <w:szCs w:val="28"/>
        </w:rPr>
        <w:t xml:space="preserve"> остаточного загрязнения местности, сохраняющегося длительное время и представляющего высокую опасность для окружающей среды, проводилось в течение всего периода испытаний наземным</w:t>
      </w:r>
      <w:r w:rsidR="00C57F0A" w:rsidRPr="003E1EB2">
        <w:rPr>
          <w:spacing w:val="0"/>
          <w:sz w:val="28"/>
          <w:szCs w:val="28"/>
        </w:rPr>
        <w:t>и</w:t>
      </w:r>
      <w:r w:rsidR="00EE64CB" w:rsidRPr="003E1EB2">
        <w:rPr>
          <w:spacing w:val="0"/>
          <w:sz w:val="28"/>
          <w:szCs w:val="28"/>
        </w:rPr>
        <w:t xml:space="preserve"> и воздушным</w:t>
      </w:r>
      <w:r w:rsidR="00C57F0A" w:rsidRPr="003E1EB2">
        <w:rPr>
          <w:spacing w:val="0"/>
          <w:sz w:val="28"/>
          <w:szCs w:val="28"/>
        </w:rPr>
        <w:t>исредствами</w:t>
      </w:r>
      <w:r w:rsidR="00EE64CB" w:rsidRPr="003E1EB2">
        <w:rPr>
          <w:spacing w:val="0"/>
          <w:sz w:val="28"/>
          <w:szCs w:val="28"/>
        </w:rPr>
        <w:t>. Например, в 1956 г. на прилегающих территориях С</w:t>
      </w:r>
      <w:r w:rsidR="00C57F0A" w:rsidRPr="003E1EB2">
        <w:rPr>
          <w:spacing w:val="0"/>
          <w:sz w:val="28"/>
          <w:szCs w:val="28"/>
        </w:rPr>
        <w:t>ИП</w:t>
      </w:r>
      <w:r w:rsidR="00EE64CB" w:rsidRPr="003E1EB2">
        <w:rPr>
          <w:spacing w:val="0"/>
          <w:sz w:val="28"/>
          <w:szCs w:val="28"/>
        </w:rPr>
        <w:t xml:space="preserve"> была проведена аэрогамма-съемка, по результатам которой была составлена ​​подробная карта радиоактивного загрязнения.</w:t>
      </w:r>
    </w:p>
    <w:p w:rsidR="0032345F" w:rsidRPr="003E1EB2" w:rsidRDefault="0032345F" w:rsidP="0043554C">
      <w:pPr>
        <w:pStyle w:val="31"/>
        <w:shd w:val="clear" w:color="auto" w:fill="auto"/>
        <w:spacing w:after="0" w:line="240" w:lineRule="auto"/>
        <w:ind w:firstLine="567"/>
        <w:jc w:val="both"/>
        <w:rPr>
          <w:spacing w:val="0"/>
          <w:sz w:val="28"/>
          <w:szCs w:val="28"/>
        </w:rPr>
      </w:pPr>
    </w:p>
    <w:p w:rsidR="0032345F" w:rsidRPr="003E1EB2" w:rsidRDefault="0043554C" w:rsidP="0043554C">
      <w:pPr>
        <w:pStyle w:val="aa"/>
        <w:numPr>
          <w:ilvl w:val="1"/>
          <w:numId w:val="45"/>
        </w:numPr>
        <w:tabs>
          <w:tab w:val="left" w:pos="1276"/>
        </w:tabs>
        <w:snapToGrid w:val="0"/>
        <w:jc w:val="both"/>
        <w:rPr>
          <w:rFonts w:ascii="Times New Roman" w:hAnsi="Times New Roman"/>
          <w:b/>
          <w:sz w:val="20"/>
          <w:szCs w:val="20"/>
        </w:rPr>
      </w:pPr>
      <w:r w:rsidRPr="003E1EB2">
        <w:rPr>
          <w:rFonts w:ascii="Times New Roman" w:hAnsi="Times New Roman"/>
          <w:b/>
          <w:sz w:val="28"/>
          <w:szCs w:val="28"/>
        </w:rPr>
        <w:t xml:space="preserve"> </w:t>
      </w:r>
      <w:r w:rsidR="0032345F" w:rsidRPr="003E1EB2">
        <w:rPr>
          <w:rFonts w:ascii="Times New Roman" w:hAnsi="Times New Roman"/>
          <w:b/>
          <w:sz w:val="28"/>
          <w:szCs w:val="28"/>
        </w:rPr>
        <w:t>Состояние радиоактивно-</w:t>
      </w:r>
      <w:r w:rsidR="00B17FC0" w:rsidRPr="003E1EB2">
        <w:rPr>
          <w:rFonts w:ascii="Times New Roman" w:hAnsi="Times New Roman"/>
          <w:b/>
          <w:sz w:val="28"/>
          <w:szCs w:val="28"/>
        </w:rPr>
        <w:t>загрязнённых</w:t>
      </w:r>
      <w:r w:rsidR="0032345F" w:rsidRPr="003E1EB2">
        <w:rPr>
          <w:rFonts w:ascii="Times New Roman" w:hAnsi="Times New Roman"/>
          <w:b/>
          <w:sz w:val="28"/>
          <w:szCs w:val="28"/>
        </w:rPr>
        <w:t xml:space="preserve"> территорий</w:t>
      </w:r>
      <w:r w:rsidR="003C70F3" w:rsidRPr="003E1EB2">
        <w:rPr>
          <w:rFonts w:ascii="Times New Roman" w:hAnsi="Times New Roman"/>
          <w:b/>
          <w:sz w:val="28"/>
          <w:szCs w:val="28"/>
        </w:rPr>
        <w:t xml:space="preserve"> в </w:t>
      </w:r>
      <w:r w:rsidR="0032345F" w:rsidRPr="003E1EB2">
        <w:rPr>
          <w:rFonts w:ascii="Times New Roman" w:hAnsi="Times New Roman"/>
          <w:b/>
          <w:sz w:val="28"/>
          <w:szCs w:val="28"/>
        </w:rPr>
        <w:t>Казахстане</w:t>
      </w:r>
    </w:p>
    <w:p w:rsidR="00A1124F" w:rsidRPr="003E1EB2" w:rsidRDefault="0032345F" w:rsidP="0043554C">
      <w:pPr>
        <w:pStyle w:val="a8"/>
        <w:shd w:val="clear" w:color="auto" w:fill="FFFFFF"/>
        <w:spacing w:before="0" w:beforeAutospacing="0" w:after="0" w:afterAutospacing="0"/>
        <w:ind w:firstLine="567"/>
        <w:jc w:val="both"/>
        <w:textAlignment w:val="baseline"/>
        <w:rPr>
          <w:sz w:val="28"/>
          <w:szCs w:val="28"/>
        </w:rPr>
      </w:pPr>
      <w:r w:rsidRPr="003E1EB2">
        <w:rPr>
          <w:sz w:val="28"/>
          <w:szCs w:val="28"/>
        </w:rPr>
        <w:t xml:space="preserve">Опасные источники радиации в Казахстане можно разделить на 2 группы: </w:t>
      </w:r>
    </w:p>
    <w:p w:rsidR="0032345F" w:rsidRPr="003E1EB2" w:rsidRDefault="0032345F" w:rsidP="0043554C">
      <w:pPr>
        <w:pStyle w:val="a8"/>
        <w:shd w:val="clear" w:color="auto" w:fill="FFFFFF"/>
        <w:spacing w:before="0" w:beforeAutospacing="0" w:after="0" w:afterAutospacing="0"/>
        <w:ind w:firstLine="567"/>
        <w:jc w:val="both"/>
        <w:textAlignment w:val="baseline"/>
        <w:rPr>
          <w:sz w:val="28"/>
          <w:szCs w:val="28"/>
        </w:rPr>
      </w:pPr>
      <w:r w:rsidRPr="003E1EB2">
        <w:rPr>
          <w:sz w:val="28"/>
          <w:szCs w:val="28"/>
        </w:rPr>
        <w:t>- природные радиоактивные объекты;</w:t>
      </w:r>
    </w:p>
    <w:p w:rsidR="0032345F" w:rsidRPr="003E1EB2" w:rsidRDefault="0032345F" w:rsidP="0043554C">
      <w:pPr>
        <w:pStyle w:val="a8"/>
        <w:shd w:val="clear" w:color="auto" w:fill="FFFFFF"/>
        <w:spacing w:before="0" w:beforeAutospacing="0" w:after="0" w:afterAutospacing="0"/>
        <w:ind w:firstLine="567"/>
        <w:jc w:val="both"/>
        <w:textAlignment w:val="baseline"/>
        <w:rPr>
          <w:sz w:val="28"/>
          <w:szCs w:val="28"/>
        </w:rPr>
      </w:pPr>
      <w:r w:rsidRPr="003E1EB2">
        <w:rPr>
          <w:sz w:val="28"/>
          <w:szCs w:val="28"/>
        </w:rPr>
        <w:t>- объекты, образованные в результате небрежной, а иногда и преступной деятельности человека.</w:t>
      </w:r>
    </w:p>
    <w:p w:rsidR="0032345F" w:rsidRPr="003E1EB2" w:rsidRDefault="0032345F" w:rsidP="0043554C">
      <w:pPr>
        <w:pStyle w:val="a8"/>
        <w:shd w:val="clear" w:color="auto" w:fill="FFFFFF"/>
        <w:spacing w:before="0" w:beforeAutospacing="0" w:after="0" w:afterAutospacing="0"/>
        <w:ind w:firstLine="567"/>
        <w:jc w:val="both"/>
        <w:textAlignment w:val="baseline"/>
        <w:rPr>
          <w:sz w:val="28"/>
          <w:szCs w:val="28"/>
        </w:rPr>
      </w:pPr>
      <w:r w:rsidRPr="003E1EB2">
        <w:rPr>
          <w:sz w:val="28"/>
          <w:szCs w:val="28"/>
        </w:rPr>
        <w:t>К первой группе относятся 6 урановых провинций (рис.1.1):Северо-Казахстанская; Бетпакдала-Шу-Илийская; Щу-Сырысуйская; Илийская; Сырдарьинская;Прикаспийская</w:t>
      </w:r>
      <w:r w:rsidR="00B830C5" w:rsidRPr="003E1EB2">
        <w:rPr>
          <w:sz w:val="28"/>
          <w:szCs w:val="28"/>
          <w:bdr w:val="none" w:sz="0" w:space="0" w:color="auto" w:frame="1"/>
        </w:rPr>
        <w:t>[17]</w:t>
      </w:r>
      <w:r w:rsidRPr="003E1EB2">
        <w:rPr>
          <w:sz w:val="28"/>
          <w:szCs w:val="28"/>
        </w:rPr>
        <w:t>.</w:t>
      </w:r>
    </w:p>
    <w:p w:rsidR="00A1124F" w:rsidRPr="003E1EB2" w:rsidRDefault="00A1124F" w:rsidP="0043554C">
      <w:pPr>
        <w:pStyle w:val="a8"/>
        <w:shd w:val="clear" w:color="auto" w:fill="FFFFFF"/>
        <w:spacing w:before="0" w:beforeAutospacing="0" w:after="0" w:afterAutospacing="0"/>
        <w:ind w:firstLine="567"/>
        <w:jc w:val="both"/>
        <w:textAlignment w:val="baseline"/>
        <w:rPr>
          <w:sz w:val="28"/>
          <w:szCs w:val="28"/>
        </w:rPr>
      </w:pPr>
    </w:p>
    <w:p w:rsidR="0032345F" w:rsidRPr="003E1EB2" w:rsidRDefault="0032345F" w:rsidP="0043554C">
      <w:pPr>
        <w:pStyle w:val="a8"/>
        <w:shd w:val="clear" w:color="auto" w:fill="FFFFFF"/>
        <w:spacing w:before="0" w:beforeAutospacing="0" w:after="0" w:afterAutospacing="0"/>
        <w:ind w:firstLine="567"/>
        <w:jc w:val="center"/>
        <w:textAlignment w:val="baseline"/>
        <w:rPr>
          <w:sz w:val="28"/>
          <w:szCs w:val="28"/>
        </w:rPr>
      </w:pPr>
      <w:r w:rsidRPr="003E1EB2">
        <w:rPr>
          <w:noProof/>
          <w:sz w:val="28"/>
          <w:szCs w:val="28"/>
        </w:rPr>
        <w:drawing>
          <wp:inline distT="0" distB="0" distL="0" distR="0">
            <wp:extent cx="5299662" cy="2736025"/>
            <wp:effectExtent l="19050" t="19050" r="15288" b="26225"/>
            <wp:docPr id="1" name="Рисунок 1" descr="C:\Documents and Settings\Администратор\Рабочий стол\Радиац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Радиация-1.jpg"/>
                    <pic:cNvPicPr>
                      <a:picLocks noChangeAspect="1" noChangeArrowheads="1"/>
                    </pic:cNvPicPr>
                  </pic:nvPicPr>
                  <pic:blipFill>
                    <a:blip r:embed="rId8" cstate="print"/>
                    <a:srcRect/>
                    <a:stretch>
                      <a:fillRect/>
                    </a:stretch>
                  </pic:blipFill>
                  <pic:spPr bwMode="auto">
                    <a:xfrm>
                      <a:off x="0" y="0"/>
                      <a:ext cx="5306733" cy="2739675"/>
                    </a:xfrm>
                    <a:prstGeom prst="rect">
                      <a:avLst/>
                    </a:prstGeom>
                    <a:noFill/>
                    <a:ln w="3175">
                      <a:solidFill>
                        <a:schemeClr val="tx1"/>
                      </a:solidFill>
                      <a:miter lim="800000"/>
                      <a:headEnd/>
                      <a:tailEnd/>
                    </a:ln>
                  </pic:spPr>
                </pic:pic>
              </a:graphicData>
            </a:graphic>
          </wp:inline>
        </w:drawing>
      </w:r>
    </w:p>
    <w:p w:rsidR="0032345F" w:rsidRPr="003E1EB2" w:rsidRDefault="0032345F" w:rsidP="0043554C">
      <w:pPr>
        <w:pStyle w:val="a8"/>
        <w:shd w:val="clear" w:color="auto" w:fill="FFFFFF"/>
        <w:spacing w:before="0" w:beforeAutospacing="0" w:after="0" w:afterAutospacing="0"/>
        <w:ind w:firstLine="567"/>
        <w:jc w:val="both"/>
        <w:textAlignment w:val="baseline"/>
        <w:rPr>
          <w:sz w:val="28"/>
          <w:szCs w:val="28"/>
        </w:rPr>
      </w:pPr>
    </w:p>
    <w:p w:rsidR="0032345F" w:rsidRPr="003E1EB2" w:rsidRDefault="0032345F" w:rsidP="0043554C">
      <w:pPr>
        <w:pStyle w:val="a8"/>
        <w:shd w:val="clear" w:color="auto" w:fill="FFFFFF"/>
        <w:spacing w:before="0" w:beforeAutospacing="0" w:after="0" w:afterAutospacing="0"/>
        <w:ind w:firstLine="567"/>
        <w:jc w:val="center"/>
        <w:textAlignment w:val="baseline"/>
        <w:rPr>
          <w:sz w:val="28"/>
          <w:szCs w:val="28"/>
        </w:rPr>
      </w:pPr>
      <w:r w:rsidRPr="003E1EB2">
        <w:rPr>
          <w:sz w:val="28"/>
          <w:szCs w:val="28"/>
        </w:rPr>
        <w:t>Рис</w:t>
      </w:r>
      <w:r w:rsidR="003C70F3" w:rsidRPr="003E1EB2">
        <w:rPr>
          <w:sz w:val="28"/>
          <w:szCs w:val="28"/>
        </w:rPr>
        <w:t>унок</w:t>
      </w:r>
      <w:r w:rsidR="00A1124F" w:rsidRPr="003E1EB2">
        <w:rPr>
          <w:sz w:val="28"/>
          <w:szCs w:val="28"/>
        </w:rPr>
        <w:t xml:space="preserve"> 1</w:t>
      </w:r>
      <w:r w:rsidR="006933CF" w:rsidRPr="003E1EB2">
        <w:rPr>
          <w:sz w:val="28"/>
          <w:szCs w:val="28"/>
        </w:rPr>
        <w:t>.1</w:t>
      </w:r>
      <w:r w:rsidRPr="003E1EB2">
        <w:rPr>
          <w:sz w:val="28"/>
          <w:szCs w:val="28"/>
        </w:rPr>
        <w:t>- Районы расположения месторождений урана в Казахстане</w:t>
      </w:r>
    </w:p>
    <w:p w:rsidR="0032345F" w:rsidRPr="003E1EB2" w:rsidRDefault="0032345F" w:rsidP="0043554C">
      <w:pPr>
        <w:pStyle w:val="a8"/>
        <w:shd w:val="clear" w:color="auto" w:fill="FFFFFF"/>
        <w:spacing w:before="0" w:beforeAutospacing="0" w:after="0" w:afterAutospacing="0"/>
        <w:ind w:firstLine="567"/>
        <w:jc w:val="both"/>
        <w:textAlignment w:val="baseline"/>
        <w:rPr>
          <w:sz w:val="28"/>
          <w:szCs w:val="28"/>
          <w:bdr w:val="none" w:sz="0" w:space="0" w:color="auto" w:frame="1"/>
        </w:rPr>
      </w:pPr>
    </w:p>
    <w:p w:rsidR="00453356" w:rsidRPr="003E1EB2" w:rsidRDefault="00453356"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p>
    <w:p w:rsidR="00EE64CB" w:rsidRPr="003E1EB2" w:rsidRDefault="00EE64CB"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r w:rsidRPr="003E1EB2">
        <w:rPr>
          <w:rFonts w:ascii="Times New Roman" w:eastAsia="Times New Roman" w:hAnsi="Times New Roman" w:cs="Times New Roman"/>
          <w:sz w:val="28"/>
          <w:szCs w:val="28"/>
          <w:bdr w:val="none" w:sz="0" w:space="0" w:color="auto" w:frame="1"/>
        </w:rPr>
        <w:t xml:space="preserve">Кроме того, на территории Казахстана имеются участки с аномальными концентрациями </w:t>
      </w:r>
      <w:r w:rsidR="00C57F0A" w:rsidRPr="003E1EB2">
        <w:rPr>
          <w:rFonts w:ascii="Times New Roman" w:eastAsia="Times New Roman" w:hAnsi="Times New Roman" w:cs="Times New Roman"/>
          <w:sz w:val="28"/>
          <w:szCs w:val="28"/>
          <w:bdr w:val="none" w:sz="0" w:space="0" w:color="auto" w:frame="1"/>
        </w:rPr>
        <w:t>радионуклидов в подземных водах</w:t>
      </w:r>
      <w:r w:rsidR="00C57F0A" w:rsidRPr="003E1EB2">
        <w:rPr>
          <w:rFonts w:ascii="Times New Roman" w:hAnsi="Times New Roman" w:cs="Times New Roman"/>
          <w:sz w:val="28"/>
          <w:szCs w:val="28"/>
        </w:rPr>
        <w:t>, связанных с повышенной ураноносностью и нефтеносностью,</w:t>
      </w:r>
      <w:r w:rsidRPr="003E1EB2">
        <w:rPr>
          <w:rFonts w:ascii="Times New Roman" w:eastAsia="Times New Roman" w:hAnsi="Times New Roman" w:cs="Times New Roman"/>
          <w:sz w:val="28"/>
          <w:szCs w:val="28"/>
          <w:bdr w:val="none" w:sz="0" w:space="0" w:color="auto" w:frame="1"/>
        </w:rPr>
        <w:t xml:space="preserve"> участки с выходом радиоактивных гранитов, сиенитов, туфов [20]. Доза облучения </w:t>
      </w:r>
      <w:r w:rsidR="00C57F0A" w:rsidRPr="003E1EB2">
        <w:rPr>
          <w:rFonts w:ascii="Times New Roman" w:eastAsia="Times New Roman" w:hAnsi="Times New Roman" w:cs="Times New Roman"/>
          <w:sz w:val="28"/>
          <w:szCs w:val="28"/>
          <w:bdr w:val="none" w:sz="0" w:space="0" w:color="auto" w:frame="1"/>
        </w:rPr>
        <w:t>естественного</w:t>
      </w:r>
      <w:r w:rsidRPr="003E1EB2">
        <w:rPr>
          <w:rFonts w:ascii="Times New Roman" w:eastAsia="Times New Roman" w:hAnsi="Times New Roman" w:cs="Times New Roman"/>
          <w:sz w:val="28"/>
          <w:szCs w:val="28"/>
          <w:bdr w:val="none" w:sz="0" w:space="0" w:color="auto" w:frame="1"/>
        </w:rPr>
        <w:t xml:space="preserve"> фона в Казахстане составляет в среднем 310 мбэр (3,4 мЗв), медицина добавляет еще 110 мбэр (1,1 мЗв). Таким образом, суммарная доза нормального природного и искусственного воздействия составляет 420 мБэр (4,2 мЗв). Это в 1,5 раза выше мирового уровня</w:t>
      </w:r>
      <w:r w:rsidR="002F0CF0" w:rsidRPr="003E1EB2">
        <w:rPr>
          <w:rFonts w:ascii="Times New Roman" w:eastAsia="Times New Roman" w:hAnsi="Times New Roman" w:cs="Times New Roman"/>
          <w:sz w:val="28"/>
          <w:szCs w:val="28"/>
          <w:bdr w:val="none" w:sz="0" w:space="0" w:color="auto" w:frame="1"/>
        </w:rPr>
        <w:t>[</w:t>
      </w:r>
      <w:r w:rsidR="006507C4" w:rsidRPr="003E1EB2">
        <w:rPr>
          <w:rFonts w:ascii="Times New Roman" w:eastAsia="Times New Roman" w:hAnsi="Times New Roman" w:cs="Times New Roman"/>
          <w:sz w:val="28"/>
          <w:szCs w:val="28"/>
          <w:bdr w:val="none" w:sz="0" w:space="0" w:color="auto" w:frame="1"/>
        </w:rPr>
        <w:t>20</w:t>
      </w:r>
      <w:r w:rsidR="002F0CF0" w:rsidRPr="003E1EB2">
        <w:rPr>
          <w:rFonts w:ascii="Times New Roman" w:eastAsia="Times New Roman" w:hAnsi="Times New Roman" w:cs="Times New Roman"/>
          <w:sz w:val="28"/>
          <w:szCs w:val="28"/>
          <w:bdr w:val="none" w:sz="0" w:space="0" w:color="auto" w:frame="1"/>
        </w:rPr>
        <w:t>]</w:t>
      </w:r>
      <w:r w:rsidRPr="003E1EB2">
        <w:rPr>
          <w:rFonts w:ascii="Times New Roman" w:eastAsia="Times New Roman" w:hAnsi="Times New Roman" w:cs="Times New Roman"/>
          <w:sz w:val="28"/>
          <w:szCs w:val="28"/>
          <w:bdr w:val="none" w:sz="0" w:space="0" w:color="auto" w:frame="1"/>
        </w:rPr>
        <w:t>.</w:t>
      </w:r>
    </w:p>
    <w:p w:rsidR="00EE64CB" w:rsidRPr="003E1EB2" w:rsidRDefault="00EE64CB" w:rsidP="009A1385">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r w:rsidRPr="003E1EB2">
        <w:rPr>
          <w:rFonts w:ascii="Times New Roman" w:eastAsia="Times New Roman" w:hAnsi="Times New Roman" w:cs="Times New Roman"/>
          <w:sz w:val="28"/>
          <w:szCs w:val="28"/>
          <w:bdr w:val="none" w:sz="0" w:space="0" w:color="auto" w:frame="1"/>
        </w:rPr>
        <w:t xml:space="preserve">Ко второй группе источников </w:t>
      </w:r>
      <w:r w:rsidR="00C57F0A" w:rsidRPr="003E1EB2">
        <w:rPr>
          <w:rFonts w:ascii="Times New Roman" w:eastAsia="Times New Roman" w:hAnsi="Times New Roman" w:cs="Times New Roman"/>
          <w:sz w:val="28"/>
          <w:szCs w:val="28"/>
          <w:bdr w:val="none" w:sz="0" w:space="0" w:color="auto" w:frame="1"/>
        </w:rPr>
        <w:t>радиации</w:t>
      </w:r>
      <w:r w:rsidRPr="003E1EB2">
        <w:rPr>
          <w:rFonts w:ascii="Times New Roman" w:eastAsia="Times New Roman" w:hAnsi="Times New Roman" w:cs="Times New Roman"/>
          <w:sz w:val="28"/>
          <w:szCs w:val="28"/>
          <w:bdr w:val="none" w:sz="0" w:space="0" w:color="auto" w:frame="1"/>
        </w:rPr>
        <w:t xml:space="preserve"> относятся: ядерные полигоны;</w:t>
      </w:r>
      <w:r w:rsidR="009A1385" w:rsidRPr="003E1EB2">
        <w:rPr>
          <w:rFonts w:ascii="Times New Roman" w:eastAsia="Times New Roman" w:hAnsi="Times New Roman" w:cs="Times New Roman"/>
          <w:sz w:val="28"/>
          <w:szCs w:val="28"/>
          <w:bdr w:val="none" w:sz="0" w:space="0" w:color="auto" w:frame="1"/>
        </w:rPr>
        <w:t xml:space="preserve"> </w:t>
      </w:r>
      <w:r w:rsidR="00C303DF" w:rsidRPr="003E1EB2">
        <w:rPr>
          <w:rFonts w:ascii="Times New Roman" w:eastAsia="Times New Roman" w:hAnsi="Times New Roman" w:cs="Times New Roman"/>
          <w:sz w:val="28"/>
          <w:szCs w:val="28"/>
          <w:bdr w:val="none" w:sz="0" w:space="0" w:color="auto" w:frame="1"/>
        </w:rPr>
        <w:t>атомные</w:t>
      </w:r>
      <w:r w:rsidRPr="003E1EB2">
        <w:rPr>
          <w:rFonts w:ascii="Times New Roman" w:eastAsia="Times New Roman" w:hAnsi="Times New Roman" w:cs="Times New Roman"/>
          <w:sz w:val="28"/>
          <w:szCs w:val="28"/>
          <w:bdr w:val="none" w:sz="0" w:space="0" w:color="auto" w:frame="1"/>
        </w:rPr>
        <w:t xml:space="preserve"> промышленные и исследовательские реакторы; приборы и оборудование, </w:t>
      </w:r>
      <w:r w:rsidR="00C57F0A" w:rsidRPr="003E1EB2">
        <w:rPr>
          <w:rFonts w:ascii="Times New Roman" w:eastAsia="Times New Roman" w:hAnsi="Times New Roman" w:cs="Times New Roman"/>
          <w:sz w:val="28"/>
          <w:szCs w:val="28"/>
          <w:bdr w:val="none" w:sz="0" w:space="0" w:color="auto" w:frame="1"/>
        </w:rPr>
        <w:t>с использованиемизотопов</w:t>
      </w:r>
      <w:r w:rsidRPr="003E1EB2">
        <w:rPr>
          <w:rFonts w:ascii="Times New Roman" w:eastAsia="Times New Roman" w:hAnsi="Times New Roman" w:cs="Times New Roman"/>
          <w:sz w:val="28"/>
          <w:szCs w:val="28"/>
          <w:bdr w:val="none" w:sz="0" w:space="0" w:color="auto" w:frame="1"/>
        </w:rPr>
        <w:t xml:space="preserve">; предприятия по добыче и переработке урана; </w:t>
      </w:r>
      <w:r w:rsidR="00C57F0A" w:rsidRPr="003E1EB2">
        <w:rPr>
          <w:rFonts w:ascii="Times New Roman" w:eastAsia="Times New Roman" w:hAnsi="Times New Roman" w:cs="Times New Roman"/>
          <w:sz w:val="28"/>
          <w:szCs w:val="28"/>
          <w:bdr w:val="none" w:sz="0" w:space="0" w:color="auto" w:frame="1"/>
        </w:rPr>
        <w:t>не</w:t>
      </w:r>
      <w:r w:rsidRPr="003E1EB2">
        <w:rPr>
          <w:rFonts w:ascii="Times New Roman" w:eastAsia="Times New Roman" w:hAnsi="Times New Roman" w:cs="Times New Roman"/>
          <w:sz w:val="28"/>
          <w:szCs w:val="28"/>
          <w:bdr w:val="none" w:sz="0" w:space="0" w:color="auto" w:frame="1"/>
        </w:rPr>
        <w:t>урановые предприятия.</w:t>
      </w:r>
    </w:p>
    <w:p w:rsidR="00CE7D69" w:rsidRPr="003E1EB2" w:rsidRDefault="00CE7D69" w:rsidP="0043554C">
      <w:pPr>
        <w:spacing w:after="0" w:line="240" w:lineRule="auto"/>
        <w:ind w:firstLine="567"/>
        <w:jc w:val="both"/>
        <w:textAlignment w:val="baseline"/>
        <w:rPr>
          <w:rFonts w:ascii="Times New Roman" w:hAnsi="Times New Roman" w:cs="Times New Roman"/>
          <w:sz w:val="28"/>
          <w:szCs w:val="28"/>
        </w:rPr>
      </w:pPr>
      <w:r w:rsidRPr="003E1EB2">
        <w:rPr>
          <w:rFonts w:ascii="Times New Roman" w:hAnsi="Times New Roman" w:cs="Times New Roman"/>
          <w:sz w:val="28"/>
          <w:szCs w:val="28"/>
        </w:rPr>
        <w:t>Семипалатинский полигон (С</w:t>
      </w:r>
      <w:r w:rsidR="00C57F0A" w:rsidRPr="003E1EB2">
        <w:rPr>
          <w:rFonts w:ascii="Times New Roman" w:hAnsi="Times New Roman" w:cs="Times New Roman"/>
          <w:sz w:val="28"/>
          <w:szCs w:val="28"/>
        </w:rPr>
        <w:t>ИЯП</w:t>
      </w:r>
      <w:r w:rsidRPr="003E1EB2">
        <w:rPr>
          <w:rFonts w:ascii="Times New Roman" w:hAnsi="Times New Roman" w:cs="Times New Roman"/>
          <w:sz w:val="28"/>
          <w:szCs w:val="28"/>
        </w:rPr>
        <w:t xml:space="preserve">) расположен на левом берегу </w:t>
      </w:r>
      <w:r w:rsidR="00C57F0A" w:rsidRPr="003E1EB2">
        <w:rPr>
          <w:rFonts w:ascii="Times New Roman" w:hAnsi="Times New Roman" w:cs="Times New Roman"/>
          <w:sz w:val="28"/>
          <w:szCs w:val="28"/>
        </w:rPr>
        <w:t>р. Иртыш, занимает территорию</w:t>
      </w:r>
      <w:r w:rsidRPr="003E1EB2">
        <w:rPr>
          <w:rFonts w:ascii="Times New Roman" w:hAnsi="Times New Roman" w:cs="Times New Roman"/>
          <w:sz w:val="28"/>
          <w:szCs w:val="28"/>
        </w:rPr>
        <w:t xml:space="preserve"> Восточно-Казахстанской, Павлодарской и Карагандинской областей. В Казахстане достаточно полигонов, таких как С</w:t>
      </w:r>
      <w:r w:rsidR="00C57F0A" w:rsidRPr="003E1EB2">
        <w:rPr>
          <w:rFonts w:ascii="Times New Roman" w:hAnsi="Times New Roman" w:cs="Times New Roman"/>
          <w:sz w:val="28"/>
          <w:szCs w:val="28"/>
        </w:rPr>
        <w:t>ИЯ</w:t>
      </w:r>
      <w:r w:rsidRPr="003E1EB2">
        <w:rPr>
          <w:rFonts w:ascii="Times New Roman" w:hAnsi="Times New Roman" w:cs="Times New Roman"/>
          <w:sz w:val="28"/>
          <w:szCs w:val="28"/>
        </w:rPr>
        <w:t xml:space="preserve">П. В 1949 году был создан ракетно-ядерный полигон </w:t>
      </w:r>
      <w:r w:rsidR="00C57F0A" w:rsidRPr="003E1EB2">
        <w:rPr>
          <w:rFonts w:ascii="Times New Roman" w:hAnsi="Times New Roman" w:cs="Times New Roman"/>
          <w:sz w:val="28"/>
          <w:szCs w:val="28"/>
        </w:rPr>
        <w:t>«</w:t>
      </w:r>
      <w:r w:rsidRPr="003E1EB2">
        <w:rPr>
          <w:rFonts w:ascii="Times New Roman" w:hAnsi="Times New Roman" w:cs="Times New Roman"/>
          <w:sz w:val="28"/>
          <w:szCs w:val="28"/>
        </w:rPr>
        <w:t>Капустин Яр</w:t>
      </w:r>
      <w:r w:rsidR="00C57F0A" w:rsidRPr="003E1EB2">
        <w:rPr>
          <w:rFonts w:ascii="Times New Roman" w:hAnsi="Times New Roman" w:cs="Times New Roman"/>
          <w:sz w:val="28"/>
          <w:szCs w:val="28"/>
        </w:rPr>
        <w:t>», которыйр</w:t>
      </w:r>
      <w:r w:rsidRPr="003E1EB2">
        <w:rPr>
          <w:rFonts w:ascii="Times New Roman" w:hAnsi="Times New Roman" w:cs="Times New Roman"/>
          <w:sz w:val="28"/>
          <w:szCs w:val="28"/>
        </w:rPr>
        <w:t xml:space="preserve">асположен в Урдинской и Жангалдинской </w:t>
      </w:r>
      <w:r w:rsidR="00C57F0A" w:rsidRPr="003E1EB2">
        <w:rPr>
          <w:rFonts w:ascii="Times New Roman" w:hAnsi="Times New Roman" w:cs="Times New Roman"/>
          <w:sz w:val="28"/>
          <w:szCs w:val="28"/>
        </w:rPr>
        <w:t>районах</w:t>
      </w:r>
      <w:r w:rsidRPr="003E1EB2">
        <w:rPr>
          <w:rFonts w:ascii="Times New Roman" w:hAnsi="Times New Roman" w:cs="Times New Roman"/>
          <w:sz w:val="28"/>
          <w:szCs w:val="28"/>
        </w:rPr>
        <w:t xml:space="preserve">. Как известно, ракетный полигон </w:t>
      </w:r>
      <w:r w:rsidR="00C57F0A" w:rsidRPr="003E1EB2">
        <w:rPr>
          <w:rFonts w:ascii="Times New Roman" w:hAnsi="Times New Roman" w:cs="Times New Roman"/>
          <w:sz w:val="28"/>
          <w:szCs w:val="28"/>
        </w:rPr>
        <w:t>«</w:t>
      </w:r>
      <w:r w:rsidRPr="003E1EB2">
        <w:rPr>
          <w:rFonts w:ascii="Times New Roman" w:hAnsi="Times New Roman" w:cs="Times New Roman"/>
          <w:sz w:val="28"/>
          <w:szCs w:val="28"/>
        </w:rPr>
        <w:t>Тайсойган</w:t>
      </w:r>
      <w:r w:rsidR="00C57F0A" w:rsidRPr="003E1EB2">
        <w:rPr>
          <w:rFonts w:ascii="Times New Roman" w:hAnsi="Times New Roman" w:cs="Times New Roman"/>
          <w:sz w:val="28"/>
          <w:szCs w:val="28"/>
        </w:rPr>
        <w:t>»</w:t>
      </w:r>
      <w:r w:rsidRPr="003E1EB2">
        <w:rPr>
          <w:rFonts w:ascii="Times New Roman" w:hAnsi="Times New Roman" w:cs="Times New Roman"/>
          <w:sz w:val="28"/>
          <w:szCs w:val="28"/>
        </w:rPr>
        <w:t xml:space="preserve"> действует в Кызылкогинском районе Атырауской области с 1962 года</w:t>
      </w:r>
      <w:r w:rsidR="00B830C5" w:rsidRPr="003E1EB2">
        <w:rPr>
          <w:rFonts w:ascii="Times New Roman" w:eastAsia="Times New Roman" w:hAnsi="Times New Roman" w:cs="Times New Roman"/>
          <w:sz w:val="28"/>
          <w:szCs w:val="28"/>
          <w:bdr w:val="none" w:sz="0" w:space="0" w:color="auto" w:frame="1"/>
        </w:rPr>
        <w:t>[17]</w:t>
      </w:r>
      <w:r w:rsidRPr="003E1EB2">
        <w:rPr>
          <w:rFonts w:ascii="Times New Roman" w:hAnsi="Times New Roman" w:cs="Times New Roman"/>
          <w:sz w:val="28"/>
          <w:szCs w:val="28"/>
        </w:rPr>
        <w:t>. Атомный полигон «Азг</w:t>
      </w:r>
      <w:r w:rsidR="00C57F0A" w:rsidRPr="003E1EB2">
        <w:rPr>
          <w:rFonts w:ascii="Times New Roman" w:hAnsi="Times New Roman" w:cs="Times New Roman"/>
          <w:sz w:val="28"/>
          <w:szCs w:val="28"/>
        </w:rPr>
        <w:t>и</w:t>
      </w:r>
      <w:r w:rsidRPr="003E1EB2">
        <w:rPr>
          <w:rFonts w:ascii="Times New Roman" w:hAnsi="Times New Roman" w:cs="Times New Roman"/>
          <w:sz w:val="28"/>
          <w:szCs w:val="28"/>
        </w:rPr>
        <w:t>р» расположен в Атырауской области. Карта расположения ядерных полигонов на территории Казахстана представлена ​​на рисунке 1.2.</w:t>
      </w:r>
    </w:p>
    <w:p w:rsidR="00C57F0A" w:rsidRPr="003E1EB2" w:rsidRDefault="00C57F0A"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r w:rsidRPr="003E1EB2">
        <w:rPr>
          <w:rFonts w:ascii="Times New Roman" w:eastAsia="Times New Roman" w:hAnsi="Times New Roman" w:cs="Times New Roman"/>
          <w:sz w:val="28"/>
          <w:szCs w:val="28"/>
          <w:bdr w:val="none" w:sz="0" w:space="0" w:color="auto" w:frame="1"/>
        </w:rPr>
        <w:t>Казахстан также находится под воздействием полигона «Лобнор» (Китая) [21]. На площадке «Лира» произведено 6 взрывов для создания полостей хранения конденсата на Карачаганакском месторождении. Средний объем активных отходов ядерных полигонов оценивается в 6,5 млн т с активностью 11,6 тыс. Кюри (42,9*1013 Бк).</w:t>
      </w:r>
    </w:p>
    <w:p w:rsidR="0032345F" w:rsidRPr="003E1EB2" w:rsidRDefault="0032345F" w:rsidP="0043554C">
      <w:pPr>
        <w:autoSpaceDE w:val="0"/>
        <w:autoSpaceDN w:val="0"/>
        <w:adjustRightInd w:val="0"/>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w:t>
      </w:r>
      <w:r w:rsidRPr="003E1EB2">
        <w:rPr>
          <w:rFonts w:ascii="Times New Roman" w:hAnsi="Times New Roman" w:cs="Times New Roman"/>
          <w:noProof/>
          <w:sz w:val="28"/>
          <w:szCs w:val="28"/>
          <w:lang w:eastAsia="ru-RU"/>
        </w:rPr>
        <w:drawing>
          <wp:inline distT="0" distB="0" distL="0" distR="0">
            <wp:extent cx="5308268" cy="296883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5309951" cy="2969772"/>
                    </a:xfrm>
                    <a:prstGeom prst="rect">
                      <a:avLst/>
                    </a:prstGeom>
                    <a:noFill/>
                    <a:ln w="9525">
                      <a:noFill/>
                      <a:miter lim="800000"/>
                      <a:headEnd/>
                      <a:tailEnd/>
                    </a:ln>
                  </pic:spPr>
                </pic:pic>
              </a:graphicData>
            </a:graphic>
          </wp:inline>
        </w:drawing>
      </w:r>
    </w:p>
    <w:p w:rsidR="00453356" w:rsidRPr="003E1EB2" w:rsidRDefault="00453356" w:rsidP="0043554C">
      <w:pPr>
        <w:pStyle w:val="Style5"/>
        <w:widowControl/>
        <w:spacing w:line="240" w:lineRule="auto"/>
        <w:ind w:firstLine="567"/>
        <w:jc w:val="center"/>
        <w:rPr>
          <w:sz w:val="28"/>
          <w:szCs w:val="28"/>
        </w:rPr>
      </w:pPr>
    </w:p>
    <w:p w:rsidR="006933CF" w:rsidRPr="003E1EB2" w:rsidRDefault="0032345F" w:rsidP="0043554C">
      <w:pPr>
        <w:pStyle w:val="Style5"/>
        <w:widowControl/>
        <w:spacing w:line="240" w:lineRule="auto"/>
        <w:ind w:firstLine="567"/>
        <w:jc w:val="center"/>
        <w:rPr>
          <w:sz w:val="28"/>
          <w:szCs w:val="28"/>
        </w:rPr>
      </w:pPr>
      <w:r w:rsidRPr="003E1EB2">
        <w:rPr>
          <w:sz w:val="28"/>
          <w:szCs w:val="28"/>
        </w:rPr>
        <w:t>Рис</w:t>
      </w:r>
      <w:r w:rsidR="003C70F3" w:rsidRPr="003E1EB2">
        <w:rPr>
          <w:sz w:val="28"/>
          <w:szCs w:val="28"/>
        </w:rPr>
        <w:t xml:space="preserve">унок </w:t>
      </w:r>
      <w:r w:rsidR="006933CF" w:rsidRPr="003E1EB2">
        <w:rPr>
          <w:sz w:val="28"/>
          <w:szCs w:val="28"/>
        </w:rPr>
        <w:t>1.</w:t>
      </w:r>
      <w:r w:rsidRPr="003E1EB2">
        <w:rPr>
          <w:sz w:val="28"/>
          <w:szCs w:val="28"/>
        </w:rPr>
        <w:t xml:space="preserve">2 – Карта мест проведения ядерных испытаний на территории </w:t>
      </w:r>
    </w:p>
    <w:p w:rsidR="0032345F" w:rsidRPr="003E1EB2" w:rsidRDefault="0032345F" w:rsidP="0043554C">
      <w:pPr>
        <w:pStyle w:val="Style5"/>
        <w:widowControl/>
        <w:spacing w:line="240" w:lineRule="auto"/>
        <w:ind w:firstLine="567"/>
        <w:jc w:val="center"/>
        <w:rPr>
          <w:sz w:val="28"/>
          <w:szCs w:val="28"/>
        </w:rPr>
      </w:pPr>
      <w:r w:rsidRPr="003E1EB2">
        <w:rPr>
          <w:sz w:val="28"/>
          <w:szCs w:val="28"/>
        </w:rPr>
        <w:t>Казахстана</w:t>
      </w:r>
    </w:p>
    <w:p w:rsidR="0032345F" w:rsidRPr="003E1EB2" w:rsidRDefault="0032345F"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p>
    <w:p w:rsidR="00CE7D69" w:rsidRPr="003E1EB2" w:rsidRDefault="00CE7D69"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На основании полученных данных и с учетом сильного химического загрязнения местности в результате испытаний военной техники районы, прилегающие к полигонам </w:t>
      </w:r>
      <w:r w:rsidR="002D4AEF" w:rsidRPr="003E1EB2">
        <w:rPr>
          <w:rFonts w:ascii="Times New Roman" w:eastAsia="Times New Roman" w:hAnsi="Times New Roman" w:cs="Times New Roman"/>
          <w:sz w:val="28"/>
          <w:szCs w:val="28"/>
        </w:rPr>
        <w:t>«</w:t>
      </w:r>
      <w:r w:rsidRPr="003E1EB2">
        <w:rPr>
          <w:rFonts w:ascii="Times New Roman" w:eastAsia="Times New Roman" w:hAnsi="Times New Roman" w:cs="Times New Roman"/>
          <w:sz w:val="28"/>
          <w:szCs w:val="28"/>
        </w:rPr>
        <w:t>Тайсойган</w:t>
      </w:r>
      <w:r w:rsidR="002D4AEF" w:rsidRPr="003E1EB2">
        <w:rPr>
          <w:rFonts w:ascii="Times New Roman" w:eastAsia="Times New Roman" w:hAnsi="Times New Roman" w:cs="Times New Roman"/>
          <w:sz w:val="28"/>
          <w:szCs w:val="28"/>
        </w:rPr>
        <w:t>»</w:t>
      </w:r>
      <w:r w:rsidRPr="003E1EB2">
        <w:rPr>
          <w:rFonts w:ascii="Times New Roman" w:eastAsia="Times New Roman" w:hAnsi="Times New Roman" w:cs="Times New Roman"/>
          <w:sz w:val="28"/>
          <w:szCs w:val="28"/>
        </w:rPr>
        <w:t xml:space="preserve">, </w:t>
      </w:r>
      <w:r w:rsidR="002D4AEF" w:rsidRPr="003E1EB2">
        <w:rPr>
          <w:rFonts w:ascii="Times New Roman" w:eastAsia="Times New Roman" w:hAnsi="Times New Roman" w:cs="Times New Roman"/>
          <w:sz w:val="28"/>
          <w:szCs w:val="28"/>
        </w:rPr>
        <w:t>«</w:t>
      </w:r>
      <w:r w:rsidRPr="003E1EB2">
        <w:rPr>
          <w:rFonts w:ascii="Times New Roman" w:eastAsia="Times New Roman" w:hAnsi="Times New Roman" w:cs="Times New Roman"/>
          <w:sz w:val="28"/>
          <w:szCs w:val="28"/>
        </w:rPr>
        <w:t>Капустин Яр</w:t>
      </w:r>
      <w:r w:rsidR="002D4AEF" w:rsidRPr="003E1EB2">
        <w:rPr>
          <w:rFonts w:ascii="Times New Roman" w:eastAsia="Times New Roman" w:hAnsi="Times New Roman" w:cs="Times New Roman"/>
          <w:sz w:val="28"/>
          <w:szCs w:val="28"/>
        </w:rPr>
        <w:t>»</w:t>
      </w:r>
      <w:r w:rsidRPr="003E1EB2">
        <w:rPr>
          <w:rFonts w:ascii="Times New Roman" w:eastAsia="Times New Roman" w:hAnsi="Times New Roman" w:cs="Times New Roman"/>
          <w:sz w:val="28"/>
          <w:szCs w:val="28"/>
        </w:rPr>
        <w:t xml:space="preserve"> и </w:t>
      </w:r>
      <w:r w:rsidR="002D4AEF" w:rsidRPr="003E1EB2">
        <w:rPr>
          <w:rFonts w:ascii="Times New Roman" w:eastAsia="Times New Roman" w:hAnsi="Times New Roman" w:cs="Times New Roman"/>
          <w:sz w:val="28"/>
          <w:szCs w:val="28"/>
        </w:rPr>
        <w:t>«</w:t>
      </w:r>
      <w:r w:rsidRPr="003E1EB2">
        <w:rPr>
          <w:rFonts w:ascii="Times New Roman" w:eastAsia="Times New Roman" w:hAnsi="Times New Roman" w:cs="Times New Roman"/>
          <w:sz w:val="28"/>
          <w:szCs w:val="28"/>
        </w:rPr>
        <w:t>Азгир</w:t>
      </w:r>
      <w:r w:rsidR="002D4AEF" w:rsidRPr="003E1EB2">
        <w:rPr>
          <w:rFonts w:ascii="Times New Roman" w:eastAsia="Times New Roman" w:hAnsi="Times New Roman" w:cs="Times New Roman"/>
          <w:sz w:val="28"/>
          <w:szCs w:val="28"/>
        </w:rPr>
        <w:t>»</w:t>
      </w:r>
      <w:r w:rsidRPr="003E1EB2">
        <w:rPr>
          <w:rFonts w:ascii="Times New Roman" w:eastAsia="Times New Roman" w:hAnsi="Times New Roman" w:cs="Times New Roman"/>
          <w:sz w:val="28"/>
          <w:szCs w:val="28"/>
        </w:rPr>
        <w:t>, были определены как районы экологического бедствия. Суммарная мощность ядерных взрывов в Казахстане в 45 тысяч раз превышает мощность бомбы, сброшенной на японский город Хиросим</w:t>
      </w:r>
      <w:r w:rsidR="002D4AEF" w:rsidRPr="003E1EB2">
        <w:rPr>
          <w:rFonts w:ascii="Times New Roman" w:eastAsia="Times New Roman" w:hAnsi="Times New Roman" w:cs="Times New Roman"/>
          <w:sz w:val="28"/>
          <w:szCs w:val="28"/>
        </w:rPr>
        <w:t>а</w:t>
      </w:r>
      <w:r w:rsidRPr="003E1EB2">
        <w:rPr>
          <w:rFonts w:ascii="Times New Roman" w:eastAsia="Times New Roman" w:hAnsi="Times New Roman" w:cs="Times New Roman"/>
          <w:sz w:val="28"/>
          <w:szCs w:val="28"/>
        </w:rPr>
        <w:t xml:space="preserve"> в конце Второй мировой войны</w:t>
      </w:r>
      <w:r w:rsidR="00B830C5" w:rsidRPr="003E1EB2">
        <w:rPr>
          <w:rFonts w:ascii="Times New Roman" w:eastAsia="Times New Roman" w:hAnsi="Times New Roman" w:cs="Times New Roman"/>
          <w:sz w:val="28"/>
          <w:szCs w:val="28"/>
          <w:bdr w:val="none" w:sz="0" w:space="0" w:color="auto" w:frame="1"/>
        </w:rPr>
        <w:t>[17]</w:t>
      </w:r>
      <w:r w:rsidRPr="003E1EB2">
        <w:rPr>
          <w:rFonts w:ascii="Times New Roman" w:eastAsia="Times New Roman" w:hAnsi="Times New Roman" w:cs="Times New Roman"/>
          <w:sz w:val="28"/>
          <w:szCs w:val="28"/>
        </w:rPr>
        <w:t>.</w:t>
      </w:r>
    </w:p>
    <w:p w:rsidR="00CE7D69" w:rsidRPr="003E1EB2" w:rsidRDefault="00CE7D69"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В настоящее время в Казахстане имеется 5 реакторов: 1 энергетический реактор в Актау; 3 </w:t>
      </w:r>
      <w:r w:rsidR="002D4AEF" w:rsidRPr="003E1EB2">
        <w:rPr>
          <w:rFonts w:ascii="Times New Roman" w:eastAsia="Times New Roman" w:hAnsi="Times New Roman" w:cs="Times New Roman"/>
          <w:sz w:val="28"/>
          <w:szCs w:val="28"/>
          <w:bdr w:val="none" w:sz="0" w:space="0" w:color="auto" w:frame="1"/>
        </w:rPr>
        <w:t>исследовательских</w:t>
      </w:r>
      <w:r w:rsidRPr="003E1EB2">
        <w:rPr>
          <w:rFonts w:ascii="Times New Roman" w:eastAsia="Times New Roman" w:hAnsi="Times New Roman" w:cs="Times New Roman"/>
          <w:sz w:val="28"/>
          <w:szCs w:val="28"/>
        </w:rPr>
        <w:t xml:space="preserve"> на Семипалатинском полигоне; 1 </w:t>
      </w:r>
      <w:r w:rsidR="002D4AEF" w:rsidRPr="003E1EB2">
        <w:rPr>
          <w:rFonts w:ascii="Times New Roman" w:eastAsia="Times New Roman" w:hAnsi="Times New Roman" w:cs="Times New Roman"/>
          <w:sz w:val="28"/>
          <w:szCs w:val="28"/>
          <w:bdr w:val="none" w:sz="0" w:space="0" w:color="auto" w:frame="1"/>
        </w:rPr>
        <w:t>исследовательский</w:t>
      </w:r>
      <w:r w:rsidRPr="003E1EB2">
        <w:rPr>
          <w:rFonts w:ascii="Times New Roman" w:eastAsia="Times New Roman" w:hAnsi="Times New Roman" w:cs="Times New Roman"/>
          <w:sz w:val="28"/>
          <w:szCs w:val="28"/>
        </w:rPr>
        <w:t>в Алматы.</w:t>
      </w:r>
    </w:p>
    <w:p w:rsidR="0032345F" w:rsidRPr="003E1EB2" w:rsidRDefault="00CE7D69"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Активная разработка нефтяных месторождений в Мангистауской и Атырауской областях </w:t>
      </w:r>
      <w:r w:rsidR="002D4AEF" w:rsidRPr="003E1EB2">
        <w:rPr>
          <w:rFonts w:ascii="Times New Roman" w:eastAsia="Times New Roman" w:hAnsi="Times New Roman" w:cs="Times New Roman"/>
          <w:sz w:val="28"/>
          <w:szCs w:val="28"/>
        </w:rPr>
        <w:t>республики</w:t>
      </w:r>
      <w:r w:rsidRPr="003E1EB2">
        <w:rPr>
          <w:rFonts w:ascii="Times New Roman" w:eastAsia="Times New Roman" w:hAnsi="Times New Roman" w:cs="Times New Roman"/>
          <w:sz w:val="28"/>
          <w:szCs w:val="28"/>
        </w:rPr>
        <w:t xml:space="preserve"> привела к техногенному радиоактивному загрязнению нефтяных месторождений и прилегающих территорий, зафиксированы зоны</w:t>
      </w:r>
      <w:r w:rsidR="002D4AEF" w:rsidRPr="003E1EB2">
        <w:rPr>
          <w:rFonts w:ascii="Times New Roman" w:eastAsia="Times New Roman" w:hAnsi="Times New Roman" w:cs="Times New Roman"/>
          <w:sz w:val="28"/>
          <w:szCs w:val="28"/>
        </w:rPr>
        <w:t xml:space="preserve"> кризисных ситуаций</w:t>
      </w:r>
      <w:r w:rsidRPr="003E1EB2">
        <w:rPr>
          <w:rFonts w:ascii="Times New Roman" w:eastAsia="Times New Roman" w:hAnsi="Times New Roman" w:cs="Times New Roman"/>
          <w:sz w:val="28"/>
          <w:szCs w:val="28"/>
        </w:rPr>
        <w:t>. Двенадцать городов и населен</w:t>
      </w:r>
      <w:r w:rsidR="00986551" w:rsidRPr="003E1EB2">
        <w:rPr>
          <w:rFonts w:ascii="Times New Roman" w:eastAsia="Times New Roman" w:hAnsi="Times New Roman" w:cs="Times New Roman"/>
          <w:sz w:val="28"/>
          <w:szCs w:val="28"/>
        </w:rPr>
        <w:t>ных пунктов с населением 100 тыс.</w:t>
      </w:r>
      <w:r w:rsidRPr="003E1EB2">
        <w:rPr>
          <w:rFonts w:ascii="Times New Roman" w:eastAsia="Times New Roman" w:hAnsi="Times New Roman" w:cs="Times New Roman"/>
          <w:sz w:val="28"/>
          <w:szCs w:val="28"/>
        </w:rPr>
        <w:t xml:space="preserve"> человек в этих районах находятся в зоне </w:t>
      </w:r>
      <w:r w:rsidR="002D4AEF" w:rsidRPr="003E1EB2">
        <w:rPr>
          <w:rFonts w:ascii="Times New Roman" w:eastAsia="Times New Roman" w:hAnsi="Times New Roman" w:cs="Times New Roman"/>
          <w:sz w:val="28"/>
          <w:szCs w:val="28"/>
        </w:rPr>
        <w:t>радиоактивной опасности.</w:t>
      </w:r>
    </w:p>
    <w:p w:rsidR="00CE7D69" w:rsidRPr="003E1EB2" w:rsidRDefault="00CE7D69"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В настоящее время на 22 крупных нефтяных месторождениях выявлено 267 очагов радиоактивного загрязнения мощностью от 100 до 17 000 </w:t>
      </w:r>
      <w:r w:rsidR="002D4AEF" w:rsidRPr="003E1EB2">
        <w:rPr>
          <w:rFonts w:ascii="Times New Roman" w:eastAsia="Times New Roman" w:hAnsi="Times New Roman" w:cs="Times New Roman"/>
          <w:sz w:val="28"/>
          <w:szCs w:val="28"/>
        </w:rPr>
        <w:t>мкр/час.</w:t>
      </w:r>
    </w:p>
    <w:p w:rsidR="0032345F" w:rsidRPr="003E1EB2" w:rsidRDefault="00CE7D69"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Вопрос захоронения источников ионизирующего излучения был частично решен за счет использования </w:t>
      </w:r>
      <w:r w:rsidR="002D4AEF" w:rsidRPr="003E1EB2">
        <w:rPr>
          <w:rFonts w:ascii="Times New Roman" w:eastAsia="Times New Roman" w:hAnsi="Times New Roman" w:cs="Times New Roman"/>
          <w:sz w:val="28"/>
          <w:szCs w:val="28"/>
        </w:rPr>
        <w:t xml:space="preserve">шахты </w:t>
      </w:r>
      <w:r w:rsidRPr="003E1EB2">
        <w:rPr>
          <w:rFonts w:ascii="Times New Roman" w:eastAsia="Times New Roman" w:hAnsi="Times New Roman" w:cs="Times New Roman"/>
          <w:sz w:val="28"/>
          <w:szCs w:val="28"/>
        </w:rPr>
        <w:t>«Байкал-1»</w:t>
      </w:r>
      <w:r w:rsidR="002D4AEF" w:rsidRPr="003E1EB2">
        <w:rPr>
          <w:rFonts w:ascii="Times New Roman" w:eastAsia="Times New Roman" w:hAnsi="Times New Roman" w:cs="Times New Roman"/>
          <w:sz w:val="28"/>
          <w:szCs w:val="28"/>
        </w:rPr>
        <w:t xml:space="preserve"> СИЯП</w:t>
      </w:r>
      <w:r w:rsidRPr="003E1EB2">
        <w:rPr>
          <w:rFonts w:ascii="Times New Roman" w:eastAsia="Times New Roman" w:hAnsi="Times New Roman" w:cs="Times New Roman"/>
          <w:sz w:val="28"/>
          <w:szCs w:val="28"/>
        </w:rPr>
        <w:t xml:space="preserve">. В то же время ряд предприятий, в основном бюджетных организаций, не имеют возможности поставлять их на </w:t>
      </w:r>
      <w:r w:rsidR="002D4AEF" w:rsidRPr="003E1EB2">
        <w:rPr>
          <w:rFonts w:ascii="Times New Roman" w:eastAsia="Times New Roman" w:hAnsi="Times New Roman" w:cs="Times New Roman"/>
          <w:sz w:val="28"/>
          <w:szCs w:val="28"/>
        </w:rPr>
        <w:t>«</w:t>
      </w:r>
      <w:r w:rsidRPr="003E1EB2">
        <w:rPr>
          <w:rFonts w:ascii="Times New Roman" w:eastAsia="Times New Roman" w:hAnsi="Times New Roman" w:cs="Times New Roman"/>
          <w:sz w:val="28"/>
          <w:szCs w:val="28"/>
        </w:rPr>
        <w:t>Байкал-1</w:t>
      </w:r>
      <w:r w:rsidR="002D4AEF" w:rsidRPr="003E1EB2">
        <w:rPr>
          <w:rFonts w:ascii="Times New Roman" w:eastAsia="Times New Roman" w:hAnsi="Times New Roman" w:cs="Times New Roman"/>
          <w:sz w:val="28"/>
          <w:szCs w:val="28"/>
        </w:rPr>
        <w:t>»</w:t>
      </w:r>
      <w:r w:rsidRPr="003E1EB2">
        <w:rPr>
          <w:rFonts w:ascii="Times New Roman" w:eastAsia="Times New Roman" w:hAnsi="Times New Roman" w:cs="Times New Roman"/>
          <w:sz w:val="28"/>
          <w:szCs w:val="28"/>
        </w:rPr>
        <w:t xml:space="preserve">. </w:t>
      </w:r>
      <w:r w:rsidR="002D4AEF" w:rsidRPr="003E1EB2">
        <w:rPr>
          <w:rFonts w:ascii="Times New Roman" w:eastAsia="Times New Roman" w:hAnsi="Times New Roman" w:cs="Times New Roman"/>
          <w:sz w:val="28"/>
          <w:szCs w:val="28"/>
        </w:rPr>
        <w:t>Захоронение</w:t>
      </w:r>
      <w:r w:rsidRPr="003E1EB2">
        <w:rPr>
          <w:rFonts w:ascii="Times New Roman" w:eastAsia="Times New Roman" w:hAnsi="Times New Roman" w:cs="Times New Roman"/>
          <w:sz w:val="28"/>
          <w:szCs w:val="28"/>
        </w:rPr>
        <w:t xml:space="preserve"> отработавших источников ионизирующего излучения </w:t>
      </w:r>
      <w:r w:rsidR="002D4AEF" w:rsidRPr="003E1EB2">
        <w:rPr>
          <w:rFonts w:ascii="Times New Roman" w:eastAsia="Times New Roman" w:hAnsi="Times New Roman" w:cs="Times New Roman"/>
          <w:sz w:val="28"/>
          <w:szCs w:val="28"/>
        </w:rPr>
        <w:t>на</w:t>
      </w:r>
      <w:r w:rsidRPr="003E1EB2">
        <w:rPr>
          <w:rFonts w:ascii="Times New Roman" w:eastAsia="Times New Roman" w:hAnsi="Times New Roman" w:cs="Times New Roman"/>
          <w:sz w:val="28"/>
          <w:szCs w:val="28"/>
        </w:rPr>
        <w:t xml:space="preserve"> единственном пункте долговременного хранения «Байкал-1» становится серьезной проблемой для многих </w:t>
      </w:r>
      <w:r w:rsidR="002D4AEF" w:rsidRPr="003E1EB2">
        <w:rPr>
          <w:rFonts w:ascii="Times New Roman" w:eastAsia="Times New Roman" w:hAnsi="Times New Roman" w:cs="Times New Roman"/>
          <w:sz w:val="28"/>
          <w:szCs w:val="28"/>
        </w:rPr>
        <w:t>предприятий</w:t>
      </w:r>
      <w:r w:rsidRPr="003E1EB2">
        <w:rPr>
          <w:rFonts w:ascii="Times New Roman" w:eastAsia="Times New Roman" w:hAnsi="Times New Roman" w:cs="Times New Roman"/>
          <w:sz w:val="28"/>
          <w:szCs w:val="28"/>
        </w:rPr>
        <w:t>.</w:t>
      </w:r>
    </w:p>
    <w:p w:rsidR="00214372" w:rsidRPr="003E1EB2" w:rsidRDefault="00214372"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Казахстанские урановые месторождения, составляющие четверть мировых запасов, определяют высокие концентрации естественных радиоактивных элементов в природных водах и газообразных выбросах в почву на больших территориях. Имеются более 700 природных источников с высоким содержанием радионуклидов, требующих контроля и ограничения хозяйственного использования. На более половины территории страны необходимо провести исследование на радоноопасность.</w:t>
      </w:r>
    </w:p>
    <w:p w:rsidR="0032345F" w:rsidRPr="003E1EB2" w:rsidRDefault="007911A0"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Источники ионизирующего излучения (</w:t>
      </w:r>
      <w:r w:rsidR="00EE26C1" w:rsidRPr="003E1EB2">
        <w:rPr>
          <w:rFonts w:ascii="Times New Roman" w:eastAsia="Times New Roman" w:hAnsi="Times New Roman" w:cs="Times New Roman"/>
          <w:sz w:val="28"/>
          <w:szCs w:val="28"/>
        </w:rPr>
        <w:t>И</w:t>
      </w:r>
      <w:r w:rsidRPr="003E1EB2">
        <w:rPr>
          <w:rFonts w:ascii="Times New Roman" w:eastAsia="Times New Roman" w:hAnsi="Times New Roman" w:cs="Times New Roman"/>
          <w:sz w:val="28"/>
          <w:szCs w:val="28"/>
        </w:rPr>
        <w:t>ИИ) остаются серьезной проблемой. В Восточно-Казахстанско</w:t>
      </w:r>
      <w:r w:rsidR="00EE26C1" w:rsidRPr="003E1EB2">
        <w:rPr>
          <w:rFonts w:ascii="Times New Roman" w:eastAsia="Times New Roman" w:hAnsi="Times New Roman" w:cs="Times New Roman"/>
          <w:sz w:val="28"/>
          <w:szCs w:val="28"/>
        </w:rPr>
        <w:t>мобластном управлении</w:t>
      </w:r>
      <w:r w:rsidRPr="003E1EB2">
        <w:rPr>
          <w:rFonts w:ascii="Times New Roman" w:eastAsia="Times New Roman" w:hAnsi="Times New Roman" w:cs="Times New Roman"/>
          <w:sz w:val="28"/>
          <w:szCs w:val="28"/>
        </w:rPr>
        <w:t xml:space="preserve"> в 2005 году </w:t>
      </w:r>
      <w:r w:rsidR="00EE26C1" w:rsidRPr="003E1EB2">
        <w:rPr>
          <w:rFonts w:ascii="Times New Roman" w:eastAsia="Times New Roman" w:hAnsi="Times New Roman" w:cs="Times New Roman"/>
          <w:sz w:val="28"/>
          <w:szCs w:val="28"/>
        </w:rPr>
        <w:t>в</w:t>
      </w:r>
      <w:r w:rsidRPr="003E1EB2">
        <w:rPr>
          <w:rFonts w:ascii="Times New Roman" w:eastAsia="Times New Roman" w:hAnsi="Times New Roman" w:cs="Times New Roman"/>
          <w:sz w:val="28"/>
          <w:szCs w:val="28"/>
        </w:rPr>
        <w:t xml:space="preserve"> радиоизотопных дымовых извещателях, допущенных к приобретению б</w:t>
      </w:r>
      <w:r w:rsidR="00EE26C1" w:rsidRPr="003E1EB2">
        <w:rPr>
          <w:rFonts w:ascii="Times New Roman" w:eastAsia="Times New Roman" w:hAnsi="Times New Roman" w:cs="Times New Roman"/>
          <w:sz w:val="28"/>
          <w:szCs w:val="28"/>
        </w:rPr>
        <w:t>ез разрешения органов госса</w:t>
      </w:r>
      <w:r w:rsidRPr="003E1EB2">
        <w:rPr>
          <w:rFonts w:ascii="Times New Roman" w:eastAsia="Times New Roman" w:hAnsi="Times New Roman" w:cs="Times New Roman"/>
          <w:sz w:val="28"/>
          <w:szCs w:val="28"/>
        </w:rPr>
        <w:t>н</w:t>
      </w:r>
      <w:r w:rsidR="00EE26C1" w:rsidRPr="003E1EB2">
        <w:rPr>
          <w:rFonts w:ascii="Times New Roman" w:eastAsia="Times New Roman" w:hAnsi="Times New Roman" w:cs="Times New Roman"/>
          <w:sz w:val="28"/>
          <w:szCs w:val="28"/>
        </w:rPr>
        <w:t>над</w:t>
      </w:r>
      <w:r w:rsidRPr="003E1EB2">
        <w:rPr>
          <w:rFonts w:ascii="Times New Roman" w:eastAsia="Times New Roman" w:hAnsi="Times New Roman" w:cs="Times New Roman"/>
          <w:sz w:val="28"/>
          <w:szCs w:val="28"/>
        </w:rPr>
        <w:t xml:space="preserve">зора, выявлено 2162 неучтенных источника ионизирующего излучения. </w:t>
      </w:r>
      <w:r w:rsidR="00EE26C1" w:rsidRPr="003E1EB2">
        <w:rPr>
          <w:rFonts w:ascii="Times New Roman" w:eastAsia="Times New Roman" w:hAnsi="Times New Roman" w:cs="Times New Roman"/>
          <w:sz w:val="28"/>
          <w:szCs w:val="28"/>
        </w:rPr>
        <w:t>И</w:t>
      </w:r>
      <w:r w:rsidRPr="003E1EB2">
        <w:rPr>
          <w:rFonts w:ascii="Times New Roman" w:eastAsia="Times New Roman" w:hAnsi="Times New Roman" w:cs="Times New Roman"/>
          <w:sz w:val="28"/>
          <w:szCs w:val="28"/>
        </w:rPr>
        <w:t>з них</w:t>
      </w:r>
      <w:r w:rsidR="00EE26C1" w:rsidRPr="003E1EB2">
        <w:rPr>
          <w:rFonts w:ascii="Times New Roman" w:eastAsia="Times New Roman" w:hAnsi="Times New Roman" w:cs="Times New Roman"/>
          <w:sz w:val="28"/>
          <w:szCs w:val="28"/>
        </w:rPr>
        <w:t xml:space="preserve"> 2146</w:t>
      </w:r>
      <w:r w:rsidRPr="003E1EB2">
        <w:rPr>
          <w:rFonts w:ascii="Times New Roman" w:eastAsia="Times New Roman" w:hAnsi="Times New Roman" w:cs="Times New Roman"/>
          <w:sz w:val="28"/>
          <w:szCs w:val="28"/>
        </w:rPr>
        <w:t xml:space="preserve"> являются </w:t>
      </w:r>
      <w:r w:rsidR="00EE26C1" w:rsidRPr="003E1EB2">
        <w:rPr>
          <w:rFonts w:ascii="Times New Roman" w:eastAsia="Times New Roman" w:hAnsi="Times New Roman" w:cs="Times New Roman"/>
          <w:sz w:val="28"/>
          <w:szCs w:val="28"/>
        </w:rPr>
        <w:t>2146</w:t>
      </w:r>
      <w:r w:rsidRPr="003E1EB2">
        <w:rPr>
          <w:rFonts w:ascii="Times New Roman" w:eastAsia="Times New Roman" w:hAnsi="Times New Roman" w:cs="Times New Roman"/>
          <w:sz w:val="28"/>
          <w:szCs w:val="28"/>
        </w:rPr>
        <w:t xml:space="preserve"> источниками плутония-239; 1444 </w:t>
      </w:r>
      <w:r w:rsidR="00EE26C1" w:rsidRPr="003E1EB2">
        <w:rPr>
          <w:rFonts w:ascii="Times New Roman" w:eastAsia="Times New Roman" w:hAnsi="Times New Roman" w:cs="Times New Roman"/>
          <w:sz w:val="28"/>
          <w:szCs w:val="28"/>
        </w:rPr>
        <w:t>источникабыли захоронены</w:t>
      </w:r>
      <w:r w:rsidR="00B830C5" w:rsidRPr="003E1EB2">
        <w:rPr>
          <w:rFonts w:ascii="Times New Roman" w:eastAsia="Times New Roman" w:hAnsi="Times New Roman" w:cs="Times New Roman"/>
          <w:sz w:val="28"/>
          <w:szCs w:val="28"/>
          <w:bdr w:val="none" w:sz="0" w:space="0" w:color="auto" w:frame="1"/>
        </w:rPr>
        <w:t>[</w:t>
      </w:r>
      <w:r w:rsidR="006507C4" w:rsidRPr="003E1EB2">
        <w:rPr>
          <w:rFonts w:ascii="Times New Roman" w:eastAsia="Times New Roman" w:hAnsi="Times New Roman" w:cs="Times New Roman"/>
          <w:sz w:val="28"/>
          <w:szCs w:val="28"/>
          <w:bdr w:val="none" w:sz="0" w:space="0" w:color="auto" w:frame="1"/>
        </w:rPr>
        <w:t>22</w:t>
      </w:r>
      <w:r w:rsidR="00B830C5" w:rsidRPr="003E1EB2">
        <w:rPr>
          <w:rFonts w:ascii="Times New Roman" w:eastAsia="Times New Roman" w:hAnsi="Times New Roman" w:cs="Times New Roman"/>
          <w:sz w:val="28"/>
          <w:szCs w:val="28"/>
          <w:bdr w:val="none" w:sz="0" w:space="0" w:color="auto" w:frame="1"/>
        </w:rPr>
        <w:t>]</w:t>
      </w:r>
      <w:r w:rsidR="00EE26C1" w:rsidRPr="003E1EB2">
        <w:rPr>
          <w:rFonts w:ascii="Times New Roman" w:eastAsia="Times New Roman" w:hAnsi="Times New Roman" w:cs="Times New Roman"/>
          <w:sz w:val="28"/>
          <w:szCs w:val="28"/>
        </w:rPr>
        <w:t>.</w:t>
      </w:r>
    </w:p>
    <w:p w:rsidR="00CE7D69" w:rsidRPr="003E1EB2" w:rsidRDefault="00CE7D69"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В 2010 году специалистами Института ядерной физики (</w:t>
      </w:r>
      <w:r w:rsidR="00B16B41" w:rsidRPr="003E1EB2">
        <w:rPr>
          <w:rFonts w:ascii="Times New Roman" w:eastAsia="Times New Roman" w:hAnsi="Times New Roman" w:cs="Times New Roman"/>
          <w:sz w:val="28"/>
          <w:szCs w:val="28"/>
        </w:rPr>
        <w:t>ИЯФ</w:t>
      </w:r>
      <w:r w:rsidRPr="003E1EB2">
        <w:rPr>
          <w:rFonts w:ascii="Times New Roman" w:eastAsia="Times New Roman" w:hAnsi="Times New Roman" w:cs="Times New Roman"/>
          <w:sz w:val="28"/>
          <w:szCs w:val="28"/>
        </w:rPr>
        <w:t>)</w:t>
      </w:r>
      <w:r w:rsidR="00B16B41" w:rsidRPr="003E1EB2">
        <w:rPr>
          <w:rFonts w:ascii="Times New Roman" w:eastAsia="Times New Roman" w:hAnsi="Times New Roman" w:cs="Times New Roman"/>
          <w:sz w:val="28"/>
          <w:szCs w:val="28"/>
        </w:rPr>
        <w:t xml:space="preserve"> и</w:t>
      </w:r>
      <w:r w:rsidRPr="003E1EB2">
        <w:rPr>
          <w:rFonts w:ascii="Times New Roman" w:eastAsia="Times New Roman" w:hAnsi="Times New Roman" w:cs="Times New Roman"/>
          <w:sz w:val="28"/>
          <w:szCs w:val="28"/>
        </w:rPr>
        <w:t xml:space="preserve"> Национального ядерного центра (НЯЦ) </w:t>
      </w:r>
      <w:r w:rsidR="00B16B41" w:rsidRPr="003E1EB2">
        <w:rPr>
          <w:rFonts w:ascii="Times New Roman" w:eastAsia="Times New Roman" w:hAnsi="Times New Roman" w:cs="Times New Roman"/>
          <w:sz w:val="28"/>
          <w:szCs w:val="28"/>
        </w:rPr>
        <w:t>РК</w:t>
      </w:r>
      <w:r w:rsidRPr="003E1EB2">
        <w:rPr>
          <w:rFonts w:ascii="Times New Roman" w:eastAsia="Times New Roman" w:hAnsi="Times New Roman" w:cs="Times New Roman"/>
          <w:sz w:val="28"/>
          <w:szCs w:val="28"/>
        </w:rPr>
        <w:t xml:space="preserve"> проведена комплексная работа по ликвидации очагов радиоактивного загрязнения </w:t>
      </w:r>
      <w:r w:rsidR="00B16B41" w:rsidRPr="003E1EB2">
        <w:rPr>
          <w:rFonts w:ascii="Times New Roman" w:eastAsia="Times New Roman" w:hAnsi="Times New Roman" w:cs="Times New Roman"/>
          <w:sz w:val="28"/>
          <w:szCs w:val="28"/>
        </w:rPr>
        <w:t xml:space="preserve">на приустьевых площадках подземных полостей ТК-4 и ТК-5 объекта «Лира» </w:t>
      </w:r>
      <w:r w:rsidRPr="003E1EB2">
        <w:rPr>
          <w:rFonts w:ascii="Times New Roman" w:eastAsia="Times New Roman" w:hAnsi="Times New Roman" w:cs="Times New Roman"/>
          <w:sz w:val="28"/>
          <w:szCs w:val="28"/>
        </w:rPr>
        <w:t xml:space="preserve">с участием представителя </w:t>
      </w:r>
      <w:r w:rsidR="00B16B41" w:rsidRPr="003E1EB2">
        <w:rPr>
          <w:rFonts w:ascii="Times New Roman" w:eastAsia="Times New Roman" w:hAnsi="Times New Roman" w:cs="Times New Roman"/>
          <w:sz w:val="28"/>
          <w:szCs w:val="28"/>
        </w:rPr>
        <w:t>Западно-Казахстанского ОУООС. В результате выполнения работ МЭД на этих участках приблизился к уровню естественных значений для исследуемой местности</w:t>
      </w:r>
      <w:r w:rsidR="00B830C5" w:rsidRPr="003E1EB2">
        <w:rPr>
          <w:rFonts w:ascii="Times New Roman" w:eastAsia="Times New Roman" w:hAnsi="Times New Roman" w:cs="Times New Roman"/>
          <w:sz w:val="28"/>
          <w:szCs w:val="28"/>
          <w:bdr w:val="none" w:sz="0" w:space="0" w:color="auto" w:frame="1"/>
        </w:rPr>
        <w:t>[</w:t>
      </w:r>
      <w:r w:rsidR="00F36E0D" w:rsidRPr="003E1EB2">
        <w:rPr>
          <w:rFonts w:ascii="Times New Roman" w:eastAsia="Times New Roman" w:hAnsi="Times New Roman" w:cs="Times New Roman"/>
          <w:sz w:val="28"/>
          <w:szCs w:val="28"/>
          <w:bdr w:val="none" w:sz="0" w:space="0" w:color="auto" w:frame="1"/>
        </w:rPr>
        <w:t>94</w:t>
      </w:r>
      <w:r w:rsidR="00B830C5" w:rsidRPr="003E1EB2">
        <w:rPr>
          <w:rFonts w:ascii="Times New Roman" w:eastAsia="Times New Roman" w:hAnsi="Times New Roman" w:cs="Times New Roman"/>
          <w:sz w:val="28"/>
          <w:szCs w:val="28"/>
          <w:bdr w:val="none" w:sz="0" w:space="0" w:color="auto" w:frame="1"/>
        </w:rPr>
        <w:t>]</w:t>
      </w:r>
      <w:r w:rsidR="00B16B41" w:rsidRPr="003E1EB2">
        <w:rPr>
          <w:rFonts w:ascii="Times New Roman" w:eastAsia="Times New Roman" w:hAnsi="Times New Roman" w:cs="Times New Roman"/>
          <w:sz w:val="28"/>
          <w:szCs w:val="28"/>
        </w:rPr>
        <w:t>.</w:t>
      </w:r>
    </w:p>
    <w:p w:rsidR="0032345F" w:rsidRPr="003E1EB2" w:rsidRDefault="00CE7D69"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lastRenderedPageBreak/>
        <w:t xml:space="preserve">Остается нерешенным вопрос рекультивации радиоактивных отвалов </w:t>
      </w:r>
      <w:r w:rsidR="00B16B41" w:rsidRPr="003E1EB2">
        <w:rPr>
          <w:rFonts w:ascii="Times New Roman" w:hAnsi="Times New Roman" w:cs="Times New Roman"/>
          <w:sz w:val="28"/>
          <w:szCs w:val="28"/>
        </w:rPr>
        <w:t>горных выработок, в которых сосредоточено ~ 50 млн.т радиоактивных отходов общей активностью более 50 тыс. Кюри.</w:t>
      </w:r>
      <w:r w:rsidRPr="003E1EB2">
        <w:rPr>
          <w:rFonts w:ascii="Times New Roman" w:eastAsia="Times New Roman" w:hAnsi="Times New Roman" w:cs="Times New Roman"/>
          <w:sz w:val="28"/>
          <w:szCs w:val="28"/>
        </w:rPr>
        <w:t xml:space="preserve"> Сложившаяся радиоэкологическая ситуация на местах этих </w:t>
      </w:r>
      <w:r w:rsidR="00B16B41" w:rsidRPr="003E1EB2">
        <w:rPr>
          <w:rFonts w:ascii="Times New Roman" w:eastAsia="Times New Roman" w:hAnsi="Times New Roman" w:cs="Times New Roman"/>
          <w:sz w:val="28"/>
          <w:szCs w:val="28"/>
        </w:rPr>
        <w:t>отвалов</w:t>
      </w:r>
      <w:r w:rsidRPr="003E1EB2">
        <w:rPr>
          <w:rFonts w:ascii="Times New Roman" w:eastAsia="Times New Roman" w:hAnsi="Times New Roman" w:cs="Times New Roman"/>
          <w:sz w:val="28"/>
          <w:szCs w:val="28"/>
        </w:rPr>
        <w:t xml:space="preserve"> представляет потенциальную угрозу для здоровья населения, </w:t>
      </w:r>
      <w:r w:rsidR="00B16B41" w:rsidRPr="003E1EB2">
        <w:rPr>
          <w:rFonts w:ascii="Times New Roman" w:eastAsia="Times New Roman" w:hAnsi="Times New Roman" w:cs="Times New Roman"/>
          <w:sz w:val="28"/>
          <w:szCs w:val="28"/>
        </w:rPr>
        <w:t>т.л.отвалы часто</w:t>
      </w:r>
      <w:r w:rsidRPr="003E1EB2">
        <w:rPr>
          <w:rFonts w:ascii="Times New Roman" w:eastAsia="Times New Roman" w:hAnsi="Times New Roman" w:cs="Times New Roman"/>
          <w:sz w:val="28"/>
          <w:szCs w:val="28"/>
        </w:rPr>
        <w:t xml:space="preserve"> используются местным населением для жилищного и дорожного строительства (Акмолинская, Алматинская, Северо-Казахстанская и другие области)</w:t>
      </w:r>
      <w:r w:rsidR="00C26CC8" w:rsidRPr="003E1EB2">
        <w:rPr>
          <w:rFonts w:ascii="Times New Roman" w:eastAsia="Times New Roman" w:hAnsi="Times New Roman" w:cs="Times New Roman"/>
          <w:sz w:val="28"/>
          <w:szCs w:val="28"/>
          <w:bdr w:val="none" w:sz="0" w:space="0" w:color="auto" w:frame="1"/>
        </w:rPr>
        <w:t>[</w:t>
      </w:r>
      <w:r w:rsidR="006507C4" w:rsidRPr="003E1EB2">
        <w:rPr>
          <w:rFonts w:ascii="Times New Roman" w:eastAsia="Times New Roman" w:hAnsi="Times New Roman" w:cs="Times New Roman"/>
          <w:sz w:val="28"/>
          <w:szCs w:val="28"/>
          <w:bdr w:val="none" w:sz="0" w:space="0" w:color="auto" w:frame="1"/>
        </w:rPr>
        <w:t>23</w:t>
      </w:r>
      <w:r w:rsidR="00C26CC8" w:rsidRPr="003E1EB2">
        <w:rPr>
          <w:rFonts w:ascii="Times New Roman" w:eastAsia="Times New Roman" w:hAnsi="Times New Roman" w:cs="Times New Roman"/>
          <w:sz w:val="28"/>
          <w:szCs w:val="28"/>
          <w:bdr w:val="none" w:sz="0" w:space="0" w:color="auto" w:frame="1"/>
        </w:rPr>
        <w:t>]</w:t>
      </w:r>
      <w:r w:rsidRPr="003E1EB2">
        <w:rPr>
          <w:rFonts w:ascii="Times New Roman" w:eastAsia="Times New Roman" w:hAnsi="Times New Roman" w:cs="Times New Roman"/>
          <w:sz w:val="28"/>
          <w:szCs w:val="28"/>
        </w:rPr>
        <w:t>.</w:t>
      </w:r>
    </w:p>
    <w:p w:rsidR="00D7671B" w:rsidRPr="003E1EB2" w:rsidRDefault="00CE7D69"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В последнее время </w:t>
      </w:r>
      <w:r w:rsidR="00A55EE5" w:rsidRPr="003E1EB2">
        <w:rPr>
          <w:rFonts w:ascii="Times New Roman" w:eastAsia="Times New Roman" w:hAnsi="Times New Roman" w:cs="Times New Roman"/>
          <w:sz w:val="28"/>
          <w:szCs w:val="28"/>
        </w:rPr>
        <w:t>добыча, обогащение и перевозка этих веществ не контролируется должным образом.</w:t>
      </w:r>
      <w:r w:rsidRPr="003E1EB2">
        <w:rPr>
          <w:rFonts w:ascii="Times New Roman" w:eastAsia="Times New Roman" w:hAnsi="Times New Roman" w:cs="Times New Roman"/>
          <w:sz w:val="28"/>
          <w:szCs w:val="28"/>
        </w:rPr>
        <w:t xml:space="preserve"> Не соблюдаются правила </w:t>
      </w:r>
      <w:r w:rsidR="00A55EE5" w:rsidRPr="003E1EB2">
        <w:rPr>
          <w:rFonts w:ascii="Times New Roman" w:eastAsia="Times New Roman" w:hAnsi="Times New Roman" w:cs="Times New Roman"/>
          <w:sz w:val="28"/>
          <w:szCs w:val="28"/>
        </w:rPr>
        <w:t xml:space="preserve">их </w:t>
      </w:r>
      <w:r w:rsidR="00D7671B" w:rsidRPr="003E1EB2">
        <w:rPr>
          <w:rFonts w:ascii="Times New Roman" w:eastAsia="Times New Roman" w:hAnsi="Times New Roman" w:cs="Times New Roman"/>
          <w:sz w:val="28"/>
          <w:szCs w:val="28"/>
        </w:rPr>
        <w:t>разработки</w:t>
      </w:r>
      <w:r w:rsidRPr="003E1EB2">
        <w:rPr>
          <w:rFonts w:ascii="Times New Roman" w:eastAsia="Times New Roman" w:hAnsi="Times New Roman" w:cs="Times New Roman"/>
          <w:sz w:val="28"/>
          <w:szCs w:val="28"/>
        </w:rPr>
        <w:t xml:space="preserve">, условия перевозки и маршруты, </w:t>
      </w:r>
      <w:r w:rsidR="00D7671B" w:rsidRPr="003E1EB2">
        <w:rPr>
          <w:rFonts w:ascii="Times New Roman" w:eastAsia="Times New Roman" w:hAnsi="Times New Roman" w:cs="Times New Roman"/>
          <w:sz w:val="28"/>
          <w:szCs w:val="28"/>
        </w:rPr>
        <w:t>исчезли</w:t>
      </w:r>
      <w:r w:rsidRPr="003E1EB2">
        <w:rPr>
          <w:rFonts w:ascii="Times New Roman" w:eastAsia="Times New Roman" w:hAnsi="Times New Roman" w:cs="Times New Roman"/>
          <w:sz w:val="28"/>
          <w:szCs w:val="28"/>
        </w:rPr>
        <w:t xml:space="preserve"> санитарно-охранные зоны. Вот</w:t>
      </w:r>
      <w:r w:rsidR="00D7671B" w:rsidRPr="003E1EB2">
        <w:rPr>
          <w:rFonts w:ascii="Times New Roman" w:eastAsia="Times New Roman" w:hAnsi="Times New Roman" w:cs="Times New Roman"/>
          <w:sz w:val="28"/>
          <w:szCs w:val="28"/>
        </w:rPr>
        <w:t>тому печальные свидетельства</w:t>
      </w:r>
      <w:r w:rsidRPr="003E1EB2">
        <w:rPr>
          <w:rFonts w:ascii="Times New Roman" w:eastAsia="Times New Roman" w:hAnsi="Times New Roman" w:cs="Times New Roman"/>
          <w:sz w:val="28"/>
          <w:szCs w:val="28"/>
        </w:rPr>
        <w:t xml:space="preserve">. Жители </w:t>
      </w:r>
      <w:r w:rsidR="00D7671B" w:rsidRPr="003E1EB2">
        <w:rPr>
          <w:rFonts w:ascii="Times New Roman" w:eastAsia="Times New Roman" w:hAnsi="Times New Roman" w:cs="Times New Roman"/>
          <w:sz w:val="28"/>
          <w:szCs w:val="28"/>
        </w:rPr>
        <w:t>аула</w:t>
      </w:r>
      <w:r w:rsidRPr="003E1EB2">
        <w:rPr>
          <w:rFonts w:ascii="Times New Roman" w:eastAsia="Times New Roman" w:hAnsi="Times New Roman" w:cs="Times New Roman"/>
          <w:sz w:val="28"/>
          <w:szCs w:val="28"/>
        </w:rPr>
        <w:t xml:space="preserve"> Сарытубек Айыртауского района </w:t>
      </w:r>
      <w:r w:rsidR="00D7671B" w:rsidRPr="003E1EB2">
        <w:rPr>
          <w:rFonts w:ascii="Times New Roman" w:eastAsia="Times New Roman" w:hAnsi="Times New Roman" w:cs="Times New Roman"/>
          <w:sz w:val="28"/>
          <w:szCs w:val="28"/>
        </w:rPr>
        <w:t>построили дорогу для молочной фермы из щебенк</w:t>
      </w:r>
      <w:r w:rsidR="00A55EE5" w:rsidRPr="003E1EB2">
        <w:rPr>
          <w:rFonts w:ascii="Times New Roman" w:eastAsia="Times New Roman" w:hAnsi="Times New Roman" w:cs="Times New Roman"/>
          <w:sz w:val="28"/>
          <w:szCs w:val="28"/>
        </w:rPr>
        <w:t>и</w:t>
      </w:r>
      <w:r w:rsidR="00D7671B" w:rsidRPr="003E1EB2">
        <w:rPr>
          <w:rFonts w:ascii="Times New Roman" w:eastAsia="Times New Roman" w:hAnsi="Times New Roman" w:cs="Times New Roman"/>
          <w:sz w:val="28"/>
          <w:szCs w:val="28"/>
        </w:rPr>
        <w:t xml:space="preserve"> с</w:t>
      </w:r>
      <w:r w:rsidRPr="003E1EB2">
        <w:rPr>
          <w:rFonts w:ascii="Times New Roman" w:eastAsia="Times New Roman" w:hAnsi="Times New Roman" w:cs="Times New Roman"/>
          <w:sz w:val="28"/>
          <w:szCs w:val="28"/>
        </w:rPr>
        <w:t xml:space="preserve"> уранов</w:t>
      </w:r>
      <w:r w:rsidR="00D7671B" w:rsidRPr="003E1EB2">
        <w:rPr>
          <w:rFonts w:ascii="Times New Roman" w:eastAsia="Times New Roman" w:hAnsi="Times New Roman" w:cs="Times New Roman"/>
          <w:sz w:val="28"/>
          <w:szCs w:val="28"/>
        </w:rPr>
        <w:t>ого</w:t>
      </w:r>
      <w:r w:rsidRPr="003E1EB2">
        <w:rPr>
          <w:rFonts w:ascii="Times New Roman" w:eastAsia="Times New Roman" w:hAnsi="Times New Roman" w:cs="Times New Roman"/>
          <w:sz w:val="28"/>
          <w:szCs w:val="28"/>
        </w:rPr>
        <w:t xml:space="preserve"> руд</w:t>
      </w:r>
      <w:r w:rsidR="00D7671B" w:rsidRPr="003E1EB2">
        <w:rPr>
          <w:rFonts w:ascii="Times New Roman" w:eastAsia="Times New Roman" w:hAnsi="Times New Roman" w:cs="Times New Roman"/>
          <w:sz w:val="28"/>
          <w:szCs w:val="28"/>
        </w:rPr>
        <w:t>ника</w:t>
      </w:r>
      <w:r w:rsidRPr="003E1EB2">
        <w:rPr>
          <w:rFonts w:ascii="Times New Roman" w:eastAsia="Times New Roman" w:hAnsi="Times New Roman" w:cs="Times New Roman"/>
          <w:sz w:val="28"/>
          <w:szCs w:val="28"/>
        </w:rPr>
        <w:t xml:space="preserve">. </w:t>
      </w:r>
      <w:r w:rsidR="00D7671B" w:rsidRPr="003E1EB2">
        <w:rPr>
          <w:rFonts w:ascii="Times New Roman" w:eastAsia="Times New Roman" w:hAnsi="Times New Roman" w:cs="Times New Roman"/>
          <w:sz w:val="28"/>
          <w:szCs w:val="28"/>
        </w:rPr>
        <w:t>Облучились сами</w:t>
      </w:r>
      <w:r w:rsidRPr="003E1EB2">
        <w:rPr>
          <w:rFonts w:ascii="Times New Roman" w:eastAsia="Times New Roman" w:hAnsi="Times New Roman" w:cs="Times New Roman"/>
          <w:sz w:val="28"/>
          <w:szCs w:val="28"/>
        </w:rPr>
        <w:t xml:space="preserve"> и </w:t>
      </w:r>
      <w:r w:rsidR="00892F94" w:rsidRPr="003E1EB2">
        <w:rPr>
          <w:rFonts w:ascii="Times New Roman" w:eastAsia="Times New Roman" w:hAnsi="Times New Roman" w:cs="Times New Roman"/>
          <w:sz w:val="28"/>
          <w:szCs w:val="28"/>
        </w:rPr>
        <w:t>продавали радиоактивное молоко.</w:t>
      </w:r>
      <w:r w:rsidRPr="003E1EB2">
        <w:rPr>
          <w:rFonts w:ascii="Times New Roman" w:eastAsia="Times New Roman" w:hAnsi="Times New Roman" w:cs="Times New Roman"/>
          <w:sz w:val="28"/>
          <w:szCs w:val="28"/>
        </w:rPr>
        <w:t xml:space="preserve">Урановая руда добывается на двух месторождениях в Сузакском районе уже </w:t>
      </w:r>
      <w:r w:rsidR="00D7671B" w:rsidRPr="003E1EB2">
        <w:rPr>
          <w:rFonts w:ascii="Times New Roman" w:eastAsia="Times New Roman" w:hAnsi="Times New Roman" w:cs="Times New Roman"/>
          <w:sz w:val="28"/>
          <w:szCs w:val="28"/>
        </w:rPr>
        <w:t xml:space="preserve">на протяжении </w:t>
      </w:r>
      <w:r w:rsidRPr="003E1EB2">
        <w:rPr>
          <w:rFonts w:ascii="Times New Roman" w:eastAsia="Times New Roman" w:hAnsi="Times New Roman" w:cs="Times New Roman"/>
          <w:sz w:val="28"/>
          <w:szCs w:val="28"/>
        </w:rPr>
        <w:t xml:space="preserve">16 лет. Население области склонно к онкологическим заболеваниям, растет число </w:t>
      </w:r>
      <w:r w:rsidR="00D7671B" w:rsidRPr="003E1EB2">
        <w:rPr>
          <w:rFonts w:ascii="Times New Roman" w:eastAsia="Times New Roman" w:hAnsi="Times New Roman" w:cs="Times New Roman"/>
          <w:sz w:val="28"/>
          <w:szCs w:val="28"/>
        </w:rPr>
        <w:t>мертворожденных и детей, не доживших до года</w:t>
      </w:r>
      <w:r w:rsidR="00892F94" w:rsidRPr="003E1EB2">
        <w:rPr>
          <w:rFonts w:ascii="Times New Roman" w:eastAsia="Times New Roman" w:hAnsi="Times New Roman" w:cs="Times New Roman"/>
          <w:sz w:val="28"/>
          <w:szCs w:val="28"/>
        </w:rPr>
        <w:t xml:space="preserve"> [</w:t>
      </w:r>
      <w:r w:rsidR="006507C4" w:rsidRPr="003E1EB2">
        <w:rPr>
          <w:rFonts w:ascii="Times New Roman" w:eastAsia="Times New Roman" w:hAnsi="Times New Roman" w:cs="Times New Roman"/>
          <w:sz w:val="28"/>
          <w:szCs w:val="28"/>
        </w:rPr>
        <w:t>2</w:t>
      </w:r>
      <w:r w:rsidR="00B300A9" w:rsidRPr="003E1EB2">
        <w:rPr>
          <w:rFonts w:ascii="Times New Roman" w:eastAsia="Times New Roman" w:hAnsi="Times New Roman" w:cs="Times New Roman"/>
          <w:sz w:val="28"/>
          <w:szCs w:val="28"/>
        </w:rPr>
        <w:t>4</w:t>
      </w:r>
      <w:r w:rsidR="00892F94" w:rsidRPr="003E1EB2">
        <w:rPr>
          <w:rFonts w:ascii="Times New Roman" w:eastAsia="Times New Roman" w:hAnsi="Times New Roman" w:cs="Times New Roman"/>
          <w:sz w:val="28"/>
          <w:szCs w:val="28"/>
        </w:rPr>
        <w:t>]</w:t>
      </w:r>
      <w:r w:rsidR="00D7671B" w:rsidRPr="003E1EB2">
        <w:rPr>
          <w:rFonts w:ascii="Times New Roman" w:eastAsia="Times New Roman" w:hAnsi="Times New Roman" w:cs="Times New Roman"/>
          <w:sz w:val="28"/>
          <w:szCs w:val="28"/>
        </w:rPr>
        <w:t>.</w:t>
      </w:r>
    </w:p>
    <w:p w:rsidR="00CE7D69" w:rsidRPr="003E1EB2" w:rsidRDefault="00CE7D69"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По обеим сторонам озера Б</w:t>
      </w:r>
      <w:r w:rsidR="00D7671B" w:rsidRPr="003E1EB2">
        <w:rPr>
          <w:rFonts w:ascii="Times New Roman" w:eastAsia="Times New Roman" w:hAnsi="Times New Roman" w:cs="Times New Roman"/>
          <w:sz w:val="28"/>
          <w:szCs w:val="28"/>
        </w:rPr>
        <w:t>урабай</w:t>
      </w:r>
      <w:r w:rsidRPr="003E1EB2">
        <w:rPr>
          <w:rFonts w:ascii="Times New Roman" w:eastAsia="Times New Roman" w:hAnsi="Times New Roman" w:cs="Times New Roman"/>
          <w:sz w:val="28"/>
          <w:szCs w:val="28"/>
        </w:rPr>
        <w:t xml:space="preserve">, расположены два горнодобывающих предприятия, </w:t>
      </w:r>
      <w:r w:rsidR="00D7671B" w:rsidRPr="003E1EB2">
        <w:rPr>
          <w:rFonts w:ascii="Times New Roman" w:eastAsia="Times New Roman" w:hAnsi="Times New Roman" w:cs="Times New Roman"/>
          <w:sz w:val="28"/>
          <w:szCs w:val="28"/>
        </w:rPr>
        <w:t>в 70–90 км от них промышленный центр Аксу – Степногорск по переработке урановой руды</w:t>
      </w:r>
      <w:r w:rsidR="00123570" w:rsidRPr="003E1EB2">
        <w:rPr>
          <w:rFonts w:ascii="Times New Roman" w:eastAsia="Times New Roman" w:hAnsi="Times New Roman" w:cs="Times New Roman"/>
          <w:sz w:val="28"/>
          <w:szCs w:val="28"/>
        </w:rPr>
        <w:t>.</w:t>
      </w:r>
      <w:r w:rsidR="006933CF" w:rsidRPr="003E1EB2">
        <w:rPr>
          <w:rFonts w:ascii="Times New Roman" w:eastAsia="Times New Roman" w:hAnsi="Times New Roman" w:cs="Times New Roman"/>
          <w:sz w:val="28"/>
          <w:szCs w:val="28"/>
        </w:rPr>
        <w:t xml:space="preserve"> </w:t>
      </w:r>
      <w:r w:rsidR="00123570" w:rsidRPr="003E1EB2">
        <w:rPr>
          <w:rFonts w:ascii="Times New Roman" w:eastAsia="Times New Roman" w:hAnsi="Times New Roman" w:cs="Times New Roman"/>
          <w:sz w:val="28"/>
          <w:szCs w:val="28"/>
        </w:rPr>
        <w:t>О</w:t>
      </w:r>
      <w:r w:rsidRPr="003E1EB2">
        <w:rPr>
          <w:rFonts w:ascii="Times New Roman" w:eastAsia="Times New Roman" w:hAnsi="Times New Roman" w:cs="Times New Roman"/>
          <w:sz w:val="28"/>
          <w:szCs w:val="28"/>
        </w:rPr>
        <w:t>зеро Коскол</w:t>
      </w:r>
      <w:r w:rsidR="00D7671B" w:rsidRPr="003E1EB2">
        <w:rPr>
          <w:rFonts w:ascii="Times New Roman" w:eastAsia="Times New Roman" w:hAnsi="Times New Roman" w:cs="Times New Roman"/>
          <w:sz w:val="28"/>
          <w:szCs w:val="28"/>
        </w:rPr>
        <w:t>ь</w:t>
      </w:r>
      <w:r w:rsidRPr="003E1EB2">
        <w:rPr>
          <w:rFonts w:ascii="Times New Roman" w:eastAsia="Times New Roman" w:hAnsi="Times New Roman" w:cs="Times New Roman"/>
          <w:sz w:val="28"/>
          <w:szCs w:val="28"/>
        </w:rPr>
        <w:t>превратилось</w:t>
      </w:r>
      <w:r w:rsidR="00123570" w:rsidRPr="003E1EB2">
        <w:rPr>
          <w:rFonts w:ascii="Times New Roman" w:eastAsia="Times New Roman" w:hAnsi="Times New Roman" w:cs="Times New Roman"/>
          <w:sz w:val="28"/>
          <w:szCs w:val="28"/>
        </w:rPr>
        <w:t>,практически, в мертвое озеро и загорождено</w:t>
      </w:r>
      <w:r w:rsidRPr="003E1EB2">
        <w:rPr>
          <w:rFonts w:ascii="Times New Roman" w:eastAsia="Times New Roman" w:hAnsi="Times New Roman" w:cs="Times New Roman"/>
          <w:sz w:val="28"/>
          <w:szCs w:val="28"/>
        </w:rPr>
        <w:t>.</w:t>
      </w:r>
    </w:p>
    <w:p w:rsidR="00CE7D69" w:rsidRPr="003E1EB2" w:rsidRDefault="00CE7D69"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Необходимо объявить войну </w:t>
      </w:r>
      <w:r w:rsidR="00E42B15" w:rsidRPr="003E1EB2">
        <w:rPr>
          <w:rFonts w:ascii="Times New Roman" w:eastAsia="Times New Roman" w:hAnsi="Times New Roman" w:cs="Times New Roman"/>
          <w:sz w:val="28"/>
          <w:szCs w:val="28"/>
        </w:rPr>
        <w:t>негодной</w:t>
      </w:r>
      <w:r w:rsidRPr="003E1EB2">
        <w:rPr>
          <w:rFonts w:ascii="Times New Roman" w:eastAsia="Times New Roman" w:hAnsi="Times New Roman" w:cs="Times New Roman"/>
          <w:sz w:val="28"/>
          <w:szCs w:val="28"/>
        </w:rPr>
        <w:t xml:space="preserve"> практике дезинформации и обмана населения о реальном уровне радиации и ее возможных последствиях. Например, правительство России было вынуждено издать постановление об оказании помощи жителям Алтайского края, пострадавшим от ядерных испытаний на Семипалатинском полигоне. Вопрос в том, если страдают люди, живущие за 300-600 км, то </w:t>
      </w:r>
      <w:r w:rsidR="00E42B15" w:rsidRPr="003E1EB2">
        <w:rPr>
          <w:rFonts w:ascii="Times New Roman" w:eastAsia="Times New Roman" w:hAnsi="Times New Roman" w:cs="Times New Roman"/>
          <w:sz w:val="28"/>
          <w:szCs w:val="28"/>
        </w:rPr>
        <w:t xml:space="preserve">как можно говорить о безвредности </w:t>
      </w:r>
      <w:r w:rsidRPr="003E1EB2">
        <w:rPr>
          <w:rFonts w:ascii="Times New Roman" w:eastAsia="Times New Roman" w:hAnsi="Times New Roman" w:cs="Times New Roman"/>
          <w:sz w:val="28"/>
          <w:szCs w:val="28"/>
        </w:rPr>
        <w:t>для живущих рядом.</w:t>
      </w:r>
    </w:p>
    <w:p w:rsidR="00CE7D69" w:rsidRPr="003E1EB2" w:rsidRDefault="00CE7D69"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В конце 60</w:t>
      </w:r>
      <w:r w:rsidR="00E42B15" w:rsidRPr="003E1EB2">
        <w:rPr>
          <w:rFonts w:ascii="Times New Roman" w:eastAsia="Times New Roman" w:hAnsi="Times New Roman" w:cs="Times New Roman"/>
          <w:sz w:val="28"/>
          <w:szCs w:val="28"/>
        </w:rPr>
        <w:t>-х годов на Мангышлаке (Акотты</w:t>
      </w:r>
      <w:r w:rsidRPr="003E1EB2">
        <w:rPr>
          <w:rFonts w:ascii="Times New Roman" w:eastAsia="Times New Roman" w:hAnsi="Times New Roman" w:cs="Times New Roman"/>
          <w:sz w:val="28"/>
          <w:szCs w:val="28"/>
        </w:rPr>
        <w:t>, Киндик</w:t>
      </w:r>
      <w:r w:rsidR="00E42B15" w:rsidRPr="003E1EB2">
        <w:rPr>
          <w:rFonts w:ascii="Times New Roman" w:eastAsia="Times New Roman" w:hAnsi="Times New Roman" w:cs="Times New Roman"/>
          <w:sz w:val="28"/>
          <w:szCs w:val="28"/>
        </w:rPr>
        <w:t>ти</w:t>
      </w:r>
      <w:r w:rsidRPr="003E1EB2">
        <w:rPr>
          <w:rFonts w:ascii="Times New Roman" w:eastAsia="Times New Roman" w:hAnsi="Times New Roman" w:cs="Times New Roman"/>
          <w:sz w:val="28"/>
          <w:szCs w:val="28"/>
        </w:rPr>
        <w:t xml:space="preserve">, Мулкаман) </w:t>
      </w:r>
      <w:r w:rsidR="001E20A0" w:rsidRPr="003E1EB2">
        <w:rPr>
          <w:rFonts w:ascii="Times New Roman" w:eastAsia="Times New Roman" w:hAnsi="Times New Roman" w:cs="Times New Roman"/>
          <w:sz w:val="28"/>
          <w:szCs w:val="28"/>
        </w:rPr>
        <w:t>были проведены</w:t>
      </w:r>
      <w:r w:rsidRPr="003E1EB2">
        <w:rPr>
          <w:rFonts w:ascii="Times New Roman" w:eastAsia="Times New Roman" w:hAnsi="Times New Roman" w:cs="Times New Roman"/>
          <w:sz w:val="28"/>
          <w:szCs w:val="28"/>
        </w:rPr>
        <w:t xml:space="preserve"> подземные ядерные взрывы. </w:t>
      </w:r>
      <w:r w:rsidR="00E42B15" w:rsidRPr="003E1EB2">
        <w:rPr>
          <w:rFonts w:ascii="Times New Roman" w:eastAsia="Times New Roman" w:hAnsi="Times New Roman" w:cs="Times New Roman"/>
          <w:sz w:val="28"/>
          <w:szCs w:val="28"/>
        </w:rPr>
        <w:t>Предприятие</w:t>
      </w:r>
      <w:r w:rsidRPr="003E1EB2">
        <w:rPr>
          <w:rFonts w:ascii="Times New Roman" w:eastAsia="Times New Roman" w:hAnsi="Times New Roman" w:cs="Times New Roman"/>
          <w:sz w:val="28"/>
          <w:szCs w:val="28"/>
        </w:rPr>
        <w:t xml:space="preserve"> по добыче урана в Актау сбрасывает отходы в </w:t>
      </w:r>
      <w:r w:rsidR="00E42B15" w:rsidRPr="003E1EB2">
        <w:rPr>
          <w:rFonts w:ascii="Times New Roman" w:eastAsia="Times New Roman" w:hAnsi="Times New Roman" w:cs="Times New Roman"/>
          <w:sz w:val="28"/>
          <w:szCs w:val="28"/>
        </w:rPr>
        <w:t>лог</w:t>
      </w:r>
      <w:r w:rsidRPr="003E1EB2">
        <w:rPr>
          <w:rFonts w:ascii="Times New Roman" w:eastAsia="Times New Roman" w:hAnsi="Times New Roman" w:cs="Times New Roman"/>
          <w:sz w:val="28"/>
          <w:szCs w:val="28"/>
        </w:rPr>
        <w:t xml:space="preserve"> к северу от Кошкар-Аты. Однако никто не готов их </w:t>
      </w:r>
      <w:r w:rsidR="00E42B15" w:rsidRPr="003E1EB2">
        <w:rPr>
          <w:rFonts w:ascii="Times New Roman" w:eastAsia="Times New Roman" w:hAnsi="Times New Roman" w:cs="Times New Roman"/>
          <w:sz w:val="28"/>
          <w:szCs w:val="28"/>
        </w:rPr>
        <w:t>собирается их законсервировать или хотя бы замуровать.</w:t>
      </w:r>
      <w:r w:rsidRPr="003E1EB2">
        <w:rPr>
          <w:rFonts w:ascii="Times New Roman" w:eastAsia="Times New Roman" w:hAnsi="Times New Roman" w:cs="Times New Roman"/>
          <w:sz w:val="28"/>
          <w:szCs w:val="28"/>
        </w:rPr>
        <w:t xml:space="preserve"> Представители контролирующих органов Казахстана должны иметь беспрепятственный доступ на полигоны и карьеры для </w:t>
      </w:r>
      <w:r w:rsidR="00E42B15" w:rsidRPr="003E1EB2">
        <w:rPr>
          <w:rFonts w:ascii="Times New Roman" w:eastAsia="Times New Roman" w:hAnsi="Times New Roman" w:cs="Times New Roman"/>
          <w:sz w:val="28"/>
          <w:szCs w:val="28"/>
        </w:rPr>
        <w:t>проверки</w:t>
      </w:r>
      <w:r w:rsidRPr="003E1EB2">
        <w:rPr>
          <w:rFonts w:ascii="Times New Roman" w:eastAsia="Times New Roman" w:hAnsi="Times New Roman" w:cs="Times New Roman"/>
          <w:sz w:val="28"/>
          <w:szCs w:val="28"/>
        </w:rPr>
        <w:t xml:space="preserve"> состояния земель, </w:t>
      </w:r>
      <w:r w:rsidR="00E42B15" w:rsidRPr="003E1EB2">
        <w:rPr>
          <w:rFonts w:ascii="Times New Roman" w:eastAsia="Times New Roman" w:hAnsi="Times New Roman" w:cs="Times New Roman"/>
          <w:sz w:val="28"/>
          <w:szCs w:val="28"/>
        </w:rPr>
        <w:t>соблюдение</w:t>
      </w:r>
      <w:r w:rsidRPr="003E1EB2">
        <w:rPr>
          <w:rFonts w:ascii="Times New Roman" w:eastAsia="Times New Roman" w:hAnsi="Times New Roman" w:cs="Times New Roman"/>
          <w:sz w:val="28"/>
          <w:szCs w:val="28"/>
        </w:rPr>
        <w:t xml:space="preserve"> режима эксплуатации и предотвращения захоронения радиоактивных отходов</w:t>
      </w:r>
      <w:r w:rsidR="00892F94" w:rsidRPr="003E1EB2">
        <w:rPr>
          <w:rFonts w:ascii="Times New Roman" w:eastAsia="Times New Roman" w:hAnsi="Times New Roman" w:cs="Times New Roman"/>
          <w:sz w:val="28"/>
          <w:szCs w:val="28"/>
        </w:rPr>
        <w:t xml:space="preserve"> [17]</w:t>
      </w:r>
      <w:r w:rsidRPr="003E1EB2">
        <w:rPr>
          <w:rFonts w:ascii="Times New Roman" w:eastAsia="Times New Roman" w:hAnsi="Times New Roman" w:cs="Times New Roman"/>
          <w:sz w:val="28"/>
          <w:szCs w:val="28"/>
        </w:rPr>
        <w:t>.</w:t>
      </w:r>
    </w:p>
    <w:p w:rsidR="00A30A0B" w:rsidRPr="003E1EB2" w:rsidRDefault="00A30A0B"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В Казахстане радиационный фон также увеличивается в результате запуска космических аппаратов с косм</w:t>
      </w:r>
      <w:r w:rsidR="006933CF" w:rsidRPr="003E1EB2">
        <w:rPr>
          <w:rFonts w:ascii="Times New Roman" w:eastAsia="Times New Roman" w:hAnsi="Times New Roman" w:cs="Times New Roman"/>
          <w:sz w:val="28"/>
          <w:szCs w:val="28"/>
        </w:rPr>
        <w:t>одрома Байконур (рисунок</w:t>
      </w:r>
      <w:r w:rsidR="00834635" w:rsidRPr="003E1EB2">
        <w:rPr>
          <w:rFonts w:ascii="Times New Roman" w:eastAsia="Times New Roman" w:hAnsi="Times New Roman" w:cs="Times New Roman"/>
          <w:sz w:val="28"/>
          <w:szCs w:val="28"/>
        </w:rPr>
        <w:t xml:space="preserve"> 1.3). При</w:t>
      </w:r>
      <w:r w:rsidR="00E42B15" w:rsidRPr="003E1EB2">
        <w:rPr>
          <w:rFonts w:ascii="Times New Roman" w:eastAsia="Times New Roman" w:hAnsi="Times New Roman" w:cs="Times New Roman"/>
          <w:sz w:val="28"/>
          <w:szCs w:val="28"/>
        </w:rPr>
        <w:t xml:space="preserve">испытанияхпротонов его </w:t>
      </w:r>
      <w:r w:rsidRPr="003E1EB2">
        <w:rPr>
          <w:rFonts w:ascii="Times New Roman" w:eastAsia="Times New Roman" w:hAnsi="Times New Roman" w:cs="Times New Roman"/>
          <w:sz w:val="28"/>
          <w:szCs w:val="28"/>
        </w:rPr>
        <w:t xml:space="preserve">частицы </w:t>
      </w:r>
      <w:r w:rsidR="00E42B15" w:rsidRPr="003E1EB2">
        <w:rPr>
          <w:rFonts w:ascii="Times New Roman" w:eastAsia="Times New Roman" w:hAnsi="Times New Roman" w:cs="Times New Roman"/>
          <w:sz w:val="28"/>
          <w:szCs w:val="28"/>
        </w:rPr>
        <w:t>отделяются и падают на землю. Эти детали содержат гентил – опасный яд,который быстро поглощается почвой и через растения и пищу оказывается затем в крови человека.</w:t>
      </w:r>
      <w:r w:rsidRPr="003E1EB2">
        <w:rPr>
          <w:rFonts w:ascii="Times New Roman" w:eastAsia="Times New Roman" w:hAnsi="Times New Roman" w:cs="Times New Roman"/>
          <w:sz w:val="28"/>
          <w:szCs w:val="28"/>
        </w:rPr>
        <w:t xml:space="preserve"> В зоне воздействия космодрома в Жезказганской, Тургайской и Кызылординской областях</w:t>
      </w:r>
      <w:r w:rsidR="00193109" w:rsidRPr="003E1EB2">
        <w:rPr>
          <w:rFonts w:ascii="Times New Roman" w:eastAsia="Times New Roman" w:hAnsi="Times New Roman" w:cs="Times New Roman"/>
          <w:sz w:val="28"/>
          <w:szCs w:val="28"/>
        </w:rPr>
        <w:t>, куда вылился гептил, не были</w:t>
      </w:r>
      <w:r w:rsidR="00E42B15" w:rsidRPr="003E1EB2">
        <w:rPr>
          <w:rFonts w:ascii="Times New Roman" w:eastAsia="Times New Roman" w:hAnsi="Times New Roman" w:cs="Times New Roman"/>
          <w:sz w:val="28"/>
          <w:szCs w:val="28"/>
        </w:rPr>
        <w:t xml:space="preserve"> отработаны.</w:t>
      </w:r>
    </w:p>
    <w:p w:rsidR="00C03BAF" w:rsidRPr="003E1EB2" w:rsidRDefault="00C03BAF" w:rsidP="0043554C">
      <w:pPr>
        <w:spacing w:after="0" w:line="240" w:lineRule="auto"/>
        <w:ind w:firstLine="567"/>
        <w:jc w:val="both"/>
        <w:rPr>
          <w:rFonts w:ascii="Times New Roman" w:eastAsia="Times New Roman" w:hAnsi="Times New Roman" w:cs="Times New Roman"/>
          <w:sz w:val="28"/>
          <w:szCs w:val="28"/>
        </w:rPr>
      </w:pPr>
    </w:p>
    <w:p w:rsidR="0032345F" w:rsidRPr="003E1EB2" w:rsidRDefault="00C03BAF" w:rsidP="0043554C">
      <w:pPr>
        <w:spacing w:after="0" w:line="240" w:lineRule="auto"/>
        <w:ind w:firstLine="567"/>
        <w:jc w:val="center"/>
        <w:rPr>
          <w:rFonts w:ascii="Times New Roman" w:eastAsia="Times New Roman" w:hAnsi="Times New Roman" w:cs="Times New Roman"/>
          <w:sz w:val="24"/>
          <w:szCs w:val="28"/>
        </w:rPr>
      </w:pPr>
      <w:r w:rsidRPr="003E1EB2">
        <w:rPr>
          <w:rFonts w:ascii="Times New Roman" w:eastAsia="Times New Roman" w:hAnsi="Times New Roman" w:cs="Times New Roman"/>
          <w:noProof/>
          <w:sz w:val="24"/>
          <w:szCs w:val="28"/>
          <w:bdr w:val="none" w:sz="0" w:space="0" w:color="auto" w:frame="1"/>
          <w:lang w:eastAsia="ru-RU"/>
        </w:rPr>
        <w:lastRenderedPageBreak/>
        <w:drawing>
          <wp:inline distT="0" distB="0" distL="0" distR="0">
            <wp:extent cx="4784662" cy="3282914"/>
            <wp:effectExtent l="0" t="0" r="0" b="0"/>
            <wp:docPr id="5" name="Рисунок 1" descr="C:\Documents and Settings\Администратор\Рабочий стол\МОНОГРАФ\ЭКО\Эко-6 Загряз земель деятельн ракетно-космичеса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МОНОГРАФ\ЭКО\Эко-6 Загряз земель деятельн ракетно-космичесакого.jpg"/>
                    <pic:cNvPicPr>
                      <a:picLocks noChangeAspect="1" noChangeArrowheads="1"/>
                    </pic:cNvPicPr>
                  </pic:nvPicPr>
                  <pic:blipFill>
                    <a:blip r:embed="rId10" cstate="print"/>
                    <a:srcRect/>
                    <a:stretch>
                      <a:fillRect/>
                    </a:stretch>
                  </pic:blipFill>
                  <pic:spPr bwMode="auto">
                    <a:xfrm>
                      <a:off x="0" y="0"/>
                      <a:ext cx="4798294" cy="3292268"/>
                    </a:xfrm>
                    <a:prstGeom prst="rect">
                      <a:avLst/>
                    </a:prstGeom>
                    <a:noFill/>
                    <a:ln w="9525">
                      <a:noFill/>
                      <a:miter lim="800000"/>
                      <a:headEnd/>
                      <a:tailEnd/>
                    </a:ln>
                  </pic:spPr>
                </pic:pic>
              </a:graphicData>
            </a:graphic>
          </wp:inline>
        </w:drawing>
      </w:r>
    </w:p>
    <w:p w:rsidR="0032345F" w:rsidRPr="003E1EB2" w:rsidRDefault="0032345F" w:rsidP="0043554C">
      <w:pPr>
        <w:spacing w:after="0" w:line="240" w:lineRule="auto"/>
        <w:ind w:firstLine="567"/>
        <w:jc w:val="center"/>
        <w:textAlignment w:val="baseline"/>
        <w:rPr>
          <w:rFonts w:ascii="Times New Roman" w:eastAsia="Times New Roman" w:hAnsi="Times New Roman" w:cs="Times New Roman"/>
          <w:sz w:val="24"/>
          <w:szCs w:val="28"/>
          <w:bdr w:val="none" w:sz="0" w:space="0" w:color="auto" w:frame="1"/>
        </w:rPr>
      </w:pPr>
    </w:p>
    <w:p w:rsidR="0032345F" w:rsidRPr="003E1EB2" w:rsidRDefault="0032345F" w:rsidP="006933CF">
      <w:pPr>
        <w:spacing w:after="0" w:line="240" w:lineRule="auto"/>
        <w:ind w:firstLine="567"/>
        <w:jc w:val="center"/>
        <w:textAlignment w:val="baseline"/>
        <w:rPr>
          <w:rFonts w:ascii="Times New Roman" w:eastAsia="Times New Roman" w:hAnsi="Times New Roman" w:cs="Times New Roman"/>
          <w:sz w:val="28"/>
          <w:szCs w:val="28"/>
          <w:bdr w:val="none" w:sz="0" w:space="0" w:color="auto" w:frame="1"/>
        </w:rPr>
      </w:pPr>
      <w:r w:rsidRPr="003E1EB2">
        <w:rPr>
          <w:rFonts w:ascii="Times New Roman" w:eastAsia="Times New Roman" w:hAnsi="Times New Roman" w:cs="Times New Roman"/>
          <w:sz w:val="28"/>
          <w:szCs w:val="28"/>
          <w:bdr w:val="none" w:sz="0" w:space="0" w:color="auto" w:frame="1"/>
        </w:rPr>
        <w:t>Рис</w:t>
      </w:r>
      <w:r w:rsidR="003C70F3" w:rsidRPr="003E1EB2">
        <w:rPr>
          <w:rFonts w:ascii="Times New Roman" w:eastAsia="Times New Roman" w:hAnsi="Times New Roman" w:cs="Times New Roman"/>
          <w:sz w:val="28"/>
          <w:szCs w:val="28"/>
          <w:bdr w:val="none" w:sz="0" w:space="0" w:color="auto" w:frame="1"/>
        </w:rPr>
        <w:t xml:space="preserve">унок </w:t>
      </w:r>
      <w:r w:rsidRPr="003E1EB2">
        <w:rPr>
          <w:rFonts w:ascii="Times New Roman" w:eastAsia="Times New Roman" w:hAnsi="Times New Roman" w:cs="Times New Roman"/>
          <w:sz w:val="28"/>
          <w:szCs w:val="28"/>
          <w:bdr w:val="none" w:sz="0" w:space="0" w:color="auto" w:frame="1"/>
        </w:rPr>
        <w:t>1.3 - Загрязненность земель деятельностью</w:t>
      </w:r>
      <w:r w:rsidR="00CC29E5" w:rsidRPr="003E1EB2">
        <w:rPr>
          <w:rFonts w:ascii="Times New Roman" w:eastAsia="Times New Roman" w:hAnsi="Times New Roman" w:cs="Times New Roman"/>
          <w:sz w:val="28"/>
          <w:szCs w:val="28"/>
          <w:bdr w:val="none" w:sz="0" w:space="0" w:color="auto" w:frame="1"/>
        </w:rPr>
        <w:br/>
      </w:r>
      <w:r w:rsidRPr="003E1EB2">
        <w:rPr>
          <w:rFonts w:ascii="Times New Roman" w:eastAsia="Times New Roman" w:hAnsi="Times New Roman" w:cs="Times New Roman"/>
          <w:sz w:val="28"/>
          <w:szCs w:val="28"/>
          <w:bdr w:val="none" w:sz="0" w:space="0" w:color="auto" w:frame="1"/>
        </w:rPr>
        <w:t>ракетно-космичесакого комплекса</w:t>
      </w:r>
    </w:p>
    <w:p w:rsidR="0032345F" w:rsidRPr="003E1EB2" w:rsidRDefault="0032345F"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p>
    <w:p w:rsidR="00A30A0B" w:rsidRPr="003E1EB2" w:rsidRDefault="00A30A0B"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r w:rsidRPr="003E1EB2">
        <w:rPr>
          <w:rFonts w:ascii="Times New Roman" w:eastAsia="Times New Roman" w:hAnsi="Times New Roman" w:cs="Times New Roman"/>
          <w:sz w:val="28"/>
          <w:szCs w:val="28"/>
          <w:bdr w:val="none" w:sz="0" w:space="0" w:color="auto" w:frame="1"/>
        </w:rPr>
        <w:t>К радиационно-опасным предприятиям неурановой промышленности Казахстана относятся: нефтедобы</w:t>
      </w:r>
      <w:r w:rsidR="00DC506D" w:rsidRPr="003E1EB2">
        <w:rPr>
          <w:rFonts w:ascii="Times New Roman" w:eastAsia="Times New Roman" w:hAnsi="Times New Roman" w:cs="Times New Roman"/>
          <w:sz w:val="28"/>
          <w:szCs w:val="28"/>
          <w:bdr w:val="none" w:sz="0" w:space="0" w:color="auto" w:frame="1"/>
        </w:rPr>
        <w:t>вающие</w:t>
      </w:r>
      <w:r w:rsidRPr="003E1EB2">
        <w:rPr>
          <w:rFonts w:ascii="Times New Roman" w:eastAsia="Times New Roman" w:hAnsi="Times New Roman" w:cs="Times New Roman"/>
          <w:sz w:val="28"/>
          <w:szCs w:val="28"/>
          <w:bdr w:val="none" w:sz="0" w:space="0" w:color="auto" w:frame="1"/>
        </w:rPr>
        <w:t>; - уголь</w:t>
      </w:r>
      <w:r w:rsidR="00DC506D" w:rsidRPr="003E1EB2">
        <w:rPr>
          <w:rFonts w:ascii="Times New Roman" w:eastAsia="Times New Roman" w:hAnsi="Times New Roman" w:cs="Times New Roman"/>
          <w:sz w:val="28"/>
          <w:szCs w:val="28"/>
          <w:bdr w:val="none" w:sz="0" w:space="0" w:color="auto" w:frame="1"/>
        </w:rPr>
        <w:t>ные</w:t>
      </w:r>
      <w:r w:rsidRPr="003E1EB2">
        <w:rPr>
          <w:rFonts w:ascii="Times New Roman" w:eastAsia="Times New Roman" w:hAnsi="Times New Roman" w:cs="Times New Roman"/>
          <w:sz w:val="28"/>
          <w:szCs w:val="28"/>
          <w:bdr w:val="none" w:sz="0" w:space="0" w:color="auto" w:frame="1"/>
        </w:rPr>
        <w:t xml:space="preserve">; - </w:t>
      </w:r>
      <w:r w:rsidR="00DC506D" w:rsidRPr="003E1EB2">
        <w:rPr>
          <w:rFonts w:ascii="Times New Roman" w:eastAsia="Times New Roman" w:hAnsi="Times New Roman" w:cs="Times New Roman"/>
          <w:sz w:val="28"/>
          <w:szCs w:val="28"/>
          <w:bdr w:val="none" w:sz="0" w:space="0" w:color="auto" w:frame="1"/>
        </w:rPr>
        <w:t>по</w:t>
      </w:r>
      <w:r w:rsidRPr="003E1EB2">
        <w:rPr>
          <w:rFonts w:ascii="Times New Roman" w:eastAsia="Times New Roman" w:hAnsi="Times New Roman" w:cs="Times New Roman"/>
          <w:sz w:val="28"/>
          <w:szCs w:val="28"/>
          <w:bdr w:val="none" w:sz="0" w:space="0" w:color="auto" w:frame="1"/>
        </w:rPr>
        <w:t xml:space="preserve"> добычи и переработки бокситов, фосфоритов, цветных и редких металлов.</w:t>
      </w:r>
    </w:p>
    <w:p w:rsidR="00A30A0B" w:rsidRPr="003E1EB2" w:rsidRDefault="00A30A0B"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r w:rsidRPr="003E1EB2">
        <w:rPr>
          <w:rFonts w:ascii="Times New Roman" w:eastAsia="Times New Roman" w:hAnsi="Times New Roman" w:cs="Times New Roman"/>
          <w:sz w:val="28"/>
          <w:szCs w:val="28"/>
          <w:bdr w:val="none" w:sz="0" w:space="0" w:color="auto" w:frame="1"/>
        </w:rPr>
        <w:t>Торий и другие радионуклиды извлекаются из Казахстана при добыче полиметаллических руд. Исследования показали наличие радиоактивных отходов в горнодобывающей, металлургической и химической промышленности.</w:t>
      </w:r>
    </w:p>
    <w:p w:rsidR="00DC506D" w:rsidRPr="003E1EB2" w:rsidRDefault="00DC506D"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r w:rsidRPr="003E1EB2">
        <w:rPr>
          <w:rFonts w:ascii="Times New Roman" w:eastAsia="Times New Roman" w:hAnsi="Times New Roman" w:cs="Times New Roman"/>
          <w:sz w:val="28"/>
          <w:szCs w:val="28"/>
          <w:bdr w:val="none" w:sz="0" w:space="0" w:color="auto" w:frame="1"/>
        </w:rPr>
        <w:t>Общее число радиоактивных отходов в Казахстане оценивается в 237 млн.т с общей активностью 15,5 млн. Кюри, что составляет примерно 1/3 Чернобыля.</w:t>
      </w:r>
    </w:p>
    <w:p w:rsidR="00A30A0B" w:rsidRPr="003E1EB2" w:rsidRDefault="00A30A0B"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r w:rsidRPr="003E1EB2">
        <w:rPr>
          <w:rFonts w:ascii="Times New Roman" w:eastAsia="Times New Roman" w:hAnsi="Times New Roman" w:cs="Times New Roman"/>
          <w:sz w:val="28"/>
          <w:szCs w:val="28"/>
          <w:bdr w:val="none" w:sz="0" w:space="0" w:color="auto" w:frame="1"/>
        </w:rPr>
        <w:t>В настоящее время радиационная обстановка в Восточно-Казахстанской области определяется следующими факторами:</w:t>
      </w:r>
    </w:p>
    <w:p w:rsidR="00A30A0B" w:rsidRPr="003E1EB2" w:rsidRDefault="00A30A0B" w:rsidP="0043554C">
      <w:pPr>
        <w:pStyle w:val="aa"/>
        <w:numPr>
          <w:ilvl w:val="0"/>
          <w:numId w:val="33"/>
        </w:numPr>
        <w:tabs>
          <w:tab w:val="left" w:pos="993"/>
        </w:tabs>
        <w:ind w:left="0" w:firstLine="567"/>
        <w:jc w:val="both"/>
        <w:textAlignment w:val="baseline"/>
        <w:rPr>
          <w:rFonts w:ascii="Times New Roman" w:eastAsia="Times New Roman" w:hAnsi="Times New Roman"/>
          <w:sz w:val="28"/>
          <w:szCs w:val="28"/>
          <w:bdr w:val="none" w:sz="0" w:space="0" w:color="auto" w:frame="1"/>
        </w:rPr>
      </w:pPr>
      <w:r w:rsidRPr="003E1EB2">
        <w:rPr>
          <w:rFonts w:ascii="Times New Roman" w:eastAsia="Times New Roman" w:hAnsi="Times New Roman"/>
          <w:sz w:val="28"/>
          <w:szCs w:val="28"/>
          <w:bdr w:val="none" w:sz="0" w:space="0" w:color="auto" w:frame="1"/>
        </w:rPr>
        <w:t>Наличие</w:t>
      </w:r>
      <w:r w:rsidR="00834635" w:rsidRPr="003E1EB2">
        <w:rPr>
          <w:rFonts w:ascii="Times New Roman" w:eastAsia="Times New Roman" w:hAnsi="Times New Roman"/>
          <w:sz w:val="28"/>
          <w:szCs w:val="28"/>
          <w:bdr w:val="none" w:sz="0" w:space="0" w:color="auto" w:frame="1"/>
        </w:rPr>
        <w:t>м</w:t>
      </w:r>
      <w:r w:rsidRPr="003E1EB2">
        <w:rPr>
          <w:rFonts w:ascii="Times New Roman" w:eastAsia="Times New Roman" w:hAnsi="Times New Roman"/>
          <w:sz w:val="28"/>
          <w:szCs w:val="28"/>
          <w:bdr w:val="none" w:sz="0" w:space="0" w:color="auto" w:frame="1"/>
        </w:rPr>
        <w:t xml:space="preserve"> в горных породах естественных радионуклидов;</w:t>
      </w:r>
    </w:p>
    <w:p w:rsidR="00A30A0B" w:rsidRPr="003E1EB2" w:rsidRDefault="00A30A0B"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r w:rsidRPr="003E1EB2">
        <w:rPr>
          <w:rFonts w:ascii="Times New Roman" w:eastAsia="Times New Roman" w:hAnsi="Times New Roman" w:cs="Times New Roman"/>
          <w:sz w:val="28"/>
          <w:szCs w:val="28"/>
          <w:bdr w:val="none" w:sz="0" w:space="0" w:color="auto" w:frame="1"/>
        </w:rPr>
        <w:t>2</w:t>
      </w:r>
      <w:r w:rsidR="00DC506D" w:rsidRPr="003E1EB2">
        <w:rPr>
          <w:rFonts w:ascii="Times New Roman" w:eastAsia="Times New Roman" w:hAnsi="Times New Roman" w:cs="Times New Roman"/>
          <w:sz w:val="28"/>
          <w:szCs w:val="28"/>
          <w:bdr w:val="none" w:sz="0" w:space="0" w:color="auto" w:frame="1"/>
        </w:rPr>
        <w:t>.</w:t>
      </w:r>
      <w:r w:rsidR="00834635" w:rsidRPr="003E1EB2">
        <w:rPr>
          <w:rFonts w:ascii="Times New Roman" w:eastAsia="Times New Roman" w:hAnsi="Times New Roman" w:cs="Times New Roman"/>
          <w:sz w:val="28"/>
          <w:szCs w:val="28"/>
          <w:bdr w:val="none" w:sz="0" w:space="0" w:color="auto" w:frame="1"/>
        </w:rPr>
        <w:t xml:space="preserve"> Глобальными выпадениями</w:t>
      </w:r>
      <w:r w:rsidRPr="003E1EB2">
        <w:rPr>
          <w:rFonts w:ascii="Times New Roman" w:eastAsia="Times New Roman" w:hAnsi="Times New Roman" w:cs="Times New Roman"/>
          <w:sz w:val="28"/>
          <w:szCs w:val="28"/>
          <w:bdr w:val="none" w:sz="0" w:space="0" w:color="auto" w:frame="1"/>
        </w:rPr>
        <w:t xml:space="preserve"> осадк</w:t>
      </w:r>
      <w:r w:rsidR="00834635" w:rsidRPr="003E1EB2">
        <w:rPr>
          <w:rFonts w:ascii="Times New Roman" w:eastAsia="Times New Roman" w:hAnsi="Times New Roman" w:cs="Times New Roman"/>
          <w:sz w:val="28"/>
          <w:szCs w:val="28"/>
          <w:bdr w:val="none" w:sz="0" w:space="0" w:color="auto" w:frame="1"/>
        </w:rPr>
        <w:t>ов</w:t>
      </w:r>
      <w:r w:rsidRPr="003E1EB2">
        <w:rPr>
          <w:rFonts w:ascii="Times New Roman" w:eastAsia="Times New Roman" w:hAnsi="Times New Roman" w:cs="Times New Roman"/>
          <w:sz w:val="28"/>
          <w:szCs w:val="28"/>
          <w:bdr w:val="none" w:sz="0" w:space="0" w:color="auto" w:frame="1"/>
        </w:rPr>
        <w:t xml:space="preserve"> в результате испытаний ядерного оружия в Северном полушарии;</w:t>
      </w:r>
    </w:p>
    <w:p w:rsidR="00A30A0B" w:rsidRPr="003E1EB2" w:rsidRDefault="00834635" w:rsidP="0043554C">
      <w:pPr>
        <w:tabs>
          <w:tab w:val="left" w:pos="993"/>
          <w:tab w:val="left" w:pos="1134"/>
        </w:tabs>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r w:rsidRPr="003E1EB2">
        <w:rPr>
          <w:rFonts w:ascii="Times New Roman" w:eastAsia="Times New Roman" w:hAnsi="Times New Roman" w:cs="Times New Roman"/>
          <w:sz w:val="28"/>
          <w:szCs w:val="28"/>
          <w:bdr w:val="none" w:sz="0" w:space="0" w:color="auto" w:frame="1"/>
        </w:rPr>
        <w:t xml:space="preserve">3. </w:t>
      </w:r>
      <w:r w:rsidR="00A30A0B" w:rsidRPr="003E1EB2">
        <w:rPr>
          <w:rFonts w:ascii="Times New Roman" w:eastAsia="Times New Roman" w:hAnsi="Times New Roman" w:cs="Times New Roman"/>
          <w:sz w:val="28"/>
          <w:szCs w:val="28"/>
          <w:bdr w:val="none" w:sz="0" w:space="0" w:color="auto" w:frame="1"/>
        </w:rPr>
        <w:t>Использование</w:t>
      </w:r>
      <w:r w:rsidRPr="003E1EB2">
        <w:rPr>
          <w:rFonts w:ascii="Times New Roman" w:eastAsia="Times New Roman" w:hAnsi="Times New Roman" w:cs="Times New Roman"/>
          <w:sz w:val="28"/>
          <w:szCs w:val="28"/>
          <w:bdr w:val="none" w:sz="0" w:space="0" w:color="auto" w:frame="1"/>
        </w:rPr>
        <w:t>м</w:t>
      </w:r>
      <w:r w:rsidR="006933CF" w:rsidRPr="003E1EB2">
        <w:rPr>
          <w:rFonts w:ascii="Times New Roman" w:eastAsia="Times New Roman" w:hAnsi="Times New Roman" w:cs="Times New Roman"/>
          <w:sz w:val="28"/>
          <w:szCs w:val="28"/>
          <w:bdr w:val="none" w:sz="0" w:space="0" w:color="auto" w:frame="1"/>
        </w:rPr>
        <w:t xml:space="preserve"> </w:t>
      </w:r>
      <w:r w:rsidR="00DC506D" w:rsidRPr="003E1EB2">
        <w:rPr>
          <w:rFonts w:ascii="Times New Roman" w:eastAsia="Times New Roman" w:hAnsi="Times New Roman" w:cs="Times New Roman"/>
          <w:sz w:val="28"/>
          <w:szCs w:val="28"/>
          <w:bdr w:val="none" w:sz="0" w:space="0" w:color="auto" w:frame="1"/>
        </w:rPr>
        <w:t>приборов, содержащих радионуклиды, несанкционированным использованием населением емкостей и труб, загрязненных радионуклидами в процессе их эксплуатации ( ИХМЗ, УМЗ);</w:t>
      </w:r>
    </w:p>
    <w:p w:rsidR="00A30A0B" w:rsidRPr="003E1EB2" w:rsidRDefault="00A30A0B"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r w:rsidRPr="003E1EB2">
        <w:rPr>
          <w:rFonts w:ascii="Times New Roman" w:eastAsia="Times New Roman" w:hAnsi="Times New Roman" w:cs="Times New Roman"/>
          <w:sz w:val="28"/>
          <w:szCs w:val="28"/>
          <w:bdr w:val="none" w:sz="0" w:space="0" w:color="auto" w:frame="1"/>
        </w:rPr>
        <w:t>4</w:t>
      </w:r>
      <w:r w:rsidR="006933CF" w:rsidRPr="003E1EB2">
        <w:rPr>
          <w:rFonts w:ascii="Times New Roman" w:eastAsia="Times New Roman" w:hAnsi="Times New Roman" w:cs="Times New Roman"/>
          <w:sz w:val="28"/>
          <w:szCs w:val="28"/>
          <w:bdr w:val="none" w:sz="0" w:space="0" w:color="auto" w:frame="1"/>
        </w:rPr>
        <w:t>.</w:t>
      </w:r>
      <w:r w:rsidRPr="003E1EB2">
        <w:rPr>
          <w:rFonts w:ascii="Times New Roman" w:eastAsia="Times New Roman" w:hAnsi="Times New Roman" w:cs="Times New Roman"/>
          <w:sz w:val="28"/>
          <w:szCs w:val="28"/>
          <w:bdr w:val="none" w:sz="0" w:space="0" w:color="auto" w:frame="1"/>
        </w:rPr>
        <w:t xml:space="preserve"> </w:t>
      </w:r>
      <w:r w:rsidR="00DC506D" w:rsidRPr="003E1EB2">
        <w:rPr>
          <w:rFonts w:ascii="Times New Roman" w:eastAsia="Times New Roman" w:hAnsi="Times New Roman" w:cs="Times New Roman"/>
          <w:sz w:val="28"/>
          <w:szCs w:val="28"/>
          <w:bdr w:val="none" w:sz="0" w:space="0" w:color="auto" w:frame="1"/>
        </w:rPr>
        <w:t xml:space="preserve">Отходами и отвалами </w:t>
      </w:r>
      <w:r w:rsidRPr="003E1EB2">
        <w:rPr>
          <w:rFonts w:ascii="Times New Roman" w:eastAsia="Times New Roman" w:hAnsi="Times New Roman" w:cs="Times New Roman"/>
          <w:sz w:val="28"/>
          <w:szCs w:val="28"/>
          <w:bdr w:val="none" w:sz="0" w:space="0" w:color="auto" w:frame="1"/>
        </w:rPr>
        <w:t>промышленных предприятий.</w:t>
      </w:r>
    </w:p>
    <w:p w:rsidR="00A30A0B" w:rsidRPr="003E1EB2" w:rsidRDefault="00A30A0B"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r w:rsidRPr="003E1EB2">
        <w:rPr>
          <w:rFonts w:ascii="Times New Roman" w:eastAsia="Times New Roman" w:hAnsi="Times New Roman" w:cs="Times New Roman"/>
          <w:sz w:val="28"/>
          <w:szCs w:val="28"/>
          <w:bdr w:val="none" w:sz="0" w:space="0" w:color="auto" w:frame="1"/>
        </w:rPr>
        <w:t>По состоянию на 20.12.2000 г. в области зарегистрировано 7264 закрытых источника ионизирующего излучения. В Усть-Каменогорске выявлено около 400 радиоактивных аномалий, начата дезактивация очагов загрязнения, к 2010 г. около половины из них обезврежено.</w:t>
      </w:r>
    </w:p>
    <w:p w:rsidR="006933CF" w:rsidRPr="003E1EB2" w:rsidRDefault="006933CF"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p>
    <w:p w:rsidR="0032345F" w:rsidRPr="003E1EB2" w:rsidRDefault="0032345F" w:rsidP="0043554C">
      <w:pPr>
        <w:pStyle w:val="23"/>
        <w:shd w:val="clear" w:color="auto" w:fill="auto"/>
        <w:tabs>
          <w:tab w:val="left" w:pos="1195"/>
        </w:tabs>
        <w:spacing w:before="0" w:after="0" w:line="240" w:lineRule="auto"/>
        <w:ind w:firstLine="567"/>
        <w:jc w:val="both"/>
        <w:rPr>
          <w:spacing w:val="0"/>
          <w:sz w:val="28"/>
          <w:szCs w:val="28"/>
        </w:rPr>
      </w:pPr>
    </w:p>
    <w:p w:rsidR="0032345F" w:rsidRPr="003E1EB2" w:rsidRDefault="0032345F" w:rsidP="006933CF">
      <w:pPr>
        <w:pStyle w:val="23"/>
        <w:shd w:val="clear" w:color="auto" w:fill="auto"/>
        <w:tabs>
          <w:tab w:val="left" w:pos="1195"/>
        </w:tabs>
        <w:spacing w:before="0" w:after="0" w:line="240" w:lineRule="auto"/>
        <w:ind w:firstLine="567"/>
        <w:jc w:val="both"/>
        <w:rPr>
          <w:rStyle w:val="0pt"/>
          <w:color w:val="auto"/>
          <w:sz w:val="28"/>
          <w:szCs w:val="28"/>
          <w:shd w:val="clear" w:color="auto" w:fill="auto"/>
        </w:rPr>
      </w:pPr>
      <w:r w:rsidRPr="003E1EB2">
        <w:rPr>
          <w:spacing w:val="0"/>
          <w:sz w:val="28"/>
          <w:szCs w:val="28"/>
        </w:rPr>
        <w:t>1.3 Изученность вопросов и</w:t>
      </w:r>
      <w:r w:rsidRPr="003E1EB2">
        <w:rPr>
          <w:spacing w:val="0"/>
          <w:sz w:val="20"/>
          <w:szCs w:val="20"/>
        </w:rPr>
        <w:t>К</w:t>
      </w:r>
      <w:r w:rsidRPr="003E1EB2">
        <w:rPr>
          <w:spacing w:val="0"/>
          <w:sz w:val="28"/>
          <w:szCs w:val="28"/>
        </w:rPr>
        <w:t>ритерии оценки радиоактивно загрязненных территорий</w:t>
      </w:r>
    </w:p>
    <w:p w:rsidR="0042331F" w:rsidRPr="003E1EB2" w:rsidRDefault="0042331F"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Разработка </w:t>
      </w:r>
      <w:r w:rsidR="0067675D" w:rsidRPr="003E1EB2">
        <w:rPr>
          <w:rFonts w:ascii="Times New Roman" w:eastAsia="Times New Roman" w:hAnsi="Times New Roman" w:cs="Times New Roman"/>
          <w:sz w:val="28"/>
          <w:szCs w:val="28"/>
        </w:rPr>
        <w:t>методологических</w:t>
      </w:r>
      <w:r w:rsidRPr="003E1EB2">
        <w:rPr>
          <w:rFonts w:ascii="Times New Roman" w:eastAsia="Times New Roman" w:hAnsi="Times New Roman" w:cs="Times New Roman"/>
          <w:sz w:val="28"/>
          <w:szCs w:val="28"/>
        </w:rPr>
        <w:t xml:space="preserve"> основ экологического мониторинга начала активно развиваться в восьмидесятые годы ХХ века, когда собирались сведения о воздействии радиационных и химических факторов на экосистемы и человека [22-24]. Необходимость развития системы мониторинга была связана с увеличением радиационной и химической нагрузки на природные и сельскохозяйственные экосистемы. В связи с этим разработаны принципы радиационного контроля почвы и растительности, создана система радиоэкологического контроля кормопроизводства и животноводства [25-26], а также мониторинга загрязняющих веществ в </w:t>
      </w:r>
      <w:r w:rsidR="0067675D" w:rsidRPr="003E1EB2">
        <w:rPr>
          <w:rFonts w:ascii="Times New Roman" w:eastAsia="Times New Roman" w:hAnsi="Times New Roman" w:cs="Times New Roman"/>
          <w:sz w:val="28"/>
          <w:szCs w:val="28"/>
        </w:rPr>
        <w:t>промышленно-селитебных агломерациях.М</w:t>
      </w:r>
      <w:r w:rsidRPr="003E1EB2">
        <w:rPr>
          <w:rFonts w:ascii="Times New Roman" w:eastAsia="Times New Roman" w:hAnsi="Times New Roman" w:cs="Times New Roman"/>
          <w:sz w:val="28"/>
          <w:szCs w:val="28"/>
        </w:rPr>
        <w:t xml:space="preserve">ониторинг </w:t>
      </w:r>
      <w:r w:rsidR="0067675D" w:rsidRPr="003E1EB2">
        <w:rPr>
          <w:rFonts w:ascii="Times New Roman" w:eastAsia="Times New Roman" w:hAnsi="Times New Roman" w:cs="Times New Roman"/>
          <w:sz w:val="28"/>
          <w:szCs w:val="28"/>
        </w:rPr>
        <w:t xml:space="preserve">чрезвычайных ситуаций </w:t>
      </w:r>
      <w:r w:rsidRPr="003E1EB2">
        <w:rPr>
          <w:rFonts w:ascii="Times New Roman" w:eastAsia="Times New Roman" w:hAnsi="Times New Roman" w:cs="Times New Roman"/>
          <w:sz w:val="28"/>
          <w:szCs w:val="28"/>
        </w:rPr>
        <w:t>только начал развиваться и требует дальнейших исследований.</w:t>
      </w:r>
    </w:p>
    <w:p w:rsidR="0067675D" w:rsidRPr="003E1EB2" w:rsidRDefault="0067675D"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В последние десятилетия проводятся фундаментальные исследования по изучению воздействия радиоактивных веществ на окружающую среду. Авария на Чернобыльской АЭС, приведшая к крупномасштабному загрязнению природных и аграрных экосистем, предопределила необходимость проведения дополнительных комплексных исследований по изучению поведения радионуклидов в различных природно-климатических условиях с целью прогнозирования возможных радиологических ситуаций.</w:t>
      </w:r>
    </w:p>
    <w:p w:rsidR="0032345F" w:rsidRPr="003E1EB2" w:rsidRDefault="0032345F"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Наблюдаемая в последние десятилетия концентрация промышленности на локальных территориях наносит непоправимый ущерб экосистемам и определяет необходимость проведения экологических исследований во всех природных средах</w:t>
      </w:r>
    </w:p>
    <w:p w:rsidR="0067675D" w:rsidRPr="003E1EB2" w:rsidRDefault="00870C84" w:rsidP="0043554C">
      <w:pPr>
        <w:pStyle w:val="31"/>
        <w:shd w:val="clear" w:color="auto" w:fill="auto"/>
        <w:spacing w:after="0" w:line="240" w:lineRule="auto"/>
        <w:ind w:firstLine="567"/>
        <w:jc w:val="both"/>
        <w:rPr>
          <w:spacing w:val="0"/>
          <w:sz w:val="28"/>
          <w:szCs w:val="28"/>
        </w:rPr>
      </w:pPr>
      <w:r w:rsidRPr="003E1EB2">
        <w:rPr>
          <w:spacing w:val="0"/>
          <w:sz w:val="28"/>
          <w:szCs w:val="28"/>
        </w:rPr>
        <w:t>В период ликвидации последствий аварии на Чернобыльской АЭС р</w:t>
      </w:r>
      <w:r w:rsidR="0067675D" w:rsidRPr="003E1EB2">
        <w:rPr>
          <w:spacing w:val="0"/>
          <w:sz w:val="28"/>
          <w:szCs w:val="28"/>
        </w:rPr>
        <w:t>азработан</w:t>
      </w:r>
      <w:r w:rsidRPr="003E1EB2">
        <w:rPr>
          <w:spacing w:val="0"/>
          <w:sz w:val="28"/>
          <w:szCs w:val="28"/>
        </w:rPr>
        <w:t>ы</w:t>
      </w:r>
      <w:r w:rsidR="0067675D" w:rsidRPr="003E1EB2">
        <w:rPr>
          <w:spacing w:val="0"/>
          <w:sz w:val="28"/>
          <w:szCs w:val="28"/>
        </w:rPr>
        <w:t xml:space="preserve"> и предложен</w:t>
      </w:r>
      <w:r w:rsidRPr="003E1EB2">
        <w:rPr>
          <w:spacing w:val="0"/>
          <w:sz w:val="28"/>
          <w:szCs w:val="28"/>
        </w:rPr>
        <w:t>ы</w:t>
      </w:r>
      <w:r w:rsidR="0067675D" w:rsidRPr="003E1EB2">
        <w:rPr>
          <w:spacing w:val="0"/>
          <w:sz w:val="28"/>
          <w:szCs w:val="28"/>
        </w:rPr>
        <w:t xml:space="preserve"> метод</w:t>
      </w:r>
      <w:r w:rsidRPr="003E1EB2">
        <w:rPr>
          <w:spacing w:val="0"/>
          <w:sz w:val="28"/>
          <w:szCs w:val="28"/>
        </w:rPr>
        <w:t>ы</w:t>
      </w:r>
      <w:r w:rsidR="0067675D" w:rsidRPr="003E1EB2">
        <w:rPr>
          <w:spacing w:val="0"/>
          <w:sz w:val="28"/>
          <w:szCs w:val="28"/>
        </w:rPr>
        <w:t xml:space="preserve"> и рекомендаций по анализу и оценке радиоактивного загрязнения окружающей среде [27-29]. </w:t>
      </w:r>
      <w:r w:rsidRPr="003E1EB2">
        <w:rPr>
          <w:spacing w:val="0"/>
          <w:sz w:val="28"/>
          <w:szCs w:val="28"/>
        </w:rPr>
        <w:t>Однако из-за значительных различий радиационной обстановки на ЧАЭС и СИП, а также разных климатических зонах и ряда других особенностей невозможно использование этих методов и рекомендаций без адаптации к местным (СИЯП) условиям. Это требует значительной корректировки с использованием большого количества экспериментальных данных [</w:t>
      </w:r>
      <w:r w:rsidR="00A2499F" w:rsidRPr="003E1EB2">
        <w:rPr>
          <w:spacing w:val="0"/>
          <w:sz w:val="28"/>
          <w:szCs w:val="28"/>
        </w:rPr>
        <w:t>17</w:t>
      </w:r>
      <w:r w:rsidRPr="003E1EB2">
        <w:rPr>
          <w:spacing w:val="0"/>
          <w:sz w:val="28"/>
          <w:szCs w:val="28"/>
        </w:rPr>
        <w:t>].</w:t>
      </w:r>
    </w:p>
    <w:p w:rsidR="0032345F" w:rsidRPr="003E1EB2" w:rsidRDefault="0042331F"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Проблемы загрязнения окружающей среды и его влияния на здоровье населения должны решаться на основе единого методологического подхода к оценке последствий техногенных воздействий с учетом региональн</w:t>
      </w:r>
      <w:r w:rsidR="0067675D" w:rsidRPr="003E1EB2">
        <w:rPr>
          <w:rFonts w:ascii="Times New Roman" w:eastAsia="Times New Roman" w:hAnsi="Times New Roman" w:cs="Times New Roman"/>
          <w:sz w:val="28"/>
          <w:szCs w:val="28"/>
        </w:rPr>
        <w:t>ых</w:t>
      </w:r>
      <w:r w:rsidR="006933CF" w:rsidRPr="003E1EB2">
        <w:rPr>
          <w:rFonts w:ascii="Times New Roman" w:eastAsia="Times New Roman" w:hAnsi="Times New Roman" w:cs="Times New Roman"/>
          <w:sz w:val="28"/>
          <w:szCs w:val="28"/>
        </w:rPr>
        <w:t xml:space="preserve"> </w:t>
      </w:r>
      <w:r w:rsidR="0067675D" w:rsidRPr="003E1EB2">
        <w:rPr>
          <w:rFonts w:ascii="Times New Roman" w:eastAsia="Times New Roman" w:hAnsi="Times New Roman" w:cs="Times New Roman"/>
          <w:sz w:val="28"/>
          <w:szCs w:val="28"/>
        </w:rPr>
        <w:t>особенностей территорий</w:t>
      </w:r>
      <w:r w:rsidRPr="003E1EB2">
        <w:rPr>
          <w:rFonts w:ascii="Times New Roman" w:eastAsia="Times New Roman" w:hAnsi="Times New Roman" w:cs="Times New Roman"/>
          <w:sz w:val="28"/>
          <w:szCs w:val="28"/>
        </w:rPr>
        <w:t xml:space="preserve">. </w:t>
      </w:r>
      <w:r w:rsidR="006933CF" w:rsidRPr="003E1EB2">
        <w:rPr>
          <w:rFonts w:ascii="Times New Roman" w:eastAsia="Times New Roman" w:hAnsi="Times New Roman" w:cs="Times New Roman"/>
          <w:sz w:val="28"/>
          <w:szCs w:val="28"/>
        </w:rPr>
        <w:t xml:space="preserve"> </w:t>
      </w:r>
      <w:r w:rsidRPr="003E1EB2">
        <w:rPr>
          <w:rFonts w:ascii="Times New Roman" w:eastAsia="Times New Roman" w:hAnsi="Times New Roman" w:cs="Times New Roman"/>
          <w:sz w:val="28"/>
          <w:szCs w:val="28"/>
        </w:rPr>
        <w:t>Принятие управленческих решений по предупреждению и ликвидации последствий чрезвычайных ситуаций невозможно без комплексной системы мониторинга, оценки и прогно</w:t>
      </w:r>
      <w:r w:rsidR="0067675D" w:rsidRPr="003E1EB2">
        <w:rPr>
          <w:rFonts w:ascii="Times New Roman" w:eastAsia="Times New Roman" w:hAnsi="Times New Roman" w:cs="Times New Roman"/>
          <w:sz w:val="28"/>
          <w:szCs w:val="28"/>
        </w:rPr>
        <w:t>за</w:t>
      </w:r>
      <w:r w:rsidR="0016100E" w:rsidRPr="003E1EB2">
        <w:rPr>
          <w:rFonts w:ascii="Times New Roman" w:eastAsia="Times New Roman" w:hAnsi="Times New Roman" w:cs="Times New Roman"/>
          <w:sz w:val="28"/>
          <w:szCs w:val="28"/>
        </w:rPr>
        <w:t xml:space="preserve"> последствий воздействия</w:t>
      </w:r>
      <w:r w:rsidRPr="003E1EB2">
        <w:rPr>
          <w:rFonts w:ascii="Times New Roman" w:eastAsia="Times New Roman" w:hAnsi="Times New Roman" w:cs="Times New Roman"/>
          <w:sz w:val="28"/>
          <w:szCs w:val="28"/>
        </w:rPr>
        <w:t xml:space="preserve"> источников загрязнения и </w:t>
      </w:r>
      <w:r w:rsidR="0016100E" w:rsidRPr="003E1EB2">
        <w:rPr>
          <w:rFonts w:ascii="Times New Roman" w:eastAsia="Times New Roman" w:hAnsi="Times New Roman" w:cs="Times New Roman"/>
          <w:sz w:val="28"/>
          <w:szCs w:val="28"/>
        </w:rPr>
        <w:t>опасностей природного характера, состояния окружающей среды и здоровья населения</w:t>
      </w:r>
      <w:r w:rsidR="00693F89" w:rsidRPr="003E1EB2">
        <w:rPr>
          <w:rFonts w:ascii="Times New Roman" w:eastAsia="Times New Roman" w:hAnsi="Times New Roman" w:cs="Times New Roman"/>
          <w:sz w:val="28"/>
          <w:szCs w:val="28"/>
        </w:rPr>
        <w:t>.</w:t>
      </w:r>
    </w:p>
    <w:p w:rsidR="00541978" w:rsidRPr="003E1EB2" w:rsidRDefault="00541978"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Прогнозирование радиационной и экологической обстановки, а также разработка комплекса мероприятий по ее улучшению должны основываться на анализе особенностей миграции радионуклидов и химических загрязнителей в </w:t>
      </w:r>
      <w:r w:rsidRPr="003E1EB2">
        <w:rPr>
          <w:rFonts w:ascii="Times New Roman" w:eastAsia="Times New Roman" w:hAnsi="Times New Roman" w:cs="Times New Roman"/>
          <w:sz w:val="28"/>
          <w:szCs w:val="28"/>
        </w:rPr>
        <w:lastRenderedPageBreak/>
        <w:t xml:space="preserve">природных и </w:t>
      </w:r>
      <w:r w:rsidR="0016100E" w:rsidRPr="003E1EB2">
        <w:rPr>
          <w:rFonts w:ascii="Times New Roman" w:eastAsia="Times New Roman" w:hAnsi="Times New Roman" w:cs="Times New Roman"/>
          <w:sz w:val="28"/>
          <w:szCs w:val="28"/>
        </w:rPr>
        <w:t>аграрных</w:t>
      </w:r>
      <w:r w:rsidRPr="003E1EB2">
        <w:rPr>
          <w:rFonts w:ascii="Times New Roman" w:eastAsia="Times New Roman" w:hAnsi="Times New Roman" w:cs="Times New Roman"/>
          <w:sz w:val="28"/>
          <w:szCs w:val="28"/>
        </w:rPr>
        <w:t xml:space="preserve"> экосистемах и оценке значимо</w:t>
      </w:r>
      <w:r w:rsidR="0016100E" w:rsidRPr="003E1EB2">
        <w:rPr>
          <w:rFonts w:ascii="Times New Roman" w:eastAsia="Times New Roman" w:hAnsi="Times New Roman" w:cs="Times New Roman"/>
          <w:sz w:val="28"/>
          <w:szCs w:val="28"/>
        </w:rPr>
        <w:t>сти различных факторов,</w:t>
      </w:r>
      <w:r w:rsidRPr="003E1EB2">
        <w:rPr>
          <w:rFonts w:ascii="Times New Roman" w:eastAsia="Times New Roman" w:hAnsi="Times New Roman" w:cs="Times New Roman"/>
          <w:sz w:val="28"/>
          <w:szCs w:val="28"/>
        </w:rPr>
        <w:t xml:space="preserve"> влияющие на их поведение. Миграция радионуклидов и химических  в экосистемах определяется протеканием естественных биогеохимических процессов в почве, а также модифицир</w:t>
      </w:r>
      <w:r w:rsidR="0016100E" w:rsidRPr="003E1EB2">
        <w:rPr>
          <w:rFonts w:ascii="Times New Roman" w:eastAsia="Times New Roman" w:hAnsi="Times New Roman" w:cs="Times New Roman"/>
          <w:sz w:val="28"/>
          <w:szCs w:val="28"/>
        </w:rPr>
        <w:t>ующим</w:t>
      </w:r>
      <w:r w:rsidRPr="003E1EB2">
        <w:rPr>
          <w:rFonts w:ascii="Times New Roman" w:eastAsia="Times New Roman" w:hAnsi="Times New Roman" w:cs="Times New Roman"/>
          <w:sz w:val="28"/>
          <w:szCs w:val="28"/>
        </w:rPr>
        <w:t xml:space="preserve"> действием агрохимических и агротехнических мероприятий, применяемых в сельском хозяйстве [30].</w:t>
      </w:r>
    </w:p>
    <w:p w:rsidR="0032345F" w:rsidRPr="003E1EB2" w:rsidRDefault="00541978"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Степень воздействия этих процессов зависит от почвенно-климатических условий и </w:t>
      </w:r>
      <w:r w:rsidR="0016100E" w:rsidRPr="003E1EB2">
        <w:rPr>
          <w:rFonts w:ascii="Times New Roman" w:eastAsia="Times New Roman" w:hAnsi="Times New Roman" w:cs="Times New Roman"/>
          <w:sz w:val="28"/>
          <w:szCs w:val="28"/>
        </w:rPr>
        <w:t>зональных особенностей ведения сельского хозяйства</w:t>
      </w:r>
      <w:r w:rsidRPr="003E1EB2">
        <w:rPr>
          <w:rFonts w:ascii="Times New Roman" w:eastAsia="Times New Roman" w:hAnsi="Times New Roman" w:cs="Times New Roman"/>
          <w:sz w:val="28"/>
          <w:szCs w:val="28"/>
        </w:rPr>
        <w:t>. Оценка значимости этих факторов и получение количественных параметров миграции радионуклидов и химических загрязнителей будет возможно в ходе многолетних наблюдений на основе комплексн</w:t>
      </w:r>
      <w:r w:rsidR="0016100E" w:rsidRPr="003E1EB2">
        <w:rPr>
          <w:rFonts w:ascii="Times New Roman" w:eastAsia="Times New Roman" w:hAnsi="Times New Roman" w:cs="Times New Roman"/>
          <w:sz w:val="28"/>
          <w:szCs w:val="28"/>
        </w:rPr>
        <w:t>ого</w:t>
      </w:r>
      <w:r w:rsidRPr="003E1EB2">
        <w:rPr>
          <w:rFonts w:ascii="Times New Roman" w:eastAsia="Times New Roman" w:hAnsi="Times New Roman" w:cs="Times New Roman"/>
          <w:sz w:val="28"/>
          <w:szCs w:val="28"/>
        </w:rPr>
        <w:t xml:space="preserve"> регионально</w:t>
      </w:r>
      <w:r w:rsidR="0016100E" w:rsidRPr="003E1EB2">
        <w:rPr>
          <w:rFonts w:ascii="Times New Roman" w:eastAsia="Times New Roman" w:hAnsi="Times New Roman" w:cs="Times New Roman"/>
          <w:sz w:val="28"/>
          <w:szCs w:val="28"/>
        </w:rPr>
        <w:t>го</w:t>
      </w:r>
      <w:r w:rsidRPr="003E1EB2">
        <w:rPr>
          <w:rFonts w:ascii="Times New Roman" w:eastAsia="Times New Roman" w:hAnsi="Times New Roman" w:cs="Times New Roman"/>
          <w:sz w:val="28"/>
          <w:szCs w:val="28"/>
        </w:rPr>
        <w:t xml:space="preserve"> мониторинга.</w:t>
      </w:r>
    </w:p>
    <w:p w:rsidR="00CA637E" w:rsidRPr="003E1EB2" w:rsidRDefault="00CA637E" w:rsidP="0043554C">
      <w:pPr>
        <w:pStyle w:val="a8"/>
        <w:shd w:val="clear" w:color="auto" w:fill="FFFFFF"/>
        <w:spacing w:before="0" w:beforeAutospacing="0" w:after="0" w:afterAutospacing="0"/>
        <w:ind w:firstLine="567"/>
        <w:jc w:val="both"/>
        <w:rPr>
          <w:sz w:val="28"/>
          <w:szCs w:val="28"/>
        </w:rPr>
      </w:pPr>
      <w:r w:rsidRPr="003E1EB2">
        <w:rPr>
          <w:sz w:val="28"/>
          <w:szCs w:val="28"/>
        </w:rPr>
        <w:t>В силу разнообразия почвенно-климатических условий, особенностей земледелия и особенностей пищевого рациона населения критические звенья сельскохозяйственных цепей могут быть различными для разных регионов страны и даже для районов области. Попадание в организм радионуклидов и химических загрязнителей в сочетании с сельскохозяйственной продукцией может сыграть важную роль в снижении риска сокращения продолжительности жизни.</w:t>
      </w:r>
    </w:p>
    <w:p w:rsidR="00541978" w:rsidRPr="003E1EB2" w:rsidRDefault="00541978" w:rsidP="0043554C">
      <w:pPr>
        <w:pStyle w:val="a8"/>
        <w:shd w:val="clear" w:color="auto" w:fill="FFFFFF"/>
        <w:spacing w:before="0" w:beforeAutospacing="0" w:after="0" w:afterAutospacing="0"/>
        <w:ind w:firstLine="567"/>
        <w:jc w:val="both"/>
        <w:rPr>
          <w:sz w:val="28"/>
          <w:szCs w:val="28"/>
        </w:rPr>
      </w:pPr>
      <w:r w:rsidRPr="003E1EB2">
        <w:rPr>
          <w:sz w:val="28"/>
          <w:szCs w:val="28"/>
        </w:rPr>
        <w:t xml:space="preserve">Радиационное загрязнение – одна из самых серьезных экологических проблем Казахстана. Ядерные испытания на Семипалатинском полигоне с 1949 года загрязнили </w:t>
      </w:r>
      <w:r w:rsidR="00CA637E" w:rsidRPr="003E1EB2">
        <w:rPr>
          <w:sz w:val="28"/>
          <w:szCs w:val="28"/>
        </w:rPr>
        <w:t>огромные</w:t>
      </w:r>
      <w:r w:rsidRPr="003E1EB2">
        <w:rPr>
          <w:sz w:val="28"/>
          <w:szCs w:val="28"/>
        </w:rPr>
        <w:t xml:space="preserve"> территории Центрального и Восточного Казахстана. В стране также имеется 5 ядерных пол</w:t>
      </w:r>
      <w:r w:rsidR="00CA637E" w:rsidRPr="003E1EB2">
        <w:rPr>
          <w:sz w:val="28"/>
          <w:szCs w:val="28"/>
        </w:rPr>
        <w:t>игонов, а китайский полигон «Лобн</w:t>
      </w:r>
      <w:r w:rsidRPr="003E1EB2">
        <w:rPr>
          <w:sz w:val="28"/>
          <w:szCs w:val="28"/>
        </w:rPr>
        <w:t>ор</w:t>
      </w:r>
      <w:r w:rsidR="00CA637E" w:rsidRPr="003E1EB2">
        <w:rPr>
          <w:sz w:val="28"/>
          <w:szCs w:val="28"/>
        </w:rPr>
        <w:t>»</w:t>
      </w:r>
      <w:r w:rsidRPr="003E1EB2">
        <w:rPr>
          <w:sz w:val="28"/>
          <w:szCs w:val="28"/>
        </w:rPr>
        <w:t xml:space="preserve"> находится в непосредственной близости от ее границы. В Казахстане также повышается радиационный фон в результате образования озоновых дыр при запуске космических аппаратов с космодрома Байконур. Радиоактивные отходы </w:t>
      </w:r>
      <w:r w:rsidR="00CA637E" w:rsidRPr="003E1EB2">
        <w:rPr>
          <w:sz w:val="28"/>
          <w:szCs w:val="28"/>
        </w:rPr>
        <w:t>представляют огромную</w:t>
      </w:r>
      <w:r w:rsidRPr="003E1EB2">
        <w:rPr>
          <w:sz w:val="28"/>
          <w:szCs w:val="28"/>
        </w:rPr>
        <w:t xml:space="preserve"> проблем</w:t>
      </w:r>
      <w:r w:rsidR="00CA637E" w:rsidRPr="003E1EB2">
        <w:rPr>
          <w:sz w:val="28"/>
          <w:szCs w:val="28"/>
        </w:rPr>
        <w:t>у</w:t>
      </w:r>
      <w:r w:rsidRPr="003E1EB2">
        <w:rPr>
          <w:sz w:val="28"/>
          <w:szCs w:val="28"/>
        </w:rPr>
        <w:t xml:space="preserve"> для Республики Казахстан. Так, на Ульбинском </w:t>
      </w:r>
      <w:r w:rsidR="00C547B0" w:rsidRPr="003E1EB2">
        <w:rPr>
          <w:sz w:val="28"/>
          <w:szCs w:val="28"/>
        </w:rPr>
        <w:t>комбинате</w:t>
      </w:r>
      <w:r w:rsidRPr="003E1EB2">
        <w:rPr>
          <w:sz w:val="28"/>
          <w:szCs w:val="28"/>
        </w:rPr>
        <w:t xml:space="preserve"> накопилось около 100 тыс. т отходов, загрязненных ураном и торием, </w:t>
      </w:r>
      <w:r w:rsidR="00C547B0" w:rsidRPr="003E1EB2">
        <w:rPr>
          <w:sz w:val="28"/>
          <w:szCs w:val="28"/>
        </w:rPr>
        <w:t xml:space="preserve">причем </w:t>
      </w:r>
      <w:r w:rsidRPr="003E1EB2">
        <w:rPr>
          <w:sz w:val="28"/>
          <w:szCs w:val="28"/>
        </w:rPr>
        <w:t>хранилища отходов расположены в черте г. Усть-Каменогорска [31].</w:t>
      </w:r>
    </w:p>
    <w:p w:rsidR="0032345F" w:rsidRPr="003E1EB2" w:rsidRDefault="0032345F" w:rsidP="0043554C">
      <w:pPr>
        <w:pStyle w:val="a8"/>
        <w:shd w:val="clear" w:color="auto" w:fill="FFFFFF"/>
        <w:spacing w:before="0" w:beforeAutospacing="0" w:after="0" w:afterAutospacing="0"/>
        <w:ind w:firstLine="567"/>
        <w:jc w:val="both"/>
        <w:rPr>
          <w:sz w:val="28"/>
          <w:szCs w:val="28"/>
        </w:rPr>
      </w:pPr>
      <w:r w:rsidRPr="003E1EB2">
        <w:rPr>
          <w:sz w:val="28"/>
          <w:szCs w:val="28"/>
        </w:rPr>
        <w:t xml:space="preserve">Именно серьезность проблемы радиационного загрязнения привела к тому, что один из первых законов суверенного Казахстана стал Указ от 30.08.1991 г. о запрещении испытаний на Семипалатинском полигоне. </w:t>
      </w:r>
    </w:p>
    <w:p w:rsidR="0032345F" w:rsidRPr="003E1EB2" w:rsidRDefault="0032345F" w:rsidP="0043554C">
      <w:pPr>
        <w:pStyle w:val="35"/>
        <w:shd w:val="clear" w:color="auto" w:fill="auto"/>
        <w:spacing w:line="240" w:lineRule="auto"/>
        <w:ind w:firstLine="567"/>
        <w:rPr>
          <w:spacing w:val="0"/>
          <w:sz w:val="28"/>
          <w:szCs w:val="28"/>
        </w:rPr>
      </w:pPr>
      <w:r w:rsidRPr="003E1EB2">
        <w:rPr>
          <w:spacing w:val="0"/>
          <w:sz w:val="28"/>
          <w:szCs w:val="28"/>
        </w:rPr>
        <w:t>Требования РК в области нормирования загрязнения объектов окружающей среды</w:t>
      </w:r>
      <w:r w:rsidR="006933CF" w:rsidRPr="003E1EB2">
        <w:rPr>
          <w:spacing w:val="0"/>
          <w:sz w:val="28"/>
          <w:szCs w:val="28"/>
        </w:rPr>
        <w:t>.</w:t>
      </w:r>
    </w:p>
    <w:p w:rsidR="00F80DD9" w:rsidRPr="003E1EB2" w:rsidRDefault="00F80DD9" w:rsidP="0043554C">
      <w:pPr>
        <w:pStyle w:val="31"/>
        <w:shd w:val="clear" w:color="auto" w:fill="auto"/>
        <w:spacing w:after="0" w:line="240" w:lineRule="auto"/>
        <w:ind w:firstLine="567"/>
        <w:jc w:val="both"/>
        <w:rPr>
          <w:spacing w:val="0"/>
          <w:sz w:val="28"/>
          <w:szCs w:val="28"/>
        </w:rPr>
      </w:pPr>
      <w:r w:rsidRPr="003E1EB2">
        <w:rPr>
          <w:spacing w:val="0"/>
          <w:sz w:val="28"/>
          <w:szCs w:val="28"/>
        </w:rPr>
        <w:t>В настоящее время основой для оценки степени радиационной опасности является общепринятая и регламентированная нормативными документами Республики Казахстан [32] модель беспорогового воздействия ионизирующего излучения, в кото</w:t>
      </w:r>
      <w:r w:rsidRPr="003E1EB2">
        <w:rPr>
          <w:spacing w:val="0"/>
          <w:sz w:val="28"/>
          <w:szCs w:val="28"/>
        </w:rPr>
        <w:softHyphen/>
        <w:t>рой мерой радиационного риска является величина эффективной дозы.</w:t>
      </w:r>
    </w:p>
    <w:p w:rsidR="0032345F" w:rsidRPr="003E1EB2" w:rsidRDefault="0032345F" w:rsidP="0043554C">
      <w:pPr>
        <w:pStyle w:val="31"/>
        <w:shd w:val="clear" w:color="auto" w:fill="auto"/>
        <w:spacing w:after="0" w:line="240" w:lineRule="auto"/>
        <w:ind w:firstLine="567"/>
        <w:jc w:val="both"/>
        <w:rPr>
          <w:spacing w:val="0"/>
          <w:sz w:val="28"/>
          <w:szCs w:val="28"/>
        </w:rPr>
      </w:pPr>
      <w:r w:rsidRPr="003E1EB2">
        <w:rPr>
          <w:spacing w:val="0"/>
          <w:sz w:val="28"/>
          <w:szCs w:val="28"/>
        </w:rPr>
        <w:t>Современный статус СИП определяется Постановлением Правитель</w:t>
      </w:r>
      <w:r w:rsidRPr="003E1EB2">
        <w:rPr>
          <w:spacing w:val="0"/>
          <w:sz w:val="28"/>
          <w:szCs w:val="28"/>
        </w:rPr>
        <w:softHyphen/>
        <w:t>ства Республики Каз</w:t>
      </w:r>
      <w:r w:rsidR="00980E3E" w:rsidRPr="003E1EB2">
        <w:rPr>
          <w:spacing w:val="0"/>
          <w:sz w:val="28"/>
          <w:szCs w:val="28"/>
        </w:rPr>
        <w:t>ахстан от 7 февраля 1996 года №</w:t>
      </w:r>
      <w:r w:rsidRPr="003E1EB2">
        <w:rPr>
          <w:spacing w:val="0"/>
          <w:sz w:val="28"/>
          <w:szCs w:val="28"/>
        </w:rPr>
        <w:t>172 «О переводе земель бывшего Семипалатинского испытательного ядерного полигона в состав зе</w:t>
      </w:r>
      <w:r w:rsidRPr="003E1EB2">
        <w:rPr>
          <w:spacing w:val="0"/>
          <w:sz w:val="28"/>
          <w:szCs w:val="28"/>
        </w:rPr>
        <w:softHyphen/>
        <w:t xml:space="preserve">мель запаса». Определение земель запаса представлено в Земельном кодексе Республики Казахстан «Кодекс Республики Казахстан» от 20 июня 2003 года </w:t>
      </w:r>
      <w:r w:rsidR="00980E3E" w:rsidRPr="003E1EB2">
        <w:rPr>
          <w:spacing w:val="0"/>
          <w:sz w:val="28"/>
          <w:szCs w:val="28"/>
        </w:rPr>
        <w:t>№</w:t>
      </w:r>
      <w:r w:rsidR="00BB2693" w:rsidRPr="003E1EB2">
        <w:rPr>
          <w:spacing w:val="0"/>
          <w:sz w:val="28"/>
          <w:szCs w:val="28"/>
        </w:rPr>
        <w:t xml:space="preserve"> 442 </w:t>
      </w:r>
      <w:r w:rsidRPr="003E1EB2">
        <w:rPr>
          <w:spacing w:val="0"/>
          <w:sz w:val="28"/>
          <w:szCs w:val="28"/>
        </w:rPr>
        <w:t>«Статья 137. Состав земель запаса</w:t>
      </w:r>
    </w:p>
    <w:p w:rsidR="0032345F" w:rsidRPr="003E1EB2" w:rsidRDefault="0032345F" w:rsidP="0043554C">
      <w:pPr>
        <w:pStyle w:val="31"/>
        <w:shd w:val="clear" w:color="auto" w:fill="auto"/>
        <w:spacing w:after="0" w:line="240" w:lineRule="auto"/>
        <w:ind w:firstLine="567"/>
        <w:jc w:val="both"/>
        <w:rPr>
          <w:spacing w:val="0"/>
          <w:sz w:val="28"/>
          <w:szCs w:val="28"/>
        </w:rPr>
      </w:pPr>
      <w:r w:rsidRPr="003E1EB2">
        <w:rPr>
          <w:spacing w:val="0"/>
          <w:sz w:val="28"/>
          <w:szCs w:val="28"/>
        </w:rPr>
        <w:lastRenderedPageBreak/>
        <w:t>Земельные участки, на которых проводились испытания ядерного ору</w:t>
      </w:r>
      <w:r w:rsidRPr="003E1EB2">
        <w:rPr>
          <w:spacing w:val="0"/>
          <w:sz w:val="28"/>
          <w:szCs w:val="28"/>
        </w:rPr>
        <w:softHyphen/>
        <w:t>жия, переводятся по решению Правительства Республики Казахстан в состав земель запаса. Правовой режим указанных земель определяется в соответ</w:t>
      </w:r>
      <w:r w:rsidRPr="003E1EB2">
        <w:rPr>
          <w:spacing w:val="0"/>
          <w:sz w:val="28"/>
          <w:szCs w:val="28"/>
        </w:rPr>
        <w:softHyphen/>
        <w:t>ствии со статьей 143 настоящего Кодекса» [33].</w:t>
      </w:r>
    </w:p>
    <w:p w:rsidR="00541978" w:rsidRPr="003E1EB2" w:rsidRDefault="00541978"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В настоящее время на территории полигона осуществляется </w:t>
      </w:r>
      <w:r w:rsidR="00F80DD9" w:rsidRPr="003E1EB2">
        <w:rPr>
          <w:spacing w:val="0"/>
          <w:sz w:val="28"/>
          <w:szCs w:val="28"/>
        </w:rPr>
        <w:t>несанкциониро</w:t>
      </w:r>
      <w:r w:rsidR="00F80DD9" w:rsidRPr="003E1EB2">
        <w:rPr>
          <w:spacing w:val="0"/>
          <w:sz w:val="28"/>
          <w:szCs w:val="28"/>
        </w:rPr>
        <w:softHyphen/>
        <w:t>ванная</w:t>
      </w:r>
      <w:r w:rsidRPr="003E1EB2">
        <w:rPr>
          <w:spacing w:val="0"/>
          <w:sz w:val="28"/>
          <w:szCs w:val="28"/>
        </w:rPr>
        <w:t xml:space="preserve"> хозяйственная и научная деятельность: добыча и разведка</w:t>
      </w:r>
      <w:r w:rsidR="00F80DD9" w:rsidRPr="003E1EB2">
        <w:rPr>
          <w:spacing w:val="0"/>
          <w:sz w:val="28"/>
          <w:szCs w:val="28"/>
        </w:rPr>
        <w:t xml:space="preserve"> полезных ископаемых</w:t>
      </w:r>
      <w:r w:rsidRPr="003E1EB2">
        <w:rPr>
          <w:spacing w:val="0"/>
          <w:sz w:val="28"/>
          <w:szCs w:val="28"/>
        </w:rPr>
        <w:t xml:space="preserve">, научные исследования в области </w:t>
      </w:r>
      <w:r w:rsidR="00F80DD9" w:rsidRPr="003E1EB2">
        <w:rPr>
          <w:spacing w:val="0"/>
          <w:sz w:val="28"/>
          <w:szCs w:val="28"/>
        </w:rPr>
        <w:t>изучения природной среды</w:t>
      </w:r>
      <w:r w:rsidRPr="003E1EB2">
        <w:rPr>
          <w:spacing w:val="0"/>
          <w:sz w:val="28"/>
          <w:szCs w:val="28"/>
        </w:rPr>
        <w:t xml:space="preserve">, </w:t>
      </w:r>
      <w:r w:rsidR="00F80DD9" w:rsidRPr="003E1EB2">
        <w:rPr>
          <w:spacing w:val="0"/>
          <w:sz w:val="28"/>
          <w:szCs w:val="28"/>
        </w:rPr>
        <w:t xml:space="preserve">функционируют </w:t>
      </w:r>
      <w:r w:rsidRPr="003E1EB2">
        <w:rPr>
          <w:spacing w:val="0"/>
          <w:sz w:val="28"/>
          <w:szCs w:val="28"/>
        </w:rPr>
        <w:t>два исследовательских ядерных реактора.</w:t>
      </w:r>
    </w:p>
    <w:p w:rsidR="0032345F" w:rsidRPr="003E1EB2" w:rsidRDefault="0032345F" w:rsidP="0043554C">
      <w:pPr>
        <w:pStyle w:val="31"/>
        <w:shd w:val="clear" w:color="auto" w:fill="auto"/>
        <w:spacing w:after="0" w:line="240" w:lineRule="auto"/>
        <w:ind w:firstLine="567"/>
        <w:jc w:val="both"/>
        <w:rPr>
          <w:spacing w:val="0"/>
          <w:sz w:val="28"/>
          <w:szCs w:val="28"/>
        </w:rPr>
      </w:pPr>
      <w:r w:rsidRPr="003E1EB2">
        <w:rPr>
          <w:spacing w:val="0"/>
          <w:sz w:val="28"/>
          <w:szCs w:val="28"/>
        </w:rPr>
        <w:t>Согласно Статье 5. «Основные виды деятельности в области использования атомной энергии» Закона Республики Казахстан от 14 апреля 1997 года № 93-I «Об использова</w:t>
      </w:r>
      <w:r w:rsidRPr="003E1EB2">
        <w:rPr>
          <w:spacing w:val="0"/>
          <w:sz w:val="28"/>
          <w:szCs w:val="28"/>
        </w:rPr>
        <w:softHyphen/>
        <w:t>нии атомной энергии (с изменениями, внесенными Законом РК от 20.12.04 г. № 13-III)» к деятельности, связанной с использованием атомной энергии, от</w:t>
      </w:r>
      <w:r w:rsidRPr="003E1EB2">
        <w:rPr>
          <w:spacing w:val="0"/>
          <w:sz w:val="28"/>
          <w:szCs w:val="28"/>
        </w:rPr>
        <w:softHyphen/>
        <w:t>носятся все виды деятельности в местах проведения ядерных взрывов. Все виды деятельности, связанные с использованием атомной энергии, осуществ</w:t>
      </w:r>
      <w:r w:rsidRPr="003E1EB2">
        <w:rPr>
          <w:spacing w:val="0"/>
          <w:sz w:val="28"/>
          <w:szCs w:val="28"/>
        </w:rPr>
        <w:softHyphen/>
        <w:t>ляются под постоянным контролем со стороны государства</w:t>
      </w:r>
      <w:r w:rsidR="00471723" w:rsidRPr="003E1EB2">
        <w:rPr>
          <w:rFonts w:eastAsia="Calibri"/>
          <w:spacing w:val="0"/>
          <w:sz w:val="28"/>
          <w:szCs w:val="28"/>
        </w:rPr>
        <w:t>[</w:t>
      </w:r>
      <w:r w:rsidR="00B300A9" w:rsidRPr="003E1EB2">
        <w:rPr>
          <w:rFonts w:eastAsia="Calibri"/>
          <w:spacing w:val="0"/>
          <w:sz w:val="28"/>
          <w:szCs w:val="28"/>
        </w:rPr>
        <w:t>94</w:t>
      </w:r>
      <w:r w:rsidR="00471723" w:rsidRPr="003E1EB2">
        <w:rPr>
          <w:rFonts w:eastAsia="Calibri"/>
          <w:spacing w:val="0"/>
          <w:sz w:val="28"/>
          <w:szCs w:val="28"/>
        </w:rPr>
        <w:t>]</w:t>
      </w:r>
      <w:r w:rsidRPr="003E1EB2">
        <w:rPr>
          <w:spacing w:val="0"/>
          <w:sz w:val="28"/>
          <w:szCs w:val="28"/>
        </w:rPr>
        <w:t>.</w:t>
      </w:r>
    </w:p>
    <w:p w:rsidR="0032345F" w:rsidRPr="003E1EB2" w:rsidRDefault="0032345F" w:rsidP="0043554C">
      <w:pPr>
        <w:pStyle w:val="31"/>
        <w:shd w:val="clear" w:color="auto" w:fill="auto"/>
        <w:spacing w:after="0" w:line="240" w:lineRule="auto"/>
        <w:ind w:firstLine="567"/>
        <w:jc w:val="both"/>
        <w:rPr>
          <w:spacing w:val="0"/>
          <w:sz w:val="28"/>
          <w:szCs w:val="28"/>
        </w:rPr>
      </w:pPr>
      <w:r w:rsidRPr="003E1EB2">
        <w:rPr>
          <w:spacing w:val="0"/>
          <w:sz w:val="28"/>
          <w:szCs w:val="28"/>
        </w:rPr>
        <w:t>Деятельность, связанная с использованием атомной энергии, подлежит обязательному лицензированию в порядке, установленном законодатель</w:t>
      </w:r>
      <w:r w:rsidRPr="003E1EB2">
        <w:rPr>
          <w:spacing w:val="0"/>
          <w:sz w:val="28"/>
          <w:szCs w:val="28"/>
        </w:rPr>
        <w:softHyphen/>
        <w:t>ством Республики Казахстан (Статья 11. Лицензирование деятельности, свя</w:t>
      </w:r>
      <w:r w:rsidRPr="003E1EB2">
        <w:rPr>
          <w:spacing w:val="0"/>
          <w:sz w:val="28"/>
          <w:szCs w:val="28"/>
        </w:rPr>
        <w:softHyphen/>
        <w:t>занной с использованием атомной энергии)</w:t>
      </w:r>
      <w:r w:rsidR="00B830C5" w:rsidRPr="003E1EB2">
        <w:rPr>
          <w:spacing w:val="0"/>
          <w:sz w:val="28"/>
          <w:szCs w:val="28"/>
          <w:bdr w:val="none" w:sz="0" w:space="0" w:color="auto" w:frame="1"/>
        </w:rPr>
        <w:t>[17]</w:t>
      </w:r>
      <w:r w:rsidRPr="003E1EB2">
        <w:rPr>
          <w:spacing w:val="0"/>
          <w:sz w:val="28"/>
          <w:szCs w:val="28"/>
        </w:rPr>
        <w:t>.</w:t>
      </w:r>
    </w:p>
    <w:p w:rsidR="0032345F" w:rsidRPr="003E1EB2" w:rsidRDefault="0032345F" w:rsidP="0043554C">
      <w:pPr>
        <w:pStyle w:val="31"/>
        <w:shd w:val="clear" w:color="auto" w:fill="auto"/>
        <w:spacing w:after="0" w:line="240" w:lineRule="auto"/>
        <w:ind w:firstLine="567"/>
        <w:jc w:val="both"/>
        <w:rPr>
          <w:spacing w:val="0"/>
          <w:sz w:val="28"/>
          <w:szCs w:val="28"/>
        </w:rPr>
      </w:pPr>
      <w:r w:rsidRPr="003E1EB2">
        <w:rPr>
          <w:spacing w:val="0"/>
          <w:sz w:val="28"/>
          <w:szCs w:val="28"/>
        </w:rPr>
        <w:t>Закон Республики Казахстан «О лицензировании» (с изменениями от 27.07.2007 г.) в Статье 13 «Лицензирование деятельности в сфере использо вания атомной энергии» также указывает, что наличие лицензии требуется для занятия следующими видами деятельности: пункт 8) «деятельность на территориях бывших испытательных ядерных полигонов и других террито</w:t>
      </w:r>
      <w:r w:rsidRPr="003E1EB2">
        <w:rPr>
          <w:spacing w:val="0"/>
          <w:sz w:val="28"/>
          <w:szCs w:val="28"/>
        </w:rPr>
        <w:softHyphen/>
        <w:t>риях, загрязненных в результате проведенных ядерных взрывов» [34].</w:t>
      </w:r>
    </w:p>
    <w:p w:rsidR="007911A0" w:rsidRPr="003E1EB2" w:rsidRDefault="00F80DD9" w:rsidP="0043554C">
      <w:pPr>
        <w:pStyle w:val="31"/>
        <w:shd w:val="clear" w:color="auto" w:fill="auto"/>
        <w:spacing w:after="0" w:line="240" w:lineRule="auto"/>
        <w:ind w:firstLine="567"/>
        <w:jc w:val="both"/>
        <w:rPr>
          <w:spacing w:val="0"/>
          <w:sz w:val="28"/>
          <w:szCs w:val="28"/>
        </w:rPr>
      </w:pPr>
      <w:r w:rsidRPr="003E1EB2">
        <w:rPr>
          <w:spacing w:val="0"/>
          <w:sz w:val="28"/>
          <w:szCs w:val="28"/>
        </w:rPr>
        <w:t>По решению Правительства Республики Казахстан з</w:t>
      </w:r>
      <w:r w:rsidR="0032345F" w:rsidRPr="003E1EB2">
        <w:rPr>
          <w:spacing w:val="0"/>
          <w:sz w:val="28"/>
          <w:szCs w:val="28"/>
        </w:rPr>
        <w:t>емельные участки, на которых проводились испытания ядерного ору</w:t>
      </w:r>
      <w:r w:rsidR="0032345F" w:rsidRPr="003E1EB2">
        <w:rPr>
          <w:spacing w:val="0"/>
          <w:sz w:val="28"/>
          <w:szCs w:val="28"/>
        </w:rPr>
        <w:softHyphen/>
        <w:t>жия, переводятся в состав земель запаса. Правовой режим указанных земель определяется в соответ</w:t>
      </w:r>
      <w:r w:rsidR="0032345F" w:rsidRPr="003E1EB2">
        <w:rPr>
          <w:spacing w:val="0"/>
          <w:sz w:val="28"/>
          <w:szCs w:val="28"/>
        </w:rPr>
        <w:softHyphen/>
        <w:t>ствии со статье</w:t>
      </w:r>
      <w:r w:rsidRPr="003E1EB2">
        <w:rPr>
          <w:spacing w:val="0"/>
          <w:sz w:val="28"/>
          <w:szCs w:val="28"/>
        </w:rPr>
        <w:t>й 143 настоящего Кодекса» [33].</w:t>
      </w:r>
    </w:p>
    <w:p w:rsidR="0032345F" w:rsidRPr="003E1EB2" w:rsidRDefault="0032345F" w:rsidP="0043554C">
      <w:pPr>
        <w:pStyle w:val="31"/>
        <w:shd w:val="clear" w:color="auto" w:fill="auto"/>
        <w:spacing w:after="0" w:line="240" w:lineRule="auto"/>
        <w:ind w:firstLine="567"/>
        <w:jc w:val="both"/>
        <w:rPr>
          <w:spacing w:val="0"/>
          <w:sz w:val="28"/>
          <w:szCs w:val="28"/>
        </w:rPr>
      </w:pPr>
      <w:r w:rsidRPr="003E1EB2">
        <w:rPr>
          <w:spacing w:val="0"/>
          <w:sz w:val="28"/>
          <w:szCs w:val="28"/>
        </w:rPr>
        <w:t>Закон Республики Казахстан «О лицензировании» (с изменениями от 27.07.2007 г.) в Статье 13 «Лицензирование деятельности в сфере использо- вания атомной энергии» также указывает, что наличие лицензии требуется безопасности) «Международные основные нормы безопасности для защиты от ионизирующих излучений и безопасного обращения с источниками излу</w:t>
      </w:r>
      <w:r w:rsidRPr="003E1EB2">
        <w:rPr>
          <w:spacing w:val="0"/>
          <w:sz w:val="28"/>
          <w:szCs w:val="28"/>
        </w:rPr>
        <w:softHyphen/>
        <w:t>чений» (Серия 115) для облучения населения установлены пределы дозы, указанные в пункте II-8: «Оценочные средние дозы, получаемые соответ</w:t>
      </w:r>
      <w:r w:rsidRPr="003E1EB2">
        <w:rPr>
          <w:spacing w:val="0"/>
          <w:sz w:val="28"/>
          <w:szCs w:val="28"/>
        </w:rPr>
        <w:softHyphen/>
        <w:t>ствующими критическими группами населения под воздействием практиче</w:t>
      </w:r>
      <w:r w:rsidRPr="003E1EB2">
        <w:rPr>
          <w:spacing w:val="0"/>
          <w:sz w:val="28"/>
          <w:szCs w:val="28"/>
        </w:rPr>
        <w:softHyphen/>
        <w:t>ской деятельности, не должны превышать предела эффективной дозы 1 мЗв в год». Таким образом, предел эффективной дозы 1 мЗв в год является допу</w:t>
      </w:r>
      <w:r w:rsidRPr="003E1EB2">
        <w:rPr>
          <w:spacing w:val="0"/>
          <w:sz w:val="28"/>
          <w:szCs w:val="28"/>
        </w:rPr>
        <w:softHyphen/>
        <w:t>стимым уровнем как в РК, так и в международных документах</w:t>
      </w:r>
      <w:r w:rsidR="00B830C5" w:rsidRPr="003E1EB2">
        <w:rPr>
          <w:spacing w:val="0"/>
          <w:sz w:val="28"/>
          <w:szCs w:val="28"/>
          <w:bdr w:val="none" w:sz="0" w:space="0" w:color="auto" w:frame="1"/>
        </w:rPr>
        <w:t>[</w:t>
      </w:r>
      <w:r w:rsidR="006507C4" w:rsidRPr="003E1EB2">
        <w:rPr>
          <w:spacing w:val="0"/>
          <w:sz w:val="28"/>
          <w:szCs w:val="28"/>
          <w:bdr w:val="none" w:sz="0" w:space="0" w:color="auto" w:frame="1"/>
        </w:rPr>
        <w:t>2</w:t>
      </w:r>
      <w:r w:rsidR="00B300A9" w:rsidRPr="003E1EB2">
        <w:rPr>
          <w:spacing w:val="0"/>
          <w:sz w:val="28"/>
          <w:szCs w:val="28"/>
          <w:bdr w:val="none" w:sz="0" w:space="0" w:color="auto" w:frame="1"/>
        </w:rPr>
        <w:t>4</w:t>
      </w:r>
      <w:r w:rsidR="00B830C5" w:rsidRPr="003E1EB2">
        <w:rPr>
          <w:spacing w:val="0"/>
          <w:sz w:val="28"/>
          <w:szCs w:val="28"/>
          <w:bdr w:val="none" w:sz="0" w:space="0" w:color="auto" w:frame="1"/>
        </w:rPr>
        <w:t>]</w:t>
      </w:r>
      <w:r w:rsidRPr="003E1EB2">
        <w:rPr>
          <w:spacing w:val="0"/>
          <w:sz w:val="28"/>
          <w:szCs w:val="28"/>
        </w:rPr>
        <w:t>.</w:t>
      </w:r>
    </w:p>
    <w:p w:rsidR="0032345F" w:rsidRPr="003E1EB2" w:rsidRDefault="0032345F" w:rsidP="0043554C">
      <w:pPr>
        <w:pStyle w:val="35"/>
        <w:shd w:val="clear" w:color="auto" w:fill="auto"/>
        <w:spacing w:line="240" w:lineRule="auto"/>
        <w:ind w:firstLine="567"/>
        <w:rPr>
          <w:spacing w:val="0"/>
          <w:sz w:val="28"/>
          <w:szCs w:val="28"/>
        </w:rPr>
      </w:pPr>
      <w:r w:rsidRPr="003E1EB2">
        <w:rPr>
          <w:spacing w:val="0"/>
          <w:sz w:val="28"/>
          <w:szCs w:val="28"/>
        </w:rPr>
        <w:t>Требования нормативных документов РК к уровням радиоактивно</w:t>
      </w:r>
      <w:r w:rsidRPr="003E1EB2">
        <w:rPr>
          <w:spacing w:val="0"/>
          <w:sz w:val="28"/>
          <w:szCs w:val="28"/>
        </w:rPr>
        <w:softHyphen/>
        <w:t>го загрязнения окружающей среды</w:t>
      </w:r>
    </w:p>
    <w:p w:rsidR="00E63DC4" w:rsidRPr="003E1EB2" w:rsidRDefault="00F36E0D" w:rsidP="0043554C">
      <w:pPr>
        <w:pStyle w:val="31"/>
        <w:spacing w:after="0" w:line="240" w:lineRule="auto"/>
        <w:ind w:firstLine="567"/>
        <w:jc w:val="both"/>
        <w:rPr>
          <w:spacing w:val="0"/>
          <w:sz w:val="28"/>
          <w:szCs w:val="28"/>
        </w:rPr>
      </w:pPr>
      <w:r w:rsidRPr="003E1EB2">
        <w:rPr>
          <w:spacing w:val="0"/>
          <w:sz w:val="28"/>
          <w:szCs w:val="28"/>
        </w:rPr>
        <w:t>С целью определения</w:t>
      </w:r>
      <w:r w:rsidR="00E63DC4" w:rsidRPr="003E1EB2">
        <w:rPr>
          <w:spacing w:val="0"/>
          <w:sz w:val="28"/>
          <w:szCs w:val="28"/>
        </w:rPr>
        <w:t xml:space="preserve"> оценки уровня загрязнения воздушного бассейна, </w:t>
      </w:r>
      <w:r w:rsidR="00E63DC4" w:rsidRPr="003E1EB2">
        <w:rPr>
          <w:spacing w:val="0"/>
          <w:sz w:val="28"/>
          <w:szCs w:val="28"/>
        </w:rPr>
        <w:lastRenderedPageBreak/>
        <w:t>источников питье</w:t>
      </w:r>
      <w:r w:rsidR="00F80DD9" w:rsidRPr="003E1EB2">
        <w:rPr>
          <w:spacing w:val="0"/>
          <w:sz w:val="28"/>
          <w:szCs w:val="28"/>
        </w:rPr>
        <w:t xml:space="preserve">вого водоснабжения, </w:t>
      </w:r>
      <w:r w:rsidR="00E63DC4" w:rsidRPr="003E1EB2">
        <w:rPr>
          <w:spacing w:val="0"/>
          <w:sz w:val="28"/>
          <w:szCs w:val="28"/>
        </w:rPr>
        <w:t>продуктов</w:t>
      </w:r>
      <w:r w:rsidR="00F80DD9" w:rsidRPr="003E1EB2">
        <w:rPr>
          <w:spacing w:val="0"/>
          <w:sz w:val="28"/>
          <w:szCs w:val="28"/>
        </w:rPr>
        <w:t xml:space="preserve"> питания</w:t>
      </w:r>
      <w:r w:rsidR="00E63DC4" w:rsidRPr="003E1EB2">
        <w:rPr>
          <w:spacing w:val="0"/>
          <w:sz w:val="28"/>
          <w:szCs w:val="28"/>
        </w:rPr>
        <w:t xml:space="preserve">, </w:t>
      </w:r>
      <w:r w:rsidRPr="003E1EB2">
        <w:rPr>
          <w:spacing w:val="0"/>
          <w:sz w:val="28"/>
          <w:szCs w:val="28"/>
        </w:rPr>
        <w:t>которые производятся</w:t>
      </w:r>
      <w:r w:rsidR="00E63DC4" w:rsidRPr="003E1EB2">
        <w:rPr>
          <w:spacing w:val="0"/>
          <w:sz w:val="28"/>
          <w:szCs w:val="28"/>
        </w:rPr>
        <w:t xml:space="preserve"> на загрязненной территории, определены допустимые уровни облучения:</w:t>
      </w:r>
    </w:p>
    <w:p w:rsidR="00E63DC4" w:rsidRPr="003E1EB2" w:rsidRDefault="00E63DC4" w:rsidP="0043554C">
      <w:pPr>
        <w:pStyle w:val="31"/>
        <w:spacing w:after="0" w:line="240" w:lineRule="auto"/>
        <w:ind w:firstLine="567"/>
        <w:jc w:val="both"/>
        <w:rPr>
          <w:spacing w:val="0"/>
          <w:sz w:val="28"/>
          <w:szCs w:val="28"/>
        </w:rPr>
      </w:pPr>
      <w:r w:rsidRPr="003E1EB2">
        <w:rPr>
          <w:spacing w:val="0"/>
          <w:sz w:val="28"/>
          <w:szCs w:val="28"/>
        </w:rPr>
        <w:t xml:space="preserve">- </w:t>
      </w:r>
      <w:r w:rsidR="00F80DD9" w:rsidRPr="003E1EB2">
        <w:rPr>
          <w:spacing w:val="0"/>
          <w:sz w:val="28"/>
          <w:szCs w:val="28"/>
        </w:rPr>
        <w:t>пределы</w:t>
      </w:r>
      <w:r w:rsidRPr="003E1EB2">
        <w:rPr>
          <w:spacing w:val="0"/>
          <w:sz w:val="28"/>
          <w:szCs w:val="28"/>
        </w:rPr>
        <w:t xml:space="preserve"> годового </w:t>
      </w:r>
      <w:r w:rsidR="00F36E0D" w:rsidRPr="003E1EB2">
        <w:rPr>
          <w:spacing w:val="0"/>
          <w:sz w:val="28"/>
          <w:szCs w:val="28"/>
        </w:rPr>
        <w:t xml:space="preserve">поступления (ПГП), которые поступают </w:t>
      </w:r>
      <w:r w:rsidR="00F80DD9" w:rsidRPr="003E1EB2">
        <w:rPr>
          <w:spacing w:val="0"/>
          <w:sz w:val="28"/>
          <w:szCs w:val="28"/>
        </w:rPr>
        <w:t>с</w:t>
      </w:r>
      <w:r w:rsidRPr="003E1EB2">
        <w:rPr>
          <w:spacing w:val="0"/>
          <w:sz w:val="28"/>
          <w:szCs w:val="28"/>
        </w:rPr>
        <w:t xml:space="preserve"> воздух</w:t>
      </w:r>
      <w:r w:rsidR="00F80DD9" w:rsidRPr="003E1EB2">
        <w:rPr>
          <w:spacing w:val="0"/>
          <w:sz w:val="28"/>
          <w:szCs w:val="28"/>
        </w:rPr>
        <w:t>ом</w:t>
      </w:r>
      <w:r w:rsidRPr="003E1EB2">
        <w:rPr>
          <w:spacing w:val="0"/>
          <w:sz w:val="28"/>
          <w:szCs w:val="28"/>
        </w:rPr>
        <w:t xml:space="preserve"> и </w:t>
      </w:r>
      <w:r w:rsidR="00F80DD9" w:rsidRPr="003E1EB2">
        <w:rPr>
          <w:spacing w:val="0"/>
          <w:sz w:val="28"/>
          <w:szCs w:val="28"/>
        </w:rPr>
        <w:t>пищей</w:t>
      </w:r>
      <w:r w:rsidRPr="003E1EB2">
        <w:rPr>
          <w:spacing w:val="0"/>
          <w:sz w:val="28"/>
          <w:szCs w:val="28"/>
        </w:rPr>
        <w:t>;</w:t>
      </w:r>
    </w:p>
    <w:p w:rsidR="00E63DC4" w:rsidRPr="003E1EB2" w:rsidRDefault="00E63DC4"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 </w:t>
      </w:r>
      <w:r w:rsidR="00F80DD9" w:rsidRPr="003E1EB2">
        <w:rPr>
          <w:spacing w:val="0"/>
          <w:sz w:val="28"/>
          <w:szCs w:val="28"/>
        </w:rPr>
        <w:t xml:space="preserve">допустимая </w:t>
      </w:r>
      <w:r w:rsidRPr="003E1EB2">
        <w:rPr>
          <w:spacing w:val="0"/>
          <w:sz w:val="28"/>
          <w:szCs w:val="28"/>
        </w:rPr>
        <w:t>среднегодовая объемная активность (</w:t>
      </w:r>
      <w:r w:rsidR="00F80DD9" w:rsidRPr="003E1EB2">
        <w:rPr>
          <w:spacing w:val="0"/>
          <w:sz w:val="28"/>
          <w:szCs w:val="28"/>
        </w:rPr>
        <w:t>ДОА</w:t>
      </w:r>
      <w:r w:rsidR="00F36E0D" w:rsidRPr="003E1EB2">
        <w:rPr>
          <w:spacing w:val="0"/>
          <w:sz w:val="28"/>
          <w:szCs w:val="28"/>
        </w:rPr>
        <w:t xml:space="preserve">), содержащая </w:t>
      </w:r>
      <w:r w:rsidRPr="003E1EB2">
        <w:rPr>
          <w:spacing w:val="0"/>
          <w:sz w:val="28"/>
          <w:szCs w:val="28"/>
        </w:rPr>
        <w:t>во вдыхаемом воздухе и воде.</w:t>
      </w:r>
    </w:p>
    <w:p w:rsidR="00CC29E5" w:rsidRPr="003E1EB2" w:rsidRDefault="0032345F" w:rsidP="006933CF">
      <w:pPr>
        <w:pStyle w:val="31"/>
        <w:shd w:val="clear" w:color="auto" w:fill="auto"/>
        <w:spacing w:after="0" w:line="240" w:lineRule="auto"/>
        <w:ind w:firstLine="567"/>
        <w:jc w:val="both"/>
        <w:rPr>
          <w:spacing w:val="0"/>
          <w:sz w:val="28"/>
          <w:szCs w:val="28"/>
        </w:rPr>
      </w:pPr>
      <w:r w:rsidRPr="003E1EB2">
        <w:rPr>
          <w:spacing w:val="0"/>
          <w:sz w:val="28"/>
          <w:szCs w:val="28"/>
        </w:rPr>
        <w:t xml:space="preserve">Значения ПГП и ДОА для основных техногенных радионуклидов </w:t>
      </w:r>
      <w:r w:rsidR="00F36E0D" w:rsidRPr="003E1EB2">
        <w:rPr>
          <w:spacing w:val="0"/>
          <w:sz w:val="28"/>
          <w:szCs w:val="28"/>
        </w:rPr>
        <w:t>указаны</w:t>
      </w:r>
      <w:r w:rsidRPr="003E1EB2">
        <w:rPr>
          <w:spacing w:val="0"/>
          <w:sz w:val="28"/>
          <w:szCs w:val="28"/>
        </w:rPr>
        <w:t xml:space="preserve"> в табл. 1.1. [32]. Рассмотрены радионуклиды, которые являются потенциальными загрязнителями природной среды</w:t>
      </w:r>
      <w:r w:rsidR="00F36E0D" w:rsidRPr="003E1EB2">
        <w:rPr>
          <w:spacing w:val="0"/>
          <w:sz w:val="28"/>
          <w:szCs w:val="28"/>
        </w:rPr>
        <w:t>.</w:t>
      </w:r>
    </w:p>
    <w:p w:rsidR="00393655" w:rsidRPr="003E1EB2" w:rsidRDefault="00393655" w:rsidP="0043554C">
      <w:pPr>
        <w:pStyle w:val="23"/>
        <w:shd w:val="clear" w:color="auto" w:fill="auto"/>
        <w:spacing w:before="0" w:after="0" w:line="240" w:lineRule="auto"/>
        <w:ind w:firstLine="567"/>
        <w:jc w:val="both"/>
        <w:rPr>
          <w:b w:val="0"/>
          <w:spacing w:val="0"/>
          <w:sz w:val="28"/>
          <w:szCs w:val="28"/>
        </w:rPr>
      </w:pPr>
    </w:p>
    <w:p w:rsidR="0032345F" w:rsidRPr="003E1EB2" w:rsidRDefault="0032345F" w:rsidP="006933CF">
      <w:pPr>
        <w:pStyle w:val="23"/>
        <w:shd w:val="clear" w:color="auto" w:fill="auto"/>
        <w:spacing w:before="0" w:after="0" w:line="240" w:lineRule="auto"/>
        <w:jc w:val="both"/>
        <w:rPr>
          <w:b w:val="0"/>
          <w:spacing w:val="0"/>
          <w:sz w:val="28"/>
          <w:szCs w:val="28"/>
        </w:rPr>
      </w:pPr>
      <w:r w:rsidRPr="003E1EB2">
        <w:rPr>
          <w:b w:val="0"/>
          <w:spacing w:val="0"/>
          <w:sz w:val="28"/>
          <w:szCs w:val="28"/>
        </w:rPr>
        <w:t>Таблица 1.1</w:t>
      </w:r>
      <w:r w:rsidR="0059406E" w:rsidRPr="003E1EB2">
        <w:rPr>
          <w:b w:val="0"/>
          <w:spacing w:val="0"/>
          <w:sz w:val="28"/>
          <w:szCs w:val="28"/>
        </w:rPr>
        <w:t xml:space="preserve"> - </w:t>
      </w:r>
      <w:r w:rsidRPr="003E1EB2">
        <w:rPr>
          <w:b w:val="0"/>
          <w:spacing w:val="0"/>
          <w:sz w:val="28"/>
          <w:szCs w:val="28"/>
        </w:rPr>
        <w:t>Значения величин предельного годового поступления с воздухом и пи</w:t>
      </w:r>
      <w:r w:rsidRPr="003E1EB2">
        <w:rPr>
          <w:b w:val="0"/>
          <w:spacing w:val="0"/>
          <w:sz w:val="28"/>
          <w:szCs w:val="28"/>
        </w:rPr>
        <w:softHyphen/>
        <w:t>щей, допустимой объемной активности во вдыхаемом воздухе и удель</w:t>
      </w:r>
      <w:r w:rsidRPr="003E1EB2">
        <w:rPr>
          <w:b w:val="0"/>
          <w:spacing w:val="0"/>
          <w:sz w:val="28"/>
          <w:szCs w:val="28"/>
        </w:rPr>
        <w:softHyphen/>
        <w:t>ной активности в воде отдельных радионуклидов для населения</w:t>
      </w:r>
    </w:p>
    <w:p w:rsidR="006933CF" w:rsidRPr="003E1EB2" w:rsidRDefault="006933CF" w:rsidP="006933CF">
      <w:pPr>
        <w:pStyle w:val="23"/>
        <w:shd w:val="clear" w:color="auto" w:fill="auto"/>
        <w:spacing w:before="0" w:after="0" w:line="240" w:lineRule="auto"/>
        <w:jc w:val="both"/>
        <w:rPr>
          <w:b w:val="0"/>
          <w:spacing w:val="0"/>
          <w:sz w:val="28"/>
          <w:szCs w:val="28"/>
        </w:rPr>
      </w:pPr>
    </w:p>
    <w:tbl>
      <w:tblPr>
        <w:tblW w:w="9649" w:type="dxa"/>
        <w:tblLayout w:type="fixed"/>
        <w:tblCellMar>
          <w:left w:w="10" w:type="dxa"/>
          <w:right w:w="10" w:type="dxa"/>
        </w:tblCellMar>
        <w:tblLook w:val="04A0" w:firstRow="1" w:lastRow="0" w:firstColumn="1" w:lastColumn="0" w:noHBand="0" w:noVBand="1"/>
      </w:tblPr>
      <w:tblGrid>
        <w:gridCol w:w="1428"/>
        <w:gridCol w:w="992"/>
        <w:gridCol w:w="2126"/>
        <w:gridCol w:w="2268"/>
        <w:gridCol w:w="2835"/>
      </w:tblGrid>
      <w:tr w:rsidR="0032345F" w:rsidRPr="003E1EB2" w:rsidTr="006933CF">
        <w:trPr>
          <w:trHeight w:hRule="exact" w:val="649"/>
        </w:trPr>
        <w:tc>
          <w:tcPr>
            <w:tcW w:w="2420" w:type="dxa"/>
            <w:gridSpan w:val="2"/>
            <w:tcBorders>
              <w:top w:val="single" w:sz="4" w:space="0" w:color="auto"/>
              <w:left w:val="single" w:sz="4" w:space="0" w:color="auto"/>
              <w:bottom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Радио</w:t>
            </w:r>
            <w:r w:rsidRPr="003E1EB2">
              <w:rPr>
                <w:spacing w:val="0"/>
                <w:sz w:val="24"/>
                <w:szCs w:val="24"/>
              </w:rPr>
              <w:softHyphen/>
            </w:r>
          </w:p>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нуклиды</w:t>
            </w:r>
          </w:p>
        </w:tc>
        <w:tc>
          <w:tcPr>
            <w:tcW w:w="4394" w:type="dxa"/>
            <w:gridSpan w:val="2"/>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Поступление с воздухом</w:t>
            </w:r>
          </w:p>
        </w:tc>
        <w:tc>
          <w:tcPr>
            <w:tcW w:w="2835"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Поступление с водой</w:t>
            </w:r>
          </w:p>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и пищей</w:t>
            </w:r>
          </w:p>
        </w:tc>
      </w:tr>
      <w:tr w:rsidR="0032345F" w:rsidRPr="003E1EB2" w:rsidTr="006933CF">
        <w:trPr>
          <w:trHeight w:hRule="exact" w:val="842"/>
        </w:trPr>
        <w:tc>
          <w:tcPr>
            <w:tcW w:w="1428" w:type="dxa"/>
            <w:tcBorders>
              <w:top w:val="single" w:sz="4" w:space="0" w:color="auto"/>
              <w:left w:val="single" w:sz="4" w:space="0" w:color="auto"/>
            </w:tcBorders>
            <w:shd w:val="clear" w:color="auto" w:fill="FFFFFF"/>
            <w:vAlign w:val="center"/>
          </w:tcPr>
          <w:p w:rsidR="0032345F" w:rsidRPr="003E1EB2" w:rsidRDefault="0032345F" w:rsidP="006933CF">
            <w:pPr>
              <w:spacing w:after="0" w:line="240" w:lineRule="auto"/>
              <w:jc w:val="center"/>
              <w:rPr>
                <w:rFonts w:ascii="Times New Roman" w:hAnsi="Times New Roman" w:cs="Times New Roman"/>
                <w:sz w:val="24"/>
                <w:szCs w:val="24"/>
              </w:rPr>
            </w:pPr>
            <w:r w:rsidRPr="003E1EB2">
              <w:rPr>
                <w:rFonts w:ascii="Times New Roman" w:hAnsi="Times New Roman" w:cs="Times New Roman"/>
                <w:sz w:val="24"/>
                <w:szCs w:val="24"/>
              </w:rPr>
              <w:t>Назва-</w:t>
            </w:r>
          </w:p>
          <w:p w:rsidR="0032345F" w:rsidRPr="003E1EB2" w:rsidRDefault="0032345F" w:rsidP="006933CF">
            <w:pPr>
              <w:spacing w:after="0" w:line="240" w:lineRule="auto"/>
              <w:jc w:val="center"/>
              <w:rPr>
                <w:rFonts w:ascii="Times New Roman" w:hAnsi="Times New Roman" w:cs="Times New Roman"/>
                <w:sz w:val="24"/>
                <w:szCs w:val="24"/>
              </w:rPr>
            </w:pPr>
            <w:r w:rsidRPr="003E1EB2">
              <w:rPr>
                <w:rFonts w:ascii="Times New Roman" w:hAnsi="Times New Roman" w:cs="Times New Roman"/>
                <w:sz w:val="24"/>
                <w:szCs w:val="24"/>
              </w:rPr>
              <w:t>ние</w:t>
            </w:r>
          </w:p>
        </w:tc>
        <w:tc>
          <w:tcPr>
            <w:tcW w:w="992" w:type="dxa"/>
            <w:tcBorders>
              <w:top w:val="single" w:sz="4" w:space="0" w:color="auto"/>
              <w:left w:val="single" w:sz="4" w:space="0" w:color="auto"/>
            </w:tcBorders>
            <w:shd w:val="clear" w:color="auto" w:fill="FFFFFF"/>
            <w:vAlign w:val="center"/>
          </w:tcPr>
          <w:p w:rsidR="0032345F" w:rsidRPr="003E1EB2" w:rsidRDefault="0032345F" w:rsidP="006933CF">
            <w:pPr>
              <w:spacing w:after="0" w:line="240" w:lineRule="auto"/>
              <w:jc w:val="center"/>
              <w:rPr>
                <w:rFonts w:ascii="Times New Roman" w:hAnsi="Times New Roman" w:cs="Times New Roman"/>
                <w:sz w:val="24"/>
                <w:szCs w:val="24"/>
              </w:rPr>
            </w:pPr>
            <w:r w:rsidRPr="003E1EB2">
              <w:rPr>
                <w:rFonts w:ascii="Times New Roman" w:hAnsi="Times New Roman" w:cs="Times New Roman"/>
                <w:sz w:val="24"/>
                <w:szCs w:val="24"/>
              </w:rPr>
              <w:t>Обозна-</w:t>
            </w:r>
          </w:p>
          <w:p w:rsidR="0032345F" w:rsidRPr="003E1EB2" w:rsidRDefault="0032345F" w:rsidP="006933CF">
            <w:pPr>
              <w:spacing w:after="0" w:line="240" w:lineRule="auto"/>
              <w:jc w:val="center"/>
              <w:rPr>
                <w:rFonts w:ascii="Times New Roman" w:hAnsi="Times New Roman" w:cs="Times New Roman"/>
                <w:sz w:val="24"/>
                <w:szCs w:val="24"/>
              </w:rPr>
            </w:pPr>
            <w:r w:rsidRPr="003E1EB2">
              <w:rPr>
                <w:rFonts w:ascii="Times New Roman" w:hAnsi="Times New Roman" w:cs="Times New Roman"/>
                <w:sz w:val="24"/>
                <w:szCs w:val="24"/>
              </w:rPr>
              <w:t>чения</w:t>
            </w:r>
          </w:p>
        </w:tc>
        <w:tc>
          <w:tcPr>
            <w:tcW w:w="2126"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Предел годового поступления,</w:t>
            </w:r>
          </w:p>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Бк в год</w:t>
            </w:r>
          </w:p>
        </w:tc>
        <w:tc>
          <w:tcPr>
            <w:tcW w:w="2268"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Допустимая ср.</w:t>
            </w:r>
            <w:r w:rsidRPr="003E1EB2">
              <w:rPr>
                <w:spacing w:val="0"/>
                <w:sz w:val="24"/>
                <w:szCs w:val="24"/>
              </w:rPr>
              <w:softHyphen/>
              <w:t>годовая объемная ак</w:t>
            </w:r>
            <w:r w:rsidRPr="003E1EB2">
              <w:rPr>
                <w:spacing w:val="0"/>
                <w:sz w:val="24"/>
                <w:szCs w:val="24"/>
              </w:rPr>
              <w:softHyphen/>
              <w:t>тивность, Бк/м</w:t>
            </w:r>
            <w:r w:rsidRPr="003E1EB2">
              <w:rPr>
                <w:spacing w:val="0"/>
                <w:sz w:val="24"/>
                <w:szCs w:val="24"/>
                <w:vertAlign w:val="superscript"/>
              </w:rPr>
              <w:t>3</w:t>
            </w:r>
          </w:p>
        </w:tc>
        <w:tc>
          <w:tcPr>
            <w:tcW w:w="2835"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Предел годового</w:t>
            </w:r>
          </w:p>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по</w:t>
            </w:r>
            <w:r w:rsidRPr="003E1EB2">
              <w:rPr>
                <w:spacing w:val="0"/>
                <w:sz w:val="24"/>
                <w:szCs w:val="24"/>
              </w:rPr>
              <w:softHyphen/>
              <w:t>ступления,</w:t>
            </w:r>
          </w:p>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Бк в год</w:t>
            </w:r>
          </w:p>
        </w:tc>
      </w:tr>
      <w:tr w:rsidR="0032345F" w:rsidRPr="003E1EB2" w:rsidTr="006933CF">
        <w:trPr>
          <w:trHeight w:hRule="exact" w:val="451"/>
        </w:trPr>
        <w:tc>
          <w:tcPr>
            <w:tcW w:w="1428"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Тритий</w:t>
            </w:r>
          </w:p>
        </w:tc>
        <w:tc>
          <w:tcPr>
            <w:tcW w:w="992"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vertAlign w:val="superscript"/>
              </w:rPr>
              <w:t>3</w:t>
            </w:r>
            <w:r w:rsidRPr="003E1EB2">
              <w:rPr>
                <w:spacing w:val="0"/>
                <w:sz w:val="24"/>
                <w:szCs w:val="24"/>
              </w:rPr>
              <w:t>H</w:t>
            </w:r>
          </w:p>
        </w:tc>
        <w:tc>
          <w:tcPr>
            <w:tcW w:w="2126"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3,7* 10</w:t>
            </w:r>
            <w:r w:rsidRPr="003E1EB2">
              <w:rPr>
                <w:spacing w:val="0"/>
                <w:sz w:val="24"/>
                <w:szCs w:val="24"/>
                <w:vertAlign w:val="superscript"/>
              </w:rPr>
              <w:t>6</w:t>
            </w:r>
          </w:p>
        </w:tc>
        <w:tc>
          <w:tcPr>
            <w:tcW w:w="2268"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1,9* 10</w:t>
            </w:r>
            <w:r w:rsidRPr="003E1EB2">
              <w:rPr>
                <w:spacing w:val="0"/>
                <w:sz w:val="24"/>
                <w:szCs w:val="24"/>
                <w:vertAlign w:val="superscript"/>
              </w:rPr>
              <w:t>3</w:t>
            </w:r>
          </w:p>
        </w:tc>
        <w:tc>
          <w:tcPr>
            <w:tcW w:w="2835"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2,1*10</w:t>
            </w:r>
            <w:r w:rsidRPr="003E1EB2">
              <w:rPr>
                <w:spacing w:val="0"/>
                <w:sz w:val="24"/>
                <w:szCs w:val="24"/>
                <w:vertAlign w:val="superscript"/>
              </w:rPr>
              <w:t>7</w:t>
            </w:r>
          </w:p>
        </w:tc>
      </w:tr>
      <w:tr w:rsidR="0032345F" w:rsidRPr="003E1EB2" w:rsidTr="006933CF">
        <w:trPr>
          <w:trHeight w:hRule="exact" w:val="456"/>
        </w:trPr>
        <w:tc>
          <w:tcPr>
            <w:tcW w:w="1428"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Стро́нций</w:t>
            </w:r>
          </w:p>
        </w:tc>
        <w:tc>
          <w:tcPr>
            <w:tcW w:w="992"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vertAlign w:val="superscript"/>
              </w:rPr>
              <w:t>90</w:t>
            </w:r>
            <w:r w:rsidRPr="003E1EB2">
              <w:rPr>
                <w:spacing w:val="0"/>
                <w:sz w:val="24"/>
                <w:szCs w:val="24"/>
              </w:rPr>
              <w:t>Sr</w:t>
            </w:r>
          </w:p>
        </w:tc>
        <w:tc>
          <w:tcPr>
            <w:tcW w:w="2126"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2,0* 10</w:t>
            </w:r>
            <w:r w:rsidRPr="003E1EB2">
              <w:rPr>
                <w:spacing w:val="0"/>
                <w:sz w:val="24"/>
                <w:szCs w:val="24"/>
                <w:vertAlign w:val="superscript"/>
              </w:rPr>
              <w:t>4</w:t>
            </w:r>
          </w:p>
        </w:tc>
        <w:tc>
          <w:tcPr>
            <w:tcW w:w="2268"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2,7</w:t>
            </w:r>
          </w:p>
        </w:tc>
        <w:tc>
          <w:tcPr>
            <w:tcW w:w="2835"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1,3*10</w:t>
            </w:r>
            <w:r w:rsidRPr="003E1EB2">
              <w:rPr>
                <w:spacing w:val="0"/>
                <w:sz w:val="24"/>
                <w:szCs w:val="24"/>
                <w:vertAlign w:val="superscript"/>
              </w:rPr>
              <w:t>4</w:t>
            </w:r>
          </w:p>
        </w:tc>
      </w:tr>
      <w:tr w:rsidR="0032345F" w:rsidRPr="003E1EB2" w:rsidTr="006933CF">
        <w:trPr>
          <w:trHeight w:hRule="exact" w:val="451"/>
        </w:trPr>
        <w:tc>
          <w:tcPr>
            <w:tcW w:w="1428"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Це́зий</w:t>
            </w:r>
          </w:p>
        </w:tc>
        <w:tc>
          <w:tcPr>
            <w:tcW w:w="992"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vertAlign w:val="superscript"/>
              </w:rPr>
              <w:t>137</w:t>
            </w:r>
            <w:r w:rsidRPr="003E1EB2">
              <w:rPr>
                <w:spacing w:val="0"/>
                <w:sz w:val="24"/>
                <w:szCs w:val="24"/>
              </w:rPr>
              <w:t>Cs</w:t>
            </w:r>
          </w:p>
        </w:tc>
        <w:tc>
          <w:tcPr>
            <w:tcW w:w="2126"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2,2*10</w:t>
            </w:r>
            <w:r w:rsidRPr="003E1EB2">
              <w:rPr>
                <w:spacing w:val="0"/>
                <w:sz w:val="24"/>
                <w:szCs w:val="24"/>
                <w:vertAlign w:val="superscript"/>
              </w:rPr>
              <w:t>5</w:t>
            </w:r>
          </w:p>
        </w:tc>
        <w:tc>
          <w:tcPr>
            <w:tcW w:w="2268"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2,7*10</w:t>
            </w:r>
            <w:r w:rsidRPr="003E1EB2">
              <w:rPr>
                <w:spacing w:val="0"/>
                <w:sz w:val="24"/>
                <w:szCs w:val="24"/>
                <w:vertAlign w:val="superscript"/>
              </w:rPr>
              <w:t>1</w:t>
            </w:r>
          </w:p>
        </w:tc>
        <w:tc>
          <w:tcPr>
            <w:tcW w:w="2835"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7,7* 10</w:t>
            </w:r>
            <w:r w:rsidRPr="003E1EB2">
              <w:rPr>
                <w:spacing w:val="0"/>
                <w:sz w:val="24"/>
                <w:szCs w:val="24"/>
                <w:vertAlign w:val="superscript"/>
              </w:rPr>
              <w:t>4</w:t>
            </w:r>
          </w:p>
        </w:tc>
      </w:tr>
      <w:tr w:rsidR="0032345F" w:rsidRPr="003E1EB2" w:rsidTr="006933CF">
        <w:trPr>
          <w:trHeight w:hRule="exact" w:val="456"/>
        </w:trPr>
        <w:tc>
          <w:tcPr>
            <w:tcW w:w="1428"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Плуто́ний</w:t>
            </w:r>
          </w:p>
        </w:tc>
        <w:tc>
          <w:tcPr>
            <w:tcW w:w="992"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vertAlign w:val="superscript"/>
              </w:rPr>
              <w:t>238</w:t>
            </w:r>
            <w:r w:rsidRPr="003E1EB2">
              <w:rPr>
                <w:spacing w:val="0"/>
                <w:sz w:val="24"/>
                <w:szCs w:val="24"/>
              </w:rPr>
              <w:t>Pu</w:t>
            </w:r>
          </w:p>
        </w:tc>
        <w:tc>
          <w:tcPr>
            <w:tcW w:w="2126"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2,2*10</w:t>
            </w:r>
            <w:r w:rsidRPr="003E1EB2">
              <w:rPr>
                <w:spacing w:val="0"/>
                <w:sz w:val="24"/>
                <w:szCs w:val="24"/>
                <w:vertAlign w:val="superscript"/>
              </w:rPr>
              <w:t>1</w:t>
            </w:r>
          </w:p>
        </w:tc>
        <w:tc>
          <w:tcPr>
            <w:tcW w:w="2268"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2,7*10</w:t>
            </w:r>
            <w:r w:rsidRPr="003E1EB2">
              <w:rPr>
                <w:spacing w:val="0"/>
                <w:sz w:val="24"/>
                <w:szCs w:val="24"/>
                <w:vertAlign w:val="superscript"/>
              </w:rPr>
              <w:t>-3</w:t>
            </w:r>
          </w:p>
        </w:tc>
        <w:tc>
          <w:tcPr>
            <w:tcW w:w="2835"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2,5* 10</w:t>
            </w:r>
            <w:r w:rsidRPr="003E1EB2">
              <w:rPr>
                <w:spacing w:val="0"/>
                <w:sz w:val="24"/>
                <w:szCs w:val="24"/>
                <w:vertAlign w:val="superscript"/>
              </w:rPr>
              <w:t>3</w:t>
            </w:r>
          </w:p>
        </w:tc>
      </w:tr>
      <w:tr w:rsidR="0032345F" w:rsidRPr="003E1EB2" w:rsidTr="006933CF">
        <w:trPr>
          <w:trHeight w:hRule="exact" w:val="456"/>
        </w:trPr>
        <w:tc>
          <w:tcPr>
            <w:tcW w:w="1428"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Плуто́ний</w:t>
            </w:r>
          </w:p>
        </w:tc>
        <w:tc>
          <w:tcPr>
            <w:tcW w:w="992"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vertAlign w:val="superscript"/>
              </w:rPr>
              <w:t>239</w:t>
            </w:r>
            <w:r w:rsidRPr="003E1EB2">
              <w:rPr>
                <w:spacing w:val="0"/>
                <w:sz w:val="24"/>
                <w:szCs w:val="24"/>
              </w:rPr>
              <w:t>Pu</w:t>
            </w:r>
          </w:p>
        </w:tc>
        <w:tc>
          <w:tcPr>
            <w:tcW w:w="2126"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2,0* 10</w:t>
            </w:r>
            <w:r w:rsidRPr="003E1EB2">
              <w:rPr>
                <w:spacing w:val="0"/>
                <w:sz w:val="24"/>
                <w:szCs w:val="24"/>
                <w:vertAlign w:val="superscript"/>
              </w:rPr>
              <w:t>1</w:t>
            </w:r>
          </w:p>
        </w:tc>
        <w:tc>
          <w:tcPr>
            <w:tcW w:w="2268"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2,5* 10</w:t>
            </w:r>
            <w:r w:rsidRPr="003E1EB2">
              <w:rPr>
                <w:spacing w:val="0"/>
                <w:sz w:val="24"/>
                <w:szCs w:val="24"/>
                <w:vertAlign w:val="superscript"/>
              </w:rPr>
              <w:t>-3</w:t>
            </w:r>
          </w:p>
        </w:tc>
        <w:tc>
          <w:tcPr>
            <w:tcW w:w="2835"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2,4*10</w:t>
            </w:r>
            <w:r w:rsidRPr="003E1EB2">
              <w:rPr>
                <w:spacing w:val="0"/>
                <w:sz w:val="24"/>
                <w:szCs w:val="24"/>
                <w:vertAlign w:val="superscript"/>
              </w:rPr>
              <w:t>3</w:t>
            </w:r>
          </w:p>
        </w:tc>
      </w:tr>
      <w:tr w:rsidR="0032345F" w:rsidRPr="003E1EB2" w:rsidTr="006933CF">
        <w:trPr>
          <w:trHeight w:hRule="exact" w:val="406"/>
        </w:trPr>
        <w:tc>
          <w:tcPr>
            <w:tcW w:w="1428"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Плуто́ний</w:t>
            </w:r>
          </w:p>
        </w:tc>
        <w:tc>
          <w:tcPr>
            <w:tcW w:w="992"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vertAlign w:val="superscript"/>
              </w:rPr>
              <w:t>240</w:t>
            </w:r>
            <w:r w:rsidRPr="003E1EB2">
              <w:rPr>
                <w:spacing w:val="0"/>
                <w:sz w:val="24"/>
                <w:szCs w:val="24"/>
              </w:rPr>
              <w:t>Pu</w:t>
            </w:r>
          </w:p>
        </w:tc>
        <w:tc>
          <w:tcPr>
            <w:tcW w:w="2126"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2,0* 10</w:t>
            </w:r>
            <w:r w:rsidRPr="003E1EB2">
              <w:rPr>
                <w:spacing w:val="0"/>
                <w:sz w:val="24"/>
                <w:szCs w:val="24"/>
                <w:vertAlign w:val="superscript"/>
              </w:rPr>
              <w:t>1</w:t>
            </w:r>
          </w:p>
        </w:tc>
        <w:tc>
          <w:tcPr>
            <w:tcW w:w="2268"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2,5* 10</w:t>
            </w:r>
            <w:r w:rsidRPr="003E1EB2">
              <w:rPr>
                <w:spacing w:val="0"/>
                <w:sz w:val="24"/>
                <w:szCs w:val="24"/>
                <w:vertAlign w:val="superscript"/>
              </w:rPr>
              <w:t>-3</w:t>
            </w:r>
          </w:p>
        </w:tc>
        <w:tc>
          <w:tcPr>
            <w:tcW w:w="2835"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2,4*10</w:t>
            </w:r>
            <w:r w:rsidRPr="003E1EB2">
              <w:rPr>
                <w:spacing w:val="0"/>
                <w:sz w:val="24"/>
                <w:szCs w:val="24"/>
                <w:vertAlign w:val="superscript"/>
              </w:rPr>
              <w:t>3</w:t>
            </w:r>
          </w:p>
        </w:tc>
      </w:tr>
      <w:tr w:rsidR="0032345F" w:rsidRPr="003E1EB2" w:rsidTr="006933CF">
        <w:trPr>
          <w:cantSplit/>
          <w:trHeight w:hRule="exact" w:val="429"/>
        </w:trPr>
        <w:tc>
          <w:tcPr>
            <w:tcW w:w="1428"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Плуто́ний</w:t>
            </w:r>
          </w:p>
        </w:tc>
        <w:tc>
          <w:tcPr>
            <w:tcW w:w="992"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vertAlign w:val="superscript"/>
              </w:rPr>
              <w:t>241</w:t>
            </w:r>
            <w:r w:rsidRPr="003E1EB2">
              <w:rPr>
                <w:spacing w:val="0"/>
                <w:sz w:val="24"/>
                <w:szCs w:val="24"/>
              </w:rPr>
              <w:t>Pu</w:t>
            </w:r>
          </w:p>
        </w:tc>
        <w:tc>
          <w:tcPr>
            <w:tcW w:w="2126"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1,1*10</w:t>
            </w:r>
            <w:r w:rsidRPr="003E1EB2">
              <w:rPr>
                <w:spacing w:val="0"/>
                <w:sz w:val="24"/>
                <w:szCs w:val="24"/>
                <w:vertAlign w:val="superscript"/>
              </w:rPr>
              <w:t>3</w:t>
            </w:r>
          </w:p>
        </w:tc>
        <w:tc>
          <w:tcPr>
            <w:tcW w:w="2268"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1,4* 10</w:t>
            </w:r>
            <w:r w:rsidRPr="003E1EB2">
              <w:rPr>
                <w:spacing w:val="0"/>
                <w:sz w:val="24"/>
                <w:szCs w:val="24"/>
                <w:vertAlign w:val="superscript"/>
              </w:rPr>
              <w:t>-1</w:t>
            </w:r>
          </w:p>
        </w:tc>
        <w:tc>
          <w:tcPr>
            <w:tcW w:w="2835"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2,1*10</w:t>
            </w:r>
            <w:r w:rsidRPr="003E1EB2">
              <w:rPr>
                <w:spacing w:val="0"/>
                <w:sz w:val="24"/>
                <w:szCs w:val="24"/>
                <w:vertAlign w:val="superscript"/>
              </w:rPr>
              <w:t>5</w:t>
            </w:r>
          </w:p>
        </w:tc>
      </w:tr>
      <w:tr w:rsidR="0032345F" w:rsidRPr="003E1EB2" w:rsidTr="006933CF">
        <w:trPr>
          <w:trHeight w:hRule="exact" w:val="461"/>
        </w:trPr>
        <w:tc>
          <w:tcPr>
            <w:tcW w:w="1428"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Америций</w:t>
            </w:r>
          </w:p>
        </w:tc>
        <w:tc>
          <w:tcPr>
            <w:tcW w:w="992"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vertAlign w:val="superscript"/>
              </w:rPr>
              <w:t>241</w:t>
            </w:r>
            <w:r w:rsidRPr="003E1EB2">
              <w:rPr>
                <w:spacing w:val="0"/>
                <w:sz w:val="24"/>
                <w:szCs w:val="24"/>
              </w:rPr>
              <w:t>Am</w:t>
            </w:r>
          </w:p>
        </w:tc>
        <w:tc>
          <w:tcPr>
            <w:tcW w:w="2126"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2,4*10</w:t>
            </w:r>
            <w:r w:rsidRPr="003E1EB2">
              <w:rPr>
                <w:spacing w:val="0"/>
                <w:sz w:val="24"/>
                <w:szCs w:val="24"/>
                <w:vertAlign w:val="superscript"/>
              </w:rPr>
              <w:t>1</w:t>
            </w:r>
          </w:p>
        </w:tc>
        <w:tc>
          <w:tcPr>
            <w:tcW w:w="2268"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2,9* 10</w:t>
            </w:r>
            <w:r w:rsidRPr="003E1EB2">
              <w:rPr>
                <w:spacing w:val="0"/>
                <w:sz w:val="24"/>
                <w:szCs w:val="24"/>
                <w:vertAlign w:val="superscript"/>
              </w:rPr>
              <w:t>-3</w:t>
            </w:r>
          </w:p>
        </w:tc>
        <w:tc>
          <w:tcPr>
            <w:tcW w:w="2835" w:type="dxa"/>
            <w:tcBorders>
              <w:top w:val="single" w:sz="4" w:space="0" w:color="auto"/>
              <w:left w:val="single" w:sz="4" w:space="0" w:color="auto"/>
              <w:bottom w:val="single" w:sz="4" w:space="0" w:color="auto"/>
              <w:righ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2,7*10</w:t>
            </w:r>
            <w:r w:rsidRPr="003E1EB2">
              <w:rPr>
                <w:spacing w:val="0"/>
                <w:sz w:val="24"/>
                <w:szCs w:val="24"/>
                <w:vertAlign w:val="superscript"/>
              </w:rPr>
              <w:t>3</w:t>
            </w:r>
          </w:p>
        </w:tc>
      </w:tr>
    </w:tbl>
    <w:p w:rsidR="0032345F" w:rsidRPr="003E1EB2" w:rsidRDefault="0032345F" w:rsidP="0043554C">
      <w:pPr>
        <w:pStyle w:val="31"/>
        <w:shd w:val="clear" w:color="auto" w:fill="auto"/>
        <w:spacing w:after="0" w:line="240" w:lineRule="auto"/>
        <w:ind w:firstLine="567"/>
        <w:jc w:val="both"/>
        <w:rPr>
          <w:spacing w:val="0"/>
          <w:sz w:val="28"/>
          <w:szCs w:val="28"/>
        </w:rPr>
      </w:pPr>
    </w:p>
    <w:p w:rsidR="0032345F" w:rsidRPr="003E1EB2" w:rsidRDefault="0032345F" w:rsidP="0043554C">
      <w:pPr>
        <w:pStyle w:val="35"/>
        <w:shd w:val="clear" w:color="auto" w:fill="auto"/>
        <w:spacing w:line="240" w:lineRule="auto"/>
        <w:ind w:firstLine="567"/>
        <w:rPr>
          <w:spacing w:val="0"/>
          <w:sz w:val="28"/>
          <w:szCs w:val="28"/>
        </w:rPr>
      </w:pPr>
      <w:r w:rsidRPr="003E1EB2">
        <w:rPr>
          <w:spacing w:val="0"/>
          <w:sz w:val="28"/>
          <w:szCs w:val="28"/>
        </w:rPr>
        <w:t>Нормирование загрязнения почвенного покрова</w:t>
      </w:r>
    </w:p>
    <w:p w:rsidR="00E63DC4" w:rsidRPr="003E1EB2" w:rsidRDefault="00E63DC4"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До 2007 года </w:t>
      </w:r>
      <w:r w:rsidR="00393655" w:rsidRPr="003E1EB2">
        <w:rPr>
          <w:spacing w:val="0"/>
          <w:sz w:val="28"/>
          <w:szCs w:val="28"/>
        </w:rPr>
        <w:t xml:space="preserve">для оценки радиоактивного загрязнения почвы </w:t>
      </w:r>
      <w:r w:rsidRPr="003E1EB2">
        <w:rPr>
          <w:spacing w:val="0"/>
          <w:sz w:val="28"/>
          <w:szCs w:val="28"/>
        </w:rPr>
        <w:t>использовали</w:t>
      </w:r>
      <w:r w:rsidR="00393655" w:rsidRPr="003E1EB2">
        <w:rPr>
          <w:spacing w:val="0"/>
          <w:sz w:val="28"/>
          <w:szCs w:val="28"/>
        </w:rPr>
        <w:t xml:space="preserve">сь данные </w:t>
      </w:r>
      <w:r w:rsidRPr="003E1EB2">
        <w:rPr>
          <w:spacing w:val="0"/>
          <w:sz w:val="28"/>
          <w:szCs w:val="28"/>
        </w:rPr>
        <w:t>ф</w:t>
      </w:r>
      <w:r w:rsidR="00393655" w:rsidRPr="003E1EB2">
        <w:rPr>
          <w:spacing w:val="0"/>
          <w:sz w:val="28"/>
          <w:szCs w:val="28"/>
        </w:rPr>
        <w:t>она</w:t>
      </w:r>
      <w:r w:rsidRPr="003E1EB2">
        <w:rPr>
          <w:spacing w:val="0"/>
          <w:sz w:val="28"/>
          <w:szCs w:val="28"/>
        </w:rPr>
        <w:t xml:space="preserve"> глобальных </w:t>
      </w:r>
      <w:r w:rsidR="00393655" w:rsidRPr="003E1EB2">
        <w:rPr>
          <w:spacing w:val="0"/>
          <w:sz w:val="28"/>
          <w:szCs w:val="28"/>
        </w:rPr>
        <w:t>выпадений,</w:t>
      </w:r>
      <w:r w:rsidR="00693F89" w:rsidRPr="003E1EB2">
        <w:rPr>
          <w:spacing w:val="0"/>
          <w:sz w:val="28"/>
          <w:szCs w:val="28"/>
        </w:rPr>
        <w:t xml:space="preserve"> </w:t>
      </w:r>
      <w:r w:rsidR="00393655" w:rsidRPr="003E1EB2">
        <w:rPr>
          <w:spacing w:val="0"/>
          <w:sz w:val="28"/>
          <w:szCs w:val="28"/>
        </w:rPr>
        <w:t>либо</w:t>
      </w:r>
      <w:r w:rsidRPr="003E1EB2">
        <w:rPr>
          <w:spacing w:val="0"/>
          <w:sz w:val="28"/>
          <w:szCs w:val="28"/>
        </w:rPr>
        <w:t xml:space="preserve"> уров</w:t>
      </w:r>
      <w:r w:rsidR="00393655" w:rsidRPr="003E1EB2">
        <w:rPr>
          <w:spacing w:val="0"/>
          <w:sz w:val="28"/>
          <w:szCs w:val="28"/>
        </w:rPr>
        <w:t>ень</w:t>
      </w:r>
      <w:r w:rsidR="00693F89" w:rsidRPr="003E1EB2">
        <w:rPr>
          <w:spacing w:val="0"/>
          <w:sz w:val="28"/>
          <w:szCs w:val="28"/>
        </w:rPr>
        <w:t xml:space="preserve"> </w:t>
      </w:r>
      <w:r w:rsidRPr="003E1EB2">
        <w:rPr>
          <w:spacing w:val="0"/>
          <w:sz w:val="28"/>
          <w:szCs w:val="28"/>
        </w:rPr>
        <w:t>радиоактивных отходов</w:t>
      </w:r>
      <w:r w:rsidR="00393655" w:rsidRPr="003E1EB2">
        <w:rPr>
          <w:spacing w:val="0"/>
          <w:sz w:val="28"/>
          <w:szCs w:val="28"/>
        </w:rPr>
        <w:t>.</w:t>
      </w:r>
      <w:r w:rsidRPr="003E1EB2">
        <w:rPr>
          <w:spacing w:val="0"/>
          <w:sz w:val="28"/>
          <w:szCs w:val="28"/>
        </w:rPr>
        <w:t xml:space="preserve"> По данным Гос</w:t>
      </w:r>
      <w:r w:rsidR="00393655" w:rsidRPr="003E1EB2">
        <w:rPr>
          <w:spacing w:val="0"/>
          <w:sz w:val="28"/>
          <w:szCs w:val="28"/>
        </w:rPr>
        <w:t>ком</w:t>
      </w:r>
      <w:r w:rsidRPr="003E1EB2">
        <w:rPr>
          <w:spacing w:val="0"/>
          <w:sz w:val="28"/>
          <w:szCs w:val="28"/>
        </w:rPr>
        <w:t xml:space="preserve">гидромета на 1990 г., </w:t>
      </w:r>
      <w:r w:rsidR="00393655" w:rsidRPr="003E1EB2">
        <w:rPr>
          <w:spacing w:val="0"/>
          <w:sz w:val="28"/>
          <w:szCs w:val="28"/>
        </w:rPr>
        <w:t xml:space="preserve">в среднем </w:t>
      </w:r>
      <w:r w:rsidRPr="003E1EB2">
        <w:rPr>
          <w:spacing w:val="0"/>
          <w:sz w:val="28"/>
          <w:szCs w:val="28"/>
        </w:rPr>
        <w:t xml:space="preserve">по </w:t>
      </w:r>
      <w:r w:rsidR="00393655" w:rsidRPr="003E1EB2">
        <w:rPr>
          <w:spacing w:val="0"/>
          <w:sz w:val="28"/>
          <w:szCs w:val="28"/>
        </w:rPr>
        <w:t>стране</w:t>
      </w:r>
      <w:r w:rsidR="00693F89" w:rsidRPr="003E1EB2">
        <w:rPr>
          <w:spacing w:val="0"/>
          <w:sz w:val="28"/>
          <w:szCs w:val="28"/>
        </w:rPr>
        <w:t xml:space="preserve"> </w:t>
      </w:r>
      <w:r w:rsidR="00393655" w:rsidRPr="003E1EB2">
        <w:rPr>
          <w:spacing w:val="0"/>
          <w:sz w:val="28"/>
          <w:szCs w:val="28"/>
        </w:rPr>
        <w:t xml:space="preserve">(без учета загрязненной территории) плотность загрязнения почвы </w:t>
      </w:r>
      <w:r w:rsidR="00393655" w:rsidRPr="003E1EB2">
        <w:rPr>
          <w:spacing w:val="0"/>
          <w:sz w:val="28"/>
          <w:szCs w:val="28"/>
          <w:vertAlign w:val="superscript"/>
        </w:rPr>
        <w:t>137</w:t>
      </w:r>
      <w:r w:rsidR="00393655" w:rsidRPr="003E1EB2">
        <w:rPr>
          <w:spacing w:val="0"/>
          <w:sz w:val="28"/>
          <w:szCs w:val="28"/>
        </w:rPr>
        <w:t xml:space="preserve">Cs </w:t>
      </w:r>
      <w:r w:rsidRPr="003E1EB2">
        <w:rPr>
          <w:spacing w:val="0"/>
          <w:sz w:val="28"/>
          <w:szCs w:val="28"/>
        </w:rPr>
        <w:t>составляла около 2,4 кБк/м</w:t>
      </w:r>
      <w:r w:rsidR="00393655" w:rsidRPr="003E1EB2">
        <w:rPr>
          <w:spacing w:val="0"/>
          <w:sz w:val="28"/>
          <w:szCs w:val="28"/>
          <w:vertAlign w:val="superscript"/>
        </w:rPr>
        <w:t>2</w:t>
      </w:r>
      <w:r w:rsidRPr="003E1EB2">
        <w:rPr>
          <w:spacing w:val="0"/>
          <w:sz w:val="28"/>
          <w:szCs w:val="28"/>
        </w:rPr>
        <w:t xml:space="preserve"> (65 мКи/км</w:t>
      </w:r>
      <w:r w:rsidR="00393655" w:rsidRPr="003E1EB2">
        <w:rPr>
          <w:spacing w:val="0"/>
          <w:sz w:val="28"/>
          <w:szCs w:val="28"/>
          <w:vertAlign w:val="superscript"/>
        </w:rPr>
        <w:t>2</w:t>
      </w:r>
      <w:r w:rsidRPr="003E1EB2">
        <w:rPr>
          <w:spacing w:val="0"/>
          <w:sz w:val="28"/>
          <w:szCs w:val="28"/>
        </w:rPr>
        <w:t xml:space="preserve">), а </w:t>
      </w:r>
      <w:r w:rsidR="00393655" w:rsidRPr="003E1EB2">
        <w:rPr>
          <w:spacing w:val="0"/>
          <w:sz w:val="28"/>
          <w:szCs w:val="28"/>
          <w:vertAlign w:val="superscript"/>
        </w:rPr>
        <w:t>90</w:t>
      </w:r>
      <w:r w:rsidR="00393655" w:rsidRPr="003E1EB2">
        <w:rPr>
          <w:spacing w:val="0"/>
          <w:sz w:val="28"/>
          <w:szCs w:val="28"/>
        </w:rPr>
        <w:t xml:space="preserve"> Sr </w:t>
      </w:r>
      <w:r w:rsidRPr="003E1EB2">
        <w:rPr>
          <w:spacing w:val="0"/>
          <w:sz w:val="28"/>
          <w:szCs w:val="28"/>
        </w:rPr>
        <w:t>около 1,4 кБк/м</w:t>
      </w:r>
      <w:r w:rsidR="00393655" w:rsidRPr="003E1EB2">
        <w:rPr>
          <w:spacing w:val="0"/>
          <w:sz w:val="28"/>
          <w:szCs w:val="28"/>
          <w:vertAlign w:val="superscript"/>
        </w:rPr>
        <w:t>2</w:t>
      </w:r>
      <w:r w:rsidR="00393655" w:rsidRPr="003E1EB2">
        <w:rPr>
          <w:spacing w:val="0"/>
          <w:sz w:val="28"/>
          <w:szCs w:val="28"/>
        </w:rPr>
        <w:t xml:space="preserve"> (39 мКи/км</w:t>
      </w:r>
      <w:r w:rsidR="00393655" w:rsidRPr="003E1EB2">
        <w:rPr>
          <w:spacing w:val="0"/>
          <w:sz w:val="28"/>
          <w:szCs w:val="28"/>
          <w:vertAlign w:val="superscript"/>
        </w:rPr>
        <w:t>2</w:t>
      </w:r>
      <w:r w:rsidRPr="003E1EB2">
        <w:rPr>
          <w:spacing w:val="0"/>
          <w:sz w:val="28"/>
          <w:szCs w:val="28"/>
        </w:rPr>
        <w:t xml:space="preserve">). </w:t>
      </w:r>
      <w:r w:rsidR="00393655" w:rsidRPr="003E1EB2">
        <w:rPr>
          <w:spacing w:val="0"/>
          <w:sz w:val="28"/>
          <w:szCs w:val="28"/>
        </w:rPr>
        <w:t>[</w:t>
      </w:r>
      <w:r w:rsidRPr="003E1EB2">
        <w:rPr>
          <w:spacing w:val="0"/>
          <w:sz w:val="28"/>
          <w:szCs w:val="28"/>
        </w:rPr>
        <w:t>35]. Эти значения являются средними для территории бывшего СССР и могут варьироваться в зависимости от региона. К этом</w:t>
      </w:r>
      <w:r w:rsidR="00393655" w:rsidRPr="003E1EB2">
        <w:rPr>
          <w:spacing w:val="0"/>
          <w:sz w:val="28"/>
          <w:szCs w:val="28"/>
        </w:rPr>
        <w:t xml:space="preserve">у времени они могли измениться с учетом </w:t>
      </w:r>
      <w:r w:rsidRPr="003E1EB2">
        <w:rPr>
          <w:spacing w:val="0"/>
          <w:sz w:val="28"/>
          <w:szCs w:val="28"/>
        </w:rPr>
        <w:t>естественн</w:t>
      </w:r>
      <w:r w:rsidR="00393655" w:rsidRPr="003E1EB2">
        <w:rPr>
          <w:spacing w:val="0"/>
          <w:sz w:val="28"/>
          <w:szCs w:val="28"/>
        </w:rPr>
        <w:t>ого</w:t>
      </w:r>
      <w:r w:rsidRPr="003E1EB2">
        <w:rPr>
          <w:spacing w:val="0"/>
          <w:sz w:val="28"/>
          <w:szCs w:val="28"/>
        </w:rPr>
        <w:t xml:space="preserve"> радиоактивн</w:t>
      </w:r>
      <w:r w:rsidR="00393655" w:rsidRPr="003E1EB2">
        <w:rPr>
          <w:spacing w:val="0"/>
          <w:sz w:val="28"/>
          <w:szCs w:val="28"/>
        </w:rPr>
        <w:t>ого</w:t>
      </w:r>
      <w:r w:rsidRPr="003E1EB2">
        <w:rPr>
          <w:spacing w:val="0"/>
          <w:sz w:val="28"/>
          <w:szCs w:val="28"/>
        </w:rPr>
        <w:t xml:space="preserve"> распад</w:t>
      </w:r>
      <w:r w:rsidR="00393655" w:rsidRPr="003E1EB2">
        <w:rPr>
          <w:spacing w:val="0"/>
          <w:sz w:val="28"/>
          <w:szCs w:val="28"/>
        </w:rPr>
        <w:t>а</w:t>
      </w:r>
      <w:r w:rsidRPr="003E1EB2">
        <w:rPr>
          <w:spacing w:val="0"/>
          <w:sz w:val="28"/>
          <w:szCs w:val="28"/>
        </w:rPr>
        <w:t>.</w:t>
      </w:r>
    </w:p>
    <w:p w:rsidR="0032345F" w:rsidRPr="003E1EB2" w:rsidRDefault="0032345F" w:rsidP="0043554C">
      <w:pPr>
        <w:pStyle w:val="31"/>
        <w:shd w:val="clear" w:color="auto" w:fill="auto"/>
        <w:spacing w:after="0" w:line="240" w:lineRule="auto"/>
        <w:ind w:firstLine="567"/>
        <w:jc w:val="both"/>
        <w:rPr>
          <w:spacing w:val="0"/>
          <w:sz w:val="28"/>
          <w:szCs w:val="28"/>
        </w:rPr>
      </w:pPr>
      <w:r w:rsidRPr="003E1EB2">
        <w:rPr>
          <w:spacing w:val="0"/>
          <w:sz w:val="28"/>
          <w:szCs w:val="28"/>
        </w:rPr>
        <w:t>В Постановлении Кабинета Министров РК № 653 от 31 июля 2007 г. «Об утверждении критериев оценки экологической обстановки территорий» [36] были установлены показатели для оценки состояния почв, которые позволя</w:t>
      </w:r>
      <w:r w:rsidRPr="003E1EB2">
        <w:rPr>
          <w:spacing w:val="0"/>
          <w:sz w:val="28"/>
          <w:szCs w:val="28"/>
        </w:rPr>
        <w:softHyphen/>
        <w:t>ют проводить экологическую оценку их состояния.</w:t>
      </w:r>
    </w:p>
    <w:p w:rsidR="003C5108" w:rsidRPr="003E1EB2" w:rsidRDefault="0032345F" w:rsidP="006933CF">
      <w:pPr>
        <w:pStyle w:val="31"/>
        <w:shd w:val="clear" w:color="auto" w:fill="auto"/>
        <w:spacing w:after="0" w:line="240" w:lineRule="auto"/>
        <w:ind w:firstLine="567"/>
        <w:jc w:val="both"/>
        <w:rPr>
          <w:spacing w:val="0"/>
          <w:sz w:val="28"/>
          <w:szCs w:val="28"/>
        </w:rPr>
      </w:pPr>
      <w:r w:rsidRPr="003E1EB2">
        <w:rPr>
          <w:spacing w:val="0"/>
          <w:sz w:val="28"/>
          <w:szCs w:val="28"/>
        </w:rPr>
        <w:lastRenderedPageBreak/>
        <w:t>В 7 разделе Постановления «Критерии изменения природной среды», параграф 7 «показатели для оценки состояния почв» указано, что «выбор критериев экологической оценки состояния почв определяется спецификой их местоположения, генезисом, буферностью, а также разнообразием их ис</w:t>
      </w:r>
      <w:r w:rsidRPr="003E1EB2">
        <w:rPr>
          <w:spacing w:val="0"/>
          <w:sz w:val="28"/>
          <w:szCs w:val="28"/>
        </w:rPr>
        <w:softHyphen/>
        <w:t>пользования». В табл. 1.2. приведены критерии классификации почв по па</w:t>
      </w:r>
      <w:r w:rsidRPr="003E1EB2">
        <w:rPr>
          <w:spacing w:val="0"/>
          <w:sz w:val="28"/>
          <w:szCs w:val="28"/>
        </w:rPr>
        <w:softHyphen/>
        <w:t>раметру поверхностной загрязненности долгоживущими продуктами ядер</w:t>
      </w:r>
      <w:r w:rsidRPr="003E1EB2">
        <w:rPr>
          <w:spacing w:val="0"/>
          <w:sz w:val="28"/>
          <w:szCs w:val="28"/>
        </w:rPr>
        <w:softHyphen/>
        <w:t>ных испытаний</w:t>
      </w:r>
      <w:r w:rsidR="00934969" w:rsidRPr="003E1EB2">
        <w:rPr>
          <w:spacing w:val="0"/>
          <w:sz w:val="28"/>
          <w:szCs w:val="28"/>
        </w:rPr>
        <w:t xml:space="preserve"> [3</w:t>
      </w:r>
      <w:r w:rsidR="00892F94" w:rsidRPr="003E1EB2">
        <w:rPr>
          <w:spacing w:val="0"/>
          <w:sz w:val="28"/>
          <w:szCs w:val="28"/>
        </w:rPr>
        <w:t>4]</w:t>
      </w:r>
      <w:r w:rsidRPr="003E1EB2">
        <w:rPr>
          <w:spacing w:val="0"/>
          <w:sz w:val="28"/>
          <w:szCs w:val="28"/>
        </w:rPr>
        <w:t>.</w:t>
      </w:r>
    </w:p>
    <w:p w:rsidR="003C5108" w:rsidRPr="003E1EB2" w:rsidRDefault="003C5108" w:rsidP="0043554C">
      <w:pPr>
        <w:pStyle w:val="31"/>
        <w:shd w:val="clear" w:color="auto" w:fill="auto"/>
        <w:spacing w:after="0" w:line="240" w:lineRule="auto"/>
        <w:ind w:firstLine="567"/>
        <w:jc w:val="both"/>
        <w:rPr>
          <w:spacing w:val="0"/>
          <w:sz w:val="28"/>
          <w:szCs w:val="28"/>
        </w:rPr>
      </w:pPr>
    </w:p>
    <w:p w:rsidR="0032345F" w:rsidRPr="003E1EB2" w:rsidRDefault="0032345F" w:rsidP="006933CF">
      <w:pPr>
        <w:pStyle w:val="31"/>
        <w:shd w:val="clear" w:color="auto" w:fill="auto"/>
        <w:spacing w:after="0" w:line="240" w:lineRule="auto"/>
        <w:jc w:val="both"/>
        <w:rPr>
          <w:spacing w:val="0"/>
          <w:sz w:val="28"/>
          <w:szCs w:val="28"/>
        </w:rPr>
      </w:pPr>
      <w:r w:rsidRPr="003E1EB2">
        <w:rPr>
          <w:spacing w:val="0"/>
          <w:sz w:val="28"/>
          <w:szCs w:val="28"/>
        </w:rPr>
        <w:t>Таблица 1.2</w:t>
      </w:r>
      <w:r w:rsidR="0059406E" w:rsidRPr="003E1EB2">
        <w:rPr>
          <w:spacing w:val="0"/>
          <w:sz w:val="28"/>
          <w:szCs w:val="28"/>
        </w:rPr>
        <w:t xml:space="preserve"> - </w:t>
      </w:r>
      <w:r w:rsidRPr="003E1EB2">
        <w:rPr>
          <w:spacing w:val="0"/>
          <w:sz w:val="28"/>
          <w:szCs w:val="28"/>
        </w:rPr>
        <w:t>Показатели радиоактивного загрязнения почв</w:t>
      </w:r>
    </w:p>
    <w:p w:rsidR="0032345F" w:rsidRPr="003E1EB2" w:rsidRDefault="0032345F" w:rsidP="0043554C">
      <w:pPr>
        <w:pStyle w:val="23"/>
        <w:shd w:val="clear" w:color="auto" w:fill="auto"/>
        <w:spacing w:before="0" w:after="0" w:line="240" w:lineRule="auto"/>
        <w:ind w:firstLine="567"/>
        <w:jc w:val="left"/>
        <w:rPr>
          <w:spacing w:val="0"/>
          <w:sz w:val="16"/>
          <w:szCs w:val="16"/>
        </w:rPr>
      </w:pPr>
    </w:p>
    <w:tbl>
      <w:tblPr>
        <w:tblW w:w="9067" w:type="dxa"/>
        <w:tblLayout w:type="fixed"/>
        <w:tblCellMar>
          <w:left w:w="10" w:type="dxa"/>
          <w:right w:w="10" w:type="dxa"/>
        </w:tblCellMar>
        <w:tblLook w:val="04A0" w:firstRow="1" w:lastRow="0" w:firstColumn="1" w:lastColumn="0" w:noHBand="0" w:noVBand="1"/>
      </w:tblPr>
      <w:tblGrid>
        <w:gridCol w:w="3114"/>
        <w:gridCol w:w="1828"/>
        <w:gridCol w:w="15"/>
        <w:gridCol w:w="1827"/>
        <w:gridCol w:w="16"/>
        <w:gridCol w:w="2267"/>
      </w:tblGrid>
      <w:tr w:rsidR="0032345F" w:rsidRPr="003E1EB2" w:rsidTr="00CC29E5">
        <w:trPr>
          <w:trHeight w:hRule="exact" w:val="336"/>
        </w:trPr>
        <w:tc>
          <w:tcPr>
            <w:tcW w:w="3114" w:type="dxa"/>
            <w:vMerge w:val="restart"/>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Показатель</w:t>
            </w:r>
          </w:p>
        </w:tc>
        <w:tc>
          <w:tcPr>
            <w:tcW w:w="3670" w:type="dxa"/>
            <w:gridSpan w:val="3"/>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Параметр</w:t>
            </w:r>
          </w:p>
        </w:tc>
        <w:tc>
          <w:tcPr>
            <w:tcW w:w="2283" w:type="dxa"/>
            <w:gridSpan w:val="2"/>
            <w:vMerge w:val="restart"/>
            <w:tcBorders>
              <w:top w:val="single" w:sz="4" w:space="0" w:color="auto"/>
              <w:left w:val="single" w:sz="4" w:space="0" w:color="auto"/>
              <w:righ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 xml:space="preserve">Относительно </w:t>
            </w:r>
            <w:r w:rsidR="00CC29E5" w:rsidRPr="003E1EB2">
              <w:rPr>
                <w:spacing w:val="0"/>
                <w:sz w:val="24"/>
                <w:szCs w:val="24"/>
              </w:rPr>
              <w:br/>
            </w:r>
            <w:r w:rsidRPr="003E1EB2">
              <w:rPr>
                <w:spacing w:val="0"/>
                <w:sz w:val="24"/>
                <w:szCs w:val="24"/>
              </w:rPr>
              <w:t>удовлетвори</w:t>
            </w:r>
            <w:r w:rsidRPr="003E1EB2">
              <w:rPr>
                <w:spacing w:val="0"/>
                <w:sz w:val="24"/>
                <w:szCs w:val="24"/>
              </w:rPr>
              <w:softHyphen/>
              <w:t>тельная ситуа</w:t>
            </w:r>
            <w:r w:rsidRPr="003E1EB2">
              <w:rPr>
                <w:spacing w:val="0"/>
                <w:sz w:val="24"/>
                <w:szCs w:val="24"/>
              </w:rPr>
              <w:softHyphen/>
              <w:t>ция</w:t>
            </w:r>
          </w:p>
        </w:tc>
      </w:tr>
      <w:tr w:rsidR="0032345F" w:rsidRPr="003E1EB2" w:rsidTr="00CC29E5">
        <w:trPr>
          <w:trHeight w:hRule="exact" w:val="1108"/>
        </w:trPr>
        <w:tc>
          <w:tcPr>
            <w:tcW w:w="3114" w:type="dxa"/>
            <w:vMerge/>
            <w:tcBorders>
              <w:left w:val="single" w:sz="4" w:space="0" w:color="auto"/>
            </w:tcBorders>
            <w:shd w:val="clear" w:color="auto" w:fill="FFFFFF"/>
            <w:vAlign w:val="center"/>
          </w:tcPr>
          <w:p w:rsidR="0032345F" w:rsidRPr="003E1EB2" w:rsidRDefault="0032345F" w:rsidP="006933CF">
            <w:pPr>
              <w:spacing w:after="0" w:line="240" w:lineRule="auto"/>
              <w:jc w:val="center"/>
              <w:rPr>
                <w:rFonts w:ascii="Times New Roman" w:hAnsi="Times New Roman" w:cs="Times New Roman"/>
                <w:sz w:val="24"/>
                <w:szCs w:val="24"/>
              </w:rPr>
            </w:pPr>
          </w:p>
        </w:tc>
        <w:tc>
          <w:tcPr>
            <w:tcW w:w="1828"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экологическое</w:t>
            </w:r>
          </w:p>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бедствие</w:t>
            </w:r>
          </w:p>
        </w:tc>
        <w:tc>
          <w:tcPr>
            <w:tcW w:w="1842" w:type="dxa"/>
            <w:gridSpan w:val="2"/>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чрезвычайная</w:t>
            </w:r>
          </w:p>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экологическая</w:t>
            </w:r>
          </w:p>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ситуация</w:t>
            </w:r>
          </w:p>
        </w:tc>
        <w:tc>
          <w:tcPr>
            <w:tcW w:w="2283" w:type="dxa"/>
            <w:gridSpan w:val="2"/>
            <w:vMerge/>
            <w:tcBorders>
              <w:left w:val="single" w:sz="4" w:space="0" w:color="auto"/>
              <w:right w:val="single" w:sz="4" w:space="0" w:color="auto"/>
            </w:tcBorders>
            <w:shd w:val="clear" w:color="auto" w:fill="FFFFFF"/>
            <w:vAlign w:val="center"/>
          </w:tcPr>
          <w:p w:rsidR="0032345F" w:rsidRPr="003E1EB2" w:rsidRDefault="0032345F" w:rsidP="006933CF">
            <w:pPr>
              <w:spacing w:after="0" w:line="240" w:lineRule="auto"/>
              <w:jc w:val="center"/>
              <w:rPr>
                <w:rFonts w:ascii="Times New Roman" w:hAnsi="Times New Roman" w:cs="Times New Roman"/>
                <w:sz w:val="24"/>
                <w:szCs w:val="24"/>
              </w:rPr>
            </w:pPr>
          </w:p>
        </w:tc>
      </w:tr>
      <w:tr w:rsidR="0032345F" w:rsidRPr="003E1EB2" w:rsidTr="00CC29E5">
        <w:trPr>
          <w:trHeight w:hRule="exact" w:val="398"/>
        </w:trPr>
        <w:tc>
          <w:tcPr>
            <w:tcW w:w="9067" w:type="dxa"/>
            <w:gridSpan w:val="6"/>
            <w:tcBorders>
              <w:top w:val="single" w:sz="4" w:space="0" w:color="auto"/>
              <w:left w:val="single" w:sz="4" w:space="0" w:color="auto"/>
              <w:righ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Радиоактивное загрязнение, Бк/кг*</w:t>
            </w:r>
          </w:p>
        </w:tc>
      </w:tr>
      <w:tr w:rsidR="0032345F" w:rsidRPr="003E1EB2" w:rsidTr="00CC29E5">
        <w:trPr>
          <w:trHeight w:hRule="exact" w:val="524"/>
        </w:trPr>
        <w:tc>
          <w:tcPr>
            <w:tcW w:w="3114"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цезий-137</w:t>
            </w:r>
          </w:p>
        </w:tc>
        <w:tc>
          <w:tcPr>
            <w:tcW w:w="1843" w:type="dxa"/>
            <w:gridSpan w:val="2"/>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свыше 18500</w:t>
            </w:r>
          </w:p>
        </w:tc>
        <w:tc>
          <w:tcPr>
            <w:tcW w:w="1843" w:type="dxa"/>
            <w:gridSpan w:val="2"/>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6938 - 18500</w:t>
            </w:r>
          </w:p>
        </w:tc>
        <w:tc>
          <w:tcPr>
            <w:tcW w:w="2267"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до 6938</w:t>
            </w:r>
          </w:p>
        </w:tc>
      </w:tr>
      <w:tr w:rsidR="0032345F" w:rsidRPr="003E1EB2" w:rsidTr="00CC29E5">
        <w:trPr>
          <w:trHeight w:hRule="exact" w:val="398"/>
        </w:trPr>
        <w:tc>
          <w:tcPr>
            <w:tcW w:w="3114"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стронций-90</w:t>
            </w:r>
          </w:p>
        </w:tc>
        <w:tc>
          <w:tcPr>
            <w:tcW w:w="1843" w:type="dxa"/>
            <w:gridSpan w:val="2"/>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свыше1388</w:t>
            </w:r>
          </w:p>
        </w:tc>
        <w:tc>
          <w:tcPr>
            <w:tcW w:w="1843" w:type="dxa"/>
            <w:gridSpan w:val="2"/>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462 - 1388</w:t>
            </w:r>
          </w:p>
        </w:tc>
        <w:tc>
          <w:tcPr>
            <w:tcW w:w="2267"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до 462</w:t>
            </w:r>
          </w:p>
        </w:tc>
      </w:tr>
      <w:tr w:rsidR="0032345F" w:rsidRPr="003E1EB2" w:rsidTr="00CC29E5">
        <w:trPr>
          <w:trHeight w:hRule="exact" w:val="398"/>
        </w:trPr>
        <w:tc>
          <w:tcPr>
            <w:tcW w:w="3114" w:type="dxa"/>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плутоний (сумма изотопов)</w:t>
            </w:r>
          </w:p>
        </w:tc>
        <w:tc>
          <w:tcPr>
            <w:tcW w:w="1843" w:type="dxa"/>
            <w:gridSpan w:val="2"/>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свыше 46,3</w:t>
            </w:r>
          </w:p>
        </w:tc>
        <w:tc>
          <w:tcPr>
            <w:tcW w:w="1843" w:type="dxa"/>
            <w:gridSpan w:val="2"/>
            <w:tcBorders>
              <w:top w:val="single" w:sz="4" w:space="0" w:color="auto"/>
              <w:lef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23,1 - 46,3</w:t>
            </w:r>
          </w:p>
        </w:tc>
        <w:tc>
          <w:tcPr>
            <w:tcW w:w="2267"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6933CF">
            <w:pPr>
              <w:pStyle w:val="31"/>
              <w:shd w:val="clear" w:color="auto" w:fill="auto"/>
              <w:spacing w:after="0" w:line="240" w:lineRule="auto"/>
              <w:rPr>
                <w:spacing w:val="0"/>
                <w:sz w:val="24"/>
                <w:szCs w:val="24"/>
              </w:rPr>
            </w:pPr>
            <w:r w:rsidRPr="003E1EB2">
              <w:rPr>
                <w:spacing w:val="0"/>
                <w:sz w:val="24"/>
                <w:szCs w:val="24"/>
              </w:rPr>
              <w:t>до 23,1</w:t>
            </w:r>
          </w:p>
        </w:tc>
      </w:tr>
      <w:tr w:rsidR="0032345F" w:rsidRPr="003E1EB2" w:rsidTr="00CC29E5">
        <w:trPr>
          <w:trHeight w:hRule="exact" w:val="662"/>
        </w:trPr>
        <w:tc>
          <w:tcPr>
            <w:tcW w:w="9067" w:type="dxa"/>
            <w:gridSpan w:val="6"/>
            <w:tcBorders>
              <w:top w:val="single" w:sz="4" w:space="0" w:color="auto"/>
              <w:left w:val="single" w:sz="4" w:space="0" w:color="auto"/>
              <w:bottom w:val="single" w:sz="4" w:space="0" w:color="auto"/>
              <w:right w:val="single" w:sz="4" w:space="0" w:color="auto"/>
            </w:tcBorders>
            <w:shd w:val="clear" w:color="auto" w:fill="FFFFFF"/>
          </w:tcPr>
          <w:p w:rsidR="0032345F" w:rsidRPr="003E1EB2" w:rsidRDefault="006933CF" w:rsidP="006933CF">
            <w:pPr>
              <w:pStyle w:val="31"/>
              <w:shd w:val="clear" w:color="auto" w:fill="auto"/>
              <w:spacing w:after="0" w:line="240" w:lineRule="auto"/>
              <w:ind w:firstLine="567"/>
              <w:jc w:val="left"/>
              <w:rPr>
                <w:spacing w:val="0"/>
                <w:sz w:val="24"/>
                <w:szCs w:val="24"/>
              </w:rPr>
            </w:pPr>
            <w:r w:rsidRPr="003E1EB2">
              <w:rPr>
                <w:spacing w:val="0"/>
                <w:sz w:val="24"/>
                <w:szCs w:val="24"/>
              </w:rPr>
              <w:t>Примечание -</w:t>
            </w:r>
            <w:r w:rsidR="0032345F" w:rsidRPr="003E1EB2">
              <w:rPr>
                <w:spacing w:val="0"/>
                <w:sz w:val="24"/>
                <w:szCs w:val="24"/>
              </w:rPr>
              <w:t>* удельная активность рассчитана для слоя почвы глубиной 5 см и плотности почвы 1,6 кг/дм</w:t>
            </w:r>
            <w:r w:rsidR="0032345F" w:rsidRPr="003E1EB2">
              <w:rPr>
                <w:spacing w:val="0"/>
                <w:sz w:val="24"/>
                <w:szCs w:val="24"/>
                <w:vertAlign w:val="superscript"/>
              </w:rPr>
              <w:t>3</w:t>
            </w:r>
          </w:p>
        </w:tc>
      </w:tr>
    </w:tbl>
    <w:p w:rsidR="0032345F" w:rsidRPr="003E1EB2" w:rsidRDefault="0032345F" w:rsidP="0043554C">
      <w:pPr>
        <w:pStyle w:val="35"/>
        <w:shd w:val="clear" w:color="auto" w:fill="auto"/>
        <w:spacing w:line="240" w:lineRule="auto"/>
        <w:ind w:firstLine="567"/>
        <w:rPr>
          <w:spacing w:val="0"/>
          <w:sz w:val="28"/>
          <w:szCs w:val="28"/>
        </w:rPr>
      </w:pPr>
    </w:p>
    <w:p w:rsidR="0032345F" w:rsidRPr="003E1EB2" w:rsidRDefault="0032345F" w:rsidP="0043554C">
      <w:pPr>
        <w:pStyle w:val="35"/>
        <w:shd w:val="clear" w:color="auto" w:fill="auto"/>
        <w:spacing w:line="240" w:lineRule="auto"/>
        <w:ind w:firstLine="567"/>
        <w:rPr>
          <w:spacing w:val="0"/>
          <w:sz w:val="28"/>
          <w:szCs w:val="28"/>
        </w:rPr>
      </w:pPr>
      <w:r w:rsidRPr="003E1EB2">
        <w:rPr>
          <w:spacing w:val="0"/>
          <w:sz w:val="28"/>
          <w:szCs w:val="28"/>
        </w:rPr>
        <w:t>Нормирование загрязнения растительного покрова</w:t>
      </w:r>
    </w:p>
    <w:p w:rsidR="00E63DC4" w:rsidRPr="003E1EB2" w:rsidRDefault="00E63DC4" w:rsidP="0043554C">
      <w:pPr>
        <w:pStyle w:val="31"/>
        <w:spacing w:after="0" w:line="240" w:lineRule="auto"/>
        <w:ind w:firstLine="567"/>
        <w:jc w:val="both"/>
        <w:rPr>
          <w:spacing w:val="0"/>
          <w:sz w:val="28"/>
          <w:szCs w:val="28"/>
        </w:rPr>
      </w:pPr>
      <w:r w:rsidRPr="003E1EB2">
        <w:rPr>
          <w:spacing w:val="0"/>
          <w:sz w:val="28"/>
          <w:szCs w:val="28"/>
        </w:rPr>
        <w:t>Количество искусственных радионуклидов 137Cs и 90Sr в растениях нор</w:t>
      </w:r>
      <w:r w:rsidR="00D31345" w:rsidRPr="003E1EB2">
        <w:rPr>
          <w:spacing w:val="0"/>
          <w:sz w:val="28"/>
          <w:szCs w:val="28"/>
        </w:rPr>
        <w:t xml:space="preserve">мируется «Временными </w:t>
      </w:r>
      <w:r w:rsidRPr="003E1EB2">
        <w:rPr>
          <w:spacing w:val="0"/>
          <w:sz w:val="28"/>
          <w:szCs w:val="28"/>
        </w:rPr>
        <w:t xml:space="preserve">допустимыми уровнями </w:t>
      </w:r>
      <w:r w:rsidR="00D31345" w:rsidRPr="003E1EB2">
        <w:rPr>
          <w:spacing w:val="0"/>
          <w:sz w:val="28"/>
          <w:szCs w:val="28"/>
        </w:rPr>
        <w:t xml:space="preserve">содержания </w:t>
      </w:r>
      <w:r w:rsidRPr="003E1EB2">
        <w:rPr>
          <w:spacing w:val="0"/>
          <w:sz w:val="28"/>
          <w:szCs w:val="28"/>
        </w:rPr>
        <w:t xml:space="preserve">радионуклидов в объектах </w:t>
      </w:r>
      <w:r w:rsidR="00D31345" w:rsidRPr="003E1EB2">
        <w:rPr>
          <w:spacing w:val="0"/>
          <w:sz w:val="28"/>
          <w:szCs w:val="28"/>
        </w:rPr>
        <w:t>контроля</w:t>
      </w:r>
      <w:r w:rsidRPr="003E1EB2">
        <w:rPr>
          <w:spacing w:val="0"/>
          <w:sz w:val="28"/>
          <w:szCs w:val="28"/>
        </w:rPr>
        <w:t xml:space="preserve"> Минсельхоза РК», не в</w:t>
      </w:r>
      <w:r w:rsidR="00D31345" w:rsidRPr="003E1EB2">
        <w:rPr>
          <w:spacing w:val="0"/>
          <w:sz w:val="28"/>
          <w:szCs w:val="28"/>
        </w:rPr>
        <w:t>ошедших в перечень Минздрава РК</w:t>
      </w:r>
      <w:r w:rsidRPr="003E1EB2">
        <w:rPr>
          <w:spacing w:val="0"/>
          <w:sz w:val="28"/>
          <w:szCs w:val="28"/>
        </w:rPr>
        <w:t xml:space="preserve"> от 22 февраля 1994 г. [37]. </w:t>
      </w:r>
      <w:r w:rsidR="00D31345" w:rsidRPr="003E1EB2">
        <w:rPr>
          <w:spacing w:val="0"/>
          <w:sz w:val="28"/>
          <w:szCs w:val="28"/>
        </w:rPr>
        <w:t>Согласно им</w:t>
      </w:r>
      <w:r w:rsidRPr="003E1EB2">
        <w:rPr>
          <w:spacing w:val="0"/>
          <w:sz w:val="28"/>
          <w:szCs w:val="28"/>
        </w:rPr>
        <w:t>, в траве, злака</w:t>
      </w:r>
      <w:r w:rsidR="00D31345" w:rsidRPr="003E1EB2">
        <w:rPr>
          <w:spacing w:val="0"/>
          <w:sz w:val="28"/>
          <w:szCs w:val="28"/>
        </w:rPr>
        <w:t>х, сене, сенажах, соломе и др. д</w:t>
      </w:r>
      <w:r w:rsidRPr="003E1EB2">
        <w:rPr>
          <w:spacing w:val="0"/>
          <w:sz w:val="28"/>
          <w:szCs w:val="28"/>
        </w:rPr>
        <w:t xml:space="preserve">опустимые уровни радионуклидов составляют 74 Бк/кг для </w:t>
      </w:r>
      <w:r w:rsidR="00D31345" w:rsidRPr="003E1EB2">
        <w:rPr>
          <w:spacing w:val="0"/>
          <w:sz w:val="28"/>
          <w:szCs w:val="28"/>
          <w:vertAlign w:val="superscript"/>
        </w:rPr>
        <w:t>137</w:t>
      </w:r>
      <w:r w:rsidR="00D31345" w:rsidRPr="003E1EB2">
        <w:rPr>
          <w:spacing w:val="0"/>
          <w:sz w:val="28"/>
          <w:szCs w:val="28"/>
        </w:rPr>
        <w:t xml:space="preserve">Cs </w:t>
      </w:r>
      <w:r w:rsidRPr="003E1EB2">
        <w:rPr>
          <w:spacing w:val="0"/>
          <w:sz w:val="28"/>
          <w:szCs w:val="28"/>
        </w:rPr>
        <w:t xml:space="preserve">и 111 Бк/кг для </w:t>
      </w:r>
      <w:r w:rsidR="00D31345" w:rsidRPr="003E1EB2">
        <w:rPr>
          <w:spacing w:val="0"/>
          <w:sz w:val="28"/>
          <w:szCs w:val="28"/>
          <w:vertAlign w:val="superscript"/>
        </w:rPr>
        <w:t>90</w:t>
      </w:r>
      <w:r w:rsidR="00D31345" w:rsidRPr="003E1EB2">
        <w:rPr>
          <w:spacing w:val="0"/>
          <w:sz w:val="28"/>
          <w:szCs w:val="28"/>
        </w:rPr>
        <w:t>Sr</w:t>
      </w:r>
      <w:r w:rsidRPr="003E1EB2">
        <w:rPr>
          <w:spacing w:val="0"/>
          <w:sz w:val="28"/>
          <w:szCs w:val="28"/>
        </w:rPr>
        <w:t>. Удельная активность других радионуклидов в этом документе не нормируется.</w:t>
      </w:r>
    </w:p>
    <w:p w:rsidR="00E63DC4" w:rsidRPr="003E1EB2" w:rsidRDefault="00D31345" w:rsidP="0043554C">
      <w:pPr>
        <w:pStyle w:val="31"/>
        <w:shd w:val="clear" w:color="auto" w:fill="auto"/>
        <w:spacing w:after="0" w:line="240" w:lineRule="auto"/>
        <w:ind w:firstLine="567"/>
        <w:jc w:val="both"/>
        <w:rPr>
          <w:spacing w:val="0"/>
          <w:sz w:val="28"/>
          <w:szCs w:val="28"/>
        </w:rPr>
      </w:pPr>
      <w:r w:rsidRPr="003E1EB2">
        <w:rPr>
          <w:spacing w:val="0"/>
          <w:sz w:val="28"/>
          <w:szCs w:val="28"/>
        </w:rPr>
        <w:t>И</w:t>
      </w:r>
      <w:r w:rsidR="00E63DC4" w:rsidRPr="003E1EB2">
        <w:rPr>
          <w:spacing w:val="0"/>
          <w:sz w:val="28"/>
          <w:szCs w:val="28"/>
        </w:rPr>
        <w:t>спользование</w:t>
      </w:r>
      <w:r w:rsidRPr="003E1EB2">
        <w:rPr>
          <w:spacing w:val="0"/>
          <w:sz w:val="28"/>
          <w:szCs w:val="28"/>
        </w:rPr>
        <w:t xml:space="preserve"> принятых</w:t>
      </w:r>
      <w:r w:rsidR="00E63DC4" w:rsidRPr="003E1EB2">
        <w:rPr>
          <w:spacing w:val="0"/>
          <w:sz w:val="28"/>
          <w:szCs w:val="28"/>
        </w:rPr>
        <w:t xml:space="preserve"> производных нормативов, «нормативов второго уровня», </w:t>
      </w:r>
      <w:r w:rsidRPr="003E1EB2">
        <w:rPr>
          <w:spacing w:val="0"/>
          <w:sz w:val="28"/>
          <w:szCs w:val="28"/>
        </w:rPr>
        <w:t xml:space="preserve">при принятии </w:t>
      </w:r>
      <w:r w:rsidR="00E63DC4" w:rsidRPr="003E1EB2">
        <w:rPr>
          <w:spacing w:val="0"/>
          <w:sz w:val="28"/>
          <w:szCs w:val="28"/>
        </w:rPr>
        <w:t xml:space="preserve">решении вопроса о возможности использования радиоактивно загрязненных территорий, может привести к неверным выводам, целесообразно использовать </w:t>
      </w:r>
      <w:r w:rsidRPr="003E1EB2">
        <w:rPr>
          <w:spacing w:val="0"/>
          <w:sz w:val="28"/>
          <w:szCs w:val="28"/>
        </w:rPr>
        <w:t>первичных</w:t>
      </w:r>
      <w:r w:rsidR="00E63DC4" w:rsidRPr="003E1EB2">
        <w:rPr>
          <w:spacing w:val="0"/>
          <w:sz w:val="28"/>
          <w:szCs w:val="28"/>
        </w:rPr>
        <w:t xml:space="preserve"> критери</w:t>
      </w:r>
      <w:r w:rsidRPr="003E1EB2">
        <w:rPr>
          <w:spacing w:val="0"/>
          <w:sz w:val="28"/>
          <w:szCs w:val="28"/>
        </w:rPr>
        <w:t>ев</w:t>
      </w:r>
      <w:r w:rsidR="006933CF" w:rsidRPr="003E1EB2">
        <w:rPr>
          <w:spacing w:val="0"/>
          <w:sz w:val="28"/>
          <w:szCs w:val="28"/>
        </w:rPr>
        <w:t xml:space="preserve"> </w:t>
      </w:r>
      <w:r w:rsidRPr="003E1EB2">
        <w:rPr>
          <w:spacing w:val="0"/>
          <w:sz w:val="28"/>
          <w:szCs w:val="28"/>
        </w:rPr>
        <w:t xml:space="preserve">по </w:t>
      </w:r>
      <w:r w:rsidR="00E63DC4" w:rsidRPr="003E1EB2">
        <w:rPr>
          <w:spacing w:val="0"/>
          <w:sz w:val="28"/>
          <w:szCs w:val="28"/>
        </w:rPr>
        <w:t xml:space="preserve">ограничения </w:t>
      </w:r>
      <w:r w:rsidRPr="003E1EB2">
        <w:rPr>
          <w:spacing w:val="0"/>
          <w:sz w:val="28"/>
          <w:szCs w:val="28"/>
        </w:rPr>
        <w:t xml:space="preserve">годовой </w:t>
      </w:r>
      <w:r w:rsidR="00E63DC4" w:rsidRPr="003E1EB2">
        <w:rPr>
          <w:spacing w:val="0"/>
          <w:sz w:val="28"/>
          <w:szCs w:val="28"/>
        </w:rPr>
        <w:t>эффективной дозы.</w:t>
      </w:r>
    </w:p>
    <w:p w:rsidR="0032345F" w:rsidRPr="003E1EB2" w:rsidRDefault="0032345F" w:rsidP="0043554C">
      <w:pPr>
        <w:pStyle w:val="31"/>
        <w:shd w:val="clear" w:color="auto" w:fill="auto"/>
        <w:spacing w:after="0" w:line="240" w:lineRule="auto"/>
        <w:ind w:firstLine="567"/>
        <w:jc w:val="both"/>
        <w:rPr>
          <w:spacing w:val="0"/>
          <w:sz w:val="28"/>
          <w:szCs w:val="28"/>
        </w:rPr>
      </w:pPr>
    </w:p>
    <w:p w:rsidR="00CC29E5" w:rsidRPr="003E1EB2" w:rsidRDefault="006933CF" w:rsidP="0043554C">
      <w:pPr>
        <w:shd w:val="clear" w:color="auto" w:fill="FFFFFF"/>
        <w:spacing w:after="0" w:line="240" w:lineRule="auto"/>
        <w:ind w:firstLine="567"/>
        <w:rPr>
          <w:rFonts w:ascii="Times New Roman" w:eastAsia="Times New Roman" w:hAnsi="Times New Roman" w:cs="Times New Roman"/>
          <w:b/>
          <w:sz w:val="28"/>
          <w:szCs w:val="28"/>
        </w:rPr>
      </w:pPr>
      <w:r w:rsidRPr="003E1EB2">
        <w:rPr>
          <w:rFonts w:ascii="Times New Roman" w:hAnsi="Times New Roman" w:cs="Times New Roman"/>
          <w:b/>
          <w:sz w:val="28"/>
          <w:szCs w:val="28"/>
        </w:rPr>
        <w:t xml:space="preserve">1.4 </w:t>
      </w:r>
      <w:r w:rsidR="0032345F" w:rsidRPr="003E1EB2">
        <w:rPr>
          <w:rFonts w:ascii="Times New Roman" w:eastAsia="Times New Roman" w:hAnsi="Times New Roman" w:cs="Times New Roman"/>
          <w:b/>
          <w:sz w:val="28"/>
          <w:szCs w:val="28"/>
        </w:rPr>
        <w:t xml:space="preserve"> Современное состояние э</w:t>
      </w:r>
      <w:r w:rsidR="00A40520" w:rsidRPr="003E1EB2">
        <w:rPr>
          <w:rFonts w:ascii="Times New Roman" w:eastAsia="Times New Roman" w:hAnsi="Times New Roman" w:cs="Times New Roman"/>
          <w:b/>
          <w:sz w:val="28"/>
          <w:szCs w:val="28"/>
        </w:rPr>
        <w:t>кологического картографирования</w:t>
      </w:r>
    </w:p>
    <w:p w:rsidR="000D707E" w:rsidRPr="003E1EB2" w:rsidRDefault="00855A02" w:rsidP="006933CF">
      <w:pPr>
        <w:pStyle w:val="a8"/>
        <w:shd w:val="clear" w:color="auto" w:fill="FDFDFD"/>
        <w:spacing w:before="0" w:beforeAutospacing="0" w:after="0" w:afterAutospacing="0"/>
        <w:ind w:firstLine="567"/>
        <w:jc w:val="both"/>
        <w:rPr>
          <w:sz w:val="28"/>
          <w:szCs w:val="28"/>
        </w:rPr>
      </w:pPr>
      <w:r w:rsidRPr="003E1EB2">
        <w:rPr>
          <w:sz w:val="28"/>
          <w:szCs w:val="28"/>
        </w:rPr>
        <w:t>1.4.1</w:t>
      </w:r>
      <w:r w:rsidR="0032345F" w:rsidRPr="003E1EB2">
        <w:rPr>
          <w:sz w:val="28"/>
          <w:szCs w:val="28"/>
        </w:rPr>
        <w:t xml:space="preserve"> Экологическое картографирование</w:t>
      </w:r>
    </w:p>
    <w:p w:rsidR="000F6D99" w:rsidRPr="003E1EB2" w:rsidRDefault="000F6D99" w:rsidP="0043554C">
      <w:pPr>
        <w:pStyle w:val="a8"/>
        <w:shd w:val="clear" w:color="auto" w:fill="FDFDFD"/>
        <w:spacing w:before="0" w:beforeAutospacing="0" w:after="0" w:afterAutospacing="0"/>
        <w:ind w:firstLine="567"/>
        <w:jc w:val="both"/>
        <w:rPr>
          <w:sz w:val="28"/>
          <w:szCs w:val="28"/>
        </w:rPr>
      </w:pPr>
      <w:r w:rsidRPr="003E1EB2">
        <w:rPr>
          <w:sz w:val="28"/>
          <w:szCs w:val="28"/>
        </w:rPr>
        <w:t xml:space="preserve">Современный этап развития картографии часто связывают с новым направлением — </w:t>
      </w:r>
      <w:r w:rsidR="003E24CD" w:rsidRPr="003E1EB2">
        <w:rPr>
          <w:sz w:val="28"/>
          <w:szCs w:val="28"/>
        </w:rPr>
        <w:t>экологическим картографированием</w:t>
      </w:r>
      <w:r w:rsidRPr="003E1EB2">
        <w:rPr>
          <w:sz w:val="28"/>
          <w:szCs w:val="28"/>
        </w:rPr>
        <w:t xml:space="preserve">. В конце XX века человечество столкнулось с серьезными экологическими проблемами, и вполне естественно, что они ищут </w:t>
      </w:r>
      <w:r w:rsidR="003E24CD" w:rsidRPr="003E1EB2">
        <w:rPr>
          <w:sz w:val="28"/>
          <w:szCs w:val="28"/>
        </w:rPr>
        <w:t xml:space="preserve">пути </w:t>
      </w:r>
      <w:r w:rsidRPr="003E1EB2">
        <w:rPr>
          <w:sz w:val="28"/>
          <w:szCs w:val="28"/>
        </w:rPr>
        <w:t>решения, одним из которых является эколого-картографическая оценка условий жизни людей на планете, на континенте, в государств</w:t>
      </w:r>
      <w:r w:rsidR="003E24CD" w:rsidRPr="003E1EB2">
        <w:rPr>
          <w:sz w:val="28"/>
          <w:szCs w:val="28"/>
        </w:rPr>
        <w:t>е и в регионе</w:t>
      </w:r>
      <w:r w:rsidRPr="003E1EB2">
        <w:rPr>
          <w:sz w:val="28"/>
          <w:szCs w:val="28"/>
        </w:rPr>
        <w:t>, район</w:t>
      </w:r>
      <w:r w:rsidR="003E24CD" w:rsidRPr="003E1EB2">
        <w:rPr>
          <w:sz w:val="28"/>
          <w:szCs w:val="28"/>
        </w:rPr>
        <w:t>е</w:t>
      </w:r>
      <w:r w:rsidRPr="003E1EB2">
        <w:rPr>
          <w:sz w:val="28"/>
          <w:szCs w:val="28"/>
        </w:rPr>
        <w:t>, город</w:t>
      </w:r>
      <w:r w:rsidR="003E24CD" w:rsidRPr="003E1EB2">
        <w:rPr>
          <w:sz w:val="28"/>
          <w:szCs w:val="28"/>
        </w:rPr>
        <w:t>е</w:t>
      </w:r>
      <w:r w:rsidRPr="003E1EB2">
        <w:rPr>
          <w:sz w:val="28"/>
          <w:szCs w:val="28"/>
        </w:rPr>
        <w:t xml:space="preserve"> и другие места</w:t>
      </w:r>
      <w:r w:rsidR="003E24CD" w:rsidRPr="003E1EB2">
        <w:rPr>
          <w:sz w:val="28"/>
          <w:szCs w:val="28"/>
        </w:rPr>
        <w:t>х</w:t>
      </w:r>
      <w:r w:rsidR="006933CF" w:rsidRPr="003E1EB2">
        <w:rPr>
          <w:sz w:val="28"/>
          <w:szCs w:val="28"/>
        </w:rPr>
        <w:t xml:space="preserve"> </w:t>
      </w:r>
      <w:r w:rsidR="003E24CD" w:rsidRPr="003E1EB2">
        <w:rPr>
          <w:sz w:val="28"/>
          <w:szCs w:val="28"/>
        </w:rPr>
        <w:t>его проживания.</w:t>
      </w:r>
    </w:p>
    <w:p w:rsidR="000F6D99" w:rsidRPr="003E1EB2" w:rsidRDefault="000F6D99" w:rsidP="0043554C">
      <w:pPr>
        <w:pStyle w:val="a8"/>
        <w:shd w:val="clear" w:color="auto" w:fill="FDFDFD"/>
        <w:spacing w:before="0" w:beforeAutospacing="0" w:after="0" w:afterAutospacing="0"/>
        <w:ind w:firstLine="567"/>
        <w:jc w:val="both"/>
        <w:rPr>
          <w:sz w:val="28"/>
          <w:szCs w:val="28"/>
        </w:rPr>
      </w:pPr>
      <w:r w:rsidRPr="003E1EB2">
        <w:rPr>
          <w:sz w:val="28"/>
          <w:szCs w:val="28"/>
        </w:rPr>
        <w:lastRenderedPageBreak/>
        <w:t>Региональная и локальная (</w:t>
      </w:r>
      <w:r w:rsidR="00AB5527" w:rsidRPr="003E1EB2">
        <w:rPr>
          <w:sz w:val="28"/>
          <w:szCs w:val="28"/>
        </w:rPr>
        <w:t>местная</w:t>
      </w:r>
      <w:r w:rsidRPr="003E1EB2">
        <w:rPr>
          <w:sz w:val="28"/>
          <w:szCs w:val="28"/>
        </w:rPr>
        <w:t>) экологическая картография в комплексном изучении хозяйственно-демографической природы становится одним из важнейших методов изучения крупных регионов Казахстана.</w:t>
      </w:r>
    </w:p>
    <w:p w:rsidR="000F6D99" w:rsidRPr="003E1EB2" w:rsidRDefault="00FE1A51" w:rsidP="0043554C">
      <w:pPr>
        <w:pStyle w:val="a8"/>
        <w:shd w:val="clear" w:color="auto" w:fill="FDFDFD"/>
        <w:spacing w:before="0" w:beforeAutospacing="0" w:after="0" w:afterAutospacing="0"/>
        <w:ind w:firstLine="567"/>
        <w:jc w:val="both"/>
        <w:rPr>
          <w:sz w:val="28"/>
          <w:szCs w:val="28"/>
        </w:rPr>
      </w:pPr>
      <w:r w:rsidRPr="003E1EB2">
        <w:rPr>
          <w:sz w:val="28"/>
          <w:szCs w:val="28"/>
        </w:rPr>
        <w:t>Экологическое к</w:t>
      </w:r>
      <w:r w:rsidR="000F6D99" w:rsidRPr="003E1EB2">
        <w:rPr>
          <w:sz w:val="28"/>
          <w:szCs w:val="28"/>
        </w:rPr>
        <w:t xml:space="preserve">артографирование как новое направление комплексной тематической картографии начало формироваться сравнительно недавно, в 60-70-х годах </w:t>
      </w:r>
      <w:r w:rsidRPr="003E1EB2">
        <w:rPr>
          <w:sz w:val="28"/>
          <w:szCs w:val="28"/>
        </w:rPr>
        <w:t>XX</w:t>
      </w:r>
      <w:r w:rsidR="00AB5527" w:rsidRPr="003E1EB2">
        <w:rPr>
          <w:sz w:val="28"/>
          <w:szCs w:val="28"/>
          <w:lang w:val="en-US"/>
        </w:rPr>
        <w:t>I</w:t>
      </w:r>
      <w:r w:rsidR="000F6D99" w:rsidRPr="003E1EB2">
        <w:rPr>
          <w:sz w:val="28"/>
          <w:szCs w:val="28"/>
        </w:rPr>
        <w:t xml:space="preserve"> века. Его формирование можно рассматривать как реакцию наук о Земле на решение экологических проблем.</w:t>
      </w:r>
    </w:p>
    <w:p w:rsidR="0032345F" w:rsidRPr="003E1EB2" w:rsidRDefault="000F6D99" w:rsidP="0043554C">
      <w:pPr>
        <w:pStyle w:val="a8"/>
        <w:shd w:val="clear" w:color="auto" w:fill="FDFDFD"/>
        <w:spacing w:before="0" w:beforeAutospacing="0" w:after="0" w:afterAutospacing="0"/>
        <w:ind w:firstLine="567"/>
        <w:jc w:val="both"/>
        <w:rPr>
          <w:sz w:val="28"/>
          <w:szCs w:val="28"/>
        </w:rPr>
      </w:pPr>
      <w:r w:rsidRPr="003E1EB2">
        <w:rPr>
          <w:sz w:val="28"/>
          <w:szCs w:val="28"/>
        </w:rPr>
        <w:t xml:space="preserve">Земельные ресурсы области используются крайне нерационально, что приводит к их постепенному истощению. Значительные их площади будут выведены из сельскохозяйственного оборота в результате водной и ветровой эрозии. </w:t>
      </w:r>
      <w:r w:rsidR="00FE1A51" w:rsidRPr="003E1EB2">
        <w:rPr>
          <w:sz w:val="28"/>
          <w:szCs w:val="28"/>
        </w:rPr>
        <w:t>Огромные</w:t>
      </w:r>
      <w:r w:rsidRPr="003E1EB2">
        <w:rPr>
          <w:sz w:val="28"/>
          <w:szCs w:val="28"/>
        </w:rPr>
        <w:t xml:space="preserve"> площади земли </w:t>
      </w:r>
      <w:r w:rsidR="00FE1A51" w:rsidRPr="003E1EB2">
        <w:rPr>
          <w:sz w:val="28"/>
          <w:szCs w:val="28"/>
        </w:rPr>
        <w:t>перенасыщаются</w:t>
      </w:r>
      <w:r w:rsidRPr="003E1EB2">
        <w:rPr>
          <w:sz w:val="28"/>
          <w:szCs w:val="28"/>
        </w:rPr>
        <w:t xml:space="preserve"> различными техногенными веществами, особенно вблизи крупн</w:t>
      </w:r>
      <w:r w:rsidR="003A1B75" w:rsidRPr="003E1EB2">
        <w:rPr>
          <w:sz w:val="28"/>
          <w:szCs w:val="28"/>
        </w:rPr>
        <w:t>ых промышленных центров [39-41]</w:t>
      </w:r>
    </w:p>
    <w:p w:rsidR="000F6D99" w:rsidRPr="003E1EB2" w:rsidRDefault="000F6D99"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Экологическое картографирование в широком смысле описывает методы и средства картографирования пространственных закономерностей развития того или иного природно-хозяйственного комплекса (природного процесса или явления), связанных с окружающей средой. Он</w:t>
      </w:r>
      <w:r w:rsidR="00FE1A51" w:rsidRPr="003E1EB2">
        <w:rPr>
          <w:rFonts w:ascii="Times New Roman" w:eastAsia="Calibri" w:hAnsi="Times New Roman" w:cs="Times New Roman"/>
          <w:sz w:val="28"/>
          <w:szCs w:val="28"/>
        </w:rPr>
        <w:t>о</w:t>
      </w:r>
      <w:r w:rsidRPr="003E1EB2">
        <w:rPr>
          <w:rFonts w:ascii="Times New Roman" w:eastAsia="Calibri" w:hAnsi="Times New Roman" w:cs="Times New Roman"/>
          <w:sz w:val="28"/>
          <w:szCs w:val="28"/>
        </w:rPr>
        <w:t xml:space="preserve"> носит системный характер, несмотря на полноту анализируемой структуры природно-социально-хозяйственного комплекса.</w:t>
      </w:r>
    </w:p>
    <w:p w:rsidR="000F6D99" w:rsidRPr="003E1EB2" w:rsidRDefault="000F6D99"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 xml:space="preserve">Поэтому в представленной работе особое внимание уделяется практической значимости нового направления в картографии. Выявлены основные теоретико-методические </w:t>
      </w:r>
      <w:r w:rsidR="003A1B75" w:rsidRPr="003E1EB2">
        <w:rPr>
          <w:rFonts w:ascii="Times New Roman" w:eastAsia="Calibri" w:hAnsi="Times New Roman" w:cs="Times New Roman"/>
          <w:sz w:val="28"/>
          <w:szCs w:val="28"/>
        </w:rPr>
        <w:t>позиции</w:t>
      </w:r>
      <w:r w:rsidRPr="003E1EB2">
        <w:rPr>
          <w:rFonts w:ascii="Times New Roman" w:eastAsia="Calibri" w:hAnsi="Times New Roman" w:cs="Times New Roman"/>
          <w:sz w:val="28"/>
          <w:szCs w:val="28"/>
        </w:rPr>
        <w:t xml:space="preserve"> разработанного направления, уточнены и </w:t>
      </w:r>
      <w:r w:rsidR="003A1B75" w:rsidRPr="003E1EB2">
        <w:rPr>
          <w:rFonts w:ascii="Times New Roman" w:eastAsia="Calibri" w:hAnsi="Times New Roman" w:cs="Times New Roman"/>
          <w:sz w:val="28"/>
          <w:szCs w:val="28"/>
        </w:rPr>
        <w:t>конкретизированы</w:t>
      </w:r>
      <w:r w:rsidRPr="003E1EB2">
        <w:rPr>
          <w:rFonts w:ascii="Times New Roman" w:eastAsia="Calibri" w:hAnsi="Times New Roman" w:cs="Times New Roman"/>
          <w:sz w:val="28"/>
          <w:szCs w:val="28"/>
        </w:rPr>
        <w:t xml:space="preserve"> комплексные методы и подходы к созданию региональных экологических карт.</w:t>
      </w:r>
    </w:p>
    <w:p w:rsidR="000F6D99" w:rsidRPr="003E1EB2" w:rsidRDefault="000F6D99"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 xml:space="preserve">Роль экологического картографирования возрастает в условиях постоянного увеличения потока информации о состоянии окружающей среды, значительной сложности теоретико-методологических вопросов, требующих пространственных решений. Высокая информативность (степень уплотнения информации) картографических материалов, достигаемая за счет совершенствования системы картографических </w:t>
      </w:r>
      <w:r w:rsidR="00CD1251" w:rsidRPr="003E1EB2">
        <w:rPr>
          <w:rFonts w:ascii="Times New Roman" w:eastAsia="Calibri" w:hAnsi="Times New Roman" w:cs="Times New Roman"/>
          <w:sz w:val="28"/>
          <w:szCs w:val="28"/>
        </w:rPr>
        <w:t>материалов</w:t>
      </w:r>
      <w:r w:rsidRPr="003E1EB2">
        <w:rPr>
          <w:rFonts w:ascii="Times New Roman" w:eastAsia="Calibri" w:hAnsi="Times New Roman" w:cs="Times New Roman"/>
          <w:sz w:val="28"/>
          <w:szCs w:val="28"/>
        </w:rPr>
        <w:t xml:space="preserve">, наглядность и доступность карт для непосредственного </w:t>
      </w:r>
      <w:r w:rsidR="00CD1251" w:rsidRPr="003E1EB2">
        <w:rPr>
          <w:rFonts w:ascii="Times New Roman" w:eastAsia="Calibri" w:hAnsi="Times New Roman" w:cs="Times New Roman"/>
          <w:sz w:val="28"/>
          <w:szCs w:val="28"/>
        </w:rPr>
        <w:t>восприятия</w:t>
      </w:r>
      <w:r w:rsidRPr="003E1EB2">
        <w:rPr>
          <w:rFonts w:ascii="Times New Roman" w:eastAsia="Calibri" w:hAnsi="Times New Roman" w:cs="Times New Roman"/>
          <w:sz w:val="28"/>
          <w:szCs w:val="28"/>
        </w:rPr>
        <w:t>, пространственного анализа и обобщения, делают картографический метод незаменимым в научных и прикладных исследованиях.</w:t>
      </w:r>
    </w:p>
    <w:p w:rsidR="0032345F" w:rsidRPr="003E1EB2" w:rsidRDefault="00CD1251"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М</w:t>
      </w:r>
      <w:r w:rsidR="0032345F" w:rsidRPr="003E1EB2">
        <w:rPr>
          <w:rFonts w:ascii="Times New Roman" w:eastAsia="Calibri" w:hAnsi="Times New Roman" w:cs="Times New Roman"/>
          <w:sz w:val="28"/>
          <w:szCs w:val="28"/>
        </w:rPr>
        <w:t>ожно выделить триосновных раздела</w:t>
      </w:r>
      <w:r w:rsidRPr="003E1EB2">
        <w:rPr>
          <w:rFonts w:ascii="Times New Roman" w:eastAsia="Calibri" w:hAnsi="Times New Roman" w:cs="Times New Roman"/>
          <w:sz w:val="28"/>
          <w:szCs w:val="28"/>
        </w:rPr>
        <w:t xml:space="preserve"> в экологическом картографировании</w:t>
      </w:r>
      <w:r w:rsidR="00471723" w:rsidRPr="003E1EB2">
        <w:rPr>
          <w:rFonts w:ascii="Times New Roman" w:eastAsia="Calibri" w:hAnsi="Times New Roman" w:cs="Times New Roman"/>
          <w:sz w:val="28"/>
          <w:szCs w:val="28"/>
        </w:rPr>
        <w:t xml:space="preserve"> [</w:t>
      </w:r>
      <w:r w:rsidR="00892F94" w:rsidRPr="003E1EB2">
        <w:rPr>
          <w:rFonts w:ascii="Times New Roman" w:eastAsia="Calibri" w:hAnsi="Times New Roman" w:cs="Times New Roman"/>
          <w:sz w:val="28"/>
          <w:szCs w:val="28"/>
        </w:rPr>
        <w:t>45</w:t>
      </w:r>
      <w:r w:rsidR="00471723" w:rsidRPr="003E1EB2">
        <w:rPr>
          <w:rFonts w:ascii="Times New Roman" w:eastAsia="Calibri" w:hAnsi="Times New Roman" w:cs="Times New Roman"/>
          <w:sz w:val="28"/>
          <w:szCs w:val="28"/>
        </w:rPr>
        <w:t>]</w:t>
      </w:r>
      <w:r w:rsidR="0032345F" w:rsidRPr="003E1EB2">
        <w:rPr>
          <w:rFonts w:ascii="Times New Roman" w:eastAsia="Calibri" w:hAnsi="Times New Roman" w:cs="Times New Roman"/>
          <w:sz w:val="28"/>
          <w:szCs w:val="28"/>
        </w:rPr>
        <w:t>:</w:t>
      </w:r>
    </w:p>
    <w:p w:rsidR="0032345F" w:rsidRPr="003E1EB2" w:rsidRDefault="0032345F" w:rsidP="0043554C">
      <w:pPr>
        <w:numPr>
          <w:ilvl w:val="0"/>
          <w:numId w:val="6"/>
        </w:numPr>
        <w:tabs>
          <w:tab w:val="clear" w:pos="1080"/>
          <w:tab w:val="num" w:pos="993"/>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Биоэкологическое картографирование;</w:t>
      </w:r>
    </w:p>
    <w:p w:rsidR="0032345F" w:rsidRPr="003E1EB2" w:rsidRDefault="0032345F" w:rsidP="0043554C">
      <w:pPr>
        <w:numPr>
          <w:ilvl w:val="0"/>
          <w:numId w:val="6"/>
        </w:numPr>
        <w:tabs>
          <w:tab w:val="clear" w:pos="1080"/>
          <w:tab w:val="num" w:pos="993"/>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Геоэкологическое картографирование;</w:t>
      </w:r>
    </w:p>
    <w:p w:rsidR="0032345F" w:rsidRPr="003E1EB2" w:rsidRDefault="0032345F" w:rsidP="0043554C">
      <w:pPr>
        <w:numPr>
          <w:ilvl w:val="0"/>
          <w:numId w:val="6"/>
        </w:numPr>
        <w:tabs>
          <w:tab w:val="clear" w:pos="1080"/>
          <w:tab w:val="num" w:pos="993"/>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Антропоэкологическое картографирование.</w:t>
      </w:r>
    </w:p>
    <w:p w:rsidR="00214D43" w:rsidRPr="003E1EB2" w:rsidRDefault="00214D43"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 xml:space="preserve">Наиболее популярными темами для картографирования окружающей среды за последние 20 лет являются: антропогенные воздействия и изменения природной среды (47% всех карт); неблагоприятные и опасные процессы и явления (14%); охрана природы (10%); медико-географические и рекреационные (14%); </w:t>
      </w:r>
      <w:r w:rsidR="00CD1251" w:rsidRPr="003E1EB2">
        <w:rPr>
          <w:rFonts w:ascii="Times New Roman" w:eastAsia="Calibri" w:hAnsi="Times New Roman" w:cs="Times New Roman"/>
          <w:sz w:val="28"/>
          <w:szCs w:val="28"/>
        </w:rPr>
        <w:t>комплексные</w:t>
      </w:r>
      <w:r w:rsidRPr="003E1EB2">
        <w:rPr>
          <w:rFonts w:ascii="Times New Roman" w:eastAsia="Calibri" w:hAnsi="Times New Roman" w:cs="Times New Roman"/>
          <w:sz w:val="28"/>
          <w:szCs w:val="28"/>
        </w:rPr>
        <w:t xml:space="preserve"> экологические (9%); оценка природных условий и ресурсов для жизни и деятельности человека (4%)</w:t>
      </w:r>
      <w:r w:rsidR="00471723" w:rsidRPr="003E1EB2">
        <w:rPr>
          <w:rFonts w:ascii="Times New Roman" w:eastAsia="Calibri" w:hAnsi="Times New Roman" w:cs="Times New Roman"/>
          <w:sz w:val="28"/>
          <w:szCs w:val="28"/>
        </w:rPr>
        <w:t xml:space="preserve"> [</w:t>
      </w:r>
      <w:r w:rsidR="00892F94" w:rsidRPr="003E1EB2">
        <w:rPr>
          <w:rFonts w:ascii="Times New Roman" w:eastAsia="Calibri" w:hAnsi="Times New Roman" w:cs="Times New Roman"/>
          <w:sz w:val="28"/>
          <w:szCs w:val="28"/>
        </w:rPr>
        <w:t>39</w:t>
      </w:r>
      <w:r w:rsidR="00471723" w:rsidRPr="003E1EB2">
        <w:rPr>
          <w:rFonts w:ascii="Times New Roman" w:eastAsia="Calibri" w:hAnsi="Times New Roman" w:cs="Times New Roman"/>
          <w:sz w:val="28"/>
          <w:szCs w:val="28"/>
        </w:rPr>
        <w:t>]</w:t>
      </w:r>
      <w:r w:rsidRPr="003E1EB2">
        <w:rPr>
          <w:rFonts w:ascii="Times New Roman" w:eastAsia="Calibri" w:hAnsi="Times New Roman" w:cs="Times New Roman"/>
          <w:sz w:val="28"/>
          <w:szCs w:val="28"/>
        </w:rPr>
        <w:t>.</w:t>
      </w:r>
    </w:p>
    <w:p w:rsidR="00214D43" w:rsidRPr="003E1EB2" w:rsidRDefault="00214D43"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lastRenderedPageBreak/>
        <w:t>Существуют разные способы оценки и картографирования состояния окружающей среды: по состоянию отдельных компонентов, по распределению загрязнения, по степени деградации, по состоянию экосистем, по оценке естественных условий жизнедеятельности. населения и др. Важнейшие достижения в изучении воздействия окружающей среды на человека отмечены в медико-географических карт.</w:t>
      </w:r>
    </w:p>
    <w:p w:rsidR="0032345F" w:rsidRPr="003E1EB2" w:rsidRDefault="00CD1251"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 xml:space="preserve">Что представляет </w:t>
      </w:r>
      <w:r w:rsidR="0032345F" w:rsidRPr="003E1EB2">
        <w:rPr>
          <w:rFonts w:ascii="Times New Roman" w:eastAsia="Calibri" w:hAnsi="Times New Roman" w:cs="Times New Roman"/>
          <w:sz w:val="28"/>
          <w:szCs w:val="28"/>
        </w:rPr>
        <w:t xml:space="preserve">экологическая </w:t>
      </w:r>
      <w:r w:rsidR="00214D43" w:rsidRPr="003E1EB2">
        <w:rPr>
          <w:rFonts w:ascii="Times New Roman" w:eastAsia="Calibri" w:hAnsi="Times New Roman" w:cs="Times New Roman"/>
          <w:sz w:val="28"/>
          <w:szCs w:val="28"/>
        </w:rPr>
        <w:t>карта? По мне</w:t>
      </w:r>
      <w:r w:rsidRPr="003E1EB2">
        <w:rPr>
          <w:rFonts w:ascii="Times New Roman" w:eastAsia="Calibri" w:hAnsi="Times New Roman" w:cs="Times New Roman"/>
          <w:sz w:val="28"/>
          <w:szCs w:val="28"/>
        </w:rPr>
        <w:t>нию</w:t>
      </w:r>
      <w:r w:rsidR="006933CF" w:rsidRPr="003E1EB2">
        <w:rPr>
          <w:rFonts w:ascii="Times New Roman" w:eastAsia="Calibri" w:hAnsi="Times New Roman" w:cs="Times New Roman"/>
          <w:sz w:val="28"/>
          <w:szCs w:val="28"/>
        </w:rPr>
        <w:t xml:space="preserve"> </w:t>
      </w:r>
      <w:r w:rsidR="0032345F" w:rsidRPr="003E1EB2">
        <w:rPr>
          <w:rFonts w:ascii="Times New Roman" w:eastAsia="Calibri" w:hAnsi="Times New Roman" w:cs="Times New Roman"/>
          <w:sz w:val="28"/>
          <w:szCs w:val="28"/>
        </w:rPr>
        <w:t>В.С.</w:t>
      </w:r>
      <w:r w:rsidR="006933CF" w:rsidRPr="003E1EB2">
        <w:rPr>
          <w:rFonts w:ascii="Times New Roman" w:eastAsia="Calibri" w:hAnsi="Times New Roman" w:cs="Times New Roman"/>
          <w:sz w:val="28"/>
          <w:szCs w:val="28"/>
        </w:rPr>
        <w:t xml:space="preserve"> </w:t>
      </w:r>
      <w:r w:rsidR="0032345F" w:rsidRPr="003E1EB2">
        <w:rPr>
          <w:rFonts w:ascii="Times New Roman" w:eastAsia="Calibri" w:hAnsi="Times New Roman" w:cs="Times New Roman"/>
          <w:sz w:val="28"/>
          <w:szCs w:val="28"/>
        </w:rPr>
        <w:t>Преображенского[42] экологические карты – это не карты природы вообще (ландшафтные, почвенные, геоботанические и т.д.), а карты отношений организмов и среды. Множество отношений не может быть полностью отражено некой единой экологической картой. Экологическая карта – это картографическое произведение, осуществляющее экологическую оценку какой-либо территории. Экологическая карта позволяет компактно отображать характеристики среды, которые оказывают влияние на состояние живых организмов, в том числе на жизнь и здоровье людей</w:t>
      </w:r>
      <w:r w:rsidR="00471723" w:rsidRPr="003E1EB2">
        <w:rPr>
          <w:rFonts w:ascii="Times New Roman" w:eastAsia="Calibri" w:hAnsi="Times New Roman" w:cs="Times New Roman"/>
          <w:sz w:val="28"/>
          <w:szCs w:val="28"/>
        </w:rPr>
        <w:t xml:space="preserve"> [6]</w:t>
      </w:r>
      <w:r w:rsidR="0032345F" w:rsidRPr="003E1EB2">
        <w:rPr>
          <w:rFonts w:ascii="Times New Roman" w:eastAsia="Calibri" w:hAnsi="Times New Roman" w:cs="Times New Roman"/>
          <w:sz w:val="28"/>
          <w:szCs w:val="28"/>
        </w:rPr>
        <w:t>.</w:t>
      </w:r>
    </w:p>
    <w:p w:rsidR="00395225" w:rsidRPr="003E1EB2" w:rsidRDefault="00CD1251"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Экологические карты п</w:t>
      </w:r>
      <w:r w:rsidR="0032345F" w:rsidRPr="003E1EB2">
        <w:rPr>
          <w:rFonts w:ascii="Times New Roman" w:eastAsia="Calibri" w:hAnsi="Times New Roman" w:cs="Times New Roman"/>
          <w:sz w:val="28"/>
          <w:szCs w:val="28"/>
        </w:rPr>
        <w:t>о классификации С.С. Карпухина и др</w:t>
      </w:r>
      <w:r w:rsidR="006933CF" w:rsidRPr="003E1EB2">
        <w:rPr>
          <w:rFonts w:ascii="Times New Roman" w:eastAsia="Calibri" w:hAnsi="Times New Roman" w:cs="Times New Roman"/>
          <w:sz w:val="28"/>
          <w:szCs w:val="28"/>
        </w:rPr>
        <w:t>угие</w:t>
      </w:r>
      <w:r w:rsidR="00395225" w:rsidRPr="003E1EB2">
        <w:rPr>
          <w:rFonts w:ascii="Times New Roman" w:eastAsia="Calibri" w:hAnsi="Times New Roman" w:cs="Times New Roman"/>
          <w:sz w:val="28"/>
          <w:szCs w:val="28"/>
        </w:rPr>
        <w:t xml:space="preserve"> [43]</w:t>
      </w:r>
      <w:r w:rsidR="0032345F" w:rsidRPr="003E1EB2">
        <w:rPr>
          <w:rFonts w:ascii="Times New Roman" w:eastAsia="Calibri" w:hAnsi="Times New Roman" w:cs="Times New Roman"/>
          <w:sz w:val="28"/>
          <w:szCs w:val="28"/>
        </w:rPr>
        <w:t xml:space="preserve"> делятся на: </w:t>
      </w:r>
    </w:p>
    <w:p w:rsidR="0032345F" w:rsidRPr="003E1EB2" w:rsidRDefault="0032345F"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1) базовые (исходное ресурсо-экологическое состояние территории);</w:t>
      </w:r>
    </w:p>
    <w:p w:rsidR="0032345F" w:rsidRPr="003E1EB2" w:rsidRDefault="0032345F"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2) карты загрязнений и нарушений окружающей среды;</w:t>
      </w:r>
    </w:p>
    <w:p w:rsidR="0032345F" w:rsidRPr="003E1EB2" w:rsidRDefault="0032345F"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3) оценочные;</w:t>
      </w:r>
    </w:p>
    <w:p w:rsidR="0032345F" w:rsidRPr="003E1EB2" w:rsidRDefault="0032345F"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4) прогнозные и рекомендательные.</w:t>
      </w:r>
    </w:p>
    <w:p w:rsidR="0032345F" w:rsidRPr="003E1EB2" w:rsidRDefault="00E77308" w:rsidP="0043554C">
      <w:pPr>
        <w:pStyle w:val="25"/>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 xml:space="preserve">Основное содержание комплексной экологической карты – это оценка современной ландшафтной структуры и </w:t>
      </w:r>
      <w:r w:rsidR="00CD1251" w:rsidRPr="003E1EB2">
        <w:rPr>
          <w:rFonts w:ascii="Times New Roman" w:eastAsia="Calibri" w:hAnsi="Times New Roman" w:cs="Times New Roman"/>
          <w:sz w:val="28"/>
          <w:szCs w:val="28"/>
        </w:rPr>
        <w:t xml:space="preserve">особенностей окружающей среды, </w:t>
      </w:r>
      <w:r w:rsidRPr="003E1EB2">
        <w:rPr>
          <w:rFonts w:ascii="Times New Roman" w:eastAsia="Calibri" w:hAnsi="Times New Roman" w:cs="Times New Roman"/>
          <w:sz w:val="28"/>
          <w:szCs w:val="28"/>
        </w:rPr>
        <w:t>важных для жизнедеятельности человека. Эти свойства или факторы определяются как экологически важные и зависят от специфики ландшафта. Создаваемы</w:t>
      </w:r>
      <w:r w:rsidR="00CD1251" w:rsidRPr="003E1EB2">
        <w:rPr>
          <w:rFonts w:ascii="Times New Roman" w:eastAsia="Calibri" w:hAnsi="Times New Roman" w:cs="Times New Roman"/>
          <w:sz w:val="28"/>
          <w:szCs w:val="28"/>
        </w:rPr>
        <w:t>е</w:t>
      </w:r>
      <w:r w:rsidRPr="003E1EB2">
        <w:rPr>
          <w:rFonts w:ascii="Times New Roman" w:eastAsia="Calibri" w:hAnsi="Times New Roman" w:cs="Times New Roman"/>
          <w:sz w:val="28"/>
          <w:szCs w:val="28"/>
        </w:rPr>
        <w:t xml:space="preserve"> таким образом карт</w:t>
      </w:r>
      <w:r w:rsidR="00CD1251" w:rsidRPr="003E1EB2">
        <w:rPr>
          <w:rFonts w:ascii="Times New Roman" w:eastAsia="Calibri" w:hAnsi="Times New Roman" w:cs="Times New Roman"/>
          <w:sz w:val="28"/>
          <w:szCs w:val="28"/>
        </w:rPr>
        <w:t>ы</w:t>
      </w:r>
      <w:r w:rsidRPr="003E1EB2">
        <w:rPr>
          <w:rFonts w:ascii="Times New Roman" w:eastAsia="Calibri" w:hAnsi="Times New Roman" w:cs="Times New Roman"/>
          <w:sz w:val="28"/>
          <w:szCs w:val="28"/>
        </w:rPr>
        <w:t xml:space="preserve"> наилучшим образом описыва</w:t>
      </w:r>
      <w:r w:rsidR="00CD1251" w:rsidRPr="003E1EB2">
        <w:rPr>
          <w:rFonts w:ascii="Times New Roman" w:eastAsia="Calibri" w:hAnsi="Times New Roman" w:cs="Times New Roman"/>
          <w:sz w:val="28"/>
          <w:szCs w:val="28"/>
        </w:rPr>
        <w:t>ю</w:t>
      </w:r>
      <w:r w:rsidRPr="003E1EB2">
        <w:rPr>
          <w:rFonts w:ascii="Times New Roman" w:eastAsia="Calibri" w:hAnsi="Times New Roman" w:cs="Times New Roman"/>
          <w:sz w:val="28"/>
          <w:szCs w:val="28"/>
        </w:rPr>
        <w:t>т пространственные и временные изменения природных условий и систем жизнеобеспечения</w:t>
      </w:r>
      <w:r w:rsidR="00CD1251" w:rsidRPr="003E1EB2">
        <w:rPr>
          <w:rFonts w:ascii="Times New Roman" w:eastAsia="Calibri" w:hAnsi="Times New Roman" w:cs="Times New Roman"/>
          <w:sz w:val="28"/>
          <w:szCs w:val="28"/>
        </w:rPr>
        <w:t xml:space="preserve"> в пространственно-временном выражении.</w:t>
      </w:r>
      <w:r w:rsidRPr="003E1EB2">
        <w:rPr>
          <w:rFonts w:ascii="Times New Roman" w:eastAsia="Calibri" w:hAnsi="Times New Roman" w:cs="Times New Roman"/>
          <w:sz w:val="28"/>
          <w:szCs w:val="28"/>
        </w:rPr>
        <w:t xml:space="preserve"> Подобная точка зрения в последнее время разделяется многими исследователями.</w:t>
      </w:r>
    </w:p>
    <w:p w:rsidR="00C03BAF" w:rsidRPr="003E1EB2" w:rsidRDefault="00C03BAF" w:rsidP="0043554C">
      <w:pPr>
        <w:pStyle w:val="31"/>
        <w:shd w:val="clear" w:color="auto" w:fill="auto"/>
        <w:spacing w:after="0" w:line="240" w:lineRule="auto"/>
        <w:ind w:firstLine="567"/>
        <w:jc w:val="both"/>
        <w:rPr>
          <w:b/>
          <w:spacing w:val="0"/>
          <w:sz w:val="28"/>
          <w:szCs w:val="28"/>
        </w:rPr>
      </w:pPr>
    </w:p>
    <w:p w:rsidR="0032345F" w:rsidRPr="003E1EB2" w:rsidRDefault="0032345F" w:rsidP="0043554C">
      <w:pPr>
        <w:pStyle w:val="31"/>
        <w:shd w:val="clear" w:color="auto" w:fill="auto"/>
        <w:spacing w:after="0" w:line="240" w:lineRule="auto"/>
        <w:ind w:firstLine="567"/>
        <w:jc w:val="both"/>
        <w:rPr>
          <w:b/>
          <w:spacing w:val="0"/>
          <w:sz w:val="28"/>
          <w:szCs w:val="28"/>
        </w:rPr>
      </w:pPr>
      <w:r w:rsidRPr="003E1EB2">
        <w:rPr>
          <w:b/>
          <w:spacing w:val="0"/>
          <w:sz w:val="28"/>
          <w:szCs w:val="28"/>
        </w:rPr>
        <w:t>1.4.2 Роль экологического картографирования в науке и практике</w:t>
      </w:r>
    </w:p>
    <w:p w:rsidR="0032345F" w:rsidRPr="003E1EB2" w:rsidRDefault="00A5133E"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Целью экологического картографирования является анализ экологической ситуации и ее динамики, т.е. выявление пространственной и временной изменчивости факторов окружающей среды, влияющих на здоровье человека и состояние экосистем. Достижение этой цели требует сбора, анализа, оценки, интеграции, территориальной интерпретации и географически точного картирования широкого спектра, </w:t>
      </w:r>
      <w:r w:rsidR="00DF7AF7" w:rsidRPr="003E1EB2">
        <w:rPr>
          <w:rFonts w:ascii="Times New Roman" w:hAnsi="Times New Roman" w:cs="Times New Roman"/>
          <w:sz w:val="28"/>
          <w:szCs w:val="28"/>
        </w:rPr>
        <w:t>нередко трудносопоставимой экологической информации.</w:t>
      </w:r>
    </w:p>
    <w:p w:rsidR="00A5133E" w:rsidRPr="003E1EB2" w:rsidRDefault="00A5133E"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Создание экологической карты традиционно направлено на обеспечение государственных, региональных и местных экологических программ и проектов</w:t>
      </w:r>
      <w:r w:rsidR="00390399" w:rsidRPr="003E1EB2">
        <w:rPr>
          <w:rFonts w:ascii="Times New Roman" w:hAnsi="Times New Roman" w:cs="Times New Roman"/>
          <w:sz w:val="28"/>
          <w:szCs w:val="28"/>
        </w:rPr>
        <w:t xml:space="preserve"> природоохранной на</w:t>
      </w:r>
      <w:r w:rsidR="00390399" w:rsidRPr="003E1EB2">
        <w:rPr>
          <w:rFonts w:ascii="Times New Roman" w:hAnsi="Times New Roman" w:cs="Times New Roman"/>
          <w:sz w:val="28"/>
          <w:szCs w:val="28"/>
        </w:rPr>
        <w:softHyphen/>
        <w:t>правленности</w:t>
      </w:r>
      <w:r w:rsidRPr="003E1EB2">
        <w:rPr>
          <w:rFonts w:ascii="Times New Roman" w:hAnsi="Times New Roman" w:cs="Times New Roman"/>
          <w:sz w:val="28"/>
          <w:szCs w:val="28"/>
        </w:rPr>
        <w:t xml:space="preserve">. При этом любые природоохранные мероприятия осуществляются на определенных территориях. Поэтому планирование, реализация и контроль результатов природоохранных мероприятий требуют объективной информации об экологической обстановке и </w:t>
      </w:r>
      <w:r w:rsidRPr="003E1EB2">
        <w:rPr>
          <w:rFonts w:ascii="Times New Roman" w:hAnsi="Times New Roman" w:cs="Times New Roman"/>
          <w:sz w:val="28"/>
          <w:szCs w:val="28"/>
        </w:rPr>
        <w:lastRenderedPageBreak/>
        <w:t>ее динамике на различных участках территории, что невозможно без использования картографических форм представления информации</w:t>
      </w:r>
      <w:r w:rsidR="00892F94" w:rsidRPr="003E1EB2">
        <w:rPr>
          <w:rFonts w:ascii="Times New Roman" w:hAnsi="Times New Roman" w:cs="Times New Roman"/>
          <w:sz w:val="28"/>
          <w:szCs w:val="28"/>
        </w:rPr>
        <w:t xml:space="preserve"> [43]</w:t>
      </w:r>
      <w:r w:rsidRPr="003E1EB2">
        <w:rPr>
          <w:rFonts w:ascii="Times New Roman" w:hAnsi="Times New Roman" w:cs="Times New Roman"/>
          <w:sz w:val="28"/>
          <w:szCs w:val="28"/>
        </w:rPr>
        <w:t>.</w:t>
      </w:r>
    </w:p>
    <w:p w:rsidR="0032345F" w:rsidRPr="003E1EB2" w:rsidRDefault="00A5133E"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Экологическая информация </w:t>
      </w:r>
      <w:r w:rsidR="00390399" w:rsidRPr="003E1EB2">
        <w:rPr>
          <w:rFonts w:ascii="Times New Roman" w:hAnsi="Times New Roman" w:cs="Times New Roman"/>
          <w:sz w:val="28"/>
          <w:szCs w:val="28"/>
        </w:rPr>
        <w:t>многообразна</w:t>
      </w:r>
      <w:r w:rsidRPr="003E1EB2">
        <w:rPr>
          <w:rFonts w:ascii="Times New Roman" w:hAnsi="Times New Roman" w:cs="Times New Roman"/>
          <w:sz w:val="28"/>
          <w:szCs w:val="28"/>
        </w:rPr>
        <w:t xml:space="preserve"> как по происхождению, так и по содержанию. Он</w:t>
      </w:r>
      <w:r w:rsidR="00390399" w:rsidRPr="003E1EB2">
        <w:rPr>
          <w:rFonts w:ascii="Times New Roman" w:hAnsi="Times New Roman" w:cs="Times New Roman"/>
          <w:sz w:val="28"/>
          <w:szCs w:val="28"/>
        </w:rPr>
        <w:t>а</w:t>
      </w:r>
      <w:r w:rsidRPr="003E1EB2">
        <w:rPr>
          <w:rFonts w:ascii="Times New Roman" w:hAnsi="Times New Roman" w:cs="Times New Roman"/>
          <w:sz w:val="28"/>
          <w:szCs w:val="28"/>
        </w:rPr>
        <w:t xml:space="preserve"> поступает из официальных и неофициальных источников, </w:t>
      </w:r>
      <w:r w:rsidR="00390399" w:rsidRPr="003E1EB2">
        <w:rPr>
          <w:rFonts w:ascii="Times New Roman" w:hAnsi="Times New Roman" w:cs="Times New Roman"/>
          <w:sz w:val="28"/>
          <w:szCs w:val="28"/>
        </w:rPr>
        <w:t>добывается</w:t>
      </w:r>
      <w:r w:rsidRPr="003E1EB2">
        <w:rPr>
          <w:rFonts w:ascii="Times New Roman" w:hAnsi="Times New Roman" w:cs="Times New Roman"/>
          <w:sz w:val="28"/>
          <w:szCs w:val="28"/>
        </w:rPr>
        <w:t xml:space="preserve"> в результате исследований с использованием различных методов. </w:t>
      </w:r>
      <w:r w:rsidR="00390399" w:rsidRPr="003E1EB2">
        <w:rPr>
          <w:rFonts w:ascii="Times New Roman" w:hAnsi="Times New Roman" w:cs="Times New Roman"/>
          <w:sz w:val="28"/>
          <w:szCs w:val="28"/>
        </w:rPr>
        <w:t>Информация</w:t>
      </w:r>
      <w:r w:rsidRPr="003E1EB2">
        <w:rPr>
          <w:rFonts w:ascii="Times New Roman" w:hAnsi="Times New Roman" w:cs="Times New Roman"/>
          <w:sz w:val="28"/>
          <w:szCs w:val="28"/>
        </w:rPr>
        <w:t xml:space="preserve"> включает в себя материалы дистанционного зондирования, качественные и количественные характеристики загрязняющих ве</w:t>
      </w:r>
      <w:r w:rsidR="00390399" w:rsidRPr="003E1EB2">
        <w:rPr>
          <w:rFonts w:ascii="Times New Roman" w:hAnsi="Times New Roman" w:cs="Times New Roman"/>
          <w:sz w:val="28"/>
          <w:szCs w:val="28"/>
        </w:rPr>
        <w:t xml:space="preserve">ществ и статистические данные об объемах </w:t>
      </w:r>
      <w:r w:rsidRPr="003E1EB2">
        <w:rPr>
          <w:rFonts w:ascii="Times New Roman" w:hAnsi="Times New Roman" w:cs="Times New Roman"/>
          <w:sz w:val="28"/>
          <w:szCs w:val="28"/>
        </w:rPr>
        <w:t xml:space="preserve">и условиях их поступления в окружающую среду, пространственную и временную динамику фактически измеренных уровней и состава загрязнения, </w:t>
      </w:r>
      <w:r w:rsidR="00390399" w:rsidRPr="003E1EB2">
        <w:rPr>
          <w:rFonts w:ascii="Times New Roman" w:hAnsi="Times New Roman" w:cs="Times New Roman"/>
          <w:sz w:val="28"/>
          <w:szCs w:val="28"/>
        </w:rPr>
        <w:t xml:space="preserve">данные о состоянии </w:t>
      </w:r>
      <w:r w:rsidRPr="003E1EB2">
        <w:rPr>
          <w:rFonts w:ascii="Times New Roman" w:hAnsi="Times New Roman" w:cs="Times New Roman"/>
          <w:sz w:val="28"/>
          <w:szCs w:val="28"/>
        </w:rPr>
        <w:t>здоровь</w:t>
      </w:r>
      <w:r w:rsidR="00390399" w:rsidRPr="003E1EB2">
        <w:rPr>
          <w:rFonts w:ascii="Times New Roman" w:hAnsi="Times New Roman" w:cs="Times New Roman"/>
          <w:sz w:val="28"/>
          <w:szCs w:val="28"/>
        </w:rPr>
        <w:t>я</w:t>
      </w:r>
      <w:r w:rsidRPr="003E1EB2">
        <w:rPr>
          <w:rFonts w:ascii="Times New Roman" w:hAnsi="Times New Roman" w:cs="Times New Roman"/>
          <w:sz w:val="28"/>
          <w:szCs w:val="28"/>
        </w:rPr>
        <w:t xml:space="preserve"> населения, растительн</w:t>
      </w:r>
      <w:r w:rsidR="00390399" w:rsidRPr="003E1EB2">
        <w:rPr>
          <w:rFonts w:ascii="Times New Roman" w:hAnsi="Times New Roman" w:cs="Times New Roman"/>
          <w:sz w:val="28"/>
          <w:szCs w:val="28"/>
        </w:rPr>
        <w:t>ом покровеи животном мире</w:t>
      </w:r>
      <w:r w:rsidRPr="003E1EB2">
        <w:rPr>
          <w:rFonts w:ascii="Times New Roman" w:hAnsi="Times New Roman" w:cs="Times New Roman"/>
          <w:sz w:val="28"/>
          <w:szCs w:val="28"/>
        </w:rPr>
        <w:t xml:space="preserve"> и др. Зачастую единственное, что объединяет такие разнородные сведения, это их принадлежность к определенной </w:t>
      </w:r>
      <w:r w:rsidR="00390399" w:rsidRPr="003E1EB2">
        <w:rPr>
          <w:rFonts w:ascii="Times New Roman" w:hAnsi="Times New Roman" w:cs="Times New Roman"/>
          <w:sz w:val="28"/>
          <w:szCs w:val="28"/>
        </w:rPr>
        <w:t>территории</w:t>
      </w:r>
      <w:r w:rsidRPr="003E1EB2">
        <w:rPr>
          <w:rFonts w:ascii="Times New Roman" w:hAnsi="Times New Roman" w:cs="Times New Roman"/>
          <w:sz w:val="28"/>
          <w:szCs w:val="28"/>
        </w:rPr>
        <w:t xml:space="preserve">. Поэтому одним из </w:t>
      </w:r>
      <w:r w:rsidR="00390399" w:rsidRPr="003E1EB2">
        <w:rPr>
          <w:rFonts w:ascii="Times New Roman" w:hAnsi="Times New Roman" w:cs="Times New Roman"/>
          <w:sz w:val="28"/>
          <w:szCs w:val="28"/>
        </w:rPr>
        <w:t>событии</w:t>
      </w:r>
      <w:r w:rsidRPr="003E1EB2">
        <w:rPr>
          <w:rFonts w:ascii="Times New Roman" w:hAnsi="Times New Roman" w:cs="Times New Roman"/>
          <w:sz w:val="28"/>
          <w:szCs w:val="28"/>
        </w:rPr>
        <w:t xml:space="preserve"> в 1960-1970-е годы, стало </w:t>
      </w:r>
      <w:r w:rsidR="00390399" w:rsidRPr="003E1EB2">
        <w:rPr>
          <w:rFonts w:ascii="Times New Roman" w:hAnsi="Times New Roman" w:cs="Times New Roman"/>
          <w:sz w:val="28"/>
          <w:szCs w:val="28"/>
        </w:rPr>
        <w:t>развитие эколо</w:t>
      </w:r>
      <w:r w:rsidR="00390399" w:rsidRPr="003E1EB2">
        <w:rPr>
          <w:rFonts w:ascii="Times New Roman" w:hAnsi="Times New Roman" w:cs="Times New Roman"/>
          <w:sz w:val="28"/>
          <w:szCs w:val="28"/>
        </w:rPr>
        <w:softHyphen/>
        <w:t xml:space="preserve">гического картографирования </w:t>
      </w:r>
      <w:r w:rsidRPr="003E1EB2">
        <w:rPr>
          <w:rFonts w:ascii="Times New Roman" w:hAnsi="Times New Roman" w:cs="Times New Roman"/>
          <w:sz w:val="28"/>
          <w:szCs w:val="28"/>
        </w:rPr>
        <w:t>как универсального метода анализа экологической информации.</w:t>
      </w:r>
    </w:p>
    <w:p w:rsidR="00A5133E" w:rsidRPr="003E1EB2" w:rsidRDefault="00A5133E" w:rsidP="0043554C">
      <w:pPr>
        <w:spacing w:after="0" w:line="240" w:lineRule="auto"/>
        <w:ind w:firstLine="567"/>
        <w:jc w:val="both"/>
        <w:rPr>
          <w:rStyle w:val="0pt1"/>
          <w:rFonts w:eastAsiaTheme="minorHAnsi"/>
          <w:b w:val="0"/>
          <w:i w:val="0"/>
          <w:spacing w:val="0"/>
          <w:sz w:val="28"/>
          <w:szCs w:val="28"/>
        </w:rPr>
      </w:pPr>
      <w:r w:rsidRPr="003E1EB2">
        <w:rPr>
          <w:rStyle w:val="0pt1"/>
          <w:rFonts w:eastAsiaTheme="minorHAnsi"/>
          <w:b w:val="0"/>
          <w:i w:val="0"/>
          <w:spacing w:val="0"/>
          <w:sz w:val="28"/>
          <w:szCs w:val="28"/>
        </w:rPr>
        <w:t>В рамках природоохранн</w:t>
      </w:r>
      <w:r w:rsidR="00390399" w:rsidRPr="003E1EB2">
        <w:rPr>
          <w:rStyle w:val="0pt1"/>
          <w:rFonts w:eastAsiaTheme="minorHAnsi"/>
          <w:b w:val="0"/>
          <w:i w:val="0"/>
          <w:spacing w:val="0"/>
          <w:sz w:val="28"/>
          <w:szCs w:val="28"/>
        </w:rPr>
        <w:t>ой</w:t>
      </w:r>
      <w:r w:rsidR="006933CF" w:rsidRPr="003E1EB2">
        <w:rPr>
          <w:rStyle w:val="0pt1"/>
          <w:rFonts w:eastAsiaTheme="minorHAnsi"/>
          <w:b w:val="0"/>
          <w:i w:val="0"/>
          <w:spacing w:val="0"/>
          <w:sz w:val="28"/>
          <w:szCs w:val="28"/>
        </w:rPr>
        <w:t xml:space="preserve"> </w:t>
      </w:r>
      <w:r w:rsidR="00390399" w:rsidRPr="003E1EB2">
        <w:rPr>
          <w:rFonts w:ascii="Times New Roman" w:hAnsi="Times New Roman" w:cs="Times New Roman"/>
          <w:sz w:val="28"/>
          <w:szCs w:val="28"/>
        </w:rPr>
        <w:t>деятельности</w:t>
      </w:r>
      <w:r w:rsidRPr="003E1EB2">
        <w:rPr>
          <w:rStyle w:val="0pt1"/>
          <w:rFonts w:eastAsiaTheme="minorHAnsi"/>
          <w:b w:val="0"/>
          <w:i w:val="0"/>
          <w:spacing w:val="0"/>
          <w:sz w:val="28"/>
          <w:szCs w:val="28"/>
        </w:rPr>
        <w:t xml:space="preserve"> выделяются следующие основные </w:t>
      </w:r>
      <w:r w:rsidR="00390399" w:rsidRPr="003E1EB2">
        <w:rPr>
          <w:rFonts w:ascii="Times New Roman" w:hAnsi="Times New Roman" w:cs="Times New Roman"/>
          <w:sz w:val="28"/>
          <w:szCs w:val="28"/>
        </w:rPr>
        <w:t>составные части</w:t>
      </w:r>
      <w:r w:rsidRPr="003E1EB2">
        <w:rPr>
          <w:rStyle w:val="0pt1"/>
          <w:rFonts w:eastAsiaTheme="minorHAnsi"/>
          <w:b w:val="0"/>
          <w:i w:val="0"/>
          <w:spacing w:val="0"/>
          <w:sz w:val="28"/>
          <w:szCs w:val="28"/>
        </w:rPr>
        <w:t>, требующие картографического обеспечения [44]:</w:t>
      </w:r>
    </w:p>
    <w:p w:rsidR="00A5133E" w:rsidRPr="003E1EB2" w:rsidRDefault="006933CF" w:rsidP="006933CF">
      <w:pPr>
        <w:pStyle w:val="aa"/>
        <w:tabs>
          <w:tab w:val="left" w:pos="993"/>
        </w:tabs>
        <w:ind w:left="0" w:firstLine="567"/>
        <w:jc w:val="both"/>
        <w:rPr>
          <w:rStyle w:val="0pt1"/>
          <w:rFonts w:eastAsiaTheme="minorHAnsi"/>
          <w:b w:val="0"/>
          <w:i w:val="0"/>
          <w:spacing w:val="0"/>
          <w:sz w:val="28"/>
          <w:szCs w:val="28"/>
        </w:rPr>
      </w:pPr>
      <w:r w:rsidRPr="003E1EB2">
        <w:rPr>
          <w:rStyle w:val="0pt1"/>
          <w:rFonts w:eastAsiaTheme="minorHAnsi"/>
          <w:b w:val="0"/>
          <w:i w:val="0"/>
          <w:spacing w:val="0"/>
          <w:sz w:val="28"/>
          <w:szCs w:val="28"/>
        </w:rPr>
        <w:t>-</w:t>
      </w:r>
      <w:r w:rsidR="00A5133E" w:rsidRPr="003E1EB2">
        <w:rPr>
          <w:rStyle w:val="0pt1"/>
          <w:rFonts w:eastAsiaTheme="minorHAnsi"/>
          <w:b w:val="0"/>
          <w:i w:val="0"/>
          <w:spacing w:val="0"/>
          <w:sz w:val="28"/>
          <w:szCs w:val="28"/>
        </w:rPr>
        <w:t xml:space="preserve"> научно-исследовательская работа (</w:t>
      </w:r>
      <w:r w:rsidR="00390399" w:rsidRPr="003E1EB2">
        <w:rPr>
          <w:rFonts w:ascii="Times New Roman" w:hAnsi="Times New Roman"/>
          <w:sz w:val="28"/>
          <w:szCs w:val="28"/>
        </w:rPr>
        <w:t>с подразделениями по компонентам природной среды</w:t>
      </w:r>
      <w:r w:rsidR="00A5133E" w:rsidRPr="003E1EB2">
        <w:rPr>
          <w:rStyle w:val="0pt1"/>
          <w:rFonts w:eastAsiaTheme="minorHAnsi"/>
          <w:b w:val="0"/>
          <w:i w:val="0"/>
          <w:spacing w:val="0"/>
          <w:sz w:val="28"/>
          <w:szCs w:val="28"/>
        </w:rPr>
        <w:t>, методы исследования, с территориальными единицами разных иерархических уровней или в глобальном масштабе);</w:t>
      </w:r>
    </w:p>
    <w:p w:rsidR="00A5133E" w:rsidRPr="003E1EB2" w:rsidRDefault="006933CF" w:rsidP="006933CF">
      <w:pPr>
        <w:pStyle w:val="aa"/>
        <w:tabs>
          <w:tab w:val="left" w:pos="993"/>
        </w:tabs>
        <w:ind w:left="0" w:firstLine="567"/>
        <w:jc w:val="both"/>
        <w:rPr>
          <w:rStyle w:val="0pt1"/>
          <w:rFonts w:eastAsiaTheme="minorHAnsi"/>
          <w:b w:val="0"/>
          <w:i w:val="0"/>
          <w:spacing w:val="0"/>
          <w:sz w:val="28"/>
          <w:szCs w:val="28"/>
        </w:rPr>
      </w:pPr>
      <w:r w:rsidRPr="003E1EB2">
        <w:rPr>
          <w:rStyle w:val="0pt1"/>
          <w:rFonts w:eastAsiaTheme="minorHAnsi"/>
          <w:b w:val="0"/>
          <w:i w:val="0"/>
          <w:spacing w:val="0"/>
          <w:sz w:val="28"/>
          <w:szCs w:val="28"/>
        </w:rPr>
        <w:t>-</w:t>
      </w:r>
      <w:r w:rsidR="00A5133E" w:rsidRPr="003E1EB2">
        <w:rPr>
          <w:rStyle w:val="0pt1"/>
          <w:rFonts w:eastAsiaTheme="minorHAnsi"/>
          <w:b w:val="0"/>
          <w:i w:val="0"/>
          <w:spacing w:val="0"/>
          <w:sz w:val="28"/>
          <w:szCs w:val="28"/>
        </w:rPr>
        <w:t xml:space="preserve"> практические мероприятия по охране атмосферного воздуха, поверхностных и подземных вод, почв и недр, флоры и фауны, ландшафтов (экосистем) в целом (включая </w:t>
      </w:r>
      <w:r w:rsidR="00390399" w:rsidRPr="003E1EB2">
        <w:rPr>
          <w:rStyle w:val="0pt1"/>
          <w:rFonts w:eastAsiaTheme="minorHAnsi"/>
          <w:b w:val="0"/>
          <w:i w:val="0"/>
          <w:spacing w:val="0"/>
          <w:sz w:val="28"/>
          <w:szCs w:val="28"/>
        </w:rPr>
        <w:t>юридические</w:t>
      </w:r>
      <w:r w:rsidR="00A5133E" w:rsidRPr="003E1EB2">
        <w:rPr>
          <w:rStyle w:val="0pt1"/>
          <w:rFonts w:eastAsiaTheme="minorHAnsi"/>
          <w:b w:val="0"/>
          <w:i w:val="0"/>
          <w:spacing w:val="0"/>
          <w:sz w:val="28"/>
          <w:szCs w:val="28"/>
        </w:rPr>
        <w:t xml:space="preserve">, экономические, технологические, гигиенические аспекты; </w:t>
      </w:r>
      <w:r w:rsidR="00390399" w:rsidRPr="003E1EB2">
        <w:rPr>
          <w:rStyle w:val="0pt1"/>
          <w:rFonts w:eastAsiaTheme="minorHAnsi"/>
          <w:b w:val="0"/>
          <w:i w:val="0"/>
          <w:spacing w:val="0"/>
          <w:sz w:val="28"/>
          <w:szCs w:val="28"/>
        </w:rPr>
        <w:t xml:space="preserve">в </w:t>
      </w:r>
      <w:r w:rsidR="00A5133E" w:rsidRPr="003E1EB2">
        <w:rPr>
          <w:rStyle w:val="0pt1"/>
          <w:rFonts w:eastAsiaTheme="minorHAnsi"/>
          <w:b w:val="0"/>
          <w:i w:val="0"/>
          <w:spacing w:val="0"/>
          <w:sz w:val="28"/>
          <w:szCs w:val="28"/>
        </w:rPr>
        <w:t>местн</w:t>
      </w:r>
      <w:r w:rsidR="00390399" w:rsidRPr="003E1EB2">
        <w:rPr>
          <w:rStyle w:val="0pt1"/>
          <w:rFonts w:eastAsiaTheme="minorHAnsi"/>
          <w:b w:val="0"/>
          <w:i w:val="0"/>
          <w:spacing w:val="0"/>
          <w:sz w:val="28"/>
          <w:szCs w:val="28"/>
        </w:rPr>
        <w:t>ом</w:t>
      </w:r>
      <w:r w:rsidR="00A5133E" w:rsidRPr="003E1EB2">
        <w:rPr>
          <w:rStyle w:val="0pt1"/>
          <w:rFonts w:eastAsiaTheme="minorHAnsi"/>
          <w:b w:val="0"/>
          <w:i w:val="0"/>
          <w:spacing w:val="0"/>
          <w:sz w:val="28"/>
          <w:szCs w:val="28"/>
        </w:rPr>
        <w:t>, региональн</w:t>
      </w:r>
      <w:r w:rsidR="00390399" w:rsidRPr="003E1EB2">
        <w:rPr>
          <w:rStyle w:val="0pt1"/>
          <w:rFonts w:eastAsiaTheme="minorHAnsi"/>
          <w:b w:val="0"/>
          <w:i w:val="0"/>
          <w:spacing w:val="0"/>
          <w:sz w:val="28"/>
          <w:szCs w:val="28"/>
        </w:rPr>
        <w:t>ом</w:t>
      </w:r>
      <w:r w:rsidR="00A5133E" w:rsidRPr="003E1EB2">
        <w:rPr>
          <w:rStyle w:val="0pt1"/>
          <w:rFonts w:eastAsiaTheme="minorHAnsi"/>
          <w:b w:val="0"/>
          <w:i w:val="0"/>
          <w:spacing w:val="0"/>
          <w:sz w:val="28"/>
          <w:szCs w:val="28"/>
        </w:rPr>
        <w:t>, национальн</w:t>
      </w:r>
      <w:r w:rsidR="00390399" w:rsidRPr="003E1EB2">
        <w:rPr>
          <w:rStyle w:val="0pt1"/>
          <w:rFonts w:eastAsiaTheme="minorHAnsi"/>
          <w:b w:val="0"/>
          <w:i w:val="0"/>
          <w:spacing w:val="0"/>
          <w:sz w:val="28"/>
          <w:szCs w:val="28"/>
        </w:rPr>
        <w:t>ом</w:t>
      </w:r>
      <w:r w:rsidR="00A5133E" w:rsidRPr="003E1EB2">
        <w:rPr>
          <w:rStyle w:val="0pt1"/>
          <w:rFonts w:eastAsiaTheme="minorHAnsi"/>
          <w:b w:val="0"/>
          <w:i w:val="0"/>
          <w:spacing w:val="0"/>
          <w:sz w:val="28"/>
          <w:szCs w:val="28"/>
        </w:rPr>
        <w:t xml:space="preserve"> и международн</w:t>
      </w:r>
      <w:r w:rsidR="00390399" w:rsidRPr="003E1EB2">
        <w:rPr>
          <w:rStyle w:val="0pt1"/>
          <w:rFonts w:eastAsiaTheme="minorHAnsi"/>
          <w:b w:val="0"/>
          <w:i w:val="0"/>
          <w:spacing w:val="0"/>
          <w:sz w:val="28"/>
          <w:szCs w:val="28"/>
        </w:rPr>
        <w:t>ом масштабе</w:t>
      </w:r>
      <w:r w:rsidR="00A5133E" w:rsidRPr="003E1EB2">
        <w:rPr>
          <w:rStyle w:val="0pt1"/>
          <w:rFonts w:eastAsiaTheme="minorHAnsi"/>
          <w:b w:val="0"/>
          <w:i w:val="0"/>
          <w:spacing w:val="0"/>
          <w:sz w:val="28"/>
          <w:szCs w:val="28"/>
        </w:rPr>
        <w:t>);</w:t>
      </w:r>
    </w:p>
    <w:p w:rsidR="00A5133E" w:rsidRPr="003E1EB2" w:rsidRDefault="006933CF" w:rsidP="006933CF">
      <w:pPr>
        <w:pStyle w:val="aa"/>
        <w:tabs>
          <w:tab w:val="left" w:pos="993"/>
        </w:tabs>
        <w:ind w:left="0" w:firstLine="567"/>
        <w:jc w:val="both"/>
        <w:rPr>
          <w:rStyle w:val="0pt1"/>
          <w:rFonts w:eastAsiaTheme="minorHAnsi"/>
          <w:b w:val="0"/>
          <w:i w:val="0"/>
          <w:spacing w:val="0"/>
          <w:sz w:val="28"/>
          <w:szCs w:val="28"/>
        </w:rPr>
      </w:pPr>
      <w:r w:rsidRPr="003E1EB2">
        <w:rPr>
          <w:rStyle w:val="0pt1"/>
          <w:rFonts w:eastAsiaTheme="minorHAnsi"/>
          <w:b w:val="0"/>
          <w:i w:val="0"/>
          <w:spacing w:val="0"/>
          <w:sz w:val="28"/>
          <w:szCs w:val="28"/>
        </w:rPr>
        <w:t>-</w:t>
      </w:r>
      <w:r w:rsidR="00A5133E" w:rsidRPr="003E1EB2">
        <w:rPr>
          <w:rStyle w:val="0pt1"/>
          <w:rFonts w:eastAsiaTheme="minorHAnsi"/>
          <w:b w:val="0"/>
          <w:i w:val="0"/>
          <w:spacing w:val="0"/>
          <w:sz w:val="28"/>
          <w:szCs w:val="28"/>
        </w:rPr>
        <w:t xml:space="preserve"> экологическое образование и воспитание (включая обучение, пропаганду экологическ</w:t>
      </w:r>
      <w:r w:rsidR="00390399" w:rsidRPr="003E1EB2">
        <w:rPr>
          <w:rStyle w:val="0pt1"/>
          <w:rFonts w:eastAsiaTheme="minorHAnsi"/>
          <w:b w:val="0"/>
          <w:i w:val="0"/>
          <w:spacing w:val="0"/>
          <w:sz w:val="28"/>
          <w:szCs w:val="28"/>
        </w:rPr>
        <w:t>ихзнаний</w:t>
      </w:r>
      <w:r w:rsidR="00A5133E" w:rsidRPr="003E1EB2">
        <w:rPr>
          <w:rStyle w:val="0pt1"/>
          <w:rFonts w:eastAsiaTheme="minorHAnsi"/>
          <w:b w:val="0"/>
          <w:i w:val="0"/>
          <w:spacing w:val="0"/>
          <w:sz w:val="28"/>
          <w:szCs w:val="28"/>
        </w:rPr>
        <w:t xml:space="preserve"> и реализацию прав человека и общества на информацию).</w:t>
      </w:r>
    </w:p>
    <w:p w:rsidR="0032345F" w:rsidRPr="003E1EB2" w:rsidRDefault="0032345F" w:rsidP="0043554C">
      <w:pPr>
        <w:spacing w:after="0" w:line="240" w:lineRule="auto"/>
        <w:ind w:firstLine="567"/>
        <w:jc w:val="both"/>
        <w:rPr>
          <w:rFonts w:ascii="Times New Roman" w:hAnsi="Times New Roman" w:cs="Times New Roman"/>
          <w:sz w:val="28"/>
          <w:szCs w:val="28"/>
        </w:rPr>
      </w:pPr>
      <w:r w:rsidRPr="003E1EB2">
        <w:rPr>
          <w:rStyle w:val="0pt1"/>
          <w:rFonts w:eastAsiaTheme="minorHAnsi"/>
          <w:spacing w:val="0"/>
          <w:sz w:val="28"/>
          <w:szCs w:val="28"/>
        </w:rPr>
        <w:t>Картографическое обеспечение научно-исследовательских работ природоохранной направленности</w:t>
      </w:r>
      <w:r w:rsidRPr="003E1EB2">
        <w:rPr>
          <w:rFonts w:ascii="Times New Roman" w:hAnsi="Times New Roman" w:cs="Times New Roman"/>
          <w:sz w:val="28"/>
          <w:szCs w:val="28"/>
        </w:rPr>
        <w:t xml:space="preserve"> принципиально не отличается от аналогичной задачи других наук о Земле и является одним из про</w:t>
      </w:r>
      <w:r w:rsidRPr="003E1EB2">
        <w:rPr>
          <w:rFonts w:ascii="Times New Roman" w:hAnsi="Times New Roman" w:cs="Times New Roman"/>
          <w:sz w:val="28"/>
          <w:szCs w:val="28"/>
        </w:rPr>
        <w:softHyphen/>
        <w:t>явлений познавательной функции карт. В ходе научно-исследова</w:t>
      </w:r>
      <w:r w:rsidRPr="003E1EB2">
        <w:rPr>
          <w:rFonts w:ascii="Times New Roman" w:hAnsi="Times New Roman" w:cs="Times New Roman"/>
          <w:sz w:val="28"/>
          <w:szCs w:val="28"/>
        </w:rPr>
        <w:softHyphen/>
        <w:t>тельских работ карты выполняют функции</w:t>
      </w:r>
      <w:r w:rsidR="00845569" w:rsidRPr="003E1EB2">
        <w:rPr>
          <w:rStyle w:val="0pt1"/>
          <w:rFonts w:eastAsiaTheme="minorHAnsi"/>
          <w:b w:val="0"/>
          <w:i w:val="0"/>
          <w:spacing w:val="0"/>
          <w:sz w:val="28"/>
          <w:szCs w:val="28"/>
        </w:rPr>
        <w:t>[43]</w:t>
      </w:r>
      <w:r w:rsidRPr="003E1EB2">
        <w:rPr>
          <w:rFonts w:ascii="Times New Roman" w:hAnsi="Times New Roman" w:cs="Times New Roman"/>
          <w:sz w:val="28"/>
          <w:szCs w:val="28"/>
        </w:rPr>
        <w:t>:</w:t>
      </w:r>
    </w:p>
    <w:p w:rsidR="0032345F" w:rsidRPr="003E1EB2" w:rsidRDefault="006933CF" w:rsidP="006933CF">
      <w:pPr>
        <w:widowControl w:val="0"/>
        <w:tabs>
          <w:tab w:val="left" w:pos="0"/>
          <w:tab w:val="left" w:pos="993"/>
        </w:tabs>
        <w:spacing w:after="0" w:line="240" w:lineRule="auto"/>
        <w:ind w:firstLine="567"/>
        <w:jc w:val="both"/>
        <w:rPr>
          <w:rFonts w:ascii="Times New Roman" w:hAnsi="Times New Roman" w:cs="Times New Roman"/>
          <w:sz w:val="28"/>
          <w:szCs w:val="28"/>
        </w:rPr>
      </w:pPr>
      <w:r w:rsidRPr="003E1EB2">
        <w:rPr>
          <w:rStyle w:val="0pt1"/>
          <w:rFonts w:eastAsiaTheme="minorHAnsi"/>
          <w:spacing w:val="0"/>
          <w:sz w:val="28"/>
          <w:szCs w:val="28"/>
        </w:rPr>
        <w:t>-</w:t>
      </w:r>
      <w:r w:rsidR="0032345F" w:rsidRPr="003E1EB2">
        <w:rPr>
          <w:rStyle w:val="0pt1"/>
          <w:rFonts w:eastAsiaTheme="minorHAnsi"/>
          <w:spacing w:val="0"/>
          <w:sz w:val="28"/>
          <w:szCs w:val="28"/>
        </w:rPr>
        <w:t>средства исследования</w:t>
      </w:r>
      <w:r w:rsidR="0032345F" w:rsidRPr="003E1EB2">
        <w:rPr>
          <w:rFonts w:ascii="Times New Roman" w:hAnsi="Times New Roman" w:cs="Times New Roman"/>
          <w:sz w:val="28"/>
          <w:szCs w:val="28"/>
        </w:rPr>
        <w:t xml:space="preserve"> (в этом качестве выступает, главным образом, топооснова), используемого для решения вопросов организации работ и территориальной привязки результатов;</w:t>
      </w:r>
    </w:p>
    <w:p w:rsidR="0032345F" w:rsidRPr="003E1EB2" w:rsidRDefault="006933CF" w:rsidP="006933CF">
      <w:pPr>
        <w:widowControl w:val="0"/>
        <w:tabs>
          <w:tab w:val="left" w:pos="0"/>
          <w:tab w:val="left" w:pos="993"/>
        </w:tabs>
        <w:spacing w:after="0" w:line="240" w:lineRule="auto"/>
        <w:ind w:firstLine="567"/>
        <w:jc w:val="both"/>
        <w:rPr>
          <w:rFonts w:ascii="Times New Roman" w:hAnsi="Times New Roman" w:cs="Times New Roman"/>
          <w:sz w:val="28"/>
          <w:szCs w:val="28"/>
        </w:rPr>
      </w:pPr>
      <w:r w:rsidRPr="003E1EB2">
        <w:rPr>
          <w:rStyle w:val="0pt1"/>
          <w:rFonts w:eastAsiaTheme="minorHAnsi"/>
          <w:spacing w:val="0"/>
          <w:sz w:val="28"/>
          <w:szCs w:val="28"/>
        </w:rPr>
        <w:t>-</w:t>
      </w:r>
      <w:r w:rsidR="0032345F" w:rsidRPr="003E1EB2">
        <w:rPr>
          <w:rStyle w:val="0pt1"/>
          <w:rFonts w:eastAsiaTheme="minorHAnsi"/>
          <w:spacing w:val="0"/>
          <w:sz w:val="28"/>
          <w:szCs w:val="28"/>
        </w:rPr>
        <w:t>предмета исследования</w:t>
      </w:r>
      <w:r w:rsidR="0032345F" w:rsidRPr="003E1EB2">
        <w:rPr>
          <w:rFonts w:ascii="Times New Roman" w:hAnsi="Times New Roman" w:cs="Times New Roman"/>
          <w:sz w:val="28"/>
          <w:szCs w:val="28"/>
        </w:rPr>
        <w:t xml:space="preserve"> (как упрощенная модель объектив</w:t>
      </w:r>
      <w:r w:rsidR="0032345F" w:rsidRPr="003E1EB2">
        <w:rPr>
          <w:rFonts w:ascii="Times New Roman" w:hAnsi="Times New Roman" w:cs="Times New Roman"/>
          <w:sz w:val="28"/>
          <w:szCs w:val="28"/>
        </w:rPr>
        <w:softHyphen/>
        <w:t>но существующего явления). Для этой цели могут использо</w:t>
      </w:r>
      <w:r w:rsidR="0032345F" w:rsidRPr="003E1EB2">
        <w:rPr>
          <w:rFonts w:ascii="Times New Roman" w:hAnsi="Times New Roman" w:cs="Times New Roman"/>
          <w:sz w:val="28"/>
          <w:szCs w:val="28"/>
        </w:rPr>
        <w:softHyphen/>
        <w:t>ваться как топографические, так и тематические карты, по своему содержанию и точности пригодные для решения научных и прикладных задач.</w:t>
      </w:r>
    </w:p>
    <w:p w:rsidR="0032345F" w:rsidRPr="003E1EB2" w:rsidRDefault="0032345F"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Эти оба варианта использования карт предполагают максималь</w:t>
      </w:r>
      <w:r w:rsidRPr="003E1EB2">
        <w:rPr>
          <w:rFonts w:ascii="Times New Roman" w:hAnsi="Times New Roman" w:cs="Times New Roman"/>
          <w:sz w:val="28"/>
          <w:szCs w:val="28"/>
        </w:rPr>
        <w:softHyphen/>
        <w:t>но жесткие требования к геометрической точности и полноте. Тре</w:t>
      </w:r>
      <w:r w:rsidRPr="003E1EB2">
        <w:rPr>
          <w:rFonts w:ascii="Times New Roman" w:hAnsi="Times New Roman" w:cs="Times New Roman"/>
          <w:sz w:val="28"/>
          <w:szCs w:val="28"/>
        </w:rPr>
        <w:softHyphen/>
        <w:t>бование полноты (в исследовании всегда относительной) застав</w:t>
      </w:r>
      <w:r w:rsidRPr="003E1EB2">
        <w:rPr>
          <w:rFonts w:ascii="Times New Roman" w:hAnsi="Times New Roman" w:cs="Times New Roman"/>
          <w:sz w:val="28"/>
          <w:szCs w:val="28"/>
        </w:rPr>
        <w:softHyphen/>
        <w:t xml:space="preserve">ляет рассматривать такое распространенное явление, как создание экологических карт на основе интерпретации и интеграции ранее созданных тематических, как приемлемое </w:t>
      </w:r>
      <w:r w:rsidRPr="003E1EB2">
        <w:rPr>
          <w:rFonts w:ascii="Times New Roman" w:hAnsi="Times New Roman" w:cs="Times New Roman"/>
          <w:sz w:val="28"/>
          <w:szCs w:val="28"/>
        </w:rPr>
        <w:lastRenderedPageBreak/>
        <w:t>лишь в самом начале становления нового направления. Составление новых карт на ос</w:t>
      </w:r>
      <w:r w:rsidRPr="003E1EB2">
        <w:rPr>
          <w:rFonts w:ascii="Times New Roman" w:hAnsi="Times New Roman" w:cs="Times New Roman"/>
          <w:sz w:val="28"/>
          <w:szCs w:val="28"/>
        </w:rPr>
        <w:softHyphen/>
        <w:t>нове ранее созданных предполагает допущение, что в последних уже содержится вся необходимая информация и ее требуется лишь соответствующим образом скомпоновать. Кроме того, необходимо учитывать естественное старение карт.</w:t>
      </w:r>
    </w:p>
    <w:p w:rsidR="007911A0" w:rsidRPr="003E1EB2" w:rsidRDefault="00390399" w:rsidP="0043554C">
      <w:pPr>
        <w:pStyle w:val="35"/>
        <w:spacing w:line="240" w:lineRule="auto"/>
        <w:ind w:firstLine="567"/>
        <w:rPr>
          <w:i w:val="0"/>
          <w:spacing w:val="0"/>
          <w:sz w:val="28"/>
          <w:szCs w:val="28"/>
        </w:rPr>
      </w:pPr>
      <w:r w:rsidRPr="003E1EB2">
        <w:rPr>
          <w:rStyle w:val="0pt1"/>
          <w:rFonts w:eastAsiaTheme="minorHAnsi"/>
          <w:i/>
          <w:spacing w:val="0"/>
          <w:sz w:val="28"/>
          <w:szCs w:val="28"/>
        </w:rPr>
        <w:t>Картографическое обеспечение практической природоохранной деятельности</w:t>
      </w:r>
      <w:r w:rsidR="00111664" w:rsidRPr="003E1EB2">
        <w:rPr>
          <w:rStyle w:val="0pt1"/>
          <w:rFonts w:eastAsiaTheme="minorHAnsi"/>
          <w:i/>
          <w:spacing w:val="0"/>
          <w:sz w:val="28"/>
          <w:szCs w:val="28"/>
        </w:rPr>
        <w:t xml:space="preserve"> </w:t>
      </w:r>
      <w:r w:rsidR="007911A0" w:rsidRPr="003E1EB2">
        <w:rPr>
          <w:i w:val="0"/>
          <w:spacing w:val="0"/>
          <w:sz w:val="28"/>
          <w:szCs w:val="28"/>
        </w:rPr>
        <w:t>осуществляется в наиболее полном объеме при разработке и реализации целевых программ того или иного территориального охвата и направленности. Экологические карты для практической деятельности делятся на</w:t>
      </w:r>
      <w:r w:rsidR="00845569" w:rsidRPr="003E1EB2">
        <w:rPr>
          <w:rStyle w:val="0pt1"/>
          <w:rFonts w:eastAsiaTheme="minorHAnsi"/>
          <w:b w:val="0"/>
          <w:spacing w:val="0"/>
          <w:sz w:val="28"/>
          <w:szCs w:val="28"/>
        </w:rPr>
        <w:t>[41]</w:t>
      </w:r>
      <w:r w:rsidR="007911A0" w:rsidRPr="003E1EB2">
        <w:rPr>
          <w:spacing w:val="0"/>
          <w:sz w:val="28"/>
          <w:szCs w:val="28"/>
        </w:rPr>
        <w:t>:</w:t>
      </w:r>
    </w:p>
    <w:p w:rsidR="007911A0" w:rsidRPr="003E1EB2" w:rsidRDefault="00111664" w:rsidP="00111664">
      <w:pPr>
        <w:pStyle w:val="35"/>
        <w:tabs>
          <w:tab w:val="left" w:pos="993"/>
        </w:tabs>
        <w:spacing w:line="240" w:lineRule="auto"/>
        <w:ind w:firstLine="567"/>
        <w:rPr>
          <w:i w:val="0"/>
          <w:spacing w:val="0"/>
          <w:sz w:val="28"/>
          <w:szCs w:val="28"/>
        </w:rPr>
      </w:pPr>
      <w:r w:rsidRPr="003E1EB2">
        <w:rPr>
          <w:b/>
          <w:spacing w:val="0"/>
          <w:sz w:val="28"/>
          <w:szCs w:val="28"/>
        </w:rPr>
        <w:t>-</w:t>
      </w:r>
      <w:r w:rsidR="007911A0" w:rsidRPr="003E1EB2">
        <w:rPr>
          <w:b/>
          <w:spacing w:val="0"/>
          <w:sz w:val="28"/>
          <w:szCs w:val="28"/>
        </w:rPr>
        <w:t>инвентаризационно-оценочны</w:t>
      </w:r>
      <w:r w:rsidR="004C581D" w:rsidRPr="003E1EB2">
        <w:rPr>
          <w:b/>
          <w:spacing w:val="0"/>
          <w:sz w:val="28"/>
          <w:szCs w:val="28"/>
        </w:rPr>
        <w:t>е</w:t>
      </w:r>
      <w:r w:rsidR="007911A0" w:rsidRPr="003E1EB2">
        <w:rPr>
          <w:i w:val="0"/>
          <w:spacing w:val="0"/>
          <w:sz w:val="28"/>
          <w:szCs w:val="28"/>
        </w:rPr>
        <w:t xml:space="preserve"> (включает показатели и оценку состояния отдельных компонентов и ландшафта в целом, </w:t>
      </w:r>
      <w:r w:rsidR="004C581D" w:rsidRPr="003E1EB2">
        <w:rPr>
          <w:i w:val="0"/>
          <w:spacing w:val="0"/>
          <w:sz w:val="28"/>
          <w:szCs w:val="28"/>
        </w:rPr>
        <w:t>характеристики</w:t>
      </w:r>
      <w:r w:rsidR="007911A0" w:rsidRPr="003E1EB2">
        <w:rPr>
          <w:i w:val="0"/>
          <w:spacing w:val="0"/>
          <w:sz w:val="28"/>
          <w:szCs w:val="28"/>
        </w:rPr>
        <w:t xml:space="preserve"> территориального </w:t>
      </w:r>
      <w:r w:rsidR="004C581D" w:rsidRPr="003E1EB2">
        <w:rPr>
          <w:i w:val="0"/>
          <w:spacing w:val="0"/>
          <w:sz w:val="28"/>
          <w:szCs w:val="28"/>
        </w:rPr>
        <w:t>распределения вли</w:t>
      </w:r>
      <w:r w:rsidR="004C581D" w:rsidRPr="003E1EB2">
        <w:rPr>
          <w:i w:val="0"/>
          <w:spacing w:val="0"/>
          <w:sz w:val="28"/>
          <w:szCs w:val="28"/>
        </w:rPr>
        <w:softHyphen/>
        <w:t>яющих факторов</w:t>
      </w:r>
      <w:r w:rsidR="007911A0" w:rsidRPr="003E1EB2">
        <w:rPr>
          <w:i w:val="0"/>
          <w:spacing w:val="0"/>
          <w:sz w:val="28"/>
          <w:szCs w:val="28"/>
        </w:rPr>
        <w:t>);</w:t>
      </w:r>
    </w:p>
    <w:p w:rsidR="007911A0" w:rsidRPr="003E1EB2" w:rsidRDefault="00111664" w:rsidP="00111664">
      <w:pPr>
        <w:pStyle w:val="35"/>
        <w:tabs>
          <w:tab w:val="left" w:pos="993"/>
        </w:tabs>
        <w:spacing w:line="240" w:lineRule="auto"/>
        <w:ind w:firstLine="567"/>
        <w:rPr>
          <w:i w:val="0"/>
          <w:spacing w:val="0"/>
          <w:sz w:val="28"/>
          <w:szCs w:val="28"/>
        </w:rPr>
      </w:pPr>
      <w:r w:rsidRPr="003E1EB2">
        <w:rPr>
          <w:b/>
          <w:spacing w:val="0"/>
          <w:sz w:val="28"/>
          <w:szCs w:val="28"/>
        </w:rPr>
        <w:t>-</w:t>
      </w:r>
      <w:r w:rsidR="007911A0" w:rsidRPr="003E1EB2">
        <w:rPr>
          <w:b/>
          <w:spacing w:val="0"/>
          <w:sz w:val="28"/>
          <w:szCs w:val="28"/>
        </w:rPr>
        <w:t>прогнозны</w:t>
      </w:r>
      <w:r w:rsidR="004C581D" w:rsidRPr="003E1EB2">
        <w:rPr>
          <w:b/>
          <w:spacing w:val="0"/>
          <w:sz w:val="28"/>
          <w:szCs w:val="28"/>
        </w:rPr>
        <w:t>е</w:t>
      </w:r>
      <w:r w:rsidR="007911A0" w:rsidRPr="003E1EB2">
        <w:rPr>
          <w:i w:val="0"/>
          <w:spacing w:val="0"/>
          <w:sz w:val="28"/>
          <w:szCs w:val="28"/>
        </w:rPr>
        <w:t xml:space="preserve"> (показ</w:t>
      </w:r>
      <w:r w:rsidR="004C581D" w:rsidRPr="003E1EB2">
        <w:rPr>
          <w:i w:val="0"/>
          <w:spacing w:val="0"/>
          <w:sz w:val="28"/>
          <w:szCs w:val="28"/>
        </w:rPr>
        <w:t>ывают</w:t>
      </w:r>
      <w:r w:rsidR="007911A0" w:rsidRPr="003E1EB2">
        <w:rPr>
          <w:i w:val="0"/>
          <w:spacing w:val="0"/>
          <w:sz w:val="28"/>
          <w:szCs w:val="28"/>
        </w:rPr>
        <w:t xml:space="preserve"> гипотетически</w:t>
      </w:r>
      <w:r w:rsidR="004C581D" w:rsidRPr="003E1EB2">
        <w:rPr>
          <w:i w:val="0"/>
          <w:spacing w:val="0"/>
          <w:sz w:val="28"/>
          <w:szCs w:val="28"/>
        </w:rPr>
        <w:t>е</w:t>
      </w:r>
      <w:r w:rsidR="007911A0" w:rsidRPr="003E1EB2">
        <w:rPr>
          <w:i w:val="0"/>
          <w:spacing w:val="0"/>
          <w:sz w:val="28"/>
          <w:szCs w:val="28"/>
        </w:rPr>
        <w:t xml:space="preserve"> результат</w:t>
      </w:r>
      <w:r w:rsidR="004C581D" w:rsidRPr="003E1EB2">
        <w:rPr>
          <w:i w:val="0"/>
          <w:spacing w:val="0"/>
          <w:sz w:val="28"/>
          <w:szCs w:val="28"/>
        </w:rPr>
        <w:t>ы</w:t>
      </w:r>
      <w:r w:rsidR="007911A0" w:rsidRPr="003E1EB2">
        <w:rPr>
          <w:i w:val="0"/>
          <w:spacing w:val="0"/>
          <w:sz w:val="28"/>
          <w:szCs w:val="28"/>
        </w:rPr>
        <w:t xml:space="preserve"> будущего развития на </w:t>
      </w:r>
      <w:r w:rsidR="004C581D" w:rsidRPr="003E1EB2">
        <w:rPr>
          <w:i w:val="0"/>
          <w:spacing w:val="0"/>
          <w:sz w:val="28"/>
          <w:szCs w:val="28"/>
        </w:rPr>
        <w:t>некоторые</w:t>
      </w:r>
      <w:r w:rsidR="007911A0" w:rsidRPr="003E1EB2">
        <w:rPr>
          <w:i w:val="0"/>
          <w:spacing w:val="0"/>
          <w:sz w:val="28"/>
          <w:szCs w:val="28"/>
        </w:rPr>
        <w:t xml:space="preserve"> даты, </w:t>
      </w:r>
      <w:r w:rsidR="004C581D" w:rsidRPr="003E1EB2">
        <w:rPr>
          <w:i w:val="0"/>
          <w:spacing w:val="0"/>
          <w:sz w:val="28"/>
          <w:szCs w:val="28"/>
        </w:rPr>
        <w:t>при</w:t>
      </w:r>
      <w:r w:rsidR="007911A0" w:rsidRPr="003E1EB2">
        <w:rPr>
          <w:i w:val="0"/>
          <w:spacing w:val="0"/>
          <w:sz w:val="28"/>
          <w:szCs w:val="28"/>
        </w:rPr>
        <w:t xml:space="preserve"> сохранени</w:t>
      </w:r>
      <w:r w:rsidR="004C581D" w:rsidRPr="003E1EB2">
        <w:rPr>
          <w:i w:val="0"/>
          <w:spacing w:val="0"/>
          <w:sz w:val="28"/>
          <w:szCs w:val="28"/>
        </w:rPr>
        <w:t>и</w:t>
      </w:r>
      <w:r w:rsidR="007911A0" w:rsidRPr="003E1EB2">
        <w:rPr>
          <w:i w:val="0"/>
          <w:spacing w:val="0"/>
          <w:sz w:val="28"/>
          <w:szCs w:val="28"/>
        </w:rPr>
        <w:t xml:space="preserve"> текущих тенденций или в рамках определенных сценариев);</w:t>
      </w:r>
    </w:p>
    <w:p w:rsidR="007911A0" w:rsidRPr="003E1EB2" w:rsidRDefault="00111664" w:rsidP="00111664">
      <w:pPr>
        <w:pStyle w:val="35"/>
        <w:tabs>
          <w:tab w:val="left" w:pos="993"/>
        </w:tabs>
        <w:spacing w:line="240" w:lineRule="auto"/>
        <w:ind w:firstLine="567"/>
        <w:rPr>
          <w:i w:val="0"/>
          <w:spacing w:val="0"/>
          <w:sz w:val="28"/>
          <w:szCs w:val="28"/>
        </w:rPr>
      </w:pPr>
      <w:r w:rsidRPr="003E1EB2">
        <w:rPr>
          <w:b/>
          <w:spacing w:val="0"/>
          <w:sz w:val="28"/>
          <w:szCs w:val="28"/>
        </w:rPr>
        <w:t>-</w:t>
      </w:r>
      <w:r w:rsidR="007911A0" w:rsidRPr="003E1EB2">
        <w:rPr>
          <w:b/>
          <w:spacing w:val="0"/>
          <w:sz w:val="28"/>
          <w:szCs w:val="28"/>
        </w:rPr>
        <w:t>рекомендательны</w:t>
      </w:r>
      <w:r w:rsidR="004C581D" w:rsidRPr="003E1EB2">
        <w:rPr>
          <w:b/>
          <w:spacing w:val="0"/>
          <w:sz w:val="28"/>
          <w:szCs w:val="28"/>
        </w:rPr>
        <w:t>е</w:t>
      </w:r>
      <w:r w:rsidR="007911A0" w:rsidRPr="003E1EB2">
        <w:rPr>
          <w:i w:val="0"/>
          <w:spacing w:val="0"/>
          <w:sz w:val="28"/>
          <w:szCs w:val="28"/>
        </w:rPr>
        <w:t xml:space="preserve"> (</w:t>
      </w:r>
      <w:r w:rsidR="004C581D" w:rsidRPr="003E1EB2">
        <w:rPr>
          <w:i w:val="0"/>
          <w:spacing w:val="0"/>
          <w:sz w:val="28"/>
          <w:szCs w:val="28"/>
        </w:rPr>
        <w:t>показывают</w:t>
      </w:r>
      <w:r w:rsidR="007911A0" w:rsidRPr="003E1EB2">
        <w:rPr>
          <w:i w:val="0"/>
          <w:spacing w:val="0"/>
          <w:sz w:val="28"/>
          <w:szCs w:val="28"/>
        </w:rPr>
        <w:t xml:space="preserve"> территориально</w:t>
      </w:r>
      <w:r w:rsidR="004C581D" w:rsidRPr="003E1EB2">
        <w:rPr>
          <w:i w:val="0"/>
          <w:spacing w:val="0"/>
          <w:sz w:val="28"/>
          <w:szCs w:val="28"/>
        </w:rPr>
        <w:t>е</w:t>
      </w:r>
      <w:r w:rsidR="007911A0" w:rsidRPr="003E1EB2">
        <w:rPr>
          <w:i w:val="0"/>
          <w:spacing w:val="0"/>
          <w:sz w:val="28"/>
          <w:szCs w:val="28"/>
        </w:rPr>
        <w:t xml:space="preserve"> расположения предполагаем</w:t>
      </w:r>
      <w:r w:rsidR="004C581D" w:rsidRPr="003E1EB2">
        <w:rPr>
          <w:i w:val="0"/>
          <w:spacing w:val="0"/>
          <w:sz w:val="28"/>
          <w:szCs w:val="28"/>
        </w:rPr>
        <w:t>ыхмероприятий</w:t>
      </w:r>
      <w:r w:rsidR="007911A0" w:rsidRPr="003E1EB2">
        <w:rPr>
          <w:i w:val="0"/>
          <w:spacing w:val="0"/>
          <w:sz w:val="28"/>
          <w:szCs w:val="28"/>
        </w:rPr>
        <w:t xml:space="preserve"> с целью оптимизации экологической обстановки);</w:t>
      </w:r>
    </w:p>
    <w:p w:rsidR="007911A0" w:rsidRPr="003E1EB2" w:rsidRDefault="00111664" w:rsidP="00111664">
      <w:pPr>
        <w:pStyle w:val="35"/>
        <w:tabs>
          <w:tab w:val="left" w:pos="993"/>
        </w:tabs>
        <w:spacing w:line="240" w:lineRule="auto"/>
        <w:ind w:firstLine="567"/>
        <w:rPr>
          <w:i w:val="0"/>
          <w:spacing w:val="0"/>
          <w:sz w:val="28"/>
          <w:szCs w:val="28"/>
        </w:rPr>
      </w:pPr>
      <w:r w:rsidRPr="003E1EB2">
        <w:rPr>
          <w:b/>
          <w:spacing w:val="0"/>
          <w:sz w:val="28"/>
          <w:szCs w:val="28"/>
        </w:rPr>
        <w:t>-</w:t>
      </w:r>
      <w:r w:rsidR="007911A0" w:rsidRPr="003E1EB2">
        <w:rPr>
          <w:b/>
          <w:spacing w:val="0"/>
          <w:sz w:val="28"/>
          <w:szCs w:val="28"/>
        </w:rPr>
        <w:t xml:space="preserve">контрольные </w:t>
      </w:r>
      <w:r w:rsidR="007911A0" w:rsidRPr="003E1EB2">
        <w:rPr>
          <w:i w:val="0"/>
          <w:spacing w:val="0"/>
          <w:sz w:val="28"/>
          <w:szCs w:val="28"/>
        </w:rPr>
        <w:t>или</w:t>
      </w:r>
      <w:r w:rsidR="004C581D" w:rsidRPr="003E1EB2">
        <w:rPr>
          <w:rStyle w:val="0pt2"/>
          <w:rFonts w:eastAsiaTheme="minorHAnsi"/>
          <w:spacing w:val="0"/>
          <w:sz w:val="28"/>
          <w:szCs w:val="28"/>
        </w:rPr>
        <w:t xml:space="preserve">карты мониторинга </w:t>
      </w:r>
      <w:r w:rsidR="007911A0" w:rsidRPr="003E1EB2">
        <w:rPr>
          <w:i w:val="0"/>
          <w:spacing w:val="0"/>
          <w:sz w:val="28"/>
          <w:szCs w:val="28"/>
        </w:rPr>
        <w:t>(для наблюдения за ситуацией в зависимости от реализации предлагаемых мероприятий).</w:t>
      </w:r>
    </w:p>
    <w:p w:rsidR="00395225" w:rsidRPr="003E1EB2" w:rsidRDefault="007911A0" w:rsidP="00111664">
      <w:pPr>
        <w:pStyle w:val="35"/>
        <w:shd w:val="clear" w:color="auto" w:fill="auto"/>
        <w:spacing w:line="240" w:lineRule="auto"/>
        <w:ind w:firstLine="567"/>
        <w:rPr>
          <w:i w:val="0"/>
          <w:spacing w:val="0"/>
          <w:sz w:val="28"/>
          <w:szCs w:val="28"/>
        </w:rPr>
      </w:pPr>
      <w:r w:rsidRPr="003E1EB2">
        <w:rPr>
          <w:i w:val="0"/>
          <w:spacing w:val="0"/>
          <w:sz w:val="28"/>
          <w:szCs w:val="28"/>
        </w:rPr>
        <w:t>Такое распределение не является специфическ</w:t>
      </w:r>
      <w:r w:rsidR="004C581D" w:rsidRPr="003E1EB2">
        <w:rPr>
          <w:i w:val="0"/>
          <w:spacing w:val="0"/>
          <w:sz w:val="28"/>
          <w:szCs w:val="28"/>
        </w:rPr>
        <w:t>имсвойством</w:t>
      </w:r>
      <w:r w:rsidRPr="003E1EB2">
        <w:rPr>
          <w:i w:val="0"/>
          <w:spacing w:val="0"/>
          <w:sz w:val="28"/>
          <w:szCs w:val="28"/>
        </w:rPr>
        <w:t xml:space="preserve"> экологических карт, так как может быть </w:t>
      </w:r>
      <w:r w:rsidR="004C581D" w:rsidRPr="003E1EB2">
        <w:rPr>
          <w:i w:val="0"/>
          <w:spacing w:val="0"/>
          <w:sz w:val="28"/>
          <w:szCs w:val="28"/>
        </w:rPr>
        <w:t>приложено</w:t>
      </w:r>
      <w:r w:rsidRPr="003E1EB2">
        <w:rPr>
          <w:i w:val="0"/>
          <w:spacing w:val="0"/>
          <w:sz w:val="28"/>
          <w:szCs w:val="28"/>
        </w:rPr>
        <w:t xml:space="preserve"> практически ко всем картам для</w:t>
      </w:r>
      <w:r w:rsidR="00845569" w:rsidRPr="003E1EB2">
        <w:rPr>
          <w:i w:val="0"/>
          <w:spacing w:val="0"/>
          <w:sz w:val="28"/>
          <w:szCs w:val="28"/>
        </w:rPr>
        <w:t xml:space="preserve"> решения практических задач</w:t>
      </w:r>
      <w:r w:rsidRPr="003E1EB2">
        <w:rPr>
          <w:i w:val="0"/>
          <w:spacing w:val="0"/>
          <w:sz w:val="28"/>
          <w:szCs w:val="28"/>
        </w:rPr>
        <w:t>.</w:t>
      </w:r>
    </w:p>
    <w:p w:rsidR="007911A0" w:rsidRPr="003E1EB2" w:rsidRDefault="007911A0" w:rsidP="0043554C">
      <w:pPr>
        <w:pStyle w:val="35"/>
        <w:shd w:val="clear" w:color="auto" w:fill="auto"/>
        <w:spacing w:line="240" w:lineRule="auto"/>
        <w:ind w:firstLine="567"/>
        <w:rPr>
          <w:i w:val="0"/>
          <w:spacing w:val="0"/>
          <w:sz w:val="28"/>
          <w:szCs w:val="28"/>
        </w:rPr>
      </w:pPr>
    </w:p>
    <w:p w:rsidR="00474053" w:rsidRPr="003E1EB2" w:rsidRDefault="0032345F" w:rsidP="00111664">
      <w:pPr>
        <w:pStyle w:val="35"/>
        <w:numPr>
          <w:ilvl w:val="2"/>
          <w:numId w:val="25"/>
        </w:numPr>
        <w:shd w:val="clear" w:color="auto" w:fill="auto"/>
        <w:tabs>
          <w:tab w:val="left" w:pos="1276"/>
        </w:tabs>
        <w:spacing w:line="240" w:lineRule="auto"/>
        <w:ind w:left="0" w:firstLine="567"/>
        <w:rPr>
          <w:b/>
          <w:i w:val="0"/>
          <w:spacing w:val="0"/>
          <w:sz w:val="28"/>
          <w:szCs w:val="28"/>
        </w:rPr>
      </w:pPr>
      <w:r w:rsidRPr="003E1EB2">
        <w:rPr>
          <w:b/>
          <w:i w:val="0"/>
          <w:spacing w:val="0"/>
          <w:sz w:val="28"/>
          <w:szCs w:val="28"/>
        </w:rPr>
        <w:t>Экологи</w:t>
      </w:r>
      <w:r w:rsidR="00474053" w:rsidRPr="003E1EB2">
        <w:rPr>
          <w:b/>
          <w:i w:val="0"/>
          <w:spacing w:val="0"/>
          <w:sz w:val="28"/>
          <w:szCs w:val="28"/>
        </w:rPr>
        <w:t>ческое и эколого-географическо</w:t>
      </w:r>
      <w:r w:rsidR="00474053" w:rsidRPr="003E1EB2">
        <w:rPr>
          <w:b/>
          <w:i w:val="0"/>
          <w:spacing w:val="0"/>
          <w:sz w:val="28"/>
          <w:szCs w:val="28"/>
          <w:lang w:val="kk-KZ"/>
        </w:rPr>
        <w:t>е</w:t>
      </w:r>
      <w:r w:rsidRPr="003E1EB2">
        <w:rPr>
          <w:b/>
          <w:i w:val="0"/>
          <w:spacing w:val="0"/>
          <w:sz w:val="28"/>
          <w:szCs w:val="28"/>
        </w:rPr>
        <w:t>картографирование</w:t>
      </w:r>
    </w:p>
    <w:p w:rsidR="00A5133E" w:rsidRPr="003E1EB2" w:rsidRDefault="00A5133E" w:rsidP="0043554C">
      <w:pPr>
        <w:pStyle w:val="aa"/>
        <w:ind w:left="0" w:firstLine="567"/>
        <w:jc w:val="both"/>
        <w:rPr>
          <w:rFonts w:ascii="Times New Roman" w:hAnsi="Times New Roman"/>
          <w:sz w:val="28"/>
          <w:szCs w:val="28"/>
        </w:rPr>
      </w:pPr>
      <w:r w:rsidRPr="003E1EB2">
        <w:rPr>
          <w:rFonts w:ascii="Times New Roman" w:hAnsi="Times New Roman"/>
          <w:sz w:val="28"/>
          <w:szCs w:val="28"/>
        </w:rPr>
        <w:t>Термины «экологическ</w:t>
      </w:r>
      <w:r w:rsidR="000751F4" w:rsidRPr="003E1EB2">
        <w:rPr>
          <w:rFonts w:ascii="Times New Roman" w:hAnsi="Times New Roman"/>
          <w:sz w:val="28"/>
          <w:szCs w:val="28"/>
          <w:lang w:val="kk-KZ"/>
        </w:rPr>
        <w:t>ое</w:t>
      </w:r>
      <w:r w:rsidRPr="003E1EB2">
        <w:rPr>
          <w:rFonts w:ascii="Times New Roman" w:hAnsi="Times New Roman"/>
          <w:sz w:val="28"/>
          <w:szCs w:val="28"/>
        </w:rPr>
        <w:t>» и «геоэкологическ</w:t>
      </w:r>
      <w:r w:rsidR="000751F4" w:rsidRPr="003E1EB2">
        <w:rPr>
          <w:rFonts w:ascii="Times New Roman" w:hAnsi="Times New Roman"/>
          <w:sz w:val="28"/>
          <w:szCs w:val="28"/>
          <w:lang w:val="kk-KZ"/>
        </w:rPr>
        <w:t>ое</w:t>
      </w:r>
      <w:r w:rsidRPr="003E1EB2">
        <w:rPr>
          <w:rFonts w:ascii="Times New Roman" w:hAnsi="Times New Roman"/>
          <w:sz w:val="28"/>
          <w:szCs w:val="28"/>
        </w:rPr>
        <w:t>», исп</w:t>
      </w:r>
      <w:r w:rsidR="00971B6B" w:rsidRPr="003E1EB2">
        <w:rPr>
          <w:rFonts w:ascii="Times New Roman" w:hAnsi="Times New Roman"/>
          <w:sz w:val="28"/>
          <w:szCs w:val="28"/>
        </w:rPr>
        <w:t>ользуемые при картографировании,</w:t>
      </w:r>
      <w:r w:rsidRPr="003E1EB2">
        <w:rPr>
          <w:rFonts w:ascii="Times New Roman" w:hAnsi="Times New Roman"/>
          <w:sz w:val="28"/>
          <w:szCs w:val="28"/>
        </w:rPr>
        <w:t xml:space="preserve"> практически </w:t>
      </w:r>
      <w:r w:rsidR="00971B6B" w:rsidRPr="003E1EB2">
        <w:rPr>
          <w:rFonts w:ascii="Times New Roman" w:hAnsi="Times New Roman"/>
          <w:sz w:val="28"/>
          <w:szCs w:val="28"/>
        </w:rPr>
        <w:t>употребляются как синонимы</w:t>
      </w:r>
      <w:r w:rsidRPr="003E1EB2">
        <w:rPr>
          <w:rFonts w:ascii="Times New Roman" w:hAnsi="Times New Roman"/>
          <w:sz w:val="28"/>
          <w:szCs w:val="28"/>
        </w:rPr>
        <w:t>. Час</w:t>
      </w:r>
      <w:r w:rsidR="00971B6B" w:rsidRPr="003E1EB2">
        <w:rPr>
          <w:rFonts w:ascii="Times New Roman" w:hAnsi="Times New Roman"/>
          <w:sz w:val="28"/>
          <w:szCs w:val="28"/>
        </w:rPr>
        <w:t>тица</w:t>
      </w:r>
      <w:r w:rsidRPr="003E1EB2">
        <w:rPr>
          <w:rFonts w:ascii="Times New Roman" w:hAnsi="Times New Roman"/>
          <w:sz w:val="28"/>
          <w:szCs w:val="28"/>
        </w:rPr>
        <w:t xml:space="preserve"> слова «гео» предполагает </w:t>
      </w:r>
      <w:r w:rsidR="00971B6B" w:rsidRPr="003E1EB2">
        <w:rPr>
          <w:rFonts w:ascii="Times New Roman" w:hAnsi="Times New Roman"/>
          <w:sz w:val="28"/>
          <w:szCs w:val="28"/>
        </w:rPr>
        <w:t>учет</w:t>
      </w:r>
      <w:r w:rsidRPr="003E1EB2">
        <w:rPr>
          <w:rFonts w:ascii="Times New Roman" w:hAnsi="Times New Roman"/>
          <w:sz w:val="28"/>
          <w:szCs w:val="28"/>
        </w:rPr>
        <w:t xml:space="preserve"> пространственного аспекта, что на практике не всегда является целью исследования. Поэтому термин «геоэкологически</w:t>
      </w:r>
      <w:r w:rsidR="000751F4" w:rsidRPr="003E1EB2">
        <w:rPr>
          <w:rFonts w:ascii="Times New Roman" w:hAnsi="Times New Roman"/>
          <w:sz w:val="28"/>
          <w:szCs w:val="28"/>
          <w:lang w:val="kk-KZ"/>
        </w:rPr>
        <w:t>е</w:t>
      </w:r>
      <w:r w:rsidRPr="003E1EB2">
        <w:rPr>
          <w:rFonts w:ascii="Times New Roman" w:hAnsi="Times New Roman"/>
          <w:sz w:val="28"/>
          <w:szCs w:val="28"/>
        </w:rPr>
        <w:t xml:space="preserve">» уместен для более точного определения исследования, включающего анализ пространственного распределения каких-либо характеристик. </w:t>
      </w:r>
    </w:p>
    <w:p w:rsidR="00971B6B" w:rsidRPr="003E1EB2" w:rsidRDefault="00A5133E" w:rsidP="0043554C">
      <w:pPr>
        <w:pStyle w:val="aa"/>
        <w:ind w:left="0" w:firstLine="567"/>
        <w:jc w:val="both"/>
        <w:rPr>
          <w:rFonts w:ascii="Times New Roman" w:hAnsi="Times New Roman"/>
          <w:sz w:val="28"/>
          <w:szCs w:val="28"/>
        </w:rPr>
      </w:pPr>
      <w:r w:rsidRPr="003E1EB2">
        <w:rPr>
          <w:rFonts w:ascii="Times New Roman" w:hAnsi="Times New Roman"/>
          <w:sz w:val="28"/>
          <w:szCs w:val="28"/>
        </w:rPr>
        <w:t>Согласно традиционному подходу к классификации карт по тем</w:t>
      </w:r>
      <w:r w:rsidR="00971B6B" w:rsidRPr="003E1EB2">
        <w:rPr>
          <w:rFonts w:ascii="Times New Roman" w:hAnsi="Times New Roman"/>
          <w:sz w:val="28"/>
          <w:szCs w:val="28"/>
        </w:rPr>
        <w:t>атике</w:t>
      </w:r>
      <w:r w:rsidRPr="003E1EB2">
        <w:rPr>
          <w:rFonts w:ascii="Times New Roman" w:hAnsi="Times New Roman"/>
          <w:sz w:val="28"/>
          <w:szCs w:val="28"/>
        </w:rPr>
        <w:t xml:space="preserve">, </w:t>
      </w:r>
      <w:r w:rsidR="00971B6B" w:rsidRPr="003E1EB2">
        <w:rPr>
          <w:rFonts w:ascii="Times New Roman" w:hAnsi="Times New Roman"/>
          <w:sz w:val="28"/>
          <w:szCs w:val="28"/>
        </w:rPr>
        <w:t>основными подразделениями являются карты природ</w:t>
      </w:r>
      <w:r w:rsidR="00971B6B" w:rsidRPr="003E1EB2">
        <w:rPr>
          <w:rFonts w:ascii="Times New Roman" w:hAnsi="Times New Roman"/>
          <w:sz w:val="28"/>
          <w:szCs w:val="28"/>
        </w:rPr>
        <w:softHyphen/>
        <w:t>ных явлений и карты общественных яв</w:t>
      </w:r>
      <w:r w:rsidR="00971B6B" w:rsidRPr="003E1EB2">
        <w:rPr>
          <w:rFonts w:ascii="Times New Roman" w:hAnsi="Times New Roman"/>
          <w:sz w:val="28"/>
          <w:szCs w:val="28"/>
        </w:rPr>
        <w:softHyphen/>
        <w:t xml:space="preserve">лений. </w:t>
      </w:r>
      <w:r w:rsidRPr="003E1EB2">
        <w:rPr>
          <w:rFonts w:ascii="Times New Roman" w:hAnsi="Times New Roman"/>
          <w:sz w:val="28"/>
          <w:szCs w:val="28"/>
        </w:rPr>
        <w:t>Так</w:t>
      </w:r>
      <w:r w:rsidR="00971B6B" w:rsidRPr="003E1EB2">
        <w:rPr>
          <w:rFonts w:ascii="Times New Roman" w:hAnsi="Times New Roman"/>
          <w:sz w:val="28"/>
          <w:szCs w:val="28"/>
        </w:rPr>
        <w:t>оеположение</w:t>
      </w:r>
      <w:r w:rsidRPr="003E1EB2">
        <w:rPr>
          <w:rFonts w:ascii="Times New Roman" w:hAnsi="Times New Roman"/>
          <w:sz w:val="28"/>
          <w:szCs w:val="28"/>
        </w:rPr>
        <w:t xml:space="preserve"> в тематической картографии соответствовала характер</w:t>
      </w:r>
      <w:r w:rsidR="00971B6B" w:rsidRPr="003E1EB2">
        <w:rPr>
          <w:rFonts w:ascii="Times New Roman" w:hAnsi="Times New Roman"/>
          <w:sz w:val="28"/>
          <w:szCs w:val="28"/>
        </w:rPr>
        <w:t>ном</w:t>
      </w:r>
      <w:r w:rsidRPr="003E1EB2">
        <w:rPr>
          <w:rFonts w:ascii="Times New Roman" w:hAnsi="Times New Roman"/>
          <w:sz w:val="28"/>
          <w:szCs w:val="28"/>
        </w:rPr>
        <w:t xml:space="preserve">у </w:t>
      </w:r>
      <w:r w:rsidR="00971B6B" w:rsidRPr="003E1EB2">
        <w:rPr>
          <w:rFonts w:ascii="Times New Roman" w:hAnsi="Times New Roman"/>
          <w:sz w:val="28"/>
          <w:szCs w:val="28"/>
        </w:rPr>
        <w:t xml:space="preserve">для </w:t>
      </w:r>
      <w:r w:rsidRPr="003E1EB2">
        <w:rPr>
          <w:rFonts w:ascii="Times New Roman" w:hAnsi="Times New Roman"/>
          <w:sz w:val="28"/>
          <w:szCs w:val="28"/>
        </w:rPr>
        <w:t xml:space="preserve">большей части ХХ века. В физико-географических исследованиях, когда пытаются абстрагироваться от антропогенного фактора и условно представить ландшафт в его первозданном виде, двустороннее состояние географической науки, </w:t>
      </w:r>
      <w:r w:rsidR="00971B6B" w:rsidRPr="003E1EB2">
        <w:rPr>
          <w:rFonts w:ascii="Times New Roman" w:hAnsi="Times New Roman"/>
          <w:sz w:val="28"/>
          <w:szCs w:val="28"/>
        </w:rPr>
        <w:t>когда на грани социально-экономической и физико-географичес</w:t>
      </w:r>
      <w:r w:rsidR="00971B6B" w:rsidRPr="003E1EB2">
        <w:rPr>
          <w:rFonts w:ascii="Times New Roman" w:hAnsi="Times New Roman"/>
          <w:sz w:val="28"/>
          <w:szCs w:val="28"/>
        </w:rPr>
        <w:softHyphen/>
        <w:t>кой картографии зародилось новое «стыковое» направление — кар</w:t>
      </w:r>
      <w:r w:rsidR="00971B6B" w:rsidRPr="003E1EB2">
        <w:rPr>
          <w:rFonts w:ascii="Times New Roman" w:hAnsi="Times New Roman"/>
          <w:sz w:val="28"/>
          <w:szCs w:val="28"/>
        </w:rPr>
        <w:softHyphen/>
        <w:t>тографирование взаимодействия человека и окружающей среды [46], или экологическое в современном понимании.</w:t>
      </w:r>
    </w:p>
    <w:p w:rsidR="0032345F" w:rsidRPr="003E1EB2" w:rsidRDefault="00A5133E" w:rsidP="0043554C">
      <w:pPr>
        <w:pStyle w:val="afa"/>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 xml:space="preserve">Роль экологического картографирования возрастает в условиях постоянного увеличения потока информации о состоянии окружающей среды, значительной сложности теоретико-методологических вопросов, требующих </w:t>
      </w:r>
      <w:r w:rsidRPr="003E1EB2">
        <w:rPr>
          <w:rFonts w:ascii="Times New Roman" w:eastAsia="Calibri" w:hAnsi="Times New Roman" w:cs="Times New Roman"/>
          <w:sz w:val="28"/>
          <w:szCs w:val="28"/>
        </w:rPr>
        <w:lastRenderedPageBreak/>
        <w:t xml:space="preserve">пространственных решений. Высокая информативность (степень уплотнения информации) картографических материалов, достигаемая за счет совершенствования </w:t>
      </w:r>
      <w:r w:rsidR="00EB56DB" w:rsidRPr="003E1EB2">
        <w:rPr>
          <w:rFonts w:ascii="Times New Roman" w:eastAsia="Calibri" w:hAnsi="Times New Roman" w:cs="Times New Roman"/>
          <w:sz w:val="28"/>
          <w:szCs w:val="28"/>
        </w:rPr>
        <w:t>картографической знаковой системы</w:t>
      </w:r>
      <w:r w:rsidRPr="003E1EB2">
        <w:rPr>
          <w:rFonts w:ascii="Times New Roman" w:eastAsia="Calibri" w:hAnsi="Times New Roman" w:cs="Times New Roman"/>
          <w:sz w:val="28"/>
          <w:szCs w:val="28"/>
        </w:rPr>
        <w:t xml:space="preserve">, наглядность и доступность карт для непосредственного </w:t>
      </w:r>
      <w:r w:rsidR="00EB56DB" w:rsidRPr="003E1EB2">
        <w:rPr>
          <w:rFonts w:ascii="Times New Roman" w:eastAsia="Calibri" w:hAnsi="Times New Roman" w:cs="Times New Roman"/>
          <w:sz w:val="28"/>
          <w:szCs w:val="28"/>
        </w:rPr>
        <w:t>восприятия</w:t>
      </w:r>
      <w:r w:rsidRPr="003E1EB2">
        <w:rPr>
          <w:rFonts w:ascii="Times New Roman" w:eastAsia="Calibri" w:hAnsi="Times New Roman" w:cs="Times New Roman"/>
          <w:sz w:val="28"/>
          <w:szCs w:val="28"/>
        </w:rPr>
        <w:t>, пространственного анализа и обобщения, делают картографический метод незаменимым в научных и прикладных исследованиях. Эколого-картографический метод является необходимым компонентом эколого-географического исследования, эколого-географического прогнозирования, эколого-географической экспертизы.</w:t>
      </w:r>
    </w:p>
    <w:p w:rsidR="0032345F" w:rsidRPr="003E1EB2" w:rsidRDefault="00A5133E"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Экологическое картирование возникло в </w:t>
      </w:r>
      <w:r w:rsidR="00EB56DB" w:rsidRPr="003E1EB2">
        <w:rPr>
          <w:spacing w:val="0"/>
          <w:sz w:val="28"/>
          <w:szCs w:val="28"/>
        </w:rPr>
        <w:t>рамках</w:t>
      </w:r>
      <w:r w:rsidRPr="003E1EB2">
        <w:rPr>
          <w:spacing w:val="0"/>
          <w:sz w:val="28"/>
          <w:szCs w:val="28"/>
        </w:rPr>
        <w:t xml:space="preserve"> использования природных ресурсов и экологического картирования и в настоящее время является новой частью тематического картирования. Развитие этого раздела связано с современным пониманием предмета экологии как науки, изучающей взаимоотношения живых организмов с окружающей их сред</w:t>
      </w:r>
      <w:r w:rsidR="00EB56DB" w:rsidRPr="003E1EB2">
        <w:rPr>
          <w:spacing w:val="0"/>
          <w:sz w:val="28"/>
          <w:szCs w:val="28"/>
        </w:rPr>
        <w:t>ой</w:t>
      </w:r>
      <w:r w:rsidRPr="003E1EB2">
        <w:rPr>
          <w:spacing w:val="0"/>
          <w:sz w:val="28"/>
          <w:szCs w:val="28"/>
        </w:rPr>
        <w:t>.</w:t>
      </w:r>
    </w:p>
    <w:p w:rsidR="00C03BAF" w:rsidRPr="003E1EB2" w:rsidRDefault="00C03BAF" w:rsidP="0043554C">
      <w:pPr>
        <w:pStyle w:val="31"/>
        <w:shd w:val="clear" w:color="auto" w:fill="auto"/>
        <w:spacing w:after="0" w:line="240" w:lineRule="auto"/>
        <w:ind w:firstLine="567"/>
        <w:jc w:val="both"/>
        <w:rPr>
          <w:b/>
          <w:spacing w:val="0"/>
          <w:sz w:val="28"/>
          <w:szCs w:val="28"/>
        </w:rPr>
      </w:pPr>
    </w:p>
    <w:p w:rsidR="00114B35" w:rsidRPr="003E1EB2" w:rsidRDefault="0032345F" w:rsidP="00111664">
      <w:pPr>
        <w:pStyle w:val="31"/>
        <w:numPr>
          <w:ilvl w:val="2"/>
          <w:numId w:val="25"/>
        </w:numPr>
        <w:shd w:val="clear" w:color="auto" w:fill="auto"/>
        <w:spacing w:after="0" w:line="240" w:lineRule="auto"/>
        <w:ind w:left="0" w:firstLine="567"/>
        <w:jc w:val="both"/>
        <w:rPr>
          <w:b/>
          <w:spacing w:val="0"/>
          <w:sz w:val="28"/>
          <w:szCs w:val="28"/>
        </w:rPr>
      </w:pPr>
      <w:r w:rsidRPr="003E1EB2">
        <w:rPr>
          <w:b/>
          <w:spacing w:val="0"/>
          <w:sz w:val="28"/>
          <w:szCs w:val="28"/>
        </w:rPr>
        <w:t xml:space="preserve">Использование ГИС в </w:t>
      </w:r>
      <w:r w:rsidR="003C70F3" w:rsidRPr="003E1EB2">
        <w:rPr>
          <w:b/>
          <w:spacing w:val="0"/>
          <w:sz w:val="28"/>
          <w:szCs w:val="28"/>
        </w:rPr>
        <w:t>экологическом картографировании</w:t>
      </w:r>
    </w:p>
    <w:p w:rsidR="0032345F" w:rsidRPr="003E1EB2" w:rsidRDefault="001D3511"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hAnsi="Times New Roman" w:cs="Times New Roman"/>
          <w:sz w:val="28"/>
          <w:szCs w:val="28"/>
        </w:rPr>
        <w:t xml:space="preserve">При создании эколого-экономических карт используется: физико-географические материалы, статистические данные, аналитические и расчетные интегральные показатели. Проблема сопряжения всего объема информации может быть решена за счет использования геоинформационных технологий, позволяющих объединить используемые материалы в единую геоинформационную систему (ГИС), обеспечить оперативную обработку вновь полученных данных и их </w:t>
      </w:r>
      <w:r w:rsidR="009B186E" w:rsidRPr="003E1EB2">
        <w:rPr>
          <w:rFonts w:ascii="Times New Roman" w:hAnsi="Times New Roman" w:cs="Times New Roman"/>
          <w:sz w:val="28"/>
          <w:szCs w:val="28"/>
        </w:rPr>
        <w:t xml:space="preserve">картографическую визуализацию. </w:t>
      </w:r>
      <w:r w:rsidR="009B186E" w:rsidRPr="003E1EB2">
        <w:rPr>
          <w:rFonts w:ascii="Times New Roman" w:eastAsia="Times New Roman" w:hAnsi="Times New Roman" w:cs="Times New Roman"/>
          <w:sz w:val="28"/>
          <w:szCs w:val="28"/>
        </w:rPr>
        <w:t>Открываются широкие перспективы, для оперативного построения моделей, исходя из различных сценариев развития региона [48].</w:t>
      </w:r>
    </w:p>
    <w:p w:rsidR="001D3511" w:rsidRPr="003E1EB2" w:rsidRDefault="001D3511" w:rsidP="0043554C">
      <w:pPr>
        <w:shd w:val="clear" w:color="auto" w:fill="FFFFFF"/>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В науках о Земле на базе информационных технологий созданы </w:t>
      </w:r>
      <w:r w:rsidRPr="003E1EB2">
        <w:rPr>
          <w:rFonts w:ascii="Times New Roman" w:hAnsi="Times New Roman" w:cs="Times New Roman"/>
          <w:b/>
          <w:i/>
          <w:sz w:val="28"/>
          <w:szCs w:val="28"/>
        </w:rPr>
        <w:t>географические информационные системы</w:t>
      </w:r>
      <w:r w:rsidR="00E64B49" w:rsidRPr="003E1EB2">
        <w:rPr>
          <w:rFonts w:ascii="Times New Roman" w:hAnsi="Times New Roman" w:cs="Times New Roman"/>
          <w:b/>
          <w:i/>
          <w:sz w:val="28"/>
          <w:szCs w:val="28"/>
        </w:rPr>
        <w:t xml:space="preserve"> </w:t>
      </w:r>
      <w:r w:rsidRPr="003E1EB2">
        <w:rPr>
          <w:rFonts w:ascii="Times New Roman" w:hAnsi="Times New Roman" w:cs="Times New Roman"/>
          <w:b/>
          <w:i/>
          <w:sz w:val="28"/>
          <w:szCs w:val="28"/>
        </w:rPr>
        <w:t>(ГИС)</w:t>
      </w:r>
      <w:r w:rsidRPr="003E1EB2">
        <w:rPr>
          <w:rFonts w:ascii="Times New Roman" w:hAnsi="Times New Roman" w:cs="Times New Roman"/>
          <w:sz w:val="28"/>
          <w:szCs w:val="28"/>
        </w:rPr>
        <w:t xml:space="preserve"> - специальные программно-аппаратные комплексы, обеспечивающие сбор, обработку, отображение и р</w:t>
      </w:r>
      <w:r w:rsidR="00BE0B49" w:rsidRPr="003E1EB2">
        <w:rPr>
          <w:rFonts w:ascii="Times New Roman" w:hAnsi="Times New Roman" w:cs="Times New Roman"/>
          <w:sz w:val="28"/>
          <w:szCs w:val="28"/>
        </w:rPr>
        <w:t>аспространение пространственно-</w:t>
      </w:r>
      <w:r w:rsidRPr="003E1EB2">
        <w:rPr>
          <w:rFonts w:ascii="Times New Roman" w:hAnsi="Times New Roman" w:cs="Times New Roman"/>
          <w:sz w:val="28"/>
          <w:szCs w:val="28"/>
        </w:rPr>
        <w:t>координированных данных. Одной из основных функций ГИС является создани</w:t>
      </w:r>
      <w:r w:rsidR="00BE0B49" w:rsidRPr="003E1EB2">
        <w:rPr>
          <w:rFonts w:ascii="Times New Roman" w:hAnsi="Times New Roman" w:cs="Times New Roman"/>
          <w:sz w:val="28"/>
          <w:szCs w:val="28"/>
        </w:rPr>
        <w:t>е и использование электронных</w:t>
      </w:r>
      <w:r w:rsidRPr="003E1EB2">
        <w:rPr>
          <w:rFonts w:ascii="Times New Roman" w:hAnsi="Times New Roman" w:cs="Times New Roman"/>
          <w:sz w:val="28"/>
          <w:szCs w:val="28"/>
        </w:rPr>
        <w:t xml:space="preserve"> карт и друг</w:t>
      </w:r>
      <w:r w:rsidR="00BE0B49" w:rsidRPr="003E1EB2">
        <w:rPr>
          <w:rFonts w:ascii="Times New Roman" w:hAnsi="Times New Roman" w:cs="Times New Roman"/>
          <w:sz w:val="28"/>
          <w:szCs w:val="28"/>
        </w:rPr>
        <w:t>их</w:t>
      </w:r>
      <w:r w:rsidRPr="003E1EB2">
        <w:rPr>
          <w:rFonts w:ascii="Times New Roman" w:hAnsi="Times New Roman" w:cs="Times New Roman"/>
          <w:sz w:val="28"/>
          <w:szCs w:val="28"/>
        </w:rPr>
        <w:t xml:space="preserve"> картографическ</w:t>
      </w:r>
      <w:r w:rsidR="00BE0B49" w:rsidRPr="003E1EB2">
        <w:rPr>
          <w:rFonts w:ascii="Times New Roman" w:hAnsi="Times New Roman" w:cs="Times New Roman"/>
          <w:sz w:val="28"/>
          <w:szCs w:val="28"/>
        </w:rPr>
        <w:t>ихпроектов</w:t>
      </w:r>
      <w:r w:rsidR="00BB2693" w:rsidRPr="003E1EB2">
        <w:rPr>
          <w:rFonts w:ascii="Times New Roman" w:hAnsi="Times New Roman" w:cs="Times New Roman"/>
          <w:sz w:val="28"/>
          <w:szCs w:val="28"/>
        </w:rPr>
        <w:t xml:space="preserve"> [47]</w:t>
      </w:r>
      <w:r w:rsidRPr="003E1EB2">
        <w:rPr>
          <w:rFonts w:ascii="Times New Roman" w:hAnsi="Times New Roman" w:cs="Times New Roman"/>
          <w:sz w:val="28"/>
          <w:szCs w:val="28"/>
        </w:rPr>
        <w:t>.</w:t>
      </w:r>
    </w:p>
    <w:p w:rsidR="00855A02" w:rsidRPr="003E1EB2" w:rsidRDefault="00BE0B49" w:rsidP="0043554C">
      <w:pPr>
        <w:shd w:val="clear" w:color="auto" w:fill="FFFFFF"/>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Основу</w:t>
      </w:r>
      <w:r w:rsidR="001D3511" w:rsidRPr="003E1EB2">
        <w:rPr>
          <w:rFonts w:ascii="Times New Roman" w:hAnsi="Times New Roman" w:cs="Times New Roman"/>
          <w:sz w:val="28"/>
          <w:szCs w:val="28"/>
        </w:rPr>
        <w:t xml:space="preserve"> любой ГИС </w:t>
      </w:r>
      <w:r w:rsidRPr="003E1EB2">
        <w:rPr>
          <w:rFonts w:ascii="Times New Roman" w:hAnsi="Times New Roman" w:cs="Times New Roman"/>
          <w:sz w:val="28"/>
          <w:szCs w:val="28"/>
        </w:rPr>
        <w:t>составляет</w:t>
      </w:r>
      <w:r w:rsidR="00111664" w:rsidRPr="003E1EB2">
        <w:rPr>
          <w:rFonts w:ascii="Times New Roman" w:hAnsi="Times New Roman" w:cs="Times New Roman"/>
          <w:sz w:val="28"/>
          <w:szCs w:val="28"/>
        </w:rPr>
        <w:t xml:space="preserve"> </w:t>
      </w:r>
      <w:r w:rsidR="001D3511" w:rsidRPr="003E1EB2">
        <w:rPr>
          <w:rFonts w:ascii="Times New Roman" w:hAnsi="Times New Roman" w:cs="Times New Roman"/>
          <w:b/>
          <w:i/>
          <w:sz w:val="28"/>
          <w:szCs w:val="28"/>
        </w:rPr>
        <w:t>автоматизированная картографическая система (АКС)</w:t>
      </w:r>
      <w:r w:rsidR="001D3511" w:rsidRPr="003E1EB2">
        <w:rPr>
          <w:rFonts w:ascii="Times New Roman" w:hAnsi="Times New Roman" w:cs="Times New Roman"/>
          <w:sz w:val="28"/>
          <w:szCs w:val="28"/>
        </w:rPr>
        <w:t xml:space="preserve"> — набор инструментов и программн</w:t>
      </w:r>
      <w:r w:rsidRPr="003E1EB2">
        <w:rPr>
          <w:rFonts w:ascii="Times New Roman" w:hAnsi="Times New Roman" w:cs="Times New Roman"/>
          <w:sz w:val="28"/>
          <w:szCs w:val="28"/>
        </w:rPr>
        <w:t>ыхсредств</w:t>
      </w:r>
      <w:r w:rsidR="001D3511" w:rsidRPr="003E1EB2">
        <w:rPr>
          <w:rFonts w:ascii="Times New Roman" w:hAnsi="Times New Roman" w:cs="Times New Roman"/>
          <w:sz w:val="28"/>
          <w:szCs w:val="28"/>
        </w:rPr>
        <w:t>, позволяющих создавать и использовать карты. АС</w:t>
      </w:r>
      <w:r w:rsidRPr="003E1EB2">
        <w:rPr>
          <w:rFonts w:ascii="Times New Roman" w:hAnsi="Times New Roman" w:cs="Times New Roman"/>
          <w:sz w:val="28"/>
          <w:szCs w:val="28"/>
        </w:rPr>
        <w:t>К</w:t>
      </w:r>
      <w:r w:rsidR="001D3511" w:rsidRPr="003E1EB2">
        <w:rPr>
          <w:rFonts w:ascii="Times New Roman" w:hAnsi="Times New Roman" w:cs="Times New Roman"/>
          <w:sz w:val="28"/>
          <w:szCs w:val="28"/>
        </w:rPr>
        <w:t xml:space="preserve"> состоит из ряда подсистем, важнейшими из которых являются подсистемы ввода, обработки и вывода информации (рис. 1.4).</w:t>
      </w:r>
    </w:p>
    <w:p w:rsidR="0032345F" w:rsidRPr="003E1EB2" w:rsidRDefault="00855A02" w:rsidP="0043554C">
      <w:pPr>
        <w:shd w:val="clear" w:color="auto" w:fill="FFFFFF"/>
        <w:spacing w:after="0" w:line="240" w:lineRule="auto"/>
        <w:ind w:firstLine="567"/>
        <w:jc w:val="both"/>
        <w:rPr>
          <w:rFonts w:ascii="Times New Roman" w:hAnsi="Times New Roman" w:cs="Times New Roman"/>
          <w:sz w:val="24"/>
          <w:szCs w:val="28"/>
        </w:rPr>
      </w:pPr>
      <w:r w:rsidRPr="003E1EB2">
        <w:rPr>
          <w:rFonts w:ascii="Times New Roman" w:hAnsi="Times New Roman" w:cs="Times New Roman"/>
          <w:noProof/>
          <w:sz w:val="24"/>
          <w:szCs w:val="28"/>
          <w:lang w:eastAsia="ru-RU"/>
        </w:rPr>
        <w:lastRenderedPageBreak/>
        <w:drawing>
          <wp:inline distT="0" distB="0" distL="0" distR="0">
            <wp:extent cx="5710135" cy="2393004"/>
            <wp:effectExtent l="0" t="0" r="5080" b="762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1-03 at 00.08.44.jpeg"/>
                    <pic:cNvPicPr/>
                  </pic:nvPicPr>
                  <pic:blipFill>
                    <a:blip r:embed="rId11">
                      <a:extLst>
                        <a:ext uri="{28A0092B-C50C-407E-A947-70E740481C1C}">
                          <a14:useLocalDpi xmlns:a14="http://schemas.microsoft.com/office/drawing/2010/main" val="0"/>
                        </a:ext>
                      </a:extLst>
                    </a:blip>
                    <a:stretch>
                      <a:fillRect/>
                    </a:stretch>
                  </pic:blipFill>
                  <pic:spPr>
                    <a:xfrm>
                      <a:off x="0" y="0"/>
                      <a:ext cx="5720978" cy="2397548"/>
                    </a:xfrm>
                    <a:prstGeom prst="rect">
                      <a:avLst/>
                    </a:prstGeom>
                  </pic:spPr>
                </pic:pic>
              </a:graphicData>
            </a:graphic>
          </wp:inline>
        </w:drawing>
      </w:r>
    </w:p>
    <w:p w:rsidR="0032345F" w:rsidRPr="003E1EB2" w:rsidRDefault="000D28F3" w:rsidP="0043554C">
      <w:pPr>
        <w:shd w:val="clear" w:color="auto" w:fill="FFFFFF"/>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bCs/>
          <w:sz w:val="28"/>
          <w:szCs w:val="28"/>
        </w:rPr>
        <w:t>Рисунок 1.4 -</w:t>
      </w:r>
      <w:r w:rsidR="0032345F" w:rsidRPr="003E1EB2">
        <w:rPr>
          <w:rFonts w:ascii="Times New Roman" w:hAnsi="Times New Roman" w:cs="Times New Roman"/>
          <w:sz w:val="28"/>
          <w:szCs w:val="28"/>
        </w:rPr>
        <w:t>Структура ГИС</w:t>
      </w:r>
    </w:p>
    <w:p w:rsidR="00570AF4" w:rsidRPr="003E1EB2" w:rsidRDefault="00570AF4" w:rsidP="0043554C">
      <w:pPr>
        <w:shd w:val="clear" w:color="auto" w:fill="FFFFFF"/>
        <w:spacing w:after="0" w:line="240" w:lineRule="auto"/>
        <w:ind w:firstLine="567"/>
        <w:jc w:val="both"/>
        <w:rPr>
          <w:rFonts w:ascii="Times New Roman" w:hAnsi="Times New Roman" w:cs="Times New Roman"/>
          <w:sz w:val="28"/>
          <w:szCs w:val="28"/>
        </w:rPr>
      </w:pPr>
    </w:p>
    <w:p w:rsidR="0032345F" w:rsidRPr="003E1EB2" w:rsidRDefault="0032345F" w:rsidP="0043554C">
      <w:pPr>
        <w:shd w:val="clear" w:color="auto" w:fill="FFFFFF"/>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Совокупности баз данных и средств управления ими образуют </w:t>
      </w:r>
      <w:r w:rsidRPr="003E1EB2">
        <w:rPr>
          <w:rFonts w:ascii="Times New Roman" w:hAnsi="Times New Roman" w:cs="Times New Roman"/>
          <w:b/>
          <w:bCs/>
          <w:i/>
          <w:iCs/>
          <w:sz w:val="28"/>
          <w:szCs w:val="28"/>
        </w:rPr>
        <w:t xml:space="preserve">банки данных. </w:t>
      </w:r>
      <w:r w:rsidR="00111664" w:rsidRPr="003E1EB2">
        <w:rPr>
          <w:rFonts w:ascii="Times New Roman" w:hAnsi="Times New Roman" w:cs="Times New Roman"/>
          <w:b/>
          <w:bCs/>
          <w:i/>
          <w:iCs/>
          <w:sz w:val="28"/>
          <w:szCs w:val="28"/>
        </w:rPr>
        <w:t xml:space="preserve"> </w:t>
      </w:r>
      <w:r w:rsidRPr="003E1EB2">
        <w:rPr>
          <w:rFonts w:ascii="Times New Roman" w:hAnsi="Times New Roman" w:cs="Times New Roman"/>
          <w:sz w:val="28"/>
          <w:szCs w:val="28"/>
        </w:rPr>
        <w:t>Распределенные базы и банки данных соеди</w:t>
      </w:r>
      <w:r w:rsidRPr="003E1EB2">
        <w:rPr>
          <w:rFonts w:ascii="Times New Roman" w:hAnsi="Times New Roman" w:cs="Times New Roman"/>
          <w:sz w:val="28"/>
          <w:szCs w:val="28"/>
        </w:rPr>
        <w:softHyphen/>
        <w:t>няют компьютерными сетями, и доступ к ним (запросы, поиск, чтение, обновление) осуществляется под единым управлением</w:t>
      </w:r>
      <w:r w:rsidR="00BB2693" w:rsidRPr="003E1EB2">
        <w:rPr>
          <w:rFonts w:ascii="Times New Roman" w:hAnsi="Times New Roman" w:cs="Times New Roman"/>
          <w:sz w:val="28"/>
          <w:szCs w:val="28"/>
        </w:rPr>
        <w:t xml:space="preserve"> [47]</w:t>
      </w:r>
      <w:r w:rsidRPr="003E1EB2">
        <w:rPr>
          <w:rFonts w:ascii="Times New Roman" w:hAnsi="Times New Roman" w:cs="Times New Roman"/>
          <w:sz w:val="28"/>
          <w:szCs w:val="28"/>
        </w:rPr>
        <w:t>.</w:t>
      </w:r>
    </w:p>
    <w:p w:rsidR="006B6909" w:rsidRPr="003E1EB2" w:rsidRDefault="006B6909" w:rsidP="0043554C">
      <w:pPr>
        <w:shd w:val="clear" w:color="auto" w:fill="FFFFFF"/>
        <w:spacing w:after="0" w:line="240" w:lineRule="auto"/>
        <w:ind w:firstLine="567"/>
        <w:jc w:val="both"/>
        <w:rPr>
          <w:rFonts w:ascii="Times New Roman" w:hAnsi="Times New Roman" w:cs="Times New Roman"/>
          <w:bCs/>
          <w:iCs/>
          <w:sz w:val="28"/>
          <w:szCs w:val="28"/>
        </w:rPr>
      </w:pPr>
      <w:r w:rsidRPr="003E1EB2">
        <w:rPr>
          <w:rFonts w:ascii="Times New Roman" w:hAnsi="Times New Roman" w:cs="Times New Roman"/>
          <w:b/>
          <w:bCs/>
          <w:i/>
          <w:iCs/>
          <w:sz w:val="28"/>
          <w:szCs w:val="28"/>
        </w:rPr>
        <w:t>Подсистема ввода информации</w:t>
      </w:r>
      <w:r w:rsidRPr="003E1EB2">
        <w:rPr>
          <w:rFonts w:ascii="Times New Roman" w:hAnsi="Times New Roman" w:cs="Times New Roman"/>
          <w:bCs/>
          <w:iCs/>
          <w:sz w:val="28"/>
          <w:szCs w:val="28"/>
        </w:rPr>
        <w:t xml:space="preserve"> представляет собой устройство для </w:t>
      </w:r>
      <w:r w:rsidR="00570AF4" w:rsidRPr="003E1EB2">
        <w:rPr>
          <w:rFonts w:ascii="Times New Roman" w:hAnsi="Times New Roman" w:cs="Times New Roman"/>
          <w:bCs/>
          <w:iCs/>
          <w:sz w:val="28"/>
          <w:szCs w:val="28"/>
        </w:rPr>
        <w:t>преобразования</w:t>
      </w:r>
      <w:r w:rsidRPr="003E1EB2">
        <w:rPr>
          <w:rFonts w:ascii="Times New Roman" w:hAnsi="Times New Roman" w:cs="Times New Roman"/>
          <w:bCs/>
          <w:iCs/>
          <w:sz w:val="28"/>
          <w:szCs w:val="28"/>
        </w:rPr>
        <w:t xml:space="preserve"> пространственной информации и ввода ее в базу данных. Для шифрования используются дигитайзеры и сканеры.</w:t>
      </w:r>
    </w:p>
    <w:p w:rsidR="00570AF4" w:rsidRPr="003E1EB2" w:rsidRDefault="006B6909" w:rsidP="0043554C">
      <w:pPr>
        <w:shd w:val="clear" w:color="auto" w:fill="FFFFFF"/>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b/>
          <w:bCs/>
          <w:i/>
          <w:iCs/>
          <w:sz w:val="28"/>
          <w:szCs w:val="28"/>
        </w:rPr>
        <w:t>Базы данных</w:t>
      </w:r>
      <w:r w:rsidRPr="003E1EB2">
        <w:rPr>
          <w:rFonts w:ascii="Times New Roman" w:hAnsi="Times New Roman" w:cs="Times New Roman"/>
          <w:bCs/>
          <w:iCs/>
          <w:sz w:val="28"/>
          <w:szCs w:val="28"/>
        </w:rPr>
        <w:t xml:space="preserve"> представляют собой упорядоченные массивы данных </w:t>
      </w:r>
      <w:r w:rsidR="00570AF4" w:rsidRPr="003E1EB2">
        <w:rPr>
          <w:rFonts w:ascii="Times New Roman" w:hAnsi="Times New Roman" w:cs="Times New Roman"/>
          <w:bCs/>
          <w:iCs/>
          <w:sz w:val="28"/>
          <w:szCs w:val="28"/>
        </w:rPr>
        <w:t>какой-либо</w:t>
      </w:r>
      <w:r w:rsidRPr="003E1EB2">
        <w:rPr>
          <w:rFonts w:ascii="Times New Roman" w:hAnsi="Times New Roman" w:cs="Times New Roman"/>
          <w:bCs/>
          <w:iCs/>
          <w:sz w:val="28"/>
          <w:szCs w:val="28"/>
        </w:rPr>
        <w:t xml:space="preserve"> теме (темам), например базы данных </w:t>
      </w:r>
      <w:r w:rsidR="00570AF4" w:rsidRPr="003E1EB2">
        <w:rPr>
          <w:rFonts w:ascii="Times New Roman" w:hAnsi="Times New Roman" w:cs="Times New Roman"/>
          <w:bCs/>
          <w:iCs/>
          <w:sz w:val="28"/>
          <w:szCs w:val="28"/>
        </w:rPr>
        <w:t>о рельефе</w:t>
      </w:r>
      <w:r w:rsidRPr="003E1EB2">
        <w:rPr>
          <w:rFonts w:ascii="Times New Roman" w:hAnsi="Times New Roman" w:cs="Times New Roman"/>
          <w:bCs/>
          <w:iCs/>
          <w:sz w:val="28"/>
          <w:szCs w:val="28"/>
        </w:rPr>
        <w:t>, населенных пунктов, геологические или экологические базы данных. Создание баз данных, доступ и работ</w:t>
      </w:r>
      <w:r w:rsidR="00570AF4" w:rsidRPr="003E1EB2">
        <w:rPr>
          <w:rFonts w:ascii="Times New Roman" w:hAnsi="Times New Roman" w:cs="Times New Roman"/>
          <w:bCs/>
          <w:iCs/>
          <w:sz w:val="28"/>
          <w:szCs w:val="28"/>
        </w:rPr>
        <w:t>у к ним</w:t>
      </w:r>
      <w:r w:rsidRPr="003E1EB2">
        <w:rPr>
          <w:rFonts w:ascii="Times New Roman" w:hAnsi="Times New Roman" w:cs="Times New Roman"/>
          <w:bCs/>
          <w:iCs/>
          <w:sz w:val="28"/>
          <w:szCs w:val="28"/>
        </w:rPr>
        <w:t xml:space="preserve"> обеспечивается </w:t>
      </w:r>
      <w:r w:rsidRPr="003E1EB2">
        <w:rPr>
          <w:rFonts w:ascii="Times New Roman" w:hAnsi="Times New Roman" w:cs="Times New Roman"/>
          <w:b/>
          <w:bCs/>
          <w:i/>
          <w:iCs/>
          <w:sz w:val="28"/>
          <w:szCs w:val="28"/>
        </w:rPr>
        <w:t>системой управления базами данных(СУБД)</w:t>
      </w:r>
      <w:r w:rsidRPr="003E1EB2">
        <w:rPr>
          <w:rFonts w:ascii="Times New Roman" w:hAnsi="Times New Roman" w:cs="Times New Roman"/>
          <w:bCs/>
          <w:iCs/>
          <w:sz w:val="28"/>
          <w:szCs w:val="28"/>
        </w:rPr>
        <w:t xml:space="preserve">, </w:t>
      </w:r>
      <w:r w:rsidR="00570AF4" w:rsidRPr="003E1EB2">
        <w:rPr>
          <w:rFonts w:ascii="Times New Roman" w:hAnsi="Times New Roman" w:cs="Times New Roman"/>
          <w:bCs/>
          <w:iCs/>
          <w:sz w:val="28"/>
          <w:szCs w:val="28"/>
        </w:rPr>
        <w:t>которая</w:t>
      </w:r>
      <w:r w:rsidRPr="003E1EB2">
        <w:rPr>
          <w:rFonts w:ascii="Times New Roman" w:hAnsi="Times New Roman" w:cs="Times New Roman"/>
          <w:bCs/>
          <w:iCs/>
          <w:sz w:val="28"/>
          <w:szCs w:val="28"/>
        </w:rPr>
        <w:t xml:space="preserve"> позволяет быстро находить необходимую информацию и осуществлять ее дальнейшую обработку. </w:t>
      </w:r>
      <w:r w:rsidR="00570AF4" w:rsidRPr="003E1EB2">
        <w:rPr>
          <w:rFonts w:ascii="Times New Roman" w:hAnsi="Times New Roman" w:cs="Times New Roman"/>
          <w:bCs/>
          <w:iCs/>
          <w:sz w:val="28"/>
          <w:szCs w:val="28"/>
        </w:rPr>
        <w:t>Если</w:t>
      </w:r>
      <w:r w:rsidRPr="003E1EB2">
        <w:rPr>
          <w:rFonts w:ascii="Times New Roman" w:hAnsi="Times New Roman" w:cs="Times New Roman"/>
          <w:bCs/>
          <w:iCs/>
          <w:sz w:val="28"/>
          <w:szCs w:val="28"/>
        </w:rPr>
        <w:t xml:space="preserve"> базы данных расположены более чем на одном компьютере (например, в разных учреждениях или даже в разных городах и странах), </w:t>
      </w:r>
      <w:r w:rsidR="00570AF4" w:rsidRPr="003E1EB2">
        <w:rPr>
          <w:rFonts w:ascii="Times New Roman" w:hAnsi="Times New Roman" w:cs="Times New Roman"/>
          <w:bCs/>
          <w:iCs/>
          <w:sz w:val="28"/>
          <w:szCs w:val="28"/>
        </w:rPr>
        <w:t xml:space="preserve">то </w:t>
      </w:r>
      <w:r w:rsidRPr="003E1EB2">
        <w:rPr>
          <w:rFonts w:ascii="Times New Roman" w:hAnsi="Times New Roman" w:cs="Times New Roman"/>
          <w:bCs/>
          <w:iCs/>
          <w:sz w:val="28"/>
          <w:szCs w:val="28"/>
        </w:rPr>
        <w:t xml:space="preserve">их называют </w:t>
      </w:r>
      <w:r w:rsidRPr="003E1EB2">
        <w:rPr>
          <w:rFonts w:ascii="Times New Roman" w:hAnsi="Times New Roman" w:cs="Times New Roman"/>
          <w:b/>
          <w:bCs/>
          <w:i/>
          <w:iCs/>
          <w:sz w:val="28"/>
          <w:szCs w:val="28"/>
        </w:rPr>
        <w:t>распределенными базами данных</w:t>
      </w:r>
      <w:r w:rsidRPr="003E1EB2">
        <w:rPr>
          <w:rFonts w:ascii="Times New Roman" w:hAnsi="Times New Roman" w:cs="Times New Roman"/>
          <w:bCs/>
          <w:iCs/>
          <w:sz w:val="28"/>
          <w:szCs w:val="28"/>
        </w:rPr>
        <w:t xml:space="preserve">. Это удобно тем, что каждая организация создает свой массив, следит за ним и обновляет его. Наборы баз данных и инструменты управления ими составляют базы данных. </w:t>
      </w:r>
      <w:r w:rsidR="00570AF4" w:rsidRPr="003E1EB2">
        <w:rPr>
          <w:rFonts w:ascii="Times New Roman" w:hAnsi="Times New Roman" w:cs="Times New Roman"/>
          <w:sz w:val="28"/>
          <w:szCs w:val="28"/>
        </w:rPr>
        <w:t xml:space="preserve">Совокупности баз данных и средств управления ими образуют </w:t>
      </w:r>
      <w:r w:rsidR="00570AF4" w:rsidRPr="003E1EB2">
        <w:rPr>
          <w:rFonts w:ascii="Times New Roman" w:hAnsi="Times New Roman" w:cs="Times New Roman"/>
          <w:b/>
          <w:bCs/>
          <w:i/>
          <w:iCs/>
          <w:sz w:val="28"/>
          <w:szCs w:val="28"/>
        </w:rPr>
        <w:t xml:space="preserve">банки данных. </w:t>
      </w:r>
      <w:r w:rsidR="00570AF4" w:rsidRPr="003E1EB2">
        <w:rPr>
          <w:rFonts w:ascii="Times New Roman" w:hAnsi="Times New Roman" w:cs="Times New Roman"/>
          <w:sz w:val="28"/>
          <w:szCs w:val="28"/>
        </w:rPr>
        <w:t>Распределенные базы и банки данных соеди</w:t>
      </w:r>
      <w:r w:rsidR="00570AF4" w:rsidRPr="003E1EB2">
        <w:rPr>
          <w:rFonts w:ascii="Times New Roman" w:hAnsi="Times New Roman" w:cs="Times New Roman"/>
          <w:sz w:val="28"/>
          <w:szCs w:val="28"/>
        </w:rPr>
        <w:softHyphen/>
        <w:t>няют компьютерными сетями, и доступ к ним (запросы, поиск, чтение, обновление) осуществляется под единым управлением.</w:t>
      </w:r>
    </w:p>
    <w:p w:rsidR="004E2521" w:rsidRPr="003E1EB2" w:rsidRDefault="004E2521" w:rsidP="0043554C">
      <w:pPr>
        <w:shd w:val="clear" w:color="auto" w:fill="FFFFFF"/>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b/>
          <w:i/>
          <w:sz w:val="28"/>
          <w:szCs w:val="28"/>
        </w:rPr>
        <w:t>Подсистема обработки информации</w:t>
      </w:r>
      <w:r w:rsidRPr="003E1EB2">
        <w:rPr>
          <w:rFonts w:ascii="Times New Roman" w:hAnsi="Times New Roman" w:cs="Times New Roman"/>
          <w:sz w:val="28"/>
          <w:szCs w:val="28"/>
        </w:rPr>
        <w:t xml:space="preserve"> состоит из самого компьютера, системы управления и программного обеспечения. Разработаны сотни различных специализированных программ (пакетов программ), позволяющих выбирать необходимые методы проекции, генерализации и визуализации, создавать карты, совмещать их между собой, визуализировать и печатать. Программные системы также способны выполнять более сложные задачи: анализ местности, решение изображений и классификация нанесенных на карту объектов, моделирование процессов, сравнение, оценка альтернатив и выбор наилучшего решения. А современные «интеллектуальные» программы даже имитируют некоторые процессы человеческого мышления [49].</w:t>
      </w:r>
    </w:p>
    <w:p w:rsidR="004E2521" w:rsidRPr="003E1EB2" w:rsidRDefault="004E2521" w:rsidP="0043554C">
      <w:pPr>
        <w:shd w:val="clear" w:color="auto" w:fill="FFFFFF"/>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lastRenderedPageBreak/>
        <w:t xml:space="preserve">Большинство подсистем обработки информации работают в </w:t>
      </w:r>
      <w:r w:rsidR="00570AF4" w:rsidRPr="003E1EB2">
        <w:rPr>
          <w:rFonts w:ascii="Times New Roman" w:hAnsi="Times New Roman" w:cs="Times New Roman"/>
          <w:sz w:val="28"/>
          <w:szCs w:val="28"/>
        </w:rPr>
        <w:t>диалоговом</w:t>
      </w:r>
      <w:r w:rsidRPr="003E1EB2">
        <w:rPr>
          <w:rFonts w:ascii="Times New Roman" w:hAnsi="Times New Roman" w:cs="Times New Roman"/>
          <w:sz w:val="28"/>
          <w:szCs w:val="28"/>
        </w:rPr>
        <w:t xml:space="preserve"> (интерактивном) режиме, при котором происходит </w:t>
      </w:r>
      <w:r w:rsidR="00570AF4" w:rsidRPr="003E1EB2">
        <w:rPr>
          <w:rFonts w:ascii="Times New Roman" w:hAnsi="Times New Roman" w:cs="Times New Roman"/>
          <w:sz w:val="28"/>
          <w:szCs w:val="28"/>
        </w:rPr>
        <w:t>не</w:t>
      </w:r>
      <w:r w:rsidR="00570AF4" w:rsidRPr="003E1EB2">
        <w:rPr>
          <w:rFonts w:ascii="Times New Roman" w:hAnsi="Times New Roman" w:cs="Times New Roman"/>
          <w:sz w:val="28"/>
          <w:szCs w:val="28"/>
        </w:rPr>
        <w:softHyphen/>
        <w:t>посредственный</w:t>
      </w:r>
      <w:r w:rsidRPr="003E1EB2">
        <w:rPr>
          <w:rFonts w:ascii="Times New Roman" w:hAnsi="Times New Roman" w:cs="Times New Roman"/>
          <w:sz w:val="28"/>
          <w:szCs w:val="28"/>
        </w:rPr>
        <w:t xml:space="preserve"> двусторонний обмен информацией между картографом и компьютером.</w:t>
      </w:r>
    </w:p>
    <w:p w:rsidR="004E2521" w:rsidRPr="003E1EB2" w:rsidRDefault="004E2521" w:rsidP="0043554C">
      <w:pPr>
        <w:shd w:val="clear" w:color="auto" w:fill="FFFFFF"/>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b/>
          <w:i/>
          <w:sz w:val="28"/>
          <w:szCs w:val="28"/>
        </w:rPr>
        <w:t>Подсистема вывода (вы</w:t>
      </w:r>
      <w:r w:rsidR="00B54AF2" w:rsidRPr="003E1EB2">
        <w:rPr>
          <w:rFonts w:ascii="Times New Roman" w:hAnsi="Times New Roman" w:cs="Times New Roman"/>
          <w:b/>
          <w:i/>
          <w:sz w:val="28"/>
          <w:szCs w:val="28"/>
        </w:rPr>
        <w:t>дач</w:t>
      </w:r>
      <w:r w:rsidRPr="003E1EB2">
        <w:rPr>
          <w:rFonts w:ascii="Times New Roman" w:hAnsi="Times New Roman" w:cs="Times New Roman"/>
          <w:b/>
          <w:i/>
          <w:sz w:val="28"/>
          <w:szCs w:val="28"/>
        </w:rPr>
        <w:t>а) информации</w:t>
      </w:r>
      <w:r w:rsidRPr="003E1EB2">
        <w:rPr>
          <w:rFonts w:ascii="Times New Roman" w:hAnsi="Times New Roman" w:cs="Times New Roman"/>
          <w:sz w:val="28"/>
          <w:szCs w:val="28"/>
        </w:rPr>
        <w:t xml:space="preserve"> - </w:t>
      </w:r>
      <w:r w:rsidR="00B54AF2" w:rsidRPr="003E1EB2">
        <w:rPr>
          <w:rFonts w:ascii="Times New Roman" w:hAnsi="Times New Roman" w:cs="Times New Roman"/>
          <w:sz w:val="28"/>
          <w:szCs w:val="28"/>
        </w:rPr>
        <w:t>комплекс</w:t>
      </w:r>
      <w:r w:rsidRPr="003E1EB2">
        <w:rPr>
          <w:rFonts w:ascii="Times New Roman" w:hAnsi="Times New Roman" w:cs="Times New Roman"/>
          <w:sz w:val="28"/>
          <w:szCs w:val="28"/>
        </w:rPr>
        <w:t xml:space="preserve"> устройств для картографического представления обрабатываемой информации. Это экраны (дисплеи), печатающие устройства (принтеры)</w:t>
      </w:r>
      <w:r w:rsidR="00B54AF2" w:rsidRPr="003E1EB2">
        <w:rPr>
          <w:rFonts w:ascii="Times New Roman" w:hAnsi="Times New Roman" w:cs="Times New Roman"/>
          <w:sz w:val="28"/>
          <w:szCs w:val="28"/>
        </w:rPr>
        <w:t xml:space="preserve"> различной конструкции</w:t>
      </w:r>
      <w:r w:rsidRPr="003E1EB2">
        <w:rPr>
          <w:rFonts w:ascii="Times New Roman" w:hAnsi="Times New Roman" w:cs="Times New Roman"/>
          <w:sz w:val="28"/>
          <w:szCs w:val="28"/>
        </w:rPr>
        <w:t xml:space="preserve">, чертежные </w:t>
      </w:r>
      <w:r w:rsidR="00B54AF2" w:rsidRPr="003E1EB2">
        <w:rPr>
          <w:rFonts w:ascii="Times New Roman" w:hAnsi="Times New Roman" w:cs="Times New Roman"/>
          <w:sz w:val="28"/>
          <w:szCs w:val="28"/>
        </w:rPr>
        <w:t>автоматы (плоттеры) и т.</w:t>
      </w:r>
      <w:r w:rsidRPr="003E1EB2">
        <w:rPr>
          <w:rFonts w:ascii="Times New Roman" w:hAnsi="Times New Roman" w:cs="Times New Roman"/>
          <w:sz w:val="28"/>
          <w:szCs w:val="28"/>
        </w:rPr>
        <w:t>д. С их помощью результаты карт</w:t>
      </w:r>
      <w:r w:rsidR="00B54AF2" w:rsidRPr="003E1EB2">
        <w:rPr>
          <w:rFonts w:ascii="Times New Roman" w:hAnsi="Times New Roman" w:cs="Times New Roman"/>
          <w:sz w:val="28"/>
          <w:szCs w:val="28"/>
        </w:rPr>
        <w:t>ографирования</w:t>
      </w:r>
      <w:r w:rsidRPr="003E1EB2">
        <w:rPr>
          <w:rFonts w:ascii="Times New Roman" w:hAnsi="Times New Roman" w:cs="Times New Roman"/>
          <w:sz w:val="28"/>
          <w:szCs w:val="28"/>
        </w:rPr>
        <w:t xml:space="preserve"> и </w:t>
      </w:r>
      <w:r w:rsidR="00B54AF2" w:rsidRPr="003E1EB2">
        <w:rPr>
          <w:rFonts w:ascii="Times New Roman" w:hAnsi="Times New Roman" w:cs="Times New Roman"/>
          <w:sz w:val="28"/>
          <w:szCs w:val="28"/>
        </w:rPr>
        <w:t xml:space="preserve">варианты </w:t>
      </w:r>
      <w:r w:rsidRPr="003E1EB2">
        <w:rPr>
          <w:rFonts w:ascii="Times New Roman" w:hAnsi="Times New Roman" w:cs="Times New Roman"/>
          <w:sz w:val="28"/>
          <w:szCs w:val="28"/>
        </w:rPr>
        <w:t>решения быстро отображаются в удобном для пользователя формате. Это могут быть не только карты, но и тексты, графики, трехмерные модели, таблицы, но когда речь идет о пространственной информации, то она чаще представлена ​​в картографической форме, наиболее привычной и удобной для восприятия</w:t>
      </w:r>
      <w:r w:rsidR="00845569" w:rsidRPr="003E1EB2">
        <w:rPr>
          <w:rStyle w:val="0pt1"/>
          <w:rFonts w:eastAsiaTheme="minorHAnsi"/>
          <w:b w:val="0"/>
          <w:i w:val="0"/>
          <w:spacing w:val="0"/>
          <w:sz w:val="28"/>
          <w:szCs w:val="28"/>
        </w:rPr>
        <w:t>[43]</w:t>
      </w:r>
      <w:r w:rsidRPr="003E1EB2">
        <w:rPr>
          <w:rFonts w:ascii="Times New Roman" w:hAnsi="Times New Roman" w:cs="Times New Roman"/>
          <w:sz w:val="28"/>
          <w:szCs w:val="28"/>
        </w:rPr>
        <w:t>.</w:t>
      </w:r>
    </w:p>
    <w:p w:rsidR="0032345F" w:rsidRPr="003E1EB2" w:rsidRDefault="004E2521" w:rsidP="0043554C">
      <w:pPr>
        <w:shd w:val="clear" w:color="auto" w:fill="FFFFFF"/>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Все подсистемы, входящие в состав автоматических картографических систем, также входят в состав ГИС. В состав </w:t>
      </w:r>
      <w:r w:rsidR="00B54AF2" w:rsidRPr="003E1EB2">
        <w:rPr>
          <w:rFonts w:ascii="Times New Roman" w:hAnsi="Times New Roman" w:cs="Times New Roman"/>
          <w:sz w:val="28"/>
          <w:szCs w:val="28"/>
        </w:rPr>
        <w:t>картографической</w:t>
      </w:r>
      <w:r w:rsidRPr="003E1EB2">
        <w:rPr>
          <w:rFonts w:ascii="Times New Roman" w:hAnsi="Times New Roman" w:cs="Times New Roman"/>
          <w:sz w:val="28"/>
          <w:szCs w:val="28"/>
        </w:rPr>
        <w:t xml:space="preserve"> ГИС входит также </w:t>
      </w:r>
      <w:r w:rsidRPr="003E1EB2">
        <w:rPr>
          <w:rFonts w:ascii="Times New Roman" w:hAnsi="Times New Roman" w:cs="Times New Roman"/>
          <w:b/>
          <w:i/>
          <w:sz w:val="28"/>
          <w:szCs w:val="28"/>
        </w:rPr>
        <w:t xml:space="preserve">подсистема </w:t>
      </w:r>
      <w:r w:rsidR="00B54AF2" w:rsidRPr="003E1EB2">
        <w:rPr>
          <w:rFonts w:ascii="Times New Roman" w:hAnsi="Times New Roman" w:cs="Times New Roman"/>
          <w:b/>
          <w:i/>
          <w:sz w:val="28"/>
          <w:szCs w:val="28"/>
        </w:rPr>
        <w:t>издания</w:t>
      </w:r>
      <w:r w:rsidRPr="003E1EB2">
        <w:rPr>
          <w:rFonts w:ascii="Times New Roman" w:hAnsi="Times New Roman" w:cs="Times New Roman"/>
          <w:b/>
          <w:i/>
          <w:sz w:val="28"/>
          <w:szCs w:val="28"/>
        </w:rPr>
        <w:t xml:space="preserve"> карт</w:t>
      </w:r>
      <w:r w:rsidRPr="003E1EB2">
        <w:rPr>
          <w:rFonts w:ascii="Times New Roman" w:hAnsi="Times New Roman" w:cs="Times New Roman"/>
          <w:sz w:val="28"/>
          <w:szCs w:val="28"/>
        </w:rPr>
        <w:t xml:space="preserve">, позволяющая </w:t>
      </w:r>
      <w:r w:rsidR="00B54AF2" w:rsidRPr="003E1EB2">
        <w:rPr>
          <w:rFonts w:ascii="Times New Roman" w:hAnsi="Times New Roman" w:cs="Times New Roman"/>
          <w:sz w:val="28"/>
          <w:szCs w:val="28"/>
        </w:rPr>
        <w:t>изготовлять печатные формы и печатать тиражи карт</w:t>
      </w:r>
      <w:r w:rsidRPr="003E1EB2">
        <w:rPr>
          <w:rFonts w:ascii="Times New Roman" w:hAnsi="Times New Roman" w:cs="Times New Roman"/>
          <w:sz w:val="28"/>
          <w:szCs w:val="28"/>
        </w:rPr>
        <w:t xml:space="preserve">. Если тираж небольшой, что обычно бывает при </w:t>
      </w:r>
      <w:r w:rsidR="00401846" w:rsidRPr="003E1EB2">
        <w:rPr>
          <w:rFonts w:ascii="Times New Roman" w:hAnsi="Times New Roman" w:cs="Times New Roman"/>
          <w:sz w:val="28"/>
          <w:szCs w:val="28"/>
        </w:rPr>
        <w:t xml:space="preserve">выполнении </w:t>
      </w:r>
      <w:r w:rsidRPr="003E1EB2">
        <w:rPr>
          <w:rFonts w:ascii="Times New Roman" w:hAnsi="Times New Roman" w:cs="Times New Roman"/>
          <w:sz w:val="28"/>
          <w:szCs w:val="28"/>
        </w:rPr>
        <w:t>исследовани</w:t>
      </w:r>
      <w:r w:rsidR="00401846" w:rsidRPr="003E1EB2">
        <w:rPr>
          <w:rFonts w:ascii="Times New Roman" w:hAnsi="Times New Roman" w:cs="Times New Roman"/>
          <w:sz w:val="28"/>
          <w:szCs w:val="28"/>
        </w:rPr>
        <w:t>й</w:t>
      </w:r>
      <w:r w:rsidRPr="003E1EB2">
        <w:rPr>
          <w:rFonts w:ascii="Times New Roman" w:hAnsi="Times New Roman" w:cs="Times New Roman"/>
          <w:sz w:val="28"/>
          <w:szCs w:val="28"/>
        </w:rPr>
        <w:t xml:space="preserve">, то используются настольные картографические </w:t>
      </w:r>
      <w:r w:rsidR="00401846" w:rsidRPr="003E1EB2">
        <w:rPr>
          <w:rFonts w:ascii="Times New Roman" w:hAnsi="Times New Roman" w:cs="Times New Roman"/>
          <w:sz w:val="28"/>
          <w:szCs w:val="28"/>
        </w:rPr>
        <w:t>издательские</w:t>
      </w:r>
      <w:r w:rsidRPr="003E1EB2">
        <w:rPr>
          <w:rFonts w:ascii="Times New Roman" w:hAnsi="Times New Roman" w:cs="Times New Roman"/>
          <w:sz w:val="28"/>
          <w:szCs w:val="28"/>
        </w:rPr>
        <w:t xml:space="preserve"> системы.</w:t>
      </w:r>
    </w:p>
    <w:p w:rsidR="004E2521" w:rsidRPr="003E1EB2" w:rsidRDefault="004E2521" w:rsidP="0043554C">
      <w:pPr>
        <w:shd w:val="clear" w:color="auto" w:fill="FFFFFF"/>
        <w:spacing w:after="0" w:line="240" w:lineRule="auto"/>
        <w:ind w:firstLine="567"/>
        <w:jc w:val="both"/>
        <w:rPr>
          <w:rFonts w:ascii="Times New Roman" w:hAnsi="Times New Roman" w:cs="Times New Roman"/>
          <w:bCs/>
          <w:sz w:val="28"/>
          <w:szCs w:val="28"/>
        </w:rPr>
      </w:pPr>
      <w:r w:rsidRPr="003E1EB2">
        <w:rPr>
          <w:rFonts w:ascii="Times New Roman" w:hAnsi="Times New Roman" w:cs="Times New Roman"/>
          <w:bCs/>
          <w:sz w:val="28"/>
          <w:szCs w:val="28"/>
        </w:rPr>
        <w:t xml:space="preserve">ГИС, предназначенная для работы с аэрокосмической информацией, включает в себя специальную </w:t>
      </w:r>
      <w:r w:rsidRPr="003E1EB2">
        <w:rPr>
          <w:rFonts w:ascii="Times New Roman" w:hAnsi="Times New Roman" w:cs="Times New Roman"/>
          <w:b/>
          <w:bCs/>
          <w:i/>
          <w:sz w:val="28"/>
          <w:szCs w:val="28"/>
        </w:rPr>
        <w:t>подсистему обработки изображений</w:t>
      </w:r>
      <w:r w:rsidRPr="003E1EB2">
        <w:rPr>
          <w:rFonts w:ascii="Times New Roman" w:hAnsi="Times New Roman" w:cs="Times New Roman"/>
          <w:bCs/>
          <w:sz w:val="28"/>
          <w:szCs w:val="28"/>
        </w:rPr>
        <w:t xml:space="preserve">. При этом программное обеспечение позволяет выполнять различные операции с изображениями: редактировать, </w:t>
      </w:r>
      <w:r w:rsidR="00EB2C60" w:rsidRPr="003E1EB2">
        <w:rPr>
          <w:rFonts w:ascii="Times New Roman" w:hAnsi="Times New Roman" w:cs="Times New Roman"/>
          <w:bCs/>
          <w:sz w:val="28"/>
          <w:szCs w:val="28"/>
        </w:rPr>
        <w:t>преобразовывать</w:t>
      </w:r>
      <w:r w:rsidRPr="003E1EB2">
        <w:rPr>
          <w:rFonts w:ascii="Times New Roman" w:hAnsi="Times New Roman" w:cs="Times New Roman"/>
          <w:bCs/>
          <w:sz w:val="28"/>
          <w:szCs w:val="28"/>
        </w:rPr>
        <w:t xml:space="preserve">, улучшать, автоматически распознавать и </w:t>
      </w:r>
      <w:r w:rsidR="00EB2C60" w:rsidRPr="003E1EB2">
        <w:rPr>
          <w:rFonts w:ascii="Times New Roman" w:hAnsi="Times New Roman" w:cs="Times New Roman"/>
          <w:bCs/>
          <w:sz w:val="28"/>
          <w:szCs w:val="28"/>
        </w:rPr>
        <w:t>де</w:t>
      </w:r>
      <w:r w:rsidRPr="003E1EB2">
        <w:rPr>
          <w:rFonts w:ascii="Times New Roman" w:hAnsi="Times New Roman" w:cs="Times New Roman"/>
          <w:bCs/>
          <w:sz w:val="28"/>
          <w:szCs w:val="28"/>
        </w:rPr>
        <w:t>шифровывать, классифицировать и т. д.</w:t>
      </w:r>
    </w:p>
    <w:p w:rsidR="0032345F" w:rsidRPr="003E1EB2" w:rsidRDefault="004E2521" w:rsidP="0043554C">
      <w:pPr>
        <w:shd w:val="clear" w:color="auto" w:fill="FFFFFF"/>
        <w:spacing w:after="0" w:line="240" w:lineRule="auto"/>
        <w:ind w:firstLine="567"/>
        <w:jc w:val="both"/>
        <w:rPr>
          <w:rFonts w:ascii="Times New Roman" w:hAnsi="Times New Roman" w:cs="Times New Roman"/>
          <w:bCs/>
          <w:sz w:val="28"/>
          <w:szCs w:val="28"/>
        </w:rPr>
      </w:pPr>
      <w:r w:rsidRPr="003E1EB2">
        <w:rPr>
          <w:rFonts w:ascii="Times New Roman" w:hAnsi="Times New Roman" w:cs="Times New Roman"/>
          <w:bCs/>
          <w:sz w:val="28"/>
          <w:szCs w:val="28"/>
        </w:rPr>
        <w:t xml:space="preserve">В высокоразвитых ГИС специальная подсистема может </w:t>
      </w:r>
      <w:r w:rsidR="00EB2C60" w:rsidRPr="003E1EB2">
        <w:rPr>
          <w:rFonts w:ascii="Times New Roman" w:hAnsi="Times New Roman" w:cs="Times New Roman"/>
          <w:bCs/>
          <w:sz w:val="28"/>
          <w:szCs w:val="28"/>
        </w:rPr>
        <w:t>составлять</w:t>
      </w:r>
      <w:r w:rsidR="00111664" w:rsidRPr="003E1EB2">
        <w:rPr>
          <w:rFonts w:ascii="Times New Roman" w:hAnsi="Times New Roman" w:cs="Times New Roman"/>
          <w:bCs/>
          <w:sz w:val="28"/>
          <w:szCs w:val="28"/>
        </w:rPr>
        <w:t xml:space="preserve"> </w:t>
      </w:r>
      <w:r w:rsidRPr="003E1EB2">
        <w:rPr>
          <w:rFonts w:ascii="Times New Roman" w:hAnsi="Times New Roman" w:cs="Times New Roman"/>
          <w:b/>
          <w:bCs/>
          <w:i/>
          <w:sz w:val="28"/>
          <w:szCs w:val="28"/>
        </w:rPr>
        <w:t>баз</w:t>
      </w:r>
      <w:r w:rsidR="00EB2C60" w:rsidRPr="003E1EB2">
        <w:rPr>
          <w:rFonts w:ascii="Times New Roman" w:hAnsi="Times New Roman" w:cs="Times New Roman"/>
          <w:b/>
          <w:bCs/>
          <w:i/>
          <w:sz w:val="28"/>
          <w:szCs w:val="28"/>
        </w:rPr>
        <w:t>а</w:t>
      </w:r>
      <w:r w:rsidRPr="003E1EB2">
        <w:rPr>
          <w:rFonts w:ascii="Times New Roman" w:hAnsi="Times New Roman" w:cs="Times New Roman"/>
          <w:b/>
          <w:bCs/>
          <w:i/>
          <w:sz w:val="28"/>
          <w:szCs w:val="28"/>
        </w:rPr>
        <w:t xml:space="preserve"> знаний</w:t>
      </w:r>
      <w:r w:rsidRPr="003E1EB2">
        <w:rPr>
          <w:rFonts w:ascii="Times New Roman" w:hAnsi="Times New Roman" w:cs="Times New Roman"/>
          <w:bCs/>
          <w:sz w:val="28"/>
          <w:szCs w:val="28"/>
        </w:rPr>
        <w:t xml:space="preserve"> и т.</w:t>
      </w:r>
      <w:r w:rsidR="00EB2C60" w:rsidRPr="003E1EB2">
        <w:rPr>
          <w:rFonts w:ascii="Times New Roman" w:hAnsi="Times New Roman" w:cs="Times New Roman"/>
          <w:bCs/>
          <w:sz w:val="28"/>
          <w:szCs w:val="28"/>
        </w:rPr>
        <w:t>е</w:t>
      </w:r>
      <w:r w:rsidRPr="003E1EB2">
        <w:rPr>
          <w:rFonts w:ascii="Times New Roman" w:hAnsi="Times New Roman" w:cs="Times New Roman"/>
          <w:bCs/>
          <w:sz w:val="28"/>
          <w:szCs w:val="28"/>
        </w:rPr>
        <w:t>. набор формал</w:t>
      </w:r>
      <w:r w:rsidR="00EB2C60" w:rsidRPr="003E1EB2">
        <w:rPr>
          <w:rFonts w:ascii="Times New Roman" w:hAnsi="Times New Roman" w:cs="Times New Roman"/>
          <w:bCs/>
          <w:sz w:val="28"/>
          <w:szCs w:val="28"/>
        </w:rPr>
        <w:t>изован</w:t>
      </w:r>
      <w:r w:rsidRPr="003E1EB2">
        <w:rPr>
          <w:rFonts w:ascii="Times New Roman" w:hAnsi="Times New Roman" w:cs="Times New Roman"/>
          <w:bCs/>
          <w:sz w:val="28"/>
          <w:szCs w:val="28"/>
        </w:rPr>
        <w:t xml:space="preserve">ных знаний, логических правил и программного обеспечения для решения определенных типов задач (например, для проведения границ или </w:t>
      </w:r>
      <w:r w:rsidR="00EB2C60" w:rsidRPr="003E1EB2">
        <w:rPr>
          <w:rFonts w:ascii="Times New Roman" w:hAnsi="Times New Roman" w:cs="Times New Roman"/>
          <w:bCs/>
          <w:sz w:val="28"/>
          <w:szCs w:val="28"/>
        </w:rPr>
        <w:t>районирование</w:t>
      </w:r>
      <w:r w:rsidRPr="003E1EB2">
        <w:rPr>
          <w:rFonts w:ascii="Times New Roman" w:hAnsi="Times New Roman" w:cs="Times New Roman"/>
          <w:bCs/>
          <w:sz w:val="28"/>
          <w:szCs w:val="28"/>
        </w:rPr>
        <w:t xml:space="preserve"> территории). База знаний помога</w:t>
      </w:r>
      <w:r w:rsidR="00EB2C60" w:rsidRPr="003E1EB2">
        <w:rPr>
          <w:rFonts w:ascii="Times New Roman" w:hAnsi="Times New Roman" w:cs="Times New Roman"/>
          <w:bCs/>
          <w:sz w:val="28"/>
          <w:szCs w:val="28"/>
        </w:rPr>
        <w:t>ю</w:t>
      </w:r>
      <w:r w:rsidRPr="003E1EB2">
        <w:rPr>
          <w:rFonts w:ascii="Times New Roman" w:hAnsi="Times New Roman" w:cs="Times New Roman"/>
          <w:bCs/>
          <w:sz w:val="28"/>
          <w:szCs w:val="28"/>
        </w:rPr>
        <w:t>т диагностировать состояние геосистем, предлагать пути решения проблемных ситуаций и прогнозировать развитие. Можно предположить, что некоторые принципы искусственного интеллекта реализуются в учебных заведениях [50].</w:t>
      </w:r>
    </w:p>
    <w:p w:rsidR="00CC29E5" w:rsidRPr="003E1EB2" w:rsidRDefault="00CC29E5" w:rsidP="0043554C">
      <w:pPr>
        <w:shd w:val="clear" w:color="auto" w:fill="FFFFFF"/>
        <w:spacing w:after="0" w:line="240" w:lineRule="auto"/>
        <w:ind w:firstLine="567"/>
        <w:jc w:val="both"/>
        <w:rPr>
          <w:rFonts w:ascii="Times New Roman" w:hAnsi="Times New Roman" w:cs="Times New Roman"/>
          <w:b/>
          <w:sz w:val="28"/>
          <w:szCs w:val="28"/>
        </w:rPr>
      </w:pPr>
    </w:p>
    <w:p w:rsidR="00EB2C60" w:rsidRPr="003E1EB2" w:rsidRDefault="004E2521" w:rsidP="0043554C">
      <w:pPr>
        <w:shd w:val="clear" w:color="auto" w:fill="FFFFFF"/>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b/>
          <w:sz w:val="28"/>
          <w:szCs w:val="28"/>
        </w:rPr>
        <w:t>Геоинформатика</w:t>
      </w:r>
      <w:r w:rsidRPr="003E1EB2">
        <w:rPr>
          <w:rFonts w:ascii="Times New Roman" w:hAnsi="Times New Roman" w:cs="Times New Roman"/>
          <w:sz w:val="28"/>
          <w:szCs w:val="28"/>
        </w:rPr>
        <w:t xml:space="preserve"> - </w:t>
      </w:r>
      <w:r w:rsidRPr="003E1EB2">
        <w:rPr>
          <w:rFonts w:ascii="Times New Roman" w:hAnsi="Times New Roman" w:cs="Times New Roman"/>
          <w:b/>
          <w:sz w:val="28"/>
          <w:szCs w:val="28"/>
        </w:rPr>
        <w:t>наука, технология, п</w:t>
      </w:r>
      <w:r w:rsidR="00EB2C60" w:rsidRPr="003E1EB2">
        <w:rPr>
          <w:rFonts w:ascii="Times New Roman" w:hAnsi="Times New Roman" w:cs="Times New Roman"/>
          <w:b/>
          <w:sz w:val="28"/>
          <w:szCs w:val="28"/>
        </w:rPr>
        <w:t>роизводство</w:t>
      </w:r>
      <w:r w:rsidRPr="003E1EB2">
        <w:rPr>
          <w:rFonts w:ascii="Times New Roman" w:hAnsi="Times New Roman" w:cs="Times New Roman"/>
          <w:sz w:val="28"/>
          <w:szCs w:val="28"/>
        </w:rPr>
        <w:t xml:space="preserve">. </w:t>
      </w:r>
    </w:p>
    <w:p w:rsidR="004E2521" w:rsidRPr="003E1EB2" w:rsidRDefault="004E2521" w:rsidP="0043554C">
      <w:pPr>
        <w:shd w:val="clear" w:color="auto" w:fill="FFFFFF"/>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Геоинформатика существует в трех </w:t>
      </w:r>
      <w:r w:rsidR="00EB2C60" w:rsidRPr="003E1EB2">
        <w:rPr>
          <w:rFonts w:ascii="Times New Roman" w:hAnsi="Times New Roman" w:cs="Times New Roman"/>
          <w:sz w:val="28"/>
          <w:szCs w:val="28"/>
        </w:rPr>
        <w:t>ипостасях как</w:t>
      </w:r>
      <w:r w:rsidRPr="003E1EB2">
        <w:rPr>
          <w:rFonts w:ascii="Times New Roman" w:hAnsi="Times New Roman" w:cs="Times New Roman"/>
          <w:sz w:val="28"/>
          <w:szCs w:val="28"/>
        </w:rPr>
        <w:t xml:space="preserve"> наука, техника и </w:t>
      </w:r>
      <w:r w:rsidR="00EB2C60" w:rsidRPr="003E1EB2">
        <w:rPr>
          <w:rFonts w:ascii="Times New Roman" w:hAnsi="Times New Roman" w:cs="Times New Roman"/>
          <w:sz w:val="28"/>
          <w:szCs w:val="28"/>
        </w:rPr>
        <w:t>производство</w:t>
      </w:r>
      <w:r w:rsidRPr="003E1EB2">
        <w:rPr>
          <w:rFonts w:ascii="Times New Roman" w:hAnsi="Times New Roman" w:cs="Times New Roman"/>
          <w:sz w:val="28"/>
          <w:szCs w:val="28"/>
        </w:rPr>
        <w:t xml:space="preserve">, </w:t>
      </w:r>
      <w:r w:rsidR="00EB2C60" w:rsidRPr="003E1EB2">
        <w:rPr>
          <w:rFonts w:ascii="Times New Roman" w:hAnsi="Times New Roman" w:cs="Times New Roman"/>
          <w:sz w:val="28"/>
          <w:szCs w:val="28"/>
        </w:rPr>
        <w:t>и это</w:t>
      </w:r>
      <w:r w:rsidRPr="003E1EB2">
        <w:rPr>
          <w:rFonts w:ascii="Times New Roman" w:hAnsi="Times New Roman" w:cs="Times New Roman"/>
          <w:sz w:val="28"/>
          <w:szCs w:val="28"/>
        </w:rPr>
        <w:t xml:space="preserve"> достаточно типична в условиях научно-технического прогресса, который сближает науку и про</w:t>
      </w:r>
      <w:r w:rsidR="00EB2C60" w:rsidRPr="003E1EB2">
        <w:rPr>
          <w:rFonts w:ascii="Times New Roman" w:hAnsi="Times New Roman" w:cs="Times New Roman"/>
          <w:sz w:val="28"/>
          <w:szCs w:val="28"/>
        </w:rPr>
        <w:t>изводство</w:t>
      </w:r>
      <w:r w:rsidRPr="003E1EB2">
        <w:rPr>
          <w:rFonts w:ascii="Times New Roman" w:hAnsi="Times New Roman" w:cs="Times New Roman"/>
          <w:sz w:val="28"/>
          <w:szCs w:val="28"/>
        </w:rPr>
        <w:t>. Эт</w:t>
      </w:r>
      <w:r w:rsidR="00EB2C60" w:rsidRPr="003E1EB2">
        <w:rPr>
          <w:rFonts w:ascii="Times New Roman" w:hAnsi="Times New Roman" w:cs="Times New Roman"/>
          <w:sz w:val="28"/>
          <w:szCs w:val="28"/>
        </w:rPr>
        <w:t>о</w:t>
      </w:r>
      <w:r w:rsidR="00EB2C60" w:rsidRPr="003E1EB2">
        <w:rPr>
          <w:rFonts w:ascii="Times New Roman" w:eastAsia="Calibri" w:hAnsi="Times New Roman" w:cs="Times New Roman"/>
          <w:sz w:val="28"/>
          <w:szCs w:val="28"/>
        </w:rPr>
        <w:t>триединство</w:t>
      </w:r>
      <w:r w:rsidRPr="003E1EB2">
        <w:rPr>
          <w:rFonts w:ascii="Times New Roman" w:hAnsi="Times New Roman" w:cs="Times New Roman"/>
          <w:sz w:val="28"/>
          <w:szCs w:val="28"/>
        </w:rPr>
        <w:t xml:space="preserve"> является одним из факторов, объединяющих картографию и геоинформатику</w:t>
      </w:r>
      <w:r w:rsidR="00BB2693" w:rsidRPr="003E1EB2">
        <w:rPr>
          <w:rFonts w:ascii="Times New Roman" w:hAnsi="Times New Roman" w:cs="Times New Roman"/>
          <w:sz w:val="28"/>
          <w:szCs w:val="28"/>
        </w:rPr>
        <w:t xml:space="preserve"> [47]</w:t>
      </w:r>
      <w:r w:rsidRPr="003E1EB2">
        <w:rPr>
          <w:rFonts w:ascii="Times New Roman" w:hAnsi="Times New Roman" w:cs="Times New Roman"/>
          <w:sz w:val="28"/>
          <w:szCs w:val="28"/>
        </w:rPr>
        <w:t>.</w:t>
      </w:r>
    </w:p>
    <w:p w:rsidR="0032345F" w:rsidRPr="003E1EB2" w:rsidRDefault="004E2521" w:rsidP="0043554C">
      <w:pPr>
        <w:shd w:val="clear" w:color="auto" w:fill="FFFFFF"/>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i/>
          <w:sz w:val="28"/>
          <w:szCs w:val="28"/>
        </w:rPr>
        <w:t>Геоинформатика как научная дисциплина</w:t>
      </w:r>
      <w:r w:rsidRPr="003E1EB2">
        <w:rPr>
          <w:rFonts w:ascii="Times New Roman" w:hAnsi="Times New Roman" w:cs="Times New Roman"/>
          <w:sz w:val="28"/>
          <w:szCs w:val="28"/>
        </w:rPr>
        <w:t xml:space="preserve"> изучает природные и социально-экономические геосистемы посредством компьютерного моделирования на основе баз данных и баз знаний. Наряду с картографией и другими науками о Земле геоинформатика изучает процессы и явления, происходящие в геосистемах, но использует свои инструменты и методы. Основными из них являются компьютерное моделирование и гео</w:t>
      </w:r>
      <w:r w:rsidR="00B206F7" w:rsidRPr="003E1EB2">
        <w:rPr>
          <w:rFonts w:ascii="Times New Roman" w:hAnsi="Times New Roman" w:cs="Times New Roman"/>
          <w:sz w:val="28"/>
          <w:szCs w:val="28"/>
        </w:rPr>
        <w:t>информационная</w:t>
      </w:r>
      <w:r w:rsidRPr="003E1EB2">
        <w:rPr>
          <w:rFonts w:ascii="Times New Roman" w:hAnsi="Times New Roman" w:cs="Times New Roman"/>
          <w:sz w:val="28"/>
          <w:szCs w:val="28"/>
        </w:rPr>
        <w:t xml:space="preserve"> картография</w:t>
      </w:r>
      <w:r w:rsidR="00BB2693" w:rsidRPr="003E1EB2">
        <w:rPr>
          <w:rFonts w:ascii="Times New Roman" w:hAnsi="Times New Roman" w:cs="Times New Roman"/>
          <w:sz w:val="28"/>
          <w:szCs w:val="28"/>
        </w:rPr>
        <w:t xml:space="preserve"> [49].</w:t>
      </w:r>
    </w:p>
    <w:p w:rsidR="0032345F" w:rsidRPr="003E1EB2" w:rsidRDefault="004E2521" w:rsidP="0043554C">
      <w:pPr>
        <w:shd w:val="clear" w:color="auto" w:fill="FFFFFF"/>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lastRenderedPageBreak/>
        <w:t xml:space="preserve">Основными задачами геоинформатики как науки являются управление геосистемами в широком </w:t>
      </w:r>
      <w:r w:rsidR="00FC0393" w:rsidRPr="003E1EB2">
        <w:rPr>
          <w:rFonts w:ascii="Times New Roman" w:hAnsi="Times New Roman" w:cs="Times New Roman"/>
          <w:sz w:val="28"/>
          <w:szCs w:val="28"/>
        </w:rPr>
        <w:t>понимании</w:t>
      </w:r>
      <w:r w:rsidRPr="003E1EB2">
        <w:rPr>
          <w:rFonts w:ascii="Times New Roman" w:hAnsi="Times New Roman" w:cs="Times New Roman"/>
          <w:sz w:val="28"/>
          <w:szCs w:val="28"/>
        </w:rPr>
        <w:t>, включая их инвентаризацию, оценку, пр</w:t>
      </w:r>
      <w:r w:rsidR="00FC0393" w:rsidRPr="003E1EB2">
        <w:rPr>
          <w:rFonts w:ascii="Times New Roman" w:hAnsi="Times New Roman" w:cs="Times New Roman"/>
          <w:sz w:val="28"/>
          <w:szCs w:val="28"/>
        </w:rPr>
        <w:t>огнозирование, оптимизацию и т.п</w:t>
      </w:r>
      <w:r w:rsidRPr="003E1EB2">
        <w:rPr>
          <w:rFonts w:ascii="Times New Roman" w:hAnsi="Times New Roman" w:cs="Times New Roman"/>
          <w:sz w:val="28"/>
          <w:szCs w:val="28"/>
        </w:rPr>
        <w:t xml:space="preserve">. В структуре геоинформатики такие разделы делятся на теорию моделирования геосистем, методы пространственного анализа и прикладную геоинформатику. Наряду с картографией и другими науками о Земле геоинформатика изучает процессы и явления, происходящие в геосистемах, но использует </w:t>
      </w:r>
      <w:r w:rsidR="00FC0393" w:rsidRPr="003E1EB2">
        <w:rPr>
          <w:rFonts w:ascii="Times New Roman" w:hAnsi="Times New Roman" w:cs="Times New Roman"/>
          <w:sz w:val="28"/>
          <w:szCs w:val="28"/>
        </w:rPr>
        <w:t>свои средства</w:t>
      </w:r>
      <w:r w:rsidRPr="003E1EB2">
        <w:rPr>
          <w:rFonts w:ascii="Times New Roman" w:hAnsi="Times New Roman" w:cs="Times New Roman"/>
          <w:sz w:val="28"/>
          <w:szCs w:val="28"/>
        </w:rPr>
        <w:t xml:space="preserve"> и методы. Основными из них являются компьютерное моделирование и географическая картография.</w:t>
      </w:r>
    </w:p>
    <w:p w:rsidR="0032345F" w:rsidRPr="003E1EB2" w:rsidRDefault="004E2521" w:rsidP="0043554C">
      <w:pPr>
        <w:shd w:val="clear" w:color="auto" w:fill="FFFFFF"/>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Но с другой стороны, геоинформатика — это технология сбора, хранения, преобразования, отображения и распространения пространственно</w:t>
      </w:r>
      <w:r w:rsidR="00FC0393" w:rsidRPr="003E1EB2">
        <w:rPr>
          <w:rFonts w:ascii="Times New Roman" w:eastAsia="Calibri" w:hAnsi="Times New Roman" w:cs="Times New Roman"/>
          <w:sz w:val="28"/>
          <w:szCs w:val="28"/>
        </w:rPr>
        <w:t>-координированных</w:t>
      </w:r>
      <w:r w:rsidRPr="003E1EB2">
        <w:rPr>
          <w:rFonts w:ascii="Times New Roman" w:eastAsia="Calibri" w:hAnsi="Times New Roman" w:cs="Times New Roman"/>
          <w:sz w:val="28"/>
          <w:szCs w:val="28"/>
        </w:rPr>
        <w:t xml:space="preserve"> данных. ГИС-технологии обеспечивают анализ геоинформации и принятие решений. Наконец, геоинформатика как производство (геоинформационная </w:t>
      </w:r>
      <w:r w:rsidR="00FC0393" w:rsidRPr="003E1EB2">
        <w:rPr>
          <w:rFonts w:ascii="Times New Roman" w:eastAsia="Calibri" w:hAnsi="Times New Roman" w:cs="Times New Roman"/>
          <w:sz w:val="28"/>
          <w:szCs w:val="28"/>
        </w:rPr>
        <w:t>индустрия</w:t>
      </w:r>
      <w:r w:rsidRPr="003E1EB2">
        <w:rPr>
          <w:rFonts w:ascii="Times New Roman" w:eastAsia="Calibri" w:hAnsi="Times New Roman" w:cs="Times New Roman"/>
          <w:sz w:val="28"/>
          <w:szCs w:val="28"/>
        </w:rPr>
        <w:t xml:space="preserve">) – это создание </w:t>
      </w:r>
      <w:r w:rsidR="00FC0393" w:rsidRPr="003E1EB2">
        <w:rPr>
          <w:rFonts w:ascii="Times New Roman" w:eastAsia="Calibri" w:hAnsi="Times New Roman" w:cs="Times New Roman"/>
          <w:sz w:val="28"/>
          <w:szCs w:val="28"/>
        </w:rPr>
        <w:t>аппаратуры</w:t>
      </w:r>
      <w:r w:rsidRPr="003E1EB2">
        <w:rPr>
          <w:rFonts w:ascii="Times New Roman" w:eastAsia="Calibri" w:hAnsi="Times New Roman" w:cs="Times New Roman"/>
          <w:sz w:val="28"/>
          <w:szCs w:val="28"/>
        </w:rPr>
        <w:t xml:space="preserve">, коммерческих программных продуктов и ГИС-оболочек, баз данных, систем управления, вычислительных комплексов. Формирование ГИС-инфраструктуры и организация маркетинга </w:t>
      </w:r>
      <w:r w:rsidR="005E4DA8" w:rsidRPr="003E1EB2">
        <w:rPr>
          <w:rFonts w:ascii="Times New Roman" w:eastAsia="Calibri" w:hAnsi="Times New Roman" w:cs="Times New Roman"/>
          <w:sz w:val="28"/>
          <w:szCs w:val="28"/>
        </w:rPr>
        <w:t>примыкают к</w:t>
      </w:r>
      <w:r w:rsidR="00AC6D1A" w:rsidRPr="003E1EB2">
        <w:rPr>
          <w:rFonts w:ascii="Times New Roman" w:eastAsia="Calibri" w:hAnsi="Times New Roman" w:cs="Times New Roman"/>
          <w:sz w:val="28"/>
          <w:szCs w:val="28"/>
        </w:rPr>
        <w:t xml:space="preserve"> этой области</w:t>
      </w:r>
      <w:r w:rsidR="00BB2693" w:rsidRPr="003E1EB2">
        <w:rPr>
          <w:rFonts w:ascii="Times New Roman" w:hAnsi="Times New Roman" w:cs="Times New Roman"/>
          <w:sz w:val="28"/>
          <w:szCs w:val="28"/>
        </w:rPr>
        <w:t>[47].</w:t>
      </w:r>
    </w:p>
    <w:p w:rsidR="004E2521" w:rsidRPr="003E1EB2" w:rsidRDefault="004E2521" w:rsidP="0043554C">
      <w:pPr>
        <w:shd w:val="clear" w:color="auto" w:fill="FFFFFF"/>
        <w:spacing w:after="0" w:line="240" w:lineRule="auto"/>
        <w:ind w:firstLine="567"/>
        <w:jc w:val="both"/>
        <w:rPr>
          <w:rFonts w:ascii="Times New Roman" w:hAnsi="Times New Roman" w:cs="Times New Roman"/>
          <w:bCs/>
          <w:sz w:val="28"/>
          <w:szCs w:val="28"/>
        </w:rPr>
      </w:pPr>
      <w:r w:rsidRPr="003E1EB2">
        <w:rPr>
          <w:rFonts w:ascii="Times New Roman" w:hAnsi="Times New Roman" w:cs="Times New Roman"/>
          <w:bCs/>
          <w:sz w:val="28"/>
          <w:szCs w:val="28"/>
        </w:rPr>
        <w:t xml:space="preserve">Основными задачами геоинформатики как науки являются управление геосистемами в широком </w:t>
      </w:r>
      <w:r w:rsidR="005E4DA8" w:rsidRPr="003E1EB2">
        <w:rPr>
          <w:rFonts w:ascii="Times New Roman" w:hAnsi="Times New Roman" w:cs="Times New Roman"/>
          <w:bCs/>
          <w:sz w:val="28"/>
          <w:szCs w:val="28"/>
        </w:rPr>
        <w:t>понимании</w:t>
      </w:r>
      <w:r w:rsidRPr="003E1EB2">
        <w:rPr>
          <w:rFonts w:ascii="Times New Roman" w:hAnsi="Times New Roman" w:cs="Times New Roman"/>
          <w:bCs/>
          <w:sz w:val="28"/>
          <w:szCs w:val="28"/>
        </w:rPr>
        <w:t>, включая их инвентаризацию, оценку, пр</w:t>
      </w:r>
      <w:r w:rsidR="005E4DA8" w:rsidRPr="003E1EB2">
        <w:rPr>
          <w:rFonts w:ascii="Times New Roman" w:hAnsi="Times New Roman" w:cs="Times New Roman"/>
          <w:bCs/>
          <w:sz w:val="28"/>
          <w:szCs w:val="28"/>
        </w:rPr>
        <w:t>огнозирование, оптимизацию и т.</w:t>
      </w:r>
      <w:r w:rsidRPr="003E1EB2">
        <w:rPr>
          <w:rFonts w:ascii="Times New Roman" w:hAnsi="Times New Roman" w:cs="Times New Roman"/>
          <w:bCs/>
          <w:sz w:val="28"/>
          <w:szCs w:val="28"/>
        </w:rPr>
        <w:t>д. Для картографии особенно важны комплексный подход к изучаемым явлениям и ее проблемно-геоинформатический характер. В структуре геоинформатики такие разделы делятся на теорию геосистем</w:t>
      </w:r>
      <w:r w:rsidR="005E4DA8" w:rsidRPr="003E1EB2">
        <w:rPr>
          <w:rFonts w:ascii="Times New Roman" w:hAnsi="Times New Roman" w:cs="Times New Roman"/>
          <w:bCs/>
          <w:sz w:val="28"/>
          <w:szCs w:val="28"/>
        </w:rPr>
        <w:t>ного моделирования</w:t>
      </w:r>
      <w:r w:rsidRPr="003E1EB2">
        <w:rPr>
          <w:rFonts w:ascii="Times New Roman" w:hAnsi="Times New Roman" w:cs="Times New Roman"/>
          <w:bCs/>
          <w:sz w:val="28"/>
          <w:szCs w:val="28"/>
        </w:rPr>
        <w:t>, методы пространственного анализа и прикладную геоинформатику.</w:t>
      </w:r>
    </w:p>
    <w:p w:rsidR="004E2521" w:rsidRPr="003E1EB2" w:rsidRDefault="004E2521" w:rsidP="0043554C">
      <w:pPr>
        <w:shd w:val="clear" w:color="auto" w:fill="FFFFFF"/>
        <w:spacing w:after="0" w:line="240" w:lineRule="auto"/>
        <w:ind w:firstLine="567"/>
        <w:jc w:val="both"/>
        <w:rPr>
          <w:rFonts w:ascii="Times New Roman" w:hAnsi="Times New Roman" w:cs="Times New Roman"/>
          <w:bCs/>
          <w:sz w:val="28"/>
          <w:szCs w:val="28"/>
        </w:rPr>
      </w:pPr>
      <w:r w:rsidRPr="003E1EB2">
        <w:rPr>
          <w:rFonts w:ascii="Times New Roman" w:hAnsi="Times New Roman" w:cs="Times New Roman"/>
          <w:bCs/>
          <w:sz w:val="28"/>
          <w:szCs w:val="28"/>
        </w:rPr>
        <w:t xml:space="preserve">Картография и геоинформатика взаимодействуют </w:t>
      </w:r>
      <w:r w:rsidR="00AC6D1A" w:rsidRPr="003E1EB2">
        <w:rPr>
          <w:rFonts w:ascii="Times New Roman" w:hAnsi="Times New Roman" w:cs="Times New Roman"/>
          <w:bCs/>
          <w:sz w:val="28"/>
          <w:szCs w:val="28"/>
        </w:rPr>
        <w:t>по</w:t>
      </w:r>
      <w:r w:rsidRPr="003E1EB2">
        <w:rPr>
          <w:rFonts w:ascii="Times New Roman" w:hAnsi="Times New Roman" w:cs="Times New Roman"/>
          <w:bCs/>
          <w:sz w:val="28"/>
          <w:szCs w:val="28"/>
        </w:rPr>
        <w:t xml:space="preserve"> многи</w:t>
      </w:r>
      <w:r w:rsidR="00AC6D1A" w:rsidRPr="003E1EB2">
        <w:rPr>
          <w:rFonts w:ascii="Times New Roman" w:hAnsi="Times New Roman" w:cs="Times New Roman"/>
          <w:bCs/>
          <w:sz w:val="28"/>
          <w:szCs w:val="28"/>
        </w:rPr>
        <w:t>мнапрпавлениям</w:t>
      </w:r>
      <w:r w:rsidRPr="003E1EB2">
        <w:rPr>
          <w:rFonts w:ascii="Times New Roman" w:hAnsi="Times New Roman" w:cs="Times New Roman"/>
          <w:bCs/>
          <w:sz w:val="28"/>
          <w:szCs w:val="28"/>
        </w:rPr>
        <w:t>. Они организационно интегрированы, так как геоинформационными услугами занимаются одновременно государственные картографические службы и частные фирмы. Сформировано особое направление высшего геоинформационно-картографического образования.</w:t>
      </w:r>
    </w:p>
    <w:p w:rsidR="0032345F" w:rsidRPr="003E1EB2" w:rsidRDefault="004E2521"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Таким образом, географическая картография — это автоматизированное создание и использование карт на основе ГИС и картографических баз данных. Суть геоинформационного картографирования заключается в информационно-картографическом моделировании геосистем. Наиболее эффективным способом создания экологических карт является ГИС-технология, позволяющая не только хранить существующие данные и обеспечивать удобный доступ к ним, но и проводить работы по моделированию, результаты которых можно совмещать с географическими и космическими </w:t>
      </w:r>
      <w:r w:rsidR="00AC6D1A" w:rsidRPr="003E1EB2">
        <w:rPr>
          <w:rFonts w:ascii="Times New Roman" w:eastAsia="Times New Roman" w:hAnsi="Times New Roman" w:cs="Times New Roman"/>
          <w:sz w:val="28"/>
          <w:szCs w:val="28"/>
        </w:rPr>
        <w:t>снимками исследуемойтерритории</w:t>
      </w:r>
      <w:r w:rsidRPr="003E1EB2">
        <w:rPr>
          <w:rFonts w:ascii="Times New Roman" w:eastAsia="Times New Roman" w:hAnsi="Times New Roman" w:cs="Times New Roman"/>
          <w:sz w:val="28"/>
          <w:szCs w:val="28"/>
        </w:rPr>
        <w:t>.</w:t>
      </w:r>
    </w:p>
    <w:p w:rsidR="004E2521" w:rsidRPr="003E1EB2" w:rsidRDefault="004E2521" w:rsidP="0043554C">
      <w:pPr>
        <w:pStyle w:val="31"/>
        <w:spacing w:after="0" w:line="240" w:lineRule="auto"/>
        <w:ind w:firstLine="567"/>
        <w:jc w:val="both"/>
        <w:rPr>
          <w:spacing w:val="0"/>
          <w:sz w:val="28"/>
          <w:szCs w:val="28"/>
        </w:rPr>
      </w:pPr>
      <w:r w:rsidRPr="003E1EB2">
        <w:rPr>
          <w:spacing w:val="0"/>
          <w:sz w:val="28"/>
          <w:szCs w:val="28"/>
        </w:rPr>
        <w:t xml:space="preserve">Возможность оперативной обработки больших объемов геоэкологической информации имеет большое значение при анализе </w:t>
      </w:r>
      <w:r w:rsidR="00AC6D1A" w:rsidRPr="003E1EB2">
        <w:rPr>
          <w:spacing w:val="0"/>
          <w:sz w:val="28"/>
          <w:szCs w:val="28"/>
        </w:rPr>
        <w:t xml:space="preserve">экологических ситуаций </w:t>
      </w:r>
      <w:r w:rsidRPr="003E1EB2">
        <w:rPr>
          <w:spacing w:val="0"/>
          <w:sz w:val="28"/>
          <w:szCs w:val="28"/>
        </w:rPr>
        <w:t>и разработке рациональных методов природопользования, что обуславливает широкое внедрение технологий геоинформационных систем (ГИС).</w:t>
      </w:r>
    </w:p>
    <w:p w:rsidR="0032345F" w:rsidRPr="003E1EB2" w:rsidRDefault="004E2521" w:rsidP="0043554C">
      <w:pPr>
        <w:pStyle w:val="31"/>
        <w:shd w:val="clear" w:color="auto" w:fill="auto"/>
        <w:spacing w:after="0" w:line="240" w:lineRule="auto"/>
        <w:ind w:firstLine="567"/>
        <w:jc w:val="both"/>
        <w:rPr>
          <w:spacing w:val="0"/>
          <w:sz w:val="28"/>
          <w:szCs w:val="28"/>
        </w:rPr>
      </w:pPr>
      <w:r w:rsidRPr="003E1EB2">
        <w:rPr>
          <w:spacing w:val="0"/>
          <w:sz w:val="28"/>
          <w:szCs w:val="28"/>
        </w:rPr>
        <w:t>Поэтому в данной работе используется геоинформационный подход для карт</w:t>
      </w:r>
      <w:r w:rsidR="00AC6D1A" w:rsidRPr="003E1EB2">
        <w:rPr>
          <w:spacing w:val="0"/>
          <w:sz w:val="28"/>
          <w:szCs w:val="28"/>
        </w:rPr>
        <w:t>ографи</w:t>
      </w:r>
      <w:r w:rsidRPr="003E1EB2">
        <w:rPr>
          <w:spacing w:val="0"/>
          <w:sz w:val="28"/>
          <w:szCs w:val="28"/>
        </w:rPr>
        <w:t xml:space="preserve">рования и оценки радиационного статуса нарушенных территорий. </w:t>
      </w:r>
      <w:r w:rsidR="00AC6D1A" w:rsidRPr="003E1EB2">
        <w:rPr>
          <w:spacing w:val="0"/>
          <w:sz w:val="28"/>
          <w:szCs w:val="28"/>
        </w:rPr>
        <w:lastRenderedPageBreak/>
        <w:t>А также и</w:t>
      </w:r>
      <w:r w:rsidRPr="003E1EB2">
        <w:rPr>
          <w:spacing w:val="0"/>
          <w:sz w:val="28"/>
          <w:szCs w:val="28"/>
        </w:rPr>
        <w:t xml:space="preserve">х своевременная оценка необходима для обеспечения безопасного использования земель в </w:t>
      </w:r>
      <w:r w:rsidR="00AC6D1A" w:rsidRPr="003E1EB2">
        <w:rPr>
          <w:spacing w:val="0"/>
          <w:sz w:val="28"/>
          <w:szCs w:val="28"/>
        </w:rPr>
        <w:t xml:space="preserve">народном </w:t>
      </w:r>
      <w:r w:rsidRPr="003E1EB2">
        <w:rPr>
          <w:spacing w:val="0"/>
          <w:sz w:val="28"/>
          <w:szCs w:val="28"/>
        </w:rPr>
        <w:t>хозяйстве.</w:t>
      </w:r>
    </w:p>
    <w:p w:rsidR="004E2521" w:rsidRPr="003E1EB2" w:rsidRDefault="004E2521" w:rsidP="0043554C">
      <w:pPr>
        <w:pStyle w:val="31"/>
        <w:shd w:val="clear" w:color="auto" w:fill="auto"/>
        <w:spacing w:after="0" w:line="240" w:lineRule="auto"/>
        <w:ind w:firstLine="567"/>
        <w:jc w:val="both"/>
        <w:rPr>
          <w:spacing w:val="0"/>
          <w:sz w:val="28"/>
          <w:szCs w:val="28"/>
        </w:rPr>
      </w:pPr>
    </w:p>
    <w:p w:rsidR="00114B35" w:rsidRPr="003E1EB2" w:rsidRDefault="0032345F" w:rsidP="00111664">
      <w:pPr>
        <w:pStyle w:val="31"/>
        <w:numPr>
          <w:ilvl w:val="2"/>
          <w:numId w:val="25"/>
        </w:numPr>
        <w:shd w:val="clear" w:color="auto" w:fill="auto"/>
        <w:spacing w:after="0" w:line="240" w:lineRule="auto"/>
        <w:ind w:left="0" w:firstLine="567"/>
        <w:jc w:val="both"/>
        <w:rPr>
          <w:b/>
          <w:spacing w:val="0"/>
          <w:sz w:val="28"/>
          <w:szCs w:val="28"/>
        </w:rPr>
      </w:pPr>
      <w:r w:rsidRPr="003E1EB2">
        <w:rPr>
          <w:b/>
          <w:spacing w:val="0"/>
          <w:sz w:val="28"/>
          <w:szCs w:val="28"/>
        </w:rPr>
        <w:t>Методические основы создания экологических карт</w:t>
      </w:r>
    </w:p>
    <w:p w:rsidR="00111664" w:rsidRPr="003E1EB2" w:rsidRDefault="008B76FF" w:rsidP="00111664">
      <w:pPr>
        <w:pStyle w:val="a8"/>
        <w:shd w:val="clear" w:color="auto" w:fill="FDFDFD"/>
        <w:spacing w:before="0" w:beforeAutospacing="0" w:after="0" w:afterAutospacing="0"/>
        <w:ind w:firstLine="567"/>
        <w:jc w:val="both"/>
        <w:rPr>
          <w:sz w:val="28"/>
          <w:szCs w:val="28"/>
        </w:rPr>
      </w:pPr>
      <w:r w:rsidRPr="003E1EB2">
        <w:rPr>
          <w:sz w:val="28"/>
          <w:szCs w:val="28"/>
        </w:rPr>
        <w:t>Экологическое картографирование в широком смысле описывает методы и средства картографирования пространственных закономерностей развития того или иного природно-хозяйственного комплекса (природного процесса или явления), связанных с окружающей средой. Он</w:t>
      </w:r>
      <w:r w:rsidR="00AC6D1A" w:rsidRPr="003E1EB2">
        <w:rPr>
          <w:sz w:val="28"/>
          <w:szCs w:val="28"/>
        </w:rPr>
        <w:t>о</w:t>
      </w:r>
      <w:r w:rsidRPr="003E1EB2">
        <w:rPr>
          <w:sz w:val="28"/>
          <w:szCs w:val="28"/>
        </w:rPr>
        <w:t xml:space="preserve"> носит системный характер, несмотря на полноту анализируемой структуры природно-социально-хозяйственного комплекса</w:t>
      </w:r>
      <w:r w:rsidR="00BB2693" w:rsidRPr="003E1EB2">
        <w:rPr>
          <w:sz w:val="28"/>
          <w:szCs w:val="28"/>
        </w:rPr>
        <w:t xml:space="preserve"> [38]</w:t>
      </w:r>
      <w:r w:rsidRPr="003E1EB2">
        <w:rPr>
          <w:sz w:val="28"/>
          <w:szCs w:val="28"/>
        </w:rPr>
        <w:t>.</w:t>
      </w:r>
    </w:p>
    <w:p w:rsidR="0032345F" w:rsidRPr="003E1EB2" w:rsidRDefault="008B76FF" w:rsidP="00111664">
      <w:pPr>
        <w:pStyle w:val="a8"/>
        <w:shd w:val="clear" w:color="auto" w:fill="FDFDFD"/>
        <w:spacing w:before="0" w:beforeAutospacing="0" w:after="0" w:afterAutospacing="0"/>
        <w:ind w:firstLine="567"/>
        <w:jc w:val="both"/>
        <w:rPr>
          <w:sz w:val="28"/>
          <w:szCs w:val="28"/>
        </w:rPr>
      </w:pPr>
      <w:r w:rsidRPr="003E1EB2">
        <w:rPr>
          <w:sz w:val="28"/>
          <w:szCs w:val="28"/>
        </w:rPr>
        <w:t xml:space="preserve">Поэтому в представленной работе особое внимание уделяется практической значимости нового направления в картографии. Выявлены основные теоретико-методологические принципы разработанного направления, уточнены и </w:t>
      </w:r>
      <w:r w:rsidR="00AC6D1A" w:rsidRPr="003E1EB2">
        <w:rPr>
          <w:sz w:val="28"/>
          <w:szCs w:val="28"/>
        </w:rPr>
        <w:t>конкретезированы комплексные методы и подходы</w:t>
      </w:r>
      <w:r w:rsidR="00111664" w:rsidRPr="003E1EB2">
        <w:rPr>
          <w:sz w:val="28"/>
          <w:szCs w:val="28"/>
        </w:rPr>
        <w:t xml:space="preserve"> </w:t>
      </w:r>
      <w:r w:rsidRPr="003E1EB2">
        <w:rPr>
          <w:sz w:val="28"/>
          <w:szCs w:val="28"/>
        </w:rPr>
        <w:t>создани</w:t>
      </w:r>
      <w:r w:rsidR="00AC6D1A" w:rsidRPr="003E1EB2">
        <w:rPr>
          <w:sz w:val="28"/>
          <w:szCs w:val="28"/>
        </w:rPr>
        <w:t xml:space="preserve">я </w:t>
      </w:r>
      <w:r w:rsidRPr="003E1EB2">
        <w:rPr>
          <w:sz w:val="28"/>
          <w:szCs w:val="28"/>
        </w:rPr>
        <w:t>региональных экологических карт. В развитии научных методов экологического картографирования есть две стороны - семантическая и методологическая. Содержа</w:t>
      </w:r>
      <w:r w:rsidR="00AC6D1A" w:rsidRPr="003E1EB2">
        <w:rPr>
          <w:sz w:val="28"/>
          <w:szCs w:val="28"/>
        </w:rPr>
        <w:t>тельная же сторона</w:t>
      </w:r>
      <w:r w:rsidRPr="003E1EB2">
        <w:rPr>
          <w:sz w:val="28"/>
          <w:szCs w:val="28"/>
        </w:rPr>
        <w:t xml:space="preserve"> базируется на изучении законов природы и организационно-правовых основ</w:t>
      </w:r>
      <w:r w:rsidR="00AC6D1A" w:rsidRPr="003E1EB2">
        <w:rPr>
          <w:sz w:val="28"/>
          <w:szCs w:val="28"/>
        </w:rPr>
        <w:t>ах</w:t>
      </w:r>
      <w:r w:rsidRPr="003E1EB2">
        <w:rPr>
          <w:sz w:val="28"/>
          <w:szCs w:val="28"/>
        </w:rPr>
        <w:t xml:space="preserve"> хозяйственной жизни населения.</w:t>
      </w:r>
    </w:p>
    <w:p w:rsidR="008B76FF" w:rsidRPr="003E1EB2" w:rsidRDefault="008B76FF" w:rsidP="0043554C">
      <w:pPr>
        <w:pStyle w:val="36"/>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 xml:space="preserve">В развитии научных методов экологического картографирования </w:t>
      </w:r>
      <w:r w:rsidR="00AC6D1A" w:rsidRPr="003E1EB2">
        <w:rPr>
          <w:rFonts w:ascii="Times New Roman" w:eastAsia="Calibri" w:hAnsi="Times New Roman" w:cs="Times New Roman"/>
          <w:sz w:val="28"/>
          <w:szCs w:val="28"/>
        </w:rPr>
        <w:t>имеются</w:t>
      </w:r>
      <w:r w:rsidRPr="003E1EB2">
        <w:rPr>
          <w:rFonts w:ascii="Times New Roman" w:eastAsia="Calibri" w:hAnsi="Times New Roman" w:cs="Times New Roman"/>
          <w:sz w:val="28"/>
          <w:szCs w:val="28"/>
        </w:rPr>
        <w:t xml:space="preserve"> две стороны - семантическая и методологическая. Содержание базируется на изучении законов природы и организационно-правовых основ</w:t>
      </w:r>
      <w:r w:rsidR="00D40900" w:rsidRPr="003E1EB2">
        <w:rPr>
          <w:rFonts w:ascii="Times New Roman" w:eastAsia="Calibri" w:hAnsi="Times New Roman" w:cs="Times New Roman"/>
          <w:sz w:val="28"/>
          <w:szCs w:val="28"/>
        </w:rPr>
        <w:t>ах</w:t>
      </w:r>
      <w:r w:rsidRPr="003E1EB2">
        <w:rPr>
          <w:rFonts w:ascii="Times New Roman" w:eastAsia="Calibri" w:hAnsi="Times New Roman" w:cs="Times New Roman"/>
          <w:sz w:val="28"/>
          <w:szCs w:val="28"/>
        </w:rPr>
        <w:t xml:space="preserve"> хозяйственной жизни населения. В ней раскрываются сущность, функции и связь как природных явлений и процессов, так и их связь с хозяйственной жизнью населения, возникающая в результате использования природных ресурсов.</w:t>
      </w:r>
    </w:p>
    <w:p w:rsidR="008B76FF" w:rsidRPr="003E1EB2" w:rsidRDefault="008B76FF" w:rsidP="0043554C">
      <w:pPr>
        <w:pStyle w:val="36"/>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Методологическая сторона базируется на достижениях новых передовых технологи</w:t>
      </w:r>
      <w:r w:rsidR="00D40900" w:rsidRPr="003E1EB2">
        <w:rPr>
          <w:rFonts w:ascii="Times New Roman" w:eastAsia="Calibri" w:hAnsi="Times New Roman" w:cs="Times New Roman"/>
          <w:sz w:val="28"/>
          <w:szCs w:val="28"/>
        </w:rPr>
        <w:t>ях</w:t>
      </w:r>
      <w:r w:rsidRPr="003E1EB2">
        <w:rPr>
          <w:rFonts w:ascii="Times New Roman" w:eastAsia="Calibri" w:hAnsi="Times New Roman" w:cs="Times New Roman"/>
          <w:sz w:val="28"/>
          <w:szCs w:val="28"/>
        </w:rPr>
        <w:t>. В современной картографии это прежде всего использование космических снимков. Они позволяют обновлять и совершенствовать картографические технологии, ускорять создание карт, кардинально улучшать их содержание и обеспечивают дальнейшее развитие познавательных процессов в научной картографии [47].</w:t>
      </w:r>
    </w:p>
    <w:p w:rsidR="0032345F" w:rsidRPr="003E1EB2" w:rsidRDefault="0032345F" w:rsidP="0043554C">
      <w:pPr>
        <w:pStyle w:val="36"/>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Экологическая проблемы – это любые явления, связанные с заметным воздействием человека на природу, обратными природы на человека и его экономику, жизненно и хозяйственно значимые процессы.</w:t>
      </w:r>
    </w:p>
    <w:p w:rsidR="0032345F" w:rsidRPr="003E1EB2" w:rsidRDefault="00D40900"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Можно условно объединить в шесть групп э</w:t>
      </w:r>
      <w:r w:rsidR="0032345F" w:rsidRPr="003E1EB2">
        <w:rPr>
          <w:rFonts w:ascii="Times New Roman" w:eastAsia="Calibri" w:hAnsi="Times New Roman" w:cs="Times New Roman"/>
          <w:sz w:val="28"/>
          <w:szCs w:val="28"/>
        </w:rPr>
        <w:t>кологические проблемы, связанные с нарушением отдель</w:t>
      </w:r>
      <w:r w:rsidR="00BB2693" w:rsidRPr="003E1EB2">
        <w:rPr>
          <w:rFonts w:ascii="Times New Roman" w:eastAsia="Calibri" w:hAnsi="Times New Roman" w:cs="Times New Roman"/>
          <w:sz w:val="28"/>
          <w:szCs w:val="28"/>
        </w:rPr>
        <w:t>ных компонентов природной среды</w:t>
      </w:r>
      <w:r w:rsidR="0032345F" w:rsidRPr="003E1EB2">
        <w:rPr>
          <w:rFonts w:ascii="Times New Roman" w:eastAsia="Calibri" w:hAnsi="Times New Roman" w:cs="Times New Roman"/>
          <w:sz w:val="28"/>
          <w:szCs w:val="28"/>
        </w:rPr>
        <w:t>:</w:t>
      </w:r>
    </w:p>
    <w:p w:rsidR="0032345F" w:rsidRPr="003E1EB2" w:rsidRDefault="0032345F" w:rsidP="0076061B">
      <w:pPr>
        <w:numPr>
          <w:ilvl w:val="0"/>
          <w:numId w:val="8"/>
        </w:numPr>
        <w:tabs>
          <w:tab w:val="clear" w:pos="1080"/>
          <w:tab w:val="num" w:pos="0"/>
          <w:tab w:val="left" w:pos="993"/>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Атмосферные (загрязнение атмосферы – физическое и химическое);</w:t>
      </w:r>
    </w:p>
    <w:p w:rsidR="0032345F" w:rsidRPr="003E1EB2" w:rsidRDefault="0032345F" w:rsidP="0076061B">
      <w:pPr>
        <w:numPr>
          <w:ilvl w:val="0"/>
          <w:numId w:val="8"/>
        </w:numPr>
        <w:tabs>
          <w:tab w:val="clear" w:pos="1080"/>
          <w:tab w:val="num" w:pos="0"/>
          <w:tab w:val="left" w:pos="993"/>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Водные (истощение и загрязнение поверхностных и подземных вод, морей и океанов);</w:t>
      </w:r>
    </w:p>
    <w:p w:rsidR="0032345F" w:rsidRPr="003E1EB2" w:rsidRDefault="0032345F" w:rsidP="0076061B">
      <w:pPr>
        <w:numPr>
          <w:ilvl w:val="0"/>
          <w:numId w:val="8"/>
        </w:numPr>
        <w:tabs>
          <w:tab w:val="clear" w:pos="1080"/>
          <w:tab w:val="num" w:pos="0"/>
          <w:tab w:val="left" w:pos="993"/>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Геолого-геоморфологические (развитие неблагоприятных геологических процессов, нарушение рельефа, истощение недр);</w:t>
      </w:r>
    </w:p>
    <w:p w:rsidR="0032345F" w:rsidRPr="003E1EB2" w:rsidRDefault="0032345F" w:rsidP="0076061B">
      <w:pPr>
        <w:numPr>
          <w:ilvl w:val="0"/>
          <w:numId w:val="8"/>
        </w:numPr>
        <w:tabs>
          <w:tab w:val="clear" w:pos="1080"/>
          <w:tab w:val="num" w:pos="0"/>
          <w:tab w:val="left" w:pos="993"/>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Почвенные (загрязнение, эрозия, засоление, заболачивание и т.д. почв);</w:t>
      </w:r>
    </w:p>
    <w:p w:rsidR="0032345F" w:rsidRPr="003E1EB2" w:rsidRDefault="0032345F" w:rsidP="0076061B">
      <w:pPr>
        <w:numPr>
          <w:ilvl w:val="0"/>
          <w:numId w:val="8"/>
        </w:numPr>
        <w:tabs>
          <w:tab w:val="clear" w:pos="1080"/>
          <w:tab w:val="num" w:pos="0"/>
          <w:tab w:val="left" w:pos="993"/>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Биотические (сведение растительности, вымирание видов живых организмов, снижение видового разнообразия и т.д.);</w:t>
      </w:r>
    </w:p>
    <w:p w:rsidR="0032345F" w:rsidRPr="003E1EB2" w:rsidRDefault="0032345F" w:rsidP="0076061B">
      <w:pPr>
        <w:numPr>
          <w:ilvl w:val="0"/>
          <w:numId w:val="8"/>
        </w:numPr>
        <w:tabs>
          <w:tab w:val="clear" w:pos="1080"/>
          <w:tab w:val="num" w:pos="0"/>
          <w:tab w:val="left" w:pos="993"/>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lastRenderedPageBreak/>
        <w:t>Комплексные (ландшафтные – опустынивание, обезлесивание, деградация ландшафтов)</w:t>
      </w:r>
      <w:r w:rsidR="00BB2693" w:rsidRPr="003E1EB2">
        <w:rPr>
          <w:rFonts w:ascii="Times New Roman" w:hAnsi="Times New Roman" w:cs="Times New Roman"/>
          <w:sz w:val="28"/>
          <w:szCs w:val="28"/>
        </w:rPr>
        <w:t>[41].</w:t>
      </w:r>
    </w:p>
    <w:p w:rsidR="0032345F" w:rsidRPr="003E1EB2" w:rsidRDefault="00D40900" w:rsidP="0076061B">
      <w:pPr>
        <w:tabs>
          <w:tab w:val="left" w:pos="993"/>
        </w:tabs>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В</w:t>
      </w:r>
      <w:r w:rsidR="0032345F" w:rsidRPr="003E1EB2">
        <w:rPr>
          <w:rFonts w:ascii="Times New Roman" w:eastAsia="Calibri" w:hAnsi="Times New Roman" w:cs="Times New Roman"/>
          <w:sz w:val="28"/>
          <w:szCs w:val="28"/>
        </w:rPr>
        <w:t>ыделяют группы экологических проблем и ситуаций</w:t>
      </w:r>
      <w:r w:rsidRPr="003E1EB2">
        <w:rPr>
          <w:rFonts w:ascii="Times New Roman" w:eastAsia="Calibri" w:hAnsi="Times New Roman" w:cs="Times New Roman"/>
          <w:sz w:val="28"/>
          <w:szCs w:val="28"/>
        </w:rPr>
        <w:t xml:space="preserve"> по экологическим последствиям</w:t>
      </w:r>
      <w:r w:rsidR="0032345F" w:rsidRPr="003E1EB2">
        <w:rPr>
          <w:rFonts w:ascii="Times New Roman" w:eastAsia="Calibri" w:hAnsi="Times New Roman" w:cs="Times New Roman"/>
          <w:sz w:val="28"/>
          <w:szCs w:val="28"/>
        </w:rPr>
        <w:t>:</w:t>
      </w:r>
    </w:p>
    <w:p w:rsidR="0032345F" w:rsidRPr="003E1EB2" w:rsidRDefault="0032345F" w:rsidP="0076061B">
      <w:pPr>
        <w:numPr>
          <w:ilvl w:val="0"/>
          <w:numId w:val="9"/>
        </w:numPr>
        <w:tabs>
          <w:tab w:val="num" w:pos="0"/>
          <w:tab w:val="left" w:pos="709"/>
          <w:tab w:val="left" w:pos="993"/>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Антропоэкологические (связаны с изменениями условий жизни и здоровья населения);</w:t>
      </w:r>
    </w:p>
    <w:p w:rsidR="0032345F" w:rsidRPr="003E1EB2" w:rsidRDefault="0032345F" w:rsidP="0076061B">
      <w:pPr>
        <w:numPr>
          <w:ilvl w:val="0"/>
          <w:numId w:val="9"/>
        </w:numPr>
        <w:tabs>
          <w:tab w:val="num" w:pos="0"/>
          <w:tab w:val="left" w:pos="709"/>
          <w:tab w:val="left" w:pos="993"/>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Природно-ресурсные (связаны с истощением и утратой природных ресурсов);</w:t>
      </w:r>
    </w:p>
    <w:p w:rsidR="0032345F" w:rsidRPr="003E1EB2" w:rsidRDefault="0032345F" w:rsidP="0043554C">
      <w:pPr>
        <w:numPr>
          <w:ilvl w:val="0"/>
          <w:numId w:val="9"/>
        </w:numPr>
        <w:tabs>
          <w:tab w:val="num" w:pos="0"/>
          <w:tab w:val="left" w:pos="709"/>
          <w:tab w:val="left" w:pos="1134"/>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Ландшафтно-генетические (связаны с нарушением целостности природных ландшафтов, утратой генофонда, потерей уникальных природных объектов)</w:t>
      </w:r>
      <w:r w:rsidR="00BB2693" w:rsidRPr="003E1EB2">
        <w:rPr>
          <w:rFonts w:ascii="Times New Roman" w:hAnsi="Times New Roman" w:cs="Times New Roman"/>
          <w:sz w:val="28"/>
          <w:szCs w:val="28"/>
        </w:rPr>
        <w:t>[45]</w:t>
      </w:r>
      <w:r w:rsidRPr="003E1EB2">
        <w:rPr>
          <w:rFonts w:ascii="Times New Roman" w:eastAsia="Calibri" w:hAnsi="Times New Roman" w:cs="Times New Roman"/>
          <w:sz w:val="28"/>
          <w:szCs w:val="28"/>
        </w:rPr>
        <w:t>.</w:t>
      </w:r>
    </w:p>
    <w:p w:rsidR="003D1BD3" w:rsidRPr="003E1EB2" w:rsidRDefault="003D1BD3" w:rsidP="0043554C">
      <w:pPr>
        <w:pStyle w:val="36"/>
        <w:spacing w:after="0" w:line="240" w:lineRule="auto"/>
        <w:ind w:left="0" w:firstLine="567"/>
        <w:rPr>
          <w:rFonts w:ascii="Times New Roman" w:eastAsia="Calibri" w:hAnsi="Times New Roman" w:cs="Times New Roman"/>
          <w:sz w:val="28"/>
          <w:szCs w:val="28"/>
        </w:rPr>
      </w:pPr>
      <w:r w:rsidRPr="003E1EB2">
        <w:rPr>
          <w:rFonts w:ascii="Times New Roman" w:eastAsia="Calibri" w:hAnsi="Times New Roman" w:cs="Times New Roman"/>
          <w:sz w:val="28"/>
          <w:szCs w:val="28"/>
        </w:rPr>
        <w:t>По степени остроты в</w:t>
      </w:r>
      <w:r w:rsidR="0032345F" w:rsidRPr="003E1EB2">
        <w:rPr>
          <w:rFonts w:ascii="Times New Roman" w:eastAsia="Calibri" w:hAnsi="Times New Roman" w:cs="Times New Roman"/>
          <w:sz w:val="28"/>
          <w:szCs w:val="28"/>
        </w:rPr>
        <w:t xml:space="preserve">ыделяют </w:t>
      </w:r>
      <w:r w:rsidR="00D40900" w:rsidRPr="003E1EB2">
        <w:rPr>
          <w:rFonts w:ascii="Times New Roman" w:eastAsia="Calibri" w:hAnsi="Times New Roman" w:cs="Times New Roman"/>
          <w:sz w:val="28"/>
          <w:szCs w:val="28"/>
        </w:rPr>
        <w:t xml:space="preserve">также </w:t>
      </w:r>
      <w:r w:rsidR="0032345F" w:rsidRPr="003E1EB2">
        <w:rPr>
          <w:rFonts w:ascii="Times New Roman" w:eastAsia="Calibri" w:hAnsi="Times New Roman" w:cs="Times New Roman"/>
          <w:sz w:val="28"/>
          <w:szCs w:val="28"/>
        </w:rPr>
        <w:t>следующие категории эк</w:t>
      </w:r>
      <w:r w:rsidR="00D40900" w:rsidRPr="003E1EB2">
        <w:rPr>
          <w:rFonts w:ascii="Times New Roman" w:eastAsia="Calibri" w:hAnsi="Times New Roman" w:cs="Times New Roman"/>
          <w:sz w:val="28"/>
          <w:szCs w:val="28"/>
        </w:rPr>
        <w:t>ологических ситуаций</w:t>
      </w:r>
      <w:r w:rsidR="00845569" w:rsidRPr="003E1EB2">
        <w:rPr>
          <w:rFonts w:ascii="Times New Roman" w:eastAsia="Calibri" w:hAnsi="Times New Roman" w:cs="Times New Roman"/>
          <w:sz w:val="28"/>
          <w:szCs w:val="28"/>
        </w:rPr>
        <w:t xml:space="preserve"> [45]</w:t>
      </w:r>
      <w:r w:rsidRPr="003E1EB2">
        <w:rPr>
          <w:rFonts w:ascii="Times New Roman" w:eastAsia="Calibri" w:hAnsi="Times New Roman" w:cs="Times New Roman"/>
          <w:sz w:val="28"/>
          <w:szCs w:val="28"/>
        </w:rPr>
        <w:t>:</w:t>
      </w:r>
    </w:p>
    <w:p w:rsidR="0032345F" w:rsidRPr="003E1EB2" w:rsidRDefault="00D40900" w:rsidP="0043554C">
      <w:pPr>
        <w:pStyle w:val="36"/>
        <w:numPr>
          <w:ilvl w:val="0"/>
          <w:numId w:val="10"/>
        </w:numPr>
        <w:tabs>
          <w:tab w:val="clear" w:pos="1080"/>
          <w:tab w:val="num" w:pos="993"/>
        </w:tabs>
        <w:spacing w:after="0" w:line="240" w:lineRule="auto"/>
        <w:ind w:left="0" w:firstLine="567"/>
        <w:rPr>
          <w:rFonts w:ascii="Times New Roman" w:eastAsia="Calibri" w:hAnsi="Times New Roman" w:cs="Times New Roman"/>
          <w:sz w:val="28"/>
          <w:szCs w:val="28"/>
        </w:rPr>
      </w:pPr>
      <w:r w:rsidRPr="003E1EB2">
        <w:rPr>
          <w:rFonts w:ascii="Times New Roman" w:eastAsia="Calibri" w:hAnsi="Times New Roman" w:cs="Times New Roman"/>
          <w:sz w:val="28"/>
          <w:szCs w:val="28"/>
        </w:rPr>
        <w:t>к</w:t>
      </w:r>
      <w:r w:rsidR="0032345F" w:rsidRPr="003E1EB2">
        <w:rPr>
          <w:rFonts w:ascii="Times New Roman" w:eastAsia="Calibri" w:hAnsi="Times New Roman" w:cs="Times New Roman"/>
          <w:sz w:val="28"/>
          <w:szCs w:val="28"/>
        </w:rPr>
        <w:t>атастрофическая;</w:t>
      </w:r>
    </w:p>
    <w:p w:rsidR="0032345F" w:rsidRPr="003E1EB2" w:rsidRDefault="00D40900" w:rsidP="0043554C">
      <w:pPr>
        <w:numPr>
          <w:ilvl w:val="0"/>
          <w:numId w:val="10"/>
        </w:numPr>
        <w:tabs>
          <w:tab w:val="clear" w:pos="1080"/>
          <w:tab w:val="num" w:pos="993"/>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к</w:t>
      </w:r>
      <w:r w:rsidR="0032345F" w:rsidRPr="003E1EB2">
        <w:rPr>
          <w:rFonts w:ascii="Times New Roman" w:eastAsia="Calibri" w:hAnsi="Times New Roman" w:cs="Times New Roman"/>
          <w:sz w:val="28"/>
          <w:szCs w:val="28"/>
        </w:rPr>
        <w:t>ризисная;</w:t>
      </w:r>
    </w:p>
    <w:p w:rsidR="0032345F" w:rsidRPr="003E1EB2" w:rsidRDefault="00D40900" w:rsidP="0043554C">
      <w:pPr>
        <w:numPr>
          <w:ilvl w:val="0"/>
          <w:numId w:val="10"/>
        </w:numPr>
        <w:tabs>
          <w:tab w:val="clear" w:pos="1080"/>
          <w:tab w:val="num" w:pos="993"/>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к</w:t>
      </w:r>
      <w:r w:rsidR="0032345F" w:rsidRPr="003E1EB2">
        <w:rPr>
          <w:rFonts w:ascii="Times New Roman" w:eastAsia="Calibri" w:hAnsi="Times New Roman" w:cs="Times New Roman"/>
          <w:sz w:val="28"/>
          <w:szCs w:val="28"/>
        </w:rPr>
        <w:t>ритическая;</w:t>
      </w:r>
    </w:p>
    <w:p w:rsidR="0032345F" w:rsidRPr="003E1EB2" w:rsidRDefault="00D40900" w:rsidP="0043554C">
      <w:pPr>
        <w:numPr>
          <w:ilvl w:val="0"/>
          <w:numId w:val="10"/>
        </w:numPr>
        <w:tabs>
          <w:tab w:val="clear" w:pos="1080"/>
          <w:tab w:val="num" w:pos="993"/>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н</w:t>
      </w:r>
      <w:r w:rsidR="0032345F" w:rsidRPr="003E1EB2">
        <w:rPr>
          <w:rFonts w:ascii="Times New Roman" w:eastAsia="Calibri" w:hAnsi="Times New Roman" w:cs="Times New Roman"/>
          <w:sz w:val="28"/>
          <w:szCs w:val="28"/>
        </w:rPr>
        <w:t>апряженная;</w:t>
      </w:r>
    </w:p>
    <w:p w:rsidR="0032345F" w:rsidRPr="003E1EB2" w:rsidRDefault="00D40900" w:rsidP="0043554C">
      <w:pPr>
        <w:numPr>
          <w:ilvl w:val="0"/>
          <w:numId w:val="10"/>
        </w:numPr>
        <w:tabs>
          <w:tab w:val="clear" w:pos="1080"/>
          <w:tab w:val="num" w:pos="993"/>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к</w:t>
      </w:r>
      <w:r w:rsidR="0032345F" w:rsidRPr="003E1EB2">
        <w:rPr>
          <w:rFonts w:ascii="Times New Roman" w:eastAsia="Calibri" w:hAnsi="Times New Roman" w:cs="Times New Roman"/>
          <w:sz w:val="28"/>
          <w:szCs w:val="28"/>
        </w:rPr>
        <w:t>онфликтная;</w:t>
      </w:r>
    </w:p>
    <w:p w:rsidR="0032345F" w:rsidRPr="003E1EB2" w:rsidRDefault="00D40900" w:rsidP="0043554C">
      <w:pPr>
        <w:numPr>
          <w:ilvl w:val="0"/>
          <w:numId w:val="10"/>
        </w:numPr>
        <w:tabs>
          <w:tab w:val="clear" w:pos="1080"/>
          <w:tab w:val="num" w:pos="993"/>
        </w:tabs>
        <w:spacing w:after="0" w:line="240" w:lineRule="auto"/>
        <w:ind w:left="0"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t>у</w:t>
      </w:r>
      <w:r w:rsidR="0032345F" w:rsidRPr="003E1EB2">
        <w:rPr>
          <w:rFonts w:ascii="Times New Roman" w:eastAsia="Calibri" w:hAnsi="Times New Roman" w:cs="Times New Roman"/>
          <w:sz w:val="28"/>
          <w:szCs w:val="28"/>
        </w:rPr>
        <w:t>довлетворительная.</w:t>
      </w:r>
    </w:p>
    <w:p w:rsidR="008B76FF" w:rsidRPr="003E1EB2" w:rsidRDefault="00D40900"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b/>
          <w:sz w:val="28"/>
          <w:szCs w:val="28"/>
        </w:rPr>
        <w:t>Катастрофическая</w:t>
      </w:r>
      <w:r w:rsidR="008B76FF" w:rsidRPr="003E1EB2">
        <w:rPr>
          <w:rFonts w:ascii="Times New Roman" w:eastAsia="Calibri" w:hAnsi="Times New Roman" w:cs="Times New Roman"/>
          <w:b/>
          <w:sz w:val="28"/>
          <w:szCs w:val="28"/>
        </w:rPr>
        <w:t>ситуация.</w:t>
      </w:r>
      <w:r w:rsidRPr="003E1EB2">
        <w:rPr>
          <w:rFonts w:ascii="Times New Roman" w:eastAsia="Calibri" w:hAnsi="Times New Roman" w:cs="Times New Roman"/>
          <w:sz w:val="28"/>
          <w:szCs w:val="28"/>
        </w:rPr>
        <w:t xml:space="preserve"> Х</w:t>
      </w:r>
      <w:r w:rsidR="008B76FF" w:rsidRPr="003E1EB2">
        <w:rPr>
          <w:rFonts w:ascii="Times New Roman" w:eastAsia="Calibri" w:hAnsi="Times New Roman" w:cs="Times New Roman"/>
          <w:sz w:val="28"/>
          <w:szCs w:val="28"/>
        </w:rPr>
        <w:t>арактеризуется глубокими и часто необратимыми изменениями окружающей среды, утратой природных ресурсов, резким ухудшением условий жизни населения, что в основном связано с многократной антропогенной нагрузкой на экосистемы региона. Важным признаком катастрофической ситуации является угроза жизни людей и их наследственности, утрата генофонда и уникальных природных объектов. При этом показатели смертности и заболеваемости населения резко превышают фоновый уровень</w:t>
      </w:r>
      <w:r w:rsidR="00845569" w:rsidRPr="003E1EB2">
        <w:rPr>
          <w:rFonts w:ascii="Times New Roman" w:eastAsia="Calibri" w:hAnsi="Times New Roman" w:cs="Times New Roman"/>
          <w:sz w:val="28"/>
          <w:szCs w:val="28"/>
        </w:rPr>
        <w:t>.</w:t>
      </w:r>
    </w:p>
    <w:p w:rsidR="0032345F" w:rsidRPr="003E1EB2" w:rsidRDefault="0032345F"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b/>
          <w:sz w:val="28"/>
          <w:szCs w:val="28"/>
        </w:rPr>
        <w:t>Кризисная ситуация</w:t>
      </w:r>
      <w:r w:rsidRPr="003E1EB2">
        <w:rPr>
          <w:rFonts w:ascii="Times New Roman" w:eastAsia="Calibri" w:hAnsi="Times New Roman" w:cs="Times New Roman"/>
          <w:sz w:val="28"/>
          <w:szCs w:val="28"/>
        </w:rPr>
        <w:t>. Характеризуется</w:t>
      </w:r>
      <w:r w:rsidR="00D40900" w:rsidRPr="003E1EB2">
        <w:rPr>
          <w:rFonts w:ascii="Times New Roman" w:eastAsia="Calibri" w:hAnsi="Times New Roman" w:cs="Times New Roman"/>
          <w:sz w:val="28"/>
          <w:szCs w:val="28"/>
        </w:rPr>
        <w:t xml:space="preserve"> слабокомпенсированными иочень значительными </w:t>
      </w:r>
      <w:r w:rsidRPr="003E1EB2">
        <w:rPr>
          <w:rFonts w:ascii="Times New Roman" w:eastAsia="Calibri" w:hAnsi="Times New Roman" w:cs="Times New Roman"/>
          <w:sz w:val="28"/>
          <w:szCs w:val="28"/>
        </w:rPr>
        <w:t>изменениями экогеосистем, полное истощение природных ресурсов, резкое ухудшение здоровья населения.</w:t>
      </w:r>
    </w:p>
    <w:p w:rsidR="0032345F" w:rsidRPr="003E1EB2" w:rsidRDefault="00FC2FCC"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b/>
          <w:sz w:val="28"/>
          <w:szCs w:val="28"/>
        </w:rPr>
        <w:t>Критическая ситуация</w:t>
      </w:r>
      <w:r w:rsidR="0032345F" w:rsidRPr="003E1EB2">
        <w:rPr>
          <w:rFonts w:ascii="Times New Roman" w:eastAsia="Calibri" w:hAnsi="Times New Roman" w:cs="Times New Roman"/>
          <w:sz w:val="28"/>
          <w:szCs w:val="28"/>
        </w:rPr>
        <w:t>. Значительные и слабокомпенсир</w:t>
      </w:r>
      <w:r w:rsidR="00D40900" w:rsidRPr="003E1EB2">
        <w:rPr>
          <w:rFonts w:ascii="Times New Roman" w:eastAsia="Calibri" w:hAnsi="Times New Roman" w:cs="Times New Roman"/>
          <w:sz w:val="28"/>
          <w:szCs w:val="28"/>
        </w:rPr>
        <w:t>ованные изменения экогеосистем</w:t>
      </w:r>
      <w:r w:rsidR="0032345F" w:rsidRPr="003E1EB2">
        <w:rPr>
          <w:rFonts w:ascii="Times New Roman" w:eastAsia="Calibri" w:hAnsi="Times New Roman" w:cs="Times New Roman"/>
          <w:sz w:val="28"/>
          <w:szCs w:val="28"/>
        </w:rPr>
        <w:t>, устойчивый рост заболеваемости населения</w:t>
      </w:r>
      <w:r w:rsidR="00D40900" w:rsidRPr="003E1EB2">
        <w:rPr>
          <w:rFonts w:ascii="Times New Roman" w:eastAsia="Calibri" w:hAnsi="Times New Roman" w:cs="Times New Roman"/>
          <w:sz w:val="28"/>
          <w:szCs w:val="28"/>
        </w:rPr>
        <w:t>, быстрое нарастание угрозы истощения или утраты природных ресурсов</w:t>
      </w:r>
      <w:r w:rsidR="0032345F" w:rsidRPr="003E1EB2">
        <w:rPr>
          <w:rFonts w:ascii="Times New Roman" w:eastAsia="Calibri" w:hAnsi="Times New Roman" w:cs="Times New Roman"/>
          <w:sz w:val="28"/>
          <w:szCs w:val="28"/>
        </w:rPr>
        <w:t>. Техногенная нагрузка превышает нормативные величины. При уменьшении или прекращении техногенной нагрузки, возможна нормализация экогеосистем и частичное их восстановление</w:t>
      </w:r>
      <w:r w:rsidR="00353EAE" w:rsidRPr="003E1EB2">
        <w:rPr>
          <w:rFonts w:ascii="Times New Roman" w:eastAsia="Calibri" w:hAnsi="Times New Roman" w:cs="Times New Roman"/>
          <w:sz w:val="28"/>
          <w:szCs w:val="28"/>
        </w:rPr>
        <w:t xml:space="preserve"> [45]</w:t>
      </w:r>
      <w:r w:rsidR="0032345F" w:rsidRPr="003E1EB2">
        <w:rPr>
          <w:rFonts w:ascii="Times New Roman" w:eastAsia="Calibri" w:hAnsi="Times New Roman" w:cs="Times New Roman"/>
          <w:sz w:val="28"/>
          <w:szCs w:val="28"/>
        </w:rPr>
        <w:t>.</w:t>
      </w:r>
    </w:p>
    <w:p w:rsidR="0032345F" w:rsidRPr="003E1EB2" w:rsidRDefault="0032345F"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b/>
          <w:sz w:val="28"/>
          <w:szCs w:val="28"/>
        </w:rPr>
        <w:t>Напряженная ситуация</w:t>
      </w:r>
      <w:r w:rsidRPr="003E1EB2">
        <w:rPr>
          <w:rFonts w:ascii="Times New Roman" w:eastAsia="Calibri" w:hAnsi="Times New Roman" w:cs="Times New Roman"/>
          <w:sz w:val="28"/>
          <w:szCs w:val="28"/>
        </w:rPr>
        <w:t>. Отмечаются негативные изменения в отдельных компонентах экогеосистем, деградация</w:t>
      </w:r>
      <w:r w:rsidR="00D40900" w:rsidRPr="003E1EB2">
        <w:rPr>
          <w:rFonts w:ascii="Times New Roman" w:eastAsia="Calibri" w:hAnsi="Times New Roman" w:cs="Times New Roman"/>
          <w:sz w:val="28"/>
          <w:szCs w:val="28"/>
        </w:rPr>
        <w:t xml:space="preserve"> и нарушение </w:t>
      </w:r>
      <w:r w:rsidRPr="003E1EB2">
        <w:rPr>
          <w:rFonts w:ascii="Times New Roman" w:eastAsia="Calibri" w:hAnsi="Times New Roman" w:cs="Times New Roman"/>
          <w:sz w:val="28"/>
          <w:szCs w:val="28"/>
        </w:rPr>
        <w:t>природных ресурсов, ухудшение условий проживания населения.</w:t>
      </w:r>
    </w:p>
    <w:p w:rsidR="0032345F" w:rsidRPr="003E1EB2" w:rsidRDefault="0032345F"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b/>
          <w:sz w:val="28"/>
          <w:szCs w:val="28"/>
        </w:rPr>
        <w:t>Конфликтная ситуация</w:t>
      </w:r>
      <w:r w:rsidRPr="003E1EB2">
        <w:rPr>
          <w:rFonts w:ascii="Times New Roman" w:eastAsia="Calibri" w:hAnsi="Times New Roman" w:cs="Times New Roman"/>
          <w:sz w:val="28"/>
          <w:szCs w:val="28"/>
        </w:rPr>
        <w:t xml:space="preserve">. Отмечаются локальные изменения в отдельных компонентов экогеосистем. </w:t>
      </w:r>
      <w:r w:rsidR="00D40900" w:rsidRPr="003E1EB2">
        <w:rPr>
          <w:rFonts w:ascii="Times New Roman" w:eastAsia="Calibri" w:hAnsi="Times New Roman" w:cs="Times New Roman"/>
          <w:sz w:val="28"/>
          <w:szCs w:val="28"/>
        </w:rPr>
        <w:t>Экогеосистемы восстанавливаются п</w:t>
      </w:r>
      <w:r w:rsidRPr="003E1EB2">
        <w:rPr>
          <w:rFonts w:ascii="Times New Roman" w:eastAsia="Calibri" w:hAnsi="Times New Roman" w:cs="Times New Roman"/>
          <w:sz w:val="28"/>
          <w:szCs w:val="28"/>
        </w:rPr>
        <w:t>ри снятии техногенной нагрузки.</w:t>
      </w:r>
    </w:p>
    <w:p w:rsidR="0032345F" w:rsidRPr="003E1EB2" w:rsidRDefault="0032345F"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b/>
          <w:sz w:val="28"/>
          <w:szCs w:val="28"/>
        </w:rPr>
        <w:t>Удовлетворительная ситуация.</w:t>
      </w:r>
      <w:r w:rsidRPr="003E1EB2">
        <w:rPr>
          <w:rFonts w:ascii="Times New Roman" w:eastAsia="Calibri" w:hAnsi="Times New Roman" w:cs="Times New Roman"/>
          <w:sz w:val="28"/>
          <w:szCs w:val="28"/>
        </w:rPr>
        <w:t xml:space="preserve"> Отсутствие </w:t>
      </w:r>
      <w:r w:rsidR="00D40900" w:rsidRPr="003E1EB2">
        <w:rPr>
          <w:rFonts w:ascii="Times New Roman" w:eastAsia="Calibri" w:hAnsi="Times New Roman" w:cs="Times New Roman"/>
          <w:sz w:val="28"/>
          <w:szCs w:val="28"/>
        </w:rPr>
        <w:t xml:space="preserve">косвенного </w:t>
      </w:r>
      <w:r w:rsidRPr="003E1EB2">
        <w:rPr>
          <w:rFonts w:ascii="Times New Roman" w:eastAsia="Calibri" w:hAnsi="Times New Roman" w:cs="Times New Roman"/>
          <w:sz w:val="28"/>
          <w:szCs w:val="28"/>
        </w:rPr>
        <w:t>или</w:t>
      </w:r>
      <w:r w:rsidR="00D40900" w:rsidRPr="003E1EB2">
        <w:rPr>
          <w:rFonts w:ascii="Times New Roman" w:eastAsia="Calibri" w:hAnsi="Times New Roman" w:cs="Times New Roman"/>
          <w:sz w:val="28"/>
          <w:szCs w:val="28"/>
        </w:rPr>
        <w:t xml:space="preserve"> прямого</w:t>
      </w:r>
      <w:r w:rsidRPr="003E1EB2">
        <w:rPr>
          <w:rFonts w:ascii="Times New Roman" w:eastAsia="Calibri" w:hAnsi="Times New Roman" w:cs="Times New Roman"/>
          <w:sz w:val="28"/>
          <w:szCs w:val="28"/>
        </w:rPr>
        <w:t xml:space="preserve"> техногенного воздействия или оно находится в допустимых пределах</w:t>
      </w:r>
      <w:r w:rsidR="00353EAE" w:rsidRPr="003E1EB2">
        <w:rPr>
          <w:rFonts w:ascii="Times New Roman" w:eastAsia="Calibri" w:hAnsi="Times New Roman" w:cs="Times New Roman"/>
          <w:sz w:val="28"/>
          <w:szCs w:val="28"/>
        </w:rPr>
        <w:t xml:space="preserve"> [45]</w:t>
      </w:r>
      <w:r w:rsidRPr="003E1EB2">
        <w:rPr>
          <w:rFonts w:ascii="Times New Roman" w:eastAsia="Calibri" w:hAnsi="Times New Roman" w:cs="Times New Roman"/>
          <w:sz w:val="28"/>
          <w:szCs w:val="28"/>
        </w:rPr>
        <w:t>.</w:t>
      </w:r>
    </w:p>
    <w:p w:rsidR="0032345F" w:rsidRPr="003E1EB2" w:rsidRDefault="0032345F" w:rsidP="0043554C">
      <w:pPr>
        <w:spacing w:after="0" w:line="240" w:lineRule="auto"/>
        <w:ind w:firstLine="567"/>
        <w:jc w:val="both"/>
        <w:rPr>
          <w:rFonts w:ascii="Times New Roman" w:eastAsia="Calibri" w:hAnsi="Times New Roman" w:cs="Times New Roman"/>
          <w:sz w:val="28"/>
          <w:szCs w:val="28"/>
        </w:rPr>
      </w:pPr>
      <w:r w:rsidRPr="003E1EB2">
        <w:rPr>
          <w:rFonts w:ascii="Times New Roman" w:eastAsia="Calibri" w:hAnsi="Times New Roman" w:cs="Times New Roman"/>
          <w:sz w:val="28"/>
          <w:szCs w:val="28"/>
        </w:rPr>
        <w:lastRenderedPageBreak/>
        <w:t xml:space="preserve">В общем виде экологическая оценка территории с учетом состояния населения, техносистем и природной среды может быть </w:t>
      </w:r>
      <w:r w:rsidR="00D34506" w:rsidRPr="003E1EB2">
        <w:rPr>
          <w:rFonts w:ascii="Times New Roman" w:eastAsia="Calibri" w:hAnsi="Times New Roman" w:cs="Times New Roman"/>
          <w:sz w:val="28"/>
          <w:szCs w:val="28"/>
        </w:rPr>
        <w:t xml:space="preserve">представлена следующим образом в таблице </w:t>
      </w:r>
      <w:r w:rsidRPr="003E1EB2">
        <w:rPr>
          <w:rFonts w:ascii="Times New Roman" w:eastAsia="Calibri" w:hAnsi="Times New Roman" w:cs="Times New Roman"/>
          <w:sz w:val="28"/>
          <w:szCs w:val="28"/>
        </w:rPr>
        <w:t xml:space="preserve">1.3 </w:t>
      </w:r>
    </w:p>
    <w:p w:rsidR="00E21BAA" w:rsidRPr="003E1EB2" w:rsidRDefault="00E21BAA" w:rsidP="0043554C">
      <w:pPr>
        <w:spacing w:after="0" w:line="240" w:lineRule="auto"/>
        <w:ind w:firstLine="567"/>
        <w:jc w:val="both"/>
        <w:rPr>
          <w:rFonts w:ascii="Times New Roman" w:eastAsia="Calibri" w:hAnsi="Times New Roman" w:cs="Times New Roman"/>
          <w:sz w:val="28"/>
          <w:szCs w:val="28"/>
        </w:rPr>
      </w:pPr>
    </w:p>
    <w:p w:rsidR="0032345F" w:rsidRPr="003E1EB2" w:rsidRDefault="0032345F" w:rsidP="00D34506">
      <w:pPr>
        <w:pStyle w:val="1"/>
        <w:spacing w:before="0" w:line="240" w:lineRule="auto"/>
        <w:rPr>
          <w:rFonts w:ascii="Times New Roman" w:hAnsi="Times New Roman" w:cs="Times New Roman"/>
          <w:b w:val="0"/>
          <w:color w:val="auto"/>
        </w:rPr>
      </w:pPr>
      <w:r w:rsidRPr="003E1EB2">
        <w:rPr>
          <w:rFonts w:ascii="Times New Roman" w:eastAsia="Times New Roman" w:hAnsi="Times New Roman" w:cs="Times New Roman"/>
          <w:b w:val="0"/>
          <w:color w:val="auto"/>
        </w:rPr>
        <w:t xml:space="preserve">Таблица 1.3 </w:t>
      </w:r>
      <w:r w:rsidR="0059406E" w:rsidRPr="003E1EB2">
        <w:rPr>
          <w:rFonts w:ascii="Times New Roman" w:eastAsia="Times New Roman" w:hAnsi="Times New Roman" w:cs="Times New Roman"/>
          <w:b w:val="0"/>
          <w:color w:val="auto"/>
        </w:rPr>
        <w:t xml:space="preserve">- </w:t>
      </w:r>
      <w:r w:rsidRPr="003E1EB2">
        <w:rPr>
          <w:rFonts w:ascii="Times New Roman" w:hAnsi="Times New Roman" w:cs="Times New Roman"/>
          <w:b w:val="0"/>
          <w:color w:val="auto"/>
        </w:rPr>
        <w:t>Экологическая оценка состояния территории</w:t>
      </w:r>
    </w:p>
    <w:p w:rsidR="00D34506" w:rsidRPr="003E1EB2" w:rsidRDefault="00D34506" w:rsidP="00D34506">
      <w:pPr>
        <w:rPr>
          <w:lang w:eastAsia="ru-RU"/>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2694"/>
        <w:gridCol w:w="2268"/>
        <w:gridCol w:w="2409"/>
      </w:tblGrid>
      <w:tr w:rsidR="0032345F" w:rsidRPr="003E1EB2" w:rsidTr="0076061B">
        <w:tc>
          <w:tcPr>
            <w:tcW w:w="2410" w:type="dxa"/>
            <w:vAlign w:val="center"/>
          </w:tcPr>
          <w:p w:rsidR="0032345F" w:rsidRPr="003E1EB2" w:rsidRDefault="0032345F" w:rsidP="00D34506">
            <w:pPr>
              <w:pStyle w:val="a3"/>
              <w:spacing w:after="0" w:line="240" w:lineRule="auto"/>
              <w:ind w:firstLine="5"/>
              <w:jc w:val="center"/>
              <w:rPr>
                <w:rFonts w:ascii="Times New Roman" w:hAnsi="Times New Roman" w:cs="Times New Roman"/>
              </w:rPr>
            </w:pPr>
            <w:r w:rsidRPr="003E1EB2">
              <w:rPr>
                <w:rFonts w:ascii="Times New Roman" w:hAnsi="Times New Roman" w:cs="Times New Roman"/>
              </w:rPr>
              <w:t>Общая оценка экологической ситуации</w:t>
            </w:r>
          </w:p>
          <w:p w:rsidR="008D23F7" w:rsidRPr="003E1EB2" w:rsidRDefault="008D23F7" w:rsidP="00D34506">
            <w:pPr>
              <w:pStyle w:val="a3"/>
              <w:spacing w:after="0" w:line="240" w:lineRule="auto"/>
              <w:ind w:firstLine="5"/>
              <w:jc w:val="center"/>
              <w:rPr>
                <w:rFonts w:ascii="Times New Roman" w:hAnsi="Times New Roman" w:cs="Times New Roman"/>
              </w:rPr>
            </w:pPr>
          </w:p>
        </w:tc>
        <w:tc>
          <w:tcPr>
            <w:tcW w:w="2694" w:type="dxa"/>
            <w:vAlign w:val="center"/>
          </w:tcPr>
          <w:p w:rsidR="0032345F" w:rsidRPr="003E1EB2" w:rsidRDefault="0032345F" w:rsidP="00D34506">
            <w:pPr>
              <w:pStyle w:val="a3"/>
              <w:spacing w:after="0" w:line="240" w:lineRule="auto"/>
              <w:ind w:firstLine="5"/>
              <w:jc w:val="center"/>
              <w:rPr>
                <w:rFonts w:ascii="Times New Roman" w:hAnsi="Times New Roman" w:cs="Times New Roman"/>
              </w:rPr>
            </w:pPr>
            <w:r w:rsidRPr="003E1EB2">
              <w:rPr>
                <w:rFonts w:ascii="Times New Roman" w:hAnsi="Times New Roman" w:cs="Times New Roman"/>
              </w:rPr>
              <w:t>Геосистемы</w:t>
            </w:r>
          </w:p>
        </w:tc>
        <w:tc>
          <w:tcPr>
            <w:tcW w:w="2268" w:type="dxa"/>
            <w:vAlign w:val="center"/>
          </w:tcPr>
          <w:p w:rsidR="0032345F" w:rsidRPr="003E1EB2" w:rsidRDefault="0032345F" w:rsidP="00D34506">
            <w:pPr>
              <w:pStyle w:val="a3"/>
              <w:spacing w:after="0" w:line="240" w:lineRule="auto"/>
              <w:ind w:firstLine="5"/>
              <w:jc w:val="center"/>
              <w:rPr>
                <w:rFonts w:ascii="Times New Roman" w:hAnsi="Times New Roman" w:cs="Times New Roman"/>
              </w:rPr>
            </w:pPr>
            <w:r w:rsidRPr="003E1EB2">
              <w:rPr>
                <w:rFonts w:ascii="Times New Roman" w:hAnsi="Times New Roman" w:cs="Times New Roman"/>
              </w:rPr>
              <w:t>Население</w:t>
            </w:r>
          </w:p>
        </w:tc>
        <w:tc>
          <w:tcPr>
            <w:tcW w:w="2409" w:type="dxa"/>
            <w:vAlign w:val="center"/>
          </w:tcPr>
          <w:p w:rsidR="0032345F" w:rsidRPr="003E1EB2" w:rsidRDefault="0032345F" w:rsidP="00D34506">
            <w:pPr>
              <w:pStyle w:val="a3"/>
              <w:spacing w:after="0" w:line="240" w:lineRule="auto"/>
              <w:ind w:firstLine="5"/>
              <w:jc w:val="center"/>
              <w:rPr>
                <w:rFonts w:ascii="Times New Roman" w:hAnsi="Times New Roman" w:cs="Times New Roman"/>
              </w:rPr>
            </w:pPr>
            <w:r w:rsidRPr="003E1EB2">
              <w:rPr>
                <w:rFonts w:ascii="Times New Roman" w:hAnsi="Times New Roman" w:cs="Times New Roman"/>
              </w:rPr>
              <w:t>Техносистемы</w:t>
            </w:r>
          </w:p>
        </w:tc>
      </w:tr>
      <w:tr w:rsidR="00D34506" w:rsidRPr="003E1EB2" w:rsidTr="0076061B">
        <w:tc>
          <w:tcPr>
            <w:tcW w:w="2410" w:type="dxa"/>
            <w:vAlign w:val="center"/>
          </w:tcPr>
          <w:p w:rsidR="00D34506" w:rsidRPr="003E1EB2" w:rsidRDefault="00D34506" w:rsidP="00D34506">
            <w:pPr>
              <w:pStyle w:val="a3"/>
              <w:spacing w:after="0" w:line="240" w:lineRule="auto"/>
              <w:ind w:firstLine="5"/>
              <w:jc w:val="center"/>
              <w:rPr>
                <w:rFonts w:ascii="Times New Roman" w:hAnsi="Times New Roman" w:cs="Times New Roman"/>
              </w:rPr>
            </w:pPr>
            <w:r w:rsidRPr="003E1EB2">
              <w:rPr>
                <w:rFonts w:ascii="Times New Roman" w:hAnsi="Times New Roman" w:cs="Times New Roman"/>
              </w:rPr>
              <w:t>1</w:t>
            </w:r>
          </w:p>
        </w:tc>
        <w:tc>
          <w:tcPr>
            <w:tcW w:w="2694" w:type="dxa"/>
            <w:vAlign w:val="center"/>
          </w:tcPr>
          <w:p w:rsidR="00D34506" w:rsidRPr="003E1EB2" w:rsidRDefault="00D34506" w:rsidP="00D34506">
            <w:pPr>
              <w:pStyle w:val="a3"/>
              <w:spacing w:after="0" w:line="240" w:lineRule="auto"/>
              <w:ind w:firstLine="5"/>
              <w:jc w:val="center"/>
              <w:rPr>
                <w:rFonts w:ascii="Times New Roman" w:hAnsi="Times New Roman" w:cs="Times New Roman"/>
              </w:rPr>
            </w:pPr>
            <w:r w:rsidRPr="003E1EB2">
              <w:rPr>
                <w:rFonts w:ascii="Times New Roman" w:hAnsi="Times New Roman" w:cs="Times New Roman"/>
              </w:rPr>
              <w:t>2</w:t>
            </w:r>
          </w:p>
        </w:tc>
        <w:tc>
          <w:tcPr>
            <w:tcW w:w="2268" w:type="dxa"/>
            <w:vAlign w:val="center"/>
          </w:tcPr>
          <w:p w:rsidR="00D34506" w:rsidRPr="003E1EB2" w:rsidRDefault="00D34506" w:rsidP="00D34506">
            <w:pPr>
              <w:pStyle w:val="a3"/>
              <w:spacing w:after="0" w:line="240" w:lineRule="auto"/>
              <w:ind w:firstLine="5"/>
              <w:jc w:val="center"/>
              <w:rPr>
                <w:rFonts w:ascii="Times New Roman" w:hAnsi="Times New Roman" w:cs="Times New Roman"/>
              </w:rPr>
            </w:pPr>
            <w:r w:rsidRPr="003E1EB2">
              <w:rPr>
                <w:rFonts w:ascii="Times New Roman" w:hAnsi="Times New Roman" w:cs="Times New Roman"/>
              </w:rPr>
              <w:t>3</w:t>
            </w:r>
          </w:p>
        </w:tc>
        <w:tc>
          <w:tcPr>
            <w:tcW w:w="2409" w:type="dxa"/>
            <w:vAlign w:val="center"/>
          </w:tcPr>
          <w:p w:rsidR="00D34506" w:rsidRPr="003E1EB2" w:rsidRDefault="00D34506" w:rsidP="00D34506">
            <w:pPr>
              <w:pStyle w:val="a3"/>
              <w:spacing w:after="0" w:line="240" w:lineRule="auto"/>
              <w:ind w:firstLine="5"/>
              <w:jc w:val="center"/>
              <w:rPr>
                <w:rFonts w:ascii="Times New Roman" w:hAnsi="Times New Roman" w:cs="Times New Roman"/>
              </w:rPr>
            </w:pPr>
            <w:r w:rsidRPr="003E1EB2">
              <w:rPr>
                <w:rFonts w:ascii="Times New Roman" w:hAnsi="Times New Roman" w:cs="Times New Roman"/>
              </w:rPr>
              <w:t>4</w:t>
            </w:r>
          </w:p>
        </w:tc>
      </w:tr>
      <w:tr w:rsidR="0032345F" w:rsidRPr="003E1EB2" w:rsidTr="0076061B">
        <w:tc>
          <w:tcPr>
            <w:tcW w:w="2410" w:type="dxa"/>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Удовлетворительная</w:t>
            </w:r>
          </w:p>
        </w:tc>
        <w:tc>
          <w:tcPr>
            <w:tcW w:w="2694" w:type="dxa"/>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Норма</w:t>
            </w:r>
          </w:p>
        </w:tc>
        <w:tc>
          <w:tcPr>
            <w:tcW w:w="2268" w:type="dxa"/>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Норма</w:t>
            </w:r>
          </w:p>
        </w:tc>
        <w:tc>
          <w:tcPr>
            <w:tcW w:w="2409" w:type="dxa"/>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Норма</w:t>
            </w:r>
          </w:p>
        </w:tc>
      </w:tr>
      <w:tr w:rsidR="0032345F" w:rsidRPr="003E1EB2" w:rsidTr="00E64B49">
        <w:tc>
          <w:tcPr>
            <w:tcW w:w="2410" w:type="dxa"/>
            <w:tcBorders>
              <w:bottom w:val="single" w:sz="4" w:space="0" w:color="auto"/>
            </w:tcBorders>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Напряженная</w:t>
            </w:r>
          </w:p>
        </w:tc>
        <w:tc>
          <w:tcPr>
            <w:tcW w:w="2694" w:type="dxa"/>
            <w:tcBorders>
              <w:bottom w:val="single" w:sz="4" w:space="0" w:color="auto"/>
            </w:tcBorders>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Признаки деградации отдельных компонентов</w:t>
            </w:r>
          </w:p>
        </w:tc>
        <w:tc>
          <w:tcPr>
            <w:tcW w:w="2268" w:type="dxa"/>
            <w:tcBorders>
              <w:bottom w:val="single" w:sz="4" w:space="0" w:color="auto"/>
            </w:tcBorders>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Признаки ухудшения состояния здоровья отдельных групп населения</w:t>
            </w:r>
          </w:p>
        </w:tc>
        <w:tc>
          <w:tcPr>
            <w:tcW w:w="2409" w:type="dxa"/>
            <w:tcBorders>
              <w:bottom w:val="single" w:sz="4" w:space="0" w:color="auto"/>
            </w:tcBorders>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Усложнение функционирования</w:t>
            </w:r>
          </w:p>
        </w:tc>
      </w:tr>
      <w:tr w:rsidR="0032345F" w:rsidRPr="003E1EB2" w:rsidTr="00E64B49">
        <w:tc>
          <w:tcPr>
            <w:tcW w:w="2410" w:type="dxa"/>
            <w:tcBorders>
              <w:bottom w:val="single" w:sz="4" w:space="0" w:color="auto"/>
            </w:tcBorders>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Критическая</w:t>
            </w:r>
          </w:p>
        </w:tc>
        <w:tc>
          <w:tcPr>
            <w:tcW w:w="2694" w:type="dxa"/>
            <w:tcBorders>
              <w:bottom w:val="single" w:sz="4" w:space="0" w:color="auto"/>
            </w:tcBorders>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Деградация отдельных компонентов</w:t>
            </w:r>
          </w:p>
        </w:tc>
        <w:tc>
          <w:tcPr>
            <w:tcW w:w="2268" w:type="dxa"/>
            <w:tcBorders>
              <w:bottom w:val="single" w:sz="4" w:space="0" w:color="auto"/>
            </w:tcBorders>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Ухудшение состояния здоровья отдельных групп населения</w:t>
            </w:r>
          </w:p>
        </w:tc>
        <w:tc>
          <w:tcPr>
            <w:tcW w:w="2409" w:type="dxa"/>
            <w:tcBorders>
              <w:bottom w:val="single" w:sz="4" w:space="0" w:color="auto"/>
            </w:tcBorders>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Снижение эффективности, рост риска аварий</w:t>
            </w:r>
          </w:p>
        </w:tc>
      </w:tr>
      <w:tr w:rsidR="0032345F" w:rsidRPr="003E1EB2" w:rsidTr="0076061B">
        <w:tc>
          <w:tcPr>
            <w:tcW w:w="2410" w:type="dxa"/>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Кризисная</w:t>
            </w:r>
          </w:p>
        </w:tc>
        <w:tc>
          <w:tcPr>
            <w:tcW w:w="2694" w:type="dxa"/>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Деградация геосистем с признаками необратимости</w:t>
            </w:r>
          </w:p>
        </w:tc>
        <w:tc>
          <w:tcPr>
            <w:tcW w:w="2268" w:type="dxa"/>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Повсеместное ухудшение здоровья населения. Рост детской смертности</w:t>
            </w:r>
          </w:p>
        </w:tc>
        <w:tc>
          <w:tcPr>
            <w:tcW w:w="2409" w:type="dxa"/>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Падение эффективности. Признаки деградации, нарушение функций. Рост аварийности</w:t>
            </w:r>
          </w:p>
        </w:tc>
      </w:tr>
      <w:tr w:rsidR="0032345F" w:rsidRPr="003E1EB2" w:rsidTr="0076061B">
        <w:tc>
          <w:tcPr>
            <w:tcW w:w="2410" w:type="dxa"/>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Катастрофическая</w:t>
            </w:r>
          </w:p>
        </w:tc>
        <w:tc>
          <w:tcPr>
            <w:tcW w:w="2694" w:type="dxa"/>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Глубокие и необратимые изменения, деградация</w:t>
            </w:r>
          </w:p>
        </w:tc>
        <w:tc>
          <w:tcPr>
            <w:tcW w:w="2268" w:type="dxa"/>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Тенденции к вымиранию</w:t>
            </w:r>
          </w:p>
        </w:tc>
        <w:tc>
          <w:tcPr>
            <w:tcW w:w="2409" w:type="dxa"/>
          </w:tcPr>
          <w:p w:rsidR="0032345F" w:rsidRPr="003E1EB2" w:rsidRDefault="0032345F" w:rsidP="00D34506">
            <w:pPr>
              <w:pStyle w:val="a3"/>
              <w:spacing w:after="0" w:line="240" w:lineRule="auto"/>
              <w:ind w:firstLine="5"/>
              <w:rPr>
                <w:rFonts w:ascii="Times New Roman" w:hAnsi="Times New Roman" w:cs="Times New Roman"/>
              </w:rPr>
            </w:pPr>
            <w:r w:rsidRPr="003E1EB2">
              <w:rPr>
                <w:rFonts w:ascii="Times New Roman" w:hAnsi="Times New Roman" w:cs="Times New Roman"/>
              </w:rPr>
              <w:t>Нарушение структуры производства. Прогрессирующие потери. Деградация.</w:t>
            </w:r>
          </w:p>
        </w:tc>
      </w:tr>
    </w:tbl>
    <w:p w:rsidR="0032345F" w:rsidRPr="003E1EB2" w:rsidRDefault="0032345F" w:rsidP="0043554C">
      <w:pPr>
        <w:spacing w:after="0" w:line="240" w:lineRule="auto"/>
        <w:ind w:firstLine="567"/>
        <w:jc w:val="both"/>
        <w:rPr>
          <w:rFonts w:ascii="Times New Roman" w:eastAsia="Calibri" w:hAnsi="Times New Roman" w:cs="Times New Roman"/>
          <w:sz w:val="28"/>
          <w:szCs w:val="28"/>
        </w:rPr>
      </w:pPr>
    </w:p>
    <w:p w:rsidR="00D40900" w:rsidRPr="003E1EB2" w:rsidRDefault="00D40900" w:rsidP="0043554C">
      <w:pPr>
        <w:spacing w:after="0" w:line="240" w:lineRule="auto"/>
        <w:ind w:firstLine="567"/>
        <w:jc w:val="both"/>
        <w:rPr>
          <w:rFonts w:ascii="Times New Roman" w:eastAsia="Calibri" w:hAnsi="Times New Roman" w:cs="Times New Roman"/>
          <w:sz w:val="28"/>
          <w:szCs w:val="28"/>
        </w:rPr>
      </w:pPr>
      <w:r w:rsidRPr="003E1EB2">
        <w:rPr>
          <w:rFonts w:ascii="Times New Roman" w:hAnsi="Times New Roman" w:cs="Times New Roman"/>
          <w:sz w:val="28"/>
          <w:szCs w:val="28"/>
        </w:rPr>
        <w:t xml:space="preserve">В совокупности эти показатели описывают складывающуюся экологическую ситуацию разных </w:t>
      </w:r>
      <w:r w:rsidRPr="003E1EB2">
        <w:rPr>
          <w:rFonts w:ascii="Times New Roman" w:eastAsia="Calibri" w:hAnsi="Times New Roman" w:cs="Times New Roman"/>
          <w:sz w:val="28"/>
          <w:szCs w:val="28"/>
        </w:rPr>
        <w:t>категории остроты</w:t>
      </w:r>
      <w:r w:rsidRPr="003E1EB2">
        <w:rPr>
          <w:rFonts w:ascii="Times New Roman" w:hAnsi="Times New Roman" w:cs="Times New Roman"/>
          <w:sz w:val="28"/>
          <w:szCs w:val="28"/>
        </w:rPr>
        <w:t xml:space="preserve">. Эта схема носит экспертный характер и имеет принципиальное значение для выявления и изучения стадий деградации природной среды и определения </w:t>
      </w:r>
      <w:r w:rsidRPr="003E1EB2">
        <w:rPr>
          <w:rFonts w:ascii="Times New Roman" w:eastAsia="Calibri" w:hAnsi="Times New Roman" w:cs="Times New Roman"/>
          <w:sz w:val="28"/>
          <w:szCs w:val="28"/>
        </w:rPr>
        <w:t>направлений по нормализации ситуации.</w:t>
      </w:r>
    </w:p>
    <w:p w:rsidR="00D40900" w:rsidRPr="003E1EB2" w:rsidRDefault="00D40900" w:rsidP="0043554C">
      <w:pPr>
        <w:pStyle w:val="60"/>
        <w:keepNext w:val="0"/>
        <w:tabs>
          <w:tab w:val="left" w:pos="709"/>
        </w:tabs>
        <w:ind w:firstLine="567"/>
        <w:contextualSpacing/>
        <w:jc w:val="both"/>
        <w:outlineLvl w:val="9"/>
        <w:rPr>
          <w:b/>
          <w:szCs w:val="28"/>
        </w:rPr>
      </w:pPr>
    </w:p>
    <w:p w:rsidR="0032345F" w:rsidRPr="003E1EB2" w:rsidRDefault="0032345F" w:rsidP="0043554C">
      <w:pPr>
        <w:pStyle w:val="60"/>
        <w:keepNext w:val="0"/>
        <w:tabs>
          <w:tab w:val="left" w:pos="709"/>
        </w:tabs>
        <w:ind w:firstLine="567"/>
        <w:contextualSpacing/>
        <w:jc w:val="both"/>
        <w:outlineLvl w:val="9"/>
        <w:rPr>
          <w:b/>
          <w:szCs w:val="28"/>
        </w:rPr>
      </w:pPr>
      <w:r w:rsidRPr="003E1EB2">
        <w:rPr>
          <w:b/>
          <w:szCs w:val="28"/>
        </w:rPr>
        <w:t xml:space="preserve">Выводы по </w:t>
      </w:r>
      <w:r w:rsidR="00D2132F" w:rsidRPr="003E1EB2">
        <w:rPr>
          <w:b/>
          <w:szCs w:val="28"/>
        </w:rPr>
        <w:t>первой</w:t>
      </w:r>
      <w:r w:rsidRPr="003E1EB2">
        <w:rPr>
          <w:b/>
          <w:szCs w:val="28"/>
        </w:rPr>
        <w:t xml:space="preserve"> главе и постановка задач исследований</w:t>
      </w:r>
      <w:r w:rsidR="008B4043" w:rsidRPr="003E1EB2">
        <w:rPr>
          <w:b/>
          <w:szCs w:val="28"/>
        </w:rPr>
        <w:t>:</w:t>
      </w:r>
    </w:p>
    <w:p w:rsidR="0032345F" w:rsidRPr="003E1EB2" w:rsidRDefault="0032345F" w:rsidP="0043554C">
      <w:pPr>
        <w:shd w:val="clear" w:color="auto" w:fill="FFFFFF"/>
        <w:snapToGrid w:val="0"/>
        <w:spacing w:after="0" w:line="240" w:lineRule="auto"/>
        <w:ind w:firstLine="567"/>
        <w:jc w:val="both"/>
        <w:rPr>
          <w:rFonts w:ascii="Times New Roman" w:eastAsia="Calibri" w:hAnsi="Times New Roman" w:cs="Times New Roman"/>
          <w:sz w:val="24"/>
        </w:rPr>
      </w:pPr>
      <w:r w:rsidRPr="003E1EB2">
        <w:rPr>
          <w:rFonts w:ascii="Times New Roman" w:eastAsia="Calibri" w:hAnsi="Times New Roman" w:cs="Times New Roman"/>
          <w:sz w:val="28"/>
        </w:rPr>
        <w:t>В результате проведенного анализа литературных источников можно сделать</w:t>
      </w:r>
      <w:r w:rsidR="00E64B49" w:rsidRPr="003E1EB2">
        <w:rPr>
          <w:rFonts w:ascii="Times New Roman" w:eastAsia="Calibri" w:hAnsi="Times New Roman" w:cs="Times New Roman"/>
          <w:sz w:val="28"/>
        </w:rPr>
        <w:t xml:space="preserve"> </w:t>
      </w:r>
      <w:r w:rsidRPr="003E1EB2">
        <w:rPr>
          <w:rFonts w:ascii="Times New Roman" w:eastAsia="Calibri" w:hAnsi="Times New Roman" w:cs="Times New Roman"/>
          <w:sz w:val="28"/>
        </w:rPr>
        <w:t>следующие выводы:</w:t>
      </w:r>
    </w:p>
    <w:p w:rsidR="0032345F" w:rsidRPr="003E1EB2" w:rsidRDefault="0032345F" w:rsidP="0043554C">
      <w:pPr>
        <w:pStyle w:val="31"/>
        <w:numPr>
          <w:ilvl w:val="0"/>
          <w:numId w:val="11"/>
        </w:numPr>
        <w:shd w:val="clear" w:color="auto" w:fill="auto"/>
        <w:tabs>
          <w:tab w:val="clear" w:pos="1429"/>
          <w:tab w:val="num" w:pos="0"/>
          <w:tab w:val="left" w:pos="993"/>
        </w:tabs>
        <w:spacing w:after="0" w:line="240" w:lineRule="auto"/>
        <w:ind w:left="0" w:firstLine="567"/>
        <w:jc w:val="both"/>
        <w:rPr>
          <w:spacing w:val="0"/>
          <w:sz w:val="28"/>
          <w:szCs w:val="28"/>
        </w:rPr>
      </w:pPr>
      <w:r w:rsidRPr="003E1EB2">
        <w:rPr>
          <w:spacing w:val="0"/>
          <w:sz w:val="28"/>
          <w:szCs w:val="28"/>
        </w:rPr>
        <w:t>Проанализированы</w:t>
      </w:r>
      <w:r w:rsidR="00E64B49" w:rsidRPr="003E1EB2">
        <w:rPr>
          <w:spacing w:val="0"/>
          <w:sz w:val="28"/>
          <w:szCs w:val="28"/>
        </w:rPr>
        <w:t xml:space="preserve"> </w:t>
      </w:r>
      <w:r w:rsidRPr="003E1EB2">
        <w:rPr>
          <w:spacing w:val="0"/>
          <w:sz w:val="28"/>
          <w:szCs w:val="28"/>
        </w:rPr>
        <w:t>многолетние исследования</w:t>
      </w:r>
      <w:r w:rsidR="00E64B49" w:rsidRPr="003E1EB2">
        <w:rPr>
          <w:spacing w:val="0"/>
          <w:sz w:val="28"/>
          <w:szCs w:val="28"/>
        </w:rPr>
        <w:t xml:space="preserve"> </w:t>
      </w:r>
      <w:r w:rsidRPr="003E1EB2">
        <w:rPr>
          <w:spacing w:val="0"/>
          <w:sz w:val="28"/>
          <w:szCs w:val="28"/>
        </w:rPr>
        <w:t>«Институт</w:t>
      </w:r>
      <w:r w:rsidR="00C17BF1" w:rsidRPr="003E1EB2">
        <w:rPr>
          <w:spacing w:val="0"/>
          <w:sz w:val="28"/>
          <w:szCs w:val="28"/>
        </w:rPr>
        <w:t>а</w:t>
      </w:r>
      <w:r w:rsidRPr="003E1EB2">
        <w:rPr>
          <w:spacing w:val="0"/>
          <w:sz w:val="28"/>
          <w:szCs w:val="28"/>
        </w:rPr>
        <w:t xml:space="preserve"> радиационной безопасности и экологии»</w:t>
      </w:r>
      <w:r w:rsidR="00C17BF1" w:rsidRPr="003E1EB2">
        <w:rPr>
          <w:spacing w:val="0"/>
          <w:sz w:val="28"/>
          <w:szCs w:val="28"/>
        </w:rPr>
        <w:t>,</w:t>
      </w:r>
      <w:r w:rsidRPr="003E1EB2">
        <w:rPr>
          <w:spacing w:val="0"/>
          <w:sz w:val="28"/>
          <w:szCs w:val="28"/>
        </w:rPr>
        <w:t xml:space="preserve"> РГП «Национальн</w:t>
      </w:r>
      <w:r w:rsidR="00C17BF1" w:rsidRPr="003E1EB2">
        <w:rPr>
          <w:spacing w:val="0"/>
          <w:sz w:val="28"/>
          <w:szCs w:val="28"/>
        </w:rPr>
        <w:t>ого</w:t>
      </w:r>
      <w:r w:rsidRPr="003E1EB2">
        <w:rPr>
          <w:spacing w:val="0"/>
          <w:sz w:val="28"/>
          <w:szCs w:val="28"/>
        </w:rPr>
        <w:t xml:space="preserve"> ядерн</w:t>
      </w:r>
      <w:r w:rsidR="00C17BF1" w:rsidRPr="003E1EB2">
        <w:rPr>
          <w:spacing w:val="0"/>
          <w:sz w:val="28"/>
          <w:szCs w:val="28"/>
        </w:rPr>
        <w:t>ого</w:t>
      </w:r>
      <w:r w:rsidRPr="003E1EB2">
        <w:rPr>
          <w:spacing w:val="0"/>
          <w:sz w:val="28"/>
          <w:szCs w:val="28"/>
        </w:rPr>
        <w:t xml:space="preserve"> центр» РК, включающие комплекс полевых и камеральных работ. Использованы: системная методология, геодезический, дистанционный, картографический и </w:t>
      </w:r>
      <w:r w:rsidR="00334587" w:rsidRPr="003E1EB2">
        <w:rPr>
          <w:spacing w:val="0"/>
          <w:sz w:val="28"/>
          <w:szCs w:val="28"/>
        </w:rPr>
        <w:t>и</w:t>
      </w:r>
      <w:r w:rsidRPr="003E1EB2">
        <w:rPr>
          <w:spacing w:val="0"/>
          <w:sz w:val="28"/>
          <w:szCs w:val="28"/>
        </w:rPr>
        <w:t xml:space="preserve">нформационный методы исследования. Широко </w:t>
      </w:r>
      <w:r w:rsidRPr="003E1EB2">
        <w:rPr>
          <w:spacing w:val="0"/>
          <w:sz w:val="28"/>
          <w:szCs w:val="28"/>
        </w:rPr>
        <w:lastRenderedPageBreak/>
        <w:t>использовались идеи ученых по экологическому картографированию: Берлянта A.M.,Виноградова Б. В.,Востоковой Е.А.,</w:t>
      </w:r>
      <w:r w:rsidRPr="003E1EB2">
        <w:rPr>
          <w:rStyle w:val="apple-converted-space"/>
          <w:spacing w:val="0"/>
        </w:rPr>
        <w:t> </w:t>
      </w:r>
      <w:r w:rsidRPr="003E1EB2">
        <w:rPr>
          <w:spacing w:val="0"/>
          <w:sz w:val="28"/>
          <w:szCs w:val="28"/>
        </w:rPr>
        <w:t>Заруцкой И. П., Зятьковой JI.K.,</w:t>
      </w:r>
      <w:r w:rsidRPr="003E1EB2">
        <w:rPr>
          <w:rStyle w:val="apple-converted-space"/>
          <w:spacing w:val="0"/>
        </w:rPr>
        <w:t> </w:t>
      </w:r>
      <w:r w:rsidRPr="003E1EB2">
        <w:rPr>
          <w:spacing w:val="0"/>
          <w:sz w:val="28"/>
          <w:szCs w:val="28"/>
        </w:rPr>
        <w:t>Исаченко А. Г.,</w:t>
      </w:r>
      <w:r w:rsidRPr="003E1EB2">
        <w:rPr>
          <w:rStyle w:val="apple-converted-space"/>
          <w:spacing w:val="0"/>
        </w:rPr>
        <w:t> </w:t>
      </w:r>
      <w:r w:rsidRPr="003E1EB2">
        <w:rPr>
          <w:spacing w:val="0"/>
          <w:sz w:val="28"/>
          <w:szCs w:val="28"/>
        </w:rPr>
        <w:t>Кошкарева А.В., Тикунова, Салищева К. А, Смирнова JI.E.,</w:t>
      </w:r>
      <w:r w:rsidRPr="003E1EB2">
        <w:rPr>
          <w:rStyle w:val="apple-converted-space"/>
          <w:spacing w:val="0"/>
        </w:rPr>
        <w:t> </w:t>
      </w:r>
      <w:r w:rsidRPr="003E1EB2">
        <w:rPr>
          <w:spacing w:val="0"/>
          <w:sz w:val="28"/>
          <w:szCs w:val="28"/>
        </w:rPr>
        <w:t>Сочавы В. Б., Яншина A.JI. и др. Проанализирован и обобщен отечественный и зарубежный опыт изучения</w:t>
      </w:r>
      <w:r w:rsidR="00E64B49" w:rsidRPr="003E1EB2">
        <w:rPr>
          <w:spacing w:val="0"/>
          <w:sz w:val="28"/>
          <w:szCs w:val="28"/>
        </w:rPr>
        <w:t xml:space="preserve"> </w:t>
      </w:r>
      <w:r w:rsidRPr="003E1EB2">
        <w:rPr>
          <w:spacing w:val="0"/>
          <w:sz w:val="28"/>
          <w:szCs w:val="28"/>
        </w:rPr>
        <w:t>радиактивно-загрязненных территорий. Проработаны соответствующие тематике опубликованные работы, многочисленные фондовые и статистические материалы.</w:t>
      </w:r>
    </w:p>
    <w:p w:rsidR="004F20B0" w:rsidRPr="003E1EB2" w:rsidRDefault="00857B5A" w:rsidP="0043554C">
      <w:pPr>
        <w:pStyle w:val="aa"/>
        <w:numPr>
          <w:ilvl w:val="0"/>
          <w:numId w:val="11"/>
        </w:numPr>
        <w:shd w:val="clear" w:color="auto" w:fill="FFFFFF"/>
        <w:tabs>
          <w:tab w:val="clear" w:pos="1429"/>
          <w:tab w:val="left" w:pos="1134"/>
          <w:tab w:val="left" w:pos="1276"/>
        </w:tabs>
        <w:ind w:left="0" w:firstLine="567"/>
        <w:jc w:val="both"/>
        <w:rPr>
          <w:rFonts w:ascii="Times New Roman" w:eastAsia="Times New Roman" w:hAnsi="Times New Roman"/>
          <w:sz w:val="28"/>
          <w:szCs w:val="28"/>
        </w:rPr>
      </w:pPr>
      <w:r w:rsidRPr="003E1EB2">
        <w:rPr>
          <w:rFonts w:ascii="Times New Roman" w:eastAsia="Times New Roman" w:hAnsi="Times New Roman"/>
          <w:sz w:val="28"/>
          <w:szCs w:val="28"/>
        </w:rPr>
        <w:t>Общий</w:t>
      </w:r>
      <w:r w:rsidR="004F20B0" w:rsidRPr="003E1EB2">
        <w:rPr>
          <w:rFonts w:ascii="Times New Roman" w:eastAsia="Times New Roman" w:hAnsi="Times New Roman"/>
          <w:sz w:val="28"/>
          <w:szCs w:val="28"/>
        </w:rPr>
        <w:t xml:space="preserve"> радиационный фон планеты состоит из естественного и искусственного фона. Основную часть </w:t>
      </w:r>
      <w:r w:rsidRPr="003E1EB2">
        <w:rPr>
          <w:rFonts w:ascii="Times New Roman" w:eastAsia="Times New Roman" w:hAnsi="Times New Roman"/>
          <w:sz w:val="28"/>
          <w:szCs w:val="28"/>
        </w:rPr>
        <w:t>облучения</w:t>
      </w:r>
      <w:r w:rsidR="004F20B0" w:rsidRPr="003E1EB2">
        <w:rPr>
          <w:rFonts w:ascii="Times New Roman" w:eastAsia="Times New Roman" w:hAnsi="Times New Roman"/>
          <w:sz w:val="28"/>
          <w:szCs w:val="28"/>
        </w:rPr>
        <w:t xml:space="preserve"> составляют естественные источники </w:t>
      </w:r>
      <w:r w:rsidRPr="003E1EB2">
        <w:rPr>
          <w:rFonts w:ascii="Times New Roman" w:eastAsia="Times New Roman" w:hAnsi="Times New Roman"/>
          <w:sz w:val="28"/>
          <w:szCs w:val="28"/>
        </w:rPr>
        <w:t>радиации</w:t>
      </w:r>
      <w:r w:rsidR="004F20B0" w:rsidRPr="003E1EB2">
        <w:rPr>
          <w:rFonts w:ascii="Times New Roman" w:eastAsia="Times New Roman" w:hAnsi="Times New Roman"/>
          <w:sz w:val="28"/>
          <w:szCs w:val="28"/>
        </w:rPr>
        <w:t xml:space="preserve">: космическое излучение, космогенные радионуклиды, внешнее и внутреннее </w:t>
      </w:r>
      <w:r w:rsidRPr="003E1EB2">
        <w:rPr>
          <w:rFonts w:ascii="Times New Roman" w:eastAsia="Times New Roman" w:hAnsi="Times New Roman"/>
          <w:sz w:val="28"/>
          <w:szCs w:val="28"/>
        </w:rPr>
        <w:t xml:space="preserve">облучениеот </w:t>
      </w:r>
      <w:r w:rsidR="004F20B0" w:rsidRPr="003E1EB2">
        <w:rPr>
          <w:rFonts w:ascii="Times New Roman" w:eastAsia="Times New Roman" w:hAnsi="Times New Roman"/>
          <w:sz w:val="28"/>
          <w:szCs w:val="28"/>
        </w:rPr>
        <w:t>радионуклидов</w:t>
      </w:r>
      <w:r w:rsidRPr="003E1EB2">
        <w:rPr>
          <w:rFonts w:ascii="Times New Roman" w:eastAsia="Times New Roman" w:hAnsi="Times New Roman"/>
          <w:sz w:val="28"/>
          <w:szCs w:val="28"/>
        </w:rPr>
        <w:t xml:space="preserve"> земного происхождения</w:t>
      </w:r>
      <w:r w:rsidR="004F20B0" w:rsidRPr="003E1EB2">
        <w:rPr>
          <w:rFonts w:ascii="Times New Roman" w:eastAsia="Times New Roman" w:hAnsi="Times New Roman"/>
          <w:sz w:val="28"/>
          <w:szCs w:val="28"/>
        </w:rPr>
        <w:t>. Основными искусственными радиоактивными источниками являются ядерное оружие, атомная энергетика и космические аппараты.</w:t>
      </w:r>
    </w:p>
    <w:p w:rsidR="004F20B0" w:rsidRPr="003E1EB2" w:rsidRDefault="004F20B0" w:rsidP="0043554C">
      <w:pPr>
        <w:pStyle w:val="aa"/>
        <w:numPr>
          <w:ilvl w:val="0"/>
          <w:numId w:val="11"/>
        </w:numPr>
        <w:shd w:val="clear" w:color="auto" w:fill="FFFFFF"/>
        <w:tabs>
          <w:tab w:val="clear" w:pos="1429"/>
          <w:tab w:val="left" w:pos="1069"/>
        </w:tabs>
        <w:ind w:left="0" w:firstLine="567"/>
        <w:jc w:val="both"/>
        <w:rPr>
          <w:rFonts w:ascii="Times New Roman" w:eastAsia="Times New Roman" w:hAnsi="Times New Roman"/>
          <w:sz w:val="28"/>
          <w:szCs w:val="28"/>
        </w:rPr>
      </w:pPr>
      <w:r w:rsidRPr="003E1EB2">
        <w:rPr>
          <w:rFonts w:ascii="Times New Roman" w:eastAsia="Times New Roman" w:hAnsi="Times New Roman"/>
          <w:sz w:val="28"/>
          <w:szCs w:val="28"/>
        </w:rPr>
        <w:t>Основными факторами, формирующими радиоэкологическую обстановку в Казахстане, являются Семипалатинский полигон, космодром Байконур, деятельность атомной промышленности, китайский полигон</w:t>
      </w:r>
      <w:r w:rsidR="00E64B49" w:rsidRPr="003E1EB2">
        <w:rPr>
          <w:rFonts w:ascii="Times New Roman" w:eastAsia="Times New Roman" w:hAnsi="Times New Roman"/>
          <w:sz w:val="28"/>
          <w:szCs w:val="28"/>
        </w:rPr>
        <w:t xml:space="preserve"> </w:t>
      </w:r>
      <w:r w:rsidR="00857B5A" w:rsidRPr="003E1EB2">
        <w:rPr>
          <w:rFonts w:ascii="Times New Roman" w:eastAsia="Times New Roman" w:hAnsi="Times New Roman"/>
          <w:sz w:val="28"/>
          <w:szCs w:val="28"/>
        </w:rPr>
        <w:t>«Лобнор»</w:t>
      </w:r>
      <w:r w:rsidRPr="003E1EB2">
        <w:rPr>
          <w:rFonts w:ascii="Times New Roman" w:eastAsia="Times New Roman" w:hAnsi="Times New Roman"/>
          <w:sz w:val="28"/>
          <w:szCs w:val="28"/>
        </w:rPr>
        <w:t>.</w:t>
      </w:r>
      <w:r w:rsidR="00857B5A" w:rsidRPr="003E1EB2">
        <w:rPr>
          <w:rFonts w:ascii="Times New Roman" w:eastAsia="Times New Roman" w:hAnsi="Times New Roman"/>
          <w:sz w:val="28"/>
          <w:szCs w:val="28"/>
        </w:rPr>
        <w:t xml:space="preserve"> В Республике Казахстан имеются 6 крупных ураноносных районов, множество мелких месторождений и рудопроявлений урана, которые обуславливают повышенный уровень естественной радиоактивности, отходы, накопленные на уранодобывающих предприятиях, и в местах проведения ядерных взрывов.</w:t>
      </w:r>
    </w:p>
    <w:p w:rsidR="004F20B0" w:rsidRPr="003E1EB2" w:rsidRDefault="004F20B0" w:rsidP="0043554C">
      <w:pPr>
        <w:pStyle w:val="Style13"/>
        <w:widowControl/>
        <w:numPr>
          <w:ilvl w:val="0"/>
          <w:numId w:val="11"/>
        </w:numPr>
        <w:tabs>
          <w:tab w:val="clear" w:pos="1429"/>
          <w:tab w:val="right" w:pos="993"/>
        </w:tabs>
        <w:spacing w:line="240" w:lineRule="auto"/>
        <w:ind w:left="0" w:firstLine="567"/>
        <w:rPr>
          <w:sz w:val="28"/>
          <w:szCs w:val="28"/>
        </w:rPr>
      </w:pPr>
      <w:r w:rsidRPr="003E1EB2">
        <w:rPr>
          <w:sz w:val="28"/>
          <w:szCs w:val="28"/>
        </w:rPr>
        <w:t xml:space="preserve">Разработан и предложен ряд методов и рекомендаций по анализу и оценке радиоактивного загрязнения </w:t>
      </w:r>
      <w:r w:rsidR="00857B5A" w:rsidRPr="003E1EB2">
        <w:rPr>
          <w:sz w:val="28"/>
          <w:szCs w:val="28"/>
        </w:rPr>
        <w:t>за время</w:t>
      </w:r>
      <w:r w:rsidRPr="003E1EB2">
        <w:rPr>
          <w:sz w:val="28"/>
          <w:szCs w:val="28"/>
        </w:rPr>
        <w:t xml:space="preserve"> ликвидации последствий аварии на Чернобыльской АЭС. Однако</w:t>
      </w:r>
      <w:r w:rsidR="00857B5A" w:rsidRPr="003E1EB2">
        <w:rPr>
          <w:sz w:val="28"/>
          <w:szCs w:val="28"/>
        </w:rPr>
        <w:t>,</w:t>
      </w:r>
      <w:r w:rsidRPr="003E1EB2">
        <w:rPr>
          <w:sz w:val="28"/>
          <w:szCs w:val="28"/>
        </w:rPr>
        <w:t xml:space="preserve"> существенные различия радиацион</w:t>
      </w:r>
      <w:r w:rsidR="00857B5A" w:rsidRPr="003E1EB2">
        <w:rPr>
          <w:sz w:val="28"/>
          <w:szCs w:val="28"/>
        </w:rPr>
        <w:t>ной обстановки на Ч</w:t>
      </w:r>
      <w:r w:rsidRPr="003E1EB2">
        <w:rPr>
          <w:sz w:val="28"/>
          <w:szCs w:val="28"/>
        </w:rPr>
        <w:t>АЭС и СИЯП, раз</w:t>
      </w:r>
      <w:r w:rsidR="00857B5A" w:rsidRPr="003E1EB2">
        <w:rPr>
          <w:sz w:val="28"/>
          <w:szCs w:val="28"/>
        </w:rPr>
        <w:t>ные</w:t>
      </w:r>
      <w:r w:rsidRPr="003E1EB2">
        <w:rPr>
          <w:sz w:val="28"/>
          <w:szCs w:val="28"/>
        </w:rPr>
        <w:t xml:space="preserve"> климатические зоны и ряд других особенностей не позволяют использовать </w:t>
      </w:r>
      <w:r w:rsidR="00857B5A" w:rsidRPr="003E1EB2">
        <w:rPr>
          <w:sz w:val="28"/>
          <w:szCs w:val="28"/>
        </w:rPr>
        <w:t>данные</w:t>
      </w:r>
      <w:r w:rsidRPr="003E1EB2">
        <w:rPr>
          <w:sz w:val="28"/>
          <w:szCs w:val="28"/>
        </w:rPr>
        <w:t xml:space="preserve"> метод</w:t>
      </w:r>
      <w:r w:rsidR="00857B5A" w:rsidRPr="003E1EB2">
        <w:rPr>
          <w:sz w:val="28"/>
          <w:szCs w:val="28"/>
        </w:rPr>
        <w:t>ики</w:t>
      </w:r>
      <w:r w:rsidRPr="003E1EB2">
        <w:rPr>
          <w:sz w:val="28"/>
          <w:szCs w:val="28"/>
        </w:rPr>
        <w:t xml:space="preserve"> и рекомендаци</w:t>
      </w:r>
      <w:r w:rsidR="00857B5A" w:rsidRPr="003E1EB2">
        <w:rPr>
          <w:sz w:val="28"/>
          <w:szCs w:val="28"/>
        </w:rPr>
        <w:t>й</w:t>
      </w:r>
      <w:r w:rsidRPr="003E1EB2">
        <w:rPr>
          <w:sz w:val="28"/>
          <w:szCs w:val="28"/>
        </w:rPr>
        <w:t xml:space="preserve"> без </w:t>
      </w:r>
      <w:r w:rsidR="00857B5A" w:rsidRPr="003E1EB2">
        <w:rPr>
          <w:rStyle w:val="0pt"/>
          <w:rFonts w:eastAsiaTheme="majorEastAsia"/>
          <w:color w:val="auto"/>
          <w:sz w:val="28"/>
          <w:szCs w:val="28"/>
        </w:rPr>
        <w:t>индивидуального</w:t>
      </w:r>
      <w:r w:rsidRPr="003E1EB2">
        <w:rPr>
          <w:sz w:val="28"/>
          <w:szCs w:val="28"/>
        </w:rPr>
        <w:t xml:space="preserve"> изучения территории С</w:t>
      </w:r>
      <w:r w:rsidR="00CC03C4" w:rsidRPr="003E1EB2">
        <w:rPr>
          <w:sz w:val="28"/>
          <w:szCs w:val="28"/>
        </w:rPr>
        <w:t>ИЯП</w:t>
      </w:r>
      <w:r w:rsidRPr="003E1EB2">
        <w:rPr>
          <w:sz w:val="28"/>
          <w:szCs w:val="28"/>
        </w:rPr>
        <w:t>. В сложившейся ситуации обеспечение безопасности территории</w:t>
      </w:r>
      <w:r w:rsidR="00CC03C4" w:rsidRPr="003E1EB2">
        <w:rPr>
          <w:sz w:val="28"/>
          <w:szCs w:val="28"/>
        </w:rPr>
        <w:t xml:space="preserve"> для хозяйственной деятельности человека</w:t>
      </w:r>
      <w:r w:rsidRPr="003E1EB2">
        <w:rPr>
          <w:sz w:val="28"/>
          <w:szCs w:val="28"/>
        </w:rPr>
        <w:t xml:space="preserve"> является актуальной задачей, требующей оценки и прогнозирования радиоэкологической </w:t>
      </w:r>
      <w:r w:rsidR="00CC03C4" w:rsidRPr="003E1EB2">
        <w:rPr>
          <w:sz w:val="28"/>
          <w:szCs w:val="28"/>
        </w:rPr>
        <w:t>ситуации</w:t>
      </w:r>
      <w:r w:rsidRPr="003E1EB2">
        <w:rPr>
          <w:sz w:val="28"/>
          <w:szCs w:val="28"/>
        </w:rPr>
        <w:t>.</w:t>
      </w:r>
    </w:p>
    <w:p w:rsidR="004F20B0" w:rsidRPr="003E1EB2" w:rsidRDefault="00CC03C4" w:rsidP="0043554C">
      <w:pPr>
        <w:pStyle w:val="Style13"/>
        <w:widowControl/>
        <w:tabs>
          <w:tab w:val="right" w:pos="9547"/>
        </w:tabs>
        <w:spacing w:line="240" w:lineRule="auto"/>
        <w:ind w:firstLine="567"/>
        <w:rPr>
          <w:sz w:val="28"/>
          <w:szCs w:val="28"/>
        </w:rPr>
      </w:pPr>
      <w:r w:rsidRPr="003E1EB2">
        <w:rPr>
          <w:sz w:val="28"/>
          <w:szCs w:val="28"/>
        </w:rPr>
        <w:t xml:space="preserve">5. </w:t>
      </w:r>
      <w:r w:rsidR="004F20B0" w:rsidRPr="003E1EB2">
        <w:rPr>
          <w:sz w:val="28"/>
          <w:szCs w:val="28"/>
        </w:rPr>
        <w:t xml:space="preserve">Наиболее </w:t>
      </w:r>
      <w:r w:rsidRPr="003E1EB2">
        <w:rPr>
          <w:sz w:val="28"/>
          <w:szCs w:val="28"/>
        </w:rPr>
        <w:t>приемлемым</w:t>
      </w:r>
      <w:r w:rsidR="00E64B49" w:rsidRPr="003E1EB2">
        <w:rPr>
          <w:sz w:val="28"/>
          <w:szCs w:val="28"/>
        </w:rPr>
        <w:t xml:space="preserve"> </w:t>
      </w:r>
      <w:r w:rsidRPr="003E1EB2">
        <w:rPr>
          <w:sz w:val="28"/>
          <w:szCs w:val="28"/>
        </w:rPr>
        <w:t>подходом</w:t>
      </w:r>
      <w:r w:rsidR="004F20B0" w:rsidRPr="003E1EB2">
        <w:rPr>
          <w:sz w:val="28"/>
          <w:szCs w:val="28"/>
        </w:rPr>
        <w:t xml:space="preserve"> решения </w:t>
      </w:r>
      <w:r w:rsidRPr="003E1EB2">
        <w:rPr>
          <w:sz w:val="28"/>
          <w:szCs w:val="28"/>
        </w:rPr>
        <w:t>данных задач</w:t>
      </w:r>
      <w:r w:rsidR="004F20B0" w:rsidRPr="003E1EB2">
        <w:rPr>
          <w:sz w:val="28"/>
          <w:szCs w:val="28"/>
        </w:rPr>
        <w:t xml:space="preserve"> является проведение комплексного мониторинга территории СИ</w:t>
      </w:r>
      <w:r w:rsidRPr="003E1EB2">
        <w:rPr>
          <w:sz w:val="28"/>
          <w:szCs w:val="28"/>
        </w:rPr>
        <w:t>Я</w:t>
      </w:r>
      <w:r w:rsidR="004F20B0" w:rsidRPr="003E1EB2">
        <w:rPr>
          <w:sz w:val="28"/>
          <w:szCs w:val="28"/>
        </w:rPr>
        <w:t>П. Основной задачей комплексного мониторинга (</w:t>
      </w:r>
      <w:r w:rsidR="004F20B0" w:rsidRPr="003E1EB2">
        <w:rPr>
          <w:i/>
          <w:sz w:val="28"/>
          <w:szCs w:val="28"/>
        </w:rPr>
        <w:t>космического, геодезического, радиоэкологического</w:t>
      </w:r>
      <w:r w:rsidR="004F20B0" w:rsidRPr="003E1EB2">
        <w:rPr>
          <w:sz w:val="28"/>
          <w:szCs w:val="28"/>
        </w:rPr>
        <w:t xml:space="preserve">) является создание единого информационного пространства, которое может быть сформировано на основе использования современных геоинформационных технологий </w:t>
      </w:r>
      <w:r w:rsidRPr="003E1EB2">
        <w:rPr>
          <w:sz w:val="28"/>
          <w:szCs w:val="28"/>
        </w:rPr>
        <w:t>для картографирования территории</w:t>
      </w:r>
      <w:r w:rsidR="00E64B49" w:rsidRPr="003E1EB2">
        <w:rPr>
          <w:sz w:val="28"/>
          <w:szCs w:val="28"/>
        </w:rPr>
        <w:t xml:space="preserve"> </w:t>
      </w:r>
      <w:r w:rsidRPr="003E1EB2">
        <w:rPr>
          <w:sz w:val="28"/>
          <w:szCs w:val="28"/>
        </w:rPr>
        <w:t>с</w:t>
      </w:r>
      <w:r w:rsidR="00E64B49" w:rsidRPr="003E1EB2">
        <w:rPr>
          <w:sz w:val="28"/>
          <w:szCs w:val="28"/>
        </w:rPr>
        <w:t xml:space="preserve"> </w:t>
      </w:r>
      <w:r w:rsidRPr="003E1EB2">
        <w:rPr>
          <w:sz w:val="28"/>
          <w:szCs w:val="28"/>
        </w:rPr>
        <w:t xml:space="preserve">последующей разработкой рекомендаций по использованию земель для народного хозяйства </w:t>
      </w:r>
      <w:r w:rsidRPr="003E1EB2">
        <w:rPr>
          <w:rStyle w:val="FontStyle15"/>
          <w:sz w:val="28"/>
          <w:szCs w:val="28"/>
        </w:rPr>
        <w:t>(рис. 1.5).</w:t>
      </w:r>
      <w:r w:rsidRPr="003E1EB2">
        <w:rPr>
          <w:sz w:val="28"/>
          <w:szCs w:val="28"/>
        </w:rPr>
        <w:t xml:space="preserve"> Применение</w:t>
      </w:r>
      <w:r w:rsidR="004F20B0" w:rsidRPr="003E1EB2">
        <w:rPr>
          <w:sz w:val="28"/>
          <w:szCs w:val="28"/>
        </w:rPr>
        <w:t xml:space="preserve"> ГИС для анализа радиоактивно загрязненных территорий ядерных полигонов позволяет эффективно обрабатывать большие объемы информации, необходимой для решения вопросов, связанных </w:t>
      </w:r>
      <w:r w:rsidRPr="003E1EB2">
        <w:rPr>
          <w:sz w:val="28"/>
          <w:szCs w:val="28"/>
        </w:rPr>
        <w:t xml:space="preserve">с реабилитацией </w:t>
      </w:r>
      <w:r w:rsidR="004F20B0" w:rsidRPr="003E1EB2">
        <w:rPr>
          <w:sz w:val="28"/>
          <w:szCs w:val="28"/>
        </w:rPr>
        <w:t>загрязненных территорий.</w:t>
      </w:r>
    </w:p>
    <w:p w:rsidR="00E21BAA" w:rsidRPr="003E1EB2" w:rsidRDefault="000648C2" w:rsidP="008D23F7">
      <w:pPr>
        <w:pStyle w:val="aa"/>
        <w:ind w:left="0"/>
        <w:jc w:val="both"/>
        <w:rPr>
          <w:rFonts w:ascii="Times New Roman" w:hAnsi="Times New Roman"/>
          <w:sz w:val="28"/>
          <w:szCs w:val="28"/>
        </w:rPr>
      </w:pPr>
      <w:r w:rsidRPr="003E1EB2">
        <w:rPr>
          <w:rFonts w:ascii="Times New Roman" w:hAnsi="Times New Roman"/>
          <w:sz w:val="28"/>
          <w:szCs w:val="28"/>
        </w:rPr>
        <w:t xml:space="preserve">6. </w:t>
      </w:r>
      <w:r w:rsidR="004F20B0" w:rsidRPr="003E1EB2">
        <w:rPr>
          <w:rFonts w:ascii="Times New Roman" w:hAnsi="Times New Roman"/>
          <w:sz w:val="28"/>
          <w:szCs w:val="28"/>
        </w:rPr>
        <w:t>Возрастающ</w:t>
      </w:r>
      <w:r w:rsidR="00757376" w:rsidRPr="003E1EB2">
        <w:rPr>
          <w:rFonts w:ascii="Times New Roman" w:hAnsi="Times New Roman"/>
          <w:sz w:val="28"/>
          <w:szCs w:val="28"/>
        </w:rPr>
        <w:t>ая</w:t>
      </w:r>
      <w:r w:rsidR="004F20B0" w:rsidRPr="003E1EB2">
        <w:rPr>
          <w:rFonts w:ascii="Times New Roman" w:hAnsi="Times New Roman"/>
          <w:sz w:val="28"/>
          <w:szCs w:val="28"/>
        </w:rPr>
        <w:t xml:space="preserve"> практическ</w:t>
      </w:r>
      <w:r w:rsidR="00757376" w:rsidRPr="003E1EB2">
        <w:rPr>
          <w:rFonts w:ascii="Times New Roman" w:hAnsi="Times New Roman"/>
          <w:sz w:val="28"/>
          <w:szCs w:val="28"/>
        </w:rPr>
        <w:t>ая</w:t>
      </w:r>
      <w:r w:rsidR="004F20B0" w:rsidRPr="003E1EB2">
        <w:rPr>
          <w:rFonts w:ascii="Times New Roman" w:hAnsi="Times New Roman"/>
          <w:sz w:val="28"/>
          <w:szCs w:val="28"/>
        </w:rPr>
        <w:t xml:space="preserve"> знач</w:t>
      </w:r>
      <w:r w:rsidR="00757376" w:rsidRPr="003E1EB2">
        <w:rPr>
          <w:rFonts w:ascii="Times New Roman" w:hAnsi="Times New Roman"/>
          <w:sz w:val="28"/>
          <w:szCs w:val="28"/>
        </w:rPr>
        <w:t>имость</w:t>
      </w:r>
      <w:r w:rsidR="004F20B0" w:rsidRPr="003E1EB2">
        <w:rPr>
          <w:rFonts w:ascii="Times New Roman" w:hAnsi="Times New Roman"/>
          <w:sz w:val="28"/>
          <w:szCs w:val="28"/>
        </w:rPr>
        <w:t xml:space="preserve"> картографирования нарушенных </w:t>
      </w:r>
      <w:r w:rsidR="00757376" w:rsidRPr="003E1EB2">
        <w:rPr>
          <w:rFonts w:ascii="Times New Roman" w:hAnsi="Times New Roman"/>
          <w:sz w:val="28"/>
          <w:szCs w:val="28"/>
        </w:rPr>
        <w:t>земель</w:t>
      </w:r>
      <w:r w:rsidR="004F20B0" w:rsidRPr="003E1EB2">
        <w:rPr>
          <w:rFonts w:ascii="Times New Roman" w:hAnsi="Times New Roman"/>
          <w:sz w:val="28"/>
          <w:szCs w:val="28"/>
        </w:rPr>
        <w:t xml:space="preserve"> определяет необходимость разработ</w:t>
      </w:r>
      <w:r w:rsidR="00757376" w:rsidRPr="003E1EB2">
        <w:rPr>
          <w:rFonts w:ascii="Times New Roman" w:hAnsi="Times New Roman"/>
          <w:sz w:val="28"/>
          <w:szCs w:val="28"/>
        </w:rPr>
        <w:t>ки методов, приемов и подходов</w:t>
      </w:r>
      <w:r w:rsidR="008D23F7" w:rsidRPr="003E1EB2">
        <w:rPr>
          <w:rFonts w:ascii="Times New Roman" w:hAnsi="Times New Roman"/>
          <w:sz w:val="28"/>
          <w:szCs w:val="28"/>
        </w:rPr>
        <w:t xml:space="preserve"> </w:t>
      </w:r>
      <w:r w:rsidR="004F20B0" w:rsidRPr="003E1EB2">
        <w:rPr>
          <w:rFonts w:ascii="Times New Roman" w:hAnsi="Times New Roman"/>
          <w:sz w:val="28"/>
          <w:szCs w:val="28"/>
        </w:rPr>
        <w:t>картографическо</w:t>
      </w:r>
      <w:r w:rsidR="00757376" w:rsidRPr="003E1EB2">
        <w:rPr>
          <w:rFonts w:ascii="Times New Roman" w:hAnsi="Times New Roman"/>
          <w:sz w:val="28"/>
          <w:szCs w:val="28"/>
        </w:rPr>
        <w:t>го</w:t>
      </w:r>
      <w:r w:rsidR="004F20B0" w:rsidRPr="003E1EB2">
        <w:rPr>
          <w:rFonts w:ascii="Times New Roman" w:hAnsi="Times New Roman"/>
          <w:sz w:val="28"/>
          <w:szCs w:val="28"/>
        </w:rPr>
        <w:t xml:space="preserve"> анализ</w:t>
      </w:r>
      <w:r w:rsidR="00757376" w:rsidRPr="003E1EB2">
        <w:rPr>
          <w:rFonts w:ascii="Times New Roman" w:hAnsi="Times New Roman"/>
          <w:sz w:val="28"/>
          <w:szCs w:val="28"/>
        </w:rPr>
        <w:t>а</w:t>
      </w:r>
      <w:r w:rsidR="004F20B0" w:rsidRPr="003E1EB2">
        <w:rPr>
          <w:rFonts w:ascii="Times New Roman" w:hAnsi="Times New Roman"/>
          <w:sz w:val="28"/>
          <w:szCs w:val="28"/>
        </w:rPr>
        <w:t xml:space="preserve"> экологическо</w:t>
      </w:r>
      <w:r w:rsidR="00757376" w:rsidRPr="003E1EB2">
        <w:rPr>
          <w:rFonts w:ascii="Times New Roman" w:hAnsi="Times New Roman"/>
          <w:sz w:val="28"/>
          <w:szCs w:val="28"/>
        </w:rPr>
        <w:t>го</w:t>
      </w:r>
      <w:r w:rsidR="008D23F7" w:rsidRPr="003E1EB2">
        <w:rPr>
          <w:rFonts w:ascii="Times New Roman" w:hAnsi="Times New Roman"/>
          <w:sz w:val="28"/>
          <w:szCs w:val="28"/>
        </w:rPr>
        <w:t xml:space="preserve"> </w:t>
      </w:r>
      <w:r w:rsidR="00757376" w:rsidRPr="003E1EB2">
        <w:rPr>
          <w:rFonts w:ascii="Times New Roman" w:hAnsi="Times New Roman"/>
          <w:sz w:val="28"/>
          <w:szCs w:val="28"/>
        </w:rPr>
        <w:t>состояния</w:t>
      </w:r>
      <w:r w:rsidR="004F20B0" w:rsidRPr="003E1EB2">
        <w:rPr>
          <w:rFonts w:ascii="Times New Roman" w:hAnsi="Times New Roman"/>
          <w:sz w:val="28"/>
          <w:szCs w:val="28"/>
        </w:rPr>
        <w:t xml:space="preserve"> для отдельных регионов, </w:t>
      </w:r>
      <w:r w:rsidR="00757376" w:rsidRPr="003E1EB2">
        <w:rPr>
          <w:rFonts w:ascii="Times New Roman" w:hAnsi="Times New Roman"/>
          <w:sz w:val="28"/>
          <w:szCs w:val="28"/>
        </w:rPr>
        <w:lastRenderedPageBreak/>
        <w:t>как</w:t>
      </w:r>
      <w:r w:rsidR="004F20B0" w:rsidRPr="003E1EB2">
        <w:rPr>
          <w:rFonts w:ascii="Times New Roman" w:hAnsi="Times New Roman"/>
          <w:sz w:val="28"/>
          <w:szCs w:val="28"/>
        </w:rPr>
        <w:t xml:space="preserve"> Семипалатинского </w:t>
      </w:r>
      <w:r w:rsidR="00757376" w:rsidRPr="003E1EB2">
        <w:rPr>
          <w:rFonts w:ascii="Times New Roman" w:hAnsi="Times New Roman"/>
          <w:sz w:val="28"/>
          <w:szCs w:val="28"/>
        </w:rPr>
        <w:t>испытательный полигон (СИП)</w:t>
      </w:r>
      <w:r w:rsidR="004F20B0" w:rsidRPr="003E1EB2">
        <w:rPr>
          <w:rFonts w:ascii="Times New Roman" w:hAnsi="Times New Roman"/>
          <w:sz w:val="28"/>
          <w:szCs w:val="28"/>
        </w:rPr>
        <w:t xml:space="preserve">. Наиболее эффективным способом создания экологических карт является ГИС-технология, позволяющая не только хранить </w:t>
      </w:r>
      <w:r w:rsidR="008D23F7" w:rsidRPr="003E1EB2">
        <w:rPr>
          <w:rFonts w:ascii="Times New Roman" w:hAnsi="Times New Roman"/>
          <w:sz w:val="28"/>
          <w:szCs w:val="28"/>
        </w:rPr>
        <w:t>имеющиеся</w:t>
      </w:r>
      <w:r w:rsidR="004F20B0" w:rsidRPr="003E1EB2">
        <w:rPr>
          <w:rFonts w:ascii="Times New Roman" w:hAnsi="Times New Roman"/>
          <w:sz w:val="28"/>
          <w:szCs w:val="28"/>
        </w:rPr>
        <w:t xml:space="preserve"> данные и обеспечивать </w:t>
      </w:r>
      <w:r w:rsidR="00757376" w:rsidRPr="003E1EB2">
        <w:rPr>
          <w:rFonts w:ascii="Times New Roman" w:hAnsi="Times New Roman"/>
          <w:sz w:val="28"/>
          <w:szCs w:val="28"/>
        </w:rPr>
        <w:t>к ним легкий</w:t>
      </w:r>
      <w:r w:rsidR="004F20B0" w:rsidRPr="003E1EB2">
        <w:rPr>
          <w:rFonts w:ascii="Times New Roman" w:hAnsi="Times New Roman"/>
          <w:sz w:val="28"/>
          <w:szCs w:val="28"/>
        </w:rPr>
        <w:t xml:space="preserve"> доступ, но и проводить моделировани</w:t>
      </w:r>
      <w:r w:rsidRPr="003E1EB2">
        <w:rPr>
          <w:rFonts w:ascii="Times New Roman" w:hAnsi="Times New Roman"/>
          <w:sz w:val="28"/>
          <w:szCs w:val="28"/>
        </w:rPr>
        <w:t>е</w:t>
      </w:r>
      <w:r w:rsidR="004F20B0" w:rsidRPr="003E1EB2">
        <w:rPr>
          <w:rFonts w:ascii="Times New Roman" w:hAnsi="Times New Roman"/>
          <w:sz w:val="28"/>
          <w:szCs w:val="28"/>
        </w:rPr>
        <w:t>, результаты которых можно совме</w:t>
      </w:r>
      <w:r w:rsidRPr="003E1EB2">
        <w:rPr>
          <w:rFonts w:ascii="Times New Roman" w:hAnsi="Times New Roman"/>
          <w:sz w:val="28"/>
          <w:szCs w:val="28"/>
        </w:rPr>
        <w:t>стить</w:t>
      </w:r>
      <w:r w:rsidR="004F20B0" w:rsidRPr="003E1EB2">
        <w:rPr>
          <w:rFonts w:ascii="Times New Roman" w:hAnsi="Times New Roman"/>
          <w:sz w:val="28"/>
          <w:szCs w:val="28"/>
        </w:rPr>
        <w:t xml:space="preserve"> с географическими и космическими </w:t>
      </w:r>
      <w:r w:rsidRPr="003E1EB2">
        <w:rPr>
          <w:rFonts w:ascii="Times New Roman" w:hAnsi="Times New Roman"/>
          <w:sz w:val="28"/>
          <w:szCs w:val="28"/>
        </w:rPr>
        <w:t>снимками исследуемого</w:t>
      </w:r>
      <w:r w:rsidR="004F20B0" w:rsidRPr="003E1EB2">
        <w:rPr>
          <w:rFonts w:ascii="Times New Roman" w:hAnsi="Times New Roman"/>
          <w:sz w:val="28"/>
          <w:szCs w:val="28"/>
        </w:rPr>
        <w:t xml:space="preserve"> региона. </w:t>
      </w:r>
    </w:p>
    <w:p w:rsidR="008D23F7" w:rsidRPr="003E1EB2" w:rsidRDefault="008D23F7" w:rsidP="008D23F7">
      <w:pPr>
        <w:shd w:val="clear" w:color="auto" w:fill="FFFFFF"/>
        <w:snapToGrid w:val="0"/>
        <w:spacing w:after="0" w:line="240" w:lineRule="auto"/>
        <w:ind w:firstLine="567"/>
        <w:jc w:val="both"/>
        <w:rPr>
          <w:rFonts w:ascii="Times New Roman" w:eastAsia="Calibri" w:hAnsi="Times New Roman" w:cs="Times New Roman"/>
          <w:sz w:val="28"/>
        </w:rPr>
      </w:pPr>
      <w:r w:rsidRPr="003E1EB2">
        <w:rPr>
          <w:rFonts w:ascii="Times New Roman" w:eastAsia="Calibri" w:hAnsi="Times New Roman" w:cs="Times New Roman"/>
          <w:sz w:val="28"/>
        </w:rPr>
        <w:t>В соответствии с этой позицией поставлена цель, обоснована идея, сформулированы задачи наших исследований[51].</w:t>
      </w:r>
    </w:p>
    <w:p w:rsidR="00E64B49" w:rsidRPr="003E1EB2" w:rsidRDefault="008D23F7" w:rsidP="00E64B49">
      <w:pPr>
        <w:tabs>
          <w:tab w:val="left" w:pos="6237"/>
        </w:tabs>
        <w:spacing w:after="0" w:line="240" w:lineRule="auto"/>
        <w:ind w:firstLine="567"/>
        <w:jc w:val="both"/>
        <w:rPr>
          <w:rFonts w:ascii="Times New Roman" w:hAnsi="Times New Roman" w:cs="Times New Roman"/>
          <w:sz w:val="28"/>
          <w:szCs w:val="28"/>
        </w:rPr>
      </w:pPr>
      <w:r w:rsidRPr="003E1EB2">
        <w:rPr>
          <w:rFonts w:ascii="Times New Roman" w:eastAsia="Calibri" w:hAnsi="Times New Roman" w:cs="Times New Roman"/>
          <w:sz w:val="28"/>
        </w:rPr>
        <w:t xml:space="preserve">Поэтому в работе ставится следующая </w:t>
      </w:r>
      <w:r w:rsidRPr="003E1EB2">
        <w:rPr>
          <w:rFonts w:ascii="Times New Roman" w:eastAsia="Calibri" w:hAnsi="Times New Roman" w:cs="Times New Roman"/>
          <w:b/>
          <w:bCs/>
          <w:sz w:val="28"/>
        </w:rPr>
        <w:t>цель –</w:t>
      </w:r>
      <w:r w:rsidR="00E64B49" w:rsidRPr="003E1EB2">
        <w:rPr>
          <w:rFonts w:ascii="Times New Roman" w:eastAsia="Calibri" w:hAnsi="Times New Roman" w:cs="Times New Roman"/>
          <w:b/>
          <w:bCs/>
          <w:sz w:val="28"/>
        </w:rPr>
        <w:t xml:space="preserve"> </w:t>
      </w:r>
      <w:r w:rsidR="00E64B49" w:rsidRPr="003E1EB2">
        <w:rPr>
          <w:rFonts w:ascii="Times New Roman" w:eastAsia="Times New Roman" w:hAnsi="Times New Roman" w:cs="Times New Roman"/>
          <w:color w:val="000000"/>
          <w:spacing w:val="2"/>
          <w:sz w:val="28"/>
          <w:szCs w:val="28"/>
          <w:lang w:eastAsia="ru-RU"/>
        </w:rPr>
        <w:t>установление изменчивости радиоактивного загрязнения территорий Семипалатинского испытательного полигона (СИП) с целью</w:t>
      </w:r>
      <w:r w:rsidR="00E64B49" w:rsidRPr="003E1EB2">
        <w:rPr>
          <w:rFonts w:ascii="Times New Roman" w:hAnsi="Times New Roman" w:cs="Times New Roman"/>
          <w:sz w:val="28"/>
          <w:szCs w:val="28"/>
        </w:rPr>
        <w:t xml:space="preserve"> создание экологических карт для безопасного использования </w:t>
      </w:r>
      <w:r w:rsidR="00E64B49" w:rsidRPr="003E1EB2">
        <w:rPr>
          <w:rFonts w:ascii="Times New Roman" w:eastAsia="Times New Roman" w:hAnsi="Times New Roman" w:cs="Times New Roman"/>
          <w:sz w:val="28"/>
          <w:szCs w:val="28"/>
        </w:rPr>
        <w:t xml:space="preserve">земель </w:t>
      </w:r>
      <w:r w:rsidR="00E64B49" w:rsidRPr="003E1EB2">
        <w:rPr>
          <w:rFonts w:ascii="Times New Roman" w:hAnsi="Times New Roman" w:cs="Times New Roman"/>
          <w:sz w:val="28"/>
          <w:szCs w:val="28"/>
        </w:rPr>
        <w:t>в народном хозяйстве.</w:t>
      </w:r>
    </w:p>
    <w:p w:rsidR="00E21BAA" w:rsidRPr="003E1EB2" w:rsidRDefault="00E21BAA" w:rsidP="00E64B49">
      <w:pPr>
        <w:tabs>
          <w:tab w:val="left" w:pos="6237"/>
        </w:tabs>
        <w:spacing w:after="0" w:line="240" w:lineRule="auto"/>
        <w:ind w:firstLine="567"/>
        <w:jc w:val="both"/>
        <w:rPr>
          <w:rFonts w:ascii="Times New Roman" w:hAnsi="Times New Roman" w:cs="Times New Roman"/>
          <w:sz w:val="28"/>
          <w:szCs w:val="28"/>
        </w:rPr>
      </w:pPr>
    </w:p>
    <w:p w:rsidR="00E21BAA" w:rsidRPr="003E1EB2" w:rsidRDefault="006936AD" w:rsidP="0043554C">
      <w:pPr>
        <w:pStyle w:val="aa"/>
        <w:ind w:left="0" w:firstLine="567"/>
        <w:jc w:val="both"/>
        <w:rPr>
          <w:rFonts w:ascii="Times New Roman" w:hAnsi="Times New Roman"/>
          <w:sz w:val="28"/>
        </w:rPr>
      </w:pPr>
      <w:r w:rsidRPr="003E1EB2">
        <w:rPr>
          <w:rFonts w:ascii="Times New Roman" w:hAnsi="Times New Roman"/>
          <w:noProof/>
          <w:sz w:val="28"/>
          <w:szCs w:val="28"/>
        </w:rPr>
        <w:pict>
          <v:group id="Группа 138" o:spid="_x0000_s1026" style="position:absolute;left:0;text-align:left;margin-left:2723.35pt;margin-top:2.9pt;width:438.65pt;height:286.55pt;z-index:251740160;mso-position-horizontal:right;mso-position-horizontal-relative:margin" coordorigin="1962,1444" coordsize="8773,5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WysyAgAAChWAAAOAAAAZHJzL2Uyb0RvYy54bWzsXO2O20QU/Y/EO1j+n8bfH1FTtM1mC1KB&#10;ihbx2xs7icGxw9jbpCAkJB6BF+ENeIXyRpy5M3bsxOluy64pYrpSasf2ZObOmTvn3jOex5/tN5n2&#10;OmFlWuRT3Xxk6FqSL4o4zVdT/dtXV6NA18oqyuMoK/Jkqr9JSv2zJ59+8ni3nSRWsS6yOGEaCsnL&#10;yW471ddVtZ2Mx+VinWyi8lGxTXJcXBZsE1U4ZatxzKIdSt9kY8swvPGuYPGWFYukLPHtpbioP6Hy&#10;l8tkUX29XJZJpWVTHXWr6JPR5zX/HD95HE1WLNqu04WsRvQBtdhEaY4fbYq6jKpIu2HpSVGbdMGK&#10;slhWjxbFZlwsl+kioTagNaZx1JpnrLjZUltWk91q25gJpj2y0wcXu/jq9QumpTH6zkZX5dEGnfT2&#10;979+/eu3t3/i7w+Nfw8r7barCW5+xrYvty+YaCoOnxeLH0pcHh9f5+crcbN2vfuyiFFudFMVZKX9&#10;km14EWi/tqfOeNN0RrKvtAW+dF3fCFxX1xa4Znt2aAau6K7FGn3KnzNDz9I1XDYdx6mvzeXzge/b&#10;4mHXt01+dRxNxA9TZWXleMsAvfJg3fKfWfflOtom1GklN1hj3bC27gWsQDdpnjAs3TfLhVUX+1xa&#10;VcuL2TrKVwnd/OrNFhYU7eA1RtHiEX5SoktutbIf+MJaluFIS9a29k1fmMqxw46losmWldWzpNho&#10;/GCqlxWL0tW6mhV5jsFVMJM6NHr9vKyEiesHeP/mxVWaZfg+mmS5tpvqoWu59EBZZGnML/JrJVtd&#10;zzKmvY74KKV/shad2zAa8pgKWydRPJfHVZRmONYqMlDFUpgsS3T+a5sk1rUsgWPiR6J6Wc5/EQ1H&#10;heWRGKg/h0Y4D+aBM3Isbz5yjMvL0cXVzBl5V6bvXtqXs9ml+QuvvOlM1mkcJzmvf+00TOdusJHu&#10;Swz3xm00hhp3SyfQorL1/1RpwFd0ucDudRG/ecF46ySSh4K0A4cqHMbzNE80n1u4BU15didselYA&#10;BGIkeyagiCepi8gPmAKZlkffN2P4BJkZ6qCwyOdRQOj/h0XARGDx4F7lvNXyldHknt2rtszS7efc&#10;L3PIyunMdg1MpQBzj6O14IL5hKYcrXK0p4TvDHdwAJpjcNM8Lb1tzchKQcca4nDBWLHjcyUoTYc5&#10;iAfqaeRW5mBZIXhYh2fVzCEwbcwCHNGe0SVZJw6apu9vQBoOXpoPmlUs2xbF3+vacpOBf4MIaKbn&#10;NS6f6AXNgW120SEHHQ4xm11dzWZyxu/c9tA0hE/DnOzI2ZhPfmJSrPbXezkjiglbYwX4FIyH6AkH&#10;64L9BNKCSAQk68ebiIHCZF/k6LkQ7JaHLnTiuL6FE9a+ct2+EuULFDXVK10Th7NKhDs3W8aJW+2r&#10;8oI7ymVKrI0jQdTqX2ARYOnH4DYpMBsK3aYn0G05gYwianRbdh2AmBbMLjq3Dl5qKEpmrOAtwsia&#10;BSqUt8M/xKenKCeHORDKndDwBCk5RblrYwBwH65QTrHkO504odxSKO9LciCvcIryxlZIWTw0U/H9&#10;AHkWILnHl3s2BoBCeTSRGZPbUW4rlPeiHDg6YSyNrZrE3L0Hm60Q0zMkIz8NMWW+RAWYKsC8e4CJ&#10;5NsJookLS3by8NlpIBqBADy37Rs0lk4zgAiD38nAVW5a5aZrucVpxKxDPtAk1WMgvm25hlBbPPs4&#10;qvR9SypTfnhLzmSZFTuIQKy6yKqE5VGVvBBa5yGHIoZEHYzyOaKT8HivvIgNpYNK7hbBxdikEWiq&#10;vch2ZjcbyHpCtDEb0QbJj5sN1+eEmCNHLOm5vAhKj3RK36RomZalm6ketErpkXgOhAW+gbRdITr1&#10;yzkXV67hO3Yw8n3XHjn23Bg9Da5mo4sZMkv+/Ons6fxIzplTmeX9KDpNBWnWvkEbX67jnRanXEWz&#10;3dDCPB2nSM1Yvmi1FmUrKFWLiiG9U1TfpdWa0oE8R0S92hbJAo//SeMWdelk3NYPt8Qk2TZxx7v1&#10;JJ6poiCnmQBUKN8J5XuUXLMt5T50kGOZ3LthqnRMqGYYFa2p0veQaKAgx4Ta+87pUiWsCOXNpKBQ&#10;3ka5iyzzCSVsS7wPjXLHcAUhBMppdB1QbiEvq1DOx/2dQ/nGPymUd1DeIxubbd34oVHu2T6qIHz5&#10;EcrN0MdMI305hUTnFz8oX06+vPFPCuUdlPfox+aQAnLgOEJ8OPXlHZQrxkKL2s4ryITyxj8plHdQ&#10;3iMkC9F2sCQW1knIJFYIwHeYuedy/Y1781t05I82i9UJv9X6yfdYx31mWY/bowkjLQA7/yuAPQ4l&#10;BVottSJYrQg+eTPhHKJ79F+seBwS0XCziFy5jhA6ZxCN1VTCl51ZyfPRemC1xn3wNe5uj9aL7P2Q&#10;iEYSW6xpUIhWrOMeWEeP1ms1qf5BVi+EjtsgmoKZQ2pPrl5QrEOtXrjz6gW30Xpf8YW7T4u9hrfM&#10;Di6a5/C0ao/v68XPD7ZQ3uHvd4B8uB5eAUENDsD2AyxroPjPNW55x4511sgLqnI/+u4/ev3uQ4Ta&#10;o1fVGmmxST6pFEYnhdEjLVpN6n4Q3+xaHKccwrZ3BOHaNyv+rCLCu0aEPBg7lhGtJk0/CKL5IhCJ&#10;aMwUHaesEK3eej67+8KZHIcH0JwgmnA1WNYudHlYSj76HKJV1k756Dv76B550GoY2iA+2jbkO3iu&#10;Y1K+8ECcax/dvAyqsnZqZ4p6v59zPrpHCsR7yoeQ8OHXszd705Am2GEdMg60gpDSLudXdXy0iWgR&#10;k6qtVGiPqvfae+kcYHukQLFp0WCkAoCFesNJRXAsnOCl8/+2dK2Ek8GFEw6mY5psDysFmobP14kC&#10;0vDBpKsfWAXCUr4WAz6Y0ivKB6vtrLweqc8eQOrr3UPINCzksM+4Y08yCKVjq73ajveMPEcwelQ/&#10;e1jVzzQcCWm4Y4LuwR3b2PFFLY7j73l9/JsL0u6Z2I6U3iWTW6fy/U7b5zhub/D65G8AAAD//wMA&#10;UEsDBBQABgAIAAAAIQA6+haR3QAAAAYBAAAPAAAAZHJzL2Rvd25yZXYueG1sTI9BS8NAFITvgv9h&#10;eYI3u4mlJk2zKaWopyLYCuJtm31NQrNvQ3abpP/e58kehxlmvsnXk23FgL1vHCmIZxEIpNKZhioF&#10;X4e3pxSED5qMbh2hgit6WBf3d7nOjBvpE4d9qASXkM+0gjqELpPSlzVa7WeuQ2Lv5HqrA8u+kqbX&#10;I5fbVj5H0Yu0uiFeqHWH2xrL8/5iFbyPetzM49dhdz5trz+Hxcf3LkalHh+mzQpEwCn8h+EPn9Gh&#10;YKaju5DxolXAR4KCBeOzmSbJHMSRdZIuQRa5vMUvfgEAAP//AwBQSwECLQAUAAYACAAAACEAtoM4&#10;kv4AAADhAQAAEwAAAAAAAAAAAAAAAAAAAAAAW0NvbnRlbnRfVHlwZXNdLnhtbFBLAQItABQABgAI&#10;AAAAIQA4/SH/1gAAAJQBAAALAAAAAAAAAAAAAAAAAC8BAABfcmVscy8ucmVsc1BLAQItABQABgAI&#10;AAAAIQB8BWysyAgAAChWAAAOAAAAAAAAAAAAAAAAAC4CAABkcnMvZTJvRG9jLnhtbFBLAQItABQA&#10;BgAIAAAAIQA6+haR3QAAAAYBAAAPAAAAAAAAAAAAAAAAACILAABkcnMvZG93bnJldi54bWxQSwUG&#10;AAAAAAQABADzAAAALAwAAAAA&#10;">
            <v:shapetype id="_x0000_t32" coordsize="21600,21600" o:spt="32" o:oned="t" path="m,l21600,21600e" filled="f">
              <v:path arrowok="t" fillok="f" o:connecttype="none"/>
              <o:lock v:ext="edit" shapetype="t"/>
            </v:shapetype>
            <v:shape id="AutoShape 6" o:spid="_x0000_s1027" type="#_x0000_t32" style="position:absolute;left:7872;top:2045;width:717;height:43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U20xAAAANwAAAAPAAAAZHJzL2Rvd25yZXYueG1sRE9La8JA&#10;EL4X+h+WEbzVjRWKSV2DFCpi6cEHwd6G7DQJzc6G3TVGf71bKPQ2H99zFvlgWtGT841lBdNJAoK4&#10;tLrhSsHx8P40B+EDssbWMim4kod8+fiwwEzbC++o34dKxBD2GSqoQ+gyKX1Zk0E/sR1x5L6tMxgi&#10;dJXUDi8x3LTyOUlepMGGY0ONHb3VVP7sz0bB6SM9F9fik7bFNN1+oTP+dlgrNR4Nq1cQgYbwL/5z&#10;b3ScP0vh95l4gVzeAQAA//8DAFBLAQItABQABgAIAAAAIQDb4fbL7gAAAIUBAAATAAAAAAAAAAAA&#10;AAAAAAAAAABbQ29udGVudF9UeXBlc10ueG1sUEsBAi0AFAAGAAgAAAAhAFr0LFu/AAAAFQEAAAsA&#10;AAAAAAAAAAAAAAAAHwEAAF9yZWxzLy5yZWxzUEsBAi0AFAAGAAgAAAAhAKjpTbTEAAAA3AAAAA8A&#10;AAAAAAAAAAAAAAAABwIAAGRycy9kb3ducmV2LnhtbFBLBQYAAAAAAwADALcAAAD4AgAAAAA=&#10;">
              <v:stroke endarrow="block"/>
            </v:shape>
            <v:line id="Line 7" o:spid="_x0000_s1028" style="position:absolute;visibility:visible" from="6287,6117" to="6288,6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2mKxQAAANwAAAAPAAAAZHJzL2Rvd25yZXYueG1sRI9BSwMx&#10;EIXvQv9DmII3m62IbbdNS+kieFChrXiebsbN4maybOI2/nvnIHib4b1575vNLvtOjTTENrCB+awA&#10;RVwH23Jj4P38dLcEFROyxS4wGfihCLvt5GaDpQ1XPtJ4So2SEI4lGnAp9aXWsXbkMc5CTyzaZxg8&#10;JlmHRtsBrxLuO31fFI/aY8vS4LCng6P66/TtDSxcddQLXb2c36qxna/ya/64rIy5neb9GlSinP7N&#10;f9fPVvAfBF+ekQn09hcAAP//AwBQSwECLQAUAAYACAAAACEA2+H2y+4AAACFAQAAEwAAAAAAAAAA&#10;AAAAAAAAAAAAW0NvbnRlbnRfVHlwZXNdLnhtbFBLAQItABQABgAIAAAAIQBa9CxbvwAAABUBAAAL&#10;AAAAAAAAAAAAAAAAAB8BAABfcmVscy8ucmVsc1BLAQItABQABgAIAAAAIQAcq2mKxQAAANwAAAAP&#10;AAAAAAAAAAAAAAAAAAcCAABkcnMvZG93bnJldi54bWxQSwUGAAAAAAMAAwC3AAAA+QIAAAAA&#10;">
              <v:stroke endarrow="block"/>
            </v:line>
            <v:shape id="AutoShape 8" o:spid="_x0000_s1029" type="#_x0000_t32" style="position:absolute;left:3508;top:2045;width:722;height:439;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HmMwQAAANwAAAAPAAAAZHJzL2Rvd25yZXYueG1sRE/fa8Iw&#10;EH4X9j+EG/imaYfK6IxlEwTxReYG2+PRnG2wuZQma+p/b4SBb/fx/bx1OdpWDNR741hBPs9AEFdO&#10;G64VfH/tZq8gfEDW2DomBVfyUG6eJmsstIv8ScMp1CKFsC9QQRNCV0jpq4Ys+rnriBN3dr3FkGBf&#10;S91jTOG2lS9ZtpIWDaeGBjvaNlRdTn9WgYlHM3T7bfw4/Px6Hclcl84oNX0e399ABBrDQ/zv3us0&#10;f5HD/Zl0gdzcAAAA//8DAFBLAQItABQABgAIAAAAIQDb4fbL7gAAAIUBAAATAAAAAAAAAAAAAAAA&#10;AAAAAABbQ29udGVudF9UeXBlc10ueG1sUEsBAi0AFAAGAAgAAAAhAFr0LFu/AAAAFQEAAAsAAAAA&#10;AAAAAAAAAAAAHwEAAF9yZWxzLy5yZWxzUEsBAi0AFAAGAAgAAAAhAB+IeYzBAAAA3AAAAA8AAAAA&#10;AAAAAAAAAAAABwIAAGRycy9kb3ducmV2LnhtbFBLBQYAAAAAAwADALcAAAD1AgAAAAA=&#10;">
              <v:stroke endarrow="block"/>
            </v:shape>
            <v:roundrect id="AutoShape 9" o:spid="_x0000_s1030" style="position:absolute;left:2295;top:1444;width:8130;height:601;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bE6wQAAANwAAAAPAAAAZHJzL2Rvd25yZXYueG1sRE9La8JA&#10;EL4X+h+WKXirG0MRm7qKFAq5+kB7nGSnSTA7G7LTGPvru4LgbT6+5yzXo2vVQH1oPBuYTRNQxKW3&#10;DVcGDvuv1wWoIMgWW89k4EoB1qvnpyVm1l94S8NOKhVDOGRooBbpMq1DWZPDMPUdceR+fO9QIuwr&#10;bXu8xHDX6jRJ5tphw7Ghxo4+ayrPu19n4LyV91K+T4dcD7ku7LH4S4+FMZOXcfMBSmiUh/juzm2c&#10;/5bC7Zl4gV79AwAA//8DAFBLAQItABQABgAIAAAAIQDb4fbL7gAAAIUBAAATAAAAAAAAAAAAAAAA&#10;AAAAAABbQ29udGVudF9UeXBlc10ueG1sUEsBAi0AFAAGAAgAAAAhAFr0LFu/AAAAFQEAAAsAAAAA&#10;AAAAAAAAAAAAHwEAAF9yZWxzLy5yZWxzUEsBAi0AFAAGAAgAAAAhAEfVsTrBAAAA3AAAAA8AAAAA&#10;AAAAAAAAAAAABwIAAGRycy9kb3ducmV2LnhtbFBLBQYAAAAAAwADALcAAAD1AgAAAAA=&#10;" fillcolor="#cfc">
              <v:textbox style="mso-next-textbox:#AutoShape 9">
                <w:txbxContent>
                  <w:p w:rsidR="006936AD" w:rsidRPr="005F58B1" w:rsidRDefault="006936AD" w:rsidP="0032345F">
                    <w:pPr>
                      <w:jc w:val="center"/>
                      <w:rPr>
                        <w:rFonts w:ascii="Times New Roman" w:hAnsi="Times New Roman" w:cs="Times New Roman"/>
                        <w:b/>
                        <w:bCs/>
                        <w:sz w:val="24"/>
                        <w:szCs w:val="24"/>
                        <w:lang w:val="kk-KZ"/>
                      </w:rPr>
                    </w:pPr>
                    <w:r w:rsidRPr="005F58B1">
                      <w:rPr>
                        <w:rFonts w:ascii="Times New Roman" w:hAnsi="Times New Roman" w:cs="Times New Roman"/>
                        <w:b/>
                        <w:bCs/>
                        <w:sz w:val="24"/>
                        <w:szCs w:val="24"/>
                        <w:lang w:val="kk-KZ"/>
                      </w:rPr>
                      <w:t xml:space="preserve">Методика ведения комплексного мониторинга территории СИЯП </w:t>
                    </w:r>
                  </w:p>
                  <w:p w:rsidR="006936AD" w:rsidRDefault="006936AD" w:rsidP="0032345F"/>
                </w:txbxContent>
              </v:textbox>
            </v:roundrect>
            <v:roundrect id="AutoShape 10" o:spid="_x0000_s1031" style="position:absolute;left:2165;top:2484;width:2355;height:1220;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RShwgAAANwAAAAPAAAAZHJzL2Rvd25yZXYueG1sRE9La8JA&#10;EL4L/Q/LFHrTTbVIm7pKKQi5+iDtcZKdJsHsbMhOY+qvdwuCt/n4nrPajK5VA/Wh8WzgeZaAIi69&#10;bbgycDxsp6+ggiBbbD2TgT8KsFk/TFaYWn/mHQ17qVQM4ZCigVqkS7UOZU0Ow8x3xJH78b1DibCv&#10;tO3xHMNdq+dJstQOG44NNXb0WVN52v86A6edvJXy/XXM9JDpwubFZZ4Xxjw9jh/voIRGuYtv7szG&#10;+S8L+H8mXqDXVwAAAP//AwBQSwECLQAUAAYACAAAACEA2+H2y+4AAACFAQAAEwAAAAAAAAAAAAAA&#10;AAAAAAAAW0NvbnRlbnRfVHlwZXNdLnhtbFBLAQItABQABgAIAAAAIQBa9CxbvwAAABUBAAALAAAA&#10;AAAAAAAAAAAAAB8BAABfcmVscy8ucmVsc1BLAQItABQABgAIAAAAIQAomRShwgAAANwAAAAPAAAA&#10;AAAAAAAAAAAAAAcCAABkcnMvZG93bnJldi54bWxQSwUGAAAAAAMAAwC3AAAA9gIAAAAA&#10;" fillcolor="#cfc">
              <v:textbox style="mso-next-textbox:#AutoShape 10">
                <w:txbxContent>
                  <w:p w:rsidR="006936AD" w:rsidRPr="00A148AC" w:rsidRDefault="006936AD" w:rsidP="0032345F">
                    <w:pPr>
                      <w:spacing w:line="216" w:lineRule="auto"/>
                      <w:rPr>
                        <w:rFonts w:ascii="Times New Roman" w:hAnsi="Times New Roman" w:cs="Times New Roman"/>
                        <w:sz w:val="24"/>
                        <w:szCs w:val="24"/>
                      </w:rPr>
                    </w:pPr>
                    <w:r w:rsidRPr="00A148AC">
                      <w:rPr>
                        <w:rFonts w:ascii="Times New Roman" w:hAnsi="Times New Roman" w:cs="Times New Roman"/>
                        <w:lang w:val="kk-KZ"/>
                      </w:rPr>
                      <w:t xml:space="preserve">Геологические, геофизические, </w:t>
                    </w:r>
                    <w:r w:rsidRPr="00A148AC">
                      <w:rPr>
                        <w:rFonts w:ascii="Times New Roman" w:hAnsi="Times New Roman" w:cs="Times New Roman"/>
                        <w:sz w:val="24"/>
                        <w:szCs w:val="24"/>
                        <w:lang w:val="kk-KZ"/>
                      </w:rPr>
                      <w:t>геохимические исследования</w:t>
                    </w:r>
                  </w:p>
                </w:txbxContent>
              </v:textbox>
            </v:roundrect>
            <v:roundrect id="AutoShape 11" o:spid="_x0000_s1032" style="position:absolute;left:4906;top:2484;width:2535;height:1220;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IzVwQAAANwAAAAPAAAAZHJzL2Rvd25yZXYueG1sRE9Na8JA&#10;EL0X/A/LFLzVTUWKRlcpQiFXrajHSXaaBLOzITuN0V/vFgre5vE+Z7UZXKN66kLt2cD7JAFFXHhb&#10;c2ng8P31NgcVBNli45kM3CjAZj16WWFq/ZV31O+lVDGEQ4oGKpE21ToUFTkME98SR+7Hdw4lwq7U&#10;tsNrDHeNnibJh3ZYc2yosKVtRcVl/+sMXHayKOR8OmS6z3Ruj/l9esyNGb8On0tQQoM8xf/uzMb5&#10;sxn8PRMv0OsHAAAA//8DAFBLAQItABQABgAIAAAAIQDb4fbL7gAAAIUBAAATAAAAAAAAAAAAAAAA&#10;AAAAAABbQ29udGVudF9UeXBlc10ueG1sUEsBAi0AFAAGAAgAAAAhAFr0LFu/AAAAFQEAAAsAAAAA&#10;AAAAAAAAAAAAHwEAAF9yZWxzLy5yZWxzUEsBAi0AFAAGAAgAAAAhAKdwjNXBAAAA3AAAAA8AAAAA&#10;AAAAAAAAAAAABwIAAGRycy9kb3ducmV2LnhtbFBLBQYAAAAAAwADALcAAAD1AgAAAAA=&#10;" fillcolor="#cfc">
              <v:textbox style="mso-next-textbox:#AutoShape 11">
                <w:txbxContent>
                  <w:p w:rsidR="006936AD" w:rsidRPr="00A148AC" w:rsidRDefault="006936AD" w:rsidP="0032345F">
                    <w:pPr>
                      <w:spacing w:line="204" w:lineRule="auto"/>
                      <w:jc w:val="center"/>
                      <w:rPr>
                        <w:rFonts w:ascii="Times New Roman" w:hAnsi="Times New Roman" w:cs="Times New Roman"/>
                        <w:sz w:val="24"/>
                        <w:szCs w:val="24"/>
                      </w:rPr>
                    </w:pPr>
                    <w:r w:rsidRPr="00A148AC">
                      <w:rPr>
                        <w:rFonts w:ascii="Times New Roman" w:hAnsi="Times New Roman" w:cs="Times New Roman"/>
                        <w:sz w:val="24"/>
                        <w:szCs w:val="24"/>
                        <w:lang w:val="kk-KZ"/>
                      </w:rPr>
                      <w:t>Космические и наземные геодезические съемки территории</w:t>
                    </w:r>
                  </w:p>
                </w:txbxContent>
              </v:textbox>
            </v:roundrect>
            <v:roundrect id="AutoShape 12" o:spid="_x0000_s1033" style="position:absolute;left:7789;top:2484;width:2636;height:1220;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ClOwgAAANwAAAAPAAAAZHJzL2Rvd25yZXYueG1sRE9La8JA&#10;EL4L/Q/LFHrTTcVKm7pKKQi5+iDtcZKdJsHsbMhOY+qvdwuCt/n4nrPajK5VA/Wh8WzgeZaAIi69&#10;bbgycDxsp6+ggiBbbD2TgT8KsFk/TFaYWn/mHQ17qVQM4ZCigVqkS7UOZU0Ow8x3xJH78b1DibCv&#10;tO3xHMNdq+dJstQOG44NNXb0WVN52v86A6edvJXy/XXM9JDpwubFZZ4Xxjw9jh/voIRGuYtv7szG&#10;+YsX+H8mXqDXVwAAAP//AwBQSwECLQAUAAYACAAAACEA2+H2y+4AAACFAQAAEwAAAAAAAAAAAAAA&#10;AAAAAAAAW0NvbnRlbnRfVHlwZXNdLnhtbFBLAQItABQABgAIAAAAIQBa9CxbvwAAABUBAAALAAAA&#10;AAAAAAAAAAAAAB8BAABfcmVscy8ucmVsc1BLAQItABQABgAIAAAAIQDIPClOwgAAANwAAAAPAAAA&#10;AAAAAAAAAAAAAAcCAABkcnMvZG93bnJldi54bWxQSwUGAAAAAAMAAwC3AAAA9gIAAAAA&#10;" fillcolor="#cfc">
              <v:textbox style="mso-next-textbox:#AutoShape 12">
                <w:txbxContent>
                  <w:p w:rsidR="006936AD" w:rsidRPr="00A148AC" w:rsidRDefault="006936AD" w:rsidP="0032345F">
                    <w:pPr>
                      <w:spacing w:line="204" w:lineRule="auto"/>
                      <w:jc w:val="center"/>
                      <w:rPr>
                        <w:rFonts w:ascii="Times New Roman" w:hAnsi="Times New Roman" w:cs="Times New Roman"/>
                        <w:sz w:val="24"/>
                        <w:szCs w:val="24"/>
                        <w:lang w:val="kk-KZ"/>
                      </w:rPr>
                    </w:pPr>
                    <w:r w:rsidRPr="00A148AC">
                      <w:rPr>
                        <w:rFonts w:ascii="Times New Roman" w:hAnsi="Times New Roman" w:cs="Times New Roman"/>
                        <w:position w:val="-2"/>
                        <w:sz w:val="24"/>
                        <w:szCs w:val="24"/>
                        <w:lang w:val="kk-KZ"/>
                      </w:rPr>
                      <w:t>Геоэкологические исследование и картографические работы</w:t>
                    </w:r>
                  </w:p>
                </w:txbxContent>
              </v:textbox>
            </v:roundrect>
            <v:shape id="AutoShape 13" o:spid="_x0000_s1034" type="#_x0000_t32" style="position:absolute;left:6095;top:2045;width:1;height:43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Kq7wwAAANwAAAAPAAAAZHJzL2Rvd25yZXYueG1sRE9Na8JA&#10;EL0X/A/LCL3VTUqRGl1FBEux9FAtQW9DdkyC2dmwu5ror3cLQm/zeJ8zW/SmERdyvrasIB0lIIgL&#10;q2suFfzu1i/vIHxA1thYJgVX8rCYD55mmGnb8Q9dtqEUMYR9hgqqENpMSl9UZNCPbEscuaN1BkOE&#10;rpTaYRfDTSNfk2QsDdYcGypsaVVRcdqejYL91+ScX/Nv2uTpZHNAZ/xt96HU87BfTkEE6sO/+OH+&#10;1HH+2xj+nokXyPkdAAD//wMAUEsBAi0AFAAGAAgAAAAhANvh9svuAAAAhQEAABMAAAAAAAAAAAAA&#10;AAAAAAAAAFtDb250ZW50X1R5cGVzXS54bWxQSwECLQAUAAYACAAAACEAWvQsW78AAAAVAQAACwAA&#10;AAAAAAAAAAAAAAAfAQAAX3JlbHMvLnJlbHNQSwECLQAUAAYACAAAACEAgXCqu8MAAADcAAAADwAA&#10;AAAAAAAAAAAAAAAHAgAAZHJzL2Rvd25yZXYueG1sUEsFBgAAAAADAAMAtwAAAPcCAAAAAA==&#10;">
              <v:stroke endarrow="block"/>
            </v:shape>
            <v:shape id="AutoShape 14" o:spid="_x0000_s1035" type="#_x0000_t32" style="position:absolute;left:6093;top:3703;width:1;height:24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A8gwwAAANwAAAAPAAAAZHJzL2Rvd25yZXYueG1sRE9NawIx&#10;EL0L/Q9hCt40q4jWrVFKQRHFg1qW9jZsprtLN5Mlibr6640g9DaP9zmzRWtqcSbnK8sKBv0EBHFu&#10;dcWFgq/jsvcGwgdkjbVlUnAlD4v5S2eGqbYX3tP5EAoRQ9inqKAMoUml9HlJBn3fNsSR+7XOYIjQ&#10;FVI7vMRwU8thkoylwYpjQ4kNfZaU/x1ORsH3dnrKrtmONtlguvlBZ/ztuFKq+9p+vIMI1IZ/8dO9&#10;1nH+aAKPZ+IFcn4HAAD//wMAUEsBAi0AFAAGAAgAAAAhANvh9svuAAAAhQEAABMAAAAAAAAAAAAA&#10;AAAAAAAAAFtDb250ZW50X1R5cGVzXS54bWxQSwECLQAUAAYACAAAACEAWvQsW78AAAAVAQAACwAA&#10;AAAAAAAAAAAAAAAfAQAAX3JlbHMvLnJlbHNQSwECLQAUAAYACAAAACEA7jwPIMMAAADcAAAADwAA&#10;AAAAAAAAAAAAAAAHAgAAZHJzL2Rvd25yZXYueG1sUEsFBgAAAAADAAMAtwAAAPcCAAAAAA==&#10;">
              <v:stroke endarrow="block"/>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5" o:spid="_x0000_s1036" type="#_x0000_t176" style="position:absolute;left:2502;top:6384;width:7723;height:7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j9hxwAAANwAAAAPAAAAZHJzL2Rvd25yZXYueG1sRI9Pa8JA&#10;EMXvBb/DMkJvdaNtg0ZXkZbSQg/iHwRvQ3ZMotnZmN1q/PadQ6G3Gd6b934zW3SuVldqQ+XZwHCQ&#10;gCLOva24MLDbfjyNQYWIbLH2TAbuFGAx7z3MMLP+xmu6bmKhJIRDhgbKGJtM65CX5DAMfEMs2tG3&#10;DqOsbaFtizcJd7UeJUmqHVYsDSU29FZSft78OAOHifOnz/UqvX9fVu94eT7sa/dqzGO/W05BReri&#10;v/nv+ssK/ovQyjMygZ7/AgAA//8DAFBLAQItABQABgAIAAAAIQDb4fbL7gAAAIUBAAATAAAAAAAA&#10;AAAAAAAAAAAAAABbQ29udGVudF9UeXBlc10ueG1sUEsBAi0AFAAGAAgAAAAhAFr0LFu/AAAAFQEA&#10;AAsAAAAAAAAAAAAAAAAAHwEAAF9yZWxzLy5yZWxzUEsBAi0AFAAGAAgAAAAhANkuP2HHAAAA3AAA&#10;AA8AAAAAAAAAAAAAAAAABwIAAGRycy9kb3ducmV2LnhtbFBLBQYAAAAAAwADALcAAAD7AgAAAAA=&#10;" fillcolor="#cfc" strokecolor="black [3213]" strokeweight=".25pt">
              <v:shadow color="#868686"/>
              <v:textbox style="mso-next-textbox:#AutoShape 15">
                <w:txbxContent>
                  <w:p w:rsidR="006936AD" w:rsidRPr="005F58B1" w:rsidRDefault="006936AD" w:rsidP="0032345F">
                    <w:pPr>
                      <w:jc w:val="center"/>
                      <w:rPr>
                        <w:rFonts w:ascii="Times New Roman" w:hAnsi="Times New Roman" w:cs="Times New Roman"/>
                      </w:rPr>
                    </w:pPr>
                    <w:r w:rsidRPr="005F58B1">
                      <w:rPr>
                        <w:rFonts w:ascii="Times New Roman" w:hAnsi="Times New Roman" w:cs="Times New Roman"/>
                        <w:b/>
                        <w:lang w:val="kk-KZ"/>
                      </w:rPr>
                      <w:t>Создание</w:t>
                    </w:r>
                    <w:r>
                      <w:rPr>
                        <w:rFonts w:ascii="Times New Roman" w:hAnsi="Times New Roman" w:cs="Times New Roman"/>
                        <w:b/>
                        <w:lang w:val="kk-KZ"/>
                      </w:rPr>
                      <w:t xml:space="preserve"> прогнозно-</w:t>
                    </w:r>
                    <w:r w:rsidRPr="005F58B1">
                      <w:rPr>
                        <w:rFonts w:ascii="Times New Roman" w:hAnsi="Times New Roman" w:cs="Times New Roman"/>
                        <w:b/>
                        <w:lang w:val="kk-KZ"/>
                      </w:rPr>
                      <w:t>оценочныхэкологических карт нарушенных территори</w:t>
                    </w:r>
                    <w:r>
                      <w:rPr>
                        <w:rFonts w:ascii="Times New Roman" w:hAnsi="Times New Roman" w:cs="Times New Roman"/>
                        <w:b/>
                        <w:lang w:val="kk-KZ"/>
                      </w:rPr>
                      <w:t>й</w:t>
                    </w:r>
                    <w:r w:rsidRPr="005F58B1">
                      <w:rPr>
                        <w:rFonts w:ascii="Times New Roman" w:hAnsi="Times New Roman" w:cs="Times New Roman"/>
                        <w:b/>
                        <w:lang w:val="kk-KZ"/>
                      </w:rPr>
                      <w:t xml:space="preserve"> СИЯП</w:t>
                    </w:r>
                  </w:p>
                </w:txbxContent>
              </v:textbox>
            </v:shape>
            <v:roundrect id="AutoShape 16" o:spid="_x0000_s1037" style="position:absolute;left:2148;top:4187;width:1764;height:1172;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SNLwQAAANwAAAAPAAAAZHJzL2Rvd25yZXYueG1sRE9La8JA&#10;EL4X/A/LCN7qplJEU1cpgpCrD2yPk+w0CWZnQ3YaY399VxC8zcf3nNVmcI3qqQu1ZwNv0wQUceFt&#10;zaWB03H3ugAVBNli45kM3CjAZj16WWFq/ZX31B+kVDGEQ4oGKpE21ToUFTkMU98SR+7Hdw4lwq7U&#10;tsNrDHeNniXJXDusOTZU2NK2ouJy+HUGLntZFvL9dcp0n+ncnvO/2Tk3ZjIePj9ACQ3yFD/cmY3z&#10;35dwfyZeoNf/AAAA//8DAFBLAQItABQABgAIAAAAIQDb4fbL7gAAAIUBAAATAAAAAAAAAAAAAAAA&#10;AAAAAABbQ29udGVudF9UeXBlc10ueG1sUEsBAi0AFAAGAAgAAAAhAFr0LFu/AAAAFQEAAAsAAAAA&#10;AAAAAAAAAAAAHwEAAF9yZWxzLy5yZWxzUEsBAi0AFAAGAAgAAAAhAElxI0vBAAAA3AAAAA8AAAAA&#10;AAAAAAAAAAAABwIAAGRycy9kb3ducmV2LnhtbFBLBQYAAAAAAwADALcAAAD1AgAAAAA=&#10;" fillcolor="#cfc">
              <v:textbox style="mso-next-textbox:#AutoShape 16">
                <w:txbxContent>
                  <w:p w:rsidR="006936AD" w:rsidRPr="00395225" w:rsidRDefault="006936AD" w:rsidP="0032345F">
                    <w:pPr>
                      <w:spacing w:line="216" w:lineRule="auto"/>
                      <w:rPr>
                        <w:rFonts w:ascii="Times New Roman" w:hAnsi="Times New Roman" w:cs="Times New Roman"/>
                      </w:rPr>
                    </w:pPr>
                    <w:r w:rsidRPr="00395225">
                      <w:rPr>
                        <w:rFonts w:ascii="Times New Roman" w:hAnsi="Times New Roman" w:cs="Times New Roman"/>
                        <w:lang w:val="kk-KZ"/>
                      </w:rPr>
                      <w:t>Создание планово-высотного обоснования</w:t>
                    </w:r>
                  </w:p>
                </w:txbxContent>
              </v:textbox>
            </v:roundrect>
            <v:roundrect id="AutoShape 17" o:spid="_x0000_s1038" style="position:absolute;left:4053;top:4186;width:2235;height:1172;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hwLxAAAANwAAAAPAAAAZHJzL2Rvd25yZXYueG1sRI9BS8NA&#10;EIXvQv/DMkJvdmOhorHbUgpCrq2lepxkp0lodjZkxzT6652D4G2G9+a9b9bbKXRmpCG1kR08LjIw&#10;xFX0LdcOTu9vD89gkiB77CKTg29KsN3M7taY+3jjA41HqY2GcMrRQSPS59amqqGAaRF7YtUucQgo&#10;ug619QPeNDx0dpllTzZgy9rQYE/7hqrr8Ss4uB7kpZLPj1Nhx8KW/lz+LM+lc/P7afcKRmiSf/Pf&#10;deEVf6X4+oxOYDe/AAAA//8DAFBLAQItABQABgAIAAAAIQDb4fbL7gAAAIUBAAATAAAAAAAAAAAA&#10;AAAAAAAAAABbQ29udGVudF9UeXBlc10ueG1sUEsBAi0AFAAGAAgAAAAhAFr0LFu/AAAAFQEAAAsA&#10;AAAAAAAAAAAAAAAAHwEAAF9yZWxzLy5yZWxzUEsBAi0AFAAGAAgAAAAhAF2SHAvEAAAA3AAAAA8A&#10;AAAAAAAAAAAAAAAABwIAAGRycy9kb3ducmV2LnhtbFBLBQYAAAAAAwADALcAAAD4AgAAAAA=&#10;" fillcolor="#cfc">
              <v:textbox style="mso-next-textbox:#AutoShape 17">
                <w:txbxContent>
                  <w:p w:rsidR="006936AD" w:rsidRPr="00395225" w:rsidRDefault="006936AD" w:rsidP="0032345F">
                    <w:pPr>
                      <w:spacing w:line="216" w:lineRule="auto"/>
                      <w:rPr>
                        <w:rFonts w:ascii="Times New Roman" w:hAnsi="Times New Roman" w:cs="Times New Roman"/>
                      </w:rPr>
                    </w:pPr>
                    <w:r w:rsidRPr="00395225">
                      <w:rPr>
                        <w:rFonts w:ascii="Times New Roman" w:hAnsi="Times New Roman" w:cs="Times New Roman"/>
                        <w:spacing w:val="-6"/>
                        <w:lang w:val="kk-KZ"/>
                      </w:rPr>
                      <w:t xml:space="preserve">ДЗЗ ипроведение деформационно-геодезического </w:t>
                    </w:r>
                    <w:r w:rsidRPr="00395225">
                      <w:rPr>
                        <w:rFonts w:ascii="Times New Roman" w:hAnsi="Times New Roman" w:cs="Times New Roman"/>
                        <w:lang w:val="kk-KZ"/>
                      </w:rPr>
                      <w:t xml:space="preserve">мониторинга </w:t>
                    </w:r>
                  </w:p>
                </w:txbxContent>
              </v:textbox>
            </v:roundrect>
            <v:roundrect id="AutoShape 18" o:spid="_x0000_s1039" style="position:absolute;left:6371;top:4186;width:1979;height:1173;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rmQwQAAANwAAAAPAAAAZHJzL2Rvd25yZXYueG1sRE9La8JA&#10;EL4X+h+WKXirG4WKRlcpgpCrD2yPk+w0CWZnQ3YaY399VxC8zcf3nNVmcI3qqQu1ZwOTcQKKuPC2&#10;5tLA6bh7n4MKgmyx8UwGbhRgs359WWFq/ZX31B+kVDGEQ4oGKpE21ToUFTkMY98SR+7Hdw4lwq7U&#10;tsNrDHeNnibJTDusOTZU2NK2ouJy+HUGLntZFPL9dcp0n+ncnvO/6Tk3ZvQ2fC5BCQ3yFD/cmY3z&#10;PyZwfyZeoNf/AAAA//8DAFBLAQItABQABgAIAAAAIQDb4fbL7gAAAIUBAAATAAAAAAAAAAAAAAAA&#10;AAAAAABbQ29udGVudF9UeXBlc10ueG1sUEsBAi0AFAAGAAgAAAAhAFr0LFu/AAAAFQEAAAsAAAAA&#10;AAAAAAAAAAAAHwEAAF9yZWxzLy5yZWxzUEsBAi0AFAAGAAgAAAAhADLeuZDBAAAA3AAAAA8AAAAA&#10;AAAAAAAAAAAABwIAAGRycy9kb3ducmV2LnhtbFBLBQYAAAAAAwADALcAAAD1AgAAAAA=&#10;" fillcolor="#cfc">
              <v:textbox style="mso-next-textbox:#AutoShape 18">
                <w:txbxContent>
                  <w:p w:rsidR="006936AD" w:rsidRPr="0040622C" w:rsidRDefault="006936AD" w:rsidP="0032345F">
                    <w:pPr>
                      <w:spacing w:after="0" w:line="216" w:lineRule="auto"/>
                      <w:rPr>
                        <w:rFonts w:ascii="Times New Roman" w:hAnsi="Times New Roman" w:cs="Times New Roman"/>
                        <w:spacing w:val="-6"/>
                        <w:lang w:val="kk-KZ"/>
                      </w:rPr>
                    </w:pPr>
                    <w:r w:rsidRPr="0040622C">
                      <w:rPr>
                        <w:rFonts w:ascii="Times New Roman" w:hAnsi="Times New Roman" w:cs="Times New Roman"/>
                        <w:lang w:val="kk-KZ"/>
                      </w:rPr>
                      <w:t xml:space="preserve">Геодезическое </w:t>
                    </w:r>
                    <w:r w:rsidRPr="0040622C">
                      <w:rPr>
                        <w:rFonts w:ascii="Times New Roman" w:hAnsi="Times New Roman" w:cs="Times New Roman"/>
                        <w:spacing w:val="-6"/>
                        <w:lang w:val="kk-KZ"/>
                      </w:rPr>
                      <w:t>сопровождение</w:t>
                    </w:r>
                  </w:p>
                  <w:p w:rsidR="006936AD" w:rsidRPr="0040622C" w:rsidRDefault="006936AD" w:rsidP="0032345F">
                    <w:pPr>
                      <w:spacing w:after="0" w:line="216" w:lineRule="auto"/>
                      <w:rPr>
                        <w:rFonts w:ascii="Times New Roman" w:hAnsi="Times New Roman" w:cs="Times New Roman"/>
                        <w:spacing w:val="-6"/>
                        <w:lang w:val="kk-KZ"/>
                      </w:rPr>
                    </w:pPr>
                    <w:r w:rsidRPr="0040622C">
                      <w:rPr>
                        <w:rFonts w:ascii="Times New Roman" w:hAnsi="Times New Roman" w:cs="Times New Roman"/>
                        <w:spacing w:val="-6"/>
                        <w:lang w:val="kk-KZ"/>
                      </w:rPr>
                      <w:t>геоэкологическ.</w:t>
                    </w:r>
                  </w:p>
                  <w:p w:rsidR="006936AD" w:rsidRPr="00E36A0E" w:rsidRDefault="006936AD" w:rsidP="0032345F">
                    <w:pPr>
                      <w:spacing w:line="216" w:lineRule="auto"/>
                    </w:pPr>
                    <w:r>
                      <w:rPr>
                        <w:rFonts w:ascii="Times New Roman"/>
                        <w:lang w:val="kk-KZ"/>
                      </w:rPr>
                      <w:t>исследований</w:t>
                    </w:r>
                  </w:p>
                </w:txbxContent>
              </v:textbox>
            </v:roundrect>
            <v:roundrect id="AutoShape 19" o:spid="_x0000_s1040" style="position:absolute;left:8446;top:4186;width:1979;height:1172;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fnwQAAANwAAAAPAAAAZHJzL2Rvd25yZXYueG1sRE9La8JA&#10;EL4X+h+WKXirGwMVm7qKFAq5+kB7nGSnSTA7G7LTGPvru4LgbT6+5yzXo2vVQH1oPBuYTRNQxKW3&#10;DVcGDvuv1wWoIMgWW89k4EoB1qvnpyVm1l94S8NOKhVDOGRooBbpMq1DWZPDMPUdceR+fO9QIuwr&#10;bXu8xHDX6jRJ5tphw7Ghxo4+ayrPu19n4LyV91K+T4dcD7ku7LH4S4+FMZOXcfMBSmiUh/juzm2c&#10;/5bC7Zl4gV79AwAA//8DAFBLAQItABQABgAIAAAAIQDb4fbL7gAAAIUBAAATAAAAAAAAAAAAAAAA&#10;AAAAAABbQ29udGVudF9UeXBlc10ueG1sUEsBAi0AFAAGAAgAAAAhAFr0LFu/AAAAFQEAAAsAAAAA&#10;AAAAAAAAAAAAHwEAAF9yZWxzLy5yZWxzUEsBAi0AFAAGAAgAAAAhAMIMJ+fBAAAA3AAAAA8AAAAA&#10;AAAAAAAAAAAABwIAAGRycy9kb3ducmV2LnhtbFBLBQYAAAAAAwADALcAAAD1AgAAAAA=&#10;" fillcolor="#cfc">
              <v:textbox style="mso-next-textbox:#AutoShape 19">
                <w:txbxContent>
                  <w:p w:rsidR="006936AD" w:rsidRPr="00395225" w:rsidRDefault="006936AD" w:rsidP="0032345F">
                    <w:pPr>
                      <w:spacing w:line="216" w:lineRule="auto"/>
                      <w:rPr>
                        <w:rFonts w:ascii="Times New Roman" w:hAnsi="Times New Roman" w:cs="Times New Roman"/>
                      </w:rPr>
                    </w:pPr>
                    <w:r w:rsidRPr="00395225">
                      <w:rPr>
                        <w:rFonts w:ascii="Times New Roman" w:hAnsi="Times New Roman" w:cs="Times New Roman"/>
                        <w:lang w:val="kk-KZ"/>
                      </w:rPr>
                      <w:t>Межевание зе-мель с учетом степени загряз-нения земель</w:t>
                    </w:r>
                  </w:p>
                </w:txbxContent>
              </v:textbox>
            </v:roundrect>
            <v:shape id="AutoShape 20" o:spid="_x0000_s1041" type="#_x0000_t32" style="position:absolute;left:2953;top:3946;width:6506;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TOpwwAAANwAAAAPAAAAZHJzL2Rvd25yZXYueG1sRE9NawIx&#10;EL0X/A9hhF5KzWqxlK1RVkGogge37X26GTfBzWTdRN3+e1MoeJvH+5zZoneNuFAXrGcF41EGgrjy&#10;2nKt4Otz/fwGIkRkjY1nUvBLARbzwcMMc+2vvKdLGWuRQjjkqMDE2OZShsqQwzDyLXHiDr5zGBPs&#10;aqk7vKZw18hJlr1Kh5ZTg8GWVoaqY3l2Cnab8bL4MXaz3Z/sbroumnP99K3U47Av3kFE6uNd/O/+&#10;0Gn+9AX+nkkXyPkNAAD//wMAUEsBAi0AFAAGAAgAAAAhANvh9svuAAAAhQEAABMAAAAAAAAAAAAA&#10;AAAAAAAAAFtDb250ZW50X1R5cGVzXS54bWxQSwECLQAUAAYACAAAACEAWvQsW78AAAAVAQAACwAA&#10;AAAAAAAAAAAAAAAfAQAAX3JlbHMvLnJlbHNQSwECLQAUAAYACAAAACEAOQkzqcMAAADcAAAADwAA&#10;AAAAAAAAAAAAAAAHAgAAZHJzL2Rvd25yZXYueG1sUEsFBgAAAAADAAMAtwAAAPcCAAAAAA==&#10;"/>
            <v:shape id="AutoShape 21" o:spid="_x0000_s1042" type="#_x0000_t32" style="position:absolute;left:2953;top:3947;width:1;height:23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weKwwAAANwAAAAPAAAAZHJzL2Rvd25yZXYueG1sRE9NawIx&#10;EL0L/Q9hCt40q6jUrVFKQRHFg1qW9jZsprtLN5Mlibr6640g9DaP9zmzRWtqcSbnK8sKBv0EBHFu&#10;dcWFgq/jsvcGwgdkjbVlUnAlD4v5S2eGqbYX3tP5EAoRQ9inqKAMoUml9HlJBn3fNsSR+7XOYIjQ&#10;FVI7vMRwU8thkkykwYpjQ4kNfZaU/x1ORsH3dnrKrtmONtlguvlBZ/ztuFKq+9p+vIMI1IZ/8dO9&#10;1nH+eASPZ+IFcn4HAAD//wMAUEsBAi0AFAAGAAgAAAAhANvh9svuAAAAhQEAABMAAAAAAAAAAAAA&#10;AAAAAAAAAFtDb250ZW50X1R5cGVzXS54bWxQSwECLQAUAAYACAAAACEAWvQsW78AAAAVAQAACwAA&#10;AAAAAAAAAAAAAAAfAQAAX3JlbHMvLnJlbHNQSwECLQAUAAYACAAAACEAmzcHisMAAADcAAAADwAA&#10;AAAAAAAAAAAAAAAHAgAAZHJzL2Rvd25yZXYueG1sUEsFBgAAAAADAAMAtwAAAPcCAAAAAA==&#10;">
              <v:stroke endarrow="block"/>
            </v:shape>
            <v:shape id="AutoShape 22" o:spid="_x0000_s1043" type="#_x0000_t32" style="position:absolute;left:5060;top:3947;width:1;height:24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6IRwwAAANwAAAAPAAAAZHJzL2Rvd25yZXYueG1sRE9Na8JA&#10;EL0L/odlhN50k4KiqauIYClKD2oJ7W3ITpNgdjbsrib213cLQm/zeJ+zXPemETdyvrasIJ0kIIgL&#10;q2suFXycd+M5CB+QNTaWScGdPKxXw8ESM207PtLtFEoRQ9hnqKAKoc2k9EVFBv3EtsSR+7bOYIjQ&#10;lVI77GK4aeRzksykwZpjQ4UtbSsqLqerUfB5WFzze/5O+zxd7L/QGf9zflXqadRvXkAE6sO/+OF+&#10;03H+dAp/z8QL5OoXAAD//wMAUEsBAi0AFAAGAAgAAAAhANvh9svuAAAAhQEAABMAAAAAAAAAAAAA&#10;AAAAAAAAAFtDb250ZW50X1R5cGVzXS54bWxQSwECLQAUAAYACAAAACEAWvQsW78AAAAVAQAACwAA&#10;AAAAAAAAAAAAAAAfAQAAX3JlbHMvLnJlbHNQSwECLQAUAAYACAAAACEA9HuiEcMAAADcAAAADwAA&#10;AAAAAAAAAAAAAAAHAgAAZHJzL2Rvd25yZXYueG1sUEsFBgAAAAADAAMAtwAAAPcCAAAAAA==&#10;">
              <v:stroke endarrow="block"/>
            </v:shape>
            <v:shape id="AutoShape 23" o:spid="_x0000_s1044" type="#_x0000_t32" style="position:absolute;left:7439;top:3947;width:1;height:24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TxmwwAAANwAAAAPAAAAZHJzL2Rvd25yZXYueG1sRE9Na8JA&#10;EL0X/A/LCL3VTQqVGl1FBEux9FAtQW9DdkyC2dmwu5ror3cLQm/zeJ8zW/SmERdyvrasIB0lIIgL&#10;q2suFfzu1i/vIHxA1thYJgVX8rCYD55mmGnb8Q9dtqEUMYR9hgqqENpMSl9UZNCPbEscuaN1BkOE&#10;rpTaYRfDTSNfk2QsDdYcGypsaVVRcdqejYL91+ScX/Nv2uTpZHNAZ/xt96HU87BfTkEE6sO/+OH+&#10;1HH+2xj+nokXyPkdAAD//wMAUEsBAi0AFAAGAAgAAAAhANvh9svuAAAAhQEAABMAAAAAAAAAAAAA&#10;AAAAAAAAAFtDb250ZW50X1R5cGVzXS54bWxQSwECLQAUAAYACAAAACEAWvQsW78AAAAVAQAACwAA&#10;AAAAAAAAAAAAAAAfAQAAX3JlbHMvLnJlbHNQSwECLQAUAAYACAAAACEABKk8ZsMAAADcAAAADwAA&#10;AAAAAAAAAAAAAAAHAgAAZHJzL2Rvd25yZXYueG1sUEsFBgAAAAADAAMAtwAAAPcCAAAAAA==&#10;">
              <v:stroke endarrow="block"/>
            </v:shape>
            <v:shape id="AutoShape 24" o:spid="_x0000_s1045" type="#_x0000_t32" style="position:absolute;left:9459;top:3948;width:1;height:23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Zn9wwAAANwAAAAPAAAAZHJzL2Rvd25yZXYueG1sRE9NawIx&#10;EL0L/Q9hCt40q6DWrVFKQRHFg1qW9jZsprtLN5Mlibr6640g9DaP9zmzRWtqcSbnK8sKBv0EBHFu&#10;dcWFgq/jsvcGwgdkjbVlUnAlD4v5S2eGqbYX3tP5EAoRQ9inqKAMoUml9HlJBn3fNsSR+7XOYIjQ&#10;FVI7vMRwU8thkoylwYpjQ4kNfZaU/x1ORsH3dnrKrtmONtlguvlBZ/ztuFKq+9p+vIMI1IZ/8dO9&#10;1nH+aAKPZ+IFcn4HAAD//wMAUEsBAi0AFAAGAAgAAAAhANvh9svuAAAAhQEAABMAAAAAAAAAAAAA&#10;AAAAAAAAAFtDb250ZW50X1R5cGVzXS54bWxQSwECLQAUAAYACAAAACEAWvQsW78AAAAVAQAACwAA&#10;AAAAAAAAAAAAAAAfAQAAX3JlbHMvLnJlbHNQSwECLQAUAAYACAAAACEAa+WZ/cMAAADcAAAADwAA&#10;AAAAAAAAAAAAAAAHAgAAZHJzL2Rvd25yZXYueG1sUEsFBgAAAAADAAMAtwAAAPcCAAAAAA==&#10;">
              <v:stroke endarrow="block"/>
            </v:shape>
            <v:shapetype id="_x0000_t202" coordsize="21600,21600" o:spt="202" path="m,l,21600r21600,l21600,xe">
              <v:stroke joinstyle="miter"/>
              <v:path gradientshapeok="t" o:connecttype="rect"/>
            </v:shapetype>
            <v:shape id="Text Box 25" o:spid="_x0000_s1046" type="#_x0000_t202" style="position:absolute;left:2422;top:5608;width:7803;height:5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bDwxgAAANwAAAAPAAAAZHJzL2Rvd25yZXYueG1sRI9BS8NA&#10;EIXvgv9hGcGLtBsrlhC7LaIUCh60TRG8DdkxG5qdDbvbJv575yB4m+G9ee+b1WbyvbpQTF1gA/fz&#10;AhRxE2zHrYFjvZ2VoFJGttgHJgM/lGCzvr5aYWXDyHu6HHKrJIRThQZczkOldWoceUzzMBCL9h2i&#10;xyxrbLWNOEq47/WiKJbaY8fS4HCgF0fN6XD2Brbu9VSmr4+3+vhQ78a7Uhef8d2Y25vp+QlUpin/&#10;m/+ud1bwH4VWnpEJ9PoXAAD//wMAUEsBAi0AFAAGAAgAAAAhANvh9svuAAAAhQEAABMAAAAAAAAA&#10;AAAAAAAAAAAAAFtDb250ZW50X1R5cGVzXS54bWxQSwECLQAUAAYACAAAACEAWvQsW78AAAAVAQAA&#10;CwAAAAAAAAAAAAAAAAAfAQAAX3JlbHMvLnJlbHNQSwECLQAUAAYACAAAACEA7q2w8MYAAADcAAAA&#10;DwAAAAAAAAAAAAAAAAAHAgAAZHJzL2Rvd25yZXYueG1sUEsFBgAAAAADAAMAtwAAAPoCAAAAAA==&#10;" fillcolor="#cfc">
              <v:textbox style="mso-next-textbox:#Text Box 25">
                <w:txbxContent>
                  <w:p w:rsidR="006936AD" w:rsidRPr="005F58B1" w:rsidRDefault="006936AD" w:rsidP="0032345F">
                    <w:pPr>
                      <w:rPr>
                        <w:sz w:val="26"/>
                        <w:szCs w:val="26"/>
                      </w:rPr>
                    </w:pPr>
                    <w:r w:rsidRPr="005F58B1">
                      <w:rPr>
                        <w:rStyle w:val="FontStyle15"/>
                        <w:sz w:val="26"/>
                        <w:szCs w:val="26"/>
                      </w:rPr>
                      <w:t>Создание ГИС дляоценки состоянияисследуемой территории</w:t>
                    </w:r>
                  </w:p>
                </w:txbxContent>
              </v:textbox>
            </v:shape>
            <v:shape id="AutoShape 26" o:spid="_x0000_s1047" type="#_x0000_t32" style="position:absolute;left:5203;top:5368;width:1;height:24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qgUxAAAANwAAAAPAAAAZHJzL2Rvd25yZXYueG1sRE9La8JA&#10;EL4X+h+WEbzVjQWLSV2DFCpi6cEHwd6G7DQJzc6G3TVGf71bKPQ2H99zFvlgWtGT841lBdNJAoK4&#10;tLrhSsHx8P40B+EDssbWMim4kod8+fiwwEzbC++o34dKxBD2GSqoQ+gyKX1Zk0E/sR1x5L6tMxgi&#10;dJXUDi8x3LTyOUlepMGGY0ONHb3VVP7sz0bB6SM9F9fik7bFNN1+oTP+dlgrNR4Nq1cQgYbwL/5z&#10;b3ScP0vh95l4gVzeAQAA//8DAFBLAQItABQABgAIAAAAIQDb4fbL7gAAAIUBAAATAAAAAAAAAAAA&#10;AAAAAAAAAABbQ29udGVudF9UeXBlc10ueG1sUEsBAi0AFAAGAAgAAAAhAFr0LFu/AAAAFQEAAAsA&#10;AAAAAAAAAAAAAAAAHwEAAF9yZWxzLy5yZWxzUEsBAi0AFAAGAAgAAAAhAHU2qBTEAAAA3AAAAA8A&#10;AAAAAAAAAAAAAAAABwIAAGRycy9kb3ducmV2LnhtbFBLBQYAAAAAAwADALcAAAD4AgAAAAA=&#10;">
              <v:stroke endarrow="block"/>
            </v:shape>
            <v:shape id="AutoShape 27" o:spid="_x0000_s1048" type="#_x0000_t32" style="position:absolute;left:7438;top:5358;width:1;height:24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Ms0xgAAANwAAAAPAAAAZHJzL2Rvd25yZXYueG1sRI9Ba8JA&#10;EIXvQv/DMoXedGMPotFVpNBSLB6qEvQ2ZMckmJ0Nu6vG/vrOodDbDO/Ne98sVr1r1Y1CbDwbGI8y&#10;UMSltw1XBg779+EUVEzIFlvPZOBBEVbLp8ECc+vv/E23XaqUhHDM0UCdUpdrHcuaHMaR74hFO/vg&#10;MMkaKm0D3iXctfo1yybaYcPSUGNHbzWVl93VGTh+za7Fo9jSphjPNicMLv7sP4x5ee7Xc1CJ+vRv&#10;/rv+tII/EXx5RibQy18AAAD//wMAUEsBAi0AFAAGAAgAAAAhANvh9svuAAAAhQEAABMAAAAAAAAA&#10;AAAAAAAAAAAAAFtDb250ZW50X1R5cGVzXS54bWxQSwECLQAUAAYACAAAACEAWvQsW78AAAAVAQAA&#10;CwAAAAAAAAAAAAAAAAAfAQAAX3JlbHMvLnJlbHNQSwECLQAUAAYACAAAACEAKmDLNMYAAADcAAAA&#10;DwAAAAAAAAAAAAAAAAAHAgAAZHJzL2Rvd25yZXYueG1sUEsFBgAAAAADAAMAtwAAAPoCAAAAAA==&#10;">
              <v:stroke endarrow="block"/>
            </v:shape>
            <v:shape id="AutoShape 28" o:spid="_x0000_s1049" type="#_x0000_t32" style="position:absolute;left:9556;top:5358;width:1;height:239;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G6vxAAAANwAAAAPAAAAZHJzL2Rvd25yZXYueG1sRE9Na8JA&#10;EL0X+h+WKXhrNukh1NQ1SKFFLD1UJdTbkB2TYHY27K4a++u7guBtHu9zZuVoenEi5zvLCrIkBUFc&#10;W91xo2C7+Xh+BeEDssbeMim4kIdy/vgww0LbM//QaR0aEUPYF6igDWEopPR1SwZ9YgfiyO2tMxgi&#10;dI3UDs8x3PTyJU1zabDj2NDiQO8t1Yf10Sj4/Zoeq0v1Tasqm6526Iz/23wqNXkaF28gAo3hLr65&#10;lzrOzzO4PhMvkPN/AAAA//8DAFBLAQItABQABgAIAAAAIQDb4fbL7gAAAIUBAAATAAAAAAAAAAAA&#10;AAAAAAAAAABbQ29udGVudF9UeXBlc10ueG1sUEsBAi0AFAAGAAgAAAAhAFr0LFu/AAAAFQEAAAsA&#10;AAAAAAAAAAAAAAAAHwEAAF9yZWxzLy5yZWxzUEsBAi0AFAAGAAgAAAAhAEUsbq/EAAAA3AAAAA8A&#10;AAAAAAAAAAAAAAAABwIAAGRycy9kb3ducmV2LnhtbFBLBQYAAAAAAwADALcAAAD4AgAAAAA=&#10;">
              <v:stroke endarrow="block"/>
            </v:shape>
            <v:shape id="AutoShape 29" o:spid="_x0000_s1050" type="#_x0000_t32" style="position:absolute;left:3065;top:5412;width:1;height:26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DYwgAAANwAAAAPAAAAZHJzL2Rvd25yZXYueG1sRE9Ni8Iw&#10;EL0L/ocwgjdN9SBajbIsKOLiYXUp621oxrbYTEoSte6v3wiCt3m8z1msWlOLGzlfWVYwGiYgiHOr&#10;Ky4U/BzXgykIH5A11pZJwYM8rJbdzgJTbe/8TbdDKEQMYZ+igjKEJpXS5yUZ9EPbEEfubJ3BEKEr&#10;pHZ4j+GmluMkmUiDFceGEhv6LCm/HK5Gwe/X7Jo9sj3tstFsd0Jn/N9xo1S/137MQQRqw1v8cm91&#10;nD8Zw/OZeIFc/gMAAP//AwBQSwECLQAUAAYACAAAACEA2+H2y+4AAACFAQAAEwAAAAAAAAAAAAAA&#10;AAAAAAAAW0NvbnRlbnRfVHlwZXNdLnhtbFBLAQItABQABgAIAAAAIQBa9CxbvwAAABUBAAALAAAA&#10;AAAAAAAAAAAAAB8BAABfcmVscy8ucmVsc1BLAQItABQABgAIAAAAIQC1/vDYwgAAANwAAAAPAAAA&#10;AAAAAAAAAAAAAAcCAABkcnMvZG93bnJldi54bWxQSwUGAAAAAAMAAwC3AAAA9gIAAAAA&#10;">
              <v:stroke endarrow="block"/>
            </v:shape>
            <v:shape id="AutoShape 30" o:spid="_x0000_s1051" type="#_x0000_t32" style="position:absolute;left:1962;top:2953;width:3;height:289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fkUwwAAANwAAAAPAAAAZHJzL2Rvd25yZXYueG1sRE9NawIx&#10;EL0L/ocwghepWZVK2RplKwgqeNC29+lmugndTLabqOu/NwWht3m8z1msOleLC7XBelYwGWcgiEuv&#10;LVcKPt43Ty8gQkTWWHsmBTcKsFr2ewvMtb/ykS6nWIkUwiFHBSbGJpcylIYchrFviBP37VuHMcG2&#10;krrFawp3tZxm2Vw6tJwaDDa0NlT+nM5OwWE3eSu+jN3tj7/28Lwp6nM1+lRqOOiKVxCRuvgvfri3&#10;Os2fz+DvmXSBXN4BAAD//wMAUEsBAi0AFAAGAAgAAAAhANvh9svuAAAAhQEAABMAAAAAAAAAAAAA&#10;AAAAAAAAAFtDb250ZW50X1R5cGVzXS54bWxQSwECLQAUAAYACAAAACEAWvQsW78AAAAVAQAACwAA&#10;AAAAAAAAAAAAAAAfAQAAX3JlbHMvLnJlbHNQSwECLQAUAAYACAAAACEA92X5FMMAAADcAAAADwAA&#10;AAAAAAAAAAAAAAAHAgAAZHJzL2Rvd25yZXYueG1sUEsFBgAAAAADAAMAtwAAAPcCAAAAAA==&#10;"/>
            <v:shape id="AutoShape 31" o:spid="_x0000_s1052" type="#_x0000_t32" style="position:absolute;left:1965;top:5847;width:45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803wwAAANwAAAAPAAAAZHJzL2Rvd25yZXYueG1sRE9Na8JA&#10;EL0X/A/LCL3VTUqRGl1FBEux9FAtQW9DdkyC2dmwu5ror3cLQm/zeJ8zW/SmERdyvrasIB0lIIgL&#10;q2suFfzu1i/vIHxA1thYJgVX8rCYD55mmGnb8Q9dtqEUMYR9hgqqENpMSl9UZNCPbEscuaN1BkOE&#10;rpTaYRfDTSNfk2QsDdYcGypsaVVRcdqejYL91+ScX/Nv2uTpZHNAZ/xt96HU87BfTkEE6sO/+OH+&#10;1HH++A3+nokXyPkdAAD//wMAUEsBAi0AFAAGAAgAAAAhANvh9svuAAAAhQEAABMAAAAAAAAAAAAA&#10;AAAAAAAAAFtDb250ZW50X1R5cGVzXS54bWxQSwECLQAUAAYACAAAACEAWvQsW78AAAAVAQAACwAA&#10;AAAAAAAAAAAAAAAfAQAAX3JlbHMvLnJlbHNQSwECLQAUAAYACAAAACEAVVvNN8MAAADcAAAADwAA&#10;AAAAAAAAAAAAAAAHAgAAZHJzL2Rvd25yZXYueG1sUEsFBgAAAAADAAMAtwAAAPcCAAAAAA==&#10;">
              <v:stroke endarrow="block"/>
            </v:shape>
            <v:shape id="AutoShape 32" o:spid="_x0000_s1053" type="#_x0000_t32" style="position:absolute;left:10735;top:2951;width:0;height:289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MT7wgAAANwAAAAPAAAAZHJzL2Rvd25yZXYueG1sRE9LawIx&#10;EL4X/A9hhF5KzSoosjXKWhBU8ODrPt1MN8HNZLuJuv33plDwNh/fc2aLztXiRm2wnhUMBxkI4tJr&#10;y5WC03H1PgURIrLG2jMp+KUAi3nvZYa59nfe0+0QK5FCOOSowMTY5FKG0pDDMPANceK+feswJthW&#10;Urd4T+GulqMsm0iHllODwYY+DZWXw9Up2G2Gy+LL2M12/2N341VRX6u3s1Kv/a74ABGpi0/xv3ut&#10;0/zJGP6eSRfI+QMAAP//AwBQSwECLQAUAAYACAAAACEA2+H2y+4AAACFAQAAEwAAAAAAAAAAAAAA&#10;AAAAAAAAW0NvbnRlbnRfVHlwZXNdLnhtbFBLAQItABQABgAIAAAAIQBa9CxbvwAAABUBAAALAAAA&#10;AAAAAAAAAAAAAB8BAABfcmVscy8ucmVsc1BLAQItABQABgAIAAAAIQAXwMT7wgAAANwAAAAPAAAA&#10;AAAAAAAAAAAAAAcCAABkcnMvZG93bnJldi54bWxQSwUGAAAAAAMAAwC3AAAA9gIAAAAA&#10;"/>
            <v:shape id="AutoShape 33" o:spid="_x0000_s1054" type="#_x0000_t32" style="position:absolute;left:10225;top:5847;width:463;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L2YwAAAANwAAAAPAAAAZHJzL2Rvd25yZXYueG1sRE9Ni8Iw&#10;EL0L+x/CLHjT1AWLdI2yCgviRVYFPQ7NbBu2mZQmNvXfmwXB2zze5yzXg21ET503jhXMphkI4tJp&#10;w5WC8+l7sgDhA7LGxjEpuJOH9epttMRCu8g/1B9DJVII+wIV1CG0hZS+rMmin7qWOHG/rrMYEuwq&#10;qTuMKdw28iPLcmnRcGqosaVtTeXf8WYVmHgwfbvbxs3+cvU6krnPnVFq/D58fYIINISX+One6TQ/&#10;z+H/mXSBXD0AAAD//wMAUEsBAi0AFAAGAAgAAAAhANvh9svuAAAAhQEAABMAAAAAAAAAAAAAAAAA&#10;AAAAAFtDb250ZW50X1R5cGVzXS54bWxQSwECLQAUAAYACAAAACEAWvQsW78AAAAVAQAACwAAAAAA&#10;AAAAAAAAAAAfAQAAX3JlbHMvLnJlbHNQSwECLQAUAAYACAAAACEA29S9mMAAAADcAAAADwAAAAAA&#10;AAAAAAAAAAAHAgAAZHJzL2Rvd25yZXYueG1sUEsFBgAAAAADAAMAtwAAAPQCAAAAAA==&#10;">
              <v:stroke endarrow="block"/>
            </v:shape>
            <v:shape id="_x0000_s1055" type="#_x0000_t32" style="position:absolute;left:10425;top:2950;width:31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v8XwwAAANwAAAAPAAAAZHJzL2Rvd25yZXYueG1sRE9NawIx&#10;EL0X/A9hhF5KzSrUlq1RVkGogge37X26GTfBzWTdRN3+e1MoeJvH+5zZoneNuFAXrGcF41EGgrjy&#10;2nKt4Otz/fwGIkRkjY1nUvBLARbzwcMMc+2vvKdLGWuRQjjkqMDE2OZShsqQwzDyLXHiDr5zGBPs&#10;aqk7vKZw18hJlk2lQ8upwWBLK0PVsTw7BbvNeFn8GLvZ7k9297IumnP99K3U47Av3kFE6uNd/O/+&#10;0Gn+9BX+nkkXyPkNAAD//wMAUEsBAi0AFAAGAAgAAAAhANvh9svuAAAAhQEAABMAAAAAAAAAAAAA&#10;AAAAAAAAAFtDb250ZW50X1R5cGVzXS54bWxQSwECLQAUAAYACAAAACEAWvQsW78AAAAVAQAACwAA&#10;AAAAAAAAAAAAAAAfAQAAX3JlbHMvLnJlbHNQSwECLQAUAAYACAAAACEAiF7/F8MAAADcAAAADwAA&#10;AAAAAAAAAAAAAAAHAgAAZHJzL2Rvd25yZXYueG1sUEsFBgAAAAADAAMAtwAAAPcCAAAAAA==&#10;"/>
            <w10:wrap anchorx="margin"/>
          </v:group>
        </w:pict>
      </w:r>
    </w:p>
    <w:p w:rsidR="0032345F" w:rsidRPr="003E1EB2" w:rsidRDefault="0032345F" w:rsidP="0043554C">
      <w:pPr>
        <w:pStyle w:val="Style13"/>
        <w:widowControl/>
        <w:tabs>
          <w:tab w:val="right" w:pos="9547"/>
        </w:tabs>
        <w:spacing w:line="240" w:lineRule="auto"/>
        <w:ind w:firstLine="567"/>
        <w:rPr>
          <w:rStyle w:val="FontStyle15"/>
          <w:sz w:val="28"/>
          <w:szCs w:val="28"/>
        </w:rPr>
      </w:pPr>
    </w:p>
    <w:p w:rsidR="0032345F" w:rsidRPr="003E1EB2" w:rsidRDefault="0032345F" w:rsidP="0043554C">
      <w:pPr>
        <w:pStyle w:val="Style13"/>
        <w:widowControl/>
        <w:tabs>
          <w:tab w:val="right" w:pos="9547"/>
        </w:tabs>
        <w:spacing w:line="240" w:lineRule="auto"/>
        <w:ind w:firstLine="567"/>
        <w:rPr>
          <w:rStyle w:val="FontStyle15"/>
          <w:sz w:val="28"/>
          <w:szCs w:val="28"/>
        </w:rPr>
      </w:pPr>
    </w:p>
    <w:p w:rsidR="0032345F" w:rsidRPr="003E1EB2" w:rsidRDefault="0032345F" w:rsidP="0043554C">
      <w:pPr>
        <w:pStyle w:val="Style13"/>
        <w:widowControl/>
        <w:tabs>
          <w:tab w:val="right" w:pos="9547"/>
        </w:tabs>
        <w:spacing w:line="240" w:lineRule="auto"/>
        <w:ind w:firstLine="567"/>
        <w:rPr>
          <w:rStyle w:val="FontStyle15"/>
          <w:sz w:val="28"/>
          <w:szCs w:val="28"/>
        </w:rPr>
      </w:pPr>
    </w:p>
    <w:p w:rsidR="0032345F" w:rsidRPr="003E1EB2" w:rsidRDefault="0032345F" w:rsidP="0043554C">
      <w:pPr>
        <w:spacing w:after="0" w:line="240" w:lineRule="auto"/>
        <w:ind w:firstLine="567"/>
        <w:jc w:val="both"/>
        <w:rPr>
          <w:rFonts w:ascii="Times New Roman" w:hAnsi="Times New Roman" w:cs="Times New Roman"/>
          <w:sz w:val="28"/>
          <w:szCs w:val="28"/>
        </w:rPr>
      </w:pPr>
    </w:p>
    <w:p w:rsidR="0032345F" w:rsidRPr="003E1EB2" w:rsidRDefault="0032345F" w:rsidP="0043554C">
      <w:pPr>
        <w:widowControl w:val="0"/>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32345F" w:rsidRPr="003E1EB2" w:rsidRDefault="0032345F" w:rsidP="0043554C">
      <w:pPr>
        <w:widowControl w:val="0"/>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32345F" w:rsidRPr="003E1EB2" w:rsidRDefault="0032345F" w:rsidP="008D23F7">
      <w:pPr>
        <w:widowControl w:val="0"/>
        <w:shd w:val="clear" w:color="auto" w:fill="FFFFFF"/>
        <w:autoSpaceDE w:val="0"/>
        <w:autoSpaceDN w:val="0"/>
        <w:adjustRightInd w:val="0"/>
        <w:spacing w:after="0" w:line="240" w:lineRule="auto"/>
        <w:ind w:firstLine="567"/>
        <w:jc w:val="center"/>
        <w:rPr>
          <w:rFonts w:ascii="Times New Roman" w:hAnsi="Times New Roman" w:cs="Times New Roman"/>
          <w:sz w:val="28"/>
          <w:szCs w:val="28"/>
        </w:rPr>
      </w:pPr>
    </w:p>
    <w:p w:rsidR="0032345F" w:rsidRPr="003E1EB2" w:rsidRDefault="0032345F" w:rsidP="0043554C">
      <w:pPr>
        <w:widowControl w:val="0"/>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C22F86" w:rsidRPr="003E1EB2" w:rsidRDefault="00C22F86" w:rsidP="0043554C">
      <w:pPr>
        <w:widowControl w:val="0"/>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C22F86" w:rsidRPr="003E1EB2" w:rsidRDefault="00C22F86" w:rsidP="0043554C">
      <w:pPr>
        <w:widowControl w:val="0"/>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C22F86" w:rsidRPr="003E1EB2" w:rsidRDefault="00C22F86" w:rsidP="0043554C">
      <w:pPr>
        <w:widowControl w:val="0"/>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C22F86" w:rsidRPr="003E1EB2" w:rsidRDefault="00C22F86" w:rsidP="0043554C">
      <w:pPr>
        <w:widowControl w:val="0"/>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C22F86" w:rsidRPr="003E1EB2" w:rsidRDefault="00C22F86" w:rsidP="0043554C">
      <w:pPr>
        <w:widowControl w:val="0"/>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C22F86" w:rsidRPr="003E1EB2" w:rsidRDefault="00C22F86" w:rsidP="0043554C">
      <w:pPr>
        <w:widowControl w:val="0"/>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32345F" w:rsidRPr="003E1EB2" w:rsidRDefault="0032345F" w:rsidP="0043554C">
      <w:pPr>
        <w:widowControl w:val="0"/>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32345F" w:rsidRPr="003E1EB2" w:rsidRDefault="0032345F" w:rsidP="0043554C">
      <w:pPr>
        <w:widowControl w:val="0"/>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32345F" w:rsidRPr="003E1EB2" w:rsidRDefault="0032345F" w:rsidP="0043554C">
      <w:pPr>
        <w:widowControl w:val="0"/>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8D23F7" w:rsidRPr="003E1EB2" w:rsidRDefault="008D23F7" w:rsidP="0043554C">
      <w:pPr>
        <w:widowControl w:val="0"/>
        <w:shd w:val="clear" w:color="auto" w:fill="FFFFFF"/>
        <w:autoSpaceDE w:val="0"/>
        <w:autoSpaceDN w:val="0"/>
        <w:adjustRightInd w:val="0"/>
        <w:spacing w:after="0" w:line="240" w:lineRule="auto"/>
        <w:ind w:firstLine="567"/>
        <w:jc w:val="both"/>
        <w:rPr>
          <w:rFonts w:ascii="Times New Roman" w:hAnsi="Times New Roman" w:cs="Times New Roman"/>
          <w:sz w:val="28"/>
          <w:szCs w:val="28"/>
        </w:rPr>
      </w:pPr>
    </w:p>
    <w:p w:rsidR="0032345F" w:rsidRPr="003E1EB2" w:rsidRDefault="0059406E" w:rsidP="0043554C">
      <w:pPr>
        <w:shd w:val="clear" w:color="auto" w:fill="FFFFFF"/>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Рисунок</w:t>
      </w:r>
      <w:r w:rsidR="0032345F" w:rsidRPr="003E1EB2">
        <w:rPr>
          <w:rFonts w:ascii="Times New Roman" w:hAnsi="Times New Roman" w:cs="Times New Roman"/>
          <w:sz w:val="28"/>
          <w:szCs w:val="28"/>
        </w:rPr>
        <w:t xml:space="preserve"> 1.5 </w:t>
      </w:r>
      <w:r w:rsidR="008D23F7"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Схема</w:t>
      </w:r>
      <w:r w:rsidR="008D23F7"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методики ведения</w:t>
      </w:r>
      <w:r w:rsidR="008D23F7"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комплексного мониторинга</w:t>
      </w:r>
    </w:p>
    <w:p w:rsidR="00C22F86" w:rsidRPr="003E1EB2" w:rsidRDefault="00C22F86" w:rsidP="0043554C">
      <w:pPr>
        <w:shd w:val="clear" w:color="auto" w:fill="FFFFFF"/>
        <w:snapToGrid w:val="0"/>
        <w:spacing w:after="0" w:line="240" w:lineRule="auto"/>
        <w:ind w:firstLine="567"/>
        <w:jc w:val="both"/>
        <w:rPr>
          <w:rFonts w:ascii="Times New Roman" w:eastAsia="Calibri" w:hAnsi="Times New Roman" w:cs="Times New Roman"/>
          <w:sz w:val="28"/>
        </w:rPr>
      </w:pPr>
    </w:p>
    <w:p w:rsidR="00373715" w:rsidRPr="003E1EB2" w:rsidRDefault="0032345F" w:rsidP="0043554C">
      <w:pPr>
        <w:spacing w:after="0" w:line="240" w:lineRule="auto"/>
        <w:ind w:firstLine="567"/>
        <w:jc w:val="both"/>
        <w:rPr>
          <w:rFonts w:ascii="Times New Roman" w:eastAsia="Times New Roman" w:hAnsi="Times New Roman" w:cs="Times New Roman"/>
          <w:b/>
          <w:sz w:val="28"/>
          <w:szCs w:val="28"/>
          <w:lang w:val="kk-KZ"/>
        </w:rPr>
      </w:pPr>
      <w:r w:rsidRPr="003E1EB2">
        <w:rPr>
          <w:rFonts w:ascii="Times New Roman" w:eastAsia="Times New Roman" w:hAnsi="Times New Roman" w:cs="Times New Roman"/>
          <w:b/>
          <w:sz w:val="28"/>
          <w:szCs w:val="28"/>
        </w:rPr>
        <w:t>Основная</w:t>
      </w:r>
      <w:r w:rsidR="008D23F7" w:rsidRPr="003E1EB2">
        <w:rPr>
          <w:rFonts w:ascii="Times New Roman" w:eastAsia="Times New Roman" w:hAnsi="Times New Roman" w:cs="Times New Roman"/>
          <w:b/>
          <w:sz w:val="28"/>
          <w:szCs w:val="28"/>
        </w:rPr>
        <w:t xml:space="preserve"> </w:t>
      </w:r>
      <w:r w:rsidRPr="003E1EB2">
        <w:rPr>
          <w:rFonts w:ascii="Times New Roman" w:eastAsia="Times New Roman" w:hAnsi="Times New Roman" w:cs="Times New Roman"/>
          <w:b/>
          <w:sz w:val="28"/>
          <w:szCs w:val="28"/>
        </w:rPr>
        <w:t>идея работы</w:t>
      </w:r>
      <w:r w:rsidR="008D23F7" w:rsidRPr="003E1EB2">
        <w:rPr>
          <w:rFonts w:ascii="Times New Roman" w:eastAsia="Times New Roman" w:hAnsi="Times New Roman" w:cs="Times New Roman"/>
          <w:b/>
          <w:sz w:val="28"/>
          <w:szCs w:val="28"/>
        </w:rPr>
        <w:t xml:space="preserve"> </w:t>
      </w:r>
      <w:r w:rsidR="00373715" w:rsidRPr="003E1EB2">
        <w:rPr>
          <w:rFonts w:ascii="Times New Roman" w:eastAsia="Times New Roman" w:hAnsi="Times New Roman" w:cs="Times New Roman"/>
          <w:color w:val="000000"/>
          <w:spacing w:val="2"/>
          <w:sz w:val="28"/>
          <w:szCs w:val="28"/>
          <w:lang w:eastAsia="ru-RU"/>
        </w:rPr>
        <w:t>заключается в установлении изменчивости радиоактивного загрязнения территорий Семипалатинского испытательного полигона (СИП) с целью</w:t>
      </w:r>
      <w:r w:rsidR="00373715" w:rsidRPr="003E1EB2">
        <w:rPr>
          <w:rFonts w:ascii="Times New Roman" w:hAnsi="Times New Roman" w:cs="Times New Roman"/>
          <w:sz w:val="28"/>
          <w:szCs w:val="28"/>
        </w:rPr>
        <w:t xml:space="preserve"> создание экологических карт для безопасного использования </w:t>
      </w:r>
      <w:r w:rsidR="00373715" w:rsidRPr="003E1EB2">
        <w:rPr>
          <w:rFonts w:ascii="Times New Roman" w:eastAsia="Times New Roman" w:hAnsi="Times New Roman" w:cs="Times New Roman"/>
          <w:sz w:val="28"/>
          <w:szCs w:val="28"/>
        </w:rPr>
        <w:t xml:space="preserve">земель </w:t>
      </w:r>
      <w:r w:rsidR="00373715" w:rsidRPr="003E1EB2">
        <w:rPr>
          <w:rFonts w:ascii="Times New Roman" w:hAnsi="Times New Roman" w:cs="Times New Roman"/>
          <w:sz w:val="28"/>
          <w:szCs w:val="28"/>
        </w:rPr>
        <w:t>в народном хозяйстве.</w:t>
      </w:r>
    </w:p>
    <w:p w:rsidR="0032345F" w:rsidRPr="003E1EB2" w:rsidRDefault="0032345F" w:rsidP="0043554C">
      <w:pPr>
        <w:spacing w:after="0" w:line="240" w:lineRule="auto"/>
        <w:ind w:firstLine="567"/>
        <w:jc w:val="both"/>
        <w:rPr>
          <w:rFonts w:ascii="Times New Roman" w:eastAsia="Calibri" w:hAnsi="Times New Roman" w:cs="Times New Roman"/>
          <w:b/>
          <w:bCs/>
          <w:sz w:val="28"/>
          <w:szCs w:val="24"/>
        </w:rPr>
      </w:pPr>
      <w:r w:rsidRPr="003E1EB2">
        <w:rPr>
          <w:rFonts w:ascii="Times New Roman" w:eastAsia="Calibri" w:hAnsi="Times New Roman" w:cs="Times New Roman"/>
          <w:sz w:val="28"/>
        </w:rPr>
        <w:t>В связи с изложенными выше выводами в</w:t>
      </w:r>
      <w:r w:rsidR="008D23F7" w:rsidRPr="003E1EB2">
        <w:rPr>
          <w:rFonts w:ascii="Times New Roman" w:eastAsia="Calibri" w:hAnsi="Times New Roman" w:cs="Times New Roman"/>
          <w:sz w:val="28"/>
        </w:rPr>
        <w:t xml:space="preserve"> </w:t>
      </w:r>
      <w:r w:rsidRPr="003E1EB2">
        <w:rPr>
          <w:rFonts w:ascii="Times New Roman" w:eastAsia="Calibri" w:hAnsi="Times New Roman" w:cs="Times New Roman"/>
          <w:sz w:val="28"/>
        </w:rPr>
        <w:t xml:space="preserve">работе ставится </w:t>
      </w:r>
      <w:r w:rsidRPr="003E1EB2">
        <w:rPr>
          <w:rFonts w:ascii="Times New Roman" w:eastAsia="Calibri" w:hAnsi="Times New Roman" w:cs="Times New Roman"/>
          <w:b/>
          <w:bCs/>
          <w:sz w:val="28"/>
        </w:rPr>
        <w:t>следующие задачи:</w:t>
      </w:r>
    </w:p>
    <w:p w:rsidR="00373715" w:rsidRPr="003E1EB2" w:rsidRDefault="00373715" w:rsidP="0076061B">
      <w:pPr>
        <w:pStyle w:val="aa"/>
        <w:numPr>
          <w:ilvl w:val="0"/>
          <w:numId w:val="44"/>
        </w:numPr>
        <w:tabs>
          <w:tab w:val="left" w:pos="993"/>
        </w:tabs>
        <w:ind w:left="0" w:firstLine="567"/>
        <w:jc w:val="both"/>
        <w:rPr>
          <w:rFonts w:ascii="Times New Roman" w:hAnsi="Times New Roman"/>
          <w:sz w:val="28"/>
          <w:szCs w:val="28"/>
        </w:rPr>
      </w:pPr>
      <w:r w:rsidRPr="003E1EB2">
        <w:rPr>
          <w:rFonts w:ascii="Times New Roman" w:hAnsi="Times New Roman"/>
          <w:sz w:val="28"/>
          <w:szCs w:val="28"/>
          <w:lang w:val="kk-KZ"/>
        </w:rPr>
        <w:t>Ан</w:t>
      </w:r>
      <w:r w:rsidRPr="003E1EB2">
        <w:rPr>
          <w:rFonts w:ascii="Times New Roman" w:hAnsi="Times New Roman"/>
          <w:sz w:val="28"/>
          <w:szCs w:val="28"/>
        </w:rPr>
        <w:t>ализ отечественного и зарубежного опыта работы по изучению территории испытательных ядерных полигонов;</w:t>
      </w:r>
    </w:p>
    <w:p w:rsidR="00373715" w:rsidRPr="003E1EB2" w:rsidRDefault="00373715" w:rsidP="0076061B">
      <w:pPr>
        <w:pStyle w:val="aa"/>
        <w:numPr>
          <w:ilvl w:val="0"/>
          <w:numId w:val="44"/>
        </w:numPr>
        <w:tabs>
          <w:tab w:val="left" w:pos="709"/>
          <w:tab w:val="left" w:pos="993"/>
        </w:tabs>
        <w:ind w:left="0" w:firstLine="567"/>
        <w:jc w:val="both"/>
        <w:rPr>
          <w:rFonts w:ascii="Times New Roman" w:hAnsi="Times New Roman"/>
          <w:sz w:val="28"/>
          <w:szCs w:val="28"/>
        </w:rPr>
      </w:pPr>
      <w:r w:rsidRPr="003E1EB2">
        <w:rPr>
          <w:rFonts w:ascii="Times New Roman" w:hAnsi="Times New Roman"/>
          <w:sz w:val="28"/>
          <w:szCs w:val="28"/>
        </w:rPr>
        <w:t>А</w:t>
      </w:r>
      <w:r w:rsidRPr="003E1EB2">
        <w:rPr>
          <w:rFonts w:ascii="Times New Roman" w:hAnsi="Times New Roman"/>
          <w:sz w:val="28"/>
          <w:szCs w:val="28"/>
          <w:lang w:val="kk-KZ"/>
        </w:rPr>
        <w:t xml:space="preserve">нализ и совершенствование </w:t>
      </w:r>
      <w:r w:rsidRPr="003E1EB2">
        <w:rPr>
          <w:rFonts w:ascii="Times New Roman" w:hAnsi="Times New Roman"/>
          <w:sz w:val="28"/>
          <w:szCs w:val="28"/>
        </w:rPr>
        <w:t xml:space="preserve">методики </w:t>
      </w:r>
      <w:r w:rsidRPr="003E1EB2">
        <w:rPr>
          <w:rFonts w:ascii="Times New Roman" w:hAnsi="Times New Roman"/>
          <w:sz w:val="28"/>
          <w:szCs w:val="28"/>
          <w:lang w:val="kk-KZ"/>
        </w:rPr>
        <w:t xml:space="preserve"> ведения комплексного мониторинга, в том числе геодезических наблюдений   с применением </w:t>
      </w:r>
      <w:r w:rsidRPr="003E1EB2">
        <w:rPr>
          <w:rFonts w:ascii="Times New Roman" w:hAnsi="Times New Roman"/>
          <w:sz w:val="28"/>
          <w:szCs w:val="28"/>
        </w:rPr>
        <w:t xml:space="preserve"> современного оборудования и приборов;</w:t>
      </w:r>
    </w:p>
    <w:p w:rsidR="00373715" w:rsidRPr="003E1EB2" w:rsidRDefault="00373715" w:rsidP="0076061B">
      <w:pPr>
        <w:pStyle w:val="aa"/>
        <w:numPr>
          <w:ilvl w:val="0"/>
          <w:numId w:val="44"/>
        </w:numPr>
        <w:tabs>
          <w:tab w:val="left" w:pos="709"/>
          <w:tab w:val="left" w:pos="993"/>
        </w:tabs>
        <w:ind w:left="0" w:firstLine="567"/>
        <w:jc w:val="both"/>
        <w:rPr>
          <w:rFonts w:ascii="Times New Roman" w:hAnsi="Times New Roman"/>
          <w:sz w:val="28"/>
          <w:szCs w:val="28"/>
        </w:rPr>
      </w:pPr>
      <w:r w:rsidRPr="003E1EB2">
        <w:rPr>
          <w:rFonts w:ascii="Times New Roman" w:hAnsi="Times New Roman"/>
          <w:sz w:val="28"/>
          <w:szCs w:val="28"/>
        </w:rPr>
        <w:lastRenderedPageBreak/>
        <w:t>Установить</w:t>
      </w:r>
      <w:r w:rsidR="008D23F7" w:rsidRPr="003E1EB2">
        <w:rPr>
          <w:rFonts w:ascii="Times New Roman" w:hAnsi="Times New Roman"/>
          <w:sz w:val="28"/>
          <w:szCs w:val="28"/>
        </w:rPr>
        <w:t xml:space="preserve"> </w:t>
      </w:r>
      <w:r w:rsidRPr="003E1EB2">
        <w:rPr>
          <w:rFonts w:ascii="Times New Roman" w:eastAsia="Times New Roman" w:hAnsi="Times New Roman"/>
          <w:color w:val="000000"/>
          <w:spacing w:val="2"/>
          <w:sz w:val="28"/>
          <w:szCs w:val="28"/>
        </w:rPr>
        <w:t>изменчивость радиоактивного загрязнения</w:t>
      </w:r>
      <w:r w:rsidR="008D23F7" w:rsidRPr="003E1EB2">
        <w:rPr>
          <w:rFonts w:ascii="Times New Roman" w:eastAsia="Times New Roman" w:hAnsi="Times New Roman"/>
          <w:color w:val="000000"/>
          <w:spacing w:val="2"/>
          <w:sz w:val="28"/>
          <w:szCs w:val="28"/>
        </w:rPr>
        <w:t xml:space="preserve"> </w:t>
      </w:r>
      <w:r w:rsidRPr="003E1EB2">
        <w:rPr>
          <w:rFonts w:ascii="Times New Roman" w:hAnsi="Times New Roman"/>
          <w:sz w:val="28"/>
          <w:szCs w:val="28"/>
        </w:rPr>
        <w:t xml:space="preserve">территорий СИП </w:t>
      </w:r>
      <w:r w:rsidRPr="003E1EB2">
        <w:rPr>
          <w:rFonts w:ascii="Times New Roman" w:hAnsi="Times New Roman"/>
          <w:bCs/>
          <w:sz w:val="28"/>
          <w:szCs w:val="28"/>
          <w:lang w:val="kk-KZ"/>
        </w:rPr>
        <w:t xml:space="preserve">на основе </w:t>
      </w:r>
      <w:r w:rsidRPr="003E1EB2">
        <w:rPr>
          <w:rFonts w:ascii="Times New Roman" w:hAnsi="Times New Roman"/>
          <w:sz w:val="28"/>
          <w:szCs w:val="28"/>
        </w:rPr>
        <w:t xml:space="preserve">интерпретации результатов комплексного мониторинга и создать экологические карты </w:t>
      </w:r>
      <w:r w:rsidRPr="003E1EB2">
        <w:rPr>
          <w:rFonts w:ascii="Times New Roman" w:hAnsi="Times New Roman"/>
          <w:sz w:val="28"/>
          <w:szCs w:val="28"/>
          <w:shd w:val="clear" w:color="auto" w:fill="FFFFFF"/>
        </w:rPr>
        <w:t>с использованием ГИС</w:t>
      </w:r>
      <w:r w:rsidRPr="003E1EB2">
        <w:rPr>
          <w:rFonts w:ascii="Times New Roman" w:hAnsi="Times New Roman"/>
          <w:sz w:val="28"/>
          <w:szCs w:val="28"/>
        </w:rPr>
        <w:t>;</w:t>
      </w:r>
    </w:p>
    <w:p w:rsidR="00373715" w:rsidRPr="003E1EB2" w:rsidRDefault="00373715" w:rsidP="0076061B">
      <w:pPr>
        <w:pStyle w:val="31"/>
        <w:numPr>
          <w:ilvl w:val="0"/>
          <w:numId w:val="44"/>
        </w:numPr>
        <w:shd w:val="clear" w:color="auto" w:fill="auto"/>
        <w:tabs>
          <w:tab w:val="left" w:pos="0"/>
          <w:tab w:val="left" w:pos="993"/>
        </w:tabs>
        <w:spacing w:after="0" w:line="240" w:lineRule="auto"/>
        <w:ind w:left="0" w:right="20" w:firstLine="567"/>
        <w:jc w:val="both"/>
        <w:rPr>
          <w:sz w:val="28"/>
          <w:szCs w:val="28"/>
        </w:rPr>
      </w:pPr>
      <w:r w:rsidRPr="003E1EB2">
        <w:rPr>
          <w:spacing w:val="-4"/>
          <w:w w:val="105"/>
          <w:sz w:val="28"/>
          <w:szCs w:val="28"/>
          <w:lang w:val="kk-KZ"/>
        </w:rPr>
        <w:t>Установить причины отсутсвия снежного и растительного покрова</w:t>
      </w:r>
      <w:r w:rsidR="003E6257" w:rsidRPr="003E1EB2">
        <w:rPr>
          <w:spacing w:val="-4"/>
          <w:w w:val="105"/>
          <w:sz w:val="28"/>
          <w:szCs w:val="28"/>
          <w:lang w:val="kk-KZ"/>
        </w:rPr>
        <w:t xml:space="preserve"> </w:t>
      </w:r>
      <w:r w:rsidRPr="003E1EB2">
        <w:rPr>
          <w:spacing w:val="-4"/>
          <w:w w:val="105"/>
          <w:sz w:val="28"/>
          <w:szCs w:val="28"/>
        </w:rPr>
        <w:t>на испытательных площадках СИП</w:t>
      </w:r>
      <w:r w:rsidRPr="003E1EB2">
        <w:rPr>
          <w:spacing w:val="-5"/>
          <w:w w:val="105"/>
          <w:sz w:val="28"/>
          <w:szCs w:val="28"/>
        </w:rPr>
        <w:t>.</w:t>
      </w:r>
    </w:p>
    <w:p w:rsidR="00353EAE" w:rsidRPr="003E1EB2" w:rsidRDefault="00353EAE" w:rsidP="0043554C">
      <w:pPr>
        <w:spacing w:after="0" w:line="240" w:lineRule="auto"/>
        <w:ind w:firstLine="567"/>
        <w:jc w:val="both"/>
        <w:rPr>
          <w:rFonts w:ascii="Times New Roman" w:hAnsi="Times New Roman" w:cs="Times New Roman"/>
          <w:b/>
          <w:sz w:val="28"/>
          <w:szCs w:val="28"/>
        </w:rPr>
      </w:pPr>
    </w:p>
    <w:p w:rsidR="005F6414" w:rsidRPr="003E1EB2" w:rsidRDefault="005F6414" w:rsidP="0043554C">
      <w:pPr>
        <w:spacing w:after="0" w:line="240" w:lineRule="auto"/>
        <w:ind w:firstLine="567"/>
        <w:jc w:val="both"/>
        <w:rPr>
          <w:rFonts w:ascii="Times New Roman" w:hAnsi="Times New Roman" w:cs="Times New Roman"/>
          <w:b/>
          <w:sz w:val="28"/>
          <w:szCs w:val="28"/>
        </w:rPr>
      </w:pPr>
    </w:p>
    <w:p w:rsidR="00814199" w:rsidRPr="003E1EB2" w:rsidRDefault="00814199" w:rsidP="0043554C">
      <w:pPr>
        <w:spacing w:after="0" w:line="240" w:lineRule="auto"/>
        <w:ind w:firstLine="567"/>
        <w:jc w:val="both"/>
        <w:rPr>
          <w:rFonts w:ascii="Times New Roman" w:hAnsi="Times New Roman" w:cs="Times New Roman"/>
          <w:b/>
          <w:sz w:val="28"/>
          <w:szCs w:val="28"/>
        </w:rPr>
      </w:pPr>
    </w:p>
    <w:p w:rsidR="00373715" w:rsidRPr="003E1EB2" w:rsidRDefault="00373715" w:rsidP="0043554C">
      <w:pPr>
        <w:spacing w:after="0" w:line="240" w:lineRule="auto"/>
        <w:ind w:firstLine="567"/>
        <w:jc w:val="both"/>
        <w:rPr>
          <w:rFonts w:ascii="Times New Roman" w:hAnsi="Times New Roman" w:cs="Times New Roman"/>
          <w:b/>
          <w:sz w:val="28"/>
          <w:szCs w:val="28"/>
        </w:rPr>
      </w:pPr>
    </w:p>
    <w:p w:rsidR="00373715" w:rsidRPr="003E1EB2" w:rsidRDefault="00373715"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bookmarkStart w:id="1" w:name="_GoBack"/>
      <w:bookmarkEnd w:id="1"/>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E6257" w:rsidRPr="003E1EB2" w:rsidRDefault="003E6257" w:rsidP="0043554C">
      <w:pPr>
        <w:spacing w:after="0" w:line="240" w:lineRule="auto"/>
        <w:ind w:firstLine="567"/>
        <w:jc w:val="both"/>
        <w:rPr>
          <w:rFonts w:ascii="Times New Roman" w:hAnsi="Times New Roman" w:cs="Times New Roman"/>
          <w:b/>
          <w:sz w:val="28"/>
          <w:szCs w:val="28"/>
        </w:rPr>
      </w:pPr>
    </w:p>
    <w:p w:rsidR="00373715" w:rsidRPr="003E1EB2" w:rsidRDefault="00373715" w:rsidP="008D23F7">
      <w:pPr>
        <w:spacing w:after="0" w:line="240" w:lineRule="auto"/>
        <w:jc w:val="both"/>
        <w:rPr>
          <w:rFonts w:ascii="Times New Roman" w:hAnsi="Times New Roman" w:cs="Times New Roman"/>
          <w:b/>
          <w:sz w:val="28"/>
          <w:szCs w:val="28"/>
        </w:rPr>
      </w:pPr>
    </w:p>
    <w:p w:rsidR="00373715" w:rsidRPr="003E1EB2" w:rsidRDefault="00373715" w:rsidP="0043554C">
      <w:pPr>
        <w:spacing w:after="0" w:line="240" w:lineRule="auto"/>
        <w:ind w:firstLine="567"/>
        <w:jc w:val="both"/>
        <w:rPr>
          <w:rFonts w:ascii="Times New Roman" w:hAnsi="Times New Roman" w:cs="Times New Roman"/>
          <w:b/>
          <w:sz w:val="28"/>
          <w:szCs w:val="28"/>
        </w:rPr>
      </w:pPr>
    </w:p>
    <w:p w:rsidR="001D1660" w:rsidRPr="003E1EB2" w:rsidRDefault="008D23F7" w:rsidP="0043554C">
      <w:pPr>
        <w:spacing w:after="0" w:line="240" w:lineRule="auto"/>
        <w:ind w:firstLine="567"/>
        <w:jc w:val="both"/>
        <w:rPr>
          <w:rFonts w:ascii="Times New Roman" w:hAnsi="Times New Roman" w:cs="Times New Roman"/>
          <w:b/>
          <w:sz w:val="28"/>
          <w:szCs w:val="28"/>
        </w:rPr>
      </w:pPr>
      <w:r w:rsidRPr="003E1EB2">
        <w:rPr>
          <w:rFonts w:ascii="Times New Roman" w:hAnsi="Times New Roman" w:cs="Times New Roman"/>
          <w:b/>
          <w:sz w:val="28"/>
          <w:szCs w:val="28"/>
        </w:rPr>
        <w:lastRenderedPageBreak/>
        <w:t>2</w:t>
      </w:r>
      <w:r w:rsidR="001D1660" w:rsidRPr="003E1EB2">
        <w:rPr>
          <w:rFonts w:ascii="Times New Roman" w:hAnsi="Times New Roman" w:cs="Times New Roman"/>
          <w:b/>
          <w:sz w:val="28"/>
          <w:szCs w:val="28"/>
        </w:rPr>
        <w:t xml:space="preserve"> </w:t>
      </w:r>
      <w:r w:rsidRPr="003E1EB2">
        <w:rPr>
          <w:rFonts w:ascii="Times New Roman" w:hAnsi="Times New Roman" w:cs="Times New Roman"/>
          <w:b/>
          <w:sz w:val="28"/>
          <w:szCs w:val="28"/>
        </w:rPr>
        <w:t>СЕМИПАЛАТИНСКИЙ ИСПЫТАТЕЛЬНЫЙ ПОЛИГОН И ЕГО ВЛИЯНИЕ НА КОМПОНЕНТЫ ПРИРОДНОЙ СРЕДЫ</w:t>
      </w:r>
    </w:p>
    <w:p w:rsidR="00D81151" w:rsidRPr="003E1EB2" w:rsidRDefault="00D81151" w:rsidP="0043554C">
      <w:pPr>
        <w:spacing w:after="0" w:line="240" w:lineRule="auto"/>
        <w:ind w:firstLine="567"/>
        <w:rPr>
          <w:rFonts w:ascii="Times New Roman" w:hAnsi="Times New Roman" w:cs="Times New Roman"/>
          <w:b/>
          <w:sz w:val="28"/>
          <w:szCs w:val="28"/>
        </w:rPr>
      </w:pPr>
    </w:p>
    <w:p w:rsidR="00373715" w:rsidRPr="003E1EB2" w:rsidRDefault="008D23F7" w:rsidP="008D23F7">
      <w:pPr>
        <w:spacing w:after="0" w:line="240" w:lineRule="auto"/>
        <w:ind w:firstLine="567"/>
        <w:rPr>
          <w:rFonts w:ascii="Times New Roman" w:hAnsi="Times New Roman" w:cs="Times New Roman"/>
          <w:b/>
          <w:sz w:val="28"/>
          <w:szCs w:val="28"/>
        </w:rPr>
      </w:pPr>
      <w:r w:rsidRPr="003E1EB2">
        <w:rPr>
          <w:rFonts w:ascii="Times New Roman" w:hAnsi="Times New Roman" w:cs="Times New Roman"/>
          <w:b/>
          <w:sz w:val="28"/>
          <w:szCs w:val="28"/>
        </w:rPr>
        <w:t xml:space="preserve">2.1 </w:t>
      </w:r>
      <w:r w:rsidR="001D1660" w:rsidRPr="003E1EB2">
        <w:rPr>
          <w:rFonts w:ascii="Times New Roman" w:hAnsi="Times New Roman" w:cs="Times New Roman"/>
          <w:b/>
          <w:sz w:val="28"/>
          <w:szCs w:val="28"/>
        </w:rPr>
        <w:t>Семипалатинский полигон - ядерная трагедия Казахстана</w:t>
      </w:r>
    </w:p>
    <w:p w:rsidR="00086D7A" w:rsidRPr="003E1EB2" w:rsidRDefault="00EE185C" w:rsidP="0043554C">
      <w:pPr>
        <w:pStyle w:val="a8"/>
        <w:shd w:val="clear" w:color="auto" w:fill="FFFFFF"/>
        <w:spacing w:before="0" w:beforeAutospacing="0" w:after="0" w:afterAutospacing="0"/>
        <w:ind w:firstLine="567"/>
        <w:jc w:val="both"/>
        <w:rPr>
          <w:sz w:val="28"/>
          <w:szCs w:val="28"/>
        </w:rPr>
      </w:pPr>
      <w:r w:rsidRPr="003E1EB2">
        <w:rPr>
          <w:sz w:val="28"/>
          <w:szCs w:val="28"/>
        </w:rPr>
        <w:t>Постановлением Совета</w:t>
      </w:r>
      <w:r w:rsidR="008D23F7" w:rsidRPr="003E1EB2">
        <w:rPr>
          <w:sz w:val="28"/>
          <w:szCs w:val="28"/>
        </w:rPr>
        <w:t xml:space="preserve"> </w:t>
      </w:r>
      <w:r w:rsidRPr="003E1EB2">
        <w:rPr>
          <w:sz w:val="28"/>
          <w:szCs w:val="28"/>
        </w:rPr>
        <w:t xml:space="preserve">Министров СССР от 21 августа 1947 года был создан </w:t>
      </w:r>
      <w:r w:rsidR="00086D7A" w:rsidRPr="003E1EB2">
        <w:rPr>
          <w:sz w:val="28"/>
          <w:szCs w:val="28"/>
        </w:rPr>
        <w:t>Семипалатинский ядерный полигон. Здесь прошли первые испытания ядерного оружия, произведенного в СССР. Перед проведением этих испытаний необходимо было решить целый комплекс сложных научных и практических задач: оценить возможность создания ядерной бомбы и обосновать схему ее конструкции; организация производства комплектующих «новых» видов вооружений, строительство</w:t>
      </w:r>
      <w:r w:rsidR="002E2E51" w:rsidRPr="003E1EB2">
        <w:rPr>
          <w:sz w:val="28"/>
          <w:szCs w:val="28"/>
        </w:rPr>
        <w:t xml:space="preserve"> новых промышленных предприятий</w:t>
      </w:r>
      <w:r w:rsidR="00086D7A" w:rsidRPr="003E1EB2">
        <w:rPr>
          <w:sz w:val="28"/>
          <w:szCs w:val="28"/>
        </w:rPr>
        <w:t>.</w:t>
      </w:r>
      <w:r w:rsidR="008D23F7" w:rsidRPr="003E1EB2">
        <w:rPr>
          <w:sz w:val="28"/>
          <w:szCs w:val="28"/>
        </w:rPr>
        <w:t xml:space="preserve"> </w:t>
      </w:r>
      <w:r w:rsidR="00086D7A" w:rsidRPr="003E1EB2">
        <w:rPr>
          <w:sz w:val="28"/>
          <w:szCs w:val="28"/>
        </w:rPr>
        <w:t>Конфликты между двумя военно-политическими системами во главе с СССР и США привели к холодной войне и гонке вооружений. В течение сорока лет в Советском Союзе проводились испытания, направленные на разработку и совершенствование новых видов ядерного оружия [52, 53].</w:t>
      </w:r>
    </w:p>
    <w:p w:rsidR="003D1BD3" w:rsidRPr="003E1EB2" w:rsidRDefault="003D1BD3"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Казахстан </w:t>
      </w:r>
      <w:r w:rsidR="004C4916" w:rsidRPr="003E1EB2">
        <w:rPr>
          <w:rFonts w:ascii="Times New Roman" w:hAnsi="Times New Roman" w:cs="Times New Roman"/>
          <w:sz w:val="28"/>
          <w:szCs w:val="28"/>
        </w:rPr>
        <w:t>бы</w:t>
      </w:r>
      <w:r w:rsidR="00373715" w:rsidRPr="003E1EB2">
        <w:rPr>
          <w:rFonts w:ascii="Times New Roman" w:hAnsi="Times New Roman" w:cs="Times New Roman"/>
          <w:sz w:val="28"/>
          <w:szCs w:val="28"/>
        </w:rPr>
        <w:t>л</w:t>
      </w:r>
      <w:r w:rsidRPr="003E1EB2">
        <w:rPr>
          <w:rFonts w:ascii="Times New Roman" w:hAnsi="Times New Roman" w:cs="Times New Roman"/>
          <w:sz w:val="28"/>
          <w:szCs w:val="28"/>
        </w:rPr>
        <w:t xml:space="preserve"> одним из основных </w:t>
      </w:r>
      <w:r w:rsidR="004C4916" w:rsidRPr="003E1EB2">
        <w:rPr>
          <w:rFonts w:ascii="Times New Roman" w:hAnsi="Times New Roman" w:cs="Times New Roman"/>
          <w:sz w:val="28"/>
          <w:szCs w:val="28"/>
        </w:rPr>
        <w:t>регионов</w:t>
      </w:r>
      <w:r w:rsidRPr="003E1EB2">
        <w:rPr>
          <w:rFonts w:ascii="Times New Roman" w:hAnsi="Times New Roman" w:cs="Times New Roman"/>
          <w:sz w:val="28"/>
          <w:szCs w:val="28"/>
        </w:rPr>
        <w:t xml:space="preserve"> советской ядерной программы. Малонаселенная территория, наличие территорий, непригодных для интенсивного земледелия, значительные запасы полезных ископаемых сделали Казахстан </w:t>
      </w:r>
      <w:r w:rsidR="004C4916" w:rsidRPr="003E1EB2">
        <w:rPr>
          <w:rFonts w:ascii="Times New Roman" w:hAnsi="Times New Roman" w:cs="Times New Roman"/>
          <w:sz w:val="28"/>
          <w:szCs w:val="28"/>
        </w:rPr>
        <w:t xml:space="preserve">идеяльным </w:t>
      </w:r>
      <w:r w:rsidRPr="003E1EB2">
        <w:rPr>
          <w:rFonts w:ascii="Times New Roman" w:hAnsi="Times New Roman" w:cs="Times New Roman"/>
          <w:sz w:val="28"/>
          <w:szCs w:val="28"/>
        </w:rPr>
        <w:t>местом для военной техники и испытаний. Семипалатинский ядерный полигон (С</w:t>
      </w:r>
      <w:r w:rsidR="004C4916" w:rsidRPr="003E1EB2">
        <w:rPr>
          <w:rFonts w:ascii="Times New Roman" w:hAnsi="Times New Roman" w:cs="Times New Roman"/>
          <w:sz w:val="28"/>
          <w:szCs w:val="28"/>
        </w:rPr>
        <w:t>И</w:t>
      </w:r>
      <w:r w:rsidRPr="003E1EB2">
        <w:rPr>
          <w:rFonts w:ascii="Times New Roman" w:hAnsi="Times New Roman" w:cs="Times New Roman"/>
          <w:sz w:val="28"/>
          <w:szCs w:val="28"/>
        </w:rPr>
        <w:t>Я</w:t>
      </w:r>
      <w:r w:rsidR="004C4916" w:rsidRPr="003E1EB2">
        <w:rPr>
          <w:rFonts w:ascii="Times New Roman" w:hAnsi="Times New Roman" w:cs="Times New Roman"/>
          <w:sz w:val="28"/>
          <w:szCs w:val="28"/>
        </w:rPr>
        <w:t>П</w:t>
      </w:r>
      <w:r w:rsidRPr="003E1EB2">
        <w:rPr>
          <w:rFonts w:ascii="Times New Roman" w:hAnsi="Times New Roman" w:cs="Times New Roman"/>
          <w:sz w:val="28"/>
          <w:szCs w:val="28"/>
        </w:rPr>
        <w:t>) был главным испытательным полигоном Советского Союза для воздушных, наземных и подземных взрывов</w:t>
      </w:r>
      <w:r w:rsidR="0096739F" w:rsidRPr="003E1EB2">
        <w:rPr>
          <w:rFonts w:ascii="Times New Roman" w:hAnsi="Times New Roman" w:cs="Times New Roman"/>
          <w:sz w:val="28"/>
          <w:szCs w:val="28"/>
        </w:rPr>
        <w:t xml:space="preserve"> </w:t>
      </w:r>
      <w:r w:rsidR="004F564B" w:rsidRPr="003E1EB2">
        <w:rPr>
          <w:rFonts w:ascii="Times New Roman" w:eastAsia="Calibri" w:hAnsi="Times New Roman" w:cs="Times New Roman"/>
          <w:sz w:val="28"/>
          <w:szCs w:val="28"/>
        </w:rPr>
        <w:t>[</w:t>
      </w:r>
      <w:r w:rsidR="00934969" w:rsidRPr="003E1EB2">
        <w:rPr>
          <w:rFonts w:ascii="Times New Roman" w:eastAsia="Calibri" w:hAnsi="Times New Roman" w:cs="Times New Roman"/>
          <w:sz w:val="28"/>
          <w:szCs w:val="28"/>
        </w:rPr>
        <w:t>53</w:t>
      </w:r>
      <w:r w:rsidR="004F564B" w:rsidRPr="003E1EB2">
        <w:rPr>
          <w:rFonts w:ascii="Times New Roman" w:eastAsia="Calibri" w:hAnsi="Times New Roman" w:cs="Times New Roman"/>
          <w:sz w:val="28"/>
          <w:szCs w:val="28"/>
        </w:rPr>
        <w:t>]</w:t>
      </w:r>
      <w:r w:rsidRPr="003E1EB2">
        <w:rPr>
          <w:rFonts w:ascii="Times New Roman" w:hAnsi="Times New Roman" w:cs="Times New Roman"/>
          <w:sz w:val="28"/>
          <w:szCs w:val="28"/>
        </w:rPr>
        <w:t>.</w:t>
      </w:r>
    </w:p>
    <w:p w:rsidR="003D1BD3" w:rsidRPr="003E1EB2" w:rsidRDefault="003D1BD3"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29 августа 1949 года на Семипалатинском ядерном полигоне было проведено первое испытание. </w:t>
      </w:r>
      <w:r w:rsidR="004C4916" w:rsidRPr="003E1EB2">
        <w:rPr>
          <w:rFonts w:ascii="Times New Roman" w:hAnsi="Times New Roman" w:cs="Times New Roman"/>
          <w:sz w:val="28"/>
          <w:szCs w:val="28"/>
        </w:rPr>
        <w:t>Первые успехи вдохновили советских ученых-ядерщиков.</w:t>
      </w:r>
      <w:r w:rsidRPr="003E1EB2">
        <w:rPr>
          <w:rFonts w:ascii="Times New Roman" w:hAnsi="Times New Roman" w:cs="Times New Roman"/>
          <w:sz w:val="28"/>
          <w:szCs w:val="28"/>
        </w:rPr>
        <w:t xml:space="preserve"> 12 августа 1953 года было испытано термоядерное устройство мощностью 480 килотонн. Красные радиоактивные газы, образовавшиеся после взрыва, поднялись на высоту 16 километров. После этих взрывов степные цветы в радиусе 10 км несколько дней светились голубым цве</w:t>
      </w:r>
      <w:r w:rsidR="008D23F7" w:rsidRPr="003E1EB2">
        <w:rPr>
          <w:rFonts w:ascii="Times New Roman" w:hAnsi="Times New Roman" w:cs="Times New Roman"/>
          <w:sz w:val="28"/>
          <w:szCs w:val="28"/>
        </w:rPr>
        <w:t>том (рисунок</w:t>
      </w:r>
      <w:r w:rsidRPr="003E1EB2">
        <w:rPr>
          <w:rFonts w:ascii="Times New Roman" w:hAnsi="Times New Roman" w:cs="Times New Roman"/>
          <w:sz w:val="28"/>
          <w:szCs w:val="28"/>
        </w:rPr>
        <w:t xml:space="preserve"> 2.1).</w:t>
      </w:r>
    </w:p>
    <w:p w:rsidR="008D23F7" w:rsidRPr="003E1EB2" w:rsidRDefault="008D23F7" w:rsidP="0043554C">
      <w:pPr>
        <w:spacing w:after="0" w:line="240" w:lineRule="auto"/>
        <w:ind w:firstLine="567"/>
        <w:jc w:val="both"/>
        <w:rPr>
          <w:rFonts w:ascii="Times New Roman" w:hAnsi="Times New Roman" w:cs="Times New Roman"/>
          <w:sz w:val="28"/>
          <w:szCs w:val="28"/>
        </w:rPr>
      </w:pPr>
    </w:p>
    <w:p w:rsidR="0032345F" w:rsidRPr="003E1EB2" w:rsidRDefault="005F6414" w:rsidP="0043554C">
      <w:pPr>
        <w:spacing w:after="0" w:line="240" w:lineRule="auto"/>
        <w:ind w:firstLine="567"/>
        <w:rPr>
          <w:rFonts w:ascii="Times New Roman" w:hAnsi="Times New Roman" w:cs="Times New Roman"/>
          <w:sz w:val="28"/>
          <w:szCs w:val="28"/>
        </w:rPr>
      </w:pPr>
      <w:r w:rsidRPr="003E1EB2">
        <w:rPr>
          <w:rFonts w:ascii="Times New Roman" w:hAnsi="Times New Roman" w:cs="Times New Roman"/>
          <w:noProof/>
          <w:sz w:val="28"/>
          <w:szCs w:val="28"/>
          <w:lang w:eastAsia="ru-RU"/>
        </w:rPr>
        <w:drawing>
          <wp:anchor distT="0" distB="0" distL="114300" distR="114300" simplePos="0" relativeHeight="251659264" behindDoc="1" locked="0" layoutInCell="1" allowOverlap="1">
            <wp:simplePos x="0" y="0"/>
            <wp:positionH relativeFrom="column">
              <wp:posOffset>1351280</wp:posOffset>
            </wp:positionH>
            <wp:positionV relativeFrom="paragraph">
              <wp:posOffset>3175</wp:posOffset>
            </wp:positionV>
            <wp:extent cx="3441065" cy="2497455"/>
            <wp:effectExtent l="0" t="0" r="6985" b="0"/>
            <wp:wrapTight wrapText="bothSides">
              <wp:wrapPolygon edited="0">
                <wp:start x="0" y="0"/>
                <wp:lineTo x="0" y="21419"/>
                <wp:lineTo x="21524" y="21419"/>
                <wp:lineTo x="21524" y="0"/>
                <wp:lineTo x="0" y="0"/>
              </wp:wrapPolygon>
            </wp:wrapTight>
            <wp:docPr id="16"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jpeg"/>
                    <pic:cNvPicPr/>
                  </pic:nvPicPr>
                  <pic:blipFill>
                    <a:blip r:embed="rId12" cstate="print">
                      <a:lum bright="10000"/>
                    </a:blip>
                    <a:srcRect t="24720" b="14901"/>
                    <a:stretch>
                      <a:fillRect/>
                    </a:stretch>
                  </pic:blipFill>
                  <pic:spPr>
                    <a:xfrm>
                      <a:off x="0" y="0"/>
                      <a:ext cx="3441065" cy="2497455"/>
                    </a:xfrm>
                    <a:prstGeom prst="rect">
                      <a:avLst/>
                    </a:prstGeom>
                  </pic:spPr>
                </pic:pic>
              </a:graphicData>
            </a:graphic>
          </wp:anchor>
        </w:drawing>
      </w:r>
    </w:p>
    <w:p w:rsidR="00693BD7" w:rsidRPr="003E1EB2" w:rsidRDefault="00693BD7" w:rsidP="0043554C">
      <w:pPr>
        <w:spacing w:after="0" w:line="240" w:lineRule="auto"/>
        <w:ind w:firstLine="567"/>
        <w:rPr>
          <w:rFonts w:ascii="Times New Roman" w:hAnsi="Times New Roman" w:cs="Times New Roman"/>
          <w:sz w:val="28"/>
          <w:szCs w:val="28"/>
        </w:rPr>
      </w:pPr>
    </w:p>
    <w:p w:rsidR="00693BD7" w:rsidRPr="003E1EB2" w:rsidRDefault="00693BD7" w:rsidP="0043554C">
      <w:pPr>
        <w:spacing w:after="0" w:line="240" w:lineRule="auto"/>
        <w:ind w:firstLine="567"/>
        <w:rPr>
          <w:rFonts w:ascii="Times New Roman" w:hAnsi="Times New Roman" w:cs="Times New Roman"/>
          <w:sz w:val="28"/>
          <w:szCs w:val="28"/>
        </w:rPr>
      </w:pPr>
    </w:p>
    <w:p w:rsidR="00693BD7" w:rsidRPr="003E1EB2" w:rsidRDefault="00693BD7" w:rsidP="0043554C">
      <w:pPr>
        <w:spacing w:after="0" w:line="240" w:lineRule="auto"/>
        <w:ind w:firstLine="567"/>
        <w:rPr>
          <w:rFonts w:ascii="Times New Roman" w:hAnsi="Times New Roman" w:cs="Times New Roman"/>
          <w:sz w:val="28"/>
          <w:szCs w:val="28"/>
        </w:rPr>
      </w:pPr>
    </w:p>
    <w:p w:rsidR="00693BD7" w:rsidRPr="003E1EB2" w:rsidRDefault="00693BD7" w:rsidP="0043554C">
      <w:pPr>
        <w:spacing w:after="0" w:line="240" w:lineRule="auto"/>
        <w:ind w:firstLine="567"/>
        <w:rPr>
          <w:rFonts w:ascii="Times New Roman" w:hAnsi="Times New Roman" w:cs="Times New Roman"/>
          <w:sz w:val="28"/>
          <w:szCs w:val="28"/>
        </w:rPr>
      </w:pPr>
    </w:p>
    <w:p w:rsidR="00693BD7" w:rsidRPr="003E1EB2" w:rsidRDefault="00693BD7" w:rsidP="0043554C">
      <w:pPr>
        <w:spacing w:after="0" w:line="240" w:lineRule="auto"/>
        <w:ind w:firstLine="567"/>
        <w:rPr>
          <w:rFonts w:ascii="Times New Roman" w:hAnsi="Times New Roman" w:cs="Times New Roman"/>
          <w:sz w:val="28"/>
          <w:szCs w:val="28"/>
        </w:rPr>
      </w:pPr>
    </w:p>
    <w:p w:rsidR="00693BD7" w:rsidRPr="003E1EB2" w:rsidRDefault="00693BD7" w:rsidP="0043554C">
      <w:pPr>
        <w:spacing w:after="0" w:line="240" w:lineRule="auto"/>
        <w:ind w:firstLine="567"/>
        <w:rPr>
          <w:rFonts w:ascii="Times New Roman" w:hAnsi="Times New Roman" w:cs="Times New Roman"/>
          <w:sz w:val="28"/>
          <w:szCs w:val="28"/>
        </w:rPr>
      </w:pPr>
    </w:p>
    <w:p w:rsidR="00693BD7" w:rsidRPr="003E1EB2" w:rsidRDefault="00693BD7" w:rsidP="0043554C">
      <w:pPr>
        <w:spacing w:after="0" w:line="240" w:lineRule="auto"/>
        <w:ind w:firstLine="567"/>
        <w:rPr>
          <w:rFonts w:ascii="Times New Roman" w:hAnsi="Times New Roman" w:cs="Times New Roman"/>
          <w:sz w:val="28"/>
          <w:szCs w:val="28"/>
        </w:rPr>
      </w:pPr>
    </w:p>
    <w:p w:rsidR="00693BD7" w:rsidRPr="003E1EB2" w:rsidRDefault="00693BD7" w:rsidP="0043554C">
      <w:pPr>
        <w:spacing w:after="0" w:line="240" w:lineRule="auto"/>
        <w:ind w:firstLine="567"/>
        <w:rPr>
          <w:rFonts w:ascii="Times New Roman" w:hAnsi="Times New Roman" w:cs="Times New Roman"/>
          <w:sz w:val="28"/>
          <w:szCs w:val="28"/>
        </w:rPr>
      </w:pPr>
    </w:p>
    <w:p w:rsidR="00693BD7" w:rsidRPr="003E1EB2" w:rsidRDefault="00693BD7" w:rsidP="0043554C">
      <w:pPr>
        <w:spacing w:after="0" w:line="240" w:lineRule="auto"/>
        <w:ind w:firstLine="567"/>
        <w:rPr>
          <w:rFonts w:ascii="Times New Roman" w:hAnsi="Times New Roman" w:cs="Times New Roman"/>
          <w:sz w:val="28"/>
          <w:szCs w:val="28"/>
        </w:rPr>
      </w:pPr>
    </w:p>
    <w:p w:rsidR="00D81151" w:rsidRPr="003E1EB2" w:rsidRDefault="00D81151" w:rsidP="0043554C">
      <w:pPr>
        <w:spacing w:after="0" w:line="240" w:lineRule="auto"/>
        <w:ind w:firstLine="567"/>
        <w:rPr>
          <w:rFonts w:ascii="Times New Roman" w:hAnsi="Times New Roman" w:cs="Times New Roman"/>
          <w:sz w:val="28"/>
          <w:szCs w:val="28"/>
        </w:rPr>
      </w:pPr>
    </w:p>
    <w:p w:rsidR="00D81151" w:rsidRPr="003E1EB2" w:rsidRDefault="00D81151" w:rsidP="0043554C">
      <w:pPr>
        <w:spacing w:after="0" w:line="240" w:lineRule="auto"/>
        <w:ind w:firstLine="567"/>
        <w:rPr>
          <w:rFonts w:ascii="Times New Roman" w:hAnsi="Times New Roman" w:cs="Times New Roman"/>
          <w:sz w:val="28"/>
          <w:szCs w:val="28"/>
        </w:rPr>
      </w:pPr>
    </w:p>
    <w:p w:rsidR="00BC11C7" w:rsidRPr="003E1EB2" w:rsidRDefault="00BC11C7" w:rsidP="0043554C">
      <w:pPr>
        <w:spacing w:after="0" w:line="240" w:lineRule="auto"/>
        <w:ind w:firstLine="567"/>
        <w:rPr>
          <w:rFonts w:ascii="Times New Roman" w:hAnsi="Times New Roman" w:cs="Times New Roman"/>
          <w:sz w:val="28"/>
          <w:szCs w:val="28"/>
        </w:rPr>
      </w:pPr>
    </w:p>
    <w:p w:rsidR="0032345F" w:rsidRPr="003E1EB2" w:rsidRDefault="0032345F" w:rsidP="008D23F7">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Рис</w:t>
      </w:r>
      <w:r w:rsidR="006D07AF" w:rsidRPr="003E1EB2">
        <w:rPr>
          <w:rFonts w:ascii="Times New Roman" w:hAnsi="Times New Roman" w:cs="Times New Roman"/>
          <w:sz w:val="28"/>
          <w:szCs w:val="28"/>
        </w:rPr>
        <w:t xml:space="preserve">унок </w:t>
      </w:r>
      <w:r w:rsidRPr="003E1EB2">
        <w:rPr>
          <w:rFonts w:ascii="Times New Roman" w:hAnsi="Times New Roman" w:cs="Times New Roman"/>
          <w:sz w:val="28"/>
          <w:szCs w:val="28"/>
        </w:rPr>
        <w:t>2.1</w:t>
      </w:r>
      <w:r w:rsidR="008D23F7" w:rsidRPr="003E1EB2">
        <w:rPr>
          <w:rFonts w:ascii="Times New Roman" w:hAnsi="Times New Roman" w:cs="Times New Roman"/>
          <w:sz w:val="28"/>
          <w:szCs w:val="28"/>
        </w:rPr>
        <w:t xml:space="preserve"> </w:t>
      </w:r>
      <w:r w:rsidRPr="003E1EB2">
        <w:rPr>
          <w:rFonts w:ascii="Times New Roman" w:hAnsi="Times New Roman" w:cs="Times New Roman"/>
          <w:sz w:val="28"/>
          <w:szCs w:val="28"/>
        </w:rPr>
        <w:t>- Знаменитые «грибы», появляющиеся после</w:t>
      </w:r>
    </w:p>
    <w:p w:rsidR="0076061B" w:rsidRPr="003E1EB2" w:rsidRDefault="0032345F" w:rsidP="0096739F">
      <w:pPr>
        <w:spacing w:after="0" w:line="240" w:lineRule="auto"/>
        <w:jc w:val="center"/>
        <w:rPr>
          <w:rFonts w:ascii="Times New Roman" w:hAnsi="Times New Roman" w:cs="Times New Roman"/>
          <w:sz w:val="28"/>
          <w:szCs w:val="28"/>
        </w:rPr>
      </w:pPr>
      <w:r w:rsidRPr="003E1EB2">
        <w:rPr>
          <w:rFonts w:ascii="Times New Roman" w:hAnsi="Times New Roman" w:cs="Times New Roman"/>
          <w:sz w:val="28"/>
          <w:szCs w:val="28"/>
        </w:rPr>
        <w:t>произведенного ядерного взрыва 12 августа 1953 года на СИЯП</w:t>
      </w:r>
    </w:p>
    <w:p w:rsidR="00086D7A" w:rsidRPr="003E1EB2" w:rsidRDefault="00086D7A" w:rsidP="008D23F7">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lastRenderedPageBreak/>
        <w:t xml:space="preserve">А 22 ноября 1955 года мир узнал о самой мощной советской водородной бомбе, созданной академиком А. Сахаровым. Сразу же после испытаний такого заряда на полигон и близлежащие населенные пункты </w:t>
      </w:r>
      <w:r w:rsidR="004C4916" w:rsidRPr="003E1EB2">
        <w:rPr>
          <w:rFonts w:ascii="Times New Roman" w:hAnsi="Times New Roman" w:cs="Times New Roman"/>
          <w:sz w:val="28"/>
          <w:szCs w:val="28"/>
        </w:rPr>
        <w:t>выпали локальные радиоактивные осадки</w:t>
      </w:r>
      <w:r w:rsidRPr="003E1EB2">
        <w:rPr>
          <w:rFonts w:ascii="Times New Roman" w:hAnsi="Times New Roman" w:cs="Times New Roman"/>
          <w:sz w:val="28"/>
          <w:szCs w:val="28"/>
        </w:rPr>
        <w:t>. За 40 лет</w:t>
      </w:r>
      <w:r w:rsidR="004C4916" w:rsidRPr="003E1EB2">
        <w:rPr>
          <w:rFonts w:ascii="Times New Roman" w:hAnsi="Times New Roman" w:cs="Times New Roman"/>
          <w:sz w:val="28"/>
          <w:szCs w:val="28"/>
        </w:rPr>
        <w:t>,</w:t>
      </w:r>
      <w:r w:rsidRPr="003E1EB2">
        <w:rPr>
          <w:rFonts w:ascii="Times New Roman" w:hAnsi="Times New Roman" w:cs="Times New Roman"/>
          <w:sz w:val="28"/>
          <w:szCs w:val="28"/>
        </w:rPr>
        <w:t xml:space="preserve"> с 1949 по 1989 год на Семипалатинском полигоне было произведено 47</w:t>
      </w:r>
      <w:r w:rsidR="0096739F" w:rsidRPr="003E1EB2">
        <w:rPr>
          <w:rFonts w:ascii="Times New Roman" w:hAnsi="Times New Roman" w:cs="Times New Roman"/>
          <w:sz w:val="28"/>
          <w:szCs w:val="28"/>
        </w:rPr>
        <w:t>0</w:t>
      </w:r>
      <w:r w:rsidRPr="003E1EB2">
        <w:rPr>
          <w:rFonts w:ascii="Times New Roman" w:hAnsi="Times New Roman" w:cs="Times New Roman"/>
          <w:sz w:val="28"/>
          <w:szCs w:val="28"/>
        </w:rPr>
        <w:t xml:space="preserve"> ядерных взрыва, в том числе </w:t>
      </w:r>
      <w:r w:rsidR="004C4916" w:rsidRPr="003E1EB2">
        <w:rPr>
          <w:rFonts w:ascii="Times New Roman" w:hAnsi="Times New Roman" w:cs="Times New Roman"/>
          <w:sz w:val="28"/>
          <w:szCs w:val="28"/>
        </w:rPr>
        <w:t>90 воздушных, 26 наземных, 354 подземных</w:t>
      </w:r>
      <w:r w:rsidRPr="003E1EB2">
        <w:rPr>
          <w:rFonts w:ascii="Times New Roman" w:hAnsi="Times New Roman" w:cs="Times New Roman"/>
          <w:sz w:val="28"/>
          <w:szCs w:val="28"/>
        </w:rPr>
        <w:t>. Кроме ядерных испытаний было проведено 175 химических взрывов, 44 из которых имели заряд более десяти тонн</w:t>
      </w:r>
      <w:r w:rsidR="004F564B" w:rsidRPr="003E1EB2">
        <w:rPr>
          <w:rFonts w:ascii="Times New Roman" w:hAnsi="Times New Roman" w:cs="Times New Roman"/>
          <w:sz w:val="28"/>
          <w:szCs w:val="28"/>
        </w:rPr>
        <w:t xml:space="preserve"> [21]</w:t>
      </w:r>
      <w:r w:rsidRPr="003E1EB2">
        <w:rPr>
          <w:rFonts w:ascii="Times New Roman" w:hAnsi="Times New Roman" w:cs="Times New Roman"/>
          <w:sz w:val="28"/>
          <w:szCs w:val="28"/>
        </w:rPr>
        <w:t>.</w:t>
      </w:r>
    </w:p>
    <w:p w:rsidR="00086D7A" w:rsidRPr="003E1EB2" w:rsidRDefault="00086D7A" w:rsidP="0043554C">
      <w:pPr>
        <w:autoSpaceDE w:val="0"/>
        <w:autoSpaceDN w:val="0"/>
        <w:adjustRightInd w:val="0"/>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Пик испытаний пришелся на 1961 и 1962 годы. За два года было пр</w:t>
      </w:r>
      <w:r w:rsidR="004C4916" w:rsidRPr="003E1EB2">
        <w:rPr>
          <w:rFonts w:ascii="Times New Roman" w:hAnsi="Times New Roman" w:cs="Times New Roman"/>
          <w:sz w:val="28"/>
          <w:szCs w:val="28"/>
        </w:rPr>
        <w:t xml:space="preserve">оизведено 68 ядерных взрывов, </w:t>
      </w:r>
      <w:r w:rsidRPr="003E1EB2">
        <w:rPr>
          <w:rFonts w:ascii="Times New Roman" w:hAnsi="Times New Roman" w:cs="Times New Roman"/>
          <w:sz w:val="28"/>
          <w:szCs w:val="28"/>
        </w:rPr>
        <w:t xml:space="preserve">только в сентябре 1961 г. проведено 15 ядерных испытаний. С 1964 по 1989 год на Семипалатинском полигоне было проведено еще 352 подземных ядерных взрыва мощностью 150 килотонн. Таким образом, суммарная мощность всех ядерных взрывов, произведенных на территории Казахстана, превысила 50 мегатонн. Радиоактивные </w:t>
      </w:r>
      <w:r w:rsidR="004C4916" w:rsidRPr="003E1EB2">
        <w:rPr>
          <w:rFonts w:ascii="Times New Roman" w:hAnsi="Times New Roman" w:cs="Times New Roman"/>
          <w:sz w:val="28"/>
          <w:szCs w:val="28"/>
        </w:rPr>
        <w:t>осадки</w:t>
      </w:r>
      <w:r w:rsidR="008D23F7" w:rsidRPr="003E1EB2">
        <w:rPr>
          <w:rFonts w:ascii="Times New Roman" w:hAnsi="Times New Roman" w:cs="Times New Roman"/>
          <w:sz w:val="28"/>
          <w:szCs w:val="28"/>
        </w:rPr>
        <w:t xml:space="preserve"> </w:t>
      </w:r>
      <w:r w:rsidR="004C4916" w:rsidRPr="003E1EB2">
        <w:rPr>
          <w:rFonts w:ascii="Times New Roman" w:hAnsi="Times New Roman" w:cs="Times New Roman"/>
          <w:sz w:val="28"/>
          <w:szCs w:val="28"/>
        </w:rPr>
        <w:t>распространились</w:t>
      </w:r>
      <w:r w:rsidRPr="003E1EB2">
        <w:rPr>
          <w:rFonts w:ascii="Times New Roman" w:hAnsi="Times New Roman" w:cs="Times New Roman"/>
          <w:sz w:val="28"/>
          <w:szCs w:val="28"/>
        </w:rPr>
        <w:t xml:space="preserve"> на площади 304 тысячи кв</w:t>
      </w:r>
      <w:r w:rsidR="004C4916" w:rsidRPr="003E1EB2">
        <w:rPr>
          <w:rFonts w:ascii="Times New Roman" w:hAnsi="Times New Roman" w:cs="Times New Roman"/>
          <w:sz w:val="28"/>
          <w:szCs w:val="28"/>
        </w:rPr>
        <w:t>.</w:t>
      </w:r>
      <w:r w:rsidRPr="003E1EB2">
        <w:rPr>
          <w:rFonts w:ascii="Times New Roman" w:hAnsi="Times New Roman" w:cs="Times New Roman"/>
          <w:sz w:val="28"/>
          <w:szCs w:val="28"/>
        </w:rPr>
        <w:t xml:space="preserve"> км, где проживало более 1,7 млн</w:t>
      </w:r>
      <w:r w:rsidR="009A3467" w:rsidRPr="003E1EB2">
        <w:rPr>
          <w:rFonts w:ascii="Times New Roman" w:hAnsi="Times New Roman" w:cs="Times New Roman"/>
          <w:sz w:val="28"/>
          <w:szCs w:val="28"/>
        </w:rPr>
        <w:t>.</w:t>
      </w:r>
      <w:r w:rsidRPr="003E1EB2">
        <w:rPr>
          <w:rFonts w:ascii="Times New Roman" w:hAnsi="Times New Roman" w:cs="Times New Roman"/>
          <w:sz w:val="28"/>
          <w:szCs w:val="28"/>
        </w:rPr>
        <w:t xml:space="preserve"> ​​человек. Семипалатинская область стала зоной экологического бедствия [54].</w:t>
      </w:r>
    </w:p>
    <w:p w:rsidR="0032345F" w:rsidRPr="003E1EB2" w:rsidRDefault="0032345F" w:rsidP="0043554C">
      <w:pPr>
        <w:autoSpaceDE w:val="0"/>
        <w:autoSpaceDN w:val="0"/>
        <w:adjustRightInd w:val="0"/>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Суммарная мощность ядерных взрывов в Казахстане в </w:t>
      </w:r>
      <w:r w:rsidR="006F2BC2" w:rsidRPr="003E1EB2">
        <w:rPr>
          <w:rFonts w:ascii="Times New Roman" w:hAnsi="Times New Roman" w:cs="Times New Roman"/>
          <w:sz w:val="28"/>
          <w:szCs w:val="28"/>
        </w:rPr>
        <w:t>2</w:t>
      </w:r>
      <w:r w:rsidRPr="003E1EB2">
        <w:rPr>
          <w:rFonts w:ascii="Times New Roman" w:hAnsi="Times New Roman" w:cs="Times New Roman"/>
          <w:sz w:val="28"/>
          <w:szCs w:val="28"/>
        </w:rPr>
        <w:t>5</w:t>
      </w:r>
      <w:r w:rsidR="006F2BC2" w:rsidRPr="003E1EB2">
        <w:rPr>
          <w:rFonts w:ascii="Times New Roman" w:hAnsi="Times New Roman" w:cs="Times New Roman"/>
          <w:sz w:val="28"/>
          <w:szCs w:val="28"/>
        </w:rPr>
        <w:t>00</w:t>
      </w:r>
      <w:r w:rsidRPr="003E1EB2">
        <w:rPr>
          <w:rFonts w:ascii="Times New Roman" w:hAnsi="Times New Roman" w:cs="Times New Roman"/>
          <w:sz w:val="28"/>
          <w:szCs w:val="28"/>
        </w:rPr>
        <w:t xml:space="preserve"> тысяч раз превышает мощность бомбы, сброшенной над японским городом Хиросимой в конце второй мировой войны.</w:t>
      </w:r>
    </w:p>
    <w:p w:rsidR="00086D7A" w:rsidRPr="003E1EB2" w:rsidRDefault="00086D7A"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Семипалатинский полигон — это город, не отмеченный ни на одной географической карте. Из-за строжайшей секретности он часто менял имя. Изначально город назывался «Москва-400», </w:t>
      </w:r>
      <w:r w:rsidR="004C4916" w:rsidRPr="003E1EB2">
        <w:rPr>
          <w:rFonts w:ascii="Times New Roman" w:hAnsi="Times New Roman" w:cs="Times New Roman"/>
          <w:sz w:val="28"/>
          <w:szCs w:val="28"/>
        </w:rPr>
        <w:t>из-за которого постоянно происходила путаница</w:t>
      </w:r>
      <w:r w:rsidRPr="003E1EB2">
        <w:rPr>
          <w:rFonts w:ascii="Times New Roman" w:hAnsi="Times New Roman" w:cs="Times New Roman"/>
          <w:sz w:val="28"/>
          <w:szCs w:val="28"/>
        </w:rPr>
        <w:t xml:space="preserve">: родственники уезжали в Москву, не </w:t>
      </w:r>
      <w:r w:rsidR="004C4916" w:rsidRPr="003E1EB2">
        <w:rPr>
          <w:rFonts w:ascii="Times New Roman" w:hAnsi="Times New Roman" w:cs="Times New Roman"/>
          <w:sz w:val="28"/>
          <w:szCs w:val="28"/>
        </w:rPr>
        <w:t>догадываясь, что те находятся</w:t>
      </w:r>
      <w:r w:rsidRPr="003E1EB2">
        <w:rPr>
          <w:rFonts w:ascii="Times New Roman" w:hAnsi="Times New Roman" w:cs="Times New Roman"/>
          <w:sz w:val="28"/>
          <w:szCs w:val="28"/>
        </w:rPr>
        <w:t xml:space="preserve"> за три тысячи километров от Москвы, и искали там родственников. В 1960 году город был переименован в Семей-21. А позже </w:t>
      </w:r>
      <w:r w:rsidR="004C4916" w:rsidRPr="003E1EB2">
        <w:rPr>
          <w:rFonts w:ascii="Times New Roman" w:hAnsi="Times New Roman" w:cs="Times New Roman"/>
          <w:sz w:val="28"/>
          <w:szCs w:val="28"/>
        </w:rPr>
        <w:t>–в Курчатов</w:t>
      </w:r>
      <w:r w:rsidRPr="003E1EB2">
        <w:rPr>
          <w:rFonts w:ascii="Times New Roman" w:hAnsi="Times New Roman" w:cs="Times New Roman"/>
          <w:sz w:val="28"/>
          <w:szCs w:val="28"/>
        </w:rPr>
        <w:t xml:space="preserve">, </w:t>
      </w:r>
      <w:r w:rsidR="00DB2576" w:rsidRPr="003E1EB2">
        <w:rPr>
          <w:rFonts w:ascii="Times New Roman" w:hAnsi="Times New Roman" w:cs="Times New Roman"/>
          <w:sz w:val="28"/>
          <w:szCs w:val="28"/>
        </w:rPr>
        <w:t>в честь знаменитого руководителя советской ядерной программы</w:t>
      </w:r>
      <w:r w:rsidRPr="003E1EB2">
        <w:rPr>
          <w:rFonts w:ascii="Times New Roman" w:hAnsi="Times New Roman" w:cs="Times New Roman"/>
          <w:sz w:val="28"/>
          <w:szCs w:val="28"/>
        </w:rPr>
        <w:t>, который там жил и работал</w:t>
      </w:r>
      <w:r w:rsidR="004F564B" w:rsidRPr="003E1EB2">
        <w:rPr>
          <w:rFonts w:ascii="Times New Roman" w:hAnsi="Times New Roman" w:cs="Times New Roman"/>
          <w:sz w:val="28"/>
          <w:szCs w:val="28"/>
        </w:rPr>
        <w:t xml:space="preserve"> [</w:t>
      </w:r>
      <w:r w:rsidR="00934969" w:rsidRPr="003E1EB2">
        <w:rPr>
          <w:rFonts w:ascii="Times New Roman" w:hAnsi="Times New Roman" w:cs="Times New Roman"/>
          <w:sz w:val="28"/>
          <w:szCs w:val="28"/>
        </w:rPr>
        <w:t>5</w:t>
      </w:r>
      <w:r w:rsidR="00B300A9" w:rsidRPr="003E1EB2">
        <w:rPr>
          <w:rFonts w:ascii="Times New Roman" w:hAnsi="Times New Roman" w:cs="Times New Roman"/>
          <w:sz w:val="28"/>
          <w:szCs w:val="28"/>
        </w:rPr>
        <w:t>4</w:t>
      </w:r>
      <w:r w:rsidR="004F564B" w:rsidRPr="003E1EB2">
        <w:rPr>
          <w:rFonts w:ascii="Times New Roman" w:hAnsi="Times New Roman" w:cs="Times New Roman"/>
          <w:sz w:val="28"/>
          <w:szCs w:val="28"/>
        </w:rPr>
        <w:t>].</w:t>
      </w:r>
    </w:p>
    <w:p w:rsidR="00086D7A" w:rsidRPr="003E1EB2" w:rsidRDefault="00086D7A"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В силу особой </w:t>
      </w:r>
      <w:r w:rsidR="00DB2576" w:rsidRPr="003E1EB2">
        <w:rPr>
          <w:rFonts w:ascii="Times New Roman" w:hAnsi="Times New Roman" w:cs="Times New Roman"/>
          <w:sz w:val="28"/>
          <w:szCs w:val="28"/>
        </w:rPr>
        <w:t>секретности город часто менял свои имена</w:t>
      </w:r>
      <w:r w:rsidRPr="003E1EB2">
        <w:rPr>
          <w:rFonts w:ascii="Times New Roman" w:hAnsi="Times New Roman" w:cs="Times New Roman"/>
          <w:sz w:val="28"/>
          <w:szCs w:val="28"/>
        </w:rPr>
        <w:t>: Москва-400, Сем</w:t>
      </w:r>
      <w:r w:rsidR="009A099C" w:rsidRPr="003E1EB2">
        <w:rPr>
          <w:rFonts w:ascii="Times New Roman" w:hAnsi="Times New Roman" w:cs="Times New Roman"/>
          <w:sz w:val="28"/>
          <w:szCs w:val="28"/>
        </w:rPr>
        <w:t>и</w:t>
      </w:r>
      <w:r w:rsidR="00DB2576" w:rsidRPr="003E1EB2">
        <w:rPr>
          <w:rFonts w:ascii="Times New Roman" w:hAnsi="Times New Roman" w:cs="Times New Roman"/>
          <w:sz w:val="28"/>
          <w:szCs w:val="28"/>
        </w:rPr>
        <w:t>палатинск</w:t>
      </w:r>
      <w:r w:rsidRPr="003E1EB2">
        <w:rPr>
          <w:rFonts w:ascii="Times New Roman" w:hAnsi="Times New Roman" w:cs="Times New Roman"/>
          <w:sz w:val="28"/>
          <w:szCs w:val="28"/>
        </w:rPr>
        <w:t xml:space="preserve">-21, Конечная, в последнее время Курчатов. Его жители, военные и гражданские, обеспечивали </w:t>
      </w:r>
      <w:r w:rsidR="00DB2576" w:rsidRPr="003E1EB2">
        <w:rPr>
          <w:rFonts w:ascii="Times New Roman" w:hAnsi="Times New Roman" w:cs="Times New Roman"/>
          <w:sz w:val="28"/>
          <w:szCs w:val="28"/>
        </w:rPr>
        <w:t xml:space="preserve">работы по </w:t>
      </w:r>
      <w:r w:rsidRPr="003E1EB2">
        <w:rPr>
          <w:rFonts w:ascii="Times New Roman" w:hAnsi="Times New Roman" w:cs="Times New Roman"/>
          <w:sz w:val="28"/>
          <w:szCs w:val="28"/>
        </w:rPr>
        <w:t>проведени</w:t>
      </w:r>
      <w:r w:rsidR="00DB2576" w:rsidRPr="003E1EB2">
        <w:rPr>
          <w:rFonts w:ascii="Times New Roman" w:hAnsi="Times New Roman" w:cs="Times New Roman"/>
          <w:sz w:val="28"/>
          <w:szCs w:val="28"/>
        </w:rPr>
        <w:t>ю</w:t>
      </w:r>
      <w:r w:rsidRPr="003E1EB2">
        <w:rPr>
          <w:rFonts w:ascii="Times New Roman" w:hAnsi="Times New Roman" w:cs="Times New Roman"/>
          <w:sz w:val="28"/>
          <w:szCs w:val="28"/>
        </w:rPr>
        <w:t xml:space="preserve"> ядерных испытаний.</w:t>
      </w:r>
    </w:p>
    <w:p w:rsidR="00034E76" w:rsidRPr="003E1EB2" w:rsidRDefault="00105833"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В городе </w:t>
      </w:r>
      <w:r w:rsidR="00DB2576" w:rsidRPr="003E1EB2">
        <w:rPr>
          <w:rFonts w:ascii="Times New Roman" w:hAnsi="Times New Roman" w:cs="Times New Roman"/>
          <w:sz w:val="28"/>
          <w:szCs w:val="28"/>
        </w:rPr>
        <w:t>были</w:t>
      </w:r>
      <w:r w:rsidRPr="003E1EB2">
        <w:rPr>
          <w:rFonts w:ascii="Times New Roman" w:hAnsi="Times New Roman" w:cs="Times New Roman"/>
          <w:sz w:val="28"/>
          <w:szCs w:val="28"/>
        </w:rPr>
        <w:t xml:space="preserve"> научно-исследовательские лаборатории, центры </w:t>
      </w:r>
      <w:r w:rsidR="00DB2576" w:rsidRPr="003E1EB2">
        <w:rPr>
          <w:rFonts w:ascii="Times New Roman" w:hAnsi="Times New Roman" w:cs="Times New Roman"/>
          <w:sz w:val="28"/>
          <w:szCs w:val="28"/>
        </w:rPr>
        <w:t>медиков</w:t>
      </w:r>
      <w:r w:rsidRPr="003E1EB2">
        <w:rPr>
          <w:rFonts w:ascii="Times New Roman" w:hAnsi="Times New Roman" w:cs="Times New Roman"/>
          <w:sz w:val="28"/>
          <w:szCs w:val="28"/>
        </w:rPr>
        <w:t xml:space="preserve"> и биологов, математиков и физиков, а также производственные </w:t>
      </w:r>
      <w:r w:rsidR="00034E76" w:rsidRPr="003E1EB2">
        <w:rPr>
          <w:rFonts w:ascii="Times New Roman" w:hAnsi="Times New Roman" w:cs="Times New Roman"/>
          <w:sz w:val="28"/>
          <w:szCs w:val="28"/>
        </w:rPr>
        <w:t>базы</w:t>
      </w:r>
      <w:r w:rsidRPr="003E1EB2">
        <w:rPr>
          <w:rFonts w:ascii="Times New Roman" w:hAnsi="Times New Roman" w:cs="Times New Roman"/>
          <w:sz w:val="28"/>
          <w:szCs w:val="28"/>
        </w:rPr>
        <w:t xml:space="preserve"> горняков, буровиков, геологов, строителей. </w:t>
      </w:r>
      <w:r w:rsidR="00034E76" w:rsidRPr="003E1EB2">
        <w:rPr>
          <w:rFonts w:ascii="Times New Roman" w:hAnsi="Times New Roman" w:cs="Times New Roman"/>
          <w:sz w:val="28"/>
          <w:szCs w:val="28"/>
        </w:rPr>
        <w:t xml:space="preserve">Здесь был </w:t>
      </w:r>
      <w:r w:rsidRPr="003E1EB2">
        <w:rPr>
          <w:rFonts w:ascii="Times New Roman" w:hAnsi="Times New Roman" w:cs="Times New Roman"/>
          <w:sz w:val="28"/>
          <w:szCs w:val="28"/>
        </w:rPr>
        <w:t>свой аэро</w:t>
      </w:r>
      <w:r w:rsidR="00034E76" w:rsidRPr="003E1EB2">
        <w:rPr>
          <w:rFonts w:ascii="Times New Roman" w:hAnsi="Times New Roman" w:cs="Times New Roman"/>
          <w:sz w:val="28"/>
          <w:szCs w:val="28"/>
        </w:rPr>
        <w:t>дром</w:t>
      </w:r>
      <w:r w:rsidRPr="003E1EB2">
        <w:rPr>
          <w:rFonts w:ascii="Times New Roman" w:hAnsi="Times New Roman" w:cs="Times New Roman"/>
          <w:sz w:val="28"/>
          <w:szCs w:val="28"/>
        </w:rPr>
        <w:t>, железнодорожны</w:t>
      </w:r>
      <w:r w:rsidR="00034E76" w:rsidRPr="003E1EB2">
        <w:rPr>
          <w:rFonts w:ascii="Times New Roman" w:hAnsi="Times New Roman" w:cs="Times New Roman"/>
          <w:sz w:val="28"/>
          <w:szCs w:val="28"/>
        </w:rPr>
        <w:t>е</w:t>
      </w:r>
      <w:r w:rsidRPr="003E1EB2">
        <w:rPr>
          <w:rFonts w:ascii="Times New Roman" w:hAnsi="Times New Roman" w:cs="Times New Roman"/>
          <w:sz w:val="28"/>
          <w:szCs w:val="28"/>
        </w:rPr>
        <w:t xml:space="preserve"> и </w:t>
      </w:r>
      <w:r w:rsidR="00034E76" w:rsidRPr="003E1EB2">
        <w:rPr>
          <w:rFonts w:ascii="Times New Roman" w:hAnsi="Times New Roman" w:cs="Times New Roman"/>
          <w:sz w:val="28"/>
          <w:szCs w:val="28"/>
        </w:rPr>
        <w:t>автобусные станции</w:t>
      </w:r>
      <w:r w:rsidRPr="003E1EB2">
        <w:rPr>
          <w:rFonts w:ascii="Times New Roman" w:hAnsi="Times New Roman" w:cs="Times New Roman"/>
          <w:sz w:val="28"/>
          <w:szCs w:val="28"/>
        </w:rPr>
        <w:t xml:space="preserve">, дворец культуры, музеи, местное телевидение и газета. Десятки сотен километров бетонированных дорог, глубокие подземные связи с местами ядерных взрывов. </w:t>
      </w:r>
      <w:r w:rsidR="00034E76" w:rsidRPr="003E1EB2">
        <w:rPr>
          <w:rFonts w:ascii="Times New Roman" w:hAnsi="Times New Roman" w:cs="Times New Roman"/>
          <w:sz w:val="28"/>
          <w:szCs w:val="28"/>
        </w:rPr>
        <w:t>Круглые сутки в небо были устремлены зеркала радарных установок, радиоантенн, которые день и ночь несли вахту по охране и поддерживанию связи с центром и испытательными площадками полигона.</w:t>
      </w:r>
    </w:p>
    <w:p w:rsidR="00742913" w:rsidRPr="003E1EB2" w:rsidRDefault="00742913"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Семипалатинский полигон располагался в густонаселенном районе. Близлежащие населенные пункты сотни раз подвергались загрязнению продуктами ядерного распада. Загрязненные водоемы, совхозы и традиционные пастбища для личного скота. Молоко, мясо, овощи и фрукты содерж</w:t>
      </w:r>
      <w:r w:rsidR="00034E76" w:rsidRPr="003E1EB2">
        <w:rPr>
          <w:rFonts w:ascii="Times New Roman" w:hAnsi="Times New Roman" w:cs="Times New Roman"/>
          <w:sz w:val="28"/>
          <w:szCs w:val="28"/>
        </w:rPr>
        <w:t>али</w:t>
      </w:r>
      <w:r w:rsidRPr="003E1EB2">
        <w:rPr>
          <w:rFonts w:ascii="Times New Roman" w:hAnsi="Times New Roman" w:cs="Times New Roman"/>
          <w:sz w:val="28"/>
          <w:szCs w:val="28"/>
        </w:rPr>
        <w:t xml:space="preserve"> большое количество радионуклидов. Люди получ</w:t>
      </w:r>
      <w:r w:rsidR="00034E76" w:rsidRPr="003E1EB2">
        <w:rPr>
          <w:rFonts w:ascii="Times New Roman" w:hAnsi="Times New Roman" w:cs="Times New Roman"/>
          <w:sz w:val="28"/>
          <w:szCs w:val="28"/>
        </w:rPr>
        <w:t>а</w:t>
      </w:r>
      <w:r w:rsidRPr="003E1EB2">
        <w:rPr>
          <w:rFonts w:ascii="Times New Roman" w:hAnsi="Times New Roman" w:cs="Times New Roman"/>
          <w:sz w:val="28"/>
          <w:szCs w:val="28"/>
        </w:rPr>
        <w:t>ли дополнительн</w:t>
      </w:r>
      <w:r w:rsidR="00034E76" w:rsidRPr="003E1EB2">
        <w:rPr>
          <w:rFonts w:ascii="Times New Roman" w:hAnsi="Times New Roman" w:cs="Times New Roman"/>
          <w:sz w:val="28"/>
          <w:szCs w:val="28"/>
        </w:rPr>
        <w:t>ую</w:t>
      </w:r>
      <w:r w:rsidRPr="003E1EB2">
        <w:rPr>
          <w:rFonts w:ascii="Times New Roman" w:hAnsi="Times New Roman" w:cs="Times New Roman"/>
          <w:sz w:val="28"/>
          <w:szCs w:val="28"/>
        </w:rPr>
        <w:t xml:space="preserve"> доз</w:t>
      </w:r>
      <w:r w:rsidR="00034E76" w:rsidRPr="003E1EB2">
        <w:rPr>
          <w:rFonts w:ascii="Times New Roman" w:hAnsi="Times New Roman" w:cs="Times New Roman"/>
          <w:sz w:val="28"/>
          <w:szCs w:val="28"/>
        </w:rPr>
        <w:t>урадиации</w:t>
      </w:r>
      <w:r w:rsidRPr="003E1EB2">
        <w:rPr>
          <w:rFonts w:ascii="Times New Roman" w:hAnsi="Times New Roman" w:cs="Times New Roman"/>
          <w:sz w:val="28"/>
          <w:szCs w:val="28"/>
        </w:rPr>
        <w:t xml:space="preserve"> с водой и пищей.</w:t>
      </w:r>
    </w:p>
    <w:p w:rsidR="0032345F" w:rsidRPr="003E1EB2" w:rsidRDefault="0032345F"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lastRenderedPageBreak/>
        <w:t>Среди населения, жившего вблизи полигона в этот период, участились случаи онкологических, сердечно-сосудистых заболеваний, лейкозы, расстройства центральной нервной системы, увеличилась смертность. Медикам запрещалось ставить правильный диагноз заболеваний, связанных с воздействием радиации. Поэтому людей «лечили» от всех болезней, кроме тех которые вызывала радиация</w:t>
      </w:r>
      <w:r w:rsidR="004F564B" w:rsidRPr="003E1EB2">
        <w:rPr>
          <w:rFonts w:ascii="Times New Roman" w:hAnsi="Times New Roman" w:cs="Times New Roman"/>
          <w:sz w:val="28"/>
          <w:szCs w:val="28"/>
        </w:rPr>
        <w:t xml:space="preserve"> [21]</w:t>
      </w:r>
      <w:r w:rsidRPr="003E1EB2">
        <w:rPr>
          <w:rFonts w:ascii="Times New Roman" w:hAnsi="Times New Roman" w:cs="Times New Roman"/>
          <w:sz w:val="28"/>
          <w:szCs w:val="28"/>
        </w:rPr>
        <w:t>.</w:t>
      </w:r>
    </w:p>
    <w:p w:rsidR="00742913" w:rsidRPr="003E1EB2" w:rsidRDefault="00742913"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В 1957 году, когда алматинские ученые-медики провели первые выборочные </w:t>
      </w:r>
      <w:r w:rsidR="00034E76" w:rsidRPr="003E1EB2">
        <w:rPr>
          <w:rFonts w:ascii="Times New Roman" w:hAnsi="Times New Roman" w:cs="Times New Roman"/>
          <w:sz w:val="28"/>
          <w:szCs w:val="28"/>
        </w:rPr>
        <w:t>обследования</w:t>
      </w:r>
      <w:r w:rsidRPr="003E1EB2">
        <w:rPr>
          <w:rFonts w:ascii="Times New Roman" w:hAnsi="Times New Roman" w:cs="Times New Roman"/>
          <w:sz w:val="28"/>
          <w:szCs w:val="28"/>
        </w:rPr>
        <w:t xml:space="preserve"> населения, </w:t>
      </w:r>
      <w:r w:rsidR="00034E76" w:rsidRPr="003E1EB2">
        <w:rPr>
          <w:rFonts w:ascii="Times New Roman" w:hAnsi="Times New Roman" w:cs="Times New Roman"/>
          <w:sz w:val="28"/>
          <w:szCs w:val="28"/>
        </w:rPr>
        <w:t xml:space="preserve">проживающего рядом с полигоном, </w:t>
      </w:r>
      <w:r w:rsidRPr="003E1EB2">
        <w:rPr>
          <w:rFonts w:ascii="Times New Roman" w:hAnsi="Times New Roman" w:cs="Times New Roman"/>
          <w:sz w:val="28"/>
          <w:szCs w:val="28"/>
        </w:rPr>
        <w:t xml:space="preserve">выявили </w:t>
      </w:r>
      <w:r w:rsidR="00034E76" w:rsidRPr="003E1EB2">
        <w:rPr>
          <w:rFonts w:ascii="Times New Roman" w:hAnsi="Times New Roman" w:cs="Times New Roman"/>
          <w:sz w:val="28"/>
          <w:szCs w:val="28"/>
        </w:rPr>
        <w:t xml:space="preserve">специфический </w:t>
      </w:r>
      <w:r w:rsidRPr="003E1EB2">
        <w:rPr>
          <w:rFonts w:ascii="Times New Roman" w:hAnsi="Times New Roman" w:cs="Times New Roman"/>
          <w:sz w:val="28"/>
          <w:szCs w:val="28"/>
        </w:rPr>
        <w:t>комплекс патологических симптомов, связанных с ионизирующим излучением, нарушающим нормальное течение биохимичес</w:t>
      </w:r>
      <w:r w:rsidR="00034E76" w:rsidRPr="003E1EB2">
        <w:rPr>
          <w:rFonts w:ascii="Times New Roman" w:hAnsi="Times New Roman" w:cs="Times New Roman"/>
          <w:sz w:val="28"/>
          <w:szCs w:val="28"/>
        </w:rPr>
        <w:t xml:space="preserve">ких процессов и обмена веществ </w:t>
      </w:r>
      <w:r w:rsidRPr="003E1EB2">
        <w:rPr>
          <w:rFonts w:ascii="Times New Roman" w:hAnsi="Times New Roman" w:cs="Times New Roman"/>
          <w:sz w:val="28"/>
          <w:szCs w:val="28"/>
        </w:rPr>
        <w:t>в организме [55,56].</w:t>
      </w:r>
    </w:p>
    <w:p w:rsidR="005E4158" w:rsidRPr="003E1EB2" w:rsidRDefault="00742913"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Поз</w:t>
      </w:r>
      <w:r w:rsidR="00034E76" w:rsidRPr="003E1EB2">
        <w:rPr>
          <w:rFonts w:ascii="Times New Roman" w:hAnsi="Times New Roman" w:cs="Times New Roman"/>
          <w:sz w:val="28"/>
          <w:szCs w:val="28"/>
        </w:rPr>
        <w:t>же</w:t>
      </w:r>
      <w:r w:rsidRPr="003E1EB2">
        <w:rPr>
          <w:rFonts w:ascii="Times New Roman" w:hAnsi="Times New Roman" w:cs="Times New Roman"/>
          <w:sz w:val="28"/>
          <w:szCs w:val="28"/>
        </w:rPr>
        <w:t xml:space="preserve">, в 1992 году, комплексная экспедиция Института биофизики </w:t>
      </w:r>
      <w:r w:rsidR="00034E76" w:rsidRPr="003E1EB2">
        <w:rPr>
          <w:rFonts w:ascii="Times New Roman" w:hAnsi="Times New Roman" w:cs="Times New Roman"/>
          <w:sz w:val="28"/>
          <w:szCs w:val="28"/>
        </w:rPr>
        <w:t>Министерства здравоохранения</w:t>
      </w:r>
      <w:r w:rsidRPr="003E1EB2">
        <w:rPr>
          <w:rFonts w:ascii="Times New Roman" w:hAnsi="Times New Roman" w:cs="Times New Roman"/>
          <w:sz w:val="28"/>
          <w:szCs w:val="28"/>
        </w:rPr>
        <w:t xml:space="preserve"> СССР работала в Абайском, Жанасемейском, Бескарагайском районах Семипалатинской </w:t>
      </w:r>
      <w:r w:rsidR="00034E76" w:rsidRPr="003E1EB2">
        <w:rPr>
          <w:rFonts w:ascii="Times New Roman" w:hAnsi="Times New Roman" w:cs="Times New Roman"/>
          <w:sz w:val="28"/>
          <w:szCs w:val="28"/>
        </w:rPr>
        <w:t>районах</w:t>
      </w:r>
      <w:r w:rsidRPr="003E1EB2">
        <w:rPr>
          <w:rFonts w:ascii="Times New Roman" w:hAnsi="Times New Roman" w:cs="Times New Roman"/>
          <w:sz w:val="28"/>
          <w:szCs w:val="28"/>
        </w:rPr>
        <w:t xml:space="preserve">. </w:t>
      </w:r>
      <w:r w:rsidR="005E4158" w:rsidRPr="003E1EB2">
        <w:rPr>
          <w:rFonts w:ascii="Times New Roman" w:hAnsi="Times New Roman" w:cs="Times New Roman"/>
          <w:sz w:val="28"/>
          <w:szCs w:val="28"/>
        </w:rPr>
        <w:t>Ученые подтвердили наличие ранее выявленных у людей, живущих вокруг ядерного полигона, новых своеобразных симптомов.</w:t>
      </w:r>
      <w:r w:rsidR="009A3467" w:rsidRPr="003E1EB2">
        <w:rPr>
          <w:rFonts w:ascii="Times New Roman" w:hAnsi="Times New Roman" w:cs="Times New Roman"/>
          <w:sz w:val="28"/>
          <w:szCs w:val="28"/>
        </w:rPr>
        <w:t xml:space="preserve"> </w:t>
      </w:r>
      <w:r w:rsidR="005E4158" w:rsidRPr="003E1EB2">
        <w:rPr>
          <w:rFonts w:ascii="Times New Roman" w:hAnsi="Times New Roman" w:cs="Times New Roman"/>
          <w:sz w:val="28"/>
          <w:szCs w:val="28"/>
        </w:rPr>
        <w:t>Эту новую болезнь впоследствии назвали «синдром Кайнара», по имени села, в котором впервые обнаружили это заболевание</w:t>
      </w:r>
      <w:r w:rsidR="004F564B" w:rsidRPr="003E1EB2">
        <w:rPr>
          <w:rFonts w:ascii="Times New Roman" w:hAnsi="Times New Roman" w:cs="Times New Roman"/>
          <w:sz w:val="28"/>
          <w:szCs w:val="28"/>
        </w:rPr>
        <w:t xml:space="preserve"> [54]</w:t>
      </w:r>
      <w:r w:rsidR="005E4158" w:rsidRPr="003E1EB2">
        <w:rPr>
          <w:rFonts w:ascii="Times New Roman" w:hAnsi="Times New Roman" w:cs="Times New Roman"/>
          <w:sz w:val="28"/>
          <w:szCs w:val="28"/>
        </w:rPr>
        <w:t>.</w:t>
      </w:r>
    </w:p>
    <w:p w:rsidR="0032345F" w:rsidRPr="003E1EB2" w:rsidRDefault="005E4158" w:rsidP="0043554C">
      <w:pPr>
        <w:pStyle w:val="a8"/>
        <w:shd w:val="clear" w:color="auto" w:fill="FFFFFF"/>
        <w:spacing w:before="0" w:beforeAutospacing="0" w:after="0" w:afterAutospacing="0"/>
        <w:ind w:firstLine="567"/>
        <w:jc w:val="both"/>
        <w:rPr>
          <w:b/>
          <w:sz w:val="28"/>
          <w:szCs w:val="28"/>
        </w:rPr>
      </w:pPr>
      <w:r w:rsidRPr="003E1EB2">
        <w:rPr>
          <w:sz w:val="28"/>
          <w:szCs w:val="28"/>
        </w:rPr>
        <w:t>Село</w:t>
      </w:r>
      <w:r w:rsidR="00742913" w:rsidRPr="003E1EB2">
        <w:rPr>
          <w:sz w:val="28"/>
          <w:szCs w:val="28"/>
        </w:rPr>
        <w:t xml:space="preserve"> Кайнар расположен в предгорьях, недалеко от Семипалатинского ядерного полигона. За годы испытаний от </w:t>
      </w:r>
      <w:r w:rsidRPr="003E1EB2">
        <w:rPr>
          <w:sz w:val="28"/>
          <w:szCs w:val="28"/>
        </w:rPr>
        <w:t>онкологических заболеваний</w:t>
      </w:r>
      <w:r w:rsidR="00742913" w:rsidRPr="003E1EB2">
        <w:rPr>
          <w:sz w:val="28"/>
          <w:szCs w:val="28"/>
        </w:rPr>
        <w:t xml:space="preserve"> умерло 396 человек. </w:t>
      </w:r>
      <w:r w:rsidRPr="003E1EB2">
        <w:rPr>
          <w:sz w:val="28"/>
          <w:szCs w:val="28"/>
        </w:rPr>
        <w:t>Причем у онкологических больных, кроме обычных форм рака встречались такие редкие формы, как рак языка, глаз, щитовидной железы, ушной раковины, кожи.</w:t>
      </w:r>
      <w:r w:rsidR="00742913" w:rsidRPr="003E1EB2">
        <w:rPr>
          <w:sz w:val="28"/>
          <w:szCs w:val="28"/>
        </w:rPr>
        <w:t xml:space="preserve">В селе нет семьи, </w:t>
      </w:r>
      <w:r w:rsidRPr="003E1EB2">
        <w:rPr>
          <w:sz w:val="28"/>
          <w:szCs w:val="28"/>
        </w:rPr>
        <w:t>в которой бы кто-нибудь не умер от онкологии.</w:t>
      </w:r>
      <w:r w:rsidR="00742913" w:rsidRPr="003E1EB2">
        <w:rPr>
          <w:sz w:val="28"/>
          <w:szCs w:val="28"/>
        </w:rPr>
        <w:t xml:space="preserve"> С 1950 года, через год после атомных </w:t>
      </w:r>
      <w:r w:rsidRPr="003E1EB2">
        <w:rPr>
          <w:sz w:val="28"/>
          <w:szCs w:val="28"/>
        </w:rPr>
        <w:t>взрывов</w:t>
      </w:r>
      <w:r w:rsidR="00742913" w:rsidRPr="003E1EB2">
        <w:rPr>
          <w:sz w:val="28"/>
          <w:szCs w:val="28"/>
        </w:rPr>
        <w:t xml:space="preserve">, детская смертность увеличилась в 5-10 раз. Продолжительность жизни </w:t>
      </w:r>
      <w:r w:rsidRPr="003E1EB2">
        <w:rPr>
          <w:sz w:val="28"/>
          <w:szCs w:val="28"/>
        </w:rPr>
        <w:t>сократилась</w:t>
      </w:r>
      <w:r w:rsidR="00742913" w:rsidRPr="003E1EB2">
        <w:rPr>
          <w:sz w:val="28"/>
          <w:szCs w:val="28"/>
        </w:rPr>
        <w:t xml:space="preserve"> на 3-4 года. В деревнях </w:t>
      </w:r>
      <w:r w:rsidRPr="003E1EB2">
        <w:rPr>
          <w:sz w:val="28"/>
          <w:szCs w:val="28"/>
        </w:rPr>
        <w:t>вокруг полигона</w:t>
      </w:r>
      <w:r w:rsidR="00742913" w:rsidRPr="003E1EB2">
        <w:rPr>
          <w:sz w:val="28"/>
          <w:szCs w:val="28"/>
        </w:rPr>
        <w:t xml:space="preserve"> стали рождаться дети-мутанты</w:t>
      </w:r>
      <w:r w:rsidR="004F564B" w:rsidRPr="003E1EB2">
        <w:rPr>
          <w:rFonts w:eastAsia="Calibri"/>
          <w:sz w:val="28"/>
          <w:szCs w:val="28"/>
        </w:rPr>
        <w:t>[</w:t>
      </w:r>
      <w:r w:rsidR="00934969" w:rsidRPr="003E1EB2">
        <w:rPr>
          <w:rFonts w:eastAsia="Calibri"/>
          <w:sz w:val="28"/>
          <w:szCs w:val="28"/>
        </w:rPr>
        <w:t>54</w:t>
      </w:r>
      <w:r w:rsidR="004F564B" w:rsidRPr="003E1EB2">
        <w:rPr>
          <w:rFonts w:eastAsia="Calibri"/>
          <w:sz w:val="28"/>
          <w:szCs w:val="28"/>
        </w:rPr>
        <w:t>]</w:t>
      </w:r>
      <w:r w:rsidR="00742913" w:rsidRPr="003E1EB2">
        <w:rPr>
          <w:sz w:val="28"/>
          <w:szCs w:val="28"/>
        </w:rPr>
        <w:t>.</w:t>
      </w:r>
    </w:p>
    <w:p w:rsidR="00742913" w:rsidRPr="003E1EB2" w:rsidRDefault="00742913"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Сегодня тысячи пострадавших, проживающих вблизи </w:t>
      </w:r>
      <w:r w:rsidR="00CC55BF" w:rsidRPr="003E1EB2">
        <w:rPr>
          <w:rFonts w:ascii="Times New Roman" w:hAnsi="Times New Roman" w:cs="Times New Roman"/>
          <w:sz w:val="28"/>
          <w:szCs w:val="28"/>
        </w:rPr>
        <w:t>полигона</w:t>
      </w:r>
      <w:r w:rsidRPr="003E1EB2">
        <w:rPr>
          <w:rFonts w:ascii="Times New Roman" w:hAnsi="Times New Roman" w:cs="Times New Roman"/>
          <w:sz w:val="28"/>
          <w:szCs w:val="28"/>
        </w:rPr>
        <w:t xml:space="preserve">, </w:t>
      </w:r>
      <w:r w:rsidR="00CC55BF" w:rsidRPr="003E1EB2">
        <w:rPr>
          <w:rFonts w:ascii="Times New Roman" w:hAnsi="Times New Roman" w:cs="Times New Roman"/>
          <w:sz w:val="28"/>
          <w:szCs w:val="28"/>
        </w:rPr>
        <w:t>остаются без поддержки государства</w:t>
      </w:r>
      <w:r w:rsidRPr="003E1EB2">
        <w:rPr>
          <w:rFonts w:ascii="Times New Roman" w:hAnsi="Times New Roman" w:cs="Times New Roman"/>
          <w:sz w:val="28"/>
          <w:szCs w:val="28"/>
        </w:rPr>
        <w:t xml:space="preserve">. Хотя в Казахстане и принят закон </w:t>
      </w:r>
      <w:r w:rsidR="00CC55BF" w:rsidRPr="003E1EB2">
        <w:rPr>
          <w:rFonts w:ascii="Times New Roman" w:hAnsi="Times New Roman" w:cs="Times New Roman"/>
          <w:sz w:val="28"/>
          <w:szCs w:val="28"/>
        </w:rPr>
        <w:t>«О реабилитации населения, пострадавшего от ядерных испытаний»</w:t>
      </w:r>
      <w:r w:rsidRPr="003E1EB2">
        <w:rPr>
          <w:rFonts w:ascii="Times New Roman" w:hAnsi="Times New Roman" w:cs="Times New Roman"/>
          <w:sz w:val="28"/>
          <w:szCs w:val="28"/>
        </w:rPr>
        <w:t xml:space="preserve">, он работает не </w:t>
      </w:r>
      <w:r w:rsidR="00CC55BF" w:rsidRPr="003E1EB2">
        <w:rPr>
          <w:rFonts w:ascii="Times New Roman" w:hAnsi="Times New Roman" w:cs="Times New Roman"/>
          <w:sz w:val="28"/>
          <w:szCs w:val="28"/>
        </w:rPr>
        <w:t xml:space="preserve">в полную силу </w:t>
      </w:r>
      <w:r w:rsidRPr="003E1EB2">
        <w:rPr>
          <w:rFonts w:ascii="Times New Roman" w:hAnsi="Times New Roman" w:cs="Times New Roman"/>
          <w:sz w:val="28"/>
          <w:szCs w:val="28"/>
        </w:rPr>
        <w:t>из-за нестабильн</w:t>
      </w:r>
      <w:r w:rsidR="00CC55BF" w:rsidRPr="003E1EB2">
        <w:rPr>
          <w:rFonts w:ascii="Times New Roman" w:hAnsi="Times New Roman" w:cs="Times New Roman"/>
          <w:sz w:val="28"/>
          <w:szCs w:val="28"/>
        </w:rPr>
        <w:t>ого</w:t>
      </w:r>
      <w:r w:rsidRPr="003E1EB2">
        <w:rPr>
          <w:rFonts w:ascii="Times New Roman" w:hAnsi="Times New Roman" w:cs="Times New Roman"/>
          <w:sz w:val="28"/>
          <w:szCs w:val="28"/>
        </w:rPr>
        <w:t xml:space="preserve"> экономическо</w:t>
      </w:r>
      <w:r w:rsidR="00CC55BF" w:rsidRPr="003E1EB2">
        <w:rPr>
          <w:rFonts w:ascii="Times New Roman" w:hAnsi="Times New Roman" w:cs="Times New Roman"/>
          <w:sz w:val="28"/>
          <w:szCs w:val="28"/>
        </w:rPr>
        <w:t>гоположения</w:t>
      </w:r>
      <w:r w:rsidRPr="003E1EB2">
        <w:rPr>
          <w:rFonts w:ascii="Times New Roman" w:hAnsi="Times New Roman" w:cs="Times New Roman"/>
          <w:sz w:val="28"/>
          <w:szCs w:val="28"/>
        </w:rPr>
        <w:t xml:space="preserve"> в стране.</w:t>
      </w:r>
    </w:p>
    <w:p w:rsidR="00742913" w:rsidRPr="003E1EB2" w:rsidRDefault="00742913"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Одной из самых серьезных экологических проблем Казахстана является радиационное загрязнение. Ядерные испытания, проводившиеся на Семипалатинском полигоне с 1949 г., привели к заражению </w:t>
      </w:r>
      <w:r w:rsidR="00CC55BF" w:rsidRPr="003E1EB2">
        <w:rPr>
          <w:rFonts w:ascii="Times New Roman" w:hAnsi="Times New Roman" w:cs="Times New Roman"/>
          <w:sz w:val="28"/>
          <w:szCs w:val="28"/>
        </w:rPr>
        <w:t>огромных</w:t>
      </w:r>
      <w:r w:rsidRPr="003E1EB2">
        <w:rPr>
          <w:rFonts w:ascii="Times New Roman" w:hAnsi="Times New Roman" w:cs="Times New Roman"/>
          <w:sz w:val="28"/>
          <w:szCs w:val="28"/>
        </w:rPr>
        <w:t xml:space="preserve"> территорий Центрально</w:t>
      </w:r>
      <w:r w:rsidR="009A3467" w:rsidRPr="003E1EB2">
        <w:rPr>
          <w:rFonts w:ascii="Times New Roman" w:hAnsi="Times New Roman" w:cs="Times New Roman"/>
          <w:sz w:val="28"/>
          <w:szCs w:val="28"/>
        </w:rPr>
        <w:t>го и Восточного Казахстана (рисунок</w:t>
      </w:r>
      <w:r w:rsidRPr="003E1EB2">
        <w:rPr>
          <w:rFonts w:ascii="Times New Roman" w:hAnsi="Times New Roman" w:cs="Times New Roman"/>
          <w:sz w:val="28"/>
          <w:szCs w:val="28"/>
        </w:rPr>
        <w:t xml:space="preserve"> 2.2).</w:t>
      </w:r>
    </w:p>
    <w:p w:rsidR="00693BD7" w:rsidRPr="003E1EB2" w:rsidRDefault="0032345F"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28 февраля 1989 года родилось антиядерное движение, названное «Невада- Семей». Главной своей целью движение</w:t>
      </w:r>
      <w:r w:rsidR="009A3467" w:rsidRPr="003E1EB2">
        <w:rPr>
          <w:rFonts w:ascii="Times New Roman" w:hAnsi="Times New Roman" w:cs="Times New Roman"/>
          <w:sz w:val="28"/>
          <w:szCs w:val="28"/>
        </w:rPr>
        <w:t xml:space="preserve"> </w:t>
      </w:r>
      <w:r w:rsidRPr="003E1EB2">
        <w:rPr>
          <w:rFonts w:ascii="Times New Roman" w:hAnsi="Times New Roman" w:cs="Times New Roman"/>
          <w:sz w:val="28"/>
          <w:szCs w:val="28"/>
        </w:rPr>
        <w:t>считало закрытие СИЯП, а также в</w:t>
      </w:r>
      <w:r w:rsidR="00D30DA0" w:rsidRPr="003E1EB2">
        <w:rPr>
          <w:rFonts w:ascii="Times New Roman" w:hAnsi="Times New Roman" w:cs="Times New Roman"/>
          <w:sz w:val="28"/>
          <w:szCs w:val="28"/>
        </w:rPr>
        <w:t>сех ядерных полигонов на земле.</w:t>
      </w:r>
    </w:p>
    <w:p w:rsidR="009A3467" w:rsidRPr="003E1EB2" w:rsidRDefault="009A3467" w:rsidP="0043554C">
      <w:pPr>
        <w:pStyle w:val="a3"/>
        <w:spacing w:after="0" w:line="240" w:lineRule="auto"/>
        <w:ind w:firstLine="567"/>
        <w:jc w:val="both"/>
        <w:rPr>
          <w:rFonts w:ascii="Times New Roman" w:hAnsi="Times New Roman" w:cs="Times New Roman"/>
          <w:sz w:val="28"/>
          <w:szCs w:val="28"/>
        </w:rPr>
      </w:pPr>
    </w:p>
    <w:p w:rsidR="009A3467" w:rsidRPr="003E1EB2" w:rsidRDefault="003E6257" w:rsidP="0043554C">
      <w:pPr>
        <w:pStyle w:val="a3"/>
        <w:spacing w:after="0" w:line="240" w:lineRule="auto"/>
        <w:ind w:firstLine="567"/>
        <w:jc w:val="both"/>
        <w:rPr>
          <w:rFonts w:ascii="Times New Roman" w:hAnsi="Times New Roman" w:cs="Times New Roman"/>
          <w:sz w:val="28"/>
          <w:szCs w:val="28"/>
        </w:rPr>
      </w:pPr>
      <w:r w:rsidRPr="003E1EB2">
        <w:rPr>
          <w:b/>
          <w:noProof/>
          <w:sz w:val="28"/>
          <w:szCs w:val="28"/>
          <w:lang w:eastAsia="ru-RU"/>
        </w:rPr>
        <w:lastRenderedPageBreak/>
        <w:drawing>
          <wp:anchor distT="0" distB="0" distL="114300" distR="114300" simplePos="0" relativeHeight="251659776" behindDoc="0" locked="0" layoutInCell="1" allowOverlap="1" wp14:anchorId="32C98238" wp14:editId="77956227">
            <wp:simplePos x="0" y="0"/>
            <wp:positionH relativeFrom="margin">
              <wp:posOffset>657399</wp:posOffset>
            </wp:positionH>
            <wp:positionV relativeFrom="margin">
              <wp:posOffset>21994</wp:posOffset>
            </wp:positionV>
            <wp:extent cx="4693285" cy="2210435"/>
            <wp:effectExtent l="19050" t="0" r="0" b="0"/>
            <wp:wrapSquare wrapText="bothSides"/>
            <wp:docPr id="90"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13" cstate="print"/>
                    <a:stretch>
                      <a:fillRect/>
                    </a:stretch>
                  </pic:blipFill>
                  <pic:spPr>
                    <a:xfrm>
                      <a:off x="0" y="0"/>
                      <a:ext cx="4693285" cy="2210435"/>
                    </a:xfrm>
                    <a:prstGeom prst="rect">
                      <a:avLst/>
                    </a:prstGeom>
                  </pic:spPr>
                </pic:pic>
              </a:graphicData>
            </a:graphic>
          </wp:anchor>
        </w:drawing>
      </w:r>
    </w:p>
    <w:p w:rsidR="009A3467" w:rsidRPr="003E1EB2" w:rsidRDefault="009A3467" w:rsidP="0043554C">
      <w:pPr>
        <w:pStyle w:val="a3"/>
        <w:spacing w:after="0" w:line="240" w:lineRule="auto"/>
        <w:ind w:firstLine="567"/>
        <w:jc w:val="both"/>
        <w:rPr>
          <w:rFonts w:ascii="Times New Roman" w:hAnsi="Times New Roman" w:cs="Times New Roman"/>
          <w:sz w:val="28"/>
          <w:szCs w:val="28"/>
        </w:rPr>
      </w:pPr>
    </w:p>
    <w:p w:rsidR="00693BD7" w:rsidRPr="003E1EB2" w:rsidRDefault="00693BD7" w:rsidP="0043554C">
      <w:pPr>
        <w:pStyle w:val="ac"/>
        <w:shd w:val="clear" w:color="auto" w:fill="auto"/>
        <w:spacing w:line="240" w:lineRule="auto"/>
        <w:ind w:firstLine="567"/>
        <w:rPr>
          <w:b w:val="0"/>
          <w:sz w:val="28"/>
          <w:szCs w:val="28"/>
        </w:rPr>
      </w:pPr>
    </w:p>
    <w:p w:rsidR="00693BD7" w:rsidRPr="003E1EB2" w:rsidRDefault="00693BD7" w:rsidP="0043554C">
      <w:pPr>
        <w:pStyle w:val="ac"/>
        <w:shd w:val="clear" w:color="auto" w:fill="auto"/>
        <w:spacing w:line="240" w:lineRule="auto"/>
        <w:ind w:firstLine="567"/>
        <w:rPr>
          <w:b w:val="0"/>
          <w:sz w:val="28"/>
          <w:szCs w:val="28"/>
        </w:rPr>
      </w:pPr>
    </w:p>
    <w:p w:rsidR="00693BD7" w:rsidRPr="003E1EB2" w:rsidRDefault="00693BD7" w:rsidP="0043554C">
      <w:pPr>
        <w:pStyle w:val="ac"/>
        <w:shd w:val="clear" w:color="auto" w:fill="auto"/>
        <w:spacing w:line="240" w:lineRule="auto"/>
        <w:ind w:firstLine="567"/>
        <w:rPr>
          <w:b w:val="0"/>
          <w:sz w:val="28"/>
          <w:szCs w:val="28"/>
        </w:rPr>
      </w:pPr>
    </w:p>
    <w:p w:rsidR="00693BD7" w:rsidRPr="003E1EB2" w:rsidRDefault="00693BD7" w:rsidP="0043554C">
      <w:pPr>
        <w:pStyle w:val="ac"/>
        <w:shd w:val="clear" w:color="auto" w:fill="auto"/>
        <w:spacing w:line="240" w:lineRule="auto"/>
        <w:ind w:firstLine="567"/>
        <w:rPr>
          <w:b w:val="0"/>
          <w:sz w:val="28"/>
          <w:szCs w:val="28"/>
        </w:rPr>
      </w:pPr>
    </w:p>
    <w:p w:rsidR="00693BD7" w:rsidRPr="003E1EB2" w:rsidRDefault="00693BD7" w:rsidP="0043554C">
      <w:pPr>
        <w:pStyle w:val="ac"/>
        <w:shd w:val="clear" w:color="auto" w:fill="auto"/>
        <w:spacing w:line="240" w:lineRule="auto"/>
        <w:ind w:firstLine="567"/>
        <w:rPr>
          <w:b w:val="0"/>
          <w:sz w:val="28"/>
          <w:szCs w:val="28"/>
        </w:rPr>
      </w:pPr>
    </w:p>
    <w:p w:rsidR="00693BD7" w:rsidRPr="003E1EB2" w:rsidRDefault="00693BD7" w:rsidP="0043554C">
      <w:pPr>
        <w:pStyle w:val="ac"/>
        <w:shd w:val="clear" w:color="auto" w:fill="auto"/>
        <w:spacing w:line="240" w:lineRule="auto"/>
        <w:ind w:firstLine="567"/>
        <w:rPr>
          <w:b w:val="0"/>
          <w:sz w:val="28"/>
          <w:szCs w:val="28"/>
        </w:rPr>
      </w:pPr>
    </w:p>
    <w:p w:rsidR="00693BD7" w:rsidRPr="003E1EB2" w:rsidRDefault="00693BD7" w:rsidP="0043554C">
      <w:pPr>
        <w:pStyle w:val="ac"/>
        <w:shd w:val="clear" w:color="auto" w:fill="auto"/>
        <w:spacing w:line="240" w:lineRule="auto"/>
        <w:ind w:firstLine="567"/>
        <w:rPr>
          <w:b w:val="0"/>
          <w:sz w:val="28"/>
          <w:szCs w:val="28"/>
        </w:rPr>
      </w:pPr>
    </w:p>
    <w:p w:rsidR="00693BD7" w:rsidRPr="003E1EB2" w:rsidRDefault="00693BD7" w:rsidP="009A3467">
      <w:pPr>
        <w:pStyle w:val="ac"/>
        <w:shd w:val="clear" w:color="auto" w:fill="auto"/>
        <w:spacing w:line="240" w:lineRule="auto"/>
        <w:rPr>
          <w:b w:val="0"/>
          <w:sz w:val="28"/>
          <w:szCs w:val="28"/>
        </w:rPr>
      </w:pPr>
    </w:p>
    <w:p w:rsidR="00693BD7" w:rsidRPr="003E1EB2" w:rsidRDefault="00693BD7" w:rsidP="0043554C">
      <w:pPr>
        <w:pStyle w:val="ac"/>
        <w:shd w:val="clear" w:color="auto" w:fill="auto"/>
        <w:spacing w:line="240" w:lineRule="auto"/>
        <w:ind w:firstLine="567"/>
        <w:rPr>
          <w:b w:val="0"/>
          <w:sz w:val="28"/>
          <w:szCs w:val="28"/>
        </w:rPr>
      </w:pPr>
    </w:p>
    <w:p w:rsidR="009A3467" w:rsidRPr="003E1EB2" w:rsidRDefault="009A3467" w:rsidP="009A3467">
      <w:pPr>
        <w:pStyle w:val="ac"/>
        <w:shd w:val="clear" w:color="auto" w:fill="auto"/>
        <w:spacing w:line="240" w:lineRule="auto"/>
        <w:rPr>
          <w:b w:val="0"/>
          <w:sz w:val="24"/>
          <w:szCs w:val="28"/>
        </w:rPr>
      </w:pPr>
    </w:p>
    <w:p w:rsidR="009A3467" w:rsidRPr="003E1EB2" w:rsidRDefault="0032345F" w:rsidP="009A3467">
      <w:pPr>
        <w:pStyle w:val="ac"/>
        <w:shd w:val="clear" w:color="auto" w:fill="auto"/>
        <w:spacing w:line="240" w:lineRule="auto"/>
        <w:ind w:firstLine="567"/>
        <w:jc w:val="center"/>
        <w:rPr>
          <w:b w:val="0"/>
          <w:sz w:val="28"/>
          <w:szCs w:val="28"/>
          <w:shd w:val="clear" w:color="auto" w:fill="FFFFFF"/>
        </w:rPr>
      </w:pPr>
      <w:r w:rsidRPr="003E1EB2">
        <w:rPr>
          <w:b w:val="0"/>
          <w:sz w:val="28"/>
          <w:szCs w:val="28"/>
        </w:rPr>
        <w:t>Рис</w:t>
      </w:r>
      <w:r w:rsidR="006D07AF" w:rsidRPr="003E1EB2">
        <w:rPr>
          <w:b w:val="0"/>
          <w:sz w:val="28"/>
          <w:szCs w:val="28"/>
        </w:rPr>
        <w:t xml:space="preserve">унок </w:t>
      </w:r>
      <w:r w:rsidRPr="003E1EB2">
        <w:rPr>
          <w:b w:val="0"/>
          <w:sz w:val="28"/>
          <w:szCs w:val="28"/>
        </w:rPr>
        <w:t>2.2- П</w:t>
      </w:r>
      <w:r w:rsidRPr="003E1EB2">
        <w:rPr>
          <w:rStyle w:val="0pt3"/>
          <w:b w:val="0"/>
          <w:color w:val="auto"/>
          <w:sz w:val="28"/>
          <w:szCs w:val="28"/>
        </w:rPr>
        <w:t>редупреждающие знаки</w:t>
      </w:r>
    </w:p>
    <w:p w:rsidR="009A3467" w:rsidRPr="003E1EB2" w:rsidRDefault="009A3467" w:rsidP="0043554C">
      <w:pPr>
        <w:pStyle w:val="a3"/>
        <w:spacing w:after="0" w:line="240" w:lineRule="auto"/>
        <w:ind w:firstLine="567"/>
        <w:jc w:val="both"/>
        <w:rPr>
          <w:rFonts w:ascii="Times New Roman" w:hAnsi="Times New Roman" w:cs="Times New Roman"/>
          <w:sz w:val="28"/>
          <w:szCs w:val="28"/>
        </w:rPr>
      </w:pPr>
    </w:p>
    <w:p w:rsidR="0032345F" w:rsidRPr="003E1EB2" w:rsidRDefault="0032345F"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 На митинге у здания Союза писателей Казахстана 28 февраля организатор и Президент антиядерного движения О. Сулемейнов объявил: «Только что создано антиядерное движение! Наша цель — навеки прекратить испытания ядерного оружия в Казахстане, закрыть Семипалатинский полигон, бороться за закрытие всех ядерных полигонов!»</w:t>
      </w:r>
    </w:p>
    <w:p w:rsidR="0032345F" w:rsidRPr="003E1EB2" w:rsidRDefault="0032345F"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В разгар идеологического противостояния СССР и США — холодной войны </w:t>
      </w:r>
      <w:r w:rsidR="00135416" w:rsidRPr="003E1EB2">
        <w:rPr>
          <w:rFonts w:ascii="Times New Roman" w:hAnsi="Times New Roman" w:cs="Times New Roman"/>
          <w:sz w:val="28"/>
          <w:szCs w:val="28"/>
        </w:rPr>
        <w:t xml:space="preserve">- </w:t>
      </w:r>
      <w:r w:rsidRPr="003E1EB2">
        <w:rPr>
          <w:rFonts w:ascii="Times New Roman" w:hAnsi="Times New Roman" w:cs="Times New Roman"/>
          <w:sz w:val="28"/>
          <w:szCs w:val="28"/>
        </w:rPr>
        <w:t>Олжас Сулейменов с призывом к миру одуматься написал стихотворении «Дикое поле»</w:t>
      </w:r>
      <w:r w:rsidR="00845569" w:rsidRPr="003E1EB2">
        <w:rPr>
          <w:rFonts w:ascii="Times New Roman" w:hAnsi="Times New Roman" w:cs="Times New Roman"/>
          <w:sz w:val="28"/>
          <w:szCs w:val="28"/>
        </w:rPr>
        <w:t xml:space="preserve"> [5</w:t>
      </w:r>
      <w:r w:rsidR="00934969" w:rsidRPr="003E1EB2">
        <w:rPr>
          <w:rFonts w:ascii="Times New Roman" w:hAnsi="Times New Roman" w:cs="Times New Roman"/>
          <w:sz w:val="28"/>
          <w:szCs w:val="28"/>
        </w:rPr>
        <w:t>3</w:t>
      </w:r>
      <w:r w:rsidR="00845569" w:rsidRPr="003E1EB2">
        <w:rPr>
          <w:rFonts w:ascii="Times New Roman" w:hAnsi="Times New Roman" w:cs="Times New Roman"/>
          <w:sz w:val="28"/>
          <w:szCs w:val="28"/>
        </w:rPr>
        <w:t>]:</w:t>
      </w:r>
    </w:p>
    <w:p w:rsidR="0032345F" w:rsidRPr="003E1EB2" w:rsidRDefault="0032345F" w:rsidP="0043554C">
      <w:pPr>
        <w:pStyle w:val="a3"/>
        <w:spacing w:after="0" w:line="240" w:lineRule="auto"/>
        <w:ind w:firstLine="567"/>
        <w:rPr>
          <w:rFonts w:ascii="Times New Roman" w:hAnsi="Times New Roman" w:cs="Times New Roman"/>
          <w:sz w:val="28"/>
          <w:szCs w:val="28"/>
        </w:rPr>
      </w:pPr>
      <w:r w:rsidRPr="003E1EB2">
        <w:rPr>
          <w:rFonts w:ascii="Times New Roman" w:hAnsi="Times New Roman" w:cs="Times New Roman"/>
          <w:sz w:val="28"/>
          <w:szCs w:val="28"/>
        </w:rPr>
        <w:t xml:space="preserve">«Если мир не тоскует — и ты, Казахстан, не грусти. </w:t>
      </w:r>
    </w:p>
    <w:p w:rsidR="0032345F" w:rsidRPr="003E1EB2" w:rsidRDefault="0032345F"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Мир испытан тобой. Казахстан, если </w:t>
      </w:r>
      <w:r w:rsidR="00042D5B" w:rsidRPr="003E1EB2">
        <w:rPr>
          <w:rFonts w:ascii="Times New Roman" w:hAnsi="Times New Roman" w:cs="Times New Roman"/>
          <w:sz w:val="28"/>
          <w:szCs w:val="28"/>
        </w:rPr>
        <w:t>можешь, прости» — написал поэт.</w:t>
      </w:r>
    </w:p>
    <w:p w:rsidR="00742913" w:rsidRPr="003E1EB2" w:rsidRDefault="00742913" w:rsidP="0043554C">
      <w:pPr>
        <w:pStyle w:val="a8"/>
        <w:shd w:val="clear" w:color="auto" w:fill="FFFFFF"/>
        <w:spacing w:before="0" w:beforeAutospacing="0" w:after="0" w:afterAutospacing="0"/>
        <w:ind w:firstLine="567"/>
        <w:jc w:val="both"/>
        <w:rPr>
          <w:sz w:val="28"/>
          <w:szCs w:val="28"/>
        </w:rPr>
      </w:pPr>
      <w:r w:rsidRPr="003E1EB2">
        <w:rPr>
          <w:sz w:val="28"/>
          <w:szCs w:val="28"/>
        </w:rPr>
        <w:t xml:space="preserve">Благодаря активным и </w:t>
      </w:r>
      <w:r w:rsidR="00E760B8" w:rsidRPr="003E1EB2">
        <w:rPr>
          <w:sz w:val="28"/>
          <w:szCs w:val="28"/>
        </w:rPr>
        <w:t>решительным действиям</w:t>
      </w:r>
      <w:r w:rsidRPr="003E1EB2">
        <w:rPr>
          <w:sz w:val="28"/>
          <w:szCs w:val="28"/>
        </w:rPr>
        <w:t xml:space="preserve"> сторонников антиядерного движения</w:t>
      </w:r>
      <w:r w:rsidR="00E760B8" w:rsidRPr="003E1EB2">
        <w:rPr>
          <w:sz w:val="28"/>
          <w:szCs w:val="28"/>
        </w:rPr>
        <w:t>,</w:t>
      </w:r>
      <w:r w:rsidRPr="003E1EB2">
        <w:rPr>
          <w:sz w:val="28"/>
          <w:szCs w:val="28"/>
        </w:rPr>
        <w:t xml:space="preserve"> 29 августа 1991 года указом Президента Казахстана Нурсултана Назарбаева </w:t>
      </w:r>
      <w:r w:rsidR="00E760B8" w:rsidRPr="003E1EB2">
        <w:rPr>
          <w:sz w:val="28"/>
          <w:szCs w:val="28"/>
        </w:rPr>
        <w:t>СИЯП</w:t>
      </w:r>
      <w:r w:rsidRPr="003E1EB2">
        <w:rPr>
          <w:sz w:val="28"/>
          <w:szCs w:val="28"/>
        </w:rPr>
        <w:t xml:space="preserve"> был официально закрыт. Полувековая э</w:t>
      </w:r>
      <w:r w:rsidR="00E760B8" w:rsidRPr="003E1EB2">
        <w:rPr>
          <w:sz w:val="28"/>
          <w:szCs w:val="28"/>
        </w:rPr>
        <w:t>поха</w:t>
      </w:r>
      <w:r w:rsidRPr="003E1EB2">
        <w:rPr>
          <w:sz w:val="28"/>
          <w:szCs w:val="28"/>
        </w:rPr>
        <w:t xml:space="preserve"> ядерных испытаний закончилась</w:t>
      </w:r>
      <w:r w:rsidR="00845569" w:rsidRPr="003E1EB2">
        <w:rPr>
          <w:sz w:val="28"/>
          <w:szCs w:val="28"/>
        </w:rPr>
        <w:t xml:space="preserve"> [</w:t>
      </w:r>
      <w:r w:rsidR="00934969" w:rsidRPr="003E1EB2">
        <w:rPr>
          <w:sz w:val="28"/>
          <w:szCs w:val="28"/>
        </w:rPr>
        <w:t>54</w:t>
      </w:r>
      <w:r w:rsidR="00845569" w:rsidRPr="003E1EB2">
        <w:rPr>
          <w:sz w:val="28"/>
          <w:szCs w:val="28"/>
        </w:rPr>
        <w:t>]</w:t>
      </w:r>
      <w:r w:rsidRPr="003E1EB2">
        <w:rPr>
          <w:sz w:val="28"/>
          <w:szCs w:val="28"/>
        </w:rPr>
        <w:t>.</w:t>
      </w:r>
    </w:p>
    <w:p w:rsidR="00E760B8" w:rsidRPr="003E1EB2" w:rsidRDefault="00742913" w:rsidP="0043554C">
      <w:pPr>
        <w:pStyle w:val="a8"/>
        <w:shd w:val="clear" w:color="auto" w:fill="FFFFFF"/>
        <w:spacing w:before="0" w:beforeAutospacing="0" w:after="0" w:afterAutospacing="0"/>
        <w:ind w:firstLine="567"/>
        <w:jc w:val="both"/>
        <w:rPr>
          <w:sz w:val="28"/>
          <w:szCs w:val="28"/>
        </w:rPr>
      </w:pPr>
      <w:r w:rsidRPr="003E1EB2">
        <w:rPr>
          <w:sz w:val="28"/>
          <w:szCs w:val="28"/>
        </w:rPr>
        <w:t xml:space="preserve">После закрытия полигона на его базе был создан Национальный ядерный центр Республики Казахстан. Его деятельность направлена ​​на </w:t>
      </w:r>
      <w:r w:rsidR="00E760B8" w:rsidRPr="003E1EB2">
        <w:rPr>
          <w:sz w:val="28"/>
          <w:szCs w:val="28"/>
        </w:rPr>
        <w:t xml:space="preserve">проблемах </w:t>
      </w:r>
      <w:r w:rsidRPr="003E1EB2">
        <w:rPr>
          <w:sz w:val="28"/>
          <w:szCs w:val="28"/>
        </w:rPr>
        <w:t>изучени</w:t>
      </w:r>
      <w:r w:rsidR="00E760B8" w:rsidRPr="003E1EB2">
        <w:rPr>
          <w:sz w:val="28"/>
          <w:szCs w:val="28"/>
        </w:rPr>
        <w:t>я</w:t>
      </w:r>
      <w:r w:rsidRPr="003E1EB2">
        <w:rPr>
          <w:sz w:val="28"/>
          <w:szCs w:val="28"/>
        </w:rPr>
        <w:t xml:space="preserve"> и ликвидаци</w:t>
      </w:r>
      <w:r w:rsidR="00E760B8" w:rsidRPr="003E1EB2">
        <w:rPr>
          <w:sz w:val="28"/>
          <w:szCs w:val="28"/>
        </w:rPr>
        <w:t>и</w:t>
      </w:r>
      <w:r w:rsidRPr="003E1EB2">
        <w:rPr>
          <w:sz w:val="28"/>
          <w:szCs w:val="28"/>
        </w:rPr>
        <w:t xml:space="preserve"> последствий ядерных испытаний и решение </w:t>
      </w:r>
      <w:r w:rsidR="00E760B8" w:rsidRPr="003E1EB2">
        <w:rPr>
          <w:sz w:val="28"/>
          <w:szCs w:val="28"/>
        </w:rPr>
        <w:t>задач безопасности атомной энергетики.</w:t>
      </w:r>
    </w:p>
    <w:p w:rsidR="0032345F" w:rsidRPr="003E1EB2" w:rsidRDefault="00742913" w:rsidP="0043554C">
      <w:pPr>
        <w:pStyle w:val="a8"/>
        <w:shd w:val="clear" w:color="auto" w:fill="FFFFFF"/>
        <w:spacing w:before="0" w:beforeAutospacing="0" w:after="0" w:afterAutospacing="0"/>
        <w:ind w:firstLine="567"/>
        <w:jc w:val="both"/>
        <w:rPr>
          <w:sz w:val="28"/>
          <w:szCs w:val="28"/>
        </w:rPr>
      </w:pPr>
      <w:r w:rsidRPr="003E1EB2">
        <w:rPr>
          <w:sz w:val="28"/>
          <w:szCs w:val="28"/>
        </w:rPr>
        <w:t>В результате ядерных взрывов в окружающую среду было выброшено большое количество радионуклидов. В недрах и на поверхности находится огромное количество радиоактивных веществ, которые являются потенциальными источниками дальнейшего распространения радиоактивного загрязнения и антропогенного воздействия на относительно чистые участки полигона и за его пределы в силу природных и техногенных факторов.</w:t>
      </w:r>
    </w:p>
    <w:p w:rsidR="00742913" w:rsidRPr="003E1EB2" w:rsidRDefault="00742913" w:rsidP="0043554C">
      <w:pPr>
        <w:pStyle w:val="a8"/>
        <w:shd w:val="clear" w:color="auto" w:fill="FFFFFF"/>
        <w:spacing w:before="0" w:beforeAutospacing="0" w:after="0" w:afterAutospacing="0"/>
        <w:ind w:firstLine="567"/>
        <w:rPr>
          <w:b/>
          <w:sz w:val="28"/>
          <w:szCs w:val="28"/>
        </w:rPr>
      </w:pPr>
    </w:p>
    <w:p w:rsidR="0032345F" w:rsidRPr="003E1EB2" w:rsidRDefault="0032345F" w:rsidP="00135416">
      <w:pPr>
        <w:pStyle w:val="a8"/>
        <w:shd w:val="clear" w:color="auto" w:fill="FFFFFF"/>
        <w:spacing w:before="0" w:beforeAutospacing="0" w:after="0" w:afterAutospacing="0"/>
        <w:ind w:firstLine="567"/>
        <w:rPr>
          <w:b/>
          <w:sz w:val="28"/>
          <w:szCs w:val="28"/>
        </w:rPr>
      </w:pPr>
      <w:r w:rsidRPr="003E1EB2">
        <w:rPr>
          <w:b/>
          <w:sz w:val="28"/>
          <w:szCs w:val="28"/>
        </w:rPr>
        <w:t>2.2 Испытательные</w:t>
      </w:r>
      <w:r w:rsidR="00135416" w:rsidRPr="003E1EB2">
        <w:rPr>
          <w:b/>
          <w:sz w:val="28"/>
          <w:szCs w:val="28"/>
        </w:rPr>
        <w:t xml:space="preserve"> </w:t>
      </w:r>
      <w:r w:rsidRPr="003E1EB2">
        <w:rPr>
          <w:b/>
          <w:sz w:val="28"/>
          <w:szCs w:val="28"/>
        </w:rPr>
        <w:t>площадки СИЯП</w:t>
      </w:r>
    </w:p>
    <w:p w:rsidR="00742913" w:rsidRPr="003E1EB2" w:rsidRDefault="00742913" w:rsidP="0096739F">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Семипалатинский ядерный полигон </w:t>
      </w:r>
      <w:r w:rsidR="00FC2FCC" w:rsidRPr="003E1EB2">
        <w:rPr>
          <w:rFonts w:ascii="Times New Roman" w:hAnsi="Times New Roman" w:cs="Times New Roman"/>
          <w:sz w:val="28"/>
          <w:szCs w:val="28"/>
        </w:rPr>
        <w:t>на протяжении</w:t>
      </w:r>
      <w:r w:rsidRPr="003E1EB2">
        <w:rPr>
          <w:rFonts w:ascii="Times New Roman" w:hAnsi="Times New Roman" w:cs="Times New Roman"/>
          <w:sz w:val="28"/>
          <w:szCs w:val="28"/>
        </w:rPr>
        <w:t xml:space="preserve"> 40 лет </w:t>
      </w:r>
      <w:r w:rsidR="00FC2FCC" w:rsidRPr="003E1EB2">
        <w:rPr>
          <w:rFonts w:ascii="Times New Roman" w:hAnsi="Times New Roman" w:cs="Times New Roman"/>
          <w:sz w:val="28"/>
          <w:szCs w:val="28"/>
        </w:rPr>
        <w:t>был</w:t>
      </w:r>
      <w:r w:rsidRPr="003E1EB2">
        <w:rPr>
          <w:rFonts w:ascii="Times New Roman" w:hAnsi="Times New Roman" w:cs="Times New Roman"/>
          <w:sz w:val="28"/>
          <w:szCs w:val="28"/>
        </w:rPr>
        <w:t xml:space="preserve"> одним из основных полигонов для испытаний ядерного оружия. Полигон расположен в Восточно-Казахстанской, Павлодар</w:t>
      </w:r>
      <w:r w:rsidR="00FC2FCC" w:rsidRPr="003E1EB2">
        <w:rPr>
          <w:rFonts w:ascii="Times New Roman" w:hAnsi="Times New Roman" w:cs="Times New Roman"/>
          <w:sz w:val="28"/>
          <w:szCs w:val="28"/>
        </w:rPr>
        <w:t>ск</w:t>
      </w:r>
      <w:r w:rsidR="0096739F" w:rsidRPr="003E1EB2">
        <w:rPr>
          <w:rFonts w:ascii="Times New Roman" w:hAnsi="Times New Roman" w:cs="Times New Roman"/>
          <w:sz w:val="28"/>
          <w:szCs w:val="28"/>
        </w:rPr>
        <w:t xml:space="preserve">ой и Карагандинской областях и </w:t>
      </w:r>
      <w:r w:rsidR="00FC2FCC" w:rsidRPr="003E1EB2">
        <w:rPr>
          <w:rFonts w:ascii="Times New Roman" w:hAnsi="Times New Roman" w:cs="Times New Roman"/>
          <w:sz w:val="28"/>
          <w:szCs w:val="28"/>
        </w:rPr>
        <w:t>занимал площадь 18 500 кв.км</w:t>
      </w:r>
      <w:r w:rsidRPr="003E1EB2">
        <w:rPr>
          <w:rFonts w:ascii="Times New Roman" w:hAnsi="Times New Roman" w:cs="Times New Roman"/>
          <w:sz w:val="28"/>
          <w:szCs w:val="28"/>
        </w:rPr>
        <w:t xml:space="preserve"> для ядерных экспериментов. Тысячи семей коренных казахов, проживающих на полигоне, были переселены в другие районы. На </w:t>
      </w:r>
      <w:r w:rsidR="00FC2FCC" w:rsidRPr="003E1EB2">
        <w:rPr>
          <w:rFonts w:ascii="Times New Roman" w:hAnsi="Times New Roman" w:cs="Times New Roman"/>
          <w:sz w:val="28"/>
          <w:szCs w:val="28"/>
        </w:rPr>
        <w:lastRenderedPageBreak/>
        <w:t>площадке «Опытное поле»</w:t>
      </w:r>
      <w:r w:rsidRPr="003E1EB2">
        <w:rPr>
          <w:rFonts w:ascii="Times New Roman" w:hAnsi="Times New Roman" w:cs="Times New Roman"/>
          <w:sz w:val="28"/>
          <w:szCs w:val="28"/>
        </w:rPr>
        <w:t xml:space="preserve"> проводились воздушные и наземные (атмосферные) ядерные взрывы. Испытания в </w:t>
      </w:r>
      <w:r w:rsidR="00FC2FCC" w:rsidRPr="003E1EB2">
        <w:rPr>
          <w:rFonts w:ascii="Times New Roman" w:hAnsi="Times New Roman" w:cs="Times New Roman"/>
          <w:sz w:val="28"/>
          <w:szCs w:val="28"/>
        </w:rPr>
        <w:t xml:space="preserve">штольнях </w:t>
      </w:r>
      <w:r w:rsidRPr="003E1EB2">
        <w:rPr>
          <w:rFonts w:ascii="Times New Roman" w:hAnsi="Times New Roman" w:cs="Times New Roman"/>
          <w:sz w:val="28"/>
          <w:szCs w:val="28"/>
        </w:rPr>
        <w:t xml:space="preserve">проводились на </w:t>
      </w:r>
      <w:r w:rsidR="00FC2FCC" w:rsidRPr="003E1EB2">
        <w:rPr>
          <w:rFonts w:ascii="Times New Roman" w:hAnsi="Times New Roman" w:cs="Times New Roman"/>
          <w:sz w:val="28"/>
          <w:szCs w:val="28"/>
        </w:rPr>
        <w:t>площадке горного массива</w:t>
      </w:r>
      <w:r w:rsidR="00135416" w:rsidRPr="003E1EB2">
        <w:rPr>
          <w:rFonts w:ascii="Times New Roman" w:hAnsi="Times New Roman" w:cs="Times New Roman"/>
          <w:sz w:val="28"/>
          <w:szCs w:val="28"/>
        </w:rPr>
        <w:t xml:space="preserve"> </w:t>
      </w:r>
      <w:r w:rsidR="00FC2FCC" w:rsidRPr="003E1EB2">
        <w:rPr>
          <w:rFonts w:ascii="Times New Roman" w:hAnsi="Times New Roman" w:cs="Times New Roman"/>
          <w:sz w:val="28"/>
          <w:szCs w:val="28"/>
        </w:rPr>
        <w:t>«</w:t>
      </w:r>
      <w:r w:rsidRPr="003E1EB2">
        <w:rPr>
          <w:rFonts w:ascii="Times New Roman" w:hAnsi="Times New Roman" w:cs="Times New Roman"/>
          <w:sz w:val="28"/>
          <w:szCs w:val="28"/>
        </w:rPr>
        <w:t>Дегелен</w:t>
      </w:r>
      <w:r w:rsidR="00FC2FCC" w:rsidRPr="003E1EB2">
        <w:rPr>
          <w:rFonts w:ascii="Times New Roman" w:hAnsi="Times New Roman" w:cs="Times New Roman"/>
          <w:sz w:val="28"/>
          <w:szCs w:val="28"/>
        </w:rPr>
        <w:t>»</w:t>
      </w:r>
      <w:r w:rsidRPr="003E1EB2">
        <w:rPr>
          <w:rFonts w:ascii="Times New Roman" w:hAnsi="Times New Roman" w:cs="Times New Roman"/>
          <w:sz w:val="28"/>
          <w:szCs w:val="28"/>
        </w:rPr>
        <w:t xml:space="preserve">, в скважинах на участках </w:t>
      </w:r>
      <w:r w:rsidR="00FC2FCC" w:rsidRPr="003E1EB2">
        <w:rPr>
          <w:rFonts w:ascii="Times New Roman" w:hAnsi="Times New Roman" w:cs="Times New Roman"/>
          <w:sz w:val="28"/>
          <w:szCs w:val="28"/>
        </w:rPr>
        <w:t>«</w:t>
      </w:r>
      <w:r w:rsidRPr="003E1EB2">
        <w:rPr>
          <w:rFonts w:ascii="Times New Roman" w:hAnsi="Times New Roman" w:cs="Times New Roman"/>
          <w:sz w:val="28"/>
          <w:szCs w:val="28"/>
        </w:rPr>
        <w:t>Балапан</w:t>
      </w:r>
      <w:r w:rsidR="00FC2FCC" w:rsidRPr="003E1EB2">
        <w:rPr>
          <w:rFonts w:ascii="Times New Roman" w:hAnsi="Times New Roman" w:cs="Times New Roman"/>
          <w:sz w:val="28"/>
          <w:szCs w:val="28"/>
        </w:rPr>
        <w:t>»</w:t>
      </w:r>
      <w:r w:rsidRPr="003E1EB2">
        <w:rPr>
          <w:rFonts w:ascii="Times New Roman" w:hAnsi="Times New Roman" w:cs="Times New Roman"/>
          <w:sz w:val="28"/>
          <w:szCs w:val="28"/>
        </w:rPr>
        <w:t xml:space="preserve"> и </w:t>
      </w:r>
      <w:r w:rsidR="00FC2FCC" w:rsidRPr="003E1EB2">
        <w:rPr>
          <w:rFonts w:ascii="Times New Roman" w:hAnsi="Times New Roman" w:cs="Times New Roman"/>
          <w:sz w:val="28"/>
          <w:szCs w:val="28"/>
        </w:rPr>
        <w:t>«</w:t>
      </w:r>
      <w:r w:rsidRPr="003E1EB2">
        <w:rPr>
          <w:rFonts w:ascii="Times New Roman" w:hAnsi="Times New Roman" w:cs="Times New Roman"/>
          <w:sz w:val="28"/>
          <w:szCs w:val="28"/>
        </w:rPr>
        <w:t>Сары-Узень</w:t>
      </w:r>
      <w:r w:rsidR="00FC2FCC" w:rsidRPr="003E1EB2">
        <w:rPr>
          <w:rFonts w:ascii="Times New Roman" w:hAnsi="Times New Roman" w:cs="Times New Roman"/>
          <w:sz w:val="28"/>
          <w:szCs w:val="28"/>
        </w:rPr>
        <w:t>»</w:t>
      </w:r>
      <w:r w:rsidRPr="003E1EB2">
        <w:rPr>
          <w:rFonts w:ascii="Times New Roman" w:hAnsi="Times New Roman" w:cs="Times New Roman"/>
          <w:sz w:val="28"/>
          <w:szCs w:val="28"/>
        </w:rPr>
        <w:t>.</w:t>
      </w:r>
    </w:p>
    <w:p w:rsidR="0032345F" w:rsidRPr="003E1EB2" w:rsidRDefault="0032345F"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На площадке «Актан-Берли» проводились опыты с неполной цепной реакцией, на площадке «Телкем» отрабатывались технологии промышленных взрывов. Схема расположения</w:t>
      </w:r>
      <w:r w:rsidR="00135416" w:rsidRPr="003E1EB2">
        <w:rPr>
          <w:rFonts w:ascii="Times New Roman" w:hAnsi="Times New Roman" w:cs="Times New Roman"/>
          <w:sz w:val="28"/>
          <w:szCs w:val="28"/>
        </w:rPr>
        <w:t xml:space="preserve"> </w:t>
      </w:r>
      <w:r w:rsidRPr="003E1EB2">
        <w:rPr>
          <w:rFonts w:ascii="Times New Roman" w:hAnsi="Times New Roman" w:cs="Times New Roman"/>
          <w:sz w:val="28"/>
          <w:szCs w:val="28"/>
        </w:rPr>
        <w:t>испытательных площадок СИЯП приведена на рис</w:t>
      </w:r>
      <w:r w:rsidR="00135416" w:rsidRPr="003E1EB2">
        <w:rPr>
          <w:rFonts w:ascii="Times New Roman" w:hAnsi="Times New Roman" w:cs="Times New Roman"/>
          <w:sz w:val="28"/>
          <w:szCs w:val="28"/>
        </w:rPr>
        <w:t xml:space="preserve">унке </w:t>
      </w:r>
      <w:r w:rsidRPr="003E1EB2">
        <w:rPr>
          <w:rFonts w:ascii="Times New Roman" w:hAnsi="Times New Roman" w:cs="Times New Roman"/>
          <w:sz w:val="28"/>
          <w:szCs w:val="28"/>
        </w:rPr>
        <w:t>2.3.</w:t>
      </w:r>
    </w:p>
    <w:p w:rsidR="00891ED5" w:rsidRPr="003E1EB2" w:rsidRDefault="00891ED5" w:rsidP="0043554C">
      <w:pPr>
        <w:spacing w:after="0" w:line="240" w:lineRule="auto"/>
        <w:ind w:firstLine="567"/>
        <w:jc w:val="both"/>
        <w:rPr>
          <w:rFonts w:ascii="Times New Roman" w:hAnsi="Times New Roman" w:cs="Times New Roman"/>
          <w:sz w:val="28"/>
          <w:szCs w:val="28"/>
        </w:rPr>
      </w:pPr>
    </w:p>
    <w:p w:rsidR="00BC11C7" w:rsidRPr="003E1EB2" w:rsidRDefault="004008FD"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noProof/>
          <w:sz w:val="28"/>
          <w:szCs w:val="28"/>
          <w:lang w:eastAsia="ru-RU"/>
        </w:rPr>
        <w:drawing>
          <wp:inline distT="0" distB="0" distL="0" distR="0">
            <wp:extent cx="4143375" cy="3083763"/>
            <wp:effectExtent l="19050" t="19050" r="9525" b="2159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43375" cy="3083763"/>
                    </a:xfrm>
                    <a:prstGeom prst="rect">
                      <a:avLst/>
                    </a:prstGeom>
                    <a:noFill/>
                    <a:ln w="3175">
                      <a:solidFill>
                        <a:schemeClr val="accent1"/>
                      </a:solidFill>
                      <a:miter lim="800000"/>
                      <a:headEnd/>
                      <a:tailEnd/>
                    </a:ln>
                  </pic:spPr>
                </pic:pic>
              </a:graphicData>
            </a:graphic>
          </wp:inline>
        </w:drawing>
      </w:r>
    </w:p>
    <w:p w:rsidR="00BC11C7" w:rsidRPr="003E1EB2" w:rsidRDefault="00BC11C7" w:rsidP="0043554C">
      <w:pPr>
        <w:spacing w:after="0" w:line="240" w:lineRule="auto"/>
        <w:ind w:firstLine="567"/>
        <w:jc w:val="both"/>
        <w:rPr>
          <w:rFonts w:ascii="Times New Roman" w:hAnsi="Times New Roman" w:cs="Times New Roman"/>
          <w:sz w:val="28"/>
          <w:szCs w:val="28"/>
        </w:rPr>
      </w:pPr>
    </w:p>
    <w:p w:rsidR="0032345F" w:rsidRPr="003E1EB2" w:rsidRDefault="0032345F"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Рис</w:t>
      </w:r>
      <w:r w:rsidR="006D07AF" w:rsidRPr="003E1EB2">
        <w:rPr>
          <w:rFonts w:ascii="Times New Roman" w:hAnsi="Times New Roman" w:cs="Times New Roman"/>
          <w:sz w:val="28"/>
          <w:szCs w:val="28"/>
        </w:rPr>
        <w:t xml:space="preserve">унок </w:t>
      </w:r>
      <w:r w:rsidRPr="003E1EB2">
        <w:rPr>
          <w:rFonts w:ascii="Times New Roman" w:hAnsi="Times New Roman" w:cs="Times New Roman"/>
          <w:sz w:val="28"/>
          <w:szCs w:val="28"/>
        </w:rPr>
        <w:t>2.3-Схема расположения основных</w:t>
      </w:r>
    </w:p>
    <w:p w:rsidR="0032345F" w:rsidRPr="003E1EB2" w:rsidRDefault="00D30DA0"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испытательных площадок СИЯ</w:t>
      </w:r>
    </w:p>
    <w:p w:rsidR="00D1447F" w:rsidRPr="003E1EB2" w:rsidRDefault="00D1447F" w:rsidP="0043554C">
      <w:pPr>
        <w:pStyle w:val="a8"/>
        <w:shd w:val="clear" w:color="auto" w:fill="FFFFFF"/>
        <w:spacing w:before="0" w:beforeAutospacing="0" w:after="0" w:afterAutospacing="0"/>
        <w:ind w:firstLine="567"/>
        <w:rPr>
          <w:b/>
          <w:sz w:val="28"/>
          <w:szCs w:val="28"/>
        </w:rPr>
      </w:pPr>
    </w:p>
    <w:p w:rsidR="00D1447F" w:rsidRPr="003E1EB2" w:rsidRDefault="0032345F" w:rsidP="00135416">
      <w:pPr>
        <w:pStyle w:val="a8"/>
        <w:shd w:val="clear" w:color="auto" w:fill="FFFFFF"/>
        <w:spacing w:before="0" w:beforeAutospacing="0" w:after="0" w:afterAutospacing="0"/>
        <w:ind w:firstLine="567"/>
        <w:rPr>
          <w:b/>
          <w:sz w:val="28"/>
          <w:szCs w:val="28"/>
        </w:rPr>
      </w:pPr>
      <w:r w:rsidRPr="003E1EB2">
        <w:rPr>
          <w:b/>
          <w:sz w:val="28"/>
          <w:szCs w:val="28"/>
        </w:rPr>
        <w:t xml:space="preserve">2.2.1 </w:t>
      </w:r>
      <w:r w:rsidR="00D75C67" w:rsidRPr="003E1EB2">
        <w:rPr>
          <w:b/>
          <w:sz w:val="28"/>
          <w:szCs w:val="28"/>
        </w:rPr>
        <w:t>Испытательная п</w:t>
      </w:r>
      <w:r w:rsidRPr="003E1EB2">
        <w:rPr>
          <w:b/>
          <w:sz w:val="28"/>
          <w:szCs w:val="28"/>
        </w:rPr>
        <w:t>лощадка «Опытное поле»</w:t>
      </w:r>
    </w:p>
    <w:p w:rsidR="0032345F" w:rsidRPr="003E1EB2" w:rsidRDefault="003271C2"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Военные строители готовили «Опытное поле» к первому ядерному испытанию. В эпицентре поля на вершине 30-метровой металлической башни, напоминающей водонапорную башню, </w:t>
      </w:r>
      <w:r w:rsidR="00FC2FCC" w:rsidRPr="003E1EB2">
        <w:rPr>
          <w:rFonts w:ascii="Times New Roman" w:hAnsi="Times New Roman" w:cs="Times New Roman"/>
          <w:sz w:val="28"/>
          <w:szCs w:val="28"/>
        </w:rPr>
        <w:t xml:space="preserve">был </w:t>
      </w:r>
      <w:r w:rsidRPr="003E1EB2">
        <w:rPr>
          <w:rFonts w:ascii="Times New Roman" w:hAnsi="Times New Roman" w:cs="Times New Roman"/>
          <w:sz w:val="28"/>
          <w:szCs w:val="28"/>
        </w:rPr>
        <w:t xml:space="preserve">установлен ядерный заряд. Вокруг него были построены железобетонные укрепления, бронированные башни и </w:t>
      </w:r>
      <w:r w:rsidR="00FC2FCC" w:rsidRPr="003E1EB2">
        <w:rPr>
          <w:rFonts w:ascii="Times New Roman" w:hAnsi="Times New Roman" w:cs="Times New Roman"/>
          <w:sz w:val="28"/>
          <w:szCs w:val="28"/>
        </w:rPr>
        <w:t>доты</w:t>
      </w:r>
      <w:r w:rsidRPr="003E1EB2">
        <w:rPr>
          <w:rFonts w:ascii="Times New Roman" w:hAnsi="Times New Roman" w:cs="Times New Roman"/>
          <w:sz w:val="28"/>
          <w:szCs w:val="28"/>
        </w:rPr>
        <w:t>. Устанавлива</w:t>
      </w:r>
      <w:r w:rsidR="00FC2FCC" w:rsidRPr="003E1EB2">
        <w:rPr>
          <w:rFonts w:ascii="Times New Roman" w:hAnsi="Times New Roman" w:cs="Times New Roman"/>
          <w:sz w:val="28"/>
          <w:szCs w:val="28"/>
        </w:rPr>
        <w:t>лись</w:t>
      </w:r>
      <w:r w:rsidRPr="003E1EB2">
        <w:rPr>
          <w:rFonts w:ascii="Times New Roman" w:hAnsi="Times New Roman" w:cs="Times New Roman"/>
          <w:sz w:val="28"/>
          <w:szCs w:val="28"/>
        </w:rPr>
        <w:t xml:space="preserve"> на разном расстоянии от эпицентра; военная техника, артиллерия, танки, самолеты, автомобили, бронетехника. Подопытных животных содержали</w:t>
      </w:r>
      <w:r w:rsidR="000F32BD" w:rsidRPr="003E1EB2">
        <w:rPr>
          <w:rFonts w:ascii="Times New Roman" w:hAnsi="Times New Roman" w:cs="Times New Roman"/>
          <w:sz w:val="28"/>
          <w:szCs w:val="28"/>
        </w:rPr>
        <w:t>сь в</w:t>
      </w:r>
      <w:r w:rsidR="00135416" w:rsidRPr="003E1EB2">
        <w:rPr>
          <w:rFonts w:ascii="Times New Roman" w:hAnsi="Times New Roman" w:cs="Times New Roman"/>
          <w:sz w:val="28"/>
          <w:szCs w:val="28"/>
        </w:rPr>
        <w:t xml:space="preserve"> </w:t>
      </w:r>
      <w:r w:rsidR="000F32BD" w:rsidRPr="003E1EB2">
        <w:rPr>
          <w:rFonts w:ascii="Times New Roman" w:hAnsi="Times New Roman" w:cs="Times New Roman"/>
          <w:sz w:val="28"/>
          <w:szCs w:val="28"/>
        </w:rPr>
        <w:t xml:space="preserve">сооруженных убежищах </w:t>
      </w:r>
      <w:r w:rsidR="00845569" w:rsidRPr="003E1EB2">
        <w:rPr>
          <w:rFonts w:ascii="Times New Roman" w:hAnsi="Times New Roman" w:cs="Times New Roman"/>
          <w:sz w:val="28"/>
          <w:szCs w:val="28"/>
        </w:rPr>
        <w:t xml:space="preserve">[57] </w:t>
      </w:r>
      <w:r w:rsidR="00135416" w:rsidRPr="003E1EB2">
        <w:rPr>
          <w:rFonts w:ascii="Times New Roman" w:hAnsi="Times New Roman" w:cs="Times New Roman"/>
          <w:sz w:val="28"/>
          <w:szCs w:val="28"/>
        </w:rPr>
        <w:t>(рисунки</w:t>
      </w:r>
      <w:r w:rsidRPr="003E1EB2">
        <w:rPr>
          <w:rFonts w:ascii="Times New Roman" w:hAnsi="Times New Roman" w:cs="Times New Roman"/>
          <w:sz w:val="28"/>
          <w:szCs w:val="28"/>
        </w:rPr>
        <w:t xml:space="preserve"> 2.4, 2.5).</w:t>
      </w:r>
    </w:p>
    <w:p w:rsidR="009D479E" w:rsidRPr="003E1EB2" w:rsidRDefault="009D479E" w:rsidP="0043554C">
      <w:pPr>
        <w:pStyle w:val="a3"/>
        <w:spacing w:after="0" w:line="240" w:lineRule="auto"/>
        <w:ind w:firstLine="567"/>
        <w:jc w:val="both"/>
        <w:rPr>
          <w:rFonts w:ascii="Times New Roman" w:hAnsi="Times New Roman" w:cs="Times New Roman"/>
          <w:sz w:val="28"/>
          <w:szCs w:val="28"/>
        </w:rPr>
      </w:pPr>
    </w:p>
    <w:p w:rsidR="0021416F" w:rsidRPr="003E1EB2" w:rsidRDefault="00D30DA0" w:rsidP="0043554C">
      <w:pPr>
        <w:pStyle w:val="31"/>
        <w:shd w:val="clear" w:color="auto" w:fill="auto"/>
        <w:spacing w:after="0" w:line="240" w:lineRule="auto"/>
        <w:ind w:firstLine="567"/>
        <w:rPr>
          <w:spacing w:val="0"/>
          <w:sz w:val="24"/>
          <w:szCs w:val="28"/>
        </w:rPr>
      </w:pPr>
      <w:r w:rsidRPr="003E1EB2">
        <w:rPr>
          <w:noProof/>
          <w:spacing w:val="0"/>
          <w:sz w:val="24"/>
          <w:szCs w:val="28"/>
          <w:lang w:eastAsia="ru-RU"/>
        </w:rPr>
        <w:lastRenderedPageBreak/>
        <w:drawing>
          <wp:inline distT="0" distB="0" distL="0" distR="0">
            <wp:extent cx="5020195" cy="2714625"/>
            <wp:effectExtent l="19050" t="19050" r="28575" b="9525"/>
            <wp:docPr id="1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5" cstate="print"/>
                    <a:srcRect/>
                    <a:stretch>
                      <a:fillRect/>
                    </a:stretch>
                  </pic:blipFill>
                  <pic:spPr bwMode="auto">
                    <a:xfrm>
                      <a:off x="0" y="0"/>
                      <a:ext cx="5020390" cy="2714730"/>
                    </a:xfrm>
                    <a:prstGeom prst="rect">
                      <a:avLst/>
                    </a:prstGeom>
                    <a:noFill/>
                    <a:ln w="3175">
                      <a:solidFill>
                        <a:schemeClr val="tx1"/>
                      </a:solidFill>
                      <a:miter lim="800000"/>
                      <a:headEnd/>
                      <a:tailEnd/>
                    </a:ln>
                  </pic:spPr>
                </pic:pic>
              </a:graphicData>
            </a:graphic>
          </wp:inline>
        </w:drawing>
      </w:r>
    </w:p>
    <w:p w:rsidR="0021416F" w:rsidRPr="003E1EB2" w:rsidRDefault="0021416F" w:rsidP="0043554C">
      <w:pPr>
        <w:pStyle w:val="31"/>
        <w:shd w:val="clear" w:color="auto" w:fill="auto"/>
        <w:spacing w:after="0" w:line="240" w:lineRule="auto"/>
        <w:ind w:firstLine="567"/>
        <w:rPr>
          <w:spacing w:val="0"/>
          <w:sz w:val="24"/>
          <w:szCs w:val="28"/>
        </w:rPr>
      </w:pPr>
    </w:p>
    <w:p w:rsidR="0021416F" w:rsidRPr="003E1EB2" w:rsidRDefault="006D07AF" w:rsidP="0043554C">
      <w:pPr>
        <w:spacing w:after="0" w:line="240" w:lineRule="auto"/>
        <w:ind w:firstLine="567"/>
        <w:jc w:val="center"/>
        <w:rPr>
          <w:rStyle w:val="FontStyle35"/>
          <w:rFonts w:ascii="Times New Roman" w:hAnsi="Times New Roman" w:cs="Times New Roman"/>
          <w:b w:val="0"/>
          <w:sz w:val="28"/>
          <w:szCs w:val="28"/>
        </w:rPr>
      </w:pPr>
      <w:r w:rsidRPr="003E1EB2">
        <w:rPr>
          <w:rStyle w:val="FontStyle35"/>
          <w:rFonts w:ascii="Times New Roman" w:hAnsi="Times New Roman" w:cs="Times New Roman"/>
          <w:b w:val="0"/>
          <w:sz w:val="28"/>
          <w:szCs w:val="28"/>
        </w:rPr>
        <w:t>Рис</w:t>
      </w:r>
      <w:r w:rsidR="003C70F3" w:rsidRPr="003E1EB2">
        <w:rPr>
          <w:rStyle w:val="FontStyle35"/>
          <w:rFonts w:ascii="Times New Roman" w:hAnsi="Times New Roman" w:cs="Times New Roman"/>
          <w:b w:val="0"/>
          <w:sz w:val="28"/>
          <w:szCs w:val="28"/>
        </w:rPr>
        <w:t>у</w:t>
      </w:r>
      <w:r w:rsidRPr="003E1EB2">
        <w:rPr>
          <w:rStyle w:val="FontStyle35"/>
          <w:rFonts w:ascii="Times New Roman" w:hAnsi="Times New Roman" w:cs="Times New Roman"/>
          <w:b w:val="0"/>
          <w:sz w:val="28"/>
          <w:szCs w:val="28"/>
        </w:rPr>
        <w:t xml:space="preserve">нок </w:t>
      </w:r>
      <w:r w:rsidR="0021416F" w:rsidRPr="003E1EB2">
        <w:rPr>
          <w:rStyle w:val="FontStyle35"/>
          <w:rFonts w:ascii="Times New Roman" w:hAnsi="Times New Roman" w:cs="Times New Roman"/>
          <w:b w:val="0"/>
          <w:sz w:val="28"/>
          <w:szCs w:val="28"/>
        </w:rPr>
        <w:t>2.4 –Макет расположения технических сооружений</w:t>
      </w:r>
    </w:p>
    <w:p w:rsidR="0021416F" w:rsidRPr="003E1EB2" w:rsidRDefault="0021416F" w:rsidP="0043554C">
      <w:pPr>
        <w:spacing w:after="0" w:line="240" w:lineRule="auto"/>
        <w:ind w:firstLine="567"/>
        <w:jc w:val="center"/>
        <w:rPr>
          <w:rStyle w:val="FontStyle35"/>
          <w:rFonts w:ascii="Times New Roman" w:hAnsi="Times New Roman" w:cs="Times New Roman"/>
          <w:b w:val="0"/>
          <w:sz w:val="28"/>
          <w:szCs w:val="28"/>
        </w:rPr>
      </w:pPr>
      <w:r w:rsidRPr="003E1EB2">
        <w:rPr>
          <w:rStyle w:val="FontStyle35"/>
          <w:rFonts w:ascii="Times New Roman" w:hAnsi="Times New Roman" w:cs="Times New Roman"/>
          <w:b w:val="0"/>
          <w:sz w:val="28"/>
          <w:szCs w:val="28"/>
        </w:rPr>
        <w:t>на испытательной площадке «Опытное поле»</w:t>
      </w:r>
    </w:p>
    <w:p w:rsidR="0021416F" w:rsidRPr="003E1EB2" w:rsidRDefault="0021416F" w:rsidP="0043554C">
      <w:pPr>
        <w:pStyle w:val="a3"/>
        <w:spacing w:after="0" w:line="240" w:lineRule="auto"/>
        <w:ind w:firstLine="567"/>
        <w:jc w:val="both"/>
        <w:rPr>
          <w:rFonts w:ascii="Times New Roman" w:hAnsi="Times New Roman" w:cs="Times New Roman"/>
          <w:sz w:val="28"/>
          <w:szCs w:val="28"/>
        </w:rPr>
      </w:pPr>
    </w:p>
    <w:p w:rsidR="0032345F" w:rsidRPr="003E1EB2" w:rsidRDefault="004008FD" w:rsidP="0043554C">
      <w:pPr>
        <w:pStyle w:val="31"/>
        <w:shd w:val="clear" w:color="auto" w:fill="auto"/>
        <w:spacing w:after="0" w:line="240" w:lineRule="auto"/>
        <w:ind w:firstLine="567"/>
        <w:jc w:val="both"/>
        <w:rPr>
          <w:spacing w:val="0"/>
          <w:sz w:val="28"/>
          <w:szCs w:val="28"/>
        </w:rPr>
      </w:pPr>
      <w:r w:rsidRPr="003E1EB2">
        <w:rPr>
          <w:spacing w:val="0"/>
          <w:sz w:val="28"/>
          <w:szCs w:val="28"/>
        </w:rPr>
        <w:t>«</w:t>
      </w:r>
      <w:r w:rsidR="0032345F" w:rsidRPr="003E1EB2">
        <w:rPr>
          <w:spacing w:val="0"/>
          <w:sz w:val="28"/>
          <w:szCs w:val="28"/>
        </w:rPr>
        <w:t>Опытное поле</w:t>
      </w:r>
      <w:r w:rsidRPr="003E1EB2">
        <w:rPr>
          <w:spacing w:val="0"/>
          <w:sz w:val="28"/>
          <w:szCs w:val="28"/>
        </w:rPr>
        <w:t>»</w:t>
      </w:r>
      <w:r w:rsidR="0032345F" w:rsidRPr="003E1EB2">
        <w:rPr>
          <w:spacing w:val="0"/>
          <w:sz w:val="28"/>
          <w:szCs w:val="28"/>
        </w:rPr>
        <w:t xml:space="preserve"> было первой испытательной площадкой Семипалатинского полигона и предназначалось для проведения атмосферных (наземных и воздушных) ядерных испытаний в период с 1949 по 1962 гг. Площадка представляет собой равнину диаметром примерно 20 км, окруженную с трех сторон невысокими горами. Опытное поле занимает площадь размером около 300 км</w:t>
      </w:r>
      <w:r w:rsidR="0032345F" w:rsidRPr="003E1EB2">
        <w:rPr>
          <w:spacing w:val="0"/>
          <w:sz w:val="28"/>
          <w:szCs w:val="28"/>
          <w:vertAlign w:val="superscript"/>
        </w:rPr>
        <w:t>2</w:t>
      </w:r>
      <w:r w:rsidR="0032345F" w:rsidRPr="003E1EB2">
        <w:rPr>
          <w:spacing w:val="0"/>
          <w:sz w:val="28"/>
          <w:szCs w:val="28"/>
        </w:rPr>
        <w:t xml:space="preserve">, периметр - 64 км. Площадка расположена на расстоянии более 50 км от города Курчатова и около 170 км от города Семипалатинска. </w:t>
      </w:r>
    </w:p>
    <w:p w:rsidR="0032345F" w:rsidRPr="003E1EB2" w:rsidRDefault="0032345F" w:rsidP="0043554C">
      <w:pPr>
        <w:pStyle w:val="31"/>
        <w:shd w:val="clear" w:color="auto" w:fill="auto"/>
        <w:spacing w:after="0" w:line="240" w:lineRule="auto"/>
        <w:ind w:firstLine="567"/>
        <w:jc w:val="both"/>
        <w:rPr>
          <w:spacing w:val="0"/>
          <w:sz w:val="28"/>
          <w:szCs w:val="28"/>
        </w:rPr>
      </w:pPr>
      <w:r w:rsidRPr="003E1EB2">
        <w:rPr>
          <w:spacing w:val="0"/>
          <w:sz w:val="28"/>
          <w:szCs w:val="28"/>
        </w:rPr>
        <w:t>Опытное по</w:t>
      </w:r>
      <w:r w:rsidR="00135416" w:rsidRPr="003E1EB2">
        <w:rPr>
          <w:spacing w:val="0"/>
          <w:sz w:val="28"/>
          <w:szCs w:val="28"/>
        </w:rPr>
        <w:t>ле представляло собой крупномас</w:t>
      </w:r>
      <w:r w:rsidRPr="003E1EB2">
        <w:rPr>
          <w:spacing w:val="0"/>
          <w:sz w:val="28"/>
          <w:szCs w:val="28"/>
        </w:rPr>
        <w:t xml:space="preserve">штабный комплекс инженерно-строительных сооружений, предназначенных </w:t>
      </w:r>
      <w:r w:rsidR="0021416F" w:rsidRPr="003E1EB2">
        <w:rPr>
          <w:spacing w:val="0"/>
          <w:sz w:val="28"/>
          <w:szCs w:val="28"/>
        </w:rPr>
        <w:t>для проведения испытаний ядерно</w:t>
      </w:r>
      <w:r w:rsidRPr="003E1EB2">
        <w:rPr>
          <w:spacing w:val="0"/>
          <w:sz w:val="28"/>
          <w:szCs w:val="28"/>
        </w:rPr>
        <w:t xml:space="preserve">го взрыва в условиях натурного эксперимента [58]. </w:t>
      </w:r>
    </w:p>
    <w:p w:rsidR="003271C2" w:rsidRPr="003E1EB2" w:rsidRDefault="004008FD" w:rsidP="0043554C">
      <w:pPr>
        <w:pStyle w:val="31"/>
        <w:spacing w:after="0" w:line="240" w:lineRule="auto"/>
        <w:ind w:firstLine="567"/>
        <w:jc w:val="both"/>
        <w:rPr>
          <w:spacing w:val="0"/>
          <w:sz w:val="28"/>
          <w:szCs w:val="28"/>
        </w:rPr>
      </w:pPr>
      <w:r w:rsidRPr="003E1EB2">
        <w:rPr>
          <w:spacing w:val="0"/>
          <w:sz w:val="28"/>
          <w:szCs w:val="28"/>
        </w:rPr>
        <w:t xml:space="preserve">Первой испытательной площадкой </w:t>
      </w:r>
      <w:r w:rsidR="003271C2" w:rsidRPr="003E1EB2">
        <w:rPr>
          <w:spacing w:val="0"/>
          <w:sz w:val="28"/>
          <w:szCs w:val="28"/>
        </w:rPr>
        <w:t xml:space="preserve">Семипалатинского полигона </w:t>
      </w:r>
      <w:r w:rsidRPr="003E1EB2">
        <w:rPr>
          <w:spacing w:val="0"/>
          <w:sz w:val="28"/>
          <w:szCs w:val="28"/>
        </w:rPr>
        <w:t>было «Опытное поле», которая</w:t>
      </w:r>
      <w:r w:rsidR="003271C2" w:rsidRPr="003E1EB2">
        <w:rPr>
          <w:spacing w:val="0"/>
          <w:sz w:val="28"/>
          <w:szCs w:val="28"/>
        </w:rPr>
        <w:t xml:space="preserve"> предназначал</w:t>
      </w:r>
      <w:r w:rsidRPr="003E1EB2">
        <w:rPr>
          <w:spacing w:val="0"/>
          <w:sz w:val="28"/>
          <w:szCs w:val="28"/>
        </w:rPr>
        <w:t>ась</w:t>
      </w:r>
      <w:r w:rsidR="003271C2" w:rsidRPr="003E1EB2">
        <w:rPr>
          <w:spacing w:val="0"/>
          <w:sz w:val="28"/>
          <w:szCs w:val="28"/>
        </w:rPr>
        <w:t xml:space="preserve"> для проведения атмосферных (наземных и воздушных) ядерных испытаний с 1949 по 1962 год</w:t>
      </w:r>
      <w:r w:rsidRPr="003E1EB2">
        <w:rPr>
          <w:spacing w:val="0"/>
          <w:sz w:val="28"/>
          <w:szCs w:val="28"/>
        </w:rPr>
        <w:t>ы</w:t>
      </w:r>
      <w:r w:rsidR="003271C2" w:rsidRPr="003E1EB2">
        <w:rPr>
          <w:spacing w:val="0"/>
          <w:sz w:val="28"/>
          <w:szCs w:val="28"/>
        </w:rPr>
        <w:t xml:space="preserve">. </w:t>
      </w:r>
      <w:r w:rsidRPr="003E1EB2">
        <w:rPr>
          <w:spacing w:val="0"/>
          <w:sz w:val="28"/>
          <w:szCs w:val="28"/>
        </w:rPr>
        <w:t>Площадка представляет собой равнину</w:t>
      </w:r>
      <w:r w:rsidR="003271C2" w:rsidRPr="003E1EB2">
        <w:rPr>
          <w:spacing w:val="0"/>
          <w:sz w:val="28"/>
          <w:szCs w:val="28"/>
        </w:rPr>
        <w:t xml:space="preserve">, диаметром около 20 км, с трех сторон окружена невысокими горами. </w:t>
      </w:r>
      <w:r w:rsidRPr="003E1EB2">
        <w:rPr>
          <w:spacing w:val="0"/>
          <w:sz w:val="28"/>
          <w:szCs w:val="28"/>
        </w:rPr>
        <w:t>Плащадка занимает площадь около 300 кв.км</w:t>
      </w:r>
      <w:r w:rsidR="003271C2" w:rsidRPr="003E1EB2">
        <w:rPr>
          <w:spacing w:val="0"/>
          <w:sz w:val="28"/>
          <w:szCs w:val="28"/>
        </w:rPr>
        <w:t xml:space="preserve"> с периметром 64 км. Участок расположен более чем в 50 км от г. Курчатова и в 170 км от г. Семей.</w:t>
      </w:r>
    </w:p>
    <w:p w:rsidR="00135416" w:rsidRPr="003E1EB2" w:rsidRDefault="00135416" w:rsidP="0043554C">
      <w:pPr>
        <w:pStyle w:val="31"/>
        <w:spacing w:after="0" w:line="240" w:lineRule="auto"/>
        <w:ind w:firstLine="567"/>
        <w:jc w:val="both"/>
        <w:rPr>
          <w:spacing w:val="0"/>
          <w:sz w:val="28"/>
          <w:szCs w:val="28"/>
        </w:rPr>
      </w:pPr>
    </w:p>
    <w:p w:rsidR="00410B00" w:rsidRPr="003E1EB2" w:rsidRDefault="00410B00" w:rsidP="0043554C">
      <w:pPr>
        <w:pStyle w:val="31"/>
        <w:spacing w:after="0" w:line="240" w:lineRule="auto"/>
        <w:ind w:firstLine="567"/>
        <w:jc w:val="both"/>
        <w:rPr>
          <w:spacing w:val="0"/>
          <w:sz w:val="28"/>
          <w:szCs w:val="28"/>
        </w:rPr>
      </w:pPr>
    </w:p>
    <w:p w:rsidR="0021416F" w:rsidRPr="003E1EB2" w:rsidRDefault="0021416F" w:rsidP="0043554C">
      <w:pPr>
        <w:pStyle w:val="42"/>
        <w:shd w:val="clear" w:color="auto" w:fill="auto"/>
        <w:spacing w:line="240" w:lineRule="auto"/>
        <w:ind w:firstLine="567"/>
        <w:rPr>
          <w:sz w:val="28"/>
          <w:szCs w:val="28"/>
        </w:rPr>
      </w:pPr>
    </w:p>
    <w:p w:rsidR="0021416F" w:rsidRPr="003E1EB2" w:rsidRDefault="0021416F" w:rsidP="0043554C">
      <w:pPr>
        <w:pStyle w:val="42"/>
        <w:shd w:val="clear" w:color="auto" w:fill="auto"/>
        <w:spacing w:line="240" w:lineRule="auto"/>
        <w:ind w:firstLine="567"/>
        <w:rPr>
          <w:sz w:val="28"/>
          <w:szCs w:val="28"/>
        </w:rPr>
      </w:pPr>
    </w:p>
    <w:p w:rsidR="0021416F" w:rsidRPr="003E1EB2" w:rsidRDefault="0021416F" w:rsidP="0043554C">
      <w:pPr>
        <w:pStyle w:val="42"/>
        <w:shd w:val="clear" w:color="auto" w:fill="auto"/>
        <w:spacing w:line="240" w:lineRule="auto"/>
        <w:ind w:firstLine="567"/>
        <w:rPr>
          <w:sz w:val="28"/>
          <w:szCs w:val="28"/>
        </w:rPr>
      </w:pPr>
    </w:p>
    <w:p w:rsidR="0021416F" w:rsidRPr="003E1EB2" w:rsidRDefault="0021416F" w:rsidP="0043554C">
      <w:pPr>
        <w:pStyle w:val="42"/>
        <w:shd w:val="clear" w:color="auto" w:fill="auto"/>
        <w:spacing w:line="240" w:lineRule="auto"/>
        <w:ind w:firstLine="567"/>
        <w:rPr>
          <w:sz w:val="28"/>
          <w:szCs w:val="28"/>
        </w:rPr>
      </w:pPr>
    </w:p>
    <w:p w:rsidR="0021416F" w:rsidRPr="003E1EB2" w:rsidRDefault="0021416F" w:rsidP="0043554C">
      <w:pPr>
        <w:pStyle w:val="42"/>
        <w:shd w:val="clear" w:color="auto" w:fill="auto"/>
        <w:spacing w:line="240" w:lineRule="auto"/>
        <w:ind w:firstLine="567"/>
        <w:rPr>
          <w:sz w:val="28"/>
          <w:szCs w:val="28"/>
        </w:rPr>
      </w:pPr>
    </w:p>
    <w:p w:rsidR="0021416F" w:rsidRPr="003E1EB2" w:rsidRDefault="0021416F" w:rsidP="0043554C">
      <w:pPr>
        <w:pStyle w:val="42"/>
        <w:shd w:val="clear" w:color="auto" w:fill="auto"/>
        <w:spacing w:line="240" w:lineRule="auto"/>
        <w:ind w:firstLine="567"/>
        <w:rPr>
          <w:sz w:val="28"/>
          <w:szCs w:val="28"/>
        </w:rPr>
      </w:pPr>
    </w:p>
    <w:p w:rsidR="0021416F" w:rsidRPr="003E1EB2" w:rsidRDefault="0021416F" w:rsidP="0043554C">
      <w:pPr>
        <w:pStyle w:val="42"/>
        <w:shd w:val="clear" w:color="auto" w:fill="auto"/>
        <w:spacing w:line="240" w:lineRule="auto"/>
        <w:ind w:firstLine="567"/>
        <w:rPr>
          <w:sz w:val="28"/>
          <w:szCs w:val="28"/>
        </w:rPr>
      </w:pPr>
    </w:p>
    <w:p w:rsidR="0021416F" w:rsidRPr="003E1EB2" w:rsidRDefault="0021416F" w:rsidP="0043554C">
      <w:pPr>
        <w:pStyle w:val="42"/>
        <w:shd w:val="clear" w:color="auto" w:fill="auto"/>
        <w:spacing w:line="240" w:lineRule="auto"/>
        <w:ind w:firstLine="567"/>
        <w:rPr>
          <w:sz w:val="28"/>
          <w:szCs w:val="28"/>
        </w:rPr>
      </w:pPr>
    </w:p>
    <w:p w:rsidR="0021416F" w:rsidRPr="003E1EB2" w:rsidRDefault="00135416" w:rsidP="0043554C">
      <w:pPr>
        <w:pStyle w:val="42"/>
        <w:shd w:val="clear" w:color="auto" w:fill="auto"/>
        <w:spacing w:line="240" w:lineRule="auto"/>
        <w:ind w:firstLine="567"/>
        <w:rPr>
          <w:sz w:val="28"/>
          <w:szCs w:val="28"/>
        </w:rPr>
      </w:pPr>
      <w:r w:rsidRPr="003E1EB2">
        <w:rPr>
          <w:noProof/>
          <w:sz w:val="28"/>
          <w:szCs w:val="28"/>
          <w:lang w:eastAsia="ru-RU"/>
        </w:rPr>
        <w:drawing>
          <wp:anchor distT="0" distB="0" distL="114300" distR="114300" simplePos="0" relativeHeight="251661312" behindDoc="1" locked="0" layoutInCell="1" allowOverlap="1">
            <wp:simplePos x="0" y="0"/>
            <wp:positionH relativeFrom="column">
              <wp:posOffset>958215</wp:posOffset>
            </wp:positionH>
            <wp:positionV relativeFrom="paragraph">
              <wp:posOffset>-289560</wp:posOffset>
            </wp:positionV>
            <wp:extent cx="4229100" cy="2402205"/>
            <wp:effectExtent l="19050" t="19050" r="19050" b="17145"/>
            <wp:wrapTight wrapText="bothSides">
              <wp:wrapPolygon edited="0">
                <wp:start x="-97" y="-171"/>
                <wp:lineTo x="-97" y="21754"/>
                <wp:lineTo x="21697" y="21754"/>
                <wp:lineTo x="21697" y="-171"/>
                <wp:lineTo x="-97" y="-171"/>
              </wp:wrapPolygon>
            </wp:wrapTight>
            <wp:docPr id="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4229100" cy="2402205"/>
                    </a:xfrm>
                    <a:prstGeom prst="rect">
                      <a:avLst/>
                    </a:prstGeom>
                    <a:noFill/>
                    <a:ln w="3175">
                      <a:solidFill>
                        <a:schemeClr val="tx1"/>
                      </a:solidFill>
                      <a:miter lim="800000"/>
                      <a:headEnd/>
                      <a:tailEnd/>
                    </a:ln>
                  </pic:spPr>
                </pic:pic>
              </a:graphicData>
            </a:graphic>
          </wp:anchor>
        </w:drawing>
      </w:r>
    </w:p>
    <w:p w:rsidR="0021416F" w:rsidRPr="003E1EB2" w:rsidRDefault="0021416F" w:rsidP="0043554C">
      <w:pPr>
        <w:pStyle w:val="42"/>
        <w:shd w:val="clear" w:color="auto" w:fill="auto"/>
        <w:spacing w:line="240" w:lineRule="auto"/>
        <w:ind w:firstLine="567"/>
        <w:rPr>
          <w:sz w:val="28"/>
          <w:szCs w:val="28"/>
        </w:rPr>
      </w:pPr>
    </w:p>
    <w:p w:rsidR="0021416F" w:rsidRPr="003E1EB2" w:rsidRDefault="0021416F" w:rsidP="0043554C">
      <w:pPr>
        <w:pStyle w:val="42"/>
        <w:shd w:val="clear" w:color="auto" w:fill="auto"/>
        <w:spacing w:line="240" w:lineRule="auto"/>
        <w:ind w:firstLine="567"/>
        <w:rPr>
          <w:sz w:val="28"/>
          <w:szCs w:val="28"/>
        </w:rPr>
      </w:pPr>
    </w:p>
    <w:p w:rsidR="00BC11C7" w:rsidRPr="003E1EB2" w:rsidRDefault="00BC11C7" w:rsidP="0043554C">
      <w:pPr>
        <w:pStyle w:val="42"/>
        <w:shd w:val="clear" w:color="auto" w:fill="auto"/>
        <w:spacing w:line="240" w:lineRule="auto"/>
        <w:ind w:firstLine="567"/>
        <w:rPr>
          <w:sz w:val="28"/>
          <w:szCs w:val="28"/>
        </w:rPr>
      </w:pPr>
    </w:p>
    <w:p w:rsidR="00D30DA0" w:rsidRPr="003E1EB2" w:rsidRDefault="00D30DA0" w:rsidP="0043554C">
      <w:pPr>
        <w:pStyle w:val="42"/>
        <w:shd w:val="clear" w:color="auto" w:fill="auto"/>
        <w:spacing w:line="240" w:lineRule="auto"/>
        <w:ind w:firstLine="567"/>
        <w:jc w:val="center"/>
        <w:rPr>
          <w:sz w:val="28"/>
          <w:szCs w:val="28"/>
        </w:rPr>
      </w:pPr>
    </w:p>
    <w:p w:rsidR="00D30DA0" w:rsidRPr="003E1EB2" w:rsidRDefault="00D30DA0" w:rsidP="0043554C">
      <w:pPr>
        <w:pStyle w:val="42"/>
        <w:shd w:val="clear" w:color="auto" w:fill="auto"/>
        <w:spacing w:line="240" w:lineRule="auto"/>
        <w:ind w:firstLine="567"/>
        <w:jc w:val="center"/>
        <w:rPr>
          <w:sz w:val="28"/>
          <w:szCs w:val="28"/>
        </w:rPr>
      </w:pPr>
    </w:p>
    <w:p w:rsidR="00D30DA0" w:rsidRPr="003E1EB2" w:rsidRDefault="00D30DA0" w:rsidP="0043554C">
      <w:pPr>
        <w:pStyle w:val="42"/>
        <w:shd w:val="clear" w:color="auto" w:fill="auto"/>
        <w:spacing w:line="240" w:lineRule="auto"/>
        <w:ind w:firstLine="567"/>
        <w:jc w:val="center"/>
        <w:rPr>
          <w:sz w:val="28"/>
          <w:szCs w:val="28"/>
        </w:rPr>
      </w:pPr>
    </w:p>
    <w:p w:rsidR="00D30DA0" w:rsidRPr="003E1EB2" w:rsidRDefault="00D30DA0" w:rsidP="0043554C">
      <w:pPr>
        <w:pStyle w:val="42"/>
        <w:shd w:val="clear" w:color="auto" w:fill="auto"/>
        <w:spacing w:line="240" w:lineRule="auto"/>
        <w:ind w:firstLine="567"/>
        <w:rPr>
          <w:sz w:val="28"/>
          <w:szCs w:val="28"/>
        </w:rPr>
      </w:pPr>
    </w:p>
    <w:p w:rsidR="00135416" w:rsidRPr="003E1EB2" w:rsidRDefault="00135416" w:rsidP="0043554C">
      <w:pPr>
        <w:pStyle w:val="42"/>
        <w:shd w:val="clear" w:color="auto" w:fill="auto"/>
        <w:spacing w:line="240" w:lineRule="auto"/>
        <w:ind w:firstLine="567"/>
        <w:jc w:val="center"/>
        <w:rPr>
          <w:sz w:val="24"/>
          <w:szCs w:val="28"/>
        </w:rPr>
      </w:pPr>
    </w:p>
    <w:p w:rsidR="00135416" w:rsidRPr="003E1EB2" w:rsidRDefault="00135416" w:rsidP="0043554C">
      <w:pPr>
        <w:pStyle w:val="42"/>
        <w:shd w:val="clear" w:color="auto" w:fill="auto"/>
        <w:spacing w:line="240" w:lineRule="auto"/>
        <w:ind w:firstLine="567"/>
        <w:jc w:val="center"/>
        <w:rPr>
          <w:sz w:val="24"/>
          <w:szCs w:val="28"/>
        </w:rPr>
      </w:pPr>
    </w:p>
    <w:p w:rsidR="00135416" w:rsidRPr="003E1EB2" w:rsidRDefault="00135416" w:rsidP="0043554C">
      <w:pPr>
        <w:pStyle w:val="42"/>
        <w:shd w:val="clear" w:color="auto" w:fill="auto"/>
        <w:spacing w:line="240" w:lineRule="auto"/>
        <w:ind w:firstLine="567"/>
        <w:jc w:val="center"/>
        <w:rPr>
          <w:sz w:val="24"/>
          <w:szCs w:val="28"/>
        </w:rPr>
      </w:pPr>
    </w:p>
    <w:p w:rsidR="00135416" w:rsidRPr="003E1EB2" w:rsidRDefault="00135416" w:rsidP="0043554C">
      <w:pPr>
        <w:pStyle w:val="42"/>
        <w:shd w:val="clear" w:color="auto" w:fill="auto"/>
        <w:spacing w:line="240" w:lineRule="auto"/>
        <w:ind w:firstLine="567"/>
        <w:jc w:val="center"/>
        <w:rPr>
          <w:sz w:val="24"/>
          <w:szCs w:val="28"/>
        </w:rPr>
      </w:pPr>
    </w:p>
    <w:p w:rsidR="0032345F" w:rsidRPr="003E1EB2" w:rsidRDefault="0032345F" w:rsidP="0043554C">
      <w:pPr>
        <w:pStyle w:val="42"/>
        <w:shd w:val="clear" w:color="auto" w:fill="auto"/>
        <w:spacing w:line="240" w:lineRule="auto"/>
        <w:ind w:firstLine="567"/>
        <w:jc w:val="center"/>
        <w:rPr>
          <w:sz w:val="28"/>
          <w:szCs w:val="28"/>
        </w:rPr>
      </w:pPr>
      <w:r w:rsidRPr="003E1EB2">
        <w:rPr>
          <w:sz w:val="28"/>
          <w:szCs w:val="28"/>
        </w:rPr>
        <w:t>Рис</w:t>
      </w:r>
      <w:r w:rsidR="003C70F3" w:rsidRPr="003E1EB2">
        <w:rPr>
          <w:sz w:val="28"/>
          <w:szCs w:val="28"/>
        </w:rPr>
        <w:t>у</w:t>
      </w:r>
      <w:r w:rsidR="006D07AF" w:rsidRPr="003E1EB2">
        <w:rPr>
          <w:sz w:val="28"/>
          <w:szCs w:val="28"/>
        </w:rPr>
        <w:t xml:space="preserve">нок </w:t>
      </w:r>
      <w:r w:rsidRPr="003E1EB2">
        <w:rPr>
          <w:sz w:val="28"/>
          <w:szCs w:val="28"/>
        </w:rPr>
        <w:t>2.5</w:t>
      </w:r>
      <w:r w:rsidR="00135416" w:rsidRPr="003E1EB2">
        <w:rPr>
          <w:sz w:val="28"/>
          <w:szCs w:val="28"/>
        </w:rPr>
        <w:t xml:space="preserve"> </w:t>
      </w:r>
      <w:r w:rsidRPr="003E1EB2">
        <w:rPr>
          <w:sz w:val="28"/>
          <w:szCs w:val="28"/>
        </w:rPr>
        <w:t>- Аэро</w:t>
      </w:r>
      <w:r w:rsidR="00BD271F" w:rsidRPr="003E1EB2">
        <w:rPr>
          <w:sz w:val="28"/>
          <w:szCs w:val="28"/>
        </w:rPr>
        <w:t xml:space="preserve">снимоктерритории испытательной </w:t>
      </w:r>
      <w:r w:rsidR="009D479E" w:rsidRPr="003E1EB2">
        <w:rPr>
          <w:sz w:val="28"/>
          <w:szCs w:val="28"/>
        </w:rPr>
        <w:br/>
      </w:r>
      <w:r w:rsidRPr="003E1EB2">
        <w:rPr>
          <w:sz w:val="28"/>
          <w:szCs w:val="28"/>
        </w:rPr>
        <w:t>площадки «Опытное поле»</w:t>
      </w:r>
    </w:p>
    <w:p w:rsidR="00302B43" w:rsidRPr="003E1EB2" w:rsidRDefault="00302B43" w:rsidP="00135416">
      <w:pPr>
        <w:pStyle w:val="42"/>
        <w:shd w:val="clear" w:color="auto" w:fill="auto"/>
        <w:spacing w:line="240" w:lineRule="auto"/>
        <w:rPr>
          <w:sz w:val="28"/>
          <w:szCs w:val="28"/>
        </w:rPr>
      </w:pPr>
    </w:p>
    <w:p w:rsidR="009A099C" w:rsidRPr="003E1EB2" w:rsidRDefault="00135416"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На рисунке </w:t>
      </w:r>
      <w:r w:rsidR="009A099C" w:rsidRPr="003E1EB2">
        <w:rPr>
          <w:spacing w:val="0"/>
          <w:sz w:val="28"/>
          <w:szCs w:val="28"/>
        </w:rPr>
        <w:t>2.6 указано расположение площадок, штабов, командных пунктов и других объектов на «Опытном поле». На космическом снимкевидны места ядерных испытаний, контуры полигонов и некоторые объекты, в том числе: мосты, полевой аэродром, приборные сооружения и т. д., которые были построенные для изучения поражающих факторов ядерного взрыва</w:t>
      </w:r>
      <w:r w:rsidR="00CB22C6" w:rsidRPr="003E1EB2">
        <w:rPr>
          <w:spacing w:val="0"/>
          <w:sz w:val="28"/>
          <w:szCs w:val="28"/>
        </w:rPr>
        <w:t xml:space="preserve"> [</w:t>
      </w:r>
      <w:r w:rsidR="00934969" w:rsidRPr="003E1EB2">
        <w:rPr>
          <w:spacing w:val="0"/>
          <w:sz w:val="28"/>
          <w:szCs w:val="28"/>
        </w:rPr>
        <w:t>54</w:t>
      </w:r>
      <w:r w:rsidR="00CB22C6" w:rsidRPr="003E1EB2">
        <w:rPr>
          <w:spacing w:val="0"/>
          <w:sz w:val="28"/>
          <w:szCs w:val="28"/>
        </w:rPr>
        <w:t>].</w:t>
      </w:r>
    </w:p>
    <w:p w:rsidR="00302B43" w:rsidRPr="003E1EB2" w:rsidRDefault="00302B43" w:rsidP="0043554C">
      <w:pPr>
        <w:pStyle w:val="31"/>
        <w:shd w:val="clear" w:color="auto" w:fill="auto"/>
        <w:spacing w:after="0" w:line="240" w:lineRule="auto"/>
        <w:ind w:firstLine="567"/>
        <w:jc w:val="both"/>
        <w:rPr>
          <w:spacing w:val="0"/>
          <w:sz w:val="28"/>
          <w:szCs w:val="28"/>
        </w:rPr>
      </w:pPr>
    </w:p>
    <w:p w:rsidR="001D1660" w:rsidRPr="003E1EB2" w:rsidRDefault="004008FD" w:rsidP="0043554C">
      <w:pPr>
        <w:pStyle w:val="31"/>
        <w:shd w:val="clear" w:color="auto" w:fill="auto"/>
        <w:spacing w:after="0" w:line="240" w:lineRule="auto"/>
        <w:ind w:firstLine="567"/>
        <w:rPr>
          <w:spacing w:val="0"/>
          <w:sz w:val="28"/>
          <w:szCs w:val="28"/>
        </w:rPr>
      </w:pPr>
      <w:r w:rsidRPr="003E1EB2">
        <w:rPr>
          <w:noProof/>
          <w:spacing w:val="0"/>
          <w:sz w:val="28"/>
          <w:szCs w:val="28"/>
          <w:lang w:eastAsia="ru-RU"/>
        </w:rPr>
        <w:drawing>
          <wp:inline distT="0" distB="0" distL="0" distR="0">
            <wp:extent cx="4562475" cy="2798445"/>
            <wp:effectExtent l="19050" t="19050" r="28575" b="20955"/>
            <wp:docPr id="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cstate="print">
                      <a:extLst>
                        <a:ext uri="{28A0092B-C50C-407E-A947-70E740481C1C}">
                          <a14:useLocalDpi xmlns:a14="http://schemas.microsoft.com/office/drawing/2010/main" val="0"/>
                        </a:ext>
                      </a:extLst>
                    </a:blip>
                    <a:srcRect t="41173"/>
                    <a:stretch>
                      <a:fillRect/>
                    </a:stretch>
                  </pic:blipFill>
                  <pic:spPr bwMode="auto">
                    <a:xfrm>
                      <a:off x="0" y="0"/>
                      <a:ext cx="4562475" cy="2798445"/>
                    </a:xfrm>
                    <a:prstGeom prst="rect">
                      <a:avLst/>
                    </a:prstGeom>
                    <a:noFill/>
                    <a:ln w="3175">
                      <a:solidFill>
                        <a:schemeClr val="accent1"/>
                      </a:solidFill>
                      <a:miter lim="800000"/>
                      <a:headEnd/>
                      <a:tailEnd/>
                    </a:ln>
                  </pic:spPr>
                </pic:pic>
              </a:graphicData>
            </a:graphic>
          </wp:inline>
        </w:drawing>
      </w:r>
    </w:p>
    <w:p w:rsidR="003C70F3" w:rsidRPr="003E1EB2" w:rsidRDefault="003C70F3" w:rsidP="00135416">
      <w:pPr>
        <w:pStyle w:val="ac"/>
        <w:shd w:val="clear" w:color="auto" w:fill="auto"/>
        <w:spacing w:line="240" w:lineRule="auto"/>
        <w:rPr>
          <w:b w:val="0"/>
          <w:sz w:val="28"/>
          <w:szCs w:val="28"/>
        </w:rPr>
      </w:pPr>
    </w:p>
    <w:p w:rsidR="0032345F" w:rsidRPr="003E1EB2" w:rsidRDefault="006D07AF" w:rsidP="0043554C">
      <w:pPr>
        <w:pStyle w:val="ac"/>
        <w:shd w:val="clear" w:color="auto" w:fill="auto"/>
        <w:spacing w:line="240" w:lineRule="auto"/>
        <w:ind w:firstLine="567"/>
        <w:jc w:val="center"/>
        <w:rPr>
          <w:b w:val="0"/>
          <w:sz w:val="28"/>
          <w:szCs w:val="28"/>
        </w:rPr>
      </w:pPr>
      <w:r w:rsidRPr="003E1EB2">
        <w:rPr>
          <w:b w:val="0"/>
          <w:sz w:val="28"/>
          <w:szCs w:val="28"/>
        </w:rPr>
        <w:t xml:space="preserve">Рисунок </w:t>
      </w:r>
      <w:r w:rsidR="00BC11C7" w:rsidRPr="003E1EB2">
        <w:rPr>
          <w:b w:val="0"/>
          <w:sz w:val="28"/>
          <w:szCs w:val="28"/>
        </w:rPr>
        <w:t>2.6- Распо</w:t>
      </w:r>
      <w:r w:rsidR="00FC42CB" w:rsidRPr="003E1EB2">
        <w:rPr>
          <w:b w:val="0"/>
          <w:sz w:val="28"/>
          <w:szCs w:val="28"/>
        </w:rPr>
        <w:t>ложение площадок на Опытном пол</w:t>
      </w:r>
    </w:p>
    <w:p w:rsidR="00135416" w:rsidRPr="003E1EB2" w:rsidRDefault="00135416" w:rsidP="0043554C">
      <w:pPr>
        <w:pStyle w:val="ac"/>
        <w:shd w:val="clear" w:color="auto" w:fill="auto"/>
        <w:spacing w:line="240" w:lineRule="auto"/>
        <w:ind w:firstLine="567"/>
        <w:jc w:val="center"/>
        <w:rPr>
          <w:b w:val="0"/>
          <w:sz w:val="28"/>
          <w:szCs w:val="28"/>
        </w:rPr>
      </w:pPr>
    </w:p>
    <w:p w:rsidR="00F605B6" w:rsidRPr="003E1EB2" w:rsidRDefault="00F605B6" w:rsidP="0043554C">
      <w:pPr>
        <w:pStyle w:val="31"/>
        <w:shd w:val="clear" w:color="auto" w:fill="auto"/>
        <w:spacing w:after="0" w:line="240" w:lineRule="auto"/>
        <w:ind w:firstLine="567"/>
        <w:jc w:val="both"/>
        <w:rPr>
          <w:spacing w:val="0"/>
          <w:sz w:val="28"/>
          <w:szCs w:val="28"/>
        </w:rPr>
      </w:pPr>
      <w:r w:rsidRPr="003E1EB2">
        <w:rPr>
          <w:spacing w:val="0"/>
          <w:sz w:val="28"/>
          <w:szCs w:val="28"/>
        </w:rPr>
        <w:t>Ана</w:t>
      </w:r>
      <w:r w:rsidR="00135416" w:rsidRPr="003E1EB2">
        <w:rPr>
          <w:spacing w:val="0"/>
          <w:sz w:val="28"/>
          <w:szCs w:val="28"/>
        </w:rPr>
        <w:t xml:space="preserve">лиз спутникового снимка (рисунке </w:t>
      </w:r>
      <w:r w:rsidRPr="003E1EB2">
        <w:rPr>
          <w:spacing w:val="0"/>
          <w:sz w:val="28"/>
          <w:szCs w:val="28"/>
        </w:rPr>
        <w:t xml:space="preserve">2.6) показывает высокую степень деградации земель в районе эпицентра технической площадки </w:t>
      </w:r>
      <w:r w:rsidR="004008FD" w:rsidRPr="003E1EB2">
        <w:rPr>
          <w:spacing w:val="0"/>
          <w:sz w:val="28"/>
          <w:szCs w:val="28"/>
        </w:rPr>
        <w:t>П</w:t>
      </w:r>
      <w:r w:rsidRPr="003E1EB2">
        <w:rPr>
          <w:spacing w:val="0"/>
          <w:sz w:val="28"/>
          <w:szCs w:val="28"/>
        </w:rPr>
        <w:t>-1. В</w:t>
      </w:r>
      <w:r w:rsidR="004008FD" w:rsidRPr="003E1EB2">
        <w:rPr>
          <w:spacing w:val="0"/>
          <w:sz w:val="28"/>
          <w:szCs w:val="28"/>
        </w:rPr>
        <w:t>озможно</w:t>
      </w:r>
      <w:r w:rsidRPr="003E1EB2">
        <w:rPr>
          <w:spacing w:val="0"/>
          <w:sz w:val="28"/>
          <w:szCs w:val="28"/>
        </w:rPr>
        <w:t>, это связано с большим количеством шлака (</w:t>
      </w:r>
      <w:r w:rsidR="004008FD" w:rsidRPr="003E1EB2">
        <w:rPr>
          <w:spacing w:val="0"/>
          <w:sz w:val="28"/>
          <w:szCs w:val="28"/>
        </w:rPr>
        <w:t>оплавленного</w:t>
      </w:r>
      <w:r w:rsidRPr="003E1EB2">
        <w:rPr>
          <w:spacing w:val="0"/>
          <w:sz w:val="28"/>
          <w:szCs w:val="28"/>
        </w:rPr>
        <w:t xml:space="preserve"> грунта), образовавшегося в ходе термоядерного эксперимента. На каждом техническом участке установлены белые глиняные кресты для прицельного обстрела с самолетов при воздушных испытаниях. Обычно эти кресты смещены </w:t>
      </w:r>
      <w:r w:rsidRPr="003E1EB2">
        <w:rPr>
          <w:spacing w:val="0"/>
          <w:sz w:val="28"/>
          <w:szCs w:val="28"/>
        </w:rPr>
        <w:lastRenderedPageBreak/>
        <w:t xml:space="preserve">относительно центров технических зон. Внутри технических площадок можно увидеть очертания </w:t>
      </w:r>
      <w:r w:rsidR="004008FD" w:rsidRPr="003E1EB2">
        <w:rPr>
          <w:spacing w:val="0"/>
          <w:sz w:val="28"/>
          <w:szCs w:val="28"/>
        </w:rPr>
        <w:t>воронок</w:t>
      </w:r>
      <w:r w:rsidRPr="003E1EB2">
        <w:rPr>
          <w:spacing w:val="0"/>
          <w:sz w:val="28"/>
          <w:szCs w:val="28"/>
        </w:rPr>
        <w:t xml:space="preserve">, </w:t>
      </w:r>
      <w:r w:rsidR="004008FD" w:rsidRPr="003E1EB2">
        <w:rPr>
          <w:spacing w:val="0"/>
          <w:sz w:val="28"/>
          <w:szCs w:val="28"/>
        </w:rPr>
        <w:t>образовавщих в результате</w:t>
      </w:r>
      <w:r w:rsidRPr="003E1EB2">
        <w:rPr>
          <w:spacing w:val="0"/>
          <w:sz w:val="28"/>
          <w:szCs w:val="28"/>
        </w:rPr>
        <w:t xml:space="preserve"> ядерных испытаний. </w:t>
      </w:r>
    </w:p>
    <w:p w:rsidR="0032345F" w:rsidRPr="003E1EB2" w:rsidRDefault="004008FD" w:rsidP="0043554C">
      <w:pPr>
        <w:pStyle w:val="31"/>
        <w:shd w:val="clear" w:color="auto" w:fill="auto"/>
        <w:spacing w:after="0" w:line="240" w:lineRule="auto"/>
        <w:ind w:firstLine="567"/>
        <w:jc w:val="both"/>
        <w:rPr>
          <w:spacing w:val="0"/>
          <w:sz w:val="28"/>
          <w:szCs w:val="28"/>
        </w:rPr>
      </w:pPr>
      <w:r w:rsidRPr="003E1EB2">
        <w:rPr>
          <w:spacing w:val="0"/>
          <w:sz w:val="28"/>
          <w:szCs w:val="28"/>
        </w:rPr>
        <w:t>Н</w:t>
      </w:r>
      <w:r w:rsidR="0032345F" w:rsidRPr="003E1EB2">
        <w:rPr>
          <w:spacing w:val="0"/>
          <w:sz w:val="28"/>
          <w:szCs w:val="28"/>
        </w:rPr>
        <w:t xml:space="preserve">а </w:t>
      </w:r>
      <w:r w:rsidRPr="003E1EB2">
        <w:rPr>
          <w:spacing w:val="0"/>
          <w:sz w:val="28"/>
          <w:szCs w:val="28"/>
        </w:rPr>
        <w:t>«</w:t>
      </w:r>
      <w:r w:rsidR="0032345F" w:rsidRPr="003E1EB2">
        <w:rPr>
          <w:spacing w:val="0"/>
          <w:sz w:val="28"/>
          <w:szCs w:val="28"/>
        </w:rPr>
        <w:t>Опытном поле</w:t>
      </w:r>
      <w:r w:rsidRPr="003E1EB2">
        <w:rPr>
          <w:spacing w:val="0"/>
          <w:sz w:val="28"/>
          <w:szCs w:val="28"/>
        </w:rPr>
        <w:t>»</w:t>
      </w:r>
      <w:r w:rsidR="0032345F" w:rsidRPr="003E1EB2">
        <w:rPr>
          <w:spacing w:val="0"/>
          <w:sz w:val="28"/>
          <w:szCs w:val="28"/>
        </w:rPr>
        <w:t xml:space="preserve"> было п</w:t>
      </w:r>
      <w:r w:rsidRPr="003E1EB2">
        <w:rPr>
          <w:spacing w:val="0"/>
          <w:sz w:val="28"/>
          <w:szCs w:val="28"/>
        </w:rPr>
        <w:t xml:space="preserve">роведено 30 наземных испытаний </w:t>
      </w:r>
      <w:r w:rsidR="0032345F" w:rsidRPr="003E1EB2">
        <w:rPr>
          <w:spacing w:val="0"/>
          <w:sz w:val="28"/>
          <w:szCs w:val="28"/>
        </w:rPr>
        <w:t>и 86 воздушных испытаний [58-60].</w:t>
      </w:r>
    </w:p>
    <w:p w:rsidR="004008FD" w:rsidRPr="003E1EB2" w:rsidRDefault="007D5864"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Здесь о</w:t>
      </w:r>
      <w:r w:rsidR="004008FD" w:rsidRPr="003E1EB2">
        <w:rPr>
          <w:rFonts w:ascii="Times New Roman" w:hAnsi="Times New Roman" w:cs="Times New Roman"/>
          <w:sz w:val="28"/>
          <w:szCs w:val="28"/>
        </w:rPr>
        <w:t>тмечается высокая степень техногенного нарушения природного ландшафта в виде канав, ям и траншей, появившихся после закрытия СИП</w:t>
      </w:r>
      <w:r w:rsidRPr="003E1EB2">
        <w:rPr>
          <w:rFonts w:ascii="Times New Roman" w:hAnsi="Times New Roman" w:cs="Times New Roman"/>
          <w:sz w:val="28"/>
          <w:szCs w:val="28"/>
        </w:rPr>
        <w:t>.</w:t>
      </w:r>
      <w:r w:rsidR="004008FD" w:rsidRPr="003E1EB2">
        <w:rPr>
          <w:rFonts w:ascii="Times New Roman" w:hAnsi="Times New Roman" w:cs="Times New Roman"/>
          <w:sz w:val="28"/>
          <w:szCs w:val="28"/>
        </w:rPr>
        <w:t xml:space="preserve"> Это хорошо видно на территории </w:t>
      </w:r>
      <w:r w:rsidRPr="003E1EB2">
        <w:rPr>
          <w:rFonts w:ascii="Times New Roman" w:hAnsi="Times New Roman" w:cs="Times New Roman"/>
          <w:sz w:val="28"/>
          <w:szCs w:val="28"/>
        </w:rPr>
        <w:t>площадки</w:t>
      </w:r>
      <w:r w:rsidR="004008FD" w:rsidRPr="003E1EB2">
        <w:rPr>
          <w:rFonts w:ascii="Times New Roman" w:hAnsi="Times New Roman" w:cs="Times New Roman"/>
          <w:sz w:val="28"/>
          <w:szCs w:val="28"/>
        </w:rPr>
        <w:t xml:space="preserve"> П-1.</w:t>
      </w:r>
    </w:p>
    <w:p w:rsidR="007D5864" w:rsidRPr="003E1EB2" w:rsidRDefault="007D5864"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В</w:t>
      </w:r>
      <w:r w:rsidR="004008FD" w:rsidRPr="003E1EB2">
        <w:rPr>
          <w:rFonts w:ascii="Times New Roman" w:hAnsi="Times New Roman" w:cs="Times New Roman"/>
          <w:sz w:val="28"/>
          <w:szCs w:val="28"/>
        </w:rPr>
        <w:t xml:space="preserve"> настоящее время можно выделить только три, за пределами которых </w:t>
      </w:r>
      <w:r w:rsidRPr="003E1EB2">
        <w:rPr>
          <w:rFonts w:ascii="Times New Roman" w:hAnsi="Times New Roman" w:cs="Times New Roman"/>
          <w:sz w:val="28"/>
          <w:szCs w:val="28"/>
        </w:rPr>
        <w:t>проявляются следы радиоактивных отходов, несмотря на значительное количество ядерных испытаний, проведенных на полигоне (116 испытаний)</w:t>
      </w:r>
      <w:r w:rsidR="00B10B97" w:rsidRPr="003E1EB2">
        <w:rPr>
          <w:rFonts w:ascii="Times New Roman" w:eastAsia="Calibri" w:hAnsi="Times New Roman" w:cs="Times New Roman"/>
          <w:sz w:val="28"/>
          <w:szCs w:val="28"/>
        </w:rPr>
        <w:t>[58]</w:t>
      </w:r>
      <w:r w:rsidRPr="003E1EB2">
        <w:rPr>
          <w:rFonts w:ascii="Times New Roman" w:hAnsi="Times New Roman" w:cs="Times New Roman"/>
          <w:sz w:val="28"/>
          <w:szCs w:val="28"/>
        </w:rPr>
        <w:t>:</w:t>
      </w:r>
    </w:p>
    <w:p w:rsidR="0032345F" w:rsidRPr="003E1EB2" w:rsidRDefault="0032345F" w:rsidP="0043554C">
      <w:pPr>
        <w:spacing w:after="0" w:line="240" w:lineRule="auto"/>
        <w:ind w:firstLine="567"/>
        <w:rPr>
          <w:rFonts w:ascii="Times New Roman" w:hAnsi="Times New Roman" w:cs="Times New Roman"/>
          <w:sz w:val="28"/>
          <w:szCs w:val="28"/>
        </w:rPr>
      </w:pPr>
      <w:r w:rsidRPr="003E1EB2">
        <w:rPr>
          <w:rFonts w:ascii="Times New Roman" w:hAnsi="Times New Roman" w:cs="Times New Roman"/>
          <w:sz w:val="28"/>
          <w:szCs w:val="28"/>
        </w:rPr>
        <w:t>- «Восточный с</w:t>
      </w:r>
      <w:r w:rsidR="004008FD" w:rsidRPr="003E1EB2">
        <w:rPr>
          <w:rFonts w:ascii="Times New Roman" w:hAnsi="Times New Roman" w:cs="Times New Roman"/>
          <w:sz w:val="28"/>
          <w:szCs w:val="28"/>
        </w:rPr>
        <w:t xml:space="preserve">лед», </w:t>
      </w:r>
      <w:r w:rsidRPr="003E1EB2">
        <w:rPr>
          <w:rFonts w:ascii="Times New Roman" w:hAnsi="Times New Roman" w:cs="Times New Roman"/>
          <w:sz w:val="28"/>
          <w:szCs w:val="28"/>
        </w:rPr>
        <w:t>испытание 29.08.1949 г.;</w:t>
      </w:r>
    </w:p>
    <w:p w:rsidR="0032345F" w:rsidRPr="003E1EB2" w:rsidRDefault="0032345F" w:rsidP="0043554C">
      <w:pPr>
        <w:spacing w:after="0" w:line="240" w:lineRule="auto"/>
        <w:ind w:firstLine="567"/>
        <w:rPr>
          <w:rFonts w:ascii="Times New Roman" w:hAnsi="Times New Roman" w:cs="Times New Roman"/>
          <w:sz w:val="28"/>
          <w:szCs w:val="28"/>
        </w:rPr>
      </w:pPr>
      <w:r w:rsidRPr="003E1EB2">
        <w:rPr>
          <w:rFonts w:ascii="Times New Roman" w:hAnsi="Times New Roman" w:cs="Times New Roman"/>
          <w:sz w:val="28"/>
          <w:szCs w:val="28"/>
        </w:rPr>
        <w:t>- «Южный след», испытание 24.09.1951 г.;</w:t>
      </w:r>
    </w:p>
    <w:p w:rsidR="0032345F" w:rsidRPr="003E1EB2" w:rsidRDefault="0032345F"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«Юго-восточный след», испытание 12.08.1953 г.(первое термоядерное испытание</w:t>
      </w:r>
    </w:p>
    <w:p w:rsidR="007118E0" w:rsidRPr="003E1EB2" w:rsidRDefault="007118E0"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В то же время в результате аэро-гамма-спектрометрических съемок и комплексных радиоэкологических исследований в 1990-1991 гг. на местности обнаружены два следа ("южный" и "юго-восточный"). </w:t>
      </w:r>
    </w:p>
    <w:p w:rsidR="00302B43" w:rsidRPr="003E1EB2" w:rsidRDefault="00302B43" w:rsidP="0043554C">
      <w:pPr>
        <w:spacing w:after="0" w:line="240" w:lineRule="auto"/>
        <w:ind w:firstLine="567"/>
        <w:jc w:val="both"/>
        <w:rPr>
          <w:rFonts w:ascii="Times New Roman" w:hAnsi="Times New Roman" w:cs="Times New Roman"/>
          <w:sz w:val="28"/>
          <w:szCs w:val="28"/>
        </w:rPr>
      </w:pPr>
    </w:p>
    <w:p w:rsidR="0032345F" w:rsidRPr="003E1EB2" w:rsidRDefault="0032345F" w:rsidP="0043554C">
      <w:pPr>
        <w:pStyle w:val="a8"/>
        <w:shd w:val="clear" w:color="auto" w:fill="FFFFFF"/>
        <w:spacing w:before="0" w:beforeAutospacing="0" w:after="0" w:afterAutospacing="0"/>
        <w:ind w:firstLine="567"/>
        <w:jc w:val="center"/>
        <w:rPr>
          <w:sz w:val="28"/>
          <w:szCs w:val="28"/>
        </w:rPr>
      </w:pPr>
      <w:r w:rsidRPr="003E1EB2">
        <w:rPr>
          <w:noProof/>
          <w:sz w:val="28"/>
          <w:szCs w:val="28"/>
        </w:rPr>
        <w:drawing>
          <wp:inline distT="0" distB="0" distL="0" distR="0">
            <wp:extent cx="3656965" cy="3524250"/>
            <wp:effectExtent l="19050" t="19050" r="19685" b="19050"/>
            <wp:docPr id="23" name="Рисунок 1" descr="C:\Documents and Settings\Администратор\Рабочий стол\МОНОГРАФ\ЭКО\Эк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МОНОГРАФ\ЭКО\Эко-7.jpg"/>
                    <pic:cNvPicPr>
                      <a:picLocks noChangeAspect="1" noChangeArrowheads="1"/>
                    </pic:cNvPicPr>
                  </pic:nvPicPr>
                  <pic:blipFill>
                    <a:blip r:embed="rId18" cstate="print"/>
                    <a:srcRect r="12120"/>
                    <a:stretch>
                      <a:fillRect/>
                    </a:stretch>
                  </pic:blipFill>
                  <pic:spPr bwMode="auto">
                    <a:xfrm>
                      <a:off x="0" y="0"/>
                      <a:ext cx="3669792" cy="3536611"/>
                    </a:xfrm>
                    <a:prstGeom prst="rect">
                      <a:avLst/>
                    </a:prstGeom>
                    <a:noFill/>
                    <a:ln w="3175">
                      <a:solidFill>
                        <a:schemeClr val="tx1"/>
                      </a:solidFill>
                      <a:miter lim="800000"/>
                      <a:headEnd/>
                      <a:tailEnd/>
                    </a:ln>
                  </pic:spPr>
                </pic:pic>
              </a:graphicData>
            </a:graphic>
          </wp:inline>
        </w:drawing>
      </w:r>
    </w:p>
    <w:p w:rsidR="00FC42CB" w:rsidRPr="003E1EB2" w:rsidRDefault="00FC42CB" w:rsidP="0043554C">
      <w:pPr>
        <w:pStyle w:val="ac"/>
        <w:shd w:val="clear" w:color="auto" w:fill="auto"/>
        <w:spacing w:line="240" w:lineRule="auto"/>
        <w:ind w:firstLine="567"/>
        <w:jc w:val="center"/>
        <w:rPr>
          <w:b w:val="0"/>
          <w:sz w:val="10"/>
          <w:szCs w:val="10"/>
        </w:rPr>
      </w:pPr>
    </w:p>
    <w:p w:rsidR="00302B43" w:rsidRPr="003E1EB2" w:rsidRDefault="00302B43" w:rsidP="0043554C">
      <w:pPr>
        <w:pStyle w:val="ac"/>
        <w:shd w:val="clear" w:color="auto" w:fill="auto"/>
        <w:spacing w:line="240" w:lineRule="auto"/>
        <w:ind w:firstLine="567"/>
        <w:jc w:val="center"/>
        <w:rPr>
          <w:b w:val="0"/>
          <w:sz w:val="18"/>
          <w:szCs w:val="28"/>
        </w:rPr>
      </w:pPr>
    </w:p>
    <w:p w:rsidR="0032345F" w:rsidRPr="003E1EB2" w:rsidRDefault="006D07AF" w:rsidP="0043554C">
      <w:pPr>
        <w:pStyle w:val="ac"/>
        <w:shd w:val="clear" w:color="auto" w:fill="auto"/>
        <w:spacing w:line="240" w:lineRule="auto"/>
        <w:ind w:firstLine="567"/>
        <w:jc w:val="center"/>
        <w:rPr>
          <w:b w:val="0"/>
          <w:sz w:val="28"/>
          <w:szCs w:val="28"/>
        </w:rPr>
      </w:pPr>
      <w:r w:rsidRPr="003E1EB2">
        <w:rPr>
          <w:b w:val="0"/>
          <w:sz w:val="28"/>
          <w:szCs w:val="28"/>
        </w:rPr>
        <w:t xml:space="preserve">Рисунок 2.7- </w:t>
      </w:r>
      <w:r w:rsidR="0032345F" w:rsidRPr="003E1EB2">
        <w:rPr>
          <w:b w:val="0"/>
          <w:sz w:val="28"/>
          <w:szCs w:val="28"/>
        </w:rPr>
        <w:t>Следы радиоактивных загрязнениина СИЯП</w:t>
      </w:r>
    </w:p>
    <w:p w:rsidR="00135416" w:rsidRPr="003E1EB2" w:rsidRDefault="00135416" w:rsidP="0043554C">
      <w:pPr>
        <w:pStyle w:val="ac"/>
        <w:shd w:val="clear" w:color="auto" w:fill="auto"/>
        <w:spacing w:line="240" w:lineRule="auto"/>
        <w:ind w:firstLine="567"/>
        <w:jc w:val="center"/>
        <w:rPr>
          <w:b w:val="0"/>
          <w:sz w:val="28"/>
          <w:szCs w:val="28"/>
        </w:rPr>
      </w:pPr>
    </w:p>
    <w:p w:rsidR="0032345F" w:rsidRPr="003E1EB2" w:rsidRDefault="003A39FA" w:rsidP="0043554C">
      <w:pPr>
        <w:pStyle w:val="31"/>
        <w:shd w:val="clear" w:color="auto" w:fill="auto"/>
        <w:spacing w:after="0" w:line="240" w:lineRule="auto"/>
        <w:ind w:firstLine="567"/>
        <w:jc w:val="both"/>
        <w:rPr>
          <w:spacing w:val="0"/>
          <w:sz w:val="28"/>
          <w:szCs w:val="28"/>
        </w:rPr>
      </w:pPr>
      <w:r w:rsidRPr="003E1EB2">
        <w:rPr>
          <w:rStyle w:val="0pt"/>
          <w:color w:val="auto"/>
          <w:sz w:val="28"/>
          <w:szCs w:val="28"/>
        </w:rPr>
        <w:t xml:space="preserve">Ширина всех трех следов примерно одинакова и составляет 10-14 км. Протяженность следов превышает 100 км, все они выходят за территорию испытательного полигона. Однако точная длина следов радиоактивного выброса до сих пор не определена </w:t>
      </w:r>
      <w:r w:rsidRPr="003E1EB2">
        <w:rPr>
          <w:rFonts w:eastAsia="Calibri"/>
          <w:spacing w:val="0"/>
          <w:sz w:val="28"/>
          <w:szCs w:val="28"/>
        </w:rPr>
        <w:t>[61]</w:t>
      </w:r>
      <w:r w:rsidRPr="003E1EB2">
        <w:rPr>
          <w:rStyle w:val="0pt"/>
          <w:color w:val="auto"/>
          <w:sz w:val="28"/>
          <w:szCs w:val="28"/>
        </w:rPr>
        <w:t>.</w:t>
      </w:r>
    </w:p>
    <w:p w:rsidR="0032345F" w:rsidRPr="003E1EB2" w:rsidRDefault="0032345F" w:rsidP="0043554C">
      <w:pPr>
        <w:pStyle w:val="a8"/>
        <w:shd w:val="clear" w:color="auto" w:fill="FFFFFF"/>
        <w:spacing w:before="0" w:beforeAutospacing="0" w:after="0" w:afterAutospacing="0"/>
        <w:ind w:firstLine="567"/>
        <w:jc w:val="both"/>
        <w:rPr>
          <w:rStyle w:val="0pt"/>
          <w:color w:val="auto"/>
          <w:sz w:val="28"/>
          <w:szCs w:val="28"/>
        </w:rPr>
      </w:pPr>
      <w:r w:rsidRPr="003E1EB2">
        <w:rPr>
          <w:rStyle w:val="0pt"/>
          <w:b/>
          <w:i/>
          <w:color w:val="auto"/>
          <w:sz w:val="28"/>
          <w:szCs w:val="28"/>
        </w:rPr>
        <w:lastRenderedPageBreak/>
        <w:t>«Южный» след</w:t>
      </w:r>
      <w:r w:rsidR="004D0771" w:rsidRPr="003E1EB2">
        <w:rPr>
          <w:rStyle w:val="0pt"/>
          <w:color w:val="auto"/>
          <w:sz w:val="28"/>
          <w:szCs w:val="28"/>
        </w:rPr>
        <w:t>радиоактивных выпадений образовался 24 сентября 1951 года в результате ядерного испытания. След вытянут в юго-западном направлении, в районе участка «Сары-Узень» изменяется в южном. На юге границе СИП находится село Кайнар [61].</w:t>
      </w:r>
    </w:p>
    <w:p w:rsidR="0032345F" w:rsidRPr="003E1EB2" w:rsidRDefault="004D0771" w:rsidP="0043554C">
      <w:pPr>
        <w:pStyle w:val="31"/>
        <w:shd w:val="clear" w:color="auto" w:fill="auto"/>
        <w:spacing w:after="0" w:line="240" w:lineRule="auto"/>
        <w:ind w:firstLine="567"/>
        <w:jc w:val="both"/>
        <w:rPr>
          <w:spacing w:val="0"/>
          <w:sz w:val="28"/>
          <w:szCs w:val="28"/>
        </w:rPr>
      </w:pPr>
      <w:r w:rsidRPr="003E1EB2">
        <w:rPr>
          <w:rStyle w:val="0pt"/>
          <w:b/>
          <w:i/>
          <w:color w:val="auto"/>
          <w:sz w:val="28"/>
          <w:szCs w:val="28"/>
        </w:rPr>
        <w:t>«Юго-восточный» след</w:t>
      </w:r>
      <w:r w:rsidRPr="003E1EB2">
        <w:rPr>
          <w:rStyle w:val="0pt"/>
          <w:color w:val="auto"/>
          <w:sz w:val="28"/>
          <w:szCs w:val="28"/>
        </w:rPr>
        <w:t xml:space="preserve"> радиоактивного выпадений образовался 12 августа 1953 г. в результате термоядерного испытания. След выходит за границу полигона и проходит возле села Саржал [61].</w:t>
      </w:r>
    </w:p>
    <w:p w:rsidR="0032345F" w:rsidRPr="003E1EB2" w:rsidRDefault="0032345F" w:rsidP="0043554C">
      <w:pPr>
        <w:pStyle w:val="31"/>
        <w:shd w:val="clear" w:color="auto" w:fill="auto"/>
        <w:spacing w:after="0" w:line="240" w:lineRule="auto"/>
        <w:ind w:firstLine="567"/>
        <w:jc w:val="both"/>
        <w:rPr>
          <w:spacing w:val="0"/>
          <w:sz w:val="28"/>
          <w:szCs w:val="28"/>
        </w:rPr>
      </w:pPr>
      <w:r w:rsidRPr="003E1EB2">
        <w:rPr>
          <w:rStyle w:val="312pt0pt"/>
          <w:color w:val="auto"/>
          <w:sz w:val="28"/>
          <w:szCs w:val="28"/>
        </w:rPr>
        <w:t>Восточный» след радиоактивных выпадений</w:t>
      </w:r>
      <w:r w:rsidR="00B52A69" w:rsidRPr="003E1EB2">
        <w:rPr>
          <w:rStyle w:val="0pt"/>
          <w:color w:val="auto"/>
          <w:sz w:val="28"/>
          <w:szCs w:val="28"/>
        </w:rPr>
        <w:t>образовался 29 августа 1949 г. в результате первого ядерного испытания в СССР</w:t>
      </w:r>
      <w:r w:rsidR="00135416" w:rsidRPr="003E1EB2">
        <w:rPr>
          <w:rStyle w:val="0pt"/>
          <w:color w:val="auto"/>
          <w:sz w:val="28"/>
          <w:szCs w:val="28"/>
        </w:rPr>
        <w:t xml:space="preserve"> (рисунок</w:t>
      </w:r>
      <w:r w:rsidRPr="003E1EB2">
        <w:rPr>
          <w:rStyle w:val="0pt"/>
          <w:color w:val="auto"/>
          <w:sz w:val="28"/>
          <w:szCs w:val="28"/>
        </w:rPr>
        <w:t xml:space="preserve"> 2.8).</w:t>
      </w:r>
    </w:p>
    <w:p w:rsidR="0032345F" w:rsidRPr="003E1EB2" w:rsidRDefault="00554679" w:rsidP="0043554C">
      <w:pPr>
        <w:pStyle w:val="a8"/>
        <w:shd w:val="clear" w:color="auto" w:fill="FFFFFF"/>
        <w:spacing w:before="0" w:beforeAutospacing="0" w:after="0" w:afterAutospacing="0"/>
        <w:ind w:firstLine="567"/>
        <w:jc w:val="both"/>
        <w:rPr>
          <w:rStyle w:val="0pt"/>
          <w:color w:val="auto"/>
          <w:sz w:val="28"/>
          <w:szCs w:val="28"/>
        </w:rPr>
      </w:pPr>
      <w:r w:rsidRPr="003E1EB2">
        <w:rPr>
          <w:b/>
          <w:i/>
          <w:noProof/>
          <w:sz w:val="28"/>
          <w:szCs w:val="28"/>
        </w:rPr>
        <w:drawing>
          <wp:anchor distT="0" distB="0" distL="114300" distR="114300" simplePos="0" relativeHeight="251662336" behindDoc="1" locked="0" layoutInCell="1" allowOverlap="1">
            <wp:simplePos x="0" y="0"/>
            <wp:positionH relativeFrom="margin">
              <wp:align>center</wp:align>
            </wp:positionH>
            <wp:positionV relativeFrom="paragraph">
              <wp:posOffset>107950</wp:posOffset>
            </wp:positionV>
            <wp:extent cx="4943475" cy="3407410"/>
            <wp:effectExtent l="19050" t="19050" r="28575" b="21590"/>
            <wp:wrapTight wrapText="bothSides">
              <wp:wrapPolygon edited="0">
                <wp:start x="-83" y="-121"/>
                <wp:lineTo x="-83" y="21737"/>
                <wp:lineTo x="21725" y="21737"/>
                <wp:lineTo x="21725" y="-121"/>
                <wp:lineTo x="-83" y="-121"/>
              </wp:wrapPolygon>
            </wp:wrapTight>
            <wp:docPr id="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l="4864" r="2586" b="2812"/>
                    <a:stretch>
                      <a:fillRect/>
                    </a:stretch>
                  </pic:blipFill>
                  <pic:spPr bwMode="auto">
                    <a:xfrm>
                      <a:off x="0" y="0"/>
                      <a:ext cx="4943475" cy="3407410"/>
                    </a:xfrm>
                    <a:prstGeom prst="rect">
                      <a:avLst/>
                    </a:prstGeom>
                    <a:noFill/>
                    <a:ln w="3175">
                      <a:solidFill>
                        <a:schemeClr val="tx1"/>
                      </a:solidFill>
                      <a:miter lim="800000"/>
                      <a:headEnd/>
                      <a:tailEnd/>
                    </a:ln>
                  </pic:spPr>
                </pic:pic>
              </a:graphicData>
            </a:graphic>
          </wp:anchor>
        </w:drawing>
      </w:r>
    </w:p>
    <w:p w:rsidR="00135416" w:rsidRPr="003E1EB2" w:rsidRDefault="00135416" w:rsidP="0043554C">
      <w:pPr>
        <w:pStyle w:val="ac"/>
        <w:shd w:val="clear" w:color="auto" w:fill="auto"/>
        <w:spacing w:line="240" w:lineRule="auto"/>
        <w:ind w:firstLine="567"/>
        <w:jc w:val="center"/>
        <w:rPr>
          <w:rStyle w:val="0pt3"/>
          <w:b w:val="0"/>
          <w:color w:val="auto"/>
          <w:sz w:val="28"/>
          <w:szCs w:val="28"/>
        </w:rPr>
      </w:pPr>
    </w:p>
    <w:p w:rsidR="00135416" w:rsidRPr="003E1EB2" w:rsidRDefault="00135416" w:rsidP="0043554C">
      <w:pPr>
        <w:pStyle w:val="ac"/>
        <w:shd w:val="clear" w:color="auto" w:fill="auto"/>
        <w:spacing w:line="240" w:lineRule="auto"/>
        <w:ind w:firstLine="567"/>
        <w:jc w:val="center"/>
        <w:rPr>
          <w:rStyle w:val="0pt3"/>
          <w:b w:val="0"/>
          <w:color w:val="auto"/>
          <w:sz w:val="28"/>
          <w:szCs w:val="28"/>
        </w:rPr>
      </w:pPr>
    </w:p>
    <w:p w:rsidR="00F525AB" w:rsidRPr="003E1EB2" w:rsidRDefault="00F525AB" w:rsidP="00135416">
      <w:pPr>
        <w:pStyle w:val="ac"/>
        <w:shd w:val="clear" w:color="auto" w:fill="auto"/>
        <w:spacing w:line="240" w:lineRule="auto"/>
        <w:ind w:firstLine="567"/>
        <w:jc w:val="center"/>
        <w:rPr>
          <w:rStyle w:val="0pt3"/>
          <w:b w:val="0"/>
          <w:color w:val="auto"/>
          <w:sz w:val="28"/>
          <w:szCs w:val="28"/>
        </w:rPr>
      </w:pPr>
    </w:p>
    <w:p w:rsidR="00F525AB" w:rsidRPr="003E1EB2" w:rsidRDefault="00F525AB" w:rsidP="00135416">
      <w:pPr>
        <w:pStyle w:val="ac"/>
        <w:shd w:val="clear" w:color="auto" w:fill="auto"/>
        <w:spacing w:line="240" w:lineRule="auto"/>
        <w:ind w:firstLine="567"/>
        <w:jc w:val="center"/>
        <w:rPr>
          <w:rStyle w:val="0pt3"/>
          <w:b w:val="0"/>
          <w:color w:val="auto"/>
          <w:sz w:val="28"/>
          <w:szCs w:val="28"/>
        </w:rPr>
      </w:pPr>
    </w:p>
    <w:p w:rsidR="00F525AB" w:rsidRPr="003E1EB2" w:rsidRDefault="00F525AB" w:rsidP="00135416">
      <w:pPr>
        <w:pStyle w:val="ac"/>
        <w:shd w:val="clear" w:color="auto" w:fill="auto"/>
        <w:spacing w:line="240" w:lineRule="auto"/>
        <w:ind w:firstLine="567"/>
        <w:jc w:val="center"/>
        <w:rPr>
          <w:rStyle w:val="0pt3"/>
          <w:b w:val="0"/>
          <w:color w:val="auto"/>
          <w:sz w:val="28"/>
          <w:szCs w:val="28"/>
        </w:rPr>
      </w:pPr>
    </w:p>
    <w:p w:rsidR="00F525AB" w:rsidRPr="003E1EB2" w:rsidRDefault="00F525AB" w:rsidP="00135416">
      <w:pPr>
        <w:pStyle w:val="ac"/>
        <w:shd w:val="clear" w:color="auto" w:fill="auto"/>
        <w:spacing w:line="240" w:lineRule="auto"/>
        <w:ind w:firstLine="567"/>
        <w:jc w:val="center"/>
        <w:rPr>
          <w:rStyle w:val="0pt3"/>
          <w:b w:val="0"/>
          <w:color w:val="auto"/>
          <w:sz w:val="28"/>
          <w:szCs w:val="28"/>
        </w:rPr>
      </w:pPr>
    </w:p>
    <w:p w:rsidR="00135416" w:rsidRPr="003E1EB2" w:rsidRDefault="0032345F" w:rsidP="00135416">
      <w:pPr>
        <w:pStyle w:val="ac"/>
        <w:shd w:val="clear" w:color="auto" w:fill="auto"/>
        <w:spacing w:line="240" w:lineRule="auto"/>
        <w:ind w:firstLine="567"/>
        <w:jc w:val="center"/>
        <w:rPr>
          <w:b w:val="0"/>
          <w:sz w:val="28"/>
          <w:szCs w:val="28"/>
          <w:shd w:val="clear" w:color="auto" w:fill="FFFFFF"/>
        </w:rPr>
      </w:pPr>
      <w:r w:rsidRPr="003E1EB2">
        <w:rPr>
          <w:rStyle w:val="0pt3"/>
          <w:b w:val="0"/>
          <w:color w:val="auto"/>
          <w:sz w:val="28"/>
          <w:szCs w:val="28"/>
        </w:rPr>
        <w:t>Рис</w:t>
      </w:r>
      <w:r w:rsidR="006D07AF" w:rsidRPr="003E1EB2">
        <w:rPr>
          <w:rStyle w:val="0pt3"/>
          <w:b w:val="0"/>
          <w:color w:val="auto"/>
          <w:sz w:val="28"/>
          <w:szCs w:val="28"/>
        </w:rPr>
        <w:t>унок 2.8-</w:t>
      </w:r>
      <w:r w:rsidRPr="003E1EB2">
        <w:rPr>
          <w:rStyle w:val="0pt3"/>
          <w:b w:val="0"/>
          <w:color w:val="auto"/>
          <w:sz w:val="28"/>
          <w:szCs w:val="28"/>
        </w:rPr>
        <w:t xml:space="preserve"> След радиоактивных выпадений от испытания 1949 г.</w:t>
      </w:r>
    </w:p>
    <w:p w:rsidR="00EB1FB7" w:rsidRPr="003E1EB2" w:rsidRDefault="00EB1FB7" w:rsidP="0043554C">
      <w:pPr>
        <w:pStyle w:val="92"/>
        <w:shd w:val="clear" w:color="auto" w:fill="auto"/>
        <w:tabs>
          <w:tab w:val="left" w:pos="572"/>
        </w:tabs>
        <w:spacing w:before="0" w:after="0" w:line="240" w:lineRule="auto"/>
        <w:ind w:firstLine="567"/>
        <w:jc w:val="both"/>
        <w:rPr>
          <w:b w:val="0"/>
          <w:i w:val="0"/>
          <w:sz w:val="28"/>
          <w:szCs w:val="28"/>
        </w:rPr>
      </w:pPr>
    </w:p>
    <w:p w:rsidR="00A44970" w:rsidRPr="003E1EB2" w:rsidRDefault="00A44970" w:rsidP="0043554C">
      <w:pPr>
        <w:pStyle w:val="92"/>
        <w:shd w:val="clear" w:color="auto" w:fill="auto"/>
        <w:tabs>
          <w:tab w:val="left" w:pos="572"/>
        </w:tabs>
        <w:spacing w:before="0" w:after="0" w:line="240" w:lineRule="auto"/>
        <w:ind w:firstLine="567"/>
        <w:jc w:val="both"/>
        <w:rPr>
          <w:b w:val="0"/>
          <w:i w:val="0"/>
          <w:sz w:val="28"/>
          <w:szCs w:val="28"/>
        </w:rPr>
      </w:pPr>
      <w:r w:rsidRPr="003E1EB2">
        <w:rPr>
          <w:b w:val="0"/>
          <w:i w:val="0"/>
          <w:sz w:val="28"/>
          <w:szCs w:val="28"/>
        </w:rPr>
        <w:t>После обретения независимости в результате перехода всех полигонов бывшего СССР на территорию республики - стало возможным изучение радиоактивных зон и составление представления о масштабах и сложности рекультивационных работ. Все это потребовало разработки системного подхода к решению сложных задач, связанных с радиоактивностью. Радиационная обстановка на территории полигона до сих пор не стабильна. Ниже представлены результаты исследования сост</w:t>
      </w:r>
      <w:r w:rsidR="00F525AB" w:rsidRPr="003E1EB2">
        <w:rPr>
          <w:b w:val="0"/>
          <w:i w:val="0"/>
          <w:sz w:val="28"/>
          <w:szCs w:val="28"/>
        </w:rPr>
        <w:t>ояния технических площадок (рисунок</w:t>
      </w:r>
      <w:r w:rsidRPr="003E1EB2">
        <w:rPr>
          <w:b w:val="0"/>
          <w:i w:val="0"/>
          <w:sz w:val="28"/>
          <w:szCs w:val="28"/>
        </w:rPr>
        <w:t xml:space="preserve"> 2.9).</w:t>
      </w:r>
    </w:p>
    <w:p w:rsidR="0032345F" w:rsidRPr="003E1EB2" w:rsidRDefault="0032345F" w:rsidP="0043554C">
      <w:pPr>
        <w:pStyle w:val="a8"/>
        <w:shd w:val="clear" w:color="auto" w:fill="FFFFFF"/>
        <w:spacing w:before="0" w:beforeAutospacing="0" w:after="0" w:afterAutospacing="0"/>
        <w:ind w:firstLine="567"/>
        <w:jc w:val="both"/>
        <w:rPr>
          <w:szCs w:val="28"/>
        </w:rPr>
      </w:pPr>
      <w:r w:rsidRPr="003E1EB2">
        <w:rPr>
          <w:noProof/>
          <w:szCs w:val="28"/>
        </w:rPr>
        <w:lastRenderedPageBreak/>
        <w:drawing>
          <wp:inline distT="0" distB="0" distL="0" distR="0">
            <wp:extent cx="5715000" cy="1630038"/>
            <wp:effectExtent l="0" t="0" r="0" b="889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716413" cy="1630441"/>
                    </a:xfrm>
                    <a:prstGeom prst="rect">
                      <a:avLst/>
                    </a:prstGeom>
                    <a:noFill/>
                    <a:ln w="9525">
                      <a:noFill/>
                      <a:miter lim="800000"/>
                      <a:headEnd/>
                      <a:tailEnd/>
                    </a:ln>
                  </pic:spPr>
                </pic:pic>
              </a:graphicData>
            </a:graphic>
          </wp:inline>
        </w:drawing>
      </w:r>
    </w:p>
    <w:p w:rsidR="00FC42CB" w:rsidRPr="003E1EB2" w:rsidRDefault="00FC42CB" w:rsidP="0043554C">
      <w:pPr>
        <w:spacing w:after="0" w:line="240" w:lineRule="auto"/>
        <w:ind w:firstLine="567"/>
        <w:jc w:val="center"/>
        <w:rPr>
          <w:rStyle w:val="FontStyle35"/>
          <w:rFonts w:ascii="Times New Roman" w:hAnsi="Times New Roman" w:cs="Times New Roman"/>
          <w:b w:val="0"/>
          <w:sz w:val="8"/>
          <w:szCs w:val="10"/>
        </w:rPr>
      </w:pPr>
    </w:p>
    <w:p w:rsidR="00302B43" w:rsidRPr="003E1EB2" w:rsidRDefault="00302B43" w:rsidP="0043554C">
      <w:pPr>
        <w:spacing w:after="0" w:line="240" w:lineRule="auto"/>
        <w:ind w:firstLine="567"/>
        <w:jc w:val="center"/>
        <w:rPr>
          <w:rStyle w:val="FontStyle35"/>
          <w:rFonts w:ascii="Times New Roman" w:hAnsi="Times New Roman" w:cs="Times New Roman"/>
          <w:b w:val="0"/>
          <w:sz w:val="24"/>
          <w:szCs w:val="28"/>
        </w:rPr>
      </w:pPr>
    </w:p>
    <w:p w:rsidR="0032345F" w:rsidRPr="003E1EB2" w:rsidRDefault="0032345F" w:rsidP="0043554C">
      <w:pPr>
        <w:spacing w:after="0" w:line="240" w:lineRule="auto"/>
        <w:ind w:firstLine="567"/>
        <w:jc w:val="center"/>
        <w:rPr>
          <w:rFonts w:ascii="Times New Roman" w:hAnsi="Times New Roman" w:cs="Times New Roman"/>
          <w:sz w:val="28"/>
          <w:szCs w:val="28"/>
        </w:rPr>
      </w:pPr>
      <w:r w:rsidRPr="003E1EB2">
        <w:rPr>
          <w:rStyle w:val="FontStyle35"/>
          <w:rFonts w:ascii="Times New Roman" w:hAnsi="Times New Roman" w:cs="Times New Roman"/>
          <w:b w:val="0"/>
          <w:sz w:val="28"/>
          <w:szCs w:val="28"/>
        </w:rPr>
        <w:t>Рис</w:t>
      </w:r>
      <w:r w:rsidR="006D07AF" w:rsidRPr="003E1EB2">
        <w:rPr>
          <w:rStyle w:val="FontStyle35"/>
          <w:rFonts w:ascii="Times New Roman" w:hAnsi="Times New Roman" w:cs="Times New Roman"/>
          <w:b w:val="0"/>
          <w:sz w:val="28"/>
          <w:szCs w:val="28"/>
        </w:rPr>
        <w:t>унок</w:t>
      </w:r>
      <w:r w:rsidRPr="003E1EB2">
        <w:rPr>
          <w:rStyle w:val="FontStyle35"/>
          <w:rFonts w:ascii="Times New Roman" w:hAnsi="Times New Roman" w:cs="Times New Roman"/>
          <w:b w:val="0"/>
          <w:sz w:val="28"/>
          <w:szCs w:val="28"/>
        </w:rPr>
        <w:t xml:space="preserve"> 2.9</w:t>
      </w:r>
      <w:r w:rsidRPr="003E1EB2">
        <w:rPr>
          <w:rStyle w:val="FontStyle35"/>
          <w:rFonts w:ascii="Times New Roman" w:hAnsi="Times New Roman" w:cs="Times New Roman"/>
          <w:sz w:val="28"/>
          <w:szCs w:val="28"/>
        </w:rPr>
        <w:t xml:space="preserve"> –</w:t>
      </w:r>
      <w:r w:rsidRPr="003E1EB2">
        <w:rPr>
          <w:rFonts w:ascii="Times New Roman" w:hAnsi="Times New Roman" w:cs="Times New Roman"/>
          <w:sz w:val="28"/>
          <w:szCs w:val="28"/>
          <w:lang w:bidi="ru-RU"/>
        </w:rPr>
        <w:t>Последствия</w:t>
      </w:r>
      <w:r w:rsidR="00F525AB" w:rsidRPr="003E1EB2">
        <w:rPr>
          <w:rFonts w:ascii="Times New Roman" w:hAnsi="Times New Roman" w:cs="Times New Roman"/>
          <w:sz w:val="28"/>
          <w:szCs w:val="28"/>
          <w:lang w:bidi="ru-RU"/>
        </w:rPr>
        <w:t xml:space="preserve"> </w:t>
      </w:r>
      <w:r w:rsidRPr="003E1EB2">
        <w:rPr>
          <w:rFonts w:ascii="Times New Roman" w:hAnsi="Times New Roman" w:cs="Times New Roman"/>
          <w:bCs/>
          <w:sz w:val="28"/>
          <w:szCs w:val="28"/>
          <w:lang w:bidi="ru-RU"/>
        </w:rPr>
        <w:t>полигона</w:t>
      </w:r>
    </w:p>
    <w:p w:rsidR="0032345F" w:rsidRPr="003E1EB2" w:rsidRDefault="0032345F" w:rsidP="0043554C">
      <w:pPr>
        <w:pStyle w:val="43"/>
        <w:shd w:val="clear" w:color="auto" w:fill="auto"/>
        <w:spacing w:before="0" w:line="240" w:lineRule="auto"/>
        <w:ind w:firstLine="567"/>
        <w:jc w:val="both"/>
        <w:rPr>
          <w:b w:val="0"/>
          <w:color w:val="auto"/>
          <w:sz w:val="28"/>
          <w:szCs w:val="28"/>
        </w:rPr>
      </w:pPr>
    </w:p>
    <w:p w:rsidR="00DD43B8" w:rsidRPr="003E1EB2" w:rsidRDefault="00A44970" w:rsidP="0043554C">
      <w:pPr>
        <w:pStyle w:val="43"/>
        <w:shd w:val="clear" w:color="auto" w:fill="auto"/>
        <w:spacing w:before="0" w:line="240" w:lineRule="auto"/>
        <w:ind w:firstLine="567"/>
        <w:jc w:val="both"/>
        <w:rPr>
          <w:b w:val="0"/>
          <w:color w:val="auto"/>
          <w:sz w:val="28"/>
          <w:szCs w:val="28"/>
        </w:rPr>
      </w:pPr>
      <w:r w:rsidRPr="003E1EB2">
        <w:rPr>
          <w:b w:val="0"/>
          <w:color w:val="auto"/>
          <w:sz w:val="28"/>
          <w:szCs w:val="28"/>
        </w:rPr>
        <w:t>Большую часть объектов составляют траншеи, железобетонные конструкции, подземные и наземные колодцы, насыпи, котлованы и воронки. Вблизи каждого объекта были измерены параметры радиации, определены координаты и сделан</w:t>
      </w:r>
      <w:r w:rsidR="00F525AB" w:rsidRPr="003E1EB2">
        <w:rPr>
          <w:b w:val="0"/>
          <w:color w:val="auto"/>
          <w:sz w:val="28"/>
          <w:szCs w:val="28"/>
        </w:rPr>
        <w:t>ы фотографии этих объектов (рисунок</w:t>
      </w:r>
      <w:r w:rsidRPr="003E1EB2">
        <w:rPr>
          <w:b w:val="0"/>
          <w:color w:val="auto"/>
          <w:sz w:val="28"/>
          <w:szCs w:val="28"/>
        </w:rPr>
        <w:t xml:space="preserve"> 2.10).</w:t>
      </w:r>
    </w:p>
    <w:p w:rsidR="00302B43" w:rsidRPr="003E1EB2" w:rsidRDefault="00302B43" w:rsidP="0043554C">
      <w:pPr>
        <w:pStyle w:val="43"/>
        <w:shd w:val="clear" w:color="auto" w:fill="auto"/>
        <w:spacing w:before="0" w:line="240" w:lineRule="auto"/>
        <w:ind w:firstLine="567"/>
        <w:jc w:val="both"/>
        <w:rPr>
          <w:b w:val="0"/>
          <w:color w:val="auto"/>
          <w:sz w:val="28"/>
          <w:szCs w:val="28"/>
        </w:rPr>
      </w:pPr>
    </w:p>
    <w:p w:rsidR="0032345F" w:rsidRPr="003E1EB2" w:rsidRDefault="0032345F" w:rsidP="0043554C">
      <w:pPr>
        <w:pStyle w:val="43"/>
        <w:shd w:val="clear" w:color="auto" w:fill="auto"/>
        <w:spacing w:before="0" w:line="240" w:lineRule="auto"/>
        <w:ind w:firstLine="567"/>
        <w:jc w:val="both"/>
        <w:rPr>
          <w:color w:val="auto"/>
          <w:sz w:val="28"/>
          <w:szCs w:val="28"/>
        </w:rPr>
      </w:pPr>
      <w:r w:rsidRPr="003E1EB2">
        <w:rPr>
          <w:noProof/>
          <w:color w:val="auto"/>
          <w:sz w:val="28"/>
          <w:szCs w:val="28"/>
        </w:rPr>
        <w:drawing>
          <wp:anchor distT="0" distB="0" distL="114300" distR="114300" simplePos="0" relativeHeight="251654656" behindDoc="1" locked="0" layoutInCell="1" allowOverlap="1">
            <wp:simplePos x="0" y="0"/>
            <wp:positionH relativeFrom="column">
              <wp:posOffset>2971165</wp:posOffset>
            </wp:positionH>
            <wp:positionV relativeFrom="paragraph">
              <wp:posOffset>11430</wp:posOffset>
            </wp:positionV>
            <wp:extent cx="2633345" cy="2279650"/>
            <wp:effectExtent l="0" t="0" r="0" b="6350"/>
            <wp:wrapTight wrapText="bothSides">
              <wp:wrapPolygon edited="0">
                <wp:start x="0" y="0"/>
                <wp:lineTo x="0" y="21480"/>
                <wp:lineTo x="21407" y="21480"/>
                <wp:lineTo x="21407" y="0"/>
                <wp:lineTo x="0" y="0"/>
              </wp:wrapPolygon>
            </wp:wrapTight>
            <wp:docPr id="4" name="Рисунок 12" descr="C:\Documents and Settings\Администратор\Рабочий стол\МОНОГРАФ\Умирбаева\DOCUME~1\9335~1\LOCALS~1\Temp\FineReader11\media\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Администратор\Рабочий стол\МОНОГРАФ\Умирбаева\DOCUME~1\9335~1\LOCALS~1\Temp\FineReader11\media\image10.png"/>
                    <pic:cNvPicPr>
                      <a:picLocks noChangeAspect="1" noChangeArrowheads="1"/>
                    </pic:cNvPicPr>
                  </pic:nvPicPr>
                  <pic:blipFill>
                    <a:blip r:embed="rId21" cstate="print"/>
                    <a:srcRect l="52590" r="2242"/>
                    <a:stretch>
                      <a:fillRect/>
                    </a:stretch>
                  </pic:blipFill>
                  <pic:spPr bwMode="auto">
                    <a:xfrm>
                      <a:off x="0" y="0"/>
                      <a:ext cx="2633345" cy="2279650"/>
                    </a:xfrm>
                    <a:prstGeom prst="rect">
                      <a:avLst/>
                    </a:prstGeom>
                    <a:noFill/>
                    <a:ln w="9525">
                      <a:noFill/>
                      <a:miter lim="800000"/>
                      <a:headEnd/>
                      <a:tailEnd/>
                    </a:ln>
                  </pic:spPr>
                </pic:pic>
              </a:graphicData>
            </a:graphic>
          </wp:anchor>
        </w:drawing>
      </w:r>
      <w:r w:rsidRPr="003E1EB2">
        <w:rPr>
          <w:noProof/>
          <w:color w:val="auto"/>
          <w:sz w:val="28"/>
          <w:szCs w:val="28"/>
        </w:rPr>
        <w:drawing>
          <wp:anchor distT="0" distB="0" distL="114300" distR="114300" simplePos="0" relativeHeight="251653632" behindDoc="1" locked="0" layoutInCell="1" allowOverlap="1">
            <wp:simplePos x="0" y="0"/>
            <wp:positionH relativeFrom="column">
              <wp:posOffset>495300</wp:posOffset>
            </wp:positionH>
            <wp:positionV relativeFrom="paragraph">
              <wp:posOffset>10160</wp:posOffset>
            </wp:positionV>
            <wp:extent cx="2458085" cy="2073275"/>
            <wp:effectExtent l="19050" t="0" r="0" b="0"/>
            <wp:wrapTight wrapText="bothSides">
              <wp:wrapPolygon edited="0">
                <wp:start x="-167" y="0"/>
                <wp:lineTo x="-167" y="21435"/>
                <wp:lineTo x="21594" y="21435"/>
                <wp:lineTo x="21594" y="0"/>
                <wp:lineTo x="-167" y="0"/>
              </wp:wrapPolygon>
            </wp:wrapTight>
            <wp:docPr id="37" name="Рисунок 11" descr="C:\Documents and Settings\Администратор\Рабочий стол\МОНОГРАФ\Умирбаева\DOCUME~1\9335~1\LOCALS~1\Temp\FineReader11\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Администратор\Рабочий стол\МОНОГРАФ\Умирбаева\DOCUME~1\9335~1\LOCALS~1\Temp\FineReader11\media\image9.jpeg"/>
                    <pic:cNvPicPr>
                      <a:picLocks noChangeAspect="1" noChangeArrowheads="1"/>
                    </pic:cNvPicPr>
                  </pic:nvPicPr>
                  <pic:blipFill>
                    <a:blip r:embed="rId22" cstate="print"/>
                    <a:srcRect/>
                    <a:stretch>
                      <a:fillRect/>
                    </a:stretch>
                  </pic:blipFill>
                  <pic:spPr bwMode="auto">
                    <a:xfrm>
                      <a:off x="0" y="0"/>
                      <a:ext cx="2458085" cy="2073275"/>
                    </a:xfrm>
                    <a:prstGeom prst="rect">
                      <a:avLst/>
                    </a:prstGeom>
                    <a:noFill/>
                    <a:ln w="9525">
                      <a:noFill/>
                      <a:miter lim="800000"/>
                      <a:headEnd/>
                      <a:tailEnd/>
                    </a:ln>
                  </pic:spPr>
                </pic:pic>
              </a:graphicData>
            </a:graphic>
          </wp:anchor>
        </w:drawing>
      </w:r>
    </w:p>
    <w:p w:rsidR="0032345F" w:rsidRPr="003E1EB2" w:rsidRDefault="0032345F" w:rsidP="0043554C">
      <w:pPr>
        <w:spacing w:after="0" w:line="240" w:lineRule="auto"/>
        <w:ind w:firstLine="567"/>
        <w:rPr>
          <w:rFonts w:ascii="Times New Roman" w:hAnsi="Times New Roman" w:cs="Times New Roman"/>
          <w:sz w:val="28"/>
          <w:szCs w:val="28"/>
        </w:rPr>
      </w:pPr>
    </w:p>
    <w:p w:rsidR="0032345F" w:rsidRPr="003E1EB2" w:rsidRDefault="0032345F" w:rsidP="0043554C">
      <w:pPr>
        <w:spacing w:after="0" w:line="240" w:lineRule="auto"/>
        <w:ind w:firstLine="567"/>
        <w:rPr>
          <w:rFonts w:ascii="Times New Roman" w:hAnsi="Times New Roman" w:cs="Times New Roman"/>
          <w:sz w:val="28"/>
          <w:szCs w:val="28"/>
        </w:rPr>
      </w:pPr>
    </w:p>
    <w:p w:rsidR="003C70F3" w:rsidRPr="003E1EB2" w:rsidRDefault="006936AD" w:rsidP="0043554C">
      <w:pPr>
        <w:spacing w:after="0" w:line="240" w:lineRule="auto"/>
        <w:ind w:firstLine="567"/>
        <w:rPr>
          <w:rFonts w:ascii="Times New Roman" w:hAnsi="Times New Roman" w:cs="Times New Roman"/>
          <w:sz w:val="28"/>
          <w:szCs w:val="28"/>
        </w:rPr>
      </w:pPr>
      <w:r w:rsidRPr="003E1EB2">
        <w:rPr>
          <w:noProof/>
          <w:sz w:val="28"/>
          <w:szCs w:val="28"/>
        </w:rPr>
        <w:pict>
          <v:shape id="Text Box 33" o:spid="_x0000_s1056" type="#_x0000_t202" style="position:absolute;left:0;text-align:left;margin-left:43.35pt;margin-top:424.4pt;width:181.25pt;height:34.45pt;z-index:-251626496;visibility:visible;mso-wrap-distance-left:5pt;mso-wrap-distance-right:5pt;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ljGsgIAALQFAAAOAAAAZHJzL2Uyb0RvYy54bWysVNuOmzAQfa/Uf7D8znJNAmhJtRtCVWl7&#10;kXb7AQ6YYBVsajuBbdV/79iEZC8vVVserMEenzkzczzX78auRUcqFRM8w/6VhxHlpagY32f460Ph&#10;xBgpTXhFWsFphh+pwu/Wb99cD31KA9GItqISAQhX6dBnuNG6T11XlQ3tiLoSPeVwWAvZEQ2/cu9W&#10;kgyA3rVu4HlLdxCy6qUoqVKwm0+HeG3x65qW+nNdK6pRm2Hgpu0q7bozq7u+Julekr5h5YkG+QsW&#10;HWEcgp6hcqIJOkj2CqpjpRRK1PqqFJ0r6pqV1OYA2fjei2zuG9JTmwsUR/XnMqn/B1t+On6RiFXQ&#10;u3CFEScdNOmBjhrdihGFoSnQ0KsU/O578NQj7IOzTVb1d6L8phAXm4bwPb2RUgwNJRUQ9M1N98nV&#10;CUcZkN3wUVQQhxy0sEBjLTtTPagHAnRo1OO5OYZLCZtB6PnxaoFRCWdBGC5j2z2XpPPtXir9nooO&#10;GSPDEppv0cnxTmnDhqSziwnGRcHa1gqg5c82wHHagdhw1ZwZFrafPxMv2cbbOHKiYLl1Ii/PnZti&#10;EznLwl8t8jDfbHL/l4nrR2nDqopyE2bWlh/9We9OKp9UcVaXEi2rDJyhpOR+t2klOhLQdmE/W3M4&#10;ubi5z2nYIkAuL1Lyg8i7DRKnWMYrJyqihZOsvNjx/OQ2WXpREuXF85TuGKf/nhIaMpwsgsUkpgvp&#10;F7l59nudG0k7pmF6tKzLcHx2IqmR4JZXtrWasHayn5TC0L+UAto9N9oK1mh0Uqsed+P0OKzWjJp3&#10;onoECUsBCgOdwugDoxHyB0YDjJEMq+8HIilG7QcOz8DMnNmQs7GbDcJLuJphjdFkbvQ0mw69ZPsG&#10;kOeHdgNPpWBWxRcWpwcGo8EmcxpjZvY8/bdel2G7/g0AAP//AwBQSwMEFAAGAAgAAAAhAHfHY+fe&#10;AAAACgEAAA8AAABkcnMvZG93bnJldi54bWxMj8FOwzAMhu9IvENkJC6IpdlGtZamE0Jw4cbgwi1r&#10;TFuROFWTtWVPjznBzZY//f7+ar94JyYcYx9Ig1plIJCaYHtqNby/Pd/uQMRkyBoXCDV8Y4R9fXlR&#10;mdKGmV5xOqRWcAjF0mjoUhpKKWPToTdxFQYkvn2G0ZvE69hKO5qZw72T6yzLpTc98YfODPjYYfN1&#10;OHkN+fI03LwUuJ7PjZvo46xUQqX19dXycA8i4ZL+YPjVZ3Wo2ekYTmSjcBqK3R2TGrbZRoFgYJsr&#10;LnfkYVMUIOtK/q9Q/wAAAP//AwBQSwECLQAUAAYACAAAACEAtoM4kv4AAADhAQAAEwAAAAAAAAAA&#10;AAAAAAAAAAAAW0NvbnRlbnRfVHlwZXNdLnhtbFBLAQItABQABgAIAAAAIQA4/SH/1gAAAJQBAAAL&#10;AAAAAAAAAAAAAAAAAC8BAABfcmVscy8ucmVsc1BLAQItABQABgAIAAAAIQDsFljGsgIAALQFAAAO&#10;AAAAAAAAAAAAAAAAAC4CAABkcnMvZTJvRG9jLnhtbFBLAQItABQABgAIAAAAIQB3x2Pn3gAAAAoB&#10;AAAPAAAAAAAAAAAAAAAAAAwFAABkcnMvZG93bnJldi54bWxQSwUGAAAAAAQABADzAAAAFwYAAAAA&#10;" filled="f" stroked="f">
            <v:textbox style="mso-next-textbox:#Text Box 33" inset="0,0,0,0">
              <w:txbxContent>
                <w:p w:rsidR="006936AD" w:rsidRPr="00F041BD" w:rsidRDefault="006936AD" w:rsidP="0032345F">
                  <w:pPr>
                    <w:pStyle w:val="121"/>
                    <w:shd w:val="clear" w:color="auto" w:fill="auto"/>
                    <w:spacing w:line="240" w:lineRule="auto"/>
                    <w:rPr>
                      <w:b w:val="0"/>
                      <w:i w:val="0"/>
                      <w:sz w:val="18"/>
                      <w:szCs w:val="18"/>
                    </w:rPr>
                  </w:pPr>
                  <w:r w:rsidRPr="00F041BD">
                    <w:rPr>
                      <w:rStyle w:val="12Exact"/>
                      <w:b/>
                      <w:i/>
                      <w:sz w:val="18"/>
                      <w:szCs w:val="18"/>
                    </w:rPr>
                    <w:t>Металлическая конструкция в виде дзота диаметром 1 м</w:t>
                  </w:r>
                </w:p>
              </w:txbxContent>
            </v:textbox>
            <w10:wrap type="square" anchorx="margin" anchory="margin"/>
          </v:shape>
        </w:pict>
      </w:r>
      <w:r w:rsidR="003E6257" w:rsidRPr="003E1EB2">
        <w:rPr>
          <w:rFonts w:ascii="Times New Roman" w:hAnsi="Times New Roman" w:cs="Times New Roman"/>
          <w:noProof/>
          <w:sz w:val="28"/>
          <w:szCs w:val="28"/>
          <w:lang w:eastAsia="ru-RU"/>
        </w:rPr>
        <w:drawing>
          <wp:anchor distT="0" distB="0" distL="114300" distR="114300" simplePos="0" relativeHeight="251665408" behindDoc="1" locked="0" layoutInCell="1" allowOverlap="1" wp14:anchorId="3E28F17B" wp14:editId="43C4D932">
            <wp:simplePos x="0" y="0"/>
            <wp:positionH relativeFrom="column">
              <wp:posOffset>421005</wp:posOffset>
            </wp:positionH>
            <wp:positionV relativeFrom="paragraph">
              <wp:posOffset>1683385</wp:posOffset>
            </wp:positionV>
            <wp:extent cx="5183505" cy="2310765"/>
            <wp:effectExtent l="19050" t="0" r="0" b="0"/>
            <wp:wrapTight wrapText="bothSides">
              <wp:wrapPolygon edited="0">
                <wp:start x="-79" y="0"/>
                <wp:lineTo x="-79" y="21369"/>
                <wp:lineTo x="21592" y="21369"/>
                <wp:lineTo x="21592" y="0"/>
                <wp:lineTo x="-79" y="0"/>
              </wp:wrapPolygon>
            </wp:wrapTight>
            <wp:docPr id="13" name="Рисунок 13" descr="C:\Documents and Settings\Администратор\Рабочий стол\МОНОГРАФ\Умирбаева\DOCUME~1\9335~1\LOCALS~1\Temp\FineReader11\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Администратор\Рабочий стол\МОНОГРАФ\Умирбаева\DOCUME~1\9335~1\LOCALS~1\Temp\FineReader11\media\image12.jpeg"/>
                    <pic:cNvPicPr>
                      <a:picLocks noChangeAspect="1" noChangeArrowheads="1"/>
                    </pic:cNvPicPr>
                  </pic:nvPicPr>
                  <pic:blipFill>
                    <a:blip r:embed="rId23" cstate="print"/>
                    <a:srcRect/>
                    <a:stretch>
                      <a:fillRect/>
                    </a:stretch>
                  </pic:blipFill>
                  <pic:spPr bwMode="auto">
                    <a:xfrm>
                      <a:off x="0" y="0"/>
                      <a:ext cx="5183505" cy="2310765"/>
                    </a:xfrm>
                    <a:prstGeom prst="rect">
                      <a:avLst/>
                    </a:prstGeom>
                    <a:noFill/>
                    <a:ln w="9525">
                      <a:noFill/>
                      <a:miter lim="800000"/>
                      <a:headEnd/>
                      <a:tailEnd/>
                    </a:ln>
                  </pic:spPr>
                </pic:pic>
              </a:graphicData>
            </a:graphic>
          </wp:anchor>
        </w:drawing>
      </w:r>
    </w:p>
    <w:p w:rsidR="0032345F" w:rsidRPr="003E1EB2" w:rsidRDefault="00F525AB"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noProof/>
          <w:sz w:val="28"/>
          <w:szCs w:val="28"/>
          <w:lang w:eastAsia="ru-RU"/>
        </w:rPr>
        <w:lastRenderedPageBreak/>
        <w:drawing>
          <wp:anchor distT="0" distB="0" distL="114300" distR="114300" simplePos="0" relativeHeight="251666432" behindDoc="1" locked="0" layoutInCell="1" allowOverlap="1">
            <wp:simplePos x="0" y="0"/>
            <wp:positionH relativeFrom="column">
              <wp:posOffset>415925</wp:posOffset>
            </wp:positionH>
            <wp:positionV relativeFrom="paragraph">
              <wp:posOffset>-146685</wp:posOffset>
            </wp:positionV>
            <wp:extent cx="5205730" cy="2009140"/>
            <wp:effectExtent l="19050" t="0" r="0" b="0"/>
            <wp:wrapTight wrapText="bothSides">
              <wp:wrapPolygon edited="0">
                <wp:start x="-79" y="0"/>
                <wp:lineTo x="-79" y="21300"/>
                <wp:lineTo x="21579" y="21300"/>
                <wp:lineTo x="21579" y="0"/>
                <wp:lineTo x="-79" y="0"/>
              </wp:wrapPolygon>
            </wp:wrapTight>
            <wp:docPr id="14" name="Рисунок 14" descr="C:\Documents and Settings\Администратор\Рабочий стол\МОНОГРАФ\Умирбаева\DOCUME~1\9335~1\LOCALS~1\Temp\FineReader11\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Администратор\Рабочий стол\МОНОГРАФ\Умирбаева\DOCUME~1\9335~1\LOCALS~1\Temp\FineReader11\media\image13.jpeg"/>
                    <pic:cNvPicPr>
                      <a:picLocks noChangeAspect="1" noChangeArrowheads="1"/>
                    </pic:cNvPicPr>
                  </pic:nvPicPr>
                  <pic:blipFill>
                    <a:blip r:embed="rId24" cstate="print"/>
                    <a:srcRect/>
                    <a:stretch>
                      <a:fillRect/>
                    </a:stretch>
                  </pic:blipFill>
                  <pic:spPr bwMode="auto">
                    <a:xfrm>
                      <a:off x="0" y="0"/>
                      <a:ext cx="5205730" cy="2009140"/>
                    </a:xfrm>
                    <a:prstGeom prst="rect">
                      <a:avLst/>
                    </a:prstGeom>
                    <a:noFill/>
                    <a:ln w="9525">
                      <a:noFill/>
                      <a:miter lim="800000"/>
                      <a:headEnd/>
                      <a:tailEnd/>
                    </a:ln>
                  </pic:spPr>
                </pic:pic>
              </a:graphicData>
            </a:graphic>
          </wp:anchor>
        </w:drawing>
      </w:r>
      <w:r w:rsidR="0032345F" w:rsidRPr="003E1EB2">
        <w:rPr>
          <w:rFonts w:ascii="Times New Roman" w:hAnsi="Times New Roman" w:cs="Times New Roman"/>
          <w:sz w:val="28"/>
          <w:szCs w:val="28"/>
        </w:rPr>
        <w:t>Рис</w:t>
      </w:r>
      <w:r w:rsidR="006D07AF" w:rsidRPr="003E1EB2">
        <w:rPr>
          <w:rFonts w:ascii="Times New Roman" w:hAnsi="Times New Roman" w:cs="Times New Roman"/>
          <w:sz w:val="28"/>
          <w:szCs w:val="28"/>
        </w:rPr>
        <w:t xml:space="preserve">унок </w:t>
      </w:r>
      <w:r w:rsidR="0032345F" w:rsidRPr="003E1EB2">
        <w:rPr>
          <w:rFonts w:ascii="Times New Roman" w:hAnsi="Times New Roman" w:cs="Times New Roman"/>
          <w:sz w:val="28"/>
          <w:szCs w:val="28"/>
        </w:rPr>
        <w:t>2.10-Технические объекты на площадке «Опытное поле»</w:t>
      </w:r>
    </w:p>
    <w:p w:rsidR="00302B43" w:rsidRPr="003E1EB2" w:rsidRDefault="00302B43" w:rsidP="0043554C">
      <w:pPr>
        <w:spacing w:after="0" w:line="240" w:lineRule="auto"/>
        <w:ind w:firstLine="567"/>
        <w:jc w:val="both"/>
        <w:rPr>
          <w:rFonts w:ascii="Times New Roman" w:hAnsi="Times New Roman" w:cs="Times New Roman"/>
          <w:sz w:val="28"/>
          <w:szCs w:val="28"/>
        </w:rPr>
      </w:pPr>
    </w:p>
    <w:p w:rsidR="0032345F" w:rsidRPr="003E1EB2" w:rsidRDefault="003E6257"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noProof/>
          <w:sz w:val="24"/>
          <w:szCs w:val="28"/>
          <w:lang w:eastAsia="ru-RU"/>
        </w:rPr>
        <w:drawing>
          <wp:anchor distT="0" distB="0" distL="114300" distR="114300" simplePos="0" relativeHeight="251655680" behindDoc="1" locked="0" layoutInCell="1" allowOverlap="1" wp14:anchorId="25E417C7" wp14:editId="3A710064">
            <wp:simplePos x="0" y="0"/>
            <wp:positionH relativeFrom="margin">
              <wp:posOffset>-57785</wp:posOffset>
            </wp:positionH>
            <wp:positionV relativeFrom="paragraph">
              <wp:posOffset>629920</wp:posOffset>
            </wp:positionV>
            <wp:extent cx="6174740" cy="4629785"/>
            <wp:effectExtent l="0" t="0" r="0" b="0"/>
            <wp:wrapTight wrapText="bothSides">
              <wp:wrapPolygon edited="0">
                <wp:start x="0" y="0"/>
                <wp:lineTo x="0" y="21508"/>
                <wp:lineTo x="21524" y="21508"/>
                <wp:lineTo x="21524" y="0"/>
                <wp:lineTo x="0" y="0"/>
              </wp:wrapPolygon>
            </wp:wrapTight>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6174740" cy="4629785"/>
                    </a:xfrm>
                    <a:prstGeom prst="rect">
                      <a:avLst/>
                    </a:prstGeom>
                    <a:noFill/>
                    <a:ln w="9525">
                      <a:noFill/>
                      <a:miter lim="800000"/>
                      <a:headEnd/>
                      <a:tailEnd/>
                    </a:ln>
                  </pic:spPr>
                </pic:pic>
              </a:graphicData>
            </a:graphic>
            <wp14:sizeRelV relativeFrom="margin">
              <wp14:pctHeight>0</wp14:pctHeight>
            </wp14:sizeRelV>
          </wp:anchor>
        </w:drawing>
      </w:r>
      <w:r w:rsidR="00A44970" w:rsidRPr="003E1EB2">
        <w:rPr>
          <w:rFonts w:ascii="Times New Roman" w:hAnsi="Times New Roman" w:cs="Times New Roman"/>
          <w:sz w:val="28"/>
          <w:szCs w:val="28"/>
        </w:rPr>
        <w:t>Здесь же</w:t>
      </w:r>
      <w:r w:rsidR="0032345F" w:rsidRPr="003E1EB2">
        <w:rPr>
          <w:rFonts w:ascii="Times New Roman" w:hAnsi="Times New Roman" w:cs="Times New Roman"/>
          <w:sz w:val="28"/>
          <w:szCs w:val="28"/>
        </w:rPr>
        <w:t xml:space="preserve"> как правило, встречаются воронки, образо</w:t>
      </w:r>
      <w:r w:rsidR="0032345F" w:rsidRPr="003E1EB2">
        <w:rPr>
          <w:rFonts w:ascii="Times New Roman" w:hAnsi="Times New Roman" w:cs="Times New Roman"/>
          <w:sz w:val="28"/>
          <w:szCs w:val="28"/>
        </w:rPr>
        <w:softHyphen/>
        <w:t>вавшиеся в результате проведения наземных взрывов. Большинство из них заполнены грунтовыми во</w:t>
      </w:r>
      <w:r w:rsidR="00F525AB" w:rsidRPr="003E1EB2">
        <w:rPr>
          <w:rFonts w:ascii="Times New Roman" w:hAnsi="Times New Roman" w:cs="Times New Roman"/>
          <w:sz w:val="28"/>
          <w:szCs w:val="28"/>
        </w:rPr>
        <w:t xml:space="preserve">дами (рисунок </w:t>
      </w:r>
      <w:r w:rsidR="0032345F" w:rsidRPr="003E1EB2">
        <w:rPr>
          <w:rFonts w:ascii="Times New Roman" w:hAnsi="Times New Roman" w:cs="Times New Roman"/>
          <w:sz w:val="28"/>
          <w:szCs w:val="28"/>
        </w:rPr>
        <w:t>2.11).</w:t>
      </w:r>
    </w:p>
    <w:p w:rsidR="00302B43" w:rsidRPr="003E1EB2" w:rsidRDefault="00302B43" w:rsidP="0043554C">
      <w:pPr>
        <w:spacing w:after="0" w:line="240" w:lineRule="auto"/>
        <w:ind w:firstLine="567"/>
        <w:jc w:val="center"/>
        <w:rPr>
          <w:rFonts w:ascii="Times New Roman" w:hAnsi="Times New Roman" w:cs="Times New Roman"/>
          <w:sz w:val="24"/>
          <w:szCs w:val="28"/>
        </w:rPr>
      </w:pPr>
    </w:p>
    <w:p w:rsidR="0032345F" w:rsidRPr="003E1EB2" w:rsidRDefault="003C70F3"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 xml:space="preserve">Рисунок </w:t>
      </w:r>
      <w:r w:rsidR="0032345F" w:rsidRPr="003E1EB2">
        <w:rPr>
          <w:rFonts w:ascii="Times New Roman" w:hAnsi="Times New Roman" w:cs="Times New Roman"/>
          <w:sz w:val="28"/>
          <w:szCs w:val="28"/>
        </w:rPr>
        <w:t>2.11-Земная поверхность на площадке «Опытное поле»</w:t>
      </w:r>
    </w:p>
    <w:p w:rsidR="00F525AB" w:rsidRPr="003E1EB2" w:rsidRDefault="00F525AB" w:rsidP="0043554C">
      <w:pPr>
        <w:spacing w:after="0" w:line="240" w:lineRule="auto"/>
        <w:ind w:firstLine="567"/>
        <w:jc w:val="center"/>
        <w:rPr>
          <w:rFonts w:ascii="Times New Roman" w:hAnsi="Times New Roman" w:cs="Times New Roman"/>
          <w:sz w:val="28"/>
          <w:szCs w:val="28"/>
        </w:rPr>
      </w:pPr>
    </w:p>
    <w:p w:rsidR="0032345F" w:rsidRPr="003E1EB2" w:rsidRDefault="0032345F"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Места навала грунта и близлежащая территория в значительной степени покрыта оплавившейся породой и представляет собой так называемые «шла</w:t>
      </w:r>
      <w:r w:rsidRPr="003E1EB2">
        <w:rPr>
          <w:rFonts w:ascii="Times New Roman" w:hAnsi="Times New Roman" w:cs="Times New Roman"/>
          <w:sz w:val="28"/>
          <w:szCs w:val="28"/>
        </w:rPr>
        <w:softHyphen/>
        <w:t xml:space="preserve">ковые поля», которые обычно располагаются в радиусе до </w:t>
      </w:r>
      <w:r w:rsidRPr="003E1EB2">
        <w:rPr>
          <w:rStyle w:val="45pt"/>
          <w:rFonts w:eastAsia="Arial"/>
          <w:b w:val="0"/>
          <w:color w:val="auto"/>
          <w:sz w:val="28"/>
          <w:szCs w:val="28"/>
          <w:lang w:val="ru-RU"/>
        </w:rPr>
        <w:t>100</w:t>
      </w:r>
      <w:r w:rsidRPr="003E1EB2">
        <w:rPr>
          <w:rFonts w:ascii="Times New Roman" w:hAnsi="Times New Roman" w:cs="Times New Roman"/>
          <w:sz w:val="28"/>
          <w:szCs w:val="28"/>
        </w:rPr>
        <w:t xml:space="preserve"> метров относи</w:t>
      </w:r>
      <w:r w:rsidR="00F525AB" w:rsidRPr="003E1EB2">
        <w:rPr>
          <w:rFonts w:ascii="Times New Roman" w:hAnsi="Times New Roman" w:cs="Times New Roman"/>
          <w:sz w:val="28"/>
          <w:szCs w:val="28"/>
        </w:rPr>
        <w:t xml:space="preserve">тельно эпицентров (рисунок </w:t>
      </w:r>
      <w:r w:rsidRPr="003E1EB2">
        <w:rPr>
          <w:rFonts w:ascii="Times New Roman" w:hAnsi="Times New Roman" w:cs="Times New Roman"/>
          <w:sz w:val="28"/>
          <w:szCs w:val="28"/>
        </w:rPr>
        <w:t xml:space="preserve">2.12). </w:t>
      </w:r>
    </w:p>
    <w:p w:rsidR="0032345F" w:rsidRPr="003E1EB2" w:rsidRDefault="0032345F" w:rsidP="0043554C">
      <w:pPr>
        <w:spacing w:after="0" w:line="240" w:lineRule="auto"/>
        <w:ind w:firstLine="567"/>
        <w:rPr>
          <w:rFonts w:ascii="Times New Roman" w:hAnsi="Times New Roman" w:cs="Times New Roman"/>
          <w:sz w:val="16"/>
          <w:szCs w:val="28"/>
        </w:rPr>
      </w:pPr>
    </w:p>
    <w:p w:rsidR="0032345F" w:rsidRPr="003E1EB2" w:rsidRDefault="00302B43" w:rsidP="0043554C">
      <w:pPr>
        <w:spacing w:after="0" w:line="240" w:lineRule="auto"/>
        <w:ind w:firstLine="567"/>
        <w:rPr>
          <w:rFonts w:ascii="Times New Roman" w:hAnsi="Times New Roman" w:cs="Times New Roman"/>
          <w:sz w:val="28"/>
          <w:szCs w:val="28"/>
        </w:rPr>
      </w:pPr>
      <w:r w:rsidRPr="003E1EB2">
        <w:rPr>
          <w:rFonts w:ascii="Times New Roman" w:hAnsi="Times New Roman" w:cs="Times New Roman"/>
          <w:noProof/>
          <w:sz w:val="28"/>
          <w:szCs w:val="28"/>
          <w:lang w:eastAsia="ru-RU"/>
        </w:rPr>
        <w:lastRenderedPageBreak/>
        <w:drawing>
          <wp:anchor distT="0" distB="0" distL="114300" distR="114300" simplePos="0" relativeHeight="251671552" behindDoc="1" locked="0" layoutInCell="1" allowOverlap="1">
            <wp:simplePos x="0" y="0"/>
            <wp:positionH relativeFrom="column">
              <wp:posOffset>362585</wp:posOffset>
            </wp:positionH>
            <wp:positionV relativeFrom="paragraph">
              <wp:posOffset>20320</wp:posOffset>
            </wp:positionV>
            <wp:extent cx="5243830" cy="1903095"/>
            <wp:effectExtent l="0" t="0" r="0" b="1905"/>
            <wp:wrapTight wrapText="bothSides">
              <wp:wrapPolygon edited="0">
                <wp:start x="0" y="0"/>
                <wp:lineTo x="0" y="21405"/>
                <wp:lineTo x="21501" y="21405"/>
                <wp:lineTo x="21501" y="0"/>
                <wp:lineTo x="0" y="0"/>
              </wp:wrapPolygon>
            </wp:wrapTight>
            <wp:docPr id="12" name="Рисунок 16" descr="C:\Documents and Settings\Администратор\Рабочий стол\МОНОГРАФ\Умирбаева\DOCUME~1\9335~1\LOCALS~1\Temp\FineReader11\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Администратор\Рабочий стол\МОНОГРАФ\Умирбаева\DOCUME~1\9335~1\LOCALS~1\Temp\FineReader11\media\image15.jpeg"/>
                    <pic:cNvPicPr>
                      <a:picLocks noChangeAspect="1" noChangeArrowheads="1"/>
                    </pic:cNvPicPr>
                  </pic:nvPicPr>
                  <pic:blipFill>
                    <a:blip r:embed="rId26" cstate="print"/>
                    <a:srcRect/>
                    <a:stretch>
                      <a:fillRect/>
                    </a:stretch>
                  </pic:blipFill>
                  <pic:spPr bwMode="auto">
                    <a:xfrm>
                      <a:off x="0" y="0"/>
                      <a:ext cx="5243830" cy="1903095"/>
                    </a:xfrm>
                    <a:prstGeom prst="rect">
                      <a:avLst/>
                    </a:prstGeom>
                    <a:noFill/>
                    <a:ln w="9525">
                      <a:noFill/>
                      <a:miter lim="800000"/>
                      <a:headEnd/>
                      <a:tailEnd/>
                    </a:ln>
                  </pic:spPr>
                </pic:pic>
              </a:graphicData>
            </a:graphic>
          </wp:anchor>
        </w:drawing>
      </w:r>
    </w:p>
    <w:p w:rsidR="0032345F" w:rsidRPr="003E1EB2" w:rsidRDefault="0032345F" w:rsidP="0043554C">
      <w:pPr>
        <w:pStyle w:val="ac"/>
        <w:shd w:val="clear" w:color="auto" w:fill="auto"/>
        <w:spacing w:line="240" w:lineRule="auto"/>
        <w:ind w:firstLine="567"/>
        <w:jc w:val="center"/>
        <w:rPr>
          <w:b w:val="0"/>
          <w:sz w:val="28"/>
          <w:szCs w:val="28"/>
        </w:rPr>
      </w:pPr>
      <w:r w:rsidRPr="003E1EB2">
        <w:rPr>
          <w:b w:val="0"/>
          <w:sz w:val="28"/>
          <w:szCs w:val="28"/>
        </w:rPr>
        <w:t>Рис</w:t>
      </w:r>
      <w:r w:rsidR="003C70F3" w:rsidRPr="003E1EB2">
        <w:rPr>
          <w:b w:val="0"/>
          <w:sz w:val="28"/>
          <w:szCs w:val="28"/>
        </w:rPr>
        <w:t xml:space="preserve">унок </w:t>
      </w:r>
      <w:r w:rsidRPr="003E1EB2">
        <w:rPr>
          <w:b w:val="0"/>
          <w:sz w:val="28"/>
          <w:szCs w:val="28"/>
        </w:rPr>
        <w:t>2.12- Оплавленный грунт в районе эпицентра</w:t>
      </w:r>
    </w:p>
    <w:p w:rsidR="00DD43B8" w:rsidRPr="003E1EB2" w:rsidRDefault="00DD43B8" w:rsidP="0043554C">
      <w:pPr>
        <w:pStyle w:val="a8"/>
        <w:shd w:val="clear" w:color="auto" w:fill="FFFFFF"/>
        <w:spacing w:before="0" w:beforeAutospacing="0" w:after="0" w:afterAutospacing="0"/>
        <w:ind w:firstLine="567"/>
        <w:rPr>
          <w:b/>
          <w:sz w:val="28"/>
          <w:szCs w:val="28"/>
        </w:rPr>
      </w:pPr>
    </w:p>
    <w:p w:rsidR="0032345F" w:rsidRPr="003E1EB2" w:rsidRDefault="0032345F" w:rsidP="0043554C">
      <w:pPr>
        <w:pStyle w:val="a8"/>
        <w:shd w:val="clear" w:color="auto" w:fill="FFFFFF"/>
        <w:spacing w:before="0" w:beforeAutospacing="0" w:after="0" w:afterAutospacing="0"/>
        <w:ind w:firstLine="567"/>
        <w:rPr>
          <w:b/>
          <w:sz w:val="28"/>
          <w:szCs w:val="28"/>
        </w:rPr>
      </w:pPr>
      <w:r w:rsidRPr="003E1EB2">
        <w:rPr>
          <w:b/>
          <w:sz w:val="28"/>
          <w:szCs w:val="28"/>
        </w:rPr>
        <w:t>2.2.2</w:t>
      </w:r>
      <w:r w:rsidR="00F525AB" w:rsidRPr="003E1EB2">
        <w:rPr>
          <w:b/>
          <w:sz w:val="28"/>
          <w:szCs w:val="28"/>
        </w:rPr>
        <w:t xml:space="preserve"> </w:t>
      </w:r>
      <w:r w:rsidRPr="003E1EB2">
        <w:rPr>
          <w:b/>
          <w:sz w:val="28"/>
          <w:szCs w:val="28"/>
        </w:rPr>
        <w:t>Испытательная площадка «Дегелен</w:t>
      </w:r>
    </w:p>
    <w:p w:rsidR="002B3D76" w:rsidRPr="003E1EB2" w:rsidRDefault="001B7FA2" w:rsidP="0043554C">
      <w:pPr>
        <w:pStyle w:val="a5"/>
        <w:ind w:firstLine="567"/>
        <w:jc w:val="both"/>
        <w:rPr>
          <w:rFonts w:eastAsiaTheme="minorEastAsia"/>
          <w:spacing w:val="-3"/>
          <w:sz w:val="28"/>
          <w:szCs w:val="28"/>
          <w:shd w:val="clear" w:color="auto" w:fill="FFFFFF"/>
        </w:rPr>
      </w:pPr>
      <w:r w:rsidRPr="003E1EB2">
        <w:rPr>
          <w:rStyle w:val="0pt"/>
          <w:rFonts w:eastAsiaTheme="minorEastAsia"/>
          <w:color w:val="auto"/>
          <w:spacing w:val="-3"/>
          <w:sz w:val="28"/>
          <w:szCs w:val="28"/>
        </w:rPr>
        <w:t>Площадка</w:t>
      </w:r>
      <w:r w:rsidR="00F525AB" w:rsidRPr="003E1EB2">
        <w:rPr>
          <w:rStyle w:val="0pt"/>
          <w:rFonts w:eastAsiaTheme="minorEastAsia"/>
          <w:color w:val="auto"/>
          <w:spacing w:val="-3"/>
          <w:sz w:val="28"/>
          <w:szCs w:val="28"/>
        </w:rPr>
        <w:t xml:space="preserve"> </w:t>
      </w:r>
      <w:r w:rsidRPr="003E1EB2">
        <w:rPr>
          <w:rStyle w:val="0pt"/>
          <w:rFonts w:eastAsiaTheme="minorEastAsia"/>
          <w:color w:val="auto"/>
          <w:spacing w:val="-3"/>
          <w:sz w:val="28"/>
          <w:szCs w:val="28"/>
        </w:rPr>
        <w:t>«</w:t>
      </w:r>
      <w:r w:rsidR="002B3D76" w:rsidRPr="003E1EB2">
        <w:rPr>
          <w:rStyle w:val="0pt"/>
          <w:rFonts w:eastAsiaTheme="minorEastAsia"/>
          <w:color w:val="auto"/>
          <w:spacing w:val="-3"/>
          <w:sz w:val="28"/>
          <w:szCs w:val="28"/>
        </w:rPr>
        <w:t>Дегелен</w:t>
      </w:r>
      <w:r w:rsidRPr="003E1EB2">
        <w:rPr>
          <w:rStyle w:val="0pt"/>
          <w:rFonts w:eastAsiaTheme="minorEastAsia"/>
          <w:color w:val="auto"/>
          <w:spacing w:val="-3"/>
          <w:sz w:val="28"/>
          <w:szCs w:val="28"/>
        </w:rPr>
        <w:t>»</w:t>
      </w:r>
      <w:r w:rsidR="002B3D76" w:rsidRPr="003E1EB2">
        <w:rPr>
          <w:rStyle w:val="0pt"/>
          <w:rFonts w:eastAsiaTheme="minorEastAsia"/>
          <w:color w:val="auto"/>
          <w:spacing w:val="-3"/>
          <w:sz w:val="28"/>
          <w:szCs w:val="28"/>
        </w:rPr>
        <w:t xml:space="preserve"> расположен</w:t>
      </w:r>
      <w:r w:rsidRPr="003E1EB2">
        <w:rPr>
          <w:rStyle w:val="0pt"/>
          <w:rFonts w:eastAsiaTheme="minorEastAsia"/>
          <w:color w:val="auto"/>
          <w:spacing w:val="-3"/>
          <w:sz w:val="28"/>
          <w:szCs w:val="28"/>
        </w:rPr>
        <w:t>а</w:t>
      </w:r>
      <w:r w:rsidR="002B3D76" w:rsidRPr="003E1EB2">
        <w:rPr>
          <w:rStyle w:val="0pt"/>
          <w:rFonts w:eastAsiaTheme="minorEastAsia"/>
          <w:color w:val="auto"/>
          <w:spacing w:val="-3"/>
          <w:sz w:val="28"/>
          <w:szCs w:val="28"/>
        </w:rPr>
        <w:t xml:space="preserve"> в </w:t>
      </w:r>
      <w:r w:rsidRPr="003E1EB2">
        <w:rPr>
          <w:rStyle w:val="0pt"/>
          <w:rFonts w:eastAsiaTheme="minorEastAsia"/>
          <w:color w:val="auto"/>
          <w:spacing w:val="-3"/>
          <w:sz w:val="28"/>
          <w:szCs w:val="28"/>
        </w:rPr>
        <w:t>горно</w:t>
      </w:r>
      <w:r w:rsidR="00B52A69" w:rsidRPr="003E1EB2">
        <w:rPr>
          <w:rStyle w:val="0pt"/>
          <w:rFonts w:eastAsiaTheme="minorEastAsia"/>
          <w:color w:val="auto"/>
          <w:spacing w:val="-3"/>
          <w:sz w:val="28"/>
          <w:szCs w:val="28"/>
        </w:rPr>
        <w:t>м</w:t>
      </w:r>
      <w:r w:rsidRPr="003E1EB2">
        <w:rPr>
          <w:rStyle w:val="0pt"/>
          <w:rFonts w:eastAsiaTheme="minorEastAsia"/>
          <w:color w:val="auto"/>
          <w:spacing w:val="-3"/>
          <w:sz w:val="28"/>
          <w:szCs w:val="28"/>
        </w:rPr>
        <w:t xml:space="preserve"> массив</w:t>
      </w:r>
      <w:r w:rsidR="00B52A69" w:rsidRPr="003E1EB2">
        <w:rPr>
          <w:rStyle w:val="0pt"/>
          <w:rFonts w:eastAsiaTheme="minorEastAsia"/>
          <w:color w:val="auto"/>
          <w:spacing w:val="-3"/>
          <w:sz w:val="28"/>
          <w:szCs w:val="28"/>
        </w:rPr>
        <w:t>е</w:t>
      </w:r>
      <w:r w:rsidR="002B3D76" w:rsidRPr="003E1EB2">
        <w:rPr>
          <w:rStyle w:val="0pt"/>
          <w:rFonts w:eastAsiaTheme="minorEastAsia"/>
          <w:color w:val="auto"/>
          <w:spacing w:val="-3"/>
          <w:sz w:val="28"/>
          <w:szCs w:val="28"/>
        </w:rPr>
        <w:t xml:space="preserve">, в южной части </w:t>
      </w:r>
      <w:r w:rsidRPr="003E1EB2">
        <w:rPr>
          <w:rStyle w:val="0pt"/>
          <w:rFonts w:eastAsiaTheme="minorEastAsia"/>
          <w:color w:val="auto"/>
          <w:spacing w:val="-3"/>
          <w:sz w:val="28"/>
          <w:szCs w:val="28"/>
        </w:rPr>
        <w:t>СИЯП</w:t>
      </w:r>
      <w:r w:rsidR="002B3D76" w:rsidRPr="003E1EB2">
        <w:rPr>
          <w:rStyle w:val="0pt"/>
          <w:rFonts w:eastAsiaTheme="minorEastAsia"/>
          <w:color w:val="auto"/>
          <w:spacing w:val="-3"/>
          <w:sz w:val="28"/>
          <w:szCs w:val="28"/>
        </w:rPr>
        <w:t xml:space="preserve">, </w:t>
      </w:r>
      <w:r w:rsidR="0075543C" w:rsidRPr="003E1EB2">
        <w:rPr>
          <w:rStyle w:val="0pt"/>
          <w:rFonts w:eastAsiaTheme="minorEastAsia"/>
          <w:color w:val="auto"/>
          <w:spacing w:val="-3"/>
          <w:sz w:val="28"/>
          <w:szCs w:val="28"/>
        </w:rPr>
        <w:t xml:space="preserve">площадь участка составляет около 350 кв. км </w:t>
      </w:r>
      <w:r w:rsidR="002B3D76" w:rsidRPr="003E1EB2">
        <w:rPr>
          <w:rStyle w:val="0pt"/>
          <w:rFonts w:eastAsiaTheme="minorEastAsia"/>
          <w:color w:val="auto"/>
          <w:spacing w:val="-3"/>
          <w:sz w:val="28"/>
          <w:szCs w:val="28"/>
        </w:rPr>
        <w:t xml:space="preserve">и </w:t>
      </w:r>
      <w:r w:rsidRPr="003E1EB2">
        <w:rPr>
          <w:rStyle w:val="0pt"/>
          <w:rFonts w:eastAsiaTheme="minorEastAsia"/>
          <w:color w:val="auto"/>
          <w:spacing w:val="-3"/>
          <w:sz w:val="28"/>
          <w:szCs w:val="28"/>
        </w:rPr>
        <w:t xml:space="preserve">была </w:t>
      </w:r>
      <w:r w:rsidR="002B3D76" w:rsidRPr="003E1EB2">
        <w:rPr>
          <w:rStyle w:val="0pt"/>
          <w:rFonts w:eastAsiaTheme="minorEastAsia"/>
          <w:color w:val="auto"/>
          <w:spacing w:val="-3"/>
          <w:sz w:val="28"/>
          <w:szCs w:val="28"/>
        </w:rPr>
        <w:t>предназначен</w:t>
      </w:r>
      <w:r w:rsidRPr="003E1EB2">
        <w:rPr>
          <w:rStyle w:val="0pt"/>
          <w:rFonts w:eastAsiaTheme="minorEastAsia"/>
          <w:color w:val="auto"/>
          <w:spacing w:val="-3"/>
          <w:sz w:val="28"/>
          <w:szCs w:val="28"/>
        </w:rPr>
        <w:t>а</w:t>
      </w:r>
      <w:r w:rsidR="002B3D76" w:rsidRPr="003E1EB2">
        <w:rPr>
          <w:rStyle w:val="0pt"/>
          <w:rFonts w:eastAsiaTheme="minorEastAsia"/>
          <w:color w:val="auto"/>
          <w:spacing w:val="-3"/>
          <w:sz w:val="28"/>
          <w:szCs w:val="28"/>
        </w:rPr>
        <w:t xml:space="preserve"> для испытаний в </w:t>
      </w:r>
      <w:r w:rsidRPr="003E1EB2">
        <w:rPr>
          <w:rStyle w:val="0pt"/>
          <w:rFonts w:eastAsiaTheme="minorEastAsia"/>
          <w:color w:val="auto"/>
          <w:spacing w:val="-3"/>
          <w:sz w:val="28"/>
          <w:szCs w:val="28"/>
        </w:rPr>
        <w:t>ш</w:t>
      </w:r>
      <w:r w:rsidR="0075543C" w:rsidRPr="003E1EB2">
        <w:rPr>
          <w:rStyle w:val="0pt"/>
          <w:rFonts w:eastAsiaTheme="minorEastAsia"/>
          <w:color w:val="auto"/>
          <w:spacing w:val="-3"/>
          <w:sz w:val="28"/>
          <w:szCs w:val="28"/>
        </w:rPr>
        <w:t xml:space="preserve">тольнях. </w:t>
      </w:r>
      <w:r w:rsidR="002B3D76" w:rsidRPr="003E1EB2">
        <w:rPr>
          <w:rStyle w:val="0pt"/>
          <w:rFonts w:eastAsiaTheme="minorEastAsia"/>
          <w:color w:val="auto"/>
          <w:spacing w:val="-3"/>
          <w:sz w:val="28"/>
          <w:szCs w:val="28"/>
        </w:rPr>
        <w:t xml:space="preserve">Ядерные устройства были установлены в горизонтальных </w:t>
      </w:r>
      <w:r w:rsidR="0075543C" w:rsidRPr="003E1EB2">
        <w:rPr>
          <w:rStyle w:val="0pt"/>
          <w:rFonts w:eastAsiaTheme="minorEastAsia"/>
          <w:color w:val="auto"/>
          <w:spacing w:val="-3"/>
          <w:sz w:val="28"/>
          <w:szCs w:val="28"/>
        </w:rPr>
        <w:t>штольнях</w:t>
      </w:r>
      <w:r w:rsidR="002B3D76" w:rsidRPr="003E1EB2">
        <w:rPr>
          <w:rStyle w:val="0pt"/>
          <w:rFonts w:eastAsiaTheme="minorEastAsia"/>
          <w:color w:val="auto"/>
          <w:spacing w:val="-3"/>
          <w:sz w:val="28"/>
          <w:szCs w:val="28"/>
        </w:rPr>
        <w:t>, что расширило область исследований, позволяющих направлять ионизирующие излучения на физические и биологические объекты.</w:t>
      </w:r>
    </w:p>
    <w:p w:rsidR="002B3D76" w:rsidRPr="003E1EB2" w:rsidRDefault="0075543C" w:rsidP="0043554C">
      <w:pPr>
        <w:pStyle w:val="a5"/>
        <w:ind w:firstLine="567"/>
        <w:jc w:val="both"/>
        <w:rPr>
          <w:sz w:val="28"/>
          <w:szCs w:val="28"/>
        </w:rPr>
      </w:pPr>
      <w:r w:rsidRPr="003E1EB2">
        <w:rPr>
          <w:sz w:val="28"/>
          <w:szCs w:val="28"/>
        </w:rPr>
        <w:t>Для подземных ядерных испытаний г</w:t>
      </w:r>
      <w:r w:rsidR="002B3D76" w:rsidRPr="003E1EB2">
        <w:rPr>
          <w:sz w:val="28"/>
          <w:szCs w:val="28"/>
        </w:rPr>
        <w:t>оризонтальные шахты (штольни, штольни) проходили</w:t>
      </w:r>
      <w:r w:rsidRPr="003E1EB2">
        <w:rPr>
          <w:sz w:val="28"/>
          <w:szCs w:val="28"/>
        </w:rPr>
        <w:t>сь сечением</w:t>
      </w:r>
      <w:r w:rsidR="00F525AB" w:rsidRPr="003E1EB2">
        <w:rPr>
          <w:sz w:val="28"/>
          <w:szCs w:val="28"/>
        </w:rPr>
        <w:t xml:space="preserve"> </w:t>
      </w:r>
      <w:r w:rsidRPr="003E1EB2">
        <w:rPr>
          <w:rStyle w:val="0pt"/>
          <w:rFonts w:eastAsiaTheme="minorEastAsia"/>
          <w:color w:val="auto"/>
          <w:sz w:val="28"/>
          <w:szCs w:val="28"/>
        </w:rPr>
        <w:t>9-50 м</w:t>
      </w:r>
      <w:r w:rsidRPr="003E1EB2">
        <w:rPr>
          <w:rStyle w:val="0pt"/>
          <w:rFonts w:eastAsiaTheme="minorEastAsia"/>
          <w:color w:val="auto"/>
          <w:sz w:val="28"/>
          <w:szCs w:val="28"/>
          <w:vertAlign w:val="superscript"/>
        </w:rPr>
        <w:t>2</w:t>
      </w:r>
      <w:r w:rsidRPr="003E1EB2">
        <w:rPr>
          <w:rStyle w:val="0pt"/>
          <w:rFonts w:eastAsiaTheme="minorEastAsia"/>
          <w:color w:val="auto"/>
          <w:sz w:val="28"/>
          <w:szCs w:val="28"/>
        </w:rPr>
        <w:t>[59]</w:t>
      </w:r>
      <w:r w:rsidR="002B3D76" w:rsidRPr="003E1EB2">
        <w:rPr>
          <w:sz w:val="28"/>
          <w:szCs w:val="28"/>
        </w:rPr>
        <w:t xml:space="preserve">. </w:t>
      </w:r>
      <w:r w:rsidR="00B52A69" w:rsidRPr="003E1EB2">
        <w:rPr>
          <w:sz w:val="28"/>
          <w:szCs w:val="28"/>
        </w:rPr>
        <w:t xml:space="preserve">Длина штолен определялась из расчета необходимого заглубления концевых боксов, где устанавливался ядерный заряд, и менялась от 140 до 1600 м. </w:t>
      </w:r>
      <w:r w:rsidRPr="003E1EB2">
        <w:rPr>
          <w:sz w:val="28"/>
          <w:szCs w:val="28"/>
        </w:rPr>
        <w:t>Разрушение толщи горных пород связано с э</w:t>
      </w:r>
      <w:r w:rsidR="002B3D76" w:rsidRPr="003E1EB2">
        <w:rPr>
          <w:sz w:val="28"/>
          <w:szCs w:val="28"/>
        </w:rPr>
        <w:t>нерги</w:t>
      </w:r>
      <w:r w:rsidRPr="003E1EB2">
        <w:rPr>
          <w:sz w:val="28"/>
          <w:szCs w:val="28"/>
        </w:rPr>
        <w:t>ей</w:t>
      </w:r>
      <w:r w:rsidR="002B3D76" w:rsidRPr="003E1EB2">
        <w:rPr>
          <w:sz w:val="28"/>
          <w:szCs w:val="28"/>
        </w:rPr>
        <w:t xml:space="preserve"> подземных взрывов в виде</w:t>
      </w:r>
      <w:r w:rsidRPr="003E1EB2">
        <w:rPr>
          <w:sz w:val="28"/>
          <w:szCs w:val="28"/>
        </w:rPr>
        <w:t xml:space="preserve"> сейсмических колебаний</w:t>
      </w:r>
      <w:r w:rsidR="002B3D76" w:rsidRPr="003E1EB2">
        <w:rPr>
          <w:sz w:val="28"/>
          <w:szCs w:val="28"/>
        </w:rPr>
        <w:t xml:space="preserve">. </w:t>
      </w:r>
      <w:r w:rsidRPr="003E1EB2">
        <w:rPr>
          <w:sz w:val="28"/>
          <w:szCs w:val="28"/>
        </w:rPr>
        <w:t>При этом р</w:t>
      </w:r>
      <w:r w:rsidR="002B3D76" w:rsidRPr="003E1EB2">
        <w:rPr>
          <w:sz w:val="28"/>
          <w:szCs w:val="28"/>
        </w:rPr>
        <w:t xml:space="preserve">адиус зоны поражения может достигать нескольких километров. </w:t>
      </w:r>
      <w:r w:rsidRPr="003E1EB2">
        <w:rPr>
          <w:sz w:val="28"/>
          <w:szCs w:val="28"/>
        </w:rPr>
        <w:t>О</w:t>
      </w:r>
      <w:r w:rsidR="002B3D76" w:rsidRPr="003E1EB2">
        <w:rPr>
          <w:sz w:val="28"/>
          <w:szCs w:val="28"/>
        </w:rPr>
        <w:t xml:space="preserve">т мощности заряда и геологических условий полигона </w:t>
      </w:r>
      <w:r w:rsidRPr="003E1EB2">
        <w:rPr>
          <w:sz w:val="28"/>
          <w:szCs w:val="28"/>
        </w:rPr>
        <w:t xml:space="preserve">зависит сила сейсмического воздействия при подземных ядерных взрывах </w:t>
      </w:r>
      <w:r w:rsidR="002B3D76" w:rsidRPr="003E1EB2">
        <w:rPr>
          <w:sz w:val="28"/>
          <w:szCs w:val="28"/>
        </w:rPr>
        <w:t>(тектонические разломы, трещины в горных породах и др.).</w:t>
      </w:r>
    </w:p>
    <w:p w:rsidR="0032345F" w:rsidRPr="003E1EB2" w:rsidRDefault="00F81111" w:rsidP="0043554C">
      <w:pPr>
        <w:pStyle w:val="a5"/>
        <w:ind w:firstLine="567"/>
        <w:jc w:val="both"/>
        <w:rPr>
          <w:sz w:val="28"/>
          <w:szCs w:val="28"/>
        </w:rPr>
      </w:pPr>
      <w:r w:rsidRPr="003E1EB2">
        <w:rPr>
          <w:sz w:val="28"/>
          <w:szCs w:val="28"/>
        </w:rPr>
        <w:t>В</w:t>
      </w:r>
      <w:r w:rsidR="0032345F" w:rsidRPr="003E1EB2">
        <w:rPr>
          <w:sz w:val="28"/>
          <w:szCs w:val="28"/>
        </w:rPr>
        <w:t xml:space="preserve"> движени</w:t>
      </w:r>
      <w:r w:rsidRPr="003E1EB2">
        <w:rPr>
          <w:sz w:val="28"/>
          <w:szCs w:val="28"/>
        </w:rPr>
        <w:t>е</w:t>
      </w:r>
      <w:r w:rsidR="0032345F" w:rsidRPr="003E1EB2">
        <w:rPr>
          <w:sz w:val="28"/>
          <w:szCs w:val="28"/>
        </w:rPr>
        <w:t xml:space="preserve"> земную кору</w:t>
      </w:r>
      <w:r w:rsidRPr="003E1EB2">
        <w:rPr>
          <w:sz w:val="28"/>
          <w:szCs w:val="28"/>
        </w:rPr>
        <w:t xml:space="preserve"> приводит каждый подземный взрыв, а их проведено немало - 343</w:t>
      </w:r>
      <w:r w:rsidR="0032345F" w:rsidRPr="003E1EB2">
        <w:rPr>
          <w:sz w:val="28"/>
          <w:szCs w:val="28"/>
        </w:rPr>
        <w:t xml:space="preserve">. </w:t>
      </w:r>
      <w:r w:rsidRPr="003E1EB2">
        <w:rPr>
          <w:sz w:val="28"/>
          <w:szCs w:val="28"/>
        </w:rPr>
        <w:t xml:space="preserve">В результате </w:t>
      </w:r>
      <w:r w:rsidR="0032345F" w:rsidRPr="003E1EB2">
        <w:rPr>
          <w:sz w:val="28"/>
          <w:szCs w:val="28"/>
        </w:rPr>
        <w:t xml:space="preserve">подземных ядерных взрывах происходит разрушение горных породкак с образованием новых открытых трещин, так и появлением новыхдревних тектонических структур, </w:t>
      </w:r>
      <w:r w:rsidRPr="003E1EB2">
        <w:rPr>
          <w:sz w:val="28"/>
          <w:szCs w:val="28"/>
        </w:rPr>
        <w:t>это</w:t>
      </w:r>
      <w:r w:rsidR="0032345F" w:rsidRPr="003E1EB2">
        <w:rPr>
          <w:sz w:val="28"/>
          <w:szCs w:val="28"/>
        </w:rPr>
        <w:t xml:space="preserve"> вызывает такие явления, как просадки и провалыземнойповерхности.</w:t>
      </w:r>
    </w:p>
    <w:p w:rsidR="008B0D6E" w:rsidRPr="003E1EB2" w:rsidRDefault="002B3D76" w:rsidP="0043554C">
      <w:pPr>
        <w:pStyle w:val="31"/>
        <w:shd w:val="clear" w:color="auto" w:fill="auto"/>
        <w:spacing w:after="0" w:line="240" w:lineRule="auto"/>
        <w:ind w:firstLine="567"/>
        <w:jc w:val="both"/>
        <w:rPr>
          <w:rStyle w:val="0pt"/>
          <w:color w:val="auto"/>
          <w:sz w:val="28"/>
          <w:szCs w:val="28"/>
        </w:rPr>
      </w:pPr>
      <w:r w:rsidRPr="003E1EB2">
        <w:rPr>
          <w:spacing w:val="0"/>
          <w:sz w:val="28"/>
          <w:szCs w:val="28"/>
        </w:rPr>
        <w:t xml:space="preserve">11 октября 1961 года в гранитном массиве штольни В-1 </w:t>
      </w:r>
      <w:r w:rsidR="009C64F7" w:rsidRPr="003E1EB2">
        <w:rPr>
          <w:spacing w:val="0"/>
          <w:sz w:val="28"/>
          <w:szCs w:val="28"/>
        </w:rPr>
        <w:t>был произведен</w:t>
      </w:r>
      <w:r w:rsidRPr="003E1EB2">
        <w:rPr>
          <w:spacing w:val="0"/>
          <w:sz w:val="28"/>
          <w:szCs w:val="28"/>
        </w:rPr>
        <w:t xml:space="preserve"> первый подземный ядерный взрыв</w:t>
      </w:r>
      <w:r w:rsidR="009C64F7" w:rsidRPr="003E1EB2">
        <w:rPr>
          <w:spacing w:val="0"/>
          <w:sz w:val="28"/>
          <w:szCs w:val="28"/>
        </w:rPr>
        <w:t>, мощность которого достигала</w:t>
      </w:r>
      <w:r w:rsidRPr="003E1EB2">
        <w:rPr>
          <w:spacing w:val="0"/>
          <w:sz w:val="28"/>
          <w:szCs w:val="28"/>
        </w:rPr>
        <w:t xml:space="preserve"> 1 кт. </w:t>
      </w:r>
      <w:r w:rsidR="009C64F7" w:rsidRPr="003E1EB2">
        <w:rPr>
          <w:rStyle w:val="0pt"/>
          <w:color w:val="auto"/>
          <w:sz w:val="28"/>
          <w:szCs w:val="28"/>
        </w:rPr>
        <w:t>Основная задача эксперимента -определить возможные изменения основных характеристик работ ядерных зарядов при подземном взрыве, а также исследовать физические явления.</w:t>
      </w:r>
    </w:p>
    <w:p w:rsidR="0032345F" w:rsidRPr="003E1EB2" w:rsidRDefault="00F525AB" w:rsidP="0043554C">
      <w:pPr>
        <w:pStyle w:val="31"/>
        <w:shd w:val="clear" w:color="auto" w:fill="auto"/>
        <w:spacing w:after="0" w:line="240" w:lineRule="auto"/>
        <w:ind w:firstLine="567"/>
        <w:jc w:val="both"/>
        <w:rPr>
          <w:bCs/>
          <w:spacing w:val="0"/>
          <w:sz w:val="28"/>
          <w:szCs w:val="28"/>
        </w:rPr>
      </w:pPr>
      <w:r w:rsidRPr="003E1EB2">
        <w:rPr>
          <w:spacing w:val="0"/>
          <w:sz w:val="28"/>
          <w:szCs w:val="28"/>
        </w:rPr>
        <w:t xml:space="preserve">На рисунке </w:t>
      </w:r>
      <w:r w:rsidR="0032345F" w:rsidRPr="003E1EB2">
        <w:rPr>
          <w:spacing w:val="0"/>
          <w:sz w:val="28"/>
          <w:szCs w:val="28"/>
        </w:rPr>
        <w:t>2.13 показан</w:t>
      </w:r>
      <w:r w:rsidRPr="003E1EB2">
        <w:rPr>
          <w:spacing w:val="0"/>
          <w:sz w:val="28"/>
          <w:szCs w:val="28"/>
        </w:rPr>
        <w:t xml:space="preserve"> </w:t>
      </w:r>
      <w:r w:rsidR="0032345F" w:rsidRPr="003E1EB2">
        <w:rPr>
          <w:spacing w:val="0"/>
          <w:sz w:val="28"/>
          <w:szCs w:val="28"/>
        </w:rPr>
        <w:t>вертикальный разрез одного из участков подземной штолни,</w:t>
      </w:r>
      <w:r w:rsidRPr="003E1EB2">
        <w:rPr>
          <w:spacing w:val="0"/>
          <w:sz w:val="28"/>
          <w:szCs w:val="28"/>
        </w:rPr>
        <w:t xml:space="preserve"> </w:t>
      </w:r>
      <w:r w:rsidR="0032345F" w:rsidRPr="003E1EB2">
        <w:rPr>
          <w:spacing w:val="0"/>
          <w:sz w:val="28"/>
          <w:szCs w:val="28"/>
        </w:rPr>
        <w:t>где</w:t>
      </w:r>
      <w:r w:rsidRPr="003E1EB2">
        <w:rPr>
          <w:spacing w:val="0"/>
          <w:sz w:val="28"/>
          <w:szCs w:val="28"/>
        </w:rPr>
        <w:t xml:space="preserve"> </w:t>
      </w:r>
      <w:r w:rsidR="0032345F" w:rsidRPr="003E1EB2">
        <w:rPr>
          <w:spacing w:val="0"/>
          <w:sz w:val="28"/>
          <w:szCs w:val="28"/>
        </w:rPr>
        <w:t>ядерное сооружение</w:t>
      </w:r>
      <w:r w:rsidRPr="003E1EB2">
        <w:rPr>
          <w:spacing w:val="0"/>
          <w:sz w:val="28"/>
          <w:szCs w:val="28"/>
        </w:rPr>
        <w:t xml:space="preserve"> </w:t>
      </w:r>
      <w:r w:rsidR="0032345F" w:rsidRPr="003E1EB2">
        <w:rPr>
          <w:spacing w:val="0"/>
          <w:sz w:val="28"/>
          <w:szCs w:val="28"/>
        </w:rPr>
        <w:t>расположено в последнем боксе.</w:t>
      </w:r>
      <w:r w:rsidR="0032345F" w:rsidRPr="003E1EB2">
        <w:rPr>
          <w:noProof/>
          <w:spacing w:val="0"/>
          <w:sz w:val="28"/>
          <w:szCs w:val="28"/>
          <w:lang w:eastAsia="ru-RU"/>
        </w:rPr>
        <w:drawing>
          <wp:anchor distT="0" distB="0" distL="114300" distR="114300" simplePos="0" relativeHeight="251669504" behindDoc="0" locked="0" layoutInCell="1" allowOverlap="1">
            <wp:simplePos x="0" y="0"/>
            <wp:positionH relativeFrom="margin">
              <wp:posOffset>-527685</wp:posOffset>
            </wp:positionH>
            <wp:positionV relativeFrom="margin">
              <wp:posOffset>10871835</wp:posOffset>
            </wp:positionV>
            <wp:extent cx="6656705" cy="2916555"/>
            <wp:effectExtent l="19050" t="0" r="0" b="0"/>
            <wp:wrapSquare wrapText="bothSides"/>
            <wp:docPr id="6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7" cstate="print"/>
                    <a:srcRect b="45796"/>
                    <a:stretch>
                      <a:fillRect/>
                    </a:stretch>
                  </pic:blipFill>
                  <pic:spPr bwMode="auto">
                    <a:xfrm>
                      <a:off x="0" y="0"/>
                      <a:ext cx="6656705" cy="2916555"/>
                    </a:xfrm>
                    <a:prstGeom prst="rect">
                      <a:avLst/>
                    </a:prstGeom>
                    <a:noFill/>
                  </pic:spPr>
                </pic:pic>
              </a:graphicData>
            </a:graphic>
          </wp:anchor>
        </w:drawing>
      </w:r>
    </w:p>
    <w:p w:rsidR="002F3C9B" w:rsidRPr="003E1EB2" w:rsidRDefault="002F3C9B" w:rsidP="0043554C">
      <w:pPr>
        <w:pStyle w:val="31"/>
        <w:shd w:val="clear" w:color="auto" w:fill="auto"/>
        <w:spacing w:after="0" w:line="240" w:lineRule="auto"/>
        <w:ind w:firstLine="567"/>
        <w:jc w:val="both"/>
        <w:rPr>
          <w:bCs/>
          <w:spacing w:val="0"/>
          <w:sz w:val="28"/>
          <w:szCs w:val="28"/>
        </w:rPr>
      </w:pPr>
    </w:p>
    <w:p w:rsidR="0032345F" w:rsidRPr="003E1EB2" w:rsidRDefault="0032345F" w:rsidP="0043554C">
      <w:pPr>
        <w:spacing w:after="0" w:line="240" w:lineRule="auto"/>
        <w:ind w:firstLine="567"/>
        <w:jc w:val="center"/>
        <w:rPr>
          <w:rFonts w:ascii="Times New Roman" w:hAnsi="Times New Roman" w:cs="Times New Roman"/>
          <w:sz w:val="24"/>
          <w:szCs w:val="28"/>
        </w:rPr>
      </w:pPr>
      <w:r w:rsidRPr="003E1EB2">
        <w:rPr>
          <w:rFonts w:ascii="Times New Roman" w:hAnsi="Times New Roman" w:cs="Times New Roman"/>
          <w:noProof/>
          <w:sz w:val="24"/>
          <w:szCs w:val="28"/>
          <w:lang w:eastAsia="ru-RU"/>
        </w:rPr>
        <w:lastRenderedPageBreak/>
        <w:drawing>
          <wp:inline distT="0" distB="0" distL="0" distR="0">
            <wp:extent cx="5097578" cy="4240405"/>
            <wp:effectExtent l="19050" t="0" r="7822" b="0"/>
            <wp:docPr id="4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98415" cy="4241101"/>
                    </a:xfrm>
                    <a:prstGeom prst="rect">
                      <a:avLst/>
                    </a:prstGeom>
                    <a:noFill/>
                    <a:ln w="9525">
                      <a:noFill/>
                      <a:miter lim="800000"/>
                      <a:headEnd/>
                      <a:tailEnd/>
                    </a:ln>
                  </pic:spPr>
                </pic:pic>
              </a:graphicData>
            </a:graphic>
          </wp:inline>
        </w:drawing>
      </w:r>
    </w:p>
    <w:p w:rsidR="0032345F" w:rsidRPr="003E1EB2" w:rsidRDefault="0032345F" w:rsidP="0043554C">
      <w:pPr>
        <w:pStyle w:val="31"/>
        <w:shd w:val="clear" w:color="auto" w:fill="auto"/>
        <w:spacing w:after="0" w:line="240" w:lineRule="auto"/>
        <w:ind w:firstLine="567"/>
        <w:rPr>
          <w:rStyle w:val="0pt3"/>
          <w:color w:val="auto"/>
          <w:sz w:val="24"/>
          <w:szCs w:val="28"/>
        </w:rPr>
      </w:pPr>
    </w:p>
    <w:p w:rsidR="0094218C" w:rsidRPr="003E1EB2" w:rsidRDefault="0032345F" w:rsidP="0043554C">
      <w:pPr>
        <w:pStyle w:val="31"/>
        <w:shd w:val="clear" w:color="auto" w:fill="auto"/>
        <w:spacing w:after="0" w:line="240" w:lineRule="auto"/>
        <w:ind w:firstLine="567"/>
        <w:rPr>
          <w:rStyle w:val="0pt3"/>
          <w:color w:val="auto"/>
          <w:sz w:val="28"/>
          <w:szCs w:val="28"/>
        </w:rPr>
      </w:pPr>
      <w:r w:rsidRPr="003E1EB2">
        <w:rPr>
          <w:rStyle w:val="0pt3"/>
          <w:color w:val="auto"/>
          <w:sz w:val="28"/>
          <w:szCs w:val="28"/>
        </w:rPr>
        <w:t>Ри</w:t>
      </w:r>
      <w:r w:rsidR="003C70F3" w:rsidRPr="003E1EB2">
        <w:rPr>
          <w:rStyle w:val="0pt3"/>
          <w:color w:val="auto"/>
          <w:sz w:val="28"/>
          <w:szCs w:val="28"/>
        </w:rPr>
        <w:t>сунок 2.13 -</w:t>
      </w:r>
      <w:r w:rsidRPr="003E1EB2">
        <w:rPr>
          <w:rStyle w:val="0pt3"/>
          <w:color w:val="auto"/>
          <w:sz w:val="28"/>
          <w:szCs w:val="28"/>
        </w:rPr>
        <w:t xml:space="preserve"> Поперечный разрез штольни до (а) и </w:t>
      </w:r>
      <w:r w:rsidR="002F3C9B" w:rsidRPr="003E1EB2">
        <w:rPr>
          <w:rStyle w:val="0pt3"/>
          <w:color w:val="auto"/>
          <w:sz w:val="28"/>
          <w:szCs w:val="28"/>
        </w:rPr>
        <w:br/>
      </w:r>
      <w:r w:rsidRPr="003E1EB2">
        <w:rPr>
          <w:rStyle w:val="0pt3"/>
          <w:color w:val="auto"/>
          <w:sz w:val="28"/>
          <w:szCs w:val="28"/>
        </w:rPr>
        <w:t>после (б) проведения испы</w:t>
      </w:r>
      <w:r w:rsidRPr="003E1EB2">
        <w:rPr>
          <w:rStyle w:val="0pt3"/>
          <w:color w:val="auto"/>
          <w:sz w:val="28"/>
          <w:szCs w:val="28"/>
        </w:rPr>
        <w:softHyphen/>
        <w:t>тания</w:t>
      </w:r>
    </w:p>
    <w:p w:rsidR="00A013F6" w:rsidRPr="003E1EB2" w:rsidRDefault="00A013F6" w:rsidP="0043554C">
      <w:pPr>
        <w:pStyle w:val="31"/>
        <w:shd w:val="clear" w:color="auto" w:fill="auto"/>
        <w:spacing w:after="0" w:line="240" w:lineRule="auto"/>
        <w:ind w:firstLine="567"/>
        <w:rPr>
          <w:spacing w:val="0"/>
          <w:sz w:val="28"/>
          <w:szCs w:val="28"/>
        </w:rPr>
      </w:pPr>
    </w:p>
    <w:p w:rsidR="0032345F" w:rsidRPr="003E1EB2" w:rsidRDefault="00F25EBE"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В</w:t>
      </w:r>
      <w:r w:rsidR="0032345F" w:rsidRPr="003E1EB2">
        <w:rPr>
          <w:rStyle w:val="0pt"/>
          <w:color w:val="auto"/>
          <w:sz w:val="28"/>
          <w:szCs w:val="28"/>
        </w:rPr>
        <w:t>се необходимое оборудование</w:t>
      </w:r>
      <w:r w:rsidRPr="003E1EB2">
        <w:rPr>
          <w:rStyle w:val="0pt"/>
          <w:color w:val="auto"/>
          <w:sz w:val="28"/>
          <w:szCs w:val="28"/>
        </w:rPr>
        <w:t xml:space="preserve"> размещалось на припортальной площадке при проходке штоль</w:t>
      </w:r>
      <w:r w:rsidRPr="003E1EB2">
        <w:rPr>
          <w:rStyle w:val="0pt"/>
          <w:color w:val="auto"/>
          <w:sz w:val="28"/>
          <w:szCs w:val="28"/>
        </w:rPr>
        <w:softHyphen/>
        <w:t>ни</w:t>
      </w:r>
      <w:r w:rsidR="0032345F" w:rsidRPr="003E1EB2">
        <w:rPr>
          <w:rStyle w:val="0pt"/>
          <w:color w:val="auto"/>
          <w:sz w:val="28"/>
          <w:szCs w:val="28"/>
        </w:rPr>
        <w:t xml:space="preserve">. </w:t>
      </w:r>
      <w:r w:rsidRPr="003E1EB2">
        <w:rPr>
          <w:rStyle w:val="0pt"/>
          <w:color w:val="auto"/>
          <w:sz w:val="28"/>
          <w:szCs w:val="28"/>
        </w:rPr>
        <w:t>После испытания о</w:t>
      </w:r>
      <w:r w:rsidR="0032345F" w:rsidRPr="003E1EB2">
        <w:rPr>
          <w:rStyle w:val="0pt"/>
          <w:color w:val="auto"/>
          <w:sz w:val="28"/>
          <w:szCs w:val="28"/>
        </w:rPr>
        <w:t>статки технологического оборудования (каналы вывода излучения, технологические металлоконструкции, воздуховоды, рельсовые пути и др.) остались на при</w:t>
      </w:r>
      <w:r w:rsidR="00F525AB" w:rsidRPr="003E1EB2">
        <w:rPr>
          <w:rStyle w:val="0pt"/>
          <w:color w:val="auto"/>
          <w:sz w:val="28"/>
          <w:szCs w:val="28"/>
        </w:rPr>
        <w:t xml:space="preserve"> портальной площадке (рисунок</w:t>
      </w:r>
      <w:r w:rsidR="0032345F" w:rsidRPr="003E1EB2">
        <w:rPr>
          <w:rStyle w:val="0pt"/>
          <w:color w:val="auto"/>
          <w:sz w:val="28"/>
          <w:szCs w:val="28"/>
        </w:rPr>
        <w:t xml:space="preserve"> 2.14).</w:t>
      </w:r>
    </w:p>
    <w:p w:rsidR="003E6257" w:rsidRPr="003E1EB2" w:rsidRDefault="003E6257" w:rsidP="0043554C">
      <w:pPr>
        <w:pStyle w:val="31"/>
        <w:shd w:val="clear" w:color="auto" w:fill="auto"/>
        <w:spacing w:after="0" w:line="240" w:lineRule="auto"/>
        <w:ind w:firstLine="567"/>
        <w:jc w:val="both"/>
        <w:rPr>
          <w:spacing w:val="0"/>
          <w:sz w:val="28"/>
          <w:szCs w:val="28"/>
        </w:rPr>
      </w:pPr>
    </w:p>
    <w:p w:rsidR="00F041BD" w:rsidRPr="003E1EB2" w:rsidRDefault="009A2396" w:rsidP="0043554C">
      <w:pPr>
        <w:pStyle w:val="a8"/>
        <w:shd w:val="clear" w:color="auto" w:fill="FFFFFF"/>
        <w:spacing w:before="0" w:beforeAutospacing="0" w:after="0" w:afterAutospacing="0"/>
        <w:ind w:firstLine="567"/>
        <w:jc w:val="center"/>
        <w:rPr>
          <w:rStyle w:val="0pt3"/>
          <w:color w:val="auto"/>
          <w:sz w:val="28"/>
          <w:szCs w:val="28"/>
        </w:rPr>
      </w:pPr>
      <w:r w:rsidRPr="003E1EB2">
        <w:rPr>
          <w:noProof/>
          <w:sz w:val="28"/>
          <w:szCs w:val="28"/>
        </w:rPr>
        <w:drawing>
          <wp:inline distT="0" distB="0" distL="0" distR="0">
            <wp:extent cx="5098624" cy="1778558"/>
            <wp:effectExtent l="19050" t="0" r="6776"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11086" cy="1782905"/>
                    </a:xfrm>
                    <a:prstGeom prst="rect">
                      <a:avLst/>
                    </a:prstGeom>
                    <a:noFill/>
                    <a:ln w="9525">
                      <a:noFill/>
                      <a:miter lim="800000"/>
                      <a:headEnd/>
                      <a:tailEnd/>
                    </a:ln>
                  </pic:spPr>
                </pic:pic>
              </a:graphicData>
            </a:graphic>
          </wp:inline>
        </w:drawing>
      </w:r>
    </w:p>
    <w:p w:rsidR="002F3C9B" w:rsidRPr="003E1EB2" w:rsidRDefault="002F3C9B" w:rsidP="0043554C">
      <w:pPr>
        <w:pStyle w:val="a8"/>
        <w:shd w:val="clear" w:color="auto" w:fill="FFFFFF"/>
        <w:spacing w:before="0" w:beforeAutospacing="0" w:after="0" w:afterAutospacing="0"/>
        <w:ind w:firstLine="567"/>
        <w:rPr>
          <w:rStyle w:val="0pt3"/>
          <w:color w:val="auto"/>
          <w:sz w:val="16"/>
          <w:szCs w:val="16"/>
        </w:rPr>
      </w:pPr>
    </w:p>
    <w:p w:rsidR="0094218C" w:rsidRPr="003E1EB2" w:rsidRDefault="003C70F3" w:rsidP="0043554C">
      <w:pPr>
        <w:pStyle w:val="a8"/>
        <w:shd w:val="clear" w:color="auto" w:fill="FFFFFF"/>
        <w:spacing w:before="0" w:beforeAutospacing="0" w:after="0" w:afterAutospacing="0"/>
        <w:ind w:firstLine="567"/>
        <w:jc w:val="center"/>
        <w:rPr>
          <w:rStyle w:val="0pt3"/>
          <w:color w:val="auto"/>
          <w:sz w:val="28"/>
          <w:szCs w:val="28"/>
        </w:rPr>
      </w:pPr>
      <w:r w:rsidRPr="003E1EB2">
        <w:rPr>
          <w:rStyle w:val="0pt3"/>
          <w:color w:val="auto"/>
          <w:sz w:val="28"/>
          <w:szCs w:val="28"/>
        </w:rPr>
        <w:t>Рисунок</w:t>
      </w:r>
      <w:r w:rsidR="0032345F" w:rsidRPr="003E1EB2">
        <w:rPr>
          <w:rStyle w:val="0pt3"/>
          <w:color w:val="auto"/>
          <w:sz w:val="28"/>
          <w:szCs w:val="28"/>
        </w:rPr>
        <w:t xml:space="preserve"> 2.14</w:t>
      </w:r>
      <w:r w:rsidRPr="003E1EB2">
        <w:rPr>
          <w:rStyle w:val="0pt3"/>
          <w:color w:val="auto"/>
          <w:sz w:val="28"/>
          <w:szCs w:val="28"/>
        </w:rPr>
        <w:t xml:space="preserve"> -</w:t>
      </w:r>
      <w:r w:rsidR="0032345F" w:rsidRPr="003E1EB2">
        <w:rPr>
          <w:rStyle w:val="0pt3"/>
          <w:color w:val="auto"/>
          <w:sz w:val="28"/>
          <w:szCs w:val="28"/>
        </w:rPr>
        <w:t xml:space="preserve"> Примеры при</w:t>
      </w:r>
      <w:r w:rsidR="00F525AB" w:rsidRPr="003E1EB2">
        <w:rPr>
          <w:rStyle w:val="0pt3"/>
          <w:color w:val="auto"/>
          <w:sz w:val="28"/>
          <w:szCs w:val="28"/>
        </w:rPr>
        <w:t xml:space="preserve"> </w:t>
      </w:r>
      <w:r w:rsidR="0032345F" w:rsidRPr="003E1EB2">
        <w:rPr>
          <w:rStyle w:val="0pt3"/>
          <w:color w:val="auto"/>
          <w:sz w:val="28"/>
          <w:szCs w:val="28"/>
        </w:rPr>
        <w:t>портальных площадок</w:t>
      </w:r>
    </w:p>
    <w:p w:rsidR="00F525AB" w:rsidRPr="003E1EB2" w:rsidRDefault="00F525AB" w:rsidP="0043554C">
      <w:pPr>
        <w:pStyle w:val="a8"/>
        <w:shd w:val="clear" w:color="auto" w:fill="FFFFFF"/>
        <w:spacing w:before="0" w:beforeAutospacing="0" w:after="0" w:afterAutospacing="0"/>
        <w:ind w:firstLine="567"/>
        <w:jc w:val="center"/>
        <w:rPr>
          <w:rStyle w:val="0pt"/>
          <w:b/>
          <w:color w:val="auto"/>
          <w:sz w:val="28"/>
          <w:szCs w:val="28"/>
          <w:shd w:val="clear" w:color="auto" w:fill="auto"/>
        </w:rPr>
      </w:pPr>
    </w:p>
    <w:p w:rsidR="002B3D76" w:rsidRPr="003E1EB2" w:rsidRDefault="00887DFE" w:rsidP="0043554C">
      <w:pPr>
        <w:pStyle w:val="31"/>
        <w:tabs>
          <w:tab w:val="left" w:pos="1051"/>
        </w:tabs>
        <w:spacing w:after="0" w:line="240" w:lineRule="auto"/>
        <w:ind w:firstLine="567"/>
        <w:jc w:val="both"/>
        <w:rPr>
          <w:spacing w:val="0"/>
          <w:sz w:val="28"/>
          <w:szCs w:val="28"/>
        </w:rPr>
      </w:pPr>
      <w:r w:rsidRPr="003E1EB2">
        <w:rPr>
          <w:spacing w:val="0"/>
          <w:sz w:val="28"/>
          <w:szCs w:val="28"/>
        </w:rPr>
        <w:t>Б</w:t>
      </w:r>
      <w:r w:rsidR="002B3D76" w:rsidRPr="003E1EB2">
        <w:rPr>
          <w:spacing w:val="0"/>
          <w:sz w:val="28"/>
          <w:szCs w:val="28"/>
        </w:rPr>
        <w:t xml:space="preserve">ольшинство </w:t>
      </w:r>
      <w:r w:rsidRPr="003E1EB2">
        <w:rPr>
          <w:spacing w:val="0"/>
          <w:sz w:val="28"/>
          <w:szCs w:val="28"/>
        </w:rPr>
        <w:t>при</w:t>
      </w:r>
      <w:r w:rsidR="00F525AB" w:rsidRPr="003E1EB2">
        <w:rPr>
          <w:spacing w:val="0"/>
          <w:sz w:val="28"/>
          <w:szCs w:val="28"/>
        </w:rPr>
        <w:t xml:space="preserve"> </w:t>
      </w:r>
      <w:r w:rsidR="002B3D76" w:rsidRPr="003E1EB2">
        <w:rPr>
          <w:spacing w:val="0"/>
          <w:sz w:val="28"/>
          <w:szCs w:val="28"/>
        </w:rPr>
        <w:t xml:space="preserve">портальных площадок содержат радиоактивное загрязнение, которое формируется в основном следующими путями (или их </w:t>
      </w:r>
      <w:r w:rsidRPr="003E1EB2">
        <w:rPr>
          <w:rStyle w:val="0pt"/>
          <w:color w:val="auto"/>
          <w:sz w:val="28"/>
          <w:szCs w:val="28"/>
        </w:rPr>
        <w:t>совокупностью</w:t>
      </w:r>
      <w:r w:rsidR="002B3D76" w:rsidRPr="003E1EB2">
        <w:rPr>
          <w:spacing w:val="0"/>
          <w:sz w:val="28"/>
          <w:szCs w:val="28"/>
        </w:rPr>
        <w:t>):</w:t>
      </w:r>
    </w:p>
    <w:p w:rsidR="002B3D76" w:rsidRPr="003E1EB2" w:rsidRDefault="002B3D76" w:rsidP="0043554C">
      <w:pPr>
        <w:pStyle w:val="31"/>
        <w:shd w:val="clear" w:color="auto" w:fill="auto"/>
        <w:tabs>
          <w:tab w:val="left" w:pos="1051"/>
        </w:tabs>
        <w:spacing w:after="0" w:line="240" w:lineRule="auto"/>
        <w:ind w:firstLine="567"/>
        <w:jc w:val="both"/>
        <w:rPr>
          <w:spacing w:val="0"/>
          <w:sz w:val="28"/>
          <w:szCs w:val="28"/>
        </w:rPr>
      </w:pPr>
      <w:r w:rsidRPr="003E1EB2">
        <w:rPr>
          <w:spacing w:val="0"/>
          <w:sz w:val="28"/>
          <w:szCs w:val="28"/>
        </w:rPr>
        <w:lastRenderedPageBreak/>
        <w:t>1) выброс продуктов радиоактивного распада из штольни при ядерных испытаниях. По имеющимся данным [61], выброс продуктов радиоактивного распада происходил при не</w:t>
      </w:r>
      <w:r w:rsidR="00F525AB" w:rsidRPr="003E1EB2">
        <w:rPr>
          <w:spacing w:val="0"/>
          <w:sz w:val="28"/>
          <w:szCs w:val="28"/>
        </w:rPr>
        <w:t xml:space="preserve"> </w:t>
      </w:r>
      <w:r w:rsidRPr="003E1EB2">
        <w:rPr>
          <w:spacing w:val="0"/>
          <w:sz w:val="28"/>
          <w:szCs w:val="28"/>
        </w:rPr>
        <w:t>полно</w:t>
      </w:r>
      <w:r w:rsidR="00887DFE" w:rsidRPr="003E1EB2">
        <w:rPr>
          <w:spacing w:val="0"/>
          <w:sz w:val="28"/>
          <w:szCs w:val="28"/>
        </w:rPr>
        <w:t>м</w:t>
      </w:r>
      <w:r w:rsidR="00887DFE" w:rsidRPr="003E1EB2">
        <w:rPr>
          <w:rStyle w:val="0pt"/>
          <w:color w:val="auto"/>
          <w:sz w:val="28"/>
          <w:szCs w:val="28"/>
        </w:rPr>
        <w:t>камуфлете</w:t>
      </w:r>
      <w:r w:rsidRPr="003E1EB2">
        <w:rPr>
          <w:spacing w:val="0"/>
          <w:sz w:val="28"/>
          <w:szCs w:val="28"/>
        </w:rPr>
        <w:t xml:space="preserve">, а также в аварийных ситуациях. Всего </w:t>
      </w:r>
      <w:r w:rsidR="00887DFE" w:rsidRPr="003E1EB2">
        <w:rPr>
          <w:spacing w:val="0"/>
          <w:sz w:val="28"/>
          <w:szCs w:val="28"/>
        </w:rPr>
        <w:t>за весь период</w:t>
      </w:r>
      <w:r w:rsidRPr="003E1EB2">
        <w:rPr>
          <w:spacing w:val="0"/>
          <w:sz w:val="28"/>
          <w:szCs w:val="28"/>
        </w:rPr>
        <w:t xml:space="preserve"> ядерных испытаний было проведено 80 испытаний;</w:t>
      </w:r>
    </w:p>
    <w:p w:rsidR="0032345F" w:rsidRPr="003E1EB2" w:rsidRDefault="008F74A9"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2) </w:t>
      </w:r>
      <w:r w:rsidR="00887DFE" w:rsidRPr="003E1EB2">
        <w:rPr>
          <w:rStyle w:val="0pt"/>
          <w:color w:val="auto"/>
          <w:sz w:val="28"/>
          <w:szCs w:val="28"/>
        </w:rPr>
        <w:t>вскрытие штолен после испытаний</w:t>
      </w:r>
      <w:r w:rsidRPr="003E1EB2">
        <w:rPr>
          <w:spacing w:val="0"/>
          <w:sz w:val="28"/>
          <w:szCs w:val="28"/>
        </w:rPr>
        <w:t>. По имеющимся данным [</w:t>
      </w:r>
      <w:r w:rsidR="00934969" w:rsidRPr="003E1EB2">
        <w:rPr>
          <w:spacing w:val="0"/>
          <w:sz w:val="28"/>
          <w:szCs w:val="28"/>
        </w:rPr>
        <w:t>54</w:t>
      </w:r>
      <w:r w:rsidRPr="003E1EB2">
        <w:rPr>
          <w:spacing w:val="0"/>
          <w:sz w:val="28"/>
          <w:szCs w:val="28"/>
        </w:rPr>
        <w:t xml:space="preserve">] некоторые </w:t>
      </w:r>
      <w:r w:rsidR="00887DFE" w:rsidRPr="003E1EB2">
        <w:rPr>
          <w:spacing w:val="0"/>
          <w:sz w:val="28"/>
          <w:szCs w:val="28"/>
        </w:rPr>
        <w:t>штольни вскрывались</w:t>
      </w:r>
      <w:r w:rsidRPr="003E1EB2">
        <w:rPr>
          <w:spacing w:val="0"/>
          <w:sz w:val="28"/>
          <w:szCs w:val="28"/>
        </w:rPr>
        <w:t xml:space="preserve"> для про</w:t>
      </w:r>
      <w:r w:rsidR="00887DFE" w:rsidRPr="003E1EB2">
        <w:rPr>
          <w:spacing w:val="0"/>
          <w:sz w:val="28"/>
          <w:szCs w:val="28"/>
        </w:rPr>
        <w:t xml:space="preserve">верки результатов эксперимента. </w:t>
      </w:r>
      <w:r w:rsidR="00887DFE" w:rsidRPr="003E1EB2">
        <w:rPr>
          <w:rStyle w:val="0pt"/>
          <w:color w:val="auto"/>
          <w:sz w:val="28"/>
          <w:szCs w:val="28"/>
        </w:rPr>
        <w:t>На некоторых што</w:t>
      </w:r>
      <w:r w:rsidR="00887DFE" w:rsidRPr="003E1EB2">
        <w:rPr>
          <w:rStyle w:val="0pt"/>
          <w:color w:val="auto"/>
          <w:sz w:val="28"/>
          <w:szCs w:val="28"/>
        </w:rPr>
        <w:softHyphen/>
        <w:t xml:space="preserve">ленях, испытания проводились повторно. </w:t>
      </w:r>
      <w:r w:rsidR="00E06A08" w:rsidRPr="003E1EB2">
        <w:rPr>
          <w:spacing w:val="0"/>
          <w:sz w:val="28"/>
          <w:szCs w:val="28"/>
        </w:rPr>
        <w:t xml:space="preserve">После ядерных испытаний штольни вскрывались для изъятия забивочного материала, на которых содержались </w:t>
      </w:r>
      <w:r w:rsidR="00E06A08" w:rsidRPr="003E1EB2">
        <w:rPr>
          <w:rStyle w:val="0pt"/>
          <w:color w:val="auto"/>
          <w:sz w:val="28"/>
          <w:szCs w:val="28"/>
        </w:rPr>
        <w:t>концентрации радионуклидов</w:t>
      </w:r>
      <w:r w:rsidR="00E06A08" w:rsidRPr="003E1EB2">
        <w:rPr>
          <w:spacing w:val="0"/>
          <w:sz w:val="28"/>
          <w:szCs w:val="28"/>
        </w:rPr>
        <w:t>.</w:t>
      </w:r>
      <w:r w:rsidR="00F525AB" w:rsidRPr="003E1EB2">
        <w:rPr>
          <w:spacing w:val="0"/>
          <w:sz w:val="28"/>
          <w:szCs w:val="28"/>
        </w:rPr>
        <w:t xml:space="preserve"> </w:t>
      </w:r>
      <w:r w:rsidR="00E06A08" w:rsidRPr="003E1EB2">
        <w:rPr>
          <w:spacing w:val="0"/>
          <w:sz w:val="28"/>
          <w:szCs w:val="28"/>
        </w:rPr>
        <w:t>Материалы хранились в виде отвало</w:t>
      </w:r>
      <w:r w:rsidR="00401779" w:rsidRPr="003E1EB2">
        <w:rPr>
          <w:spacing w:val="0"/>
          <w:sz w:val="28"/>
          <w:szCs w:val="28"/>
        </w:rPr>
        <w:t>в на припортальном участке (рисунок</w:t>
      </w:r>
      <w:r w:rsidR="00E06A08" w:rsidRPr="003E1EB2">
        <w:rPr>
          <w:spacing w:val="0"/>
          <w:sz w:val="28"/>
          <w:szCs w:val="28"/>
        </w:rPr>
        <w:t xml:space="preserve"> 2.15). </w:t>
      </w:r>
      <w:r w:rsidRPr="003E1EB2">
        <w:rPr>
          <w:spacing w:val="0"/>
          <w:sz w:val="28"/>
          <w:szCs w:val="28"/>
        </w:rPr>
        <w:t xml:space="preserve">Для обеспечения радиационной безопасности </w:t>
      </w:r>
      <w:r w:rsidR="00887DFE" w:rsidRPr="003E1EB2">
        <w:rPr>
          <w:spacing w:val="0"/>
          <w:sz w:val="28"/>
          <w:szCs w:val="28"/>
        </w:rPr>
        <w:t>отвалы</w:t>
      </w:r>
      <w:r w:rsidRPr="003E1EB2">
        <w:rPr>
          <w:spacing w:val="0"/>
          <w:sz w:val="28"/>
          <w:szCs w:val="28"/>
        </w:rPr>
        <w:t xml:space="preserve">, </w:t>
      </w:r>
      <w:r w:rsidR="00574762" w:rsidRPr="003E1EB2">
        <w:rPr>
          <w:spacing w:val="0"/>
          <w:sz w:val="28"/>
          <w:szCs w:val="28"/>
        </w:rPr>
        <w:t>могли быть</w:t>
      </w:r>
      <w:r w:rsidRPr="003E1EB2">
        <w:rPr>
          <w:spacing w:val="0"/>
          <w:sz w:val="28"/>
          <w:szCs w:val="28"/>
        </w:rPr>
        <w:t xml:space="preserve"> засыпаны не</w:t>
      </w:r>
      <w:r w:rsidR="00E06A08" w:rsidRPr="003E1EB2">
        <w:rPr>
          <w:spacing w:val="0"/>
          <w:sz w:val="28"/>
          <w:szCs w:val="28"/>
        </w:rPr>
        <w:t>загрязненным грунтом. Это косвенно подтверждается исследованиями</w:t>
      </w:r>
      <w:r w:rsidRPr="003E1EB2">
        <w:rPr>
          <w:spacing w:val="0"/>
          <w:sz w:val="28"/>
          <w:szCs w:val="28"/>
        </w:rPr>
        <w:t xml:space="preserve"> [63], </w:t>
      </w:r>
      <w:r w:rsidR="00E06A08" w:rsidRPr="003E1EB2">
        <w:rPr>
          <w:spacing w:val="0"/>
          <w:sz w:val="28"/>
          <w:szCs w:val="28"/>
        </w:rPr>
        <w:t xml:space="preserve">в результате которых были </w:t>
      </w:r>
      <w:r w:rsidRPr="003E1EB2">
        <w:rPr>
          <w:spacing w:val="0"/>
          <w:sz w:val="28"/>
          <w:szCs w:val="28"/>
        </w:rPr>
        <w:t>выяв</w:t>
      </w:r>
      <w:r w:rsidR="00E06A08" w:rsidRPr="003E1EB2">
        <w:rPr>
          <w:spacing w:val="0"/>
          <w:sz w:val="28"/>
          <w:szCs w:val="28"/>
        </w:rPr>
        <w:t>лены</w:t>
      </w:r>
      <w:r w:rsidRPr="003E1EB2">
        <w:rPr>
          <w:spacing w:val="0"/>
          <w:sz w:val="28"/>
          <w:szCs w:val="28"/>
        </w:rPr>
        <w:t xml:space="preserve"> значительные концентрации техногенных радионуклидов в растениях;</w:t>
      </w:r>
    </w:p>
    <w:p w:rsidR="002F3C9B" w:rsidRPr="003E1EB2" w:rsidRDefault="00401779"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3) </w:t>
      </w:r>
      <w:r w:rsidRPr="003E1EB2">
        <w:rPr>
          <w:rStyle w:val="0pt"/>
          <w:color w:val="auto"/>
          <w:sz w:val="28"/>
          <w:szCs w:val="28"/>
        </w:rPr>
        <w:t xml:space="preserve">вскрытие штолен </w:t>
      </w:r>
      <w:r w:rsidRPr="003E1EB2">
        <w:rPr>
          <w:spacing w:val="0"/>
          <w:sz w:val="28"/>
          <w:szCs w:val="28"/>
        </w:rPr>
        <w:t>несанкционированной деятельностью после закрытия СИЯП. Как было сказано выше, в портальных зонах складировались остатки технологического оборудования, что привлекает сборщиков металлолома. В ходе некоторых проверок было выявлено радиоактивное загрязнение, вызванное несанкционированным доступом в полость штольни, а также несанкционированными действиями на припортальных участках - прорывы кабеля, демонтаж металлоконструкций и т.п. (рисунок 2.16).</w:t>
      </w:r>
    </w:p>
    <w:p w:rsidR="003E6257" w:rsidRPr="003E1EB2" w:rsidRDefault="003E6257" w:rsidP="0043554C">
      <w:pPr>
        <w:pStyle w:val="31"/>
        <w:shd w:val="clear" w:color="auto" w:fill="auto"/>
        <w:spacing w:after="0" w:line="240" w:lineRule="auto"/>
        <w:ind w:firstLine="567"/>
        <w:jc w:val="both"/>
        <w:rPr>
          <w:spacing w:val="0"/>
          <w:sz w:val="28"/>
          <w:szCs w:val="28"/>
        </w:rPr>
      </w:pPr>
    </w:p>
    <w:p w:rsidR="0032345F" w:rsidRPr="003E1EB2" w:rsidRDefault="0032345F" w:rsidP="0043554C">
      <w:pPr>
        <w:pStyle w:val="31"/>
        <w:shd w:val="clear" w:color="auto" w:fill="auto"/>
        <w:spacing w:after="0" w:line="240" w:lineRule="auto"/>
        <w:ind w:firstLine="567"/>
        <w:rPr>
          <w:spacing w:val="0"/>
          <w:sz w:val="28"/>
          <w:szCs w:val="28"/>
        </w:rPr>
      </w:pPr>
      <w:r w:rsidRPr="003E1EB2">
        <w:rPr>
          <w:noProof/>
          <w:spacing w:val="0"/>
          <w:sz w:val="28"/>
          <w:szCs w:val="28"/>
          <w:lang w:eastAsia="ru-RU"/>
        </w:rPr>
        <w:drawing>
          <wp:inline distT="0" distB="0" distL="0" distR="0">
            <wp:extent cx="4960961" cy="2618285"/>
            <wp:effectExtent l="0" t="0" r="0" b="0"/>
            <wp:docPr id="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l="3262"/>
                    <a:stretch>
                      <a:fillRect/>
                    </a:stretch>
                  </pic:blipFill>
                  <pic:spPr bwMode="auto">
                    <a:xfrm>
                      <a:off x="0" y="0"/>
                      <a:ext cx="4961433" cy="2618534"/>
                    </a:xfrm>
                    <a:prstGeom prst="rect">
                      <a:avLst/>
                    </a:prstGeom>
                    <a:noFill/>
                    <a:ln w="9525">
                      <a:noFill/>
                      <a:miter lim="800000"/>
                      <a:headEnd/>
                      <a:tailEnd/>
                    </a:ln>
                  </pic:spPr>
                </pic:pic>
              </a:graphicData>
            </a:graphic>
          </wp:inline>
        </w:drawing>
      </w:r>
    </w:p>
    <w:p w:rsidR="002F3C9B" w:rsidRPr="003E1EB2" w:rsidRDefault="002F3C9B" w:rsidP="0043554C">
      <w:pPr>
        <w:pStyle w:val="31"/>
        <w:shd w:val="clear" w:color="auto" w:fill="auto"/>
        <w:spacing w:after="0" w:line="240" w:lineRule="auto"/>
        <w:ind w:firstLine="567"/>
        <w:rPr>
          <w:rStyle w:val="0pt3"/>
          <w:color w:val="auto"/>
          <w:sz w:val="28"/>
          <w:szCs w:val="28"/>
        </w:rPr>
      </w:pPr>
    </w:p>
    <w:p w:rsidR="0032345F" w:rsidRPr="003E1EB2" w:rsidRDefault="003C70F3" w:rsidP="0043554C">
      <w:pPr>
        <w:pStyle w:val="31"/>
        <w:shd w:val="clear" w:color="auto" w:fill="auto"/>
        <w:spacing w:after="0" w:line="240" w:lineRule="auto"/>
        <w:ind w:firstLine="567"/>
        <w:rPr>
          <w:spacing w:val="0"/>
          <w:sz w:val="28"/>
          <w:szCs w:val="28"/>
        </w:rPr>
      </w:pPr>
      <w:r w:rsidRPr="003E1EB2">
        <w:rPr>
          <w:rStyle w:val="0pt3"/>
          <w:color w:val="auto"/>
          <w:sz w:val="28"/>
          <w:szCs w:val="28"/>
        </w:rPr>
        <w:t>Рисунок</w:t>
      </w:r>
      <w:r w:rsidR="0032345F" w:rsidRPr="003E1EB2">
        <w:rPr>
          <w:rStyle w:val="0pt3"/>
          <w:color w:val="auto"/>
          <w:sz w:val="28"/>
          <w:szCs w:val="28"/>
        </w:rPr>
        <w:t xml:space="preserve"> 2.15</w:t>
      </w:r>
      <w:r w:rsidRPr="003E1EB2">
        <w:rPr>
          <w:rStyle w:val="0pt3"/>
          <w:color w:val="auto"/>
          <w:sz w:val="28"/>
          <w:szCs w:val="28"/>
        </w:rPr>
        <w:t xml:space="preserve"> -</w:t>
      </w:r>
      <w:r w:rsidR="0032345F" w:rsidRPr="003E1EB2">
        <w:rPr>
          <w:rStyle w:val="0pt3"/>
          <w:color w:val="auto"/>
          <w:sz w:val="28"/>
          <w:szCs w:val="28"/>
        </w:rPr>
        <w:t xml:space="preserve"> Примеры расположения области отвалов </w:t>
      </w:r>
      <w:r w:rsidR="002F3C9B" w:rsidRPr="003E1EB2">
        <w:rPr>
          <w:rStyle w:val="0pt3"/>
          <w:color w:val="auto"/>
          <w:sz w:val="28"/>
          <w:szCs w:val="28"/>
        </w:rPr>
        <w:br/>
      </w:r>
      <w:r w:rsidR="0032345F" w:rsidRPr="003E1EB2">
        <w:rPr>
          <w:rStyle w:val="0pt3"/>
          <w:color w:val="auto"/>
          <w:sz w:val="28"/>
          <w:szCs w:val="28"/>
        </w:rPr>
        <w:t>изъятого из штольни грун</w:t>
      </w:r>
      <w:r w:rsidR="0032345F" w:rsidRPr="003E1EB2">
        <w:rPr>
          <w:rStyle w:val="0pt3"/>
          <w:color w:val="auto"/>
          <w:sz w:val="28"/>
          <w:szCs w:val="28"/>
        </w:rPr>
        <w:softHyphen/>
        <w:t>та</w:t>
      </w:r>
    </w:p>
    <w:p w:rsidR="00574762" w:rsidRPr="003E1EB2" w:rsidRDefault="00574762" w:rsidP="0043554C">
      <w:pPr>
        <w:pStyle w:val="31"/>
        <w:shd w:val="clear" w:color="auto" w:fill="auto"/>
        <w:spacing w:after="0" w:line="240" w:lineRule="auto"/>
        <w:ind w:firstLine="567"/>
        <w:rPr>
          <w:rStyle w:val="0pt"/>
          <w:color w:val="auto"/>
          <w:sz w:val="28"/>
          <w:szCs w:val="28"/>
          <w:shd w:val="clear" w:color="auto" w:fill="auto"/>
        </w:rPr>
      </w:pPr>
    </w:p>
    <w:p w:rsidR="008F74A9" w:rsidRPr="003E1EB2" w:rsidRDefault="008F74A9" w:rsidP="0043554C">
      <w:pPr>
        <w:pStyle w:val="31"/>
        <w:shd w:val="clear" w:color="auto" w:fill="auto"/>
        <w:tabs>
          <w:tab w:val="left" w:pos="1110"/>
        </w:tabs>
        <w:spacing w:after="0" w:line="240" w:lineRule="auto"/>
        <w:ind w:firstLine="567"/>
        <w:jc w:val="both"/>
        <w:rPr>
          <w:spacing w:val="0"/>
          <w:sz w:val="28"/>
          <w:szCs w:val="28"/>
        </w:rPr>
      </w:pPr>
      <w:r w:rsidRPr="003E1EB2">
        <w:rPr>
          <w:spacing w:val="0"/>
          <w:sz w:val="28"/>
          <w:szCs w:val="28"/>
        </w:rPr>
        <w:t xml:space="preserve">На сегодняшний день все полости </w:t>
      </w:r>
      <w:r w:rsidR="00574762" w:rsidRPr="003E1EB2">
        <w:rPr>
          <w:spacing w:val="0"/>
          <w:sz w:val="28"/>
          <w:szCs w:val="28"/>
        </w:rPr>
        <w:t>штольни</w:t>
      </w:r>
      <w:r w:rsidRPr="003E1EB2">
        <w:rPr>
          <w:spacing w:val="0"/>
          <w:sz w:val="28"/>
          <w:szCs w:val="28"/>
        </w:rPr>
        <w:t xml:space="preserve"> закрыты [62,63]. </w:t>
      </w:r>
      <w:r w:rsidR="00574762" w:rsidRPr="003E1EB2">
        <w:rPr>
          <w:spacing w:val="0"/>
          <w:sz w:val="28"/>
          <w:szCs w:val="28"/>
        </w:rPr>
        <w:t>Площадка</w:t>
      </w:r>
      <w:r w:rsidR="00401779" w:rsidRPr="003E1EB2">
        <w:rPr>
          <w:spacing w:val="0"/>
          <w:sz w:val="28"/>
          <w:szCs w:val="28"/>
        </w:rPr>
        <w:t xml:space="preserve"> </w:t>
      </w:r>
      <w:r w:rsidR="00574762" w:rsidRPr="003E1EB2">
        <w:rPr>
          <w:spacing w:val="0"/>
          <w:sz w:val="28"/>
          <w:szCs w:val="28"/>
        </w:rPr>
        <w:t>«</w:t>
      </w:r>
      <w:r w:rsidRPr="003E1EB2">
        <w:rPr>
          <w:spacing w:val="0"/>
          <w:sz w:val="28"/>
          <w:szCs w:val="28"/>
        </w:rPr>
        <w:t>Дегелен</w:t>
      </w:r>
      <w:r w:rsidR="00574762" w:rsidRPr="003E1EB2">
        <w:rPr>
          <w:spacing w:val="0"/>
          <w:sz w:val="28"/>
          <w:szCs w:val="28"/>
        </w:rPr>
        <w:t>»</w:t>
      </w:r>
      <w:r w:rsidRPr="003E1EB2">
        <w:rPr>
          <w:spacing w:val="0"/>
          <w:sz w:val="28"/>
          <w:szCs w:val="28"/>
        </w:rPr>
        <w:t xml:space="preserve"> в настоящее время охраняется государством для предотвращения повторного </w:t>
      </w:r>
      <w:r w:rsidR="00574762" w:rsidRPr="003E1EB2">
        <w:rPr>
          <w:spacing w:val="0"/>
          <w:sz w:val="28"/>
          <w:szCs w:val="28"/>
        </w:rPr>
        <w:t>вс</w:t>
      </w:r>
      <w:r w:rsidRPr="003E1EB2">
        <w:rPr>
          <w:spacing w:val="0"/>
          <w:sz w:val="28"/>
          <w:szCs w:val="28"/>
        </w:rPr>
        <w:t>крытия, а также других несанкционированных действий;</w:t>
      </w:r>
    </w:p>
    <w:p w:rsidR="00F041BD" w:rsidRPr="003E1EB2" w:rsidRDefault="00F041BD" w:rsidP="0043554C">
      <w:pPr>
        <w:pStyle w:val="31"/>
        <w:shd w:val="clear" w:color="auto" w:fill="auto"/>
        <w:tabs>
          <w:tab w:val="left" w:pos="1110"/>
        </w:tabs>
        <w:spacing w:after="0" w:line="240" w:lineRule="auto"/>
        <w:ind w:firstLine="567"/>
        <w:jc w:val="both"/>
        <w:rPr>
          <w:spacing w:val="0"/>
          <w:sz w:val="28"/>
          <w:szCs w:val="28"/>
        </w:rPr>
      </w:pPr>
    </w:p>
    <w:p w:rsidR="0032345F" w:rsidRPr="003E1EB2" w:rsidRDefault="0032345F" w:rsidP="0043554C">
      <w:pPr>
        <w:pStyle w:val="31"/>
        <w:shd w:val="clear" w:color="auto" w:fill="auto"/>
        <w:spacing w:after="0" w:line="240" w:lineRule="auto"/>
        <w:ind w:firstLine="567"/>
        <w:rPr>
          <w:spacing w:val="0"/>
          <w:sz w:val="24"/>
          <w:szCs w:val="28"/>
        </w:rPr>
      </w:pPr>
      <w:r w:rsidRPr="003E1EB2">
        <w:rPr>
          <w:noProof/>
          <w:spacing w:val="0"/>
          <w:sz w:val="24"/>
          <w:szCs w:val="28"/>
          <w:lang w:eastAsia="ru-RU"/>
        </w:rPr>
        <w:lastRenderedPageBreak/>
        <w:drawing>
          <wp:inline distT="0" distB="0" distL="0" distR="0">
            <wp:extent cx="5838092" cy="2059002"/>
            <wp:effectExtent l="19050" t="0" r="0" b="0"/>
            <wp:docPr id="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l="2183"/>
                    <a:stretch>
                      <a:fillRect/>
                    </a:stretch>
                  </pic:blipFill>
                  <pic:spPr bwMode="auto">
                    <a:xfrm>
                      <a:off x="0" y="0"/>
                      <a:ext cx="5838092" cy="2059002"/>
                    </a:xfrm>
                    <a:prstGeom prst="rect">
                      <a:avLst/>
                    </a:prstGeom>
                    <a:noFill/>
                    <a:ln w="9525">
                      <a:noFill/>
                      <a:miter lim="800000"/>
                      <a:headEnd/>
                      <a:tailEnd/>
                    </a:ln>
                  </pic:spPr>
                </pic:pic>
              </a:graphicData>
            </a:graphic>
          </wp:inline>
        </w:drawing>
      </w:r>
    </w:p>
    <w:p w:rsidR="002F3C9B" w:rsidRPr="003E1EB2" w:rsidRDefault="002F3C9B" w:rsidP="0043554C">
      <w:pPr>
        <w:pStyle w:val="ac"/>
        <w:shd w:val="clear" w:color="auto" w:fill="auto"/>
        <w:spacing w:line="240" w:lineRule="auto"/>
        <w:ind w:firstLine="567"/>
        <w:jc w:val="center"/>
        <w:rPr>
          <w:rStyle w:val="0pt3"/>
          <w:b w:val="0"/>
          <w:color w:val="auto"/>
          <w:sz w:val="24"/>
          <w:szCs w:val="28"/>
        </w:rPr>
      </w:pPr>
    </w:p>
    <w:p w:rsidR="0032345F" w:rsidRPr="003E1EB2" w:rsidRDefault="0032345F" w:rsidP="0043554C">
      <w:pPr>
        <w:pStyle w:val="ac"/>
        <w:shd w:val="clear" w:color="auto" w:fill="auto"/>
        <w:spacing w:line="240" w:lineRule="auto"/>
        <w:ind w:firstLine="567"/>
        <w:jc w:val="center"/>
        <w:rPr>
          <w:b w:val="0"/>
          <w:sz w:val="28"/>
          <w:szCs w:val="28"/>
        </w:rPr>
      </w:pPr>
      <w:r w:rsidRPr="003E1EB2">
        <w:rPr>
          <w:rStyle w:val="0pt3"/>
          <w:b w:val="0"/>
          <w:color w:val="auto"/>
          <w:sz w:val="28"/>
          <w:szCs w:val="28"/>
        </w:rPr>
        <w:t>Рис</w:t>
      </w:r>
      <w:r w:rsidR="003C70F3" w:rsidRPr="003E1EB2">
        <w:rPr>
          <w:rStyle w:val="0pt3"/>
          <w:b w:val="0"/>
          <w:color w:val="auto"/>
          <w:sz w:val="28"/>
          <w:szCs w:val="28"/>
        </w:rPr>
        <w:t>унок</w:t>
      </w:r>
      <w:r w:rsidRPr="003E1EB2">
        <w:rPr>
          <w:rStyle w:val="0pt3"/>
          <w:b w:val="0"/>
          <w:color w:val="auto"/>
          <w:sz w:val="28"/>
          <w:szCs w:val="28"/>
        </w:rPr>
        <w:t xml:space="preserve"> 2.16 - Результаты несанкционированной деятельности</w:t>
      </w:r>
    </w:p>
    <w:p w:rsidR="0032345F" w:rsidRPr="003E1EB2" w:rsidRDefault="0032345F" w:rsidP="0043554C">
      <w:pPr>
        <w:pStyle w:val="afd"/>
        <w:shd w:val="clear" w:color="auto" w:fill="auto"/>
        <w:tabs>
          <w:tab w:val="left" w:pos="1062"/>
        </w:tabs>
        <w:spacing w:line="240" w:lineRule="auto"/>
        <w:ind w:firstLine="567"/>
        <w:rPr>
          <w:sz w:val="28"/>
          <w:szCs w:val="28"/>
        </w:rPr>
      </w:pPr>
    </w:p>
    <w:p w:rsidR="008F74A9" w:rsidRPr="003E1EB2" w:rsidRDefault="00A81764" w:rsidP="0043554C">
      <w:pPr>
        <w:pStyle w:val="afd"/>
        <w:numPr>
          <w:ilvl w:val="0"/>
          <w:numId w:val="39"/>
        </w:numPr>
        <w:shd w:val="clear" w:color="auto" w:fill="auto"/>
        <w:tabs>
          <w:tab w:val="left" w:pos="993"/>
        </w:tabs>
        <w:spacing w:line="240" w:lineRule="auto"/>
        <w:ind w:left="0" w:firstLine="567"/>
        <w:rPr>
          <w:sz w:val="28"/>
          <w:szCs w:val="28"/>
        </w:rPr>
      </w:pPr>
      <w:r w:rsidRPr="003E1EB2">
        <w:rPr>
          <w:sz w:val="28"/>
          <w:szCs w:val="28"/>
        </w:rPr>
        <w:t xml:space="preserve">вынос </w:t>
      </w:r>
      <w:r w:rsidR="00F158DB" w:rsidRPr="003E1EB2">
        <w:rPr>
          <w:sz w:val="28"/>
          <w:szCs w:val="28"/>
        </w:rPr>
        <w:t>радионуклидов из</w:t>
      </w:r>
      <w:r w:rsidRPr="003E1EB2">
        <w:rPr>
          <w:sz w:val="28"/>
          <w:szCs w:val="28"/>
        </w:rPr>
        <w:t>штолен водным путем</w:t>
      </w:r>
      <w:r w:rsidR="00F158DB" w:rsidRPr="003E1EB2">
        <w:rPr>
          <w:sz w:val="28"/>
          <w:szCs w:val="28"/>
        </w:rPr>
        <w:t xml:space="preserve"> на поверхность</w:t>
      </w:r>
      <w:r w:rsidR="008F74A9" w:rsidRPr="003E1EB2">
        <w:rPr>
          <w:sz w:val="28"/>
          <w:szCs w:val="28"/>
        </w:rPr>
        <w:t xml:space="preserve">. </w:t>
      </w:r>
      <w:r w:rsidR="00F158DB" w:rsidRPr="003E1EB2">
        <w:rPr>
          <w:sz w:val="28"/>
          <w:szCs w:val="28"/>
        </w:rPr>
        <w:t>На</w:t>
      </w:r>
      <w:r w:rsidRPr="003E1EB2">
        <w:rPr>
          <w:sz w:val="28"/>
          <w:szCs w:val="28"/>
        </w:rPr>
        <w:t>площадки</w:t>
      </w:r>
      <w:r w:rsidR="008F74A9" w:rsidRPr="003E1EB2">
        <w:rPr>
          <w:sz w:val="28"/>
          <w:szCs w:val="28"/>
        </w:rPr>
        <w:t xml:space="preserve"> выявлен</w:t>
      </w:r>
      <w:r w:rsidR="00F158DB" w:rsidRPr="003E1EB2">
        <w:rPr>
          <w:sz w:val="28"/>
          <w:szCs w:val="28"/>
        </w:rPr>
        <w:t>ы</w:t>
      </w:r>
      <w:r w:rsidRPr="003E1EB2">
        <w:rPr>
          <w:sz w:val="28"/>
          <w:szCs w:val="28"/>
        </w:rPr>
        <w:t>штолен</w:t>
      </w:r>
      <w:r w:rsidR="00F158DB" w:rsidRPr="003E1EB2">
        <w:rPr>
          <w:sz w:val="28"/>
          <w:szCs w:val="28"/>
        </w:rPr>
        <w:t>и</w:t>
      </w:r>
      <w:r w:rsidR="008F74A9" w:rsidRPr="003E1EB2">
        <w:rPr>
          <w:sz w:val="28"/>
          <w:szCs w:val="28"/>
        </w:rPr>
        <w:t xml:space="preserve"> с постоянным или временным </w:t>
      </w:r>
      <w:r w:rsidRPr="003E1EB2">
        <w:rPr>
          <w:sz w:val="28"/>
          <w:szCs w:val="28"/>
        </w:rPr>
        <w:t>водотоком</w:t>
      </w:r>
      <w:r w:rsidR="00F158DB" w:rsidRPr="003E1EB2">
        <w:rPr>
          <w:sz w:val="28"/>
          <w:szCs w:val="28"/>
        </w:rPr>
        <w:t xml:space="preserve">. </w:t>
      </w:r>
      <w:r w:rsidR="008F74A9" w:rsidRPr="003E1EB2">
        <w:rPr>
          <w:sz w:val="28"/>
          <w:szCs w:val="28"/>
        </w:rPr>
        <w:t xml:space="preserve">Более подробная информация о распространении радиоактивного загрязнения </w:t>
      </w:r>
      <w:r w:rsidRPr="003E1EB2">
        <w:rPr>
          <w:sz w:val="28"/>
          <w:szCs w:val="28"/>
        </w:rPr>
        <w:t xml:space="preserve">водным путем </w:t>
      </w:r>
      <w:r w:rsidR="008F74A9" w:rsidRPr="003E1EB2">
        <w:rPr>
          <w:sz w:val="28"/>
          <w:szCs w:val="28"/>
        </w:rPr>
        <w:t>представлена ​​в третьей главе.</w:t>
      </w:r>
    </w:p>
    <w:p w:rsidR="00A81764" w:rsidRPr="003E1EB2" w:rsidRDefault="00A81764"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В рамках проведения программы по ликвидации инфраструктуры испытания ядерного оружия в 1996-1999 гг. были закрыты 180 порталов штолен. Порталы были засыпали грунтом до восстановл</w:t>
      </w:r>
      <w:r w:rsidR="0019567E" w:rsidRPr="003E1EB2">
        <w:rPr>
          <w:rStyle w:val="0pt"/>
          <w:color w:val="auto"/>
          <w:sz w:val="28"/>
          <w:szCs w:val="28"/>
        </w:rPr>
        <w:t>ения естественного рельефа (рисунок</w:t>
      </w:r>
      <w:r w:rsidRPr="003E1EB2">
        <w:rPr>
          <w:rStyle w:val="0pt"/>
          <w:color w:val="auto"/>
          <w:sz w:val="28"/>
          <w:szCs w:val="28"/>
        </w:rPr>
        <w:t xml:space="preserve"> 2.17).</w:t>
      </w:r>
    </w:p>
    <w:p w:rsidR="00481FD7" w:rsidRPr="003E1EB2" w:rsidRDefault="00481FD7"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rPr>
          <w:spacing w:val="0"/>
          <w:sz w:val="24"/>
          <w:szCs w:val="28"/>
        </w:rPr>
      </w:pPr>
      <w:r w:rsidRPr="003E1EB2">
        <w:rPr>
          <w:rStyle w:val="0pt"/>
          <w:noProof/>
          <w:color w:val="auto"/>
          <w:sz w:val="24"/>
          <w:szCs w:val="28"/>
          <w:lang w:eastAsia="ru-RU"/>
        </w:rPr>
        <w:drawing>
          <wp:inline distT="0" distB="0" distL="0" distR="0">
            <wp:extent cx="5572125" cy="1659255"/>
            <wp:effectExtent l="0" t="0" r="9525"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b="7480"/>
                    <a:stretch>
                      <a:fillRect/>
                    </a:stretch>
                  </pic:blipFill>
                  <pic:spPr bwMode="auto">
                    <a:xfrm>
                      <a:off x="0" y="0"/>
                      <a:ext cx="5572125" cy="1659255"/>
                    </a:xfrm>
                    <a:prstGeom prst="rect">
                      <a:avLst/>
                    </a:prstGeom>
                    <a:noFill/>
                    <a:ln w="9525">
                      <a:noFill/>
                      <a:miter lim="800000"/>
                      <a:headEnd/>
                      <a:tailEnd/>
                    </a:ln>
                  </pic:spPr>
                </pic:pic>
              </a:graphicData>
            </a:graphic>
          </wp:inline>
        </w:drawing>
      </w:r>
    </w:p>
    <w:p w:rsidR="00481FD7" w:rsidRPr="003E1EB2" w:rsidRDefault="00481FD7" w:rsidP="0043554C">
      <w:pPr>
        <w:pStyle w:val="31"/>
        <w:shd w:val="clear" w:color="auto" w:fill="auto"/>
        <w:spacing w:after="0" w:line="240" w:lineRule="auto"/>
        <w:ind w:firstLine="567"/>
        <w:rPr>
          <w:rStyle w:val="0pt3"/>
          <w:color w:val="auto"/>
          <w:sz w:val="24"/>
          <w:szCs w:val="28"/>
        </w:rPr>
      </w:pPr>
    </w:p>
    <w:p w:rsidR="0032345F" w:rsidRPr="003E1EB2" w:rsidRDefault="0032345F" w:rsidP="0043554C">
      <w:pPr>
        <w:pStyle w:val="31"/>
        <w:shd w:val="clear" w:color="auto" w:fill="auto"/>
        <w:spacing w:after="0" w:line="240" w:lineRule="auto"/>
        <w:ind w:firstLine="567"/>
        <w:rPr>
          <w:spacing w:val="0"/>
          <w:sz w:val="28"/>
          <w:szCs w:val="28"/>
        </w:rPr>
      </w:pPr>
      <w:r w:rsidRPr="003E1EB2">
        <w:rPr>
          <w:rStyle w:val="0pt3"/>
          <w:color w:val="auto"/>
          <w:sz w:val="28"/>
          <w:szCs w:val="28"/>
        </w:rPr>
        <w:t>Рис</w:t>
      </w:r>
      <w:r w:rsidR="003C70F3" w:rsidRPr="003E1EB2">
        <w:rPr>
          <w:rStyle w:val="0pt3"/>
          <w:color w:val="auto"/>
          <w:sz w:val="28"/>
          <w:szCs w:val="28"/>
        </w:rPr>
        <w:t>унок 2.17 -</w:t>
      </w:r>
      <w:r w:rsidRPr="003E1EB2">
        <w:rPr>
          <w:rStyle w:val="0pt3"/>
          <w:color w:val="auto"/>
          <w:sz w:val="28"/>
          <w:szCs w:val="28"/>
        </w:rPr>
        <w:t xml:space="preserve"> Портал штольни №022 до и после закрытия</w:t>
      </w:r>
    </w:p>
    <w:p w:rsidR="00481FD7" w:rsidRPr="003E1EB2" w:rsidRDefault="00481FD7" w:rsidP="0019567E">
      <w:pPr>
        <w:pStyle w:val="31"/>
        <w:shd w:val="clear" w:color="auto" w:fill="auto"/>
        <w:spacing w:after="0" w:line="240" w:lineRule="auto"/>
        <w:jc w:val="both"/>
        <w:rPr>
          <w:rStyle w:val="0pt"/>
          <w:color w:val="auto"/>
          <w:sz w:val="28"/>
          <w:szCs w:val="28"/>
        </w:rPr>
      </w:pPr>
    </w:p>
    <w:p w:rsidR="0032345F" w:rsidRPr="003E1EB2" w:rsidRDefault="00001145" w:rsidP="0043554C">
      <w:pPr>
        <w:pStyle w:val="31"/>
        <w:shd w:val="clear" w:color="auto" w:fill="auto"/>
        <w:spacing w:after="0" w:line="240" w:lineRule="auto"/>
        <w:ind w:firstLine="567"/>
        <w:jc w:val="both"/>
        <w:rPr>
          <w:spacing w:val="0"/>
          <w:sz w:val="28"/>
          <w:szCs w:val="28"/>
        </w:rPr>
      </w:pPr>
      <w:r w:rsidRPr="003E1EB2">
        <w:rPr>
          <w:spacing w:val="0"/>
          <w:sz w:val="28"/>
          <w:szCs w:val="28"/>
        </w:rPr>
        <w:t>Сцелью</w:t>
      </w:r>
      <w:r w:rsidR="00C94628" w:rsidRPr="003E1EB2">
        <w:rPr>
          <w:spacing w:val="0"/>
          <w:sz w:val="28"/>
          <w:szCs w:val="28"/>
        </w:rPr>
        <w:t xml:space="preserve"> с</w:t>
      </w:r>
      <w:r w:rsidR="008F74A9" w:rsidRPr="003E1EB2">
        <w:rPr>
          <w:spacing w:val="0"/>
          <w:sz w:val="28"/>
          <w:szCs w:val="28"/>
        </w:rPr>
        <w:t>нижени</w:t>
      </w:r>
      <w:r w:rsidR="00C94628" w:rsidRPr="003E1EB2">
        <w:rPr>
          <w:spacing w:val="0"/>
          <w:sz w:val="28"/>
          <w:szCs w:val="28"/>
        </w:rPr>
        <w:t>я</w:t>
      </w:r>
      <w:r w:rsidR="008F74A9" w:rsidRPr="003E1EB2">
        <w:rPr>
          <w:spacing w:val="0"/>
          <w:sz w:val="28"/>
          <w:szCs w:val="28"/>
        </w:rPr>
        <w:t xml:space="preserve"> риска распространения ядерных отходов </w:t>
      </w:r>
      <w:r w:rsidRPr="003E1EB2">
        <w:rPr>
          <w:spacing w:val="0"/>
          <w:sz w:val="28"/>
          <w:szCs w:val="28"/>
        </w:rPr>
        <w:t>в 2005-2010 гг.</w:t>
      </w:r>
      <w:r w:rsidR="00C94628" w:rsidRPr="003E1EB2">
        <w:rPr>
          <w:spacing w:val="0"/>
          <w:sz w:val="28"/>
          <w:szCs w:val="28"/>
        </w:rPr>
        <w:t>п</w:t>
      </w:r>
      <w:r w:rsidR="008F74A9" w:rsidRPr="003E1EB2">
        <w:rPr>
          <w:spacing w:val="0"/>
          <w:sz w:val="28"/>
          <w:szCs w:val="28"/>
        </w:rPr>
        <w:t xml:space="preserve">роведены </w:t>
      </w:r>
      <w:r w:rsidRPr="003E1EB2">
        <w:rPr>
          <w:spacing w:val="0"/>
          <w:sz w:val="28"/>
          <w:szCs w:val="28"/>
        </w:rPr>
        <w:t>ряд работдля усиления</w:t>
      </w:r>
      <w:r w:rsidR="00C94628" w:rsidRPr="003E1EB2">
        <w:rPr>
          <w:rStyle w:val="0pt"/>
          <w:color w:val="auto"/>
          <w:sz w:val="28"/>
          <w:szCs w:val="28"/>
        </w:rPr>
        <w:t xml:space="preserve"> безопасности более 50 штолен</w:t>
      </w:r>
      <w:r w:rsidR="008F74A9" w:rsidRPr="003E1EB2">
        <w:rPr>
          <w:spacing w:val="0"/>
          <w:sz w:val="28"/>
          <w:szCs w:val="28"/>
        </w:rPr>
        <w:t xml:space="preserve">. </w:t>
      </w:r>
      <w:r w:rsidR="00C37710" w:rsidRPr="003E1EB2">
        <w:rPr>
          <w:spacing w:val="0"/>
          <w:sz w:val="28"/>
          <w:szCs w:val="28"/>
        </w:rPr>
        <w:t>В</w:t>
      </w:r>
      <w:r w:rsidR="008F74A9" w:rsidRPr="003E1EB2">
        <w:rPr>
          <w:spacing w:val="0"/>
          <w:sz w:val="28"/>
          <w:szCs w:val="28"/>
        </w:rPr>
        <w:t xml:space="preserve"> рамках республиканской бюджетной программы «Обеспечение радиационной безопасности на территории </w:t>
      </w:r>
      <w:r w:rsidR="00C37710" w:rsidRPr="003E1EB2">
        <w:rPr>
          <w:spacing w:val="0"/>
          <w:sz w:val="28"/>
          <w:szCs w:val="28"/>
        </w:rPr>
        <w:t>РК</w:t>
      </w:r>
      <w:r w:rsidR="008F74A9" w:rsidRPr="003E1EB2">
        <w:rPr>
          <w:spacing w:val="0"/>
          <w:sz w:val="28"/>
          <w:szCs w:val="28"/>
        </w:rPr>
        <w:t xml:space="preserve">» </w:t>
      </w:r>
      <w:r w:rsidR="00C37710" w:rsidRPr="003E1EB2">
        <w:rPr>
          <w:spacing w:val="0"/>
          <w:sz w:val="28"/>
          <w:szCs w:val="28"/>
        </w:rPr>
        <w:t xml:space="preserve">с 2006 года были </w:t>
      </w:r>
      <w:r w:rsidR="008E38F3" w:rsidRPr="003E1EB2">
        <w:rPr>
          <w:spacing w:val="0"/>
          <w:sz w:val="28"/>
          <w:szCs w:val="28"/>
        </w:rPr>
        <w:t>проведены</w:t>
      </w:r>
      <w:r w:rsidR="008F74A9" w:rsidRPr="003E1EB2">
        <w:rPr>
          <w:spacing w:val="0"/>
          <w:sz w:val="28"/>
          <w:szCs w:val="28"/>
        </w:rPr>
        <w:t xml:space="preserve"> работы по </w:t>
      </w:r>
      <w:r w:rsidR="00C37710" w:rsidRPr="003E1EB2">
        <w:rPr>
          <w:rStyle w:val="0pt"/>
          <w:color w:val="auto"/>
          <w:sz w:val="28"/>
          <w:szCs w:val="28"/>
        </w:rPr>
        <w:t>восстановлению</w:t>
      </w:r>
      <w:r w:rsidR="008F74A9" w:rsidRPr="003E1EB2">
        <w:rPr>
          <w:spacing w:val="0"/>
          <w:sz w:val="28"/>
          <w:szCs w:val="28"/>
        </w:rPr>
        <w:t>территорий</w:t>
      </w:r>
      <w:r w:rsidR="00C37710" w:rsidRPr="003E1EB2">
        <w:rPr>
          <w:spacing w:val="0"/>
          <w:sz w:val="28"/>
          <w:szCs w:val="28"/>
        </w:rPr>
        <w:t>, где наблюдались</w:t>
      </w:r>
      <w:r w:rsidR="008F74A9" w:rsidRPr="003E1EB2">
        <w:rPr>
          <w:spacing w:val="0"/>
          <w:sz w:val="28"/>
          <w:szCs w:val="28"/>
        </w:rPr>
        <w:t xml:space="preserve"> наиболее высоки</w:t>
      </w:r>
      <w:r w:rsidR="00C37710" w:rsidRPr="003E1EB2">
        <w:rPr>
          <w:spacing w:val="0"/>
          <w:sz w:val="28"/>
          <w:szCs w:val="28"/>
        </w:rPr>
        <w:t>е</w:t>
      </w:r>
      <w:r w:rsidR="008F74A9" w:rsidRPr="003E1EB2">
        <w:rPr>
          <w:spacing w:val="0"/>
          <w:sz w:val="28"/>
          <w:szCs w:val="28"/>
        </w:rPr>
        <w:t xml:space="preserve"> уровн</w:t>
      </w:r>
      <w:r w:rsidR="00C37710" w:rsidRPr="003E1EB2">
        <w:rPr>
          <w:spacing w:val="0"/>
          <w:sz w:val="28"/>
          <w:szCs w:val="28"/>
        </w:rPr>
        <w:t>и</w:t>
      </w:r>
      <w:r w:rsidR="008F74A9" w:rsidRPr="003E1EB2">
        <w:rPr>
          <w:spacing w:val="0"/>
          <w:sz w:val="28"/>
          <w:szCs w:val="28"/>
        </w:rPr>
        <w:t xml:space="preserve"> радиоактивного загрязнения [65].</w:t>
      </w:r>
    </w:p>
    <w:p w:rsidR="00410B00" w:rsidRPr="003E1EB2" w:rsidRDefault="00410B00" w:rsidP="0043554C">
      <w:pPr>
        <w:pStyle w:val="31"/>
        <w:shd w:val="clear" w:color="auto" w:fill="auto"/>
        <w:spacing w:after="0" w:line="240" w:lineRule="auto"/>
        <w:ind w:firstLine="567"/>
        <w:jc w:val="both"/>
        <w:rPr>
          <w:spacing w:val="0"/>
          <w:sz w:val="28"/>
          <w:szCs w:val="28"/>
        </w:rPr>
      </w:pPr>
    </w:p>
    <w:p w:rsidR="0032345F" w:rsidRPr="003E1EB2" w:rsidRDefault="0019567E" w:rsidP="0043554C">
      <w:pPr>
        <w:pStyle w:val="a8"/>
        <w:shd w:val="clear" w:color="auto" w:fill="FFFFFF"/>
        <w:spacing w:before="0" w:beforeAutospacing="0" w:after="0" w:afterAutospacing="0"/>
        <w:ind w:firstLine="567"/>
        <w:rPr>
          <w:b/>
          <w:sz w:val="28"/>
          <w:szCs w:val="28"/>
        </w:rPr>
      </w:pPr>
      <w:r w:rsidRPr="003E1EB2">
        <w:rPr>
          <w:b/>
          <w:sz w:val="28"/>
          <w:szCs w:val="28"/>
        </w:rPr>
        <w:t>2.2.3</w:t>
      </w:r>
      <w:r w:rsidR="0032345F" w:rsidRPr="003E1EB2">
        <w:rPr>
          <w:b/>
          <w:sz w:val="28"/>
          <w:szCs w:val="28"/>
        </w:rPr>
        <w:t xml:space="preserve"> Испытательная площадка «Балапан»</w:t>
      </w:r>
    </w:p>
    <w:p w:rsidR="00BE3596" w:rsidRPr="003E1EB2" w:rsidRDefault="006E2FDC" w:rsidP="0043554C">
      <w:pPr>
        <w:pStyle w:val="31"/>
        <w:shd w:val="clear" w:color="auto" w:fill="auto"/>
        <w:spacing w:after="0" w:line="240" w:lineRule="auto"/>
        <w:ind w:firstLine="567"/>
        <w:jc w:val="both"/>
        <w:rPr>
          <w:spacing w:val="0"/>
          <w:sz w:val="28"/>
          <w:szCs w:val="28"/>
        </w:rPr>
      </w:pPr>
      <w:r w:rsidRPr="003E1EB2">
        <w:rPr>
          <w:rStyle w:val="0pt"/>
          <w:color w:val="auto"/>
          <w:sz w:val="28"/>
          <w:szCs w:val="28"/>
        </w:rPr>
        <w:t xml:space="preserve">Площадка «Балапан» была </w:t>
      </w:r>
      <w:r w:rsidRPr="003E1EB2">
        <w:rPr>
          <w:spacing w:val="0"/>
          <w:sz w:val="28"/>
          <w:szCs w:val="28"/>
        </w:rPr>
        <w:t>о</w:t>
      </w:r>
      <w:r w:rsidR="00BE3596" w:rsidRPr="003E1EB2">
        <w:rPr>
          <w:spacing w:val="0"/>
          <w:sz w:val="28"/>
          <w:szCs w:val="28"/>
        </w:rPr>
        <w:t>дн</w:t>
      </w:r>
      <w:r w:rsidRPr="003E1EB2">
        <w:rPr>
          <w:spacing w:val="0"/>
          <w:sz w:val="28"/>
          <w:szCs w:val="28"/>
        </w:rPr>
        <w:t>ой</w:t>
      </w:r>
      <w:r w:rsidR="00BE3596" w:rsidRPr="003E1EB2">
        <w:rPr>
          <w:spacing w:val="0"/>
          <w:sz w:val="28"/>
          <w:szCs w:val="28"/>
        </w:rPr>
        <w:t xml:space="preserve"> из</w:t>
      </w:r>
      <w:r w:rsidRPr="003E1EB2">
        <w:rPr>
          <w:spacing w:val="0"/>
          <w:sz w:val="28"/>
          <w:szCs w:val="28"/>
        </w:rPr>
        <w:t xml:space="preserve"> основныхплошадок</w:t>
      </w:r>
      <w:r w:rsidR="00BE3596" w:rsidRPr="003E1EB2">
        <w:rPr>
          <w:spacing w:val="0"/>
          <w:sz w:val="28"/>
          <w:szCs w:val="28"/>
        </w:rPr>
        <w:t xml:space="preserve">Семипалатинского </w:t>
      </w:r>
      <w:r w:rsidRPr="003E1EB2">
        <w:rPr>
          <w:spacing w:val="0"/>
          <w:sz w:val="28"/>
          <w:szCs w:val="28"/>
        </w:rPr>
        <w:t xml:space="preserve">испытательного полигона. </w:t>
      </w:r>
      <w:r w:rsidR="00BE3596" w:rsidRPr="003E1EB2">
        <w:rPr>
          <w:spacing w:val="0"/>
          <w:sz w:val="28"/>
          <w:szCs w:val="28"/>
        </w:rPr>
        <w:t xml:space="preserve">Площадь участка </w:t>
      </w:r>
      <w:r w:rsidRPr="003E1EB2">
        <w:rPr>
          <w:spacing w:val="0"/>
          <w:sz w:val="28"/>
          <w:szCs w:val="28"/>
        </w:rPr>
        <w:t>занимала около 780 кв. км</w:t>
      </w:r>
      <w:r w:rsidR="00BE3596" w:rsidRPr="003E1EB2">
        <w:rPr>
          <w:spacing w:val="0"/>
          <w:sz w:val="28"/>
          <w:szCs w:val="28"/>
        </w:rPr>
        <w:t xml:space="preserve">. </w:t>
      </w:r>
      <w:r w:rsidRPr="003E1EB2">
        <w:rPr>
          <w:spacing w:val="0"/>
          <w:sz w:val="28"/>
          <w:szCs w:val="28"/>
        </w:rPr>
        <w:t>и</w:t>
      </w:r>
      <w:r w:rsidR="00BE3596" w:rsidRPr="003E1EB2">
        <w:rPr>
          <w:spacing w:val="0"/>
          <w:sz w:val="28"/>
          <w:szCs w:val="28"/>
        </w:rPr>
        <w:t xml:space="preserve"> расположен</w:t>
      </w:r>
      <w:r w:rsidRPr="003E1EB2">
        <w:rPr>
          <w:spacing w:val="0"/>
          <w:sz w:val="28"/>
          <w:szCs w:val="28"/>
        </w:rPr>
        <w:t>а</w:t>
      </w:r>
      <w:r w:rsidR="00BE3596" w:rsidRPr="003E1EB2">
        <w:rPr>
          <w:spacing w:val="0"/>
          <w:sz w:val="28"/>
          <w:szCs w:val="28"/>
        </w:rPr>
        <w:t xml:space="preserve"> в восточной части СИП. Рельеф большей части участка равнинный. Единственны</w:t>
      </w:r>
      <w:r w:rsidRPr="003E1EB2">
        <w:rPr>
          <w:spacing w:val="0"/>
          <w:sz w:val="28"/>
          <w:szCs w:val="28"/>
        </w:rPr>
        <w:t>м</w:t>
      </w:r>
      <w:r w:rsidR="00BE3596" w:rsidRPr="003E1EB2">
        <w:rPr>
          <w:spacing w:val="0"/>
          <w:sz w:val="28"/>
          <w:szCs w:val="28"/>
        </w:rPr>
        <w:t xml:space="preserve"> поверхностны</w:t>
      </w:r>
      <w:r w:rsidRPr="003E1EB2">
        <w:rPr>
          <w:spacing w:val="0"/>
          <w:sz w:val="28"/>
          <w:szCs w:val="28"/>
        </w:rPr>
        <w:t>м</w:t>
      </w:r>
      <w:r w:rsidR="00BE3596" w:rsidRPr="003E1EB2">
        <w:rPr>
          <w:spacing w:val="0"/>
          <w:sz w:val="28"/>
          <w:szCs w:val="28"/>
        </w:rPr>
        <w:t xml:space="preserve"> водоем</w:t>
      </w:r>
      <w:r w:rsidRPr="003E1EB2">
        <w:rPr>
          <w:spacing w:val="0"/>
          <w:sz w:val="28"/>
          <w:szCs w:val="28"/>
        </w:rPr>
        <w:t>ом</w:t>
      </w:r>
      <w:r w:rsidRPr="003E1EB2">
        <w:rPr>
          <w:rStyle w:val="0pt"/>
          <w:color w:val="auto"/>
          <w:sz w:val="28"/>
          <w:szCs w:val="28"/>
        </w:rPr>
        <w:t>является ле</w:t>
      </w:r>
      <w:r w:rsidRPr="003E1EB2">
        <w:rPr>
          <w:rStyle w:val="0pt"/>
          <w:color w:val="auto"/>
          <w:sz w:val="28"/>
          <w:szCs w:val="28"/>
        </w:rPr>
        <w:softHyphen/>
        <w:t xml:space="preserve">вобережный </w:t>
      </w:r>
      <w:r w:rsidRPr="003E1EB2">
        <w:rPr>
          <w:rStyle w:val="0pt"/>
          <w:color w:val="auto"/>
          <w:sz w:val="28"/>
          <w:szCs w:val="28"/>
        </w:rPr>
        <w:lastRenderedPageBreak/>
        <w:t>приток</w:t>
      </w:r>
      <w:r w:rsidRPr="003E1EB2">
        <w:rPr>
          <w:spacing w:val="0"/>
          <w:sz w:val="28"/>
          <w:szCs w:val="28"/>
        </w:rPr>
        <w:t>р</w:t>
      </w:r>
      <w:r w:rsidR="00BE3596" w:rsidRPr="003E1EB2">
        <w:rPr>
          <w:spacing w:val="0"/>
          <w:sz w:val="28"/>
          <w:szCs w:val="28"/>
        </w:rPr>
        <w:t xml:space="preserve">. Иртыш </w:t>
      </w:r>
      <w:r w:rsidR="0019567E" w:rsidRPr="003E1EB2">
        <w:rPr>
          <w:spacing w:val="0"/>
          <w:sz w:val="28"/>
          <w:szCs w:val="28"/>
        </w:rPr>
        <w:t>-</w:t>
      </w:r>
      <w:r w:rsidR="00BE3596" w:rsidRPr="003E1EB2">
        <w:rPr>
          <w:spacing w:val="0"/>
          <w:sz w:val="28"/>
          <w:szCs w:val="28"/>
        </w:rPr>
        <w:t xml:space="preserve"> м</w:t>
      </w:r>
      <w:r w:rsidRPr="003E1EB2">
        <w:rPr>
          <w:spacing w:val="0"/>
          <w:sz w:val="28"/>
          <w:szCs w:val="28"/>
        </w:rPr>
        <w:t>аловодная р</w:t>
      </w:r>
      <w:r w:rsidR="00BE3596" w:rsidRPr="003E1EB2">
        <w:rPr>
          <w:spacing w:val="0"/>
          <w:sz w:val="28"/>
          <w:szCs w:val="28"/>
        </w:rPr>
        <w:t xml:space="preserve">. </w:t>
      </w:r>
      <w:r w:rsidRPr="003E1EB2">
        <w:rPr>
          <w:spacing w:val="0"/>
          <w:sz w:val="28"/>
          <w:szCs w:val="28"/>
        </w:rPr>
        <w:t>Шаган.</w:t>
      </w:r>
    </w:p>
    <w:p w:rsidR="0032345F" w:rsidRPr="003E1EB2" w:rsidRDefault="006E2FDC"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Регион</w:t>
      </w:r>
      <w:r w:rsidR="0019567E" w:rsidRPr="003E1EB2">
        <w:rPr>
          <w:rFonts w:ascii="Times New Roman" w:hAnsi="Times New Roman" w:cs="Times New Roman"/>
          <w:sz w:val="28"/>
          <w:szCs w:val="28"/>
        </w:rPr>
        <w:t xml:space="preserve"> </w:t>
      </w:r>
      <w:r w:rsidRPr="003E1EB2">
        <w:rPr>
          <w:rFonts w:ascii="Times New Roman" w:hAnsi="Times New Roman" w:cs="Times New Roman"/>
          <w:sz w:val="28"/>
          <w:szCs w:val="28"/>
        </w:rPr>
        <w:t>является экологически опасной зоной н</w:t>
      </w:r>
      <w:r w:rsidR="0032345F" w:rsidRPr="003E1EB2">
        <w:rPr>
          <w:rFonts w:ascii="Times New Roman" w:hAnsi="Times New Roman" w:cs="Times New Roman"/>
          <w:sz w:val="28"/>
          <w:szCs w:val="28"/>
        </w:rPr>
        <w:t xml:space="preserve">есмотря на более чем </w:t>
      </w:r>
      <w:r w:rsidR="004E3F10" w:rsidRPr="003E1EB2">
        <w:rPr>
          <w:rFonts w:ascii="Times New Roman" w:hAnsi="Times New Roman" w:cs="Times New Roman"/>
          <w:sz w:val="28"/>
          <w:szCs w:val="28"/>
        </w:rPr>
        <w:t>3</w:t>
      </w:r>
      <w:r w:rsidR="0032345F" w:rsidRPr="003E1EB2">
        <w:rPr>
          <w:rFonts w:ascii="Times New Roman" w:hAnsi="Times New Roman" w:cs="Times New Roman"/>
          <w:sz w:val="28"/>
          <w:szCs w:val="28"/>
        </w:rPr>
        <w:t>0 лет с момента последних испытаний на Семипалатинском</w:t>
      </w:r>
      <w:r w:rsidR="0019567E"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 xml:space="preserve">ядерном полигоне. </w:t>
      </w:r>
      <w:r w:rsidRPr="003E1EB2">
        <w:rPr>
          <w:rFonts w:ascii="Times New Roman" w:hAnsi="Times New Roman" w:cs="Times New Roman"/>
          <w:sz w:val="28"/>
          <w:szCs w:val="28"/>
        </w:rPr>
        <w:t>План закрытых скважин только на испытательной площад</w:t>
      </w:r>
      <w:r w:rsidR="0019567E" w:rsidRPr="003E1EB2">
        <w:rPr>
          <w:rFonts w:ascii="Times New Roman" w:hAnsi="Times New Roman" w:cs="Times New Roman"/>
          <w:sz w:val="28"/>
          <w:szCs w:val="28"/>
        </w:rPr>
        <w:t>ке «Балапан» представлен на рисунке</w:t>
      </w:r>
      <w:r w:rsidRPr="003E1EB2">
        <w:rPr>
          <w:rFonts w:ascii="Times New Roman" w:hAnsi="Times New Roman" w:cs="Times New Roman"/>
          <w:sz w:val="28"/>
          <w:szCs w:val="28"/>
        </w:rPr>
        <w:t xml:space="preserve"> 2.18</w:t>
      </w:r>
    </w:p>
    <w:p w:rsidR="0032345F" w:rsidRPr="003E1EB2" w:rsidRDefault="0032345F" w:rsidP="0043554C">
      <w:pPr>
        <w:spacing w:after="0" w:line="240" w:lineRule="auto"/>
        <w:ind w:firstLine="567"/>
        <w:jc w:val="both"/>
        <w:rPr>
          <w:rFonts w:ascii="Times New Roman" w:hAnsi="Times New Roman" w:cs="Times New Roman"/>
          <w:sz w:val="28"/>
          <w:szCs w:val="28"/>
        </w:rPr>
      </w:pPr>
    </w:p>
    <w:p w:rsidR="0032345F" w:rsidRPr="003E1EB2" w:rsidRDefault="0032345F" w:rsidP="0043554C">
      <w:pPr>
        <w:spacing w:after="0" w:line="240" w:lineRule="auto"/>
        <w:ind w:firstLine="567"/>
        <w:jc w:val="center"/>
        <w:rPr>
          <w:rFonts w:ascii="Times New Roman" w:hAnsi="Times New Roman" w:cs="Times New Roman"/>
          <w:sz w:val="24"/>
          <w:szCs w:val="28"/>
        </w:rPr>
      </w:pPr>
      <w:r w:rsidRPr="003E1EB2">
        <w:rPr>
          <w:rFonts w:ascii="Times New Roman" w:hAnsi="Times New Roman" w:cs="Times New Roman"/>
          <w:noProof/>
          <w:sz w:val="24"/>
          <w:szCs w:val="28"/>
          <w:lang w:eastAsia="ru-RU"/>
        </w:rPr>
        <w:drawing>
          <wp:inline distT="0" distB="0" distL="0" distR="0">
            <wp:extent cx="4309382" cy="3232785"/>
            <wp:effectExtent l="0" t="0" r="0" b="0"/>
            <wp:docPr id="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4335577" cy="3252436"/>
                    </a:xfrm>
                    <a:prstGeom prst="rect">
                      <a:avLst/>
                    </a:prstGeom>
                    <a:noFill/>
                    <a:ln w="9525">
                      <a:noFill/>
                      <a:miter lim="800000"/>
                      <a:headEnd/>
                      <a:tailEnd/>
                    </a:ln>
                  </pic:spPr>
                </pic:pic>
              </a:graphicData>
            </a:graphic>
          </wp:inline>
        </w:drawing>
      </w:r>
    </w:p>
    <w:p w:rsidR="00CE2509" w:rsidRPr="003E1EB2" w:rsidRDefault="00CE2509" w:rsidP="0043554C">
      <w:pPr>
        <w:spacing w:after="0" w:line="240" w:lineRule="auto"/>
        <w:ind w:firstLine="567"/>
        <w:jc w:val="center"/>
        <w:rPr>
          <w:rFonts w:ascii="Times New Roman" w:hAnsi="Times New Roman" w:cs="Times New Roman"/>
          <w:sz w:val="28"/>
          <w:szCs w:val="28"/>
        </w:rPr>
      </w:pPr>
    </w:p>
    <w:p w:rsidR="0032345F" w:rsidRPr="003E1EB2" w:rsidRDefault="003C70F3" w:rsidP="0043554C">
      <w:pPr>
        <w:pStyle w:val="ac"/>
        <w:shd w:val="clear" w:color="auto" w:fill="auto"/>
        <w:spacing w:line="240" w:lineRule="auto"/>
        <w:ind w:firstLine="567"/>
        <w:jc w:val="center"/>
        <w:rPr>
          <w:b w:val="0"/>
          <w:sz w:val="28"/>
          <w:szCs w:val="28"/>
        </w:rPr>
      </w:pPr>
      <w:r w:rsidRPr="003E1EB2">
        <w:rPr>
          <w:rStyle w:val="0pt3"/>
          <w:b w:val="0"/>
          <w:color w:val="auto"/>
          <w:sz w:val="28"/>
          <w:szCs w:val="28"/>
        </w:rPr>
        <w:t>Рисунок</w:t>
      </w:r>
      <w:r w:rsidR="0019567E" w:rsidRPr="003E1EB2">
        <w:rPr>
          <w:rStyle w:val="0pt3"/>
          <w:b w:val="0"/>
          <w:color w:val="auto"/>
          <w:sz w:val="28"/>
          <w:szCs w:val="28"/>
        </w:rPr>
        <w:t xml:space="preserve"> </w:t>
      </w:r>
      <w:r w:rsidR="0032345F" w:rsidRPr="003E1EB2">
        <w:rPr>
          <w:rStyle w:val="0pt3"/>
          <w:b w:val="0"/>
          <w:color w:val="auto"/>
          <w:sz w:val="28"/>
          <w:szCs w:val="28"/>
        </w:rPr>
        <w:t>2.18</w:t>
      </w:r>
      <w:r w:rsidRPr="003E1EB2">
        <w:rPr>
          <w:rStyle w:val="0pt3"/>
          <w:b w:val="0"/>
          <w:color w:val="auto"/>
          <w:sz w:val="28"/>
          <w:szCs w:val="28"/>
        </w:rPr>
        <w:t xml:space="preserve"> -</w:t>
      </w:r>
      <w:r w:rsidR="0032345F" w:rsidRPr="003E1EB2">
        <w:rPr>
          <w:rStyle w:val="0pt3"/>
          <w:b w:val="0"/>
          <w:color w:val="auto"/>
          <w:sz w:val="28"/>
          <w:szCs w:val="28"/>
        </w:rPr>
        <w:t>Схема расположения скважин на площадке «Балапан»</w:t>
      </w:r>
    </w:p>
    <w:p w:rsidR="00CE2509" w:rsidRPr="003E1EB2" w:rsidRDefault="00CE2509" w:rsidP="0019567E">
      <w:pPr>
        <w:pStyle w:val="31"/>
        <w:shd w:val="clear" w:color="auto" w:fill="auto"/>
        <w:spacing w:after="0" w:line="240" w:lineRule="auto"/>
        <w:jc w:val="both"/>
        <w:rPr>
          <w:rStyle w:val="0pt"/>
          <w:color w:val="auto"/>
          <w:sz w:val="28"/>
          <w:szCs w:val="28"/>
        </w:rPr>
      </w:pPr>
    </w:p>
    <w:p w:rsidR="00956CA3" w:rsidRPr="003E1EB2" w:rsidRDefault="00956CA3" w:rsidP="0043554C">
      <w:pPr>
        <w:pStyle w:val="31"/>
        <w:shd w:val="clear" w:color="auto" w:fill="auto"/>
        <w:spacing w:after="0" w:line="240" w:lineRule="auto"/>
        <w:ind w:firstLine="567"/>
        <w:jc w:val="both"/>
        <w:rPr>
          <w:i/>
          <w:spacing w:val="0"/>
          <w:sz w:val="28"/>
          <w:szCs w:val="28"/>
        </w:rPr>
      </w:pPr>
      <w:r w:rsidRPr="003E1EB2">
        <w:rPr>
          <w:spacing w:val="0"/>
          <w:sz w:val="28"/>
          <w:szCs w:val="28"/>
        </w:rPr>
        <w:t>На площадке «Балапан» были проведены подземные ядерные взрывы (ПЯВ) в 106 боевых скважинах. Анализ имеющихся материалов показал, что после испытаний ядерного устройства техногенные явления наблюдаются в основном в виде просадки грунта (скважины 1062, 1075, 1079, 1087,1220, 1225, 01400, 01410, 136, 136). Наблюдение за изменениями дневной поверхности осуществлялось методом геометрического нивелирования II класса</w:t>
      </w:r>
      <w:r w:rsidRPr="003E1EB2">
        <w:rPr>
          <w:i/>
          <w:spacing w:val="0"/>
          <w:sz w:val="28"/>
          <w:szCs w:val="28"/>
        </w:rPr>
        <w:t>.</w:t>
      </w:r>
    </w:p>
    <w:p w:rsidR="0032345F" w:rsidRPr="003E1EB2" w:rsidRDefault="0019567E"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 xml:space="preserve">На рисунке </w:t>
      </w:r>
      <w:r w:rsidR="0032345F" w:rsidRPr="003E1EB2">
        <w:rPr>
          <w:rStyle w:val="0pt"/>
          <w:color w:val="auto"/>
          <w:sz w:val="28"/>
          <w:szCs w:val="28"/>
        </w:rPr>
        <w:t>2.19 приведены примеры изменения земной поверхности (в абсолютных отметках) по одному из четырех профилей, пройденных через устье скважины 1220 - до и после проведения ПЯВ.</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6936AD" w:rsidP="0019567E">
      <w:pPr>
        <w:pStyle w:val="31"/>
        <w:shd w:val="clear" w:color="auto" w:fill="auto"/>
        <w:spacing w:after="0" w:line="240" w:lineRule="auto"/>
        <w:rPr>
          <w:rStyle w:val="0pt"/>
          <w:color w:val="auto"/>
          <w:sz w:val="28"/>
          <w:szCs w:val="28"/>
        </w:rPr>
      </w:pPr>
      <w:r w:rsidRPr="003E1EB2">
        <w:rPr>
          <w:noProof/>
          <w:spacing w:val="0"/>
          <w:sz w:val="28"/>
          <w:szCs w:val="28"/>
          <w:lang w:eastAsia="ru-RU"/>
        </w:rPr>
        <w:lastRenderedPageBreak/>
        <w:pict>
          <v:shape id="Text Box 36" o:spid="_x0000_s1057" type="#_x0000_t202" style="position:absolute;left:0;text-align:left;margin-left:287.1pt;margin-top:147.3pt;width:70.35pt;height:26.8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QxdhgIAABkFAAAOAAAAZHJzL2Uyb0RvYy54bWysVF1v2yAUfZ+0/4B4T20nJI2tOFXTLtOk&#10;7kNq9wOIwTEaBgYkdlftv++CkzTrNmma5gfMx+Vw7j0HFld9K9GeWye0KnF2kWLEVaWZUNsSf35Y&#10;j+YYOU8Vo1IrXuJH7vDV8vWrRWcKPtaNloxbBCDKFZ0pceO9KZLEVQ1vqbvQhitYrLVtqYeh3SbM&#10;0g7QW5mM03SWdNoyY3XFnYPZ22ERLyN+XfPKf6xrxz2SJQZuPrY2tpvQJssFLbaWmkZUBxr0H1i0&#10;VCg49AR1Sz1FOyt+gWpFZbXTtb+odJvouhYVjzlANln6Ipv7hhoec4HiOHMqk/t/sNWH/SeLBAPt&#10;JlOMFG1BpAfee7TSPZrMQoE64wqIuzcQ6XuYh+CYrDN3uvrikNI3DVVbfm2t7hpOGRDMws7kbOuA&#10;4wLIpnuvGZxDd15HoL62bage1AMBOgj1eBIncKlgcp5PCAGKFSxNSDqZRfESWhw3G+v8W65bFDol&#10;tqB9BKf7O+cDGVocQ8JZTkvB1kLKOLDbzY20aE/BJ+v4Rf4vwqQKwUqHbQPiMAMc4YywFthG3Z/y&#10;bEzS1TgfrWfzyxFZk+kov0znozTLV/ksJTm5XX8PBDNSNIIxru6E4kcPZuTvND7chsE90YWoK3E+&#10;HU8Hhf6YZBq/3yXZCg9XUooWan4KokXQ9Y1ikDYtPBVy6Cc/049Vhhoc/7Eq0QVB+MECvt/0g+Oi&#10;R4JFNpo9gi+sBt1AfHhPoNNo+w2jDu5mid3XHbUcI/lOgbfyjJBwmeOATC/HMLDnK5vzFaoqgCqx&#10;x2jo3vjhAdgZK7YNnDS4Welr8GMtoleeWR1cDPcvJnV4K8IFPx/HqOcXbfkDAAD//wMAUEsDBBQA&#10;BgAIAAAAIQCRczCn4AAAAAsBAAAPAAAAZHJzL2Rvd25yZXYueG1sTI/RToNAEEXfTfyHzZj4YuxS&#10;pFCQpVETja+t/YCBnQKRnSXsttC/d33Sx8k9ufdMuVvMIC40ud6ygvUqAkHcWN1zq+D49f64BeE8&#10;ssbBMim4koNddXtTYqHtzHu6HHwrQgm7AhV03o+FlK7pyKBb2ZE4ZCc7GfThnFqpJ5xDuRlkHEWp&#10;NNhzWOhwpLeOmu/D2Sg4fc4Pm3yuP/wx2yfpK/ZZba9K3d8tL88gPC3+D4Zf/aAOVXCq7Zm1E4OC&#10;TZbEAVUQ50kKIhDZOslB1Aqekm0Msirl/x+qHwAAAP//AwBQSwECLQAUAAYACAAAACEAtoM4kv4A&#10;AADhAQAAEwAAAAAAAAAAAAAAAAAAAAAAW0NvbnRlbnRfVHlwZXNdLnhtbFBLAQItABQABgAIAAAA&#10;IQA4/SH/1gAAAJQBAAALAAAAAAAAAAAAAAAAAC8BAABfcmVscy8ucmVsc1BLAQItABQABgAIAAAA&#10;IQCB4QxdhgIAABkFAAAOAAAAAAAAAAAAAAAAAC4CAABkcnMvZTJvRG9jLnhtbFBLAQItABQABgAI&#10;AAAAIQCRczCn4AAAAAsBAAAPAAAAAAAAAAAAAAAAAOAEAABkcnMvZG93bnJldi54bWxQSwUGAAAA&#10;AAQABADzAAAA7QUAAAAA&#10;" stroked="f">
            <v:textbox style="mso-next-textbox:#Text Box 36">
              <w:txbxContent>
                <w:p w:rsidR="006936AD" w:rsidRPr="00AF5E71" w:rsidRDefault="006936AD" w:rsidP="0032345F">
                  <w:pPr>
                    <w:rPr>
                      <w:rFonts w:ascii="Times New Roman" w:hAnsi="Times New Roman" w:cs="Times New Roman"/>
                    </w:rPr>
                  </w:pPr>
                  <w:r>
                    <w:rPr>
                      <w:rFonts w:ascii="Times New Roman" w:hAnsi="Times New Roman" w:cs="Times New Roman"/>
                    </w:rPr>
                    <w:t>д</w:t>
                  </w:r>
                  <w:r w:rsidRPr="00AF5E71">
                    <w:rPr>
                      <w:rFonts w:ascii="Times New Roman" w:hAnsi="Times New Roman" w:cs="Times New Roman"/>
                    </w:rPr>
                    <w:t>о ПЯВ</w:t>
                  </w:r>
                </w:p>
              </w:txbxContent>
            </v:textbox>
          </v:shape>
        </w:pict>
      </w:r>
      <w:r w:rsidRPr="003E1EB2">
        <w:rPr>
          <w:noProof/>
          <w:spacing w:val="0"/>
          <w:sz w:val="28"/>
          <w:szCs w:val="28"/>
          <w:lang w:eastAsia="ru-RU"/>
        </w:rPr>
        <w:pict>
          <v:shape id="AutoShape 37" o:spid="_x0000_s1090" type="#_x0000_t32" style="position:absolute;left:0;text-align:left;margin-left:250.05pt;margin-top:158.1pt;width:28.75pt;height:1.7pt;flip:y;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o9BKQIAAEsEAAAOAAAAZHJzL2Uyb0RvYy54bWysVEuP2jAQvlfqf7B8hxAILESE1SqBXrZd&#10;pN32bmwnserYlm0IqOp/79g8uru9VFVzcGYyM9+8Pmd5f+wkOnDrhFYFTocjjLiimgnVFPjry2Yw&#10;x8h5ohiRWvECn7jD96uPH5a9yflYt1oybhGAKJf3psCt9yZPEkdb3hE31IYrMNbadsSDapuEWdID&#10;eieT8Wg0S3ptmbGacufga3U24lXEr2tO/VNdO+6RLDDU5uNp47kLZ7JakryxxLSCXsog/1BFR4SC&#10;pDeoiniC9lb8AdUJarXTtR9S3SW6rgXlsQfoJh296+a5JYbHXmA4ztzG5P4fLP1y2FokGOxuMsNI&#10;kQ6W9LD3OuZGk7swod64HBxLtbWhR3pUz+ZR0+8OKV22RDU8er+cDASnISJ5ExIUZyDPrv+sGfgQ&#10;SBDHdaxth2opzLcQGMBhJOgY93O67YcfPaLwcTKbpuMpRhRM43S6iOtLSB5QQqyxzn/iukNBKLDz&#10;loim9aVWCoig7TkDOTw6H2r8HRCCld4IKSMfpEJ9gRdTyBUsTkvBgjEqttmV0qIDCYyKT2z4nZvV&#10;e8UiWMsJW19kT4Q8y5BcqoAHvUE5F+lMmR+L0WI9X8+zQTaerQfZqKoGD5syG8w26d20mlRlWaU/&#10;Q2lplreCMa5CdVf6ptnf0eNykc7EuxH4NobkLXqcFxR7fcei45rDZs8c2Wl22trr+oGx0flyu8KV&#10;eK2D/PofsPoFAAD//wMAUEsDBBQABgAIAAAAIQD+SnuX3wAAAAsBAAAPAAAAZHJzL2Rvd25yZXYu&#10;eG1sTI/BTsMwDIbvSLxDZCRuLOmg2VaaTggJxAFVYrB71pi20Dilydru7clOcLT96ff359vZdmzE&#10;wbeOFCQLAQypcqalWsHH+9PNGpgPmozuHKGCE3rYFpcXuc6Mm+gNx12oWQwhn2kFTQh9xrmvGrTa&#10;L1yPFG+fbrA6xHGouRn0FMNtx5dCSG51S/FDo3t8bLD63h2tgh9anfZ3fFx/lWWQzy+vNWE5KXV9&#10;NT/cAws4hz8YzvpRHYrodHBHMp51ClIhkogquE3kElgk0nQlgR3Om40EXuT8f4fiFwAA//8DAFBL&#10;AQItABQABgAIAAAAIQC2gziS/gAAAOEBAAATAAAAAAAAAAAAAAAAAAAAAABbQ29udGVudF9UeXBl&#10;c10ueG1sUEsBAi0AFAAGAAgAAAAhADj9If/WAAAAlAEAAAsAAAAAAAAAAAAAAAAALwEAAF9yZWxz&#10;Ly5yZWxzUEsBAi0AFAAGAAgAAAAhAN8Wj0EpAgAASwQAAA4AAAAAAAAAAAAAAAAALgIAAGRycy9l&#10;Mm9Eb2MueG1sUEsBAi0AFAAGAAgAAAAhAP5Ke5ffAAAACwEAAA8AAAAAAAAAAAAAAAAAgwQAAGRy&#10;cy9kb3ducmV2LnhtbFBLBQYAAAAABAAEAPMAAACPBQAAAAA=&#10;"/>
        </w:pict>
      </w:r>
      <w:r w:rsidRPr="003E1EB2">
        <w:rPr>
          <w:noProof/>
          <w:spacing w:val="0"/>
          <w:sz w:val="28"/>
          <w:szCs w:val="28"/>
          <w:lang w:eastAsia="ru-RU"/>
        </w:rPr>
        <w:pict>
          <v:shape id="Text Box 35" o:spid="_x0000_s1058" type="#_x0000_t202" style="position:absolute;left:0;text-align:left;margin-left:305.1pt;margin-top:21.35pt;width:70.35pt;height:26.8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OMdhwIAABkFAAAOAAAAZHJzL2Uyb0RvYy54bWysVNuO2yAQfa/Uf0C8Z30JycZWnNVemqrS&#10;9iLt9gOIwTEqBhdI7G3Vf+8ASZpuW6mq6gcMzHCYmXOG5dXYSbTnxgqtKpxdpBhxVWsm1LbCHx/X&#10;kwVG1lHFqNSKV/iJW3y1evliOfQlz3WrJeMGAYiy5dBXuHWuL5PE1i3vqL3QPVdgbLTpqIOl2SbM&#10;0AHQO5nkaTpPBm1Yb3TNrYXdu2jEq4DfNLx275vGcodkhSE2F0YTxo0fk9WSlltD+1bUhzDoP0TR&#10;UaHg0hPUHXUU7Yz4BaoTtdFWN+6i1l2im0bUPOQA2WTps2weWtrzkAsUx/anMtn/B1u/238wSDDg&#10;bkowUrQDkh756NCNHtF05gs09LYEv4cePN0I++AckrX9va4/WaT0bUvVll8bo4eWUwYBZv5kcnY0&#10;4lgPshneagb30J3TAWhsTOerB/VAgA5EPZ3I8bHUsLkopoTMMKrBNCXpdB7IS2h5PNwb615z3SE/&#10;qbAB7gM43d9b54Oh5dHF32W1FGwtpAwLs93cSoP2FHSyDl+I/5mbVN5ZaX8sIsYdiBHu8DYfbeD9&#10;a5HlJL3Ji8l6vrickDWZTYrLdDFJs+KmmKekIHfrbz7AjJStYIyre6H4UYMZ+TuOD90Q1RNUiIYK&#10;F7N8Fhn6Y5Jp+H6XZCcctKQUHdT85ERLz+srxSBtWjoqZJwnP4cfqgw1OP5DVYIKPPFRAm7cjFFx&#10;+VFdG82eQBdGA29APrwnMGm1+YLRAL1ZYft5Rw3HSL5RoK0iI8Q3c1iQ2WUOC3Nu2ZxbqKoBqsIO&#10;ozi9dfEB2PVGbFu4KapZ6WvQYyOCVrxwY1QHFUP/haQOb4Vv8PN18Prxoq2+AwAA//8DAFBLAwQU&#10;AAYACAAAACEA1VJnM94AAAAJAQAADwAAAGRycy9kb3ducmV2LnhtbEyP0U6DQBBF3038h82Y+GLs&#10;UmxBKEOjJhpfW/sBAzsFUnaXsNtC/971yT5O7sm9Z4rtrHtx4dF11iAsFxEINrVVnWkQDj+fz68g&#10;nCejqLeGEa7sYFve3xWUKzuZHV/2vhGhxLicEFrvh1xKV7esyS3swCZkRztq8uEcG6lGmkK57mUc&#10;RYnU1Jmw0NLAHy3Xp/1ZIxy/p6d1NlVf/pDuVsk7dWllr4iPD/PbBoTn2f/D8Kcf1KEMTpU9G+VE&#10;j5AsozigCKs4BRGAdB1lICqELHkBWRby9oPyFwAA//8DAFBLAQItABQABgAIAAAAIQC2gziS/gAA&#10;AOEBAAATAAAAAAAAAAAAAAAAAAAAAABbQ29udGVudF9UeXBlc10ueG1sUEsBAi0AFAAGAAgAAAAh&#10;ADj9If/WAAAAlAEAAAsAAAAAAAAAAAAAAAAALwEAAF9yZWxzLy5yZWxzUEsBAi0AFAAGAAgAAAAh&#10;AHQU4x2HAgAAGQUAAA4AAAAAAAAAAAAAAAAALgIAAGRycy9lMm9Eb2MueG1sUEsBAi0AFAAGAAgA&#10;AAAhANVSZzPeAAAACQEAAA8AAAAAAAAAAAAAAAAA4QQAAGRycy9kb3ducmV2LnhtbFBLBQYAAAAA&#10;BAAEAPMAAADsBQAAAAA=&#10;" stroked="f">
            <v:textbox style="mso-next-textbox:#Text Box 35">
              <w:txbxContent>
                <w:p w:rsidR="006936AD" w:rsidRPr="00AF5E71" w:rsidRDefault="006936AD" w:rsidP="0032345F">
                  <w:pPr>
                    <w:rPr>
                      <w:rFonts w:ascii="Times New Roman" w:hAnsi="Times New Roman" w:cs="Times New Roman"/>
                    </w:rPr>
                  </w:pPr>
                  <w:r>
                    <w:rPr>
                      <w:rFonts w:ascii="Times New Roman" w:hAnsi="Times New Roman" w:cs="Times New Roman"/>
                    </w:rPr>
                    <w:t>п</w:t>
                  </w:r>
                  <w:r w:rsidRPr="00AF5E71">
                    <w:rPr>
                      <w:rFonts w:ascii="Times New Roman" w:hAnsi="Times New Roman" w:cs="Times New Roman"/>
                    </w:rPr>
                    <w:t>осле ПЯВ</w:t>
                  </w:r>
                </w:p>
              </w:txbxContent>
            </v:textbox>
          </v:shape>
        </w:pict>
      </w:r>
      <w:r w:rsidRPr="003E1EB2">
        <w:rPr>
          <w:noProof/>
          <w:spacing w:val="0"/>
          <w:sz w:val="28"/>
          <w:szCs w:val="28"/>
          <w:lang w:eastAsia="ru-RU"/>
        </w:rPr>
        <w:pict>
          <v:shape id="AutoShape 34" o:spid="_x0000_s1089" type="#_x0000_t32" style="position:absolute;left:0;text-align:left;margin-left:234.8pt;margin-top:32.95pt;width:62.8pt;height:14.25pt;flip:y;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28rKgIAAEwEAAAOAAAAZHJzL2Uyb0RvYy54bWysVMGO2jAQvVfqP1i5QxIILESE1SqBXrYt&#10;0m57N7ZDrDq2ZRsCqvrvHTuBLu2lqpqDM45n3ryZec7q8dwKdGLGciWLKB0nEWKSKMrloYi+vG5H&#10;iwhZhyXFQklWRBdmo8f1+3erTudsoholKDMIQKTNO11EjXM6j2NLGtZiO1aaSTislWmxg605xNTg&#10;DtBbEU+SZB53ylBtFGHWwteqP4zWAb+uGXGf69oyh0QRATcXVhPWvV/j9QrnB4N1w8lAA/8DixZz&#10;CUlvUBV2GB0N/wOq5cQoq2o3JqqNVV1zwkINUE2a/FbNS4M1C7VAc6y+tcn+P1jy6bQziFOY3XQa&#10;IYlbGNLT0amQG00z36FO2xwcS7kzvkZyli/6WZFvFklVNlgeWPB+vWgITn1EfBfiN1ZDnn33UVHw&#10;wZAgtOtcmxbVguuvPtCDQ0vQOczncpsPOztE4OPD8mE2hykSOEoXCexCLpx7GB+sjXUfmGqRN4rI&#10;OoP5oXGlkhKUoEyfAp+erfMkfwX4YKm2XIggCCFRV0TL2WQWOFklOPWH3s2aw74UBp2wl1R4BhZ3&#10;bkYdJQ1gDcN0M9gOc9HbkFxIjwfFAZ3B6jXzfZksN4vNIhtlk/lmlCVVNXraltlovk0fZtW0Kssq&#10;/eGppVnecEqZ9Oyu+k2zv9PHcJN65d0UfGtDfI8e+gVkr+9AOszZj7YXyV7Ry85c5w+SDc7D9fJ3&#10;4u0e7Lc/gfVPAAAA//8DAFBLAwQUAAYACAAAACEAGZf8N94AAAAJAQAADwAAAGRycy9kb3ducmV2&#10;LnhtbEyPQU+DQBCF7yb+h82YeLOLDWChDI0x0XgwJFa9b9kpoOwsslug/971pMfJ+/LeN8VuMb2Y&#10;aHSdZYTbVQSCuLa64wbh/e3xZgPCecVa9ZYJ4UwOduXlRaFybWd+pWnvGxFK2OUKofV+yKV0dUtG&#10;uZUdiEN2tKNRPpxjI/Wo5lBuermOolQa1XFYaNVADy3VX/uTQfjmu/NHLKfNZ1X59On5pWGqZsTr&#10;q+V+C8LT4v9g+NUP6lAGp4M9sXaiR4jTLA0oQppkIAKQZMkaxAEhi2OQZSH/f1D+AAAA//8DAFBL&#10;AQItABQABgAIAAAAIQC2gziS/gAAAOEBAAATAAAAAAAAAAAAAAAAAAAAAABbQ29udGVudF9UeXBl&#10;c10ueG1sUEsBAi0AFAAGAAgAAAAhADj9If/WAAAAlAEAAAsAAAAAAAAAAAAAAAAALwEAAF9yZWxz&#10;Ly5yZWxzUEsBAi0AFAAGAAgAAAAhAMHbbysqAgAATAQAAA4AAAAAAAAAAAAAAAAALgIAAGRycy9l&#10;Mm9Eb2MueG1sUEsBAi0AFAAGAAgAAAAhABmX/DfeAAAACQEAAA8AAAAAAAAAAAAAAAAAhAQAAGRy&#10;cy9kb3ducmV2LnhtbFBLBQYAAAAABAAEAPMAAACPBQAAAAA=&#10;"/>
        </w:pict>
      </w:r>
      <w:r w:rsidR="0094218C" w:rsidRPr="003E1EB2">
        <w:rPr>
          <w:noProof/>
          <w:spacing w:val="0"/>
          <w:sz w:val="28"/>
          <w:szCs w:val="28"/>
          <w:shd w:val="clear" w:color="auto" w:fill="FFFFFF"/>
          <w:lang w:eastAsia="ru-RU"/>
        </w:rPr>
        <w:drawing>
          <wp:inline distT="0" distB="0" distL="0" distR="0">
            <wp:extent cx="5587930" cy="2763296"/>
            <wp:effectExtent l="19050" t="0" r="0" b="0"/>
            <wp:docPr id="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b="4349"/>
                    <a:stretch>
                      <a:fillRect/>
                    </a:stretch>
                  </pic:blipFill>
                  <pic:spPr bwMode="auto">
                    <a:xfrm>
                      <a:off x="0" y="0"/>
                      <a:ext cx="5590728" cy="2764680"/>
                    </a:xfrm>
                    <a:prstGeom prst="rect">
                      <a:avLst/>
                    </a:prstGeom>
                    <a:noFill/>
                    <a:ln w="9525">
                      <a:noFill/>
                      <a:miter lim="800000"/>
                      <a:headEnd/>
                      <a:tailEnd/>
                    </a:ln>
                  </pic:spPr>
                </pic:pic>
              </a:graphicData>
            </a:graphic>
          </wp:inline>
        </w:drawing>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E95E33" w:rsidP="0043554C">
      <w:pPr>
        <w:pStyle w:val="31"/>
        <w:shd w:val="clear" w:color="auto" w:fill="auto"/>
        <w:spacing w:after="0" w:line="240" w:lineRule="auto"/>
        <w:ind w:firstLine="567"/>
        <w:rPr>
          <w:rStyle w:val="0pt"/>
          <w:color w:val="auto"/>
          <w:sz w:val="28"/>
          <w:szCs w:val="28"/>
        </w:rPr>
      </w:pPr>
      <w:r w:rsidRPr="003E1EB2">
        <w:rPr>
          <w:rStyle w:val="0pt"/>
          <w:color w:val="auto"/>
          <w:sz w:val="28"/>
          <w:szCs w:val="28"/>
        </w:rPr>
        <w:t xml:space="preserve">Рисунок 2.19 </w:t>
      </w:r>
      <w:r w:rsidR="0032345F" w:rsidRPr="003E1EB2">
        <w:rPr>
          <w:rStyle w:val="0pt"/>
          <w:color w:val="auto"/>
          <w:sz w:val="28"/>
          <w:szCs w:val="28"/>
        </w:rPr>
        <w:t>- Характер изменения дневной поверхности после</w:t>
      </w: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rStyle w:val="0pt"/>
          <w:color w:val="auto"/>
          <w:sz w:val="28"/>
          <w:szCs w:val="28"/>
        </w:rPr>
        <w:t>проведения ПЯВ.</w:t>
      </w:r>
      <w:r w:rsidR="0019567E" w:rsidRPr="003E1EB2">
        <w:rPr>
          <w:rStyle w:val="0pt"/>
          <w:color w:val="auto"/>
          <w:sz w:val="28"/>
          <w:szCs w:val="28"/>
        </w:rPr>
        <w:t xml:space="preserve"> Участок Балапан. Скважина 1220</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Как видно из рисунка, после проведения ПЯВ на дневной поверхности образовались как выпучивания грунта ,с колебанием абсолютных отметок от (-0,4) м до (+3,9) м.</w:t>
      </w:r>
    </w:p>
    <w:p w:rsidR="00F71F48" w:rsidRPr="003E1EB2" w:rsidRDefault="0019567E" w:rsidP="00F71F48">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На рисунке</w:t>
      </w:r>
      <w:r w:rsidR="0032345F" w:rsidRPr="003E1EB2">
        <w:rPr>
          <w:rFonts w:ascii="Times New Roman" w:hAnsi="Times New Roman" w:cs="Times New Roman"/>
          <w:sz w:val="28"/>
          <w:szCs w:val="28"/>
        </w:rPr>
        <w:t xml:space="preserve"> 2.20 представлен вид приустьевой площадки</w:t>
      </w:r>
      <w:r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боевой скважины №1236, расположенной</w:t>
      </w:r>
      <w:r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в центральной</w:t>
      </w:r>
      <w:r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части участка Балапан, в районе наибольшей плотности испытаний.</w:t>
      </w:r>
    </w:p>
    <w:p w:rsidR="00F71F48" w:rsidRPr="003E1EB2" w:rsidRDefault="00F71F48"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noProof/>
          <w:sz w:val="24"/>
          <w:szCs w:val="28"/>
          <w:lang w:eastAsia="ru-RU"/>
        </w:rPr>
        <w:drawing>
          <wp:inline distT="0" distB="0" distL="0" distR="0" wp14:anchorId="115AAD9D" wp14:editId="5EC30F63">
            <wp:extent cx="5615009" cy="2338252"/>
            <wp:effectExtent l="0" t="0" r="0" b="0"/>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l="6017" t="32935" r="3170" b="38939"/>
                    <a:stretch>
                      <a:fillRect/>
                    </a:stretch>
                  </pic:blipFill>
                  <pic:spPr bwMode="auto">
                    <a:xfrm>
                      <a:off x="0" y="0"/>
                      <a:ext cx="5629793" cy="2344408"/>
                    </a:xfrm>
                    <a:prstGeom prst="rect">
                      <a:avLst/>
                    </a:prstGeom>
                    <a:noFill/>
                    <a:ln w="9525">
                      <a:noFill/>
                      <a:miter lim="800000"/>
                      <a:headEnd/>
                      <a:tailEnd/>
                    </a:ln>
                  </pic:spPr>
                </pic:pic>
              </a:graphicData>
            </a:graphic>
          </wp:inline>
        </w:drawing>
      </w:r>
    </w:p>
    <w:p w:rsidR="00F71F48" w:rsidRPr="003E1EB2" w:rsidRDefault="00F71F48" w:rsidP="00F71F48">
      <w:pPr>
        <w:spacing w:after="0" w:line="240" w:lineRule="auto"/>
        <w:ind w:firstLine="567"/>
        <w:jc w:val="both"/>
        <w:rPr>
          <w:rFonts w:ascii="Times New Roman" w:hAnsi="Times New Roman" w:cs="Times New Roman"/>
          <w:sz w:val="12"/>
          <w:szCs w:val="12"/>
        </w:rPr>
      </w:pPr>
    </w:p>
    <w:p w:rsidR="00F71F48" w:rsidRPr="003E1EB2" w:rsidRDefault="00F71F48" w:rsidP="00F71F48">
      <w:pPr>
        <w:spacing w:after="0" w:line="240" w:lineRule="auto"/>
        <w:ind w:firstLine="567"/>
        <w:jc w:val="center"/>
        <w:rPr>
          <w:rFonts w:ascii="Times New Roman" w:hAnsi="Times New Roman" w:cs="Times New Roman"/>
          <w:i/>
          <w:sz w:val="28"/>
          <w:szCs w:val="28"/>
        </w:rPr>
      </w:pPr>
      <w:r w:rsidRPr="003E1EB2">
        <w:rPr>
          <w:rFonts w:ascii="Times New Roman" w:hAnsi="Times New Roman" w:cs="Times New Roman"/>
          <w:sz w:val="28"/>
          <w:szCs w:val="28"/>
        </w:rPr>
        <w:t xml:space="preserve">Рисунок 2.20 – Боевая скважина 1236 </w:t>
      </w:r>
      <w:r w:rsidRPr="003E1EB2">
        <w:rPr>
          <w:rFonts w:ascii="Times New Roman" w:hAnsi="Times New Roman" w:cs="Times New Roman"/>
          <w:i/>
          <w:sz w:val="28"/>
          <w:szCs w:val="28"/>
        </w:rPr>
        <w:t>а-устье; б- вид с юга</w:t>
      </w:r>
    </w:p>
    <w:p w:rsidR="00F71F48" w:rsidRPr="003E1EB2" w:rsidRDefault="00F71F48" w:rsidP="0043554C">
      <w:pPr>
        <w:spacing w:after="0" w:line="240" w:lineRule="auto"/>
        <w:ind w:firstLine="567"/>
        <w:jc w:val="both"/>
        <w:rPr>
          <w:rFonts w:ascii="Times New Roman" w:hAnsi="Times New Roman" w:cs="Times New Roman"/>
          <w:sz w:val="28"/>
          <w:szCs w:val="28"/>
        </w:rPr>
      </w:pPr>
    </w:p>
    <w:p w:rsidR="0019567E" w:rsidRPr="003E1EB2" w:rsidRDefault="0019567E" w:rsidP="0019567E">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Ранее, при проведении рекогносцировочных работ в 2002 и 2004 годах были зафиксированы поствзрывные изменения дневной поверхности, в основном, к западу от устья скважины, в виде выпучиваний провалов и трещин с колебаниями высотных отметок до 1,5 м. Результаты обработки тахеометрической съемки представлены на рис. 2.21.</w:t>
      </w:r>
      <w:r w:rsidRPr="003E1EB2">
        <w:rPr>
          <w:rStyle w:val="0pt"/>
          <w:rFonts w:eastAsiaTheme="minorHAnsi"/>
          <w:color w:val="auto"/>
          <w:sz w:val="28"/>
          <w:szCs w:val="28"/>
        </w:rPr>
        <w:t xml:space="preserve">Центральная часть площадки с устьем скважины 1236 является небольшой возвышенностью со слабым уклоном на северо-восток. Абсолютные отметки изменяются в </w:t>
      </w:r>
      <w:r w:rsidRPr="003E1EB2">
        <w:rPr>
          <w:rStyle w:val="0pt"/>
          <w:rFonts w:eastAsiaTheme="minorHAnsi"/>
          <w:color w:val="auto"/>
          <w:sz w:val="28"/>
          <w:szCs w:val="28"/>
        </w:rPr>
        <w:lastRenderedPageBreak/>
        <w:t>пределах 336,5-333,7 м. Максимальные значения абсолютных отметок 338,0 м ( по архивным данным 336,0 м</w:t>
      </w:r>
      <w:r w:rsidRPr="003E1EB2">
        <w:rPr>
          <w:rFonts w:ascii="Times New Roman" w:hAnsi="Times New Roman" w:cs="Times New Roman"/>
          <w:sz w:val="28"/>
          <w:szCs w:val="28"/>
        </w:rPr>
        <w:t xml:space="preserve"> [</w:t>
      </w:r>
      <w:r w:rsidR="00934969" w:rsidRPr="003E1EB2">
        <w:rPr>
          <w:rFonts w:ascii="Times New Roman" w:hAnsi="Times New Roman" w:cs="Times New Roman"/>
          <w:sz w:val="28"/>
          <w:szCs w:val="28"/>
        </w:rPr>
        <w:t>64</w:t>
      </w:r>
      <w:r w:rsidRPr="003E1EB2">
        <w:rPr>
          <w:rFonts w:ascii="Times New Roman" w:hAnsi="Times New Roman" w:cs="Times New Roman"/>
          <w:sz w:val="28"/>
          <w:szCs w:val="28"/>
        </w:rPr>
        <w:t>]</w:t>
      </w:r>
      <w:r w:rsidRPr="003E1EB2">
        <w:rPr>
          <w:rStyle w:val="0pt"/>
          <w:rFonts w:eastAsiaTheme="minorHAnsi"/>
          <w:color w:val="auto"/>
          <w:sz w:val="28"/>
          <w:szCs w:val="28"/>
        </w:rPr>
        <w:t>)</w:t>
      </w:r>
      <w:r w:rsidRPr="003E1EB2">
        <w:rPr>
          <w:rFonts w:ascii="Times New Roman" w:hAnsi="Times New Roman" w:cs="Times New Roman"/>
          <w:sz w:val="28"/>
          <w:szCs w:val="28"/>
        </w:rPr>
        <w:t>.</w:t>
      </w:r>
    </w:p>
    <w:p w:rsidR="00F71F48" w:rsidRPr="003E1EB2" w:rsidRDefault="00F71F48" w:rsidP="00F71F48">
      <w:pPr>
        <w:spacing w:after="0" w:line="240" w:lineRule="auto"/>
        <w:ind w:firstLine="567"/>
        <w:jc w:val="both"/>
        <w:rPr>
          <w:rFonts w:ascii="Times New Roman" w:hAnsi="Times New Roman" w:cs="Times New Roman"/>
          <w:i/>
          <w:sz w:val="28"/>
          <w:szCs w:val="28"/>
        </w:rPr>
      </w:pPr>
      <w:r w:rsidRPr="003E1EB2">
        <w:rPr>
          <w:rFonts w:ascii="Times New Roman" w:hAnsi="Times New Roman" w:cs="Times New Roman"/>
          <w:noProof/>
          <w:sz w:val="24"/>
          <w:szCs w:val="28"/>
          <w:lang w:eastAsia="ru-RU"/>
        </w:rPr>
        <w:drawing>
          <wp:anchor distT="0" distB="0" distL="114300" distR="114300" simplePos="0" relativeHeight="251657728" behindDoc="0" locked="0" layoutInCell="1" allowOverlap="1" wp14:anchorId="1E5CD62E" wp14:editId="6A9159DB">
            <wp:simplePos x="0" y="0"/>
            <wp:positionH relativeFrom="margin">
              <wp:posOffset>487045</wp:posOffset>
            </wp:positionH>
            <wp:positionV relativeFrom="margin">
              <wp:posOffset>612140</wp:posOffset>
            </wp:positionV>
            <wp:extent cx="4791075" cy="3108960"/>
            <wp:effectExtent l="19050" t="19050" r="9525" b="0"/>
            <wp:wrapSquare wrapText="bothSides"/>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srcRect l="15730" t="14461" r="15570"/>
                    <a:stretch>
                      <a:fillRect/>
                    </a:stretch>
                  </pic:blipFill>
                  <pic:spPr bwMode="auto">
                    <a:xfrm>
                      <a:off x="0" y="0"/>
                      <a:ext cx="4791075" cy="3108960"/>
                    </a:xfrm>
                    <a:prstGeom prst="rect">
                      <a:avLst/>
                    </a:prstGeom>
                    <a:noFill/>
                    <a:ln w="3175">
                      <a:solidFill>
                        <a:schemeClr val="tx1"/>
                      </a:solidFill>
                      <a:miter lim="800000"/>
                      <a:headEnd/>
                      <a:tailEnd/>
                    </a:ln>
                  </pic:spPr>
                </pic:pic>
              </a:graphicData>
            </a:graphic>
            <wp14:sizeRelV relativeFrom="margin">
              <wp14:pctHeight>0</wp14:pctHeight>
            </wp14:sizeRelV>
          </wp:anchor>
        </w:drawing>
      </w:r>
    </w:p>
    <w:p w:rsidR="0032345F" w:rsidRPr="003E1EB2" w:rsidRDefault="0032345F" w:rsidP="0019567E">
      <w:pPr>
        <w:spacing w:after="0" w:line="240" w:lineRule="auto"/>
        <w:jc w:val="both"/>
        <w:rPr>
          <w:rFonts w:ascii="Times New Roman" w:hAnsi="Times New Roman" w:cs="Times New Roman"/>
          <w:i/>
          <w:sz w:val="28"/>
          <w:szCs w:val="28"/>
        </w:rPr>
      </w:pPr>
    </w:p>
    <w:p w:rsidR="0019567E" w:rsidRPr="003E1EB2" w:rsidRDefault="0019567E" w:rsidP="0019567E">
      <w:pPr>
        <w:spacing w:after="0" w:line="240" w:lineRule="auto"/>
        <w:jc w:val="center"/>
        <w:rPr>
          <w:rFonts w:ascii="Times New Roman" w:hAnsi="Times New Roman" w:cs="Times New Roman"/>
          <w:sz w:val="24"/>
          <w:szCs w:val="28"/>
        </w:rPr>
      </w:pPr>
    </w:p>
    <w:p w:rsidR="006C301A" w:rsidRPr="003E1EB2" w:rsidRDefault="006C301A" w:rsidP="006C301A">
      <w:pPr>
        <w:spacing w:after="0" w:line="240" w:lineRule="auto"/>
        <w:ind w:firstLine="567"/>
        <w:jc w:val="both"/>
        <w:rPr>
          <w:rFonts w:ascii="Times New Roman" w:hAnsi="Times New Roman" w:cs="Times New Roman"/>
          <w:sz w:val="24"/>
          <w:szCs w:val="28"/>
        </w:rPr>
      </w:pPr>
    </w:p>
    <w:p w:rsidR="0019567E" w:rsidRPr="003E1EB2" w:rsidRDefault="0019567E" w:rsidP="0043554C">
      <w:pPr>
        <w:spacing w:after="0" w:line="240" w:lineRule="auto"/>
        <w:ind w:firstLine="567"/>
        <w:jc w:val="center"/>
        <w:rPr>
          <w:rFonts w:ascii="Times New Roman" w:hAnsi="Times New Roman" w:cs="Times New Roman"/>
          <w:sz w:val="24"/>
          <w:szCs w:val="28"/>
        </w:rPr>
      </w:pPr>
    </w:p>
    <w:p w:rsidR="0019567E" w:rsidRPr="003E1EB2" w:rsidRDefault="0019567E" w:rsidP="006C301A">
      <w:pPr>
        <w:spacing w:after="0" w:line="240" w:lineRule="auto"/>
        <w:jc w:val="center"/>
        <w:rPr>
          <w:rFonts w:ascii="Times New Roman" w:hAnsi="Times New Roman" w:cs="Times New Roman"/>
          <w:sz w:val="24"/>
          <w:szCs w:val="28"/>
        </w:rPr>
      </w:pPr>
    </w:p>
    <w:p w:rsidR="0019567E" w:rsidRPr="003E1EB2" w:rsidRDefault="0019567E" w:rsidP="0043554C">
      <w:pPr>
        <w:spacing w:after="0" w:line="240" w:lineRule="auto"/>
        <w:ind w:firstLine="567"/>
        <w:jc w:val="center"/>
        <w:rPr>
          <w:rFonts w:ascii="Times New Roman" w:hAnsi="Times New Roman" w:cs="Times New Roman"/>
          <w:sz w:val="24"/>
          <w:szCs w:val="28"/>
        </w:rPr>
      </w:pPr>
    </w:p>
    <w:p w:rsidR="0019567E" w:rsidRPr="003E1EB2" w:rsidRDefault="0019567E" w:rsidP="0043554C">
      <w:pPr>
        <w:spacing w:after="0" w:line="240" w:lineRule="auto"/>
        <w:ind w:firstLine="567"/>
        <w:jc w:val="center"/>
        <w:rPr>
          <w:rFonts w:ascii="Times New Roman" w:hAnsi="Times New Roman" w:cs="Times New Roman"/>
          <w:sz w:val="24"/>
          <w:szCs w:val="28"/>
        </w:rPr>
      </w:pPr>
    </w:p>
    <w:p w:rsidR="0019567E" w:rsidRPr="003E1EB2" w:rsidRDefault="0019567E" w:rsidP="0043554C">
      <w:pPr>
        <w:spacing w:after="0" w:line="240" w:lineRule="auto"/>
        <w:ind w:firstLine="567"/>
        <w:jc w:val="center"/>
        <w:rPr>
          <w:rFonts w:ascii="Times New Roman" w:hAnsi="Times New Roman" w:cs="Times New Roman"/>
          <w:sz w:val="24"/>
          <w:szCs w:val="28"/>
        </w:rPr>
      </w:pPr>
    </w:p>
    <w:p w:rsidR="0019567E" w:rsidRPr="003E1EB2" w:rsidRDefault="0019567E" w:rsidP="0043554C">
      <w:pPr>
        <w:spacing w:after="0" w:line="240" w:lineRule="auto"/>
        <w:ind w:firstLine="567"/>
        <w:jc w:val="center"/>
        <w:rPr>
          <w:rFonts w:ascii="Times New Roman" w:hAnsi="Times New Roman" w:cs="Times New Roman"/>
          <w:sz w:val="24"/>
          <w:szCs w:val="28"/>
        </w:rPr>
      </w:pPr>
    </w:p>
    <w:p w:rsidR="0019567E" w:rsidRPr="003E1EB2" w:rsidRDefault="0019567E" w:rsidP="0043554C">
      <w:pPr>
        <w:spacing w:after="0" w:line="240" w:lineRule="auto"/>
        <w:ind w:firstLine="567"/>
        <w:jc w:val="center"/>
        <w:rPr>
          <w:rFonts w:ascii="Times New Roman" w:hAnsi="Times New Roman" w:cs="Times New Roman"/>
          <w:sz w:val="24"/>
          <w:szCs w:val="28"/>
        </w:rPr>
      </w:pPr>
    </w:p>
    <w:p w:rsidR="0019567E" w:rsidRPr="003E1EB2" w:rsidRDefault="0019567E" w:rsidP="0043554C">
      <w:pPr>
        <w:spacing w:after="0" w:line="240" w:lineRule="auto"/>
        <w:ind w:firstLine="567"/>
        <w:jc w:val="center"/>
        <w:rPr>
          <w:rFonts w:ascii="Times New Roman" w:hAnsi="Times New Roman" w:cs="Times New Roman"/>
          <w:sz w:val="24"/>
          <w:szCs w:val="28"/>
        </w:rPr>
      </w:pPr>
    </w:p>
    <w:p w:rsidR="0019567E" w:rsidRPr="003E1EB2" w:rsidRDefault="0019567E" w:rsidP="0043554C">
      <w:pPr>
        <w:spacing w:after="0" w:line="240" w:lineRule="auto"/>
        <w:ind w:firstLine="567"/>
        <w:jc w:val="center"/>
        <w:rPr>
          <w:rFonts w:ascii="Times New Roman" w:hAnsi="Times New Roman" w:cs="Times New Roman"/>
          <w:sz w:val="24"/>
          <w:szCs w:val="28"/>
        </w:rPr>
      </w:pPr>
    </w:p>
    <w:p w:rsidR="0019567E" w:rsidRPr="003E1EB2" w:rsidRDefault="0019567E" w:rsidP="0043554C">
      <w:pPr>
        <w:spacing w:after="0" w:line="240" w:lineRule="auto"/>
        <w:ind w:firstLine="567"/>
        <w:jc w:val="center"/>
        <w:rPr>
          <w:rFonts w:ascii="Times New Roman" w:hAnsi="Times New Roman" w:cs="Times New Roman"/>
          <w:sz w:val="24"/>
          <w:szCs w:val="28"/>
        </w:rPr>
      </w:pPr>
    </w:p>
    <w:p w:rsidR="0019567E" w:rsidRPr="003E1EB2" w:rsidRDefault="0019567E" w:rsidP="0043554C">
      <w:pPr>
        <w:spacing w:after="0" w:line="240" w:lineRule="auto"/>
        <w:ind w:firstLine="567"/>
        <w:jc w:val="center"/>
        <w:rPr>
          <w:rFonts w:ascii="Times New Roman" w:hAnsi="Times New Roman" w:cs="Times New Roman"/>
          <w:sz w:val="24"/>
          <w:szCs w:val="28"/>
        </w:rPr>
      </w:pPr>
    </w:p>
    <w:p w:rsidR="0019567E" w:rsidRPr="003E1EB2" w:rsidRDefault="0019567E" w:rsidP="0043554C">
      <w:pPr>
        <w:spacing w:after="0" w:line="240" w:lineRule="auto"/>
        <w:ind w:firstLine="567"/>
        <w:jc w:val="center"/>
        <w:rPr>
          <w:rFonts w:ascii="Times New Roman" w:hAnsi="Times New Roman" w:cs="Times New Roman"/>
          <w:sz w:val="24"/>
          <w:szCs w:val="28"/>
        </w:rPr>
      </w:pPr>
    </w:p>
    <w:p w:rsidR="0019567E" w:rsidRPr="003E1EB2" w:rsidRDefault="0019567E" w:rsidP="0043554C">
      <w:pPr>
        <w:spacing w:after="0" w:line="240" w:lineRule="auto"/>
        <w:ind w:firstLine="567"/>
        <w:jc w:val="center"/>
        <w:rPr>
          <w:rFonts w:ascii="Times New Roman" w:hAnsi="Times New Roman" w:cs="Times New Roman"/>
          <w:sz w:val="24"/>
          <w:szCs w:val="28"/>
        </w:rPr>
      </w:pPr>
    </w:p>
    <w:p w:rsidR="0019567E" w:rsidRPr="003E1EB2" w:rsidRDefault="0019567E" w:rsidP="0043554C">
      <w:pPr>
        <w:spacing w:after="0" w:line="240" w:lineRule="auto"/>
        <w:ind w:firstLine="567"/>
        <w:jc w:val="center"/>
        <w:rPr>
          <w:rFonts w:ascii="Times New Roman" w:hAnsi="Times New Roman" w:cs="Times New Roman"/>
          <w:sz w:val="24"/>
          <w:szCs w:val="28"/>
        </w:rPr>
      </w:pPr>
    </w:p>
    <w:p w:rsidR="0019567E" w:rsidRPr="003E1EB2" w:rsidRDefault="0019567E" w:rsidP="00F71F48">
      <w:pPr>
        <w:spacing w:after="0" w:line="240" w:lineRule="auto"/>
        <w:rPr>
          <w:rFonts w:ascii="Times New Roman" w:hAnsi="Times New Roman" w:cs="Times New Roman"/>
          <w:sz w:val="24"/>
          <w:szCs w:val="28"/>
        </w:rPr>
      </w:pPr>
    </w:p>
    <w:p w:rsidR="0032345F" w:rsidRPr="003E1EB2" w:rsidRDefault="0032345F" w:rsidP="006C301A">
      <w:pPr>
        <w:spacing w:after="0" w:line="240" w:lineRule="auto"/>
        <w:ind w:firstLine="567"/>
        <w:jc w:val="both"/>
        <w:rPr>
          <w:rFonts w:ascii="Times New Roman" w:hAnsi="Times New Roman" w:cs="Times New Roman"/>
          <w:i/>
          <w:sz w:val="24"/>
          <w:szCs w:val="28"/>
        </w:rPr>
      </w:pPr>
      <w:r w:rsidRPr="003E1EB2">
        <w:rPr>
          <w:rFonts w:ascii="Times New Roman" w:hAnsi="Times New Roman" w:cs="Times New Roman"/>
          <w:i/>
          <w:sz w:val="24"/>
          <w:szCs w:val="28"/>
        </w:rPr>
        <w:t xml:space="preserve">1-горизонтали; 2- точка плановой привязки с высотной отметкой, м; </w:t>
      </w:r>
      <w:r w:rsidR="00CE2509" w:rsidRPr="003E1EB2">
        <w:rPr>
          <w:rFonts w:ascii="Times New Roman" w:hAnsi="Times New Roman" w:cs="Times New Roman"/>
          <w:i/>
          <w:sz w:val="24"/>
          <w:szCs w:val="28"/>
        </w:rPr>
        <w:br/>
      </w:r>
      <w:r w:rsidRPr="003E1EB2">
        <w:rPr>
          <w:rFonts w:ascii="Times New Roman" w:hAnsi="Times New Roman" w:cs="Times New Roman"/>
          <w:i/>
          <w:sz w:val="24"/>
          <w:szCs w:val="28"/>
        </w:rPr>
        <w:t>3- грунтоваядорога; 4- скважина и ее номер</w:t>
      </w:r>
    </w:p>
    <w:p w:rsidR="006C301A" w:rsidRPr="003E1EB2" w:rsidRDefault="006C301A" w:rsidP="006C301A">
      <w:pPr>
        <w:spacing w:after="0" w:line="240" w:lineRule="auto"/>
        <w:ind w:firstLine="567"/>
        <w:jc w:val="both"/>
        <w:rPr>
          <w:rFonts w:ascii="Times New Roman" w:hAnsi="Times New Roman" w:cs="Times New Roman"/>
          <w:i/>
          <w:sz w:val="24"/>
          <w:szCs w:val="28"/>
        </w:rPr>
      </w:pPr>
    </w:p>
    <w:p w:rsidR="0032345F" w:rsidRPr="003E1EB2" w:rsidRDefault="0032345F"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Рис</w:t>
      </w:r>
      <w:r w:rsidR="00E95E33" w:rsidRPr="003E1EB2">
        <w:rPr>
          <w:rFonts w:ascii="Times New Roman" w:hAnsi="Times New Roman" w:cs="Times New Roman"/>
          <w:sz w:val="28"/>
          <w:szCs w:val="28"/>
        </w:rPr>
        <w:t>унок</w:t>
      </w:r>
      <w:r w:rsidRPr="003E1EB2">
        <w:rPr>
          <w:rFonts w:ascii="Times New Roman" w:hAnsi="Times New Roman" w:cs="Times New Roman"/>
          <w:sz w:val="28"/>
          <w:szCs w:val="28"/>
        </w:rPr>
        <w:t xml:space="preserve"> 2.21 –Топокарта приустьевой площадки боевой скважины </w:t>
      </w:r>
      <w:r w:rsidR="00CE2509" w:rsidRPr="003E1EB2">
        <w:rPr>
          <w:rFonts w:ascii="Times New Roman" w:hAnsi="Times New Roman" w:cs="Times New Roman"/>
          <w:sz w:val="28"/>
          <w:szCs w:val="28"/>
        </w:rPr>
        <w:br/>
      </w:r>
      <w:r w:rsidRPr="003E1EB2">
        <w:rPr>
          <w:rFonts w:ascii="Times New Roman" w:hAnsi="Times New Roman" w:cs="Times New Roman"/>
          <w:sz w:val="28"/>
          <w:szCs w:val="28"/>
        </w:rPr>
        <w:t xml:space="preserve">№1236 участка Балпан (масштаб 1:2000) </w:t>
      </w:r>
    </w:p>
    <w:p w:rsidR="00F041BD" w:rsidRPr="003E1EB2" w:rsidRDefault="00F041BD" w:rsidP="0043554C">
      <w:pPr>
        <w:spacing w:after="0" w:line="240" w:lineRule="auto"/>
        <w:ind w:firstLine="567"/>
        <w:jc w:val="center"/>
        <w:rPr>
          <w:rFonts w:ascii="Times New Roman" w:hAnsi="Times New Roman" w:cs="Times New Roman"/>
          <w:sz w:val="28"/>
          <w:szCs w:val="28"/>
        </w:rPr>
      </w:pP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spacing w:val="0"/>
          <w:sz w:val="28"/>
          <w:szCs w:val="28"/>
        </w:rPr>
        <w:t>По данным тахеометрической съемки абсолютная отметка устья скважины</w:t>
      </w:r>
      <w:r w:rsidR="006C301A" w:rsidRPr="003E1EB2">
        <w:rPr>
          <w:spacing w:val="0"/>
          <w:sz w:val="28"/>
          <w:szCs w:val="28"/>
        </w:rPr>
        <w:t xml:space="preserve"> </w:t>
      </w:r>
      <w:r w:rsidRPr="003E1EB2">
        <w:rPr>
          <w:spacing w:val="0"/>
          <w:sz w:val="28"/>
          <w:szCs w:val="28"/>
        </w:rPr>
        <w:t xml:space="preserve">337,8 м. </w:t>
      </w:r>
      <w:r w:rsidRPr="003E1EB2">
        <w:rPr>
          <w:rStyle w:val="0pt"/>
          <w:color w:val="auto"/>
          <w:sz w:val="28"/>
          <w:szCs w:val="28"/>
        </w:rPr>
        <w:t>По имеющимсяматериалам 1982 г. и 2004 г.(полученным с использованиемаппаратуры разного класса точности ис привязкойк разным опорным пунктам)построены профили</w:t>
      </w:r>
      <w:r w:rsidR="006C301A" w:rsidRPr="003E1EB2">
        <w:rPr>
          <w:rStyle w:val="0pt"/>
          <w:color w:val="auto"/>
          <w:sz w:val="28"/>
          <w:szCs w:val="28"/>
        </w:rPr>
        <w:t xml:space="preserve"> </w:t>
      </w:r>
      <w:r w:rsidRPr="003E1EB2">
        <w:rPr>
          <w:rStyle w:val="0pt"/>
          <w:color w:val="auto"/>
          <w:sz w:val="28"/>
          <w:szCs w:val="28"/>
        </w:rPr>
        <w:t>высотн</w:t>
      </w:r>
      <w:r w:rsidR="006C301A" w:rsidRPr="003E1EB2">
        <w:rPr>
          <w:rStyle w:val="0pt"/>
          <w:color w:val="auto"/>
          <w:sz w:val="28"/>
          <w:szCs w:val="28"/>
        </w:rPr>
        <w:t xml:space="preserve">ых отметок в различные годы (рисунок </w:t>
      </w:r>
      <w:r w:rsidRPr="003E1EB2">
        <w:rPr>
          <w:rStyle w:val="0pt"/>
          <w:color w:val="auto"/>
          <w:sz w:val="28"/>
          <w:szCs w:val="28"/>
        </w:rPr>
        <w:t>2.22).</w:t>
      </w: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noProof/>
          <w:spacing w:val="0"/>
          <w:sz w:val="28"/>
          <w:szCs w:val="28"/>
          <w:shd w:val="clear" w:color="auto" w:fill="FFFFFF"/>
          <w:lang w:eastAsia="ru-RU"/>
        </w:rPr>
        <w:drawing>
          <wp:inline distT="0" distB="0" distL="0" distR="0">
            <wp:extent cx="5517460" cy="2243470"/>
            <wp:effectExtent l="19050" t="0" r="7040" b="0"/>
            <wp:docPr id="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srcRect l="8837" r="2251" b="7983"/>
                    <a:stretch>
                      <a:fillRect/>
                    </a:stretch>
                  </pic:blipFill>
                  <pic:spPr bwMode="auto">
                    <a:xfrm>
                      <a:off x="0" y="0"/>
                      <a:ext cx="5526225" cy="2247034"/>
                    </a:xfrm>
                    <a:prstGeom prst="rect">
                      <a:avLst/>
                    </a:prstGeom>
                    <a:noFill/>
                    <a:ln w="9525">
                      <a:noFill/>
                      <a:miter lim="800000"/>
                      <a:headEnd/>
                      <a:tailEnd/>
                    </a:ln>
                  </pic:spPr>
                </pic:pic>
              </a:graphicData>
            </a:graphic>
          </wp:inline>
        </w:drawing>
      </w:r>
    </w:p>
    <w:p w:rsidR="006C301A" w:rsidRPr="003E1EB2" w:rsidRDefault="006C301A" w:rsidP="0043554C">
      <w:pPr>
        <w:pStyle w:val="31"/>
        <w:shd w:val="clear" w:color="auto" w:fill="auto"/>
        <w:spacing w:after="0" w:line="240" w:lineRule="auto"/>
        <w:ind w:firstLine="567"/>
        <w:rPr>
          <w:rStyle w:val="0pt"/>
          <w:color w:val="auto"/>
          <w:sz w:val="28"/>
          <w:szCs w:val="28"/>
        </w:rPr>
      </w:pP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rStyle w:val="0pt"/>
          <w:color w:val="auto"/>
          <w:sz w:val="28"/>
          <w:szCs w:val="28"/>
        </w:rPr>
        <w:t>Рис</w:t>
      </w:r>
      <w:r w:rsidR="00484A07" w:rsidRPr="003E1EB2">
        <w:rPr>
          <w:rStyle w:val="0pt"/>
          <w:color w:val="auto"/>
          <w:sz w:val="28"/>
          <w:szCs w:val="28"/>
        </w:rPr>
        <w:t xml:space="preserve">унок </w:t>
      </w:r>
      <w:r w:rsidRPr="003E1EB2">
        <w:rPr>
          <w:rStyle w:val="0pt"/>
          <w:color w:val="auto"/>
          <w:sz w:val="28"/>
          <w:szCs w:val="28"/>
        </w:rPr>
        <w:t xml:space="preserve">2.22- Скважина 1236. Рельеф приустьевой частиплощадки </w:t>
      </w:r>
      <w:r w:rsidR="00484A07" w:rsidRPr="003E1EB2">
        <w:rPr>
          <w:rStyle w:val="0pt"/>
          <w:color w:val="auto"/>
          <w:sz w:val="28"/>
          <w:szCs w:val="28"/>
        </w:rPr>
        <w:t>«</w:t>
      </w:r>
      <w:r w:rsidRPr="003E1EB2">
        <w:rPr>
          <w:rStyle w:val="0pt"/>
          <w:color w:val="auto"/>
          <w:sz w:val="28"/>
          <w:szCs w:val="28"/>
        </w:rPr>
        <w:t>Балапан</w:t>
      </w:r>
      <w:r w:rsidR="00484A07" w:rsidRPr="003E1EB2">
        <w:rPr>
          <w:rStyle w:val="0pt"/>
          <w:color w:val="auto"/>
          <w:sz w:val="28"/>
          <w:szCs w:val="28"/>
        </w:rPr>
        <w:t>»</w:t>
      </w:r>
    </w:p>
    <w:p w:rsidR="006C301A" w:rsidRPr="003E1EB2" w:rsidRDefault="006C301A" w:rsidP="0043554C">
      <w:pPr>
        <w:pStyle w:val="31"/>
        <w:shd w:val="clear" w:color="auto" w:fill="auto"/>
        <w:spacing w:after="0" w:line="240" w:lineRule="auto"/>
        <w:ind w:firstLine="567"/>
        <w:rPr>
          <w:rStyle w:val="0pt"/>
          <w:color w:val="auto"/>
          <w:sz w:val="28"/>
          <w:szCs w:val="28"/>
        </w:rPr>
      </w:pP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lastRenderedPageBreak/>
        <w:t>Из рисунка видно, что с 1982 годапроизошло проседание дневной поверхности непосредственно вокруг устья скважины в радиусе 200-250 м.</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 xml:space="preserve">С 2009 года на ряде скважин в районе центра проведения ПЯВ, для слежения динамикой провальных явлений установлены репера и проводятся топографические съемки. В некоторых скважинах значения абсолютных отметок остались (1061бис, 1080, 2002, 2317). </w:t>
      </w:r>
      <w:bookmarkStart w:id="2" w:name="bookmark21"/>
      <w:bookmarkStart w:id="3" w:name="bookmark22"/>
    </w:p>
    <w:p w:rsidR="00BE3596" w:rsidRPr="003E1EB2" w:rsidRDefault="00BE3596" w:rsidP="0043554C">
      <w:pPr>
        <w:pStyle w:val="31"/>
        <w:spacing w:after="0" w:line="240" w:lineRule="auto"/>
        <w:ind w:firstLine="567"/>
        <w:jc w:val="both"/>
        <w:rPr>
          <w:spacing w:val="0"/>
          <w:sz w:val="28"/>
          <w:szCs w:val="28"/>
        </w:rPr>
      </w:pPr>
      <w:r w:rsidRPr="003E1EB2">
        <w:rPr>
          <w:spacing w:val="0"/>
          <w:sz w:val="28"/>
          <w:szCs w:val="28"/>
        </w:rPr>
        <w:t xml:space="preserve">Аналогичное явление </w:t>
      </w:r>
      <w:r w:rsidR="00F32BEF" w:rsidRPr="003E1EB2">
        <w:rPr>
          <w:rStyle w:val="0pt"/>
          <w:color w:val="auto"/>
          <w:sz w:val="28"/>
          <w:szCs w:val="28"/>
        </w:rPr>
        <w:t>представляет опасность</w:t>
      </w:r>
      <w:r w:rsidRPr="003E1EB2">
        <w:rPr>
          <w:spacing w:val="0"/>
          <w:sz w:val="28"/>
          <w:szCs w:val="28"/>
        </w:rPr>
        <w:t xml:space="preserve"> горнорудным </w:t>
      </w:r>
      <w:r w:rsidR="00F32BEF" w:rsidRPr="003E1EB2">
        <w:rPr>
          <w:spacing w:val="0"/>
          <w:sz w:val="28"/>
          <w:szCs w:val="28"/>
        </w:rPr>
        <w:t>предприятиям</w:t>
      </w:r>
      <w:r w:rsidRPr="003E1EB2">
        <w:rPr>
          <w:spacing w:val="0"/>
          <w:sz w:val="28"/>
          <w:szCs w:val="28"/>
        </w:rPr>
        <w:t xml:space="preserve"> (</w:t>
      </w:r>
      <w:r w:rsidR="00F32BEF" w:rsidRPr="003E1EB2">
        <w:rPr>
          <w:rStyle w:val="0pt"/>
          <w:color w:val="auto"/>
          <w:sz w:val="28"/>
          <w:szCs w:val="28"/>
        </w:rPr>
        <w:t>угольное месторождение «Каражыра» и медно-молибденовое месторождение</w:t>
      </w:r>
      <w:r w:rsidR="006C301A" w:rsidRPr="003E1EB2">
        <w:rPr>
          <w:rStyle w:val="0pt"/>
          <w:color w:val="auto"/>
          <w:sz w:val="28"/>
          <w:szCs w:val="28"/>
        </w:rPr>
        <w:t xml:space="preserve"> </w:t>
      </w:r>
      <w:r w:rsidR="00F32BEF" w:rsidRPr="003E1EB2">
        <w:rPr>
          <w:rStyle w:val="0pt"/>
          <w:color w:val="auto"/>
          <w:sz w:val="28"/>
          <w:szCs w:val="28"/>
        </w:rPr>
        <w:t>«Арман»</w:t>
      </w:r>
      <w:r w:rsidRPr="003E1EB2">
        <w:rPr>
          <w:spacing w:val="0"/>
          <w:sz w:val="28"/>
          <w:szCs w:val="28"/>
        </w:rPr>
        <w:t xml:space="preserve">), например, близлежащие боевые скважины расположены примерно в 2 км от границы. </w:t>
      </w:r>
      <w:r w:rsidR="00F32BEF" w:rsidRPr="003E1EB2">
        <w:rPr>
          <w:rStyle w:val="0pt"/>
          <w:color w:val="auto"/>
          <w:sz w:val="28"/>
          <w:szCs w:val="28"/>
        </w:rPr>
        <w:t xml:space="preserve">Обрушение полостей </w:t>
      </w:r>
      <w:r w:rsidR="00F32BEF" w:rsidRPr="003E1EB2">
        <w:rPr>
          <w:spacing w:val="0"/>
          <w:sz w:val="28"/>
          <w:szCs w:val="28"/>
        </w:rPr>
        <w:t xml:space="preserve">могут быть </w:t>
      </w:r>
      <w:r w:rsidR="00F32BEF" w:rsidRPr="003E1EB2">
        <w:rPr>
          <w:rStyle w:val="0pt"/>
          <w:color w:val="auto"/>
          <w:sz w:val="28"/>
          <w:szCs w:val="28"/>
        </w:rPr>
        <w:t>спровоцированы</w:t>
      </w:r>
      <w:r w:rsidR="00F32BEF" w:rsidRPr="003E1EB2">
        <w:rPr>
          <w:spacing w:val="0"/>
          <w:sz w:val="28"/>
          <w:szCs w:val="28"/>
        </w:rPr>
        <w:t xml:space="preserve"> при работе горно-шахтного оборудования и буровзрывных работах, которые вызывают </w:t>
      </w:r>
      <w:r w:rsidR="00F32BEF" w:rsidRPr="003E1EB2">
        <w:rPr>
          <w:rStyle w:val="0pt"/>
          <w:color w:val="auto"/>
          <w:sz w:val="28"/>
          <w:szCs w:val="28"/>
        </w:rPr>
        <w:t>сейсмические колебания.</w:t>
      </w:r>
    </w:p>
    <w:p w:rsidR="0032345F" w:rsidRPr="003E1EB2" w:rsidRDefault="00F32BEF"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В третьей главе </w:t>
      </w:r>
      <w:r w:rsidR="00BE3596" w:rsidRPr="003E1EB2">
        <w:rPr>
          <w:spacing w:val="0"/>
          <w:sz w:val="28"/>
          <w:szCs w:val="28"/>
        </w:rPr>
        <w:t>диссертации представлены некоторые результаты топографо-геодезических работ за 2017-2018 годы.</w:t>
      </w:r>
    </w:p>
    <w:p w:rsidR="00BE3596" w:rsidRPr="003E1EB2" w:rsidRDefault="00BE3596" w:rsidP="0043554C">
      <w:pPr>
        <w:pStyle w:val="31"/>
        <w:shd w:val="clear" w:color="auto" w:fill="auto"/>
        <w:spacing w:after="0" w:line="240" w:lineRule="auto"/>
        <w:ind w:firstLine="567"/>
        <w:jc w:val="both"/>
        <w:rPr>
          <w:spacing w:val="0"/>
          <w:sz w:val="28"/>
          <w:szCs w:val="28"/>
        </w:rPr>
      </w:pPr>
    </w:p>
    <w:p w:rsidR="0032345F" w:rsidRPr="003E1EB2" w:rsidRDefault="0032345F" w:rsidP="0043554C">
      <w:pPr>
        <w:pStyle w:val="31"/>
        <w:numPr>
          <w:ilvl w:val="2"/>
          <w:numId w:val="38"/>
        </w:numPr>
        <w:shd w:val="clear" w:color="auto" w:fill="auto"/>
        <w:spacing w:after="0" w:line="240" w:lineRule="auto"/>
        <w:ind w:left="0" w:firstLine="567"/>
        <w:jc w:val="both"/>
        <w:rPr>
          <w:b/>
          <w:spacing w:val="0"/>
          <w:sz w:val="28"/>
          <w:szCs w:val="28"/>
        </w:rPr>
      </w:pPr>
      <w:r w:rsidRPr="003E1EB2">
        <w:rPr>
          <w:b/>
          <w:spacing w:val="0"/>
          <w:sz w:val="28"/>
          <w:szCs w:val="28"/>
        </w:rPr>
        <w:t xml:space="preserve">Испытательная площадка «Сары-Узень» </w:t>
      </w:r>
    </w:p>
    <w:bookmarkEnd w:id="2"/>
    <w:bookmarkEnd w:id="3"/>
    <w:p w:rsidR="0032345F" w:rsidRPr="003E1EB2" w:rsidRDefault="009029E8"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В</w:t>
      </w:r>
      <w:r w:rsidR="0032345F" w:rsidRPr="003E1EB2">
        <w:rPr>
          <w:rStyle w:val="0pt"/>
          <w:color w:val="auto"/>
          <w:sz w:val="28"/>
          <w:szCs w:val="28"/>
        </w:rPr>
        <w:t xml:space="preserve"> период с 1965 по 1980 гг. </w:t>
      </w:r>
      <w:r w:rsidRPr="003E1EB2">
        <w:rPr>
          <w:rStyle w:val="0pt"/>
          <w:color w:val="auto"/>
          <w:sz w:val="28"/>
          <w:szCs w:val="28"/>
        </w:rPr>
        <w:t>на пло</w:t>
      </w:r>
      <w:r w:rsidRPr="003E1EB2">
        <w:rPr>
          <w:rStyle w:val="0pt"/>
          <w:color w:val="auto"/>
          <w:sz w:val="28"/>
          <w:szCs w:val="28"/>
        </w:rPr>
        <w:softHyphen/>
        <w:t xml:space="preserve">щадке «Сары-Узень» было </w:t>
      </w:r>
      <w:r w:rsidR="0032345F" w:rsidRPr="003E1EB2">
        <w:rPr>
          <w:rStyle w:val="0pt"/>
          <w:color w:val="auto"/>
          <w:sz w:val="28"/>
          <w:szCs w:val="28"/>
        </w:rPr>
        <w:t>проведено 24 подземных испытаний</w:t>
      </w:r>
      <w:r w:rsidR="003F744E" w:rsidRPr="003E1EB2">
        <w:rPr>
          <w:rStyle w:val="0pt"/>
          <w:color w:val="auto"/>
          <w:sz w:val="28"/>
          <w:szCs w:val="28"/>
        </w:rPr>
        <w:t>.</w:t>
      </w:r>
      <w:r w:rsidR="0032345F" w:rsidRPr="003E1EB2">
        <w:rPr>
          <w:rStyle w:val="0pt"/>
          <w:color w:val="auto"/>
          <w:sz w:val="28"/>
          <w:szCs w:val="28"/>
        </w:rPr>
        <w:t xml:space="preserve">По имеющимся данным, в большинстве испытаний мощность взрывов не превышала 20-тикт на глубинах от 50 до 430 м. </w:t>
      </w:r>
      <w:r w:rsidR="001E715E" w:rsidRPr="003E1EB2">
        <w:rPr>
          <w:rStyle w:val="0pt"/>
          <w:color w:val="auto"/>
          <w:sz w:val="28"/>
          <w:szCs w:val="28"/>
        </w:rPr>
        <w:t>В ре</w:t>
      </w:r>
      <w:r w:rsidR="001E715E" w:rsidRPr="003E1EB2">
        <w:rPr>
          <w:rStyle w:val="0pt"/>
          <w:color w:val="auto"/>
          <w:sz w:val="28"/>
          <w:szCs w:val="28"/>
        </w:rPr>
        <w:softHyphen/>
        <w:t>зультате подземных ядерных взрывов о</w:t>
      </w:r>
      <w:r w:rsidR="0032345F" w:rsidRPr="003E1EB2">
        <w:rPr>
          <w:rStyle w:val="0pt"/>
          <w:color w:val="auto"/>
          <w:sz w:val="28"/>
          <w:szCs w:val="28"/>
        </w:rPr>
        <w:t>бласть наибольшей техногенной нагрузки расположена в центре и северо-западной части площадки</w:t>
      </w:r>
      <w:r w:rsidR="003F744E" w:rsidRPr="003E1EB2">
        <w:rPr>
          <w:rStyle w:val="0pt"/>
          <w:color w:val="auto"/>
          <w:sz w:val="28"/>
          <w:szCs w:val="28"/>
        </w:rPr>
        <w:t xml:space="preserve"> [</w:t>
      </w:r>
      <w:r w:rsidR="00934969" w:rsidRPr="003E1EB2">
        <w:rPr>
          <w:rStyle w:val="0pt"/>
          <w:color w:val="auto"/>
          <w:sz w:val="28"/>
          <w:szCs w:val="28"/>
        </w:rPr>
        <w:t>5</w:t>
      </w:r>
      <w:r w:rsidR="003F744E" w:rsidRPr="003E1EB2">
        <w:rPr>
          <w:rStyle w:val="0pt"/>
          <w:color w:val="auto"/>
          <w:sz w:val="28"/>
          <w:szCs w:val="28"/>
        </w:rPr>
        <w:t>4]</w:t>
      </w:r>
      <w:r w:rsidR="0032345F" w:rsidRPr="003E1EB2">
        <w:rPr>
          <w:rStyle w:val="0pt"/>
          <w:color w:val="auto"/>
          <w:sz w:val="28"/>
          <w:szCs w:val="28"/>
        </w:rPr>
        <w:t xml:space="preserve">. Схема расположения скважин </w:t>
      </w:r>
      <w:r w:rsidR="001E715E" w:rsidRPr="003E1EB2">
        <w:rPr>
          <w:rStyle w:val="0pt"/>
          <w:color w:val="auto"/>
          <w:sz w:val="28"/>
          <w:szCs w:val="28"/>
        </w:rPr>
        <w:t>представлена</w:t>
      </w:r>
      <w:r w:rsidR="006C301A" w:rsidRPr="003E1EB2">
        <w:rPr>
          <w:rStyle w:val="0pt"/>
          <w:color w:val="auto"/>
          <w:sz w:val="28"/>
          <w:szCs w:val="28"/>
        </w:rPr>
        <w:t xml:space="preserve"> на рисунке </w:t>
      </w:r>
      <w:r w:rsidR="0032345F" w:rsidRPr="003E1EB2">
        <w:rPr>
          <w:rStyle w:val="0pt"/>
          <w:color w:val="auto"/>
          <w:sz w:val="28"/>
          <w:szCs w:val="28"/>
        </w:rPr>
        <w:t>2.23.</w:t>
      </w:r>
    </w:p>
    <w:p w:rsidR="0032345F" w:rsidRPr="003E1EB2" w:rsidRDefault="0032345F" w:rsidP="0043554C">
      <w:pPr>
        <w:pStyle w:val="31"/>
        <w:shd w:val="clear" w:color="auto" w:fill="auto"/>
        <w:spacing w:after="0" w:line="240" w:lineRule="auto"/>
        <w:ind w:firstLine="567"/>
        <w:jc w:val="both"/>
        <w:rPr>
          <w:spacing w:val="0"/>
          <w:sz w:val="28"/>
          <w:szCs w:val="28"/>
        </w:rPr>
      </w:pPr>
    </w:p>
    <w:p w:rsidR="0094218C" w:rsidRPr="003E1EB2" w:rsidRDefault="003F3353" w:rsidP="0043554C">
      <w:pPr>
        <w:pStyle w:val="ac"/>
        <w:shd w:val="clear" w:color="auto" w:fill="auto"/>
        <w:spacing w:line="240" w:lineRule="auto"/>
        <w:ind w:firstLine="567"/>
        <w:jc w:val="center"/>
        <w:rPr>
          <w:rStyle w:val="0pt3"/>
          <w:b w:val="0"/>
          <w:color w:val="auto"/>
          <w:sz w:val="28"/>
          <w:szCs w:val="28"/>
        </w:rPr>
      </w:pPr>
      <w:r w:rsidRPr="003E1EB2">
        <w:rPr>
          <w:noProof/>
          <w:sz w:val="28"/>
          <w:szCs w:val="28"/>
          <w:lang w:eastAsia="ru-RU"/>
        </w:rPr>
        <w:drawing>
          <wp:inline distT="0" distB="0" distL="0" distR="0">
            <wp:extent cx="3712390" cy="3705367"/>
            <wp:effectExtent l="0" t="0" r="2540" b="0"/>
            <wp:docPr id="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l="7776" r="3579"/>
                    <a:stretch>
                      <a:fillRect/>
                    </a:stretch>
                  </pic:blipFill>
                  <pic:spPr bwMode="auto">
                    <a:xfrm>
                      <a:off x="0" y="0"/>
                      <a:ext cx="3712390" cy="3705367"/>
                    </a:xfrm>
                    <a:prstGeom prst="rect">
                      <a:avLst/>
                    </a:prstGeom>
                    <a:noFill/>
                    <a:ln w="9525">
                      <a:noFill/>
                      <a:miter lim="800000"/>
                      <a:headEnd/>
                      <a:tailEnd/>
                    </a:ln>
                  </pic:spPr>
                </pic:pic>
              </a:graphicData>
            </a:graphic>
          </wp:inline>
        </w:drawing>
      </w:r>
    </w:p>
    <w:p w:rsidR="0094218C" w:rsidRPr="003E1EB2" w:rsidRDefault="0094218C" w:rsidP="0043554C">
      <w:pPr>
        <w:pStyle w:val="ac"/>
        <w:shd w:val="clear" w:color="auto" w:fill="auto"/>
        <w:spacing w:line="240" w:lineRule="auto"/>
        <w:ind w:firstLine="567"/>
        <w:rPr>
          <w:rStyle w:val="0pt3"/>
          <w:b w:val="0"/>
          <w:color w:val="auto"/>
          <w:sz w:val="28"/>
          <w:szCs w:val="28"/>
        </w:rPr>
      </w:pPr>
    </w:p>
    <w:p w:rsidR="0032345F" w:rsidRPr="003E1EB2" w:rsidRDefault="0032345F" w:rsidP="0043554C">
      <w:pPr>
        <w:pStyle w:val="ac"/>
        <w:shd w:val="clear" w:color="auto" w:fill="auto"/>
        <w:spacing w:line="240" w:lineRule="auto"/>
        <w:ind w:firstLine="567"/>
        <w:jc w:val="center"/>
        <w:rPr>
          <w:rStyle w:val="0pt"/>
          <w:b w:val="0"/>
          <w:color w:val="auto"/>
          <w:sz w:val="28"/>
          <w:szCs w:val="28"/>
        </w:rPr>
      </w:pPr>
      <w:r w:rsidRPr="003E1EB2">
        <w:rPr>
          <w:rStyle w:val="0pt3"/>
          <w:b w:val="0"/>
          <w:color w:val="auto"/>
          <w:sz w:val="28"/>
          <w:szCs w:val="28"/>
        </w:rPr>
        <w:t>Рис</w:t>
      </w:r>
      <w:r w:rsidR="00484A07" w:rsidRPr="003E1EB2">
        <w:rPr>
          <w:rStyle w:val="0pt3"/>
          <w:b w:val="0"/>
          <w:color w:val="auto"/>
          <w:sz w:val="28"/>
          <w:szCs w:val="28"/>
        </w:rPr>
        <w:t>унок</w:t>
      </w:r>
      <w:r w:rsidRPr="003E1EB2">
        <w:rPr>
          <w:rStyle w:val="0pt3"/>
          <w:b w:val="0"/>
          <w:color w:val="auto"/>
          <w:sz w:val="28"/>
          <w:szCs w:val="28"/>
        </w:rPr>
        <w:t xml:space="preserve"> 2.23</w:t>
      </w:r>
      <w:r w:rsidR="0094218C" w:rsidRPr="003E1EB2">
        <w:rPr>
          <w:rStyle w:val="0pt3"/>
          <w:b w:val="0"/>
          <w:color w:val="auto"/>
          <w:sz w:val="28"/>
          <w:szCs w:val="28"/>
        </w:rPr>
        <w:t xml:space="preserve"> -</w:t>
      </w:r>
      <w:r w:rsidRPr="003E1EB2">
        <w:rPr>
          <w:rStyle w:val="0pt3"/>
          <w:b w:val="0"/>
          <w:color w:val="auto"/>
          <w:sz w:val="28"/>
          <w:szCs w:val="28"/>
        </w:rPr>
        <w:t xml:space="preserve"> Снимо</w:t>
      </w:r>
      <w:r w:rsidR="0094218C" w:rsidRPr="003E1EB2">
        <w:rPr>
          <w:rStyle w:val="0pt3"/>
          <w:b w:val="0"/>
          <w:color w:val="auto"/>
          <w:sz w:val="28"/>
          <w:szCs w:val="28"/>
        </w:rPr>
        <w:t>к расположения «боевых» скважин</w:t>
      </w:r>
      <w:r w:rsidRPr="003E1EB2">
        <w:rPr>
          <w:rStyle w:val="0pt3"/>
          <w:b w:val="0"/>
          <w:color w:val="auto"/>
          <w:sz w:val="28"/>
          <w:szCs w:val="28"/>
        </w:rPr>
        <w:t xml:space="preserve"> на площадке </w:t>
      </w:r>
      <w:r w:rsidRPr="003E1EB2">
        <w:rPr>
          <w:rStyle w:val="0pt"/>
          <w:b w:val="0"/>
          <w:color w:val="auto"/>
          <w:sz w:val="28"/>
          <w:szCs w:val="28"/>
        </w:rPr>
        <w:t>«Сары-Узень»</w:t>
      </w:r>
    </w:p>
    <w:p w:rsidR="006C301A" w:rsidRPr="003E1EB2" w:rsidRDefault="006C301A" w:rsidP="0043554C">
      <w:pPr>
        <w:pStyle w:val="ac"/>
        <w:shd w:val="clear" w:color="auto" w:fill="auto"/>
        <w:spacing w:line="240" w:lineRule="auto"/>
        <w:ind w:firstLine="567"/>
        <w:jc w:val="center"/>
        <w:rPr>
          <w:rStyle w:val="0pt"/>
          <w:b w:val="0"/>
          <w:color w:val="auto"/>
          <w:sz w:val="28"/>
          <w:szCs w:val="28"/>
        </w:rPr>
      </w:pP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 xml:space="preserve">В непосредственной близости от площадки «Сары-Узень», горном массиве Муржик, было осуществлено еще одно подземное ядерное испытание – «Лазурит» во время испытаний ядерных устройств в скважинах №№101, 111 и 215. Радиоактивные загрязнениеприродной среды в районескважин, где ядерные взрывы сопровождались выбросом грунта, распространяется на сотни метров, а следрадиоактивных выпадений, образовавшийся при проведении испытания в скважине №101, прослеживается на расстояний нескольких километров. </w:t>
      </w:r>
    </w:p>
    <w:p w:rsidR="005166B9" w:rsidRPr="003E1EB2" w:rsidRDefault="005166B9"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 xml:space="preserve">В непосредственной близости от участка </w:t>
      </w:r>
      <w:r w:rsidR="001E715E" w:rsidRPr="003E1EB2">
        <w:rPr>
          <w:rStyle w:val="0pt"/>
          <w:color w:val="auto"/>
          <w:sz w:val="28"/>
          <w:szCs w:val="28"/>
        </w:rPr>
        <w:t>«</w:t>
      </w:r>
      <w:r w:rsidRPr="003E1EB2">
        <w:rPr>
          <w:rStyle w:val="0pt"/>
          <w:color w:val="auto"/>
          <w:sz w:val="28"/>
          <w:szCs w:val="28"/>
        </w:rPr>
        <w:t>Сары-Узень</w:t>
      </w:r>
      <w:r w:rsidR="001E715E" w:rsidRPr="003E1EB2">
        <w:rPr>
          <w:rStyle w:val="0pt"/>
          <w:color w:val="auto"/>
          <w:sz w:val="28"/>
          <w:szCs w:val="28"/>
        </w:rPr>
        <w:t>»</w:t>
      </w:r>
      <w:r w:rsidRPr="003E1EB2">
        <w:rPr>
          <w:rStyle w:val="0pt"/>
          <w:color w:val="auto"/>
          <w:sz w:val="28"/>
          <w:szCs w:val="28"/>
        </w:rPr>
        <w:t xml:space="preserve">, в </w:t>
      </w:r>
      <w:r w:rsidR="001E715E" w:rsidRPr="003E1EB2">
        <w:rPr>
          <w:rStyle w:val="0pt"/>
          <w:color w:val="auto"/>
          <w:sz w:val="28"/>
          <w:szCs w:val="28"/>
        </w:rPr>
        <w:t>горном массиве</w:t>
      </w:r>
      <w:r w:rsidRPr="003E1EB2">
        <w:rPr>
          <w:rStyle w:val="0pt"/>
          <w:color w:val="auto"/>
          <w:sz w:val="28"/>
          <w:szCs w:val="28"/>
        </w:rPr>
        <w:t xml:space="preserve"> Муржик, в ходе испытаний ядерных устройств в скважинах </w:t>
      </w:r>
      <w:r w:rsidR="001E715E" w:rsidRPr="003E1EB2">
        <w:rPr>
          <w:rStyle w:val="0pt"/>
          <w:color w:val="auto"/>
          <w:sz w:val="28"/>
          <w:szCs w:val="28"/>
        </w:rPr>
        <w:t>№1</w:t>
      </w:r>
      <w:r w:rsidRPr="003E1EB2">
        <w:rPr>
          <w:rStyle w:val="0pt"/>
          <w:color w:val="auto"/>
          <w:sz w:val="28"/>
          <w:szCs w:val="28"/>
        </w:rPr>
        <w:t xml:space="preserve">01, 111 и 215 было проведено еще одно подземное ядерное испытание «Лазурит». Ядерные взрывы сопровождались </w:t>
      </w:r>
      <w:r w:rsidR="001E715E" w:rsidRPr="003E1EB2">
        <w:rPr>
          <w:rStyle w:val="0pt"/>
          <w:color w:val="auto"/>
          <w:sz w:val="28"/>
          <w:szCs w:val="28"/>
        </w:rPr>
        <w:t>выбросом грунта</w:t>
      </w:r>
      <w:r w:rsidRPr="003E1EB2">
        <w:rPr>
          <w:rStyle w:val="0pt"/>
          <w:color w:val="auto"/>
          <w:sz w:val="28"/>
          <w:szCs w:val="28"/>
        </w:rPr>
        <w:t xml:space="preserve">. </w:t>
      </w:r>
      <w:r w:rsidR="001E715E" w:rsidRPr="003E1EB2">
        <w:rPr>
          <w:rStyle w:val="0pt"/>
          <w:color w:val="auto"/>
          <w:sz w:val="28"/>
          <w:szCs w:val="28"/>
        </w:rPr>
        <w:t xml:space="preserve">Радиоактивные загрязнение </w:t>
      </w:r>
      <w:r w:rsidR="00113CA8" w:rsidRPr="003E1EB2">
        <w:rPr>
          <w:rStyle w:val="0pt"/>
          <w:color w:val="auto"/>
          <w:sz w:val="28"/>
          <w:szCs w:val="28"/>
        </w:rPr>
        <w:t xml:space="preserve">распространяется на сотни метров, а следрадиоактивных выпадений, прослеживается на расстояний нескольких километров. </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i/>
          <w:spacing w:val="0"/>
          <w:sz w:val="28"/>
          <w:szCs w:val="28"/>
        </w:rPr>
        <w:t xml:space="preserve">Подземные воды. </w:t>
      </w:r>
      <w:r w:rsidR="00CB5492" w:rsidRPr="003E1EB2">
        <w:rPr>
          <w:rStyle w:val="0pt"/>
          <w:color w:val="auto"/>
          <w:sz w:val="28"/>
          <w:szCs w:val="28"/>
        </w:rPr>
        <w:t>Трещинные и трещинно-жильные подзем</w:t>
      </w:r>
      <w:r w:rsidR="00CB5492" w:rsidRPr="003E1EB2">
        <w:rPr>
          <w:rStyle w:val="0pt"/>
          <w:color w:val="auto"/>
          <w:sz w:val="28"/>
          <w:szCs w:val="28"/>
        </w:rPr>
        <w:softHyphen/>
        <w:t>ные воды, приуроченные к зонам текто</w:t>
      </w:r>
      <w:r w:rsidR="00CB5492" w:rsidRPr="003E1EB2">
        <w:rPr>
          <w:rStyle w:val="0pt"/>
          <w:color w:val="auto"/>
          <w:sz w:val="28"/>
          <w:szCs w:val="28"/>
        </w:rPr>
        <w:softHyphen/>
        <w:t>нических разломов, являются о</w:t>
      </w:r>
      <w:r w:rsidRPr="003E1EB2">
        <w:rPr>
          <w:rStyle w:val="0pt"/>
          <w:color w:val="auto"/>
          <w:sz w:val="28"/>
          <w:szCs w:val="28"/>
        </w:rPr>
        <w:t>сновными распространителями радиоактивных продуктов ПЯВ на площадке «Сары-</w:t>
      </w:r>
      <w:r w:rsidR="00CB5492" w:rsidRPr="003E1EB2">
        <w:rPr>
          <w:rStyle w:val="0pt"/>
          <w:color w:val="auto"/>
          <w:sz w:val="28"/>
          <w:szCs w:val="28"/>
        </w:rPr>
        <w:t xml:space="preserve">Узень». </w:t>
      </w:r>
      <w:r w:rsidRPr="003E1EB2">
        <w:rPr>
          <w:rStyle w:val="0pt"/>
          <w:color w:val="auto"/>
          <w:sz w:val="28"/>
          <w:szCs w:val="28"/>
        </w:rPr>
        <w:t>Уровень залегания подземных вод изменяется от 2,0 до 32,0 м от дневной по</w:t>
      </w:r>
      <w:r w:rsidRPr="003E1EB2">
        <w:rPr>
          <w:rStyle w:val="0pt"/>
          <w:color w:val="auto"/>
          <w:sz w:val="28"/>
          <w:szCs w:val="28"/>
        </w:rPr>
        <w:softHyphen/>
        <w:t>верхности.</w:t>
      </w:r>
    </w:p>
    <w:p w:rsidR="00484A07" w:rsidRPr="003E1EB2" w:rsidRDefault="00484A07" w:rsidP="0043554C">
      <w:pPr>
        <w:pStyle w:val="28"/>
        <w:shd w:val="clear" w:color="auto" w:fill="auto"/>
        <w:tabs>
          <w:tab w:val="left" w:pos="1214"/>
        </w:tabs>
        <w:spacing w:before="0" w:line="240" w:lineRule="auto"/>
        <w:ind w:firstLine="567"/>
        <w:rPr>
          <w:sz w:val="28"/>
          <w:szCs w:val="28"/>
        </w:rPr>
      </w:pPr>
      <w:bookmarkStart w:id="4" w:name="bookmark24"/>
    </w:p>
    <w:p w:rsidR="0032345F" w:rsidRPr="003E1EB2" w:rsidRDefault="00D75C67" w:rsidP="0043554C">
      <w:pPr>
        <w:pStyle w:val="28"/>
        <w:shd w:val="clear" w:color="auto" w:fill="auto"/>
        <w:tabs>
          <w:tab w:val="left" w:pos="1214"/>
        </w:tabs>
        <w:spacing w:before="0" w:line="240" w:lineRule="auto"/>
        <w:ind w:firstLine="567"/>
        <w:rPr>
          <w:sz w:val="28"/>
          <w:szCs w:val="28"/>
        </w:rPr>
      </w:pPr>
      <w:r w:rsidRPr="003E1EB2">
        <w:rPr>
          <w:sz w:val="28"/>
          <w:szCs w:val="28"/>
        </w:rPr>
        <w:t>2.2.5</w:t>
      </w:r>
      <w:r w:rsidR="006C301A" w:rsidRPr="003E1EB2">
        <w:rPr>
          <w:sz w:val="28"/>
          <w:szCs w:val="28"/>
        </w:rPr>
        <w:t xml:space="preserve"> </w:t>
      </w:r>
      <w:r w:rsidRPr="003E1EB2">
        <w:rPr>
          <w:sz w:val="28"/>
          <w:szCs w:val="28"/>
        </w:rPr>
        <w:t>Испытательная п</w:t>
      </w:r>
      <w:r w:rsidR="0032345F" w:rsidRPr="003E1EB2">
        <w:rPr>
          <w:sz w:val="28"/>
          <w:szCs w:val="28"/>
        </w:rPr>
        <w:t>лощадка «Актан-Берли»</w:t>
      </w:r>
      <w:bookmarkEnd w:id="4"/>
    </w:p>
    <w:p w:rsidR="00944DFF" w:rsidRPr="003E1EB2" w:rsidRDefault="00944DFF"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С 1958 по 1989 г. было проведено 89 </w:t>
      </w:r>
      <w:r w:rsidR="00CC068E" w:rsidRPr="003E1EB2">
        <w:rPr>
          <w:rStyle w:val="0pt"/>
          <w:color w:val="auto"/>
          <w:sz w:val="28"/>
          <w:szCs w:val="28"/>
        </w:rPr>
        <w:t xml:space="preserve">гидроядерных экспериментов </w:t>
      </w:r>
      <w:r w:rsidRPr="003E1EB2">
        <w:rPr>
          <w:spacing w:val="0"/>
          <w:sz w:val="28"/>
          <w:szCs w:val="28"/>
        </w:rPr>
        <w:t>различного типа [10]. Из 68 наземных испытаний 40 были выполнены на площадке П-2Г [</w:t>
      </w:r>
      <w:r w:rsidR="00934969" w:rsidRPr="003E1EB2">
        <w:rPr>
          <w:spacing w:val="0"/>
          <w:sz w:val="28"/>
          <w:szCs w:val="28"/>
        </w:rPr>
        <w:t>54</w:t>
      </w:r>
      <w:r w:rsidRPr="003E1EB2">
        <w:rPr>
          <w:spacing w:val="0"/>
          <w:sz w:val="28"/>
          <w:szCs w:val="28"/>
        </w:rPr>
        <w:t xml:space="preserve">], а остальные 28 экспериментов — в других частях </w:t>
      </w:r>
      <w:r w:rsidR="00CC068E" w:rsidRPr="003E1EB2">
        <w:rPr>
          <w:spacing w:val="0"/>
          <w:sz w:val="28"/>
          <w:szCs w:val="28"/>
        </w:rPr>
        <w:t>территории СИП</w:t>
      </w:r>
      <w:r w:rsidRPr="003E1EB2">
        <w:rPr>
          <w:spacing w:val="0"/>
          <w:sz w:val="28"/>
          <w:szCs w:val="28"/>
        </w:rPr>
        <w:t xml:space="preserve">, в том числе </w:t>
      </w:r>
      <w:r w:rsidR="00CC068E" w:rsidRPr="003E1EB2">
        <w:rPr>
          <w:spacing w:val="0"/>
          <w:sz w:val="28"/>
          <w:szCs w:val="28"/>
        </w:rPr>
        <w:t xml:space="preserve">и на площадке «Актан-Берли» где </w:t>
      </w:r>
      <w:r w:rsidR="00CC068E" w:rsidRPr="003E1EB2">
        <w:rPr>
          <w:rStyle w:val="0pt"/>
          <w:color w:val="auto"/>
          <w:sz w:val="28"/>
          <w:szCs w:val="28"/>
        </w:rPr>
        <w:t>гидро</w:t>
      </w:r>
      <w:r w:rsidR="00CC068E" w:rsidRPr="003E1EB2">
        <w:rPr>
          <w:rStyle w:val="0pt"/>
          <w:color w:val="auto"/>
          <w:sz w:val="28"/>
          <w:szCs w:val="28"/>
        </w:rPr>
        <w:softHyphen/>
        <w:t xml:space="preserve">ядерные испытания </w:t>
      </w:r>
      <w:r w:rsidR="00CC068E" w:rsidRPr="003E1EB2">
        <w:rPr>
          <w:spacing w:val="0"/>
          <w:sz w:val="28"/>
          <w:szCs w:val="28"/>
        </w:rPr>
        <w:t>проводились в подземных скважинах на глубине от 5 до 30 метров [</w:t>
      </w:r>
      <w:r w:rsidR="00934969" w:rsidRPr="003E1EB2">
        <w:rPr>
          <w:spacing w:val="0"/>
          <w:sz w:val="28"/>
          <w:szCs w:val="28"/>
        </w:rPr>
        <w:t>64</w:t>
      </w:r>
      <w:r w:rsidR="00CC068E" w:rsidRPr="003E1EB2">
        <w:rPr>
          <w:spacing w:val="0"/>
          <w:sz w:val="28"/>
          <w:szCs w:val="28"/>
        </w:rPr>
        <w:t>]</w:t>
      </w:r>
      <w:r w:rsidRPr="003E1EB2">
        <w:rPr>
          <w:spacing w:val="0"/>
          <w:sz w:val="28"/>
          <w:szCs w:val="28"/>
        </w:rPr>
        <w:t xml:space="preserve">. </w:t>
      </w:r>
      <w:r w:rsidR="00CC068E" w:rsidRPr="003E1EB2">
        <w:rPr>
          <w:spacing w:val="0"/>
          <w:sz w:val="28"/>
          <w:szCs w:val="28"/>
        </w:rPr>
        <w:t xml:space="preserve">Данная площадка </w:t>
      </w:r>
      <w:r w:rsidRPr="003E1EB2">
        <w:rPr>
          <w:spacing w:val="0"/>
          <w:sz w:val="28"/>
          <w:szCs w:val="28"/>
        </w:rPr>
        <w:t>расположен</w:t>
      </w:r>
      <w:r w:rsidR="00CC068E" w:rsidRPr="003E1EB2">
        <w:rPr>
          <w:spacing w:val="0"/>
          <w:sz w:val="28"/>
          <w:szCs w:val="28"/>
        </w:rPr>
        <w:t>а</w:t>
      </w:r>
      <w:r w:rsidRPr="003E1EB2">
        <w:rPr>
          <w:spacing w:val="0"/>
          <w:sz w:val="28"/>
          <w:szCs w:val="28"/>
        </w:rPr>
        <w:t xml:space="preserve"> в южной части полигона, на западе </w:t>
      </w:r>
      <w:r w:rsidR="00CC068E" w:rsidRPr="003E1EB2">
        <w:rPr>
          <w:spacing w:val="0"/>
          <w:sz w:val="28"/>
          <w:szCs w:val="28"/>
        </w:rPr>
        <w:t>площадки«</w:t>
      </w:r>
      <w:r w:rsidRPr="003E1EB2">
        <w:rPr>
          <w:spacing w:val="0"/>
          <w:sz w:val="28"/>
          <w:szCs w:val="28"/>
        </w:rPr>
        <w:t>Дегелен</w:t>
      </w:r>
      <w:r w:rsidR="00CC068E" w:rsidRPr="003E1EB2">
        <w:rPr>
          <w:spacing w:val="0"/>
          <w:sz w:val="28"/>
          <w:szCs w:val="28"/>
        </w:rPr>
        <w:t>»</w:t>
      </w:r>
      <w:r w:rsidRPr="003E1EB2">
        <w:rPr>
          <w:spacing w:val="0"/>
          <w:sz w:val="28"/>
          <w:szCs w:val="28"/>
        </w:rPr>
        <w:t xml:space="preserve"> и на юго-востоке </w:t>
      </w:r>
      <w:r w:rsidR="00CC068E" w:rsidRPr="003E1EB2">
        <w:rPr>
          <w:spacing w:val="0"/>
          <w:sz w:val="28"/>
          <w:szCs w:val="28"/>
        </w:rPr>
        <w:t>площадки«</w:t>
      </w:r>
      <w:r w:rsidRPr="003E1EB2">
        <w:rPr>
          <w:spacing w:val="0"/>
          <w:sz w:val="28"/>
          <w:szCs w:val="28"/>
        </w:rPr>
        <w:t>Сары-Узень</w:t>
      </w:r>
      <w:r w:rsidR="00CC068E" w:rsidRPr="003E1EB2">
        <w:rPr>
          <w:spacing w:val="0"/>
          <w:sz w:val="28"/>
          <w:szCs w:val="28"/>
        </w:rPr>
        <w:t>»</w:t>
      </w:r>
      <w:r w:rsidRPr="003E1EB2">
        <w:rPr>
          <w:spacing w:val="0"/>
          <w:sz w:val="28"/>
          <w:szCs w:val="28"/>
        </w:rPr>
        <w:t>.</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 xml:space="preserve">На </w:t>
      </w:r>
      <w:r w:rsidR="00CC068E" w:rsidRPr="003E1EB2">
        <w:rPr>
          <w:rStyle w:val="0pt"/>
          <w:color w:val="auto"/>
          <w:sz w:val="28"/>
          <w:szCs w:val="28"/>
        </w:rPr>
        <w:t>космоснимке</w:t>
      </w:r>
      <w:r w:rsidRPr="003E1EB2">
        <w:rPr>
          <w:rStyle w:val="0pt"/>
          <w:color w:val="auto"/>
          <w:sz w:val="28"/>
          <w:szCs w:val="28"/>
        </w:rPr>
        <w:t xml:space="preserve"> отчетливо видны дороги, подходящие к двум участкам, расположенным в южной (участок «Ю») и юго-западной (участок «ЮЗ») части площадки (на рисунке окружности, обозначенные желтым пунктиром)</w:t>
      </w:r>
      <w:r w:rsidR="006C301A" w:rsidRPr="003E1EB2">
        <w:rPr>
          <w:rStyle w:val="0pt"/>
          <w:color w:val="auto"/>
          <w:sz w:val="28"/>
          <w:szCs w:val="28"/>
        </w:rPr>
        <w:t xml:space="preserve"> (рисунок </w:t>
      </w:r>
      <w:r w:rsidR="001B56D1" w:rsidRPr="003E1EB2">
        <w:rPr>
          <w:rStyle w:val="0pt"/>
          <w:color w:val="auto"/>
          <w:sz w:val="28"/>
          <w:szCs w:val="28"/>
        </w:rPr>
        <w:t>2.24)</w:t>
      </w:r>
      <w:r w:rsidRPr="003E1EB2">
        <w:rPr>
          <w:rStyle w:val="0pt"/>
          <w:color w:val="auto"/>
          <w:sz w:val="28"/>
          <w:szCs w:val="28"/>
        </w:rPr>
        <w:t>. В пределах «южного» участка выделен объект прямоугольной формы (на карте выделен красным цветом)</w:t>
      </w:r>
      <w:r w:rsidR="00CC068E" w:rsidRPr="003E1EB2">
        <w:rPr>
          <w:rStyle w:val="0pt"/>
          <w:color w:val="auto"/>
          <w:sz w:val="28"/>
          <w:szCs w:val="28"/>
        </w:rPr>
        <w:t>.</w:t>
      </w:r>
    </w:p>
    <w:p w:rsidR="006C301A" w:rsidRPr="003E1EB2" w:rsidRDefault="006C301A" w:rsidP="0043554C">
      <w:pPr>
        <w:pStyle w:val="31"/>
        <w:shd w:val="clear" w:color="auto" w:fill="auto"/>
        <w:spacing w:after="0" w:line="240" w:lineRule="auto"/>
        <w:ind w:firstLine="567"/>
        <w:jc w:val="both"/>
        <w:rPr>
          <w:rStyle w:val="0pt"/>
          <w:color w:val="auto"/>
          <w:sz w:val="28"/>
          <w:szCs w:val="28"/>
        </w:rPr>
      </w:pPr>
    </w:p>
    <w:p w:rsidR="0032345F" w:rsidRPr="003E1EB2" w:rsidRDefault="00CC068E" w:rsidP="0043554C">
      <w:pPr>
        <w:pStyle w:val="ac"/>
        <w:shd w:val="clear" w:color="auto" w:fill="auto"/>
        <w:spacing w:line="240" w:lineRule="auto"/>
        <w:ind w:firstLine="567"/>
        <w:jc w:val="center"/>
        <w:rPr>
          <w:rStyle w:val="0pt3"/>
          <w:b w:val="0"/>
          <w:color w:val="auto"/>
          <w:sz w:val="24"/>
          <w:szCs w:val="28"/>
        </w:rPr>
      </w:pPr>
      <w:r w:rsidRPr="003E1EB2">
        <w:rPr>
          <w:noProof/>
          <w:sz w:val="24"/>
          <w:szCs w:val="28"/>
          <w:lang w:eastAsia="ru-RU"/>
        </w:rPr>
        <w:lastRenderedPageBreak/>
        <w:drawing>
          <wp:inline distT="0" distB="0" distL="0" distR="0">
            <wp:extent cx="4358640" cy="2936875"/>
            <wp:effectExtent l="0" t="0" r="3810" b="0"/>
            <wp:docPr id="3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b="3252"/>
                    <a:stretch>
                      <a:fillRect/>
                    </a:stretch>
                  </pic:blipFill>
                  <pic:spPr bwMode="auto">
                    <a:xfrm>
                      <a:off x="0" y="0"/>
                      <a:ext cx="4358640" cy="2936875"/>
                    </a:xfrm>
                    <a:prstGeom prst="rect">
                      <a:avLst/>
                    </a:prstGeom>
                    <a:noFill/>
                    <a:ln w="9525">
                      <a:noFill/>
                      <a:miter lim="800000"/>
                      <a:headEnd/>
                      <a:tailEnd/>
                    </a:ln>
                  </pic:spPr>
                </pic:pic>
              </a:graphicData>
            </a:graphic>
          </wp:inline>
        </w:drawing>
      </w:r>
    </w:p>
    <w:p w:rsidR="00CE2509" w:rsidRPr="003E1EB2" w:rsidRDefault="00CE2509" w:rsidP="0043554C">
      <w:pPr>
        <w:pStyle w:val="ac"/>
        <w:shd w:val="clear" w:color="auto" w:fill="auto"/>
        <w:spacing w:line="240" w:lineRule="auto"/>
        <w:ind w:firstLine="567"/>
        <w:jc w:val="center"/>
        <w:rPr>
          <w:rStyle w:val="0pt3"/>
          <w:b w:val="0"/>
          <w:color w:val="auto"/>
          <w:sz w:val="24"/>
          <w:szCs w:val="28"/>
        </w:rPr>
      </w:pPr>
    </w:p>
    <w:p w:rsidR="0032345F" w:rsidRPr="003E1EB2" w:rsidRDefault="0032345F" w:rsidP="0043554C">
      <w:pPr>
        <w:pStyle w:val="ac"/>
        <w:shd w:val="clear" w:color="auto" w:fill="auto"/>
        <w:spacing w:line="240" w:lineRule="auto"/>
        <w:ind w:firstLine="567"/>
        <w:jc w:val="center"/>
        <w:rPr>
          <w:rStyle w:val="0pt3"/>
          <w:b w:val="0"/>
          <w:color w:val="auto"/>
          <w:sz w:val="28"/>
          <w:szCs w:val="28"/>
        </w:rPr>
      </w:pPr>
      <w:r w:rsidRPr="003E1EB2">
        <w:rPr>
          <w:rStyle w:val="0pt3"/>
          <w:b w:val="0"/>
          <w:color w:val="auto"/>
          <w:sz w:val="28"/>
          <w:szCs w:val="28"/>
        </w:rPr>
        <w:t>Рис</w:t>
      </w:r>
      <w:r w:rsidR="00484A07" w:rsidRPr="003E1EB2">
        <w:rPr>
          <w:rStyle w:val="0pt3"/>
          <w:b w:val="0"/>
          <w:color w:val="auto"/>
          <w:sz w:val="28"/>
          <w:szCs w:val="28"/>
        </w:rPr>
        <w:t xml:space="preserve">унок </w:t>
      </w:r>
      <w:r w:rsidRPr="003E1EB2">
        <w:rPr>
          <w:rStyle w:val="0pt3"/>
          <w:b w:val="0"/>
          <w:color w:val="auto"/>
          <w:sz w:val="28"/>
          <w:szCs w:val="28"/>
        </w:rPr>
        <w:t>2.24-Космический снимок района</w:t>
      </w:r>
    </w:p>
    <w:p w:rsidR="0032345F" w:rsidRPr="003E1EB2" w:rsidRDefault="0032345F" w:rsidP="0043554C">
      <w:pPr>
        <w:pStyle w:val="ac"/>
        <w:shd w:val="clear" w:color="auto" w:fill="auto"/>
        <w:spacing w:line="240" w:lineRule="auto"/>
        <w:ind w:firstLine="567"/>
        <w:jc w:val="center"/>
        <w:rPr>
          <w:rStyle w:val="0pt3"/>
          <w:b w:val="0"/>
          <w:color w:val="auto"/>
          <w:sz w:val="28"/>
          <w:szCs w:val="28"/>
        </w:rPr>
      </w:pPr>
      <w:r w:rsidRPr="003E1EB2">
        <w:rPr>
          <w:rStyle w:val="0pt3"/>
          <w:b w:val="0"/>
          <w:color w:val="auto"/>
          <w:sz w:val="28"/>
          <w:szCs w:val="28"/>
        </w:rPr>
        <w:t>площадки «Актан-Берли»</w:t>
      </w:r>
    </w:p>
    <w:p w:rsidR="0094218C" w:rsidRPr="003E1EB2" w:rsidRDefault="0094218C" w:rsidP="0043554C">
      <w:pPr>
        <w:pStyle w:val="ac"/>
        <w:shd w:val="clear" w:color="auto" w:fill="auto"/>
        <w:spacing w:line="240" w:lineRule="auto"/>
        <w:ind w:firstLine="567"/>
        <w:jc w:val="center"/>
        <w:rPr>
          <w:b w:val="0"/>
          <w:sz w:val="28"/>
          <w:szCs w:val="28"/>
        </w:rPr>
      </w:pP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В результате дешифрирования космоснимков можно предположить, что на юге площадки «Актан-Берли» были созданы объекты, которые могли использоваться для проведения модельных экспериментов.</w:t>
      </w:r>
      <w:r w:rsidR="003F744E" w:rsidRPr="003E1EB2">
        <w:rPr>
          <w:rStyle w:val="0pt"/>
          <w:color w:val="auto"/>
          <w:sz w:val="28"/>
          <w:szCs w:val="28"/>
        </w:rPr>
        <w:t xml:space="preserve"> В результате дешифрирования космических снимков можно предположить расположение объектов, которые использов</w:t>
      </w:r>
      <w:r w:rsidR="00C47E14" w:rsidRPr="003E1EB2">
        <w:rPr>
          <w:rStyle w:val="0pt"/>
          <w:color w:val="auto"/>
          <w:sz w:val="28"/>
          <w:szCs w:val="28"/>
        </w:rPr>
        <w:t>ались</w:t>
      </w:r>
      <w:r w:rsidR="003F744E" w:rsidRPr="003E1EB2">
        <w:rPr>
          <w:rStyle w:val="0pt"/>
          <w:color w:val="auto"/>
          <w:sz w:val="28"/>
          <w:szCs w:val="28"/>
        </w:rPr>
        <w:t xml:space="preserve"> для проведения модельных экспериментов.</w:t>
      </w:r>
      <w:r w:rsidR="006C301A" w:rsidRPr="003E1EB2">
        <w:rPr>
          <w:rStyle w:val="0pt"/>
          <w:color w:val="auto"/>
          <w:sz w:val="28"/>
          <w:szCs w:val="28"/>
        </w:rPr>
        <w:t xml:space="preserve"> На рисунке </w:t>
      </w:r>
      <w:r w:rsidRPr="003E1EB2">
        <w:rPr>
          <w:rStyle w:val="0pt"/>
          <w:color w:val="auto"/>
          <w:sz w:val="28"/>
          <w:szCs w:val="28"/>
        </w:rPr>
        <w:t>2.25</w:t>
      </w:r>
      <w:r w:rsidR="006C301A" w:rsidRPr="003E1EB2">
        <w:rPr>
          <w:rStyle w:val="0pt"/>
          <w:color w:val="auto"/>
          <w:sz w:val="28"/>
          <w:szCs w:val="28"/>
        </w:rPr>
        <w:t xml:space="preserve"> </w:t>
      </w:r>
      <w:r w:rsidR="003F744E" w:rsidRPr="003E1EB2">
        <w:rPr>
          <w:rStyle w:val="0pt"/>
          <w:color w:val="auto"/>
          <w:sz w:val="28"/>
          <w:szCs w:val="28"/>
        </w:rPr>
        <w:t>представлен</w:t>
      </w:r>
      <w:r w:rsidRPr="003E1EB2">
        <w:rPr>
          <w:rStyle w:val="0pt"/>
          <w:color w:val="auto"/>
          <w:sz w:val="28"/>
          <w:szCs w:val="28"/>
        </w:rPr>
        <w:t xml:space="preserve"> общий вид на «Южный» участок ядерных испытаний.</w:t>
      </w:r>
    </w:p>
    <w:p w:rsidR="009A2396" w:rsidRPr="003E1EB2" w:rsidRDefault="009A2396" w:rsidP="0043554C">
      <w:pPr>
        <w:pStyle w:val="31"/>
        <w:shd w:val="clear" w:color="auto" w:fill="auto"/>
        <w:spacing w:after="0" w:line="240" w:lineRule="auto"/>
        <w:ind w:firstLine="567"/>
        <w:jc w:val="both"/>
        <w:rPr>
          <w:b/>
          <w:spacing w:val="0"/>
          <w:sz w:val="28"/>
          <w:szCs w:val="28"/>
        </w:rPr>
      </w:pPr>
    </w:p>
    <w:p w:rsidR="0032345F" w:rsidRPr="003E1EB2" w:rsidRDefault="0032345F" w:rsidP="0043554C">
      <w:pPr>
        <w:pStyle w:val="31"/>
        <w:shd w:val="clear" w:color="auto" w:fill="auto"/>
        <w:spacing w:after="0" w:line="240" w:lineRule="auto"/>
        <w:ind w:firstLine="567"/>
        <w:rPr>
          <w:rStyle w:val="0pt"/>
          <w:color w:val="auto"/>
          <w:sz w:val="24"/>
          <w:szCs w:val="28"/>
        </w:rPr>
      </w:pPr>
      <w:r w:rsidRPr="003E1EB2">
        <w:rPr>
          <w:noProof/>
          <w:spacing w:val="0"/>
          <w:sz w:val="24"/>
          <w:szCs w:val="28"/>
          <w:shd w:val="clear" w:color="auto" w:fill="FFFFFF"/>
          <w:lang w:eastAsia="ru-RU"/>
        </w:rPr>
        <w:drawing>
          <wp:inline distT="0" distB="0" distL="0" distR="0">
            <wp:extent cx="5681337" cy="2019300"/>
            <wp:effectExtent l="0" t="0" r="0" b="0"/>
            <wp:docPr id="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srcRect l="9948" t="42814" r="7976" b="6886"/>
                    <a:stretch>
                      <a:fillRect/>
                    </a:stretch>
                  </pic:blipFill>
                  <pic:spPr bwMode="auto">
                    <a:xfrm>
                      <a:off x="0" y="0"/>
                      <a:ext cx="5691756" cy="2023003"/>
                    </a:xfrm>
                    <a:prstGeom prst="rect">
                      <a:avLst/>
                    </a:prstGeom>
                    <a:noFill/>
                    <a:ln w="9525">
                      <a:noFill/>
                      <a:miter lim="800000"/>
                      <a:headEnd/>
                      <a:tailEnd/>
                    </a:ln>
                  </pic:spPr>
                </pic:pic>
              </a:graphicData>
            </a:graphic>
          </wp:inline>
        </w:drawing>
      </w:r>
    </w:p>
    <w:p w:rsidR="006C301A" w:rsidRPr="003E1EB2" w:rsidRDefault="006C301A" w:rsidP="0043554C">
      <w:pPr>
        <w:pStyle w:val="31"/>
        <w:shd w:val="clear" w:color="auto" w:fill="auto"/>
        <w:spacing w:after="0" w:line="240" w:lineRule="auto"/>
        <w:ind w:firstLine="567"/>
        <w:rPr>
          <w:rStyle w:val="0pt"/>
          <w:color w:val="auto"/>
          <w:sz w:val="24"/>
          <w:szCs w:val="28"/>
        </w:rPr>
      </w:pP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rStyle w:val="0pt"/>
          <w:color w:val="auto"/>
          <w:sz w:val="28"/>
          <w:szCs w:val="28"/>
        </w:rPr>
        <w:t>Рис</w:t>
      </w:r>
      <w:r w:rsidR="00484A07" w:rsidRPr="003E1EB2">
        <w:rPr>
          <w:rStyle w:val="0pt"/>
          <w:color w:val="auto"/>
          <w:sz w:val="28"/>
          <w:szCs w:val="28"/>
        </w:rPr>
        <w:t xml:space="preserve">унок </w:t>
      </w:r>
      <w:r w:rsidRPr="003E1EB2">
        <w:rPr>
          <w:rStyle w:val="0pt"/>
          <w:color w:val="auto"/>
          <w:sz w:val="28"/>
          <w:szCs w:val="28"/>
        </w:rPr>
        <w:t>2.25 –Общий вид «Южного» участка испытаний</w:t>
      </w:r>
    </w:p>
    <w:p w:rsidR="0032345F" w:rsidRPr="003E1EB2" w:rsidRDefault="0032345F" w:rsidP="0043554C">
      <w:pPr>
        <w:pStyle w:val="31"/>
        <w:shd w:val="clear" w:color="auto" w:fill="auto"/>
        <w:spacing w:after="0" w:line="240" w:lineRule="auto"/>
        <w:ind w:firstLine="567"/>
        <w:rPr>
          <w:rStyle w:val="0pt"/>
          <w:color w:val="auto"/>
          <w:sz w:val="28"/>
          <w:szCs w:val="28"/>
        </w:rPr>
      </w:pPr>
    </w:p>
    <w:p w:rsidR="0032345F" w:rsidRPr="003E1EB2" w:rsidRDefault="001A0B69" w:rsidP="0043554C">
      <w:pPr>
        <w:pStyle w:val="31"/>
        <w:shd w:val="clear" w:color="auto" w:fill="auto"/>
        <w:spacing w:after="0" w:line="240" w:lineRule="auto"/>
        <w:ind w:firstLine="567"/>
        <w:jc w:val="both"/>
        <w:rPr>
          <w:spacing w:val="0"/>
          <w:sz w:val="28"/>
          <w:szCs w:val="28"/>
        </w:rPr>
      </w:pPr>
      <w:r w:rsidRPr="003E1EB2">
        <w:rPr>
          <w:rStyle w:val="0pt"/>
          <w:color w:val="auto"/>
          <w:sz w:val="28"/>
          <w:szCs w:val="28"/>
        </w:rPr>
        <w:t>Н</w:t>
      </w:r>
      <w:r w:rsidR="0032345F" w:rsidRPr="003E1EB2">
        <w:rPr>
          <w:rStyle w:val="0pt"/>
          <w:color w:val="auto"/>
          <w:sz w:val="28"/>
          <w:szCs w:val="28"/>
        </w:rPr>
        <w:t>а площадке «Актан-Берли»</w:t>
      </w:r>
      <w:r w:rsidRPr="003E1EB2">
        <w:rPr>
          <w:rStyle w:val="0pt"/>
          <w:color w:val="auto"/>
          <w:sz w:val="28"/>
          <w:szCs w:val="28"/>
        </w:rPr>
        <w:t xml:space="preserve"> в 1999-2004 годах</w:t>
      </w:r>
      <w:r w:rsidR="0032345F" w:rsidRPr="003E1EB2">
        <w:rPr>
          <w:rStyle w:val="0pt"/>
          <w:color w:val="auto"/>
          <w:sz w:val="28"/>
          <w:szCs w:val="28"/>
        </w:rPr>
        <w:t xml:space="preserve"> проведены работы по ликвидации двух участков (мест проведения гидроядерных испытаний). </w:t>
      </w:r>
    </w:p>
    <w:p w:rsidR="00944DFF" w:rsidRPr="003E1EB2" w:rsidRDefault="00944DFF"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В результате </w:t>
      </w:r>
      <w:r w:rsidR="0043771C" w:rsidRPr="003E1EB2">
        <w:rPr>
          <w:spacing w:val="0"/>
          <w:sz w:val="28"/>
          <w:szCs w:val="28"/>
        </w:rPr>
        <w:t>обследования</w:t>
      </w:r>
      <w:r w:rsidRPr="003E1EB2">
        <w:rPr>
          <w:spacing w:val="0"/>
          <w:sz w:val="28"/>
          <w:szCs w:val="28"/>
        </w:rPr>
        <w:t xml:space="preserve"> на территории </w:t>
      </w:r>
      <w:r w:rsidR="0043771C" w:rsidRPr="003E1EB2">
        <w:rPr>
          <w:spacing w:val="0"/>
          <w:sz w:val="28"/>
          <w:szCs w:val="28"/>
        </w:rPr>
        <w:t xml:space="preserve">«южного» </w:t>
      </w:r>
      <w:r w:rsidRPr="003E1EB2">
        <w:rPr>
          <w:spacing w:val="0"/>
          <w:sz w:val="28"/>
          <w:szCs w:val="28"/>
        </w:rPr>
        <w:t xml:space="preserve">участка </w:t>
      </w:r>
      <w:r w:rsidR="0043771C" w:rsidRPr="003E1EB2">
        <w:rPr>
          <w:spacing w:val="0"/>
          <w:sz w:val="28"/>
          <w:szCs w:val="28"/>
        </w:rPr>
        <w:t>выявлено 158 экспериментальных</w:t>
      </w:r>
      <w:r w:rsidRPr="003E1EB2">
        <w:rPr>
          <w:spacing w:val="0"/>
          <w:sz w:val="28"/>
          <w:szCs w:val="28"/>
        </w:rPr>
        <w:t xml:space="preserve"> скважин. Проведенная работа привела к снижению поверхностного загрязнения «южной» территории. На юго-западном участке </w:t>
      </w:r>
      <w:r w:rsidR="0043771C" w:rsidRPr="003E1EB2">
        <w:rPr>
          <w:spacing w:val="0"/>
          <w:sz w:val="28"/>
          <w:szCs w:val="28"/>
        </w:rPr>
        <w:lastRenderedPageBreak/>
        <w:t>территории</w:t>
      </w:r>
      <w:r w:rsidRPr="003E1EB2">
        <w:rPr>
          <w:spacing w:val="0"/>
          <w:sz w:val="28"/>
          <w:szCs w:val="28"/>
        </w:rPr>
        <w:t xml:space="preserve"> выявлено 28 скважин. Уровень радиоактивного загрязнения на поверхности </w:t>
      </w:r>
      <w:r w:rsidR="0043771C" w:rsidRPr="003E1EB2">
        <w:rPr>
          <w:spacing w:val="0"/>
          <w:sz w:val="28"/>
          <w:szCs w:val="28"/>
        </w:rPr>
        <w:t>з</w:t>
      </w:r>
      <w:r w:rsidRPr="003E1EB2">
        <w:rPr>
          <w:spacing w:val="0"/>
          <w:sz w:val="28"/>
          <w:szCs w:val="28"/>
        </w:rPr>
        <w:t>емли был на уровне</w:t>
      </w:r>
      <w:r w:rsidR="0043771C" w:rsidRPr="003E1EB2">
        <w:rPr>
          <w:spacing w:val="0"/>
          <w:sz w:val="28"/>
          <w:szCs w:val="28"/>
        </w:rPr>
        <w:t xml:space="preserve"> фона</w:t>
      </w:r>
      <w:r w:rsidRPr="003E1EB2">
        <w:rPr>
          <w:spacing w:val="0"/>
          <w:sz w:val="28"/>
          <w:szCs w:val="28"/>
        </w:rPr>
        <w:t xml:space="preserve"> глобальных </w:t>
      </w:r>
      <w:r w:rsidR="0043771C" w:rsidRPr="003E1EB2">
        <w:rPr>
          <w:spacing w:val="0"/>
          <w:sz w:val="28"/>
          <w:szCs w:val="28"/>
        </w:rPr>
        <w:t>выпадений</w:t>
      </w:r>
      <w:r w:rsidRPr="003E1EB2">
        <w:rPr>
          <w:spacing w:val="0"/>
          <w:sz w:val="28"/>
          <w:szCs w:val="28"/>
        </w:rPr>
        <w:t xml:space="preserve">. Наиболее высокие уровни радиоактивного загрязнения были обнаружены в </w:t>
      </w:r>
      <w:r w:rsidR="0043771C" w:rsidRPr="003E1EB2">
        <w:rPr>
          <w:spacing w:val="0"/>
          <w:sz w:val="28"/>
          <w:szCs w:val="28"/>
        </w:rPr>
        <w:t>скважинах</w:t>
      </w:r>
      <w:r w:rsidR="006C301A" w:rsidRPr="003E1EB2">
        <w:rPr>
          <w:spacing w:val="0"/>
          <w:sz w:val="28"/>
          <w:szCs w:val="28"/>
        </w:rPr>
        <w:t xml:space="preserve"> </w:t>
      </w:r>
      <w:r w:rsidR="0043771C" w:rsidRPr="003E1EB2">
        <w:rPr>
          <w:spacing w:val="0"/>
          <w:sz w:val="28"/>
          <w:szCs w:val="28"/>
        </w:rPr>
        <w:t>на глубине</w:t>
      </w:r>
      <w:r w:rsidR="006C301A" w:rsidRPr="003E1EB2">
        <w:rPr>
          <w:spacing w:val="0"/>
          <w:sz w:val="28"/>
          <w:szCs w:val="28"/>
        </w:rPr>
        <w:t xml:space="preserve"> </w:t>
      </w:r>
      <w:r w:rsidR="0043771C" w:rsidRPr="003E1EB2">
        <w:rPr>
          <w:spacing w:val="0"/>
          <w:sz w:val="28"/>
          <w:szCs w:val="28"/>
        </w:rPr>
        <w:t>свыше</w:t>
      </w:r>
      <w:r w:rsidRPr="003E1EB2">
        <w:rPr>
          <w:spacing w:val="0"/>
          <w:sz w:val="28"/>
          <w:szCs w:val="28"/>
        </w:rPr>
        <w:t xml:space="preserve"> 20 метров [</w:t>
      </w:r>
      <w:r w:rsidR="00934969" w:rsidRPr="003E1EB2">
        <w:rPr>
          <w:spacing w:val="0"/>
          <w:sz w:val="28"/>
          <w:szCs w:val="28"/>
        </w:rPr>
        <w:t>6</w:t>
      </w:r>
      <w:r w:rsidR="009C4446" w:rsidRPr="003E1EB2">
        <w:rPr>
          <w:spacing w:val="0"/>
          <w:sz w:val="28"/>
          <w:szCs w:val="28"/>
        </w:rPr>
        <w:t>4</w:t>
      </w:r>
      <w:r w:rsidRPr="003E1EB2">
        <w:rPr>
          <w:spacing w:val="0"/>
          <w:sz w:val="28"/>
          <w:szCs w:val="28"/>
        </w:rPr>
        <w:t>].</w:t>
      </w:r>
    </w:p>
    <w:p w:rsidR="0032345F" w:rsidRPr="003E1EB2" w:rsidRDefault="0043771C" w:rsidP="0043554C">
      <w:pPr>
        <w:pStyle w:val="31"/>
        <w:shd w:val="clear" w:color="auto" w:fill="auto"/>
        <w:spacing w:after="0" w:line="240" w:lineRule="auto"/>
        <w:ind w:firstLine="567"/>
        <w:jc w:val="both"/>
        <w:rPr>
          <w:rStyle w:val="0pt"/>
          <w:color w:val="auto"/>
          <w:sz w:val="28"/>
          <w:szCs w:val="28"/>
        </w:rPr>
      </w:pPr>
      <w:bookmarkStart w:id="5" w:name="bookmark25"/>
      <w:r w:rsidRPr="003E1EB2">
        <w:rPr>
          <w:rStyle w:val="0pt"/>
          <w:color w:val="auto"/>
          <w:sz w:val="28"/>
          <w:szCs w:val="28"/>
        </w:rPr>
        <w:t>В настоящее время р</w:t>
      </w:r>
      <w:r w:rsidR="0032345F" w:rsidRPr="003E1EB2">
        <w:rPr>
          <w:rStyle w:val="0pt"/>
          <w:color w:val="auto"/>
          <w:sz w:val="28"/>
          <w:szCs w:val="28"/>
        </w:rPr>
        <w:t>адиологическ</w:t>
      </w:r>
      <w:r w:rsidR="009C4446" w:rsidRPr="003E1EB2">
        <w:rPr>
          <w:rStyle w:val="0pt"/>
          <w:color w:val="auto"/>
          <w:sz w:val="28"/>
          <w:szCs w:val="28"/>
        </w:rPr>
        <w:t>и</w:t>
      </w:r>
      <w:r w:rsidR="0032345F" w:rsidRPr="003E1EB2">
        <w:rPr>
          <w:rStyle w:val="0pt"/>
          <w:color w:val="auto"/>
          <w:sz w:val="28"/>
          <w:szCs w:val="28"/>
        </w:rPr>
        <w:t>е обследовани</w:t>
      </w:r>
      <w:r w:rsidR="009C4446" w:rsidRPr="003E1EB2">
        <w:rPr>
          <w:rStyle w:val="0pt"/>
          <w:color w:val="auto"/>
          <w:sz w:val="28"/>
          <w:szCs w:val="28"/>
        </w:rPr>
        <w:t>я</w:t>
      </w:r>
      <w:r w:rsidR="0032345F" w:rsidRPr="003E1EB2">
        <w:rPr>
          <w:rStyle w:val="0pt"/>
          <w:color w:val="auto"/>
          <w:sz w:val="28"/>
          <w:szCs w:val="28"/>
        </w:rPr>
        <w:t xml:space="preserve"> за пределами </w:t>
      </w:r>
      <w:r w:rsidR="009C4446" w:rsidRPr="003E1EB2">
        <w:rPr>
          <w:rStyle w:val="0pt"/>
          <w:color w:val="auto"/>
          <w:sz w:val="28"/>
          <w:szCs w:val="28"/>
        </w:rPr>
        <w:t>данных</w:t>
      </w:r>
      <w:r w:rsidRPr="003E1EB2">
        <w:rPr>
          <w:rStyle w:val="0pt"/>
          <w:color w:val="auto"/>
          <w:sz w:val="28"/>
          <w:szCs w:val="28"/>
        </w:rPr>
        <w:t xml:space="preserve"> участк</w:t>
      </w:r>
      <w:r w:rsidR="009C4446" w:rsidRPr="003E1EB2">
        <w:rPr>
          <w:rStyle w:val="0pt"/>
          <w:color w:val="auto"/>
          <w:sz w:val="28"/>
          <w:szCs w:val="28"/>
        </w:rPr>
        <w:t>ах</w:t>
      </w:r>
      <w:r w:rsidRPr="003E1EB2">
        <w:rPr>
          <w:rStyle w:val="0pt"/>
          <w:color w:val="auto"/>
          <w:sz w:val="28"/>
          <w:szCs w:val="28"/>
        </w:rPr>
        <w:t xml:space="preserve"> не проводил</w:t>
      </w:r>
      <w:r w:rsidR="009C4446" w:rsidRPr="003E1EB2">
        <w:rPr>
          <w:rStyle w:val="0pt"/>
          <w:color w:val="auto"/>
          <w:sz w:val="28"/>
          <w:szCs w:val="28"/>
        </w:rPr>
        <w:t>и</w:t>
      </w:r>
      <w:r w:rsidRPr="003E1EB2">
        <w:rPr>
          <w:rStyle w:val="0pt"/>
          <w:color w:val="auto"/>
          <w:sz w:val="28"/>
          <w:szCs w:val="28"/>
        </w:rPr>
        <w:t>сь</w:t>
      </w:r>
      <w:r w:rsidR="009C4446" w:rsidRPr="003E1EB2">
        <w:rPr>
          <w:rStyle w:val="0pt"/>
          <w:color w:val="auto"/>
          <w:sz w:val="28"/>
          <w:szCs w:val="28"/>
        </w:rPr>
        <w:t xml:space="preserve"> и радиационная обстановка</w:t>
      </w:r>
      <w:r w:rsidR="0032345F" w:rsidRPr="003E1EB2">
        <w:rPr>
          <w:rStyle w:val="0pt"/>
          <w:color w:val="auto"/>
          <w:sz w:val="28"/>
          <w:szCs w:val="28"/>
        </w:rPr>
        <w:t xml:space="preserve"> неизвестна. </w:t>
      </w:r>
      <w:bookmarkStart w:id="6" w:name="bookmark26"/>
      <w:bookmarkEnd w:id="5"/>
    </w:p>
    <w:p w:rsidR="0032345F" w:rsidRPr="003E1EB2" w:rsidRDefault="0032345F" w:rsidP="0043554C">
      <w:pPr>
        <w:pStyle w:val="a8"/>
        <w:shd w:val="clear" w:color="auto" w:fill="FFFFFF"/>
        <w:spacing w:before="0" w:beforeAutospacing="0" w:after="0" w:afterAutospacing="0"/>
        <w:ind w:firstLine="567"/>
        <w:rPr>
          <w:rStyle w:val="0pt"/>
          <w:color w:val="auto"/>
          <w:sz w:val="28"/>
          <w:szCs w:val="28"/>
        </w:rPr>
      </w:pPr>
    </w:p>
    <w:p w:rsidR="0032345F" w:rsidRPr="003E1EB2" w:rsidRDefault="00D75C67" w:rsidP="0043554C">
      <w:pPr>
        <w:pStyle w:val="a8"/>
        <w:shd w:val="clear" w:color="auto" w:fill="FFFFFF"/>
        <w:spacing w:before="0" w:beforeAutospacing="0" w:after="0" w:afterAutospacing="0"/>
        <w:ind w:firstLine="567"/>
        <w:rPr>
          <w:b/>
          <w:sz w:val="28"/>
          <w:szCs w:val="28"/>
        </w:rPr>
      </w:pPr>
      <w:r w:rsidRPr="003E1EB2">
        <w:rPr>
          <w:b/>
          <w:sz w:val="28"/>
          <w:szCs w:val="28"/>
        </w:rPr>
        <w:t>2.2.6</w:t>
      </w:r>
      <w:r w:rsidR="006C301A" w:rsidRPr="003E1EB2">
        <w:rPr>
          <w:b/>
          <w:sz w:val="28"/>
          <w:szCs w:val="28"/>
        </w:rPr>
        <w:t xml:space="preserve"> </w:t>
      </w:r>
      <w:r w:rsidRPr="003E1EB2">
        <w:rPr>
          <w:b/>
          <w:sz w:val="28"/>
          <w:szCs w:val="28"/>
        </w:rPr>
        <w:t>Испытательная п</w:t>
      </w:r>
      <w:r w:rsidR="0032345F" w:rsidRPr="003E1EB2">
        <w:rPr>
          <w:b/>
          <w:sz w:val="28"/>
          <w:szCs w:val="28"/>
        </w:rPr>
        <w:t>лощадка «БРВ»</w:t>
      </w:r>
    </w:p>
    <w:p w:rsidR="0032345F" w:rsidRPr="003E1EB2" w:rsidRDefault="001B56D1" w:rsidP="0043554C">
      <w:pPr>
        <w:pStyle w:val="31"/>
        <w:shd w:val="clear" w:color="auto" w:fill="auto"/>
        <w:spacing w:after="0" w:line="240" w:lineRule="auto"/>
        <w:ind w:firstLine="567"/>
        <w:jc w:val="both"/>
        <w:rPr>
          <w:spacing w:val="0"/>
          <w:sz w:val="28"/>
          <w:szCs w:val="28"/>
        </w:rPr>
      </w:pPr>
      <w:r w:rsidRPr="003E1EB2">
        <w:rPr>
          <w:rStyle w:val="0pt"/>
          <w:color w:val="auto"/>
          <w:sz w:val="28"/>
          <w:szCs w:val="28"/>
        </w:rPr>
        <w:t>В 1953-1957 гг. п</w:t>
      </w:r>
      <w:r w:rsidR="0032345F" w:rsidRPr="003E1EB2">
        <w:rPr>
          <w:rStyle w:val="0pt"/>
          <w:color w:val="auto"/>
          <w:sz w:val="28"/>
          <w:szCs w:val="28"/>
        </w:rPr>
        <w:t>лощадки «4» и «4а» являлись испытательными пло</w:t>
      </w:r>
      <w:r w:rsidR="0032345F" w:rsidRPr="003E1EB2">
        <w:rPr>
          <w:rStyle w:val="0pt"/>
          <w:color w:val="auto"/>
          <w:sz w:val="28"/>
          <w:szCs w:val="28"/>
        </w:rPr>
        <w:softHyphen/>
        <w:t>щадками, где осуществлялись программы по испытанию боевых радиоактив</w:t>
      </w:r>
      <w:r w:rsidR="0032345F" w:rsidRPr="003E1EB2">
        <w:rPr>
          <w:rStyle w:val="0pt"/>
          <w:color w:val="auto"/>
          <w:sz w:val="28"/>
          <w:szCs w:val="28"/>
        </w:rPr>
        <w:softHyphen/>
        <w:t>ных веществ (БРВ)</w:t>
      </w:r>
      <w:r w:rsidR="00FA03DE" w:rsidRPr="003E1EB2">
        <w:rPr>
          <w:rStyle w:val="0pt"/>
          <w:color w:val="auto"/>
          <w:sz w:val="28"/>
          <w:szCs w:val="28"/>
        </w:rPr>
        <w:t xml:space="preserve"> [</w:t>
      </w:r>
      <w:r w:rsidR="00934969" w:rsidRPr="003E1EB2">
        <w:rPr>
          <w:rStyle w:val="0pt"/>
          <w:color w:val="auto"/>
          <w:sz w:val="28"/>
          <w:szCs w:val="28"/>
        </w:rPr>
        <w:t>54</w:t>
      </w:r>
      <w:r w:rsidR="00FA03DE" w:rsidRPr="003E1EB2">
        <w:rPr>
          <w:rStyle w:val="0pt"/>
          <w:color w:val="auto"/>
          <w:sz w:val="28"/>
          <w:szCs w:val="28"/>
        </w:rPr>
        <w:t>]</w:t>
      </w:r>
      <w:r w:rsidR="0032345F" w:rsidRPr="003E1EB2">
        <w:rPr>
          <w:rStyle w:val="0pt"/>
          <w:color w:val="auto"/>
          <w:sz w:val="28"/>
          <w:szCs w:val="28"/>
        </w:rPr>
        <w:t xml:space="preserve">. </w:t>
      </w:r>
      <w:r w:rsidR="00FA03DE" w:rsidRPr="003E1EB2">
        <w:rPr>
          <w:rStyle w:val="0pt"/>
          <w:color w:val="auto"/>
          <w:sz w:val="28"/>
          <w:szCs w:val="28"/>
        </w:rPr>
        <w:t>Эти</w:t>
      </w:r>
      <w:r w:rsidR="00B440EB" w:rsidRPr="003E1EB2">
        <w:rPr>
          <w:rStyle w:val="0pt"/>
          <w:color w:val="auto"/>
          <w:sz w:val="28"/>
          <w:szCs w:val="28"/>
        </w:rPr>
        <w:t xml:space="preserve"> вещества представляли собой жидкие или порошкообразные радиоактивные рецептуры,</w:t>
      </w:r>
      <w:r w:rsidR="00FA03DE" w:rsidRPr="003E1EB2">
        <w:rPr>
          <w:rStyle w:val="0pt"/>
          <w:color w:val="auto"/>
          <w:sz w:val="28"/>
          <w:szCs w:val="28"/>
        </w:rPr>
        <w:t xml:space="preserve"> которые были изготовлены из отходов радиохимического производства.</w:t>
      </w:r>
    </w:p>
    <w:p w:rsidR="00944DFF" w:rsidRPr="003E1EB2" w:rsidRDefault="0032345F" w:rsidP="0043554C">
      <w:pPr>
        <w:pStyle w:val="31"/>
        <w:shd w:val="clear" w:color="auto" w:fill="auto"/>
        <w:spacing w:after="0" w:line="240" w:lineRule="auto"/>
        <w:ind w:firstLine="567"/>
        <w:jc w:val="both"/>
        <w:rPr>
          <w:spacing w:val="0"/>
          <w:sz w:val="28"/>
          <w:szCs w:val="28"/>
          <w:shd w:val="clear" w:color="auto" w:fill="FFFFFF"/>
        </w:rPr>
      </w:pPr>
      <w:r w:rsidRPr="003E1EB2">
        <w:rPr>
          <w:rStyle w:val="0pt"/>
          <w:color w:val="auto"/>
          <w:sz w:val="28"/>
          <w:szCs w:val="28"/>
        </w:rPr>
        <w:t>Испытания включали рассеяние БРВ путем подрыва отдельных снаря</w:t>
      </w:r>
      <w:r w:rsidRPr="003E1EB2">
        <w:rPr>
          <w:rStyle w:val="0pt"/>
          <w:color w:val="auto"/>
          <w:sz w:val="28"/>
          <w:szCs w:val="28"/>
        </w:rPr>
        <w:softHyphen/>
        <w:t>дов,</w:t>
      </w:r>
      <w:r w:rsidR="001B56D1" w:rsidRPr="003E1EB2">
        <w:rPr>
          <w:rStyle w:val="0pt"/>
          <w:color w:val="auto"/>
          <w:sz w:val="28"/>
          <w:szCs w:val="28"/>
        </w:rPr>
        <w:t xml:space="preserve"> сброса бомб или рас</w:t>
      </w:r>
      <w:r w:rsidR="001B56D1" w:rsidRPr="003E1EB2">
        <w:rPr>
          <w:rStyle w:val="0pt"/>
          <w:color w:val="auto"/>
          <w:sz w:val="28"/>
          <w:szCs w:val="28"/>
        </w:rPr>
        <w:softHyphen/>
        <w:t>пыления БРВ с самолетов,</w:t>
      </w:r>
      <w:r w:rsidRPr="003E1EB2">
        <w:rPr>
          <w:rStyle w:val="0pt"/>
          <w:color w:val="auto"/>
          <w:sz w:val="28"/>
          <w:szCs w:val="28"/>
        </w:rPr>
        <w:t xml:space="preserve"> бомбардировки</w:t>
      </w:r>
      <w:r w:rsidR="001B56D1" w:rsidRPr="003E1EB2">
        <w:rPr>
          <w:rStyle w:val="0pt"/>
          <w:color w:val="auto"/>
          <w:sz w:val="28"/>
          <w:szCs w:val="28"/>
        </w:rPr>
        <w:t xml:space="preserve"> участков минометными снарядами. </w:t>
      </w:r>
      <w:r w:rsidRPr="003E1EB2">
        <w:rPr>
          <w:rStyle w:val="0pt"/>
          <w:color w:val="auto"/>
          <w:sz w:val="28"/>
          <w:szCs w:val="28"/>
        </w:rPr>
        <w:t>БРВ помещались в свинцовые контейнеры и до</w:t>
      </w:r>
      <w:r w:rsidRPr="003E1EB2">
        <w:rPr>
          <w:rStyle w:val="0pt"/>
          <w:color w:val="auto"/>
          <w:sz w:val="28"/>
          <w:szCs w:val="28"/>
        </w:rPr>
        <w:softHyphen/>
        <w:t>ставлялись на СИП. Затем они перемещались в специальные емкости (оболоч</w:t>
      </w:r>
      <w:r w:rsidRPr="003E1EB2">
        <w:rPr>
          <w:rStyle w:val="0pt"/>
          <w:color w:val="auto"/>
          <w:sz w:val="28"/>
          <w:szCs w:val="28"/>
        </w:rPr>
        <w:softHyphen/>
        <w:t xml:space="preserve">ки авиабомб), а затем уже эти емкости подрывались. </w:t>
      </w:r>
    </w:p>
    <w:p w:rsidR="0032345F" w:rsidRPr="003E1EB2" w:rsidRDefault="0032345F" w:rsidP="0043554C">
      <w:pPr>
        <w:pStyle w:val="31"/>
        <w:shd w:val="clear" w:color="auto" w:fill="auto"/>
        <w:spacing w:after="0" w:line="240" w:lineRule="auto"/>
        <w:ind w:firstLine="567"/>
        <w:jc w:val="both"/>
        <w:rPr>
          <w:spacing w:val="0"/>
          <w:sz w:val="28"/>
          <w:szCs w:val="28"/>
        </w:rPr>
      </w:pPr>
      <w:r w:rsidRPr="003E1EB2">
        <w:rPr>
          <w:rStyle w:val="0pt"/>
          <w:color w:val="auto"/>
          <w:sz w:val="28"/>
          <w:szCs w:val="28"/>
        </w:rPr>
        <w:t xml:space="preserve">Площадка «4а» </w:t>
      </w:r>
      <w:r w:rsidR="00BB0C83" w:rsidRPr="003E1EB2">
        <w:rPr>
          <w:rStyle w:val="0pt"/>
          <w:color w:val="auto"/>
          <w:sz w:val="28"/>
          <w:szCs w:val="28"/>
        </w:rPr>
        <w:t>находится</w:t>
      </w:r>
      <w:r w:rsidRPr="003E1EB2">
        <w:rPr>
          <w:rStyle w:val="0pt"/>
          <w:color w:val="auto"/>
          <w:sz w:val="28"/>
          <w:szCs w:val="28"/>
        </w:rPr>
        <w:t xml:space="preserve"> севернее, а площадка «4» </w:t>
      </w:r>
      <w:r w:rsidR="00BB0C83" w:rsidRPr="003E1EB2">
        <w:rPr>
          <w:rStyle w:val="0pt"/>
          <w:color w:val="auto"/>
          <w:sz w:val="28"/>
          <w:szCs w:val="28"/>
        </w:rPr>
        <w:t>расположена</w:t>
      </w:r>
      <w:r w:rsidRPr="003E1EB2">
        <w:rPr>
          <w:rStyle w:val="0pt"/>
          <w:color w:val="auto"/>
          <w:sz w:val="28"/>
          <w:szCs w:val="28"/>
        </w:rPr>
        <w:t xml:space="preserve"> в 7-ми км за</w:t>
      </w:r>
      <w:r w:rsidRPr="003E1EB2">
        <w:rPr>
          <w:rStyle w:val="0pt"/>
          <w:color w:val="auto"/>
          <w:sz w:val="28"/>
          <w:szCs w:val="28"/>
        </w:rPr>
        <w:softHyphen/>
        <w:t>паднее от испытательной площадки «Опытное поле». На территории испытательных площад</w:t>
      </w:r>
      <w:r w:rsidRPr="003E1EB2">
        <w:rPr>
          <w:rStyle w:val="0pt"/>
          <w:color w:val="auto"/>
          <w:sz w:val="28"/>
          <w:szCs w:val="28"/>
        </w:rPr>
        <w:softHyphen/>
        <w:t xml:space="preserve">ок находятся различные техногенные объекты - траншеи, </w:t>
      </w:r>
      <w:r w:rsidR="00A00F4A" w:rsidRPr="003E1EB2">
        <w:rPr>
          <w:rStyle w:val="0pt"/>
          <w:color w:val="auto"/>
          <w:sz w:val="28"/>
          <w:szCs w:val="28"/>
        </w:rPr>
        <w:t xml:space="preserve">воронки, </w:t>
      </w:r>
      <w:r w:rsidRPr="003E1EB2">
        <w:rPr>
          <w:rStyle w:val="0pt"/>
          <w:color w:val="auto"/>
          <w:sz w:val="28"/>
          <w:szCs w:val="28"/>
        </w:rPr>
        <w:t>фортиф</w:t>
      </w:r>
      <w:r w:rsidR="00A00F4A" w:rsidRPr="003E1EB2">
        <w:rPr>
          <w:rStyle w:val="0pt"/>
          <w:color w:val="auto"/>
          <w:sz w:val="28"/>
          <w:szCs w:val="28"/>
        </w:rPr>
        <w:t>икационные сооружения, остатки мин и др.</w:t>
      </w:r>
      <w:r w:rsidR="006C301A" w:rsidRPr="003E1EB2">
        <w:rPr>
          <w:rStyle w:val="0pt"/>
          <w:color w:val="auto"/>
          <w:sz w:val="28"/>
          <w:szCs w:val="28"/>
        </w:rPr>
        <w:t xml:space="preserve"> (рисунок </w:t>
      </w:r>
      <w:r w:rsidRPr="003E1EB2">
        <w:rPr>
          <w:rStyle w:val="0pt"/>
          <w:color w:val="auto"/>
          <w:sz w:val="28"/>
          <w:szCs w:val="28"/>
        </w:rPr>
        <w:t>2.26)</w:t>
      </w:r>
      <w:r w:rsidR="00D20DF3" w:rsidRPr="003E1EB2">
        <w:rPr>
          <w:rStyle w:val="0pt"/>
          <w:color w:val="auto"/>
          <w:sz w:val="28"/>
          <w:szCs w:val="28"/>
        </w:rPr>
        <w:t xml:space="preserve"> [56]</w:t>
      </w:r>
      <w:r w:rsidRPr="003E1EB2">
        <w:rPr>
          <w:rStyle w:val="0pt"/>
          <w:color w:val="auto"/>
          <w:sz w:val="28"/>
          <w:szCs w:val="28"/>
        </w:rPr>
        <w:t>.</w:t>
      </w:r>
    </w:p>
    <w:p w:rsidR="0032345F" w:rsidRPr="003E1EB2" w:rsidRDefault="0032345F" w:rsidP="0043554C">
      <w:pPr>
        <w:pStyle w:val="31"/>
        <w:shd w:val="clear" w:color="auto" w:fill="auto"/>
        <w:tabs>
          <w:tab w:val="left" w:pos="793"/>
        </w:tabs>
        <w:spacing w:after="0" w:line="240" w:lineRule="auto"/>
        <w:ind w:firstLine="567"/>
        <w:rPr>
          <w:rStyle w:val="0pt"/>
          <w:color w:val="auto"/>
          <w:sz w:val="28"/>
          <w:szCs w:val="28"/>
        </w:rPr>
      </w:pPr>
      <w:r w:rsidRPr="003E1EB2">
        <w:rPr>
          <w:noProof/>
          <w:spacing w:val="0"/>
          <w:sz w:val="28"/>
          <w:szCs w:val="28"/>
          <w:lang w:eastAsia="ru-RU"/>
        </w:rPr>
        <w:drawing>
          <wp:inline distT="0" distB="0" distL="0" distR="0">
            <wp:extent cx="5147945" cy="1668780"/>
            <wp:effectExtent l="0" t="0" r="0" b="7620"/>
            <wp:docPr id="4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t="3160" b="4687"/>
                    <a:stretch>
                      <a:fillRect/>
                    </a:stretch>
                  </pic:blipFill>
                  <pic:spPr bwMode="auto">
                    <a:xfrm>
                      <a:off x="0" y="0"/>
                      <a:ext cx="5147945" cy="1668780"/>
                    </a:xfrm>
                    <a:prstGeom prst="rect">
                      <a:avLst/>
                    </a:prstGeom>
                    <a:noFill/>
                    <a:ln w="9525">
                      <a:noFill/>
                      <a:miter lim="800000"/>
                      <a:headEnd/>
                      <a:tailEnd/>
                    </a:ln>
                  </pic:spPr>
                </pic:pic>
              </a:graphicData>
            </a:graphic>
          </wp:inline>
        </w:drawing>
      </w:r>
    </w:p>
    <w:p w:rsidR="0032345F" w:rsidRPr="003E1EB2" w:rsidRDefault="0032345F" w:rsidP="0043554C">
      <w:pPr>
        <w:pStyle w:val="31"/>
        <w:shd w:val="clear" w:color="auto" w:fill="auto"/>
        <w:tabs>
          <w:tab w:val="left" w:pos="793"/>
        </w:tabs>
        <w:spacing w:after="0" w:line="240" w:lineRule="auto"/>
        <w:ind w:firstLine="567"/>
        <w:jc w:val="both"/>
        <w:rPr>
          <w:rStyle w:val="0pt"/>
          <w:color w:val="auto"/>
          <w:sz w:val="28"/>
          <w:szCs w:val="28"/>
        </w:rPr>
      </w:pPr>
    </w:p>
    <w:p w:rsidR="0032345F" w:rsidRPr="003E1EB2" w:rsidRDefault="0032345F" w:rsidP="0043554C">
      <w:pPr>
        <w:pStyle w:val="31"/>
        <w:shd w:val="clear" w:color="auto" w:fill="auto"/>
        <w:tabs>
          <w:tab w:val="left" w:pos="793"/>
        </w:tabs>
        <w:spacing w:after="0" w:line="240" w:lineRule="auto"/>
        <w:ind w:firstLine="567"/>
        <w:rPr>
          <w:rStyle w:val="0pt"/>
          <w:color w:val="auto"/>
          <w:sz w:val="28"/>
          <w:szCs w:val="28"/>
        </w:rPr>
      </w:pPr>
      <w:r w:rsidRPr="003E1EB2">
        <w:rPr>
          <w:rStyle w:val="0pt"/>
          <w:color w:val="auto"/>
          <w:sz w:val="28"/>
          <w:szCs w:val="28"/>
        </w:rPr>
        <w:t>Рис</w:t>
      </w:r>
      <w:r w:rsidR="00484A07" w:rsidRPr="003E1EB2">
        <w:rPr>
          <w:rStyle w:val="0pt"/>
          <w:color w:val="auto"/>
          <w:sz w:val="28"/>
          <w:szCs w:val="28"/>
        </w:rPr>
        <w:t xml:space="preserve">унок </w:t>
      </w:r>
      <w:r w:rsidRPr="003E1EB2">
        <w:rPr>
          <w:rStyle w:val="0pt"/>
          <w:color w:val="auto"/>
          <w:sz w:val="28"/>
          <w:szCs w:val="28"/>
        </w:rPr>
        <w:t>2.26 - Вид оного из сооружений и металлических изделии</w:t>
      </w:r>
    </w:p>
    <w:p w:rsidR="0032345F" w:rsidRPr="003E1EB2" w:rsidRDefault="0032345F" w:rsidP="0043554C">
      <w:pPr>
        <w:pStyle w:val="31"/>
        <w:shd w:val="clear" w:color="auto" w:fill="auto"/>
        <w:tabs>
          <w:tab w:val="left" w:pos="793"/>
        </w:tabs>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jc w:val="both"/>
        <w:rPr>
          <w:noProof/>
          <w:spacing w:val="0"/>
          <w:sz w:val="28"/>
          <w:szCs w:val="28"/>
        </w:rPr>
      </w:pPr>
      <w:r w:rsidRPr="003E1EB2">
        <w:rPr>
          <w:rStyle w:val="0pt"/>
          <w:color w:val="auto"/>
          <w:sz w:val="28"/>
          <w:szCs w:val="28"/>
        </w:rPr>
        <w:t>По ранее полученным данным установлены, чтонаиболее загрязненной техногенными радионуклидами является площадка «4А», а, в свою очередь, наиболее загрязненным участком на данной площадке является участок №5.</w:t>
      </w:r>
      <w:bookmarkEnd w:id="6"/>
      <w:r w:rsidRPr="003E1EB2">
        <w:rPr>
          <w:rStyle w:val="0pt"/>
          <w:color w:val="auto"/>
          <w:sz w:val="28"/>
          <w:szCs w:val="28"/>
        </w:rPr>
        <w:t>В связи с радиационной опасностью площадок «4» и «4А», для исклю</w:t>
      </w:r>
      <w:r w:rsidRPr="003E1EB2">
        <w:rPr>
          <w:rStyle w:val="0pt"/>
          <w:color w:val="auto"/>
          <w:sz w:val="28"/>
          <w:szCs w:val="28"/>
        </w:rPr>
        <w:softHyphen/>
        <w:t>чения доступа на их территорию домашнего скота и предупреждения непред</w:t>
      </w:r>
      <w:r w:rsidRPr="003E1EB2">
        <w:rPr>
          <w:rStyle w:val="0pt"/>
          <w:color w:val="auto"/>
          <w:sz w:val="28"/>
          <w:szCs w:val="28"/>
        </w:rPr>
        <w:softHyphen/>
        <w:t>намеренного проникновения местного населения, территория площадок «4» и «4А» была огорожена периметром физической защиты с установкой преду</w:t>
      </w:r>
      <w:r w:rsidRPr="003E1EB2">
        <w:rPr>
          <w:rStyle w:val="0pt"/>
          <w:color w:val="auto"/>
          <w:sz w:val="28"/>
          <w:szCs w:val="28"/>
        </w:rPr>
        <w:softHyphen/>
        <w:t>преждающих зна</w:t>
      </w:r>
      <w:r w:rsidR="006C301A" w:rsidRPr="003E1EB2">
        <w:rPr>
          <w:rStyle w:val="0pt"/>
          <w:color w:val="auto"/>
          <w:sz w:val="28"/>
          <w:szCs w:val="28"/>
        </w:rPr>
        <w:t>ков радиационной опасности (рисунок</w:t>
      </w:r>
      <w:r w:rsidRPr="003E1EB2">
        <w:rPr>
          <w:rStyle w:val="0pt"/>
          <w:color w:val="auto"/>
          <w:sz w:val="28"/>
          <w:szCs w:val="28"/>
        </w:rPr>
        <w:t xml:space="preserve"> 2.27).</w:t>
      </w:r>
    </w:p>
    <w:p w:rsidR="00944DFF" w:rsidRPr="003E1EB2" w:rsidRDefault="00944DFF"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По предыдущим данным наиболее загрязненной техногенными радионуклидами признана площадка «4А», в свою очередь, наиболее </w:t>
      </w:r>
      <w:r w:rsidRPr="003E1EB2">
        <w:rPr>
          <w:spacing w:val="0"/>
          <w:sz w:val="28"/>
          <w:szCs w:val="28"/>
        </w:rPr>
        <w:lastRenderedPageBreak/>
        <w:t>загрязненной оказалась площадка № 5. В связи с радиационной опасностью территория</w:t>
      </w:r>
      <w:r w:rsidR="00643234" w:rsidRPr="003E1EB2">
        <w:rPr>
          <w:spacing w:val="0"/>
          <w:sz w:val="28"/>
          <w:szCs w:val="28"/>
        </w:rPr>
        <w:t xml:space="preserve"> этих площадок</w:t>
      </w:r>
      <w:r w:rsidRPr="003E1EB2">
        <w:rPr>
          <w:spacing w:val="0"/>
          <w:sz w:val="28"/>
          <w:szCs w:val="28"/>
        </w:rPr>
        <w:t xml:space="preserve"> была огорожена с целью предотвращения проникновения скота и непреднамеренного проникновения местных жителей. </w:t>
      </w:r>
      <w:r w:rsidR="001B56D1" w:rsidRPr="003E1EB2">
        <w:rPr>
          <w:spacing w:val="0"/>
          <w:sz w:val="28"/>
          <w:szCs w:val="28"/>
        </w:rPr>
        <w:t xml:space="preserve">По </w:t>
      </w:r>
      <w:r w:rsidR="00643234" w:rsidRPr="003E1EB2">
        <w:rPr>
          <w:spacing w:val="0"/>
          <w:sz w:val="28"/>
          <w:szCs w:val="28"/>
        </w:rPr>
        <w:t xml:space="preserve">всему </w:t>
      </w:r>
      <w:r w:rsidRPr="003E1EB2">
        <w:rPr>
          <w:spacing w:val="0"/>
          <w:sz w:val="28"/>
          <w:szCs w:val="28"/>
        </w:rPr>
        <w:t>периметр</w:t>
      </w:r>
      <w:r w:rsidR="001B56D1" w:rsidRPr="003E1EB2">
        <w:rPr>
          <w:spacing w:val="0"/>
          <w:sz w:val="28"/>
          <w:szCs w:val="28"/>
        </w:rPr>
        <w:t>уучастка установлены предупредительные знаки</w:t>
      </w:r>
      <w:r w:rsidR="006C301A" w:rsidRPr="003E1EB2">
        <w:rPr>
          <w:spacing w:val="0"/>
          <w:sz w:val="28"/>
          <w:szCs w:val="28"/>
        </w:rPr>
        <w:t xml:space="preserve"> (рисунок</w:t>
      </w:r>
      <w:r w:rsidRPr="003E1EB2">
        <w:rPr>
          <w:spacing w:val="0"/>
          <w:sz w:val="28"/>
          <w:szCs w:val="28"/>
        </w:rPr>
        <w:t xml:space="preserve"> 2.27).</w:t>
      </w:r>
    </w:p>
    <w:p w:rsidR="00CE2509" w:rsidRPr="003E1EB2" w:rsidRDefault="00CE2509" w:rsidP="0043554C">
      <w:pPr>
        <w:pStyle w:val="31"/>
        <w:shd w:val="clear" w:color="auto" w:fill="auto"/>
        <w:spacing w:after="0" w:line="240" w:lineRule="auto"/>
        <w:ind w:firstLine="567"/>
        <w:jc w:val="both"/>
        <w:rPr>
          <w:spacing w:val="0"/>
          <w:sz w:val="28"/>
          <w:szCs w:val="28"/>
        </w:rPr>
      </w:pPr>
    </w:p>
    <w:p w:rsidR="0032345F" w:rsidRPr="003E1EB2" w:rsidRDefault="0032345F" w:rsidP="0043554C">
      <w:pPr>
        <w:pStyle w:val="31"/>
        <w:shd w:val="clear" w:color="auto" w:fill="auto"/>
        <w:spacing w:after="0" w:line="240" w:lineRule="auto"/>
        <w:ind w:firstLine="567"/>
        <w:rPr>
          <w:spacing w:val="0"/>
          <w:sz w:val="24"/>
          <w:szCs w:val="28"/>
        </w:rPr>
      </w:pPr>
      <w:r w:rsidRPr="003E1EB2">
        <w:rPr>
          <w:noProof/>
          <w:spacing w:val="0"/>
          <w:sz w:val="24"/>
          <w:szCs w:val="28"/>
          <w:lang w:eastAsia="ru-RU"/>
        </w:rPr>
        <w:drawing>
          <wp:inline distT="0" distB="0" distL="0" distR="0">
            <wp:extent cx="5467350" cy="1701209"/>
            <wp:effectExtent l="19050" t="0" r="0" b="0"/>
            <wp:docPr id="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srcRect b="5056"/>
                    <a:stretch>
                      <a:fillRect/>
                    </a:stretch>
                  </pic:blipFill>
                  <pic:spPr bwMode="auto">
                    <a:xfrm>
                      <a:off x="0" y="0"/>
                      <a:ext cx="5477982" cy="1704517"/>
                    </a:xfrm>
                    <a:prstGeom prst="rect">
                      <a:avLst/>
                    </a:prstGeom>
                    <a:noFill/>
                    <a:ln w="9525">
                      <a:noFill/>
                      <a:miter lim="800000"/>
                      <a:headEnd/>
                      <a:tailEnd/>
                    </a:ln>
                  </pic:spPr>
                </pic:pic>
              </a:graphicData>
            </a:graphic>
          </wp:inline>
        </w:drawing>
      </w:r>
    </w:p>
    <w:p w:rsidR="0032345F" w:rsidRPr="003E1EB2" w:rsidRDefault="0032345F" w:rsidP="0043554C">
      <w:pPr>
        <w:pStyle w:val="ac"/>
        <w:shd w:val="clear" w:color="auto" w:fill="auto"/>
        <w:spacing w:line="240" w:lineRule="auto"/>
        <w:ind w:firstLine="567"/>
        <w:jc w:val="center"/>
        <w:rPr>
          <w:rStyle w:val="0pt3"/>
          <w:b w:val="0"/>
          <w:color w:val="auto"/>
          <w:sz w:val="24"/>
          <w:szCs w:val="28"/>
        </w:rPr>
      </w:pPr>
    </w:p>
    <w:p w:rsidR="0032345F" w:rsidRPr="003E1EB2" w:rsidRDefault="00484A07" w:rsidP="0043554C">
      <w:pPr>
        <w:pStyle w:val="ac"/>
        <w:shd w:val="clear" w:color="auto" w:fill="auto"/>
        <w:spacing w:line="240" w:lineRule="auto"/>
        <w:ind w:firstLine="567"/>
        <w:jc w:val="center"/>
        <w:rPr>
          <w:b w:val="0"/>
          <w:sz w:val="28"/>
          <w:szCs w:val="28"/>
        </w:rPr>
      </w:pPr>
      <w:r w:rsidRPr="003E1EB2">
        <w:rPr>
          <w:rStyle w:val="0pt3"/>
          <w:b w:val="0"/>
          <w:color w:val="auto"/>
          <w:sz w:val="28"/>
          <w:szCs w:val="28"/>
        </w:rPr>
        <w:t>Рисунок</w:t>
      </w:r>
      <w:r w:rsidR="0032345F" w:rsidRPr="003E1EB2">
        <w:rPr>
          <w:rStyle w:val="0pt3"/>
          <w:b w:val="0"/>
          <w:color w:val="auto"/>
          <w:sz w:val="28"/>
          <w:szCs w:val="28"/>
        </w:rPr>
        <w:t xml:space="preserve"> 2.27 - Вид физических барьеров и предупреждающих знаков</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2D78FE"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В настоящее время д</w:t>
      </w:r>
      <w:r w:rsidR="0032345F" w:rsidRPr="003E1EB2">
        <w:rPr>
          <w:rStyle w:val="0pt"/>
          <w:color w:val="auto"/>
          <w:sz w:val="28"/>
          <w:szCs w:val="28"/>
        </w:rPr>
        <w:t>ля получения достоверных данных о возможном влиянии радиоактив</w:t>
      </w:r>
      <w:r w:rsidR="0032345F" w:rsidRPr="003E1EB2">
        <w:rPr>
          <w:rStyle w:val="0pt"/>
          <w:color w:val="auto"/>
          <w:sz w:val="28"/>
          <w:szCs w:val="28"/>
        </w:rPr>
        <w:softHyphen/>
        <w:t>ного загрязнения на площадках «4» и «4А» на прилегающие территории проводятся</w:t>
      </w:r>
      <w:r w:rsidR="006C301A" w:rsidRPr="003E1EB2">
        <w:rPr>
          <w:rStyle w:val="0pt"/>
          <w:color w:val="auto"/>
          <w:sz w:val="28"/>
          <w:szCs w:val="28"/>
        </w:rPr>
        <w:t xml:space="preserve"> </w:t>
      </w:r>
      <w:r w:rsidR="0032345F" w:rsidRPr="003E1EB2">
        <w:rPr>
          <w:rStyle w:val="0pt"/>
          <w:color w:val="auto"/>
          <w:sz w:val="28"/>
          <w:szCs w:val="28"/>
        </w:rPr>
        <w:t>специальные исследования.</w:t>
      </w:r>
    </w:p>
    <w:p w:rsidR="0032345F" w:rsidRPr="003E1EB2" w:rsidRDefault="0032345F" w:rsidP="0043554C">
      <w:pPr>
        <w:pStyle w:val="31"/>
        <w:shd w:val="clear" w:color="auto" w:fill="auto"/>
        <w:spacing w:after="0" w:line="240" w:lineRule="auto"/>
        <w:ind w:firstLine="567"/>
        <w:jc w:val="both"/>
        <w:rPr>
          <w:spacing w:val="0"/>
          <w:sz w:val="28"/>
          <w:szCs w:val="28"/>
        </w:rPr>
      </w:pPr>
    </w:p>
    <w:p w:rsidR="0032345F" w:rsidRPr="003E1EB2" w:rsidRDefault="0032345F" w:rsidP="0043554C">
      <w:pPr>
        <w:pStyle w:val="a8"/>
        <w:shd w:val="clear" w:color="auto" w:fill="FFFFFF"/>
        <w:spacing w:before="0" w:beforeAutospacing="0" w:after="0" w:afterAutospacing="0"/>
        <w:ind w:firstLine="567"/>
        <w:rPr>
          <w:b/>
          <w:sz w:val="28"/>
          <w:szCs w:val="28"/>
        </w:rPr>
      </w:pPr>
      <w:r w:rsidRPr="003E1EB2">
        <w:rPr>
          <w:b/>
          <w:sz w:val="28"/>
          <w:szCs w:val="28"/>
        </w:rPr>
        <w:t>2.2.7</w:t>
      </w:r>
      <w:r w:rsidR="006C301A" w:rsidRPr="003E1EB2">
        <w:rPr>
          <w:b/>
          <w:sz w:val="28"/>
          <w:szCs w:val="28"/>
        </w:rPr>
        <w:t xml:space="preserve"> </w:t>
      </w:r>
      <w:r w:rsidRPr="003E1EB2">
        <w:rPr>
          <w:b/>
          <w:sz w:val="28"/>
          <w:szCs w:val="28"/>
        </w:rPr>
        <w:t>Площадки экскавационных взрывов</w:t>
      </w:r>
    </w:p>
    <w:p w:rsidR="00944DFF" w:rsidRPr="003E1EB2" w:rsidRDefault="00944DFF" w:rsidP="0043554C">
      <w:pPr>
        <w:pStyle w:val="28"/>
        <w:shd w:val="clear" w:color="auto" w:fill="auto"/>
        <w:tabs>
          <w:tab w:val="left" w:pos="1219"/>
        </w:tabs>
        <w:spacing w:before="0" w:line="240" w:lineRule="auto"/>
        <w:ind w:firstLine="567"/>
        <w:rPr>
          <w:b w:val="0"/>
          <w:sz w:val="28"/>
          <w:szCs w:val="28"/>
        </w:rPr>
      </w:pPr>
      <w:r w:rsidRPr="003E1EB2">
        <w:rPr>
          <w:i/>
          <w:sz w:val="28"/>
          <w:szCs w:val="28"/>
        </w:rPr>
        <w:t>"Атомное" озеро</w:t>
      </w:r>
      <w:r w:rsidRPr="003E1EB2">
        <w:rPr>
          <w:b w:val="0"/>
          <w:sz w:val="28"/>
          <w:szCs w:val="28"/>
        </w:rPr>
        <w:t xml:space="preserve">. В 1965 году на </w:t>
      </w:r>
      <w:r w:rsidR="00B41C90" w:rsidRPr="003E1EB2">
        <w:rPr>
          <w:b w:val="0"/>
          <w:sz w:val="28"/>
          <w:szCs w:val="28"/>
        </w:rPr>
        <w:t>площадке «Балапан»</w:t>
      </w:r>
      <w:r w:rsidRPr="003E1EB2">
        <w:rPr>
          <w:b w:val="0"/>
          <w:sz w:val="28"/>
          <w:szCs w:val="28"/>
        </w:rPr>
        <w:t xml:space="preserve"> впервые в СССР </w:t>
      </w:r>
      <w:r w:rsidR="00B41C90" w:rsidRPr="003E1EB2">
        <w:rPr>
          <w:b w:val="0"/>
          <w:sz w:val="28"/>
          <w:szCs w:val="28"/>
        </w:rPr>
        <w:t>был произведен</w:t>
      </w:r>
      <w:r w:rsidR="00B41C90" w:rsidRPr="003E1EB2">
        <w:rPr>
          <w:rStyle w:val="0pt"/>
          <w:b w:val="0"/>
          <w:color w:val="auto"/>
          <w:sz w:val="28"/>
          <w:szCs w:val="28"/>
        </w:rPr>
        <w:t>экскавационный взрыв с выбросом грунта</w:t>
      </w:r>
      <w:r w:rsidRPr="003E1EB2">
        <w:rPr>
          <w:b w:val="0"/>
          <w:sz w:val="28"/>
          <w:szCs w:val="28"/>
        </w:rPr>
        <w:t xml:space="preserve">. Это был первый опытно-промышленный эксперимент, целью которого было получение сведений о возможности использования ядерных зарядов для создания водоемов в засушливых районах бывшего СССР, в частности, Казахстана. Мощность взрыва составляла 130 кт, глубина заряда — 178 м. Диаметр образовавшейся воронки по </w:t>
      </w:r>
      <w:r w:rsidR="00B41C90" w:rsidRPr="003E1EB2">
        <w:rPr>
          <w:b w:val="0"/>
          <w:sz w:val="28"/>
          <w:szCs w:val="28"/>
        </w:rPr>
        <w:t>гребню</w:t>
      </w:r>
      <w:r w:rsidRPr="003E1EB2">
        <w:rPr>
          <w:b w:val="0"/>
          <w:sz w:val="28"/>
          <w:szCs w:val="28"/>
        </w:rPr>
        <w:t xml:space="preserve"> – 408 м. В результате </w:t>
      </w:r>
      <w:r w:rsidR="00B41C90" w:rsidRPr="003E1EB2">
        <w:rPr>
          <w:b w:val="0"/>
          <w:sz w:val="28"/>
          <w:szCs w:val="28"/>
        </w:rPr>
        <w:t>взрыва</w:t>
      </w:r>
      <w:r w:rsidRPr="003E1EB2">
        <w:rPr>
          <w:b w:val="0"/>
          <w:sz w:val="28"/>
          <w:szCs w:val="28"/>
        </w:rPr>
        <w:t xml:space="preserve"> была </w:t>
      </w:r>
      <w:r w:rsidR="00B41C90" w:rsidRPr="003E1EB2">
        <w:rPr>
          <w:b w:val="0"/>
          <w:sz w:val="28"/>
          <w:szCs w:val="28"/>
        </w:rPr>
        <w:t>выбрашена</w:t>
      </w:r>
      <w:r w:rsidRPr="003E1EB2">
        <w:rPr>
          <w:b w:val="0"/>
          <w:sz w:val="28"/>
          <w:szCs w:val="28"/>
        </w:rPr>
        <w:t xml:space="preserve"> порода объемом 6 млн. м</w:t>
      </w:r>
      <w:r w:rsidR="00B41C90" w:rsidRPr="003E1EB2">
        <w:rPr>
          <w:rStyle w:val="0pt"/>
          <w:b w:val="0"/>
          <w:color w:val="auto"/>
          <w:sz w:val="28"/>
          <w:szCs w:val="28"/>
          <w:vertAlign w:val="superscript"/>
        </w:rPr>
        <w:t>3</w:t>
      </w:r>
      <w:r w:rsidR="00B41C90" w:rsidRPr="003E1EB2">
        <w:rPr>
          <w:b w:val="0"/>
          <w:sz w:val="28"/>
          <w:szCs w:val="28"/>
        </w:rPr>
        <w:t>.В</w:t>
      </w:r>
      <w:r w:rsidRPr="003E1EB2">
        <w:rPr>
          <w:b w:val="0"/>
          <w:sz w:val="28"/>
          <w:szCs w:val="28"/>
        </w:rPr>
        <w:t xml:space="preserve"> эпицентральной зо</w:t>
      </w:r>
      <w:r w:rsidR="00B41C90" w:rsidRPr="003E1EB2">
        <w:rPr>
          <w:b w:val="0"/>
          <w:sz w:val="28"/>
          <w:szCs w:val="28"/>
        </w:rPr>
        <w:t>не по контуру воронок образовалсянавал</w:t>
      </w:r>
      <w:r w:rsidRPr="003E1EB2">
        <w:rPr>
          <w:b w:val="0"/>
          <w:sz w:val="28"/>
          <w:szCs w:val="28"/>
        </w:rPr>
        <w:t xml:space="preserve"> грунта </w:t>
      </w:r>
      <w:r w:rsidR="00B41C90" w:rsidRPr="003E1EB2">
        <w:rPr>
          <w:b w:val="0"/>
          <w:sz w:val="28"/>
          <w:szCs w:val="28"/>
        </w:rPr>
        <w:t>высотой</w:t>
      </w:r>
      <w:r w:rsidRPr="003E1EB2">
        <w:rPr>
          <w:b w:val="0"/>
          <w:sz w:val="28"/>
          <w:szCs w:val="28"/>
        </w:rPr>
        <w:t xml:space="preserve"> 20 - 25 м и пере</w:t>
      </w:r>
      <w:r w:rsidR="00B41C90" w:rsidRPr="003E1EB2">
        <w:rPr>
          <w:b w:val="0"/>
          <w:sz w:val="28"/>
          <w:szCs w:val="28"/>
        </w:rPr>
        <w:t>крыларусло реки</w:t>
      </w:r>
      <w:r w:rsidRPr="003E1EB2">
        <w:rPr>
          <w:b w:val="0"/>
          <w:sz w:val="28"/>
          <w:szCs w:val="28"/>
        </w:rPr>
        <w:t xml:space="preserve"> Шаган [65].</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В результате этого взрыва в месте слияния р. Шаган и Ащису было об</w:t>
      </w:r>
      <w:r w:rsidRPr="003E1EB2">
        <w:rPr>
          <w:rStyle w:val="0pt"/>
          <w:color w:val="auto"/>
          <w:sz w:val="28"/>
          <w:szCs w:val="28"/>
        </w:rPr>
        <w:softHyphen/>
        <w:t>разовано водохранилище глубиной 100 м, которое впоследствии получило на</w:t>
      </w:r>
      <w:r w:rsidR="006C301A" w:rsidRPr="003E1EB2">
        <w:rPr>
          <w:rStyle w:val="0pt"/>
          <w:color w:val="auto"/>
          <w:sz w:val="28"/>
          <w:szCs w:val="28"/>
        </w:rPr>
        <w:t xml:space="preserve">звание «Атомное» озеро (рисунок </w:t>
      </w:r>
      <w:r w:rsidRPr="003E1EB2">
        <w:rPr>
          <w:rStyle w:val="0pt"/>
          <w:color w:val="auto"/>
          <w:sz w:val="28"/>
          <w:szCs w:val="28"/>
        </w:rPr>
        <w:t>2.28).</w:t>
      </w:r>
    </w:p>
    <w:p w:rsidR="006C301A" w:rsidRPr="003E1EB2" w:rsidRDefault="006C301A" w:rsidP="0043554C">
      <w:pPr>
        <w:pStyle w:val="31"/>
        <w:shd w:val="clear" w:color="auto" w:fill="auto"/>
        <w:spacing w:after="0" w:line="240" w:lineRule="auto"/>
        <w:ind w:firstLine="567"/>
        <w:jc w:val="both"/>
        <w:rPr>
          <w:spacing w:val="0"/>
          <w:sz w:val="28"/>
          <w:szCs w:val="28"/>
        </w:rPr>
      </w:pP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noProof/>
          <w:spacing w:val="0"/>
          <w:sz w:val="28"/>
          <w:szCs w:val="28"/>
          <w:lang w:eastAsia="ru-RU"/>
        </w:rPr>
        <w:lastRenderedPageBreak/>
        <w:drawing>
          <wp:inline distT="0" distB="0" distL="0" distR="0">
            <wp:extent cx="4038600" cy="2840355"/>
            <wp:effectExtent l="19050" t="19050" r="19050" b="17145"/>
            <wp:docPr id="48" name="Рисунок 1" descr="C:\Documents and Settings\Администратор\Рабочий стол\СИЯП\1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СИЯП\1111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38600" cy="2840355"/>
                    </a:xfrm>
                    <a:prstGeom prst="rect">
                      <a:avLst/>
                    </a:prstGeom>
                    <a:noFill/>
                    <a:ln w="3175">
                      <a:solidFill>
                        <a:schemeClr val="accent1"/>
                      </a:solidFill>
                      <a:miter lim="800000"/>
                      <a:headEnd/>
                      <a:tailEnd/>
                    </a:ln>
                  </pic:spPr>
                </pic:pic>
              </a:graphicData>
            </a:graphic>
          </wp:inline>
        </w:drawing>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rStyle w:val="0pt"/>
          <w:color w:val="auto"/>
          <w:sz w:val="28"/>
          <w:szCs w:val="28"/>
        </w:rPr>
        <w:t>Рис</w:t>
      </w:r>
      <w:r w:rsidR="00484A07" w:rsidRPr="003E1EB2">
        <w:rPr>
          <w:rStyle w:val="0pt"/>
          <w:color w:val="auto"/>
          <w:sz w:val="28"/>
          <w:szCs w:val="28"/>
        </w:rPr>
        <w:t xml:space="preserve">унок </w:t>
      </w:r>
      <w:r w:rsidRPr="003E1EB2">
        <w:rPr>
          <w:rStyle w:val="0pt"/>
          <w:color w:val="auto"/>
          <w:sz w:val="28"/>
          <w:szCs w:val="28"/>
        </w:rPr>
        <w:t>2.28 – «Атомное озеро»</w:t>
      </w:r>
    </w:p>
    <w:p w:rsidR="0094218C" w:rsidRPr="003E1EB2" w:rsidRDefault="0094218C" w:rsidP="0043554C">
      <w:pPr>
        <w:pStyle w:val="31"/>
        <w:shd w:val="clear" w:color="auto" w:fill="auto"/>
        <w:spacing w:after="0" w:line="240" w:lineRule="auto"/>
        <w:ind w:firstLine="567"/>
        <w:rPr>
          <w:rStyle w:val="0pt"/>
          <w:color w:val="auto"/>
          <w:sz w:val="28"/>
          <w:szCs w:val="28"/>
        </w:rPr>
      </w:pPr>
    </w:p>
    <w:p w:rsidR="0032345F" w:rsidRPr="003E1EB2" w:rsidRDefault="00B41C90"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 xml:space="preserve">Основная зона радиоактивного загрязнения почвы расположена в непосредственной близости от воронки «Атомного озера» и носит площадной характер. Общая площадь загрязнения ограничивается 1-2 км от гребня воронки. В 2009 - 2012 гг. Сотрудниками ИЯФ были проведены работы по определению степени загрязнения «Атомного озера» техногенными радионуклидами. </w:t>
      </w:r>
      <w:r w:rsidR="0032345F" w:rsidRPr="003E1EB2">
        <w:rPr>
          <w:rStyle w:val="0pt"/>
          <w:color w:val="auto"/>
          <w:sz w:val="28"/>
          <w:szCs w:val="28"/>
        </w:rPr>
        <w:t>Для этого в 9 точках «Атомного» озера и водохранилища отбира</w:t>
      </w:r>
      <w:r w:rsidR="006C301A" w:rsidRPr="003E1EB2">
        <w:rPr>
          <w:rStyle w:val="0pt"/>
          <w:color w:val="auto"/>
          <w:sz w:val="28"/>
          <w:szCs w:val="28"/>
        </w:rPr>
        <w:t>лись пробы воды (рисунок</w:t>
      </w:r>
      <w:r w:rsidR="0032345F" w:rsidRPr="003E1EB2">
        <w:rPr>
          <w:rStyle w:val="0pt"/>
          <w:color w:val="auto"/>
          <w:sz w:val="28"/>
          <w:szCs w:val="28"/>
        </w:rPr>
        <w:t xml:space="preserve"> 2.29).</w:t>
      </w:r>
    </w:p>
    <w:p w:rsidR="00CE2509" w:rsidRPr="003E1EB2" w:rsidRDefault="00CE2509" w:rsidP="0043554C">
      <w:pPr>
        <w:pStyle w:val="31"/>
        <w:shd w:val="clear" w:color="auto" w:fill="auto"/>
        <w:spacing w:after="0" w:line="240" w:lineRule="auto"/>
        <w:ind w:firstLine="567"/>
        <w:jc w:val="both"/>
        <w:rPr>
          <w:spacing w:val="0"/>
          <w:sz w:val="28"/>
          <w:szCs w:val="28"/>
        </w:rPr>
      </w:pPr>
    </w:p>
    <w:p w:rsidR="0032345F" w:rsidRPr="003E1EB2" w:rsidRDefault="0032345F" w:rsidP="0043554C">
      <w:pPr>
        <w:pStyle w:val="28"/>
        <w:shd w:val="clear" w:color="auto" w:fill="auto"/>
        <w:tabs>
          <w:tab w:val="left" w:pos="0"/>
          <w:tab w:val="left" w:pos="9354"/>
        </w:tabs>
        <w:spacing w:before="0" w:line="240" w:lineRule="auto"/>
        <w:ind w:firstLine="567"/>
        <w:jc w:val="center"/>
        <w:rPr>
          <w:b w:val="0"/>
          <w:sz w:val="28"/>
          <w:szCs w:val="28"/>
        </w:rPr>
      </w:pPr>
      <w:r w:rsidRPr="003E1EB2">
        <w:rPr>
          <w:b w:val="0"/>
          <w:noProof/>
          <w:sz w:val="28"/>
          <w:szCs w:val="28"/>
          <w:lang w:eastAsia="ru-RU"/>
        </w:rPr>
        <w:drawing>
          <wp:inline distT="0" distB="0" distL="0" distR="0">
            <wp:extent cx="4408227" cy="3174711"/>
            <wp:effectExtent l="0" t="0" r="0" b="6985"/>
            <wp:docPr id="3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srcRect/>
                    <a:stretch>
                      <a:fillRect/>
                    </a:stretch>
                  </pic:blipFill>
                  <pic:spPr bwMode="auto">
                    <a:xfrm>
                      <a:off x="0" y="0"/>
                      <a:ext cx="4415992" cy="3180303"/>
                    </a:xfrm>
                    <a:prstGeom prst="rect">
                      <a:avLst/>
                    </a:prstGeom>
                    <a:noFill/>
                    <a:ln w="9525">
                      <a:noFill/>
                      <a:miter lim="800000"/>
                      <a:headEnd/>
                      <a:tailEnd/>
                    </a:ln>
                  </pic:spPr>
                </pic:pic>
              </a:graphicData>
            </a:graphic>
          </wp:inline>
        </w:drawing>
      </w:r>
    </w:p>
    <w:p w:rsidR="00CE2509" w:rsidRPr="003E1EB2" w:rsidRDefault="00CE2509" w:rsidP="0043554C">
      <w:pPr>
        <w:pStyle w:val="ac"/>
        <w:shd w:val="clear" w:color="auto" w:fill="auto"/>
        <w:spacing w:line="240" w:lineRule="auto"/>
        <w:ind w:firstLine="567"/>
        <w:jc w:val="center"/>
        <w:rPr>
          <w:rStyle w:val="0pt3"/>
          <w:b w:val="0"/>
          <w:color w:val="auto"/>
          <w:sz w:val="24"/>
          <w:szCs w:val="28"/>
        </w:rPr>
      </w:pPr>
    </w:p>
    <w:p w:rsidR="0032345F" w:rsidRPr="003E1EB2" w:rsidRDefault="0032345F" w:rsidP="0043554C">
      <w:pPr>
        <w:pStyle w:val="ac"/>
        <w:shd w:val="clear" w:color="auto" w:fill="auto"/>
        <w:spacing w:line="240" w:lineRule="auto"/>
        <w:ind w:firstLine="567"/>
        <w:jc w:val="center"/>
        <w:rPr>
          <w:rStyle w:val="0pt3"/>
          <w:b w:val="0"/>
          <w:color w:val="auto"/>
          <w:sz w:val="28"/>
          <w:szCs w:val="28"/>
        </w:rPr>
      </w:pPr>
      <w:r w:rsidRPr="003E1EB2">
        <w:rPr>
          <w:rStyle w:val="0pt3"/>
          <w:b w:val="0"/>
          <w:color w:val="auto"/>
          <w:sz w:val="28"/>
          <w:szCs w:val="28"/>
        </w:rPr>
        <w:t>Рис</w:t>
      </w:r>
      <w:r w:rsidR="00484A07" w:rsidRPr="003E1EB2">
        <w:rPr>
          <w:rStyle w:val="0pt3"/>
          <w:b w:val="0"/>
          <w:color w:val="auto"/>
          <w:sz w:val="28"/>
          <w:szCs w:val="28"/>
        </w:rPr>
        <w:t>унок</w:t>
      </w:r>
      <w:r w:rsidRPr="003E1EB2">
        <w:rPr>
          <w:rStyle w:val="0pt3"/>
          <w:b w:val="0"/>
          <w:color w:val="auto"/>
          <w:sz w:val="28"/>
          <w:szCs w:val="28"/>
        </w:rPr>
        <w:t xml:space="preserve"> 2.29 - Места отбора проб воды на «Атомном» </w:t>
      </w:r>
      <w:r w:rsidR="00CE2509" w:rsidRPr="003E1EB2">
        <w:rPr>
          <w:rStyle w:val="0pt3"/>
          <w:b w:val="0"/>
          <w:color w:val="auto"/>
          <w:sz w:val="28"/>
          <w:szCs w:val="28"/>
        </w:rPr>
        <w:br/>
      </w:r>
      <w:r w:rsidRPr="003E1EB2">
        <w:rPr>
          <w:rStyle w:val="0pt3"/>
          <w:b w:val="0"/>
          <w:color w:val="auto"/>
          <w:sz w:val="28"/>
          <w:szCs w:val="28"/>
        </w:rPr>
        <w:t>озере и внешнем</w:t>
      </w:r>
      <w:r w:rsidR="006C301A" w:rsidRPr="003E1EB2">
        <w:rPr>
          <w:rStyle w:val="0pt3"/>
          <w:b w:val="0"/>
          <w:color w:val="auto"/>
          <w:sz w:val="28"/>
          <w:szCs w:val="28"/>
        </w:rPr>
        <w:t xml:space="preserve"> </w:t>
      </w:r>
      <w:r w:rsidRPr="003E1EB2">
        <w:rPr>
          <w:rStyle w:val="0pt3"/>
          <w:b w:val="0"/>
          <w:color w:val="auto"/>
          <w:sz w:val="28"/>
          <w:szCs w:val="28"/>
        </w:rPr>
        <w:t>водохранилище</w:t>
      </w:r>
    </w:p>
    <w:p w:rsidR="006C301A" w:rsidRPr="003E1EB2" w:rsidRDefault="006C301A" w:rsidP="0043554C">
      <w:pPr>
        <w:pStyle w:val="ac"/>
        <w:shd w:val="clear" w:color="auto" w:fill="auto"/>
        <w:spacing w:line="240" w:lineRule="auto"/>
        <w:ind w:firstLine="567"/>
        <w:jc w:val="center"/>
        <w:rPr>
          <w:rStyle w:val="0pt"/>
          <w:b w:val="0"/>
          <w:color w:val="auto"/>
          <w:sz w:val="28"/>
          <w:szCs w:val="28"/>
          <w:shd w:val="clear" w:color="auto" w:fill="auto"/>
        </w:rPr>
      </w:pPr>
    </w:p>
    <w:p w:rsidR="00944DFF" w:rsidRPr="003E1EB2" w:rsidRDefault="00944DFF" w:rsidP="0043554C">
      <w:pPr>
        <w:pStyle w:val="31"/>
        <w:spacing w:after="0" w:line="240" w:lineRule="auto"/>
        <w:ind w:firstLine="567"/>
        <w:jc w:val="both"/>
        <w:rPr>
          <w:spacing w:val="0"/>
          <w:sz w:val="28"/>
          <w:szCs w:val="28"/>
        </w:rPr>
      </w:pPr>
      <w:r w:rsidRPr="003E1EB2">
        <w:rPr>
          <w:spacing w:val="0"/>
          <w:sz w:val="28"/>
          <w:szCs w:val="28"/>
        </w:rPr>
        <w:lastRenderedPageBreak/>
        <w:t xml:space="preserve">Таким образом, основную угрозу для человека может представлять только </w:t>
      </w:r>
      <w:r w:rsidR="002375A7" w:rsidRPr="003E1EB2">
        <w:rPr>
          <w:rStyle w:val="0pt"/>
          <w:color w:val="auto"/>
          <w:sz w:val="28"/>
          <w:szCs w:val="28"/>
        </w:rPr>
        <w:t xml:space="preserve">зона навала грунта </w:t>
      </w:r>
      <w:r w:rsidR="002375A7" w:rsidRPr="003E1EB2">
        <w:rPr>
          <w:spacing w:val="0"/>
          <w:sz w:val="28"/>
          <w:szCs w:val="28"/>
        </w:rPr>
        <w:t>вокруг «Атомного озера</w:t>
      </w:r>
      <w:r w:rsidRPr="003E1EB2">
        <w:rPr>
          <w:spacing w:val="0"/>
          <w:sz w:val="28"/>
          <w:szCs w:val="28"/>
        </w:rPr>
        <w:t>» радиусом 3-4 км, который следует рассматривать как значительный потенциальный источник вторичного загрязнения окружающе</w:t>
      </w:r>
      <w:r w:rsidR="00AE5D17" w:rsidRPr="003E1EB2">
        <w:rPr>
          <w:spacing w:val="0"/>
          <w:sz w:val="28"/>
          <w:szCs w:val="28"/>
        </w:rPr>
        <w:t>й среды (воды, растительности</w:t>
      </w:r>
      <w:r w:rsidRPr="003E1EB2">
        <w:rPr>
          <w:spacing w:val="0"/>
          <w:sz w:val="28"/>
          <w:szCs w:val="28"/>
        </w:rPr>
        <w:t xml:space="preserve">, воздуха). </w:t>
      </w:r>
      <w:r w:rsidR="00AE5D17" w:rsidRPr="003E1EB2">
        <w:rPr>
          <w:spacing w:val="0"/>
          <w:sz w:val="28"/>
          <w:szCs w:val="28"/>
        </w:rPr>
        <w:t xml:space="preserve">Основную радиационную опасность для человека может представлять только зона навала грунта радиусом 3-4 км вокруг «Атомного озера», которая может стать возможным источником вторичного загрязнения окружающей среды </w:t>
      </w:r>
      <w:r w:rsidRPr="003E1EB2">
        <w:rPr>
          <w:spacing w:val="0"/>
          <w:sz w:val="28"/>
          <w:szCs w:val="28"/>
        </w:rPr>
        <w:t>Отсюда техногенные радионуклиды могут в дальнейшем переноситься ветром, а также вымываться атмосферными осадками как в окружаю</w:t>
      </w:r>
      <w:r w:rsidR="002375A7" w:rsidRPr="003E1EB2">
        <w:rPr>
          <w:spacing w:val="0"/>
          <w:sz w:val="28"/>
          <w:szCs w:val="28"/>
        </w:rPr>
        <w:t>щую среду, так и в русло р. Ш</w:t>
      </w:r>
      <w:r w:rsidRPr="003E1EB2">
        <w:rPr>
          <w:spacing w:val="0"/>
          <w:sz w:val="28"/>
          <w:szCs w:val="28"/>
        </w:rPr>
        <w:t>аган, с дальнейшим выносом радио</w:t>
      </w:r>
      <w:r w:rsidR="002375A7" w:rsidRPr="003E1EB2">
        <w:rPr>
          <w:spacing w:val="0"/>
          <w:sz w:val="28"/>
          <w:szCs w:val="28"/>
        </w:rPr>
        <w:t>нуклидов поверхностным водо</w:t>
      </w:r>
      <w:r w:rsidRPr="003E1EB2">
        <w:rPr>
          <w:spacing w:val="0"/>
          <w:sz w:val="28"/>
          <w:szCs w:val="28"/>
        </w:rPr>
        <w:t>током.</w:t>
      </w:r>
    </w:p>
    <w:p w:rsidR="00944DFF" w:rsidRPr="003E1EB2" w:rsidRDefault="00944DFF" w:rsidP="0043554C">
      <w:pPr>
        <w:pStyle w:val="31"/>
        <w:shd w:val="clear" w:color="auto" w:fill="auto"/>
        <w:spacing w:after="0" w:line="240" w:lineRule="auto"/>
        <w:ind w:firstLine="567"/>
        <w:jc w:val="both"/>
        <w:rPr>
          <w:spacing w:val="0"/>
          <w:sz w:val="28"/>
          <w:szCs w:val="28"/>
        </w:rPr>
      </w:pPr>
      <w:r w:rsidRPr="003E1EB2">
        <w:rPr>
          <w:spacing w:val="0"/>
          <w:sz w:val="28"/>
          <w:szCs w:val="28"/>
        </w:rPr>
        <w:t>При радиоэкологических исследованиях объектов этого типа особое внимание следует обращать на содержание техногенных радионуклидов в воде. Их концентрация может резко колебаться и напрямую зависеть от гидрологического режима.</w:t>
      </w:r>
    </w:p>
    <w:p w:rsidR="0032345F" w:rsidRPr="003E1EB2" w:rsidRDefault="0032345F" w:rsidP="0043554C">
      <w:pPr>
        <w:pStyle w:val="35"/>
        <w:shd w:val="clear" w:color="auto" w:fill="auto"/>
        <w:spacing w:line="240" w:lineRule="auto"/>
        <w:ind w:firstLine="567"/>
        <w:rPr>
          <w:i w:val="0"/>
          <w:noProof/>
          <w:spacing w:val="0"/>
          <w:sz w:val="28"/>
          <w:szCs w:val="28"/>
        </w:rPr>
      </w:pPr>
      <w:r w:rsidRPr="003E1EB2">
        <w:rPr>
          <w:rStyle w:val="312pt"/>
          <w:color w:val="auto"/>
          <w:spacing w:val="0"/>
          <w:sz w:val="28"/>
          <w:szCs w:val="28"/>
        </w:rPr>
        <w:t xml:space="preserve">«Телькем-1, 2». </w:t>
      </w:r>
      <w:r w:rsidRPr="003E1EB2">
        <w:rPr>
          <w:rStyle w:val="0pt"/>
          <w:i w:val="0"/>
          <w:color w:val="auto"/>
          <w:sz w:val="28"/>
          <w:szCs w:val="28"/>
        </w:rPr>
        <w:t>В юго-восточной части Семипалатинского полигона было проведено два подземных ядерных испытания с выбросом грунта: одиночный подземный ядерный взрыв мощностью заряда 0,24 кт - «Телькем-1» (21.10.1968 г.) и групповой (из трех линейно расположенных зарядов мощностью 0,24 кт каж</w:t>
      </w:r>
      <w:r w:rsidRPr="003E1EB2">
        <w:rPr>
          <w:rStyle w:val="0pt"/>
          <w:i w:val="0"/>
          <w:color w:val="auto"/>
          <w:sz w:val="28"/>
          <w:szCs w:val="28"/>
        </w:rPr>
        <w:softHyphen/>
        <w:t>дый) - «Телькем-2» (12.11.1968 г.). Образованная групповым взрывом во</w:t>
      </w:r>
      <w:r w:rsidR="006C301A" w:rsidRPr="003E1EB2">
        <w:rPr>
          <w:rStyle w:val="0pt"/>
          <w:i w:val="0"/>
          <w:color w:val="auto"/>
          <w:sz w:val="28"/>
          <w:szCs w:val="28"/>
        </w:rPr>
        <w:t>ронка заполнилась водой (рисунок</w:t>
      </w:r>
      <w:r w:rsidRPr="003E1EB2">
        <w:rPr>
          <w:rStyle w:val="0pt"/>
          <w:i w:val="0"/>
          <w:color w:val="auto"/>
          <w:sz w:val="28"/>
          <w:szCs w:val="28"/>
        </w:rPr>
        <w:t xml:space="preserve"> 2.30)</w:t>
      </w:r>
      <w:r w:rsidR="00115642" w:rsidRPr="003E1EB2">
        <w:rPr>
          <w:rStyle w:val="0pt"/>
          <w:i w:val="0"/>
          <w:color w:val="auto"/>
          <w:sz w:val="28"/>
          <w:szCs w:val="28"/>
        </w:rPr>
        <w:t xml:space="preserve"> [</w:t>
      </w:r>
      <w:r w:rsidR="00934969" w:rsidRPr="003E1EB2">
        <w:rPr>
          <w:rStyle w:val="0pt"/>
          <w:i w:val="0"/>
          <w:color w:val="auto"/>
          <w:sz w:val="28"/>
          <w:szCs w:val="28"/>
        </w:rPr>
        <w:t>56</w:t>
      </w:r>
      <w:r w:rsidR="00115642" w:rsidRPr="003E1EB2">
        <w:rPr>
          <w:rStyle w:val="0pt"/>
          <w:i w:val="0"/>
          <w:color w:val="auto"/>
          <w:sz w:val="28"/>
          <w:szCs w:val="28"/>
        </w:rPr>
        <w:t>]</w:t>
      </w:r>
      <w:r w:rsidRPr="003E1EB2">
        <w:rPr>
          <w:rStyle w:val="0pt"/>
          <w:i w:val="0"/>
          <w:color w:val="auto"/>
          <w:sz w:val="28"/>
          <w:szCs w:val="28"/>
        </w:rPr>
        <w:t>.</w:t>
      </w:r>
    </w:p>
    <w:p w:rsidR="0032345F" w:rsidRPr="003E1EB2" w:rsidRDefault="0032345F" w:rsidP="0043554C">
      <w:pPr>
        <w:pStyle w:val="31"/>
        <w:shd w:val="clear" w:color="auto" w:fill="auto"/>
        <w:spacing w:after="0" w:line="240" w:lineRule="auto"/>
        <w:ind w:firstLine="567"/>
        <w:jc w:val="both"/>
        <w:rPr>
          <w:noProof/>
          <w:spacing w:val="0"/>
          <w:sz w:val="28"/>
          <w:szCs w:val="28"/>
        </w:rPr>
      </w:pPr>
    </w:p>
    <w:p w:rsidR="0032345F" w:rsidRPr="003E1EB2" w:rsidRDefault="0032345F" w:rsidP="0043554C">
      <w:pPr>
        <w:pStyle w:val="31"/>
        <w:shd w:val="clear" w:color="auto" w:fill="auto"/>
        <w:spacing w:after="0" w:line="240" w:lineRule="auto"/>
        <w:ind w:firstLine="567"/>
        <w:rPr>
          <w:spacing w:val="0"/>
          <w:sz w:val="24"/>
          <w:szCs w:val="28"/>
        </w:rPr>
      </w:pPr>
      <w:r w:rsidRPr="003E1EB2">
        <w:rPr>
          <w:noProof/>
          <w:spacing w:val="0"/>
          <w:sz w:val="24"/>
          <w:szCs w:val="28"/>
          <w:lang w:eastAsia="ru-RU"/>
        </w:rPr>
        <w:drawing>
          <wp:inline distT="0" distB="0" distL="0" distR="0">
            <wp:extent cx="4457700" cy="2503437"/>
            <wp:effectExtent l="0" t="0" r="0" b="0"/>
            <wp:docPr id="7" name="Рисунок 1" descr="C:\Documents and Settings\Администратор\Рабочий стол\МОНО.докт\Умирбаева\Фото  СИП\Атомное озеро\iАтомное озер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МОНО.докт\Умирбаева\Фото  СИП\Атомное озеро\iАтомное озеро-2.jpg"/>
                    <pic:cNvPicPr>
                      <a:picLocks noChangeAspect="1" noChangeArrowheads="1"/>
                    </pic:cNvPicPr>
                  </pic:nvPicPr>
                  <pic:blipFill>
                    <a:blip r:embed="rId45" cstate="print"/>
                    <a:srcRect l="4409" t="22791" r="4960" b="9476"/>
                    <a:stretch>
                      <a:fillRect/>
                    </a:stretch>
                  </pic:blipFill>
                  <pic:spPr bwMode="auto">
                    <a:xfrm>
                      <a:off x="0" y="0"/>
                      <a:ext cx="4465513" cy="2507825"/>
                    </a:xfrm>
                    <a:prstGeom prst="rect">
                      <a:avLst/>
                    </a:prstGeom>
                    <a:noFill/>
                    <a:ln w="9525">
                      <a:noFill/>
                      <a:miter lim="800000"/>
                      <a:headEnd/>
                      <a:tailEnd/>
                    </a:ln>
                  </pic:spPr>
                </pic:pic>
              </a:graphicData>
            </a:graphic>
          </wp:inline>
        </w:drawing>
      </w:r>
    </w:p>
    <w:p w:rsidR="0032345F" w:rsidRPr="003E1EB2" w:rsidRDefault="0032345F" w:rsidP="0043554C">
      <w:pPr>
        <w:pStyle w:val="28"/>
        <w:shd w:val="clear" w:color="auto" w:fill="auto"/>
        <w:tabs>
          <w:tab w:val="left" w:pos="0"/>
          <w:tab w:val="left" w:pos="9354"/>
        </w:tabs>
        <w:spacing w:before="0" w:line="240" w:lineRule="auto"/>
        <w:ind w:firstLine="567"/>
        <w:jc w:val="left"/>
        <w:rPr>
          <w:b w:val="0"/>
          <w:sz w:val="24"/>
          <w:szCs w:val="28"/>
        </w:rPr>
      </w:pPr>
    </w:p>
    <w:p w:rsidR="0032345F" w:rsidRPr="003E1EB2" w:rsidRDefault="0032345F" w:rsidP="0043554C">
      <w:pPr>
        <w:pStyle w:val="ac"/>
        <w:shd w:val="clear" w:color="auto" w:fill="auto"/>
        <w:spacing w:line="240" w:lineRule="auto"/>
        <w:ind w:firstLine="567"/>
        <w:jc w:val="center"/>
        <w:rPr>
          <w:b w:val="0"/>
          <w:sz w:val="28"/>
          <w:szCs w:val="28"/>
        </w:rPr>
      </w:pPr>
      <w:r w:rsidRPr="003E1EB2">
        <w:rPr>
          <w:rStyle w:val="0pt3"/>
          <w:b w:val="0"/>
          <w:color w:val="auto"/>
          <w:sz w:val="28"/>
          <w:szCs w:val="28"/>
        </w:rPr>
        <w:t>Рис</w:t>
      </w:r>
      <w:r w:rsidR="00484A07" w:rsidRPr="003E1EB2">
        <w:rPr>
          <w:rStyle w:val="0pt3"/>
          <w:b w:val="0"/>
          <w:color w:val="auto"/>
          <w:sz w:val="28"/>
          <w:szCs w:val="28"/>
        </w:rPr>
        <w:t>унок 2.30 -</w:t>
      </w:r>
      <w:r w:rsidRPr="003E1EB2">
        <w:rPr>
          <w:rStyle w:val="0pt3"/>
          <w:b w:val="0"/>
          <w:color w:val="auto"/>
          <w:sz w:val="28"/>
          <w:szCs w:val="28"/>
        </w:rPr>
        <w:t xml:space="preserve"> Общий вид воронки «Телькем-2»</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944DFF" w:rsidRPr="003E1EB2" w:rsidRDefault="00AB01C1"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r w:rsidRPr="003E1EB2">
        <w:rPr>
          <w:rFonts w:ascii="Times New Roman" w:eastAsia="Times New Roman" w:hAnsi="Times New Roman" w:cs="Times New Roman"/>
          <w:sz w:val="28"/>
          <w:szCs w:val="28"/>
          <w:bdr w:val="none" w:sz="0" w:space="0" w:color="auto" w:frame="1"/>
        </w:rPr>
        <w:t>Н</w:t>
      </w:r>
      <w:r w:rsidR="00944DFF" w:rsidRPr="003E1EB2">
        <w:rPr>
          <w:rFonts w:ascii="Times New Roman" w:eastAsia="Times New Roman" w:hAnsi="Times New Roman" w:cs="Times New Roman"/>
          <w:sz w:val="28"/>
          <w:szCs w:val="28"/>
          <w:bdr w:val="none" w:sz="0" w:space="0" w:color="auto" w:frame="1"/>
        </w:rPr>
        <w:t xml:space="preserve">а </w:t>
      </w:r>
      <w:r w:rsidRPr="003E1EB2">
        <w:rPr>
          <w:rFonts w:ascii="Times New Roman" w:eastAsia="Times New Roman" w:hAnsi="Times New Roman" w:cs="Times New Roman"/>
          <w:sz w:val="28"/>
          <w:szCs w:val="28"/>
          <w:bdr w:val="none" w:sz="0" w:space="0" w:color="auto" w:frame="1"/>
        </w:rPr>
        <w:t>площадке «</w:t>
      </w:r>
      <w:r w:rsidR="00944DFF" w:rsidRPr="003E1EB2">
        <w:rPr>
          <w:rFonts w:ascii="Times New Roman" w:eastAsia="Times New Roman" w:hAnsi="Times New Roman" w:cs="Times New Roman"/>
          <w:sz w:val="28"/>
          <w:szCs w:val="28"/>
          <w:bdr w:val="none" w:sz="0" w:space="0" w:color="auto" w:frame="1"/>
        </w:rPr>
        <w:t>Телкем-2</w:t>
      </w:r>
      <w:r w:rsidRPr="003E1EB2">
        <w:rPr>
          <w:rFonts w:ascii="Times New Roman" w:eastAsia="Times New Roman" w:hAnsi="Times New Roman" w:cs="Times New Roman"/>
          <w:sz w:val="28"/>
          <w:szCs w:val="28"/>
          <w:bdr w:val="none" w:sz="0" w:space="0" w:color="auto" w:frame="1"/>
        </w:rPr>
        <w:t xml:space="preserve">»в 2017 году </w:t>
      </w:r>
      <w:r w:rsidR="00944DFF" w:rsidRPr="003E1EB2">
        <w:rPr>
          <w:rFonts w:ascii="Times New Roman" w:eastAsia="Times New Roman" w:hAnsi="Times New Roman" w:cs="Times New Roman"/>
          <w:sz w:val="28"/>
          <w:szCs w:val="28"/>
          <w:bdr w:val="none" w:sz="0" w:space="0" w:color="auto" w:frame="1"/>
        </w:rPr>
        <w:t>был</w:t>
      </w:r>
      <w:r w:rsidRPr="003E1EB2">
        <w:rPr>
          <w:rFonts w:ascii="Times New Roman" w:eastAsia="Times New Roman" w:hAnsi="Times New Roman" w:cs="Times New Roman"/>
          <w:sz w:val="28"/>
          <w:szCs w:val="28"/>
          <w:bdr w:val="none" w:sz="0" w:space="0" w:color="auto" w:frame="1"/>
        </w:rPr>
        <w:t>а</w:t>
      </w:r>
      <w:r w:rsidR="00944DFF" w:rsidRPr="003E1EB2">
        <w:rPr>
          <w:rFonts w:ascii="Times New Roman" w:eastAsia="Times New Roman" w:hAnsi="Times New Roman" w:cs="Times New Roman"/>
          <w:sz w:val="28"/>
          <w:szCs w:val="28"/>
          <w:bdr w:val="none" w:sz="0" w:space="0" w:color="auto" w:frame="1"/>
        </w:rPr>
        <w:t xml:space="preserve"> проведен</w:t>
      </w:r>
      <w:r w:rsidRPr="003E1EB2">
        <w:rPr>
          <w:rFonts w:ascii="Times New Roman" w:eastAsia="Times New Roman" w:hAnsi="Times New Roman" w:cs="Times New Roman"/>
          <w:sz w:val="28"/>
          <w:szCs w:val="28"/>
          <w:bdr w:val="none" w:sz="0" w:space="0" w:color="auto" w:frame="1"/>
        </w:rPr>
        <w:t>а</w:t>
      </w:r>
      <w:r w:rsidR="00944DFF" w:rsidRPr="003E1EB2">
        <w:rPr>
          <w:rFonts w:ascii="Times New Roman" w:eastAsia="Times New Roman" w:hAnsi="Times New Roman" w:cs="Times New Roman"/>
          <w:sz w:val="28"/>
          <w:szCs w:val="28"/>
          <w:bdr w:val="none" w:sz="0" w:space="0" w:color="auto" w:frame="1"/>
        </w:rPr>
        <w:t xml:space="preserve"> топографическ</w:t>
      </w:r>
      <w:r w:rsidRPr="003E1EB2">
        <w:rPr>
          <w:rFonts w:ascii="Times New Roman" w:eastAsia="Times New Roman" w:hAnsi="Times New Roman" w:cs="Times New Roman"/>
          <w:sz w:val="28"/>
          <w:szCs w:val="28"/>
          <w:bdr w:val="none" w:sz="0" w:space="0" w:color="auto" w:frame="1"/>
        </w:rPr>
        <w:t>ая съемка</w:t>
      </w:r>
      <w:r w:rsidR="00944DFF" w:rsidRPr="003E1EB2">
        <w:rPr>
          <w:rFonts w:ascii="Times New Roman" w:eastAsia="Times New Roman" w:hAnsi="Times New Roman" w:cs="Times New Roman"/>
          <w:sz w:val="28"/>
          <w:szCs w:val="28"/>
          <w:bdr w:val="none" w:sz="0" w:space="0" w:color="auto" w:frame="1"/>
        </w:rPr>
        <w:t>, в результате котор</w:t>
      </w:r>
      <w:r w:rsidRPr="003E1EB2">
        <w:rPr>
          <w:rFonts w:ascii="Times New Roman" w:eastAsia="Times New Roman" w:hAnsi="Times New Roman" w:cs="Times New Roman"/>
          <w:sz w:val="28"/>
          <w:szCs w:val="28"/>
          <w:bdr w:val="none" w:sz="0" w:space="0" w:color="auto" w:frame="1"/>
        </w:rPr>
        <w:t>ой</w:t>
      </w:r>
      <w:r w:rsidR="00944DFF" w:rsidRPr="003E1EB2">
        <w:rPr>
          <w:rFonts w:ascii="Times New Roman" w:eastAsia="Times New Roman" w:hAnsi="Times New Roman" w:cs="Times New Roman"/>
          <w:sz w:val="28"/>
          <w:szCs w:val="28"/>
          <w:bdr w:val="none" w:sz="0" w:space="0" w:color="auto" w:frame="1"/>
        </w:rPr>
        <w:t xml:space="preserve"> был</w:t>
      </w:r>
      <w:r w:rsidRPr="003E1EB2">
        <w:rPr>
          <w:rFonts w:ascii="Times New Roman" w:eastAsia="Times New Roman" w:hAnsi="Times New Roman" w:cs="Times New Roman"/>
          <w:sz w:val="28"/>
          <w:szCs w:val="28"/>
          <w:bdr w:val="none" w:sz="0" w:space="0" w:color="auto" w:frame="1"/>
        </w:rPr>
        <w:t>и</w:t>
      </w:r>
      <w:r w:rsidR="00944DFF" w:rsidRPr="003E1EB2">
        <w:rPr>
          <w:rFonts w:ascii="Times New Roman" w:eastAsia="Times New Roman" w:hAnsi="Times New Roman" w:cs="Times New Roman"/>
          <w:sz w:val="28"/>
          <w:szCs w:val="28"/>
          <w:bdr w:val="none" w:sz="0" w:space="0" w:color="auto" w:frame="1"/>
        </w:rPr>
        <w:t xml:space="preserve"> определен</w:t>
      </w:r>
      <w:r w:rsidRPr="003E1EB2">
        <w:rPr>
          <w:rFonts w:ascii="Times New Roman" w:eastAsia="Times New Roman" w:hAnsi="Times New Roman" w:cs="Times New Roman"/>
          <w:sz w:val="28"/>
          <w:szCs w:val="28"/>
          <w:bdr w:val="none" w:sz="0" w:space="0" w:color="auto" w:frame="1"/>
        </w:rPr>
        <w:t>и</w:t>
      </w:r>
      <w:r w:rsidR="00944DFF" w:rsidRPr="003E1EB2">
        <w:rPr>
          <w:rFonts w:ascii="Times New Roman" w:eastAsia="Times New Roman" w:hAnsi="Times New Roman" w:cs="Times New Roman"/>
          <w:sz w:val="28"/>
          <w:szCs w:val="28"/>
          <w:bdr w:val="none" w:sz="0" w:space="0" w:color="auto" w:frame="1"/>
        </w:rPr>
        <w:t xml:space="preserve"> размеры и рельеф </w:t>
      </w:r>
      <w:r w:rsidRPr="003E1EB2">
        <w:rPr>
          <w:rFonts w:ascii="Times New Roman" w:eastAsia="Times New Roman" w:hAnsi="Times New Roman" w:cs="Times New Roman"/>
          <w:sz w:val="28"/>
          <w:szCs w:val="28"/>
          <w:bdr w:val="none" w:sz="0" w:space="0" w:color="auto" w:frame="1"/>
        </w:rPr>
        <w:t>воронки</w:t>
      </w:r>
      <w:r w:rsidR="00944DFF" w:rsidRPr="003E1EB2">
        <w:rPr>
          <w:rFonts w:ascii="Times New Roman" w:eastAsia="Times New Roman" w:hAnsi="Times New Roman" w:cs="Times New Roman"/>
          <w:sz w:val="28"/>
          <w:szCs w:val="28"/>
          <w:bdr w:val="none" w:sz="0" w:space="0" w:color="auto" w:frame="1"/>
        </w:rPr>
        <w:t xml:space="preserve">. </w:t>
      </w:r>
      <w:r w:rsidRPr="003E1EB2">
        <w:rPr>
          <w:rFonts w:ascii="Times New Roman" w:eastAsia="Times New Roman" w:hAnsi="Times New Roman" w:cs="Times New Roman"/>
          <w:sz w:val="28"/>
          <w:szCs w:val="28"/>
          <w:bdr w:val="none" w:sz="0" w:space="0" w:color="auto" w:frame="1"/>
        </w:rPr>
        <w:t>По</w:t>
      </w:r>
      <w:r w:rsidR="00944DFF" w:rsidRPr="003E1EB2">
        <w:rPr>
          <w:rFonts w:ascii="Times New Roman" w:eastAsia="Times New Roman" w:hAnsi="Times New Roman" w:cs="Times New Roman"/>
          <w:sz w:val="28"/>
          <w:szCs w:val="28"/>
          <w:bdr w:val="none" w:sz="0" w:space="0" w:color="auto" w:frame="1"/>
        </w:rPr>
        <w:t xml:space="preserve"> кра</w:t>
      </w:r>
      <w:r w:rsidRPr="003E1EB2">
        <w:rPr>
          <w:rFonts w:ascii="Times New Roman" w:eastAsia="Times New Roman" w:hAnsi="Times New Roman" w:cs="Times New Roman"/>
          <w:sz w:val="28"/>
          <w:szCs w:val="28"/>
          <w:bdr w:val="none" w:sz="0" w:space="0" w:color="auto" w:frame="1"/>
        </w:rPr>
        <w:t>ю</w:t>
      </w:r>
      <w:r w:rsidR="006C301A" w:rsidRPr="003E1EB2">
        <w:rPr>
          <w:rFonts w:ascii="Times New Roman" w:eastAsia="Times New Roman" w:hAnsi="Times New Roman" w:cs="Times New Roman"/>
          <w:sz w:val="28"/>
          <w:szCs w:val="28"/>
          <w:bdr w:val="none" w:sz="0" w:space="0" w:color="auto" w:frame="1"/>
        </w:rPr>
        <w:t xml:space="preserve"> </w:t>
      </w:r>
      <w:r w:rsidRPr="003E1EB2">
        <w:rPr>
          <w:rFonts w:ascii="Times New Roman" w:eastAsia="Times New Roman" w:hAnsi="Times New Roman" w:cs="Times New Roman"/>
          <w:sz w:val="28"/>
          <w:szCs w:val="28"/>
          <w:bdr w:val="none" w:sz="0" w:space="0" w:color="auto" w:frame="1"/>
        </w:rPr>
        <w:t>воронки</w:t>
      </w:r>
      <w:r w:rsidR="00944DFF" w:rsidRPr="003E1EB2">
        <w:rPr>
          <w:rFonts w:ascii="Times New Roman" w:eastAsia="Times New Roman" w:hAnsi="Times New Roman" w:cs="Times New Roman"/>
          <w:sz w:val="28"/>
          <w:szCs w:val="28"/>
          <w:bdr w:val="none" w:sz="0" w:space="0" w:color="auto" w:frame="1"/>
        </w:rPr>
        <w:t xml:space="preserve"> были выбраны десять реперных точек. Затем для </w:t>
      </w:r>
      <w:r w:rsidRPr="003E1EB2">
        <w:rPr>
          <w:rFonts w:ascii="Times New Roman" w:eastAsia="Times New Roman" w:hAnsi="Times New Roman" w:cs="Times New Roman"/>
          <w:sz w:val="28"/>
          <w:szCs w:val="28"/>
          <w:bdr w:val="none" w:sz="0" w:space="0" w:color="auto" w:frame="1"/>
        </w:rPr>
        <w:t>обследования</w:t>
      </w:r>
      <w:r w:rsidR="00944DFF" w:rsidRPr="003E1EB2">
        <w:rPr>
          <w:rFonts w:ascii="Times New Roman" w:eastAsia="Times New Roman" w:hAnsi="Times New Roman" w:cs="Times New Roman"/>
          <w:sz w:val="28"/>
          <w:szCs w:val="28"/>
          <w:bdr w:val="none" w:sz="0" w:space="0" w:color="auto" w:frame="1"/>
        </w:rPr>
        <w:t xml:space="preserve"> были отобраны еще 325 </w:t>
      </w:r>
      <w:r w:rsidRPr="003E1EB2">
        <w:rPr>
          <w:rFonts w:ascii="Times New Roman" w:eastAsia="Times New Roman" w:hAnsi="Times New Roman" w:cs="Times New Roman"/>
          <w:sz w:val="28"/>
          <w:szCs w:val="28"/>
          <w:bdr w:val="none" w:sz="0" w:space="0" w:color="auto" w:frame="1"/>
        </w:rPr>
        <w:t>точек</w:t>
      </w:r>
      <w:r w:rsidR="00944DFF" w:rsidRPr="003E1EB2">
        <w:rPr>
          <w:rFonts w:ascii="Times New Roman" w:eastAsia="Times New Roman" w:hAnsi="Times New Roman" w:cs="Times New Roman"/>
          <w:sz w:val="28"/>
          <w:szCs w:val="28"/>
          <w:bdr w:val="none" w:sz="0" w:space="0" w:color="auto" w:frame="1"/>
        </w:rPr>
        <w:t xml:space="preserve">, </w:t>
      </w:r>
      <w:r w:rsidRPr="003E1EB2">
        <w:rPr>
          <w:rFonts w:ascii="Times New Roman" w:eastAsia="Times New Roman" w:hAnsi="Times New Roman" w:cs="Times New Roman"/>
          <w:sz w:val="28"/>
          <w:szCs w:val="28"/>
          <w:bdr w:val="none" w:sz="0" w:space="0" w:color="auto" w:frame="1"/>
        </w:rPr>
        <w:t>которые привязаны к реперным</w:t>
      </w:r>
      <w:r w:rsidR="00944DFF" w:rsidRPr="003E1EB2">
        <w:rPr>
          <w:rFonts w:ascii="Times New Roman" w:eastAsia="Times New Roman" w:hAnsi="Times New Roman" w:cs="Times New Roman"/>
          <w:sz w:val="28"/>
          <w:szCs w:val="28"/>
          <w:bdr w:val="none" w:sz="0" w:space="0" w:color="auto" w:frame="1"/>
        </w:rPr>
        <w:t xml:space="preserve"> точкам. Эти точки были выбраны с учетом</w:t>
      </w:r>
      <w:r w:rsidRPr="003E1EB2">
        <w:rPr>
          <w:rFonts w:ascii="Times New Roman" w:eastAsia="Times New Roman" w:hAnsi="Times New Roman" w:cs="Times New Roman"/>
          <w:sz w:val="28"/>
          <w:szCs w:val="28"/>
          <w:bdr w:val="none" w:sz="0" w:space="0" w:color="auto" w:frame="1"/>
        </w:rPr>
        <w:t>, чтобы охватить</w:t>
      </w:r>
      <w:r w:rsidR="006C301A" w:rsidRPr="003E1EB2">
        <w:rPr>
          <w:rFonts w:ascii="Times New Roman" w:eastAsia="Times New Roman" w:hAnsi="Times New Roman" w:cs="Times New Roman"/>
          <w:sz w:val="28"/>
          <w:szCs w:val="28"/>
          <w:bdr w:val="none" w:sz="0" w:space="0" w:color="auto" w:frame="1"/>
        </w:rPr>
        <w:t xml:space="preserve"> </w:t>
      </w:r>
      <w:r w:rsidRPr="003E1EB2">
        <w:rPr>
          <w:rFonts w:ascii="Times New Roman" w:eastAsia="Times New Roman" w:hAnsi="Times New Roman" w:cs="Times New Roman"/>
          <w:sz w:val="28"/>
          <w:szCs w:val="28"/>
          <w:bdr w:val="none" w:sz="0" w:space="0" w:color="auto" w:frame="1"/>
        </w:rPr>
        <w:t>все топографические параметры</w:t>
      </w:r>
      <w:r w:rsidR="00944DFF" w:rsidRPr="003E1EB2">
        <w:rPr>
          <w:rFonts w:ascii="Times New Roman" w:eastAsia="Times New Roman" w:hAnsi="Times New Roman" w:cs="Times New Roman"/>
          <w:sz w:val="28"/>
          <w:szCs w:val="28"/>
          <w:bdr w:val="none" w:sz="0" w:space="0" w:color="auto" w:frame="1"/>
        </w:rPr>
        <w:t xml:space="preserve"> площадки, включая вертикальные наблюдательные скважины (ранее пробуренные советскими учеными для определения распределения радионуклидов в </w:t>
      </w:r>
      <w:r w:rsidRPr="003E1EB2">
        <w:rPr>
          <w:rFonts w:ascii="Times New Roman" w:eastAsia="Times New Roman" w:hAnsi="Times New Roman" w:cs="Times New Roman"/>
          <w:sz w:val="28"/>
          <w:szCs w:val="28"/>
          <w:bdr w:val="none" w:sz="0" w:space="0" w:color="auto" w:frame="1"/>
        </w:rPr>
        <w:t>отвале воронки</w:t>
      </w:r>
      <w:r w:rsidR="00944DFF" w:rsidRPr="003E1EB2">
        <w:rPr>
          <w:rFonts w:ascii="Times New Roman" w:eastAsia="Times New Roman" w:hAnsi="Times New Roman" w:cs="Times New Roman"/>
          <w:sz w:val="28"/>
          <w:szCs w:val="28"/>
          <w:bdr w:val="none" w:sz="0" w:space="0" w:color="auto" w:frame="1"/>
        </w:rPr>
        <w:t xml:space="preserve">) и дороги. Данные этих 325 </w:t>
      </w:r>
      <w:r w:rsidRPr="003E1EB2">
        <w:rPr>
          <w:rFonts w:ascii="Times New Roman" w:eastAsia="Times New Roman" w:hAnsi="Times New Roman" w:cs="Times New Roman"/>
          <w:sz w:val="28"/>
          <w:szCs w:val="28"/>
          <w:bdr w:val="none" w:sz="0" w:space="0" w:color="auto" w:frame="1"/>
        </w:rPr>
        <w:t xml:space="preserve">точек </w:t>
      </w:r>
      <w:r w:rsidRPr="003E1EB2">
        <w:rPr>
          <w:rFonts w:ascii="Times New Roman" w:eastAsia="Times New Roman" w:hAnsi="Times New Roman" w:cs="Times New Roman"/>
          <w:sz w:val="28"/>
          <w:szCs w:val="28"/>
          <w:bdr w:val="none" w:sz="0" w:space="0" w:color="auto" w:frame="1"/>
        </w:rPr>
        <w:lastRenderedPageBreak/>
        <w:t>обследования</w:t>
      </w:r>
      <w:r w:rsidR="00944DFF" w:rsidRPr="003E1EB2">
        <w:rPr>
          <w:rFonts w:ascii="Times New Roman" w:eastAsia="Times New Roman" w:hAnsi="Times New Roman" w:cs="Times New Roman"/>
          <w:sz w:val="28"/>
          <w:szCs w:val="28"/>
          <w:bdr w:val="none" w:sz="0" w:space="0" w:color="auto" w:frame="1"/>
        </w:rPr>
        <w:t xml:space="preserve"> были использованы для создания топографической карты (рис. 2.31).</w:t>
      </w:r>
    </w:p>
    <w:p w:rsidR="00C54BB3" w:rsidRPr="003E1EB2" w:rsidRDefault="00C54BB3"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p>
    <w:p w:rsidR="0094218C" w:rsidRPr="003E1EB2" w:rsidRDefault="00AB01C1" w:rsidP="0043554C">
      <w:pPr>
        <w:spacing w:after="0" w:line="240" w:lineRule="auto"/>
        <w:ind w:firstLine="567"/>
        <w:jc w:val="center"/>
        <w:textAlignment w:val="baseline"/>
        <w:rPr>
          <w:rFonts w:ascii="Times New Roman" w:eastAsia="Times New Roman" w:hAnsi="Times New Roman" w:cs="Times New Roman"/>
          <w:sz w:val="28"/>
          <w:szCs w:val="28"/>
          <w:bdr w:val="none" w:sz="0" w:space="0" w:color="auto" w:frame="1"/>
        </w:rPr>
      </w:pPr>
      <w:r w:rsidRPr="003E1EB2">
        <w:rPr>
          <w:rFonts w:ascii="Times New Roman" w:eastAsia="Times New Roman" w:hAnsi="Times New Roman" w:cs="Times New Roman"/>
          <w:noProof/>
          <w:sz w:val="28"/>
          <w:szCs w:val="28"/>
          <w:lang w:eastAsia="ru-RU"/>
        </w:rPr>
        <w:drawing>
          <wp:inline distT="0" distB="0" distL="0" distR="0">
            <wp:extent cx="3235325" cy="2678430"/>
            <wp:effectExtent l="0" t="0" r="3175" b="7620"/>
            <wp:docPr id="15" name="Рисунок 26" descr="C:\Documents and Settings\Администратор\Рабочий стол\iтель-2.1 карта воро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Администратор\Рабочий стол\iтель-2.1 карта ворони.jpg"/>
                    <pic:cNvPicPr>
                      <a:picLocks noChangeAspect="1" noChangeArrowheads="1"/>
                    </pic:cNvPicPr>
                  </pic:nvPicPr>
                  <pic:blipFill>
                    <a:blip r:embed="rId46" cstate="print">
                      <a:extLst>
                        <a:ext uri="{28A0092B-C50C-407E-A947-70E740481C1C}">
                          <a14:useLocalDpi xmlns:a14="http://schemas.microsoft.com/office/drawing/2010/main" val="0"/>
                        </a:ext>
                      </a:extLst>
                    </a:blip>
                    <a:srcRect l="9313" r="3326" b="16279"/>
                    <a:stretch>
                      <a:fillRect/>
                    </a:stretch>
                  </pic:blipFill>
                  <pic:spPr bwMode="auto">
                    <a:xfrm>
                      <a:off x="0" y="0"/>
                      <a:ext cx="3235325" cy="2678430"/>
                    </a:xfrm>
                    <a:prstGeom prst="rect">
                      <a:avLst/>
                    </a:prstGeom>
                    <a:noFill/>
                    <a:ln w="9525">
                      <a:noFill/>
                      <a:miter lim="800000"/>
                      <a:headEnd/>
                      <a:tailEnd/>
                    </a:ln>
                  </pic:spPr>
                </pic:pic>
              </a:graphicData>
            </a:graphic>
          </wp:inline>
        </w:drawing>
      </w:r>
    </w:p>
    <w:p w:rsidR="0094218C" w:rsidRPr="003E1EB2" w:rsidRDefault="0094218C"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p>
    <w:p w:rsidR="0032345F" w:rsidRPr="003E1EB2" w:rsidRDefault="00484A07" w:rsidP="0043554C">
      <w:pPr>
        <w:spacing w:after="0" w:line="240" w:lineRule="auto"/>
        <w:ind w:firstLine="567"/>
        <w:jc w:val="center"/>
        <w:textAlignment w:val="baseline"/>
        <w:rPr>
          <w:rFonts w:ascii="Times New Roman" w:hAnsi="Times New Roman" w:cs="Times New Roman"/>
          <w:iCs/>
          <w:sz w:val="28"/>
          <w:szCs w:val="28"/>
          <w:bdr w:val="none" w:sz="0" w:space="0" w:color="auto" w:frame="1"/>
        </w:rPr>
      </w:pPr>
      <w:r w:rsidRPr="003E1EB2">
        <w:rPr>
          <w:rFonts w:ascii="Times New Roman" w:eastAsia="Times New Roman" w:hAnsi="Times New Roman" w:cs="Times New Roman"/>
          <w:sz w:val="28"/>
          <w:szCs w:val="28"/>
          <w:bdr w:val="none" w:sz="0" w:space="0" w:color="auto" w:frame="1"/>
        </w:rPr>
        <w:t xml:space="preserve">Рисунок </w:t>
      </w:r>
      <w:r w:rsidR="0032345F" w:rsidRPr="003E1EB2">
        <w:rPr>
          <w:rFonts w:ascii="Times New Roman" w:eastAsia="Times New Roman" w:hAnsi="Times New Roman" w:cs="Times New Roman"/>
          <w:sz w:val="28"/>
          <w:szCs w:val="28"/>
          <w:bdr w:val="none" w:sz="0" w:space="0" w:color="auto" w:frame="1"/>
        </w:rPr>
        <w:t xml:space="preserve">2.31- </w:t>
      </w:r>
      <w:r w:rsidR="0032345F" w:rsidRPr="003E1EB2">
        <w:rPr>
          <w:rFonts w:ascii="Times New Roman" w:hAnsi="Times New Roman" w:cs="Times New Roman"/>
          <w:iCs/>
          <w:sz w:val="28"/>
          <w:szCs w:val="28"/>
          <w:bdr w:val="none" w:sz="0" w:space="0" w:color="auto" w:frame="1"/>
        </w:rPr>
        <w:t>Карта воронки Телькем-2 меньшего разрешения</w:t>
      </w:r>
    </w:p>
    <w:p w:rsidR="00C54BB3" w:rsidRPr="003E1EB2" w:rsidRDefault="00C54BB3" w:rsidP="006C301A">
      <w:pPr>
        <w:spacing w:after="0" w:line="240" w:lineRule="auto"/>
        <w:textAlignment w:val="baseline"/>
        <w:rPr>
          <w:rFonts w:ascii="Times New Roman" w:eastAsia="Times New Roman" w:hAnsi="Times New Roman" w:cs="Times New Roman"/>
          <w:sz w:val="28"/>
          <w:szCs w:val="28"/>
          <w:bdr w:val="none" w:sz="0" w:space="0" w:color="auto" w:frame="1"/>
        </w:rPr>
      </w:pPr>
    </w:p>
    <w:p w:rsidR="00484A07"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Максимальные значе</w:t>
      </w:r>
      <w:r w:rsidRPr="003E1EB2">
        <w:rPr>
          <w:rStyle w:val="0pt"/>
          <w:color w:val="auto"/>
          <w:sz w:val="28"/>
          <w:szCs w:val="28"/>
        </w:rPr>
        <w:softHyphen/>
        <w:t>ния удельных активностей радионуклидов в ср</w:t>
      </w:r>
      <w:r w:rsidR="006C301A" w:rsidRPr="003E1EB2">
        <w:rPr>
          <w:rStyle w:val="0pt"/>
          <w:color w:val="auto"/>
          <w:sz w:val="28"/>
          <w:szCs w:val="28"/>
        </w:rPr>
        <w:t>едах представлены в таблице</w:t>
      </w:r>
      <w:r w:rsidR="0008446E" w:rsidRPr="003E1EB2">
        <w:rPr>
          <w:rStyle w:val="0pt"/>
          <w:color w:val="auto"/>
          <w:sz w:val="28"/>
          <w:szCs w:val="28"/>
        </w:rPr>
        <w:t xml:space="preserve"> 2.1 [93].</w:t>
      </w:r>
    </w:p>
    <w:p w:rsidR="0032345F" w:rsidRPr="003E1EB2" w:rsidRDefault="0032345F" w:rsidP="0043554C">
      <w:pPr>
        <w:pStyle w:val="31"/>
        <w:shd w:val="clear" w:color="auto" w:fill="auto"/>
        <w:spacing w:after="0" w:line="240" w:lineRule="auto"/>
        <w:ind w:firstLine="567"/>
        <w:jc w:val="both"/>
        <w:rPr>
          <w:spacing w:val="0"/>
          <w:sz w:val="28"/>
          <w:szCs w:val="28"/>
        </w:rPr>
      </w:pPr>
    </w:p>
    <w:p w:rsidR="0032345F" w:rsidRPr="003E1EB2" w:rsidRDefault="0094218C" w:rsidP="006C301A">
      <w:pPr>
        <w:pStyle w:val="39"/>
        <w:shd w:val="clear" w:color="auto" w:fill="auto"/>
        <w:spacing w:line="240" w:lineRule="auto"/>
        <w:jc w:val="both"/>
        <w:rPr>
          <w:rStyle w:val="29"/>
          <w:rFonts w:eastAsiaTheme="minorHAnsi"/>
          <w:b w:val="0"/>
          <w:color w:val="auto"/>
          <w:spacing w:val="0"/>
          <w:sz w:val="28"/>
          <w:szCs w:val="28"/>
        </w:rPr>
      </w:pPr>
      <w:r w:rsidRPr="003E1EB2">
        <w:rPr>
          <w:rStyle w:val="30pt0"/>
          <w:rFonts w:eastAsia="Arial Unicode MS"/>
          <w:color w:val="auto"/>
          <w:sz w:val="28"/>
          <w:szCs w:val="28"/>
        </w:rPr>
        <w:t xml:space="preserve">Таблица 2.1 - </w:t>
      </w:r>
      <w:r w:rsidR="0032345F" w:rsidRPr="003E1EB2">
        <w:rPr>
          <w:rStyle w:val="29"/>
          <w:rFonts w:eastAsiaTheme="minorHAnsi"/>
          <w:b w:val="0"/>
          <w:color w:val="auto"/>
          <w:spacing w:val="0"/>
          <w:sz w:val="28"/>
          <w:szCs w:val="28"/>
        </w:rPr>
        <w:t>Содержание радионуклидов в компонентах природной среды (Бк/кг (л)</w:t>
      </w:r>
    </w:p>
    <w:p w:rsidR="006C301A" w:rsidRPr="003E1EB2" w:rsidRDefault="006C301A" w:rsidP="006C301A">
      <w:pPr>
        <w:pStyle w:val="39"/>
        <w:shd w:val="clear" w:color="auto" w:fill="auto"/>
        <w:spacing w:line="240" w:lineRule="auto"/>
        <w:jc w:val="both"/>
        <w:rPr>
          <w:rStyle w:val="29"/>
          <w:b w:val="0"/>
          <w:bCs w:val="0"/>
          <w:color w:val="auto"/>
          <w:spacing w:val="0"/>
          <w:sz w:val="28"/>
          <w:szCs w:val="28"/>
        </w:rPr>
      </w:pPr>
    </w:p>
    <w:tbl>
      <w:tblPr>
        <w:tblW w:w="9654" w:type="dxa"/>
        <w:tblInd w:w="-5" w:type="dxa"/>
        <w:tblLayout w:type="fixed"/>
        <w:tblCellMar>
          <w:left w:w="10" w:type="dxa"/>
          <w:right w:w="10" w:type="dxa"/>
        </w:tblCellMar>
        <w:tblLook w:val="04A0" w:firstRow="1" w:lastRow="0" w:firstColumn="1" w:lastColumn="0" w:noHBand="0" w:noVBand="1"/>
      </w:tblPr>
      <w:tblGrid>
        <w:gridCol w:w="1790"/>
        <w:gridCol w:w="1187"/>
        <w:gridCol w:w="1397"/>
        <w:gridCol w:w="1013"/>
        <w:gridCol w:w="1339"/>
        <w:gridCol w:w="1349"/>
        <w:gridCol w:w="304"/>
        <w:gridCol w:w="1275"/>
      </w:tblGrid>
      <w:tr w:rsidR="0032345F" w:rsidRPr="003E1EB2" w:rsidTr="006C301A">
        <w:trPr>
          <w:trHeight w:hRule="exact" w:val="334"/>
        </w:trPr>
        <w:tc>
          <w:tcPr>
            <w:tcW w:w="1790" w:type="dxa"/>
            <w:vMerge w:val="restart"/>
            <w:tcBorders>
              <w:top w:val="single" w:sz="4" w:space="0" w:color="auto"/>
              <w:left w:val="single" w:sz="4" w:space="0" w:color="auto"/>
            </w:tcBorders>
            <w:shd w:val="clear" w:color="auto" w:fill="FFFFFF"/>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Радионуклид</w:t>
            </w:r>
          </w:p>
        </w:tc>
        <w:tc>
          <w:tcPr>
            <w:tcW w:w="3597" w:type="dxa"/>
            <w:gridSpan w:val="3"/>
            <w:tcBorders>
              <w:top w:val="single" w:sz="4" w:space="0" w:color="auto"/>
              <w:left w:val="single" w:sz="4" w:space="0" w:color="auto"/>
            </w:tcBorders>
            <w:shd w:val="clear" w:color="auto" w:fill="FFFFFF"/>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Телькем - 1</w:t>
            </w:r>
          </w:p>
        </w:tc>
        <w:tc>
          <w:tcPr>
            <w:tcW w:w="4267" w:type="dxa"/>
            <w:gridSpan w:val="4"/>
            <w:tcBorders>
              <w:top w:val="single" w:sz="4" w:space="0" w:color="auto"/>
              <w:left w:val="single" w:sz="4" w:space="0" w:color="auto"/>
              <w:right w:val="single" w:sz="4" w:space="0" w:color="auto"/>
            </w:tcBorders>
            <w:shd w:val="clear" w:color="auto" w:fill="FFFFFF"/>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Телькем - 2</w:t>
            </w:r>
          </w:p>
        </w:tc>
      </w:tr>
      <w:tr w:rsidR="0032345F" w:rsidRPr="003E1EB2" w:rsidTr="006C301A">
        <w:trPr>
          <w:trHeight w:hRule="exact" w:val="292"/>
        </w:trPr>
        <w:tc>
          <w:tcPr>
            <w:tcW w:w="1790" w:type="dxa"/>
            <w:vMerge/>
            <w:tcBorders>
              <w:left w:val="single" w:sz="4" w:space="0" w:color="auto"/>
            </w:tcBorders>
            <w:shd w:val="clear" w:color="auto" w:fill="FFFFFF"/>
          </w:tcPr>
          <w:p w:rsidR="0032345F" w:rsidRPr="003E1EB2" w:rsidRDefault="0032345F" w:rsidP="006C301A">
            <w:pPr>
              <w:spacing w:after="0" w:line="240" w:lineRule="auto"/>
              <w:ind w:firstLine="5"/>
              <w:rPr>
                <w:rFonts w:ascii="Times New Roman" w:hAnsi="Times New Roman" w:cs="Times New Roman"/>
                <w:sz w:val="24"/>
                <w:szCs w:val="24"/>
              </w:rPr>
            </w:pPr>
          </w:p>
        </w:tc>
        <w:tc>
          <w:tcPr>
            <w:tcW w:w="1187" w:type="dxa"/>
            <w:tcBorders>
              <w:top w:val="single" w:sz="4" w:space="0" w:color="auto"/>
              <w:left w:val="single" w:sz="4" w:space="0" w:color="auto"/>
            </w:tcBorders>
            <w:shd w:val="clear" w:color="auto" w:fill="FFFFFF"/>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грунт</w:t>
            </w:r>
          </w:p>
        </w:tc>
        <w:tc>
          <w:tcPr>
            <w:tcW w:w="1397" w:type="dxa"/>
            <w:tcBorders>
              <w:top w:val="single" w:sz="4" w:space="0" w:color="auto"/>
              <w:left w:val="single" w:sz="4" w:space="0" w:color="auto"/>
            </w:tcBorders>
            <w:shd w:val="clear" w:color="auto" w:fill="FFFFFF"/>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растения</w:t>
            </w:r>
          </w:p>
        </w:tc>
        <w:tc>
          <w:tcPr>
            <w:tcW w:w="1013" w:type="dxa"/>
            <w:tcBorders>
              <w:top w:val="single" w:sz="4" w:space="0" w:color="auto"/>
              <w:left w:val="single" w:sz="4" w:space="0" w:color="auto"/>
            </w:tcBorders>
            <w:shd w:val="clear" w:color="auto" w:fill="FFFFFF"/>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вода</w:t>
            </w:r>
          </w:p>
        </w:tc>
        <w:tc>
          <w:tcPr>
            <w:tcW w:w="1339" w:type="dxa"/>
            <w:tcBorders>
              <w:top w:val="single" w:sz="4" w:space="0" w:color="auto"/>
              <w:left w:val="single" w:sz="4" w:space="0" w:color="auto"/>
            </w:tcBorders>
            <w:shd w:val="clear" w:color="auto" w:fill="FFFFFF"/>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грунт</w:t>
            </w:r>
          </w:p>
        </w:tc>
        <w:tc>
          <w:tcPr>
            <w:tcW w:w="1653" w:type="dxa"/>
            <w:gridSpan w:val="2"/>
            <w:tcBorders>
              <w:top w:val="single" w:sz="4" w:space="0" w:color="auto"/>
              <w:left w:val="single" w:sz="4" w:space="0" w:color="auto"/>
            </w:tcBorders>
            <w:shd w:val="clear" w:color="auto" w:fill="FFFFFF"/>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растения</w:t>
            </w:r>
          </w:p>
        </w:tc>
        <w:tc>
          <w:tcPr>
            <w:tcW w:w="1275" w:type="dxa"/>
            <w:tcBorders>
              <w:top w:val="single" w:sz="4" w:space="0" w:color="auto"/>
              <w:left w:val="single" w:sz="4" w:space="0" w:color="auto"/>
              <w:right w:val="single" w:sz="4" w:space="0" w:color="auto"/>
            </w:tcBorders>
            <w:shd w:val="clear" w:color="auto" w:fill="FFFFFF"/>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вода</w:t>
            </w:r>
          </w:p>
        </w:tc>
      </w:tr>
      <w:tr w:rsidR="0032345F" w:rsidRPr="003E1EB2" w:rsidTr="006C301A">
        <w:trPr>
          <w:trHeight w:hRule="exact" w:val="353"/>
        </w:trPr>
        <w:tc>
          <w:tcPr>
            <w:tcW w:w="1790"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vertAlign w:val="superscript"/>
              </w:rPr>
              <w:t>137</w:t>
            </w:r>
            <w:r w:rsidRPr="003E1EB2">
              <w:rPr>
                <w:rStyle w:val="0pt"/>
                <w:color w:val="auto"/>
                <w:sz w:val="24"/>
                <w:szCs w:val="24"/>
              </w:rPr>
              <w:t>Cs</w:t>
            </w:r>
          </w:p>
        </w:tc>
        <w:tc>
          <w:tcPr>
            <w:tcW w:w="1187"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1,4х10</w:t>
            </w:r>
            <w:r w:rsidRPr="003E1EB2">
              <w:rPr>
                <w:rStyle w:val="0pt"/>
                <w:color w:val="auto"/>
                <w:sz w:val="24"/>
                <w:szCs w:val="24"/>
                <w:vertAlign w:val="superscript"/>
              </w:rPr>
              <w:t>4</w:t>
            </w:r>
          </w:p>
        </w:tc>
        <w:tc>
          <w:tcPr>
            <w:tcW w:w="1397"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260</w:t>
            </w:r>
          </w:p>
        </w:tc>
        <w:tc>
          <w:tcPr>
            <w:tcW w:w="1013"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0,3</w:t>
            </w:r>
          </w:p>
        </w:tc>
        <w:tc>
          <w:tcPr>
            <w:tcW w:w="1339"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6,0х10</w:t>
            </w:r>
            <w:r w:rsidRPr="003E1EB2">
              <w:rPr>
                <w:rStyle w:val="0pt"/>
                <w:color w:val="auto"/>
                <w:sz w:val="24"/>
                <w:szCs w:val="24"/>
                <w:vertAlign w:val="superscript"/>
              </w:rPr>
              <w:t>3</w:t>
            </w:r>
          </w:p>
        </w:tc>
        <w:tc>
          <w:tcPr>
            <w:tcW w:w="1653" w:type="dxa"/>
            <w:gridSpan w:val="2"/>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305</w:t>
            </w:r>
          </w:p>
        </w:tc>
        <w:tc>
          <w:tcPr>
            <w:tcW w:w="1275"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0,2</w:t>
            </w:r>
          </w:p>
        </w:tc>
      </w:tr>
      <w:tr w:rsidR="0032345F" w:rsidRPr="003E1EB2" w:rsidTr="006C301A">
        <w:trPr>
          <w:trHeight w:hRule="exact" w:val="385"/>
        </w:trPr>
        <w:tc>
          <w:tcPr>
            <w:tcW w:w="1790"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vertAlign w:val="superscript"/>
              </w:rPr>
              <w:t>241</w:t>
            </w:r>
            <w:r w:rsidRPr="003E1EB2">
              <w:rPr>
                <w:rStyle w:val="0pt"/>
                <w:color w:val="auto"/>
                <w:sz w:val="24"/>
                <w:szCs w:val="24"/>
              </w:rPr>
              <w:t>Am</w:t>
            </w:r>
          </w:p>
        </w:tc>
        <w:tc>
          <w:tcPr>
            <w:tcW w:w="1187"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2,2х10</w:t>
            </w:r>
            <w:r w:rsidRPr="003E1EB2">
              <w:rPr>
                <w:rStyle w:val="0pt"/>
                <w:color w:val="auto"/>
                <w:sz w:val="24"/>
                <w:szCs w:val="24"/>
                <w:vertAlign w:val="superscript"/>
              </w:rPr>
              <w:t>4</w:t>
            </w:r>
          </w:p>
        </w:tc>
        <w:tc>
          <w:tcPr>
            <w:tcW w:w="1397"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380</w:t>
            </w:r>
          </w:p>
        </w:tc>
        <w:tc>
          <w:tcPr>
            <w:tcW w:w="1013"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w:t>
            </w:r>
          </w:p>
        </w:tc>
        <w:tc>
          <w:tcPr>
            <w:tcW w:w="1339"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1,7х10</w:t>
            </w:r>
            <w:r w:rsidRPr="003E1EB2">
              <w:rPr>
                <w:rStyle w:val="0pt"/>
                <w:color w:val="auto"/>
                <w:sz w:val="24"/>
                <w:szCs w:val="24"/>
                <w:vertAlign w:val="superscript"/>
              </w:rPr>
              <w:t>4</w:t>
            </w:r>
          </w:p>
        </w:tc>
        <w:tc>
          <w:tcPr>
            <w:tcW w:w="1653" w:type="dxa"/>
            <w:gridSpan w:val="2"/>
            <w:tcBorders>
              <w:top w:val="single" w:sz="4" w:space="0" w:color="auto"/>
              <w:left w:val="single" w:sz="4" w:space="0" w:color="auto"/>
              <w:bottom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210</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w:t>
            </w:r>
          </w:p>
        </w:tc>
      </w:tr>
      <w:tr w:rsidR="0032345F" w:rsidRPr="003E1EB2" w:rsidTr="006C301A">
        <w:trPr>
          <w:trHeight w:hRule="exact" w:val="266"/>
        </w:trPr>
        <w:tc>
          <w:tcPr>
            <w:tcW w:w="1790" w:type="dxa"/>
            <w:vMerge w:val="restart"/>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Радионуклид</w:t>
            </w:r>
          </w:p>
        </w:tc>
        <w:tc>
          <w:tcPr>
            <w:tcW w:w="3597" w:type="dxa"/>
            <w:gridSpan w:val="3"/>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Телькем - 1</w:t>
            </w:r>
          </w:p>
        </w:tc>
        <w:tc>
          <w:tcPr>
            <w:tcW w:w="4267" w:type="dxa"/>
            <w:gridSpan w:val="4"/>
            <w:tcBorders>
              <w:top w:val="single" w:sz="4" w:space="0" w:color="auto"/>
              <w:left w:val="single" w:sz="4" w:space="0" w:color="auto"/>
              <w:righ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Телькем - 2</w:t>
            </w:r>
          </w:p>
        </w:tc>
      </w:tr>
      <w:tr w:rsidR="0032345F" w:rsidRPr="003E1EB2" w:rsidTr="006C301A">
        <w:trPr>
          <w:trHeight w:hRule="exact" w:val="298"/>
        </w:trPr>
        <w:tc>
          <w:tcPr>
            <w:tcW w:w="1790" w:type="dxa"/>
            <w:vMerge/>
            <w:tcBorders>
              <w:left w:val="single" w:sz="4" w:space="0" w:color="auto"/>
            </w:tcBorders>
            <w:shd w:val="clear" w:color="auto" w:fill="FFFFFF"/>
            <w:vAlign w:val="center"/>
          </w:tcPr>
          <w:p w:rsidR="0032345F" w:rsidRPr="003E1EB2" w:rsidRDefault="0032345F" w:rsidP="006C301A">
            <w:pPr>
              <w:spacing w:after="0" w:line="240" w:lineRule="auto"/>
              <w:ind w:firstLine="5"/>
              <w:jc w:val="center"/>
              <w:rPr>
                <w:rFonts w:ascii="Times New Roman" w:hAnsi="Times New Roman" w:cs="Times New Roman"/>
                <w:sz w:val="24"/>
                <w:szCs w:val="24"/>
              </w:rPr>
            </w:pPr>
          </w:p>
        </w:tc>
        <w:tc>
          <w:tcPr>
            <w:tcW w:w="1187"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грунт</w:t>
            </w:r>
          </w:p>
        </w:tc>
        <w:tc>
          <w:tcPr>
            <w:tcW w:w="1397"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растения</w:t>
            </w:r>
          </w:p>
        </w:tc>
        <w:tc>
          <w:tcPr>
            <w:tcW w:w="1013"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вода</w:t>
            </w:r>
          </w:p>
        </w:tc>
        <w:tc>
          <w:tcPr>
            <w:tcW w:w="1339"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грунт</w:t>
            </w:r>
          </w:p>
        </w:tc>
        <w:tc>
          <w:tcPr>
            <w:tcW w:w="1349"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растения</w:t>
            </w:r>
          </w:p>
        </w:tc>
        <w:tc>
          <w:tcPr>
            <w:tcW w:w="1579" w:type="dxa"/>
            <w:gridSpan w:val="2"/>
            <w:tcBorders>
              <w:top w:val="single" w:sz="4" w:space="0" w:color="auto"/>
              <w:left w:val="single" w:sz="4" w:space="0" w:color="auto"/>
              <w:righ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вода</w:t>
            </w:r>
          </w:p>
        </w:tc>
      </w:tr>
      <w:tr w:rsidR="0032345F" w:rsidRPr="003E1EB2" w:rsidTr="006C301A">
        <w:trPr>
          <w:trHeight w:hRule="exact" w:val="369"/>
        </w:trPr>
        <w:tc>
          <w:tcPr>
            <w:tcW w:w="1790"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vertAlign w:val="superscript"/>
              </w:rPr>
              <w:t>90</w:t>
            </w:r>
            <w:r w:rsidRPr="003E1EB2">
              <w:rPr>
                <w:rStyle w:val="0pt"/>
                <w:color w:val="auto"/>
                <w:sz w:val="24"/>
                <w:szCs w:val="24"/>
              </w:rPr>
              <w:t>Sr</w:t>
            </w:r>
          </w:p>
        </w:tc>
        <w:tc>
          <w:tcPr>
            <w:tcW w:w="1187"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5,8х10</w:t>
            </w:r>
            <w:r w:rsidRPr="003E1EB2">
              <w:rPr>
                <w:rStyle w:val="0pt"/>
                <w:color w:val="auto"/>
                <w:sz w:val="24"/>
                <w:szCs w:val="24"/>
                <w:vertAlign w:val="superscript"/>
              </w:rPr>
              <w:t>3</w:t>
            </w:r>
          </w:p>
        </w:tc>
        <w:tc>
          <w:tcPr>
            <w:tcW w:w="1397"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760</w:t>
            </w:r>
          </w:p>
        </w:tc>
        <w:tc>
          <w:tcPr>
            <w:tcW w:w="1013"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177</w:t>
            </w:r>
          </w:p>
        </w:tc>
        <w:tc>
          <w:tcPr>
            <w:tcW w:w="1339"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4,2х10</w:t>
            </w:r>
            <w:r w:rsidRPr="003E1EB2">
              <w:rPr>
                <w:rStyle w:val="0pt"/>
                <w:color w:val="auto"/>
                <w:sz w:val="24"/>
                <w:szCs w:val="24"/>
                <w:vertAlign w:val="superscript"/>
              </w:rPr>
              <w:t>3</w:t>
            </w:r>
          </w:p>
        </w:tc>
        <w:tc>
          <w:tcPr>
            <w:tcW w:w="1349"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1,3х10</w:t>
            </w:r>
            <w:r w:rsidRPr="003E1EB2">
              <w:rPr>
                <w:rStyle w:val="0pt"/>
                <w:color w:val="auto"/>
                <w:sz w:val="24"/>
                <w:szCs w:val="24"/>
                <w:vertAlign w:val="superscript"/>
              </w:rPr>
              <w:t>3</w:t>
            </w:r>
          </w:p>
        </w:tc>
        <w:tc>
          <w:tcPr>
            <w:tcW w:w="1579" w:type="dxa"/>
            <w:gridSpan w:val="2"/>
            <w:tcBorders>
              <w:top w:val="single" w:sz="4" w:space="0" w:color="auto"/>
              <w:left w:val="single" w:sz="4" w:space="0" w:color="auto"/>
              <w:righ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136</w:t>
            </w:r>
          </w:p>
        </w:tc>
      </w:tr>
      <w:tr w:rsidR="0032345F" w:rsidRPr="003E1EB2" w:rsidTr="006C301A">
        <w:trPr>
          <w:trHeight w:hRule="exact" w:val="363"/>
        </w:trPr>
        <w:tc>
          <w:tcPr>
            <w:tcW w:w="1790"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239+240p</w:t>
            </w:r>
            <w:r w:rsidRPr="003E1EB2">
              <w:rPr>
                <w:rStyle w:val="0pt"/>
                <w:color w:val="auto"/>
                <w:sz w:val="24"/>
                <w:szCs w:val="24"/>
                <w:vertAlign w:val="subscript"/>
              </w:rPr>
              <w:t>u</w:t>
            </w:r>
          </w:p>
        </w:tc>
        <w:tc>
          <w:tcPr>
            <w:tcW w:w="1187"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2,5 х10</w:t>
            </w:r>
            <w:r w:rsidRPr="003E1EB2">
              <w:rPr>
                <w:rStyle w:val="0pt"/>
                <w:color w:val="auto"/>
                <w:sz w:val="24"/>
                <w:szCs w:val="24"/>
                <w:vertAlign w:val="superscript"/>
              </w:rPr>
              <w:t>4</w:t>
            </w:r>
          </w:p>
        </w:tc>
        <w:tc>
          <w:tcPr>
            <w:tcW w:w="1397"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2,2х10</w:t>
            </w:r>
            <w:r w:rsidRPr="003E1EB2">
              <w:rPr>
                <w:rStyle w:val="0pt"/>
                <w:color w:val="auto"/>
                <w:sz w:val="24"/>
                <w:szCs w:val="24"/>
                <w:vertAlign w:val="superscript"/>
              </w:rPr>
              <w:t>3</w:t>
            </w:r>
          </w:p>
        </w:tc>
        <w:tc>
          <w:tcPr>
            <w:tcW w:w="1013"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0,3</w:t>
            </w:r>
          </w:p>
        </w:tc>
        <w:tc>
          <w:tcPr>
            <w:tcW w:w="1339"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1,5х10</w:t>
            </w:r>
            <w:r w:rsidRPr="003E1EB2">
              <w:rPr>
                <w:rStyle w:val="0pt"/>
                <w:color w:val="auto"/>
                <w:sz w:val="24"/>
                <w:szCs w:val="24"/>
                <w:vertAlign w:val="superscript"/>
              </w:rPr>
              <w:t>5</w:t>
            </w:r>
          </w:p>
        </w:tc>
        <w:tc>
          <w:tcPr>
            <w:tcW w:w="1349" w:type="dxa"/>
            <w:tcBorders>
              <w:top w:val="single" w:sz="4" w:space="0" w:color="auto"/>
              <w:lef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1,2х10</w:t>
            </w:r>
            <w:r w:rsidRPr="003E1EB2">
              <w:rPr>
                <w:rStyle w:val="0pt"/>
                <w:color w:val="auto"/>
                <w:sz w:val="24"/>
                <w:szCs w:val="24"/>
                <w:vertAlign w:val="superscript"/>
              </w:rPr>
              <w:t>3</w:t>
            </w:r>
          </w:p>
        </w:tc>
        <w:tc>
          <w:tcPr>
            <w:tcW w:w="1579" w:type="dxa"/>
            <w:gridSpan w:val="2"/>
            <w:tcBorders>
              <w:top w:val="single" w:sz="4" w:space="0" w:color="auto"/>
              <w:left w:val="single" w:sz="4" w:space="0" w:color="auto"/>
              <w:righ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0,2</w:t>
            </w:r>
          </w:p>
        </w:tc>
      </w:tr>
      <w:tr w:rsidR="0032345F" w:rsidRPr="003E1EB2" w:rsidTr="006C301A">
        <w:trPr>
          <w:trHeight w:hRule="exact" w:val="335"/>
        </w:trPr>
        <w:tc>
          <w:tcPr>
            <w:tcW w:w="1790"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vertAlign w:val="superscript"/>
              </w:rPr>
              <w:t>3</w:t>
            </w:r>
            <w:r w:rsidRPr="003E1EB2">
              <w:rPr>
                <w:rStyle w:val="0pt"/>
                <w:color w:val="auto"/>
                <w:sz w:val="24"/>
                <w:szCs w:val="24"/>
              </w:rPr>
              <w:t>Н</w:t>
            </w:r>
          </w:p>
        </w:tc>
        <w:tc>
          <w:tcPr>
            <w:tcW w:w="1187"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6C301A">
            <w:pPr>
              <w:spacing w:after="0" w:line="240" w:lineRule="auto"/>
              <w:ind w:firstLine="5"/>
              <w:jc w:val="center"/>
              <w:rPr>
                <w:rFonts w:ascii="Times New Roman" w:hAnsi="Times New Roman" w:cs="Times New Roman"/>
                <w:sz w:val="24"/>
                <w:szCs w:val="24"/>
              </w:rPr>
            </w:pPr>
          </w:p>
        </w:tc>
        <w:tc>
          <w:tcPr>
            <w:tcW w:w="1397"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6C301A">
            <w:pPr>
              <w:spacing w:after="0" w:line="240" w:lineRule="auto"/>
              <w:ind w:firstLine="5"/>
              <w:jc w:val="center"/>
              <w:rPr>
                <w:rFonts w:ascii="Times New Roman" w:hAnsi="Times New Roman" w:cs="Times New Roman"/>
                <w:sz w:val="24"/>
                <w:szCs w:val="24"/>
              </w:rPr>
            </w:pPr>
          </w:p>
        </w:tc>
        <w:tc>
          <w:tcPr>
            <w:tcW w:w="1013"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60</w:t>
            </w:r>
          </w:p>
        </w:tc>
        <w:tc>
          <w:tcPr>
            <w:tcW w:w="1339"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6C301A">
            <w:pPr>
              <w:spacing w:after="0" w:line="240" w:lineRule="auto"/>
              <w:ind w:firstLine="5"/>
              <w:jc w:val="center"/>
              <w:rPr>
                <w:rFonts w:ascii="Times New Roman" w:hAnsi="Times New Roman" w:cs="Times New Roman"/>
                <w:sz w:val="24"/>
                <w:szCs w:val="24"/>
              </w:rPr>
            </w:pPr>
          </w:p>
        </w:tc>
        <w:tc>
          <w:tcPr>
            <w:tcW w:w="1349"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6C301A">
            <w:pPr>
              <w:spacing w:after="0" w:line="240" w:lineRule="auto"/>
              <w:ind w:firstLine="5"/>
              <w:jc w:val="center"/>
              <w:rPr>
                <w:rFonts w:ascii="Times New Roman" w:hAnsi="Times New Roman" w:cs="Times New Roman"/>
                <w:sz w:val="24"/>
                <w:szCs w:val="24"/>
              </w:rPr>
            </w:pPr>
          </w:p>
        </w:tc>
        <w:tc>
          <w:tcPr>
            <w:tcW w:w="157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2345F" w:rsidRPr="003E1EB2" w:rsidRDefault="0032345F" w:rsidP="006C301A">
            <w:pPr>
              <w:pStyle w:val="31"/>
              <w:shd w:val="clear" w:color="auto" w:fill="auto"/>
              <w:spacing w:after="0" w:line="240" w:lineRule="auto"/>
              <w:ind w:firstLine="5"/>
              <w:rPr>
                <w:spacing w:val="0"/>
                <w:sz w:val="24"/>
                <w:szCs w:val="24"/>
              </w:rPr>
            </w:pPr>
            <w:r w:rsidRPr="003E1EB2">
              <w:rPr>
                <w:rStyle w:val="0pt"/>
                <w:color w:val="auto"/>
                <w:sz w:val="24"/>
                <w:szCs w:val="24"/>
              </w:rPr>
              <w:t>20</w:t>
            </w:r>
          </w:p>
        </w:tc>
      </w:tr>
    </w:tbl>
    <w:p w:rsidR="00484A07" w:rsidRPr="003E1EB2" w:rsidRDefault="00484A07" w:rsidP="0043554C">
      <w:pPr>
        <w:pStyle w:val="31"/>
        <w:shd w:val="clear" w:color="auto" w:fill="auto"/>
        <w:spacing w:after="0" w:line="240" w:lineRule="auto"/>
        <w:ind w:firstLine="567"/>
        <w:jc w:val="both"/>
        <w:rPr>
          <w:rStyle w:val="0pt"/>
          <w:color w:val="auto"/>
          <w:sz w:val="28"/>
          <w:szCs w:val="28"/>
        </w:rPr>
      </w:pPr>
    </w:p>
    <w:p w:rsidR="00484A07" w:rsidRPr="003E1EB2" w:rsidRDefault="002B0E88" w:rsidP="0043554C">
      <w:pPr>
        <w:pStyle w:val="28"/>
        <w:shd w:val="clear" w:color="auto" w:fill="auto"/>
        <w:spacing w:before="0" w:line="240" w:lineRule="auto"/>
        <w:ind w:firstLine="567"/>
        <w:rPr>
          <w:b w:val="0"/>
          <w:sz w:val="28"/>
          <w:szCs w:val="28"/>
        </w:rPr>
      </w:pPr>
      <w:r w:rsidRPr="003E1EB2">
        <w:rPr>
          <w:b w:val="0"/>
          <w:i/>
          <w:sz w:val="28"/>
          <w:szCs w:val="28"/>
        </w:rPr>
        <w:t xml:space="preserve">Река </w:t>
      </w:r>
      <w:r w:rsidR="00706572" w:rsidRPr="003E1EB2">
        <w:rPr>
          <w:b w:val="0"/>
          <w:i/>
          <w:sz w:val="28"/>
          <w:szCs w:val="28"/>
        </w:rPr>
        <w:t>Ш</w:t>
      </w:r>
      <w:r w:rsidR="00B53143" w:rsidRPr="003E1EB2">
        <w:rPr>
          <w:b w:val="0"/>
          <w:i/>
          <w:sz w:val="28"/>
          <w:szCs w:val="28"/>
        </w:rPr>
        <w:t>аган</w:t>
      </w:r>
      <w:r w:rsidR="00706572" w:rsidRPr="003E1EB2">
        <w:rPr>
          <w:b w:val="0"/>
          <w:sz w:val="28"/>
          <w:szCs w:val="28"/>
        </w:rPr>
        <w:t>является</w:t>
      </w:r>
      <w:r w:rsidRPr="003E1EB2">
        <w:rPr>
          <w:b w:val="0"/>
          <w:sz w:val="28"/>
          <w:szCs w:val="28"/>
        </w:rPr>
        <w:t xml:space="preserve"> самы</w:t>
      </w:r>
      <w:r w:rsidR="00706572" w:rsidRPr="003E1EB2">
        <w:rPr>
          <w:b w:val="0"/>
          <w:sz w:val="28"/>
          <w:szCs w:val="28"/>
        </w:rPr>
        <w:t>м</w:t>
      </w:r>
      <w:r w:rsidRPr="003E1EB2">
        <w:rPr>
          <w:b w:val="0"/>
          <w:sz w:val="28"/>
          <w:szCs w:val="28"/>
        </w:rPr>
        <w:t xml:space="preserve"> протяженны</w:t>
      </w:r>
      <w:r w:rsidR="00706572" w:rsidRPr="003E1EB2">
        <w:rPr>
          <w:b w:val="0"/>
          <w:sz w:val="28"/>
          <w:szCs w:val="28"/>
        </w:rPr>
        <w:t>м</w:t>
      </w:r>
      <w:r w:rsidRPr="003E1EB2">
        <w:rPr>
          <w:b w:val="0"/>
          <w:sz w:val="28"/>
          <w:szCs w:val="28"/>
        </w:rPr>
        <w:t xml:space="preserve"> поверхностны</w:t>
      </w:r>
      <w:r w:rsidR="00706572" w:rsidRPr="003E1EB2">
        <w:rPr>
          <w:b w:val="0"/>
          <w:sz w:val="28"/>
          <w:szCs w:val="28"/>
        </w:rPr>
        <w:t>м</w:t>
      </w:r>
      <w:r w:rsidRPr="003E1EB2">
        <w:rPr>
          <w:b w:val="0"/>
          <w:sz w:val="28"/>
          <w:szCs w:val="28"/>
        </w:rPr>
        <w:t xml:space="preserve"> водоток</w:t>
      </w:r>
      <w:r w:rsidR="00706572" w:rsidRPr="003E1EB2">
        <w:rPr>
          <w:b w:val="0"/>
          <w:sz w:val="28"/>
          <w:szCs w:val="28"/>
        </w:rPr>
        <w:t>ом</w:t>
      </w:r>
      <w:r w:rsidR="00B53143" w:rsidRPr="003E1EB2">
        <w:rPr>
          <w:b w:val="0"/>
          <w:sz w:val="28"/>
          <w:szCs w:val="28"/>
        </w:rPr>
        <w:t xml:space="preserve"> (длина главного лога — 275 км, длина притока — р. Ащису оставляет 115 км)</w:t>
      </w:r>
      <w:r w:rsidR="00706572" w:rsidRPr="003E1EB2">
        <w:rPr>
          <w:b w:val="0"/>
          <w:sz w:val="28"/>
          <w:szCs w:val="28"/>
        </w:rPr>
        <w:t>полигона</w:t>
      </w:r>
      <w:r w:rsidR="00B53143" w:rsidRPr="003E1EB2">
        <w:rPr>
          <w:b w:val="0"/>
          <w:sz w:val="28"/>
          <w:szCs w:val="28"/>
        </w:rPr>
        <w:t>, которая</w:t>
      </w:r>
      <w:r w:rsidRPr="003E1EB2">
        <w:rPr>
          <w:b w:val="0"/>
          <w:sz w:val="28"/>
          <w:szCs w:val="28"/>
        </w:rPr>
        <w:t xml:space="preserve"> протекает </w:t>
      </w:r>
      <w:r w:rsidR="00B53143" w:rsidRPr="003E1EB2">
        <w:rPr>
          <w:b w:val="0"/>
          <w:sz w:val="28"/>
          <w:szCs w:val="28"/>
        </w:rPr>
        <w:t xml:space="preserve">по ее </w:t>
      </w:r>
      <w:r w:rsidRPr="003E1EB2">
        <w:rPr>
          <w:b w:val="0"/>
          <w:sz w:val="28"/>
          <w:szCs w:val="28"/>
        </w:rPr>
        <w:t>восточной границ</w:t>
      </w:r>
      <w:r w:rsidR="00B53143" w:rsidRPr="003E1EB2">
        <w:rPr>
          <w:b w:val="0"/>
          <w:sz w:val="28"/>
          <w:szCs w:val="28"/>
        </w:rPr>
        <w:t>е</w:t>
      </w:r>
      <w:r w:rsidRPr="003E1EB2">
        <w:rPr>
          <w:b w:val="0"/>
          <w:sz w:val="28"/>
          <w:szCs w:val="28"/>
        </w:rPr>
        <w:t>. Площадь водосбора речного бассей</w:t>
      </w:r>
      <w:r w:rsidR="00B53143" w:rsidRPr="003E1EB2">
        <w:rPr>
          <w:b w:val="0"/>
          <w:sz w:val="28"/>
          <w:szCs w:val="28"/>
        </w:rPr>
        <w:t xml:space="preserve">на составляет более 10 000 км2 </w:t>
      </w:r>
      <w:r w:rsidR="006C301A" w:rsidRPr="003E1EB2">
        <w:rPr>
          <w:b w:val="0"/>
          <w:sz w:val="28"/>
          <w:szCs w:val="28"/>
        </w:rPr>
        <w:t>(рисунок</w:t>
      </w:r>
      <w:r w:rsidRPr="003E1EB2">
        <w:rPr>
          <w:b w:val="0"/>
          <w:sz w:val="28"/>
          <w:szCs w:val="28"/>
        </w:rPr>
        <w:t xml:space="preserve"> 2.31).</w:t>
      </w:r>
    </w:p>
    <w:p w:rsidR="006C301A" w:rsidRPr="003E1EB2" w:rsidRDefault="006C301A" w:rsidP="0043554C">
      <w:pPr>
        <w:pStyle w:val="28"/>
        <w:shd w:val="clear" w:color="auto" w:fill="auto"/>
        <w:spacing w:before="0" w:line="240" w:lineRule="auto"/>
        <w:ind w:firstLine="567"/>
        <w:rPr>
          <w:b w:val="0"/>
          <w:sz w:val="28"/>
          <w:szCs w:val="28"/>
        </w:rPr>
      </w:pPr>
    </w:p>
    <w:p w:rsidR="0032345F" w:rsidRPr="003E1EB2" w:rsidRDefault="0032345F" w:rsidP="0043554C">
      <w:pPr>
        <w:pStyle w:val="ac"/>
        <w:shd w:val="clear" w:color="auto" w:fill="auto"/>
        <w:spacing w:line="240" w:lineRule="auto"/>
        <w:ind w:firstLine="567"/>
        <w:jc w:val="both"/>
        <w:rPr>
          <w:rStyle w:val="0pt3"/>
          <w:b w:val="0"/>
          <w:color w:val="auto"/>
          <w:sz w:val="28"/>
          <w:szCs w:val="28"/>
        </w:rPr>
      </w:pPr>
      <w:r w:rsidRPr="003E1EB2">
        <w:rPr>
          <w:b w:val="0"/>
          <w:noProof/>
          <w:sz w:val="28"/>
          <w:szCs w:val="28"/>
          <w:lang w:eastAsia="ru-RU"/>
        </w:rPr>
        <w:lastRenderedPageBreak/>
        <w:drawing>
          <wp:inline distT="0" distB="0" distL="0" distR="0">
            <wp:extent cx="4857750" cy="3226435"/>
            <wp:effectExtent l="19050" t="19050" r="19050" b="12065"/>
            <wp:docPr id="5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57750" cy="3226435"/>
                    </a:xfrm>
                    <a:prstGeom prst="rect">
                      <a:avLst/>
                    </a:prstGeom>
                    <a:noFill/>
                    <a:ln w="3175">
                      <a:solidFill>
                        <a:schemeClr val="accent1"/>
                      </a:solidFill>
                      <a:miter lim="800000"/>
                      <a:headEnd/>
                      <a:tailEnd/>
                    </a:ln>
                  </pic:spPr>
                </pic:pic>
              </a:graphicData>
            </a:graphic>
          </wp:inline>
        </w:drawing>
      </w:r>
    </w:p>
    <w:p w:rsidR="0032345F" w:rsidRPr="003E1EB2" w:rsidRDefault="0032345F" w:rsidP="0043554C">
      <w:pPr>
        <w:pStyle w:val="ac"/>
        <w:shd w:val="clear" w:color="auto" w:fill="auto"/>
        <w:spacing w:line="240" w:lineRule="auto"/>
        <w:ind w:firstLine="567"/>
        <w:jc w:val="both"/>
        <w:rPr>
          <w:rStyle w:val="0pt3"/>
          <w:b w:val="0"/>
          <w:color w:val="auto"/>
          <w:sz w:val="28"/>
          <w:szCs w:val="28"/>
        </w:rPr>
      </w:pPr>
    </w:p>
    <w:p w:rsidR="0032345F" w:rsidRPr="003E1EB2" w:rsidRDefault="00484A07" w:rsidP="0043554C">
      <w:pPr>
        <w:pStyle w:val="ac"/>
        <w:shd w:val="clear" w:color="auto" w:fill="auto"/>
        <w:spacing w:line="240" w:lineRule="auto"/>
        <w:ind w:firstLine="567"/>
        <w:jc w:val="center"/>
        <w:rPr>
          <w:b w:val="0"/>
          <w:sz w:val="28"/>
          <w:szCs w:val="28"/>
        </w:rPr>
      </w:pPr>
      <w:r w:rsidRPr="003E1EB2">
        <w:rPr>
          <w:rStyle w:val="0pt3"/>
          <w:b w:val="0"/>
          <w:color w:val="auto"/>
          <w:sz w:val="28"/>
          <w:szCs w:val="28"/>
        </w:rPr>
        <w:t>Рисунок</w:t>
      </w:r>
      <w:r w:rsidR="0032345F" w:rsidRPr="003E1EB2">
        <w:rPr>
          <w:rStyle w:val="0pt3"/>
          <w:b w:val="0"/>
          <w:color w:val="auto"/>
          <w:sz w:val="28"/>
          <w:szCs w:val="28"/>
        </w:rPr>
        <w:t xml:space="preserve"> 2.32- Область водосбора бассейнар. Шаган и следы локальных атмосферных выпадений от наземных взрывов на «Опытном поле»</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2B0E88" w:rsidRPr="003E1EB2" w:rsidRDefault="007B709C"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Д</w:t>
      </w:r>
      <w:r w:rsidR="002B0E88" w:rsidRPr="003E1EB2">
        <w:rPr>
          <w:rStyle w:val="0pt"/>
          <w:color w:val="auto"/>
          <w:sz w:val="28"/>
          <w:szCs w:val="28"/>
        </w:rPr>
        <w:t xml:space="preserve">олина р. </w:t>
      </w:r>
      <w:r w:rsidRPr="003E1EB2">
        <w:rPr>
          <w:rStyle w:val="0pt"/>
          <w:color w:val="auto"/>
          <w:sz w:val="28"/>
          <w:szCs w:val="28"/>
        </w:rPr>
        <w:t>Ш</w:t>
      </w:r>
      <w:r w:rsidR="002B0E88" w:rsidRPr="003E1EB2">
        <w:rPr>
          <w:rStyle w:val="0pt"/>
          <w:color w:val="auto"/>
          <w:sz w:val="28"/>
          <w:szCs w:val="28"/>
        </w:rPr>
        <w:t>аганподвер</w:t>
      </w:r>
      <w:r w:rsidRPr="003E1EB2">
        <w:rPr>
          <w:rStyle w:val="0pt"/>
          <w:color w:val="auto"/>
          <w:sz w:val="28"/>
          <w:szCs w:val="28"/>
        </w:rPr>
        <w:t>галась</w:t>
      </w:r>
      <w:r w:rsidR="002B0E88" w:rsidRPr="003E1EB2">
        <w:rPr>
          <w:rStyle w:val="0pt"/>
          <w:color w:val="auto"/>
          <w:sz w:val="28"/>
          <w:szCs w:val="28"/>
        </w:rPr>
        <w:t xml:space="preserve"> радиоактивному заражению </w:t>
      </w:r>
      <w:r w:rsidR="00D948B4" w:rsidRPr="003E1EB2">
        <w:rPr>
          <w:rStyle w:val="0pt"/>
          <w:color w:val="auto"/>
          <w:sz w:val="28"/>
          <w:szCs w:val="28"/>
        </w:rPr>
        <w:t>различной</w:t>
      </w:r>
      <w:r w:rsidR="002B0E88" w:rsidRPr="003E1EB2">
        <w:rPr>
          <w:rStyle w:val="0pt"/>
          <w:color w:val="auto"/>
          <w:sz w:val="28"/>
          <w:szCs w:val="28"/>
        </w:rPr>
        <w:t xml:space="preserve"> степени. Радиоактивное загрязнение компонентов речной экосистемы в основн</w:t>
      </w:r>
      <w:r w:rsidRPr="003E1EB2">
        <w:rPr>
          <w:rStyle w:val="0pt"/>
          <w:color w:val="auto"/>
          <w:sz w:val="28"/>
          <w:szCs w:val="28"/>
        </w:rPr>
        <w:t>ом сосредоточено в районе «Атомного озера"</w:t>
      </w:r>
      <w:r w:rsidR="002B0E88" w:rsidRPr="003E1EB2">
        <w:rPr>
          <w:rStyle w:val="0pt"/>
          <w:color w:val="auto"/>
          <w:sz w:val="28"/>
          <w:szCs w:val="28"/>
        </w:rPr>
        <w:t xml:space="preserve">, </w:t>
      </w:r>
      <w:r w:rsidRPr="003E1EB2">
        <w:rPr>
          <w:rStyle w:val="0pt"/>
          <w:color w:val="auto"/>
          <w:sz w:val="28"/>
          <w:szCs w:val="28"/>
        </w:rPr>
        <w:t>где в скважине №1004 был произведен экскавационный ядерный взрыв</w:t>
      </w:r>
      <w:r w:rsidR="002B0E88" w:rsidRPr="003E1EB2">
        <w:rPr>
          <w:rStyle w:val="0pt"/>
          <w:color w:val="auto"/>
          <w:sz w:val="28"/>
          <w:szCs w:val="28"/>
        </w:rPr>
        <w:t>, также загрязнение связано с подземными ядерными испытаниями в «боевых» скважинах</w:t>
      </w:r>
      <w:r w:rsidRPr="003E1EB2">
        <w:rPr>
          <w:rStyle w:val="0pt"/>
          <w:color w:val="auto"/>
          <w:sz w:val="28"/>
          <w:szCs w:val="28"/>
        </w:rPr>
        <w:t xml:space="preserve"> площадки «Балапан»</w:t>
      </w:r>
      <w:r w:rsidR="002B0E88" w:rsidRPr="003E1EB2">
        <w:rPr>
          <w:rStyle w:val="0pt"/>
          <w:color w:val="auto"/>
          <w:sz w:val="28"/>
          <w:szCs w:val="28"/>
        </w:rPr>
        <w:t xml:space="preserve">. Незначительный вклад в загрязнение внесли ядерные испытания, проведенные на </w:t>
      </w:r>
      <w:r w:rsidRPr="003E1EB2">
        <w:rPr>
          <w:rStyle w:val="0pt"/>
          <w:color w:val="auto"/>
          <w:sz w:val="28"/>
          <w:szCs w:val="28"/>
        </w:rPr>
        <w:t>«</w:t>
      </w:r>
      <w:r w:rsidR="002B0E88" w:rsidRPr="003E1EB2">
        <w:rPr>
          <w:rStyle w:val="0pt"/>
          <w:color w:val="auto"/>
          <w:sz w:val="28"/>
          <w:szCs w:val="28"/>
        </w:rPr>
        <w:t>Опытном поле</w:t>
      </w:r>
      <w:r w:rsidRPr="003E1EB2">
        <w:rPr>
          <w:rStyle w:val="0pt"/>
          <w:color w:val="auto"/>
          <w:sz w:val="28"/>
          <w:szCs w:val="28"/>
        </w:rPr>
        <w:t>»</w:t>
      </w:r>
      <w:r w:rsidR="008F217C" w:rsidRPr="003E1EB2">
        <w:rPr>
          <w:rStyle w:val="0pt"/>
          <w:color w:val="auto"/>
          <w:sz w:val="28"/>
          <w:szCs w:val="28"/>
        </w:rPr>
        <w:t>[</w:t>
      </w:r>
      <w:r w:rsidR="00934969" w:rsidRPr="003E1EB2">
        <w:rPr>
          <w:rStyle w:val="0pt"/>
          <w:color w:val="auto"/>
          <w:sz w:val="28"/>
          <w:szCs w:val="28"/>
        </w:rPr>
        <w:t>56</w:t>
      </w:r>
      <w:r w:rsidR="008F217C" w:rsidRPr="003E1EB2">
        <w:rPr>
          <w:rStyle w:val="0pt"/>
          <w:color w:val="auto"/>
          <w:sz w:val="28"/>
          <w:szCs w:val="28"/>
        </w:rPr>
        <w:t>]</w:t>
      </w:r>
      <w:r w:rsidR="002B0E88" w:rsidRPr="003E1EB2">
        <w:rPr>
          <w:rStyle w:val="0pt"/>
          <w:color w:val="auto"/>
          <w:sz w:val="28"/>
          <w:szCs w:val="28"/>
        </w:rPr>
        <w:t>.</w:t>
      </w:r>
    </w:p>
    <w:p w:rsidR="002B0E88" w:rsidRPr="003E1EB2" w:rsidRDefault="0049522C"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На расстоянии 5 км вниз по течению от «Атомного» озера в речной воде р. Шаган, в результате исследований</w:t>
      </w:r>
      <w:r w:rsidR="002B0E88" w:rsidRPr="003E1EB2">
        <w:rPr>
          <w:rStyle w:val="0pt"/>
          <w:color w:val="auto"/>
          <w:sz w:val="28"/>
          <w:szCs w:val="28"/>
        </w:rPr>
        <w:t xml:space="preserve"> в 2006-2009 гг.</w:t>
      </w:r>
      <w:r w:rsidRPr="003E1EB2">
        <w:rPr>
          <w:rStyle w:val="0pt"/>
          <w:color w:val="auto"/>
          <w:sz w:val="28"/>
          <w:szCs w:val="28"/>
        </w:rPr>
        <w:t>,</w:t>
      </w:r>
      <w:r w:rsidR="002B0E88" w:rsidRPr="003E1EB2">
        <w:rPr>
          <w:rStyle w:val="0pt"/>
          <w:color w:val="auto"/>
          <w:sz w:val="28"/>
          <w:szCs w:val="28"/>
        </w:rPr>
        <w:t xml:space="preserve"> обнаружено и неоднократно подтверждено наличие высоких концентраций </w:t>
      </w:r>
      <w:r w:rsidRPr="003E1EB2">
        <w:rPr>
          <w:rStyle w:val="0pt"/>
          <w:color w:val="auto"/>
          <w:sz w:val="28"/>
          <w:szCs w:val="28"/>
          <w:vertAlign w:val="superscript"/>
        </w:rPr>
        <w:t>3</w:t>
      </w:r>
      <w:r w:rsidRPr="003E1EB2">
        <w:rPr>
          <w:rStyle w:val="0pt"/>
          <w:color w:val="auto"/>
          <w:sz w:val="28"/>
          <w:szCs w:val="28"/>
        </w:rPr>
        <w:t>Н. Впервые, и</w:t>
      </w:r>
      <w:r w:rsidR="002B0E88" w:rsidRPr="003E1EB2">
        <w:rPr>
          <w:rStyle w:val="0pt"/>
          <w:color w:val="auto"/>
          <w:sz w:val="28"/>
          <w:szCs w:val="28"/>
        </w:rPr>
        <w:t>сследовани</w:t>
      </w:r>
      <w:r w:rsidRPr="003E1EB2">
        <w:rPr>
          <w:rStyle w:val="0pt"/>
          <w:color w:val="auto"/>
          <w:sz w:val="28"/>
          <w:szCs w:val="28"/>
        </w:rPr>
        <w:t>ями 2010 г.,</w:t>
      </w:r>
      <w:r w:rsidR="00B4665B" w:rsidRPr="003E1EB2">
        <w:rPr>
          <w:rStyle w:val="0pt"/>
          <w:color w:val="auto"/>
          <w:sz w:val="28"/>
          <w:szCs w:val="28"/>
        </w:rPr>
        <w:t xml:space="preserve"> </w:t>
      </w:r>
      <w:r w:rsidRPr="003E1EB2">
        <w:rPr>
          <w:rStyle w:val="0pt"/>
          <w:color w:val="auto"/>
          <w:sz w:val="28"/>
          <w:szCs w:val="28"/>
        </w:rPr>
        <w:t>зафексированы</w:t>
      </w:r>
      <w:r w:rsidR="006C301A" w:rsidRPr="003E1EB2">
        <w:rPr>
          <w:rStyle w:val="0pt"/>
          <w:color w:val="auto"/>
          <w:sz w:val="28"/>
          <w:szCs w:val="28"/>
        </w:rPr>
        <w:t xml:space="preserve"> </w:t>
      </w:r>
      <w:r w:rsidRPr="003E1EB2">
        <w:rPr>
          <w:rStyle w:val="0pt"/>
          <w:color w:val="auto"/>
          <w:sz w:val="28"/>
          <w:szCs w:val="28"/>
        </w:rPr>
        <w:t xml:space="preserve">количественные значения </w:t>
      </w:r>
      <w:r w:rsidRPr="003E1EB2">
        <w:rPr>
          <w:rStyle w:val="0pt"/>
          <w:color w:val="auto"/>
          <w:sz w:val="28"/>
          <w:szCs w:val="28"/>
          <w:vertAlign w:val="superscript"/>
        </w:rPr>
        <w:t>3</w:t>
      </w:r>
      <w:r w:rsidRPr="003E1EB2">
        <w:rPr>
          <w:rStyle w:val="0pt"/>
          <w:color w:val="auto"/>
          <w:sz w:val="28"/>
          <w:szCs w:val="28"/>
        </w:rPr>
        <w:t>Н на</w:t>
      </w:r>
      <w:r w:rsidR="002B0E88" w:rsidRPr="003E1EB2">
        <w:rPr>
          <w:rStyle w:val="0pt"/>
          <w:color w:val="auto"/>
          <w:sz w:val="28"/>
          <w:szCs w:val="28"/>
        </w:rPr>
        <w:t xml:space="preserve"> все</w:t>
      </w:r>
      <w:r w:rsidRPr="003E1EB2">
        <w:rPr>
          <w:rStyle w:val="0pt"/>
          <w:color w:val="auto"/>
          <w:sz w:val="28"/>
          <w:szCs w:val="28"/>
        </w:rPr>
        <w:t>м</w:t>
      </w:r>
      <w:r w:rsidR="006C301A" w:rsidRPr="003E1EB2">
        <w:rPr>
          <w:rStyle w:val="0pt"/>
          <w:color w:val="auto"/>
          <w:sz w:val="28"/>
          <w:szCs w:val="28"/>
        </w:rPr>
        <w:t xml:space="preserve"> </w:t>
      </w:r>
      <w:r w:rsidRPr="003E1EB2">
        <w:rPr>
          <w:rStyle w:val="0pt"/>
          <w:color w:val="auto"/>
          <w:sz w:val="28"/>
          <w:szCs w:val="28"/>
        </w:rPr>
        <w:t xml:space="preserve">протяжении </w:t>
      </w:r>
      <w:r w:rsidR="002B0E88" w:rsidRPr="003E1EB2">
        <w:rPr>
          <w:rStyle w:val="0pt"/>
          <w:color w:val="auto"/>
          <w:sz w:val="28"/>
          <w:szCs w:val="28"/>
        </w:rPr>
        <w:t xml:space="preserve">реки до </w:t>
      </w:r>
      <w:r w:rsidRPr="003E1EB2">
        <w:rPr>
          <w:rStyle w:val="0pt"/>
          <w:color w:val="auto"/>
          <w:sz w:val="28"/>
          <w:szCs w:val="28"/>
        </w:rPr>
        <w:t>места впадения в р</w:t>
      </w:r>
      <w:r w:rsidR="002B0E88" w:rsidRPr="003E1EB2">
        <w:rPr>
          <w:rStyle w:val="0pt"/>
          <w:color w:val="auto"/>
          <w:sz w:val="28"/>
          <w:szCs w:val="28"/>
        </w:rPr>
        <w:t>. Иртыш</w:t>
      </w:r>
      <w:r w:rsidRPr="003E1EB2">
        <w:rPr>
          <w:rStyle w:val="0pt"/>
          <w:color w:val="auto"/>
          <w:sz w:val="28"/>
          <w:szCs w:val="28"/>
        </w:rPr>
        <w:t>.</w:t>
      </w:r>
      <w:r w:rsidR="006C301A" w:rsidRPr="003E1EB2">
        <w:rPr>
          <w:rStyle w:val="0pt"/>
          <w:color w:val="auto"/>
          <w:sz w:val="28"/>
          <w:szCs w:val="28"/>
        </w:rPr>
        <w:t xml:space="preserve"> </w:t>
      </w:r>
      <w:r w:rsidRPr="003E1EB2">
        <w:rPr>
          <w:rStyle w:val="0pt"/>
          <w:color w:val="auto"/>
          <w:sz w:val="28"/>
          <w:szCs w:val="28"/>
        </w:rPr>
        <w:t>Здесь</w:t>
      </w:r>
      <w:r w:rsidR="006C301A" w:rsidRPr="003E1EB2">
        <w:rPr>
          <w:rStyle w:val="0pt"/>
          <w:color w:val="auto"/>
          <w:sz w:val="28"/>
          <w:szCs w:val="28"/>
        </w:rPr>
        <w:t xml:space="preserve"> </w:t>
      </w:r>
      <w:r w:rsidRPr="003E1EB2">
        <w:rPr>
          <w:rStyle w:val="0pt"/>
          <w:color w:val="auto"/>
          <w:sz w:val="28"/>
          <w:szCs w:val="28"/>
        </w:rPr>
        <w:t>удельная активность трития составила</w:t>
      </w:r>
      <w:r w:rsidR="002B0E88" w:rsidRPr="003E1EB2">
        <w:rPr>
          <w:rStyle w:val="0pt"/>
          <w:color w:val="auto"/>
          <w:sz w:val="28"/>
          <w:szCs w:val="28"/>
        </w:rPr>
        <w:t xml:space="preserve"> 400 Бк/кг</w:t>
      </w:r>
      <w:r w:rsidR="008F217C" w:rsidRPr="003E1EB2">
        <w:rPr>
          <w:rStyle w:val="0pt"/>
          <w:color w:val="auto"/>
          <w:sz w:val="28"/>
          <w:szCs w:val="28"/>
        </w:rPr>
        <w:t xml:space="preserve"> [17]</w:t>
      </w:r>
      <w:r w:rsidR="002B0E88" w:rsidRPr="003E1EB2">
        <w:rPr>
          <w:rStyle w:val="0pt"/>
          <w:color w:val="auto"/>
          <w:sz w:val="28"/>
          <w:szCs w:val="28"/>
        </w:rPr>
        <w:t>.</w:t>
      </w:r>
    </w:p>
    <w:p w:rsidR="0032345F" w:rsidRPr="003E1EB2" w:rsidRDefault="0032345F" w:rsidP="0043554C">
      <w:pPr>
        <w:pStyle w:val="31"/>
        <w:shd w:val="clear" w:color="auto" w:fill="auto"/>
        <w:spacing w:after="0" w:line="240" w:lineRule="auto"/>
        <w:ind w:firstLine="567"/>
        <w:jc w:val="both"/>
        <w:rPr>
          <w:spacing w:val="0"/>
          <w:sz w:val="28"/>
          <w:szCs w:val="28"/>
        </w:rPr>
      </w:pPr>
      <w:r w:rsidRPr="003E1EB2">
        <w:rPr>
          <w:rStyle w:val="0pt"/>
          <w:color w:val="auto"/>
          <w:sz w:val="28"/>
          <w:szCs w:val="28"/>
        </w:rPr>
        <w:t xml:space="preserve">Эта же область является источником вторичного загрязнения </w:t>
      </w:r>
      <w:r w:rsidRPr="003E1EB2">
        <w:rPr>
          <w:rStyle w:val="0pt"/>
          <w:color w:val="auto"/>
          <w:sz w:val="28"/>
          <w:szCs w:val="28"/>
          <w:vertAlign w:val="superscript"/>
        </w:rPr>
        <w:t>3</w:t>
      </w:r>
      <w:r w:rsidRPr="003E1EB2">
        <w:rPr>
          <w:rStyle w:val="0pt"/>
          <w:color w:val="auto"/>
          <w:sz w:val="28"/>
          <w:szCs w:val="28"/>
        </w:rPr>
        <w:t xml:space="preserve">Н компонентов экосистемы, таких как растения, продукция животноводства, воздух. Так, наличие </w:t>
      </w:r>
      <w:r w:rsidRPr="003E1EB2">
        <w:rPr>
          <w:rStyle w:val="0pt"/>
          <w:color w:val="auto"/>
          <w:sz w:val="28"/>
          <w:szCs w:val="28"/>
          <w:vertAlign w:val="superscript"/>
        </w:rPr>
        <w:t>3</w:t>
      </w:r>
      <w:r w:rsidRPr="003E1EB2">
        <w:rPr>
          <w:rStyle w:val="0pt"/>
          <w:color w:val="auto"/>
          <w:sz w:val="28"/>
          <w:szCs w:val="28"/>
        </w:rPr>
        <w:t>Н обнаружено во всех пробах растений, отобранных на берегах р. Шаган, при этом его максимальная концентрация (65 10</w:t>
      </w:r>
      <w:r w:rsidRPr="003E1EB2">
        <w:rPr>
          <w:rStyle w:val="0pt"/>
          <w:color w:val="auto"/>
          <w:sz w:val="28"/>
          <w:szCs w:val="28"/>
          <w:vertAlign w:val="superscript"/>
        </w:rPr>
        <w:t>3</w:t>
      </w:r>
      <w:r w:rsidRPr="003E1EB2">
        <w:rPr>
          <w:rStyle w:val="0pt"/>
          <w:color w:val="auto"/>
          <w:sz w:val="28"/>
          <w:szCs w:val="28"/>
        </w:rPr>
        <w:t xml:space="preserve"> Бк/кг) установлена в тростнике. Содержание </w:t>
      </w:r>
      <w:r w:rsidRPr="003E1EB2">
        <w:rPr>
          <w:rStyle w:val="0pt"/>
          <w:color w:val="auto"/>
          <w:sz w:val="28"/>
          <w:szCs w:val="28"/>
          <w:vertAlign w:val="superscript"/>
        </w:rPr>
        <w:t>3</w:t>
      </w:r>
      <w:r w:rsidRPr="003E1EB2">
        <w:rPr>
          <w:rStyle w:val="0pt"/>
          <w:color w:val="auto"/>
          <w:sz w:val="28"/>
          <w:szCs w:val="28"/>
        </w:rPr>
        <w:t>Н в пробах молока, отобранных с зимовок, расположенных на берегах р. Шаган, не превышает нормативных уровней.</w:t>
      </w:r>
    </w:p>
    <w:p w:rsidR="002B0E88" w:rsidRPr="003E1EB2" w:rsidRDefault="002B0E88"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Эт</w:t>
      </w:r>
      <w:r w:rsidR="00417E95" w:rsidRPr="003E1EB2">
        <w:rPr>
          <w:rStyle w:val="0pt"/>
          <w:color w:val="auto"/>
          <w:sz w:val="28"/>
          <w:szCs w:val="28"/>
        </w:rPr>
        <w:t>от</w:t>
      </w:r>
      <w:r w:rsidRPr="003E1EB2">
        <w:rPr>
          <w:rStyle w:val="0pt"/>
          <w:color w:val="auto"/>
          <w:sz w:val="28"/>
          <w:szCs w:val="28"/>
        </w:rPr>
        <w:t xml:space="preserve"> же </w:t>
      </w:r>
      <w:r w:rsidR="00417E95" w:rsidRPr="003E1EB2">
        <w:rPr>
          <w:rStyle w:val="0pt"/>
          <w:color w:val="auto"/>
          <w:sz w:val="28"/>
          <w:szCs w:val="28"/>
        </w:rPr>
        <w:t>участок</w:t>
      </w:r>
      <w:r w:rsidRPr="003E1EB2">
        <w:rPr>
          <w:rStyle w:val="0pt"/>
          <w:color w:val="auto"/>
          <w:sz w:val="28"/>
          <w:szCs w:val="28"/>
        </w:rPr>
        <w:t xml:space="preserve"> является источником</w:t>
      </w:r>
      <w:r w:rsidR="00417E95" w:rsidRPr="003E1EB2">
        <w:rPr>
          <w:rStyle w:val="0pt"/>
          <w:color w:val="auto"/>
          <w:sz w:val="28"/>
          <w:szCs w:val="28"/>
        </w:rPr>
        <w:t xml:space="preserve"> вторичного загрязнениятрития </w:t>
      </w:r>
      <w:r w:rsidRPr="003E1EB2">
        <w:rPr>
          <w:rStyle w:val="0pt"/>
          <w:color w:val="auto"/>
          <w:sz w:val="28"/>
          <w:szCs w:val="28"/>
        </w:rPr>
        <w:t xml:space="preserve">компонентов экосистемы, таких как растения, продукты животноводства, воздух. Таким образом, во всех образцах растений, взятых с берега реки, был обнаружен </w:t>
      </w:r>
      <w:r w:rsidR="00417E95" w:rsidRPr="003E1EB2">
        <w:rPr>
          <w:rStyle w:val="0pt"/>
          <w:color w:val="auto"/>
          <w:sz w:val="28"/>
          <w:szCs w:val="28"/>
          <w:vertAlign w:val="superscript"/>
        </w:rPr>
        <w:t>3</w:t>
      </w:r>
      <w:r w:rsidR="00417E95" w:rsidRPr="003E1EB2">
        <w:rPr>
          <w:rStyle w:val="0pt"/>
          <w:color w:val="auto"/>
          <w:sz w:val="28"/>
          <w:szCs w:val="28"/>
        </w:rPr>
        <w:t>Н</w:t>
      </w:r>
      <w:r w:rsidRPr="003E1EB2">
        <w:rPr>
          <w:rStyle w:val="0pt"/>
          <w:color w:val="auto"/>
          <w:sz w:val="28"/>
          <w:szCs w:val="28"/>
        </w:rPr>
        <w:t xml:space="preserve">. </w:t>
      </w:r>
      <w:r w:rsidR="00417E95" w:rsidRPr="003E1EB2">
        <w:rPr>
          <w:rStyle w:val="0pt"/>
          <w:color w:val="auto"/>
          <w:sz w:val="28"/>
          <w:szCs w:val="28"/>
        </w:rPr>
        <w:t>При этом</w:t>
      </w:r>
      <w:r w:rsidRPr="003E1EB2">
        <w:rPr>
          <w:rStyle w:val="0pt"/>
          <w:color w:val="auto"/>
          <w:sz w:val="28"/>
          <w:szCs w:val="28"/>
        </w:rPr>
        <w:t xml:space="preserve"> его </w:t>
      </w:r>
      <w:r w:rsidR="00417E95" w:rsidRPr="003E1EB2">
        <w:rPr>
          <w:rStyle w:val="0pt"/>
          <w:color w:val="auto"/>
          <w:sz w:val="28"/>
          <w:szCs w:val="28"/>
        </w:rPr>
        <w:t xml:space="preserve">максимальная </w:t>
      </w:r>
      <w:r w:rsidRPr="003E1EB2">
        <w:rPr>
          <w:rStyle w:val="0pt"/>
          <w:color w:val="auto"/>
          <w:sz w:val="28"/>
          <w:szCs w:val="28"/>
        </w:rPr>
        <w:t xml:space="preserve">концентрация (65 103 Бк/кг) </w:t>
      </w:r>
      <w:r w:rsidRPr="003E1EB2">
        <w:rPr>
          <w:rStyle w:val="0pt"/>
          <w:color w:val="auto"/>
          <w:sz w:val="28"/>
          <w:szCs w:val="28"/>
        </w:rPr>
        <w:lastRenderedPageBreak/>
        <w:t xml:space="preserve">обнаружена в тростниках. </w:t>
      </w:r>
      <w:r w:rsidR="00417E95" w:rsidRPr="003E1EB2">
        <w:rPr>
          <w:rStyle w:val="0pt"/>
          <w:color w:val="auto"/>
          <w:sz w:val="28"/>
          <w:szCs w:val="28"/>
        </w:rPr>
        <w:t xml:space="preserve">Содержание </w:t>
      </w:r>
      <w:r w:rsidR="00417E95" w:rsidRPr="003E1EB2">
        <w:rPr>
          <w:rStyle w:val="0pt"/>
          <w:color w:val="auto"/>
          <w:sz w:val="28"/>
          <w:szCs w:val="28"/>
          <w:vertAlign w:val="superscript"/>
        </w:rPr>
        <w:t>3</w:t>
      </w:r>
      <w:r w:rsidR="00417E95" w:rsidRPr="003E1EB2">
        <w:rPr>
          <w:rStyle w:val="0pt"/>
          <w:color w:val="auto"/>
          <w:sz w:val="28"/>
          <w:szCs w:val="28"/>
        </w:rPr>
        <w:t xml:space="preserve">Н в пробах молока, отобранных </w:t>
      </w:r>
      <w:r w:rsidRPr="003E1EB2">
        <w:rPr>
          <w:rStyle w:val="0pt"/>
          <w:color w:val="auto"/>
          <w:sz w:val="28"/>
          <w:szCs w:val="28"/>
        </w:rPr>
        <w:t>с зимов</w:t>
      </w:r>
      <w:r w:rsidR="00417E95" w:rsidRPr="003E1EB2">
        <w:rPr>
          <w:rStyle w:val="0pt"/>
          <w:color w:val="auto"/>
          <w:sz w:val="28"/>
          <w:szCs w:val="28"/>
        </w:rPr>
        <w:t>ок</w:t>
      </w:r>
      <w:r w:rsidRPr="003E1EB2">
        <w:rPr>
          <w:rStyle w:val="0pt"/>
          <w:color w:val="auto"/>
          <w:sz w:val="28"/>
          <w:szCs w:val="28"/>
        </w:rPr>
        <w:t xml:space="preserve"> не превышает нормативн</w:t>
      </w:r>
      <w:r w:rsidR="00417E95" w:rsidRPr="003E1EB2">
        <w:rPr>
          <w:rStyle w:val="0pt"/>
          <w:color w:val="auto"/>
          <w:sz w:val="28"/>
          <w:szCs w:val="28"/>
        </w:rPr>
        <w:t>ых</w:t>
      </w:r>
      <w:r w:rsidRPr="003E1EB2">
        <w:rPr>
          <w:rStyle w:val="0pt"/>
          <w:color w:val="auto"/>
          <w:sz w:val="28"/>
          <w:szCs w:val="28"/>
        </w:rPr>
        <w:t xml:space="preserve"> уровн</w:t>
      </w:r>
      <w:r w:rsidR="00417E95" w:rsidRPr="003E1EB2">
        <w:rPr>
          <w:rStyle w:val="0pt"/>
          <w:color w:val="auto"/>
          <w:sz w:val="28"/>
          <w:szCs w:val="28"/>
        </w:rPr>
        <w:t>ей</w:t>
      </w:r>
      <w:r w:rsidRPr="003E1EB2">
        <w:rPr>
          <w:rStyle w:val="0pt"/>
          <w:color w:val="auto"/>
          <w:sz w:val="28"/>
          <w:szCs w:val="28"/>
        </w:rPr>
        <w:t>.</w:t>
      </w:r>
    </w:p>
    <w:p w:rsidR="0032345F" w:rsidRPr="003E1EB2" w:rsidRDefault="005C39B2" w:rsidP="0043554C">
      <w:pPr>
        <w:pStyle w:val="28"/>
        <w:shd w:val="clear" w:color="auto" w:fill="auto"/>
        <w:tabs>
          <w:tab w:val="left" w:pos="0"/>
          <w:tab w:val="left" w:pos="9354"/>
        </w:tabs>
        <w:spacing w:before="0" w:line="240" w:lineRule="auto"/>
        <w:ind w:firstLine="567"/>
        <w:rPr>
          <w:b w:val="0"/>
          <w:sz w:val="28"/>
          <w:szCs w:val="28"/>
        </w:rPr>
      </w:pPr>
      <w:r w:rsidRPr="003E1EB2">
        <w:rPr>
          <w:b w:val="0"/>
          <w:sz w:val="28"/>
          <w:szCs w:val="28"/>
        </w:rPr>
        <w:t>Это значит</w:t>
      </w:r>
      <w:r w:rsidR="002B0E88" w:rsidRPr="003E1EB2">
        <w:rPr>
          <w:b w:val="0"/>
          <w:sz w:val="28"/>
          <w:szCs w:val="28"/>
        </w:rPr>
        <w:t>, т</w:t>
      </w:r>
      <w:r w:rsidR="00417E95" w:rsidRPr="003E1EB2">
        <w:rPr>
          <w:b w:val="0"/>
          <w:sz w:val="28"/>
          <w:szCs w:val="28"/>
        </w:rPr>
        <w:t>олько на расстоянии 40 км от«</w:t>
      </w:r>
      <w:r w:rsidR="002B0E88" w:rsidRPr="003E1EB2">
        <w:rPr>
          <w:b w:val="0"/>
          <w:sz w:val="28"/>
          <w:szCs w:val="28"/>
        </w:rPr>
        <w:t>Атом</w:t>
      </w:r>
      <w:r w:rsidR="00417E95" w:rsidRPr="003E1EB2">
        <w:rPr>
          <w:b w:val="0"/>
          <w:sz w:val="28"/>
          <w:szCs w:val="28"/>
        </w:rPr>
        <w:t>ного озера»</w:t>
      </w:r>
      <w:r w:rsidR="002B0E88" w:rsidRPr="003E1EB2">
        <w:rPr>
          <w:b w:val="0"/>
          <w:sz w:val="28"/>
          <w:szCs w:val="28"/>
        </w:rPr>
        <w:t xml:space="preserve"> ограниченная зона </w:t>
      </w:r>
      <w:r w:rsidR="00417E95" w:rsidRPr="003E1EB2">
        <w:rPr>
          <w:b w:val="0"/>
          <w:sz w:val="28"/>
          <w:szCs w:val="28"/>
        </w:rPr>
        <w:t xml:space="preserve">пребывания </w:t>
      </w:r>
      <w:r w:rsidR="002B0E88" w:rsidRPr="003E1EB2">
        <w:rPr>
          <w:b w:val="0"/>
          <w:sz w:val="28"/>
          <w:szCs w:val="28"/>
        </w:rPr>
        <w:t>населения вдоль русла реки заканчивается и начинается зона относительно удовлетворительн</w:t>
      </w:r>
      <w:r w:rsidR="00417E95" w:rsidRPr="003E1EB2">
        <w:rPr>
          <w:b w:val="0"/>
          <w:sz w:val="28"/>
          <w:szCs w:val="28"/>
        </w:rPr>
        <w:t>ой</w:t>
      </w:r>
      <w:r w:rsidR="002B0E88" w:rsidRPr="003E1EB2">
        <w:rPr>
          <w:b w:val="0"/>
          <w:sz w:val="28"/>
          <w:szCs w:val="28"/>
        </w:rPr>
        <w:t xml:space="preserve"> радиационн</w:t>
      </w:r>
      <w:r w:rsidR="00417E95" w:rsidRPr="003E1EB2">
        <w:rPr>
          <w:b w:val="0"/>
          <w:sz w:val="28"/>
          <w:szCs w:val="28"/>
        </w:rPr>
        <w:t>ойситуации, где</w:t>
      </w:r>
      <w:r w:rsidR="00417E95" w:rsidRPr="003E1EB2">
        <w:rPr>
          <w:rStyle w:val="0pt"/>
          <w:b w:val="0"/>
          <w:color w:val="auto"/>
          <w:sz w:val="28"/>
          <w:szCs w:val="28"/>
        </w:rPr>
        <w:t xml:space="preserve">концентрация </w:t>
      </w:r>
      <w:r w:rsidR="00417E95" w:rsidRPr="003E1EB2">
        <w:rPr>
          <w:rStyle w:val="0pt"/>
          <w:b w:val="0"/>
          <w:color w:val="auto"/>
          <w:sz w:val="28"/>
          <w:szCs w:val="28"/>
          <w:vertAlign w:val="superscript"/>
        </w:rPr>
        <w:t>3</w:t>
      </w:r>
      <w:r w:rsidR="00417E95" w:rsidRPr="003E1EB2">
        <w:rPr>
          <w:rStyle w:val="0pt"/>
          <w:b w:val="0"/>
          <w:color w:val="auto"/>
          <w:sz w:val="28"/>
          <w:szCs w:val="28"/>
        </w:rPr>
        <w:t>Н</w:t>
      </w:r>
      <w:r w:rsidR="00417E95" w:rsidRPr="003E1EB2">
        <w:rPr>
          <w:b w:val="0"/>
          <w:sz w:val="28"/>
          <w:szCs w:val="28"/>
        </w:rPr>
        <w:t xml:space="preserve">в воздухе &lt;140 </w:t>
      </w:r>
      <w:r w:rsidR="002B0E88" w:rsidRPr="003E1EB2">
        <w:rPr>
          <w:b w:val="0"/>
          <w:sz w:val="28"/>
          <w:szCs w:val="28"/>
        </w:rPr>
        <w:t>Бк/м</w:t>
      </w:r>
      <w:r w:rsidR="00417E95" w:rsidRPr="003E1EB2">
        <w:rPr>
          <w:rStyle w:val="0pt"/>
          <w:color w:val="auto"/>
          <w:sz w:val="28"/>
          <w:szCs w:val="28"/>
          <w:vertAlign w:val="superscript"/>
        </w:rPr>
        <w:t>3</w:t>
      </w:r>
      <w:r w:rsidR="002B0E88" w:rsidRPr="003E1EB2">
        <w:rPr>
          <w:b w:val="0"/>
          <w:sz w:val="28"/>
          <w:szCs w:val="28"/>
        </w:rPr>
        <w:t>.</w:t>
      </w:r>
      <w:r w:rsidRPr="003E1EB2">
        <w:rPr>
          <w:b w:val="0"/>
          <w:sz w:val="28"/>
          <w:szCs w:val="28"/>
        </w:rPr>
        <w:t xml:space="preserve"> Следует отметить</w:t>
      </w:r>
      <w:r w:rsidR="002B0E88" w:rsidRPr="003E1EB2">
        <w:rPr>
          <w:b w:val="0"/>
          <w:sz w:val="28"/>
          <w:szCs w:val="28"/>
        </w:rPr>
        <w:t xml:space="preserve"> что,ширина зон</w:t>
      </w:r>
      <w:r w:rsidRPr="003E1EB2">
        <w:rPr>
          <w:b w:val="0"/>
          <w:sz w:val="28"/>
          <w:szCs w:val="28"/>
        </w:rPr>
        <w:t>ы</w:t>
      </w:r>
      <w:r w:rsidR="002B0E88" w:rsidRPr="003E1EB2">
        <w:rPr>
          <w:b w:val="0"/>
          <w:sz w:val="28"/>
          <w:szCs w:val="28"/>
        </w:rPr>
        <w:t xml:space="preserve"> опасной рад</w:t>
      </w:r>
      <w:r w:rsidRPr="003E1EB2">
        <w:rPr>
          <w:b w:val="0"/>
          <w:sz w:val="28"/>
          <w:szCs w:val="28"/>
        </w:rPr>
        <w:t xml:space="preserve">иационной обстановки невеликаи составляет </w:t>
      </w:r>
      <w:r w:rsidR="002B0E88" w:rsidRPr="003E1EB2">
        <w:rPr>
          <w:b w:val="0"/>
          <w:sz w:val="28"/>
          <w:szCs w:val="28"/>
        </w:rPr>
        <w:t xml:space="preserve">несколько десятков метров. Таким образом, содержание </w:t>
      </w:r>
      <w:r w:rsidRPr="003E1EB2">
        <w:rPr>
          <w:rStyle w:val="0pt"/>
          <w:color w:val="auto"/>
          <w:sz w:val="28"/>
          <w:szCs w:val="28"/>
          <w:vertAlign w:val="superscript"/>
        </w:rPr>
        <w:t>3</w:t>
      </w:r>
      <w:r w:rsidRPr="003E1EB2">
        <w:rPr>
          <w:rStyle w:val="0pt"/>
          <w:b w:val="0"/>
          <w:color w:val="auto"/>
          <w:sz w:val="28"/>
          <w:szCs w:val="28"/>
        </w:rPr>
        <w:t>H</w:t>
      </w:r>
      <w:r w:rsidR="002B0E88" w:rsidRPr="003E1EB2">
        <w:rPr>
          <w:b w:val="0"/>
          <w:sz w:val="28"/>
          <w:szCs w:val="28"/>
        </w:rPr>
        <w:t xml:space="preserve"> в воздухе уже на расстоянии 50 м от русла реки безопасно д</w:t>
      </w:r>
      <w:r w:rsidRPr="003E1EB2">
        <w:rPr>
          <w:b w:val="0"/>
          <w:sz w:val="28"/>
          <w:szCs w:val="28"/>
        </w:rPr>
        <w:t>ля людей на всем протяжении р</w:t>
      </w:r>
      <w:r w:rsidR="002B0E88" w:rsidRPr="003E1EB2">
        <w:rPr>
          <w:b w:val="0"/>
          <w:sz w:val="28"/>
          <w:szCs w:val="28"/>
        </w:rPr>
        <w:t xml:space="preserve">. </w:t>
      </w:r>
      <w:r w:rsidRPr="003E1EB2">
        <w:rPr>
          <w:b w:val="0"/>
          <w:sz w:val="28"/>
          <w:szCs w:val="28"/>
        </w:rPr>
        <w:t>Ш</w:t>
      </w:r>
      <w:r w:rsidR="002B0E88" w:rsidRPr="003E1EB2">
        <w:rPr>
          <w:b w:val="0"/>
          <w:sz w:val="28"/>
          <w:szCs w:val="28"/>
        </w:rPr>
        <w:t>аган.</w:t>
      </w:r>
    </w:p>
    <w:p w:rsidR="002B0E88" w:rsidRPr="003E1EB2" w:rsidRDefault="002B0E88" w:rsidP="0043554C">
      <w:pPr>
        <w:pStyle w:val="28"/>
        <w:shd w:val="clear" w:color="auto" w:fill="auto"/>
        <w:tabs>
          <w:tab w:val="left" w:pos="0"/>
          <w:tab w:val="left" w:pos="9354"/>
        </w:tabs>
        <w:spacing w:before="0" w:line="240" w:lineRule="auto"/>
        <w:ind w:firstLine="567"/>
        <w:jc w:val="left"/>
        <w:rPr>
          <w:b w:val="0"/>
          <w:sz w:val="28"/>
          <w:szCs w:val="28"/>
        </w:rPr>
      </w:pPr>
    </w:p>
    <w:p w:rsidR="00484A07" w:rsidRPr="003E1EB2" w:rsidRDefault="00484A07" w:rsidP="00B4665B">
      <w:pPr>
        <w:pStyle w:val="23"/>
        <w:shd w:val="clear" w:color="auto" w:fill="auto"/>
        <w:spacing w:before="0" w:after="0" w:line="240" w:lineRule="auto"/>
        <w:ind w:firstLine="567"/>
        <w:jc w:val="both"/>
        <w:rPr>
          <w:spacing w:val="0"/>
          <w:sz w:val="28"/>
          <w:szCs w:val="28"/>
        </w:rPr>
      </w:pPr>
      <w:r w:rsidRPr="003E1EB2">
        <w:rPr>
          <w:bCs w:val="0"/>
          <w:spacing w:val="0"/>
          <w:sz w:val="28"/>
          <w:szCs w:val="28"/>
        </w:rPr>
        <w:t>2.3</w:t>
      </w:r>
      <w:r w:rsidR="00B4665B" w:rsidRPr="003E1EB2">
        <w:rPr>
          <w:bCs w:val="0"/>
          <w:spacing w:val="0"/>
          <w:sz w:val="28"/>
          <w:szCs w:val="28"/>
        </w:rPr>
        <w:t xml:space="preserve"> </w:t>
      </w:r>
      <w:r w:rsidR="0032345F" w:rsidRPr="003E1EB2">
        <w:rPr>
          <w:spacing w:val="0"/>
          <w:sz w:val="28"/>
          <w:szCs w:val="28"/>
        </w:rPr>
        <w:t>Общая экологическая характеристикатерритории, прилегающих СИЯП</w:t>
      </w:r>
    </w:p>
    <w:p w:rsidR="002B0E88" w:rsidRPr="003E1EB2" w:rsidRDefault="00F66F8F" w:rsidP="0043554C">
      <w:pPr>
        <w:pStyle w:val="23"/>
        <w:shd w:val="clear" w:color="auto" w:fill="auto"/>
        <w:spacing w:before="0" w:after="0" w:line="240" w:lineRule="auto"/>
        <w:ind w:firstLine="567"/>
        <w:jc w:val="both"/>
        <w:rPr>
          <w:b w:val="0"/>
          <w:spacing w:val="0"/>
          <w:sz w:val="28"/>
          <w:szCs w:val="28"/>
        </w:rPr>
      </w:pPr>
      <w:r w:rsidRPr="003E1EB2">
        <w:rPr>
          <w:b w:val="0"/>
          <w:spacing w:val="0"/>
          <w:sz w:val="28"/>
          <w:szCs w:val="28"/>
        </w:rPr>
        <w:t>П</w:t>
      </w:r>
      <w:r w:rsidR="002B0E88" w:rsidRPr="003E1EB2">
        <w:rPr>
          <w:b w:val="0"/>
          <w:spacing w:val="0"/>
          <w:sz w:val="28"/>
          <w:szCs w:val="28"/>
        </w:rPr>
        <w:t xml:space="preserve">роведенные </w:t>
      </w:r>
      <w:r w:rsidRPr="003E1EB2">
        <w:rPr>
          <w:b w:val="0"/>
          <w:spacing w:val="0"/>
          <w:sz w:val="28"/>
          <w:szCs w:val="28"/>
        </w:rPr>
        <w:t>испытания на полигоне</w:t>
      </w:r>
      <w:r w:rsidR="002B0E88" w:rsidRPr="003E1EB2">
        <w:rPr>
          <w:b w:val="0"/>
          <w:spacing w:val="0"/>
          <w:sz w:val="28"/>
          <w:szCs w:val="28"/>
        </w:rPr>
        <w:t xml:space="preserve"> вызвали радиоактивное заражение не только </w:t>
      </w:r>
      <w:r w:rsidRPr="003E1EB2">
        <w:rPr>
          <w:b w:val="0"/>
          <w:spacing w:val="0"/>
          <w:sz w:val="28"/>
          <w:szCs w:val="28"/>
        </w:rPr>
        <w:t xml:space="preserve">территории </w:t>
      </w:r>
      <w:r w:rsidR="002B0E88" w:rsidRPr="003E1EB2">
        <w:rPr>
          <w:b w:val="0"/>
          <w:spacing w:val="0"/>
          <w:sz w:val="28"/>
          <w:szCs w:val="28"/>
        </w:rPr>
        <w:t xml:space="preserve">полигона, но и за его пределами. </w:t>
      </w:r>
      <w:r w:rsidRPr="003E1EB2">
        <w:rPr>
          <w:b w:val="0"/>
          <w:spacing w:val="0"/>
          <w:sz w:val="28"/>
          <w:szCs w:val="28"/>
        </w:rPr>
        <w:t>П</w:t>
      </w:r>
      <w:r w:rsidR="002B0E88" w:rsidRPr="003E1EB2">
        <w:rPr>
          <w:b w:val="0"/>
          <w:spacing w:val="0"/>
          <w:sz w:val="28"/>
          <w:szCs w:val="28"/>
        </w:rPr>
        <w:t xml:space="preserve">осле каждого взрыва </w:t>
      </w:r>
      <w:r w:rsidRPr="003E1EB2">
        <w:rPr>
          <w:b w:val="0"/>
          <w:spacing w:val="0"/>
          <w:sz w:val="28"/>
          <w:szCs w:val="28"/>
        </w:rPr>
        <w:t>проводился конт</w:t>
      </w:r>
      <w:r w:rsidR="00B4665B" w:rsidRPr="003E1EB2">
        <w:rPr>
          <w:b w:val="0"/>
          <w:spacing w:val="0"/>
          <w:sz w:val="28"/>
          <w:szCs w:val="28"/>
        </w:rPr>
        <w:t>р</w:t>
      </w:r>
      <w:r w:rsidRPr="003E1EB2">
        <w:rPr>
          <w:b w:val="0"/>
          <w:spacing w:val="0"/>
          <w:sz w:val="28"/>
          <w:szCs w:val="28"/>
        </w:rPr>
        <w:t>оль</w:t>
      </w:r>
      <w:r w:rsidR="002B0E88" w:rsidRPr="003E1EB2">
        <w:rPr>
          <w:b w:val="0"/>
          <w:spacing w:val="0"/>
          <w:sz w:val="28"/>
          <w:szCs w:val="28"/>
        </w:rPr>
        <w:t>,</w:t>
      </w:r>
      <w:r w:rsidRPr="003E1EB2">
        <w:rPr>
          <w:b w:val="0"/>
          <w:spacing w:val="0"/>
          <w:sz w:val="28"/>
          <w:szCs w:val="28"/>
        </w:rPr>
        <w:t xml:space="preserve"> который</w:t>
      </w:r>
      <w:r w:rsidR="00B4665B" w:rsidRPr="003E1EB2">
        <w:rPr>
          <w:b w:val="0"/>
          <w:spacing w:val="0"/>
          <w:sz w:val="28"/>
          <w:szCs w:val="28"/>
        </w:rPr>
        <w:t xml:space="preserve"> </w:t>
      </w:r>
      <w:r w:rsidR="002B0E88" w:rsidRPr="003E1EB2">
        <w:rPr>
          <w:b w:val="0"/>
          <w:spacing w:val="0"/>
          <w:sz w:val="28"/>
          <w:szCs w:val="28"/>
        </w:rPr>
        <w:t xml:space="preserve">заключался в определении характеристик каждого радиоактивного следа и, в первую очередь, доз внешнего облучения населения, проживающего вблизи полигона. </w:t>
      </w:r>
      <w:r w:rsidRPr="003E1EB2">
        <w:rPr>
          <w:b w:val="0"/>
          <w:spacing w:val="0"/>
          <w:sz w:val="28"/>
          <w:szCs w:val="28"/>
        </w:rPr>
        <w:t>Следы радиоактивных выбросов от атмосферных ядерных испытаний являются о</w:t>
      </w:r>
      <w:r w:rsidR="002B0E88" w:rsidRPr="003E1EB2">
        <w:rPr>
          <w:b w:val="0"/>
          <w:spacing w:val="0"/>
          <w:sz w:val="28"/>
          <w:szCs w:val="28"/>
        </w:rPr>
        <w:t>сновным источником радиоактивного загрязнени</w:t>
      </w:r>
      <w:r w:rsidRPr="003E1EB2">
        <w:rPr>
          <w:b w:val="0"/>
          <w:spacing w:val="0"/>
          <w:sz w:val="28"/>
          <w:szCs w:val="28"/>
        </w:rPr>
        <w:t>я за пределами полигона</w:t>
      </w:r>
      <w:r w:rsidR="002B0E88" w:rsidRPr="003E1EB2">
        <w:rPr>
          <w:b w:val="0"/>
          <w:spacing w:val="0"/>
          <w:sz w:val="28"/>
          <w:szCs w:val="28"/>
        </w:rPr>
        <w:t>.</w:t>
      </w:r>
    </w:p>
    <w:p w:rsidR="002B0E88" w:rsidRPr="003E1EB2" w:rsidRDefault="002B0E88" w:rsidP="0043554C">
      <w:pPr>
        <w:pStyle w:val="23"/>
        <w:shd w:val="clear" w:color="auto" w:fill="auto"/>
        <w:spacing w:before="0" w:after="0" w:line="240" w:lineRule="auto"/>
        <w:ind w:firstLine="567"/>
        <w:jc w:val="both"/>
        <w:rPr>
          <w:b w:val="0"/>
          <w:spacing w:val="0"/>
          <w:sz w:val="28"/>
          <w:szCs w:val="28"/>
        </w:rPr>
      </w:pPr>
      <w:r w:rsidRPr="003E1EB2">
        <w:rPr>
          <w:b w:val="0"/>
          <w:spacing w:val="0"/>
          <w:sz w:val="28"/>
          <w:szCs w:val="28"/>
        </w:rPr>
        <w:t xml:space="preserve">Наибольшее загрязнение было вызвано взрывами высокотемпературных «огненных шаров» на земле, что привело к большому увеличению частиц почвы. Перенос этих частиц воздушными потоками и их постепенное оседание создали следы дальних радиоактивных </w:t>
      </w:r>
      <w:r w:rsidR="00F66F8F" w:rsidRPr="003E1EB2">
        <w:rPr>
          <w:b w:val="0"/>
          <w:spacing w:val="0"/>
          <w:sz w:val="28"/>
          <w:szCs w:val="28"/>
        </w:rPr>
        <w:t>выпадений</w:t>
      </w:r>
      <w:r w:rsidRPr="003E1EB2">
        <w:rPr>
          <w:b w:val="0"/>
          <w:spacing w:val="0"/>
          <w:sz w:val="28"/>
          <w:szCs w:val="28"/>
        </w:rPr>
        <w:t>.</w:t>
      </w:r>
    </w:p>
    <w:p w:rsidR="002B0E88" w:rsidRPr="003E1EB2" w:rsidRDefault="002B0E88" w:rsidP="0043554C">
      <w:pPr>
        <w:pStyle w:val="23"/>
        <w:shd w:val="clear" w:color="auto" w:fill="auto"/>
        <w:spacing w:before="0" w:after="0" w:line="240" w:lineRule="auto"/>
        <w:ind w:firstLine="567"/>
        <w:jc w:val="both"/>
        <w:rPr>
          <w:b w:val="0"/>
          <w:spacing w:val="0"/>
          <w:sz w:val="28"/>
          <w:szCs w:val="28"/>
        </w:rPr>
      </w:pPr>
      <w:r w:rsidRPr="003E1EB2">
        <w:rPr>
          <w:b w:val="0"/>
          <w:spacing w:val="0"/>
          <w:sz w:val="28"/>
          <w:szCs w:val="28"/>
        </w:rPr>
        <w:t>Таким образом, первое ядерное испытание образовало узкий радиоактивный след в северо-восточном направлении. Загрязненная территория простиралась примерно на 700 км от границы полигона с шириной до 130 км.</w:t>
      </w:r>
    </w:p>
    <w:p w:rsidR="002B0E88" w:rsidRPr="003E1EB2" w:rsidRDefault="002B0E88" w:rsidP="0043554C">
      <w:pPr>
        <w:pStyle w:val="23"/>
        <w:shd w:val="clear" w:color="auto" w:fill="auto"/>
        <w:spacing w:before="0" w:after="0" w:line="240" w:lineRule="auto"/>
        <w:ind w:firstLine="567"/>
        <w:jc w:val="both"/>
        <w:rPr>
          <w:b w:val="0"/>
          <w:spacing w:val="-2"/>
          <w:sz w:val="28"/>
          <w:szCs w:val="28"/>
        </w:rPr>
      </w:pPr>
      <w:r w:rsidRPr="003E1EB2">
        <w:rPr>
          <w:b w:val="0"/>
          <w:spacing w:val="-2"/>
          <w:sz w:val="28"/>
          <w:szCs w:val="28"/>
        </w:rPr>
        <w:t>Новопокровский и Бескарагайский районы Восточно-Казахстанской области и ряд районов Алтайского края</w:t>
      </w:r>
      <w:r w:rsidR="00F66F8F" w:rsidRPr="003E1EB2">
        <w:rPr>
          <w:b w:val="0"/>
          <w:spacing w:val="-2"/>
          <w:sz w:val="28"/>
          <w:szCs w:val="28"/>
        </w:rPr>
        <w:t xml:space="preserve"> подверглись радиоактивному загрязнения</w:t>
      </w:r>
      <w:r w:rsidRPr="003E1EB2">
        <w:rPr>
          <w:b w:val="0"/>
          <w:spacing w:val="-2"/>
          <w:sz w:val="28"/>
          <w:szCs w:val="28"/>
        </w:rPr>
        <w:t xml:space="preserve">. Максимальный масштаб радиоактивного заражения наблюдался 12 августа 1953 г. после термоядерного взрыва мощностью 400 кт. </w:t>
      </w:r>
      <w:r w:rsidR="00F66F8F" w:rsidRPr="003E1EB2">
        <w:rPr>
          <w:b w:val="0"/>
          <w:spacing w:val="-2"/>
          <w:sz w:val="28"/>
          <w:szCs w:val="28"/>
        </w:rPr>
        <w:t>Полученные р</w:t>
      </w:r>
      <w:r w:rsidRPr="003E1EB2">
        <w:rPr>
          <w:b w:val="0"/>
          <w:spacing w:val="-2"/>
          <w:sz w:val="28"/>
          <w:szCs w:val="28"/>
        </w:rPr>
        <w:t xml:space="preserve">асчеты показывают, что </w:t>
      </w:r>
      <w:r w:rsidR="00F66F8F" w:rsidRPr="003E1EB2">
        <w:rPr>
          <w:b w:val="0"/>
          <w:spacing w:val="-2"/>
          <w:sz w:val="28"/>
          <w:szCs w:val="28"/>
        </w:rPr>
        <w:t>от этого</w:t>
      </w:r>
      <w:r w:rsidRPr="003E1EB2">
        <w:rPr>
          <w:b w:val="0"/>
          <w:spacing w:val="-2"/>
          <w:sz w:val="28"/>
          <w:szCs w:val="28"/>
        </w:rPr>
        <w:t xml:space="preserve"> взрыв</w:t>
      </w:r>
      <w:r w:rsidR="00F66F8F" w:rsidRPr="003E1EB2">
        <w:rPr>
          <w:b w:val="0"/>
          <w:spacing w:val="-2"/>
          <w:sz w:val="28"/>
          <w:szCs w:val="28"/>
        </w:rPr>
        <w:t>а произошло радиоактивное загрязнение</w:t>
      </w:r>
      <w:r w:rsidRPr="003E1EB2">
        <w:rPr>
          <w:b w:val="0"/>
          <w:spacing w:val="-2"/>
          <w:sz w:val="28"/>
          <w:szCs w:val="28"/>
        </w:rPr>
        <w:t xml:space="preserve"> огромн</w:t>
      </w:r>
      <w:r w:rsidR="00F66F8F" w:rsidRPr="003E1EB2">
        <w:rPr>
          <w:b w:val="0"/>
          <w:spacing w:val="-2"/>
          <w:sz w:val="28"/>
          <w:szCs w:val="28"/>
        </w:rPr>
        <w:t>ой</w:t>
      </w:r>
      <w:r w:rsidRPr="003E1EB2">
        <w:rPr>
          <w:b w:val="0"/>
          <w:spacing w:val="-2"/>
          <w:sz w:val="28"/>
          <w:szCs w:val="28"/>
        </w:rPr>
        <w:t xml:space="preserve"> территори</w:t>
      </w:r>
      <w:r w:rsidR="00F66F8F" w:rsidRPr="003E1EB2">
        <w:rPr>
          <w:b w:val="0"/>
          <w:spacing w:val="-2"/>
          <w:sz w:val="28"/>
          <w:szCs w:val="28"/>
        </w:rPr>
        <w:t>и</w:t>
      </w:r>
      <w:r w:rsidRPr="003E1EB2">
        <w:rPr>
          <w:b w:val="0"/>
          <w:spacing w:val="-2"/>
          <w:sz w:val="28"/>
          <w:szCs w:val="28"/>
        </w:rPr>
        <w:t xml:space="preserve">: восточная часть Казахстана, южная часть Алтайского края, часть Новосибирской и Кемеровской областей России </w:t>
      </w:r>
      <w:r w:rsidR="00B4665B" w:rsidRPr="003E1EB2">
        <w:rPr>
          <w:b w:val="0"/>
          <w:spacing w:val="-2"/>
          <w:sz w:val="28"/>
          <w:szCs w:val="28"/>
        </w:rPr>
        <w:t>(рисунок</w:t>
      </w:r>
      <w:r w:rsidRPr="003E1EB2">
        <w:rPr>
          <w:b w:val="0"/>
          <w:spacing w:val="-2"/>
          <w:sz w:val="28"/>
          <w:szCs w:val="28"/>
        </w:rPr>
        <w:t xml:space="preserve"> 2.33).</w:t>
      </w:r>
    </w:p>
    <w:p w:rsidR="00B4665B" w:rsidRPr="003E1EB2" w:rsidRDefault="00B4665B" w:rsidP="0043554C">
      <w:pPr>
        <w:pStyle w:val="23"/>
        <w:shd w:val="clear" w:color="auto" w:fill="auto"/>
        <w:spacing w:before="0" w:after="0" w:line="240" w:lineRule="auto"/>
        <w:ind w:firstLine="567"/>
        <w:jc w:val="both"/>
        <w:rPr>
          <w:b w:val="0"/>
          <w:spacing w:val="-2"/>
          <w:sz w:val="28"/>
          <w:szCs w:val="28"/>
        </w:rPr>
      </w:pPr>
    </w:p>
    <w:p w:rsidR="0032345F" w:rsidRPr="003E1EB2" w:rsidRDefault="005F6414" w:rsidP="00B4665B">
      <w:pPr>
        <w:pStyle w:val="23"/>
        <w:shd w:val="clear" w:color="auto" w:fill="auto"/>
        <w:spacing w:before="0" w:after="0" w:line="240" w:lineRule="auto"/>
        <w:rPr>
          <w:b w:val="0"/>
          <w:spacing w:val="0"/>
          <w:sz w:val="28"/>
          <w:szCs w:val="28"/>
        </w:rPr>
      </w:pPr>
      <w:r w:rsidRPr="003E1EB2">
        <w:rPr>
          <w:b w:val="0"/>
          <w:noProof/>
          <w:spacing w:val="0"/>
          <w:sz w:val="28"/>
          <w:szCs w:val="28"/>
          <w:lang w:eastAsia="ru-RU"/>
        </w:rPr>
        <w:lastRenderedPageBreak/>
        <w:drawing>
          <wp:inline distT="0" distB="0" distL="0" distR="0">
            <wp:extent cx="4504055" cy="3284220"/>
            <wp:effectExtent l="0" t="0" r="0" b="0"/>
            <wp:docPr id="24" name="Рисунок 16" descr="http://sts.nnc.kz/uploads/pics/2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s.nnc.kz/uploads/pics/22_01.jpg"/>
                    <pic:cNvPicPr>
                      <a:picLocks noChangeAspect="1" noChangeArrowheads="1"/>
                    </pic:cNvPicPr>
                  </pic:nvPicPr>
                  <pic:blipFill>
                    <a:blip r:embed="rId48" cstate="print">
                      <a:extLst>
                        <a:ext uri="{28A0092B-C50C-407E-A947-70E740481C1C}">
                          <a14:useLocalDpi xmlns:a14="http://schemas.microsoft.com/office/drawing/2010/main" val="0"/>
                        </a:ext>
                      </a:extLst>
                    </a:blip>
                    <a:srcRect l="1682" t="5932" r="318" b="7627"/>
                    <a:stretch>
                      <a:fillRect/>
                    </a:stretch>
                  </pic:blipFill>
                  <pic:spPr bwMode="auto">
                    <a:xfrm>
                      <a:off x="0" y="0"/>
                      <a:ext cx="4504055" cy="3284220"/>
                    </a:xfrm>
                    <a:prstGeom prst="rect">
                      <a:avLst/>
                    </a:prstGeom>
                    <a:noFill/>
                    <a:ln w="9525">
                      <a:noFill/>
                      <a:miter lim="800000"/>
                      <a:headEnd/>
                      <a:tailEnd/>
                    </a:ln>
                  </pic:spPr>
                </pic:pic>
              </a:graphicData>
            </a:graphic>
          </wp:inline>
        </w:drawing>
      </w:r>
    </w:p>
    <w:p w:rsidR="00A043B9" w:rsidRPr="003E1EB2" w:rsidRDefault="00A043B9" w:rsidP="0043554C">
      <w:pPr>
        <w:pStyle w:val="23"/>
        <w:shd w:val="clear" w:color="auto" w:fill="auto"/>
        <w:spacing w:before="0" w:after="0" w:line="240" w:lineRule="auto"/>
        <w:ind w:firstLine="567"/>
        <w:jc w:val="both"/>
        <w:rPr>
          <w:spacing w:val="0"/>
          <w:sz w:val="28"/>
          <w:szCs w:val="28"/>
        </w:rPr>
      </w:pPr>
    </w:p>
    <w:p w:rsidR="0032345F" w:rsidRPr="003E1EB2" w:rsidRDefault="0032345F" w:rsidP="0043554C">
      <w:pPr>
        <w:pStyle w:val="3"/>
        <w:spacing w:before="0" w:after="0"/>
        <w:ind w:firstLine="567"/>
        <w:jc w:val="center"/>
        <w:rPr>
          <w:rFonts w:ascii="Times New Roman" w:hAnsi="Times New Roman"/>
          <w:sz w:val="28"/>
          <w:szCs w:val="28"/>
        </w:rPr>
      </w:pPr>
      <w:r w:rsidRPr="003E1EB2">
        <w:rPr>
          <w:rFonts w:ascii="Times New Roman" w:hAnsi="Times New Roman"/>
          <w:b w:val="0"/>
          <w:sz w:val="28"/>
          <w:szCs w:val="28"/>
        </w:rPr>
        <w:t>Рис</w:t>
      </w:r>
      <w:r w:rsidR="00484A07" w:rsidRPr="003E1EB2">
        <w:rPr>
          <w:rFonts w:ascii="Times New Roman" w:hAnsi="Times New Roman"/>
          <w:b w:val="0"/>
          <w:sz w:val="28"/>
          <w:szCs w:val="28"/>
        </w:rPr>
        <w:t xml:space="preserve">унок </w:t>
      </w:r>
      <w:r w:rsidRPr="003E1EB2">
        <w:rPr>
          <w:rFonts w:ascii="Times New Roman" w:hAnsi="Times New Roman"/>
          <w:b w:val="0"/>
          <w:sz w:val="28"/>
          <w:szCs w:val="28"/>
        </w:rPr>
        <w:t>2.33 – Следы радиоактивных выпадений</w:t>
      </w:r>
    </w:p>
    <w:p w:rsidR="00484A07" w:rsidRPr="003E1EB2" w:rsidRDefault="00484A07" w:rsidP="0043554C">
      <w:pPr>
        <w:spacing w:after="0" w:line="240" w:lineRule="auto"/>
        <w:ind w:firstLine="567"/>
        <w:jc w:val="both"/>
        <w:rPr>
          <w:rFonts w:ascii="Times New Roman" w:eastAsia="Times New Roman" w:hAnsi="Times New Roman" w:cs="Times New Roman"/>
          <w:sz w:val="28"/>
          <w:szCs w:val="28"/>
        </w:rPr>
      </w:pPr>
    </w:p>
    <w:p w:rsidR="002B0E88" w:rsidRPr="003E1EB2" w:rsidRDefault="00E81936"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Правительство России в</w:t>
      </w:r>
      <w:r w:rsidR="002B0E88" w:rsidRPr="003E1EB2">
        <w:rPr>
          <w:rFonts w:ascii="Times New Roman" w:hAnsi="Times New Roman" w:cs="Times New Roman"/>
          <w:sz w:val="28"/>
          <w:szCs w:val="28"/>
        </w:rPr>
        <w:t xml:space="preserve"> октябре 1993 года было вынуждено издать постановление об оказании помощи жителям Алтайского края, пострадавшим от ядерных испытаний. Вопрос в том, если страдают люди, живущие за 300-600 км, то как быть </w:t>
      </w:r>
      <w:r w:rsidRPr="003E1EB2">
        <w:rPr>
          <w:rFonts w:ascii="Times New Roman" w:hAnsi="Times New Roman" w:cs="Times New Roman"/>
          <w:sz w:val="28"/>
          <w:szCs w:val="28"/>
        </w:rPr>
        <w:t>можно говорить о</w:t>
      </w:r>
      <w:r w:rsidR="002B0E88" w:rsidRPr="003E1EB2">
        <w:rPr>
          <w:rFonts w:ascii="Times New Roman" w:hAnsi="Times New Roman" w:cs="Times New Roman"/>
          <w:sz w:val="28"/>
          <w:szCs w:val="28"/>
        </w:rPr>
        <w:t xml:space="preserve"> безвредност</w:t>
      </w:r>
      <w:r w:rsidRPr="003E1EB2">
        <w:rPr>
          <w:rFonts w:ascii="Times New Roman" w:hAnsi="Times New Roman" w:cs="Times New Roman"/>
          <w:sz w:val="28"/>
          <w:szCs w:val="28"/>
        </w:rPr>
        <w:t>и</w:t>
      </w:r>
      <w:r w:rsidR="002B0E88" w:rsidRPr="003E1EB2">
        <w:rPr>
          <w:rFonts w:ascii="Times New Roman" w:hAnsi="Times New Roman" w:cs="Times New Roman"/>
          <w:sz w:val="28"/>
          <w:szCs w:val="28"/>
        </w:rPr>
        <w:t xml:space="preserve"> для живущих рядом.</w:t>
      </w:r>
    </w:p>
    <w:p w:rsidR="002B0E88" w:rsidRPr="003E1EB2" w:rsidRDefault="002B0E88"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В 1957-1959 годах </w:t>
      </w:r>
      <w:r w:rsidR="00E81936" w:rsidRPr="003E1EB2">
        <w:rPr>
          <w:rFonts w:ascii="Times New Roman" w:hAnsi="Times New Roman" w:cs="Times New Roman"/>
          <w:sz w:val="28"/>
          <w:szCs w:val="28"/>
        </w:rPr>
        <w:t xml:space="preserve">под руководством академика НАН РК Б.А. Атчабарова были получены результаты экспедиционных исследований, где были выявлены </w:t>
      </w:r>
      <w:r w:rsidRPr="003E1EB2">
        <w:rPr>
          <w:rFonts w:ascii="Times New Roman" w:hAnsi="Times New Roman" w:cs="Times New Roman"/>
          <w:sz w:val="28"/>
          <w:szCs w:val="28"/>
        </w:rPr>
        <w:t>рост радиоактивного загрязнения территорий, прилегающих к Семипалатинско</w:t>
      </w:r>
      <w:r w:rsidR="00E81936" w:rsidRPr="003E1EB2">
        <w:rPr>
          <w:rFonts w:ascii="Times New Roman" w:hAnsi="Times New Roman" w:cs="Times New Roman"/>
          <w:sz w:val="28"/>
          <w:szCs w:val="28"/>
        </w:rPr>
        <w:t>му</w:t>
      </w:r>
      <w:r w:rsidR="00B4665B" w:rsidRPr="003E1EB2">
        <w:rPr>
          <w:rFonts w:ascii="Times New Roman" w:hAnsi="Times New Roman" w:cs="Times New Roman"/>
          <w:sz w:val="28"/>
          <w:szCs w:val="28"/>
        </w:rPr>
        <w:t xml:space="preserve"> </w:t>
      </w:r>
      <w:r w:rsidR="00E81936" w:rsidRPr="003E1EB2">
        <w:rPr>
          <w:rFonts w:ascii="Times New Roman" w:hAnsi="Times New Roman" w:cs="Times New Roman"/>
          <w:sz w:val="28"/>
          <w:szCs w:val="28"/>
        </w:rPr>
        <w:t>полигону</w:t>
      </w:r>
      <w:r w:rsidRPr="003E1EB2">
        <w:rPr>
          <w:rFonts w:ascii="Times New Roman" w:hAnsi="Times New Roman" w:cs="Times New Roman"/>
          <w:sz w:val="28"/>
          <w:szCs w:val="28"/>
        </w:rPr>
        <w:t xml:space="preserve">, </w:t>
      </w:r>
      <w:r w:rsidR="00E81936" w:rsidRPr="003E1EB2">
        <w:rPr>
          <w:rFonts w:ascii="Times New Roman" w:hAnsi="Times New Roman" w:cs="Times New Roman"/>
          <w:sz w:val="28"/>
          <w:szCs w:val="28"/>
        </w:rPr>
        <w:t xml:space="preserve">а также </w:t>
      </w:r>
      <w:r w:rsidRPr="003E1EB2">
        <w:rPr>
          <w:rFonts w:ascii="Times New Roman" w:hAnsi="Times New Roman" w:cs="Times New Roman"/>
          <w:sz w:val="28"/>
          <w:szCs w:val="28"/>
        </w:rPr>
        <w:t xml:space="preserve">появление патологий у </w:t>
      </w:r>
      <w:r w:rsidR="00E81936" w:rsidRPr="003E1EB2">
        <w:rPr>
          <w:rFonts w:ascii="Times New Roman" w:hAnsi="Times New Roman" w:cs="Times New Roman"/>
          <w:sz w:val="28"/>
          <w:szCs w:val="28"/>
        </w:rPr>
        <w:t>людей</w:t>
      </w:r>
      <w:r w:rsidRPr="003E1EB2">
        <w:rPr>
          <w:rFonts w:ascii="Times New Roman" w:hAnsi="Times New Roman" w:cs="Times New Roman"/>
          <w:sz w:val="28"/>
          <w:szCs w:val="28"/>
        </w:rPr>
        <w:t xml:space="preserve"> и сельскохозяйственных животных [68]. Например, в Карагандинской области содержание радиоактивных веществ в </w:t>
      </w:r>
      <w:r w:rsidR="00E81936" w:rsidRPr="003E1EB2">
        <w:rPr>
          <w:rFonts w:ascii="Times New Roman" w:hAnsi="Times New Roman" w:cs="Times New Roman"/>
          <w:sz w:val="28"/>
          <w:szCs w:val="28"/>
        </w:rPr>
        <w:t>на</w:t>
      </w:r>
      <w:r w:rsidRPr="003E1EB2">
        <w:rPr>
          <w:rFonts w:ascii="Times New Roman" w:hAnsi="Times New Roman" w:cs="Times New Roman"/>
          <w:sz w:val="28"/>
          <w:szCs w:val="28"/>
        </w:rPr>
        <w:t xml:space="preserve">земной части растительности достигало </w:t>
      </w:r>
      <w:r w:rsidR="00E81936" w:rsidRPr="003E1EB2">
        <w:rPr>
          <w:rFonts w:ascii="Times New Roman" w:hAnsi="Times New Roman" w:cs="Times New Roman"/>
          <w:sz w:val="28"/>
          <w:szCs w:val="28"/>
        </w:rPr>
        <w:t>4,3*10</w:t>
      </w:r>
      <w:r w:rsidR="00E81936" w:rsidRPr="003E1EB2">
        <w:rPr>
          <w:rFonts w:ascii="Times New Roman" w:hAnsi="Times New Roman" w:cs="Times New Roman"/>
          <w:sz w:val="28"/>
          <w:szCs w:val="28"/>
          <w:vertAlign w:val="superscript"/>
        </w:rPr>
        <w:t>-8</w:t>
      </w:r>
      <w:r w:rsidRPr="003E1EB2">
        <w:rPr>
          <w:rFonts w:ascii="Times New Roman" w:hAnsi="Times New Roman" w:cs="Times New Roman"/>
          <w:sz w:val="28"/>
          <w:szCs w:val="28"/>
        </w:rPr>
        <w:t>Ки/кг, что в 15-20 раз превышает д</w:t>
      </w:r>
      <w:r w:rsidR="00E81936" w:rsidRPr="003E1EB2">
        <w:rPr>
          <w:rFonts w:ascii="Times New Roman" w:hAnsi="Times New Roman" w:cs="Times New Roman"/>
          <w:sz w:val="28"/>
          <w:szCs w:val="28"/>
        </w:rPr>
        <w:t>опустимый уровень радионуклидов в о</w:t>
      </w:r>
      <w:r w:rsidRPr="003E1EB2">
        <w:rPr>
          <w:rFonts w:ascii="Times New Roman" w:hAnsi="Times New Roman" w:cs="Times New Roman"/>
          <w:sz w:val="28"/>
          <w:szCs w:val="28"/>
        </w:rPr>
        <w:t xml:space="preserve">бъекты контроля </w:t>
      </w:r>
      <w:r w:rsidR="00E81936" w:rsidRPr="003E1EB2">
        <w:rPr>
          <w:rFonts w:ascii="Times New Roman" w:hAnsi="Times New Roman" w:cs="Times New Roman"/>
          <w:sz w:val="28"/>
          <w:szCs w:val="28"/>
        </w:rPr>
        <w:t>сенаж</w:t>
      </w:r>
      <w:r w:rsidRPr="003E1EB2">
        <w:rPr>
          <w:rFonts w:ascii="Times New Roman" w:hAnsi="Times New Roman" w:cs="Times New Roman"/>
          <w:sz w:val="28"/>
          <w:szCs w:val="28"/>
        </w:rPr>
        <w:t>, сено, солома) утвержден</w:t>
      </w:r>
      <w:r w:rsidR="00E81936" w:rsidRPr="003E1EB2">
        <w:rPr>
          <w:rFonts w:ascii="Times New Roman" w:hAnsi="Times New Roman" w:cs="Times New Roman"/>
          <w:sz w:val="28"/>
          <w:szCs w:val="28"/>
        </w:rPr>
        <w:t>ные</w:t>
      </w:r>
      <w:r w:rsidRPr="003E1EB2">
        <w:rPr>
          <w:rFonts w:ascii="Times New Roman" w:hAnsi="Times New Roman" w:cs="Times New Roman"/>
          <w:sz w:val="28"/>
          <w:szCs w:val="28"/>
        </w:rPr>
        <w:t xml:space="preserve"> Министерством сельского хозяйства Республики Казахстан в 1994 году.</w:t>
      </w:r>
    </w:p>
    <w:p w:rsidR="0032345F" w:rsidRPr="003E1EB2" w:rsidRDefault="0032345F"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В результате проведения ядерных испытаний в атмосферу было выброшено огромное количество радиоактивных веществ, которые частично осели на территории СИЯП. Другая часть распространилась далеко за пределы мест испытаний вследствие атмосферного переноса. В дальнейшем процесс выпадения радиоактивных веществ из атмосферы привел к глобальному загрязнению земной поверхности</w:t>
      </w:r>
      <w:r w:rsidR="00055DF1" w:rsidRPr="003E1EB2">
        <w:rPr>
          <w:rFonts w:ascii="Times New Roman" w:hAnsi="Times New Roman" w:cs="Times New Roman"/>
          <w:sz w:val="28"/>
          <w:szCs w:val="28"/>
        </w:rPr>
        <w:t xml:space="preserve"> [69]. </w:t>
      </w:r>
    </w:p>
    <w:p w:rsidR="002B0E88" w:rsidRPr="003E1EB2" w:rsidRDefault="00D65A97"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А также</w:t>
      </w:r>
      <w:r w:rsidR="002B0E88" w:rsidRPr="003E1EB2">
        <w:rPr>
          <w:rFonts w:ascii="Times New Roman" w:hAnsi="Times New Roman" w:cs="Times New Roman"/>
          <w:sz w:val="28"/>
          <w:szCs w:val="28"/>
        </w:rPr>
        <w:t xml:space="preserve"> на формирование радиационной обстановки могут влиять </w:t>
      </w:r>
      <w:r w:rsidRPr="003E1EB2">
        <w:rPr>
          <w:rFonts w:ascii="Times New Roman" w:hAnsi="Times New Roman" w:cs="Times New Roman"/>
          <w:sz w:val="28"/>
          <w:szCs w:val="28"/>
        </w:rPr>
        <w:t xml:space="preserve">экскавационный взрыв и подземные ядерные взрывы, которые были проведены </w:t>
      </w:r>
      <w:r w:rsidR="002B0E88" w:rsidRPr="003E1EB2">
        <w:rPr>
          <w:rFonts w:ascii="Times New Roman" w:hAnsi="Times New Roman" w:cs="Times New Roman"/>
          <w:sz w:val="28"/>
          <w:szCs w:val="28"/>
        </w:rPr>
        <w:t xml:space="preserve">на </w:t>
      </w:r>
      <w:r w:rsidRPr="003E1EB2">
        <w:rPr>
          <w:rFonts w:ascii="Times New Roman" w:hAnsi="Times New Roman" w:cs="Times New Roman"/>
          <w:sz w:val="28"/>
          <w:szCs w:val="28"/>
        </w:rPr>
        <w:t>площадке«</w:t>
      </w:r>
      <w:r w:rsidR="002B0E88" w:rsidRPr="003E1EB2">
        <w:rPr>
          <w:rFonts w:ascii="Times New Roman" w:hAnsi="Times New Roman" w:cs="Times New Roman"/>
          <w:sz w:val="28"/>
          <w:szCs w:val="28"/>
        </w:rPr>
        <w:t>Сары-Узень</w:t>
      </w:r>
      <w:r w:rsidRPr="003E1EB2">
        <w:rPr>
          <w:rFonts w:ascii="Times New Roman" w:hAnsi="Times New Roman" w:cs="Times New Roman"/>
          <w:sz w:val="28"/>
          <w:szCs w:val="28"/>
        </w:rPr>
        <w:t>»</w:t>
      </w:r>
      <w:r w:rsidR="002B0E88" w:rsidRPr="003E1EB2">
        <w:rPr>
          <w:rFonts w:ascii="Times New Roman" w:hAnsi="Times New Roman" w:cs="Times New Roman"/>
          <w:sz w:val="28"/>
          <w:szCs w:val="28"/>
        </w:rPr>
        <w:t xml:space="preserve"> вблизи территории Карагандинской области. В результате этого испытания не наблюдалось загрязнения территории Карагандинской области в пределах полигона, но в то же время оно было загрязнено на значительном удалении от места взрыва [70].</w:t>
      </w:r>
    </w:p>
    <w:p w:rsidR="00427777" w:rsidRPr="003E1EB2" w:rsidRDefault="002B0E88" w:rsidP="0043554C">
      <w:pPr>
        <w:pStyle w:val="a3"/>
        <w:spacing w:after="0" w:line="240" w:lineRule="auto"/>
        <w:ind w:firstLine="567"/>
        <w:jc w:val="both"/>
        <w:rPr>
          <w:rFonts w:ascii="Times New Roman" w:hAnsi="Times New Roman" w:cs="Times New Roman"/>
          <w:sz w:val="28"/>
          <w:szCs w:val="28"/>
        </w:rPr>
      </w:pPr>
      <w:bookmarkStart w:id="7" w:name="bookmark31"/>
      <w:r w:rsidRPr="003E1EB2">
        <w:rPr>
          <w:rFonts w:ascii="Times New Roman" w:hAnsi="Times New Roman" w:cs="Times New Roman"/>
          <w:sz w:val="28"/>
          <w:szCs w:val="28"/>
        </w:rPr>
        <w:lastRenderedPageBreak/>
        <w:t xml:space="preserve">В результате ядерных испытаний в атмосферу было выброшено огромное количество радиоактивных веществ, которые частично </w:t>
      </w:r>
      <w:r w:rsidR="00472C76" w:rsidRPr="003E1EB2">
        <w:rPr>
          <w:rFonts w:ascii="Times New Roman" w:hAnsi="Times New Roman" w:cs="Times New Roman"/>
          <w:sz w:val="28"/>
          <w:szCs w:val="28"/>
        </w:rPr>
        <w:t>усели</w:t>
      </w:r>
      <w:r w:rsidRPr="003E1EB2">
        <w:rPr>
          <w:rFonts w:ascii="Times New Roman" w:hAnsi="Times New Roman" w:cs="Times New Roman"/>
          <w:sz w:val="28"/>
          <w:szCs w:val="28"/>
        </w:rPr>
        <w:t xml:space="preserve"> на территории С</w:t>
      </w:r>
      <w:r w:rsidR="00472C76" w:rsidRPr="003E1EB2">
        <w:rPr>
          <w:rFonts w:ascii="Times New Roman" w:hAnsi="Times New Roman" w:cs="Times New Roman"/>
          <w:sz w:val="28"/>
          <w:szCs w:val="28"/>
        </w:rPr>
        <w:t>ИП</w:t>
      </w:r>
      <w:r w:rsidRPr="003E1EB2">
        <w:rPr>
          <w:rFonts w:ascii="Times New Roman" w:hAnsi="Times New Roman" w:cs="Times New Roman"/>
          <w:sz w:val="28"/>
          <w:szCs w:val="28"/>
        </w:rPr>
        <w:t>. Другая часть распространилась за пределы полигонов за счет атмосферного переноса. Последующий выброс радиоактивных веществ из атмосферы привел к глобальному загрязнению земной поверхности [71-73].</w:t>
      </w:r>
    </w:p>
    <w:p w:rsidR="002B0E88" w:rsidRPr="003E1EB2" w:rsidRDefault="002B0E88" w:rsidP="0043554C">
      <w:pPr>
        <w:pStyle w:val="a3"/>
        <w:spacing w:after="0" w:line="240" w:lineRule="auto"/>
        <w:ind w:firstLine="567"/>
        <w:jc w:val="both"/>
        <w:rPr>
          <w:rFonts w:ascii="Times New Roman" w:hAnsi="Times New Roman" w:cs="Times New Roman"/>
          <w:sz w:val="28"/>
          <w:szCs w:val="28"/>
        </w:rPr>
      </w:pPr>
    </w:p>
    <w:p w:rsidR="00055DF1" w:rsidRPr="003E1EB2" w:rsidRDefault="00055DF1" w:rsidP="0043554C">
      <w:pPr>
        <w:pStyle w:val="a3"/>
        <w:spacing w:after="0" w:line="240" w:lineRule="auto"/>
        <w:ind w:firstLine="567"/>
        <w:jc w:val="both"/>
        <w:rPr>
          <w:rFonts w:ascii="Times New Roman" w:hAnsi="Times New Roman" w:cs="Times New Roman"/>
          <w:b/>
          <w:sz w:val="28"/>
          <w:szCs w:val="28"/>
        </w:rPr>
      </w:pPr>
      <w:r w:rsidRPr="003E1EB2">
        <w:rPr>
          <w:rFonts w:ascii="Times New Roman" w:hAnsi="Times New Roman" w:cs="Times New Roman"/>
          <w:b/>
          <w:sz w:val="28"/>
          <w:szCs w:val="28"/>
        </w:rPr>
        <w:t>Выводы по</w:t>
      </w:r>
      <w:r w:rsidR="003E6257" w:rsidRPr="003E1EB2">
        <w:rPr>
          <w:rFonts w:ascii="Times New Roman" w:hAnsi="Times New Roman" w:cs="Times New Roman"/>
          <w:b/>
          <w:sz w:val="28"/>
          <w:szCs w:val="28"/>
        </w:rPr>
        <w:t xml:space="preserve"> </w:t>
      </w:r>
      <w:r w:rsidR="005F7848" w:rsidRPr="003E1EB2">
        <w:rPr>
          <w:rFonts w:ascii="Times New Roman" w:hAnsi="Times New Roman" w:cs="Times New Roman"/>
          <w:b/>
          <w:sz w:val="28"/>
          <w:szCs w:val="28"/>
        </w:rPr>
        <w:t>второй</w:t>
      </w:r>
      <w:r w:rsidRPr="003E1EB2">
        <w:rPr>
          <w:rFonts w:ascii="Times New Roman" w:hAnsi="Times New Roman" w:cs="Times New Roman"/>
          <w:b/>
          <w:sz w:val="28"/>
          <w:szCs w:val="28"/>
        </w:rPr>
        <w:t xml:space="preserve"> главе</w:t>
      </w:r>
    </w:p>
    <w:p w:rsidR="002B0E88" w:rsidRPr="003E1EB2" w:rsidRDefault="002B0E88"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Анализ имеющихся материалов исследований, проведенных на территории СИЯП, показал, что все ядерные взрывы в той или иной степени загрязняют земную поверхность, а наземные приводят к высоким уровням радиоактивного заражения больших территорий.</w:t>
      </w:r>
    </w:p>
    <w:p w:rsidR="002B0E88" w:rsidRPr="003E1EB2" w:rsidRDefault="002B0E88"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Длительные испытания ядерного оружия привели к необратимым процессам в окружающей среде, связанным с нарушением естественного баланса </w:t>
      </w:r>
      <w:r w:rsidR="00B848F0" w:rsidRPr="003E1EB2">
        <w:rPr>
          <w:rFonts w:ascii="Times New Roman" w:hAnsi="Times New Roman" w:cs="Times New Roman"/>
          <w:sz w:val="28"/>
          <w:szCs w:val="28"/>
        </w:rPr>
        <w:t>растительного и животного мира</w:t>
      </w:r>
      <w:r w:rsidRPr="003E1EB2">
        <w:rPr>
          <w:rFonts w:ascii="Times New Roman" w:hAnsi="Times New Roman" w:cs="Times New Roman"/>
          <w:sz w:val="28"/>
          <w:szCs w:val="28"/>
        </w:rPr>
        <w:t>, и нанесли значительный ущерб здоровью населения.</w:t>
      </w:r>
    </w:p>
    <w:p w:rsidR="002B0E88" w:rsidRPr="003E1EB2" w:rsidRDefault="002B0E88" w:rsidP="0043554C">
      <w:pPr>
        <w:autoSpaceDE w:val="0"/>
        <w:autoSpaceDN w:val="0"/>
        <w:adjustRightInd w:val="0"/>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Ввиду вышеизложенного, хотя с момента закрытия Семипалатинского полигона прошло уже 30 лет, можно сказать, что изучение данного направления по-прежнему актуально. Такие исследования особенно актуальны в условиях масштаб</w:t>
      </w:r>
      <w:r w:rsidR="00B848F0" w:rsidRPr="003E1EB2">
        <w:rPr>
          <w:rFonts w:ascii="Times New Roman" w:hAnsi="Times New Roman" w:cs="Times New Roman"/>
          <w:sz w:val="28"/>
          <w:szCs w:val="28"/>
        </w:rPr>
        <w:t xml:space="preserve">ных работ по переводу земель </w:t>
      </w:r>
      <w:r w:rsidRPr="003E1EB2">
        <w:rPr>
          <w:rFonts w:ascii="Times New Roman" w:hAnsi="Times New Roman" w:cs="Times New Roman"/>
          <w:sz w:val="28"/>
          <w:szCs w:val="28"/>
        </w:rPr>
        <w:t>полигонов в хозяйственн</w:t>
      </w:r>
      <w:r w:rsidR="00B848F0" w:rsidRPr="003E1EB2">
        <w:rPr>
          <w:rFonts w:ascii="Times New Roman" w:hAnsi="Times New Roman" w:cs="Times New Roman"/>
          <w:sz w:val="28"/>
          <w:szCs w:val="28"/>
        </w:rPr>
        <w:t>ыйоборот</w:t>
      </w:r>
      <w:r w:rsidRPr="003E1EB2">
        <w:rPr>
          <w:rFonts w:ascii="Times New Roman" w:hAnsi="Times New Roman" w:cs="Times New Roman"/>
          <w:sz w:val="28"/>
          <w:szCs w:val="28"/>
        </w:rPr>
        <w:t xml:space="preserve">. В связи с этим необходима достоверная информация о параметрах перехода радионуклидов из почвы </w:t>
      </w:r>
      <w:r w:rsidR="00B848F0" w:rsidRPr="003E1EB2">
        <w:rPr>
          <w:rFonts w:ascii="Times New Roman" w:hAnsi="Times New Roman" w:cs="Times New Roman"/>
          <w:sz w:val="28"/>
          <w:szCs w:val="28"/>
        </w:rPr>
        <w:t>внадземную часть</w:t>
      </w:r>
      <w:r w:rsidRPr="003E1EB2">
        <w:rPr>
          <w:rFonts w:ascii="Times New Roman" w:hAnsi="Times New Roman" w:cs="Times New Roman"/>
          <w:sz w:val="28"/>
          <w:szCs w:val="28"/>
        </w:rPr>
        <w:t xml:space="preserve"> растений данной местности.</w:t>
      </w:r>
    </w:p>
    <w:p w:rsidR="00792912" w:rsidRPr="003E1EB2" w:rsidRDefault="00960B99" w:rsidP="0043554C">
      <w:pPr>
        <w:autoSpaceDE w:val="0"/>
        <w:autoSpaceDN w:val="0"/>
        <w:adjustRightInd w:val="0"/>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Для изучения радиоэкологичесой ситуации Семипалатинского испытательного полигона необходимо применение комплексного метода </w:t>
      </w:r>
      <w:r w:rsidRPr="003E1EB2">
        <w:rPr>
          <w:rFonts w:ascii="Times New Roman" w:eastAsia="Times New Roman" w:hAnsi="Times New Roman" w:cs="Times New Roman"/>
          <w:sz w:val="28"/>
          <w:szCs w:val="28"/>
        </w:rPr>
        <w:t>исследований, включающий в себя анализ</w:t>
      </w:r>
      <w:r w:rsidRPr="003E1EB2">
        <w:rPr>
          <w:rFonts w:ascii="Times New Roman" w:hAnsi="Times New Roman" w:cs="Times New Roman"/>
          <w:sz w:val="28"/>
          <w:szCs w:val="28"/>
        </w:rPr>
        <w:t xml:space="preserve"> космических снимков, геодезических наблюдений и результатов экологических исследований.</w:t>
      </w:r>
    </w:p>
    <w:p w:rsidR="00605EA6" w:rsidRPr="003E1EB2" w:rsidRDefault="00605EA6" w:rsidP="0043554C">
      <w:pPr>
        <w:autoSpaceDE w:val="0"/>
        <w:autoSpaceDN w:val="0"/>
        <w:adjustRightInd w:val="0"/>
        <w:spacing w:after="0" w:line="240" w:lineRule="auto"/>
        <w:ind w:firstLine="567"/>
        <w:jc w:val="both"/>
        <w:rPr>
          <w:rFonts w:ascii="Times New Roman" w:hAnsi="Times New Roman" w:cs="Times New Roman"/>
          <w:sz w:val="28"/>
          <w:szCs w:val="28"/>
        </w:rPr>
      </w:pPr>
    </w:p>
    <w:p w:rsidR="00CC3726" w:rsidRPr="003E1EB2" w:rsidRDefault="00CC3726" w:rsidP="0043554C">
      <w:pPr>
        <w:autoSpaceDE w:val="0"/>
        <w:autoSpaceDN w:val="0"/>
        <w:adjustRightInd w:val="0"/>
        <w:spacing w:after="0" w:line="240" w:lineRule="auto"/>
        <w:ind w:firstLine="567"/>
        <w:jc w:val="both"/>
        <w:rPr>
          <w:rFonts w:ascii="Times New Roman" w:hAnsi="Times New Roman" w:cs="Times New Roman"/>
          <w:sz w:val="28"/>
          <w:szCs w:val="28"/>
        </w:rPr>
      </w:pPr>
    </w:p>
    <w:p w:rsidR="00732A2F" w:rsidRPr="003E1EB2" w:rsidRDefault="00732A2F" w:rsidP="0043554C">
      <w:pPr>
        <w:autoSpaceDE w:val="0"/>
        <w:autoSpaceDN w:val="0"/>
        <w:adjustRightInd w:val="0"/>
        <w:spacing w:after="0" w:line="240" w:lineRule="auto"/>
        <w:ind w:firstLine="567"/>
        <w:jc w:val="both"/>
        <w:rPr>
          <w:rFonts w:ascii="Times New Roman" w:hAnsi="Times New Roman" w:cs="Times New Roman"/>
          <w:sz w:val="28"/>
          <w:szCs w:val="28"/>
        </w:rPr>
      </w:pPr>
    </w:p>
    <w:p w:rsidR="00732A2F" w:rsidRPr="003E1EB2" w:rsidRDefault="00732A2F" w:rsidP="0043554C">
      <w:pPr>
        <w:autoSpaceDE w:val="0"/>
        <w:autoSpaceDN w:val="0"/>
        <w:adjustRightInd w:val="0"/>
        <w:spacing w:after="0" w:line="240" w:lineRule="auto"/>
        <w:ind w:firstLine="567"/>
        <w:jc w:val="both"/>
        <w:rPr>
          <w:rFonts w:ascii="Times New Roman" w:hAnsi="Times New Roman" w:cs="Times New Roman"/>
          <w:sz w:val="28"/>
          <w:szCs w:val="28"/>
        </w:rPr>
      </w:pPr>
    </w:p>
    <w:p w:rsidR="00732A2F" w:rsidRPr="003E1EB2" w:rsidRDefault="00732A2F" w:rsidP="0043554C">
      <w:pPr>
        <w:autoSpaceDE w:val="0"/>
        <w:autoSpaceDN w:val="0"/>
        <w:adjustRightInd w:val="0"/>
        <w:spacing w:after="0" w:line="240" w:lineRule="auto"/>
        <w:ind w:firstLine="567"/>
        <w:jc w:val="both"/>
        <w:rPr>
          <w:rFonts w:ascii="Times New Roman" w:hAnsi="Times New Roman" w:cs="Times New Roman"/>
          <w:sz w:val="28"/>
          <w:szCs w:val="28"/>
        </w:rPr>
      </w:pPr>
    </w:p>
    <w:p w:rsidR="00732A2F" w:rsidRPr="003E1EB2" w:rsidRDefault="00732A2F" w:rsidP="0043554C">
      <w:pPr>
        <w:autoSpaceDE w:val="0"/>
        <w:autoSpaceDN w:val="0"/>
        <w:adjustRightInd w:val="0"/>
        <w:spacing w:after="0" w:line="240" w:lineRule="auto"/>
        <w:ind w:firstLine="567"/>
        <w:jc w:val="both"/>
        <w:rPr>
          <w:rFonts w:ascii="Times New Roman" w:hAnsi="Times New Roman" w:cs="Times New Roman"/>
          <w:sz w:val="28"/>
          <w:szCs w:val="28"/>
        </w:rPr>
      </w:pPr>
    </w:p>
    <w:p w:rsidR="00732A2F" w:rsidRPr="003E1EB2" w:rsidRDefault="00732A2F" w:rsidP="0043554C">
      <w:pPr>
        <w:autoSpaceDE w:val="0"/>
        <w:autoSpaceDN w:val="0"/>
        <w:adjustRightInd w:val="0"/>
        <w:spacing w:after="0" w:line="240" w:lineRule="auto"/>
        <w:ind w:firstLine="567"/>
        <w:jc w:val="both"/>
        <w:rPr>
          <w:rFonts w:ascii="Times New Roman" w:hAnsi="Times New Roman" w:cs="Times New Roman"/>
          <w:sz w:val="28"/>
          <w:szCs w:val="28"/>
        </w:rPr>
      </w:pPr>
    </w:p>
    <w:p w:rsidR="00732A2F" w:rsidRPr="003E1EB2" w:rsidRDefault="00732A2F" w:rsidP="0043554C">
      <w:pPr>
        <w:autoSpaceDE w:val="0"/>
        <w:autoSpaceDN w:val="0"/>
        <w:adjustRightInd w:val="0"/>
        <w:spacing w:after="0" w:line="240" w:lineRule="auto"/>
        <w:ind w:firstLine="567"/>
        <w:jc w:val="both"/>
        <w:rPr>
          <w:rFonts w:ascii="Times New Roman" w:hAnsi="Times New Roman" w:cs="Times New Roman"/>
          <w:sz w:val="28"/>
          <w:szCs w:val="28"/>
        </w:rPr>
      </w:pPr>
    </w:p>
    <w:p w:rsidR="00F31774" w:rsidRPr="003E1EB2" w:rsidRDefault="00F31774" w:rsidP="0043554C">
      <w:pPr>
        <w:autoSpaceDE w:val="0"/>
        <w:autoSpaceDN w:val="0"/>
        <w:adjustRightInd w:val="0"/>
        <w:spacing w:after="0" w:line="240" w:lineRule="auto"/>
        <w:ind w:firstLine="567"/>
        <w:jc w:val="both"/>
        <w:rPr>
          <w:rFonts w:ascii="Times New Roman" w:hAnsi="Times New Roman" w:cs="Times New Roman"/>
          <w:sz w:val="28"/>
          <w:szCs w:val="28"/>
        </w:rPr>
      </w:pPr>
    </w:p>
    <w:p w:rsidR="00F31774" w:rsidRPr="003E1EB2" w:rsidRDefault="00F31774" w:rsidP="0043554C">
      <w:pPr>
        <w:autoSpaceDE w:val="0"/>
        <w:autoSpaceDN w:val="0"/>
        <w:adjustRightInd w:val="0"/>
        <w:spacing w:after="0" w:line="240" w:lineRule="auto"/>
        <w:ind w:firstLine="567"/>
        <w:jc w:val="both"/>
        <w:rPr>
          <w:rFonts w:ascii="Times New Roman" w:hAnsi="Times New Roman" w:cs="Times New Roman"/>
          <w:sz w:val="28"/>
          <w:szCs w:val="28"/>
        </w:rPr>
      </w:pPr>
    </w:p>
    <w:p w:rsidR="00F31774" w:rsidRPr="003E1EB2" w:rsidRDefault="00F31774" w:rsidP="0043554C">
      <w:pPr>
        <w:autoSpaceDE w:val="0"/>
        <w:autoSpaceDN w:val="0"/>
        <w:adjustRightInd w:val="0"/>
        <w:spacing w:after="0" w:line="240" w:lineRule="auto"/>
        <w:ind w:firstLine="567"/>
        <w:jc w:val="both"/>
        <w:rPr>
          <w:rFonts w:ascii="Times New Roman" w:hAnsi="Times New Roman" w:cs="Times New Roman"/>
          <w:sz w:val="28"/>
          <w:szCs w:val="28"/>
        </w:rPr>
      </w:pPr>
    </w:p>
    <w:p w:rsidR="00F31774" w:rsidRPr="003E1EB2" w:rsidRDefault="00F31774" w:rsidP="0043554C">
      <w:pPr>
        <w:autoSpaceDE w:val="0"/>
        <w:autoSpaceDN w:val="0"/>
        <w:adjustRightInd w:val="0"/>
        <w:spacing w:after="0" w:line="240" w:lineRule="auto"/>
        <w:ind w:firstLine="567"/>
        <w:jc w:val="both"/>
        <w:rPr>
          <w:rFonts w:ascii="Times New Roman" w:hAnsi="Times New Roman" w:cs="Times New Roman"/>
          <w:sz w:val="28"/>
          <w:szCs w:val="28"/>
        </w:rPr>
      </w:pPr>
    </w:p>
    <w:p w:rsidR="00F31774" w:rsidRPr="003E1EB2" w:rsidRDefault="00F31774" w:rsidP="0043554C">
      <w:pPr>
        <w:autoSpaceDE w:val="0"/>
        <w:autoSpaceDN w:val="0"/>
        <w:adjustRightInd w:val="0"/>
        <w:spacing w:after="0" w:line="240" w:lineRule="auto"/>
        <w:ind w:firstLine="567"/>
        <w:jc w:val="both"/>
        <w:rPr>
          <w:rFonts w:ascii="Times New Roman" w:hAnsi="Times New Roman" w:cs="Times New Roman"/>
          <w:sz w:val="28"/>
          <w:szCs w:val="28"/>
        </w:rPr>
      </w:pPr>
    </w:p>
    <w:p w:rsidR="00F31774" w:rsidRPr="003E1EB2" w:rsidRDefault="00F31774" w:rsidP="0043554C">
      <w:pPr>
        <w:autoSpaceDE w:val="0"/>
        <w:autoSpaceDN w:val="0"/>
        <w:adjustRightInd w:val="0"/>
        <w:spacing w:after="0" w:line="240" w:lineRule="auto"/>
        <w:ind w:firstLine="567"/>
        <w:jc w:val="both"/>
        <w:rPr>
          <w:rFonts w:ascii="Times New Roman" w:hAnsi="Times New Roman" w:cs="Times New Roman"/>
          <w:sz w:val="28"/>
          <w:szCs w:val="28"/>
        </w:rPr>
      </w:pPr>
    </w:p>
    <w:p w:rsidR="00F31774" w:rsidRPr="003E1EB2" w:rsidRDefault="00F31774" w:rsidP="0043554C">
      <w:pPr>
        <w:autoSpaceDE w:val="0"/>
        <w:autoSpaceDN w:val="0"/>
        <w:adjustRightInd w:val="0"/>
        <w:spacing w:after="0" w:line="240" w:lineRule="auto"/>
        <w:ind w:firstLine="567"/>
        <w:jc w:val="both"/>
        <w:rPr>
          <w:rFonts w:ascii="Times New Roman" w:hAnsi="Times New Roman" w:cs="Times New Roman"/>
          <w:sz w:val="28"/>
          <w:szCs w:val="28"/>
        </w:rPr>
      </w:pPr>
    </w:p>
    <w:p w:rsidR="00F31774" w:rsidRPr="003E1EB2" w:rsidRDefault="00F31774" w:rsidP="0043554C">
      <w:pPr>
        <w:autoSpaceDE w:val="0"/>
        <w:autoSpaceDN w:val="0"/>
        <w:adjustRightInd w:val="0"/>
        <w:spacing w:after="0" w:line="240" w:lineRule="auto"/>
        <w:ind w:firstLine="567"/>
        <w:jc w:val="both"/>
        <w:rPr>
          <w:rFonts w:ascii="Times New Roman" w:hAnsi="Times New Roman" w:cs="Times New Roman"/>
          <w:sz w:val="28"/>
          <w:szCs w:val="28"/>
        </w:rPr>
      </w:pPr>
    </w:p>
    <w:p w:rsidR="00732A2F" w:rsidRPr="003E1EB2" w:rsidRDefault="00732A2F" w:rsidP="0043554C">
      <w:pPr>
        <w:autoSpaceDE w:val="0"/>
        <w:autoSpaceDN w:val="0"/>
        <w:adjustRightInd w:val="0"/>
        <w:spacing w:after="0" w:line="240" w:lineRule="auto"/>
        <w:ind w:firstLine="567"/>
        <w:jc w:val="both"/>
        <w:rPr>
          <w:rFonts w:ascii="Times New Roman" w:hAnsi="Times New Roman" w:cs="Times New Roman"/>
          <w:sz w:val="28"/>
          <w:szCs w:val="28"/>
        </w:rPr>
      </w:pPr>
    </w:p>
    <w:p w:rsidR="00732A2F" w:rsidRPr="003E1EB2" w:rsidRDefault="00732A2F" w:rsidP="0043554C">
      <w:pPr>
        <w:autoSpaceDE w:val="0"/>
        <w:autoSpaceDN w:val="0"/>
        <w:adjustRightInd w:val="0"/>
        <w:spacing w:after="0" w:line="240" w:lineRule="auto"/>
        <w:ind w:firstLine="567"/>
        <w:jc w:val="both"/>
        <w:rPr>
          <w:rFonts w:ascii="Times New Roman" w:hAnsi="Times New Roman" w:cs="Times New Roman"/>
          <w:sz w:val="28"/>
          <w:szCs w:val="28"/>
        </w:rPr>
      </w:pPr>
    </w:p>
    <w:p w:rsidR="00B4665B" w:rsidRPr="003E1EB2" w:rsidRDefault="00B4665B" w:rsidP="00B4665B">
      <w:pPr>
        <w:autoSpaceDE w:val="0"/>
        <w:autoSpaceDN w:val="0"/>
        <w:adjustRightInd w:val="0"/>
        <w:spacing w:after="0" w:line="240" w:lineRule="auto"/>
        <w:jc w:val="both"/>
        <w:rPr>
          <w:rFonts w:ascii="Times New Roman" w:hAnsi="Times New Roman" w:cs="Times New Roman"/>
          <w:sz w:val="28"/>
          <w:szCs w:val="28"/>
        </w:rPr>
      </w:pPr>
    </w:p>
    <w:p w:rsidR="0032345F" w:rsidRPr="003E1EB2" w:rsidRDefault="00B4665B" w:rsidP="00B4665B">
      <w:pPr>
        <w:spacing w:after="0" w:line="240" w:lineRule="auto"/>
        <w:ind w:firstLine="567"/>
        <w:jc w:val="both"/>
        <w:rPr>
          <w:rFonts w:ascii="Times New Roman" w:hAnsi="Times New Roman" w:cs="Times New Roman"/>
          <w:b/>
          <w:sz w:val="28"/>
          <w:szCs w:val="28"/>
        </w:rPr>
      </w:pPr>
      <w:r w:rsidRPr="003E1EB2">
        <w:rPr>
          <w:rFonts w:ascii="Times New Roman" w:hAnsi="Times New Roman" w:cs="Times New Roman"/>
          <w:b/>
          <w:sz w:val="28"/>
          <w:szCs w:val="28"/>
        </w:rPr>
        <w:lastRenderedPageBreak/>
        <w:t>3</w:t>
      </w:r>
      <w:r w:rsidR="0032345F" w:rsidRPr="003E1EB2">
        <w:rPr>
          <w:rFonts w:ascii="Times New Roman" w:hAnsi="Times New Roman" w:cs="Times New Roman"/>
          <w:b/>
          <w:sz w:val="28"/>
          <w:szCs w:val="28"/>
        </w:rPr>
        <w:t xml:space="preserve"> </w:t>
      </w:r>
      <w:r w:rsidRPr="003E1EB2">
        <w:rPr>
          <w:rFonts w:ascii="Times New Roman" w:hAnsi="Times New Roman" w:cs="Times New Roman"/>
          <w:b/>
          <w:sz w:val="28"/>
          <w:szCs w:val="28"/>
        </w:rPr>
        <w:t>КОМПЛЕКСНЫЙ МОНИТОРИНГ ТЕРРИТОРИИ СИЯП</w:t>
      </w:r>
    </w:p>
    <w:p w:rsidR="0032345F" w:rsidRPr="003E1EB2" w:rsidRDefault="0032345F" w:rsidP="00B4665B">
      <w:pPr>
        <w:spacing w:after="0" w:line="240" w:lineRule="auto"/>
        <w:ind w:firstLine="567"/>
        <w:jc w:val="both"/>
        <w:rPr>
          <w:rFonts w:ascii="Times New Roman" w:hAnsi="Times New Roman" w:cs="Times New Roman"/>
          <w:b/>
          <w:sz w:val="28"/>
          <w:szCs w:val="28"/>
        </w:rPr>
      </w:pPr>
    </w:p>
    <w:p w:rsidR="009029E8" w:rsidRPr="003E1EB2" w:rsidRDefault="0032345F" w:rsidP="00B4665B">
      <w:pPr>
        <w:tabs>
          <w:tab w:val="left" w:pos="0"/>
        </w:tabs>
        <w:spacing w:after="0" w:line="240" w:lineRule="auto"/>
        <w:ind w:firstLine="567"/>
        <w:jc w:val="both"/>
        <w:rPr>
          <w:rFonts w:ascii="Times New Roman" w:hAnsi="Times New Roman" w:cs="Times New Roman"/>
          <w:b/>
          <w:sz w:val="28"/>
          <w:szCs w:val="28"/>
        </w:rPr>
      </w:pPr>
      <w:r w:rsidRPr="003E1EB2">
        <w:rPr>
          <w:rFonts w:ascii="Times New Roman" w:hAnsi="Times New Roman" w:cs="Times New Roman"/>
          <w:b/>
          <w:sz w:val="28"/>
          <w:szCs w:val="28"/>
        </w:rPr>
        <w:t>3.1 Топографо-геодезическое, гео</w:t>
      </w:r>
      <w:r w:rsidR="00484A07" w:rsidRPr="003E1EB2">
        <w:rPr>
          <w:rFonts w:ascii="Times New Roman" w:hAnsi="Times New Roman" w:cs="Times New Roman"/>
          <w:b/>
          <w:sz w:val="28"/>
          <w:szCs w:val="28"/>
        </w:rPr>
        <w:t>информационно-картографичес</w:t>
      </w:r>
      <w:r w:rsidR="00C54BB3" w:rsidRPr="003E1EB2">
        <w:rPr>
          <w:rFonts w:ascii="Times New Roman" w:hAnsi="Times New Roman" w:cs="Times New Roman"/>
          <w:b/>
          <w:sz w:val="28"/>
          <w:szCs w:val="28"/>
        </w:rPr>
        <w:softHyphen/>
      </w:r>
      <w:r w:rsidR="00484A07" w:rsidRPr="003E1EB2">
        <w:rPr>
          <w:rFonts w:ascii="Times New Roman" w:hAnsi="Times New Roman" w:cs="Times New Roman"/>
          <w:b/>
          <w:sz w:val="28"/>
          <w:szCs w:val="28"/>
        </w:rPr>
        <w:t xml:space="preserve">кое </w:t>
      </w:r>
      <w:r w:rsidRPr="003E1EB2">
        <w:rPr>
          <w:rFonts w:ascii="Times New Roman" w:hAnsi="Times New Roman" w:cs="Times New Roman"/>
          <w:b/>
          <w:sz w:val="28"/>
          <w:szCs w:val="28"/>
        </w:rPr>
        <w:t>обеспечение комплексного мониторинга</w:t>
      </w:r>
      <w:r w:rsidR="00B4665B" w:rsidRPr="003E1EB2">
        <w:rPr>
          <w:rFonts w:ascii="Times New Roman" w:hAnsi="Times New Roman" w:cs="Times New Roman"/>
          <w:b/>
          <w:sz w:val="28"/>
          <w:szCs w:val="28"/>
        </w:rPr>
        <w:t xml:space="preserve"> </w:t>
      </w:r>
      <w:r w:rsidRPr="003E1EB2">
        <w:rPr>
          <w:rFonts w:ascii="Times New Roman" w:hAnsi="Times New Roman" w:cs="Times New Roman"/>
          <w:b/>
          <w:sz w:val="28"/>
          <w:szCs w:val="28"/>
        </w:rPr>
        <w:t>территории СИЯП</w:t>
      </w:r>
    </w:p>
    <w:p w:rsidR="002B0E88" w:rsidRPr="003E1EB2" w:rsidRDefault="002B0E88" w:rsidP="0043554C">
      <w:pPr>
        <w:spacing w:after="0" w:line="240" w:lineRule="auto"/>
        <w:ind w:firstLine="567"/>
        <w:jc w:val="both"/>
        <w:rPr>
          <w:rFonts w:ascii="Times New Roman" w:hAnsi="Times New Roman" w:cs="Times New Roman"/>
          <w:spacing w:val="2"/>
          <w:sz w:val="28"/>
          <w:szCs w:val="28"/>
        </w:rPr>
      </w:pPr>
      <w:r w:rsidRPr="003E1EB2">
        <w:rPr>
          <w:rFonts w:ascii="Times New Roman" w:hAnsi="Times New Roman" w:cs="Times New Roman"/>
          <w:spacing w:val="2"/>
          <w:sz w:val="28"/>
          <w:szCs w:val="28"/>
        </w:rPr>
        <w:t>Необходимо проводить исследования исходя из задач и функций комплексного мониторинга территории С</w:t>
      </w:r>
      <w:r w:rsidR="009029E8" w:rsidRPr="003E1EB2">
        <w:rPr>
          <w:rFonts w:ascii="Times New Roman" w:hAnsi="Times New Roman" w:cs="Times New Roman"/>
          <w:spacing w:val="2"/>
          <w:sz w:val="28"/>
          <w:szCs w:val="28"/>
        </w:rPr>
        <w:t>ИЯП</w:t>
      </w:r>
      <w:r w:rsidRPr="003E1EB2">
        <w:rPr>
          <w:rFonts w:ascii="Times New Roman" w:hAnsi="Times New Roman" w:cs="Times New Roman"/>
          <w:spacing w:val="2"/>
          <w:sz w:val="28"/>
          <w:szCs w:val="28"/>
        </w:rPr>
        <w:t xml:space="preserve"> (космического, геодезического, радиоэкологического), характеризующегося разнообразием геологического строения, степенью поврежденности поверхности и загрязнения окружающей среды</w:t>
      </w:r>
      <w:r w:rsidR="009029E8" w:rsidRPr="003E1EB2">
        <w:rPr>
          <w:rFonts w:ascii="Times New Roman" w:hAnsi="Times New Roman" w:cs="Times New Roman"/>
          <w:spacing w:val="2"/>
          <w:sz w:val="28"/>
          <w:szCs w:val="28"/>
        </w:rPr>
        <w:t xml:space="preserve"> н</w:t>
      </w:r>
      <w:r w:rsidRPr="003E1EB2">
        <w:rPr>
          <w:rFonts w:ascii="Times New Roman" w:hAnsi="Times New Roman" w:cs="Times New Roman"/>
          <w:spacing w:val="2"/>
          <w:sz w:val="28"/>
          <w:szCs w:val="28"/>
        </w:rPr>
        <w:t>а основе</w:t>
      </w:r>
      <w:r w:rsidR="00B4665B" w:rsidRPr="003E1EB2">
        <w:rPr>
          <w:rFonts w:ascii="Times New Roman" w:hAnsi="Times New Roman" w:cs="Times New Roman"/>
          <w:spacing w:val="2"/>
          <w:sz w:val="28"/>
          <w:szCs w:val="28"/>
        </w:rPr>
        <w:t xml:space="preserve"> использования ГИС (рисунок</w:t>
      </w:r>
      <w:r w:rsidR="009029E8" w:rsidRPr="003E1EB2">
        <w:rPr>
          <w:rFonts w:ascii="Times New Roman" w:hAnsi="Times New Roman" w:cs="Times New Roman"/>
          <w:spacing w:val="2"/>
          <w:sz w:val="28"/>
          <w:szCs w:val="28"/>
        </w:rPr>
        <w:t xml:space="preserve"> 1.5).Н</w:t>
      </w:r>
      <w:r w:rsidRPr="003E1EB2">
        <w:rPr>
          <w:rFonts w:ascii="Times New Roman" w:hAnsi="Times New Roman" w:cs="Times New Roman"/>
          <w:spacing w:val="2"/>
          <w:sz w:val="28"/>
          <w:szCs w:val="28"/>
        </w:rPr>
        <w:t>аиболее эффективным способом картографирования территории, разработки рекомендаций по использованию земель в народном хозяйстве является ГИС-технология, позволяющая не только хранить и легко получать доступ к имеющимся данным, но и про</w:t>
      </w:r>
      <w:r w:rsidR="009029E8" w:rsidRPr="003E1EB2">
        <w:rPr>
          <w:rFonts w:ascii="Times New Roman" w:hAnsi="Times New Roman" w:cs="Times New Roman"/>
          <w:spacing w:val="2"/>
          <w:sz w:val="28"/>
          <w:szCs w:val="28"/>
        </w:rPr>
        <w:t>водить работы по моделированию</w:t>
      </w:r>
      <w:r w:rsidRPr="003E1EB2">
        <w:rPr>
          <w:rFonts w:ascii="Times New Roman" w:hAnsi="Times New Roman" w:cs="Times New Roman"/>
          <w:spacing w:val="2"/>
          <w:sz w:val="28"/>
          <w:szCs w:val="28"/>
        </w:rPr>
        <w:t>, результаты которого можно совмещать с географическими и космическими снимками изучаемой территории.</w:t>
      </w:r>
    </w:p>
    <w:p w:rsidR="0032345F" w:rsidRPr="003E1EB2" w:rsidRDefault="009029E8" w:rsidP="0043554C">
      <w:pPr>
        <w:spacing w:after="0" w:line="240" w:lineRule="auto"/>
        <w:ind w:firstLine="567"/>
        <w:jc w:val="both"/>
        <w:rPr>
          <w:rStyle w:val="FontStyle34"/>
          <w:sz w:val="28"/>
          <w:szCs w:val="28"/>
        </w:rPr>
      </w:pPr>
      <w:r w:rsidRPr="003E1EB2">
        <w:rPr>
          <w:rFonts w:ascii="Times New Roman" w:hAnsi="Times New Roman" w:cs="Times New Roman"/>
          <w:sz w:val="28"/>
          <w:szCs w:val="28"/>
        </w:rPr>
        <w:t>Мониторинг, согласно энциклопедическому определению, представляет собой сложную систему периодических наблюдений, оценок и прогнозов, регламентирующих изменения состояния окружающей среды с целью выявления неблагоприятных изменений и выработки рекомендаций по их устранению или уменьшению.</w:t>
      </w:r>
    </w:p>
    <w:p w:rsidR="002B0E88" w:rsidRPr="003E1EB2" w:rsidRDefault="002B0E88" w:rsidP="0043554C">
      <w:pPr>
        <w:pStyle w:val="Style13"/>
        <w:tabs>
          <w:tab w:val="right" w:pos="9547"/>
        </w:tabs>
        <w:spacing w:line="240" w:lineRule="auto"/>
        <w:ind w:firstLine="567"/>
        <w:rPr>
          <w:rStyle w:val="FontStyle34"/>
          <w:rFonts w:eastAsia="Arial Unicode MS"/>
          <w:sz w:val="28"/>
          <w:szCs w:val="28"/>
        </w:rPr>
      </w:pPr>
      <w:r w:rsidRPr="003E1EB2">
        <w:rPr>
          <w:rStyle w:val="FontStyle34"/>
          <w:rFonts w:eastAsia="Arial Unicode MS"/>
          <w:sz w:val="28"/>
          <w:szCs w:val="28"/>
        </w:rPr>
        <w:t>Согласно этому определению комплексный мониторинг территории С</w:t>
      </w:r>
      <w:r w:rsidR="009029E8" w:rsidRPr="003E1EB2">
        <w:rPr>
          <w:rStyle w:val="FontStyle34"/>
          <w:rFonts w:eastAsia="Arial Unicode MS"/>
          <w:sz w:val="28"/>
          <w:szCs w:val="28"/>
        </w:rPr>
        <w:t>ИЯП</w:t>
      </w:r>
      <w:r w:rsidRPr="003E1EB2">
        <w:rPr>
          <w:rStyle w:val="FontStyle34"/>
          <w:rFonts w:eastAsia="Arial Unicode MS"/>
          <w:sz w:val="28"/>
          <w:szCs w:val="28"/>
        </w:rPr>
        <w:t xml:space="preserve"> представляет собой сложную систему, включающую в себя геофизические и геологические изыскания, а также соответствующие топографо-геодезические и картографические работы [74].</w:t>
      </w:r>
    </w:p>
    <w:p w:rsidR="0032345F" w:rsidRPr="003E1EB2" w:rsidRDefault="002B0E88" w:rsidP="0043554C">
      <w:pPr>
        <w:pStyle w:val="Style13"/>
        <w:widowControl/>
        <w:tabs>
          <w:tab w:val="right" w:pos="9547"/>
        </w:tabs>
        <w:spacing w:line="240" w:lineRule="auto"/>
        <w:ind w:firstLine="567"/>
        <w:rPr>
          <w:rStyle w:val="FontStyle34"/>
          <w:rFonts w:eastAsia="Arial Unicode MS"/>
          <w:sz w:val="28"/>
          <w:szCs w:val="28"/>
        </w:rPr>
      </w:pPr>
      <w:r w:rsidRPr="003E1EB2">
        <w:rPr>
          <w:rStyle w:val="FontStyle34"/>
          <w:rFonts w:eastAsia="Arial Unicode MS"/>
          <w:sz w:val="28"/>
          <w:szCs w:val="28"/>
        </w:rPr>
        <w:t xml:space="preserve">Кроме того, начаты работы по предотвращению </w:t>
      </w:r>
      <w:r w:rsidR="009029E8" w:rsidRPr="003E1EB2">
        <w:rPr>
          <w:rStyle w:val="FontStyle34"/>
          <w:rFonts w:eastAsia="Arial Unicode MS"/>
          <w:sz w:val="28"/>
          <w:szCs w:val="28"/>
        </w:rPr>
        <w:t xml:space="preserve">вторичного переноса </w:t>
      </w:r>
      <w:r w:rsidRPr="003E1EB2">
        <w:rPr>
          <w:rStyle w:val="FontStyle34"/>
          <w:rFonts w:eastAsia="Arial Unicode MS"/>
          <w:sz w:val="28"/>
          <w:szCs w:val="28"/>
        </w:rPr>
        <w:t xml:space="preserve">радионуклидов с загрязненных </w:t>
      </w:r>
      <w:r w:rsidR="009029E8" w:rsidRPr="003E1EB2">
        <w:rPr>
          <w:rStyle w:val="FontStyle34"/>
          <w:rFonts w:eastAsia="Arial Unicode MS"/>
          <w:sz w:val="28"/>
          <w:szCs w:val="28"/>
        </w:rPr>
        <w:t>участков</w:t>
      </w:r>
      <w:r w:rsidRPr="003E1EB2">
        <w:rPr>
          <w:rStyle w:val="FontStyle34"/>
          <w:rFonts w:eastAsia="Arial Unicode MS"/>
          <w:sz w:val="28"/>
          <w:szCs w:val="28"/>
        </w:rPr>
        <w:t xml:space="preserve"> на чистые территории, а также по ограничению доступа на радиационно-опасные объекты. Современное состояние </w:t>
      </w:r>
      <w:r w:rsidR="009029E8" w:rsidRPr="003E1EB2">
        <w:rPr>
          <w:rStyle w:val="FontStyle34"/>
          <w:rFonts w:eastAsia="Arial Unicode MS"/>
          <w:sz w:val="28"/>
          <w:szCs w:val="28"/>
        </w:rPr>
        <w:t>СИЯП</w:t>
      </w:r>
      <w:r w:rsidR="00B4665B" w:rsidRPr="003E1EB2">
        <w:rPr>
          <w:rStyle w:val="FontStyle34"/>
          <w:rFonts w:eastAsia="Arial Unicode MS"/>
          <w:sz w:val="28"/>
          <w:szCs w:val="28"/>
        </w:rPr>
        <w:t xml:space="preserve"> </w:t>
      </w:r>
      <w:r w:rsidR="009029E8" w:rsidRPr="003E1EB2">
        <w:rPr>
          <w:rStyle w:val="FontStyle34"/>
          <w:rFonts w:eastAsia="Arial Unicode MS"/>
          <w:sz w:val="28"/>
          <w:szCs w:val="28"/>
        </w:rPr>
        <w:t>определяется</w:t>
      </w:r>
      <w:r w:rsidRPr="003E1EB2">
        <w:rPr>
          <w:rStyle w:val="FontStyle34"/>
          <w:rFonts w:eastAsia="Arial Unicode MS"/>
          <w:sz w:val="28"/>
          <w:szCs w:val="28"/>
        </w:rPr>
        <w:t xml:space="preserve"> Постановлением Правительства РК от 7 февраля 1996 года № 172 о переводе полигонов в земли запаса. Земли запаса передаются в собственность или землепользование в установленном порядке для сельскохозяйственных, промышленных и иных целей.</w:t>
      </w:r>
    </w:p>
    <w:p w:rsidR="002B0E88" w:rsidRPr="003E1EB2" w:rsidRDefault="002B0E88" w:rsidP="0043554C">
      <w:pPr>
        <w:pStyle w:val="Style3"/>
        <w:widowControl/>
        <w:spacing w:line="240" w:lineRule="auto"/>
        <w:ind w:firstLine="567"/>
        <w:rPr>
          <w:rStyle w:val="FontStyle15"/>
          <w:sz w:val="28"/>
          <w:szCs w:val="28"/>
        </w:rPr>
      </w:pPr>
      <w:r w:rsidRPr="003E1EB2">
        <w:rPr>
          <w:rStyle w:val="FontStyle15"/>
          <w:sz w:val="28"/>
          <w:szCs w:val="28"/>
        </w:rPr>
        <w:t xml:space="preserve">При этом земельные участки, подвергшиеся чрезмерному радиоактивному загрязнению, не подлежат передаче в собственность, постоянное или временное землепользование; они изъяты из сельскохозяйственного </w:t>
      </w:r>
      <w:r w:rsidR="00C650C4" w:rsidRPr="003E1EB2">
        <w:rPr>
          <w:rStyle w:val="FontStyle15"/>
          <w:sz w:val="28"/>
          <w:szCs w:val="28"/>
        </w:rPr>
        <w:t>оборота</w:t>
      </w:r>
      <w:r w:rsidRPr="003E1EB2">
        <w:rPr>
          <w:rStyle w:val="FontStyle15"/>
          <w:sz w:val="28"/>
          <w:szCs w:val="28"/>
        </w:rPr>
        <w:t xml:space="preserve"> и подлежат консервации. </w:t>
      </w:r>
      <w:r w:rsidR="00C650C4" w:rsidRPr="003E1EB2">
        <w:rPr>
          <w:rStyle w:val="FontStyle15"/>
          <w:sz w:val="28"/>
          <w:szCs w:val="28"/>
        </w:rPr>
        <w:t>З</w:t>
      </w:r>
      <w:r w:rsidRPr="003E1EB2">
        <w:rPr>
          <w:rStyle w:val="FontStyle15"/>
          <w:sz w:val="28"/>
          <w:szCs w:val="28"/>
        </w:rPr>
        <w:t>емельные участки</w:t>
      </w:r>
      <w:r w:rsidR="00C650C4" w:rsidRPr="003E1EB2">
        <w:rPr>
          <w:rStyle w:val="FontStyle15"/>
          <w:sz w:val="28"/>
          <w:szCs w:val="28"/>
        </w:rPr>
        <w:t>, на которых проводились испытания,</w:t>
      </w:r>
      <w:r w:rsidRPr="003E1EB2">
        <w:rPr>
          <w:rStyle w:val="FontStyle15"/>
          <w:sz w:val="28"/>
          <w:szCs w:val="28"/>
        </w:rPr>
        <w:t xml:space="preserve"> могут быть переданы в собственность или землепользование только после завершения всех мероприятий по ликвидации последствий испытаний ядерного оружия</w:t>
      </w:r>
      <w:r w:rsidR="00A23787" w:rsidRPr="003E1EB2">
        <w:rPr>
          <w:rStyle w:val="FontStyle15"/>
          <w:sz w:val="28"/>
          <w:szCs w:val="28"/>
        </w:rPr>
        <w:t xml:space="preserve"> [60]</w:t>
      </w:r>
      <w:r w:rsidRPr="003E1EB2">
        <w:rPr>
          <w:rStyle w:val="FontStyle15"/>
          <w:sz w:val="28"/>
          <w:szCs w:val="28"/>
        </w:rPr>
        <w:t>.</w:t>
      </w:r>
    </w:p>
    <w:p w:rsidR="002B0E88" w:rsidRPr="003E1EB2" w:rsidRDefault="002B0E88" w:rsidP="0043554C">
      <w:pPr>
        <w:tabs>
          <w:tab w:val="left" w:pos="6237"/>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Основными видами топографо-геодезических и картографических работ, которые необходимо выполнить на полигоне, являются: </w:t>
      </w:r>
      <w:r w:rsidR="00C650C4" w:rsidRPr="003E1EB2">
        <w:rPr>
          <w:rFonts w:ascii="Times New Roman" w:hAnsi="Times New Roman" w:cs="Times New Roman"/>
          <w:sz w:val="28"/>
          <w:szCs w:val="28"/>
        </w:rPr>
        <w:t>создание планого-высотного</w:t>
      </w:r>
      <w:r w:rsidRPr="003E1EB2">
        <w:rPr>
          <w:rFonts w:ascii="Times New Roman" w:hAnsi="Times New Roman" w:cs="Times New Roman"/>
          <w:sz w:val="28"/>
          <w:szCs w:val="28"/>
        </w:rPr>
        <w:t xml:space="preserve"> обосновани</w:t>
      </w:r>
      <w:r w:rsidR="00C650C4" w:rsidRPr="003E1EB2">
        <w:rPr>
          <w:rFonts w:ascii="Times New Roman" w:hAnsi="Times New Roman" w:cs="Times New Roman"/>
          <w:sz w:val="28"/>
          <w:szCs w:val="28"/>
        </w:rPr>
        <w:t>я</w:t>
      </w:r>
      <w:r w:rsidRPr="003E1EB2">
        <w:rPr>
          <w:rFonts w:ascii="Times New Roman" w:hAnsi="Times New Roman" w:cs="Times New Roman"/>
          <w:sz w:val="28"/>
          <w:szCs w:val="28"/>
        </w:rPr>
        <w:t xml:space="preserve">; производство топографической съемки; </w:t>
      </w:r>
      <w:r w:rsidR="00C650C4" w:rsidRPr="003E1EB2">
        <w:rPr>
          <w:rFonts w:ascii="Times New Roman" w:hAnsi="Times New Roman" w:cs="Times New Roman"/>
          <w:sz w:val="28"/>
          <w:szCs w:val="28"/>
        </w:rPr>
        <w:t>межевание земель</w:t>
      </w:r>
      <w:r w:rsidRPr="003E1EB2">
        <w:rPr>
          <w:rFonts w:ascii="Times New Roman" w:hAnsi="Times New Roman" w:cs="Times New Roman"/>
          <w:sz w:val="28"/>
          <w:szCs w:val="28"/>
        </w:rPr>
        <w:t xml:space="preserve"> с учетом степени загрязнения воздушного бассейна и почвы радионуклидами;</w:t>
      </w:r>
    </w:p>
    <w:p w:rsidR="002B0E88" w:rsidRPr="003E1EB2" w:rsidRDefault="002B0E88" w:rsidP="0043554C">
      <w:pPr>
        <w:tabs>
          <w:tab w:val="left" w:pos="6237"/>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lastRenderedPageBreak/>
        <w:t xml:space="preserve">- мониторинг деформаций воронок и </w:t>
      </w:r>
      <w:r w:rsidR="00C650C4" w:rsidRPr="003E1EB2">
        <w:rPr>
          <w:rFonts w:ascii="Times New Roman" w:hAnsi="Times New Roman" w:cs="Times New Roman"/>
          <w:sz w:val="28"/>
          <w:szCs w:val="28"/>
        </w:rPr>
        <w:t>холмов</w:t>
      </w:r>
      <w:r w:rsidRPr="003E1EB2">
        <w:rPr>
          <w:rFonts w:ascii="Times New Roman" w:hAnsi="Times New Roman" w:cs="Times New Roman"/>
          <w:sz w:val="28"/>
          <w:szCs w:val="28"/>
        </w:rPr>
        <w:t>, образовавшихся в результате ядерных взрывов;</w:t>
      </w:r>
    </w:p>
    <w:p w:rsidR="002B0E88" w:rsidRPr="003E1EB2" w:rsidRDefault="002B0E88" w:rsidP="00F31774">
      <w:pPr>
        <w:tabs>
          <w:tab w:val="left" w:pos="993"/>
          <w:tab w:val="left" w:pos="6237"/>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 топографо-геодезическое </w:t>
      </w:r>
      <w:r w:rsidR="00C650C4" w:rsidRPr="003E1EB2">
        <w:rPr>
          <w:rFonts w:ascii="Times New Roman" w:hAnsi="Times New Roman" w:cs="Times New Roman"/>
          <w:sz w:val="28"/>
          <w:szCs w:val="28"/>
        </w:rPr>
        <w:t>сопровождение</w:t>
      </w:r>
      <w:r w:rsidRPr="003E1EB2">
        <w:rPr>
          <w:rFonts w:ascii="Times New Roman" w:hAnsi="Times New Roman" w:cs="Times New Roman"/>
          <w:sz w:val="28"/>
          <w:szCs w:val="28"/>
        </w:rPr>
        <w:t xml:space="preserve"> геоэкологических исследований;</w:t>
      </w:r>
    </w:p>
    <w:p w:rsidR="002B0E88" w:rsidRPr="003E1EB2" w:rsidRDefault="002B0E88" w:rsidP="0043554C">
      <w:pPr>
        <w:tabs>
          <w:tab w:val="left" w:pos="6237"/>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создание ГИС для комплексной оценки состояния окружающей среды на всей территории полигона.</w:t>
      </w:r>
    </w:p>
    <w:p w:rsidR="002B0E88" w:rsidRPr="003E1EB2" w:rsidRDefault="002B0E88" w:rsidP="0043554C">
      <w:pPr>
        <w:tabs>
          <w:tab w:val="left" w:pos="6237"/>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 создание </w:t>
      </w:r>
      <w:r w:rsidR="00C650C4" w:rsidRPr="003E1EB2">
        <w:rPr>
          <w:rFonts w:ascii="Times New Roman" w:hAnsi="Times New Roman" w:cs="Times New Roman"/>
          <w:sz w:val="28"/>
          <w:szCs w:val="28"/>
        </w:rPr>
        <w:t xml:space="preserve">прогнозно-оценочных </w:t>
      </w:r>
      <w:r w:rsidRPr="003E1EB2">
        <w:rPr>
          <w:rFonts w:ascii="Times New Roman" w:hAnsi="Times New Roman" w:cs="Times New Roman"/>
          <w:sz w:val="28"/>
          <w:szCs w:val="28"/>
        </w:rPr>
        <w:t>экологических карт нарушенных территорий</w:t>
      </w:r>
    </w:p>
    <w:p w:rsidR="002B0E88" w:rsidRPr="003E1EB2" w:rsidRDefault="002B0E88" w:rsidP="0043554C">
      <w:pPr>
        <w:tabs>
          <w:tab w:val="left" w:pos="6237"/>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 </w:t>
      </w:r>
      <w:r w:rsidR="00C650C4" w:rsidRPr="003E1EB2">
        <w:rPr>
          <w:rStyle w:val="FontStyle15"/>
          <w:sz w:val="28"/>
          <w:szCs w:val="28"/>
        </w:rPr>
        <w:t>проведение межевания земель</w:t>
      </w:r>
      <w:r w:rsidRPr="003E1EB2">
        <w:rPr>
          <w:rFonts w:ascii="Times New Roman" w:hAnsi="Times New Roman" w:cs="Times New Roman"/>
          <w:sz w:val="28"/>
          <w:szCs w:val="28"/>
        </w:rPr>
        <w:t xml:space="preserve"> с учетом степени загрязнения земель компонентами природной среды радионуклидами;</w:t>
      </w:r>
    </w:p>
    <w:p w:rsidR="002B0E88" w:rsidRPr="003E1EB2" w:rsidRDefault="002B0E88" w:rsidP="0043554C">
      <w:pPr>
        <w:tabs>
          <w:tab w:val="left" w:pos="6237"/>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 </w:t>
      </w:r>
      <w:r w:rsidR="00C650C4" w:rsidRPr="003E1EB2">
        <w:rPr>
          <w:rFonts w:ascii="Times New Roman" w:hAnsi="Times New Roman" w:cs="Times New Roman"/>
          <w:sz w:val="28"/>
          <w:szCs w:val="28"/>
        </w:rPr>
        <w:t>р</w:t>
      </w:r>
      <w:r w:rsidRPr="003E1EB2">
        <w:rPr>
          <w:rFonts w:ascii="Times New Roman" w:hAnsi="Times New Roman" w:cs="Times New Roman"/>
          <w:sz w:val="28"/>
          <w:szCs w:val="28"/>
        </w:rPr>
        <w:t>азработка рекомендаций по безопасному использованию земель в народном хозяйстве.</w:t>
      </w:r>
    </w:p>
    <w:p w:rsidR="002B0E88" w:rsidRPr="003E1EB2" w:rsidRDefault="002B0E88" w:rsidP="0043554C">
      <w:pPr>
        <w:tabs>
          <w:tab w:val="left" w:pos="6237"/>
        </w:tabs>
        <w:spacing w:after="0" w:line="240" w:lineRule="auto"/>
        <w:ind w:firstLine="567"/>
        <w:jc w:val="both"/>
        <w:rPr>
          <w:rFonts w:ascii="Times New Roman" w:eastAsia="Arial Unicode MS" w:hAnsi="Times New Roman" w:cs="Times New Roman"/>
          <w:sz w:val="28"/>
          <w:szCs w:val="28"/>
        </w:rPr>
      </w:pPr>
      <w:r w:rsidRPr="003E1EB2">
        <w:rPr>
          <w:rStyle w:val="FontStyle34"/>
          <w:rFonts w:eastAsia="Arial Unicode MS"/>
          <w:sz w:val="28"/>
          <w:szCs w:val="28"/>
        </w:rPr>
        <w:t xml:space="preserve">Основной целью комплексного мониторинга является надежная защита территории от радиоактивного загрязнения с целью обеспечения безопасного использования земель в народном хозяйстве. Основной задачей комплексного мониторинга (космического, геодезического, радиоэкологического) является создание единого информационного пространства, которое может быть сформировано на основе современных геоинформационных технологий картографирования территории с последующей разработкой </w:t>
      </w:r>
      <w:r w:rsidR="00BC68FB" w:rsidRPr="003E1EB2">
        <w:rPr>
          <w:rStyle w:val="FontStyle34"/>
          <w:rFonts w:eastAsia="Arial Unicode MS"/>
          <w:sz w:val="28"/>
          <w:szCs w:val="28"/>
        </w:rPr>
        <w:t>предложений по землепользованию</w:t>
      </w:r>
      <w:r w:rsidRPr="003E1EB2">
        <w:rPr>
          <w:rStyle w:val="FontStyle34"/>
          <w:rFonts w:eastAsia="Arial Unicode MS"/>
          <w:sz w:val="28"/>
          <w:szCs w:val="28"/>
        </w:rPr>
        <w:t xml:space="preserve"> для народного хозяйства</w:t>
      </w:r>
      <w:r w:rsidR="0032345F" w:rsidRPr="003E1EB2">
        <w:rPr>
          <w:rFonts w:ascii="Times New Roman" w:hAnsi="Times New Roman" w:cs="Times New Roman"/>
          <w:sz w:val="28"/>
          <w:szCs w:val="28"/>
        </w:rPr>
        <w:tab/>
      </w:r>
    </w:p>
    <w:p w:rsidR="002B0E88" w:rsidRPr="003E1EB2" w:rsidRDefault="002B0E88" w:rsidP="0043554C">
      <w:pPr>
        <w:pStyle w:val="Style13"/>
        <w:tabs>
          <w:tab w:val="right" w:pos="9547"/>
        </w:tabs>
        <w:spacing w:line="240" w:lineRule="auto"/>
        <w:ind w:firstLine="567"/>
        <w:rPr>
          <w:rStyle w:val="FontStyle34"/>
          <w:rFonts w:eastAsia="Arial Unicode MS"/>
          <w:sz w:val="28"/>
          <w:szCs w:val="28"/>
        </w:rPr>
      </w:pPr>
      <w:r w:rsidRPr="003E1EB2">
        <w:rPr>
          <w:rStyle w:val="FontStyle34"/>
          <w:rFonts w:eastAsia="Arial Unicode MS"/>
          <w:sz w:val="28"/>
          <w:szCs w:val="28"/>
        </w:rPr>
        <w:t>Данная глава посвящена разработке научных основ геолого-маркшейдерского обеспечения, которое предназначено для геомеханического мониторинга устойчивости горных откосов, включающего исследования, проводимые на северных, восточных, центральных и южных горнодобывающих предприятиях Казахстана.</w:t>
      </w:r>
    </w:p>
    <w:p w:rsidR="002B0E88" w:rsidRPr="003E1EB2" w:rsidRDefault="002B0E88" w:rsidP="0043554C">
      <w:pPr>
        <w:pStyle w:val="Style13"/>
        <w:widowControl/>
        <w:tabs>
          <w:tab w:val="right" w:pos="9547"/>
        </w:tabs>
        <w:spacing w:line="240" w:lineRule="auto"/>
        <w:ind w:firstLine="567"/>
        <w:rPr>
          <w:rStyle w:val="FontStyle34"/>
          <w:rFonts w:eastAsia="Arial Unicode MS"/>
          <w:sz w:val="28"/>
          <w:szCs w:val="28"/>
        </w:rPr>
      </w:pPr>
      <w:r w:rsidRPr="003E1EB2">
        <w:rPr>
          <w:rStyle w:val="FontStyle34"/>
          <w:rFonts w:eastAsia="Arial Unicode MS"/>
          <w:sz w:val="28"/>
          <w:szCs w:val="28"/>
        </w:rPr>
        <w:t>Для обработки пространственных данных используется различное программное обеспече</w:t>
      </w:r>
      <w:r w:rsidR="00BC68FB" w:rsidRPr="003E1EB2">
        <w:rPr>
          <w:rStyle w:val="FontStyle34"/>
          <w:rFonts w:eastAsia="Arial Unicode MS"/>
          <w:sz w:val="28"/>
          <w:szCs w:val="28"/>
        </w:rPr>
        <w:t>ние, в том числе ГИС-технология</w:t>
      </w:r>
      <w:r w:rsidRPr="003E1EB2">
        <w:rPr>
          <w:rStyle w:val="FontStyle34"/>
          <w:rFonts w:eastAsia="Arial Unicode MS"/>
          <w:sz w:val="28"/>
          <w:szCs w:val="28"/>
        </w:rPr>
        <w:t>. Геоинформационные картографические методы предоставляют большие возможности для автоматического создания и использования карт на основе пространственных данных [75].</w:t>
      </w:r>
    </w:p>
    <w:p w:rsidR="0032345F" w:rsidRPr="003E1EB2" w:rsidRDefault="00BC68FB"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Геоинформационные технологии призваны помочь приобрести новые навыки обработки и создания пространственных данных, в том числе использования данных дистанционного зондирования Земли средствами ГИС-технологий и их использования для решения экологических задач.</w:t>
      </w:r>
    </w:p>
    <w:p w:rsidR="0032345F" w:rsidRPr="003E1EB2" w:rsidRDefault="002B0E88" w:rsidP="0043554C">
      <w:pPr>
        <w:pStyle w:val="Style13"/>
        <w:widowControl/>
        <w:tabs>
          <w:tab w:val="right" w:pos="9547"/>
        </w:tabs>
        <w:spacing w:line="240" w:lineRule="auto"/>
        <w:ind w:firstLine="567"/>
        <w:rPr>
          <w:rStyle w:val="FontStyle34"/>
          <w:sz w:val="28"/>
          <w:szCs w:val="28"/>
        </w:rPr>
      </w:pPr>
      <w:r w:rsidRPr="003E1EB2">
        <w:rPr>
          <w:sz w:val="28"/>
          <w:szCs w:val="28"/>
        </w:rPr>
        <w:t xml:space="preserve">Возрастающее практическое значение эколого-географического картографирования в краеведении определяет необходимость разработки методов, приемов и подходов к картографическому анализу экологической обстановки для отдельных регионов, </w:t>
      </w:r>
      <w:r w:rsidR="00BC68FB" w:rsidRPr="003E1EB2">
        <w:rPr>
          <w:sz w:val="28"/>
          <w:szCs w:val="28"/>
        </w:rPr>
        <w:t>какСемипалатинский испытательный полигон</w:t>
      </w:r>
      <w:r w:rsidRPr="003E1EB2">
        <w:rPr>
          <w:sz w:val="28"/>
          <w:szCs w:val="28"/>
        </w:rPr>
        <w:t>. Карты необходимы для исследований с четким территориальным определением. Карты поддерживают многие области экологических исследований и служат как инструментом, так и окончательным документом.</w:t>
      </w:r>
    </w:p>
    <w:p w:rsidR="002B0E88" w:rsidRPr="003E1EB2" w:rsidRDefault="002B0E88" w:rsidP="0043554C">
      <w:pPr>
        <w:spacing w:after="0" w:line="240" w:lineRule="auto"/>
        <w:ind w:firstLine="567"/>
        <w:jc w:val="both"/>
        <w:rPr>
          <w:rFonts w:ascii="Times New Roman" w:hAnsi="Times New Roman" w:cs="Times New Roman"/>
          <w:noProof/>
          <w:sz w:val="28"/>
          <w:szCs w:val="28"/>
        </w:rPr>
      </w:pPr>
      <w:r w:rsidRPr="003E1EB2">
        <w:rPr>
          <w:rFonts w:ascii="Times New Roman" w:hAnsi="Times New Roman" w:cs="Times New Roman"/>
          <w:noProof/>
          <w:sz w:val="28"/>
          <w:szCs w:val="28"/>
        </w:rPr>
        <w:t xml:space="preserve">Изучению территории бывшего СТС посвящено немало исследований. Однако они не опираются на единую информационную базу, позволяющую перейти от </w:t>
      </w:r>
      <w:r w:rsidR="00BC68FB" w:rsidRPr="003E1EB2">
        <w:rPr>
          <w:rFonts w:ascii="Times New Roman" w:hAnsi="Times New Roman" w:cs="Times New Roman"/>
          <w:noProof/>
          <w:sz w:val="28"/>
          <w:szCs w:val="28"/>
        </w:rPr>
        <w:t xml:space="preserve">научных </w:t>
      </w:r>
      <w:r w:rsidRPr="003E1EB2">
        <w:rPr>
          <w:rFonts w:ascii="Times New Roman" w:hAnsi="Times New Roman" w:cs="Times New Roman"/>
          <w:noProof/>
          <w:sz w:val="28"/>
          <w:szCs w:val="28"/>
        </w:rPr>
        <w:t>исследований к решению практических задач [76,77].</w:t>
      </w:r>
    </w:p>
    <w:p w:rsidR="002B0E88" w:rsidRPr="003E1EB2" w:rsidRDefault="002B0E88" w:rsidP="0043554C">
      <w:pPr>
        <w:spacing w:after="0" w:line="240" w:lineRule="auto"/>
        <w:ind w:firstLine="567"/>
        <w:jc w:val="both"/>
        <w:rPr>
          <w:rFonts w:ascii="Times New Roman" w:hAnsi="Times New Roman" w:cs="Times New Roman"/>
          <w:noProof/>
          <w:sz w:val="28"/>
          <w:szCs w:val="28"/>
        </w:rPr>
      </w:pPr>
      <w:r w:rsidRPr="003E1EB2">
        <w:rPr>
          <w:rFonts w:ascii="Times New Roman" w:hAnsi="Times New Roman" w:cs="Times New Roman"/>
          <w:noProof/>
          <w:sz w:val="28"/>
          <w:szCs w:val="28"/>
        </w:rPr>
        <w:lastRenderedPageBreak/>
        <w:t>В этом случае наиболее эффективным является создание геоинфор</w:t>
      </w:r>
      <w:r w:rsidR="00CC3726" w:rsidRPr="003E1EB2">
        <w:rPr>
          <w:rFonts w:ascii="Times New Roman" w:hAnsi="Times New Roman" w:cs="Times New Roman"/>
          <w:noProof/>
          <w:sz w:val="28"/>
          <w:szCs w:val="28"/>
        </w:rPr>
        <w:softHyphen/>
      </w:r>
      <w:r w:rsidRPr="003E1EB2">
        <w:rPr>
          <w:rFonts w:ascii="Times New Roman" w:hAnsi="Times New Roman" w:cs="Times New Roman"/>
          <w:noProof/>
          <w:sz w:val="28"/>
          <w:szCs w:val="28"/>
        </w:rPr>
        <w:t>мационной системы (ГИС), ра</w:t>
      </w:r>
      <w:r w:rsidR="00B4665B" w:rsidRPr="003E1EB2">
        <w:rPr>
          <w:rFonts w:ascii="Times New Roman" w:hAnsi="Times New Roman" w:cs="Times New Roman"/>
          <w:noProof/>
          <w:sz w:val="28"/>
          <w:szCs w:val="28"/>
        </w:rPr>
        <w:t xml:space="preserve">зработанной ИКИ в 1990 г. (рисунок </w:t>
      </w:r>
      <w:r w:rsidRPr="003E1EB2">
        <w:rPr>
          <w:rFonts w:ascii="Times New Roman" w:hAnsi="Times New Roman" w:cs="Times New Roman"/>
          <w:noProof/>
          <w:sz w:val="28"/>
          <w:szCs w:val="28"/>
        </w:rPr>
        <w:t>3.1), которая позволяет не только хранить имеющиеся данные, но и выполнять моделирование, по</w:t>
      </w:r>
      <w:r w:rsidR="00BC68FB" w:rsidRPr="003E1EB2">
        <w:rPr>
          <w:rFonts w:ascii="Times New Roman" w:hAnsi="Times New Roman" w:cs="Times New Roman"/>
          <w:noProof/>
          <w:sz w:val="28"/>
          <w:szCs w:val="28"/>
        </w:rPr>
        <w:t>зволяющее объединять результаты</w:t>
      </w:r>
      <w:r w:rsidRPr="003E1EB2">
        <w:rPr>
          <w:rFonts w:ascii="Times New Roman" w:hAnsi="Times New Roman" w:cs="Times New Roman"/>
          <w:noProof/>
          <w:sz w:val="28"/>
          <w:szCs w:val="28"/>
        </w:rPr>
        <w:t xml:space="preserve"> с географическими и космическими снимками изучаемой территории.</w:t>
      </w:r>
    </w:p>
    <w:p w:rsidR="00B4665B" w:rsidRPr="003E1EB2" w:rsidRDefault="00B4665B" w:rsidP="0043554C">
      <w:pPr>
        <w:spacing w:after="0" w:line="240" w:lineRule="auto"/>
        <w:ind w:firstLine="567"/>
        <w:jc w:val="both"/>
        <w:rPr>
          <w:rFonts w:ascii="Times New Roman" w:hAnsi="Times New Roman" w:cs="Times New Roman"/>
          <w:noProof/>
          <w:sz w:val="28"/>
          <w:szCs w:val="28"/>
        </w:rPr>
      </w:pPr>
    </w:p>
    <w:p w:rsidR="009A2396" w:rsidRPr="003E1EB2" w:rsidRDefault="00CC3726" w:rsidP="00B4665B">
      <w:pPr>
        <w:autoSpaceDE w:val="0"/>
        <w:autoSpaceDN w:val="0"/>
        <w:adjustRightInd w:val="0"/>
        <w:spacing w:after="0" w:line="240" w:lineRule="auto"/>
        <w:jc w:val="center"/>
        <w:rPr>
          <w:rFonts w:ascii="Times New Roman" w:hAnsi="Times New Roman" w:cs="Times New Roman"/>
          <w:sz w:val="24"/>
          <w:szCs w:val="28"/>
        </w:rPr>
      </w:pPr>
      <w:r w:rsidRPr="003E1EB2">
        <w:rPr>
          <w:rFonts w:ascii="Times New Roman" w:hAnsi="Times New Roman" w:cs="Times New Roman"/>
          <w:noProof/>
          <w:sz w:val="24"/>
          <w:szCs w:val="28"/>
          <w:lang w:eastAsia="ru-RU"/>
        </w:rPr>
        <w:drawing>
          <wp:inline distT="0" distB="0" distL="0" distR="0">
            <wp:extent cx="5288508" cy="3229005"/>
            <wp:effectExtent l="0" t="0" r="7620" b="0"/>
            <wp:docPr id="27"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49" cstate="print">
                      <a:lum bright="-10000"/>
                      <a:extLst>
                        <a:ext uri="{28A0092B-C50C-407E-A947-70E740481C1C}">
                          <a14:useLocalDpi xmlns:a14="http://schemas.microsoft.com/office/drawing/2010/main" val="0"/>
                        </a:ext>
                      </a:extLst>
                    </a:blip>
                    <a:srcRect l="3502" t="3168" r="3200" b="6303"/>
                    <a:stretch>
                      <a:fillRect/>
                    </a:stretch>
                  </pic:blipFill>
                  <pic:spPr bwMode="auto">
                    <a:xfrm>
                      <a:off x="0" y="0"/>
                      <a:ext cx="5288508" cy="3229005"/>
                    </a:xfrm>
                    <a:prstGeom prst="rect">
                      <a:avLst/>
                    </a:prstGeom>
                    <a:noFill/>
                  </pic:spPr>
                </pic:pic>
              </a:graphicData>
            </a:graphic>
          </wp:inline>
        </w:drawing>
      </w:r>
    </w:p>
    <w:p w:rsidR="00CC3726" w:rsidRPr="003E1EB2" w:rsidRDefault="00CC3726" w:rsidP="0043554C">
      <w:pPr>
        <w:autoSpaceDE w:val="0"/>
        <w:autoSpaceDN w:val="0"/>
        <w:adjustRightInd w:val="0"/>
        <w:spacing w:after="0" w:line="240" w:lineRule="auto"/>
        <w:ind w:firstLine="567"/>
        <w:jc w:val="center"/>
        <w:rPr>
          <w:rFonts w:ascii="Times New Roman" w:hAnsi="Times New Roman" w:cs="Times New Roman"/>
          <w:sz w:val="24"/>
          <w:szCs w:val="28"/>
        </w:rPr>
      </w:pPr>
    </w:p>
    <w:p w:rsidR="0032345F" w:rsidRPr="003E1EB2" w:rsidRDefault="0032345F" w:rsidP="0043554C">
      <w:pPr>
        <w:autoSpaceDE w:val="0"/>
        <w:autoSpaceDN w:val="0"/>
        <w:adjustRightInd w:val="0"/>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Рис</w:t>
      </w:r>
      <w:r w:rsidR="00484A07" w:rsidRPr="003E1EB2">
        <w:rPr>
          <w:rFonts w:ascii="Times New Roman" w:hAnsi="Times New Roman" w:cs="Times New Roman"/>
          <w:sz w:val="28"/>
          <w:szCs w:val="28"/>
        </w:rPr>
        <w:t xml:space="preserve">унок </w:t>
      </w:r>
      <w:r w:rsidRPr="003E1EB2">
        <w:rPr>
          <w:rFonts w:ascii="Times New Roman" w:hAnsi="Times New Roman" w:cs="Times New Roman"/>
          <w:sz w:val="28"/>
          <w:szCs w:val="28"/>
        </w:rPr>
        <w:t>3.1 – ГИС проект «СИЯП» (1990 г.)</w:t>
      </w:r>
    </w:p>
    <w:p w:rsidR="00CC3726" w:rsidRPr="003E1EB2" w:rsidRDefault="00CC3726" w:rsidP="0043554C">
      <w:pPr>
        <w:spacing w:after="0" w:line="240" w:lineRule="auto"/>
        <w:ind w:firstLine="567"/>
        <w:jc w:val="both"/>
        <w:rPr>
          <w:rFonts w:ascii="Times New Roman" w:hAnsi="Times New Roman" w:cs="Times New Roman"/>
          <w:noProof/>
          <w:sz w:val="28"/>
          <w:szCs w:val="28"/>
        </w:rPr>
      </w:pPr>
    </w:p>
    <w:p w:rsidR="0032345F" w:rsidRPr="003E1EB2" w:rsidRDefault="0032345F" w:rsidP="0043554C">
      <w:pPr>
        <w:spacing w:after="0" w:line="240" w:lineRule="auto"/>
        <w:ind w:firstLine="567"/>
        <w:jc w:val="both"/>
        <w:rPr>
          <w:rFonts w:ascii="Times New Roman" w:hAnsi="Times New Roman" w:cs="Times New Roman"/>
          <w:noProof/>
          <w:sz w:val="28"/>
          <w:szCs w:val="28"/>
        </w:rPr>
      </w:pPr>
      <w:r w:rsidRPr="003E1EB2">
        <w:rPr>
          <w:rFonts w:ascii="Times New Roman" w:hAnsi="Times New Roman" w:cs="Times New Roman"/>
          <w:noProof/>
          <w:sz w:val="28"/>
          <w:szCs w:val="28"/>
        </w:rPr>
        <w:t>Основная цель ГИС-проекта «СИЯП» -на ос</w:t>
      </w:r>
      <w:r w:rsidR="00C86716" w:rsidRPr="003E1EB2">
        <w:rPr>
          <w:rFonts w:ascii="Times New Roman" w:hAnsi="Times New Roman" w:cs="Times New Roman"/>
          <w:noProof/>
          <w:sz w:val="28"/>
          <w:szCs w:val="28"/>
        </w:rPr>
        <w:t>нове технологии ГИС создатьин</w:t>
      </w:r>
      <w:r w:rsidRPr="003E1EB2">
        <w:rPr>
          <w:rFonts w:ascii="Times New Roman" w:hAnsi="Times New Roman" w:cs="Times New Roman"/>
          <w:noProof/>
          <w:sz w:val="28"/>
          <w:szCs w:val="28"/>
        </w:rPr>
        <w:t xml:space="preserve">формационный модуль, чтобы собрать и систематизировать информацию, касающуюся бышего СИЯП и анализировать современное состояние территории. </w:t>
      </w:r>
    </w:p>
    <w:p w:rsidR="002B0E88" w:rsidRPr="003E1EB2" w:rsidRDefault="002B0E88" w:rsidP="0043554C">
      <w:pPr>
        <w:pStyle w:val="Style3"/>
        <w:spacing w:line="240" w:lineRule="auto"/>
        <w:ind w:firstLine="567"/>
        <w:rPr>
          <w:rStyle w:val="FontStyle15"/>
          <w:sz w:val="28"/>
          <w:szCs w:val="28"/>
        </w:rPr>
      </w:pPr>
      <w:r w:rsidRPr="003E1EB2">
        <w:rPr>
          <w:rStyle w:val="FontStyle15"/>
          <w:sz w:val="28"/>
          <w:szCs w:val="28"/>
        </w:rPr>
        <w:t>В настоящее время ГИС развивается в трех направлениях:</w:t>
      </w:r>
    </w:p>
    <w:p w:rsidR="002B0E88" w:rsidRPr="003E1EB2" w:rsidRDefault="002B0E88" w:rsidP="0043554C">
      <w:pPr>
        <w:pStyle w:val="Style3"/>
        <w:spacing w:line="240" w:lineRule="auto"/>
        <w:ind w:firstLine="567"/>
        <w:rPr>
          <w:rStyle w:val="FontStyle15"/>
          <w:sz w:val="28"/>
          <w:szCs w:val="28"/>
        </w:rPr>
      </w:pPr>
      <w:r w:rsidRPr="003E1EB2">
        <w:rPr>
          <w:rStyle w:val="FontStyle15"/>
          <w:sz w:val="28"/>
          <w:szCs w:val="28"/>
        </w:rPr>
        <w:t>- сбор и систематизация информации;</w:t>
      </w:r>
    </w:p>
    <w:p w:rsidR="002B0E88" w:rsidRPr="003E1EB2" w:rsidRDefault="002B0E88" w:rsidP="0043554C">
      <w:pPr>
        <w:pStyle w:val="Style3"/>
        <w:spacing w:line="240" w:lineRule="auto"/>
        <w:ind w:firstLine="567"/>
        <w:rPr>
          <w:rStyle w:val="FontStyle15"/>
          <w:sz w:val="28"/>
          <w:szCs w:val="28"/>
        </w:rPr>
      </w:pPr>
      <w:r w:rsidRPr="003E1EB2">
        <w:rPr>
          <w:rStyle w:val="FontStyle15"/>
          <w:sz w:val="28"/>
          <w:szCs w:val="28"/>
        </w:rPr>
        <w:t>- обработка и анализ данных о результатах текущей работы;</w:t>
      </w:r>
    </w:p>
    <w:p w:rsidR="002B0E88" w:rsidRPr="003E1EB2" w:rsidRDefault="002F6D19" w:rsidP="0043554C">
      <w:pPr>
        <w:pStyle w:val="Style3"/>
        <w:widowControl/>
        <w:spacing w:line="240" w:lineRule="auto"/>
        <w:ind w:firstLine="567"/>
        <w:rPr>
          <w:rStyle w:val="FontStyle15"/>
          <w:sz w:val="28"/>
          <w:szCs w:val="28"/>
        </w:rPr>
      </w:pPr>
      <w:r w:rsidRPr="003E1EB2">
        <w:rPr>
          <w:rStyle w:val="FontStyle15"/>
          <w:sz w:val="28"/>
          <w:szCs w:val="28"/>
        </w:rPr>
        <w:t xml:space="preserve">- </w:t>
      </w:r>
      <w:r w:rsidR="00BC68FB" w:rsidRPr="003E1EB2">
        <w:rPr>
          <w:rStyle w:val="FontStyle15"/>
          <w:sz w:val="28"/>
          <w:szCs w:val="28"/>
        </w:rPr>
        <w:t>р</w:t>
      </w:r>
      <w:r w:rsidR="002B0E88" w:rsidRPr="003E1EB2">
        <w:rPr>
          <w:rStyle w:val="FontStyle15"/>
          <w:sz w:val="28"/>
          <w:szCs w:val="28"/>
        </w:rPr>
        <w:t xml:space="preserve">азработка </w:t>
      </w:r>
      <w:r w:rsidR="00BC68FB" w:rsidRPr="003E1EB2">
        <w:rPr>
          <w:rStyle w:val="FontStyle15"/>
          <w:sz w:val="28"/>
          <w:szCs w:val="28"/>
        </w:rPr>
        <w:t xml:space="preserve">интернет-версии </w:t>
      </w:r>
      <w:r w:rsidR="002B0E88" w:rsidRPr="003E1EB2">
        <w:rPr>
          <w:rStyle w:val="FontStyle15"/>
          <w:sz w:val="28"/>
          <w:szCs w:val="28"/>
        </w:rPr>
        <w:t>ГИС</w:t>
      </w:r>
      <w:r w:rsidR="00BC68FB" w:rsidRPr="003E1EB2">
        <w:rPr>
          <w:rStyle w:val="FontStyle15"/>
          <w:sz w:val="28"/>
          <w:szCs w:val="28"/>
        </w:rPr>
        <w:t>-проекта</w:t>
      </w:r>
      <w:r w:rsidR="002B0E88" w:rsidRPr="003E1EB2">
        <w:rPr>
          <w:rStyle w:val="FontStyle15"/>
          <w:sz w:val="28"/>
          <w:szCs w:val="28"/>
        </w:rPr>
        <w:t xml:space="preserve"> для предоставления специалистам информации о проделанной работе в данной области в интерактивном режиме для планирования дальнейшей работы.</w:t>
      </w:r>
    </w:p>
    <w:p w:rsidR="00FD60E1" w:rsidRPr="003E1EB2" w:rsidRDefault="00FD60E1"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С</w:t>
      </w:r>
      <w:r w:rsidR="002B0E88" w:rsidRPr="003E1EB2">
        <w:rPr>
          <w:rFonts w:ascii="Times New Roman" w:hAnsi="Times New Roman" w:cs="Times New Roman"/>
          <w:sz w:val="28"/>
          <w:szCs w:val="28"/>
        </w:rPr>
        <w:t>бор и систематизация информации</w:t>
      </w:r>
      <w:r w:rsidR="006E200F" w:rsidRPr="003E1EB2">
        <w:rPr>
          <w:rFonts w:ascii="Times New Roman" w:hAnsi="Times New Roman" w:cs="Times New Roman"/>
          <w:sz w:val="28"/>
          <w:szCs w:val="28"/>
        </w:rPr>
        <w:t xml:space="preserve"> о полигоне</w:t>
      </w:r>
      <w:r w:rsidR="00B4665B" w:rsidRPr="003E1EB2">
        <w:rPr>
          <w:rFonts w:ascii="Times New Roman" w:hAnsi="Times New Roman" w:cs="Times New Roman"/>
          <w:sz w:val="28"/>
          <w:szCs w:val="28"/>
        </w:rPr>
        <w:t xml:space="preserve"> </w:t>
      </w:r>
      <w:r w:rsidRPr="003E1EB2">
        <w:rPr>
          <w:rFonts w:ascii="Times New Roman" w:hAnsi="Times New Roman" w:cs="Times New Roman"/>
          <w:sz w:val="28"/>
          <w:szCs w:val="28"/>
        </w:rPr>
        <w:t xml:space="preserve">осуществляется путем </w:t>
      </w:r>
      <w:r w:rsidR="002B0E88" w:rsidRPr="003E1EB2">
        <w:rPr>
          <w:rFonts w:ascii="Times New Roman" w:hAnsi="Times New Roman" w:cs="Times New Roman"/>
          <w:sz w:val="28"/>
          <w:szCs w:val="28"/>
        </w:rPr>
        <w:t>формировани</w:t>
      </w:r>
      <w:r w:rsidR="006E200F" w:rsidRPr="003E1EB2">
        <w:rPr>
          <w:rFonts w:ascii="Times New Roman" w:hAnsi="Times New Roman" w:cs="Times New Roman"/>
          <w:sz w:val="28"/>
          <w:szCs w:val="28"/>
        </w:rPr>
        <w:t>я</w:t>
      </w:r>
      <w:r w:rsidR="002B0E88" w:rsidRPr="003E1EB2">
        <w:rPr>
          <w:rFonts w:ascii="Times New Roman" w:hAnsi="Times New Roman" w:cs="Times New Roman"/>
          <w:sz w:val="28"/>
          <w:szCs w:val="28"/>
        </w:rPr>
        <w:t xml:space="preserve"> и актуализаци</w:t>
      </w:r>
      <w:r w:rsidR="006E200F" w:rsidRPr="003E1EB2">
        <w:rPr>
          <w:rFonts w:ascii="Times New Roman" w:hAnsi="Times New Roman" w:cs="Times New Roman"/>
          <w:sz w:val="28"/>
          <w:szCs w:val="28"/>
        </w:rPr>
        <w:t>и</w:t>
      </w:r>
      <w:r w:rsidR="002B0E88" w:rsidRPr="003E1EB2">
        <w:rPr>
          <w:rFonts w:ascii="Times New Roman" w:hAnsi="Times New Roman" w:cs="Times New Roman"/>
          <w:sz w:val="28"/>
          <w:szCs w:val="28"/>
        </w:rPr>
        <w:t xml:space="preserve"> слоев, </w:t>
      </w:r>
      <w:r w:rsidR="006E200F" w:rsidRPr="003E1EB2">
        <w:rPr>
          <w:rFonts w:ascii="Times New Roman" w:hAnsi="Times New Roman" w:cs="Times New Roman"/>
          <w:sz w:val="28"/>
          <w:szCs w:val="28"/>
        </w:rPr>
        <w:t>которые необходимы</w:t>
      </w:r>
      <w:r w:rsidR="002B0E88" w:rsidRPr="003E1EB2">
        <w:rPr>
          <w:rFonts w:ascii="Times New Roman" w:hAnsi="Times New Roman" w:cs="Times New Roman"/>
          <w:sz w:val="28"/>
          <w:szCs w:val="28"/>
        </w:rPr>
        <w:t xml:space="preserve"> для предварительной оценки </w:t>
      </w:r>
      <w:r w:rsidR="006E200F" w:rsidRPr="003E1EB2">
        <w:rPr>
          <w:rFonts w:ascii="Times New Roman" w:hAnsi="Times New Roman" w:cs="Times New Roman"/>
          <w:sz w:val="28"/>
          <w:szCs w:val="28"/>
        </w:rPr>
        <w:t>исследуемых</w:t>
      </w:r>
      <w:r w:rsidR="002B0E88" w:rsidRPr="003E1EB2">
        <w:rPr>
          <w:rFonts w:ascii="Times New Roman" w:hAnsi="Times New Roman" w:cs="Times New Roman"/>
          <w:sz w:val="28"/>
          <w:szCs w:val="28"/>
        </w:rPr>
        <w:t xml:space="preserve"> территорий с </w:t>
      </w:r>
      <w:r w:rsidR="006E200F" w:rsidRPr="003E1EB2">
        <w:rPr>
          <w:rFonts w:ascii="Times New Roman" w:hAnsi="Times New Roman" w:cs="Times New Roman"/>
          <w:sz w:val="28"/>
          <w:szCs w:val="28"/>
        </w:rPr>
        <w:t>применением</w:t>
      </w:r>
      <w:r w:rsidR="002B0E88" w:rsidRPr="003E1EB2">
        <w:rPr>
          <w:rFonts w:ascii="Times New Roman" w:hAnsi="Times New Roman" w:cs="Times New Roman"/>
          <w:sz w:val="28"/>
          <w:szCs w:val="28"/>
        </w:rPr>
        <w:t xml:space="preserve"> карт </w:t>
      </w:r>
      <w:r w:rsidR="006E200F" w:rsidRPr="003E1EB2">
        <w:rPr>
          <w:rFonts w:ascii="Times New Roman" w:hAnsi="Times New Roman" w:cs="Times New Roman"/>
          <w:sz w:val="28"/>
          <w:szCs w:val="28"/>
        </w:rPr>
        <w:t>различного</w:t>
      </w:r>
      <w:r w:rsidR="002B0E88" w:rsidRPr="003E1EB2">
        <w:rPr>
          <w:rFonts w:ascii="Times New Roman" w:hAnsi="Times New Roman" w:cs="Times New Roman"/>
          <w:sz w:val="28"/>
          <w:szCs w:val="28"/>
        </w:rPr>
        <w:t xml:space="preserve"> масшт</w:t>
      </w:r>
      <w:r w:rsidR="006E200F" w:rsidRPr="003E1EB2">
        <w:rPr>
          <w:rFonts w:ascii="Times New Roman" w:hAnsi="Times New Roman" w:cs="Times New Roman"/>
          <w:sz w:val="28"/>
          <w:szCs w:val="28"/>
        </w:rPr>
        <w:t>аба от 1:500 000 до 1:100 000. На созданных слоях</w:t>
      </w:r>
      <w:r w:rsidR="002B0E88" w:rsidRPr="003E1EB2">
        <w:rPr>
          <w:rFonts w:ascii="Times New Roman" w:hAnsi="Times New Roman" w:cs="Times New Roman"/>
          <w:sz w:val="28"/>
          <w:szCs w:val="28"/>
        </w:rPr>
        <w:t xml:space="preserve"> отражают</w:t>
      </w:r>
      <w:r w:rsidR="006E200F" w:rsidRPr="003E1EB2">
        <w:rPr>
          <w:rFonts w:ascii="Times New Roman" w:hAnsi="Times New Roman" w:cs="Times New Roman"/>
          <w:sz w:val="28"/>
          <w:szCs w:val="28"/>
        </w:rPr>
        <w:t>ся</w:t>
      </w:r>
      <w:r w:rsidR="002B0E88" w:rsidRPr="003E1EB2">
        <w:rPr>
          <w:rFonts w:ascii="Times New Roman" w:hAnsi="Times New Roman" w:cs="Times New Roman"/>
          <w:sz w:val="28"/>
          <w:szCs w:val="28"/>
        </w:rPr>
        <w:t xml:space="preserve"> все аспекты радиоэкологической </w:t>
      </w:r>
      <w:r w:rsidR="006E200F" w:rsidRPr="003E1EB2">
        <w:rPr>
          <w:rFonts w:ascii="Times New Roman" w:hAnsi="Times New Roman" w:cs="Times New Roman"/>
          <w:sz w:val="28"/>
          <w:szCs w:val="28"/>
        </w:rPr>
        <w:t>обстановки</w:t>
      </w:r>
      <w:r w:rsidR="002B0E88" w:rsidRPr="003E1EB2">
        <w:rPr>
          <w:rFonts w:ascii="Times New Roman" w:hAnsi="Times New Roman" w:cs="Times New Roman"/>
          <w:sz w:val="28"/>
          <w:szCs w:val="28"/>
        </w:rPr>
        <w:t xml:space="preserve"> на полигоне.</w:t>
      </w:r>
    </w:p>
    <w:p w:rsidR="002B0E88" w:rsidRPr="003E1EB2" w:rsidRDefault="002B0E88" w:rsidP="0043554C">
      <w:pPr>
        <w:pStyle w:val="Style3"/>
        <w:widowControl/>
        <w:spacing w:line="240" w:lineRule="auto"/>
        <w:ind w:firstLine="567"/>
        <w:rPr>
          <w:rStyle w:val="FontStyle12"/>
          <w:sz w:val="28"/>
          <w:szCs w:val="28"/>
        </w:rPr>
      </w:pPr>
      <w:r w:rsidRPr="003E1EB2">
        <w:rPr>
          <w:rStyle w:val="FontStyle12"/>
          <w:sz w:val="28"/>
          <w:szCs w:val="28"/>
        </w:rPr>
        <w:t>Картографические данные «</w:t>
      </w:r>
      <w:r w:rsidR="003F7F59" w:rsidRPr="003E1EB2">
        <w:rPr>
          <w:rStyle w:val="FontStyle12"/>
          <w:sz w:val="28"/>
          <w:szCs w:val="28"/>
        </w:rPr>
        <w:t>вливаются</w:t>
      </w:r>
      <w:r w:rsidRPr="003E1EB2">
        <w:rPr>
          <w:rStyle w:val="FontStyle12"/>
          <w:sz w:val="28"/>
          <w:szCs w:val="28"/>
        </w:rPr>
        <w:t xml:space="preserve">» в подсистему ДЗЗ, т.е. участие в процессе </w:t>
      </w:r>
      <w:r w:rsidR="003F7F59" w:rsidRPr="003E1EB2">
        <w:rPr>
          <w:rFonts w:ascii="Times New Roman" w:hAnsi="Times New Roman"/>
          <w:sz w:val="28"/>
          <w:szCs w:val="28"/>
        </w:rPr>
        <w:t>географической привязки</w:t>
      </w:r>
      <w:r w:rsidRPr="003E1EB2">
        <w:rPr>
          <w:rStyle w:val="FontStyle12"/>
          <w:sz w:val="28"/>
          <w:szCs w:val="28"/>
        </w:rPr>
        <w:t xml:space="preserve"> космических снимков. В свою очередь </w:t>
      </w:r>
      <w:r w:rsidR="003F7F59" w:rsidRPr="003E1EB2">
        <w:rPr>
          <w:rStyle w:val="FontStyle12"/>
          <w:sz w:val="28"/>
          <w:szCs w:val="28"/>
        </w:rPr>
        <w:t>космические</w:t>
      </w:r>
      <w:r w:rsidRPr="003E1EB2">
        <w:rPr>
          <w:rStyle w:val="FontStyle12"/>
          <w:sz w:val="28"/>
          <w:szCs w:val="28"/>
        </w:rPr>
        <w:t xml:space="preserve"> снимки являются источником информации для географических баз данных. Географические данные и данные дистанционного зондирования вводятся в подсистему </w:t>
      </w:r>
      <w:r w:rsidR="003F7F59" w:rsidRPr="003E1EB2">
        <w:rPr>
          <w:rStyle w:val="FontStyle12"/>
          <w:sz w:val="28"/>
          <w:szCs w:val="28"/>
        </w:rPr>
        <w:t>«М</w:t>
      </w:r>
      <w:r w:rsidRPr="003E1EB2">
        <w:rPr>
          <w:rStyle w:val="FontStyle12"/>
          <w:sz w:val="28"/>
          <w:szCs w:val="28"/>
        </w:rPr>
        <w:t>оделирования</w:t>
      </w:r>
      <w:r w:rsidR="003F7F59" w:rsidRPr="003E1EB2">
        <w:rPr>
          <w:rStyle w:val="FontStyle12"/>
          <w:sz w:val="28"/>
          <w:szCs w:val="28"/>
        </w:rPr>
        <w:t>»</w:t>
      </w:r>
      <w:r w:rsidRPr="003E1EB2">
        <w:rPr>
          <w:rStyle w:val="FontStyle12"/>
          <w:sz w:val="28"/>
          <w:szCs w:val="28"/>
        </w:rPr>
        <w:t>.</w:t>
      </w:r>
    </w:p>
    <w:p w:rsidR="00624513" w:rsidRPr="003E1EB2" w:rsidRDefault="00656CC4" w:rsidP="0043554C">
      <w:pPr>
        <w:pStyle w:val="Style3"/>
        <w:widowControl/>
        <w:spacing w:line="240" w:lineRule="auto"/>
        <w:ind w:firstLine="567"/>
        <w:rPr>
          <w:rStyle w:val="FontStyle12"/>
          <w:sz w:val="28"/>
          <w:szCs w:val="28"/>
        </w:rPr>
      </w:pPr>
      <w:r w:rsidRPr="003E1EB2">
        <w:rPr>
          <w:rStyle w:val="FontStyle15"/>
          <w:sz w:val="28"/>
          <w:szCs w:val="28"/>
        </w:rPr>
        <w:lastRenderedPageBreak/>
        <w:t>Обработка и анализ данных о результатах работы</w:t>
      </w:r>
      <w:r w:rsidRPr="003E1EB2">
        <w:rPr>
          <w:rStyle w:val="FontStyle12"/>
          <w:sz w:val="28"/>
          <w:szCs w:val="28"/>
        </w:rPr>
        <w:t xml:space="preserve"> включает в себя</w:t>
      </w:r>
      <w:r w:rsidR="00B4665B" w:rsidRPr="003E1EB2">
        <w:rPr>
          <w:rStyle w:val="FontStyle12"/>
          <w:sz w:val="28"/>
          <w:szCs w:val="28"/>
        </w:rPr>
        <w:t xml:space="preserve"> </w:t>
      </w:r>
      <w:r w:rsidR="00624513" w:rsidRPr="003E1EB2">
        <w:rPr>
          <w:rStyle w:val="FontStyle12"/>
          <w:sz w:val="28"/>
          <w:szCs w:val="28"/>
        </w:rPr>
        <w:t>определен</w:t>
      </w:r>
      <w:r w:rsidRPr="003E1EB2">
        <w:rPr>
          <w:rStyle w:val="FontStyle12"/>
          <w:sz w:val="28"/>
          <w:szCs w:val="28"/>
        </w:rPr>
        <w:t>ие</w:t>
      </w:r>
      <w:r w:rsidR="00624513" w:rsidRPr="003E1EB2">
        <w:rPr>
          <w:rStyle w:val="FontStyle12"/>
          <w:sz w:val="28"/>
          <w:szCs w:val="28"/>
        </w:rPr>
        <w:t xml:space="preserve"> характер</w:t>
      </w:r>
      <w:r w:rsidRPr="003E1EB2">
        <w:rPr>
          <w:rStyle w:val="FontStyle12"/>
          <w:sz w:val="28"/>
          <w:szCs w:val="28"/>
        </w:rPr>
        <w:t>а</w:t>
      </w:r>
      <w:r w:rsidR="00624513" w:rsidRPr="003E1EB2">
        <w:rPr>
          <w:rStyle w:val="FontStyle12"/>
          <w:sz w:val="28"/>
          <w:szCs w:val="28"/>
        </w:rPr>
        <w:t xml:space="preserve"> и механизм</w:t>
      </w:r>
      <w:r w:rsidRPr="003E1EB2">
        <w:rPr>
          <w:rStyle w:val="FontStyle12"/>
          <w:sz w:val="28"/>
          <w:szCs w:val="28"/>
        </w:rPr>
        <w:t>ов</w:t>
      </w:r>
      <w:r w:rsidR="00624513" w:rsidRPr="003E1EB2">
        <w:rPr>
          <w:rStyle w:val="FontStyle12"/>
          <w:sz w:val="28"/>
          <w:szCs w:val="28"/>
        </w:rPr>
        <w:t xml:space="preserve"> загрязнения отдельных территорий. </w:t>
      </w:r>
      <w:r w:rsidRPr="003E1EB2">
        <w:rPr>
          <w:rStyle w:val="FontStyle12"/>
          <w:sz w:val="28"/>
          <w:szCs w:val="28"/>
        </w:rPr>
        <w:t>Результатами</w:t>
      </w:r>
      <w:r w:rsidR="00624513" w:rsidRPr="003E1EB2">
        <w:rPr>
          <w:rStyle w:val="FontStyle12"/>
          <w:sz w:val="28"/>
          <w:szCs w:val="28"/>
        </w:rPr>
        <w:t xml:space="preserve"> ГИС-анализа </w:t>
      </w:r>
      <w:r w:rsidRPr="003E1EB2">
        <w:rPr>
          <w:rStyle w:val="FontStyle12"/>
          <w:sz w:val="28"/>
          <w:szCs w:val="28"/>
        </w:rPr>
        <w:t>являются -</w:t>
      </w:r>
      <w:r w:rsidR="00624513" w:rsidRPr="003E1EB2">
        <w:rPr>
          <w:rStyle w:val="FontStyle12"/>
          <w:sz w:val="28"/>
          <w:szCs w:val="28"/>
        </w:rPr>
        <w:t xml:space="preserve"> качественные темати</w:t>
      </w:r>
      <w:r w:rsidRPr="003E1EB2">
        <w:rPr>
          <w:rStyle w:val="FontStyle12"/>
          <w:sz w:val="28"/>
          <w:szCs w:val="28"/>
        </w:rPr>
        <w:t>ческие карты, графики и таблицы, с помощью которых можно определить</w:t>
      </w:r>
      <w:r w:rsidR="00B4665B" w:rsidRPr="003E1EB2">
        <w:rPr>
          <w:rStyle w:val="FontStyle12"/>
          <w:sz w:val="28"/>
          <w:szCs w:val="28"/>
        </w:rPr>
        <w:t xml:space="preserve"> </w:t>
      </w:r>
      <w:r w:rsidR="00624513" w:rsidRPr="003E1EB2">
        <w:rPr>
          <w:rStyle w:val="FontStyle12"/>
          <w:sz w:val="28"/>
          <w:szCs w:val="28"/>
        </w:rPr>
        <w:t xml:space="preserve">радиационную обстановку на </w:t>
      </w:r>
      <w:r w:rsidRPr="003E1EB2">
        <w:rPr>
          <w:rStyle w:val="FontStyle12"/>
          <w:sz w:val="28"/>
          <w:szCs w:val="28"/>
        </w:rPr>
        <w:t>нужном</w:t>
      </w:r>
      <w:r w:rsidR="00624513" w:rsidRPr="003E1EB2">
        <w:rPr>
          <w:rStyle w:val="FontStyle12"/>
          <w:sz w:val="28"/>
          <w:szCs w:val="28"/>
        </w:rPr>
        <w:t xml:space="preserve"> участке; выяв</w:t>
      </w:r>
      <w:r w:rsidR="007F2959" w:rsidRPr="003E1EB2">
        <w:rPr>
          <w:rStyle w:val="FontStyle12"/>
          <w:sz w:val="28"/>
          <w:szCs w:val="28"/>
        </w:rPr>
        <w:t>ить</w:t>
      </w:r>
      <w:r w:rsidR="00624513" w:rsidRPr="003E1EB2">
        <w:rPr>
          <w:rStyle w:val="FontStyle12"/>
          <w:sz w:val="28"/>
          <w:szCs w:val="28"/>
        </w:rPr>
        <w:t xml:space="preserve"> локальны</w:t>
      </w:r>
      <w:r w:rsidR="007F2959" w:rsidRPr="003E1EB2">
        <w:rPr>
          <w:rStyle w:val="FontStyle12"/>
          <w:sz w:val="28"/>
          <w:szCs w:val="28"/>
        </w:rPr>
        <w:t>е</w:t>
      </w:r>
      <w:r w:rsidR="00624513" w:rsidRPr="003E1EB2">
        <w:rPr>
          <w:rStyle w:val="FontStyle12"/>
          <w:sz w:val="28"/>
          <w:szCs w:val="28"/>
        </w:rPr>
        <w:t xml:space="preserve"> территорий с высоким уровнем загрязнения радионуклидами; показать различные тематические карты и </w:t>
      </w:r>
      <w:r w:rsidR="003F7F59" w:rsidRPr="003E1EB2">
        <w:rPr>
          <w:rStyle w:val="FontStyle12"/>
          <w:sz w:val="28"/>
          <w:szCs w:val="28"/>
        </w:rPr>
        <w:t>космические</w:t>
      </w:r>
      <w:r w:rsidR="00624513" w:rsidRPr="003E1EB2">
        <w:rPr>
          <w:rStyle w:val="FontStyle12"/>
          <w:sz w:val="28"/>
          <w:szCs w:val="28"/>
        </w:rPr>
        <w:t xml:space="preserve"> снимки изучаемой территории</w:t>
      </w:r>
      <w:r w:rsidR="00A23787" w:rsidRPr="003E1EB2">
        <w:rPr>
          <w:rStyle w:val="FontStyle12"/>
          <w:sz w:val="28"/>
          <w:szCs w:val="28"/>
        </w:rPr>
        <w:t xml:space="preserve"> [67]</w:t>
      </w:r>
      <w:r w:rsidR="00624513" w:rsidRPr="003E1EB2">
        <w:rPr>
          <w:rStyle w:val="FontStyle12"/>
          <w:sz w:val="28"/>
          <w:szCs w:val="28"/>
        </w:rPr>
        <w:t>.</w:t>
      </w:r>
    </w:p>
    <w:p w:rsidR="0032345F" w:rsidRPr="003E1EB2" w:rsidRDefault="0032345F" w:rsidP="0043554C">
      <w:pPr>
        <w:pStyle w:val="Style3"/>
        <w:widowControl/>
        <w:spacing w:line="240" w:lineRule="auto"/>
        <w:ind w:firstLine="567"/>
        <w:rPr>
          <w:rStyle w:val="FontStyle12"/>
          <w:b/>
          <w:i/>
          <w:sz w:val="28"/>
          <w:szCs w:val="28"/>
        </w:rPr>
      </w:pPr>
      <w:r w:rsidRPr="003E1EB2">
        <w:rPr>
          <w:rStyle w:val="FontStyle12"/>
          <w:sz w:val="28"/>
          <w:szCs w:val="28"/>
        </w:rPr>
        <w:t xml:space="preserve">ГИС-проект состоит из </w:t>
      </w:r>
      <w:r w:rsidR="00EC5BCD" w:rsidRPr="003E1EB2">
        <w:rPr>
          <w:rStyle w:val="FontStyle12"/>
          <w:sz w:val="28"/>
          <w:szCs w:val="28"/>
        </w:rPr>
        <w:t>нескольких</w:t>
      </w:r>
      <w:r w:rsidRPr="003E1EB2">
        <w:rPr>
          <w:rStyle w:val="FontStyle12"/>
          <w:sz w:val="28"/>
          <w:szCs w:val="28"/>
        </w:rPr>
        <w:t xml:space="preserve"> тематических блоков (слоев), </w:t>
      </w:r>
      <w:r w:rsidR="00EC5BCD" w:rsidRPr="003E1EB2">
        <w:rPr>
          <w:rStyle w:val="FontStyle12"/>
          <w:sz w:val="28"/>
          <w:szCs w:val="28"/>
        </w:rPr>
        <w:t>которые характеризуют</w:t>
      </w:r>
      <w:r w:rsidRPr="003E1EB2">
        <w:rPr>
          <w:rStyle w:val="FontStyle12"/>
          <w:sz w:val="28"/>
          <w:szCs w:val="28"/>
        </w:rPr>
        <w:t xml:space="preserve"> полное п</w:t>
      </w:r>
      <w:r w:rsidR="00EC5BCD" w:rsidRPr="003E1EB2">
        <w:rPr>
          <w:rStyle w:val="FontStyle12"/>
          <w:sz w:val="28"/>
          <w:szCs w:val="28"/>
        </w:rPr>
        <w:t>редставление о границе; местах</w:t>
      </w:r>
      <w:r w:rsidRPr="003E1EB2">
        <w:rPr>
          <w:rStyle w:val="FontStyle12"/>
          <w:sz w:val="28"/>
          <w:szCs w:val="28"/>
        </w:rPr>
        <w:t xml:space="preserve"> проведения ядерных и других испытаний;</w:t>
      </w:r>
      <w:r w:rsidR="003F7F59" w:rsidRPr="003E1EB2">
        <w:rPr>
          <w:rStyle w:val="FontStyle12"/>
          <w:sz w:val="28"/>
          <w:szCs w:val="28"/>
        </w:rPr>
        <w:t xml:space="preserve"> топографи</w:t>
      </w:r>
      <w:r w:rsidR="00EC5BCD" w:rsidRPr="003E1EB2">
        <w:rPr>
          <w:rStyle w:val="FontStyle12"/>
          <w:sz w:val="28"/>
          <w:szCs w:val="28"/>
        </w:rPr>
        <w:t>и</w:t>
      </w:r>
      <w:r w:rsidR="003F7F59" w:rsidRPr="003E1EB2">
        <w:rPr>
          <w:rStyle w:val="FontStyle12"/>
          <w:sz w:val="28"/>
          <w:szCs w:val="28"/>
        </w:rPr>
        <w:t>; радиационны</w:t>
      </w:r>
      <w:r w:rsidR="00EC5BCD" w:rsidRPr="003E1EB2">
        <w:rPr>
          <w:rStyle w:val="FontStyle12"/>
          <w:sz w:val="28"/>
          <w:szCs w:val="28"/>
        </w:rPr>
        <w:t>х</w:t>
      </w:r>
      <w:r w:rsidR="003F7F59" w:rsidRPr="003E1EB2">
        <w:rPr>
          <w:rStyle w:val="FontStyle12"/>
          <w:sz w:val="28"/>
          <w:szCs w:val="28"/>
        </w:rPr>
        <w:t xml:space="preserve"> ха</w:t>
      </w:r>
      <w:r w:rsidR="003F7F59" w:rsidRPr="003E1EB2">
        <w:rPr>
          <w:rStyle w:val="FontStyle12"/>
          <w:sz w:val="28"/>
          <w:szCs w:val="28"/>
        </w:rPr>
        <w:softHyphen/>
        <w:t>рактеристик</w:t>
      </w:r>
      <w:r w:rsidR="00EC5BCD" w:rsidRPr="003E1EB2">
        <w:rPr>
          <w:rStyle w:val="FontStyle12"/>
          <w:sz w:val="28"/>
          <w:szCs w:val="28"/>
        </w:rPr>
        <w:t>ах</w:t>
      </w:r>
      <w:r w:rsidR="003F7F59" w:rsidRPr="003E1EB2">
        <w:rPr>
          <w:rStyle w:val="FontStyle12"/>
          <w:sz w:val="28"/>
          <w:szCs w:val="28"/>
        </w:rPr>
        <w:t xml:space="preserve"> объектов окружающей среды;</w:t>
      </w:r>
      <w:r w:rsidR="00B4665B" w:rsidRPr="003E1EB2">
        <w:rPr>
          <w:rStyle w:val="FontStyle12"/>
          <w:sz w:val="28"/>
          <w:szCs w:val="28"/>
        </w:rPr>
        <w:t xml:space="preserve"> </w:t>
      </w:r>
      <w:r w:rsidRPr="003E1EB2">
        <w:rPr>
          <w:rStyle w:val="FontStyle12"/>
          <w:sz w:val="28"/>
          <w:szCs w:val="28"/>
        </w:rPr>
        <w:t>хозяйственн</w:t>
      </w:r>
      <w:r w:rsidR="00EC5BCD" w:rsidRPr="003E1EB2">
        <w:rPr>
          <w:rStyle w:val="FontStyle12"/>
          <w:sz w:val="28"/>
          <w:szCs w:val="28"/>
        </w:rPr>
        <w:t>ой</w:t>
      </w:r>
      <w:r w:rsidRPr="003E1EB2">
        <w:rPr>
          <w:rStyle w:val="FontStyle12"/>
          <w:sz w:val="28"/>
          <w:szCs w:val="28"/>
        </w:rPr>
        <w:t xml:space="preserve"> деятельност</w:t>
      </w:r>
      <w:r w:rsidR="00EC5BCD" w:rsidRPr="003E1EB2">
        <w:rPr>
          <w:rStyle w:val="FontStyle12"/>
          <w:sz w:val="28"/>
          <w:szCs w:val="28"/>
        </w:rPr>
        <w:t>и</w:t>
      </w:r>
      <w:r w:rsidRPr="003E1EB2">
        <w:rPr>
          <w:rStyle w:val="FontStyle12"/>
          <w:sz w:val="28"/>
          <w:szCs w:val="28"/>
        </w:rPr>
        <w:t>; водны</w:t>
      </w:r>
      <w:r w:rsidR="00EC5BCD" w:rsidRPr="003E1EB2">
        <w:rPr>
          <w:rStyle w:val="FontStyle12"/>
          <w:sz w:val="28"/>
          <w:szCs w:val="28"/>
        </w:rPr>
        <w:t>х</w:t>
      </w:r>
      <w:r w:rsidRPr="003E1EB2">
        <w:rPr>
          <w:rStyle w:val="FontStyle12"/>
          <w:sz w:val="28"/>
          <w:szCs w:val="28"/>
        </w:rPr>
        <w:t xml:space="preserve"> объект</w:t>
      </w:r>
      <w:r w:rsidR="00EC5BCD" w:rsidRPr="003E1EB2">
        <w:rPr>
          <w:rStyle w:val="FontStyle12"/>
          <w:sz w:val="28"/>
          <w:szCs w:val="28"/>
        </w:rPr>
        <w:t>ов</w:t>
      </w:r>
      <w:r w:rsidRPr="003E1EB2">
        <w:rPr>
          <w:rStyle w:val="FontStyle12"/>
          <w:sz w:val="28"/>
          <w:szCs w:val="28"/>
        </w:rPr>
        <w:t>; раститель</w:t>
      </w:r>
      <w:r w:rsidRPr="003E1EB2">
        <w:rPr>
          <w:rStyle w:val="FontStyle12"/>
          <w:sz w:val="28"/>
          <w:szCs w:val="28"/>
        </w:rPr>
        <w:softHyphen/>
        <w:t>ност</w:t>
      </w:r>
      <w:r w:rsidR="00EC5BCD" w:rsidRPr="003E1EB2">
        <w:rPr>
          <w:rStyle w:val="FontStyle12"/>
          <w:sz w:val="28"/>
          <w:szCs w:val="28"/>
        </w:rPr>
        <w:t>и</w:t>
      </w:r>
      <w:r w:rsidRPr="003E1EB2">
        <w:rPr>
          <w:rStyle w:val="FontStyle12"/>
          <w:sz w:val="28"/>
          <w:szCs w:val="28"/>
        </w:rPr>
        <w:t>; почв</w:t>
      </w:r>
      <w:r w:rsidR="00EC5BCD" w:rsidRPr="003E1EB2">
        <w:rPr>
          <w:rStyle w:val="FontStyle12"/>
          <w:sz w:val="28"/>
          <w:szCs w:val="28"/>
        </w:rPr>
        <w:t>е</w:t>
      </w:r>
      <w:r w:rsidRPr="003E1EB2">
        <w:rPr>
          <w:rStyle w:val="FontStyle12"/>
          <w:sz w:val="28"/>
          <w:szCs w:val="28"/>
        </w:rPr>
        <w:t>; геологи</w:t>
      </w:r>
      <w:r w:rsidR="00EC5BCD" w:rsidRPr="003E1EB2">
        <w:rPr>
          <w:rStyle w:val="FontStyle12"/>
          <w:sz w:val="28"/>
          <w:szCs w:val="28"/>
        </w:rPr>
        <w:t>и</w:t>
      </w:r>
      <w:r w:rsidRPr="003E1EB2">
        <w:rPr>
          <w:rStyle w:val="FontStyle12"/>
          <w:sz w:val="28"/>
          <w:szCs w:val="28"/>
        </w:rPr>
        <w:t>; други</w:t>
      </w:r>
      <w:r w:rsidR="00EC5BCD" w:rsidRPr="003E1EB2">
        <w:rPr>
          <w:rStyle w:val="FontStyle12"/>
          <w:sz w:val="28"/>
          <w:szCs w:val="28"/>
        </w:rPr>
        <w:t xml:space="preserve">х характеристик </w:t>
      </w:r>
      <w:r w:rsidRPr="003E1EB2">
        <w:rPr>
          <w:rStyle w:val="FontStyle12"/>
          <w:sz w:val="28"/>
          <w:szCs w:val="28"/>
        </w:rPr>
        <w:t>объектов окружаю</w:t>
      </w:r>
      <w:r w:rsidRPr="003E1EB2">
        <w:rPr>
          <w:rStyle w:val="FontStyle12"/>
          <w:sz w:val="28"/>
          <w:szCs w:val="28"/>
        </w:rPr>
        <w:softHyphen/>
        <w:t>щей среды.</w:t>
      </w:r>
    </w:p>
    <w:p w:rsidR="00624513" w:rsidRPr="003E1EB2" w:rsidRDefault="0082420D" w:rsidP="0043554C">
      <w:pPr>
        <w:pStyle w:val="Style13"/>
        <w:widowControl/>
        <w:tabs>
          <w:tab w:val="right" w:pos="9547"/>
        </w:tabs>
        <w:spacing w:line="240" w:lineRule="auto"/>
        <w:ind w:firstLine="567"/>
        <w:rPr>
          <w:rStyle w:val="FontStyle12"/>
          <w:sz w:val="28"/>
          <w:szCs w:val="28"/>
        </w:rPr>
      </w:pPr>
      <w:r w:rsidRPr="003E1EB2">
        <w:rPr>
          <w:rStyle w:val="FontStyle15"/>
          <w:sz w:val="28"/>
          <w:szCs w:val="28"/>
        </w:rPr>
        <w:t>Разработка интернет-версии ГИС-проекта</w:t>
      </w:r>
      <w:r w:rsidR="00B4665B" w:rsidRPr="003E1EB2">
        <w:rPr>
          <w:rStyle w:val="FontStyle15"/>
          <w:sz w:val="28"/>
          <w:szCs w:val="28"/>
        </w:rPr>
        <w:t xml:space="preserve"> </w:t>
      </w:r>
      <w:r w:rsidRPr="003E1EB2">
        <w:rPr>
          <w:rStyle w:val="FontStyle12"/>
          <w:sz w:val="28"/>
          <w:szCs w:val="28"/>
        </w:rPr>
        <w:t xml:space="preserve">включает в себя </w:t>
      </w:r>
      <w:r w:rsidR="00624513" w:rsidRPr="003E1EB2">
        <w:rPr>
          <w:rStyle w:val="FontStyle12"/>
          <w:sz w:val="28"/>
          <w:szCs w:val="28"/>
        </w:rPr>
        <w:t>интерактивн</w:t>
      </w:r>
      <w:r w:rsidRPr="003E1EB2">
        <w:rPr>
          <w:rStyle w:val="FontStyle12"/>
          <w:sz w:val="28"/>
          <w:szCs w:val="28"/>
        </w:rPr>
        <w:t>ую</w:t>
      </w:r>
      <w:r w:rsidR="00624513" w:rsidRPr="003E1EB2">
        <w:rPr>
          <w:rStyle w:val="FontStyle12"/>
          <w:sz w:val="28"/>
          <w:szCs w:val="28"/>
        </w:rPr>
        <w:t xml:space="preserve"> информаци</w:t>
      </w:r>
      <w:r w:rsidRPr="003E1EB2">
        <w:rPr>
          <w:rStyle w:val="FontStyle12"/>
          <w:sz w:val="28"/>
          <w:szCs w:val="28"/>
        </w:rPr>
        <w:t>ю</w:t>
      </w:r>
      <w:r w:rsidR="00624513" w:rsidRPr="003E1EB2">
        <w:rPr>
          <w:rStyle w:val="FontStyle12"/>
          <w:sz w:val="28"/>
          <w:szCs w:val="28"/>
        </w:rPr>
        <w:t xml:space="preserve"> о проводимых работах на заданном участке полигона. Блоки содержат необходимую информацию для исследования и мониторинга полигона. </w:t>
      </w:r>
    </w:p>
    <w:p w:rsidR="00624513" w:rsidRPr="003E1EB2" w:rsidRDefault="00624513" w:rsidP="0043554C">
      <w:pPr>
        <w:spacing w:after="0" w:line="240" w:lineRule="auto"/>
        <w:ind w:firstLine="567"/>
        <w:jc w:val="both"/>
        <w:rPr>
          <w:rStyle w:val="FontStyle12"/>
          <w:sz w:val="28"/>
          <w:szCs w:val="28"/>
        </w:rPr>
      </w:pPr>
      <w:r w:rsidRPr="003E1EB2">
        <w:rPr>
          <w:rStyle w:val="FontStyle12"/>
          <w:sz w:val="28"/>
          <w:szCs w:val="28"/>
        </w:rPr>
        <w:t>Использование геоинформационных систем для анализа радиоэкологических процессов на радиоактивно загрязненных территориях ядерных полигонов позволяет эффективно обрабатывать большие объемы информации, необходимой для решения вопросов, связанных с восстановлением загрязненных территорий [78,79].</w:t>
      </w:r>
    </w:p>
    <w:p w:rsidR="0032345F" w:rsidRPr="003E1EB2" w:rsidRDefault="0032345F" w:rsidP="0043554C">
      <w:pPr>
        <w:spacing w:after="0" w:line="240" w:lineRule="auto"/>
        <w:ind w:firstLine="567"/>
        <w:jc w:val="both"/>
        <w:rPr>
          <w:rFonts w:ascii="Times New Roman" w:hAnsi="Times New Roman" w:cs="Times New Roman"/>
          <w:b/>
          <w:i/>
          <w:sz w:val="28"/>
          <w:szCs w:val="28"/>
        </w:rPr>
      </w:pPr>
      <w:r w:rsidRPr="003E1EB2">
        <w:rPr>
          <w:rStyle w:val="FontStyle12"/>
          <w:sz w:val="28"/>
          <w:szCs w:val="28"/>
        </w:rPr>
        <w:t>ГИС-проект СИЯП состоит из отдельных частей («Северная часть СИП», «Западная част СИЯП», «Южная часть СИЯП» и отдельных ГИС- проектов как: «ГИС Отпытное поле», «ГИС Дегелен»и т.п., характеризующих полное представление о полигоне.</w:t>
      </w:r>
      <w:r w:rsidR="00B4665B" w:rsidRPr="003E1EB2">
        <w:rPr>
          <w:rStyle w:val="FontStyle12"/>
          <w:sz w:val="28"/>
          <w:szCs w:val="28"/>
        </w:rPr>
        <w:t xml:space="preserve"> </w:t>
      </w:r>
      <w:r w:rsidRPr="003E1EB2">
        <w:rPr>
          <w:rStyle w:val="FontStyle12"/>
          <w:sz w:val="28"/>
          <w:szCs w:val="28"/>
        </w:rPr>
        <w:t>Геоинформационная система позволяет систематизировать большой объем накопленной информации отдельных</w:t>
      </w:r>
      <w:r w:rsidR="00B4665B" w:rsidRPr="003E1EB2">
        <w:rPr>
          <w:rStyle w:val="FontStyle12"/>
          <w:sz w:val="28"/>
          <w:szCs w:val="28"/>
        </w:rPr>
        <w:t xml:space="preserve"> </w:t>
      </w:r>
      <w:r w:rsidRPr="003E1EB2">
        <w:rPr>
          <w:rStyle w:val="FontStyle12"/>
          <w:sz w:val="28"/>
          <w:szCs w:val="28"/>
        </w:rPr>
        <w:t>испытательных площадок.</w:t>
      </w:r>
    </w:p>
    <w:p w:rsidR="00624513" w:rsidRPr="003E1EB2" w:rsidRDefault="00624513"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Планируется разработать рекомендации по использованию </w:t>
      </w:r>
      <w:r w:rsidR="003F7F59" w:rsidRPr="003E1EB2">
        <w:rPr>
          <w:rFonts w:ascii="Times New Roman" w:hAnsi="Times New Roman" w:cs="Times New Roman"/>
          <w:sz w:val="28"/>
          <w:szCs w:val="28"/>
        </w:rPr>
        <w:t xml:space="preserve">земель </w:t>
      </w:r>
      <w:r w:rsidRPr="003E1EB2">
        <w:rPr>
          <w:rFonts w:ascii="Times New Roman" w:hAnsi="Times New Roman" w:cs="Times New Roman"/>
          <w:sz w:val="28"/>
          <w:szCs w:val="28"/>
        </w:rPr>
        <w:t>по</w:t>
      </w:r>
      <w:r w:rsidR="003F7F59" w:rsidRPr="003E1EB2">
        <w:rPr>
          <w:rFonts w:ascii="Times New Roman" w:hAnsi="Times New Roman" w:cs="Times New Roman"/>
          <w:sz w:val="28"/>
          <w:szCs w:val="28"/>
        </w:rPr>
        <w:t>лигона</w:t>
      </w:r>
      <w:r w:rsidRPr="003E1EB2">
        <w:rPr>
          <w:rFonts w:ascii="Times New Roman" w:hAnsi="Times New Roman" w:cs="Times New Roman"/>
          <w:sz w:val="28"/>
          <w:szCs w:val="28"/>
        </w:rPr>
        <w:t xml:space="preserve"> на основе ГИС С</w:t>
      </w:r>
      <w:r w:rsidR="003F7F59" w:rsidRPr="003E1EB2">
        <w:rPr>
          <w:rFonts w:ascii="Times New Roman" w:hAnsi="Times New Roman" w:cs="Times New Roman"/>
          <w:sz w:val="28"/>
          <w:szCs w:val="28"/>
        </w:rPr>
        <w:t>ИЯП</w:t>
      </w:r>
      <w:r w:rsidRPr="003E1EB2">
        <w:rPr>
          <w:rFonts w:ascii="Times New Roman" w:hAnsi="Times New Roman" w:cs="Times New Roman"/>
          <w:sz w:val="28"/>
          <w:szCs w:val="28"/>
        </w:rPr>
        <w:t xml:space="preserve"> и определить </w:t>
      </w:r>
      <w:r w:rsidR="003F7F59" w:rsidRPr="003E1EB2">
        <w:rPr>
          <w:rFonts w:ascii="Times New Roman" w:hAnsi="Times New Roman" w:cs="Times New Roman"/>
          <w:sz w:val="28"/>
          <w:szCs w:val="28"/>
        </w:rPr>
        <w:t>предохранительные мероприятия</w:t>
      </w:r>
      <w:r w:rsidRPr="003E1EB2">
        <w:rPr>
          <w:rFonts w:ascii="Times New Roman" w:hAnsi="Times New Roman" w:cs="Times New Roman"/>
          <w:sz w:val="28"/>
          <w:szCs w:val="28"/>
        </w:rPr>
        <w:t xml:space="preserve"> по снижению рисков и возможных негативных последствий деятельности, связанной с загрязнением территорий.</w:t>
      </w:r>
    </w:p>
    <w:p w:rsidR="00624513" w:rsidRPr="003E1EB2" w:rsidRDefault="00624513"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Полученные результаты позволяют обосновать предложения по совершенствованию работы локальных сетей и на их основе создать региональную сеть в целом С</w:t>
      </w:r>
      <w:r w:rsidR="003F7F59" w:rsidRPr="003E1EB2">
        <w:rPr>
          <w:rFonts w:ascii="Times New Roman" w:hAnsi="Times New Roman" w:cs="Times New Roman"/>
          <w:sz w:val="28"/>
          <w:szCs w:val="28"/>
        </w:rPr>
        <w:t>ИП</w:t>
      </w:r>
      <w:r w:rsidRPr="003E1EB2">
        <w:rPr>
          <w:rFonts w:ascii="Times New Roman" w:hAnsi="Times New Roman" w:cs="Times New Roman"/>
          <w:sz w:val="28"/>
          <w:szCs w:val="28"/>
        </w:rPr>
        <w:t>. Это позволит в дальнейшем изучать геодинамические процессы и создавать карты современных движений земной коры на всю территорию С</w:t>
      </w:r>
      <w:r w:rsidR="003F7F59" w:rsidRPr="003E1EB2">
        <w:rPr>
          <w:rFonts w:ascii="Times New Roman" w:hAnsi="Times New Roman" w:cs="Times New Roman"/>
          <w:sz w:val="28"/>
          <w:szCs w:val="28"/>
        </w:rPr>
        <w:t>ИП</w:t>
      </w:r>
      <w:r w:rsidRPr="003E1EB2">
        <w:rPr>
          <w:rFonts w:ascii="Times New Roman" w:hAnsi="Times New Roman" w:cs="Times New Roman"/>
          <w:sz w:val="28"/>
          <w:szCs w:val="28"/>
        </w:rPr>
        <w:t>. Необходимо провести дополнительные работы по оценке последствий радионуклидного загрязнения СИП, а затем разработать рекомендации по землепользованию с точки зрения радиационной безопасности.</w:t>
      </w:r>
    </w:p>
    <w:p w:rsidR="0032345F" w:rsidRPr="003E1EB2" w:rsidRDefault="0032345F" w:rsidP="0043554C">
      <w:pPr>
        <w:pStyle w:val="Style13"/>
        <w:widowControl/>
        <w:tabs>
          <w:tab w:val="right" w:pos="9547"/>
        </w:tabs>
        <w:spacing w:line="240" w:lineRule="auto"/>
        <w:ind w:firstLine="567"/>
        <w:jc w:val="center"/>
        <w:rPr>
          <w:rStyle w:val="FontStyle15"/>
          <w:b/>
          <w:sz w:val="28"/>
          <w:szCs w:val="28"/>
        </w:rPr>
      </w:pPr>
    </w:p>
    <w:p w:rsidR="0032345F" w:rsidRPr="003E1EB2" w:rsidRDefault="0032345F" w:rsidP="00B4665B">
      <w:pPr>
        <w:pStyle w:val="Style13"/>
        <w:widowControl/>
        <w:tabs>
          <w:tab w:val="right" w:pos="9547"/>
        </w:tabs>
        <w:spacing w:line="240" w:lineRule="auto"/>
        <w:ind w:firstLine="567"/>
        <w:rPr>
          <w:rStyle w:val="FontStyle34"/>
          <w:rFonts w:eastAsia="Arial Unicode MS"/>
          <w:b/>
          <w:sz w:val="28"/>
          <w:szCs w:val="28"/>
        </w:rPr>
      </w:pPr>
      <w:r w:rsidRPr="003E1EB2">
        <w:rPr>
          <w:rStyle w:val="FontStyle15"/>
          <w:b/>
          <w:sz w:val="28"/>
          <w:szCs w:val="28"/>
        </w:rPr>
        <w:t>3.2</w:t>
      </w:r>
      <w:r w:rsidRPr="003E1EB2">
        <w:rPr>
          <w:b/>
          <w:sz w:val="28"/>
          <w:szCs w:val="28"/>
        </w:rPr>
        <w:t xml:space="preserve"> Топографо-геодезические работы</w:t>
      </w:r>
      <w:r w:rsidR="00B4665B" w:rsidRPr="003E1EB2">
        <w:rPr>
          <w:b/>
          <w:sz w:val="28"/>
          <w:szCs w:val="28"/>
        </w:rPr>
        <w:t xml:space="preserve"> </w:t>
      </w:r>
      <w:r w:rsidRPr="003E1EB2">
        <w:rPr>
          <w:b/>
          <w:sz w:val="28"/>
          <w:szCs w:val="28"/>
        </w:rPr>
        <w:t>при изучении</w:t>
      </w:r>
      <w:r w:rsidR="00B4665B" w:rsidRPr="003E1EB2">
        <w:rPr>
          <w:b/>
          <w:sz w:val="28"/>
          <w:szCs w:val="28"/>
        </w:rPr>
        <w:t xml:space="preserve"> </w:t>
      </w:r>
      <w:r w:rsidRPr="003E1EB2">
        <w:rPr>
          <w:rStyle w:val="FontStyle28"/>
          <w:rFonts w:ascii="Times New Roman" w:hAnsi="Times New Roman" w:cs="Times New Roman"/>
          <w:spacing w:val="0"/>
          <w:sz w:val="28"/>
          <w:szCs w:val="28"/>
        </w:rPr>
        <w:t xml:space="preserve">мест проведения ядерных взрывов на </w:t>
      </w:r>
      <w:r w:rsidRPr="003E1EB2">
        <w:rPr>
          <w:rStyle w:val="FontStyle34"/>
          <w:rFonts w:eastAsia="Arial Unicode MS"/>
          <w:b/>
          <w:sz w:val="28"/>
          <w:szCs w:val="28"/>
        </w:rPr>
        <w:t>территории полигона</w:t>
      </w:r>
    </w:p>
    <w:p w:rsidR="00FC77B9" w:rsidRPr="003E1EB2" w:rsidRDefault="00FC77B9" w:rsidP="0043554C">
      <w:pPr>
        <w:pStyle w:val="Style13"/>
        <w:widowControl/>
        <w:tabs>
          <w:tab w:val="right" w:pos="9547"/>
        </w:tabs>
        <w:spacing w:line="240" w:lineRule="auto"/>
        <w:ind w:firstLine="567"/>
        <w:rPr>
          <w:rStyle w:val="FontStyle34"/>
          <w:rFonts w:eastAsia="Arial Unicode MS"/>
          <w:sz w:val="28"/>
          <w:szCs w:val="28"/>
        </w:rPr>
      </w:pPr>
      <w:r w:rsidRPr="003E1EB2">
        <w:rPr>
          <w:rStyle w:val="FontStyle34"/>
          <w:rFonts w:eastAsia="Arial Unicode MS"/>
          <w:sz w:val="28"/>
          <w:szCs w:val="28"/>
        </w:rPr>
        <w:t xml:space="preserve">Полигон был закрыт 29 августа 1991 года указом Президента Казахской ССР. После закрытия полигона охрана его границ была приостановлена. Это </w:t>
      </w:r>
      <w:r w:rsidRPr="003E1EB2">
        <w:rPr>
          <w:rStyle w:val="FontStyle34"/>
          <w:rFonts w:eastAsia="Arial Unicode MS"/>
          <w:sz w:val="28"/>
          <w:szCs w:val="28"/>
        </w:rPr>
        <w:lastRenderedPageBreak/>
        <w:t>привело к свободному доступу населения практически ко всей территории полигона, используемой для хозяйственной деятельности, в том числе несанкционированной деятельности на радиационно-опасных территориях (преимущественно выпас скота и корма). Эта ситуация стала основанием для интенсивных исследований характера и уровня загрязнения полигона с целью определения последствий ядерных взрывов и контроля радиационно-опасных объектов. Этим же решением было принято решение о создании на базе полигона научно-исследовательского центра, который начал изучать последствия ядерных испытаний на СИЯП</w:t>
      </w:r>
      <w:r w:rsidR="006C1392" w:rsidRPr="003E1EB2">
        <w:rPr>
          <w:rStyle w:val="FontStyle34"/>
          <w:rFonts w:eastAsia="Arial Unicode MS"/>
          <w:sz w:val="28"/>
          <w:szCs w:val="28"/>
        </w:rPr>
        <w:t xml:space="preserve"> [67]</w:t>
      </w:r>
      <w:r w:rsidRPr="003E1EB2">
        <w:rPr>
          <w:rStyle w:val="FontStyle34"/>
          <w:rFonts w:eastAsia="Arial Unicode MS"/>
          <w:sz w:val="28"/>
          <w:szCs w:val="28"/>
        </w:rPr>
        <w:t>.</w:t>
      </w:r>
    </w:p>
    <w:p w:rsidR="00FC77B9" w:rsidRPr="003E1EB2" w:rsidRDefault="00FC77B9" w:rsidP="0043554C">
      <w:pPr>
        <w:pStyle w:val="Style13"/>
        <w:widowControl/>
        <w:tabs>
          <w:tab w:val="right" w:pos="9547"/>
        </w:tabs>
        <w:spacing w:line="240" w:lineRule="auto"/>
        <w:ind w:firstLine="567"/>
        <w:rPr>
          <w:rStyle w:val="FontStyle34"/>
          <w:rFonts w:eastAsia="Arial Unicode MS"/>
          <w:sz w:val="28"/>
          <w:szCs w:val="28"/>
        </w:rPr>
      </w:pPr>
      <w:r w:rsidRPr="003E1EB2">
        <w:rPr>
          <w:rStyle w:val="FontStyle34"/>
          <w:rFonts w:eastAsia="Arial Unicode MS"/>
          <w:sz w:val="28"/>
          <w:szCs w:val="28"/>
        </w:rPr>
        <w:t xml:space="preserve">Кроме того, начаты работы по предотвращению </w:t>
      </w:r>
      <w:r w:rsidR="00037FE8" w:rsidRPr="003E1EB2">
        <w:rPr>
          <w:rStyle w:val="FontStyle34"/>
          <w:rFonts w:eastAsia="Arial Unicode MS"/>
          <w:sz w:val="28"/>
          <w:szCs w:val="28"/>
        </w:rPr>
        <w:t>вторичного переноса</w:t>
      </w:r>
      <w:r w:rsidRPr="003E1EB2">
        <w:rPr>
          <w:rStyle w:val="FontStyle34"/>
          <w:rFonts w:eastAsia="Arial Unicode MS"/>
          <w:sz w:val="28"/>
          <w:szCs w:val="28"/>
        </w:rPr>
        <w:t xml:space="preserve"> радионуклидов с загрязненных объектов на чистые территории, а также по ограничению доступа на радиационно-опасные объекты. Современное состояние </w:t>
      </w:r>
      <w:r w:rsidR="00037FE8" w:rsidRPr="003E1EB2">
        <w:rPr>
          <w:rStyle w:val="FontStyle34"/>
          <w:rFonts w:eastAsia="Arial Unicode MS"/>
          <w:sz w:val="28"/>
          <w:szCs w:val="28"/>
        </w:rPr>
        <w:t>СИЯП</w:t>
      </w:r>
      <w:r w:rsidR="00B4665B" w:rsidRPr="003E1EB2">
        <w:rPr>
          <w:rStyle w:val="FontStyle34"/>
          <w:rFonts w:eastAsia="Arial Unicode MS"/>
          <w:sz w:val="28"/>
          <w:szCs w:val="28"/>
        </w:rPr>
        <w:t xml:space="preserve"> </w:t>
      </w:r>
      <w:r w:rsidR="00037FE8" w:rsidRPr="003E1EB2">
        <w:rPr>
          <w:rStyle w:val="FontStyle34"/>
          <w:rFonts w:eastAsia="Arial Unicode MS"/>
          <w:sz w:val="28"/>
          <w:szCs w:val="28"/>
        </w:rPr>
        <w:t>определяется</w:t>
      </w:r>
      <w:r w:rsidRPr="003E1EB2">
        <w:rPr>
          <w:rStyle w:val="FontStyle34"/>
          <w:rFonts w:eastAsia="Arial Unicode MS"/>
          <w:sz w:val="28"/>
          <w:szCs w:val="28"/>
        </w:rPr>
        <w:t xml:space="preserve"> Постановлением Правительства РК от 7 февраля 1996 года № 172 о переводе полигонов в земли запаса. Земли запаса передаются в собственность или землепользование в установленном порядке для нужд сельского хозяйства, промышленности и других целей [80].</w:t>
      </w:r>
    </w:p>
    <w:p w:rsidR="00FC77B9" w:rsidRPr="003E1EB2" w:rsidRDefault="00037FE8" w:rsidP="0043554C">
      <w:pPr>
        <w:spacing w:after="0" w:line="240" w:lineRule="auto"/>
        <w:ind w:firstLine="567"/>
        <w:contextualSpacing/>
        <w:jc w:val="both"/>
        <w:rPr>
          <w:rFonts w:ascii="Times New Roman" w:hAnsi="Times New Roman" w:cs="Times New Roman"/>
          <w:sz w:val="28"/>
          <w:szCs w:val="28"/>
        </w:rPr>
      </w:pPr>
      <w:r w:rsidRPr="003E1EB2">
        <w:rPr>
          <w:rFonts w:ascii="Times New Roman" w:hAnsi="Times New Roman" w:cs="Times New Roman"/>
          <w:b/>
          <w:i/>
          <w:sz w:val="28"/>
          <w:szCs w:val="28"/>
        </w:rPr>
        <w:t>Плано</w:t>
      </w:r>
      <w:r w:rsidR="00FC7195" w:rsidRPr="003E1EB2">
        <w:rPr>
          <w:rFonts w:ascii="Times New Roman" w:hAnsi="Times New Roman" w:cs="Times New Roman"/>
          <w:b/>
          <w:i/>
          <w:sz w:val="28"/>
          <w:szCs w:val="28"/>
        </w:rPr>
        <w:t>в</w:t>
      </w:r>
      <w:r w:rsidRPr="003E1EB2">
        <w:rPr>
          <w:rFonts w:ascii="Times New Roman" w:hAnsi="Times New Roman" w:cs="Times New Roman"/>
          <w:b/>
          <w:i/>
          <w:sz w:val="28"/>
          <w:szCs w:val="28"/>
        </w:rPr>
        <w:t>о-высотное</w:t>
      </w:r>
      <w:r w:rsidR="00FC77B9" w:rsidRPr="003E1EB2">
        <w:rPr>
          <w:rFonts w:ascii="Times New Roman" w:hAnsi="Times New Roman" w:cs="Times New Roman"/>
          <w:b/>
          <w:i/>
          <w:sz w:val="28"/>
          <w:szCs w:val="28"/>
        </w:rPr>
        <w:t xml:space="preserve"> обосновани</w:t>
      </w:r>
      <w:r w:rsidRPr="003E1EB2">
        <w:rPr>
          <w:rFonts w:ascii="Times New Roman" w:hAnsi="Times New Roman" w:cs="Times New Roman"/>
          <w:b/>
          <w:i/>
          <w:sz w:val="28"/>
          <w:szCs w:val="28"/>
        </w:rPr>
        <w:t>е</w:t>
      </w:r>
      <w:r w:rsidR="00FC77B9" w:rsidRPr="003E1EB2">
        <w:rPr>
          <w:rFonts w:ascii="Times New Roman" w:hAnsi="Times New Roman" w:cs="Times New Roman"/>
          <w:sz w:val="28"/>
          <w:szCs w:val="28"/>
        </w:rPr>
        <w:t xml:space="preserve"> должны </w:t>
      </w:r>
      <w:r w:rsidRPr="003E1EB2">
        <w:rPr>
          <w:rFonts w:ascii="Times New Roman" w:hAnsi="Times New Roman" w:cs="Times New Roman"/>
          <w:sz w:val="28"/>
          <w:szCs w:val="28"/>
        </w:rPr>
        <w:t>создаваться</w:t>
      </w:r>
      <w:r w:rsidR="00FC77B9" w:rsidRPr="003E1EB2">
        <w:rPr>
          <w:rFonts w:ascii="Times New Roman" w:hAnsi="Times New Roman" w:cs="Times New Roman"/>
          <w:sz w:val="28"/>
          <w:szCs w:val="28"/>
        </w:rPr>
        <w:t xml:space="preserve"> таким образом, чтобы точки сети располагались в районах с наименьшим уровнем загрязнения, а также в районах, где не проводились подземные ядерные взрывы. Последний фактор сущес</w:t>
      </w:r>
      <w:r w:rsidRPr="003E1EB2">
        <w:rPr>
          <w:rFonts w:ascii="Times New Roman" w:hAnsi="Times New Roman" w:cs="Times New Roman"/>
          <w:sz w:val="28"/>
          <w:szCs w:val="28"/>
        </w:rPr>
        <w:t>твенно влияет на устойчивость п</w:t>
      </w:r>
      <w:r w:rsidR="00FC77B9" w:rsidRPr="003E1EB2">
        <w:rPr>
          <w:rFonts w:ascii="Times New Roman" w:hAnsi="Times New Roman" w:cs="Times New Roman"/>
          <w:sz w:val="28"/>
          <w:szCs w:val="28"/>
        </w:rPr>
        <w:t xml:space="preserve">оложенных </w:t>
      </w:r>
      <w:r w:rsidRPr="003E1EB2">
        <w:rPr>
          <w:rFonts w:ascii="Times New Roman" w:hAnsi="Times New Roman" w:cs="Times New Roman"/>
          <w:sz w:val="28"/>
          <w:szCs w:val="28"/>
        </w:rPr>
        <w:t>пунктов</w:t>
      </w:r>
      <w:r w:rsidR="00FC77B9" w:rsidRPr="003E1EB2">
        <w:rPr>
          <w:rFonts w:ascii="Times New Roman" w:hAnsi="Times New Roman" w:cs="Times New Roman"/>
          <w:sz w:val="28"/>
          <w:szCs w:val="28"/>
        </w:rPr>
        <w:t xml:space="preserve"> сети</w:t>
      </w:r>
      <w:r w:rsidR="00FC7195" w:rsidRPr="003E1EB2">
        <w:rPr>
          <w:rFonts w:ascii="Times New Roman" w:hAnsi="Times New Roman" w:cs="Times New Roman"/>
          <w:sz w:val="28"/>
          <w:szCs w:val="28"/>
        </w:rPr>
        <w:t xml:space="preserve"> [67]</w:t>
      </w:r>
      <w:r w:rsidR="00FC77B9" w:rsidRPr="003E1EB2">
        <w:rPr>
          <w:rFonts w:ascii="Times New Roman" w:hAnsi="Times New Roman" w:cs="Times New Roman"/>
          <w:sz w:val="28"/>
          <w:szCs w:val="28"/>
        </w:rPr>
        <w:t>.</w:t>
      </w:r>
    </w:p>
    <w:p w:rsidR="00FC77B9" w:rsidRPr="003E1EB2" w:rsidRDefault="00FC77B9" w:rsidP="0043554C">
      <w:pPr>
        <w:spacing w:after="0" w:line="240" w:lineRule="auto"/>
        <w:ind w:firstLine="567"/>
        <w:contextualSpacing/>
        <w:jc w:val="both"/>
        <w:rPr>
          <w:rFonts w:ascii="Times New Roman" w:hAnsi="Times New Roman" w:cs="Times New Roman"/>
          <w:sz w:val="28"/>
          <w:szCs w:val="28"/>
        </w:rPr>
      </w:pPr>
      <w:r w:rsidRPr="003E1EB2">
        <w:rPr>
          <w:rFonts w:ascii="Times New Roman" w:hAnsi="Times New Roman" w:cs="Times New Roman"/>
          <w:sz w:val="28"/>
          <w:szCs w:val="28"/>
        </w:rPr>
        <w:t xml:space="preserve">Для уменьшения контакта с радионуклидами </w:t>
      </w:r>
      <w:r w:rsidR="00037FE8" w:rsidRPr="003E1EB2">
        <w:rPr>
          <w:rFonts w:ascii="Times New Roman" w:hAnsi="Times New Roman" w:cs="Times New Roman"/>
          <w:sz w:val="28"/>
          <w:szCs w:val="28"/>
        </w:rPr>
        <w:t>пункты</w:t>
      </w:r>
      <w:r w:rsidR="00B4665B" w:rsidRPr="003E1EB2">
        <w:rPr>
          <w:rFonts w:ascii="Times New Roman" w:hAnsi="Times New Roman" w:cs="Times New Roman"/>
          <w:sz w:val="28"/>
          <w:szCs w:val="28"/>
        </w:rPr>
        <w:t xml:space="preserve"> </w:t>
      </w:r>
      <w:r w:rsidR="00037FE8" w:rsidRPr="003E1EB2">
        <w:rPr>
          <w:rFonts w:ascii="Times New Roman" w:hAnsi="Times New Roman" w:cs="Times New Roman"/>
          <w:sz w:val="28"/>
          <w:szCs w:val="28"/>
        </w:rPr>
        <w:t>закладываются</w:t>
      </w:r>
      <w:r w:rsidRPr="003E1EB2">
        <w:rPr>
          <w:rFonts w:ascii="Times New Roman" w:hAnsi="Times New Roman" w:cs="Times New Roman"/>
          <w:sz w:val="28"/>
          <w:szCs w:val="28"/>
        </w:rPr>
        <w:t xml:space="preserve"> бурением, а при </w:t>
      </w:r>
      <w:r w:rsidR="00037FE8" w:rsidRPr="003E1EB2">
        <w:rPr>
          <w:rStyle w:val="FontStyle15"/>
          <w:sz w:val="28"/>
          <w:szCs w:val="28"/>
        </w:rPr>
        <w:t>на</w:t>
      </w:r>
      <w:r w:rsidR="00037FE8" w:rsidRPr="003E1EB2">
        <w:rPr>
          <w:rStyle w:val="FontStyle15"/>
          <w:sz w:val="28"/>
          <w:szCs w:val="28"/>
        </w:rPr>
        <w:softHyphen/>
        <w:t xml:space="preserve">личии скальных выходов </w:t>
      </w:r>
      <w:r w:rsidRPr="003E1EB2">
        <w:rPr>
          <w:rFonts w:ascii="Times New Roman" w:hAnsi="Times New Roman" w:cs="Times New Roman"/>
          <w:sz w:val="28"/>
          <w:szCs w:val="28"/>
        </w:rPr>
        <w:t xml:space="preserve">- </w:t>
      </w:r>
      <w:r w:rsidR="00037FE8" w:rsidRPr="003E1EB2">
        <w:rPr>
          <w:rStyle w:val="FontStyle15"/>
          <w:sz w:val="28"/>
          <w:szCs w:val="28"/>
        </w:rPr>
        <w:t>путем установки скальных марок</w:t>
      </w:r>
      <w:r w:rsidRPr="003E1EB2">
        <w:rPr>
          <w:rFonts w:ascii="Times New Roman" w:hAnsi="Times New Roman" w:cs="Times New Roman"/>
          <w:sz w:val="28"/>
          <w:szCs w:val="28"/>
        </w:rPr>
        <w:t xml:space="preserve">. </w:t>
      </w:r>
      <w:r w:rsidR="00037FE8" w:rsidRPr="003E1EB2">
        <w:rPr>
          <w:rFonts w:ascii="Times New Roman" w:hAnsi="Times New Roman" w:cs="Times New Roman"/>
          <w:sz w:val="28"/>
          <w:szCs w:val="28"/>
        </w:rPr>
        <w:t>Развитие съемочного</w:t>
      </w:r>
      <w:r w:rsidRPr="003E1EB2">
        <w:rPr>
          <w:rFonts w:ascii="Times New Roman" w:hAnsi="Times New Roman" w:cs="Times New Roman"/>
          <w:sz w:val="28"/>
          <w:szCs w:val="28"/>
        </w:rPr>
        <w:t xml:space="preserve"> обоснования про</w:t>
      </w:r>
      <w:r w:rsidR="00037FE8" w:rsidRPr="003E1EB2">
        <w:rPr>
          <w:rFonts w:ascii="Times New Roman" w:hAnsi="Times New Roman" w:cs="Times New Roman"/>
          <w:sz w:val="28"/>
          <w:szCs w:val="28"/>
        </w:rPr>
        <w:t>изводят</w:t>
      </w:r>
      <w:r w:rsidRPr="003E1EB2">
        <w:rPr>
          <w:rFonts w:ascii="Times New Roman" w:hAnsi="Times New Roman" w:cs="Times New Roman"/>
          <w:sz w:val="28"/>
          <w:szCs w:val="28"/>
        </w:rPr>
        <w:t xml:space="preserve"> с помощью двухчастотных спутни</w:t>
      </w:r>
      <w:r w:rsidR="00B4665B" w:rsidRPr="003E1EB2">
        <w:rPr>
          <w:rFonts w:ascii="Times New Roman" w:hAnsi="Times New Roman" w:cs="Times New Roman"/>
          <w:sz w:val="28"/>
          <w:szCs w:val="28"/>
        </w:rPr>
        <w:t>ковых приемников (рисунок</w:t>
      </w:r>
      <w:r w:rsidRPr="003E1EB2">
        <w:rPr>
          <w:rFonts w:ascii="Times New Roman" w:hAnsi="Times New Roman" w:cs="Times New Roman"/>
          <w:sz w:val="28"/>
          <w:szCs w:val="28"/>
        </w:rPr>
        <w:t xml:space="preserve"> 3.2) и тахеометров.</w:t>
      </w:r>
    </w:p>
    <w:p w:rsidR="00037FE8" w:rsidRPr="003E1EB2" w:rsidRDefault="00037FE8" w:rsidP="0043554C">
      <w:pPr>
        <w:spacing w:after="0" w:line="240" w:lineRule="auto"/>
        <w:ind w:firstLine="567"/>
        <w:contextualSpacing/>
        <w:jc w:val="both"/>
        <w:rPr>
          <w:rFonts w:ascii="Times New Roman" w:hAnsi="Times New Roman" w:cs="Times New Roman"/>
          <w:sz w:val="28"/>
          <w:szCs w:val="28"/>
        </w:rPr>
      </w:pPr>
    </w:p>
    <w:p w:rsidR="00037FE8" w:rsidRPr="003E1EB2" w:rsidRDefault="00D92416" w:rsidP="00B4665B">
      <w:pPr>
        <w:spacing w:after="0" w:line="240" w:lineRule="auto"/>
        <w:contextualSpacing/>
        <w:jc w:val="center"/>
        <w:rPr>
          <w:rFonts w:ascii="Times New Roman" w:hAnsi="Times New Roman" w:cs="Times New Roman"/>
          <w:sz w:val="28"/>
          <w:szCs w:val="28"/>
        </w:rPr>
      </w:pPr>
      <w:r w:rsidRPr="003E1EB2">
        <w:rPr>
          <w:rFonts w:ascii="Times New Roman" w:hAnsi="Times New Roman" w:cs="Times New Roman"/>
          <w:noProof/>
          <w:sz w:val="28"/>
          <w:szCs w:val="28"/>
          <w:lang w:eastAsia="ru-RU"/>
        </w:rPr>
        <w:drawing>
          <wp:inline distT="0" distB="0" distL="0" distR="0">
            <wp:extent cx="3246062" cy="3416105"/>
            <wp:effectExtent l="38100" t="19050" r="11488" b="12895"/>
            <wp:docPr id="28" name="Рисунок 159" descr="GR1000ThreeQuarteronTri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GR1000ThreeQuarteronTripod"/>
                    <pic:cNvPicPr>
                      <a:picLocks noChangeAspect="1" noChangeArrowheads="1"/>
                    </pic:cNvPicPr>
                  </pic:nvPicPr>
                  <pic:blipFill>
                    <a:blip r:embed="rId50" cstate="print">
                      <a:clrChange>
                        <a:clrFrom>
                          <a:srgbClr val="FFFFFF"/>
                        </a:clrFrom>
                        <a:clrTo>
                          <a:srgbClr val="FFFFFF">
                            <a:alpha val="0"/>
                          </a:srgbClr>
                        </a:clrTo>
                      </a:clrChange>
                      <a:lum bright="-24000" contrast="30000"/>
                      <a:extLst>
                        <a:ext uri="{28A0092B-C50C-407E-A947-70E740481C1C}">
                          <a14:useLocalDpi xmlns:a14="http://schemas.microsoft.com/office/drawing/2010/main" val="0"/>
                        </a:ext>
                      </a:extLst>
                    </a:blip>
                    <a:srcRect b="24143"/>
                    <a:stretch>
                      <a:fillRect/>
                    </a:stretch>
                  </pic:blipFill>
                  <pic:spPr bwMode="auto">
                    <a:xfrm>
                      <a:off x="0" y="0"/>
                      <a:ext cx="3247535" cy="3417655"/>
                    </a:xfrm>
                    <a:prstGeom prst="rect">
                      <a:avLst/>
                    </a:prstGeom>
                    <a:noFill/>
                    <a:ln w="3175">
                      <a:solidFill>
                        <a:schemeClr val="tx1"/>
                      </a:solidFill>
                      <a:miter lim="800000"/>
                      <a:headEnd/>
                      <a:tailEnd/>
                    </a:ln>
                  </pic:spPr>
                </pic:pic>
              </a:graphicData>
            </a:graphic>
          </wp:inline>
        </w:drawing>
      </w:r>
    </w:p>
    <w:p w:rsidR="00FC7195" w:rsidRPr="003E1EB2" w:rsidRDefault="00FC7195" w:rsidP="0043554C">
      <w:pPr>
        <w:spacing w:after="0" w:line="240" w:lineRule="auto"/>
        <w:ind w:firstLine="567"/>
        <w:rPr>
          <w:rFonts w:ascii="Times New Roman" w:hAnsi="Times New Roman" w:cs="Times New Roman"/>
          <w:sz w:val="28"/>
          <w:szCs w:val="28"/>
        </w:rPr>
      </w:pPr>
    </w:p>
    <w:p w:rsidR="00B4665B" w:rsidRPr="003E1EB2" w:rsidRDefault="00B4665B"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 xml:space="preserve">Рисунок </w:t>
      </w:r>
      <w:r w:rsidR="00037FE8" w:rsidRPr="003E1EB2">
        <w:rPr>
          <w:rFonts w:ascii="Times New Roman" w:hAnsi="Times New Roman" w:cs="Times New Roman"/>
          <w:sz w:val="28"/>
          <w:szCs w:val="28"/>
        </w:rPr>
        <w:t>3.2 – GPS-приемник на штативе</w:t>
      </w:r>
    </w:p>
    <w:p w:rsidR="00B4665B" w:rsidRPr="003E1EB2" w:rsidRDefault="00B4665B" w:rsidP="0043554C">
      <w:pPr>
        <w:spacing w:after="0" w:line="240" w:lineRule="auto"/>
        <w:ind w:firstLine="567"/>
        <w:jc w:val="center"/>
        <w:rPr>
          <w:rFonts w:ascii="Times New Roman" w:hAnsi="Times New Roman" w:cs="Times New Roman"/>
          <w:sz w:val="28"/>
          <w:szCs w:val="28"/>
        </w:rPr>
      </w:pPr>
    </w:p>
    <w:p w:rsidR="00B4665B" w:rsidRPr="003E1EB2" w:rsidRDefault="00B4665B" w:rsidP="0043554C">
      <w:pPr>
        <w:spacing w:after="0" w:line="240" w:lineRule="auto"/>
        <w:ind w:firstLine="567"/>
        <w:jc w:val="center"/>
        <w:rPr>
          <w:rFonts w:ascii="Times New Roman" w:hAnsi="Times New Roman" w:cs="Times New Roman"/>
          <w:sz w:val="28"/>
          <w:szCs w:val="28"/>
        </w:rPr>
      </w:pPr>
    </w:p>
    <w:p w:rsidR="00B4665B" w:rsidRPr="003E1EB2" w:rsidRDefault="00B4665B" w:rsidP="00B4665B">
      <w:pPr>
        <w:spacing w:after="0" w:line="240" w:lineRule="auto"/>
        <w:jc w:val="center"/>
        <w:rPr>
          <w:rFonts w:ascii="Times New Roman" w:hAnsi="Times New Roman" w:cs="Times New Roman"/>
          <w:sz w:val="28"/>
          <w:szCs w:val="28"/>
        </w:rPr>
      </w:pPr>
      <w:r w:rsidRPr="003E1EB2">
        <w:rPr>
          <w:rFonts w:ascii="Times New Roman" w:hAnsi="Times New Roman" w:cs="Times New Roman"/>
          <w:noProof/>
          <w:sz w:val="28"/>
          <w:szCs w:val="28"/>
          <w:lang w:eastAsia="ru-RU"/>
        </w:rPr>
        <w:drawing>
          <wp:inline distT="0" distB="0" distL="0" distR="0">
            <wp:extent cx="3038935" cy="2368217"/>
            <wp:effectExtent l="19050" t="0" r="9065" b="0"/>
            <wp:docPr id="108" name="Рисунок 4" descr="P108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80797"/>
                    <pic:cNvPicPr>
                      <a:picLocks noChangeAspect="1" noChangeArrowheads="1"/>
                    </pic:cNvPicPr>
                  </pic:nvPicPr>
                  <pic:blipFill>
                    <a:blip r:embed="rId51" cstate="print">
                      <a:lum bright="10000"/>
                      <a:extLst>
                        <a:ext uri="{28A0092B-C50C-407E-A947-70E740481C1C}">
                          <a14:useLocalDpi xmlns:a14="http://schemas.microsoft.com/office/drawing/2010/main" val="0"/>
                        </a:ext>
                      </a:extLst>
                    </a:blip>
                    <a:srcRect l="13134" t="-916" r="10615" b="-4940"/>
                    <a:stretch>
                      <a:fillRect/>
                    </a:stretch>
                  </pic:blipFill>
                  <pic:spPr bwMode="auto">
                    <a:xfrm rot="10800000" flipV="1">
                      <a:off x="0" y="0"/>
                      <a:ext cx="3037600" cy="2367177"/>
                    </a:xfrm>
                    <a:prstGeom prst="rect">
                      <a:avLst/>
                    </a:prstGeom>
                    <a:noFill/>
                    <a:ln w="9525">
                      <a:noFill/>
                      <a:miter lim="800000"/>
                      <a:headEnd/>
                      <a:tailEnd/>
                    </a:ln>
                  </pic:spPr>
                </pic:pic>
              </a:graphicData>
            </a:graphic>
          </wp:inline>
        </w:drawing>
      </w:r>
    </w:p>
    <w:p w:rsidR="00B4665B" w:rsidRPr="003E1EB2" w:rsidRDefault="00B4665B" w:rsidP="0043554C">
      <w:pPr>
        <w:spacing w:after="0" w:line="240" w:lineRule="auto"/>
        <w:ind w:firstLine="567"/>
        <w:jc w:val="center"/>
        <w:rPr>
          <w:rFonts w:ascii="Times New Roman" w:hAnsi="Times New Roman" w:cs="Times New Roman"/>
          <w:sz w:val="28"/>
          <w:szCs w:val="28"/>
        </w:rPr>
      </w:pPr>
    </w:p>
    <w:p w:rsidR="00037FE8" w:rsidRPr="003E1EB2" w:rsidRDefault="00B4665B"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 xml:space="preserve">Рисунок </w:t>
      </w:r>
      <w:r w:rsidR="00037FE8" w:rsidRPr="003E1EB2">
        <w:rPr>
          <w:rFonts w:ascii="Times New Roman" w:hAnsi="Times New Roman" w:cs="Times New Roman"/>
          <w:sz w:val="28"/>
          <w:szCs w:val="28"/>
        </w:rPr>
        <w:t>3.3 – Электронный тахеометр</w:t>
      </w:r>
    </w:p>
    <w:p w:rsidR="0032345F" w:rsidRPr="003E1EB2" w:rsidRDefault="0032345F" w:rsidP="0043554C">
      <w:pPr>
        <w:spacing w:after="0" w:line="240" w:lineRule="auto"/>
        <w:ind w:firstLine="567"/>
        <w:contextualSpacing/>
        <w:jc w:val="both"/>
        <w:rPr>
          <w:rFonts w:ascii="Times New Roman" w:hAnsi="Times New Roman" w:cs="Times New Roman"/>
          <w:sz w:val="28"/>
          <w:szCs w:val="28"/>
        </w:rPr>
      </w:pPr>
    </w:p>
    <w:p w:rsidR="0032345F" w:rsidRPr="003E1EB2" w:rsidRDefault="00FC77B9" w:rsidP="0043554C">
      <w:pPr>
        <w:spacing w:after="0" w:line="240" w:lineRule="auto"/>
        <w:ind w:firstLine="567"/>
        <w:contextualSpacing/>
        <w:jc w:val="both"/>
        <w:rPr>
          <w:rFonts w:ascii="Times New Roman" w:hAnsi="Times New Roman" w:cs="Times New Roman"/>
          <w:sz w:val="28"/>
          <w:szCs w:val="28"/>
        </w:rPr>
      </w:pPr>
      <w:r w:rsidRPr="003E1EB2">
        <w:rPr>
          <w:rFonts w:ascii="Times New Roman" w:hAnsi="Times New Roman" w:cs="Times New Roman"/>
          <w:sz w:val="28"/>
          <w:szCs w:val="28"/>
        </w:rPr>
        <w:t xml:space="preserve">Для геодезического мониторинга и оценки состояния территории СИП использовались современные электронные приборы Leica </w:t>
      </w:r>
      <w:r w:rsidR="00037FE8" w:rsidRPr="003E1EB2">
        <w:rPr>
          <w:rFonts w:ascii="Times New Roman" w:hAnsi="Times New Roman" w:cs="Times New Roman"/>
          <w:sz w:val="28"/>
          <w:szCs w:val="28"/>
        </w:rPr>
        <w:t>Geosystems (Швейцария)</w:t>
      </w:r>
      <w:r w:rsidRPr="003E1EB2">
        <w:rPr>
          <w:rFonts w:ascii="Times New Roman" w:hAnsi="Times New Roman" w:cs="Times New Roman"/>
          <w:sz w:val="28"/>
          <w:szCs w:val="28"/>
        </w:rPr>
        <w:t xml:space="preserve">: высокоточная комплектная станция серии TCR 1201 (рис. 3.3). Данные комплектной станции TCR 1201 Leica могут быть интегрированы в любую существующую технологическую цепочку обработки геодезических данных. Полевые измерения легко </w:t>
      </w:r>
      <w:r w:rsidR="00037FE8" w:rsidRPr="003E1EB2">
        <w:rPr>
          <w:rFonts w:ascii="Times New Roman" w:hAnsi="Times New Roman" w:cs="Times New Roman"/>
          <w:sz w:val="28"/>
          <w:szCs w:val="28"/>
        </w:rPr>
        <w:t>передаются</w:t>
      </w:r>
      <w:r w:rsidRPr="003E1EB2">
        <w:rPr>
          <w:rFonts w:ascii="Times New Roman" w:hAnsi="Times New Roman" w:cs="Times New Roman"/>
          <w:sz w:val="28"/>
          <w:szCs w:val="28"/>
        </w:rPr>
        <w:t xml:space="preserve"> в различные программы обработки и корректировки геодезических измерений: Liscad, CREDO-DAT, RGS, AutoDesk Survey.</w:t>
      </w:r>
    </w:p>
    <w:p w:rsidR="0032345F" w:rsidRPr="003E1EB2" w:rsidRDefault="0032345F" w:rsidP="0043554C">
      <w:pPr>
        <w:spacing w:after="0" w:line="240" w:lineRule="auto"/>
        <w:ind w:firstLine="567"/>
        <w:contextualSpacing/>
        <w:jc w:val="both"/>
        <w:rPr>
          <w:rFonts w:ascii="Times New Roman" w:hAnsi="Times New Roman" w:cs="Times New Roman"/>
          <w:sz w:val="28"/>
          <w:szCs w:val="28"/>
        </w:rPr>
      </w:pPr>
      <w:r w:rsidRPr="003E1EB2">
        <w:rPr>
          <w:rFonts w:ascii="Times New Roman" w:hAnsi="Times New Roman" w:cs="Times New Roman"/>
          <w:sz w:val="28"/>
          <w:szCs w:val="28"/>
        </w:rPr>
        <w:t xml:space="preserve">Далееуравненные трехмерные координаты точек передаются в программы CREDO-MIX, CAD-Relief, TOPOCAD, AutoDesk Land Development Desktop. Объем памяти тахеометра составляет до 10000 блоков данных, а система управления задачами позволяют упорядочить полевые данные. </w:t>
      </w:r>
    </w:p>
    <w:p w:rsidR="006B7F05" w:rsidRPr="003E1EB2" w:rsidRDefault="00037FE8" w:rsidP="00F31774">
      <w:pPr>
        <w:spacing w:after="0" w:line="240" w:lineRule="auto"/>
        <w:ind w:firstLine="567"/>
        <w:contextualSpacing/>
        <w:jc w:val="both"/>
        <w:rPr>
          <w:rFonts w:ascii="Times New Roman" w:hAnsi="Times New Roman" w:cs="Times New Roman"/>
          <w:sz w:val="28"/>
          <w:szCs w:val="28"/>
        </w:rPr>
      </w:pPr>
      <w:r w:rsidRPr="003E1EB2">
        <w:rPr>
          <w:rFonts w:ascii="Times New Roman" w:hAnsi="Times New Roman" w:cs="Times New Roman"/>
          <w:sz w:val="28"/>
          <w:szCs w:val="28"/>
        </w:rPr>
        <w:t>Оседание дневной</w:t>
      </w:r>
      <w:r w:rsidR="00FC77B9" w:rsidRPr="003E1EB2">
        <w:rPr>
          <w:rFonts w:ascii="Times New Roman" w:hAnsi="Times New Roman" w:cs="Times New Roman"/>
          <w:sz w:val="28"/>
          <w:szCs w:val="28"/>
        </w:rPr>
        <w:t xml:space="preserve"> поверхности определяется методом геометрического нивелирования с помощью лазерного нивелира </w:t>
      </w:r>
      <w:r w:rsidRPr="003E1EB2">
        <w:rPr>
          <w:rFonts w:ascii="Times New Roman" w:hAnsi="Times New Roman" w:cs="Times New Roman"/>
          <w:sz w:val="28"/>
          <w:szCs w:val="28"/>
        </w:rPr>
        <w:t>DNA 03</w:t>
      </w:r>
      <w:r w:rsidR="00FC77B9" w:rsidRPr="003E1EB2">
        <w:rPr>
          <w:rFonts w:ascii="Times New Roman" w:hAnsi="Times New Roman" w:cs="Times New Roman"/>
          <w:sz w:val="28"/>
          <w:szCs w:val="28"/>
        </w:rPr>
        <w:t>(рис. 3.4). Лазерный нивелир DNA 03 предназначен для измерения высоты и передачи высотных сигналов, имеет электронный компенсатор - систему само</w:t>
      </w:r>
      <w:r w:rsidRPr="003E1EB2">
        <w:rPr>
          <w:rFonts w:ascii="Times New Roman" w:hAnsi="Times New Roman" w:cs="Times New Roman"/>
          <w:sz w:val="28"/>
          <w:szCs w:val="28"/>
        </w:rPr>
        <w:t>установ</w:t>
      </w:r>
      <w:r w:rsidR="00FC77B9" w:rsidRPr="003E1EB2">
        <w:rPr>
          <w:rFonts w:ascii="Times New Roman" w:hAnsi="Times New Roman" w:cs="Times New Roman"/>
          <w:sz w:val="28"/>
          <w:szCs w:val="28"/>
        </w:rPr>
        <w:t xml:space="preserve">ки лазерного </w:t>
      </w:r>
      <w:r w:rsidRPr="003E1EB2">
        <w:rPr>
          <w:rFonts w:ascii="Times New Roman" w:hAnsi="Times New Roman" w:cs="Times New Roman"/>
          <w:sz w:val="28"/>
          <w:szCs w:val="28"/>
        </w:rPr>
        <w:t>пучка</w:t>
      </w:r>
      <w:r w:rsidR="00FC77B9" w:rsidRPr="003E1EB2">
        <w:rPr>
          <w:rFonts w:ascii="Times New Roman" w:hAnsi="Times New Roman" w:cs="Times New Roman"/>
          <w:sz w:val="28"/>
          <w:szCs w:val="28"/>
        </w:rPr>
        <w:t xml:space="preserve">, лазерный излучатель, коллиматор, механизм регулировки наклона и </w:t>
      </w:r>
      <w:r w:rsidRPr="003E1EB2">
        <w:rPr>
          <w:rFonts w:ascii="Times New Roman" w:hAnsi="Times New Roman" w:cs="Times New Roman"/>
          <w:sz w:val="28"/>
          <w:szCs w:val="28"/>
        </w:rPr>
        <w:t>дополнительные устройства</w:t>
      </w:r>
      <w:r w:rsidR="00F31774" w:rsidRPr="003E1EB2">
        <w:rPr>
          <w:rFonts w:ascii="Times New Roman" w:hAnsi="Times New Roman" w:cs="Times New Roman"/>
          <w:sz w:val="28"/>
          <w:szCs w:val="28"/>
        </w:rPr>
        <w:t>.</w:t>
      </w:r>
    </w:p>
    <w:p w:rsidR="00A043B9" w:rsidRPr="003E1EB2" w:rsidRDefault="00FC7195"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noProof/>
          <w:sz w:val="28"/>
          <w:szCs w:val="28"/>
          <w:lang w:eastAsia="ru-RU"/>
        </w:rPr>
        <w:drawing>
          <wp:inline distT="0" distB="0" distL="0" distR="0">
            <wp:extent cx="3074035" cy="1837690"/>
            <wp:effectExtent l="19050" t="19050" r="12065" b="10160"/>
            <wp:docPr id="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l="18831"/>
                    <a:stretch>
                      <a:fillRect/>
                    </a:stretch>
                  </pic:blipFill>
                  <pic:spPr bwMode="auto">
                    <a:xfrm>
                      <a:off x="0" y="0"/>
                      <a:ext cx="3074035" cy="1837690"/>
                    </a:xfrm>
                    <a:prstGeom prst="rect">
                      <a:avLst/>
                    </a:prstGeom>
                    <a:noFill/>
                    <a:ln w="3175">
                      <a:solidFill>
                        <a:schemeClr val="accent1"/>
                      </a:solidFill>
                      <a:miter lim="800000"/>
                      <a:headEnd/>
                      <a:tailEnd/>
                    </a:ln>
                  </pic:spPr>
                </pic:pic>
              </a:graphicData>
            </a:graphic>
          </wp:inline>
        </w:drawing>
      </w:r>
    </w:p>
    <w:p w:rsidR="006B7F05" w:rsidRPr="003E1EB2" w:rsidRDefault="006B7F05" w:rsidP="0043554C">
      <w:pPr>
        <w:spacing w:after="0" w:line="240" w:lineRule="auto"/>
        <w:ind w:firstLine="567"/>
        <w:jc w:val="center"/>
        <w:rPr>
          <w:rFonts w:ascii="Times New Roman" w:hAnsi="Times New Roman" w:cs="Times New Roman"/>
          <w:sz w:val="28"/>
          <w:szCs w:val="28"/>
        </w:rPr>
      </w:pPr>
    </w:p>
    <w:p w:rsidR="00F31774" w:rsidRPr="003E1EB2" w:rsidRDefault="0032345F" w:rsidP="00F31774">
      <w:pPr>
        <w:spacing w:after="0" w:line="240" w:lineRule="auto"/>
        <w:ind w:firstLine="567"/>
        <w:jc w:val="center"/>
        <w:rPr>
          <w:rFonts w:ascii="Times New Roman" w:hAnsi="Times New Roman" w:cs="Times New Roman"/>
          <w:bCs/>
          <w:sz w:val="28"/>
          <w:szCs w:val="28"/>
        </w:rPr>
      </w:pPr>
      <w:r w:rsidRPr="003E1EB2">
        <w:rPr>
          <w:rFonts w:ascii="Times New Roman" w:hAnsi="Times New Roman" w:cs="Times New Roman"/>
          <w:sz w:val="28"/>
          <w:szCs w:val="28"/>
        </w:rPr>
        <w:t>Рис</w:t>
      </w:r>
      <w:r w:rsidR="00BD6110" w:rsidRPr="003E1EB2">
        <w:rPr>
          <w:rFonts w:ascii="Times New Roman" w:hAnsi="Times New Roman" w:cs="Times New Roman"/>
          <w:sz w:val="28"/>
          <w:szCs w:val="28"/>
        </w:rPr>
        <w:t xml:space="preserve">унок </w:t>
      </w:r>
      <w:r w:rsidRPr="003E1EB2">
        <w:rPr>
          <w:rFonts w:ascii="Times New Roman" w:hAnsi="Times New Roman" w:cs="Times New Roman"/>
          <w:sz w:val="28"/>
          <w:szCs w:val="28"/>
        </w:rPr>
        <w:t xml:space="preserve">3.4 – Лазерный нивелир </w:t>
      </w:r>
      <w:r w:rsidRPr="003E1EB2">
        <w:rPr>
          <w:rStyle w:val="ad"/>
          <w:rFonts w:ascii="Times New Roman" w:hAnsi="Times New Roman"/>
          <w:b w:val="0"/>
          <w:sz w:val="28"/>
          <w:szCs w:val="28"/>
        </w:rPr>
        <w:t>DNA 03</w:t>
      </w:r>
    </w:p>
    <w:p w:rsidR="0032345F" w:rsidRPr="003E1EB2" w:rsidRDefault="0032345F" w:rsidP="0043554C">
      <w:pPr>
        <w:pStyle w:val="Style13"/>
        <w:widowControl/>
        <w:tabs>
          <w:tab w:val="right" w:pos="9547"/>
        </w:tabs>
        <w:spacing w:line="240" w:lineRule="auto"/>
        <w:ind w:firstLine="567"/>
        <w:rPr>
          <w:rStyle w:val="FontStyle34"/>
          <w:rFonts w:eastAsia="Arial Unicode MS"/>
          <w:sz w:val="28"/>
          <w:szCs w:val="28"/>
        </w:rPr>
      </w:pPr>
      <w:r w:rsidRPr="003E1EB2">
        <w:rPr>
          <w:sz w:val="28"/>
          <w:szCs w:val="28"/>
        </w:rPr>
        <w:lastRenderedPageBreak/>
        <w:t>Лазерные нивелиры этой группы являются совершенными автоматическими приборами, которые снабжены компьютерными программами с электронной записью результатов измерений и обработки результатов [82].</w:t>
      </w:r>
    </w:p>
    <w:p w:rsidR="007B767E" w:rsidRPr="003E1EB2" w:rsidRDefault="007B767E" w:rsidP="0043554C">
      <w:pPr>
        <w:pStyle w:val="Style3"/>
        <w:spacing w:line="240" w:lineRule="auto"/>
        <w:ind w:firstLine="567"/>
        <w:rPr>
          <w:rStyle w:val="FontStyle15"/>
          <w:sz w:val="28"/>
          <w:szCs w:val="28"/>
        </w:rPr>
      </w:pPr>
      <w:r w:rsidRPr="003E1EB2">
        <w:rPr>
          <w:rStyle w:val="FontStyle15"/>
          <w:b/>
          <w:i/>
          <w:sz w:val="28"/>
          <w:szCs w:val="28"/>
        </w:rPr>
        <w:t>Производство топографической съемки</w:t>
      </w:r>
      <w:r w:rsidRPr="003E1EB2">
        <w:rPr>
          <w:rStyle w:val="FontStyle15"/>
          <w:sz w:val="28"/>
          <w:szCs w:val="28"/>
        </w:rPr>
        <w:t xml:space="preserve"> необходимо для решения следующих задач: получения исходных данных для управления процессом консервации загрязненных земель и принятия мер по возвращению чистых и «условно чистых» земель в хозяйственную деятельность; обследование территории полигона по степени загрязнения земельных участков I; создание ГИС для комплексной оценки состояния окружающей среды на всей территории полигона</w:t>
      </w:r>
      <w:r w:rsidR="00162583" w:rsidRPr="003E1EB2">
        <w:rPr>
          <w:rStyle w:val="FontStyle15"/>
          <w:sz w:val="28"/>
          <w:szCs w:val="28"/>
        </w:rPr>
        <w:t xml:space="preserve"> [67]</w:t>
      </w:r>
      <w:r w:rsidRPr="003E1EB2">
        <w:rPr>
          <w:rStyle w:val="FontStyle15"/>
          <w:sz w:val="28"/>
          <w:szCs w:val="28"/>
        </w:rPr>
        <w:t>.</w:t>
      </w:r>
    </w:p>
    <w:p w:rsidR="007B767E" w:rsidRPr="003E1EB2" w:rsidRDefault="007B767E" w:rsidP="0043554C">
      <w:pPr>
        <w:pStyle w:val="Style3"/>
        <w:widowControl/>
        <w:spacing w:line="240" w:lineRule="auto"/>
        <w:ind w:firstLine="567"/>
        <w:rPr>
          <w:rStyle w:val="FontStyle15"/>
          <w:sz w:val="28"/>
          <w:szCs w:val="28"/>
        </w:rPr>
      </w:pPr>
      <w:r w:rsidRPr="003E1EB2">
        <w:rPr>
          <w:rStyle w:val="FontStyle15"/>
          <w:sz w:val="28"/>
          <w:szCs w:val="28"/>
        </w:rPr>
        <w:t xml:space="preserve">При </w:t>
      </w:r>
      <w:r w:rsidR="00EA0173" w:rsidRPr="003E1EB2">
        <w:rPr>
          <w:rStyle w:val="FontStyle15"/>
          <w:sz w:val="28"/>
          <w:szCs w:val="28"/>
        </w:rPr>
        <w:t>создание</w:t>
      </w:r>
      <w:r w:rsidRPr="003E1EB2">
        <w:rPr>
          <w:rStyle w:val="FontStyle15"/>
          <w:sz w:val="28"/>
          <w:szCs w:val="28"/>
        </w:rPr>
        <w:t xml:space="preserve"> полигона для строительства </w:t>
      </w:r>
      <w:r w:rsidR="00EA0173" w:rsidRPr="003E1EB2">
        <w:rPr>
          <w:rStyle w:val="FontStyle15"/>
          <w:sz w:val="28"/>
          <w:szCs w:val="28"/>
        </w:rPr>
        <w:t>испытательных площадок</w:t>
      </w:r>
      <w:r w:rsidRPr="003E1EB2">
        <w:rPr>
          <w:rStyle w:val="FontStyle15"/>
          <w:sz w:val="28"/>
          <w:szCs w:val="28"/>
        </w:rPr>
        <w:t xml:space="preserve"> были разработаны карты и планы различного масштаба. Для оценки последствий текущих испытаний и наблюдения за изменением обстановки на полигонах тахеометрические съемки проводятся в масштабе 1:2000 на равнин</w:t>
      </w:r>
      <w:r w:rsidR="00EA0173" w:rsidRPr="003E1EB2">
        <w:rPr>
          <w:rStyle w:val="FontStyle15"/>
          <w:sz w:val="28"/>
          <w:szCs w:val="28"/>
        </w:rPr>
        <w:t>ных участах</w:t>
      </w:r>
      <w:r w:rsidRPr="003E1EB2">
        <w:rPr>
          <w:rStyle w:val="FontStyle15"/>
          <w:sz w:val="28"/>
          <w:szCs w:val="28"/>
        </w:rPr>
        <w:t xml:space="preserve"> с сечением рельефа 0,5 м, а на участках с повышенными углами </w:t>
      </w:r>
      <w:r w:rsidR="00EA0173" w:rsidRPr="003E1EB2">
        <w:rPr>
          <w:rStyle w:val="FontStyle15"/>
          <w:sz w:val="28"/>
          <w:szCs w:val="28"/>
        </w:rPr>
        <w:t>наклона рельефа</w:t>
      </w:r>
      <w:r w:rsidRPr="003E1EB2">
        <w:rPr>
          <w:rStyle w:val="FontStyle15"/>
          <w:sz w:val="28"/>
          <w:szCs w:val="28"/>
        </w:rPr>
        <w:t xml:space="preserve"> - 1,0 и 2,0 м.</w:t>
      </w:r>
    </w:p>
    <w:p w:rsidR="0032345F" w:rsidRPr="003E1EB2" w:rsidRDefault="00C702C9" w:rsidP="0043554C">
      <w:pPr>
        <w:pStyle w:val="Style3"/>
        <w:widowControl/>
        <w:spacing w:line="240" w:lineRule="auto"/>
        <w:ind w:firstLine="567"/>
        <w:rPr>
          <w:rFonts w:ascii="Times New Roman" w:hAnsi="Times New Roman"/>
          <w:sz w:val="28"/>
          <w:szCs w:val="28"/>
        </w:rPr>
      </w:pPr>
      <w:r w:rsidRPr="003E1EB2">
        <w:rPr>
          <w:rStyle w:val="FontStyle15"/>
          <w:sz w:val="28"/>
          <w:szCs w:val="28"/>
        </w:rPr>
        <w:t>Для детального изучения происходящих процессов следует разрабатывать топографические планы в масштабе 1:500, а для приустьевых площадок скважин и штолен - в масштабах 1:200 и 1:100. Кроме того, должны разрабатываться инженерно-топографические масштабные планы с обязательным получением цифровых изображений для полного отражения изменений обстановки в разных частях этих территорий. Такие цифровые изображения целесообразно делать, например, для демонстрации внешнего вида скважин и выходов штольни.</w:t>
      </w:r>
    </w:p>
    <w:p w:rsidR="00834899" w:rsidRPr="003E1EB2" w:rsidRDefault="00834899" w:rsidP="0043554C">
      <w:pPr>
        <w:pStyle w:val="81"/>
        <w:spacing w:after="0" w:line="240" w:lineRule="auto"/>
        <w:ind w:firstLine="567"/>
        <w:jc w:val="both"/>
        <w:rPr>
          <w:rStyle w:val="FontStyle15"/>
          <w:b w:val="0"/>
          <w:sz w:val="28"/>
          <w:szCs w:val="28"/>
        </w:rPr>
      </w:pPr>
      <w:r w:rsidRPr="003E1EB2">
        <w:rPr>
          <w:rStyle w:val="FontStyle15"/>
          <w:i/>
          <w:sz w:val="28"/>
          <w:szCs w:val="28"/>
        </w:rPr>
        <w:t xml:space="preserve">Деформационный </w:t>
      </w:r>
      <w:r w:rsidR="00C702C9" w:rsidRPr="003E1EB2">
        <w:rPr>
          <w:rStyle w:val="FontStyle15"/>
          <w:i/>
          <w:sz w:val="28"/>
          <w:szCs w:val="28"/>
        </w:rPr>
        <w:t>мониторинг</w:t>
      </w:r>
      <w:r w:rsidR="00B4665B" w:rsidRPr="003E1EB2">
        <w:rPr>
          <w:rStyle w:val="FontStyle15"/>
          <w:i/>
          <w:sz w:val="28"/>
          <w:szCs w:val="28"/>
        </w:rPr>
        <w:t xml:space="preserve"> </w:t>
      </w:r>
      <w:r w:rsidR="00C702C9" w:rsidRPr="003E1EB2">
        <w:rPr>
          <w:rStyle w:val="FontStyle15"/>
          <w:i/>
          <w:sz w:val="28"/>
          <w:szCs w:val="28"/>
        </w:rPr>
        <w:t>воронок и холмов</w:t>
      </w:r>
      <w:r w:rsidRPr="003E1EB2">
        <w:rPr>
          <w:rStyle w:val="FontStyle15"/>
          <w:b w:val="0"/>
          <w:sz w:val="28"/>
          <w:szCs w:val="28"/>
        </w:rPr>
        <w:t xml:space="preserve">, образовавшихся в результате подземных ядерных взрывов (ПЯВ), связан с обрушением зоны </w:t>
      </w:r>
      <w:r w:rsidR="00C702C9" w:rsidRPr="003E1EB2">
        <w:rPr>
          <w:rStyle w:val="FontStyle15"/>
          <w:b w:val="0"/>
          <w:sz w:val="28"/>
          <w:szCs w:val="28"/>
        </w:rPr>
        <w:t>откольных деформаций</w:t>
      </w:r>
      <w:r w:rsidRPr="003E1EB2">
        <w:rPr>
          <w:rStyle w:val="FontStyle15"/>
          <w:b w:val="0"/>
          <w:sz w:val="28"/>
          <w:szCs w:val="28"/>
        </w:rPr>
        <w:t>в полость, образовавшуюся в результате испытательного ядерного взрыва.</w:t>
      </w:r>
    </w:p>
    <w:p w:rsidR="00834899" w:rsidRPr="003E1EB2" w:rsidRDefault="00834899" w:rsidP="0043554C">
      <w:pPr>
        <w:pStyle w:val="81"/>
        <w:shd w:val="clear" w:color="auto" w:fill="auto"/>
        <w:spacing w:after="0" w:line="240" w:lineRule="auto"/>
        <w:ind w:firstLine="567"/>
        <w:jc w:val="both"/>
        <w:rPr>
          <w:rStyle w:val="FontStyle15"/>
          <w:b w:val="0"/>
          <w:sz w:val="28"/>
          <w:szCs w:val="28"/>
        </w:rPr>
      </w:pPr>
      <w:r w:rsidRPr="003E1EB2">
        <w:rPr>
          <w:rStyle w:val="FontStyle15"/>
          <w:b w:val="0"/>
          <w:sz w:val="28"/>
          <w:szCs w:val="28"/>
        </w:rPr>
        <w:t xml:space="preserve">Через некоторое время в </w:t>
      </w:r>
      <w:r w:rsidR="00C702C9" w:rsidRPr="003E1EB2">
        <w:rPr>
          <w:rStyle w:val="FontStyle15"/>
          <w:b w:val="0"/>
          <w:sz w:val="28"/>
          <w:szCs w:val="28"/>
        </w:rPr>
        <w:t xml:space="preserve">районах </w:t>
      </w:r>
      <w:r w:rsidRPr="003E1EB2">
        <w:rPr>
          <w:rStyle w:val="FontStyle15"/>
          <w:b w:val="0"/>
          <w:sz w:val="28"/>
          <w:szCs w:val="28"/>
        </w:rPr>
        <w:t>боев</w:t>
      </w:r>
      <w:r w:rsidR="00C702C9" w:rsidRPr="003E1EB2">
        <w:rPr>
          <w:rStyle w:val="FontStyle15"/>
          <w:b w:val="0"/>
          <w:sz w:val="28"/>
          <w:szCs w:val="28"/>
        </w:rPr>
        <w:t>ых скважин</w:t>
      </w:r>
      <w:r w:rsidRPr="003E1EB2">
        <w:rPr>
          <w:rStyle w:val="FontStyle15"/>
          <w:b w:val="0"/>
          <w:sz w:val="28"/>
          <w:szCs w:val="28"/>
        </w:rPr>
        <w:t xml:space="preserve"> могут возникнуть </w:t>
      </w:r>
      <w:r w:rsidR="00C702C9" w:rsidRPr="003E1EB2">
        <w:rPr>
          <w:rStyle w:val="FontStyle15"/>
          <w:b w:val="0"/>
          <w:sz w:val="28"/>
          <w:szCs w:val="28"/>
        </w:rPr>
        <w:t>воронкоо</w:t>
      </w:r>
      <w:r w:rsidRPr="003E1EB2">
        <w:rPr>
          <w:rStyle w:val="FontStyle15"/>
          <w:b w:val="0"/>
          <w:sz w:val="28"/>
          <w:szCs w:val="28"/>
        </w:rPr>
        <w:t xml:space="preserve">бразные </w:t>
      </w:r>
      <w:r w:rsidR="00C702C9" w:rsidRPr="003E1EB2">
        <w:rPr>
          <w:rStyle w:val="FontStyle15"/>
          <w:b w:val="0"/>
          <w:sz w:val="28"/>
          <w:szCs w:val="28"/>
        </w:rPr>
        <w:t>провалы земной поверхности</w:t>
      </w:r>
      <w:r w:rsidRPr="003E1EB2">
        <w:rPr>
          <w:rStyle w:val="FontStyle15"/>
          <w:b w:val="0"/>
          <w:sz w:val="28"/>
          <w:szCs w:val="28"/>
        </w:rPr>
        <w:t>. Подземные ядерные испытания на многих объектах привели к деформации дневной поверхности в их эпицентральных зонах. Это свидетельствует о том, что через несколько десятков лет над очагами происходят различные геодинамические процессы, связанные с предыдущими подземными ядерными взрывами.</w:t>
      </w:r>
    </w:p>
    <w:p w:rsidR="0032345F" w:rsidRPr="003E1EB2" w:rsidRDefault="003565D9" w:rsidP="0043554C">
      <w:pPr>
        <w:pStyle w:val="81"/>
        <w:shd w:val="clear" w:color="auto" w:fill="auto"/>
        <w:spacing w:after="0" w:line="240" w:lineRule="auto"/>
        <w:ind w:firstLine="567"/>
        <w:jc w:val="both"/>
        <w:rPr>
          <w:rStyle w:val="FontStyle15"/>
          <w:b w:val="0"/>
          <w:sz w:val="28"/>
          <w:szCs w:val="28"/>
        </w:rPr>
      </w:pPr>
      <w:r w:rsidRPr="003E1EB2">
        <w:rPr>
          <w:rStyle w:val="FontStyle15"/>
          <w:b w:val="0"/>
          <w:sz w:val="28"/>
          <w:szCs w:val="28"/>
        </w:rPr>
        <w:t>В качестве примера</w:t>
      </w:r>
      <w:r w:rsidR="0032345F" w:rsidRPr="003E1EB2">
        <w:rPr>
          <w:rStyle w:val="FontStyle15"/>
          <w:b w:val="0"/>
          <w:sz w:val="28"/>
          <w:szCs w:val="28"/>
        </w:rPr>
        <w:t xml:space="preserve"> может с</w:t>
      </w:r>
      <w:r w:rsidR="00B4665B" w:rsidRPr="003E1EB2">
        <w:rPr>
          <w:rStyle w:val="FontStyle15"/>
          <w:b w:val="0"/>
          <w:sz w:val="28"/>
          <w:szCs w:val="28"/>
        </w:rPr>
        <w:t>лужить скважина «Глубокая» (рисунок</w:t>
      </w:r>
      <w:r w:rsidR="0032345F" w:rsidRPr="003E1EB2">
        <w:rPr>
          <w:rStyle w:val="FontStyle15"/>
          <w:b w:val="0"/>
          <w:sz w:val="28"/>
          <w:szCs w:val="28"/>
        </w:rPr>
        <w:t xml:space="preserve"> 3.5), на</w:t>
      </w:r>
      <w:r w:rsidR="00B4665B" w:rsidRPr="003E1EB2">
        <w:rPr>
          <w:rStyle w:val="FontStyle15"/>
          <w:b w:val="0"/>
          <w:sz w:val="28"/>
          <w:szCs w:val="28"/>
        </w:rPr>
        <w:t xml:space="preserve"> </w:t>
      </w:r>
      <w:r w:rsidR="0032345F" w:rsidRPr="003E1EB2">
        <w:rPr>
          <w:rStyle w:val="FontStyle15"/>
          <w:b w:val="0"/>
          <w:sz w:val="28"/>
          <w:szCs w:val="28"/>
        </w:rPr>
        <w:t>которой спустя 15 лет после проведения испытания произошло проседание дневной поверхности</w:t>
      </w:r>
      <w:r w:rsidR="00162583" w:rsidRPr="003E1EB2">
        <w:rPr>
          <w:rStyle w:val="FontStyle15"/>
          <w:b w:val="0"/>
          <w:sz w:val="28"/>
          <w:szCs w:val="28"/>
        </w:rPr>
        <w:t>.</w:t>
      </w:r>
      <w:r w:rsidR="0032345F" w:rsidRPr="003E1EB2">
        <w:rPr>
          <w:rStyle w:val="FontStyle15"/>
          <w:b w:val="0"/>
          <w:sz w:val="28"/>
          <w:szCs w:val="28"/>
        </w:rPr>
        <w:t xml:space="preserve"> в настоящее время диаметр образовавшейся воронки -110 м, глубина-17 м</w:t>
      </w:r>
      <w:r w:rsidR="00162583" w:rsidRPr="003E1EB2">
        <w:rPr>
          <w:rStyle w:val="FontStyle15"/>
          <w:b w:val="0"/>
          <w:sz w:val="28"/>
          <w:szCs w:val="28"/>
        </w:rPr>
        <w:t xml:space="preserve"> [83]</w:t>
      </w:r>
      <w:r w:rsidR="0032345F" w:rsidRPr="003E1EB2">
        <w:rPr>
          <w:rStyle w:val="FontStyle15"/>
          <w:b w:val="0"/>
          <w:sz w:val="28"/>
          <w:szCs w:val="28"/>
        </w:rPr>
        <w:t xml:space="preserve">. </w:t>
      </w:r>
    </w:p>
    <w:p w:rsidR="006B7F05" w:rsidRPr="003E1EB2" w:rsidRDefault="006B7F05" w:rsidP="0043554C">
      <w:pPr>
        <w:pStyle w:val="81"/>
        <w:shd w:val="clear" w:color="auto" w:fill="auto"/>
        <w:spacing w:after="0" w:line="240" w:lineRule="auto"/>
        <w:ind w:firstLine="567"/>
        <w:jc w:val="both"/>
        <w:rPr>
          <w:rStyle w:val="FontStyle15"/>
          <w:b w:val="0"/>
          <w:sz w:val="28"/>
          <w:szCs w:val="28"/>
        </w:rPr>
      </w:pPr>
    </w:p>
    <w:p w:rsidR="0032345F" w:rsidRPr="003E1EB2" w:rsidRDefault="005F6414" w:rsidP="0043554C">
      <w:pPr>
        <w:pStyle w:val="ac"/>
        <w:shd w:val="clear" w:color="auto" w:fill="auto"/>
        <w:spacing w:line="240" w:lineRule="auto"/>
        <w:ind w:firstLine="567"/>
        <w:jc w:val="center"/>
        <w:rPr>
          <w:b w:val="0"/>
          <w:sz w:val="24"/>
          <w:szCs w:val="28"/>
        </w:rPr>
      </w:pPr>
      <w:r w:rsidRPr="003E1EB2">
        <w:rPr>
          <w:noProof/>
          <w:sz w:val="24"/>
          <w:szCs w:val="28"/>
          <w:lang w:eastAsia="ru-RU"/>
        </w:rPr>
        <w:lastRenderedPageBreak/>
        <w:drawing>
          <wp:inline distT="0" distB="0" distL="0" distR="0">
            <wp:extent cx="2893326" cy="2305380"/>
            <wp:effectExtent l="0" t="0" r="2540" b="0"/>
            <wp:docPr id="32" name="Рисунок 2" descr="C:\Documents and Settings\Администратор\Рабочий стол\Докторантам\DOCUME~1\9335~1\LOCALS~1\Temp\FineReader11\media\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Рабочий стол\Докторантам\DOCUME~1\9335~1\LOCALS~1\Temp\FineReader11\media\image50.jpeg"/>
                    <pic:cNvPicPr>
                      <a:picLocks noChangeAspect="1" noChangeArrowheads="1"/>
                    </pic:cNvPicPr>
                  </pic:nvPicPr>
                  <pic:blipFill>
                    <a:blip r:embed="rId53" cstate="print">
                      <a:extLst>
                        <a:ext uri="{28A0092B-C50C-407E-A947-70E740481C1C}">
                          <a14:useLocalDpi xmlns:a14="http://schemas.microsoft.com/office/drawing/2010/main" val="0"/>
                        </a:ext>
                      </a:extLst>
                    </a:blip>
                    <a:srcRect l="9123" t="4630"/>
                    <a:stretch>
                      <a:fillRect/>
                    </a:stretch>
                  </pic:blipFill>
                  <pic:spPr bwMode="auto">
                    <a:xfrm>
                      <a:off x="0" y="0"/>
                      <a:ext cx="2893326" cy="2305380"/>
                    </a:xfrm>
                    <a:prstGeom prst="rect">
                      <a:avLst/>
                    </a:prstGeom>
                    <a:noFill/>
                    <a:ln w="9525">
                      <a:noFill/>
                      <a:miter lim="800000"/>
                      <a:headEnd/>
                      <a:tailEnd/>
                    </a:ln>
                  </pic:spPr>
                </pic:pic>
              </a:graphicData>
            </a:graphic>
          </wp:inline>
        </w:drawing>
      </w:r>
    </w:p>
    <w:p w:rsidR="0037543D" w:rsidRPr="003E1EB2" w:rsidRDefault="0037543D" w:rsidP="0043554C">
      <w:pPr>
        <w:pStyle w:val="ac"/>
        <w:shd w:val="clear" w:color="auto" w:fill="auto"/>
        <w:spacing w:line="240" w:lineRule="auto"/>
        <w:ind w:firstLine="567"/>
        <w:jc w:val="center"/>
        <w:rPr>
          <w:b w:val="0"/>
          <w:sz w:val="24"/>
          <w:szCs w:val="28"/>
        </w:rPr>
      </w:pPr>
    </w:p>
    <w:p w:rsidR="0032345F" w:rsidRPr="003E1EB2" w:rsidRDefault="0032345F" w:rsidP="0043554C">
      <w:pPr>
        <w:pStyle w:val="ac"/>
        <w:shd w:val="clear" w:color="auto" w:fill="auto"/>
        <w:spacing w:line="240" w:lineRule="auto"/>
        <w:ind w:firstLine="567"/>
        <w:jc w:val="center"/>
        <w:rPr>
          <w:b w:val="0"/>
          <w:sz w:val="28"/>
          <w:szCs w:val="28"/>
        </w:rPr>
      </w:pPr>
      <w:r w:rsidRPr="003E1EB2">
        <w:rPr>
          <w:b w:val="0"/>
          <w:sz w:val="28"/>
          <w:szCs w:val="28"/>
        </w:rPr>
        <w:t>Рис</w:t>
      </w:r>
      <w:r w:rsidR="00EC4E3C" w:rsidRPr="003E1EB2">
        <w:rPr>
          <w:b w:val="0"/>
          <w:sz w:val="28"/>
          <w:szCs w:val="28"/>
        </w:rPr>
        <w:t xml:space="preserve">унок </w:t>
      </w:r>
      <w:r w:rsidRPr="003E1EB2">
        <w:rPr>
          <w:b w:val="0"/>
          <w:sz w:val="28"/>
          <w:szCs w:val="28"/>
        </w:rPr>
        <w:t>3.5</w:t>
      </w:r>
      <w:r w:rsidR="00EC4E3C" w:rsidRPr="003E1EB2">
        <w:rPr>
          <w:b w:val="0"/>
          <w:sz w:val="28"/>
          <w:szCs w:val="28"/>
        </w:rPr>
        <w:t xml:space="preserve"> -</w:t>
      </w:r>
      <w:r w:rsidRPr="003E1EB2">
        <w:rPr>
          <w:b w:val="0"/>
          <w:sz w:val="28"/>
          <w:szCs w:val="28"/>
        </w:rPr>
        <w:t xml:space="preserve"> Эпицентральная площадка скважины</w:t>
      </w:r>
    </w:p>
    <w:p w:rsidR="0032345F" w:rsidRPr="003E1EB2" w:rsidRDefault="00F50E04" w:rsidP="0043554C">
      <w:pPr>
        <w:pStyle w:val="ac"/>
        <w:shd w:val="clear" w:color="auto" w:fill="auto"/>
        <w:spacing w:line="240" w:lineRule="auto"/>
        <w:ind w:firstLine="567"/>
        <w:jc w:val="center"/>
        <w:rPr>
          <w:b w:val="0"/>
          <w:sz w:val="28"/>
          <w:szCs w:val="28"/>
        </w:rPr>
      </w:pPr>
      <w:r w:rsidRPr="003E1EB2">
        <w:rPr>
          <w:b w:val="0"/>
          <w:sz w:val="28"/>
          <w:szCs w:val="28"/>
        </w:rPr>
        <w:t>«</w:t>
      </w:r>
      <w:r w:rsidR="0032345F" w:rsidRPr="003E1EB2">
        <w:rPr>
          <w:b w:val="0"/>
          <w:sz w:val="28"/>
          <w:szCs w:val="28"/>
        </w:rPr>
        <w:t>Глубокая</w:t>
      </w:r>
      <w:r w:rsidRPr="003E1EB2">
        <w:rPr>
          <w:b w:val="0"/>
          <w:sz w:val="28"/>
          <w:szCs w:val="28"/>
        </w:rPr>
        <w:t>»</w:t>
      </w:r>
      <w:r w:rsidR="0032345F" w:rsidRPr="003E1EB2">
        <w:rPr>
          <w:b w:val="0"/>
          <w:sz w:val="28"/>
          <w:szCs w:val="28"/>
        </w:rPr>
        <w:t xml:space="preserve"> участка </w:t>
      </w:r>
      <w:r w:rsidRPr="003E1EB2">
        <w:rPr>
          <w:b w:val="0"/>
          <w:sz w:val="28"/>
          <w:szCs w:val="28"/>
        </w:rPr>
        <w:t>«</w:t>
      </w:r>
      <w:r w:rsidR="0032345F" w:rsidRPr="003E1EB2">
        <w:rPr>
          <w:b w:val="0"/>
          <w:sz w:val="28"/>
          <w:szCs w:val="28"/>
        </w:rPr>
        <w:t>Балапан</w:t>
      </w:r>
      <w:r w:rsidRPr="003E1EB2">
        <w:rPr>
          <w:b w:val="0"/>
          <w:sz w:val="28"/>
          <w:szCs w:val="28"/>
        </w:rPr>
        <w:t>»</w:t>
      </w:r>
    </w:p>
    <w:p w:rsidR="00B4665B" w:rsidRPr="003E1EB2" w:rsidRDefault="00B4665B" w:rsidP="0043554C">
      <w:pPr>
        <w:pStyle w:val="ac"/>
        <w:shd w:val="clear" w:color="auto" w:fill="auto"/>
        <w:spacing w:line="240" w:lineRule="auto"/>
        <w:ind w:firstLine="567"/>
        <w:jc w:val="center"/>
        <w:rPr>
          <w:b w:val="0"/>
          <w:sz w:val="28"/>
          <w:szCs w:val="28"/>
        </w:rPr>
      </w:pPr>
    </w:p>
    <w:p w:rsidR="0032345F" w:rsidRPr="003E1EB2" w:rsidRDefault="0032345F" w:rsidP="0043554C">
      <w:pPr>
        <w:pStyle w:val="81"/>
        <w:shd w:val="clear" w:color="auto" w:fill="auto"/>
        <w:spacing w:after="0" w:line="240" w:lineRule="auto"/>
        <w:ind w:firstLine="567"/>
        <w:jc w:val="both"/>
        <w:rPr>
          <w:rStyle w:val="FontStyle15"/>
          <w:b w:val="0"/>
          <w:sz w:val="28"/>
          <w:szCs w:val="28"/>
        </w:rPr>
      </w:pPr>
      <w:r w:rsidRPr="003E1EB2">
        <w:rPr>
          <w:rFonts w:ascii="Times New Roman" w:hAnsi="Times New Roman" w:cs="Times New Roman"/>
          <w:b w:val="0"/>
          <w:sz w:val="28"/>
          <w:szCs w:val="28"/>
        </w:rPr>
        <w:t>С 1990-х гг. начали проводиться радиоэкологические,</w:t>
      </w:r>
      <w:r w:rsidR="003565D9" w:rsidRPr="003E1EB2">
        <w:rPr>
          <w:rFonts w:ascii="Times New Roman" w:hAnsi="Times New Roman" w:cs="Times New Roman"/>
          <w:b w:val="0"/>
          <w:sz w:val="28"/>
          <w:szCs w:val="28"/>
        </w:rPr>
        <w:t xml:space="preserve"> геолого-геофизические, </w:t>
      </w:r>
      <w:r w:rsidRPr="003E1EB2">
        <w:rPr>
          <w:rFonts w:ascii="Times New Roman" w:hAnsi="Times New Roman" w:cs="Times New Roman"/>
          <w:b w:val="0"/>
          <w:sz w:val="28"/>
          <w:szCs w:val="28"/>
        </w:rPr>
        <w:t xml:space="preserve">геоэкологические, и топографо-геодезические исследования участков, </w:t>
      </w:r>
      <w:r w:rsidR="003565D9" w:rsidRPr="003E1EB2">
        <w:rPr>
          <w:rFonts w:ascii="Times New Roman" w:hAnsi="Times New Roman" w:cs="Times New Roman"/>
          <w:b w:val="0"/>
          <w:sz w:val="28"/>
          <w:szCs w:val="28"/>
        </w:rPr>
        <w:t xml:space="preserve">которые были подверженывоздействию ядерных испытаний. </w:t>
      </w:r>
    </w:p>
    <w:p w:rsidR="0032345F" w:rsidRPr="003E1EB2" w:rsidRDefault="00834899" w:rsidP="0043554C">
      <w:pPr>
        <w:spacing w:after="0" w:line="240" w:lineRule="auto"/>
        <w:ind w:firstLine="567"/>
        <w:jc w:val="both"/>
        <w:rPr>
          <w:rStyle w:val="FontStyle15"/>
          <w:sz w:val="28"/>
          <w:szCs w:val="28"/>
        </w:rPr>
      </w:pPr>
      <w:r w:rsidRPr="003E1EB2">
        <w:rPr>
          <w:rStyle w:val="FontStyle15"/>
          <w:sz w:val="28"/>
          <w:szCs w:val="28"/>
        </w:rPr>
        <w:t xml:space="preserve">Это явление представляет угрозу для горнодобывающих компаний, находящихся в непосредственной близости от этих объектов. Следует отметить, что при взрыве могут возникать сейсмические колебания. Для решения этой задачи необходимо выполнить комплекс высокоточных линейно-угловых и вертикальных измерений на </w:t>
      </w:r>
      <w:r w:rsidR="003565D9" w:rsidRPr="003E1EB2">
        <w:rPr>
          <w:rStyle w:val="FontStyle15"/>
          <w:sz w:val="28"/>
          <w:szCs w:val="28"/>
        </w:rPr>
        <w:t>при</w:t>
      </w:r>
      <w:r w:rsidRPr="003E1EB2">
        <w:rPr>
          <w:rStyle w:val="FontStyle15"/>
          <w:sz w:val="28"/>
          <w:szCs w:val="28"/>
        </w:rPr>
        <w:t>усть</w:t>
      </w:r>
      <w:r w:rsidR="003565D9" w:rsidRPr="003E1EB2">
        <w:rPr>
          <w:rStyle w:val="FontStyle15"/>
          <w:sz w:val="28"/>
          <w:szCs w:val="28"/>
        </w:rPr>
        <w:t>евых скважин</w:t>
      </w:r>
      <w:r w:rsidRPr="003E1EB2">
        <w:rPr>
          <w:rStyle w:val="FontStyle15"/>
          <w:sz w:val="28"/>
          <w:szCs w:val="28"/>
        </w:rPr>
        <w:t>.</w:t>
      </w:r>
    </w:p>
    <w:p w:rsidR="00834899" w:rsidRPr="003E1EB2" w:rsidRDefault="00834899" w:rsidP="0043554C">
      <w:pPr>
        <w:spacing w:after="0" w:line="240" w:lineRule="auto"/>
        <w:ind w:firstLine="567"/>
        <w:rPr>
          <w:rFonts w:ascii="Times New Roman" w:hAnsi="Times New Roman" w:cs="Times New Roman"/>
          <w:b/>
          <w:sz w:val="28"/>
          <w:szCs w:val="28"/>
        </w:rPr>
      </w:pPr>
    </w:p>
    <w:p w:rsidR="0032345F" w:rsidRPr="003E1EB2" w:rsidRDefault="0032345F" w:rsidP="0043554C">
      <w:pPr>
        <w:spacing w:after="0" w:line="240" w:lineRule="auto"/>
        <w:ind w:firstLine="567"/>
        <w:rPr>
          <w:rFonts w:ascii="Times New Roman" w:hAnsi="Times New Roman" w:cs="Times New Roman"/>
          <w:b/>
          <w:sz w:val="28"/>
          <w:szCs w:val="28"/>
        </w:rPr>
      </w:pPr>
      <w:r w:rsidRPr="003E1EB2">
        <w:rPr>
          <w:rFonts w:ascii="Times New Roman" w:hAnsi="Times New Roman" w:cs="Times New Roman"/>
          <w:b/>
          <w:sz w:val="28"/>
          <w:szCs w:val="28"/>
        </w:rPr>
        <w:t>3.3 Комплексн</w:t>
      </w:r>
      <w:r w:rsidR="008B7523" w:rsidRPr="003E1EB2">
        <w:rPr>
          <w:rFonts w:ascii="Times New Roman" w:hAnsi="Times New Roman" w:cs="Times New Roman"/>
          <w:b/>
          <w:sz w:val="28"/>
          <w:szCs w:val="28"/>
        </w:rPr>
        <w:t>ыймониторинг территории</w:t>
      </w:r>
      <w:r w:rsidR="00B4665B" w:rsidRPr="003E1EB2">
        <w:rPr>
          <w:rFonts w:ascii="Times New Roman" w:hAnsi="Times New Roman" w:cs="Times New Roman"/>
          <w:b/>
          <w:sz w:val="28"/>
          <w:szCs w:val="28"/>
        </w:rPr>
        <w:t xml:space="preserve"> </w:t>
      </w:r>
      <w:r w:rsidR="008B7523" w:rsidRPr="003E1EB2">
        <w:rPr>
          <w:rFonts w:ascii="Times New Roman" w:hAnsi="Times New Roman" w:cs="Times New Roman"/>
          <w:b/>
          <w:sz w:val="28"/>
          <w:szCs w:val="28"/>
        </w:rPr>
        <w:t>СИЯП</w:t>
      </w:r>
    </w:p>
    <w:p w:rsidR="006B7F05" w:rsidRPr="003E1EB2" w:rsidRDefault="006B7F05" w:rsidP="0043554C">
      <w:pPr>
        <w:spacing w:after="0" w:line="240" w:lineRule="auto"/>
        <w:ind w:firstLine="567"/>
        <w:rPr>
          <w:rFonts w:ascii="Times New Roman" w:hAnsi="Times New Roman" w:cs="Times New Roman"/>
          <w:b/>
          <w:sz w:val="28"/>
          <w:szCs w:val="28"/>
        </w:rPr>
      </w:pPr>
    </w:p>
    <w:p w:rsidR="0032345F" w:rsidRPr="003E1EB2" w:rsidRDefault="0032345F" w:rsidP="0043554C">
      <w:pPr>
        <w:spacing w:after="0" w:line="240" w:lineRule="auto"/>
        <w:ind w:firstLine="567"/>
        <w:rPr>
          <w:rFonts w:ascii="Times New Roman" w:hAnsi="Times New Roman" w:cs="Times New Roman"/>
          <w:sz w:val="28"/>
          <w:szCs w:val="28"/>
        </w:rPr>
      </w:pPr>
      <w:r w:rsidRPr="003E1EB2">
        <w:rPr>
          <w:rFonts w:ascii="Times New Roman" w:hAnsi="Times New Roman" w:cs="Times New Roman"/>
          <w:sz w:val="28"/>
          <w:szCs w:val="28"/>
        </w:rPr>
        <w:t>3.3.1 Космический мониторинг</w:t>
      </w:r>
    </w:p>
    <w:p w:rsidR="0032345F" w:rsidRPr="003E1EB2" w:rsidRDefault="0032345F"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Большая частьподземных ядерных взрывов проводилась в пределах площадок (рис.3.6):Дегелен – более 200 взрывов;Балапан – более 100 взрыв</w:t>
      </w:r>
      <w:r w:rsidR="007F01DC" w:rsidRPr="003E1EB2">
        <w:rPr>
          <w:rFonts w:ascii="Times New Roman" w:hAnsi="Times New Roman" w:cs="Times New Roman"/>
          <w:sz w:val="28"/>
          <w:szCs w:val="28"/>
        </w:rPr>
        <w:t>ов и</w:t>
      </w:r>
      <w:r w:rsidR="00B4665B" w:rsidRPr="003E1EB2">
        <w:rPr>
          <w:rFonts w:ascii="Times New Roman" w:hAnsi="Times New Roman" w:cs="Times New Roman"/>
          <w:sz w:val="28"/>
          <w:szCs w:val="28"/>
        </w:rPr>
        <w:t xml:space="preserve"> </w:t>
      </w:r>
      <w:r w:rsidR="007F01DC" w:rsidRPr="003E1EB2">
        <w:rPr>
          <w:rFonts w:ascii="Times New Roman" w:hAnsi="Times New Roman" w:cs="Times New Roman"/>
          <w:sz w:val="28"/>
          <w:szCs w:val="28"/>
        </w:rPr>
        <w:t>Муржик –25 взрывов. 15 января 1965 годав</w:t>
      </w:r>
      <w:r w:rsidRPr="003E1EB2">
        <w:rPr>
          <w:rFonts w:ascii="Times New Roman" w:hAnsi="Times New Roman" w:cs="Times New Roman"/>
          <w:sz w:val="28"/>
          <w:szCs w:val="28"/>
        </w:rPr>
        <w:t xml:space="preserve"> результате ядерного взрыва более 10 млн.тонн грунта выбросила на километровую высоту и образовалась воронка диаметром 430 м и глубиной 100 метров. В результате этого взрыв</w:t>
      </w:r>
      <w:r w:rsidR="005F6414" w:rsidRPr="003E1EB2">
        <w:rPr>
          <w:rFonts w:ascii="Times New Roman" w:hAnsi="Times New Roman" w:cs="Times New Roman"/>
          <w:sz w:val="28"/>
          <w:szCs w:val="28"/>
        </w:rPr>
        <w:t>а образовалось «Атомное озеро».</w:t>
      </w:r>
    </w:p>
    <w:p w:rsidR="00B4665B" w:rsidRPr="003E1EB2" w:rsidRDefault="00B4665B" w:rsidP="00B4665B">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Изучению территории бывшено СИЯП посвящено много научно-исследовательских работ. Одной из таких работ является космический мониторинг территории СИЯП, который был начат в 1996 году Институтом космических исследований (ИКИ) РК совместно с учеными США. Институт космических исследований осуществляет регулярный мониторинг и оперативное картографирование территории Казахстана по данным дистанционного зондирования со спутников серии NOAA (США). Территория СИЯП была изучена 1996-2005 гг. под научным руководством академика У.Султангазина с помощью различных искусственных спутников (ИСС), но в те годы не были доступны данные дистанционного зондирования. В процессе обработки космических снимков был получен ряд интересных результатов, в </w:t>
      </w:r>
      <w:r w:rsidRPr="003E1EB2">
        <w:rPr>
          <w:rFonts w:ascii="Times New Roman" w:hAnsi="Times New Roman" w:cs="Times New Roman"/>
          <w:sz w:val="28"/>
          <w:szCs w:val="28"/>
        </w:rPr>
        <w:lastRenderedPageBreak/>
        <w:t>том числе обнаружение температурных аномалий в районе СИЯП, которые имели значительный резонанс как в стране, так и за рубежом. Выявлены беснежные участки зимой и растительности летом [84].</w:t>
      </w:r>
    </w:p>
    <w:p w:rsidR="0037543D" w:rsidRPr="003E1EB2" w:rsidRDefault="0037543D" w:rsidP="0043554C">
      <w:pPr>
        <w:spacing w:after="0" w:line="240" w:lineRule="auto"/>
        <w:ind w:firstLine="567"/>
        <w:jc w:val="both"/>
        <w:rPr>
          <w:rFonts w:ascii="Times New Roman" w:hAnsi="Times New Roman" w:cs="Times New Roman"/>
          <w:sz w:val="28"/>
          <w:szCs w:val="28"/>
        </w:rPr>
      </w:pPr>
    </w:p>
    <w:p w:rsidR="0037543D" w:rsidRPr="003E1EB2" w:rsidRDefault="005F6414" w:rsidP="00B4665B">
      <w:pPr>
        <w:spacing w:after="0" w:line="240" w:lineRule="auto"/>
        <w:jc w:val="center"/>
        <w:rPr>
          <w:rFonts w:ascii="Times New Roman" w:hAnsi="Times New Roman" w:cs="Times New Roman"/>
          <w:sz w:val="24"/>
          <w:szCs w:val="28"/>
        </w:rPr>
      </w:pPr>
      <w:r w:rsidRPr="003E1EB2">
        <w:rPr>
          <w:rFonts w:ascii="Times New Roman" w:hAnsi="Times New Roman" w:cs="Times New Roman"/>
          <w:noProof/>
          <w:sz w:val="24"/>
          <w:szCs w:val="28"/>
          <w:lang w:eastAsia="ru-RU"/>
        </w:rPr>
        <w:drawing>
          <wp:inline distT="0" distB="0" distL="0" distR="0">
            <wp:extent cx="5274938" cy="2683957"/>
            <wp:effectExtent l="19050" t="19050" r="20962" b="21143"/>
            <wp:docPr id="33" name="Рисунок 1" descr="C:\Documents and Settings\Администратор\Рабочий стол\Семей-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Семей-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16062" cy="2704881"/>
                    </a:xfrm>
                    <a:prstGeom prst="rect">
                      <a:avLst/>
                    </a:prstGeom>
                    <a:noFill/>
                    <a:ln w="3175">
                      <a:solidFill>
                        <a:schemeClr val="tx1"/>
                      </a:solidFill>
                      <a:miter lim="800000"/>
                      <a:headEnd/>
                      <a:tailEnd/>
                    </a:ln>
                  </pic:spPr>
                </pic:pic>
              </a:graphicData>
            </a:graphic>
          </wp:inline>
        </w:drawing>
      </w:r>
    </w:p>
    <w:p w:rsidR="0037543D" w:rsidRPr="003E1EB2" w:rsidRDefault="0037543D" w:rsidP="0043554C">
      <w:pPr>
        <w:spacing w:after="0" w:line="240" w:lineRule="auto"/>
        <w:ind w:firstLine="567"/>
        <w:jc w:val="center"/>
        <w:rPr>
          <w:rFonts w:ascii="Times New Roman" w:hAnsi="Times New Roman" w:cs="Times New Roman"/>
          <w:sz w:val="24"/>
          <w:szCs w:val="28"/>
        </w:rPr>
      </w:pPr>
    </w:p>
    <w:p w:rsidR="0032345F" w:rsidRPr="003E1EB2" w:rsidRDefault="0032345F" w:rsidP="00B4665B">
      <w:pPr>
        <w:spacing w:after="0" w:line="240" w:lineRule="auto"/>
        <w:jc w:val="center"/>
        <w:rPr>
          <w:rFonts w:ascii="Times New Roman" w:hAnsi="Times New Roman" w:cs="Times New Roman"/>
          <w:sz w:val="28"/>
          <w:szCs w:val="28"/>
        </w:rPr>
      </w:pPr>
      <w:r w:rsidRPr="003E1EB2">
        <w:rPr>
          <w:rFonts w:ascii="Times New Roman" w:hAnsi="Times New Roman" w:cs="Times New Roman"/>
          <w:sz w:val="28"/>
          <w:szCs w:val="28"/>
        </w:rPr>
        <w:t>Рис</w:t>
      </w:r>
      <w:r w:rsidR="00F50E04" w:rsidRPr="003E1EB2">
        <w:rPr>
          <w:rFonts w:ascii="Times New Roman" w:hAnsi="Times New Roman" w:cs="Times New Roman"/>
          <w:sz w:val="28"/>
          <w:szCs w:val="28"/>
        </w:rPr>
        <w:t xml:space="preserve">унок </w:t>
      </w:r>
      <w:r w:rsidRPr="003E1EB2">
        <w:rPr>
          <w:rFonts w:ascii="Times New Roman" w:hAnsi="Times New Roman" w:cs="Times New Roman"/>
          <w:sz w:val="28"/>
          <w:szCs w:val="28"/>
        </w:rPr>
        <w:t>3.6-Карта испытательных площадок СИЯП</w:t>
      </w:r>
    </w:p>
    <w:p w:rsidR="0037543D" w:rsidRPr="003E1EB2" w:rsidRDefault="0037543D" w:rsidP="0043554C">
      <w:pPr>
        <w:spacing w:after="0" w:line="240" w:lineRule="auto"/>
        <w:ind w:firstLine="567"/>
        <w:jc w:val="center"/>
        <w:rPr>
          <w:rFonts w:ascii="Times New Roman" w:hAnsi="Times New Roman" w:cs="Times New Roman"/>
          <w:sz w:val="28"/>
          <w:szCs w:val="28"/>
        </w:rPr>
      </w:pPr>
    </w:p>
    <w:p w:rsidR="00582B24" w:rsidRPr="003E1EB2" w:rsidRDefault="00582B24"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Методы восстановления температуры поверхности по данным дистанционного зондирования основаны на выделении из общего регистрируемого сигнала соответствующей части излучения поверхности (с учетом поглощения и излучения атмосферы). Задача восстановления температуры поверхности усложняется, так как возникают дополнительные трудности, связанные с учетом рельефа. Это затрудняет использование простых </w:t>
      </w:r>
      <w:r w:rsidR="00C135D0" w:rsidRPr="003E1EB2">
        <w:rPr>
          <w:rFonts w:ascii="Times New Roman" w:hAnsi="Times New Roman" w:cs="Times New Roman"/>
          <w:sz w:val="28"/>
          <w:szCs w:val="28"/>
        </w:rPr>
        <w:t>моде</w:t>
      </w:r>
      <w:r w:rsidR="006B7F05" w:rsidRPr="003E1EB2">
        <w:rPr>
          <w:rFonts w:ascii="Times New Roman" w:hAnsi="Times New Roman" w:cs="Times New Roman"/>
          <w:sz w:val="28"/>
          <w:szCs w:val="28"/>
        </w:rPr>
        <w:t>л</w:t>
      </w:r>
      <w:r w:rsidR="00C135D0" w:rsidRPr="003E1EB2">
        <w:rPr>
          <w:rFonts w:ascii="Times New Roman" w:hAnsi="Times New Roman" w:cs="Times New Roman"/>
          <w:sz w:val="28"/>
          <w:szCs w:val="28"/>
        </w:rPr>
        <w:t>ей</w:t>
      </w:r>
      <w:r w:rsidRPr="003E1EB2">
        <w:rPr>
          <w:rFonts w:ascii="Times New Roman" w:hAnsi="Times New Roman" w:cs="Times New Roman"/>
          <w:sz w:val="28"/>
          <w:szCs w:val="28"/>
        </w:rPr>
        <w:t xml:space="preserve"> для определения взаимосвязи между яркостью и физической температурой. С относительной точностью температуру поверхности можно восстановить только </w:t>
      </w:r>
      <w:r w:rsidR="00C135D0" w:rsidRPr="003E1EB2">
        <w:rPr>
          <w:rFonts w:ascii="Times New Roman" w:hAnsi="Times New Roman" w:cs="Times New Roman"/>
          <w:sz w:val="28"/>
          <w:szCs w:val="28"/>
        </w:rPr>
        <w:t>для однородных территорий: степь, пустыня, снежный покров</w:t>
      </w:r>
      <w:r w:rsidRPr="003E1EB2">
        <w:rPr>
          <w:rFonts w:ascii="Times New Roman" w:hAnsi="Times New Roman" w:cs="Times New Roman"/>
          <w:sz w:val="28"/>
          <w:szCs w:val="28"/>
        </w:rPr>
        <w:t xml:space="preserve"> и т. д.</w:t>
      </w:r>
    </w:p>
    <w:p w:rsidR="0032345F" w:rsidRPr="003E1EB2" w:rsidRDefault="0032345F"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Этому условию значительной</w:t>
      </w:r>
      <w:r w:rsidR="00B4665B" w:rsidRPr="003E1EB2">
        <w:rPr>
          <w:rFonts w:ascii="Times New Roman" w:hAnsi="Times New Roman" w:cs="Times New Roman"/>
          <w:sz w:val="28"/>
          <w:szCs w:val="28"/>
        </w:rPr>
        <w:t xml:space="preserve"> </w:t>
      </w:r>
      <w:r w:rsidRPr="003E1EB2">
        <w:rPr>
          <w:rFonts w:ascii="Times New Roman" w:hAnsi="Times New Roman" w:cs="Times New Roman"/>
          <w:sz w:val="28"/>
          <w:szCs w:val="28"/>
        </w:rPr>
        <w:t>степени удовлетворяет</w:t>
      </w:r>
      <w:r w:rsidR="00B4665B" w:rsidRPr="003E1EB2">
        <w:rPr>
          <w:rFonts w:ascii="Times New Roman" w:hAnsi="Times New Roman" w:cs="Times New Roman"/>
          <w:sz w:val="28"/>
          <w:szCs w:val="28"/>
        </w:rPr>
        <w:t xml:space="preserve"> </w:t>
      </w:r>
      <w:r w:rsidRPr="003E1EB2">
        <w:rPr>
          <w:rFonts w:ascii="Times New Roman" w:hAnsi="Times New Roman" w:cs="Times New Roman"/>
          <w:sz w:val="28"/>
          <w:szCs w:val="28"/>
        </w:rPr>
        <w:t>территория Казахстана. Таких случаях,</w:t>
      </w:r>
      <w:r w:rsidR="00B4665B" w:rsidRPr="003E1EB2">
        <w:rPr>
          <w:rFonts w:ascii="Times New Roman" w:hAnsi="Times New Roman" w:cs="Times New Roman"/>
          <w:sz w:val="28"/>
          <w:szCs w:val="28"/>
        </w:rPr>
        <w:t xml:space="preserve"> </w:t>
      </w:r>
      <w:r w:rsidRPr="003E1EB2">
        <w:rPr>
          <w:rFonts w:ascii="Times New Roman" w:hAnsi="Times New Roman" w:cs="Times New Roman"/>
          <w:sz w:val="28"/>
          <w:szCs w:val="28"/>
        </w:rPr>
        <w:t>обычно</w:t>
      </w:r>
      <w:r w:rsidR="00B4665B" w:rsidRPr="003E1EB2">
        <w:rPr>
          <w:rFonts w:ascii="Times New Roman" w:hAnsi="Times New Roman" w:cs="Times New Roman"/>
          <w:sz w:val="28"/>
          <w:szCs w:val="28"/>
        </w:rPr>
        <w:t xml:space="preserve"> </w:t>
      </w:r>
      <w:r w:rsidRPr="003E1EB2">
        <w:rPr>
          <w:rFonts w:ascii="Times New Roman" w:hAnsi="Times New Roman" w:cs="Times New Roman"/>
          <w:sz w:val="28"/>
          <w:szCs w:val="28"/>
        </w:rPr>
        <w:t>используют алгоритмы восстановления температуры, разработанные для восстановления</w:t>
      </w:r>
      <w:r w:rsidR="00B4665B" w:rsidRPr="003E1EB2">
        <w:rPr>
          <w:rFonts w:ascii="Times New Roman" w:hAnsi="Times New Roman" w:cs="Times New Roman"/>
          <w:sz w:val="28"/>
          <w:szCs w:val="28"/>
        </w:rPr>
        <w:t xml:space="preserve"> </w:t>
      </w:r>
      <w:r w:rsidRPr="003E1EB2">
        <w:rPr>
          <w:rFonts w:ascii="Times New Roman" w:hAnsi="Times New Roman" w:cs="Times New Roman"/>
          <w:sz w:val="28"/>
          <w:szCs w:val="28"/>
        </w:rPr>
        <w:t>температуры поверхности морей. В этой области, широкое</w:t>
      </w:r>
      <w:r w:rsidR="00B4665B" w:rsidRPr="003E1EB2">
        <w:rPr>
          <w:rFonts w:ascii="Times New Roman" w:hAnsi="Times New Roman" w:cs="Times New Roman"/>
          <w:sz w:val="28"/>
          <w:szCs w:val="28"/>
        </w:rPr>
        <w:t xml:space="preserve"> </w:t>
      </w:r>
      <w:r w:rsidRPr="003E1EB2">
        <w:rPr>
          <w:rFonts w:ascii="Times New Roman" w:hAnsi="Times New Roman" w:cs="Times New Roman"/>
          <w:sz w:val="28"/>
          <w:szCs w:val="28"/>
        </w:rPr>
        <w:t>применение нашел алгоритм, разработанный Мак Клейном[85], согласно кот</w:t>
      </w:r>
      <w:r w:rsidR="00B4665B" w:rsidRPr="003E1EB2">
        <w:rPr>
          <w:rFonts w:ascii="Times New Roman" w:hAnsi="Times New Roman" w:cs="Times New Roman"/>
          <w:sz w:val="28"/>
          <w:szCs w:val="28"/>
        </w:rPr>
        <w:t>о</w:t>
      </w:r>
      <w:r w:rsidRPr="003E1EB2">
        <w:rPr>
          <w:rFonts w:ascii="Times New Roman" w:hAnsi="Times New Roman" w:cs="Times New Roman"/>
          <w:sz w:val="28"/>
          <w:szCs w:val="28"/>
        </w:rPr>
        <w:t>рому температура</w:t>
      </w:r>
      <w:r w:rsidR="00B4665B" w:rsidRPr="003E1EB2">
        <w:rPr>
          <w:rFonts w:ascii="Times New Roman" w:hAnsi="Times New Roman" w:cs="Times New Roman"/>
          <w:sz w:val="28"/>
          <w:szCs w:val="28"/>
        </w:rPr>
        <w:t xml:space="preserve"> </w:t>
      </w:r>
      <w:r w:rsidRPr="003E1EB2">
        <w:rPr>
          <w:rFonts w:ascii="Times New Roman" w:hAnsi="Times New Roman" w:cs="Times New Roman"/>
          <w:sz w:val="28"/>
          <w:szCs w:val="28"/>
        </w:rPr>
        <w:t>постилающей поверхности участков земли определяется по формуле:</w:t>
      </w:r>
    </w:p>
    <w:p w:rsidR="0032345F" w:rsidRPr="003E1EB2" w:rsidRDefault="0032345F" w:rsidP="0043554C">
      <w:pPr>
        <w:spacing w:after="0" w:line="240" w:lineRule="auto"/>
        <w:ind w:firstLine="567"/>
        <w:jc w:val="both"/>
        <w:rPr>
          <w:rFonts w:ascii="Times New Roman" w:hAnsi="Times New Roman" w:cs="Times New Roman"/>
          <w:sz w:val="28"/>
          <w:szCs w:val="28"/>
        </w:rPr>
      </w:pPr>
    </w:p>
    <w:p w:rsidR="0032345F" w:rsidRPr="003E1EB2" w:rsidRDefault="00B4665B" w:rsidP="00B4665B">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Т= -283,934 +4.081*Т</w:t>
      </w:r>
      <w:r w:rsidR="0032345F" w:rsidRPr="003E1EB2">
        <w:rPr>
          <w:rFonts w:ascii="Times New Roman" w:hAnsi="Times New Roman" w:cs="Times New Roman"/>
          <w:sz w:val="28"/>
          <w:szCs w:val="28"/>
          <w:vertAlign w:val="subscript"/>
        </w:rPr>
        <w:t>4</w:t>
      </w:r>
      <w:r w:rsidR="0032345F" w:rsidRPr="003E1EB2">
        <w:rPr>
          <w:rFonts w:ascii="Times New Roman" w:hAnsi="Times New Roman" w:cs="Times New Roman"/>
          <w:sz w:val="28"/>
          <w:szCs w:val="28"/>
        </w:rPr>
        <w:t>- 3.046*Т</w:t>
      </w:r>
      <w:r w:rsidR="0032345F" w:rsidRPr="003E1EB2">
        <w:rPr>
          <w:rFonts w:ascii="Times New Roman" w:hAnsi="Times New Roman" w:cs="Times New Roman"/>
          <w:sz w:val="28"/>
          <w:szCs w:val="28"/>
          <w:vertAlign w:val="subscript"/>
        </w:rPr>
        <w:t>5</w:t>
      </w:r>
      <w:r w:rsidR="0032345F" w:rsidRPr="003E1EB2">
        <w:rPr>
          <w:rFonts w:ascii="Times New Roman" w:hAnsi="Times New Roman" w:cs="Times New Roman"/>
          <w:sz w:val="28"/>
          <w:szCs w:val="28"/>
        </w:rPr>
        <w:t>.</w:t>
      </w:r>
      <w:r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(3.1)</w:t>
      </w:r>
    </w:p>
    <w:p w:rsidR="006B7F05" w:rsidRPr="003E1EB2" w:rsidRDefault="006B7F05" w:rsidP="0043554C">
      <w:pPr>
        <w:spacing w:after="0" w:line="240" w:lineRule="auto"/>
        <w:ind w:firstLine="567"/>
        <w:jc w:val="both"/>
        <w:rPr>
          <w:rFonts w:ascii="Times New Roman" w:hAnsi="Times New Roman" w:cs="Times New Roman"/>
          <w:sz w:val="28"/>
          <w:szCs w:val="28"/>
        </w:rPr>
      </w:pPr>
    </w:p>
    <w:p w:rsidR="0032345F" w:rsidRPr="003E1EB2" w:rsidRDefault="0032345F"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Для обработки полученных температурных полей в среде ГИС, данные приводились к картографическому виду. Соответствующая технология была апробирована при картировании динамики температурных характеристик подстилающей поверхности в районе СИП. </w:t>
      </w:r>
    </w:p>
    <w:p w:rsidR="00582B24" w:rsidRPr="003E1EB2" w:rsidRDefault="00C135D0"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lastRenderedPageBreak/>
        <w:t>По данным ИК-диапазона в</w:t>
      </w:r>
      <w:r w:rsidR="00582B24" w:rsidRPr="003E1EB2">
        <w:rPr>
          <w:rFonts w:ascii="Times New Roman" w:hAnsi="Times New Roman" w:cs="Times New Roman"/>
          <w:sz w:val="28"/>
          <w:szCs w:val="28"/>
        </w:rPr>
        <w:t xml:space="preserve"> тепловом поле температура явно отличается от общего фона окружающего снежного</w:t>
      </w:r>
      <w:r w:rsidR="00B4665B" w:rsidRPr="003E1EB2">
        <w:rPr>
          <w:rFonts w:ascii="Times New Roman" w:hAnsi="Times New Roman" w:cs="Times New Roman"/>
          <w:sz w:val="28"/>
          <w:szCs w:val="28"/>
        </w:rPr>
        <w:t xml:space="preserve"> покрова более чем на 10°С (рисунок</w:t>
      </w:r>
      <w:r w:rsidR="00582B24" w:rsidRPr="003E1EB2">
        <w:rPr>
          <w:rFonts w:ascii="Times New Roman" w:hAnsi="Times New Roman" w:cs="Times New Roman"/>
          <w:sz w:val="28"/>
          <w:szCs w:val="28"/>
        </w:rPr>
        <w:t xml:space="preserve"> 3.7, а). </w:t>
      </w:r>
      <w:r w:rsidR="007949AA" w:rsidRPr="003E1EB2">
        <w:rPr>
          <w:rFonts w:ascii="Times New Roman" w:hAnsi="Times New Roman" w:cs="Times New Roman"/>
          <w:sz w:val="28"/>
          <w:szCs w:val="28"/>
        </w:rPr>
        <w:t xml:space="preserve"> </w:t>
      </w:r>
      <w:r w:rsidR="00582B24" w:rsidRPr="003E1EB2">
        <w:rPr>
          <w:rFonts w:ascii="Times New Roman" w:hAnsi="Times New Roman" w:cs="Times New Roman"/>
          <w:sz w:val="28"/>
          <w:szCs w:val="28"/>
        </w:rPr>
        <w:t>На картах температуры отчетливо видны зоны повышения температуры на земле (8-9°С) [4]. На основе исследований 1999 и 2000 гг. картирование полей температуры подтвердило наличие колебаний температуры в этом районе (рис. 3.7, б, в).</w:t>
      </w:r>
    </w:p>
    <w:p w:rsidR="0032345F" w:rsidRPr="003E1EB2" w:rsidRDefault="0032345F"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В </w:t>
      </w:r>
      <w:r w:rsidR="007949AA" w:rsidRPr="003E1EB2">
        <w:rPr>
          <w:rFonts w:ascii="Times New Roman" w:hAnsi="Times New Roman" w:cs="Times New Roman"/>
          <w:sz w:val="28"/>
          <w:szCs w:val="28"/>
        </w:rPr>
        <w:t xml:space="preserve"> </w:t>
      </w:r>
      <w:r w:rsidRPr="003E1EB2">
        <w:rPr>
          <w:rFonts w:ascii="Times New Roman" w:hAnsi="Times New Roman" w:cs="Times New Roman"/>
          <w:sz w:val="28"/>
          <w:szCs w:val="28"/>
        </w:rPr>
        <w:t>2000 году картину температурных полей в районе СИЯП сильно исказил мощнейший очаг засухи, зародившийся уже в конце февраля, на стыке Павлодарской, Карагандинской и</w:t>
      </w:r>
      <w:r w:rsidR="007949AA" w:rsidRPr="003E1EB2">
        <w:rPr>
          <w:rFonts w:ascii="Times New Roman" w:hAnsi="Times New Roman" w:cs="Times New Roman"/>
          <w:sz w:val="28"/>
          <w:szCs w:val="28"/>
        </w:rPr>
        <w:t xml:space="preserve"> Акмолинской областей (рисунок</w:t>
      </w:r>
      <w:r w:rsidRPr="003E1EB2">
        <w:rPr>
          <w:rFonts w:ascii="Times New Roman" w:hAnsi="Times New Roman" w:cs="Times New Roman"/>
          <w:sz w:val="28"/>
          <w:szCs w:val="28"/>
        </w:rPr>
        <w:t xml:space="preserve"> 3.7,</w:t>
      </w:r>
      <w:r w:rsidR="007949AA" w:rsidRPr="003E1EB2">
        <w:rPr>
          <w:rFonts w:ascii="Times New Roman" w:hAnsi="Times New Roman" w:cs="Times New Roman"/>
          <w:sz w:val="28"/>
          <w:szCs w:val="28"/>
        </w:rPr>
        <w:t xml:space="preserve"> </w:t>
      </w:r>
      <w:r w:rsidRPr="003E1EB2">
        <w:rPr>
          <w:rFonts w:ascii="Times New Roman" w:hAnsi="Times New Roman" w:cs="Times New Roman"/>
          <w:sz w:val="28"/>
          <w:szCs w:val="28"/>
        </w:rPr>
        <w:t>в).</w:t>
      </w:r>
    </w:p>
    <w:p w:rsidR="0041051B" w:rsidRPr="003E1EB2" w:rsidRDefault="0041051B" w:rsidP="0043554C">
      <w:pPr>
        <w:spacing w:after="0" w:line="240" w:lineRule="auto"/>
        <w:ind w:firstLine="567"/>
        <w:jc w:val="both"/>
        <w:rPr>
          <w:rFonts w:ascii="Times New Roman" w:hAnsi="Times New Roman" w:cs="Times New Roman"/>
          <w:sz w:val="28"/>
          <w:szCs w:val="28"/>
        </w:rPr>
      </w:pPr>
    </w:p>
    <w:p w:rsidR="0041051B" w:rsidRPr="003E1EB2" w:rsidRDefault="0041051B" w:rsidP="0043554C">
      <w:pPr>
        <w:spacing w:after="0" w:line="240" w:lineRule="auto"/>
        <w:ind w:firstLine="567"/>
        <w:jc w:val="both"/>
        <w:rPr>
          <w:rFonts w:ascii="Times New Roman" w:hAnsi="Times New Roman" w:cs="Times New Roman"/>
          <w:sz w:val="28"/>
          <w:szCs w:val="28"/>
        </w:rPr>
      </w:pPr>
    </w:p>
    <w:p w:rsidR="0032345F" w:rsidRPr="003E1EB2" w:rsidRDefault="0032345F" w:rsidP="007949AA">
      <w:pPr>
        <w:pStyle w:val="aa"/>
        <w:widowControl w:val="0"/>
        <w:numPr>
          <w:ilvl w:val="0"/>
          <w:numId w:val="14"/>
        </w:numPr>
        <w:ind w:left="0" w:firstLine="0"/>
        <w:rPr>
          <w:rFonts w:ascii="Times New Roman" w:hAnsi="Times New Roman"/>
          <w:sz w:val="28"/>
          <w:szCs w:val="28"/>
        </w:rPr>
      </w:pPr>
      <w:r w:rsidRPr="003E1EB2">
        <w:rPr>
          <w:rFonts w:ascii="Times New Roman" w:hAnsi="Times New Roman"/>
          <w:noProof/>
          <w:sz w:val="28"/>
          <w:szCs w:val="28"/>
        </w:rPr>
        <w:drawing>
          <wp:inline distT="0" distB="0" distL="0" distR="0">
            <wp:extent cx="5346770" cy="2471894"/>
            <wp:effectExtent l="19050" t="0" r="6280" b="0"/>
            <wp:docPr id="34" name="Рисунок 4" descr="innet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net002"/>
                    <pic:cNvPicPr>
                      <a:picLocks noChangeAspect="1" noChangeArrowheads="1"/>
                    </pic:cNvPicPr>
                  </pic:nvPicPr>
                  <pic:blipFill>
                    <a:blip r:embed="rId55" cstate="print"/>
                    <a:srcRect/>
                    <a:stretch>
                      <a:fillRect/>
                    </a:stretch>
                  </pic:blipFill>
                  <pic:spPr bwMode="auto">
                    <a:xfrm>
                      <a:off x="0" y="0"/>
                      <a:ext cx="5352228" cy="2474417"/>
                    </a:xfrm>
                    <a:prstGeom prst="rect">
                      <a:avLst/>
                    </a:prstGeom>
                    <a:noFill/>
                    <a:ln w="9525">
                      <a:noFill/>
                      <a:miter lim="800000"/>
                      <a:headEnd/>
                      <a:tailEnd/>
                    </a:ln>
                  </pic:spPr>
                </pic:pic>
              </a:graphicData>
            </a:graphic>
          </wp:inline>
        </w:drawing>
      </w:r>
    </w:p>
    <w:p w:rsidR="006B7F05" w:rsidRPr="003E1EB2" w:rsidRDefault="006B7F05" w:rsidP="0043554C">
      <w:pPr>
        <w:pStyle w:val="aa"/>
        <w:widowControl w:val="0"/>
        <w:ind w:left="709" w:firstLine="567"/>
        <w:rPr>
          <w:rFonts w:ascii="Times New Roman" w:hAnsi="Times New Roman"/>
          <w:sz w:val="28"/>
          <w:szCs w:val="28"/>
        </w:rPr>
      </w:pPr>
    </w:p>
    <w:p w:rsidR="0032345F" w:rsidRPr="003E1EB2" w:rsidRDefault="0032345F" w:rsidP="0043554C">
      <w:pPr>
        <w:pStyle w:val="aa"/>
        <w:widowControl w:val="0"/>
        <w:ind w:left="0" w:firstLine="567"/>
        <w:rPr>
          <w:rFonts w:ascii="Times New Roman" w:hAnsi="Times New Roman"/>
          <w:sz w:val="28"/>
          <w:szCs w:val="28"/>
        </w:rPr>
      </w:pPr>
    </w:p>
    <w:p w:rsidR="0032345F" w:rsidRPr="003E1EB2" w:rsidRDefault="0032345F" w:rsidP="007949AA">
      <w:pPr>
        <w:spacing w:after="0" w:line="240" w:lineRule="auto"/>
        <w:jc w:val="center"/>
        <w:rPr>
          <w:rFonts w:ascii="Times New Roman" w:hAnsi="Times New Roman" w:cs="Times New Roman"/>
          <w:sz w:val="28"/>
          <w:szCs w:val="28"/>
        </w:rPr>
      </w:pPr>
      <w:r w:rsidRPr="003E1EB2">
        <w:rPr>
          <w:rFonts w:ascii="Times New Roman" w:hAnsi="Times New Roman" w:cs="Times New Roman"/>
          <w:noProof/>
          <w:sz w:val="28"/>
          <w:szCs w:val="28"/>
          <w:lang w:eastAsia="ru-RU"/>
        </w:rPr>
        <w:drawing>
          <wp:inline distT="0" distB="0" distL="0" distR="0">
            <wp:extent cx="5354913" cy="2773345"/>
            <wp:effectExtent l="19050" t="0" r="0" b="0"/>
            <wp:docPr id="35" name="Рисунок 5" descr="innet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net003"/>
                    <pic:cNvPicPr>
                      <a:picLocks noChangeAspect="1" noChangeArrowheads="1"/>
                    </pic:cNvPicPr>
                  </pic:nvPicPr>
                  <pic:blipFill>
                    <a:blip r:embed="rId56" cstate="print"/>
                    <a:srcRect/>
                    <a:stretch>
                      <a:fillRect/>
                    </a:stretch>
                  </pic:blipFill>
                  <pic:spPr bwMode="auto">
                    <a:xfrm>
                      <a:off x="0" y="0"/>
                      <a:ext cx="5365985" cy="2779079"/>
                    </a:xfrm>
                    <a:prstGeom prst="rect">
                      <a:avLst/>
                    </a:prstGeom>
                    <a:noFill/>
                    <a:ln w="9525">
                      <a:noFill/>
                      <a:miter lim="800000"/>
                      <a:headEnd/>
                      <a:tailEnd/>
                    </a:ln>
                  </pic:spPr>
                </pic:pic>
              </a:graphicData>
            </a:graphic>
          </wp:inline>
        </w:drawing>
      </w:r>
    </w:p>
    <w:p w:rsidR="007949AA" w:rsidRPr="003E1EB2" w:rsidRDefault="007949AA" w:rsidP="007949AA">
      <w:pPr>
        <w:pStyle w:val="aa"/>
        <w:widowControl w:val="0"/>
        <w:ind w:left="0" w:firstLine="567"/>
        <w:jc w:val="both"/>
        <w:rPr>
          <w:rFonts w:ascii="Times New Roman" w:hAnsi="Times New Roman"/>
          <w:sz w:val="28"/>
          <w:szCs w:val="28"/>
        </w:rPr>
      </w:pPr>
      <w:r w:rsidRPr="003E1EB2">
        <w:rPr>
          <w:rFonts w:ascii="Times New Roman" w:hAnsi="Times New Roman"/>
          <w:sz w:val="28"/>
          <w:szCs w:val="28"/>
        </w:rPr>
        <w:t>Б</w:t>
      </w:r>
    </w:p>
    <w:p w:rsidR="007949AA" w:rsidRPr="003E1EB2" w:rsidRDefault="007949AA" w:rsidP="007949AA">
      <w:pPr>
        <w:pStyle w:val="aa"/>
        <w:widowControl w:val="0"/>
        <w:ind w:left="0" w:firstLine="567"/>
        <w:jc w:val="both"/>
        <w:rPr>
          <w:rFonts w:ascii="Times New Roman" w:hAnsi="Times New Roman"/>
          <w:sz w:val="28"/>
          <w:szCs w:val="28"/>
        </w:rPr>
      </w:pPr>
    </w:p>
    <w:p w:rsidR="007949AA" w:rsidRPr="003E1EB2" w:rsidRDefault="007949AA" w:rsidP="007949AA">
      <w:pPr>
        <w:pStyle w:val="aa"/>
        <w:widowControl w:val="0"/>
        <w:ind w:left="0" w:firstLine="567"/>
        <w:jc w:val="both"/>
        <w:rPr>
          <w:rFonts w:ascii="Times New Roman" w:hAnsi="Times New Roman"/>
          <w:sz w:val="28"/>
          <w:szCs w:val="28"/>
        </w:rPr>
      </w:pPr>
      <w:r w:rsidRPr="003E1EB2">
        <w:rPr>
          <w:rFonts w:ascii="Times New Roman" w:eastAsia="Times New Roman" w:hAnsi="Times New Roman"/>
          <w:bCs/>
          <w:i/>
          <w:sz w:val="24"/>
          <w:szCs w:val="28"/>
        </w:rPr>
        <w:t>а</w:t>
      </w:r>
      <w:r w:rsidRPr="003E1EB2">
        <w:rPr>
          <w:rFonts w:ascii="Times New Roman" w:eastAsia="Times New Roman" w:hAnsi="Times New Roman"/>
          <w:bCs/>
          <w:sz w:val="24"/>
          <w:szCs w:val="28"/>
        </w:rPr>
        <w:t>) 17.02.1997 г.; б</w:t>
      </w:r>
      <w:r w:rsidRPr="003E1EB2">
        <w:rPr>
          <w:rFonts w:ascii="Times New Roman" w:hAnsi="Times New Roman"/>
          <w:sz w:val="24"/>
          <w:szCs w:val="28"/>
        </w:rPr>
        <w:t>)</w:t>
      </w:r>
      <w:r w:rsidRPr="003E1EB2">
        <w:rPr>
          <w:rFonts w:ascii="Times New Roman" w:eastAsia="Times New Roman" w:hAnsi="Times New Roman"/>
          <w:bCs/>
          <w:sz w:val="24"/>
          <w:szCs w:val="28"/>
        </w:rPr>
        <w:t>12.03.1999 г.; в) 07.03.2000 г.</w:t>
      </w:r>
    </w:p>
    <w:p w:rsidR="007949AA" w:rsidRPr="003E1EB2" w:rsidRDefault="007949AA" w:rsidP="007949AA">
      <w:pPr>
        <w:spacing w:after="0" w:line="240" w:lineRule="auto"/>
        <w:ind w:firstLine="567"/>
        <w:jc w:val="both"/>
        <w:rPr>
          <w:rFonts w:ascii="Times New Roman" w:hAnsi="Times New Roman" w:cs="Times New Roman"/>
          <w:sz w:val="28"/>
          <w:szCs w:val="28"/>
        </w:rPr>
      </w:pPr>
    </w:p>
    <w:p w:rsidR="007949AA" w:rsidRPr="003E1EB2" w:rsidRDefault="007949AA" w:rsidP="007949AA">
      <w:pPr>
        <w:spacing w:after="0" w:line="240" w:lineRule="auto"/>
        <w:ind w:firstLine="567"/>
        <w:jc w:val="center"/>
        <w:rPr>
          <w:rFonts w:ascii="Times New Roman" w:hAnsi="Times New Roman" w:cs="Times New Roman"/>
          <w:bCs/>
          <w:sz w:val="28"/>
          <w:szCs w:val="28"/>
        </w:rPr>
      </w:pPr>
      <w:r w:rsidRPr="003E1EB2">
        <w:rPr>
          <w:rFonts w:ascii="Times New Roman" w:hAnsi="Times New Roman" w:cs="Times New Roman"/>
          <w:sz w:val="28"/>
          <w:szCs w:val="28"/>
        </w:rPr>
        <w:t xml:space="preserve">Рисунок 3.7 – </w:t>
      </w:r>
      <w:r w:rsidRPr="003E1EB2">
        <w:rPr>
          <w:rFonts w:ascii="Times New Roman" w:hAnsi="Times New Roman" w:cs="Times New Roman"/>
          <w:bCs/>
          <w:sz w:val="28"/>
          <w:szCs w:val="28"/>
        </w:rPr>
        <w:t xml:space="preserve">Состояние снежного покрова и инфракрасном (ИК)-диапазоне температурное поле района СИЯП по данным спутника США NOAA </w:t>
      </w:r>
      <w:r w:rsidRPr="003E1EB2">
        <w:rPr>
          <w:rFonts w:ascii="Times New Roman" w:eastAsia="Times New Roman" w:hAnsi="Times New Roman" w:cs="Times New Roman"/>
          <w:bCs/>
          <w:sz w:val="28"/>
          <w:szCs w:val="28"/>
        </w:rPr>
        <w:lastRenderedPageBreak/>
        <w:t>на разные годы, лист 1</w:t>
      </w:r>
      <w:r w:rsidRPr="003E1EB2">
        <w:rPr>
          <w:rFonts w:ascii="Times New Roman" w:eastAsia="Times New Roman" w:hAnsi="Times New Roman" w:cs="Times New Roman"/>
          <w:bCs/>
          <w:sz w:val="28"/>
          <w:szCs w:val="28"/>
        </w:rPr>
        <w:br/>
      </w:r>
    </w:p>
    <w:p w:rsidR="00DA342E" w:rsidRPr="003E1EB2" w:rsidRDefault="00DA342E" w:rsidP="0043554C">
      <w:pPr>
        <w:pStyle w:val="aa"/>
        <w:widowControl w:val="0"/>
        <w:ind w:left="0" w:firstLine="567"/>
        <w:jc w:val="both"/>
        <w:rPr>
          <w:rFonts w:ascii="Times New Roman" w:hAnsi="Times New Roman"/>
          <w:sz w:val="28"/>
          <w:szCs w:val="28"/>
        </w:rPr>
      </w:pPr>
    </w:p>
    <w:p w:rsidR="0032345F" w:rsidRPr="003E1EB2" w:rsidRDefault="007949AA" w:rsidP="007949AA">
      <w:pPr>
        <w:spacing w:after="0" w:line="240" w:lineRule="auto"/>
        <w:rPr>
          <w:rFonts w:ascii="Times New Roman" w:hAnsi="Times New Roman" w:cs="Times New Roman"/>
          <w:sz w:val="28"/>
          <w:szCs w:val="28"/>
        </w:rPr>
      </w:pPr>
      <w:r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в)</w:t>
      </w:r>
      <w:r w:rsidR="0032345F" w:rsidRPr="003E1EB2">
        <w:rPr>
          <w:rFonts w:ascii="Times New Roman" w:hAnsi="Times New Roman" w:cs="Times New Roman"/>
          <w:i/>
          <w:noProof/>
          <w:sz w:val="28"/>
          <w:szCs w:val="28"/>
          <w:lang w:eastAsia="ru-RU"/>
        </w:rPr>
        <w:drawing>
          <wp:inline distT="0" distB="0" distL="0" distR="0">
            <wp:extent cx="5646315" cy="1978512"/>
            <wp:effectExtent l="19050" t="0" r="0" b="0"/>
            <wp:docPr id="38" name="Рисунок 2" descr="070399_p56.jpg (3729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070399_p56.jpg (37295 bytes)"/>
                    <pic:cNvPicPr>
                      <a:picLocks noChangeAspect="1" noChangeArrowheads="1"/>
                    </pic:cNvPicPr>
                  </pic:nvPicPr>
                  <pic:blipFill>
                    <a:blip r:embed="rId57" cstate="print"/>
                    <a:srcRect/>
                    <a:stretch>
                      <a:fillRect/>
                    </a:stretch>
                  </pic:blipFill>
                  <pic:spPr bwMode="auto">
                    <a:xfrm>
                      <a:off x="0" y="0"/>
                      <a:ext cx="5681597" cy="1990875"/>
                    </a:xfrm>
                    <a:prstGeom prst="rect">
                      <a:avLst/>
                    </a:prstGeom>
                    <a:noFill/>
                    <a:ln w="9525">
                      <a:noFill/>
                      <a:miter lim="800000"/>
                      <a:headEnd/>
                      <a:tailEnd/>
                    </a:ln>
                  </pic:spPr>
                </pic:pic>
              </a:graphicData>
            </a:graphic>
          </wp:inline>
        </w:drawing>
      </w:r>
    </w:p>
    <w:p w:rsidR="007949AA" w:rsidRPr="003E1EB2" w:rsidRDefault="007949AA" w:rsidP="007949AA">
      <w:pPr>
        <w:spacing w:after="0" w:line="240" w:lineRule="auto"/>
        <w:rPr>
          <w:rFonts w:ascii="Times New Roman" w:hAnsi="Times New Roman" w:cs="Times New Roman"/>
          <w:sz w:val="28"/>
          <w:szCs w:val="28"/>
        </w:rPr>
      </w:pPr>
    </w:p>
    <w:p w:rsidR="007949AA" w:rsidRPr="003E1EB2" w:rsidRDefault="007949AA" w:rsidP="007949AA">
      <w:pPr>
        <w:spacing w:after="0" w:line="240" w:lineRule="auto"/>
        <w:jc w:val="center"/>
        <w:rPr>
          <w:rFonts w:ascii="Times New Roman" w:hAnsi="Times New Roman" w:cs="Times New Roman"/>
          <w:i/>
          <w:sz w:val="28"/>
          <w:szCs w:val="28"/>
        </w:rPr>
      </w:pPr>
      <w:r w:rsidRPr="003E1EB2">
        <w:rPr>
          <w:rFonts w:ascii="Times New Roman" w:hAnsi="Times New Roman" w:cs="Times New Roman"/>
          <w:sz w:val="28"/>
          <w:szCs w:val="28"/>
        </w:rPr>
        <w:t>Рисунок 3.7, лист 2</w:t>
      </w:r>
    </w:p>
    <w:p w:rsidR="0041051B" w:rsidRPr="003E1EB2" w:rsidRDefault="0041051B" w:rsidP="0043554C">
      <w:pPr>
        <w:spacing w:after="0" w:line="240" w:lineRule="auto"/>
        <w:ind w:firstLine="567"/>
        <w:jc w:val="both"/>
        <w:rPr>
          <w:rFonts w:ascii="Times New Roman" w:eastAsia="Times New Roman" w:hAnsi="Times New Roman" w:cs="Times New Roman"/>
          <w:bCs/>
          <w:sz w:val="28"/>
          <w:szCs w:val="28"/>
        </w:rPr>
      </w:pPr>
    </w:p>
    <w:p w:rsidR="0041051B" w:rsidRPr="003E1EB2" w:rsidRDefault="001E5F98"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Анализ данных дистанционного зондирования показывает, что существует постоянная связь между расположением бесснежных зон и летних очагов засухи в районе СИП и они приурочены к испытательным площадкам [86]. Следует также отметить, что конфигурация бесснежных зон зимой аналогична участкам без р</w:t>
      </w:r>
      <w:r w:rsidR="007949AA" w:rsidRPr="003E1EB2">
        <w:rPr>
          <w:rFonts w:ascii="Times New Roman" w:hAnsi="Times New Roman" w:cs="Times New Roman"/>
          <w:sz w:val="28"/>
          <w:szCs w:val="28"/>
        </w:rPr>
        <w:t xml:space="preserve">астительного покрова летом (рисунок </w:t>
      </w:r>
      <w:r w:rsidRPr="003E1EB2">
        <w:rPr>
          <w:rFonts w:ascii="Times New Roman" w:hAnsi="Times New Roman" w:cs="Times New Roman"/>
          <w:sz w:val="28"/>
          <w:szCs w:val="28"/>
        </w:rPr>
        <w:t xml:space="preserve"> 3.8).</w:t>
      </w:r>
    </w:p>
    <w:p w:rsidR="007949AA" w:rsidRPr="003E1EB2" w:rsidRDefault="007949AA" w:rsidP="0043554C">
      <w:pPr>
        <w:spacing w:after="0" w:line="240" w:lineRule="auto"/>
        <w:ind w:firstLine="567"/>
        <w:jc w:val="both"/>
        <w:rPr>
          <w:rFonts w:ascii="Times New Roman" w:hAnsi="Times New Roman" w:cs="Times New Roman"/>
          <w:sz w:val="28"/>
          <w:szCs w:val="28"/>
        </w:rPr>
      </w:pPr>
    </w:p>
    <w:p w:rsidR="0032345F" w:rsidRPr="003E1EB2" w:rsidRDefault="0032345F" w:rsidP="007949AA">
      <w:pPr>
        <w:spacing w:after="0" w:line="240" w:lineRule="auto"/>
        <w:jc w:val="center"/>
        <w:rPr>
          <w:rFonts w:ascii="Times New Roman" w:hAnsi="Times New Roman" w:cs="Times New Roman"/>
          <w:sz w:val="24"/>
          <w:szCs w:val="28"/>
        </w:rPr>
      </w:pPr>
      <w:r w:rsidRPr="003E1EB2">
        <w:rPr>
          <w:rFonts w:ascii="Times New Roman" w:hAnsi="Times New Roman" w:cs="Times New Roman"/>
          <w:noProof/>
          <w:sz w:val="24"/>
          <w:szCs w:val="28"/>
          <w:lang w:eastAsia="ru-RU"/>
        </w:rPr>
        <w:drawing>
          <wp:inline distT="0" distB="0" distL="0" distR="0">
            <wp:extent cx="5142120" cy="1892300"/>
            <wp:effectExtent l="0" t="0" r="1905" b="0"/>
            <wp:docPr id="4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srcRect r="12646"/>
                    <a:stretch>
                      <a:fillRect/>
                    </a:stretch>
                  </pic:blipFill>
                  <pic:spPr bwMode="auto">
                    <a:xfrm>
                      <a:off x="0" y="0"/>
                      <a:ext cx="5142120" cy="1892300"/>
                    </a:xfrm>
                    <a:prstGeom prst="rect">
                      <a:avLst/>
                    </a:prstGeom>
                    <a:noFill/>
                    <a:ln w="9525">
                      <a:noFill/>
                      <a:miter lim="800000"/>
                      <a:headEnd/>
                      <a:tailEnd/>
                    </a:ln>
                  </pic:spPr>
                </pic:pic>
              </a:graphicData>
            </a:graphic>
          </wp:inline>
        </w:drawing>
      </w:r>
    </w:p>
    <w:p w:rsidR="007949AA" w:rsidRPr="003E1EB2" w:rsidRDefault="007949AA" w:rsidP="007949AA">
      <w:pPr>
        <w:spacing w:after="0" w:line="240" w:lineRule="auto"/>
        <w:jc w:val="center"/>
        <w:rPr>
          <w:rFonts w:ascii="Times New Roman" w:hAnsi="Times New Roman" w:cs="Times New Roman"/>
          <w:sz w:val="24"/>
          <w:szCs w:val="28"/>
        </w:rPr>
      </w:pPr>
    </w:p>
    <w:p w:rsidR="0032345F" w:rsidRPr="003E1EB2" w:rsidRDefault="0032345F" w:rsidP="0043554C">
      <w:pPr>
        <w:spacing w:after="0" w:line="240" w:lineRule="auto"/>
        <w:ind w:firstLine="567"/>
        <w:jc w:val="center"/>
        <w:rPr>
          <w:rFonts w:ascii="Times New Roman" w:hAnsi="Times New Roman" w:cs="Times New Roman"/>
          <w:sz w:val="24"/>
          <w:szCs w:val="28"/>
        </w:rPr>
      </w:pPr>
      <w:r w:rsidRPr="003E1EB2">
        <w:rPr>
          <w:rFonts w:ascii="Times New Roman" w:hAnsi="Times New Roman" w:cs="Times New Roman"/>
          <w:i/>
          <w:sz w:val="24"/>
          <w:szCs w:val="28"/>
        </w:rPr>
        <w:t xml:space="preserve">Карта </w:t>
      </w:r>
      <w:r w:rsidR="00DA342E" w:rsidRPr="003E1EB2">
        <w:rPr>
          <w:rFonts w:ascii="Times New Roman" w:hAnsi="Times New Roman" w:cs="Times New Roman"/>
          <w:i/>
          <w:sz w:val="24"/>
          <w:szCs w:val="28"/>
        </w:rPr>
        <w:t>снежного покрова 15.01.15г.</w:t>
      </w:r>
      <w:r w:rsidRPr="003E1EB2">
        <w:rPr>
          <w:rFonts w:ascii="Times New Roman" w:hAnsi="Times New Roman" w:cs="Times New Roman"/>
          <w:i/>
          <w:sz w:val="24"/>
          <w:szCs w:val="28"/>
        </w:rPr>
        <w:t>Карта растительности на 10.06.15 г</w:t>
      </w:r>
      <w:r w:rsidRPr="003E1EB2">
        <w:rPr>
          <w:rFonts w:ascii="Times New Roman" w:hAnsi="Times New Roman" w:cs="Times New Roman"/>
          <w:sz w:val="24"/>
          <w:szCs w:val="28"/>
        </w:rPr>
        <w:t>.</w:t>
      </w:r>
    </w:p>
    <w:p w:rsidR="006B7F05" w:rsidRPr="003E1EB2" w:rsidRDefault="006B7F05" w:rsidP="0043554C">
      <w:pPr>
        <w:spacing w:after="0" w:line="240" w:lineRule="auto"/>
        <w:ind w:firstLine="567"/>
        <w:jc w:val="center"/>
        <w:rPr>
          <w:rFonts w:ascii="Times New Roman" w:hAnsi="Times New Roman" w:cs="Times New Roman"/>
          <w:sz w:val="24"/>
          <w:szCs w:val="28"/>
        </w:rPr>
      </w:pPr>
    </w:p>
    <w:p w:rsidR="0032345F" w:rsidRPr="003E1EB2" w:rsidRDefault="0032345F"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Рис</w:t>
      </w:r>
      <w:r w:rsidR="00F50E04" w:rsidRPr="003E1EB2">
        <w:rPr>
          <w:rFonts w:ascii="Times New Roman" w:hAnsi="Times New Roman" w:cs="Times New Roman"/>
          <w:sz w:val="28"/>
          <w:szCs w:val="28"/>
        </w:rPr>
        <w:t xml:space="preserve">унок </w:t>
      </w:r>
      <w:r w:rsidRPr="003E1EB2">
        <w:rPr>
          <w:rFonts w:ascii="Times New Roman" w:hAnsi="Times New Roman" w:cs="Times New Roman"/>
          <w:sz w:val="28"/>
          <w:szCs w:val="28"/>
        </w:rPr>
        <w:t>3.8 - Состояние растительности в районе СИП</w:t>
      </w:r>
    </w:p>
    <w:p w:rsidR="0032345F" w:rsidRPr="003E1EB2" w:rsidRDefault="0032345F" w:rsidP="0043554C">
      <w:pPr>
        <w:spacing w:after="0" w:line="240" w:lineRule="auto"/>
        <w:ind w:firstLine="567"/>
        <w:jc w:val="both"/>
        <w:rPr>
          <w:rFonts w:ascii="Times New Roman" w:hAnsi="Times New Roman" w:cs="Times New Roman"/>
          <w:sz w:val="28"/>
          <w:szCs w:val="28"/>
        </w:rPr>
      </w:pPr>
    </w:p>
    <w:p w:rsidR="0032345F" w:rsidRPr="003E1EB2" w:rsidRDefault="0032345F" w:rsidP="0043554C">
      <w:pPr>
        <w:autoSpaceDE w:val="0"/>
        <w:autoSpaceDN w:val="0"/>
        <w:adjustRightInd w:val="0"/>
        <w:spacing w:after="0" w:line="240" w:lineRule="auto"/>
        <w:ind w:firstLine="567"/>
        <w:jc w:val="both"/>
        <w:rPr>
          <w:rFonts w:ascii="Times New Roman" w:hAnsi="Times New Roman" w:cs="Times New Roman"/>
          <w:iCs/>
          <w:sz w:val="28"/>
          <w:szCs w:val="28"/>
        </w:rPr>
      </w:pPr>
      <w:r w:rsidRPr="003E1EB2">
        <w:rPr>
          <w:rFonts w:ascii="Times New Roman" w:hAnsi="Times New Roman" w:cs="Times New Roman"/>
          <w:sz w:val="28"/>
          <w:szCs w:val="28"/>
        </w:rPr>
        <w:t>Наблюдается значительное расширение аномалии, а затем, в зависимости от метеорологических условий, её разделение на полосы, рассеивание в различ</w:t>
      </w:r>
      <w:r w:rsidR="007949AA" w:rsidRPr="003E1EB2">
        <w:rPr>
          <w:rFonts w:ascii="Times New Roman" w:hAnsi="Times New Roman" w:cs="Times New Roman"/>
          <w:sz w:val="28"/>
          <w:szCs w:val="28"/>
        </w:rPr>
        <w:t xml:space="preserve">ных направлениях(рисунок </w:t>
      </w:r>
      <w:r w:rsidRPr="003E1EB2">
        <w:rPr>
          <w:rFonts w:ascii="Times New Roman" w:hAnsi="Times New Roman" w:cs="Times New Roman"/>
          <w:sz w:val="28"/>
          <w:szCs w:val="28"/>
        </w:rPr>
        <w:t>3.9) или в одном направлении, совпадающим южным направ</w:t>
      </w:r>
      <w:r w:rsidR="007949AA" w:rsidRPr="003E1EB2">
        <w:rPr>
          <w:rFonts w:ascii="Times New Roman" w:hAnsi="Times New Roman" w:cs="Times New Roman"/>
          <w:sz w:val="28"/>
          <w:szCs w:val="28"/>
        </w:rPr>
        <w:t xml:space="preserve">лением радиоактивных следов(рисунок </w:t>
      </w:r>
      <w:r w:rsidRPr="003E1EB2">
        <w:rPr>
          <w:rFonts w:ascii="Times New Roman" w:hAnsi="Times New Roman" w:cs="Times New Roman"/>
          <w:sz w:val="28"/>
          <w:szCs w:val="28"/>
        </w:rPr>
        <w:t>3.10).</w:t>
      </w:r>
    </w:p>
    <w:p w:rsidR="0032345F" w:rsidRPr="003E1EB2" w:rsidRDefault="0032345F" w:rsidP="0043554C">
      <w:pPr>
        <w:spacing w:after="0" w:line="240" w:lineRule="auto"/>
        <w:ind w:firstLine="567"/>
        <w:jc w:val="center"/>
        <w:rPr>
          <w:rFonts w:ascii="Times New Roman" w:hAnsi="Times New Roman" w:cs="Times New Roman"/>
          <w:sz w:val="24"/>
          <w:szCs w:val="28"/>
        </w:rPr>
      </w:pPr>
      <w:r w:rsidRPr="003E1EB2">
        <w:rPr>
          <w:rFonts w:ascii="Times New Roman" w:hAnsi="Times New Roman" w:cs="Times New Roman"/>
          <w:noProof/>
          <w:sz w:val="24"/>
          <w:szCs w:val="28"/>
          <w:lang w:eastAsia="ru-RU"/>
        </w:rPr>
        <w:lastRenderedPageBreak/>
        <w:drawing>
          <wp:inline distT="0" distB="0" distL="0" distR="0">
            <wp:extent cx="1879600" cy="1567982"/>
            <wp:effectExtent l="0" t="0" r="6350" b="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l="1774" t="-1391" r="65622" b="55178"/>
                    <a:stretch>
                      <a:fillRect/>
                    </a:stretch>
                  </pic:blipFill>
                  <pic:spPr bwMode="auto">
                    <a:xfrm>
                      <a:off x="0" y="0"/>
                      <a:ext cx="1893678" cy="1579726"/>
                    </a:xfrm>
                    <a:prstGeom prst="rect">
                      <a:avLst/>
                    </a:prstGeom>
                    <a:noFill/>
                    <a:ln w="9525">
                      <a:noFill/>
                      <a:miter lim="800000"/>
                      <a:headEnd/>
                      <a:tailEnd/>
                    </a:ln>
                  </pic:spPr>
                </pic:pic>
              </a:graphicData>
            </a:graphic>
          </wp:inline>
        </w:drawing>
      </w:r>
      <w:r w:rsidRPr="003E1EB2">
        <w:rPr>
          <w:rFonts w:ascii="Times New Roman" w:hAnsi="Times New Roman" w:cs="Times New Roman"/>
          <w:noProof/>
          <w:sz w:val="24"/>
          <w:szCs w:val="28"/>
          <w:lang w:eastAsia="ru-RU"/>
        </w:rPr>
        <w:drawing>
          <wp:inline distT="0" distB="0" distL="0" distR="0">
            <wp:extent cx="1765300" cy="1525450"/>
            <wp:effectExtent l="0" t="0" r="6350"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l="68506" t="-1247" r="291" b="55487"/>
                    <a:stretch>
                      <a:fillRect/>
                    </a:stretch>
                  </pic:blipFill>
                  <pic:spPr bwMode="auto">
                    <a:xfrm>
                      <a:off x="0" y="0"/>
                      <a:ext cx="1780603" cy="1538674"/>
                    </a:xfrm>
                    <a:prstGeom prst="rect">
                      <a:avLst/>
                    </a:prstGeom>
                    <a:noFill/>
                    <a:ln w="9525">
                      <a:noFill/>
                      <a:miter lim="800000"/>
                      <a:headEnd/>
                      <a:tailEnd/>
                    </a:ln>
                  </pic:spPr>
                </pic:pic>
              </a:graphicData>
            </a:graphic>
          </wp:inline>
        </w:drawing>
      </w:r>
      <w:r w:rsidRPr="003E1EB2">
        <w:rPr>
          <w:rFonts w:ascii="Times New Roman" w:hAnsi="Times New Roman" w:cs="Times New Roman"/>
          <w:noProof/>
          <w:sz w:val="24"/>
          <w:szCs w:val="28"/>
          <w:lang w:eastAsia="ru-RU"/>
        </w:rPr>
        <w:drawing>
          <wp:inline distT="0" distB="0" distL="0" distR="0">
            <wp:extent cx="1831210" cy="1511300"/>
            <wp:effectExtent l="0" t="0" r="0" b="0"/>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l="51573" t="48697" r="15894" b="5676"/>
                    <a:stretch>
                      <a:fillRect/>
                    </a:stretch>
                  </pic:blipFill>
                  <pic:spPr bwMode="auto">
                    <a:xfrm>
                      <a:off x="0" y="0"/>
                      <a:ext cx="1835150" cy="1514552"/>
                    </a:xfrm>
                    <a:prstGeom prst="rect">
                      <a:avLst/>
                    </a:prstGeom>
                    <a:noFill/>
                    <a:ln w="9525">
                      <a:noFill/>
                      <a:miter lim="800000"/>
                      <a:headEnd/>
                      <a:tailEnd/>
                    </a:ln>
                  </pic:spPr>
                </pic:pic>
              </a:graphicData>
            </a:graphic>
          </wp:inline>
        </w:drawing>
      </w:r>
    </w:p>
    <w:p w:rsidR="0032345F" w:rsidRPr="003E1EB2" w:rsidRDefault="0032345F" w:rsidP="0043554C">
      <w:pPr>
        <w:spacing w:after="0" w:line="240" w:lineRule="auto"/>
        <w:ind w:firstLine="567"/>
        <w:jc w:val="center"/>
        <w:rPr>
          <w:rFonts w:ascii="Times New Roman" w:hAnsi="Times New Roman" w:cs="Times New Roman"/>
          <w:sz w:val="24"/>
          <w:szCs w:val="28"/>
        </w:rPr>
      </w:pPr>
      <w:r w:rsidRPr="003E1EB2">
        <w:rPr>
          <w:rFonts w:ascii="Times New Roman" w:hAnsi="Times New Roman" w:cs="Times New Roman"/>
          <w:sz w:val="24"/>
          <w:szCs w:val="28"/>
        </w:rPr>
        <w:t>1999 г.2005 г.2010 г</w:t>
      </w:r>
    </w:p>
    <w:p w:rsidR="007949AA" w:rsidRPr="003E1EB2" w:rsidRDefault="007949AA" w:rsidP="00F31774">
      <w:pPr>
        <w:spacing w:after="0" w:line="240" w:lineRule="auto"/>
        <w:ind w:firstLine="567"/>
        <w:jc w:val="center"/>
        <w:rPr>
          <w:rFonts w:ascii="Times New Roman" w:hAnsi="Times New Roman" w:cs="Times New Roman"/>
          <w:sz w:val="24"/>
          <w:szCs w:val="24"/>
        </w:rPr>
      </w:pPr>
      <w:r w:rsidRPr="003E1EB2">
        <w:rPr>
          <w:rFonts w:ascii="Times New Roman" w:hAnsi="Times New Roman" w:cs="Times New Roman"/>
          <w:sz w:val="24"/>
          <w:szCs w:val="24"/>
        </w:rPr>
        <w:t>1-Муржик; 2-Дегелен; 3-Балапан</w:t>
      </w:r>
    </w:p>
    <w:p w:rsidR="0032345F" w:rsidRPr="003E1EB2" w:rsidRDefault="0032345F"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Рис</w:t>
      </w:r>
      <w:r w:rsidR="00F50E04" w:rsidRPr="003E1EB2">
        <w:rPr>
          <w:rFonts w:ascii="Times New Roman" w:hAnsi="Times New Roman" w:cs="Times New Roman"/>
          <w:sz w:val="28"/>
          <w:szCs w:val="28"/>
        </w:rPr>
        <w:t>унок</w:t>
      </w:r>
      <w:r w:rsidRPr="003E1EB2">
        <w:rPr>
          <w:rFonts w:ascii="Times New Roman" w:hAnsi="Times New Roman" w:cs="Times New Roman"/>
          <w:sz w:val="28"/>
          <w:szCs w:val="28"/>
        </w:rPr>
        <w:t xml:space="preserve"> 3.9-Поля средних температур за различные периоды:</w:t>
      </w:r>
      <w:r w:rsidR="00DA51A2" w:rsidRPr="003E1EB2">
        <w:rPr>
          <w:rFonts w:ascii="Times New Roman" w:hAnsi="Times New Roman" w:cs="Times New Roman"/>
          <w:sz w:val="28"/>
          <w:szCs w:val="28"/>
        </w:rPr>
        <w:t>места</w:t>
      </w:r>
      <w:r w:rsidR="007949AA" w:rsidRPr="003E1EB2">
        <w:rPr>
          <w:rFonts w:ascii="Times New Roman" w:hAnsi="Times New Roman" w:cs="Times New Roman"/>
          <w:sz w:val="28"/>
          <w:szCs w:val="28"/>
        </w:rPr>
        <w:t xml:space="preserve"> </w:t>
      </w:r>
      <w:r w:rsidR="00DA51A2" w:rsidRPr="003E1EB2">
        <w:rPr>
          <w:rFonts w:ascii="Times New Roman" w:hAnsi="Times New Roman" w:cs="Times New Roman"/>
          <w:sz w:val="28"/>
          <w:szCs w:val="28"/>
        </w:rPr>
        <w:t>ПЯВ;</w:t>
      </w:r>
    </w:p>
    <w:p w:rsidR="0032345F" w:rsidRPr="003E1EB2" w:rsidRDefault="006936AD"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noProof/>
          <w:sz w:val="28"/>
          <w:szCs w:val="28"/>
          <w:lang w:eastAsia="ru-RU"/>
        </w:rPr>
        <w:pict>
          <v:shape id="Freeform 40" o:spid="_x0000_s1088" style="position:absolute;left:0;text-align:left;margin-left:185.15pt;margin-top:6.4pt;width:20.85pt;height:11.65pt;z-index:25169715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1917,1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jS/jQMAAJIIAAAOAAAAZHJzL2Uyb0RvYy54bWysVlGP4jYQfq/U/2D5sRIbHAIhaNnTFZaq&#10;0rU96bY/wCQOiZrYqW0Ie1X/e2cmCRu4cq2q8hBs/OWbmW88Mzy+O9cVOynrSqPXXDxMOVM6NVmp&#10;D2v+68tusuTMeakzWRmt1vxVOf7u6dtvHttmpUJTmCpTlgGJdqu2WfPC+2YVBC4tVC3dg2mUhsPc&#10;2Fp62NpDkFnZAntdBeF0ughaY7PGmlQ5B79uu0P+RPx5rlL/S5475Vm15uCbp6el5x6fwdOjXB2s&#10;bIoy7d2Q/8GLWpYajF6ottJLdrTlF1R1mVrjTO4fUlMHJs/LVFEMEI2Y3kTzqZCNolhAHNdcZHL/&#10;H2368+mjZWUGuZuFnGlZQ5J2VimUnEUkUNu4FeA+NR8thuiaDyb9zYFywdUJbhxg2L79yWRAI4/e&#10;kCjn3Nb4JoTLzqT960V7dfYshR/DRRQnc85SOBK4nGNuArkaXk6Pzv+gDBHJ0wfnu9RlsCLhs975&#10;F0hzXleQxe8CJpKQtfAUcZ/pC0qMUbP5khVMzOLZLQw0eSOb3SObjVDx8h5XNEIly/iOY6DBxWJy&#10;j2oxAmF0d7jiMQyiGwUJyh4G7WQxyJmeda8nrJjEIp5SChvjMHUoLiToRfTJARSKfwcM4iGYRAV7&#10;XweDOgge0v51MMSPYMrqwNx99+5bqPzbmrecQc3vuxQ30mPU6D0uWQvXDq8JK7AU4CLgSW1O6sUQ&#10;xmP4cJ3IsIAL0yvwBkmP+zL9Xn0ev5B0jgoREx5sEU+nYpJc/UgFCFHBBRrUvWL8O36oGnJofs2/&#10;SDoLfX/rjMKVI2xnFdX6R3oRLjt+AYFQvXVUIl50BoSAxfiAJIQghlq6MQNbVJsK+5IBwrwVtza7&#10;sqqItNKYl2QezikdzlRlhoeYEWcP+01l2UlCa9/tpvDpZbuCWXPUGZEVSmbP/drLsurWYLyiOwyN&#10;qL8P2JKod/+RTJPn5fMymkTh4nkSTbfbyfvdJposdiKeb2fbzWYr/kTXRLQqyixTGr0b5oiI/l2f&#10;7idaNwEuk+Qqiptgd/D5Mtjg2g0SGWIZvik6atnYpXFCutXeZK/Qsa3pBiMMclgUxn7mrIWhuObu&#10;96O0irPqRw1TJxERjATmaRPN4xA2dnyyH59InQLVmnsOnQSXG99N3mNjy0MBlgSlVZv3MCnyEjs6&#10;+dd51W9g8FEE/ZDGyTreE+rtr8TTXwAAAP//AwBQSwMEFAAGAAgAAAAhAHNJuEveAAAACAEAAA8A&#10;AABkcnMvZG93bnJldi54bWxMj0tPwzAQhO9I/AdrkbhRpwESCHEqhOCChNQHElc3XvLAXkex26T8&#10;epYT3HY0o5lvy9XsrDjiGDpPCpaLBARS7U1HjYL33cvVHYgQNRltPaGCEwZYVednpS6Mn2iDx21s&#10;BJdQKLSCNsahkDLULTodFn5AYu/Tj05HlmMjzagnLndWpkmSSac74oVWD/jUYv21PTje7af+42R3&#10;y1dM++dNmN7y9bdR6vJifnwAEXGOf2H4xWd0qJhp7w9kgrCss9t7jiq4vgHBfprkGYg9H1kOsirl&#10;/weqHwAAAP//AwBQSwECLQAUAAYACAAAACEAtoM4kv4AAADhAQAAEwAAAAAAAAAAAAAAAAAAAAAA&#10;W0NvbnRlbnRfVHlwZXNdLnhtbFBLAQItABQABgAIAAAAIQA4/SH/1gAAAJQBAAALAAAAAAAAAAAA&#10;AAAAAC8BAABfcmVscy8ucmVsc1BLAQItABQABgAIAAAAIQDbljS/jQMAAJIIAAAOAAAAAAAAAAAA&#10;AAAAAC4CAABkcnMvZTJvRG9jLnhtbFBLAQItABQABgAIAAAAIQBzSbhL3gAAAAgBAAAPAAAAAAAA&#10;AAAAAAAAAOcFAABkcnMvZG93bnJldi54bWxQSwUGAAAAAAQABADzAAAA8gYAAAAA&#10;" path="m192,1358c96,1178,,998,132,788,264,578,690,,987,98v297,98,773,1062,930,1275e" filled="f" strokecolor="red">
            <v:path arrowok="t" o:connecttype="custom" o:connectlocs="26521,146339;18233,84915;136334,10561;264795,147955" o:connectangles="0,0,0,0"/>
          </v:shape>
        </w:pict>
      </w:r>
      <w:r w:rsidR="007949AA" w:rsidRPr="003E1EB2">
        <w:rPr>
          <w:rFonts w:ascii="Times New Roman" w:hAnsi="Times New Roman" w:cs="Times New Roman"/>
          <w:sz w:val="28"/>
          <w:szCs w:val="28"/>
        </w:rPr>
        <w:t>- контур СИЯП</w:t>
      </w:r>
      <w:r w:rsidR="0041051B" w:rsidRPr="003E1EB2">
        <w:rPr>
          <w:rFonts w:ascii="Times New Roman" w:hAnsi="Times New Roman" w:cs="Times New Roman"/>
          <w:sz w:val="28"/>
          <w:szCs w:val="28"/>
        </w:rPr>
        <w:t xml:space="preserve"> </w:t>
      </w:r>
    </w:p>
    <w:p w:rsidR="00F31774" w:rsidRPr="003E1EB2" w:rsidRDefault="00F31774" w:rsidP="0043554C">
      <w:pPr>
        <w:spacing w:after="0" w:line="240" w:lineRule="auto"/>
        <w:ind w:firstLine="567"/>
        <w:jc w:val="center"/>
        <w:rPr>
          <w:rFonts w:ascii="Times New Roman" w:hAnsi="Times New Roman" w:cs="Times New Roman"/>
          <w:sz w:val="28"/>
          <w:szCs w:val="28"/>
        </w:rPr>
      </w:pPr>
    </w:p>
    <w:p w:rsidR="00DA51A2" w:rsidRPr="003E1EB2" w:rsidRDefault="00DA51A2" w:rsidP="0043554C">
      <w:pPr>
        <w:spacing w:after="0" w:line="240" w:lineRule="auto"/>
        <w:ind w:firstLine="567"/>
        <w:jc w:val="center"/>
        <w:rPr>
          <w:rFonts w:ascii="Times New Roman" w:hAnsi="Times New Roman" w:cs="Times New Roman"/>
          <w:sz w:val="28"/>
          <w:szCs w:val="28"/>
        </w:rPr>
      </w:pPr>
    </w:p>
    <w:p w:rsidR="00DA51A2" w:rsidRPr="003E1EB2" w:rsidRDefault="00DA51A2" w:rsidP="0043554C">
      <w:pPr>
        <w:spacing w:after="0" w:line="240" w:lineRule="auto"/>
        <w:ind w:firstLine="567"/>
        <w:jc w:val="center"/>
        <w:rPr>
          <w:rFonts w:ascii="Times New Roman" w:hAnsi="Times New Roman" w:cs="Times New Roman"/>
          <w:sz w:val="24"/>
          <w:szCs w:val="28"/>
        </w:rPr>
      </w:pPr>
      <w:r w:rsidRPr="003E1EB2">
        <w:rPr>
          <w:rFonts w:ascii="Times New Roman" w:hAnsi="Times New Roman" w:cs="Times New Roman"/>
          <w:noProof/>
          <w:sz w:val="24"/>
          <w:szCs w:val="28"/>
          <w:lang w:eastAsia="ru-RU"/>
        </w:rPr>
        <w:drawing>
          <wp:inline distT="0" distB="0" distL="0" distR="0">
            <wp:extent cx="3733800" cy="2068364"/>
            <wp:effectExtent l="19050" t="0" r="0" b="0"/>
            <wp:docPr id="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srcRect l="30498" t="29888" r="2568" b="13930"/>
                    <a:stretch>
                      <a:fillRect/>
                    </a:stretch>
                  </pic:blipFill>
                  <pic:spPr bwMode="auto">
                    <a:xfrm>
                      <a:off x="0" y="0"/>
                      <a:ext cx="3733800" cy="2068364"/>
                    </a:xfrm>
                    <a:prstGeom prst="rect">
                      <a:avLst/>
                    </a:prstGeom>
                    <a:noFill/>
                    <a:ln w="9525">
                      <a:noFill/>
                      <a:miter lim="800000"/>
                      <a:headEnd/>
                      <a:tailEnd/>
                    </a:ln>
                  </pic:spPr>
                </pic:pic>
              </a:graphicData>
            </a:graphic>
          </wp:inline>
        </w:drawing>
      </w:r>
    </w:p>
    <w:p w:rsidR="006B7F05" w:rsidRPr="003E1EB2" w:rsidRDefault="006B7F05" w:rsidP="0043554C">
      <w:pPr>
        <w:spacing w:after="0" w:line="240" w:lineRule="auto"/>
        <w:ind w:firstLine="567"/>
        <w:jc w:val="center"/>
        <w:rPr>
          <w:rFonts w:ascii="Times New Roman" w:hAnsi="Times New Roman" w:cs="Times New Roman"/>
          <w:sz w:val="24"/>
          <w:szCs w:val="28"/>
        </w:rPr>
      </w:pPr>
    </w:p>
    <w:p w:rsidR="0032345F" w:rsidRPr="003E1EB2" w:rsidRDefault="006936AD" w:rsidP="00F31774">
      <w:pPr>
        <w:spacing w:after="0" w:line="240" w:lineRule="auto"/>
        <w:ind w:firstLine="567"/>
        <w:jc w:val="center"/>
        <w:rPr>
          <w:rFonts w:ascii="Times New Roman" w:hAnsi="Times New Roman" w:cs="Times New Roman"/>
          <w:sz w:val="24"/>
          <w:szCs w:val="28"/>
        </w:rPr>
      </w:pPr>
      <w:r w:rsidRPr="003E1EB2">
        <w:rPr>
          <w:rFonts w:ascii="Times New Roman" w:hAnsi="Times New Roman" w:cs="Times New Roman"/>
          <w:noProof/>
          <w:sz w:val="24"/>
          <w:szCs w:val="28"/>
          <w:lang w:eastAsia="ru-RU"/>
        </w:rPr>
        <w:pict>
          <v:shape id="Text Box 43" o:spid="_x0000_s1059" type="#_x0000_t202" style="position:absolute;left:0;text-align:left;margin-left:340.85pt;margin-top:5.4pt;width:8.25pt;height:7.6pt;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zIARwIAAJAEAAAOAAAAZHJzL2Uyb0RvYy54bWysVMtu2zAQvBfoPxC817IdOw/BcpA6TVEg&#10;fQBJP4CiKIkoyWVJ2pL79VmStuu0t6I+CHwsZ2dndr26HbUiO+G8BFPR2WRKiTAcGmm6in5/fnh3&#10;TYkPzDRMgREV3QtPb9dv36wGW4o59KAa4QiCGF8OtqJ9CLYsCs97oZmfgBUGL1twmgXcuq5oHBsQ&#10;XatiPp1eFgO4xjrgwns8vc+XdJ3w21bw8LVtvQhEVRS5hfR16VvHb7FesbJzzPaSH2iwf2ChmTSY&#10;9AR1zwIjWyf/gtKSO/DQhgkHXUDbSi5SDVjNbPpHNU89syLVguJ4e5LJ/z9Y/mX3zRHZoHcXM0oM&#10;02jSsxgDeQ8jWVxEgQbrS4x7shgZRjzH4FSst4/Af3hiYNMz04k752DoBWuQ4Cy+LM6eZhwfQerh&#10;MzSYh20DJKCxdTqqh3oQREej9idzIhceU04XV1dLSjhe3Vwu58m7gpXHt9b58FGAJnFRUYfWJ2y2&#10;e/QhcmHlMSSm8qBk8yCVSpvYbmKjHNkxbJQw5vrUViPRfDabxl/uFzzHrsrnRxqpYyNEyvQKXRky&#10;IOflfJlVe5XZdfUpb0pxAjwP0zLgmCipK3p9RiRq/cE0qYkDkyqvsVJlDuJHvbPyYazHg9FHU2to&#10;9miHgzwWOMa46MH9omTAkaio/7llTlCiPhm09Ga2WMQZSpvF8gotIO78pj6/YYYjFIpJSV5uQp67&#10;rXWy6zFTFtnAHbZBK5NHsV8yqwN/bPsk6GFE41yd71PU7z+S9QsAAAD//wMAUEsDBBQABgAIAAAA&#10;IQAzjGHT3QAAAAgBAAAPAAAAZHJzL2Rvd25yZXYueG1sTI/BTsMwEETvSPyDtUhcEHXqghOFOFVV&#10;qULiRukHbGM3CdjrKHZb8/eYExxHM5p506yTs+xi5jB6UrBcFMAMdV6P1Cs4fOweK2AhImm0noyC&#10;bxNg3d7eNFhrf6V3c9nHnuUSCjUqGGKcas5DNxiHYeEnQ9k7+dlhzHLuuZ7xmsud5aIoJHc4Ul4Y&#10;cDLbwXRf+7NTcPrc+upBvKXD83LaJbSv3m1WSt3fpc0LsGhS/AvDL35GhzYzHf2ZdGBWgZSlyFEF&#10;5ROw7MtqVQI7KhBCAm8b/v9A+wMAAP//AwBQSwECLQAUAAYACAAAACEAtoM4kv4AAADhAQAAEwAA&#10;AAAAAAAAAAAAAAAAAAAAW0NvbnRlbnRfVHlwZXNdLnhtbFBLAQItABQABgAIAAAAIQA4/SH/1gAA&#10;AJQBAAALAAAAAAAAAAAAAAAAAC8BAABfcmVscy8ucmVsc1BLAQItABQABgAIAAAAIQBb9zIARwIA&#10;AJAEAAAOAAAAAAAAAAAAAAAAAC4CAABkcnMvZTJvRG9jLnhtbFBLAQItABQABgAIAAAAIQAzjGHT&#10;3QAAAAgBAAAPAAAAAAAAAAAAAAAAAKEEAABkcnMvZG93bnJldi54bWxQSwUGAAAAAAQABADzAAAA&#10;qwUAAAAA&#10;" fillcolor="black [3213]">
            <v:textbox style="mso-next-textbox:#Text Box 43">
              <w:txbxContent>
                <w:p w:rsidR="006936AD" w:rsidRDefault="006936AD" w:rsidP="00DA51A2"/>
              </w:txbxContent>
            </v:textbox>
          </v:shape>
        </w:pict>
      </w:r>
      <w:r w:rsidRPr="003E1EB2">
        <w:rPr>
          <w:rFonts w:ascii="Times New Roman" w:hAnsi="Times New Roman" w:cs="Times New Roman"/>
          <w:noProof/>
          <w:sz w:val="24"/>
          <w:szCs w:val="28"/>
          <w:lang w:eastAsia="ru-RU"/>
        </w:rPr>
        <w:pict>
          <v:shape id="AutoShape 42" o:spid="_x0000_s1087" type="#_x0000_t32" style="position:absolute;left:0;text-align:left;margin-left:185.15pt;margin-top:9.3pt;width:18pt;height:0;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fDCNgIAAHUEAAAOAAAAZHJzL2Uyb0RvYy54bWysVE2P2yAQvVfqf0C+Z/2xTjZrxVmt7KSX&#10;bRtptz+AAI5RMSAgsaOq/70DTqxNe6mq5kCGYebNvOHh1dPQCXRixnIlyyi9SyLEJFGUy0MZfXvb&#10;zpYRsg5LioWSrIzOzEZP648fVr0uWKZaJSgzCECkLXpdRq1zuohjS1rWYXunNJNw2CjTYQdbc4ip&#10;wT2gdyLOkmQR98pQbRRh1oK3Hg+jdcBvGkbc16axzCFRRtCbC6sJ696v8XqFi4PBuuXk0gb+hy46&#10;zCUUnaBq7DA6Gv4HVMeJUVY17o6oLlZNwwkLHIBNmvzG5rXFmgUuMByrpzHZ/wdLvpx2BnEKd3cP&#10;85G4g0t6PjoVaqM88xPqtS0gsJI74zmSQb7qF0W+WyRV1WJ5YCH67awhOfUZ8U2K31gNdfb9Z0Uh&#10;BkOBMK6hMZ2HhEGgIdzKeboVNjhEwJlly0UCvZHrUYyLa5421n1iqkPeKCPrDOaH1lVKSrh6ZdJQ&#10;BZ9erPNd4eKa4ItKteVCBAUIiXqotJw/zEOGVYJTf+rjghhZJQw6YZCRG0ZUceyAzehLE/8b1QR+&#10;0NzoDy4oO0GEJm7QjTpKGppoGaabi+0wF6MN2UL6NmAeQONijeL68Zg8bpabZT7Ls8Vmlid1PXve&#10;VvlssU0f5vV9XVV1+tMzSvOi5ZQy6UldhZ7mfyeky5MbJTpJfRpffIseKEKz1//QdBCE18Copr2i&#10;5525CgW0HYIv79A/nvd7sN9/Lda/AAAA//8DAFBLAwQUAAYACAAAACEAbnx3T9wAAAAJAQAADwAA&#10;AGRycy9kb3ducmV2LnhtbEyPzU7DMBCE70i8g7VI3KjzI1IU4lQIKD0iApfe3HhJosTrKHab9O1Z&#10;xIEed2Y0+02xWewgTjj5zpGCeBWBQKqd6ahR8PW5vXsA4YMmowdHqOCMHjbl9VWhc+Nm+sBTFRrB&#10;JeRzraANYcyl9HWLVvuVG5HY+3aT1YHPqZFm0jOX20EmUZRJqzviD60e8bnFuq+OVsHuZX1+78fd&#10;a/y27a1dV/t0HvZK3d4sT48gAi7hPwy/+IwOJTMd3JGMF4OCNM4YPbCRJSA4kN4nLBz+BFkW8nJB&#10;+QMAAP//AwBQSwECLQAUAAYACAAAACEAtoM4kv4AAADhAQAAEwAAAAAAAAAAAAAAAAAAAAAAW0Nv&#10;bnRlbnRfVHlwZXNdLnhtbFBLAQItABQABgAIAAAAIQA4/SH/1gAAAJQBAAALAAAAAAAAAAAAAAAA&#10;AC8BAABfcmVscy8ucmVsc1BLAQItABQABgAIAAAAIQAN2fDCNgIAAHUEAAAOAAAAAAAAAAAAAAAA&#10;AC4CAABkcnMvZTJvRG9jLnhtbFBLAQItABQABgAIAAAAIQBufHdP3AAAAAkBAAAPAAAAAAAAAAAA&#10;AAAAAJAEAABkcnMvZG93bnJldi54bWxQSwUGAAAAAAQABADzAAAAmQUAAAAA&#10;" strokecolor="black [3213]" strokeweight="2.25pt"/>
        </w:pict>
      </w:r>
      <w:r w:rsidRPr="003E1EB2">
        <w:rPr>
          <w:rFonts w:ascii="Times New Roman" w:hAnsi="Times New Roman" w:cs="Times New Roman"/>
          <w:noProof/>
          <w:sz w:val="24"/>
          <w:szCs w:val="28"/>
          <w:lang w:eastAsia="ru-RU"/>
        </w:rPr>
        <w:pict>
          <v:shape id="AutoShape 41" o:spid="_x0000_s1086" type="#_x0000_t32" style="position:absolute;left:0;text-align:left;margin-left:64.95pt;margin-top:9.3pt;width:18pt;height:0;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HwIwIAAD4EAAAOAAAAZHJzL2Uyb0RvYy54bWysU8uO0zAU3SPxD1b2bR6knTZqOholDZuB&#10;qTTDB7i2k1g4tmW7TSvEv3PtPqCwQYgsHD/uPfdxzl09HgeBDsxYrmQZpdMkQkwSRbnsyujLWzNZ&#10;RMg6LCkWSrIyOjEbPa7fv1uNumCZ6pWgzCAAkbYYdRn1zukiji3p2YDtVGkm4bFVZsAOjqaLqcEj&#10;oA8izpJkHo/KUG0UYdbCbX1+jNYBv20ZcS9ta5lDoowgNxdWE9adX+P1Chedwbrn5JIG/ocsBswl&#10;BL1B1dhhtDf8D6iBE6Osat2UqCFWbcsJCzVANWnyWzWvPdYs1ALNsfrWJvv/YMnnw9YgToG7bBkh&#10;iQcg6WnvVIiN8tR3aNS2AMNKbo2vkRzlq35W5KtFUlU9lh0L1m8nDc7BI75z8QerIc5u/KQo2GAI&#10;ENp1bM3gIaER6BhYOd1YYUeHCFxm2WKeAHfk+hTj4uqnjXUfmRqQ35SRdQbzrneVkhKoVyYNUfDh&#10;2TqoAxyvDj6oVA0XIihASDRCpMXsYRY8rBKc+ldvZ023q4RBBwwiapoEPt8VQLszM2ovaUDrGaab&#10;y95hLs57sBfS40FhkM9ld1bJt2Wy3Cw2i3ySZ/PNJE/qevLUVPlk3qQPs/pDXVV1+t2nluZFzyll&#10;0md3VWya/50iLrNz1tpNs7c+xPfooURI9voPSQdmPZlnWewUPW2N74YnGUQajC8D5afg13Ow+jn2&#10;6x8AAAD//wMAUEsDBBQABgAIAAAAIQAzgMnP2QAAAAcBAAAPAAAAZHJzL2Rvd25yZXYueG1sTI5B&#10;T4QwEIXvJv6HZky8uQXjEhYpG2PiyXhwIfHapSPg0ilpC4v+esd40OM37+XNV+5XO4oFfRgcKUg3&#10;CQik1pmBOgVN/XSTgwhRk9GjI1TwiQH21eVFqQvjzvSKyyF2gkcoFFpBH+NUSBnaHq0OGzchcfbu&#10;vNWR0XfSeH3mcTvK2yTJpNUD8YdeT/jYY3s6zFbBx4t/q5/NmG5Pab1ka92k81ej1PXV+nAPIuIa&#10;/8rwo8/qULHT0c1kghgVbPMdN/meZyA4390xH39ZVqX87199AwAA//8DAFBLAQItABQABgAIAAAA&#10;IQC2gziS/gAAAOEBAAATAAAAAAAAAAAAAAAAAAAAAABbQ29udGVudF9UeXBlc10ueG1sUEsBAi0A&#10;FAAGAAgAAAAhADj9If/WAAAAlAEAAAsAAAAAAAAAAAAAAAAALwEAAF9yZWxzLy5yZWxzUEsBAi0A&#10;FAAGAAgAAAAhAE77MfAjAgAAPgQAAA4AAAAAAAAAAAAAAAAALgIAAGRycy9lMm9Eb2MueG1sUEsB&#10;Ai0AFAAGAAgAAAAhADOAyc/ZAAAABwEAAA8AAAAAAAAAAAAAAAAAfQQAAGRycy9kb3ducmV2Lnht&#10;bFBLBQYAAAAABAAEAPMAAACDBQAAAAA=&#10;" strokecolor="red" strokeweight="2.25pt"/>
        </w:pict>
      </w:r>
      <w:r w:rsidR="0032345F" w:rsidRPr="003E1EB2">
        <w:rPr>
          <w:rFonts w:ascii="Times New Roman" w:hAnsi="Times New Roman" w:cs="Times New Roman"/>
          <w:sz w:val="24"/>
          <w:szCs w:val="28"/>
        </w:rPr>
        <w:t>-граница СИ</w:t>
      </w:r>
      <w:r w:rsidR="00DA51A2" w:rsidRPr="003E1EB2">
        <w:rPr>
          <w:rFonts w:ascii="Times New Roman" w:hAnsi="Times New Roman" w:cs="Times New Roman"/>
          <w:sz w:val="24"/>
          <w:szCs w:val="28"/>
        </w:rPr>
        <w:t>ЯП;</w:t>
      </w:r>
      <w:r w:rsidR="00F31774" w:rsidRPr="003E1EB2">
        <w:rPr>
          <w:rFonts w:ascii="Times New Roman" w:hAnsi="Times New Roman" w:cs="Times New Roman"/>
          <w:sz w:val="24"/>
          <w:szCs w:val="28"/>
        </w:rPr>
        <w:t xml:space="preserve">           </w:t>
      </w:r>
      <w:r w:rsidR="0032345F" w:rsidRPr="003E1EB2">
        <w:rPr>
          <w:rFonts w:ascii="Times New Roman" w:hAnsi="Times New Roman" w:cs="Times New Roman"/>
          <w:sz w:val="24"/>
          <w:szCs w:val="28"/>
        </w:rPr>
        <w:t>-радиоактивные следы</w:t>
      </w:r>
      <w:r w:rsidR="00F31774" w:rsidRPr="003E1EB2">
        <w:rPr>
          <w:rFonts w:ascii="Times New Roman" w:hAnsi="Times New Roman" w:cs="Times New Roman"/>
          <w:sz w:val="24"/>
          <w:szCs w:val="28"/>
        </w:rPr>
        <w:t xml:space="preserve">;          </w:t>
      </w:r>
      <w:r w:rsidR="0032345F" w:rsidRPr="003E1EB2">
        <w:rPr>
          <w:rFonts w:ascii="Times New Roman" w:hAnsi="Times New Roman" w:cs="Times New Roman"/>
          <w:sz w:val="24"/>
          <w:szCs w:val="28"/>
        </w:rPr>
        <w:t>-</w:t>
      </w:r>
      <w:r w:rsidR="00F31774" w:rsidRPr="003E1EB2">
        <w:rPr>
          <w:rFonts w:ascii="Times New Roman" w:hAnsi="Times New Roman" w:cs="Times New Roman"/>
          <w:sz w:val="24"/>
          <w:szCs w:val="28"/>
        </w:rPr>
        <w:t xml:space="preserve"> </w:t>
      </w:r>
      <w:r w:rsidR="0032345F" w:rsidRPr="003E1EB2">
        <w:rPr>
          <w:rFonts w:ascii="Times New Roman" w:hAnsi="Times New Roman" w:cs="Times New Roman"/>
          <w:sz w:val="24"/>
          <w:szCs w:val="28"/>
        </w:rPr>
        <w:t>места ПЯВ</w:t>
      </w:r>
    </w:p>
    <w:p w:rsidR="0041051B" w:rsidRPr="003E1EB2" w:rsidRDefault="0041051B" w:rsidP="00F31774">
      <w:pPr>
        <w:spacing w:after="0" w:line="240" w:lineRule="auto"/>
        <w:ind w:firstLine="567"/>
        <w:jc w:val="center"/>
        <w:rPr>
          <w:rFonts w:ascii="Times New Roman" w:hAnsi="Times New Roman" w:cs="Times New Roman"/>
          <w:sz w:val="24"/>
          <w:szCs w:val="28"/>
        </w:rPr>
      </w:pPr>
    </w:p>
    <w:p w:rsidR="0032345F" w:rsidRPr="003E1EB2" w:rsidRDefault="0032345F"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Рис</w:t>
      </w:r>
      <w:r w:rsidR="00F50E04" w:rsidRPr="003E1EB2">
        <w:rPr>
          <w:rFonts w:ascii="Times New Roman" w:hAnsi="Times New Roman" w:cs="Times New Roman"/>
          <w:sz w:val="28"/>
          <w:szCs w:val="28"/>
        </w:rPr>
        <w:t>унок</w:t>
      </w:r>
      <w:r w:rsidRPr="003E1EB2">
        <w:rPr>
          <w:rFonts w:ascii="Times New Roman" w:hAnsi="Times New Roman" w:cs="Times New Roman"/>
          <w:sz w:val="28"/>
          <w:szCs w:val="28"/>
        </w:rPr>
        <w:t xml:space="preserve"> 3.10-Поля средних температур (дневные полеты, январь 2015 г.)</w:t>
      </w:r>
    </w:p>
    <w:p w:rsidR="0032345F" w:rsidRPr="003E1EB2" w:rsidRDefault="0032345F"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с отмеченными площадками ПЯВ и радиоактивными следами</w:t>
      </w:r>
    </w:p>
    <w:p w:rsidR="0032345F" w:rsidRPr="003E1EB2" w:rsidRDefault="0032345F" w:rsidP="0043554C">
      <w:pPr>
        <w:spacing w:after="0" w:line="240" w:lineRule="auto"/>
        <w:ind w:firstLine="567"/>
        <w:jc w:val="both"/>
        <w:rPr>
          <w:rFonts w:ascii="Times New Roman" w:hAnsi="Times New Roman" w:cs="Times New Roman"/>
          <w:sz w:val="28"/>
          <w:szCs w:val="28"/>
        </w:rPr>
      </w:pPr>
    </w:p>
    <w:p w:rsidR="000F5F05" w:rsidRPr="003E1EB2" w:rsidRDefault="000F5F05"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Одним из эффективных средств для определения поверхностной температуры на территории СИЯП являются материалы спектрозональной съемки, полученные со спутника LandSat -8.</w:t>
      </w:r>
    </w:p>
    <w:p w:rsidR="000F5F05" w:rsidRPr="003E1EB2" w:rsidRDefault="000F5F05"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В качестве исходного изображения были использованы многозональные снимки LandSat -8 ETM</w:t>
      </w:r>
      <w:r w:rsidR="00F7327B" w:rsidRPr="003E1EB2">
        <w:rPr>
          <w:rFonts w:ascii="Times New Roman" w:hAnsi="Times New Roman" w:cs="Times New Roman"/>
          <w:sz w:val="28"/>
          <w:szCs w:val="28"/>
        </w:rPr>
        <w:t xml:space="preserve"> периодом с 2013 по 2020 гг</w:t>
      </w:r>
      <w:r w:rsidRPr="003E1EB2">
        <w:rPr>
          <w:rFonts w:ascii="Times New Roman" w:hAnsi="Times New Roman" w:cs="Times New Roman"/>
          <w:sz w:val="28"/>
          <w:szCs w:val="28"/>
        </w:rPr>
        <w:t>. Обработка данных снимков была про</w:t>
      </w:r>
      <w:r w:rsidR="00DA12B0" w:rsidRPr="003E1EB2">
        <w:rPr>
          <w:rFonts w:ascii="Times New Roman" w:hAnsi="Times New Roman" w:cs="Times New Roman"/>
          <w:sz w:val="28"/>
          <w:szCs w:val="28"/>
        </w:rPr>
        <w:t xml:space="preserve">изведена </w:t>
      </w:r>
      <w:r w:rsidR="00F7327B" w:rsidRPr="003E1EB2">
        <w:rPr>
          <w:rFonts w:ascii="Times New Roman" w:hAnsi="Times New Roman" w:cs="Times New Roman"/>
          <w:sz w:val="28"/>
          <w:szCs w:val="28"/>
        </w:rPr>
        <w:t>в</w:t>
      </w:r>
      <w:r w:rsidRPr="003E1EB2">
        <w:rPr>
          <w:rFonts w:ascii="Times New Roman" w:hAnsi="Times New Roman" w:cs="Times New Roman"/>
          <w:sz w:val="28"/>
          <w:szCs w:val="28"/>
        </w:rPr>
        <w:t xml:space="preserve"> программно</w:t>
      </w:r>
      <w:r w:rsidR="00F7327B" w:rsidRPr="003E1EB2">
        <w:rPr>
          <w:rFonts w:ascii="Times New Roman" w:hAnsi="Times New Roman" w:cs="Times New Roman"/>
          <w:sz w:val="28"/>
          <w:szCs w:val="28"/>
        </w:rPr>
        <w:t xml:space="preserve">м </w:t>
      </w:r>
      <w:r w:rsidRPr="003E1EB2">
        <w:rPr>
          <w:rFonts w:ascii="Times New Roman" w:hAnsi="Times New Roman" w:cs="Times New Roman"/>
          <w:sz w:val="28"/>
          <w:szCs w:val="28"/>
        </w:rPr>
        <w:t>комплекса ArcGIS. Технология определения поверхностной температуры участка включала семь последовательных операций обработки исх</w:t>
      </w:r>
      <w:r w:rsidR="007949AA" w:rsidRPr="003E1EB2">
        <w:rPr>
          <w:rFonts w:ascii="Times New Roman" w:hAnsi="Times New Roman" w:cs="Times New Roman"/>
          <w:sz w:val="28"/>
          <w:szCs w:val="28"/>
        </w:rPr>
        <w:t xml:space="preserve">одного космического снимка (рисунок </w:t>
      </w:r>
      <w:r w:rsidRPr="003E1EB2">
        <w:rPr>
          <w:rFonts w:ascii="Times New Roman" w:hAnsi="Times New Roman" w:cs="Times New Roman"/>
          <w:sz w:val="28"/>
          <w:szCs w:val="28"/>
        </w:rPr>
        <w:t>3.11).</w:t>
      </w:r>
    </w:p>
    <w:p w:rsidR="000F5F05" w:rsidRPr="003E1EB2" w:rsidRDefault="000F5F05" w:rsidP="0043554C">
      <w:pPr>
        <w:spacing w:after="0" w:line="240" w:lineRule="auto"/>
        <w:ind w:firstLine="567"/>
        <w:jc w:val="both"/>
        <w:rPr>
          <w:rFonts w:ascii="Times New Roman" w:hAnsi="Times New Roman" w:cs="Times New Roman"/>
          <w:sz w:val="28"/>
          <w:szCs w:val="28"/>
        </w:rPr>
      </w:pPr>
    </w:p>
    <w:p w:rsidR="00B65631" w:rsidRPr="003E1EB2" w:rsidRDefault="006936AD"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noProof/>
          <w:sz w:val="28"/>
          <w:szCs w:val="28"/>
          <w:lang w:eastAsia="ru-RU"/>
        </w:rPr>
      </w:r>
      <w:r w:rsidRPr="003E1EB2">
        <w:rPr>
          <w:rFonts w:ascii="Times New Roman" w:hAnsi="Times New Roman" w:cs="Times New Roman"/>
          <w:noProof/>
          <w:sz w:val="28"/>
          <w:szCs w:val="28"/>
          <w:lang w:eastAsia="ru-RU"/>
        </w:rPr>
        <w:pict>
          <v:group id="Group 15" o:spid="_x0000_s1060" style="width:370.5pt;height:456.8pt;mso-position-horizontal-relative:char;mso-position-vertical-relative:line" coordorigin="151,7" coordsize="7038,66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61" type="#_x0000_t75" style="position:absolute;left:3539;top:2445;width:120;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EWGxgAAANwAAAAPAAAAZHJzL2Rvd25yZXYueG1sRE9Na8JA&#10;EL0L/odlhF5C3VRBbOomSLHYgyi1hdrbmB2TaHY2ZFeN/94tFHqbx/ucWdaZWlyodZVlBU/DGARx&#10;bnXFhYKvz7fHKQjnkTXWlknBjRxkab83w0TbK3/QZesLEULYJaig9L5JpHR5SQbd0DbEgTvY1qAP&#10;sC2kbvEawk0tR3E8kQYrDg0lNvRaUn7ano2CaHn+ue2Oq9N+Fa1xN918R+PFUqmHQTd/AeGp8//i&#10;P/e7DvOfR/D7TLhApncAAAD//wMAUEsBAi0AFAAGAAgAAAAhANvh9svuAAAAhQEAABMAAAAAAAAA&#10;AAAAAAAAAAAAAFtDb250ZW50X1R5cGVzXS54bWxQSwECLQAUAAYACAAAACEAWvQsW78AAAAVAQAA&#10;CwAAAAAAAAAAAAAAAAAfAQAAX3JlbHMvLnJlbHNQSwECLQAUAAYACAAAACEAxbBFhsYAAADcAAAA&#10;DwAAAAAAAAAAAAAAAAAHAgAAZHJzL2Rvd25yZXYueG1sUEsFBgAAAAADAAMAtwAAAPoCAAAAAA==&#10;">
              <v:imagedata r:id="rId61" o:title=""/>
            </v:shape>
            <v:shape id="_x0000_s1062" style="position:absolute;left:151;top:1738;width:7038;height:1574;visibility:visible" coordsize="7038,15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yTzwgAAANwAAAAPAAAAZHJzL2Rvd25yZXYueG1sRE9Na8JA&#10;EL0X/A/LCL01G2spTZpVpKBIoQe19DxkJ9lodjZmVxP/fbdQ8DaP9znFcrStuFLvG8cKZkkKgrh0&#10;uuFawfdh/fQGwgdkja1jUnAjD8vF5KHAXLuBd3Tdh1rEEPY5KjAhdLmUvjRk0SeuI45c5XqLIcK+&#10;lrrHIYbbVj6n6au02HBsMNjRh6HytL9YBT8ZZ5sXOxuOu89bZbOz6bZfRqnH6bh6BxFoDHfxv3ur&#10;4/xsDn/PxAvk4hcAAP//AwBQSwECLQAUAAYACAAAACEA2+H2y+4AAACFAQAAEwAAAAAAAAAAAAAA&#10;AAAAAAAAW0NvbnRlbnRfVHlwZXNdLnhtbFBLAQItABQABgAIAAAAIQBa9CxbvwAAABUBAAALAAAA&#10;AAAAAAAAAAAAAB8BAABfcmVscy8ucmVsc1BLAQItABQABgAIAAAAIQDTUyTzwgAAANwAAAAPAAAA&#10;AAAAAAAAAAAAAAcCAABkcnMvZG93bnJldi54bWxQSwUGAAAAAAMAAwC3AAAA9gIAAAAA&#10;" adj="0,,0" path="m,1058r8,-41l31,985,63,962r41,-8l6934,954r41,8l7007,985r23,32l7038,1058r,413l7030,1511r-23,33l6975,1566r-41,8l104,1574r-41,-8l31,1544,8,1511,,1471,,1058xm1693,118r9,-46l1727,35r38,-25l1811,,5123,r46,10l5206,35r25,37l5241,118r,472l5231,636r-25,37l5169,699r-46,9l1811,708r-46,-9l1727,673r-25,-37l1693,590r,-472xe" filled="f">
              <v:stroke joinstyle="round"/>
              <v:formulas/>
              <v:path arrowok="t" o:connecttype="custom" o:connectlocs="0,2796;8,2755;31,2723;63,2700;104,2692;6934,2692;6975,2700;7007,2723;7030,2755;7038,2796;7038,3209;7030,3249;7007,3282;6975,3304;6934,3312;104,3312;63,3304;31,3282;8,3249;0,3209;0,2796;1693,1856;1702,1810;1727,1773;1765,1748;1811,1738;5123,1738;5169,1748;5206,1773;5231,1810;5241,1856;5241,2328;5231,2374;5206,2411;5169,2437;5123,2446;1811,2446;1765,2437;1727,2411;1702,2374;1693,2328;1693,1856" o:connectangles="0,0,0,0,0,0,0,0,0,0,0,0,0,0,0,0,0,0,0,0,0,0,0,0,0,0,0,0,0,0,0,0,0,0,0,0,0,0,0,0,0,0"/>
            </v:shape>
            <v:shape id="Picture 33" o:spid="_x0000_s1063" type="#_x0000_t75" style="position:absolute;left:3508;top:1483;width:120;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2/MwwAAANwAAAAPAAAAZHJzL2Rvd25yZXYueG1sRE9Na8JA&#10;EL0X/A/LCL2IbqzSNqmrlKKtt9JY6HXITpPQ7GzMjjH++25B6G0e73NWm8E1qqcu1J4NzGcJKOLC&#10;25pLA5+H3fQRVBBki41nMnChAJv16GaFmfVn/qA+l1LFEA4ZGqhE2kzrUFTkMMx8Sxy5b985lAi7&#10;UtsOzzHcNfouSe61w5pjQ4UtvVRU/OQnZ+C47W37Kvnka7/YPbzVqX8X9MbcjofnJ1BCg/yLr+69&#10;jfPTJfw9Ey/Q618AAAD//wMAUEsBAi0AFAAGAAgAAAAhANvh9svuAAAAhQEAABMAAAAAAAAAAAAA&#10;AAAAAAAAAFtDb250ZW50X1R5cGVzXS54bWxQSwECLQAUAAYACAAAACEAWvQsW78AAAAVAQAACwAA&#10;AAAAAAAAAAAAAAAfAQAAX3JlbHMvLnJlbHNQSwECLQAUAAYACAAAACEAr/NvzMMAAADcAAAADwAA&#10;AAAAAAAAAAAAAAAHAgAAZHJzL2Rvd25yZXYueG1sUEsFBgAAAAADAAMAtwAAAPcCAAAAAA==&#10;">
              <v:imagedata r:id="rId62" o:title=""/>
            </v:shape>
            <v:shape id="Freeform 32" o:spid="_x0000_s1064" style="position:absolute;left:1862;top:7;width:3548;height:566;visibility:visible;mso-wrap-style:square;v-text-anchor:top" coordsize="3548,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p7twAAAANwAAAAPAAAAZHJzL2Rvd25yZXYueG1sRE9Ni8Iw&#10;EL0v+B/CCN7WVMFFq7GIUBDxsOqyXodmbEubSWmirf/eCIK3ebzPWSW9qcWdWldaVjAZRyCIM6tL&#10;zhX8ndPvOQjnkTXWlknBgxwk68HXCmNtOz7S/eRzEULYxaig8L6JpXRZQQbd2DbEgbva1qAPsM2l&#10;brEL4aaW0yj6kQZLDg0FNrQtKKtON6PgH8/6WFeLze8h1Zduv81Skx6UGg37zRKEp95/xG/3Tof5&#10;ixm8ngkXyPUTAAD//wMAUEsBAi0AFAAGAAgAAAAhANvh9svuAAAAhQEAABMAAAAAAAAAAAAAAAAA&#10;AAAAAFtDb250ZW50X1R5cGVzXS54bWxQSwECLQAUAAYACAAAACEAWvQsW78AAAAVAQAACwAAAAAA&#10;AAAAAAAAAAAfAQAAX3JlbHMvLnJlbHNQSwECLQAUAAYACAAAACEAL8qe7cAAAADcAAAADwAAAAAA&#10;AAAAAAAAAAAHAgAAZHJzL2Rvd25yZXYueG1sUEsFBgAAAAADAAMAtwAAAPQCAAAAAA==&#10;" path="m,94l7,57,27,27,57,7,94,,3453,r37,7l3520,27r20,30l3548,94r,377l3540,507r-20,30l3490,558r-37,7l94,565,57,558,27,537,7,507,,471,,94xe" filled="f">
              <v:path arrowok="t" o:connecttype="custom" o:connectlocs="0,102;7,65;27,35;57,15;94,8;3453,8;3490,15;3520,35;3540,65;3548,102;3548,479;3540,515;3520,545;3490,566;3453,573;94,573;57,566;27,545;7,515;0,479;0,102" o:connectangles="0,0,0,0,0,0,0,0,0,0,0,0,0,0,0,0,0,0,0,0,0"/>
            </v:shape>
            <v:shape id="Picture 31" o:spid="_x0000_s1065" type="#_x0000_t75" style="position:absolute;left:3553;top:573;width:120;height:3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TCnwgAAANwAAAAPAAAAZHJzL2Rvd25yZXYueG1sRE/fa8Iw&#10;EH4f7H8IN9iLzHRDiu2MooOBsCe1+Hw0t6auuYQm1c6/fhGEvd3H9/MWq9F24kx9aB0reJ1mIIhr&#10;p1tuFFSHz5c5iBCRNXaOScEvBVgtHx8WWGp34R2d97ERKYRDiQpMjL6UMtSGLIap88SJ+3a9xZhg&#10;30jd4yWF206+ZVkuLbacGgx6+jBU/+wHq4AmJz+pipqHYvi6nmbe5Pa4Uer5aVy/g4g0xn/x3b3V&#10;aX6Rw+2ZdIFc/gEAAP//AwBQSwECLQAUAAYACAAAACEA2+H2y+4AAACFAQAAEwAAAAAAAAAAAAAA&#10;AAAAAAAAW0NvbnRlbnRfVHlwZXNdLnhtbFBLAQItABQABgAIAAAAIQBa9CxbvwAAABUBAAALAAAA&#10;AAAAAAAAAAAAAB8BAABfcmVscy8ucmVsc1BLAQItABQABgAIAAAAIQBBHTCnwgAAANwAAAAPAAAA&#10;AAAAAAAAAAAAAAcCAABkcnMvZG93bnJldi54bWxQSwUGAAAAAAMAAwC3AAAA9gIAAAAA&#10;">
              <v:imagedata r:id="rId63" o:title=""/>
            </v:shape>
            <v:shape id="AutoShape 30" o:spid="_x0000_s1066" style="position:absolute;left:376;top:874;width:6510;height:4130;visibility:visible" coordsize="7237,420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9SPwQAAANwAAAAPAAAAZHJzL2Rvd25yZXYueG1sRE/fa8Iw&#10;EH4f7H8IN9jbTHXgtDOKCoM9CNIq+Ho0t6TYXEoTa/3vjSDs7T6+n7dYDa4RPXWh9qxgPMpAEFde&#10;12wUHA8/HzMQISJrbDyTghsFWC1fXxaYa3/lgvoyGpFCOOSowMbY5lKGypLDMPItceL+fOcwJtgZ&#10;qTu8pnDXyEmWTaXDmlODxZa2lqpzeXEKnIkbKz9NX542p52bU3Hbc6HU+9uw/gYRaYj/4qf7V6f5&#10;8y94PJMukMs7AAAA//8DAFBLAQItABQABgAIAAAAIQDb4fbL7gAAAIUBAAATAAAAAAAAAAAAAAAA&#10;AAAAAABbQ29udGVudF9UeXBlc10ueG1sUEsBAi0AFAAGAAgAAAAhAFr0LFu/AAAAFQEAAAsAAAAA&#10;AAAAAAAAAAAAHwEAAF9yZWxzLy5yZWxzUEsBAi0AFAAGAAgAAAAhAEOj1I/BAAAA3AAAAA8AAAAA&#10;AAAAAAAAAAAABwIAAGRycy9kb3ducmV2LnhtbFBLBQYAAAAAAwADALcAAAD1AgAAAAA=&#10;" adj="0,,0" path="m1855,101r8,-39l1884,29,1917,8,1956,,5301,r40,8l5373,29r22,33l5403,101r,406l5395,546r-22,32l5341,600r-40,8l1956,608r-39,-8l1884,578r-21,-32l1855,507r,-406xm,3737r7,-37l27,3671r29,-20l92,3644r7052,l7180,3651r29,20l7229,3700r8,37l7237,4108r-8,36l7209,4174r-29,19l7144,4201r-7052,l56,4193,27,4174,7,4144,,4108,,3737xm,2800r9,-46l33,2717r37,-24l115,2684r7005,l7166,2693r37,24l7227,2754r10,46l7237,3264r-10,45l7203,3346r-37,25l7120,3380r-7005,l70,3371,34,3346,9,3309,,3264,,2800xe" filled="f">
              <v:stroke joinstyle="round"/>
              <v:formulas/>
              <v:path arrowok="t" o:connecttype="custom" o:connectlocs="1669,960;1676,921;1695,889;1724,868;1760,860;4768,860;4804,868;4833,889;4853,921;4860,960;4860,1359;4853,1397;4833,1428;4804,1450;4768,1458;1760,1458;1724,1450;1695,1428;1676,1397;1669,1359;1669,960;0,4534;6,4498;24,4469;50,4450;83,4443;6426,4443;6459,4450;6485,4469;6503,4498;6510,4534;6510,4899;6503,4934;6485,4964;6459,4982;6426,4990;83,4990;50,4982;24,4964;6,4934;0,4899;0,4534;0,3613;8,3568;30,3531;63,3508;103,3499;6405,3499;6446,3508;6479,3531;6501,3568;6510,3613;6510,4069;6501,4113;6479,4150;6446,4174;6405,4183;103,4183;63,4174;31,4150;8,4113;0,4069;0,3613" o:connectangles="0,0,0,0,0,0,0,0,0,0,0,0,0,0,0,0,0,0,0,0,0,0,0,0,0,0,0,0,0,0,0,0,0,0,0,0,0,0,0,0,0,0,0,0,0,0,0,0,0,0,0,0,0,0,0,0,0,0,0,0,0,0,0"/>
            </v:shape>
            <v:shape id="Picture 29" o:spid="_x0000_s1067" type="#_x0000_t75" style="position:absolute;left:3572;top:4254;width:120;height: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EX8wwAAANwAAAAPAAAAZHJzL2Rvd25yZXYueG1sRI9Bb8Iw&#10;DIXvk/gPkZF2G+kQQlAIaGxMQpyA8QO8xjQVjVM1Acq/xwckbrbe83uf58vO1+pKbawCG/gcZKCI&#10;i2ArLg0c/34/JqBiQrZYByYDd4qwXPTe5pjbcOM9XQ+pVBLCMUcDLqUm1zoWjjzGQWiIRTuF1mOS&#10;tS21bfEm4b7Wwywba48VS4PDhr4dFefDxRtY/fy71XEy4mJXjbfrYdK7y1kb897vvmagEnXpZX5e&#10;b6zgT4VWnpEJ9OIBAAD//wMAUEsBAi0AFAAGAAgAAAAhANvh9svuAAAAhQEAABMAAAAAAAAAAAAA&#10;AAAAAAAAAFtDb250ZW50X1R5cGVzXS54bWxQSwECLQAUAAYACAAAACEAWvQsW78AAAAVAQAACwAA&#10;AAAAAAAAAAAAAAAfAQAAX3JlbHMvLnJlbHNQSwECLQAUAAYACAAAACEABrRF/MMAAADcAAAADwAA&#10;AAAAAAAAAAAAAAAHAgAAZHJzL2Rvd25yZXYueG1sUEsFBgAAAAADAAMAtwAAAPcCAAAAAA==&#10;">
              <v:imagedata r:id="rId64" o:title=""/>
            </v:shape>
            <v:shape id="Freeform 28" o:spid="_x0000_s1068" style="position:absolute;left:1228;top:5323;width:4776;height:540;visibility:visible;mso-wrap-style:square;v-text-anchor:top" coordsize="477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cGPwwAAANwAAAAPAAAAZHJzL2Rvd25yZXYueG1sRE9Na8JA&#10;EL0L/Q/LFLxI3Shim9RVRBBFT6YtXofsNAlmZ+PuqvHfu4WCt3m8z5ktOtOIKzlfW1YwGiYgiAur&#10;ay4VfH+t3z5A+ICssbFMCu7kYTF/6c0w0/bGB7rmoRQxhH2GCqoQ2kxKX1Rk0A9tSxy5X+sMhghd&#10;KbXDWww3jRwnyVQarDk2VNjSqqLilF+MgtPhfRLawRY3Z5lOf467/fLo9kr1X7vlJ4hAXXiK/91b&#10;HeenKfw9Ey+Q8wcAAAD//wMAUEsBAi0AFAAGAAgAAAAhANvh9svuAAAAhQEAABMAAAAAAAAAAAAA&#10;AAAAAAAAAFtDb250ZW50X1R5cGVzXS54bWxQSwECLQAUAAYACAAAACEAWvQsW78AAAAVAQAACwAA&#10;AAAAAAAAAAAAAAAfAQAAX3JlbHMvLnJlbHNQSwECLQAUAAYACAAAACEAdUHBj8MAAADcAAAADwAA&#10;AAAAAAAAAAAAAAAHAgAAZHJzL2Rvd25yZXYueG1sUEsFBgAAAAADAAMAtwAAAPcCAAAAAA==&#10;" path="m,90l8,55,27,27,55,7,90,,4687,r35,7l4750,27r19,28l4776,90r,360l4769,485r-19,28l4722,532r-35,8l90,540,55,532,27,513,8,485,,450,,90xe" filled="f">
              <v:path arrowok="t" o:connecttype="custom" o:connectlocs="0,5413;8,5378;27,5350;55,5330;90,5323;4687,5323;4722,5330;4750,5350;4769,5378;4776,5413;4776,5773;4769,5808;4750,5836;4722,5855;4687,5863;90,5863;55,5855;27,5836;8,5808;0,5773;0,5413" o:connectangles="0,0,0,0,0,0,0,0,0,0,0,0,0,0,0,0,0,0,0,0,0"/>
            </v:shape>
            <v:shape id="Picture 27" o:spid="_x0000_s1069" type="#_x0000_t75" style="position:absolute;left:3546;top:5075;width:120;height: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xxnwAAAANwAAAAPAAAAZHJzL2Rvd25yZXYueG1sRI/NCsIw&#10;EITvgu8QVvCmqR5UqlFUUMSL+HPwuDRrW2w2pUltfXsjCB6HmfmGWaxaU4gXVS63rGA0jEAQJ1bn&#10;nCq4XXeDGQjnkTUWlknBmxyslt3OAmNtGz7T6+JTESDsYlSQeV/GUrokI4NuaEvi4D1sZdAHWaVS&#10;V9gEuCnkOIom0mDOYSHDkrYZJc9LbRSc9k19SvZ6N85lszle7890Wt+U6vfa9RyEp9b/w7/2QSsI&#10;RPieCUdALj8AAAD//wMAUEsBAi0AFAAGAAgAAAAhANvh9svuAAAAhQEAABMAAAAAAAAAAAAAAAAA&#10;AAAAAFtDb250ZW50X1R5cGVzXS54bWxQSwECLQAUAAYACAAAACEAWvQsW78AAAAVAQAACwAAAAAA&#10;AAAAAAAAAAAfAQAAX3JlbHMvLnJlbHNQSwECLQAUAAYACAAAACEAdR8cZ8AAAADcAAAADwAAAAAA&#10;AAAAAAAAAAAHAgAAZHJzL2Rvd25yZXYueG1sUEsFBgAAAAADAAMAtwAAAPQCAAAAAA==&#10;">
              <v:imagedata r:id="rId65" o:title=""/>
            </v:shape>
            <v:shape id="Freeform 26" o:spid="_x0000_s1070" style="position:absolute;left:1228;top:6110;width:4669;height:550;visibility:visible;mso-wrap-style:square;v-text-anchor:top" coordsize="356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B/kwgAAANwAAAAPAAAAZHJzL2Rvd25yZXYueG1sRI9PawIx&#10;FMTvBb9DeEJvNauFVlajiFXw0kP9g9fH5rlZ3Ly3JKmu374pFHocZuY3zHzZ+1bdKMRG2MB4VIAi&#10;rsQ2XBs4HrYvU1AxIVtshcnAgyIsF4OnOZZW7vxFt32qVYZwLNGAS6krtY6VI49xJB1x9i4SPKYs&#10;Q61twHuG+1ZPiuJNe2w4LzjsaO2ouu6/vYELb9z5/B5OV/v5+tF0JFpYjHke9qsZqER9+g//tXfW&#10;wKQYw++ZfAT04gcAAP//AwBQSwECLQAUAAYACAAAACEA2+H2y+4AAACFAQAAEwAAAAAAAAAAAAAA&#10;AAAAAAAAW0NvbnRlbnRfVHlwZXNdLnhtbFBLAQItABQABgAIAAAAIQBa9CxbvwAAABUBAAALAAAA&#10;AAAAAAAAAAAAAB8BAABfcmVscy8ucmVsc1BLAQItABQABgAIAAAAIQBPEB/kwgAAANwAAAAPAAAA&#10;AAAAAAAAAAAAAAcCAABkcnMvZG93bnJldi54bWxQSwUGAAAAAAMAAwC3AAAA9gIAAAAA&#10;" path="m,92l7,56,27,27,56,7,91,,3472,r35,7l3536,27r20,29l3563,92r,366l3556,494r-20,29l3507,542r-35,8l91,550,56,542,27,523,7,494,,458,,92xe" filled="f">
              <v:path arrowok="t" o:connecttype="custom" o:connectlocs="0,6202;9,6166;35,6137;73,6117;119,6110;4548,6110;4594,6117;4632,6137;4659,6166;4668,6202;4668,6568;4659,6604;4632,6633;4594,6652;4548,6660;119,6660;73,6652;35,6633;9,6604;0,6568;0,6202" o:connectangles="0,0,0,0,0,0,0,0,0,0,0,0,0,0,0,0,0,0,0,0,0"/>
            </v:shape>
            <v:shape id="Picture 25" o:spid="_x0000_s1071" type="#_x0000_t75" style="position:absolute;left:3572;top:5862;width:120;height: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59wwAAANwAAAAPAAAAZHJzL2Rvd25yZXYueG1sRI9BawIx&#10;FITvQv9DeIXeNOseRLdGKYVST0KtQo+vm9fs6uZlSbJm/femUOhxmJlvmPV2tJ24kg+tYwXzWQGC&#10;uHa6ZaPg+Pk2XYIIEVlj55gU3CjAdvMwWWOlXeIPuh6iERnCoUIFTYx9JWWoG7IYZq4nzt6P8xZj&#10;lt5I7TFluO1kWRQLabHlvNBgT68N1ZfDYBXsT/qWzBev5un87r93QyIzGKWeHseXZxCRxvgf/mvv&#10;tIKyKOH3TD4CcnMHAAD//wMAUEsBAi0AFAAGAAgAAAAhANvh9svuAAAAhQEAABMAAAAAAAAAAAAA&#10;AAAAAAAAAFtDb250ZW50X1R5cGVzXS54bWxQSwECLQAUAAYACAAAACEAWvQsW78AAAAVAQAACwAA&#10;AAAAAAAAAAAAAAAfAQAAX3JlbHMvLnJlbHNQSwECLQAUAAYACAAAACEAP3UufcMAAADcAAAADwAA&#10;AAAAAAAAAAAAAAAHAgAAZHJzL2Rvd25yZXYueG1sUEsFBgAAAAADAAMAtwAAAPcCAAAAAA==&#10;">
              <v:imagedata r:id="rId66" o:title=""/>
            </v:shape>
            <v:shape id="Picture 24" o:spid="_x0000_s1072" type="#_x0000_t75" style="position:absolute;left:3572;top:3312;width:120;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QNDxAAAANwAAAAPAAAAZHJzL2Rvd25yZXYueG1sRI9Ba8JA&#10;FITvBf/D8oReim5UqG3qKiJavYmp0Osj+5oEs29j9jWm/94tFHocZuYbZrHqXa06akPl2cBknIAi&#10;zr2tuDBw/tiNXkAFQbZYeyYDPxRgtRw8LDC1/sYn6jIpVIRwSNFAKdKkWoe8JIdh7Bvi6H351qFE&#10;2RbatniLcFfraZI8a4cVx4USG9qUlF+yb2fguu1s8y7Z0+dhtpvvq1d/FPTGPA779RsooV7+w3/t&#10;gzUwTWbweyYeAb28AwAA//8DAFBLAQItABQABgAIAAAAIQDb4fbL7gAAAIUBAAATAAAAAAAAAAAA&#10;AAAAAAAAAABbQ29udGVudF9UeXBlc10ueG1sUEsBAi0AFAAGAAgAAAAhAFr0LFu/AAAAFQEAAAsA&#10;AAAAAAAAAAAAAAAAHwEAAF9yZWxzLy5yZWxzUEsBAi0AFAAGAAgAAAAhABM1A0PEAAAA3AAAAA8A&#10;AAAAAAAAAAAAAAAABwIAAGRycy9kb3ducmV2LnhtbFBLBQYAAAAAAwADALcAAAD4AgAAAAA=&#10;">
              <v:imagedata r:id="rId62" o:title=""/>
            </v:shape>
            <v:shape id="Text Box 23" o:spid="_x0000_s1073" type="#_x0000_t202" style="position:absolute;left:2162;top:64;width:2898;height:4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style="mso-next-textbox:#Text Box 23" inset="0,0,0,0">
                <w:txbxContent>
                  <w:p w:rsidR="006936AD" w:rsidRPr="000F5F05" w:rsidRDefault="006936AD" w:rsidP="006B7F05">
                    <w:pPr>
                      <w:spacing w:line="237" w:lineRule="auto"/>
                      <w:ind w:left="69" w:right="18" w:hanging="70"/>
                      <w:jc w:val="center"/>
                      <w:rPr>
                        <w:rFonts w:ascii="Times New Roman" w:hAnsi="Times New Roman"/>
                        <w:sz w:val="24"/>
                        <w:szCs w:val="24"/>
                      </w:rPr>
                    </w:pPr>
                    <w:r w:rsidRPr="000F5F05">
                      <w:rPr>
                        <w:rFonts w:ascii="Times New Roman" w:hAnsi="Times New Roman"/>
                        <w:sz w:val="24"/>
                        <w:szCs w:val="24"/>
                      </w:rPr>
                      <w:t>ИсходныйснимокLandSat-7ETM+</w:t>
                    </w:r>
                  </w:p>
                </w:txbxContent>
              </v:textbox>
            </v:shape>
            <v:shape id="Text Box 22" o:spid="_x0000_s1074" type="#_x0000_t202" style="position:absolute;left:2087;top:988;width:3088;height:4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style="mso-next-textbox:#Text Box 22" inset="0,0,0,0">
                <w:txbxContent>
                  <w:p w:rsidR="006936AD" w:rsidRPr="000F5F05" w:rsidRDefault="006936AD" w:rsidP="006B7F05">
                    <w:pPr>
                      <w:ind w:right="12" w:hanging="1"/>
                      <w:jc w:val="center"/>
                      <w:rPr>
                        <w:rFonts w:ascii="Times New Roman" w:hAnsi="Times New Roman"/>
                        <w:sz w:val="24"/>
                        <w:szCs w:val="24"/>
                      </w:rPr>
                    </w:pPr>
                    <w:r w:rsidRPr="000F5F05">
                      <w:rPr>
                        <w:rFonts w:ascii="Times New Roman" w:hAnsi="Times New Roman"/>
                        <w:sz w:val="24"/>
                        <w:szCs w:val="24"/>
                      </w:rPr>
                      <w:t>Обработкаатмосферной</w:t>
                    </w:r>
                    <w:r>
                      <w:rPr>
                        <w:rFonts w:ascii="Times New Roman" w:hAnsi="Times New Roman"/>
                        <w:spacing w:val="-6"/>
                        <w:sz w:val="24"/>
                        <w:szCs w:val="24"/>
                      </w:rPr>
                      <w:br/>
                    </w:r>
                    <w:r w:rsidRPr="000F5F05">
                      <w:rPr>
                        <w:rFonts w:ascii="Times New Roman" w:hAnsi="Times New Roman"/>
                        <w:sz w:val="24"/>
                        <w:szCs w:val="24"/>
                      </w:rPr>
                      <w:t>коррекцииснимка</w:t>
                    </w:r>
                  </w:p>
                </w:txbxContent>
              </v:textbox>
            </v:shape>
            <v:shape id="Text Box 21" o:spid="_x0000_s1075" type="#_x0000_t202" style="position:absolute;left:1927;top:1791;width:3399;height:6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style="mso-next-textbox:#Text Box 21" inset="0,0,0,0">
                <w:txbxContent>
                  <w:p w:rsidR="006936AD" w:rsidRPr="000F5F05" w:rsidRDefault="006936AD" w:rsidP="00B50619">
                    <w:pPr>
                      <w:spacing w:line="244" w:lineRule="auto"/>
                      <w:ind w:left="172" w:right="4" w:hanging="173"/>
                      <w:jc w:val="center"/>
                      <w:rPr>
                        <w:rFonts w:ascii="Times New Roman" w:hAnsi="Times New Roman"/>
                        <w:i/>
                        <w:sz w:val="24"/>
                        <w:szCs w:val="24"/>
                      </w:rPr>
                    </w:pPr>
                    <w:r w:rsidRPr="000F5F05">
                      <w:rPr>
                        <w:rFonts w:ascii="Times New Roman" w:hAnsi="Times New Roman"/>
                        <w:sz w:val="24"/>
                        <w:szCs w:val="24"/>
                      </w:rPr>
                      <w:t>Выч</w:t>
                    </w:r>
                    <w:r>
                      <w:rPr>
                        <w:rFonts w:ascii="Times New Roman" w:hAnsi="Times New Roman"/>
                        <w:sz w:val="24"/>
                        <w:szCs w:val="24"/>
                      </w:rPr>
                      <w:t>исление нормализованного относи</w:t>
                    </w:r>
                    <w:r w:rsidRPr="000F5F05">
                      <w:rPr>
                        <w:rFonts w:ascii="Times New Roman" w:hAnsi="Times New Roman"/>
                        <w:sz w:val="24"/>
                        <w:szCs w:val="24"/>
                      </w:rPr>
                      <w:t>тельногоиндекса</w:t>
                    </w:r>
                    <w:r>
                      <w:rPr>
                        <w:rFonts w:ascii="Times New Roman" w:hAnsi="Times New Roman"/>
                        <w:spacing w:val="-3"/>
                        <w:sz w:val="24"/>
                        <w:szCs w:val="24"/>
                      </w:rPr>
                      <w:br/>
                    </w:r>
                    <w:r w:rsidRPr="00B50619">
                      <w:rPr>
                        <w:rFonts w:ascii="Times New Roman" w:hAnsi="Times New Roman"/>
                        <w:sz w:val="24"/>
                        <w:szCs w:val="24"/>
                      </w:rPr>
                      <w:t>растительности</w:t>
                    </w:r>
                  </w:p>
                </w:txbxContent>
              </v:textbox>
            </v:shape>
            <v:shape id="Text Box 20" o:spid="_x0000_s1076" type="#_x0000_t202" style="position:absolute;left:671;top:2872;width:5992;height:3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style="mso-next-textbox:#Text Box 20" inset="0,0,0,0">
                <w:txbxContent>
                  <w:p w:rsidR="006936AD" w:rsidRPr="00B50619" w:rsidRDefault="006936AD" w:rsidP="00B50619">
                    <w:pPr>
                      <w:spacing w:line="221" w:lineRule="exact"/>
                      <w:jc w:val="center"/>
                      <w:rPr>
                        <w:rFonts w:ascii="Times New Roman" w:hAnsi="Times New Roman"/>
                        <w:sz w:val="24"/>
                        <w:szCs w:val="24"/>
                      </w:rPr>
                    </w:pPr>
                    <w:r w:rsidRPr="00B50619">
                      <w:rPr>
                        <w:rFonts w:ascii="Times New Roman" w:hAnsi="Times New Roman"/>
                        <w:sz w:val="24"/>
                        <w:szCs w:val="24"/>
                      </w:rPr>
                      <w:t>Вычислениеспектральнойинтенсивностиизлучения</w:t>
                    </w:r>
                  </w:p>
                </w:txbxContent>
              </v:textbox>
            </v:shape>
            <v:shape id="Text Box 19" o:spid="_x0000_s1077" type="#_x0000_t202" style="position:absolute;left:763;top:3684;width:5675;height:4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style="mso-next-textbox:#Text Box 19" inset="0,0,0,0">
                <w:txbxContent>
                  <w:p w:rsidR="006936AD" w:rsidRPr="00B50619" w:rsidRDefault="006936AD" w:rsidP="00B50619">
                    <w:pPr>
                      <w:spacing w:line="221" w:lineRule="exact"/>
                      <w:jc w:val="center"/>
                      <w:rPr>
                        <w:rFonts w:ascii="Times New Roman" w:hAnsi="Times New Roman"/>
                        <w:sz w:val="24"/>
                        <w:szCs w:val="24"/>
                      </w:rPr>
                    </w:pPr>
                    <w:r w:rsidRPr="00B50619">
                      <w:rPr>
                        <w:rFonts w:ascii="Times New Roman" w:hAnsi="Times New Roman"/>
                        <w:sz w:val="24"/>
                        <w:szCs w:val="24"/>
                      </w:rPr>
                      <w:t>Вычислениеповерхностнойяркостнойтемпературы</w:t>
                    </w:r>
                  </w:p>
                </w:txbxContent>
              </v:textbox>
            </v:shape>
            <v:shape id="Text Box 18" o:spid="_x0000_s1078" type="#_x0000_t202" style="position:absolute;left:1192;top:4634;width:4889;height:3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style="mso-next-textbox:#Text Box 18" inset="0,0,0,0">
                <w:txbxContent>
                  <w:p w:rsidR="006936AD" w:rsidRPr="00B50619" w:rsidRDefault="006936AD" w:rsidP="00B50619">
                    <w:pPr>
                      <w:spacing w:line="221" w:lineRule="exact"/>
                      <w:jc w:val="center"/>
                      <w:rPr>
                        <w:rFonts w:ascii="Times New Roman" w:hAnsi="Times New Roman"/>
                        <w:sz w:val="24"/>
                        <w:szCs w:val="24"/>
                      </w:rPr>
                    </w:pPr>
                    <w:r w:rsidRPr="00B50619">
                      <w:rPr>
                        <w:rFonts w:ascii="Times New Roman" w:hAnsi="Times New Roman"/>
                        <w:sz w:val="24"/>
                        <w:szCs w:val="24"/>
                      </w:rPr>
                      <w:t>Вычислениеповерхностнойтемпературы</w:t>
                    </w:r>
                  </w:p>
                </w:txbxContent>
              </v:textbox>
            </v:shape>
            <v:shape id="Text Box 17" o:spid="_x0000_s1079" type="#_x0000_t202" style="position:absolute;left:2335;top:5469;width:2573;height:3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style="mso-next-textbox:#Text Box 17" inset="0,0,0,0">
                <w:txbxContent>
                  <w:p w:rsidR="006936AD" w:rsidRPr="00B50619" w:rsidRDefault="006936AD" w:rsidP="006B7F05">
                    <w:pPr>
                      <w:spacing w:before="20"/>
                      <w:jc w:val="center"/>
                      <w:rPr>
                        <w:rFonts w:ascii="Times New Roman" w:hAnsi="Times New Roman"/>
                        <w:sz w:val="24"/>
                        <w:szCs w:val="24"/>
                      </w:rPr>
                    </w:pPr>
                    <w:r w:rsidRPr="00B50619">
                      <w:rPr>
                        <w:rFonts w:ascii="Times New Roman" w:hAnsi="Times New Roman"/>
                        <w:sz w:val="24"/>
                        <w:szCs w:val="24"/>
                      </w:rPr>
                      <w:t>ПреобразованиеK→</w:t>
                    </w:r>
                    <w:r w:rsidRPr="00B50619">
                      <w:rPr>
                        <w:rFonts w:ascii="Times New Roman" w:hAnsi="Times New Roman"/>
                        <w:sz w:val="24"/>
                        <w:szCs w:val="24"/>
                        <w:vertAlign w:val="superscript"/>
                      </w:rPr>
                      <w:t>°</w:t>
                    </w:r>
                    <w:r w:rsidRPr="00B50619">
                      <w:rPr>
                        <w:rFonts w:ascii="Times New Roman" w:hAnsi="Times New Roman"/>
                        <w:sz w:val="24"/>
                        <w:szCs w:val="24"/>
                      </w:rPr>
                      <w:t>С</w:t>
                    </w:r>
                  </w:p>
                </w:txbxContent>
              </v:textbox>
            </v:shape>
            <v:shape id="Text Box 16" o:spid="_x0000_s1080" type="#_x0000_t202" style="position:absolute;left:1802;top:6205;width:3566;height:4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style="mso-next-textbox:#Text Box 16" inset="0,0,0,0">
                <w:txbxContent>
                  <w:p w:rsidR="006936AD" w:rsidRDefault="006936AD" w:rsidP="00B50619">
                    <w:pPr>
                      <w:spacing w:after="0" w:line="221" w:lineRule="exact"/>
                      <w:ind w:right="18"/>
                      <w:jc w:val="center"/>
                      <w:rPr>
                        <w:rFonts w:ascii="Times New Roman" w:hAnsi="Times New Roman"/>
                        <w:spacing w:val="-6"/>
                        <w:sz w:val="24"/>
                        <w:szCs w:val="24"/>
                      </w:rPr>
                    </w:pPr>
                    <w:r w:rsidRPr="00B50619">
                      <w:rPr>
                        <w:rFonts w:ascii="Times New Roman" w:hAnsi="Times New Roman"/>
                        <w:sz w:val="24"/>
                        <w:szCs w:val="24"/>
                      </w:rPr>
                      <w:t>Картаповерхностной</w:t>
                    </w:r>
                  </w:p>
                  <w:p w:rsidR="006936AD" w:rsidRPr="00B50619" w:rsidRDefault="006936AD" w:rsidP="00B50619">
                    <w:pPr>
                      <w:spacing w:after="0" w:line="221" w:lineRule="exact"/>
                      <w:ind w:right="18"/>
                      <w:jc w:val="center"/>
                      <w:rPr>
                        <w:rFonts w:ascii="Times New Roman" w:hAnsi="Times New Roman"/>
                        <w:sz w:val="24"/>
                        <w:szCs w:val="24"/>
                      </w:rPr>
                    </w:pPr>
                    <w:r>
                      <w:rPr>
                        <w:rFonts w:ascii="Times New Roman" w:hAnsi="Times New Roman"/>
                        <w:sz w:val="24"/>
                        <w:szCs w:val="24"/>
                      </w:rPr>
                      <w:t xml:space="preserve">температуры </w:t>
                    </w:r>
                    <w:r w:rsidRPr="00B50619">
                      <w:rPr>
                        <w:rFonts w:ascii="Times New Roman" w:hAnsi="Times New Roman"/>
                        <w:sz w:val="24"/>
                        <w:szCs w:val="24"/>
                      </w:rPr>
                      <w:t>города</w:t>
                    </w:r>
                  </w:p>
                </w:txbxContent>
              </v:textbox>
            </v:shape>
            <w10:anchorlock/>
          </v:group>
        </w:pict>
      </w:r>
    </w:p>
    <w:p w:rsidR="00B65631" w:rsidRPr="003E1EB2" w:rsidRDefault="00B65631" w:rsidP="0043554C">
      <w:pPr>
        <w:spacing w:after="0" w:line="240" w:lineRule="auto"/>
        <w:ind w:firstLine="567"/>
        <w:jc w:val="center"/>
        <w:rPr>
          <w:rFonts w:ascii="Times New Roman" w:hAnsi="Times New Roman" w:cs="Times New Roman"/>
          <w:sz w:val="28"/>
          <w:szCs w:val="28"/>
        </w:rPr>
      </w:pPr>
    </w:p>
    <w:p w:rsidR="00B65631" w:rsidRPr="003E1EB2" w:rsidRDefault="00B65631" w:rsidP="0043554C">
      <w:pPr>
        <w:pStyle w:val="af0"/>
        <w:ind w:firstLine="567"/>
        <w:jc w:val="center"/>
        <w:rPr>
          <w:rFonts w:ascii="Times New Roman" w:hAnsi="Times New Roman" w:cs="Times New Roman"/>
          <w:sz w:val="28"/>
          <w:szCs w:val="28"/>
        </w:rPr>
      </w:pPr>
      <w:r w:rsidRPr="003E1EB2">
        <w:rPr>
          <w:rFonts w:ascii="Times New Roman" w:hAnsi="Times New Roman" w:cs="Times New Roman"/>
          <w:sz w:val="28"/>
          <w:szCs w:val="28"/>
        </w:rPr>
        <w:t>Рисунок 3.11 - Технологическая схема определения</w:t>
      </w:r>
    </w:p>
    <w:p w:rsidR="00B65631" w:rsidRPr="003E1EB2" w:rsidRDefault="00B65631" w:rsidP="0043554C">
      <w:pPr>
        <w:pStyle w:val="af0"/>
        <w:ind w:firstLine="567"/>
        <w:jc w:val="center"/>
        <w:rPr>
          <w:rFonts w:ascii="Times New Roman" w:hAnsi="Times New Roman" w:cs="Times New Roman"/>
          <w:sz w:val="28"/>
          <w:szCs w:val="28"/>
        </w:rPr>
      </w:pPr>
      <w:r w:rsidRPr="003E1EB2">
        <w:rPr>
          <w:rFonts w:ascii="Times New Roman" w:hAnsi="Times New Roman" w:cs="Times New Roman"/>
          <w:sz w:val="28"/>
          <w:szCs w:val="28"/>
        </w:rPr>
        <w:t>поверхностной температуры города</w:t>
      </w:r>
    </w:p>
    <w:p w:rsidR="00B65631" w:rsidRPr="003E1EB2" w:rsidRDefault="00B65631" w:rsidP="0043554C">
      <w:pPr>
        <w:pStyle w:val="af0"/>
        <w:ind w:firstLine="567"/>
        <w:jc w:val="center"/>
        <w:rPr>
          <w:rFonts w:ascii="Times New Roman" w:hAnsi="Times New Roman" w:cs="Times New Roman"/>
          <w:sz w:val="28"/>
          <w:szCs w:val="28"/>
        </w:rPr>
      </w:pPr>
    </w:p>
    <w:p w:rsidR="006B7F05" w:rsidRPr="003E1EB2" w:rsidRDefault="006B7F05" w:rsidP="0043554C">
      <w:pPr>
        <w:pStyle w:val="af0"/>
        <w:ind w:firstLine="567"/>
        <w:jc w:val="center"/>
        <w:rPr>
          <w:rFonts w:ascii="Times New Roman" w:hAnsi="Times New Roman" w:cs="Times New Roman"/>
          <w:sz w:val="28"/>
          <w:szCs w:val="28"/>
        </w:rPr>
      </w:pPr>
    </w:p>
    <w:p w:rsidR="002A4C41" w:rsidRPr="003E1EB2" w:rsidRDefault="002A4C41" w:rsidP="0043554C">
      <w:pPr>
        <w:pStyle w:val="aa"/>
        <w:widowControl w:val="0"/>
        <w:numPr>
          <w:ilvl w:val="0"/>
          <w:numId w:val="26"/>
        </w:numPr>
        <w:tabs>
          <w:tab w:val="left" w:pos="993"/>
        </w:tabs>
        <w:autoSpaceDE w:val="0"/>
        <w:autoSpaceDN w:val="0"/>
        <w:ind w:left="0" w:firstLine="567"/>
        <w:contextualSpacing w:val="0"/>
        <w:jc w:val="both"/>
        <w:rPr>
          <w:rFonts w:ascii="Times New Roman" w:hAnsi="Times New Roman"/>
          <w:sz w:val="28"/>
          <w:szCs w:val="28"/>
        </w:rPr>
      </w:pPr>
      <w:r w:rsidRPr="003E1EB2">
        <w:rPr>
          <w:rFonts w:ascii="Times New Roman" w:hAnsi="Times New Roman"/>
          <w:sz w:val="28"/>
          <w:szCs w:val="28"/>
        </w:rPr>
        <w:t xml:space="preserve">Атмосферная </w:t>
      </w:r>
      <w:r w:rsidR="00B5635F" w:rsidRPr="003E1EB2">
        <w:rPr>
          <w:rFonts w:ascii="Times New Roman" w:hAnsi="Times New Roman"/>
          <w:sz w:val="28"/>
          <w:szCs w:val="28"/>
        </w:rPr>
        <w:t>коррекция</w:t>
      </w:r>
      <w:r w:rsidRPr="003E1EB2">
        <w:rPr>
          <w:rFonts w:ascii="Times New Roman" w:hAnsi="Times New Roman"/>
          <w:sz w:val="28"/>
          <w:szCs w:val="28"/>
        </w:rPr>
        <w:t>выполняется для устранения шумов, образующихся в результате влияния излучений, рассеянных атмосферой.</w:t>
      </w:r>
    </w:p>
    <w:p w:rsidR="00B5635F" w:rsidRPr="003E1EB2" w:rsidRDefault="002A4C41" w:rsidP="0043554C">
      <w:pPr>
        <w:pStyle w:val="aa"/>
        <w:widowControl w:val="0"/>
        <w:numPr>
          <w:ilvl w:val="0"/>
          <w:numId w:val="26"/>
        </w:numPr>
        <w:tabs>
          <w:tab w:val="left" w:pos="993"/>
        </w:tabs>
        <w:autoSpaceDE w:val="0"/>
        <w:autoSpaceDN w:val="0"/>
        <w:ind w:left="0" w:firstLine="567"/>
        <w:contextualSpacing w:val="0"/>
        <w:jc w:val="both"/>
        <w:rPr>
          <w:rFonts w:ascii="Times New Roman" w:hAnsi="Times New Roman"/>
          <w:sz w:val="28"/>
          <w:szCs w:val="28"/>
        </w:rPr>
      </w:pPr>
      <w:r w:rsidRPr="003E1EB2">
        <w:rPr>
          <w:rFonts w:ascii="Times New Roman" w:hAnsi="Times New Roman"/>
          <w:i/>
          <w:sz w:val="28"/>
          <w:szCs w:val="28"/>
        </w:rPr>
        <w:t>Вычисление нормализованного относительного индекса растительности</w:t>
      </w:r>
      <w:r w:rsidRPr="003E1EB2">
        <w:rPr>
          <w:rFonts w:ascii="Times New Roman" w:hAnsi="Times New Roman"/>
          <w:sz w:val="28"/>
          <w:szCs w:val="28"/>
        </w:rPr>
        <w:t xml:space="preserve"> (NDVI normalized difference vegetation index) – </w:t>
      </w:r>
      <w:r w:rsidRPr="003E1EB2">
        <w:rPr>
          <w:rFonts w:ascii="Times New Roman" w:hAnsi="Times New Roman"/>
          <w:i/>
          <w:sz w:val="28"/>
          <w:szCs w:val="28"/>
        </w:rPr>
        <w:t xml:space="preserve">показателя количества фотосинтеза активной биомассы. </w:t>
      </w:r>
    </w:p>
    <w:p w:rsidR="002A4C41" w:rsidRPr="003E1EB2" w:rsidRDefault="002A4C41" w:rsidP="0043554C">
      <w:pPr>
        <w:widowControl w:val="0"/>
        <w:autoSpaceDE w:val="0"/>
        <w:autoSpaceDN w:val="0"/>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NDVI является одним из самых простых и </w:t>
      </w:r>
      <w:r w:rsidR="00B5635F" w:rsidRPr="003E1EB2">
        <w:rPr>
          <w:rFonts w:ascii="Times New Roman" w:hAnsi="Times New Roman" w:cs="Times New Roman"/>
          <w:sz w:val="28"/>
          <w:szCs w:val="28"/>
        </w:rPr>
        <w:t xml:space="preserve">широко </w:t>
      </w:r>
      <w:r w:rsidRPr="003E1EB2">
        <w:rPr>
          <w:rFonts w:ascii="Times New Roman" w:hAnsi="Times New Roman" w:cs="Times New Roman"/>
          <w:sz w:val="28"/>
          <w:szCs w:val="28"/>
        </w:rPr>
        <w:t xml:space="preserve">используемых индексов для решения задач, основанных на количественной оценке </w:t>
      </w:r>
      <w:r w:rsidR="00B5635F" w:rsidRPr="003E1EB2">
        <w:rPr>
          <w:rFonts w:ascii="Times New Roman" w:hAnsi="Times New Roman" w:cs="Times New Roman"/>
          <w:sz w:val="28"/>
          <w:szCs w:val="28"/>
        </w:rPr>
        <w:t>растительного покрова,который</w:t>
      </w:r>
      <w:r w:rsidRPr="003E1EB2">
        <w:rPr>
          <w:rFonts w:ascii="Times New Roman" w:hAnsi="Times New Roman" w:cs="Times New Roman"/>
          <w:sz w:val="28"/>
          <w:szCs w:val="28"/>
        </w:rPr>
        <w:t xml:space="preserve"> вычисляется по следующей формуле:</w:t>
      </w:r>
    </w:p>
    <w:p w:rsidR="002A4C41" w:rsidRPr="003E1EB2" w:rsidRDefault="002A4C41" w:rsidP="0043554C">
      <w:pPr>
        <w:spacing w:after="0" w:line="240" w:lineRule="auto"/>
        <w:ind w:firstLine="567"/>
        <w:jc w:val="both"/>
        <w:rPr>
          <w:rFonts w:ascii="Times New Roman" w:hAnsi="Times New Roman" w:cs="Times New Roman"/>
          <w:sz w:val="28"/>
          <w:szCs w:val="28"/>
        </w:rPr>
      </w:pPr>
    </w:p>
    <w:p w:rsidR="00605EA6" w:rsidRPr="003E1EB2" w:rsidRDefault="00605EA6" w:rsidP="007949AA">
      <w:pPr>
        <w:spacing w:after="0" w:line="240" w:lineRule="auto"/>
        <w:ind w:firstLine="567"/>
        <w:jc w:val="right"/>
        <w:rPr>
          <w:rFonts w:ascii="Times New Roman" w:hAnsi="Times New Roman" w:cs="Times New Roman"/>
          <w:sz w:val="28"/>
          <w:szCs w:val="28"/>
        </w:rPr>
      </w:pPr>
      <w:r w:rsidRPr="003E1EB2">
        <w:rPr>
          <w:rFonts w:ascii="Times New Roman" w:hAnsi="Times New Roman" w:cs="Times New Roman"/>
          <w:noProof/>
          <w:sz w:val="28"/>
          <w:szCs w:val="28"/>
          <w:lang w:eastAsia="ru-RU"/>
        </w:rPr>
        <w:lastRenderedPageBreak/>
        <w:drawing>
          <wp:inline distT="0" distB="0" distL="0" distR="0">
            <wp:extent cx="1920282" cy="601057"/>
            <wp:effectExtent l="19050" t="0" r="3768"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67">
                      <a:extLst>
                        <a:ext uri="{28A0092B-C50C-407E-A947-70E740481C1C}">
                          <a14:useLocalDpi xmlns:a14="http://schemas.microsoft.com/office/drawing/2010/main" val="0"/>
                        </a:ext>
                      </a:extLst>
                    </a:blip>
                    <a:stretch>
                      <a:fillRect/>
                    </a:stretch>
                  </pic:blipFill>
                  <pic:spPr>
                    <a:xfrm>
                      <a:off x="0" y="0"/>
                      <a:ext cx="1917414" cy="600159"/>
                    </a:xfrm>
                    <a:prstGeom prst="rect">
                      <a:avLst/>
                    </a:prstGeom>
                  </pic:spPr>
                </pic:pic>
              </a:graphicData>
            </a:graphic>
          </wp:inline>
        </w:drawing>
      </w:r>
      <w:r w:rsidR="007949AA" w:rsidRPr="003E1EB2">
        <w:rPr>
          <w:rFonts w:ascii="Times New Roman" w:hAnsi="Times New Roman" w:cs="Times New Roman"/>
          <w:sz w:val="28"/>
          <w:szCs w:val="28"/>
        </w:rPr>
        <w:t xml:space="preserve">                                                   </w:t>
      </w:r>
      <w:r w:rsidRPr="003E1EB2">
        <w:rPr>
          <w:rFonts w:ascii="Times New Roman" w:hAnsi="Times New Roman" w:cs="Times New Roman"/>
          <w:sz w:val="28"/>
          <w:szCs w:val="28"/>
        </w:rPr>
        <w:t>(3.2)</w:t>
      </w:r>
    </w:p>
    <w:p w:rsidR="00605EA6" w:rsidRPr="003E1EB2" w:rsidRDefault="00605EA6" w:rsidP="0043554C">
      <w:pPr>
        <w:spacing w:after="0" w:line="240" w:lineRule="auto"/>
        <w:ind w:firstLine="567"/>
        <w:rPr>
          <w:rFonts w:ascii="Times New Roman" w:hAnsi="Times New Roman" w:cs="Times New Roman"/>
          <w:sz w:val="28"/>
          <w:szCs w:val="28"/>
        </w:rPr>
      </w:pPr>
      <w:r w:rsidRPr="003E1EB2">
        <w:rPr>
          <w:rFonts w:ascii="Times New Roman" w:hAnsi="Times New Roman" w:cs="Times New Roman"/>
          <w:sz w:val="28"/>
          <w:szCs w:val="28"/>
        </w:rPr>
        <w:t xml:space="preserve">где </w:t>
      </w:r>
      <w:r w:rsidRPr="003E1EB2">
        <w:rPr>
          <w:rFonts w:ascii="Times New Roman" w:hAnsi="Times New Roman" w:cs="Times New Roman"/>
          <w:i/>
          <w:sz w:val="28"/>
          <w:szCs w:val="28"/>
        </w:rPr>
        <w:t xml:space="preserve">NIR </w:t>
      </w:r>
      <w:r w:rsidRPr="003E1EB2">
        <w:rPr>
          <w:rFonts w:ascii="Times New Roman" w:hAnsi="Times New Roman" w:cs="Times New Roman"/>
          <w:sz w:val="28"/>
          <w:szCs w:val="28"/>
        </w:rPr>
        <w:t xml:space="preserve">– отражение в ближней инфракрасной области спектра; </w:t>
      </w:r>
      <w:r w:rsidRPr="003E1EB2">
        <w:rPr>
          <w:rFonts w:ascii="Times New Roman" w:hAnsi="Times New Roman" w:cs="Times New Roman"/>
          <w:i/>
          <w:sz w:val="28"/>
          <w:szCs w:val="28"/>
        </w:rPr>
        <w:t xml:space="preserve">RED </w:t>
      </w:r>
      <w:r w:rsidRPr="003E1EB2">
        <w:rPr>
          <w:rFonts w:ascii="Times New Roman" w:hAnsi="Times New Roman" w:cs="Times New Roman"/>
          <w:sz w:val="28"/>
          <w:szCs w:val="28"/>
        </w:rPr>
        <w:t>– отражение в красной области спектра.</w:t>
      </w:r>
    </w:p>
    <w:p w:rsidR="00605EA6" w:rsidRPr="003E1EB2" w:rsidRDefault="00605EA6" w:rsidP="0043554C">
      <w:pPr>
        <w:pStyle w:val="aa"/>
        <w:ind w:left="0" w:firstLine="567"/>
        <w:jc w:val="both"/>
        <w:rPr>
          <w:rFonts w:ascii="Times New Roman" w:hAnsi="Times New Roman"/>
          <w:sz w:val="28"/>
          <w:szCs w:val="28"/>
        </w:rPr>
      </w:pPr>
      <w:r w:rsidRPr="003E1EB2">
        <w:rPr>
          <w:rFonts w:ascii="Times New Roman" w:hAnsi="Times New Roman"/>
          <w:sz w:val="28"/>
          <w:szCs w:val="28"/>
        </w:rPr>
        <w:t>Расчет NDVI основан на двух наиболее стабильных участках спектральной кривой отражения сосудистых растений. В красной зоне спектра (0,6–0,7 мкм) находится зона максимального поглощения солнечной радиации хлорофиллом высших сосудистых растений, а в инфракрасной зоне (0,7–1,0 мкм) – зона максимального отражения клеточные структуры листьев. Таким образом, высокая фотосинтетическая активность, обычно связанная с густой растительностью, приводит к меньшему отражению в красной области спектра и большему отражению в инфракрасной области. Соотношение этих показателей позволяет четко отличать и анализировать растительные комплексы от других природных объектов. Использование нормализованной разницы между минимальным и максимальным отражениями, а не простого отношения, повышает точность измерений, уменьшает различия в освещенности снимка, облачности, дымки и поглощения ра</w:t>
      </w:r>
      <w:r w:rsidR="00934969" w:rsidRPr="003E1EB2">
        <w:rPr>
          <w:rFonts w:ascii="Times New Roman" w:hAnsi="Times New Roman"/>
          <w:sz w:val="28"/>
          <w:szCs w:val="28"/>
        </w:rPr>
        <w:t>диацией атмосферой и прочее</w:t>
      </w:r>
      <w:r w:rsidRPr="003E1EB2">
        <w:rPr>
          <w:rFonts w:ascii="Times New Roman" w:hAnsi="Times New Roman"/>
          <w:sz w:val="28"/>
          <w:szCs w:val="28"/>
        </w:rPr>
        <w:t xml:space="preserve">. </w:t>
      </w:r>
    </w:p>
    <w:p w:rsidR="00D248DA" w:rsidRPr="003E1EB2" w:rsidRDefault="00D248DA" w:rsidP="0043554C">
      <w:pPr>
        <w:spacing w:after="0"/>
        <w:ind w:firstLine="567"/>
        <w:jc w:val="both"/>
        <w:rPr>
          <w:rFonts w:ascii="Times New Roman" w:hAnsi="Times New Roman" w:cs="Times New Roman"/>
          <w:color w:val="000000" w:themeColor="text1"/>
          <w:sz w:val="28"/>
          <w:szCs w:val="28"/>
        </w:rPr>
      </w:pPr>
      <w:r w:rsidRPr="003E1EB2">
        <w:rPr>
          <w:rFonts w:ascii="Times New Roman" w:hAnsi="Times New Roman" w:cs="Times New Roman"/>
          <w:color w:val="000000" w:themeColor="text1"/>
          <w:sz w:val="28"/>
          <w:szCs w:val="28"/>
        </w:rPr>
        <w:t xml:space="preserve">Мониторинг </w:t>
      </w:r>
      <w:r w:rsidR="00E366C6" w:rsidRPr="003E1EB2">
        <w:rPr>
          <w:rFonts w:ascii="Times New Roman" w:hAnsi="Times New Roman" w:cs="Times New Roman"/>
          <w:color w:val="000000" w:themeColor="text1"/>
          <w:sz w:val="28"/>
          <w:szCs w:val="28"/>
        </w:rPr>
        <w:t>растительности</w:t>
      </w:r>
      <w:r w:rsidRPr="003E1EB2">
        <w:rPr>
          <w:rFonts w:ascii="Times New Roman" w:hAnsi="Times New Roman" w:cs="Times New Roman"/>
          <w:color w:val="000000" w:themeColor="text1"/>
          <w:sz w:val="28"/>
          <w:szCs w:val="28"/>
        </w:rPr>
        <w:t xml:space="preserve"> при помощи спутников - это метод наблюдения за изменениями индекса вегетации, получаемого  через спектральный анализ спутниковых космо-снимков высочайшего разрешения. Данный метод применяется на отдельных посевных полях, либо же для единичных сельскохозяйственных культур и дает возможность просматривать положительные и отрицательные динамики формирования и развития растений. Различие в динамике вегетационного индекса оповещает об изменениях  в развитии и формировании в области одной культуры или поля. Это свидетельствует о необходимости выполнения вспомогательных сельскохозяйственных работ на отдельных участках, учитывая это, данную технологию причисляют к ме</w:t>
      </w:r>
      <w:r w:rsidR="00376C58" w:rsidRPr="003E1EB2">
        <w:rPr>
          <w:rFonts w:ascii="Times New Roman" w:hAnsi="Times New Roman" w:cs="Times New Roman"/>
          <w:color w:val="000000" w:themeColor="text1"/>
          <w:sz w:val="28"/>
          <w:szCs w:val="28"/>
        </w:rPr>
        <w:t>тодам точного земледелия.</w:t>
      </w:r>
    </w:p>
    <w:p w:rsidR="00D248DA" w:rsidRPr="003E1EB2" w:rsidRDefault="00D248DA" w:rsidP="0043554C">
      <w:pPr>
        <w:spacing w:after="0"/>
        <w:ind w:firstLine="567"/>
        <w:jc w:val="both"/>
        <w:rPr>
          <w:rFonts w:ascii="Times New Roman" w:hAnsi="Times New Roman" w:cs="Times New Roman"/>
          <w:color w:val="000000" w:themeColor="text1"/>
          <w:sz w:val="28"/>
          <w:szCs w:val="28"/>
        </w:rPr>
      </w:pPr>
      <w:r w:rsidRPr="003E1EB2">
        <w:rPr>
          <w:rFonts w:ascii="Times New Roman" w:hAnsi="Times New Roman" w:cs="Times New Roman"/>
          <w:color w:val="000000" w:themeColor="text1"/>
          <w:sz w:val="28"/>
          <w:szCs w:val="28"/>
        </w:rPr>
        <w:tab/>
        <w:t xml:space="preserve">Вегетационный индекс – это показатель, получаемый в следствии проведения процессов с различными спектральными диапазонами данных дистанционного зондирования Земли, который так или иначе имеет связь с параметрами растительного покрова в определенном пикселе космического </w:t>
      </w:r>
      <w:r w:rsidR="00376C58" w:rsidRPr="003E1EB2">
        <w:rPr>
          <w:rFonts w:ascii="Times New Roman" w:hAnsi="Times New Roman" w:cs="Times New Roman"/>
          <w:color w:val="000000" w:themeColor="text1"/>
          <w:sz w:val="28"/>
          <w:szCs w:val="28"/>
        </w:rPr>
        <w:t>снимка</w:t>
      </w:r>
      <w:r w:rsidR="00D25D29" w:rsidRPr="003E1EB2">
        <w:rPr>
          <w:rFonts w:ascii="Times New Roman" w:hAnsi="Times New Roman" w:cs="Times New Roman"/>
          <w:color w:val="000000" w:themeColor="text1"/>
          <w:sz w:val="28"/>
          <w:szCs w:val="28"/>
        </w:rPr>
        <w:t>.</w:t>
      </w:r>
    </w:p>
    <w:p w:rsidR="007949AA" w:rsidRPr="003E1EB2" w:rsidRDefault="00D248DA" w:rsidP="007949AA">
      <w:pPr>
        <w:spacing w:after="0" w:line="240" w:lineRule="auto"/>
        <w:ind w:firstLine="567"/>
        <w:jc w:val="both"/>
        <w:rPr>
          <w:rFonts w:ascii="Times New Roman" w:hAnsi="Times New Roman" w:cs="Times New Roman"/>
          <w:color w:val="000000" w:themeColor="text1"/>
          <w:sz w:val="28"/>
          <w:szCs w:val="28"/>
        </w:rPr>
      </w:pPr>
      <w:r w:rsidRPr="003E1EB2">
        <w:rPr>
          <w:rFonts w:ascii="Times New Roman" w:eastAsiaTheme="minorEastAsia" w:hAnsi="Times New Roman" w:cs="Times New Roman"/>
          <w:color w:val="000000" w:themeColor="text1"/>
          <w:sz w:val="28"/>
          <w:szCs w:val="28"/>
        </w:rPr>
        <w:tab/>
        <w:t xml:space="preserve">Для отображения индекса </w:t>
      </w:r>
      <w:r w:rsidRPr="003E1EB2">
        <w:rPr>
          <w:rFonts w:ascii="Times New Roman" w:eastAsiaTheme="minorEastAsia" w:hAnsi="Times New Roman" w:cs="Times New Roman"/>
          <w:color w:val="000000" w:themeColor="text1"/>
          <w:sz w:val="28"/>
          <w:szCs w:val="28"/>
          <w:lang w:val="en-US"/>
        </w:rPr>
        <w:t>NDVI</w:t>
      </w:r>
      <w:r w:rsidRPr="003E1EB2">
        <w:rPr>
          <w:rFonts w:ascii="Times New Roman" w:eastAsiaTheme="minorEastAsia" w:hAnsi="Times New Roman" w:cs="Times New Roman"/>
          <w:color w:val="000000" w:themeColor="text1"/>
          <w:sz w:val="28"/>
          <w:szCs w:val="28"/>
        </w:rPr>
        <w:t xml:space="preserve"> применяется стандартизованная беспрерывная дискретная или градиентная шкала, которая показывает значения в диапазоне от -1 до 1 в процентах</w:t>
      </w:r>
      <w:r w:rsidR="00D25D29" w:rsidRPr="003E1EB2">
        <w:rPr>
          <w:rFonts w:ascii="Times New Roman" w:hAnsi="Times New Roman" w:cs="Times New Roman"/>
          <w:color w:val="000000" w:themeColor="text1"/>
          <w:sz w:val="28"/>
          <w:szCs w:val="28"/>
        </w:rPr>
        <w:t>.</w:t>
      </w:r>
    </w:p>
    <w:p w:rsidR="00D248DA" w:rsidRPr="003E1EB2" w:rsidRDefault="00D248DA" w:rsidP="007949AA">
      <w:pPr>
        <w:spacing w:after="0" w:line="240" w:lineRule="auto"/>
        <w:ind w:firstLine="567"/>
        <w:jc w:val="both"/>
        <w:rPr>
          <w:rFonts w:ascii="Times New Roman" w:hAnsi="Times New Roman" w:cs="Times New Roman"/>
          <w:color w:val="000000" w:themeColor="text1"/>
          <w:sz w:val="28"/>
          <w:szCs w:val="28"/>
        </w:rPr>
      </w:pPr>
      <w:r w:rsidRPr="003E1EB2">
        <w:rPr>
          <w:rFonts w:ascii="Times New Roman" w:hAnsi="Times New Roman" w:cs="Times New Roman"/>
          <w:color w:val="000000" w:themeColor="text1"/>
          <w:sz w:val="28"/>
          <w:szCs w:val="28"/>
        </w:rPr>
        <w:t xml:space="preserve">Благодаря специфике отражения в ближнем инфракрасном и красном диапазоне спектра, природные объекты, не связанные с растительностью, обладают фиксированным показателем </w:t>
      </w:r>
      <w:r w:rsidRPr="003E1EB2">
        <w:rPr>
          <w:rFonts w:ascii="Times New Roman" w:hAnsi="Times New Roman" w:cs="Times New Roman"/>
          <w:color w:val="000000" w:themeColor="text1"/>
          <w:sz w:val="28"/>
          <w:szCs w:val="28"/>
          <w:lang w:val="en-US"/>
        </w:rPr>
        <w:t>NDVI</w:t>
      </w:r>
      <w:r w:rsidRPr="003E1EB2">
        <w:rPr>
          <w:rFonts w:ascii="Times New Roman" w:hAnsi="Times New Roman" w:cs="Times New Roman"/>
          <w:color w:val="000000" w:themeColor="text1"/>
          <w:sz w:val="28"/>
          <w:szCs w:val="28"/>
        </w:rPr>
        <w:t>.</w:t>
      </w:r>
    </w:p>
    <w:p w:rsidR="007949AA" w:rsidRPr="003E1EB2" w:rsidRDefault="00D248DA" w:rsidP="00F31774">
      <w:pPr>
        <w:spacing w:after="0" w:line="240" w:lineRule="auto"/>
        <w:ind w:firstLine="567"/>
        <w:jc w:val="both"/>
        <w:rPr>
          <w:rFonts w:ascii="Times New Roman" w:hAnsi="Times New Roman" w:cs="Times New Roman"/>
          <w:color w:val="000000" w:themeColor="text1"/>
          <w:sz w:val="28"/>
          <w:szCs w:val="28"/>
        </w:rPr>
      </w:pPr>
      <w:r w:rsidRPr="003E1EB2">
        <w:rPr>
          <w:rFonts w:ascii="Times New Roman" w:hAnsi="Times New Roman" w:cs="Times New Roman"/>
          <w:color w:val="000000" w:themeColor="text1"/>
          <w:sz w:val="28"/>
          <w:szCs w:val="28"/>
        </w:rPr>
        <w:tab/>
        <w:t>Данный фактор дает возможность использовать параметры для их иден</w:t>
      </w:r>
      <w:r w:rsidR="007949AA" w:rsidRPr="003E1EB2">
        <w:rPr>
          <w:rFonts w:ascii="Times New Roman" w:hAnsi="Times New Roman" w:cs="Times New Roman"/>
          <w:color w:val="000000" w:themeColor="text1"/>
          <w:sz w:val="28"/>
          <w:szCs w:val="28"/>
        </w:rPr>
        <w:t>тификации.</w:t>
      </w:r>
    </w:p>
    <w:p w:rsidR="00D248DA" w:rsidRPr="003E1EB2" w:rsidRDefault="007949AA" w:rsidP="007949AA">
      <w:pPr>
        <w:rPr>
          <w:rFonts w:ascii="Times New Roman" w:hAnsi="Times New Roman" w:cs="Times New Roman"/>
          <w:color w:val="000000" w:themeColor="text1"/>
          <w:sz w:val="28"/>
          <w:szCs w:val="28"/>
        </w:rPr>
      </w:pPr>
      <w:r w:rsidRPr="003E1EB2">
        <w:rPr>
          <w:rFonts w:ascii="Times New Roman" w:hAnsi="Times New Roman" w:cs="Times New Roman"/>
          <w:color w:val="000000" w:themeColor="text1"/>
          <w:sz w:val="28"/>
          <w:szCs w:val="28"/>
        </w:rPr>
        <w:lastRenderedPageBreak/>
        <w:t>Таблица 3</w:t>
      </w:r>
      <w:r w:rsidR="00D248DA" w:rsidRPr="003E1EB2">
        <w:rPr>
          <w:rFonts w:ascii="Times New Roman" w:hAnsi="Times New Roman" w:cs="Times New Roman"/>
          <w:color w:val="000000" w:themeColor="text1"/>
          <w:sz w:val="28"/>
          <w:szCs w:val="28"/>
        </w:rPr>
        <w:t>.</w:t>
      </w:r>
      <w:r w:rsidR="00D25D29" w:rsidRPr="003E1EB2">
        <w:rPr>
          <w:rFonts w:ascii="Times New Roman" w:hAnsi="Times New Roman" w:cs="Times New Roman"/>
          <w:color w:val="000000" w:themeColor="text1"/>
          <w:sz w:val="28"/>
          <w:szCs w:val="28"/>
        </w:rPr>
        <w:t>2</w:t>
      </w:r>
      <w:r w:rsidR="00D248DA" w:rsidRPr="003E1EB2">
        <w:rPr>
          <w:rFonts w:ascii="Times New Roman" w:hAnsi="Times New Roman" w:cs="Times New Roman"/>
          <w:color w:val="000000" w:themeColor="text1"/>
          <w:sz w:val="28"/>
          <w:szCs w:val="28"/>
        </w:rPr>
        <w:t xml:space="preserve"> - Идентификация </w:t>
      </w:r>
      <w:r w:rsidR="00D248DA" w:rsidRPr="003E1EB2">
        <w:rPr>
          <w:rFonts w:ascii="Times New Roman" w:hAnsi="Times New Roman" w:cs="Times New Roman"/>
          <w:color w:val="000000" w:themeColor="text1"/>
          <w:sz w:val="28"/>
          <w:szCs w:val="28"/>
          <w:lang w:val="en-US"/>
        </w:rPr>
        <w:t>NDVI</w:t>
      </w:r>
    </w:p>
    <w:tbl>
      <w:tblPr>
        <w:tblStyle w:val="af5"/>
        <w:tblW w:w="0" w:type="auto"/>
        <w:tblLook w:val="04A0" w:firstRow="1" w:lastRow="0" w:firstColumn="1" w:lastColumn="0" w:noHBand="0" w:noVBand="1"/>
      </w:tblPr>
      <w:tblGrid>
        <w:gridCol w:w="3833"/>
        <w:gridCol w:w="1885"/>
        <w:gridCol w:w="2110"/>
        <w:gridCol w:w="1742"/>
      </w:tblGrid>
      <w:tr w:rsidR="00D248DA" w:rsidRPr="003E1EB2" w:rsidTr="003C3749">
        <w:tc>
          <w:tcPr>
            <w:tcW w:w="3833" w:type="dxa"/>
          </w:tcPr>
          <w:p w:rsidR="00D248DA" w:rsidRPr="003E1EB2" w:rsidRDefault="00D248DA" w:rsidP="007949AA">
            <w:pPr>
              <w:jc w:val="center"/>
              <w:rPr>
                <w:rFonts w:ascii="Times New Roman" w:hAnsi="Times New Roman" w:cs="Times New Roman"/>
                <w:color w:val="000000" w:themeColor="text1"/>
                <w:sz w:val="24"/>
                <w:szCs w:val="24"/>
              </w:rPr>
            </w:pPr>
          </w:p>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Тип объекта</w:t>
            </w:r>
          </w:p>
        </w:tc>
        <w:tc>
          <w:tcPr>
            <w:tcW w:w="1885"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Отражение в красной области спектра</w:t>
            </w:r>
          </w:p>
        </w:tc>
        <w:tc>
          <w:tcPr>
            <w:tcW w:w="2110"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Отражение в инфракрасной области спектра</w:t>
            </w:r>
          </w:p>
        </w:tc>
        <w:tc>
          <w:tcPr>
            <w:tcW w:w="1742" w:type="dxa"/>
          </w:tcPr>
          <w:p w:rsidR="00D248DA" w:rsidRPr="003E1EB2" w:rsidRDefault="00D248DA" w:rsidP="007949AA">
            <w:pPr>
              <w:jc w:val="center"/>
              <w:rPr>
                <w:rFonts w:ascii="Times New Roman" w:hAnsi="Times New Roman" w:cs="Times New Roman"/>
                <w:color w:val="000000" w:themeColor="text1"/>
                <w:sz w:val="24"/>
                <w:szCs w:val="24"/>
              </w:rPr>
            </w:pPr>
          </w:p>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 xml:space="preserve">Значение </w:t>
            </w:r>
            <w:r w:rsidRPr="003E1EB2">
              <w:rPr>
                <w:rFonts w:ascii="Times New Roman" w:hAnsi="Times New Roman" w:cs="Times New Roman"/>
                <w:color w:val="000000" w:themeColor="text1"/>
                <w:sz w:val="24"/>
                <w:szCs w:val="24"/>
                <w:lang w:val="en-US"/>
              </w:rPr>
              <w:t>NDVI</w:t>
            </w:r>
          </w:p>
        </w:tc>
      </w:tr>
      <w:tr w:rsidR="00D248DA" w:rsidRPr="003E1EB2" w:rsidTr="003C3749">
        <w:tc>
          <w:tcPr>
            <w:tcW w:w="3833"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Густая растительность</w:t>
            </w:r>
          </w:p>
        </w:tc>
        <w:tc>
          <w:tcPr>
            <w:tcW w:w="1885"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0,1</w:t>
            </w:r>
          </w:p>
        </w:tc>
        <w:tc>
          <w:tcPr>
            <w:tcW w:w="2110" w:type="dxa"/>
            <w:vAlign w:val="center"/>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0.5</w:t>
            </w:r>
          </w:p>
        </w:tc>
        <w:tc>
          <w:tcPr>
            <w:tcW w:w="1742" w:type="dxa"/>
            <w:vAlign w:val="center"/>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0.7</w:t>
            </w:r>
          </w:p>
        </w:tc>
      </w:tr>
      <w:tr w:rsidR="00D248DA" w:rsidRPr="003E1EB2" w:rsidTr="003C3749">
        <w:tc>
          <w:tcPr>
            <w:tcW w:w="3833"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Разряженная растительность</w:t>
            </w:r>
          </w:p>
        </w:tc>
        <w:tc>
          <w:tcPr>
            <w:tcW w:w="1885"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0,1</w:t>
            </w:r>
          </w:p>
        </w:tc>
        <w:tc>
          <w:tcPr>
            <w:tcW w:w="2110" w:type="dxa"/>
            <w:vAlign w:val="center"/>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0.3</w:t>
            </w:r>
          </w:p>
        </w:tc>
        <w:tc>
          <w:tcPr>
            <w:tcW w:w="1742" w:type="dxa"/>
            <w:vAlign w:val="center"/>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0.5</w:t>
            </w:r>
          </w:p>
        </w:tc>
      </w:tr>
      <w:tr w:rsidR="00D248DA" w:rsidRPr="003E1EB2" w:rsidTr="003C3749">
        <w:tc>
          <w:tcPr>
            <w:tcW w:w="3833"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Открытая почва</w:t>
            </w:r>
          </w:p>
        </w:tc>
        <w:tc>
          <w:tcPr>
            <w:tcW w:w="1885"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0,25</w:t>
            </w:r>
          </w:p>
        </w:tc>
        <w:tc>
          <w:tcPr>
            <w:tcW w:w="2110"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0,3</w:t>
            </w:r>
          </w:p>
        </w:tc>
        <w:tc>
          <w:tcPr>
            <w:tcW w:w="1742"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0,025</w:t>
            </w:r>
          </w:p>
        </w:tc>
      </w:tr>
      <w:tr w:rsidR="00D248DA" w:rsidRPr="003E1EB2" w:rsidTr="003C3749">
        <w:tc>
          <w:tcPr>
            <w:tcW w:w="3833"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Облака</w:t>
            </w:r>
          </w:p>
        </w:tc>
        <w:tc>
          <w:tcPr>
            <w:tcW w:w="1885"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0,25</w:t>
            </w:r>
          </w:p>
        </w:tc>
        <w:tc>
          <w:tcPr>
            <w:tcW w:w="2110"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0,25</w:t>
            </w:r>
          </w:p>
        </w:tc>
        <w:tc>
          <w:tcPr>
            <w:tcW w:w="1742"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w:t>
            </w:r>
          </w:p>
        </w:tc>
      </w:tr>
      <w:tr w:rsidR="00D248DA" w:rsidRPr="003E1EB2" w:rsidTr="003C3749">
        <w:tc>
          <w:tcPr>
            <w:tcW w:w="3833"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Снег и лед</w:t>
            </w:r>
          </w:p>
        </w:tc>
        <w:tc>
          <w:tcPr>
            <w:tcW w:w="1885"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0,375</w:t>
            </w:r>
          </w:p>
        </w:tc>
        <w:tc>
          <w:tcPr>
            <w:tcW w:w="2110"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0,35</w:t>
            </w:r>
          </w:p>
        </w:tc>
        <w:tc>
          <w:tcPr>
            <w:tcW w:w="1742"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-0,05</w:t>
            </w:r>
          </w:p>
        </w:tc>
      </w:tr>
      <w:tr w:rsidR="00D248DA" w:rsidRPr="003E1EB2" w:rsidTr="003C3749">
        <w:tc>
          <w:tcPr>
            <w:tcW w:w="3833"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Вода</w:t>
            </w:r>
          </w:p>
        </w:tc>
        <w:tc>
          <w:tcPr>
            <w:tcW w:w="1885"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0,02</w:t>
            </w:r>
          </w:p>
        </w:tc>
        <w:tc>
          <w:tcPr>
            <w:tcW w:w="2110"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0,01</w:t>
            </w:r>
          </w:p>
        </w:tc>
        <w:tc>
          <w:tcPr>
            <w:tcW w:w="1742"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-0,25</w:t>
            </w:r>
          </w:p>
        </w:tc>
      </w:tr>
      <w:tr w:rsidR="00D248DA" w:rsidRPr="003E1EB2" w:rsidTr="003C3749">
        <w:tc>
          <w:tcPr>
            <w:tcW w:w="3833"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Искусственные материалы (Асфальт, бетонные здания)</w:t>
            </w:r>
          </w:p>
        </w:tc>
        <w:tc>
          <w:tcPr>
            <w:tcW w:w="1885"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0,3</w:t>
            </w:r>
          </w:p>
        </w:tc>
        <w:tc>
          <w:tcPr>
            <w:tcW w:w="2110"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0,1</w:t>
            </w:r>
          </w:p>
        </w:tc>
        <w:tc>
          <w:tcPr>
            <w:tcW w:w="1742" w:type="dxa"/>
          </w:tcPr>
          <w:p w:rsidR="00D248DA" w:rsidRPr="003E1EB2" w:rsidRDefault="00D248DA" w:rsidP="007949AA">
            <w:pPr>
              <w:jc w:val="center"/>
              <w:rPr>
                <w:rFonts w:ascii="Times New Roman" w:hAnsi="Times New Roman" w:cs="Times New Roman"/>
                <w:color w:val="000000" w:themeColor="text1"/>
                <w:sz w:val="24"/>
                <w:szCs w:val="24"/>
              </w:rPr>
            </w:pPr>
            <w:r w:rsidRPr="003E1EB2">
              <w:rPr>
                <w:rFonts w:ascii="Times New Roman" w:hAnsi="Times New Roman" w:cs="Times New Roman"/>
                <w:color w:val="000000" w:themeColor="text1"/>
                <w:sz w:val="24"/>
                <w:szCs w:val="24"/>
              </w:rPr>
              <w:t>-0,5</w:t>
            </w:r>
          </w:p>
        </w:tc>
      </w:tr>
    </w:tbl>
    <w:p w:rsidR="00E9094A" w:rsidRPr="003E1EB2" w:rsidRDefault="00E9094A" w:rsidP="0043554C">
      <w:pPr>
        <w:spacing w:after="0" w:line="240" w:lineRule="auto"/>
        <w:ind w:firstLine="567"/>
        <w:jc w:val="both"/>
        <w:rPr>
          <w:rFonts w:ascii="Times New Roman" w:hAnsi="Times New Roman" w:cs="Times New Roman"/>
          <w:color w:val="000000" w:themeColor="text1"/>
          <w:sz w:val="28"/>
          <w:szCs w:val="28"/>
        </w:rPr>
      </w:pPr>
    </w:p>
    <w:p w:rsidR="00E9094A" w:rsidRPr="003E1EB2" w:rsidRDefault="00E9094A"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После обработки многозональных снимков в программном комплексе ArgGIS получены следующие результаты:</w:t>
      </w:r>
    </w:p>
    <w:p w:rsidR="00E9094A" w:rsidRPr="003E1EB2" w:rsidRDefault="00E9094A" w:rsidP="0043554C">
      <w:pPr>
        <w:spacing w:after="0" w:line="240" w:lineRule="auto"/>
        <w:ind w:firstLine="567"/>
        <w:jc w:val="both"/>
        <w:rPr>
          <w:rFonts w:ascii="Times New Roman" w:hAnsi="Times New Roman" w:cs="Times New Roman"/>
          <w:sz w:val="28"/>
          <w:szCs w:val="28"/>
        </w:rPr>
      </w:pPr>
    </w:p>
    <w:p w:rsidR="00E9094A" w:rsidRPr="003E1EB2" w:rsidRDefault="00E9094A" w:rsidP="0043554C">
      <w:pPr>
        <w:pStyle w:val="a3"/>
        <w:spacing w:after="0" w:line="240" w:lineRule="auto"/>
        <w:ind w:firstLine="567"/>
        <w:jc w:val="both"/>
        <w:rPr>
          <w:rFonts w:ascii="Times New Roman" w:hAnsi="Times New Roman" w:cs="Times New Roman"/>
          <w:i/>
          <w:sz w:val="28"/>
          <w:szCs w:val="28"/>
        </w:rPr>
      </w:pPr>
      <w:r w:rsidRPr="003E1EB2">
        <w:rPr>
          <w:rFonts w:ascii="Times New Roman" w:hAnsi="Times New Roman" w:cs="Times New Roman"/>
          <w:i/>
          <w:sz w:val="28"/>
          <w:szCs w:val="28"/>
        </w:rPr>
        <w:t>а)                                              б)                                       в)</w:t>
      </w:r>
    </w:p>
    <w:p w:rsidR="00E9094A" w:rsidRPr="003E1EB2" w:rsidRDefault="00E9094A" w:rsidP="0043554C">
      <w:pPr>
        <w:spacing w:after="0" w:line="240" w:lineRule="auto"/>
        <w:ind w:firstLine="567"/>
        <w:jc w:val="both"/>
        <w:rPr>
          <w:rFonts w:ascii="Times New Roman" w:hAnsi="Times New Roman" w:cs="Times New Roman"/>
          <w:b/>
          <w:sz w:val="28"/>
          <w:szCs w:val="28"/>
        </w:rPr>
      </w:pPr>
      <w:r w:rsidRPr="003E1EB2">
        <w:rPr>
          <w:rFonts w:ascii="Times New Roman" w:hAnsi="Times New Roman" w:cs="Times New Roman"/>
          <w:b/>
          <w:noProof/>
          <w:sz w:val="28"/>
          <w:szCs w:val="28"/>
          <w:lang w:eastAsia="ru-RU"/>
        </w:rPr>
        <w:drawing>
          <wp:anchor distT="0" distB="0" distL="114300" distR="114300" simplePos="0" relativeHeight="251776000" behindDoc="0" locked="0" layoutInCell="1" allowOverlap="1">
            <wp:simplePos x="0" y="0"/>
            <wp:positionH relativeFrom="column">
              <wp:posOffset>2064581</wp:posOffset>
            </wp:positionH>
            <wp:positionV relativeFrom="paragraph">
              <wp:posOffset>46990</wp:posOffset>
            </wp:positionV>
            <wp:extent cx="2006881" cy="1931349"/>
            <wp:effectExtent l="0" t="0" r="0" b="0"/>
            <wp:wrapNone/>
            <wp:docPr id="11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06881" cy="1931349"/>
                    </a:xfrm>
                    <a:prstGeom prst="rect">
                      <a:avLst/>
                    </a:prstGeom>
                  </pic:spPr>
                </pic:pic>
              </a:graphicData>
            </a:graphic>
          </wp:anchor>
        </w:drawing>
      </w:r>
      <w:r w:rsidRPr="003E1EB2">
        <w:rPr>
          <w:rFonts w:ascii="Times New Roman" w:hAnsi="Times New Roman" w:cs="Times New Roman"/>
          <w:b/>
          <w:noProof/>
          <w:sz w:val="28"/>
          <w:szCs w:val="28"/>
          <w:lang w:eastAsia="ru-RU"/>
        </w:rPr>
        <w:drawing>
          <wp:anchor distT="0" distB="0" distL="114300" distR="114300" simplePos="0" relativeHeight="251773952" behindDoc="0" locked="0" layoutInCell="1" allowOverlap="1">
            <wp:simplePos x="0" y="0"/>
            <wp:positionH relativeFrom="margin">
              <wp:posOffset>4098616</wp:posOffset>
            </wp:positionH>
            <wp:positionV relativeFrom="paragraph">
              <wp:posOffset>47197</wp:posOffset>
            </wp:positionV>
            <wp:extent cx="2091328" cy="1931035"/>
            <wp:effectExtent l="0" t="0" r="4445" b="0"/>
            <wp:wrapNone/>
            <wp:docPr id="9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01125" cy="1940081"/>
                    </a:xfrm>
                    <a:prstGeom prst="rect">
                      <a:avLst/>
                    </a:prstGeom>
                  </pic:spPr>
                </pic:pic>
              </a:graphicData>
            </a:graphic>
          </wp:anchor>
        </w:drawing>
      </w:r>
      <w:r w:rsidRPr="003E1EB2">
        <w:rPr>
          <w:rFonts w:ascii="Times New Roman" w:hAnsi="Times New Roman" w:cs="Times New Roman"/>
          <w:b/>
          <w:noProof/>
          <w:sz w:val="28"/>
          <w:szCs w:val="28"/>
          <w:lang w:eastAsia="ru-RU"/>
        </w:rPr>
        <w:drawing>
          <wp:anchor distT="0" distB="0" distL="114300" distR="114300" simplePos="0" relativeHeight="251774976" behindDoc="0" locked="0" layoutInCell="1" allowOverlap="1">
            <wp:simplePos x="0" y="0"/>
            <wp:positionH relativeFrom="column">
              <wp:posOffset>-63185</wp:posOffset>
            </wp:positionH>
            <wp:positionV relativeFrom="paragraph">
              <wp:posOffset>124110</wp:posOffset>
            </wp:positionV>
            <wp:extent cx="2127902" cy="1939809"/>
            <wp:effectExtent l="0" t="0" r="5715" b="3810"/>
            <wp:wrapNone/>
            <wp:docPr id="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33325" cy="1944752"/>
                    </a:xfrm>
                    <a:prstGeom prst="rect">
                      <a:avLst/>
                    </a:prstGeom>
                  </pic:spPr>
                </pic:pic>
              </a:graphicData>
            </a:graphic>
          </wp:anchor>
        </w:drawing>
      </w:r>
    </w:p>
    <w:p w:rsidR="00E9094A" w:rsidRPr="003E1EB2" w:rsidRDefault="00E9094A" w:rsidP="0043554C">
      <w:pPr>
        <w:pStyle w:val="a3"/>
        <w:spacing w:after="0" w:line="240" w:lineRule="auto"/>
        <w:ind w:firstLine="567"/>
        <w:jc w:val="both"/>
        <w:rPr>
          <w:rFonts w:ascii="Times New Roman" w:hAnsi="Times New Roman" w:cs="Times New Roman"/>
          <w:b/>
          <w:sz w:val="28"/>
          <w:szCs w:val="28"/>
        </w:rPr>
      </w:pPr>
    </w:p>
    <w:p w:rsidR="00E9094A" w:rsidRPr="003E1EB2" w:rsidRDefault="00E9094A" w:rsidP="0043554C">
      <w:pPr>
        <w:pStyle w:val="a3"/>
        <w:spacing w:after="0" w:line="240" w:lineRule="auto"/>
        <w:ind w:firstLine="567"/>
        <w:jc w:val="both"/>
        <w:rPr>
          <w:rFonts w:ascii="Times New Roman" w:hAnsi="Times New Roman" w:cs="Times New Roman"/>
          <w:b/>
          <w:sz w:val="28"/>
          <w:szCs w:val="28"/>
        </w:rPr>
      </w:pPr>
    </w:p>
    <w:p w:rsidR="00E9094A" w:rsidRPr="003E1EB2" w:rsidRDefault="00E9094A" w:rsidP="0043554C">
      <w:pPr>
        <w:pStyle w:val="a3"/>
        <w:spacing w:after="0" w:line="240" w:lineRule="auto"/>
        <w:ind w:firstLine="567"/>
        <w:jc w:val="both"/>
        <w:rPr>
          <w:rFonts w:ascii="Times New Roman" w:hAnsi="Times New Roman" w:cs="Times New Roman"/>
          <w:b/>
          <w:sz w:val="28"/>
          <w:szCs w:val="28"/>
        </w:rPr>
      </w:pPr>
    </w:p>
    <w:p w:rsidR="00E9094A" w:rsidRPr="003E1EB2" w:rsidRDefault="00E9094A" w:rsidP="0043554C">
      <w:pPr>
        <w:pStyle w:val="a3"/>
        <w:spacing w:after="0" w:line="240" w:lineRule="auto"/>
        <w:ind w:firstLine="567"/>
        <w:jc w:val="both"/>
        <w:rPr>
          <w:rFonts w:ascii="Times New Roman" w:hAnsi="Times New Roman" w:cs="Times New Roman"/>
          <w:b/>
          <w:sz w:val="28"/>
          <w:szCs w:val="28"/>
        </w:rPr>
      </w:pPr>
    </w:p>
    <w:p w:rsidR="00E9094A" w:rsidRPr="003E1EB2" w:rsidRDefault="00E9094A" w:rsidP="0043554C">
      <w:pPr>
        <w:pStyle w:val="a3"/>
        <w:spacing w:after="0" w:line="240" w:lineRule="auto"/>
        <w:ind w:firstLine="567"/>
        <w:jc w:val="both"/>
        <w:rPr>
          <w:rFonts w:ascii="Times New Roman" w:hAnsi="Times New Roman" w:cs="Times New Roman"/>
          <w:b/>
          <w:sz w:val="28"/>
          <w:szCs w:val="28"/>
        </w:rPr>
      </w:pPr>
    </w:p>
    <w:p w:rsidR="00E9094A" w:rsidRPr="003E1EB2" w:rsidRDefault="00E9094A" w:rsidP="0043554C">
      <w:pPr>
        <w:pStyle w:val="a3"/>
        <w:spacing w:after="0" w:line="240" w:lineRule="auto"/>
        <w:ind w:firstLine="567"/>
        <w:jc w:val="both"/>
        <w:rPr>
          <w:rFonts w:ascii="Times New Roman" w:hAnsi="Times New Roman" w:cs="Times New Roman"/>
          <w:b/>
          <w:sz w:val="28"/>
          <w:szCs w:val="28"/>
        </w:rPr>
      </w:pPr>
    </w:p>
    <w:p w:rsidR="00E9094A" w:rsidRPr="003E1EB2" w:rsidRDefault="00E9094A" w:rsidP="0043554C">
      <w:pPr>
        <w:pStyle w:val="a3"/>
        <w:spacing w:after="0" w:line="240" w:lineRule="auto"/>
        <w:ind w:firstLine="567"/>
        <w:jc w:val="both"/>
        <w:rPr>
          <w:rFonts w:ascii="Times New Roman" w:hAnsi="Times New Roman" w:cs="Times New Roman"/>
          <w:b/>
          <w:sz w:val="28"/>
          <w:szCs w:val="28"/>
        </w:rPr>
      </w:pPr>
    </w:p>
    <w:p w:rsidR="00E9094A" w:rsidRPr="003E1EB2" w:rsidRDefault="00E9094A" w:rsidP="0043554C">
      <w:pPr>
        <w:pStyle w:val="a3"/>
        <w:spacing w:after="0" w:line="240" w:lineRule="auto"/>
        <w:ind w:firstLine="567"/>
        <w:jc w:val="both"/>
        <w:rPr>
          <w:rFonts w:ascii="Times New Roman" w:hAnsi="Times New Roman" w:cs="Times New Roman"/>
          <w:b/>
          <w:sz w:val="28"/>
          <w:szCs w:val="28"/>
        </w:rPr>
      </w:pPr>
    </w:p>
    <w:p w:rsidR="00E9094A" w:rsidRPr="003E1EB2" w:rsidRDefault="00E9094A" w:rsidP="0043554C">
      <w:pPr>
        <w:pStyle w:val="a3"/>
        <w:spacing w:after="0" w:line="240" w:lineRule="auto"/>
        <w:ind w:firstLine="567"/>
        <w:jc w:val="both"/>
        <w:rPr>
          <w:rFonts w:ascii="Times New Roman" w:hAnsi="Times New Roman" w:cs="Times New Roman"/>
          <w:b/>
          <w:sz w:val="28"/>
          <w:szCs w:val="28"/>
        </w:rPr>
      </w:pPr>
    </w:p>
    <w:p w:rsidR="007949AA" w:rsidRPr="003E1EB2" w:rsidRDefault="007949AA" w:rsidP="007949AA">
      <w:pPr>
        <w:spacing w:after="0" w:line="240" w:lineRule="auto"/>
        <w:ind w:firstLine="567"/>
        <w:jc w:val="both"/>
        <w:rPr>
          <w:rFonts w:ascii="Times New Roman" w:hAnsi="Times New Roman" w:cs="Times New Roman"/>
          <w:sz w:val="24"/>
          <w:szCs w:val="24"/>
        </w:rPr>
      </w:pPr>
      <w:r w:rsidRPr="003E1EB2">
        <w:rPr>
          <w:rFonts w:ascii="Times New Roman" w:hAnsi="Times New Roman" w:cs="Times New Roman"/>
          <w:sz w:val="24"/>
          <w:szCs w:val="24"/>
        </w:rPr>
        <w:t xml:space="preserve">а) 23.06.2015, б) 25.06.2017, в) 22.06.2020 </w:t>
      </w:r>
    </w:p>
    <w:p w:rsidR="009552E7" w:rsidRPr="003E1EB2" w:rsidRDefault="009552E7" w:rsidP="007949AA">
      <w:pPr>
        <w:spacing w:after="0" w:line="240" w:lineRule="auto"/>
        <w:ind w:firstLine="567"/>
        <w:jc w:val="both"/>
        <w:rPr>
          <w:rFonts w:ascii="Times New Roman" w:hAnsi="Times New Roman" w:cs="Times New Roman"/>
          <w:sz w:val="24"/>
          <w:szCs w:val="24"/>
        </w:rPr>
      </w:pPr>
    </w:p>
    <w:p w:rsidR="00E9094A" w:rsidRPr="003E1EB2" w:rsidRDefault="00E9094A"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Рисунок 3.12 - Состояние растительности в районе СИП</w:t>
      </w:r>
    </w:p>
    <w:p w:rsidR="00605EA6" w:rsidRPr="003E1EB2" w:rsidRDefault="00605EA6" w:rsidP="0043554C">
      <w:pPr>
        <w:spacing w:after="0" w:line="240" w:lineRule="auto"/>
        <w:ind w:firstLine="567"/>
        <w:rPr>
          <w:rFonts w:ascii="Times New Roman" w:hAnsi="Times New Roman" w:cs="Times New Roman"/>
          <w:sz w:val="28"/>
          <w:szCs w:val="28"/>
        </w:rPr>
      </w:pPr>
    </w:p>
    <w:p w:rsidR="00605EA6" w:rsidRPr="003E1EB2" w:rsidRDefault="00605EA6" w:rsidP="0043554C">
      <w:pPr>
        <w:pStyle w:val="aa"/>
        <w:ind w:left="0" w:firstLine="567"/>
        <w:jc w:val="both"/>
        <w:rPr>
          <w:rFonts w:ascii="Times New Roman" w:hAnsi="Times New Roman"/>
          <w:sz w:val="28"/>
          <w:szCs w:val="28"/>
        </w:rPr>
      </w:pPr>
      <w:r w:rsidRPr="003E1EB2">
        <w:rPr>
          <w:rFonts w:ascii="Times New Roman" w:hAnsi="Times New Roman"/>
          <w:i/>
          <w:sz w:val="28"/>
          <w:szCs w:val="28"/>
        </w:rPr>
        <w:t xml:space="preserve">3. Вычисление спектральной интенсивности излучения (L). </w:t>
      </w:r>
      <w:r w:rsidRPr="003E1EB2">
        <w:rPr>
          <w:rFonts w:ascii="Times New Roman" w:hAnsi="Times New Roman"/>
          <w:sz w:val="28"/>
          <w:szCs w:val="28"/>
        </w:rPr>
        <w:t>Спектральная интенсивность излучения рассчитывается по формуле:</w:t>
      </w:r>
    </w:p>
    <w:p w:rsidR="006B7F05" w:rsidRPr="003E1EB2" w:rsidRDefault="006B7F05" w:rsidP="0043554C">
      <w:pPr>
        <w:pStyle w:val="aa"/>
        <w:ind w:left="0" w:firstLine="567"/>
        <w:jc w:val="both"/>
        <w:rPr>
          <w:rFonts w:ascii="Times New Roman" w:hAnsi="Times New Roman"/>
          <w:sz w:val="28"/>
          <w:szCs w:val="28"/>
        </w:rPr>
      </w:pPr>
    </w:p>
    <w:p w:rsidR="00605EA6" w:rsidRPr="003E1EB2" w:rsidRDefault="00605EA6" w:rsidP="0043554C">
      <w:pPr>
        <w:pStyle w:val="aa"/>
        <w:ind w:left="0" w:firstLine="567"/>
        <w:jc w:val="right"/>
        <w:rPr>
          <w:rFonts w:ascii="Times New Roman" w:hAnsi="Times New Roman"/>
          <w:sz w:val="28"/>
          <w:szCs w:val="28"/>
        </w:rPr>
      </w:pPr>
      <w:r w:rsidRPr="003E1EB2">
        <w:rPr>
          <w:rFonts w:ascii="Times New Roman" w:hAnsi="Times New Roman"/>
          <w:noProof/>
          <w:sz w:val="28"/>
          <w:szCs w:val="28"/>
        </w:rPr>
        <w:drawing>
          <wp:inline distT="0" distB="0" distL="0" distR="0">
            <wp:extent cx="1959429" cy="481505"/>
            <wp:effectExtent l="19050" t="0" r="2721"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71">
                      <a:extLst>
                        <a:ext uri="{28A0092B-C50C-407E-A947-70E740481C1C}">
                          <a14:useLocalDpi xmlns:a14="http://schemas.microsoft.com/office/drawing/2010/main" val="0"/>
                        </a:ext>
                      </a:extLst>
                    </a:blip>
                    <a:stretch>
                      <a:fillRect/>
                    </a:stretch>
                  </pic:blipFill>
                  <pic:spPr>
                    <a:xfrm>
                      <a:off x="0" y="0"/>
                      <a:ext cx="1956855" cy="480872"/>
                    </a:xfrm>
                    <a:prstGeom prst="rect">
                      <a:avLst/>
                    </a:prstGeom>
                  </pic:spPr>
                </pic:pic>
              </a:graphicData>
            </a:graphic>
          </wp:inline>
        </w:drawing>
      </w:r>
      <w:r w:rsidR="007949AA" w:rsidRPr="003E1EB2">
        <w:rPr>
          <w:rFonts w:ascii="Times New Roman" w:hAnsi="Times New Roman"/>
          <w:sz w:val="28"/>
          <w:szCs w:val="28"/>
        </w:rPr>
        <w:t xml:space="preserve">                                      </w:t>
      </w:r>
      <w:r w:rsidRPr="003E1EB2">
        <w:rPr>
          <w:rFonts w:ascii="Times New Roman" w:hAnsi="Times New Roman"/>
          <w:sz w:val="28"/>
          <w:szCs w:val="28"/>
        </w:rPr>
        <w:t>(3.3)</w:t>
      </w:r>
    </w:p>
    <w:p w:rsidR="00605EA6" w:rsidRPr="003E1EB2" w:rsidRDefault="00605EA6" w:rsidP="0043554C">
      <w:pPr>
        <w:pStyle w:val="aa"/>
        <w:ind w:left="0" w:firstLine="567"/>
        <w:jc w:val="center"/>
        <w:rPr>
          <w:rFonts w:ascii="Times New Roman" w:hAnsi="Times New Roman"/>
          <w:sz w:val="28"/>
          <w:szCs w:val="28"/>
        </w:rPr>
      </w:pPr>
    </w:p>
    <w:p w:rsidR="00605EA6" w:rsidRPr="003E1EB2" w:rsidRDefault="00605EA6"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где </w:t>
      </w:r>
      <w:r w:rsidRPr="003E1EB2">
        <w:rPr>
          <w:rFonts w:ascii="Times New Roman" w:hAnsi="Times New Roman" w:cs="Times New Roman"/>
          <w:i/>
          <w:sz w:val="28"/>
          <w:szCs w:val="28"/>
        </w:rPr>
        <w:t>L</w:t>
      </w:r>
      <w:r w:rsidRPr="003E1EB2">
        <w:rPr>
          <w:rFonts w:ascii="Times New Roman" w:hAnsi="Times New Roman" w:cs="Times New Roman"/>
          <w:sz w:val="28"/>
          <w:szCs w:val="28"/>
          <w:vertAlign w:val="subscript"/>
        </w:rPr>
        <w:t>max</w:t>
      </w:r>
      <w:r w:rsidRPr="003E1EB2">
        <w:rPr>
          <w:rFonts w:ascii="Times New Roman" w:hAnsi="Times New Roman" w:cs="Times New Roman"/>
          <w:sz w:val="28"/>
          <w:szCs w:val="28"/>
        </w:rPr>
        <w:t xml:space="preserve"> – максимальная спектральная яркость, Вт; </w:t>
      </w:r>
      <w:r w:rsidRPr="003E1EB2">
        <w:rPr>
          <w:rFonts w:ascii="Times New Roman" w:hAnsi="Times New Roman" w:cs="Times New Roman"/>
          <w:i/>
          <w:sz w:val="28"/>
          <w:szCs w:val="28"/>
        </w:rPr>
        <w:t>L</w:t>
      </w:r>
      <w:r w:rsidRPr="003E1EB2">
        <w:rPr>
          <w:rFonts w:ascii="Times New Roman" w:hAnsi="Times New Roman" w:cs="Times New Roman"/>
          <w:sz w:val="28"/>
          <w:szCs w:val="28"/>
          <w:vertAlign w:val="subscript"/>
        </w:rPr>
        <w:t>min</w:t>
      </w:r>
      <w:r w:rsidRPr="003E1EB2">
        <w:rPr>
          <w:rFonts w:ascii="Times New Roman" w:hAnsi="Times New Roman" w:cs="Times New Roman"/>
          <w:sz w:val="28"/>
          <w:szCs w:val="28"/>
        </w:rPr>
        <w:t xml:space="preserve"> – минимальная спектральная яркость, Вт; </w:t>
      </w:r>
      <w:r w:rsidRPr="003E1EB2">
        <w:rPr>
          <w:rFonts w:ascii="Times New Roman" w:hAnsi="Times New Roman" w:cs="Times New Roman"/>
          <w:i/>
          <w:sz w:val="28"/>
          <w:szCs w:val="28"/>
        </w:rPr>
        <w:t>Q</w:t>
      </w:r>
      <w:r w:rsidRPr="003E1EB2">
        <w:rPr>
          <w:rFonts w:ascii="Times New Roman" w:hAnsi="Times New Roman" w:cs="Times New Roman"/>
          <w:sz w:val="28"/>
          <w:szCs w:val="28"/>
          <w:vertAlign w:val="subscript"/>
        </w:rPr>
        <w:t>calmax</w:t>
      </w:r>
      <w:r w:rsidRPr="003E1EB2">
        <w:rPr>
          <w:rFonts w:ascii="Times New Roman" w:hAnsi="Times New Roman" w:cs="Times New Roman"/>
          <w:sz w:val="28"/>
          <w:szCs w:val="28"/>
        </w:rPr>
        <w:t xml:space="preserve"> – максимальное квантованное калиброванное значение пикселя (соответствующее </w:t>
      </w:r>
      <w:r w:rsidRPr="003E1EB2">
        <w:rPr>
          <w:rFonts w:ascii="Times New Roman" w:hAnsi="Times New Roman" w:cs="Times New Roman"/>
          <w:i/>
          <w:sz w:val="28"/>
          <w:szCs w:val="28"/>
        </w:rPr>
        <w:t>L</w:t>
      </w:r>
      <w:r w:rsidRPr="003E1EB2">
        <w:rPr>
          <w:rFonts w:ascii="Times New Roman" w:hAnsi="Times New Roman" w:cs="Times New Roman"/>
          <w:sz w:val="28"/>
          <w:szCs w:val="28"/>
          <w:vertAlign w:val="subscript"/>
        </w:rPr>
        <w:t>max</w:t>
      </w:r>
      <w:r w:rsidRPr="003E1EB2">
        <w:rPr>
          <w:rFonts w:ascii="Times New Roman" w:hAnsi="Times New Roman" w:cs="Times New Roman"/>
          <w:sz w:val="28"/>
          <w:szCs w:val="28"/>
        </w:rPr>
        <w:t xml:space="preserve">) при </w:t>
      </w:r>
      <w:r w:rsidRPr="003E1EB2">
        <w:rPr>
          <w:rFonts w:ascii="Times New Roman" w:hAnsi="Times New Roman" w:cs="Times New Roman"/>
          <w:i/>
          <w:sz w:val="28"/>
          <w:szCs w:val="28"/>
        </w:rPr>
        <w:t>DN</w:t>
      </w:r>
      <w:r w:rsidRPr="003E1EB2">
        <w:rPr>
          <w:rFonts w:ascii="Times New Roman" w:hAnsi="Times New Roman" w:cs="Times New Roman"/>
          <w:sz w:val="28"/>
          <w:szCs w:val="28"/>
        </w:rPr>
        <w:t xml:space="preserve">=255; </w:t>
      </w:r>
      <w:r w:rsidRPr="003E1EB2">
        <w:rPr>
          <w:rFonts w:ascii="Times New Roman" w:hAnsi="Times New Roman" w:cs="Times New Roman"/>
          <w:i/>
          <w:sz w:val="28"/>
          <w:szCs w:val="28"/>
        </w:rPr>
        <w:t>Q</w:t>
      </w:r>
      <w:r w:rsidRPr="003E1EB2">
        <w:rPr>
          <w:rFonts w:ascii="Times New Roman" w:hAnsi="Times New Roman" w:cs="Times New Roman"/>
          <w:sz w:val="28"/>
          <w:szCs w:val="28"/>
          <w:vertAlign w:val="subscript"/>
        </w:rPr>
        <w:t>calmin</w:t>
      </w:r>
      <w:r w:rsidRPr="003E1EB2">
        <w:rPr>
          <w:rFonts w:ascii="Times New Roman" w:hAnsi="Times New Roman" w:cs="Times New Roman"/>
          <w:sz w:val="28"/>
          <w:szCs w:val="28"/>
        </w:rPr>
        <w:t xml:space="preserve"> – минимальное квантованное калиброванное значение пикселя (соответствующее </w:t>
      </w:r>
      <w:r w:rsidRPr="003E1EB2">
        <w:rPr>
          <w:rFonts w:ascii="Times New Roman" w:hAnsi="Times New Roman" w:cs="Times New Roman"/>
          <w:i/>
          <w:sz w:val="28"/>
          <w:szCs w:val="28"/>
        </w:rPr>
        <w:t>L</w:t>
      </w:r>
      <w:r w:rsidRPr="003E1EB2">
        <w:rPr>
          <w:rFonts w:ascii="Times New Roman" w:hAnsi="Times New Roman" w:cs="Times New Roman"/>
          <w:sz w:val="28"/>
          <w:szCs w:val="28"/>
          <w:vertAlign w:val="subscript"/>
        </w:rPr>
        <w:t>min</w:t>
      </w:r>
      <w:r w:rsidRPr="003E1EB2">
        <w:rPr>
          <w:rFonts w:ascii="Times New Roman" w:hAnsi="Times New Roman" w:cs="Times New Roman"/>
          <w:sz w:val="28"/>
          <w:szCs w:val="28"/>
        </w:rPr>
        <w:t xml:space="preserve">) при </w:t>
      </w:r>
      <w:r w:rsidRPr="003E1EB2">
        <w:rPr>
          <w:rFonts w:ascii="Times New Roman" w:hAnsi="Times New Roman" w:cs="Times New Roman"/>
          <w:i/>
          <w:sz w:val="28"/>
          <w:szCs w:val="28"/>
        </w:rPr>
        <w:t>DN</w:t>
      </w:r>
      <w:r w:rsidRPr="003E1EB2">
        <w:rPr>
          <w:rFonts w:ascii="Times New Roman" w:hAnsi="Times New Roman" w:cs="Times New Roman"/>
          <w:sz w:val="28"/>
          <w:szCs w:val="28"/>
        </w:rPr>
        <w:t xml:space="preserve">=1; </w:t>
      </w:r>
      <w:r w:rsidRPr="003E1EB2">
        <w:rPr>
          <w:rFonts w:ascii="Times New Roman" w:hAnsi="Times New Roman" w:cs="Times New Roman"/>
          <w:i/>
          <w:sz w:val="28"/>
          <w:szCs w:val="28"/>
        </w:rPr>
        <w:t xml:space="preserve">DN </w:t>
      </w:r>
      <w:r w:rsidRPr="003E1EB2">
        <w:rPr>
          <w:rFonts w:ascii="Times New Roman" w:hAnsi="Times New Roman" w:cs="Times New Roman"/>
          <w:sz w:val="28"/>
          <w:szCs w:val="28"/>
        </w:rPr>
        <w:t>– цифровой номер, принимающий значения от 0 до 255.</w:t>
      </w:r>
    </w:p>
    <w:p w:rsidR="00605EA6" w:rsidRPr="003E1EB2" w:rsidRDefault="00774D3E" w:rsidP="0043554C">
      <w:pPr>
        <w:widowControl w:val="0"/>
        <w:autoSpaceDE w:val="0"/>
        <w:autoSpaceDN w:val="0"/>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i/>
          <w:sz w:val="28"/>
          <w:szCs w:val="28"/>
        </w:rPr>
        <w:t xml:space="preserve">4 </w:t>
      </w:r>
      <w:r w:rsidR="00605EA6" w:rsidRPr="003E1EB2">
        <w:rPr>
          <w:rFonts w:ascii="Times New Roman" w:hAnsi="Times New Roman" w:cs="Times New Roman"/>
          <w:i/>
          <w:sz w:val="28"/>
          <w:szCs w:val="28"/>
        </w:rPr>
        <w:t>Вычисление поверхностной яркостной температуры (T</w:t>
      </w:r>
      <w:r w:rsidR="00605EA6" w:rsidRPr="003E1EB2">
        <w:rPr>
          <w:rFonts w:ascii="Times New Roman" w:hAnsi="Times New Roman" w:cs="Times New Roman"/>
          <w:i/>
          <w:sz w:val="28"/>
          <w:szCs w:val="28"/>
          <w:vertAlign w:val="subscript"/>
        </w:rPr>
        <w:t>B</w:t>
      </w:r>
      <w:r w:rsidR="00605EA6" w:rsidRPr="003E1EB2">
        <w:rPr>
          <w:rFonts w:ascii="Times New Roman" w:hAnsi="Times New Roman" w:cs="Times New Roman"/>
          <w:i/>
          <w:sz w:val="28"/>
          <w:szCs w:val="28"/>
        </w:rPr>
        <w:t xml:space="preserve">). </w:t>
      </w:r>
    </w:p>
    <w:p w:rsidR="00605EA6" w:rsidRPr="003E1EB2" w:rsidRDefault="00605EA6" w:rsidP="0043554C">
      <w:pPr>
        <w:widowControl w:val="0"/>
        <w:autoSpaceDE w:val="0"/>
        <w:autoSpaceDN w:val="0"/>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Поверхностная яркостная температура определяется как средняя температура подстилающей поверхности и объектов на ней в виде черных тел. </w:t>
      </w:r>
      <w:r w:rsidRPr="003E1EB2">
        <w:rPr>
          <w:rFonts w:ascii="Times New Roman" w:hAnsi="Times New Roman" w:cs="Times New Roman"/>
          <w:sz w:val="28"/>
          <w:szCs w:val="28"/>
        </w:rPr>
        <w:lastRenderedPageBreak/>
        <w:t>Для разных спутниковых систем используются разные методики расчета. В данной работе яркостная температура поверхности рассчитывалась по следующей формуле [92]:</w:t>
      </w:r>
    </w:p>
    <w:p w:rsidR="00605EA6" w:rsidRPr="003E1EB2" w:rsidRDefault="00605EA6" w:rsidP="0043554C">
      <w:pPr>
        <w:spacing w:after="0" w:line="240" w:lineRule="auto"/>
        <w:ind w:firstLine="567"/>
        <w:jc w:val="right"/>
        <w:rPr>
          <w:rFonts w:ascii="Times New Roman" w:hAnsi="Times New Roman" w:cs="Times New Roman"/>
          <w:sz w:val="28"/>
          <w:szCs w:val="28"/>
        </w:rPr>
      </w:pPr>
      <w:r w:rsidRPr="003E1EB2">
        <w:rPr>
          <w:rFonts w:ascii="Times New Roman" w:hAnsi="Times New Roman" w:cs="Times New Roman"/>
          <w:noProof/>
          <w:sz w:val="20"/>
          <w:lang w:eastAsia="ru-RU"/>
        </w:rPr>
        <w:drawing>
          <wp:inline distT="0" distB="0" distL="0" distR="0">
            <wp:extent cx="1266825" cy="853168"/>
            <wp:effectExtent l="0" t="0" r="0" b="444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72">
                      <a:extLst>
                        <a:ext uri="{28A0092B-C50C-407E-A947-70E740481C1C}">
                          <a14:useLocalDpi xmlns:a14="http://schemas.microsoft.com/office/drawing/2010/main" val="0"/>
                        </a:ext>
                      </a:extLst>
                    </a:blip>
                    <a:stretch>
                      <a:fillRect/>
                    </a:stretch>
                  </pic:blipFill>
                  <pic:spPr>
                    <a:xfrm>
                      <a:off x="0" y="0"/>
                      <a:ext cx="1267002" cy="853287"/>
                    </a:xfrm>
                    <a:prstGeom prst="rect">
                      <a:avLst/>
                    </a:prstGeom>
                  </pic:spPr>
                </pic:pic>
              </a:graphicData>
            </a:graphic>
          </wp:inline>
        </w:drawing>
      </w:r>
      <w:r w:rsidR="00D20948" w:rsidRPr="003E1EB2">
        <w:rPr>
          <w:rFonts w:ascii="Times New Roman" w:hAnsi="Times New Roman" w:cs="Times New Roman"/>
          <w:sz w:val="28"/>
          <w:szCs w:val="28"/>
        </w:rPr>
        <w:t xml:space="preserve">                                                             </w:t>
      </w:r>
      <w:r w:rsidRPr="003E1EB2">
        <w:rPr>
          <w:rFonts w:ascii="Times New Roman" w:hAnsi="Times New Roman" w:cs="Times New Roman"/>
          <w:sz w:val="28"/>
          <w:szCs w:val="28"/>
        </w:rPr>
        <w:t>(3.4)</w:t>
      </w:r>
    </w:p>
    <w:p w:rsidR="00605EA6" w:rsidRPr="003E1EB2" w:rsidRDefault="00605EA6" w:rsidP="0043554C">
      <w:pPr>
        <w:spacing w:after="0" w:line="240" w:lineRule="auto"/>
        <w:ind w:firstLine="567"/>
        <w:rPr>
          <w:rFonts w:ascii="Times New Roman" w:hAnsi="Times New Roman" w:cs="Times New Roman"/>
          <w:sz w:val="28"/>
          <w:szCs w:val="28"/>
        </w:rPr>
      </w:pPr>
    </w:p>
    <w:p w:rsidR="00605EA6" w:rsidRPr="003E1EB2" w:rsidRDefault="00605EA6" w:rsidP="0043554C">
      <w:pPr>
        <w:pStyle w:val="aa"/>
        <w:widowControl w:val="0"/>
        <w:numPr>
          <w:ilvl w:val="0"/>
          <w:numId w:val="41"/>
        </w:numPr>
        <w:tabs>
          <w:tab w:val="left" w:pos="426"/>
          <w:tab w:val="left" w:pos="993"/>
        </w:tabs>
        <w:autoSpaceDE w:val="0"/>
        <w:autoSpaceDN w:val="0"/>
        <w:ind w:left="0" w:firstLine="567"/>
        <w:jc w:val="both"/>
        <w:rPr>
          <w:rFonts w:ascii="Times New Roman" w:hAnsi="Times New Roman"/>
          <w:sz w:val="28"/>
          <w:szCs w:val="28"/>
          <w:lang w:val="en-US"/>
        </w:rPr>
      </w:pPr>
      <w:r w:rsidRPr="003E1EB2">
        <w:rPr>
          <w:rFonts w:ascii="Times New Roman" w:hAnsi="Times New Roman"/>
          <w:i/>
          <w:sz w:val="28"/>
          <w:szCs w:val="28"/>
        </w:rPr>
        <w:t>Вычисление</w:t>
      </w:r>
      <w:r w:rsidRPr="003E1EB2">
        <w:rPr>
          <w:rFonts w:ascii="Times New Roman" w:hAnsi="Times New Roman"/>
          <w:i/>
          <w:sz w:val="28"/>
          <w:szCs w:val="28"/>
          <w:lang w:val="en-US"/>
        </w:rPr>
        <w:t xml:space="preserve"> </w:t>
      </w:r>
      <w:r w:rsidRPr="003E1EB2">
        <w:rPr>
          <w:rFonts w:ascii="Times New Roman" w:hAnsi="Times New Roman"/>
          <w:i/>
          <w:sz w:val="28"/>
          <w:szCs w:val="28"/>
        </w:rPr>
        <w:t>поверхностной</w:t>
      </w:r>
      <w:r w:rsidRPr="003E1EB2">
        <w:rPr>
          <w:rFonts w:ascii="Times New Roman" w:hAnsi="Times New Roman"/>
          <w:i/>
          <w:sz w:val="28"/>
          <w:szCs w:val="28"/>
          <w:lang w:val="en-US"/>
        </w:rPr>
        <w:t xml:space="preserve"> </w:t>
      </w:r>
      <w:r w:rsidRPr="003E1EB2">
        <w:rPr>
          <w:rFonts w:ascii="Times New Roman" w:hAnsi="Times New Roman"/>
          <w:i/>
          <w:sz w:val="28"/>
          <w:szCs w:val="28"/>
        </w:rPr>
        <w:t>температуры</w:t>
      </w:r>
      <w:r w:rsidRPr="003E1EB2">
        <w:rPr>
          <w:rFonts w:ascii="Times New Roman" w:hAnsi="Times New Roman"/>
          <w:i/>
          <w:sz w:val="28"/>
          <w:szCs w:val="28"/>
          <w:lang w:val="en-US"/>
        </w:rPr>
        <w:t xml:space="preserve"> (LST – land surface temperature) </w:t>
      </w:r>
      <w:r w:rsidRPr="003E1EB2">
        <w:rPr>
          <w:rFonts w:ascii="Times New Roman" w:hAnsi="Times New Roman"/>
          <w:sz w:val="28"/>
          <w:szCs w:val="28"/>
        </w:rPr>
        <w:t>по</w:t>
      </w:r>
      <w:r w:rsidRPr="003E1EB2">
        <w:rPr>
          <w:rFonts w:ascii="Times New Roman" w:hAnsi="Times New Roman"/>
          <w:sz w:val="28"/>
          <w:szCs w:val="28"/>
          <w:lang w:val="en-US"/>
        </w:rPr>
        <w:t xml:space="preserve"> </w:t>
      </w:r>
      <w:r w:rsidRPr="003E1EB2">
        <w:rPr>
          <w:rFonts w:ascii="Times New Roman" w:hAnsi="Times New Roman"/>
          <w:sz w:val="28"/>
          <w:szCs w:val="28"/>
        </w:rPr>
        <w:t>методу</w:t>
      </w:r>
      <w:r w:rsidRPr="003E1EB2">
        <w:rPr>
          <w:rFonts w:ascii="Times New Roman" w:hAnsi="Times New Roman"/>
          <w:sz w:val="28"/>
          <w:szCs w:val="28"/>
          <w:lang w:val="en-US"/>
        </w:rPr>
        <w:t xml:space="preserve"> NOR (emissivity normalization method). </w:t>
      </w:r>
    </w:p>
    <w:p w:rsidR="00605EA6" w:rsidRPr="003E1EB2" w:rsidRDefault="00605EA6" w:rsidP="0043554C">
      <w:pPr>
        <w:widowControl w:val="0"/>
        <w:tabs>
          <w:tab w:val="left" w:pos="426"/>
        </w:tabs>
        <w:autoSpaceDE w:val="0"/>
        <w:autoSpaceDN w:val="0"/>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Метод NOR заключается в том, что существует одна константа излучения для всех пикселей в определенном положении, соответствующая для N каналам теплового инфракрасного диапазона. Следовательно, эту константу можно определить, используя значение отраженного излучения для каждого пикселя. Максимальное значение </w:t>
      </w:r>
      <w:r w:rsidRPr="003E1EB2">
        <w:rPr>
          <w:rFonts w:ascii="Times New Roman" w:hAnsi="Times New Roman" w:cs="Times New Roman"/>
          <w:i/>
          <w:sz w:val="28"/>
          <w:szCs w:val="28"/>
        </w:rPr>
        <w:t>T</w:t>
      </w:r>
      <w:r w:rsidRPr="003E1EB2">
        <w:rPr>
          <w:rFonts w:ascii="Times New Roman" w:hAnsi="Times New Roman" w:cs="Times New Roman"/>
          <w:i/>
          <w:sz w:val="28"/>
          <w:szCs w:val="28"/>
          <w:vertAlign w:val="subscript"/>
        </w:rPr>
        <w:t>s</w:t>
      </w:r>
      <w:r w:rsidRPr="003E1EB2">
        <w:rPr>
          <w:rFonts w:ascii="Times New Roman" w:hAnsi="Times New Roman" w:cs="Times New Roman"/>
          <w:sz w:val="28"/>
          <w:szCs w:val="28"/>
        </w:rPr>
        <w:t xml:space="preserve">в </w:t>
      </w:r>
      <w:r w:rsidRPr="003E1EB2">
        <w:rPr>
          <w:rFonts w:ascii="Times New Roman" w:hAnsi="Times New Roman" w:cs="Times New Roman"/>
          <w:i/>
          <w:sz w:val="28"/>
          <w:szCs w:val="28"/>
        </w:rPr>
        <w:t>N</w:t>
      </w:r>
      <w:r w:rsidRPr="003E1EB2">
        <w:rPr>
          <w:rFonts w:ascii="Times New Roman" w:hAnsi="Times New Roman" w:cs="Times New Roman"/>
          <w:sz w:val="28"/>
          <w:szCs w:val="28"/>
        </w:rPr>
        <w:t xml:space="preserve"> при определенных тепловых значенияхявляется поверхностной температурой [92].</w:t>
      </w:r>
    </w:p>
    <w:p w:rsidR="00605EA6" w:rsidRPr="003E1EB2" w:rsidRDefault="00605EA6" w:rsidP="0043554C">
      <w:pPr>
        <w:pStyle w:val="aa"/>
        <w:widowControl w:val="0"/>
        <w:numPr>
          <w:ilvl w:val="0"/>
          <w:numId w:val="41"/>
        </w:numPr>
        <w:tabs>
          <w:tab w:val="left" w:pos="426"/>
          <w:tab w:val="left" w:pos="993"/>
        </w:tabs>
        <w:autoSpaceDE w:val="0"/>
        <w:autoSpaceDN w:val="0"/>
        <w:ind w:left="0" w:firstLine="567"/>
        <w:jc w:val="both"/>
        <w:rPr>
          <w:rFonts w:ascii="Times New Roman" w:hAnsi="Times New Roman"/>
          <w:sz w:val="28"/>
          <w:szCs w:val="28"/>
        </w:rPr>
      </w:pPr>
      <w:r w:rsidRPr="003E1EB2">
        <w:rPr>
          <w:rFonts w:ascii="Times New Roman" w:hAnsi="Times New Roman"/>
          <w:i/>
          <w:sz w:val="28"/>
          <w:szCs w:val="28"/>
        </w:rPr>
        <w:t>Преобразование с K→</w:t>
      </w:r>
      <w:r w:rsidRPr="003E1EB2">
        <w:rPr>
          <w:rFonts w:ascii="Times New Roman" w:hAnsi="Times New Roman"/>
          <w:i/>
          <w:sz w:val="28"/>
          <w:szCs w:val="28"/>
          <w:vertAlign w:val="superscript"/>
        </w:rPr>
        <w:t>°</w:t>
      </w:r>
      <w:r w:rsidRPr="003E1EB2">
        <w:rPr>
          <w:rFonts w:ascii="Times New Roman" w:hAnsi="Times New Roman"/>
          <w:i/>
          <w:sz w:val="28"/>
          <w:szCs w:val="28"/>
        </w:rPr>
        <w:t xml:space="preserve">С. </w:t>
      </w:r>
      <w:r w:rsidRPr="003E1EB2">
        <w:rPr>
          <w:rFonts w:ascii="Times New Roman" w:hAnsi="Times New Roman"/>
          <w:sz w:val="28"/>
          <w:szCs w:val="28"/>
        </w:rPr>
        <w:t xml:space="preserve">Значение </w:t>
      </w:r>
      <w:r w:rsidRPr="003E1EB2">
        <w:rPr>
          <w:rFonts w:ascii="Times New Roman" w:hAnsi="Times New Roman"/>
          <w:i/>
          <w:sz w:val="28"/>
          <w:szCs w:val="28"/>
        </w:rPr>
        <w:t xml:space="preserve">LST </w:t>
      </w:r>
      <w:r w:rsidRPr="003E1EB2">
        <w:rPr>
          <w:rFonts w:ascii="Times New Roman" w:hAnsi="Times New Roman"/>
          <w:sz w:val="28"/>
          <w:szCs w:val="28"/>
        </w:rPr>
        <w:t xml:space="preserve">преобразует с </w:t>
      </w:r>
      <w:r w:rsidRPr="003E1EB2">
        <w:rPr>
          <w:rFonts w:ascii="Times New Roman" w:hAnsi="Times New Roman"/>
          <w:i/>
          <w:sz w:val="28"/>
          <w:szCs w:val="28"/>
        </w:rPr>
        <w:t>К</w:t>
      </w:r>
      <w:r w:rsidRPr="003E1EB2">
        <w:rPr>
          <w:rFonts w:ascii="Times New Roman" w:hAnsi="Times New Roman"/>
          <w:sz w:val="28"/>
          <w:szCs w:val="28"/>
        </w:rPr>
        <w:t xml:space="preserve">на </w:t>
      </w:r>
      <w:r w:rsidRPr="003E1EB2">
        <w:rPr>
          <w:rFonts w:ascii="Times New Roman" w:hAnsi="Times New Roman"/>
          <w:i/>
          <w:sz w:val="28"/>
          <w:szCs w:val="28"/>
          <w:vertAlign w:val="superscript"/>
        </w:rPr>
        <w:t>°</w:t>
      </w:r>
      <w:r w:rsidRPr="003E1EB2">
        <w:rPr>
          <w:rFonts w:ascii="Times New Roman" w:hAnsi="Times New Roman"/>
          <w:i/>
          <w:sz w:val="28"/>
          <w:szCs w:val="28"/>
        </w:rPr>
        <w:t xml:space="preserve">С </w:t>
      </w:r>
      <w:r w:rsidRPr="003E1EB2">
        <w:rPr>
          <w:rFonts w:ascii="Times New Roman" w:hAnsi="Times New Roman"/>
          <w:sz w:val="28"/>
          <w:szCs w:val="28"/>
        </w:rPr>
        <w:t>по формуле:</w:t>
      </w:r>
    </w:p>
    <w:p w:rsidR="00605EA6" w:rsidRPr="003E1EB2" w:rsidRDefault="00605EA6" w:rsidP="0043554C">
      <w:pPr>
        <w:spacing w:afterLines="50" w:after="120" w:line="240" w:lineRule="auto"/>
        <w:ind w:firstLine="567"/>
        <w:jc w:val="both"/>
        <w:rPr>
          <w:rFonts w:ascii="Times New Roman" w:hAnsi="Times New Roman" w:cs="Times New Roman"/>
          <w:i/>
          <w:sz w:val="12"/>
          <w:szCs w:val="28"/>
        </w:rPr>
      </w:pPr>
    </w:p>
    <w:p w:rsidR="00605EA6" w:rsidRPr="003E1EB2" w:rsidRDefault="00605EA6" w:rsidP="0043554C">
      <w:pPr>
        <w:spacing w:afterLines="50" w:after="120" w:line="240" w:lineRule="auto"/>
        <w:ind w:firstLine="567"/>
        <w:jc w:val="right"/>
        <w:rPr>
          <w:rFonts w:ascii="Times New Roman" w:hAnsi="Times New Roman" w:cs="Times New Roman"/>
          <w:sz w:val="28"/>
          <w:szCs w:val="28"/>
        </w:rPr>
      </w:pPr>
      <w:r w:rsidRPr="003E1EB2">
        <w:rPr>
          <w:rFonts w:ascii="Times New Roman" w:hAnsi="Times New Roman" w:cs="Times New Roman"/>
          <w:sz w:val="28"/>
          <w:szCs w:val="28"/>
        </w:rPr>
        <w:t>LST (</w:t>
      </w:r>
      <w:r w:rsidRPr="003E1EB2">
        <w:rPr>
          <w:rFonts w:ascii="Times New Roman" w:hAnsi="Times New Roman" w:cs="Times New Roman"/>
          <w:sz w:val="28"/>
          <w:szCs w:val="28"/>
          <w:vertAlign w:val="superscript"/>
        </w:rPr>
        <w:t>°</w:t>
      </w:r>
      <w:r w:rsidRPr="003E1EB2">
        <w:rPr>
          <w:rFonts w:ascii="Times New Roman" w:hAnsi="Times New Roman" w:cs="Times New Roman"/>
          <w:sz w:val="28"/>
          <w:szCs w:val="28"/>
        </w:rPr>
        <w:t>C) = LST(K) – 273.15</w:t>
      </w:r>
      <w:r w:rsidR="00D20948" w:rsidRPr="003E1EB2">
        <w:rPr>
          <w:rFonts w:ascii="Times New Roman" w:hAnsi="Times New Roman" w:cs="Times New Roman"/>
          <w:sz w:val="28"/>
          <w:szCs w:val="28"/>
        </w:rPr>
        <w:t xml:space="preserve">                                          </w:t>
      </w:r>
      <w:r w:rsidRPr="003E1EB2">
        <w:rPr>
          <w:rFonts w:ascii="Times New Roman" w:hAnsi="Times New Roman" w:cs="Times New Roman"/>
          <w:sz w:val="28"/>
          <w:szCs w:val="28"/>
        </w:rPr>
        <w:t>(3.5)</w:t>
      </w:r>
    </w:p>
    <w:p w:rsidR="006B7F05" w:rsidRPr="003E1EB2" w:rsidRDefault="006B7F05" w:rsidP="0043554C">
      <w:pPr>
        <w:pStyle w:val="a3"/>
        <w:spacing w:after="0" w:line="240" w:lineRule="auto"/>
        <w:ind w:firstLine="567"/>
        <w:jc w:val="both"/>
        <w:rPr>
          <w:rFonts w:ascii="Times New Roman" w:hAnsi="Times New Roman" w:cs="Times New Roman"/>
          <w:sz w:val="28"/>
          <w:szCs w:val="28"/>
        </w:rPr>
      </w:pPr>
    </w:p>
    <w:p w:rsidR="00605EA6" w:rsidRPr="003E1EB2" w:rsidRDefault="00605EA6"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Преобразование </w:t>
      </w:r>
      <w:r w:rsidRPr="003E1EB2">
        <w:rPr>
          <w:rFonts w:ascii="Times New Roman" w:hAnsi="Times New Roman" w:cs="Times New Roman"/>
          <w:i/>
          <w:sz w:val="28"/>
          <w:szCs w:val="28"/>
        </w:rPr>
        <w:t>K→</w:t>
      </w:r>
      <w:r w:rsidRPr="003E1EB2">
        <w:rPr>
          <w:rFonts w:ascii="Times New Roman" w:hAnsi="Times New Roman" w:cs="Times New Roman"/>
          <w:i/>
          <w:sz w:val="28"/>
          <w:szCs w:val="28"/>
          <w:vertAlign w:val="superscript"/>
        </w:rPr>
        <w:t>°</w:t>
      </w:r>
      <w:r w:rsidRPr="003E1EB2">
        <w:rPr>
          <w:rFonts w:ascii="Times New Roman" w:hAnsi="Times New Roman" w:cs="Times New Roman"/>
          <w:i/>
          <w:sz w:val="28"/>
          <w:szCs w:val="28"/>
        </w:rPr>
        <w:t xml:space="preserve">С </w:t>
      </w:r>
      <w:r w:rsidRPr="003E1EB2">
        <w:rPr>
          <w:rFonts w:ascii="Times New Roman" w:hAnsi="Times New Roman" w:cs="Times New Roman"/>
          <w:sz w:val="28"/>
          <w:szCs w:val="28"/>
        </w:rPr>
        <w:t>выполняется для приведения температуры в системе измерений, принятой в США, в систему измерений для нашей страны.</w:t>
      </w:r>
    </w:p>
    <w:p w:rsidR="00605EA6" w:rsidRPr="003E1EB2" w:rsidRDefault="00605EA6" w:rsidP="0043554C">
      <w:pPr>
        <w:pStyle w:val="aa"/>
        <w:widowControl w:val="0"/>
        <w:numPr>
          <w:ilvl w:val="0"/>
          <w:numId w:val="41"/>
        </w:numPr>
        <w:tabs>
          <w:tab w:val="left" w:pos="993"/>
        </w:tabs>
        <w:autoSpaceDE w:val="0"/>
        <w:autoSpaceDN w:val="0"/>
        <w:ind w:left="0" w:firstLine="567"/>
        <w:jc w:val="both"/>
        <w:rPr>
          <w:rFonts w:ascii="Times New Roman" w:hAnsi="Times New Roman"/>
          <w:sz w:val="28"/>
          <w:szCs w:val="28"/>
        </w:rPr>
      </w:pPr>
      <w:r w:rsidRPr="003E1EB2">
        <w:rPr>
          <w:rFonts w:ascii="Times New Roman" w:hAnsi="Times New Roman"/>
          <w:i/>
          <w:sz w:val="28"/>
          <w:szCs w:val="28"/>
        </w:rPr>
        <w:t xml:space="preserve">Карта поверхностной температуры </w:t>
      </w:r>
      <w:r w:rsidRPr="003E1EB2">
        <w:rPr>
          <w:rFonts w:ascii="Times New Roman" w:hAnsi="Times New Roman"/>
          <w:sz w:val="28"/>
          <w:szCs w:val="28"/>
        </w:rPr>
        <w:t>представляет собой растр, характеризующий пространственное распределение температуры на земной поверхности. На рис. 3.1</w:t>
      </w:r>
      <w:r w:rsidR="0050123A" w:rsidRPr="003E1EB2">
        <w:rPr>
          <w:rFonts w:ascii="Times New Roman" w:hAnsi="Times New Roman"/>
          <w:sz w:val="28"/>
          <w:szCs w:val="28"/>
        </w:rPr>
        <w:t>3</w:t>
      </w:r>
      <w:r w:rsidRPr="003E1EB2">
        <w:rPr>
          <w:rFonts w:ascii="Times New Roman" w:hAnsi="Times New Roman"/>
          <w:sz w:val="28"/>
          <w:szCs w:val="28"/>
        </w:rPr>
        <w:t xml:space="preserve"> представлена карта поверхностной температуры исследуемого участка, которая наглядно показывает, что максимальные значения температур подстилающей поверхности проявляются в границах исследуемой территории.</w:t>
      </w:r>
    </w:p>
    <w:p w:rsidR="00B5635F" w:rsidRPr="003E1EB2" w:rsidRDefault="00B5635F" w:rsidP="0043554C">
      <w:pPr>
        <w:pStyle w:val="a3"/>
        <w:spacing w:after="0" w:line="240" w:lineRule="auto"/>
        <w:ind w:firstLine="567"/>
        <w:jc w:val="both"/>
        <w:rPr>
          <w:rFonts w:ascii="Times New Roman" w:hAnsi="Times New Roman" w:cs="Times New Roman"/>
          <w:i/>
          <w:sz w:val="28"/>
          <w:szCs w:val="28"/>
        </w:rPr>
      </w:pPr>
      <w:r w:rsidRPr="003E1EB2">
        <w:rPr>
          <w:rFonts w:ascii="Times New Roman" w:hAnsi="Times New Roman" w:cs="Times New Roman"/>
          <w:i/>
          <w:sz w:val="28"/>
          <w:szCs w:val="28"/>
        </w:rPr>
        <w:t>а)</w:t>
      </w:r>
      <w:r w:rsidR="00D20948" w:rsidRPr="003E1EB2">
        <w:rPr>
          <w:rFonts w:ascii="Times New Roman" w:hAnsi="Times New Roman" w:cs="Times New Roman"/>
          <w:i/>
          <w:sz w:val="28"/>
          <w:szCs w:val="28"/>
        </w:rPr>
        <w:t xml:space="preserve">                        </w:t>
      </w:r>
      <w:r w:rsidR="0086699D" w:rsidRPr="003E1EB2">
        <w:rPr>
          <w:rFonts w:ascii="Times New Roman" w:hAnsi="Times New Roman" w:cs="Times New Roman"/>
          <w:i/>
          <w:sz w:val="28"/>
          <w:szCs w:val="28"/>
        </w:rPr>
        <w:t xml:space="preserve">            </w:t>
      </w:r>
      <w:r w:rsidR="00D20948" w:rsidRPr="003E1EB2">
        <w:rPr>
          <w:rFonts w:ascii="Times New Roman" w:hAnsi="Times New Roman" w:cs="Times New Roman"/>
          <w:i/>
          <w:sz w:val="28"/>
          <w:szCs w:val="28"/>
        </w:rPr>
        <w:t xml:space="preserve"> </w:t>
      </w:r>
      <w:r w:rsidRPr="003E1EB2">
        <w:rPr>
          <w:rFonts w:ascii="Times New Roman" w:hAnsi="Times New Roman" w:cs="Times New Roman"/>
          <w:i/>
          <w:sz w:val="28"/>
          <w:szCs w:val="28"/>
        </w:rPr>
        <w:t>б)</w:t>
      </w:r>
      <w:r w:rsidR="00D20948" w:rsidRPr="003E1EB2">
        <w:rPr>
          <w:rFonts w:ascii="Times New Roman" w:hAnsi="Times New Roman" w:cs="Times New Roman"/>
          <w:i/>
          <w:sz w:val="28"/>
          <w:szCs w:val="28"/>
        </w:rPr>
        <w:t xml:space="preserve">                 </w:t>
      </w:r>
      <w:r w:rsidR="0086699D" w:rsidRPr="003E1EB2">
        <w:rPr>
          <w:rFonts w:ascii="Times New Roman" w:hAnsi="Times New Roman" w:cs="Times New Roman"/>
          <w:i/>
          <w:sz w:val="28"/>
          <w:szCs w:val="28"/>
        </w:rPr>
        <w:t xml:space="preserve">                        </w:t>
      </w:r>
      <w:r w:rsidR="00D20948" w:rsidRPr="003E1EB2">
        <w:rPr>
          <w:rFonts w:ascii="Times New Roman" w:hAnsi="Times New Roman" w:cs="Times New Roman"/>
          <w:i/>
          <w:sz w:val="28"/>
          <w:szCs w:val="28"/>
        </w:rPr>
        <w:t xml:space="preserve">     </w:t>
      </w:r>
      <w:r w:rsidRPr="003E1EB2">
        <w:rPr>
          <w:rFonts w:ascii="Times New Roman" w:hAnsi="Times New Roman" w:cs="Times New Roman"/>
          <w:i/>
          <w:sz w:val="28"/>
          <w:szCs w:val="28"/>
        </w:rPr>
        <w:t>в)</w:t>
      </w:r>
    </w:p>
    <w:p w:rsidR="00F7327B" w:rsidRPr="003E1EB2" w:rsidRDefault="009552E7" w:rsidP="0043554C">
      <w:pPr>
        <w:pStyle w:val="aa"/>
        <w:ind w:left="0" w:firstLine="567"/>
        <w:jc w:val="both"/>
        <w:rPr>
          <w:rFonts w:ascii="Times New Roman" w:eastAsia="Times New Roman" w:hAnsi="Times New Roman"/>
          <w:sz w:val="28"/>
          <w:szCs w:val="28"/>
        </w:rPr>
      </w:pPr>
      <w:r w:rsidRPr="003E1EB2">
        <w:rPr>
          <w:rFonts w:ascii="Times New Roman" w:eastAsia="Times New Roman" w:hAnsi="Times New Roman"/>
          <w:noProof/>
          <w:sz w:val="28"/>
          <w:szCs w:val="28"/>
        </w:rPr>
        <w:drawing>
          <wp:anchor distT="0" distB="0" distL="114300" distR="114300" simplePos="0" relativeHeight="251765760" behindDoc="0" locked="0" layoutInCell="1" allowOverlap="1">
            <wp:simplePos x="0" y="0"/>
            <wp:positionH relativeFrom="margin">
              <wp:posOffset>4264025</wp:posOffset>
            </wp:positionH>
            <wp:positionV relativeFrom="paragraph">
              <wp:posOffset>56515</wp:posOffset>
            </wp:positionV>
            <wp:extent cx="1819275" cy="1848485"/>
            <wp:effectExtent l="19050" t="0" r="9525" b="0"/>
            <wp:wrapNone/>
            <wp:docPr id="17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19275" cy="1848485"/>
                    </a:xfrm>
                    <a:prstGeom prst="rect">
                      <a:avLst/>
                    </a:prstGeom>
                  </pic:spPr>
                </pic:pic>
              </a:graphicData>
            </a:graphic>
          </wp:anchor>
        </w:drawing>
      </w:r>
      <w:r w:rsidRPr="003E1EB2">
        <w:rPr>
          <w:rFonts w:ascii="Times New Roman" w:eastAsia="Times New Roman" w:hAnsi="Times New Roman"/>
          <w:noProof/>
          <w:sz w:val="28"/>
          <w:szCs w:val="28"/>
        </w:rPr>
        <w:drawing>
          <wp:anchor distT="0" distB="0" distL="114300" distR="114300" simplePos="0" relativeHeight="251764736" behindDoc="0" locked="0" layoutInCell="1" allowOverlap="1">
            <wp:simplePos x="0" y="0"/>
            <wp:positionH relativeFrom="column">
              <wp:posOffset>2043430</wp:posOffset>
            </wp:positionH>
            <wp:positionV relativeFrom="paragraph">
              <wp:posOffset>26035</wp:posOffset>
            </wp:positionV>
            <wp:extent cx="1889760" cy="2119630"/>
            <wp:effectExtent l="19050" t="0" r="0" b="0"/>
            <wp:wrapNone/>
            <wp:docPr id="17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89760" cy="2119630"/>
                    </a:xfrm>
                    <a:prstGeom prst="rect">
                      <a:avLst/>
                    </a:prstGeom>
                  </pic:spPr>
                </pic:pic>
              </a:graphicData>
            </a:graphic>
          </wp:anchor>
        </w:drawing>
      </w:r>
      <w:r w:rsidRPr="003E1EB2">
        <w:rPr>
          <w:rFonts w:ascii="Times New Roman" w:eastAsia="Times New Roman" w:hAnsi="Times New Roman"/>
          <w:noProof/>
          <w:sz w:val="28"/>
          <w:szCs w:val="28"/>
        </w:rPr>
        <w:drawing>
          <wp:anchor distT="0" distB="0" distL="114300" distR="114300" simplePos="0" relativeHeight="251763712" behindDoc="0" locked="0" layoutInCell="1" allowOverlap="1">
            <wp:simplePos x="0" y="0"/>
            <wp:positionH relativeFrom="column">
              <wp:posOffset>13970</wp:posOffset>
            </wp:positionH>
            <wp:positionV relativeFrom="paragraph">
              <wp:posOffset>76200</wp:posOffset>
            </wp:positionV>
            <wp:extent cx="1718945" cy="1958975"/>
            <wp:effectExtent l="19050" t="0" r="0" b="0"/>
            <wp:wrapNone/>
            <wp:docPr id="17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18945" cy="1958975"/>
                    </a:xfrm>
                    <a:prstGeom prst="rect">
                      <a:avLst/>
                    </a:prstGeom>
                  </pic:spPr>
                </pic:pic>
              </a:graphicData>
            </a:graphic>
          </wp:anchor>
        </w:drawing>
      </w:r>
    </w:p>
    <w:p w:rsidR="00F7327B" w:rsidRPr="003E1EB2" w:rsidRDefault="00F7327B" w:rsidP="0043554C">
      <w:pPr>
        <w:pStyle w:val="aa"/>
        <w:ind w:left="0" w:firstLine="567"/>
        <w:jc w:val="both"/>
        <w:rPr>
          <w:rFonts w:ascii="Times New Roman" w:eastAsia="Times New Roman" w:hAnsi="Times New Roman"/>
          <w:sz w:val="28"/>
          <w:szCs w:val="28"/>
        </w:rPr>
      </w:pPr>
    </w:p>
    <w:p w:rsidR="00F7327B" w:rsidRPr="003E1EB2" w:rsidRDefault="00F7327B" w:rsidP="0043554C">
      <w:pPr>
        <w:pStyle w:val="aa"/>
        <w:ind w:left="0" w:firstLine="567"/>
        <w:jc w:val="both"/>
        <w:rPr>
          <w:rFonts w:ascii="Times New Roman" w:eastAsia="Times New Roman" w:hAnsi="Times New Roman"/>
          <w:sz w:val="28"/>
          <w:szCs w:val="28"/>
        </w:rPr>
      </w:pPr>
    </w:p>
    <w:p w:rsidR="00F7327B" w:rsidRPr="003E1EB2" w:rsidRDefault="00F7327B" w:rsidP="0043554C">
      <w:pPr>
        <w:pStyle w:val="aa"/>
        <w:ind w:left="0" w:firstLine="567"/>
        <w:jc w:val="both"/>
        <w:rPr>
          <w:rFonts w:ascii="Times New Roman" w:eastAsia="Times New Roman" w:hAnsi="Times New Roman"/>
          <w:sz w:val="28"/>
          <w:szCs w:val="28"/>
        </w:rPr>
      </w:pPr>
    </w:p>
    <w:p w:rsidR="00F7327B" w:rsidRPr="003E1EB2" w:rsidRDefault="00F7327B" w:rsidP="0043554C">
      <w:pPr>
        <w:pStyle w:val="aa"/>
        <w:ind w:left="0" w:firstLine="567"/>
        <w:jc w:val="both"/>
        <w:rPr>
          <w:rFonts w:ascii="Times New Roman" w:eastAsia="Times New Roman" w:hAnsi="Times New Roman"/>
          <w:sz w:val="28"/>
          <w:szCs w:val="28"/>
        </w:rPr>
      </w:pPr>
    </w:p>
    <w:p w:rsidR="00F7327B" w:rsidRPr="003E1EB2" w:rsidRDefault="00F7327B" w:rsidP="0043554C">
      <w:pPr>
        <w:pStyle w:val="aa"/>
        <w:ind w:left="0" w:firstLine="567"/>
        <w:jc w:val="both"/>
        <w:rPr>
          <w:rFonts w:ascii="Times New Roman" w:eastAsia="Times New Roman" w:hAnsi="Times New Roman"/>
          <w:sz w:val="28"/>
          <w:szCs w:val="28"/>
        </w:rPr>
      </w:pPr>
    </w:p>
    <w:p w:rsidR="00F7327B" w:rsidRPr="003E1EB2" w:rsidRDefault="00F7327B" w:rsidP="0043554C">
      <w:pPr>
        <w:pStyle w:val="aa"/>
        <w:ind w:left="0" w:firstLine="567"/>
        <w:jc w:val="both"/>
        <w:rPr>
          <w:rFonts w:ascii="Times New Roman" w:eastAsia="Times New Roman" w:hAnsi="Times New Roman"/>
          <w:sz w:val="28"/>
          <w:szCs w:val="28"/>
        </w:rPr>
      </w:pPr>
    </w:p>
    <w:p w:rsidR="00F7327B" w:rsidRPr="003E1EB2" w:rsidRDefault="00F7327B" w:rsidP="0043554C">
      <w:pPr>
        <w:pStyle w:val="aa"/>
        <w:ind w:left="0" w:firstLine="567"/>
        <w:jc w:val="both"/>
        <w:rPr>
          <w:rFonts w:ascii="Times New Roman" w:eastAsia="Times New Roman" w:hAnsi="Times New Roman"/>
          <w:sz w:val="28"/>
          <w:szCs w:val="28"/>
        </w:rPr>
      </w:pPr>
    </w:p>
    <w:p w:rsidR="00F7327B" w:rsidRPr="003E1EB2" w:rsidRDefault="00F7327B" w:rsidP="0043554C">
      <w:pPr>
        <w:pStyle w:val="aa"/>
        <w:ind w:left="0" w:firstLine="567"/>
        <w:jc w:val="both"/>
        <w:rPr>
          <w:rFonts w:ascii="Times New Roman" w:eastAsia="Times New Roman" w:hAnsi="Times New Roman"/>
          <w:sz w:val="28"/>
          <w:szCs w:val="28"/>
        </w:rPr>
      </w:pPr>
    </w:p>
    <w:p w:rsidR="00F7327B" w:rsidRPr="003E1EB2" w:rsidRDefault="00F7327B" w:rsidP="0043554C">
      <w:pPr>
        <w:spacing w:after="0" w:line="240" w:lineRule="auto"/>
        <w:ind w:firstLine="567"/>
        <w:rPr>
          <w:rFonts w:ascii="Times New Roman" w:hAnsi="Times New Roman" w:cs="Times New Roman"/>
          <w:sz w:val="28"/>
          <w:szCs w:val="28"/>
        </w:rPr>
      </w:pPr>
    </w:p>
    <w:p w:rsidR="009552E7" w:rsidRPr="003E1EB2" w:rsidRDefault="009552E7" w:rsidP="009552E7">
      <w:pPr>
        <w:spacing w:after="0" w:line="240" w:lineRule="auto"/>
        <w:ind w:firstLine="567"/>
        <w:jc w:val="center"/>
        <w:rPr>
          <w:rFonts w:ascii="Times New Roman" w:hAnsi="Times New Roman" w:cs="Times New Roman"/>
          <w:sz w:val="28"/>
          <w:szCs w:val="28"/>
        </w:rPr>
      </w:pPr>
    </w:p>
    <w:p w:rsidR="009552E7" w:rsidRPr="003E1EB2" w:rsidRDefault="009552E7" w:rsidP="009552E7">
      <w:pPr>
        <w:spacing w:after="0" w:line="240" w:lineRule="auto"/>
        <w:ind w:firstLine="567"/>
        <w:rPr>
          <w:rFonts w:ascii="Times New Roman" w:hAnsi="Times New Roman" w:cs="Times New Roman"/>
          <w:sz w:val="24"/>
          <w:szCs w:val="24"/>
        </w:rPr>
      </w:pPr>
      <w:r w:rsidRPr="003E1EB2">
        <w:rPr>
          <w:rFonts w:ascii="Times New Roman" w:hAnsi="Times New Roman" w:cs="Times New Roman"/>
          <w:sz w:val="24"/>
          <w:szCs w:val="24"/>
        </w:rPr>
        <w:t>а) 24.02.2015,б) 19.02.2017, в) 26.02.2020</w:t>
      </w:r>
    </w:p>
    <w:p w:rsidR="00F7327B" w:rsidRPr="003E1EB2" w:rsidRDefault="00F7327B"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 xml:space="preserve">Рисунок </w:t>
      </w:r>
      <w:r w:rsidR="00B5635F" w:rsidRPr="003E1EB2">
        <w:rPr>
          <w:rFonts w:ascii="Times New Roman" w:hAnsi="Times New Roman" w:cs="Times New Roman"/>
          <w:sz w:val="28"/>
          <w:szCs w:val="28"/>
        </w:rPr>
        <w:t>3.1</w:t>
      </w:r>
      <w:r w:rsidR="0050123A" w:rsidRPr="003E1EB2">
        <w:rPr>
          <w:rFonts w:ascii="Times New Roman" w:hAnsi="Times New Roman" w:cs="Times New Roman"/>
          <w:sz w:val="28"/>
          <w:szCs w:val="28"/>
        </w:rPr>
        <w:t>3</w:t>
      </w:r>
      <w:r w:rsidRPr="003E1EB2">
        <w:rPr>
          <w:rFonts w:ascii="Times New Roman" w:hAnsi="Times New Roman" w:cs="Times New Roman"/>
          <w:sz w:val="28"/>
          <w:szCs w:val="28"/>
        </w:rPr>
        <w:t xml:space="preserve"> - </w:t>
      </w:r>
      <w:r w:rsidRPr="003E1EB2">
        <w:rPr>
          <w:rFonts w:ascii="Times New Roman" w:hAnsi="Times New Roman" w:cs="Times New Roman"/>
          <w:bCs/>
          <w:sz w:val="28"/>
          <w:szCs w:val="28"/>
        </w:rPr>
        <w:t>температурное поле района СИП</w:t>
      </w:r>
    </w:p>
    <w:p w:rsidR="00514E80" w:rsidRPr="003E1EB2" w:rsidRDefault="00514E80" w:rsidP="0043554C">
      <w:pPr>
        <w:spacing w:after="0" w:line="240" w:lineRule="auto"/>
        <w:ind w:firstLine="567"/>
        <w:rPr>
          <w:rFonts w:ascii="Times New Roman" w:hAnsi="Times New Roman" w:cs="Times New Roman"/>
          <w:sz w:val="28"/>
          <w:szCs w:val="28"/>
        </w:rPr>
      </w:pPr>
    </w:p>
    <w:p w:rsidR="0032345F" w:rsidRPr="003E1EB2" w:rsidRDefault="00193CA3" w:rsidP="0043554C">
      <w:pPr>
        <w:pStyle w:val="aa"/>
        <w:ind w:left="0" w:firstLine="567"/>
        <w:jc w:val="both"/>
        <w:rPr>
          <w:rFonts w:ascii="Times New Roman" w:hAnsi="Times New Roman"/>
          <w:iCs/>
          <w:sz w:val="28"/>
          <w:szCs w:val="28"/>
        </w:rPr>
      </w:pPr>
      <w:r w:rsidRPr="003E1EB2">
        <w:rPr>
          <w:rFonts w:ascii="Times New Roman" w:hAnsi="Times New Roman"/>
          <w:iCs/>
          <w:sz w:val="28"/>
          <w:szCs w:val="28"/>
        </w:rPr>
        <w:lastRenderedPageBreak/>
        <w:t xml:space="preserve">В </w:t>
      </w:r>
      <w:r w:rsidR="0032345F" w:rsidRPr="003E1EB2">
        <w:rPr>
          <w:rFonts w:ascii="Times New Roman" w:hAnsi="Times New Roman"/>
          <w:iCs/>
          <w:sz w:val="28"/>
          <w:szCs w:val="28"/>
        </w:rPr>
        <w:t>целом тепловая аномалия вытянута в СЗ направлении. Такую же направленность в пределах аномалии имеют основной Главный Чингизский и ряд второстепенных тектонических разломов. На стадии зарождения наблюдается приуроченность вытянутых участков тепловой аномалии к местоположению Главного Чингизского разлома, являющегося по</w:t>
      </w:r>
      <w:r w:rsidR="00DA12B0" w:rsidRPr="003E1EB2">
        <w:rPr>
          <w:rFonts w:ascii="Times New Roman" w:hAnsi="Times New Roman"/>
          <w:iCs/>
          <w:sz w:val="28"/>
          <w:szCs w:val="28"/>
        </w:rPr>
        <w:t xml:space="preserve"> данным</w:t>
      </w:r>
      <w:r w:rsidR="009552E7" w:rsidRPr="003E1EB2">
        <w:rPr>
          <w:rFonts w:ascii="Times New Roman" w:hAnsi="Times New Roman"/>
          <w:iCs/>
          <w:sz w:val="28"/>
          <w:szCs w:val="28"/>
        </w:rPr>
        <w:t xml:space="preserve"> </w:t>
      </w:r>
      <w:r w:rsidR="00DA12B0" w:rsidRPr="003E1EB2">
        <w:rPr>
          <w:rFonts w:ascii="Times New Roman" w:hAnsi="Times New Roman"/>
          <w:iCs/>
          <w:sz w:val="28"/>
          <w:szCs w:val="28"/>
        </w:rPr>
        <w:t>НЯЦ РК сейсмоактивным.</w:t>
      </w:r>
    </w:p>
    <w:p w:rsidR="00B617CC" w:rsidRPr="003E1EB2" w:rsidRDefault="00B617CC" w:rsidP="0043554C">
      <w:pPr>
        <w:shd w:val="clear" w:color="auto" w:fill="FFFFFF"/>
        <w:tabs>
          <w:tab w:val="left" w:pos="567"/>
        </w:tabs>
        <w:spacing w:after="0" w:line="232" w:lineRule="auto"/>
        <w:ind w:firstLine="567"/>
        <w:jc w:val="both"/>
      </w:pPr>
      <w:r w:rsidRPr="003E1EB2">
        <w:rPr>
          <w:rFonts w:ascii="Times New Roman" w:hAnsi="Times New Roman" w:cs="Times New Roman"/>
          <w:sz w:val="28"/>
          <w:szCs w:val="28"/>
        </w:rPr>
        <w:t xml:space="preserve">Радиационный фон вызвал температурную аномалию, что приводит не только к отсутствию снежного, но и отсутствию растительного покрова. </w:t>
      </w:r>
    </w:p>
    <w:p w:rsidR="00B617CC" w:rsidRPr="003E1EB2" w:rsidRDefault="00B617CC" w:rsidP="0043554C">
      <w:pPr>
        <w:shd w:val="clear" w:color="auto" w:fill="FFFFFF"/>
        <w:tabs>
          <w:tab w:val="left" w:pos="567"/>
        </w:tabs>
        <w:spacing w:after="0" w:line="232"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При этом имеет место постоянной связи между расположением бесснежных зон и летних очагов засухи в районе СИП. </w:t>
      </w:r>
    </w:p>
    <w:p w:rsidR="00572643" w:rsidRPr="003E1EB2" w:rsidRDefault="00BB2551"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Для мониторинга снеженого покрова на территории СИП </w:t>
      </w:r>
      <w:r w:rsidR="00572643" w:rsidRPr="003E1EB2">
        <w:rPr>
          <w:rFonts w:ascii="Times New Roman" w:hAnsi="Times New Roman" w:cs="Times New Roman"/>
          <w:sz w:val="28"/>
          <w:szCs w:val="28"/>
        </w:rPr>
        <w:t>В качестве исходного материала данных ДЗЗ использ</w:t>
      </w:r>
      <w:r w:rsidRPr="003E1EB2">
        <w:rPr>
          <w:rFonts w:ascii="Times New Roman" w:hAnsi="Times New Roman" w:cs="Times New Roman"/>
          <w:sz w:val="28"/>
          <w:szCs w:val="28"/>
        </w:rPr>
        <w:t>овались</w:t>
      </w:r>
      <w:r w:rsidR="00073565" w:rsidRPr="003E1EB2">
        <w:rPr>
          <w:rFonts w:ascii="Times New Roman" w:hAnsi="Times New Roman" w:cs="Times New Roman"/>
          <w:sz w:val="28"/>
          <w:szCs w:val="28"/>
        </w:rPr>
        <w:t xml:space="preserve"> безоблачные снимки Landsat </w:t>
      </w:r>
      <w:r w:rsidR="00572643" w:rsidRPr="003E1EB2">
        <w:rPr>
          <w:rFonts w:ascii="Times New Roman" w:hAnsi="Times New Roman" w:cs="Times New Roman"/>
          <w:sz w:val="28"/>
          <w:szCs w:val="28"/>
        </w:rPr>
        <w:t xml:space="preserve"> февраля 2015 г., 2017 и 2020 г</w:t>
      </w:r>
      <w:r w:rsidRPr="003E1EB2">
        <w:rPr>
          <w:rFonts w:ascii="Times New Roman" w:hAnsi="Times New Roman" w:cs="Times New Roman"/>
          <w:sz w:val="28"/>
          <w:szCs w:val="28"/>
        </w:rPr>
        <w:t>г</w:t>
      </w:r>
      <w:r w:rsidR="00572643" w:rsidRPr="003E1EB2">
        <w:rPr>
          <w:rFonts w:ascii="Times New Roman" w:hAnsi="Times New Roman" w:cs="Times New Roman"/>
          <w:sz w:val="28"/>
          <w:szCs w:val="28"/>
        </w:rPr>
        <w:t>., сделанные в снежный период.</w:t>
      </w:r>
    </w:p>
    <w:p w:rsidR="00B617CC" w:rsidRPr="003E1EB2" w:rsidRDefault="00B617CC"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Стандартизированный индекс различий снежного покрова (NDSI) разработан для использования данных Landsat (каналы 2 и 5) с целью идентификации снежного покрова при игнорировании облачного покрова и используется для выделении территорий покрытых снегом.</w:t>
      </w:r>
    </w:p>
    <w:p w:rsidR="00572643" w:rsidRPr="003E1EB2" w:rsidRDefault="00572643"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При создании маски снежного покрова учитываются две группы критериев. Во-первых, в качестве показателя снежного покрова рассчитывается нормализованный индекс снега NDSI. Снежные поверхности имеют </w:t>
      </w:r>
      <w:r w:rsidR="00B617CC" w:rsidRPr="003E1EB2">
        <w:rPr>
          <w:rFonts w:ascii="Times New Roman" w:hAnsi="Times New Roman" w:cs="Times New Roman"/>
          <w:sz w:val="28"/>
          <w:szCs w:val="28"/>
        </w:rPr>
        <w:t>NDSI &gt; 0,4</w:t>
      </w:r>
      <w:r w:rsidRPr="003E1EB2">
        <w:rPr>
          <w:rFonts w:ascii="Times New Roman" w:hAnsi="Times New Roman" w:cs="Times New Roman"/>
          <w:sz w:val="28"/>
          <w:szCs w:val="28"/>
        </w:rPr>
        <w:t>. Для снимков MODIS данный индекс рассчитывается как отношение яркост</w:t>
      </w:r>
      <w:r w:rsidR="00B617CC" w:rsidRPr="003E1EB2">
        <w:rPr>
          <w:rFonts w:ascii="Times New Roman" w:hAnsi="Times New Roman" w:cs="Times New Roman"/>
          <w:sz w:val="28"/>
          <w:szCs w:val="28"/>
        </w:rPr>
        <w:t>и в 4-м и 6-м каналах</w:t>
      </w:r>
      <w:r w:rsidRPr="003E1EB2">
        <w:rPr>
          <w:rFonts w:ascii="Times New Roman" w:hAnsi="Times New Roman" w:cs="Times New Roman"/>
          <w:sz w:val="28"/>
          <w:szCs w:val="28"/>
        </w:rPr>
        <w:t>. Длина волны в 4-м канале составляет 0,544–0,565 нм и 1,628– 1,652 нм — в 6-м канале, что соответствует зелёному (Green 0,525–0,6 нм) и среднему инфракрасному (Swir1 1,55–1,66 нм) каналам сканера Landsat. Таким образом, для снимков Landsat формула расчёта NDSI приобретает вид:</w:t>
      </w:r>
    </w:p>
    <w:p w:rsidR="0050123A" w:rsidRPr="003E1EB2" w:rsidRDefault="0050123A" w:rsidP="0043554C">
      <w:pPr>
        <w:spacing w:after="0" w:line="240" w:lineRule="auto"/>
        <w:ind w:firstLine="567"/>
        <w:jc w:val="both"/>
        <w:rPr>
          <w:rFonts w:ascii="Times New Roman" w:hAnsi="Times New Roman" w:cs="Times New Roman"/>
          <w:sz w:val="28"/>
          <w:szCs w:val="28"/>
        </w:rPr>
      </w:pPr>
    </w:p>
    <w:p w:rsidR="00755A1F" w:rsidRPr="003E1EB2" w:rsidRDefault="009552E7" w:rsidP="0043554C">
      <w:pPr>
        <w:spacing w:after="0" w:line="240" w:lineRule="auto"/>
        <w:ind w:firstLine="567"/>
        <w:jc w:val="both"/>
        <w:rPr>
          <w:rFonts w:ascii="Times New Roman" w:eastAsiaTheme="minorEastAsia" w:hAnsi="Times New Roman" w:cs="Times New Roman"/>
          <w:color w:val="000000" w:themeColor="text1"/>
          <w:sz w:val="28"/>
          <w:szCs w:val="28"/>
        </w:rPr>
      </w:pPr>
      <w:r w:rsidRPr="003E1EB2">
        <w:rPr>
          <w:rFonts w:ascii="Times New Roman" w:eastAsiaTheme="minorEastAsia" w:hAnsi="Times New Roman" w:cs="Times New Roman"/>
          <w:color w:val="000000" w:themeColor="text1"/>
          <w:sz w:val="32"/>
          <w:szCs w:val="32"/>
        </w:rPr>
        <w:t xml:space="preserve">                 </w:t>
      </w:r>
      <m:oMath>
        <m:r>
          <w:rPr>
            <w:rFonts w:ascii="Cambria Math" w:hAnsi="Cambria Math" w:cs="Times New Roman"/>
            <w:color w:val="000000" w:themeColor="text1"/>
            <w:sz w:val="32"/>
            <w:szCs w:val="32"/>
          </w:rPr>
          <m:t xml:space="preserve">             NDSI=</m:t>
        </m:r>
        <m:f>
          <m:fPr>
            <m:ctrlPr>
              <w:rPr>
                <w:rFonts w:ascii="Cambria Math" w:hAnsi="Cambria Math" w:cs="Times New Roman"/>
                <w:i/>
                <w:color w:val="000000" w:themeColor="text1"/>
                <w:sz w:val="32"/>
                <w:szCs w:val="32"/>
              </w:rPr>
            </m:ctrlPr>
          </m:fPr>
          <m:num>
            <m:r>
              <w:rPr>
                <w:rFonts w:ascii="Cambria Math" w:hAnsi="Cambria Math" w:cs="Times New Roman"/>
                <w:color w:val="000000" w:themeColor="text1"/>
                <w:sz w:val="32"/>
                <w:szCs w:val="32"/>
              </w:rPr>
              <m:t>Green-Swir1</m:t>
            </m:r>
          </m:num>
          <m:den>
            <m:r>
              <w:rPr>
                <w:rFonts w:ascii="Cambria Math" w:hAnsi="Cambria Math" w:cs="Times New Roman"/>
                <w:color w:val="000000" w:themeColor="text1"/>
                <w:sz w:val="32"/>
                <w:szCs w:val="32"/>
              </w:rPr>
              <m:t>Green+Swir1</m:t>
            </m:r>
          </m:den>
        </m:f>
      </m:oMath>
      <w:r w:rsidR="00755A1F" w:rsidRPr="003E1EB2">
        <w:rPr>
          <w:rFonts w:ascii="Times New Roman" w:eastAsiaTheme="minorEastAsia" w:hAnsi="Times New Roman" w:cs="Times New Roman"/>
          <w:color w:val="000000" w:themeColor="text1"/>
          <w:sz w:val="28"/>
          <w:szCs w:val="28"/>
        </w:rPr>
        <w:t xml:space="preserve">                                     </w:t>
      </w:r>
      <w:r w:rsidRPr="003E1EB2">
        <w:rPr>
          <w:rFonts w:ascii="Times New Roman" w:eastAsiaTheme="minorEastAsia" w:hAnsi="Times New Roman" w:cs="Times New Roman"/>
          <w:color w:val="000000" w:themeColor="text1"/>
          <w:sz w:val="28"/>
          <w:szCs w:val="28"/>
        </w:rPr>
        <w:t xml:space="preserve">             </w:t>
      </w:r>
      <w:r w:rsidR="00755A1F" w:rsidRPr="003E1EB2">
        <w:rPr>
          <w:rFonts w:ascii="Times New Roman" w:eastAsiaTheme="minorEastAsia" w:hAnsi="Times New Roman" w:cs="Times New Roman"/>
          <w:color w:val="000000" w:themeColor="text1"/>
          <w:sz w:val="28"/>
          <w:szCs w:val="28"/>
        </w:rPr>
        <w:t xml:space="preserve"> (3.6)</w:t>
      </w:r>
    </w:p>
    <w:p w:rsidR="00755A1F" w:rsidRPr="003E1EB2" w:rsidRDefault="00755A1F" w:rsidP="0043554C">
      <w:pPr>
        <w:spacing w:after="0" w:line="240" w:lineRule="auto"/>
        <w:ind w:firstLine="567"/>
        <w:jc w:val="both"/>
      </w:pPr>
    </w:p>
    <w:p w:rsidR="00755A1F" w:rsidRPr="003E1EB2" w:rsidRDefault="00755A1F"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где Green и Swir1 — коэффициент отражения в зелёной и средней инфракрасной зонах. Чтобы исключить объекты, не являющиеся снегом, но имеющие NDSI &gt; 0,4 (например, воду), учитываются коэффициенты отражения в ближнем инфракрасном канале &gt;0,11 и зелёном канале &gt;0,1. Во-вторых, для территорий, покрытых растительностью, определяется вегетационный индекс NDVI. Площади с индексом NDVI &gt; 0,1 относятся к залесенным и не рассматриваются. </w:t>
      </w:r>
    </w:p>
    <w:p w:rsidR="009552E7" w:rsidRPr="003E1EB2" w:rsidRDefault="009552E7" w:rsidP="009552E7">
      <w:pPr>
        <w:tabs>
          <w:tab w:val="left" w:pos="993"/>
          <w:tab w:val="left" w:pos="1134"/>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Конфигурация бесснежных зон зимой аналогична участкам без растительного покрова летом. Наблюдается рассеивание температурного аномалия, совпадающим южным направлением радиоактивных следов. Вышеуказанные факты могут быть результатом случайного сочетания погодных условий или локальных особенностей местности (рельеф, гидротермальный режим и др.), способствующих денудации снежного покрова. С другой стороны, повышение температуры может быть результатом активизации тектонических процессов, вызванных многочисленными ядерными взрывами, поскольку по территории полигона проходит несколько глубинных </w:t>
      </w:r>
      <w:r w:rsidRPr="003E1EB2">
        <w:rPr>
          <w:rFonts w:ascii="Times New Roman" w:hAnsi="Times New Roman" w:cs="Times New Roman"/>
          <w:sz w:val="28"/>
          <w:szCs w:val="28"/>
        </w:rPr>
        <w:lastRenderedPageBreak/>
        <w:t>разломов. Известно, что в результате подземных взрывов происходят кардинальные изменения состояния геологической среды и гидрогеологических условий. Тем самым, температурная аномалия, вызванная радиоактивным загрязнением на конкретных участках, приводит не только к отсутствию снежного покрова, но и отсутствию растительного покрова в летний период.</w:t>
      </w:r>
    </w:p>
    <w:p w:rsidR="0050123A" w:rsidRPr="003E1EB2" w:rsidRDefault="0050123A"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В результате расчета стандартизированного индекса различий снежного покрова мы получили следующие данные:</w:t>
      </w:r>
    </w:p>
    <w:p w:rsidR="00B617CC" w:rsidRPr="003E1EB2" w:rsidRDefault="00B617CC" w:rsidP="0043554C">
      <w:pPr>
        <w:spacing w:after="0" w:line="240" w:lineRule="auto"/>
        <w:ind w:firstLine="567"/>
        <w:jc w:val="both"/>
        <w:rPr>
          <w:rFonts w:ascii="Times New Roman" w:hAnsi="Times New Roman" w:cs="Times New Roman"/>
          <w:sz w:val="28"/>
          <w:szCs w:val="28"/>
        </w:rPr>
      </w:pPr>
    </w:p>
    <w:p w:rsidR="0050123A" w:rsidRPr="003E1EB2" w:rsidRDefault="0050123A"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i/>
          <w:sz w:val="28"/>
          <w:szCs w:val="28"/>
        </w:rPr>
        <w:t>а)                                           б)                                       в)</w:t>
      </w:r>
    </w:p>
    <w:p w:rsidR="0050123A" w:rsidRPr="003E1EB2" w:rsidRDefault="000F1BCA" w:rsidP="0043554C">
      <w:pPr>
        <w:pStyle w:val="a3"/>
        <w:spacing w:after="0" w:line="240" w:lineRule="auto"/>
        <w:ind w:firstLine="567"/>
        <w:jc w:val="both"/>
        <w:rPr>
          <w:rFonts w:ascii="Times New Roman" w:hAnsi="Times New Roman" w:cs="Times New Roman"/>
          <w:b/>
          <w:sz w:val="28"/>
          <w:szCs w:val="28"/>
        </w:rPr>
      </w:pPr>
      <w:r w:rsidRPr="003E1EB2">
        <w:rPr>
          <w:rFonts w:ascii="Times New Roman" w:hAnsi="Times New Roman" w:cs="Times New Roman"/>
          <w:b/>
          <w:noProof/>
          <w:sz w:val="28"/>
          <w:szCs w:val="28"/>
          <w:lang w:eastAsia="ru-RU"/>
        </w:rPr>
        <w:drawing>
          <wp:anchor distT="0" distB="0" distL="114300" distR="114300" simplePos="0" relativeHeight="251780096" behindDoc="0" locked="0" layoutInCell="1" allowOverlap="1">
            <wp:simplePos x="0" y="0"/>
            <wp:positionH relativeFrom="column">
              <wp:posOffset>1976955</wp:posOffset>
            </wp:positionH>
            <wp:positionV relativeFrom="paragraph">
              <wp:posOffset>114500</wp:posOffset>
            </wp:positionV>
            <wp:extent cx="1986280" cy="1888490"/>
            <wp:effectExtent l="0" t="0" r="0" b="0"/>
            <wp:wrapNone/>
            <wp:docPr id="1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86280" cy="1888490"/>
                    </a:xfrm>
                    <a:prstGeom prst="rect">
                      <a:avLst/>
                    </a:prstGeom>
                  </pic:spPr>
                </pic:pic>
              </a:graphicData>
            </a:graphic>
          </wp:anchor>
        </w:drawing>
      </w:r>
      <w:r w:rsidR="0050123A" w:rsidRPr="003E1EB2">
        <w:rPr>
          <w:rFonts w:ascii="Times New Roman" w:hAnsi="Times New Roman" w:cs="Times New Roman"/>
          <w:b/>
          <w:noProof/>
          <w:sz w:val="28"/>
          <w:szCs w:val="28"/>
          <w:lang w:eastAsia="ru-RU"/>
        </w:rPr>
        <w:drawing>
          <wp:anchor distT="0" distB="0" distL="114300" distR="114300" simplePos="0" relativeHeight="251779072" behindDoc="0" locked="0" layoutInCell="1" allowOverlap="1">
            <wp:simplePos x="0" y="0"/>
            <wp:positionH relativeFrom="column">
              <wp:posOffset>-241896</wp:posOffset>
            </wp:positionH>
            <wp:positionV relativeFrom="paragraph">
              <wp:posOffset>112997</wp:posOffset>
            </wp:positionV>
            <wp:extent cx="2042445" cy="1959921"/>
            <wp:effectExtent l="0" t="0" r="0" b="2540"/>
            <wp:wrapNone/>
            <wp:docPr id="1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042445" cy="1959921"/>
                    </a:xfrm>
                    <a:prstGeom prst="rect">
                      <a:avLst/>
                    </a:prstGeom>
                  </pic:spPr>
                </pic:pic>
              </a:graphicData>
            </a:graphic>
          </wp:anchor>
        </w:drawing>
      </w:r>
      <w:r w:rsidR="0050123A" w:rsidRPr="003E1EB2">
        <w:rPr>
          <w:rFonts w:ascii="Times New Roman" w:hAnsi="Times New Roman" w:cs="Times New Roman"/>
          <w:b/>
          <w:noProof/>
          <w:sz w:val="28"/>
          <w:szCs w:val="28"/>
          <w:lang w:eastAsia="ru-RU"/>
        </w:rPr>
        <w:drawing>
          <wp:anchor distT="0" distB="0" distL="114300" distR="114300" simplePos="0" relativeHeight="251781120" behindDoc="0" locked="0" layoutInCell="1" allowOverlap="1">
            <wp:simplePos x="0" y="0"/>
            <wp:positionH relativeFrom="margin">
              <wp:posOffset>4132800</wp:posOffset>
            </wp:positionH>
            <wp:positionV relativeFrom="paragraph">
              <wp:posOffset>177847</wp:posOffset>
            </wp:positionV>
            <wp:extent cx="2045557" cy="1876930"/>
            <wp:effectExtent l="0" t="0" r="0" b="9525"/>
            <wp:wrapNone/>
            <wp:docPr id="16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52737" cy="1883518"/>
                    </a:xfrm>
                    <a:prstGeom prst="rect">
                      <a:avLst/>
                    </a:prstGeom>
                  </pic:spPr>
                </pic:pic>
              </a:graphicData>
            </a:graphic>
          </wp:anchor>
        </w:drawing>
      </w:r>
      <w:r w:rsidR="0050123A" w:rsidRPr="003E1EB2">
        <w:rPr>
          <w:rFonts w:ascii="Times New Roman" w:hAnsi="Times New Roman" w:cs="Times New Roman"/>
          <w:b/>
          <w:noProof/>
          <w:sz w:val="28"/>
          <w:szCs w:val="28"/>
          <w:lang w:eastAsia="ru-RU"/>
        </w:rPr>
        <w:drawing>
          <wp:anchor distT="0" distB="0" distL="114300" distR="114300" simplePos="0" relativeHeight="251778048" behindDoc="0" locked="0" layoutInCell="1" allowOverlap="1">
            <wp:simplePos x="0" y="0"/>
            <wp:positionH relativeFrom="column">
              <wp:posOffset>6908165</wp:posOffset>
            </wp:positionH>
            <wp:positionV relativeFrom="paragraph">
              <wp:posOffset>116205</wp:posOffset>
            </wp:positionV>
            <wp:extent cx="2111191" cy="1937124"/>
            <wp:effectExtent l="0" t="0" r="3810" b="6350"/>
            <wp:wrapNone/>
            <wp:docPr id="1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11191" cy="1937124"/>
                    </a:xfrm>
                    <a:prstGeom prst="rect">
                      <a:avLst/>
                    </a:prstGeom>
                  </pic:spPr>
                </pic:pic>
              </a:graphicData>
            </a:graphic>
          </wp:anchor>
        </w:drawing>
      </w:r>
    </w:p>
    <w:p w:rsidR="0050123A" w:rsidRPr="003E1EB2" w:rsidRDefault="0050123A" w:rsidP="0043554C">
      <w:pPr>
        <w:pStyle w:val="a3"/>
        <w:spacing w:after="0" w:line="240" w:lineRule="auto"/>
        <w:ind w:firstLine="567"/>
        <w:jc w:val="both"/>
        <w:rPr>
          <w:rFonts w:ascii="Times New Roman" w:hAnsi="Times New Roman" w:cs="Times New Roman"/>
          <w:b/>
          <w:sz w:val="28"/>
          <w:szCs w:val="28"/>
        </w:rPr>
      </w:pPr>
    </w:p>
    <w:p w:rsidR="0050123A" w:rsidRPr="003E1EB2" w:rsidRDefault="0050123A" w:rsidP="0043554C">
      <w:pPr>
        <w:pStyle w:val="a3"/>
        <w:spacing w:after="0" w:line="240" w:lineRule="auto"/>
        <w:ind w:firstLine="567"/>
        <w:jc w:val="both"/>
        <w:rPr>
          <w:rFonts w:ascii="Times New Roman" w:hAnsi="Times New Roman" w:cs="Times New Roman"/>
          <w:b/>
          <w:sz w:val="28"/>
          <w:szCs w:val="28"/>
        </w:rPr>
      </w:pPr>
    </w:p>
    <w:p w:rsidR="0050123A" w:rsidRPr="003E1EB2" w:rsidRDefault="0050123A" w:rsidP="0043554C">
      <w:pPr>
        <w:pStyle w:val="a3"/>
        <w:spacing w:after="0" w:line="240" w:lineRule="auto"/>
        <w:ind w:firstLine="567"/>
        <w:jc w:val="both"/>
        <w:rPr>
          <w:rFonts w:ascii="Times New Roman" w:hAnsi="Times New Roman" w:cs="Times New Roman"/>
          <w:b/>
          <w:sz w:val="28"/>
          <w:szCs w:val="28"/>
        </w:rPr>
      </w:pPr>
    </w:p>
    <w:p w:rsidR="0050123A" w:rsidRPr="003E1EB2" w:rsidRDefault="0050123A" w:rsidP="0043554C">
      <w:pPr>
        <w:pStyle w:val="a3"/>
        <w:spacing w:after="0" w:line="240" w:lineRule="auto"/>
        <w:ind w:firstLine="567"/>
        <w:jc w:val="both"/>
        <w:rPr>
          <w:rFonts w:ascii="Times New Roman" w:hAnsi="Times New Roman" w:cs="Times New Roman"/>
          <w:b/>
          <w:sz w:val="28"/>
          <w:szCs w:val="28"/>
        </w:rPr>
      </w:pPr>
    </w:p>
    <w:p w:rsidR="0050123A" w:rsidRPr="003E1EB2" w:rsidRDefault="0050123A" w:rsidP="0043554C">
      <w:pPr>
        <w:pStyle w:val="aa"/>
        <w:ind w:left="0" w:firstLine="567"/>
        <w:jc w:val="both"/>
        <w:rPr>
          <w:rFonts w:ascii="Times New Roman" w:eastAsia="Times New Roman" w:hAnsi="Times New Roman"/>
          <w:sz w:val="28"/>
          <w:szCs w:val="28"/>
        </w:rPr>
      </w:pPr>
    </w:p>
    <w:p w:rsidR="0050123A" w:rsidRPr="003E1EB2" w:rsidRDefault="0050123A" w:rsidP="0043554C">
      <w:pPr>
        <w:pStyle w:val="aa"/>
        <w:ind w:left="0" w:firstLine="567"/>
        <w:jc w:val="both"/>
        <w:rPr>
          <w:rFonts w:ascii="Times New Roman" w:eastAsia="Times New Roman" w:hAnsi="Times New Roman"/>
          <w:sz w:val="28"/>
          <w:szCs w:val="28"/>
        </w:rPr>
      </w:pPr>
    </w:p>
    <w:p w:rsidR="0050123A" w:rsidRPr="003E1EB2" w:rsidRDefault="0050123A" w:rsidP="0043554C">
      <w:pPr>
        <w:pStyle w:val="aa"/>
        <w:ind w:left="0" w:firstLine="567"/>
        <w:jc w:val="both"/>
        <w:rPr>
          <w:rFonts w:ascii="Times New Roman" w:eastAsia="Times New Roman" w:hAnsi="Times New Roman"/>
          <w:sz w:val="28"/>
          <w:szCs w:val="28"/>
        </w:rPr>
      </w:pPr>
    </w:p>
    <w:p w:rsidR="0050123A" w:rsidRPr="003E1EB2" w:rsidRDefault="0050123A" w:rsidP="0043554C">
      <w:pPr>
        <w:pStyle w:val="a3"/>
        <w:spacing w:after="0" w:line="240" w:lineRule="auto"/>
        <w:ind w:firstLine="567"/>
        <w:jc w:val="both"/>
        <w:rPr>
          <w:rFonts w:ascii="Times New Roman" w:hAnsi="Times New Roman" w:cs="Times New Roman"/>
          <w:i/>
          <w:sz w:val="28"/>
          <w:szCs w:val="28"/>
        </w:rPr>
      </w:pPr>
    </w:p>
    <w:p w:rsidR="0050123A" w:rsidRPr="003E1EB2" w:rsidRDefault="0050123A" w:rsidP="0043554C">
      <w:pPr>
        <w:spacing w:after="0" w:line="240" w:lineRule="auto"/>
        <w:ind w:firstLine="567"/>
        <w:jc w:val="center"/>
        <w:rPr>
          <w:rFonts w:ascii="Times New Roman" w:hAnsi="Times New Roman" w:cs="Times New Roman"/>
          <w:sz w:val="28"/>
          <w:szCs w:val="28"/>
        </w:rPr>
      </w:pPr>
    </w:p>
    <w:p w:rsidR="009552E7" w:rsidRPr="003E1EB2" w:rsidRDefault="009552E7" w:rsidP="009552E7">
      <w:pPr>
        <w:spacing w:after="0" w:line="240" w:lineRule="auto"/>
        <w:ind w:firstLine="567"/>
        <w:rPr>
          <w:rFonts w:ascii="Times New Roman" w:hAnsi="Times New Roman" w:cs="Times New Roman"/>
          <w:sz w:val="24"/>
          <w:szCs w:val="28"/>
        </w:rPr>
      </w:pPr>
      <w:r w:rsidRPr="003E1EB2">
        <w:rPr>
          <w:rFonts w:ascii="Times New Roman" w:hAnsi="Times New Roman" w:cs="Times New Roman"/>
          <w:sz w:val="24"/>
          <w:szCs w:val="28"/>
        </w:rPr>
        <w:t>а) 24.02.2015, б) 19.02.2017, в) 26.02.2020</w:t>
      </w:r>
    </w:p>
    <w:p w:rsidR="0050123A" w:rsidRPr="003E1EB2" w:rsidRDefault="0050123A" w:rsidP="0043554C">
      <w:pPr>
        <w:spacing w:after="0" w:line="240" w:lineRule="auto"/>
        <w:ind w:firstLine="567"/>
        <w:jc w:val="center"/>
        <w:rPr>
          <w:rFonts w:ascii="Times New Roman" w:hAnsi="Times New Roman" w:cs="Times New Roman"/>
          <w:sz w:val="28"/>
          <w:szCs w:val="28"/>
        </w:rPr>
      </w:pPr>
    </w:p>
    <w:p w:rsidR="0050123A" w:rsidRPr="003E1EB2" w:rsidRDefault="0050123A"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 xml:space="preserve">Рисунок 3.14 - </w:t>
      </w:r>
      <w:r w:rsidRPr="003E1EB2">
        <w:rPr>
          <w:rFonts w:ascii="Times New Roman" w:hAnsi="Times New Roman" w:cs="Times New Roman"/>
          <w:bCs/>
          <w:sz w:val="28"/>
          <w:szCs w:val="28"/>
        </w:rPr>
        <w:t xml:space="preserve">Состояние снежного покрова </w:t>
      </w:r>
      <w:r w:rsidRPr="003E1EB2">
        <w:rPr>
          <w:rFonts w:ascii="Times New Roman" w:hAnsi="Times New Roman" w:cs="Times New Roman"/>
          <w:sz w:val="28"/>
          <w:szCs w:val="28"/>
        </w:rPr>
        <w:t>в районе СИП</w:t>
      </w:r>
    </w:p>
    <w:p w:rsidR="009552E7" w:rsidRPr="003E1EB2" w:rsidRDefault="009552E7" w:rsidP="0043554C">
      <w:pPr>
        <w:spacing w:after="0" w:line="240" w:lineRule="auto"/>
        <w:ind w:firstLine="567"/>
        <w:jc w:val="center"/>
        <w:rPr>
          <w:rFonts w:ascii="Times New Roman" w:hAnsi="Times New Roman" w:cs="Times New Roman"/>
          <w:sz w:val="28"/>
          <w:szCs w:val="28"/>
        </w:rPr>
      </w:pPr>
    </w:p>
    <w:p w:rsidR="0050123A" w:rsidRPr="003E1EB2" w:rsidRDefault="0050123A" w:rsidP="0043554C">
      <w:pPr>
        <w:spacing w:after="0" w:line="240" w:lineRule="auto"/>
        <w:ind w:firstLine="567"/>
        <w:jc w:val="both"/>
        <w:rPr>
          <w:rFonts w:ascii="Times New Roman" w:hAnsi="Times New Roman" w:cs="Times New Roman"/>
          <w:sz w:val="28"/>
          <w:szCs w:val="28"/>
        </w:rPr>
      </w:pPr>
    </w:p>
    <w:p w:rsidR="00582B24" w:rsidRPr="003E1EB2" w:rsidRDefault="00582B24"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Несмотря на то, что с момента последних испытаний СИ</w:t>
      </w:r>
      <w:r w:rsidR="00DA12B0" w:rsidRPr="003E1EB2">
        <w:rPr>
          <w:rFonts w:ascii="Times New Roman" w:hAnsi="Times New Roman" w:cs="Times New Roman"/>
          <w:sz w:val="28"/>
          <w:szCs w:val="28"/>
        </w:rPr>
        <w:t>Я</w:t>
      </w:r>
      <w:r w:rsidRPr="003E1EB2">
        <w:rPr>
          <w:rFonts w:ascii="Times New Roman" w:hAnsi="Times New Roman" w:cs="Times New Roman"/>
          <w:sz w:val="28"/>
          <w:szCs w:val="28"/>
        </w:rPr>
        <w:t xml:space="preserve">П прошло 30 лет, регион по-прежнему остается экологически опасным районом. </w:t>
      </w:r>
      <w:r w:rsidR="00DA12B0" w:rsidRPr="003E1EB2">
        <w:rPr>
          <w:rFonts w:ascii="Times New Roman" w:hAnsi="Times New Roman" w:cs="Times New Roman"/>
          <w:sz w:val="28"/>
          <w:szCs w:val="28"/>
        </w:rPr>
        <w:t>На картинке. 3.13 показан</w:t>
      </w:r>
      <w:r w:rsidRPr="003E1EB2">
        <w:rPr>
          <w:rFonts w:ascii="Times New Roman" w:hAnsi="Times New Roman" w:cs="Times New Roman"/>
          <w:sz w:val="28"/>
          <w:szCs w:val="28"/>
        </w:rPr>
        <w:t xml:space="preserve"> план закрытых скважин </w:t>
      </w:r>
      <w:r w:rsidR="00DA12B0" w:rsidRPr="003E1EB2">
        <w:rPr>
          <w:rFonts w:ascii="Times New Roman" w:hAnsi="Times New Roman" w:cs="Times New Roman"/>
          <w:sz w:val="28"/>
          <w:szCs w:val="28"/>
        </w:rPr>
        <w:t>площадки «Балапан»</w:t>
      </w:r>
      <w:r w:rsidRPr="003E1EB2">
        <w:rPr>
          <w:rFonts w:ascii="Times New Roman" w:hAnsi="Times New Roman" w:cs="Times New Roman"/>
          <w:sz w:val="28"/>
          <w:szCs w:val="28"/>
        </w:rPr>
        <w:t>.</w:t>
      </w:r>
    </w:p>
    <w:p w:rsidR="000F1BCA" w:rsidRPr="003E1EB2" w:rsidRDefault="000F1BCA" w:rsidP="0043554C">
      <w:pPr>
        <w:spacing w:after="0" w:line="240" w:lineRule="auto"/>
        <w:ind w:firstLine="567"/>
        <w:jc w:val="both"/>
        <w:rPr>
          <w:rFonts w:ascii="Times New Roman" w:hAnsi="Times New Roman" w:cs="Times New Roman"/>
          <w:sz w:val="28"/>
          <w:szCs w:val="28"/>
        </w:rPr>
      </w:pPr>
    </w:p>
    <w:p w:rsidR="00582B24" w:rsidRPr="003E1EB2" w:rsidRDefault="005F6414" w:rsidP="0043554C">
      <w:pPr>
        <w:spacing w:after="0" w:line="240" w:lineRule="auto"/>
        <w:ind w:firstLine="567"/>
        <w:jc w:val="center"/>
        <w:rPr>
          <w:rFonts w:ascii="Times New Roman" w:hAnsi="Times New Roman" w:cs="Times New Roman"/>
          <w:sz w:val="24"/>
          <w:szCs w:val="28"/>
        </w:rPr>
      </w:pPr>
      <w:r w:rsidRPr="003E1EB2">
        <w:rPr>
          <w:rFonts w:ascii="Times New Roman" w:hAnsi="Times New Roman" w:cs="Times New Roman"/>
          <w:noProof/>
          <w:sz w:val="24"/>
          <w:szCs w:val="28"/>
          <w:lang w:eastAsia="ru-RU"/>
        </w:rPr>
        <w:drawing>
          <wp:inline distT="0" distB="0" distL="0" distR="0">
            <wp:extent cx="3895725" cy="2857500"/>
            <wp:effectExtent l="0" t="0" r="9525" b="0"/>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l="4373" r="3423" b="4533"/>
                    <a:stretch>
                      <a:fillRect/>
                    </a:stretch>
                  </pic:blipFill>
                  <pic:spPr bwMode="auto">
                    <a:xfrm>
                      <a:off x="0" y="0"/>
                      <a:ext cx="3895725" cy="2857500"/>
                    </a:xfrm>
                    <a:prstGeom prst="rect">
                      <a:avLst/>
                    </a:prstGeom>
                    <a:noFill/>
                    <a:ln w="9525">
                      <a:noFill/>
                      <a:miter lim="800000"/>
                      <a:headEnd/>
                      <a:tailEnd/>
                    </a:ln>
                  </pic:spPr>
                </pic:pic>
              </a:graphicData>
            </a:graphic>
          </wp:inline>
        </w:drawing>
      </w:r>
    </w:p>
    <w:p w:rsidR="0032345F" w:rsidRPr="003E1EB2" w:rsidRDefault="0032345F" w:rsidP="0043554C">
      <w:pPr>
        <w:pStyle w:val="a5"/>
        <w:ind w:firstLine="567"/>
        <w:jc w:val="center"/>
        <w:rPr>
          <w:szCs w:val="28"/>
        </w:rPr>
      </w:pPr>
    </w:p>
    <w:p w:rsidR="0032345F" w:rsidRPr="003E1EB2" w:rsidRDefault="0032345F" w:rsidP="0043554C">
      <w:pPr>
        <w:pStyle w:val="a5"/>
        <w:ind w:firstLine="567"/>
        <w:jc w:val="center"/>
        <w:rPr>
          <w:sz w:val="28"/>
          <w:szCs w:val="28"/>
        </w:rPr>
      </w:pPr>
      <w:r w:rsidRPr="003E1EB2">
        <w:rPr>
          <w:sz w:val="28"/>
          <w:szCs w:val="28"/>
        </w:rPr>
        <w:t>Рис</w:t>
      </w:r>
      <w:r w:rsidR="00F50E04" w:rsidRPr="003E1EB2">
        <w:rPr>
          <w:sz w:val="28"/>
          <w:szCs w:val="28"/>
        </w:rPr>
        <w:t>унок</w:t>
      </w:r>
      <w:r w:rsidRPr="003E1EB2">
        <w:rPr>
          <w:sz w:val="28"/>
          <w:szCs w:val="28"/>
        </w:rPr>
        <w:t xml:space="preserve"> 3.1</w:t>
      </w:r>
      <w:r w:rsidR="00193CA3" w:rsidRPr="003E1EB2">
        <w:rPr>
          <w:sz w:val="28"/>
          <w:szCs w:val="28"/>
        </w:rPr>
        <w:t>3</w:t>
      </w:r>
      <w:r w:rsidRPr="003E1EB2">
        <w:rPr>
          <w:sz w:val="28"/>
          <w:szCs w:val="28"/>
        </w:rPr>
        <w:t xml:space="preserve">- Схема закрытых штолен </w:t>
      </w:r>
      <w:r w:rsidR="00514E80" w:rsidRPr="003E1EB2">
        <w:rPr>
          <w:sz w:val="28"/>
          <w:szCs w:val="28"/>
        </w:rPr>
        <w:br/>
      </w:r>
      <w:r w:rsidRPr="003E1EB2">
        <w:rPr>
          <w:sz w:val="28"/>
          <w:szCs w:val="28"/>
        </w:rPr>
        <w:t>на испытательной площадке</w:t>
      </w:r>
    </w:p>
    <w:p w:rsidR="00514E80" w:rsidRPr="003E1EB2" w:rsidRDefault="00514E80" w:rsidP="0043554C">
      <w:pPr>
        <w:spacing w:after="0" w:line="240" w:lineRule="auto"/>
        <w:ind w:firstLine="567"/>
        <w:jc w:val="both"/>
        <w:rPr>
          <w:rFonts w:ascii="Times New Roman" w:hAnsi="Times New Roman" w:cs="Times New Roman"/>
          <w:sz w:val="28"/>
          <w:szCs w:val="28"/>
        </w:rPr>
      </w:pPr>
    </w:p>
    <w:p w:rsidR="0032345F" w:rsidRPr="003E1EB2" w:rsidRDefault="005F6414"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Несмотря на то, что взрывные скважины закрыты, природная среда СИЯП охвачена отходами радиоактивного распада – радионуклидами.</w:t>
      </w:r>
    </w:p>
    <w:p w:rsidR="00582B24" w:rsidRPr="003E1EB2" w:rsidRDefault="00582B24" w:rsidP="0043554C">
      <w:pPr>
        <w:pStyle w:val="a5"/>
        <w:ind w:firstLine="567"/>
        <w:jc w:val="both"/>
        <w:rPr>
          <w:sz w:val="28"/>
          <w:szCs w:val="28"/>
        </w:rPr>
      </w:pPr>
      <w:r w:rsidRPr="003E1EB2">
        <w:rPr>
          <w:sz w:val="28"/>
          <w:szCs w:val="28"/>
        </w:rPr>
        <w:t xml:space="preserve">Энергия подземных взрывов в виде сейсмических колебаний вызывает разрушение </w:t>
      </w:r>
      <w:r w:rsidR="00332CA2" w:rsidRPr="003E1EB2">
        <w:rPr>
          <w:sz w:val="28"/>
          <w:szCs w:val="28"/>
        </w:rPr>
        <w:t xml:space="preserve">в </w:t>
      </w:r>
      <w:r w:rsidRPr="003E1EB2">
        <w:rPr>
          <w:sz w:val="28"/>
          <w:szCs w:val="28"/>
        </w:rPr>
        <w:t xml:space="preserve">толщи </w:t>
      </w:r>
      <w:r w:rsidR="00332CA2" w:rsidRPr="003E1EB2">
        <w:rPr>
          <w:sz w:val="28"/>
          <w:szCs w:val="28"/>
        </w:rPr>
        <w:t>вмещающих горных пород</w:t>
      </w:r>
      <w:r w:rsidRPr="003E1EB2">
        <w:rPr>
          <w:sz w:val="28"/>
          <w:szCs w:val="28"/>
        </w:rPr>
        <w:t>. Радиус зоны поражения может достигать нескольких километров. Сила сейсмического воздействия при подземных ядерных взрывах зависит от мощности заряда и геологических условий полигона (тектонические разломы, трещины в горных породах и др.)</w:t>
      </w:r>
      <w:r w:rsidR="00023181" w:rsidRPr="003E1EB2">
        <w:rPr>
          <w:sz w:val="28"/>
          <w:szCs w:val="28"/>
        </w:rPr>
        <w:t xml:space="preserve"> испытательной площадки</w:t>
      </w:r>
      <w:r w:rsidRPr="003E1EB2">
        <w:rPr>
          <w:sz w:val="28"/>
          <w:szCs w:val="28"/>
        </w:rPr>
        <w:t>.</w:t>
      </w:r>
    </w:p>
    <w:p w:rsidR="00582B24" w:rsidRPr="003E1EB2" w:rsidRDefault="00023181" w:rsidP="0043554C">
      <w:pPr>
        <w:pStyle w:val="a5"/>
        <w:ind w:firstLine="567"/>
        <w:jc w:val="both"/>
        <w:rPr>
          <w:sz w:val="28"/>
          <w:szCs w:val="28"/>
        </w:rPr>
      </w:pPr>
      <w:r w:rsidRPr="003E1EB2">
        <w:rPr>
          <w:sz w:val="28"/>
          <w:szCs w:val="28"/>
        </w:rPr>
        <w:t>Площадки</w:t>
      </w:r>
      <w:r w:rsidR="00582B24" w:rsidRPr="003E1EB2">
        <w:rPr>
          <w:sz w:val="28"/>
          <w:szCs w:val="28"/>
        </w:rPr>
        <w:t xml:space="preserve"> Семипалатинского полигона представляют собой </w:t>
      </w:r>
      <w:r w:rsidRPr="003E1EB2">
        <w:rPr>
          <w:sz w:val="28"/>
          <w:szCs w:val="28"/>
        </w:rPr>
        <w:t>прочные скальные</w:t>
      </w:r>
      <w:r w:rsidR="00582B24" w:rsidRPr="003E1EB2">
        <w:rPr>
          <w:sz w:val="28"/>
          <w:szCs w:val="28"/>
        </w:rPr>
        <w:t xml:space="preserve"> породы гранитного </w:t>
      </w:r>
      <w:r w:rsidRPr="003E1EB2">
        <w:rPr>
          <w:sz w:val="28"/>
          <w:szCs w:val="28"/>
        </w:rPr>
        <w:t>происхождения</w:t>
      </w:r>
      <w:r w:rsidR="00582B24" w:rsidRPr="003E1EB2">
        <w:rPr>
          <w:sz w:val="28"/>
          <w:szCs w:val="28"/>
        </w:rPr>
        <w:t>. Граниты обладают низким поглощением упругих сейсмических колебаний. Поэтому подземные взрывы здесь сопровождаются значительными толчками [88].</w:t>
      </w:r>
    </w:p>
    <w:p w:rsidR="00582B24" w:rsidRPr="003E1EB2" w:rsidRDefault="00582B24" w:rsidP="0043554C">
      <w:pPr>
        <w:pStyle w:val="a5"/>
        <w:ind w:firstLine="567"/>
        <w:jc w:val="both"/>
        <w:rPr>
          <w:sz w:val="28"/>
          <w:szCs w:val="28"/>
        </w:rPr>
      </w:pPr>
      <w:r w:rsidRPr="003E1EB2">
        <w:rPr>
          <w:sz w:val="28"/>
          <w:szCs w:val="28"/>
        </w:rPr>
        <w:t xml:space="preserve">Каждый подземный взрыв, а их было несколько - 343, </w:t>
      </w:r>
      <w:r w:rsidR="00023181" w:rsidRPr="003E1EB2">
        <w:rPr>
          <w:sz w:val="28"/>
          <w:szCs w:val="28"/>
        </w:rPr>
        <w:t>приводит в движение</w:t>
      </w:r>
      <w:r w:rsidRPr="003E1EB2">
        <w:rPr>
          <w:sz w:val="28"/>
          <w:szCs w:val="28"/>
        </w:rPr>
        <w:t xml:space="preserve"> земную кору. При подземных ядерных взрывах горные породы разрушаются как за счет образования новых открытых трещин, так и за счет образования новых древних тектонических структур, вызывающих такие явления, как проседание и </w:t>
      </w:r>
      <w:r w:rsidR="00023181" w:rsidRPr="003E1EB2">
        <w:rPr>
          <w:sz w:val="28"/>
          <w:szCs w:val="28"/>
        </w:rPr>
        <w:t>провалы</w:t>
      </w:r>
      <w:r w:rsidRPr="003E1EB2">
        <w:rPr>
          <w:sz w:val="28"/>
          <w:szCs w:val="28"/>
        </w:rPr>
        <w:t xml:space="preserve"> земной поверхности.</w:t>
      </w:r>
    </w:p>
    <w:p w:rsidR="0032345F" w:rsidRPr="003E1EB2" w:rsidRDefault="009552E7" w:rsidP="0043554C">
      <w:pPr>
        <w:pStyle w:val="a5"/>
        <w:ind w:firstLine="567"/>
        <w:jc w:val="both"/>
        <w:rPr>
          <w:sz w:val="28"/>
          <w:szCs w:val="28"/>
        </w:rPr>
      </w:pPr>
      <w:r w:rsidRPr="003E1EB2">
        <w:rPr>
          <w:sz w:val="28"/>
          <w:szCs w:val="28"/>
        </w:rPr>
        <w:t xml:space="preserve">На рисунке </w:t>
      </w:r>
      <w:r w:rsidR="0032345F" w:rsidRPr="003E1EB2">
        <w:rPr>
          <w:sz w:val="28"/>
          <w:szCs w:val="28"/>
        </w:rPr>
        <w:t>3.1</w:t>
      </w:r>
      <w:r w:rsidR="00193CA3" w:rsidRPr="003E1EB2">
        <w:rPr>
          <w:sz w:val="28"/>
          <w:szCs w:val="28"/>
        </w:rPr>
        <w:t>4</w:t>
      </w:r>
      <w:r w:rsidR="0032345F" w:rsidRPr="003E1EB2">
        <w:rPr>
          <w:sz w:val="28"/>
          <w:szCs w:val="28"/>
        </w:rPr>
        <w:t xml:space="preserve"> показан</w:t>
      </w:r>
      <w:r w:rsidRPr="003E1EB2">
        <w:rPr>
          <w:sz w:val="28"/>
          <w:szCs w:val="28"/>
        </w:rPr>
        <w:t xml:space="preserve"> </w:t>
      </w:r>
      <w:r w:rsidR="0032345F" w:rsidRPr="003E1EB2">
        <w:rPr>
          <w:sz w:val="28"/>
          <w:szCs w:val="28"/>
        </w:rPr>
        <w:t>вертикальный разрез одного из участков подземно</w:t>
      </w:r>
      <w:r w:rsidR="00F50E04" w:rsidRPr="003E1EB2">
        <w:rPr>
          <w:sz w:val="28"/>
          <w:szCs w:val="28"/>
        </w:rPr>
        <w:t>й штолни,</w:t>
      </w:r>
      <w:r w:rsidRPr="003E1EB2">
        <w:rPr>
          <w:sz w:val="28"/>
          <w:szCs w:val="28"/>
        </w:rPr>
        <w:t xml:space="preserve"> </w:t>
      </w:r>
      <w:r w:rsidR="00F50E04" w:rsidRPr="003E1EB2">
        <w:rPr>
          <w:sz w:val="28"/>
          <w:szCs w:val="28"/>
        </w:rPr>
        <w:t>где</w:t>
      </w:r>
      <w:r w:rsidRPr="003E1EB2">
        <w:rPr>
          <w:sz w:val="28"/>
          <w:szCs w:val="28"/>
        </w:rPr>
        <w:t xml:space="preserve"> </w:t>
      </w:r>
      <w:r w:rsidR="00F50E04" w:rsidRPr="003E1EB2">
        <w:rPr>
          <w:sz w:val="28"/>
          <w:szCs w:val="28"/>
        </w:rPr>
        <w:t>ядерное сооруже</w:t>
      </w:r>
      <w:r w:rsidR="0032345F" w:rsidRPr="003E1EB2">
        <w:rPr>
          <w:sz w:val="28"/>
          <w:szCs w:val="28"/>
        </w:rPr>
        <w:t>ние</w:t>
      </w:r>
      <w:r w:rsidRPr="003E1EB2">
        <w:rPr>
          <w:sz w:val="28"/>
          <w:szCs w:val="28"/>
        </w:rPr>
        <w:t xml:space="preserve"> </w:t>
      </w:r>
      <w:r w:rsidR="0032345F" w:rsidRPr="003E1EB2">
        <w:rPr>
          <w:sz w:val="28"/>
          <w:szCs w:val="28"/>
        </w:rPr>
        <w:t>расположено в последнем боксе.</w:t>
      </w:r>
      <w:r w:rsidR="0032345F" w:rsidRPr="003E1EB2">
        <w:rPr>
          <w:noProof/>
          <w:sz w:val="28"/>
          <w:szCs w:val="28"/>
        </w:rPr>
        <w:drawing>
          <wp:anchor distT="0" distB="0" distL="114300" distR="114300" simplePos="0" relativeHeight="251696128" behindDoc="0" locked="0" layoutInCell="1" allowOverlap="1">
            <wp:simplePos x="0" y="0"/>
            <wp:positionH relativeFrom="margin">
              <wp:posOffset>-527685</wp:posOffset>
            </wp:positionH>
            <wp:positionV relativeFrom="margin">
              <wp:posOffset>10871835</wp:posOffset>
            </wp:positionV>
            <wp:extent cx="6656705" cy="2916555"/>
            <wp:effectExtent l="19050" t="0" r="0" b="0"/>
            <wp:wrapSquare wrapText="bothSides"/>
            <wp:docPr id="5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7" cstate="print"/>
                    <a:srcRect b="45796"/>
                    <a:stretch>
                      <a:fillRect/>
                    </a:stretch>
                  </pic:blipFill>
                  <pic:spPr bwMode="auto">
                    <a:xfrm>
                      <a:off x="0" y="0"/>
                      <a:ext cx="6656705" cy="2916555"/>
                    </a:xfrm>
                    <a:prstGeom prst="rect">
                      <a:avLst/>
                    </a:prstGeom>
                    <a:noFill/>
                  </pic:spPr>
                </pic:pic>
              </a:graphicData>
            </a:graphic>
          </wp:anchor>
        </w:drawing>
      </w:r>
    </w:p>
    <w:p w:rsidR="00F50E04" w:rsidRPr="003E1EB2" w:rsidRDefault="00F50E04" w:rsidP="0043554C">
      <w:pPr>
        <w:pStyle w:val="a5"/>
        <w:ind w:firstLine="567"/>
        <w:jc w:val="both"/>
        <w:rPr>
          <w:sz w:val="28"/>
          <w:szCs w:val="28"/>
        </w:rPr>
      </w:pPr>
    </w:p>
    <w:p w:rsidR="00F50E04" w:rsidRPr="003E1EB2" w:rsidRDefault="00605EA6" w:rsidP="0043554C">
      <w:pPr>
        <w:pStyle w:val="a5"/>
        <w:ind w:firstLine="567"/>
        <w:jc w:val="center"/>
        <w:rPr>
          <w:szCs w:val="28"/>
        </w:rPr>
      </w:pPr>
      <w:r w:rsidRPr="003E1EB2">
        <w:rPr>
          <w:noProof/>
          <w:szCs w:val="28"/>
        </w:rPr>
        <w:drawing>
          <wp:inline distT="0" distB="0" distL="0" distR="0">
            <wp:extent cx="5160645" cy="2750820"/>
            <wp:effectExtent l="0" t="0" r="1905" b="0"/>
            <wp:docPr id="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160645" cy="2750820"/>
                    </a:xfrm>
                    <a:prstGeom prst="rect">
                      <a:avLst/>
                    </a:prstGeom>
                    <a:noFill/>
                    <a:ln w="9525">
                      <a:noFill/>
                      <a:miter lim="800000"/>
                      <a:headEnd/>
                      <a:tailEnd/>
                    </a:ln>
                  </pic:spPr>
                </pic:pic>
              </a:graphicData>
            </a:graphic>
          </wp:inline>
        </w:drawing>
      </w:r>
    </w:p>
    <w:p w:rsidR="00F50E04" w:rsidRPr="003E1EB2" w:rsidRDefault="00F50E04" w:rsidP="0043554C">
      <w:pPr>
        <w:pStyle w:val="a5"/>
        <w:ind w:firstLine="567"/>
        <w:jc w:val="center"/>
        <w:rPr>
          <w:szCs w:val="28"/>
        </w:rPr>
      </w:pPr>
    </w:p>
    <w:p w:rsidR="00F50E04" w:rsidRPr="003E1EB2" w:rsidRDefault="0032345F" w:rsidP="0043554C">
      <w:pPr>
        <w:pStyle w:val="a5"/>
        <w:ind w:firstLine="567"/>
        <w:jc w:val="center"/>
        <w:rPr>
          <w:sz w:val="28"/>
          <w:szCs w:val="28"/>
        </w:rPr>
      </w:pPr>
      <w:r w:rsidRPr="003E1EB2">
        <w:rPr>
          <w:sz w:val="28"/>
          <w:szCs w:val="28"/>
        </w:rPr>
        <w:t>Рис</w:t>
      </w:r>
      <w:r w:rsidR="00F50E04" w:rsidRPr="003E1EB2">
        <w:rPr>
          <w:sz w:val="28"/>
          <w:szCs w:val="28"/>
        </w:rPr>
        <w:t xml:space="preserve">унок </w:t>
      </w:r>
      <w:r w:rsidRPr="003E1EB2">
        <w:rPr>
          <w:sz w:val="28"/>
          <w:szCs w:val="28"/>
        </w:rPr>
        <w:t>3.1</w:t>
      </w:r>
      <w:r w:rsidR="00193CA3" w:rsidRPr="003E1EB2">
        <w:rPr>
          <w:sz w:val="28"/>
          <w:szCs w:val="28"/>
        </w:rPr>
        <w:t>4</w:t>
      </w:r>
      <w:r w:rsidRPr="003E1EB2">
        <w:rPr>
          <w:sz w:val="28"/>
          <w:szCs w:val="28"/>
        </w:rPr>
        <w:t xml:space="preserve"> - Расположение ядерного сооружения</w:t>
      </w:r>
    </w:p>
    <w:p w:rsidR="0032345F" w:rsidRPr="003E1EB2" w:rsidRDefault="0032345F" w:rsidP="0043554C">
      <w:pPr>
        <w:pStyle w:val="a5"/>
        <w:ind w:firstLine="567"/>
        <w:jc w:val="center"/>
        <w:rPr>
          <w:bCs/>
          <w:sz w:val="28"/>
          <w:szCs w:val="28"/>
        </w:rPr>
      </w:pPr>
      <w:r w:rsidRPr="003E1EB2">
        <w:rPr>
          <w:sz w:val="28"/>
          <w:szCs w:val="28"/>
        </w:rPr>
        <w:t>испытательной площадке</w:t>
      </w:r>
    </w:p>
    <w:p w:rsidR="00514E80" w:rsidRPr="003E1EB2" w:rsidRDefault="00514E80" w:rsidP="0043554C">
      <w:pPr>
        <w:spacing w:after="0" w:line="240" w:lineRule="auto"/>
        <w:ind w:firstLine="567"/>
        <w:jc w:val="both"/>
        <w:rPr>
          <w:rFonts w:ascii="Times New Roman" w:hAnsi="Times New Roman" w:cs="Times New Roman"/>
          <w:sz w:val="28"/>
          <w:szCs w:val="28"/>
        </w:rPr>
      </w:pPr>
    </w:p>
    <w:p w:rsidR="0032345F" w:rsidRPr="003E1EB2" w:rsidRDefault="0032345F"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Как показали исследования гидрогеологов, ядерные испытания губительно влияют на подземные воды. В трещинных водах содержание урана, стронция, цезия в десятки раз превышает ПДК[88] .</w:t>
      </w:r>
    </w:p>
    <w:p w:rsidR="0032345F" w:rsidRPr="003E1EB2" w:rsidRDefault="0032345F" w:rsidP="009552E7">
      <w:pPr>
        <w:spacing w:after="0" w:line="240" w:lineRule="auto"/>
        <w:ind w:firstLine="567"/>
        <w:jc w:val="both"/>
        <w:rPr>
          <w:rFonts w:ascii="Times New Roman" w:hAnsi="Times New Roman" w:cs="Times New Roman"/>
          <w:iCs/>
          <w:sz w:val="28"/>
          <w:szCs w:val="28"/>
        </w:rPr>
      </w:pPr>
      <w:r w:rsidRPr="003E1EB2">
        <w:rPr>
          <w:rFonts w:ascii="Times New Roman" w:hAnsi="Times New Roman" w:cs="Times New Roman"/>
          <w:sz w:val="28"/>
          <w:szCs w:val="28"/>
        </w:rPr>
        <w:t>Рекогносцировочные работы показали, что нанекоторыхбоевых скважинах существуют пов</w:t>
      </w:r>
      <w:r w:rsidR="009552E7" w:rsidRPr="003E1EB2">
        <w:rPr>
          <w:rFonts w:ascii="Times New Roman" w:hAnsi="Times New Roman" w:cs="Times New Roman"/>
          <w:sz w:val="28"/>
          <w:szCs w:val="28"/>
        </w:rPr>
        <w:t xml:space="preserve">ышенные концентрации газов (рисунок </w:t>
      </w:r>
      <w:r w:rsidRPr="003E1EB2">
        <w:rPr>
          <w:rFonts w:ascii="Times New Roman" w:hAnsi="Times New Roman" w:cs="Times New Roman"/>
          <w:sz w:val="28"/>
          <w:szCs w:val="28"/>
        </w:rPr>
        <w:t>3.1</w:t>
      </w:r>
      <w:r w:rsidR="00193CA3" w:rsidRPr="003E1EB2">
        <w:rPr>
          <w:rFonts w:ascii="Times New Roman" w:hAnsi="Times New Roman" w:cs="Times New Roman"/>
          <w:sz w:val="28"/>
          <w:szCs w:val="28"/>
        </w:rPr>
        <w:t>5</w:t>
      </w:r>
      <w:r w:rsidRPr="003E1EB2">
        <w:rPr>
          <w:rFonts w:ascii="Times New Roman" w:hAnsi="Times New Roman" w:cs="Times New Roman"/>
          <w:sz w:val="28"/>
          <w:szCs w:val="28"/>
        </w:rPr>
        <w:t>).</w:t>
      </w:r>
      <w:r w:rsidRPr="003E1EB2">
        <w:rPr>
          <w:rFonts w:ascii="Times New Roman" w:hAnsi="Times New Roman" w:cs="Times New Roman"/>
          <w:sz w:val="28"/>
          <w:szCs w:val="28"/>
        </w:rPr>
        <w:br/>
      </w:r>
      <w:r w:rsidRPr="003E1EB2">
        <w:rPr>
          <w:rFonts w:ascii="Times New Roman" w:hAnsi="Times New Roman" w:cs="Times New Roman"/>
          <w:iCs/>
          <w:sz w:val="28"/>
          <w:szCs w:val="28"/>
        </w:rPr>
        <w:lastRenderedPageBreak/>
        <w:t>Все выше</w:t>
      </w:r>
      <w:r w:rsidR="009552E7" w:rsidRPr="003E1EB2">
        <w:rPr>
          <w:rFonts w:ascii="Times New Roman" w:hAnsi="Times New Roman" w:cs="Times New Roman"/>
          <w:iCs/>
          <w:sz w:val="28"/>
          <w:szCs w:val="28"/>
        </w:rPr>
        <w:t xml:space="preserve"> </w:t>
      </w:r>
      <w:r w:rsidRPr="003E1EB2">
        <w:rPr>
          <w:rFonts w:ascii="Times New Roman" w:hAnsi="Times New Roman" w:cs="Times New Roman"/>
          <w:iCs/>
          <w:sz w:val="28"/>
          <w:szCs w:val="28"/>
        </w:rPr>
        <w:t>приведенное</w:t>
      </w:r>
      <w:r w:rsidR="009552E7" w:rsidRPr="003E1EB2">
        <w:rPr>
          <w:rFonts w:ascii="Times New Roman" w:hAnsi="Times New Roman" w:cs="Times New Roman"/>
          <w:iCs/>
          <w:sz w:val="28"/>
          <w:szCs w:val="28"/>
        </w:rPr>
        <w:t xml:space="preserve"> </w:t>
      </w:r>
      <w:r w:rsidRPr="003E1EB2">
        <w:rPr>
          <w:rFonts w:ascii="Times New Roman" w:hAnsi="Times New Roman" w:cs="Times New Roman"/>
          <w:iCs/>
          <w:sz w:val="28"/>
          <w:szCs w:val="28"/>
        </w:rPr>
        <w:t xml:space="preserve">может говорить о газообразной сущности тепловой аномалии. </w:t>
      </w:r>
    </w:p>
    <w:p w:rsidR="00514E80" w:rsidRPr="003E1EB2" w:rsidRDefault="00514E80" w:rsidP="0043554C">
      <w:pPr>
        <w:spacing w:after="0" w:line="240" w:lineRule="auto"/>
        <w:ind w:firstLine="567"/>
        <w:rPr>
          <w:rFonts w:ascii="Times New Roman" w:hAnsi="Times New Roman" w:cs="Times New Roman"/>
          <w:sz w:val="28"/>
          <w:szCs w:val="28"/>
        </w:rPr>
      </w:pPr>
    </w:p>
    <w:p w:rsidR="0032345F" w:rsidRPr="003E1EB2" w:rsidRDefault="00605EA6"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noProof/>
          <w:sz w:val="28"/>
          <w:szCs w:val="28"/>
          <w:lang w:eastAsia="ru-RU"/>
        </w:rPr>
        <w:drawing>
          <wp:inline distT="0" distB="0" distL="0" distR="0">
            <wp:extent cx="3843655" cy="2569210"/>
            <wp:effectExtent l="0" t="0" r="4445" b="2540"/>
            <wp:docPr id="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843655" cy="2569210"/>
                    </a:xfrm>
                    <a:prstGeom prst="rect">
                      <a:avLst/>
                    </a:prstGeom>
                    <a:noFill/>
                    <a:ln w="9525">
                      <a:noFill/>
                      <a:miter lim="800000"/>
                      <a:headEnd/>
                      <a:tailEnd/>
                    </a:ln>
                  </pic:spPr>
                </pic:pic>
              </a:graphicData>
            </a:graphic>
          </wp:inline>
        </w:drawing>
      </w:r>
    </w:p>
    <w:p w:rsidR="0032345F" w:rsidRPr="003E1EB2" w:rsidRDefault="0032345F" w:rsidP="0043554C">
      <w:pPr>
        <w:spacing w:after="0" w:line="240" w:lineRule="auto"/>
        <w:ind w:firstLine="567"/>
        <w:jc w:val="both"/>
        <w:rPr>
          <w:rFonts w:ascii="Times New Roman" w:hAnsi="Times New Roman" w:cs="Times New Roman"/>
          <w:sz w:val="24"/>
          <w:szCs w:val="28"/>
        </w:rPr>
      </w:pPr>
    </w:p>
    <w:p w:rsidR="0032345F" w:rsidRPr="003E1EB2" w:rsidRDefault="00F50E04"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 xml:space="preserve">Рисунок </w:t>
      </w:r>
      <w:r w:rsidR="0032345F" w:rsidRPr="003E1EB2">
        <w:rPr>
          <w:rFonts w:ascii="Times New Roman" w:hAnsi="Times New Roman" w:cs="Times New Roman"/>
          <w:sz w:val="28"/>
          <w:szCs w:val="28"/>
        </w:rPr>
        <w:t>3.1</w:t>
      </w:r>
      <w:r w:rsidR="00193CA3" w:rsidRPr="003E1EB2">
        <w:rPr>
          <w:rFonts w:ascii="Times New Roman" w:hAnsi="Times New Roman" w:cs="Times New Roman"/>
          <w:sz w:val="28"/>
          <w:szCs w:val="28"/>
        </w:rPr>
        <w:t>5</w:t>
      </w:r>
      <w:r w:rsidR="0032345F" w:rsidRPr="003E1EB2">
        <w:rPr>
          <w:rFonts w:ascii="Times New Roman" w:hAnsi="Times New Roman" w:cs="Times New Roman"/>
          <w:sz w:val="28"/>
          <w:szCs w:val="28"/>
        </w:rPr>
        <w:t>- Сифонящяя скважина</w:t>
      </w:r>
    </w:p>
    <w:p w:rsidR="0032345F" w:rsidRPr="003E1EB2" w:rsidRDefault="0032345F" w:rsidP="0043554C">
      <w:pPr>
        <w:spacing w:after="0" w:line="240" w:lineRule="auto"/>
        <w:ind w:firstLine="567"/>
        <w:rPr>
          <w:rFonts w:ascii="Times New Roman" w:hAnsi="Times New Roman" w:cs="Times New Roman"/>
          <w:sz w:val="28"/>
          <w:szCs w:val="28"/>
        </w:rPr>
      </w:pPr>
    </w:p>
    <w:p w:rsidR="00582B24" w:rsidRPr="003E1EB2" w:rsidRDefault="00582B24"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В настоящее время на территории поли</w:t>
      </w:r>
      <w:r w:rsidR="00023181" w:rsidRPr="003E1EB2">
        <w:rPr>
          <w:rFonts w:ascii="Times New Roman" w:hAnsi="Times New Roman" w:cs="Times New Roman"/>
          <w:sz w:val="28"/>
          <w:szCs w:val="28"/>
        </w:rPr>
        <w:t xml:space="preserve">гона ведется разработка </w:t>
      </w:r>
      <w:r w:rsidRPr="003E1EB2">
        <w:rPr>
          <w:rFonts w:ascii="Times New Roman" w:hAnsi="Times New Roman" w:cs="Times New Roman"/>
          <w:sz w:val="28"/>
          <w:szCs w:val="28"/>
        </w:rPr>
        <w:t>угольного месторождения Каражыра, ведется добыча соли из озера Жаксытуз, провод</w:t>
      </w:r>
      <w:r w:rsidR="00023181" w:rsidRPr="003E1EB2">
        <w:rPr>
          <w:rFonts w:ascii="Times New Roman" w:hAnsi="Times New Roman" w:cs="Times New Roman"/>
          <w:sz w:val="28"/>
          <w:szCs w:val="28"/>
        </w:rPr>
        <w:t>ятся геологоразведочные работы</w:t>
      </w:r>
      <w:r w:rsidRPr="003E1EB2">
        <w:rPr>
          <w:rFonts w:ascii="Times New Roman" w:hAnsi="Times New Roman" w:cs="Times New Roman"/>
          <w:sz w:val="28"/>
          <w:szCs w:val="28"/>
        </w:rPr>
        <w:t xml:space="preserve">, производится заготовка сена и выпас скота. </w:t>
      </w:r>
      <w:r w:rsidR="00023181" w:rsidRPr="003E1EB2">
        <w:rPr>
          <w:rFonts w:ascii="Times New Roman" w:hAnsi="Times New Roman" w:cs="Times New Roman"/>
          <w:sz w:val="28"/>
          <w:szCs w:val="28"/>
        </w:rPr>
        <w:t>Это</w:t>
      </w:r>
      <w:r w:rsidRPr="003E1EB2">
        <w:rPr>
          <w:rFonts w:ascii="Times New Roman" w:hAnsi="Times New Roman" w:cs="Times New Roman"/>
          <w:sz w:val="28"/>
          <w:szCs w:val="28"/>
        </w:rPr>
        <w:t xml:space="preserve"> способствуют транспортировке радиоактивного загрязнения внутри полигона и за его пределы</w:t>
      </w:r>
      <w:r w:rsidR="00023181" w:rsidRPr="003E1EB2">
        <w:rPr>
          <w:rFonts w:ascii="Times New Roman" w:hAnsi="Times New Roman" w:cs="Times New Roman"/>
          <w:sz w:val="28"/>
          <w:szCs w:val="28"/>
        </w:rPr>
        <w:t xml:space="preserve"> и </w:t>
      </w:r>
      <w:r w:rsidRPr="003E1EB2">
        <w:rPr>
          <w:rFonts w:ascii="Times New Roman" w:hAnsi="Times New Roman" w:cs="Times New Roman"/>
          <w:sz w:val="28"/>
          <w:szCs w:val="28"/>
        </w:rPr>
        <w:t>дополнительным риском для работников, жителей региона в целом и потребителей продукции.</w:t>
      </w:r>
    </w:p>
    <w:p w:rsidR="00582B24" w:rsidRPr="003E1EB2" w:rsidRDefault="00023181"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Эксплуатация месторождения</w:t>
      </w:r>
      <w:r w:rsidR="009552E7" w:rsidRPr="003E1EB2">
        <w:rPr>
          <w:rFonts w:ascii="Times New Roman" w:hAnsi="Times New Roman" w:cs="Times New Roman"/>
          <w:sz w:val="28"/>
          <w:szCs w:val="28"/>
        </w:rPr>
        <w:t xml:space="preserve"> </w:t>
      </w:r>
      <w:r w:rsidRPr="003E1EB2">
        <w:rPr>
          <w:rFonts w:ascii="Times New Roman" w:hAnsi="Times New Roman" w:cs="Times New Roman"/>
          <w:sz w:val="28"/>
          <w:szCs w:val="28"/>
        </w:rPr>
        <w:t>полезных ископаемых, проводящаяся без учетарадиоактивной обстановки, ги</w:t>
      </w:r>
      <w:r w:rsidR="009552E7" w:rsidRPr="003E1EB2">
        <w:rPr>
          <w:rFonts w:ascii="Times New Roman" w:hAnsi="Times New Roman" w:cs="Times New Roman"/>
          <w:sz w:val="28"/>
          <w:szCs w:val="28"/>
        </w:rPr>
        <w:t>дрогеологических картрадиоактив</w:t>
      </w:r>
      <w:r w:rsidRPr="003E1EB2">
        <w:rPr>
          <w:rFonts w:ascii="Times New Roman" w:hAnsi="Times New Roman" w:cs="Times New Roman"/>
          <w:sz w:val="28"/>
          <w:szCs w:val="28"/>
        </w:rPr>
        <w:t>ного загрязнения может вообще привести к потере месторождения – на сотни и даже тысячи лет территория, грунты и самиископаемые, могут оказаться загрязненными</w:t>
      </w:r>
      <w:r w:rsidR="003117C9" w:rsidRPr="003E1EB2">
        <w:rPr>
          <w:rFonts w:ascii="Times New Roman" w:hAnsi="Times New Roman" w:cs="Times New Roman"/>
          <w:sz w:val="28"/>
          <w:szCs w:val="28"/>
        </w:rPr>
        <w:t xml:space="preserve"> [67]</w:t>
      </w:r>
      <w:r w:rsidRPr="003E1EB2">
        <w:rPr>
          <w:rFonts w:ascii="Times New Roman" w:hAnsi="Times New Roman" w:cs="Times New Roman"/>
          <w:sz w:val="28"/>
          <w:szCs w:val="28"/>
        </w:rPr>
        <w:t>.</w:t>
      </w:r>
    </w:p>
    <w:p w:rsidR="0032345F" w:rsidRPr="003E1EB2" w:rsidRDefault="00582B24"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Поэтому крайне необходимо проводить комплексные исследования на территории СИ</w:t>
      </w:r>
      <w:r w:rsidR="00023181" w:rsidRPr="003E1EB2">
        <w:rPr>
          <w:rFonts w:ascii="Times New Roman" w:hAnsi="Times New Roman" w:cs="Times New Roman"/>
          <w:sz w:val="28"/>
          <w:szCs w:val="28"/>
        </w:rPr>
        <w:t xml:space="preserve">ЯП. Объекты исследования является </w:t>
      </w:r>
      <w:r w:rsidRPr="003E1EB2">
        <w:rPr>
          <w:rFonts w:ascii="Times New Roman" w:hAnsi="Times New Roman" w:cs="Times New Roman"/>
          <w:sz w:val="28"/>
          <w:szCs w:val="28"/>
        </w:rPr>
        <w:t>природная среда: почва и растительность, водная и воздушная среда, животный мир. Радиоэкологический мониторинг интегрирован в ГИС, где допускается совмещение наземных геодезических методов с космическими. Космический мониторинг на основе ГИС является наиболее полным мониторингом, так как выполняет все контрольные функции: мониторинг, анализ, прогнозирование и управление.</w:t>
      </w:r>
    </w:p>
    <w:p w:rsidR="00582B24" w:rsidRPr="003E1EB2" w:rsidRDefault="00582B24" w:rsidP="0043554C">
      <w:pPr>
        <w:tabs>
          <w:tab w:val="left" w:pos="0"/>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В настоящее </w:t>
      </w:r>
      <w:r w:rsidR="00DC49C8" w:rsidRPr="003E1EB2">
        <w:rPr>
          <w:rFonts w:ascii="Times New Roman" w:hAnsi="Times New Roman" w:cs="Times New Roman"/>
          <w:sz w:val="28"/>
          <w:szCs w:val="28"/>
        </w:rPr>
        <w:t>время осуществляется регулярный мониторинг</w:t>
      </w:r>
      <w:r w:rsidRPr="003E1EB2">
        <w:rPr>
          <w:rFonts w:ascii="Times New Roman" w:hAnsi="Times New Roman" w:cs="Times New Roman"/>
          <w:sz w:val="28"/>
          <w:szCs w:val="28"/>
        </w:rPr>
        <w:t xml:space="preserve">, </w:t>
      </w:r>
      <w:r w:rsidR="00DC49C8" w:rsidRPr="003E1EB2">
        <w:rPr>
          <w:rFonts w:ascii="Times New Roman" w:hAnsi="Times New Roman" w:cs="Times New Roman"/>
          <w:sz w:val="28"/>
          <w:szCs w:val="28"/>
        </w:rPr>
        <w:t>который включает в себя</w:t>
      </w:r>
      <w:r w:rsidR="0031160B" w:rsidRPr="003E1EB2">
        <w:rPr>
          <w:rFonts w:ascii="Times New Roman" w:hAnsi="Times New Roman" w:cs="Times New Roman"/>
          <w:sz w:val="28"/>
          <w:szCs w:val="28"/>
        </w:rPr>
        <w:t xml:space="preserve"> [69]</w:t>
      </w:r>
      <w:r w:rsidR="00DC49C8" w:rsidRPr="003E1EB2">
        <w:rPr>
          <w:rFonts w:ascii="Times New Roman" w:hAnsi="Times New Roman" w:cs="Times New Roman"/>
          <w:sz w:val="28"/>
          <w:szCs w:val="28"/>
        </w:rPr>
        <w:t>:</w:t>
      </w:r>
    </w:p>
    <w:p w:rsidR="00582B24" w:rsidRPr="003E1EB2" w:rsidRDefault="00582B24" w:rsidP="0043554C">
      <w:pPr>
        <w:tabs>
          <w:tab w:val="left" w:pos="0"/>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 ежедневные </w:t>
      </w:r>
      <w:r w:rsidR="00DC49C8" w:rsidRPr="003E1EB2">
        <w:rPr>
          <w:rFonts w:ascii="Times New Roman" w:hAnsi="Times New Roman" w:cs="Times New Roman"/>
          <w:sz w:val="28"/>
          <w:szCs w:val="28"/>
        </w:rPr>
        <w:t>космические</w:t>
      </w:r>
      <w:r w:rsidRPr="003E1EB2">
        <w:rPr>
          <w:rFonts w:ascii="Times New Roman" w:hAnsi="Times New Roman" w:cs="Times New Roman"/>
          <w:sz w:val="28"/>
          <w:szCs w:val="28"/>
        </w:rPr>
        <w:t xml:space="preserve"> снимки AVHRR NOAA района в тепловом диапазоне днем ​​(конец февраля - начало мая) и ночью (конец февраля - начало ноября);</w:t>
      </w:r>
    </w:p>
    <w:p w:rsidR="00582B24" w:rsidRPr="003E1EB2" w:rsidRDefault="00582B24" w:rsidP="0043554C">
      <w:pPr>
        <w:tabs>
          <w:tab w:val="left" w:pos="0"/>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термоаэрофотосъемка полигона и его окрестностей (март-май и сентябрь-октябрь);</w:t>
      </w:r>
    </w:p>
    <w:p w:rsidR="00582B24" w:rsidRPr="003E1EB2" w:rsidRDefault="00582B24" w:rsidP="0043554C">
      <w:pPr>
        <w:tabs>
          <w:tab w:val="left" w:pos="0"/>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lastRenderedPageBreak/>
        <w:t xml:space="preserve">- </w:t>
      </w:r>
      <w:r w:rsidR="00DC49C8" w:rsidRPr="003E1EB2">
        <w:rPr>
          <w:rFonts w:ascii="Times New Roman" w:hAnsi="Times New Roman" w:cs="Times New Roman"/>
          <w:sz w:val="28"/>
          <w:szCs w:val="28"/>
        </w:rPr>
        <w:t>и</w:t>
      </w:r>
      <w:r w:rsidRPr="003E1EB2">
        <w:rPr>
          <w:rFonts w:ascii="Times New Roman" w:hAnsi="Times New Roman" w:cs="Times New Roman"/>
          <w:sz w:val="28"/>
          <w:szCs w:val="28"/>
        </w:rPr>
        <w:t>змерение поверхнос</w:t>
      </w:r>
      <w:r w:rsidR="00DC49C8" w:rsidRPr="003E1EB2">
        <w:rPr>
          <w:rFonts w:ascii="Times New Roman" w:hAnsi="Times New Roman" w:cs="Times New Roman"/>
          <w:sz w:val="28"/>
          <w:szCs w:val="28"/>
        </w:rPr>
        <w:t>тной температуры и термокаротаж</w:t>
      </w:r>
      <w:r w:rsidRPr="003E1EB2">
        <w:rPr>
          <w:rFonts w:ascii="Times New Roman" w:hAnsi="Times New Roman" w:cs="Times New Roman"/>
          <w:sz w:val="28"/>
          <w:szCs w:val="28"/>
        </w:rPr>
        <w:t xml:space="preserve"> скважин (март-май и сентябрь-октябрь).</w:t>
      </w:r>
    </w:p>
    <w:p w:rsidR="0032345F" w:rsidRPr="003E1EB2" w:rsidRDefault="00582B24" w:rsidP="0043554C">
      <w:pPr>
        <w:tabs>
          <w:tab w:val="left" w:pos="0"/>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По результатам наблюдения создаются карты температурных полей </w:t>
      </w:r>
      <w:r w:rsidR="00DC49C8" w:rsidRPr="003E1EB2">
        <w:rPr>
          <w:rFonts w:ascii="Times New Roman" w:hAnsi="Times New Roman" w:cs="Times New Roman"/>
          <w:sz w:val="28"/>
          <w:szCs w:val="28"/>
        </w:rPr>
        <w:t>территорииполигона</w:t>
      </w:r>
      <w:r w:rsidRPr="003E1EB2">
        <w:rPr>
          <w:rFonts w:ascii="Times New Roman" w:hAnsi="Times New Roman" w:cs="Times New Roman"/>
          <w:sz w:val="28"/>
          <w:szCs w:val="28"/>
        </w:rPr>
        <w:t xml:space="preserve"> и прилегающих </w:t>
      </w:r>
      <w:r w:rsidR="00DC49C8" w:rsidRPr="003E1EB2">
        <w:rPr>
          <w:rFonts w:ascii="Times New Roman" w:hAnsi="Times New Roman" w:cs="Times New Roman"/>
          <w:sz w:val="28"/>
          <w:szCs w:val="28"/>
        </w:rPr>
        <w:t>районов</w:t>
      </w:r>
      <w:r w:rsidRPr="003E1EB2">
        <w:rPr>
          <w:rFonts w:ascii="Times New Roman" w:hAnsi="Times New Roman" w:cs="Times New Roman"/>
          <w:sz w:val="28"/>
          <w:szCs w:val="28"/>
        </w:rPr>
        <w:t>. Карты позволяют анализировать пространственные особенности терм</w:t>
      </w:r>
      <w:r w:rsidR="00EB7511" w:rsidRPr="003E1EB2">
        <w:rPr>
          <w:rFonts w:ascii="Times New Roman" w:hAnsi="Times New Roman" w:cs="Times New Roman"/>
          <w:sz w:val="28"/>
          <w:szCs w:val="28"/>
        </w:rPr>
        <w:t>альных</w:t>
      </w:r>
      <w:r w:rsidRPr="003E1EB2">
        <w:rPr>
          <w:rFonts w:ascii="Times New Roman" w:hAnsi="Times New Roman" w:cs="Times New Roman"/>
          <w:sz w:val="28"/>
          <w:szCs w:val="28"/>
        </w:rPr>
        <w:t xml:space="preserve"> режимов в зоне СИ</w:t>
      </w:r>
      <w:r w:rsidR="00EB7511" w:rsidRPr="003E1EB2">
        <w:rPr>
          <w:rFonts w:ascii="Times New Roman" w:hAnsi="Times New Roman" w:cs="Times New Roman"/>
          <w:sz w:val="28"/>
          <w:szCs w:val="28"/>
        </w:rPr>
        <w:t xml:space="preserve">ЯП </w:t>
      </w:r>
      <w:r w:rsidRPr="003E1EB2">
        <w:rPr>
          <w:rFonts w:ascii="Times New Roman" w:hAnsi="Times New Roman" w:cs="Times New Roman"/>
          <w:sz w:val="28"/>
          <w:szCs w:val="28"/>
        </w:rPr>
        <w:t xml:space="preserve">и определять наличие (или отсутствие) связи между участками </w:t>
      </w:r>
      <w:r w:rsidR="00EB7511" w:rsidRPr="003E1EB2">
        <w:rPr>
          <w:rFonts w:ascii="Times New Roman" w:hAnsi="Times New Roman" w:cs="Times New Roman"/>
          <w:sz w:val="28"/>
          <w:szCs w:val="28"/>
        </w:rPr>
        <w:t>проведения ПЯВ</w:t>
      </w:r>
      <w:r w:rsidRPr="003E1EB2">
        <w:rPr>
          <w:rFonts w:ascii="Times New Roman" w:hAnsi="Times New Roman" w:cs="Times New Roman"/>
          <w:sz w:val="28"/>
          <w:szCs w:val="28"/>
        </w:rPr>
        <w:t xml:space="preserve"> и температурными колебаниями. Комплексный анализ этих данных позволит получить информацию для разработки </w:t>
      </w:r>
      <w:r w:rsidR="00EB7511" w:rsidRPr="003E1EB2">
        <w:rPr>
          <w:rFonts w:ascii="Times New Roman" w:hAnsi="Times New Roman" w:cs="Times New Roman"/>
          <w:sz w:val="28"/>
          <w:szCs w:val="28"/>
        </w:rPr>
        <w:t>рекомендаций</w:t>
      </w:r>
      <w:r w:rsidRPr="003E1EB2">
        <w:rPr>
          <w:rFonts w:ascii="Times New Roman" w:hAnsi="Times New Roman" w:cs="Times New Roman"/>
          <w:sz w:val="28"/>
          <w:szCs w:val="28"/>
        </w:rPr>
        <w:t xml:space="preserve"> по восстановлению территории С</w:t>
      </w:r>
      <w:r w:rsidR="00EB7511" w:rsidRPr="003E1EB2">
        <w:rPr>
          <w:rFonts w:ascii="Times New Roman" w:hAnsi="Times New Roman" w:cs="Times New Roman"/>
          <w:sz w:val="28"/>
          <w:szCs w:val="28"/>
        </w:rPr>
        <w:t>ИЯП</w:t>
      </w:r>
      <w:r w:rsidR="0031160B" w:rsidRPr="003E1EB2">
        <w:rPr>
          <w:rFonts w:ascii="Times New Roman" w:hAnsi="Times New Roman" w:cs="Times New Roman"/>
          <w:sz w:val="28"/>
          <w:szCs w:val="28"/>
        </w:rPr>
        <w:t xml:space="preserve"> [57]</w:t>
      </w:r>
      <w:r w:rsidRPr="003E1EB2">
        <w:rPr>
          <w:rFonts w:ascii="Times New Roman" w:hAnsi="Times New Roman" w:cs="Times New Roman"/>
          <w:sz w:val="28"/>
          <w:szCs w:val="28"/>
        </w:rPr>
        <w:t>.</w:t>
      </w:r>
    </w:p>
    <w:p w:rsidR="00582B24" w:rsidRPr="003E1EB2" w:rsidRDefault="00582B24" w:rsidP="0043554C">
      <w:pPr>
        <w:spacing w:after="0" w:line="240" w:lineRule="auto"/>
        <w:ind w:firstLine="567"/>
        <w:rPr>
          <w:rFonts w:ascii="Times New Roman" w:hAnsi="Times New Roman" w:cs="Times New Roman"/>
          <w:b/>
          <w:sz w:val="28"/>
          <w:szCs w:val="28"/>
        </w:rPr>
      </w:pPr>
    </w:p>
    <w:p w:rsidR="00901C92" w:rsidRPr="003E1EB2" w:rsidRDefault="0032345F" w:rsidP="009552E7">
      <w:pPr>
        <w:pStyle w:val="aa"/>
        <w:numPr>
          <w:ilvl w:val="2"/>
          <w:numId w:val="6"/>
        </w:numPr>
        <w:ind w:left="0" w:firstLine="567"/>
        <w:rPr>
          <w:rFonts w:ascii="Times New Roman" w:hAnsi="Times New Roman"/>
          <w:b/>
          <w:sz w:val="28"/>
          <w:szCs w:val="28"/>
        </w:rPr>
      </w:pPr>
      <w:r w:rsidRPr="003E1EB2">
        <w:rPr>
          <w:rFonts w:ascii="Times New Roman" w:hAnsi="Times New Roman"/>
          <w:b/>
          <w:sz w:val="28"/>
          <w:szCs w:val="28"/>
        </w:rPr>
        <w:t>Геодезический мониторинг</w:t>
      </w:r>
    </w:p>
    <w:p w:rsidR="00AB33FD" w:rsidRPr="003E1EB2" w:rsidRDefault="00AB33FD"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Помимо риска радиационного </w:t>
      </w:r>
      <w:r w:rsidR="009614DA" w:rsidRPr="003E1EB2">
        <w:rPr>
          <w:rFonts w:ascii="Times New Roman" w:hAnsi="Times New Roman" w:cs="Times New Roman"/>
          <w:sz w:val="28"/>
          <w:szCs w:val="28"/>
        </w:rPr>
        <w:t>воздействия</w:t>
      </w:r>
      <w:r w:rsidRPr="003E1EB2">
        <w:rPr>
          <w:rFonts w:ascii="Times New Roman" w:hAnsi="Times New Roman" w:cs="Times New Roman"/>
          <w:sz w:val="28"/>
          <w:szCs w:val="28"/>
        </w:rPr>
        <w:t xml:space="preserve"> в С</w:t>
      </w:r>
      <w:r w:rsidR="009614DA" w:rsidRPr="003E1EB2">
        <w:rPr>
          <w:rFonts w:ascii="Times New Roman" w:hAnsi="Times New Roman" w:cs="Times New Roman"/>
          <w:sz w:val="28"/>
          <w:szCs w:val="28"/>
        </w:rPr>
        <w:t>ИП</w:t>
      </w:r>
      <w:r w:rsidRPr="003E1EB2">
        <w:rPr>
          <w:rFonts w:ascii="Times New Roman" w:hAnsi="Times New Roman" w:cs="Times New Roman"/>
          <w:sz w:val="28"/>
          <w:szCs w:val="28"/>
        </w:rPr>
        <w:t xml:space="preserve"> существует ряд других опасностей, связанных с </w:t>
      </w:r>
      <w:r w:rsidR="009614DA" w:rsidRPr="003E1EB2">
        <w:rPr>
          <w:rFonts w:ascii="Times New Roman" w:hAnsi="Times New Roman" w:cs="Times New Roman"/>
          <w:sz w:val="28"/>
          <w:szCs w:val="28"/>
        </w:rPr>
        <w:t>эффектами остаточныхпроявлений</w:t>
      </w:r>
      <w:r w:rsidRPr="003E1EB2">
        <w:rPr>
          <w:rFonts w:ascii="Times New Roman" w:hAnsi="Times New Roman" w:cs="Times New Roman"/>
          <w:sz w:val="28"/>
          <w:szCs w:val="28"/>
        </w:rPr>
        <w:t xml:space="preserve"> в эпицентральных зонах </w:t>
      </w:r>
      <w:r w:rsidR="009614DA" w:rsidRPr="003E1EB2">
        <w:rPr>
          <w:rFonts w:ascii="Times New Roman" w:hAnsi="Times New Roman" w:cs="Times New Roman"/>
          <w:sz w:val="28"/>
          <w:szCs w:val="28"/>
        </w:rPr>
        <w:t>ПЯВ</w:t>
      </w:r>
      <w:r w:rsidRPr="003E1EB2">
        <w:rPr>
          <w:rFonts w:ascii="Times New Roman" w:hAnsi="Times New Roman" w:cs="Times New Roman"/>
          <w:sz w:val="28"/>
          <w:szCs w:val="28"/>
        </w:rPr>
        <w:t xml:space="preserve"> и </w:t>
      </w:r>
      <w:r w:rsidR="009614DA" w:rsidRPr="003E1EB2">
        <w:rPr>
          <w:rFonts w:ascii="Times New Roman" w:hAnsi="Times New Roman" w:cs="Times New Roman"/>
          <w:sz w:val="28"/>
          <w:szCs w:val="28"/>
        </w:rPr>
        <w:t>наличием необрушенныхполостей</w:t>
      </w:r>
      <w:r w:rsidRPr="003E1EB2">
        <w:rPr>
          <w:rFonts w:ascii="Times New Roman" w:hAnsi="Times New Roman" w:cs="Times New Roman"/>
          <w:sz w:val="28"/>
          <w:szCs w:val="28"/>
        </w:rPr>
        <w:t xml:space="preserve">. В этой главе представлены результаты исследования </w:t>
      </w:r>
      <w:r w:rsidR="009614DA" w:rsidRPr="003E1EB2">
        <w:rPr>
          <w:rFonts w:ascii="Times New Roman" w:hAnsi="Times New Roman" w:cs="Times New Roman"/>
          <w:sz w:val="28"/>
          <w:szCs w:val="28"/>
        </w:rPr>
        <w:t>последствия ПЯВ,связанныхпросадочными явлениями</w:t>
      </w:r>
      <w:r w:rsidRPr="003E1EB2">
        <w:rPr>
          <w:rFonts w:ascii="Times New Roman" w:hAnsi="Times New Roman" w:cs="Times New Roman"/>
          <w:sz w:val="28"/>
          <w:szCs w:val="28"/>
        </w:rPr>
        <w:t>.</w:t>
      </w:r>
    </w:p>
    <w:p w:rsidR="0032345F" w:rsidRPr="003E1EB2" w:rsidRDefault="00AB33FD"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По словам военных и гражданских специалистов, работавших в Курчатове во время </w:t>
      </w:r>
      <w:r w:rsidR="009614DA" w:rsidRPr="003E1EB2">
        <w:rPr>
          <w:rFonts w:ascii="Times New Roman" w:hAnsi="Times New Roman" w:cs="Times New Roman"/>
          <w:sz w:val="28"/>
          <w:szCs w:val="28"/>
        </w:rPr>
        <w:t>ПЯВ</w:t>
      </w:r>
      <w:r w:rsidRPr="003E1EB2">
        <w:rPr>
          <w:rFonts w:ascii="Times New Roman" w:hAnsi="Times New Roman" w:cs="Times New Roman"/>
          <w:sz w:val="28"/>
          <w:szCs w:val="28"/>
        </w:rPr>
        <w:t xml:space="preserve">, из </w:t>
      </w:r>
      <w:r w:rsidR="007A4868" w:rsidRPr="003E1EB2">
        <w:rPr>
          <w:rFonts w:ascii="Times New Roman" w:hAnsi="Times New Roman" w:cs="Times New Roman"/>
          <w:sz w:val="28"/>
          <w:szCs w:val="28"/>
        </w:rPr>
        <w:t>скважин</w:t>
      </w:r>
      <w:r w:rsidRPr="003E1EB2">
        <w:rPr>
          <w:rFonts w:ascii="Times New Roman" w:hAnsi="Times New Roman" w:cs="Times New Roman"/>
          <w:sz w:val="28"/>
          <w:szCs w:val="28"/>
        </w:rPr>
        <w:t xml:space="preserve"> происходил бурный выброс газов. Зафиксировано несколько случаев </w:t>
      </w:r>
      <w:r w:rsidR="007A4868" w:rsidRPr="003E1EB2">
        <w:rPr>
          <w:rFonts w:ascii="Times New Roman" w:hAnsi="Times New Roman" w:cs="Times New Roman"/>
          <w:sz w:val="28"/>
          <w:szCs w:val="28"/>
        </w:rPr>
        <w:t>возгорания</w:t>
      </w:r>
      <w:r w:rsidRPr="003E1EB2">
        <w:rPr>
          <w:rFonts w:ascii="Times New Roman" w:hAnsi="Times New Roman" w:cs="Times New Roman"/>
          <w:sz w:val="28"/>
          <w:szCs w:val="28"/>
        </w:rPr>
        <w:t xml:space="preserve"> газов и их постоянного горения. Наиболее сильное катастрофическое </w:t>
      </w:r>
      <w:r w:rsidR="007A4868" w:rsidRPr="003E1EB2">
        <w:rPr>
          <w:rFonts w:ascii="Times New Roman" w:hAnsi="Times New Roman" w:cs="Times New Roman"/>
          <w:sz w:val="28"/>
          <w:szCs w:val="28"/>
        </w:rPr>
        <w:t>проявление газоносности</w:t>
      </w:r>
      <w:r w:rsidRPr="003E1EB2">
        <w:rPr>
          <w:rFonts w:ascii="Times New Roman" w:hAnsi="Times New Roman" w:cs="Times New Roman"/>
          <w:sz w:val="28"/>
          <w:szCs w:val="28"/>
        </w:rPr>
        <w:t xml:space="preserve"> в районе было в 1992 г. </w:t>
      </w:r>
      <w:r w:rsidR="007A4868" w:rsidRPr="003E1EB2">
        <w:rPr>
          <w:rFonts w:ascii="Times New Roman" w:hAnsi="Times New Roman" w:cs="Times New Roman"/>
          <w:sz w:val="28"/>
          <w:szCs w:val="28"/>
        </w:rPr>
        <w:t>на приустьевом участке боевой скважины «Глубокая»на площадке«</w:t>
      </w:r>
      <w:r w:rsidRPr="003E1EB2">
        <w:rPr>
          <w:rFonts w:ascii="Times New Roman" w:hAnsi="Times New Roman" w:cs="Times New Roman"/>
          <w:sz w:val="28"/>
          <w:szCs w:val="28"/>
        </w:rPr>
        <w:t>Балапан</w:t>
      </w:r>
      <w:r w:rsidR="007A4868" w:rsidRPr="003E1EB2">
        <w:rPr>
          <w:rFonts w:ascii="Times New Roman" w:hAnsi="Times New Roman" w:cs="Times New Roman"/>
          <w:sz w:val="28"/>
          <w:szCs w:val="28"/>
        </w:rPr>
        <w:t>»</w:t>
      </w:r>
      <w:r w:rsidRPr="003E1EB2">
        <w:rPr>
          <w:rFonts w:ascii="Times New Roman" w:hAnsi="Times New Roman" w:cs="Times New Roman"/>
          <w:sz w:val="28"/>
          <w:szCs w:val="28"/>
        </w:rPr>
        <w:t>.</w:t>
      </w:r>
      <w:r w:rsidR="007A4868" w:rsidRPr="003E1EB2">
        <w:rPr>
          <w:rFonts w:ascii="Times New Roman" w:hAnsi="Times New Roman" w:cs="Times New Roman"/>
          <w:sz w:val="28"/>
          <w:szCs w:val="28"/>
        </w:rPr>
        <w:t xml:space="preserve"> Стоит отметить что, взрыв был произведен в 1977 году.</w:t>
      </w:r>
    </w:p>
    <w:p w:rsidR="00AB33FD" w:rsidRPr="003E1EB2" w:rsidRDefault="00AB33FD" w:rsidP="0043554C">
      <w:pPr>
        <w:spacing w:after="0" w:line="235"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В апреле 1992 г. в устье боево</w:t>
      </w:r>
      <w:r w:rsidR="007A4868" w:rsidRPr="003E1EB2">
        <w:rPr>
          <w:rFonts w:ascii="Times New Roman" w:hAnsi="Times New Roman" w:cs="Times New Roman"/>
          <w:sz w:val="28"/>
          <w:szCs w:val="28"/>
        </w:rPr>
        <w:t>йскважины</w:t>
      </w:r>
      <w:r w:rsidRPr="003E1EB2">
        <w:rPr>
          <w:rFonts w:ascii="Times New Roman" w:hAnsi="Times New Roman" w:cs="Times New Roman"/>
          <w:sz w:val="28"/>
          <w:szCs w:val="28"/>
        </w:rPr>
        <w:t xml:space="preserve"> произошло внезапное проседание (про</w:t>
      </w:r>
      <w:r w:rsidR="007A4868" w:rsidRPr="003E1EB2">
        <w:rPr>
          <w:rFonts w:ascii="Times New Roman" w:hAnsi="Times New Roman" w:cs="Times New Roman"/>
          <w:sz w:val="28"/>
          <w:szCs w:val="28"/>
        </w:rPr>
        <w:t>вал</w:t>
      </w:r>
      <w:r w:rsidRPr="003E1EB2">
        <w:rPr>
          <w:rFonts w:ascii="Times New Roman" w:hAnsi="Times New Roman" w:cs="Times New Roman"/>
          <w:sz w:val="28"/>
          <w:szCs w:val="28"/>
        </w:rPr>
        <w:t>) земной поверхности</w:t>
      </w:r>
      <w:r w:rsidR="007A4868" w:rsidRPr="003E1EB2">
        <w:rPr>
          <w:rFonts w:ascii="Times New Roman" w:hAnsi="Times New Roman" w:cs="Times New Roman"/>
          <w:sz w:val="28"/>
          <w:szCs w:val="28"/>
        </w:rPr>
        <w:t xml:space="preserve"> в виде воронки</w:t>
      </w:r>
      <w:r w:rsidRPr="003E1EB2">
        <w:rPr>
          <w:rFonts w:ascii="Times New Roman" w:hAnsi="Times New Roman" w:cs="Times New Roman"/>
          <w:sz w:val="28"/>
          <w:szCs w:val="28"/>
        </w:rPr>
        <w:t xml:space="preserve">. </w:t>
      </w:r>
      <w:r w:rsidR="007A4868" w:rsidRPr="003E1EB2">
        <w:rPr>
          <w:rFonts w:ascii="Times New Roman" w:hAnsi="Times New Roman" w:cs="Times New Roman"/>
          <w:sz w:val="28"/>
          <w:szCs w:val="28"/>
        </w:rPr>
        <w:t>Образование провала поверхности</w:t>
      </w:r>
      <w:r w:rsidRPr="003E1EB2">
        <w:rPr>
          <w:rFonts w:ascii="Times New Roman" w:hAnsi="Times New Roman" w:cs="Times New Roman"/>
          <w:sz w:val="28"/>
          <w:szCs w:val="28"/>
        </w:rPr>
        <w:t xml:space="preserve"> сопровождал</w:t>
      </w:r>
      <w:r w:rsidR="007A4868" w:rsidRPr="003E1EB2">
        <w:rPr>
          <w:rFonts w:ascii="Times New Roman" w:hAnsi="Times New Roman" w:cs="Times New Roman"/>
          <w:sz w:val="28"/>
          <w:szCs w:val="28"/>
        </w:rPr>
        <w:t>о</w:t>
      </w:r>
      <w:r w:rsidRPr="003E1EB2">
        <w:rPr>
          <w:rFonts w:ascii="Times New Roman" w:hAnsi="Times New Roman" w:cs="Times New Roman"/>
          <w:sz w:val="28"/>
          <w:szCs w:val="28"/>
        </w:rPr>
        <w:t xml:space="preserve">сь взрывами и пожарами. В настоящее время </w:t>
      </w:r>
      <w:r w:rsidR="007A4868" w:rsidRPr="003E1EB2">
        <w:rPr>
          <w:rFonts w:ascii="Times New Roman" w:hAnsi="Times New Roman" w:cs="Times New Roman"/>
          <w:sz w:val="28"/>
          <w:szCs w:val="28"/>
        </w:rPr>
        <w:t>воронка</w:t>
      </w:r>
      <w:r w:rsidRPr="003E1EB2">
        <w:rPr>
          <w:rFonts w:ascii="Times New Roman" w:hAnsi="Times New Roman" w:cs="Times New Roman"/>
          <w:sz w:val="28"/>
          <w:szCs w:val="28"/>
        </w:rPr>
        <w:t xml:space="preserve"> имеет диаметр более 200 м и глубину до 20 м. Это произошло через 15 лет после </w:t>
      </w:r>
      <w:r w:rsidR="007A4868" w:rsidRPr="003E1EB2">
        <w:rPr>
          <w:rFonts w:ascii="Times New Roman" w:hAnsi="Times New Roman" w:cs="Times New Roman"/>
          <w:sz w:val="28"/>
          <w:szCs w:val="28"/>
        </w:rPr>
        <w:t>проведения ПЯВ в</w:t>
      </w:r>
      <w:r w:rsidRPr="003E1EB2">
        <w:rPr>
          <w:rFonts w:ascii="Times New Roman" w:hAnsi="Times New Roman" w:cs="Times New Roman"/>
          <w:sz w:val="28"/>
          <w:szCs w:val="28"/>
        </w:rPr>
        <w:t xml:space="preserve"> этой скважин</w:t>
      </w:r>
      <w:r w:rsidR="007A4868" w:rsidRPr="003E1EB2">
        <w:rPr>
          <w:rFonts w:ascii="Times New Roman" w:hAnsi="Times New Roman" w:cs="Times New Roman"/>
          <w:sz w:val="28"/>
          <w:szCs w:val="28"/>
        </w:rPr>
        <w:t>е</w:t>
      </w:r>
      <w:r w:rsidRPr="003E1EB2">
        <w:rPr>
          <w:rFonts w:ascii="Times New Roman" w:hAnsi="Times New Roman" w:cs="Times New Roman"/>
          <w:sz w:val="28"/>
          <w:szCs w:val="28"/>
        </w:rPr>
        <w:t>.</w:t>
      </w:r>
    </w:p>
    <w:p w:rsidR="00AB33FD" w:rsidRPr="003E1EB2" w:rsidRDefault="00AB33FD" w:rsidP="0043554C">
      <w:pPr>
        <w:spacing w:after="0" w:line="235"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Долгое время </w:t>
      </w:r>
      <w:r w:rsidR="007A4868" w:rsidRPr="003E1EB2">
        <w:rPr>
          <w:rFonts w:ascii="Times New Roman" w:hAnsi="Times New Roman" w:cs="Times New Roman"/>
          <w:sz w:val="28"/>
          <w:szCs w:val="28"/>
        </w:rPr>
        <w:t xml:space="preserve">данное </w:t>
      </w:r>
      <w:r w:rsidR="00514E80" w:rsidRPr="003E1EB2">
        <w:rPr>
          <w:rFonts w:ascii="Times New Roman" w:hAnsi="Times New Roman" w:cs="Times New Roman"/>
          <w:sz w:val="28"/>
          <w:szCs w:val="28"/>
        </w:rPr>
        <w:t>событие</w:t>
      </w:r>
      <w:r w:rsidR="007A4868" w:rsidRPr="003E1EB2">
        <w:rPr>
          <w:rFonts w:ascii="Times New Roman" w:hAnsi="Times New Roman" w:cs="Times New Roman"/>
          <w:sz w:val="28"/>
          <w:szCs w:val="28"/>
        </w:rPr>
        <w:t>обрастало сухими разговорами</w:t>
      </w:r>
      <w:r w:rsidRPr="003E1EB2">
        <w:rPr>
          <w:rFonts w:ascii="Times New Roman" w:hAnsi="Times New Roman" w:cs="Times New Roman"/>
          <w:sz w:val="28"/>
          <w:szCs w:val="28"/>
        </w:rPr>
        <w:t>, но системное и детальное изучение это</w:t>
      </w:r>
      <w:r w:rsidR="007A4868" w:rsidRPr="003E1EB2">
        <w:rPr>
          <w:rFonts w:ascii="Times New Roman" w:hAnsi="Times New Roman" w:cs="Times New Roman"/>
          <w:sz w:val="28"/>
          <w:szCs w:val="28"/>
        </w:rPr>
        <w:t>йпроблемы</w:t>
      </w:r>
      <w:r w:rsidRPr="003E1EB2">
        <w:rPr>
          <w:rFonts w:ascii="Times New Roman" w:hAnsi="Times New Roman" w:cs="Times New Roman"/>
          <w:sz w:val="28"/>
          <w:szCs w:val="28"/>
        </w:rPr>
        <w:t xml:space="preserve"> началось только в 2010 году в рамках отраслевой программы 011 «</w:t>
      </w:r>
      <w:r w:rsidR="007A4868" w:rsidRPr="003E1EB2">
        <w:rPr>
          <w:rFonts w:ascii="Times New Roman" w:hAnsi="Times New Roman" w:cs="Times New Roman"/>
          <w:sz w:val="28"/>
          <w:szCs w:val="28"/>
        </w:rPr>
        <w:t>Обеспечение безопасности СИЯП</w:t>
      </w:r>
      <w:r w:rsidRPr="003E1EB2">
        <w:rPr>
          <w:rFonts w:ascii="Times New Roman" w:hAnsi="Times New Roman" w:cs="Times New Roman"/>
          <w:sz w:val="28"/>
          <w:szCs w:val="28"/>
        </w:rPr>
        <w:t>». На повестке дня: могут ли такие явления повториться и какова ситуация в других «боевых» скважинах [89].</w:t>
      </w:r>
    </w:p>
    <w:p w:rsidR="0032345F" w:rsidRPr="003E1EB2" w:rsidRDefault="007A4868" w:rsidP="0043554C">
      <w:pPr>
        <w:spacing w:after="0" w:line="235"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Н</w:t>
      </w:r>
      <w:r w:rsidR="0032345F" w:rsidRPr="003E1EB2">
        <w:rPr>
          <w:rFonts w:ascii="Times New Roman" w:hAnsi="Times New Roman" w:cs="Times New Roman"/>
          <w:sz w:val="28"/>
          <w:szCs w:val="28"/>
        </w:rPr>
        <w:t xml:space="preserve">а площадке «Балапан» </w:t>
      </w:r>
      <w:r w:rsidRPr="003E1EB2">
        <w:rPr>
          <w:rFonts w:ascii="Times New Roman" w:hAnsi="Times New Roman" w:cs="Times New Roman"/>
          <w:sz w:val="28"/>
          <w:szCs w:val="28"/>
        </w:rPr>
        <w:t xml:space="preserve">всего </w:t>
      </w:r>
      <w:r w:rsidR="0032345F" w:rsidRPr="003E1EB2">
        <w:rPr>
          <w:rFonts w:ascii="Times New Roman" w:hAnsi="Times New Roman" w:cs="Times New Roman"/>
          <w:sz w:val="28"/>
          <w:szCs w:val="28"/>
        </w:rPr>
        <w:t xml:space="preserve">106 «боевых» скважин, в которых были проведены ПЯВ. </w:t>
      </w:r>
      <w:r w:rsidRPr="003E1EB2">
        <w:rPr>
          <w:rFonts w:ascii="Times New Roman" w:hAnsi="Times New Roman" w:cs="Times New Roman"/>
          <w:sz w:val="28"/>
          <w:szCs w:val="28"/>
        </w:rPr>
        <w:t>По имеющим данным</w:t>
      </w:r>
      <w:r w:rsidR="0032345F" w:rsidRPr="003E1EB2">
        <w:rPr>
          <w:rFonts w:ascii="Times New Roman" w:hAnsi="Times New Roman" w:cs="Times New Roman"/>
          <w:sz w:val="28"/>
          <w:szCs w:val="28"/>
        </w:rPr>
        <w:t>после испытания ядерного устройства, техногенные проявления отмечаются, в основном в виде вспучивания грунта (скважин</w:t>
      </w:r>
      <w:r w:rsidRPr="003E1EB2">
        <w:rPr>
          <w:rFonts w:ascii="Times New Roman" w:hAnsi="Times New Roman" w:cs="Times New Roman"/>
          <w:sz w:val="28"/>
          <w:szCs w:val="28"/>
        </w:rPr>
        <w:t xml:space="preserve">: 1062, 1075, 1079, 1087, 1220, </w:t>
      </w:r>
      <w:r w:rsidR="0032345F" w:rsidRPr="003E1EB2">
        <w:rPr>
          <w:rFonts w:ascii="Times New Roman" w:hAnsi="Times New Roman" w:cs="Times New Roman"/>
          <w:sz w:val="28"/>
          <w:szCs w:val="28"/>
        </w:rPr>
        <w:t>1225, 1227, 1235, 1400,1410), реже незначительных проявлений(1233, 1236, 1314, 1316).</w:t>
      </w:r>
    </w:p>
    <w:p w:rsidR="0032345F" w:rsidRPr="003E1EB2" w:rsidRDefault="00AB33FD" w:rsidP="0043554C">
      <w:pPr>
        <w:pStyle w:val="31"/>
        <w:shd w:val="clear" w:color="auto" w:fill="auto"/>
        <w:spacing w:after="0" w:line="235" w:lineRule="auto"/>
        <w:ind w:firstLine="567"/>
        <w:jc w:val="both"/>
        <w:rPr>
          <w:spacing w:val="0"/>
          <w:sz w:val="28"/>
          <w:szCs w:val="28"/>
          <w:shd w:val="clear" w:color="auto" w:fill="FFFFFF"/>
        </w:rPr>
      </w:pPr>
      <w:r w:rsidRPr="003E1EB2">
        <w:rPr>
          <w:rStyle w:val="0pt"/>
          <w:color w:val="auto"/>
          <w:sz w:val="28"/>
          <w:szCs w:val="28"/>
        </w:rPr>
        <w:t xml:space="preserve">В некоторых скважинах абсолютные </w:t>
      </w:r>
      <w:r w:rsidR="007A4868" w:rsidRPr="003E1EB2">
        <w:rPr>
          <w:rStyle w:val="0pt"/>
          <w:color w:val="auto"/>
          <w:sz w:val="28"/>
          <w:szCs w:val="28"/>
        </w:rPr>
        <w:t>отметки</w:t>
      </w:r>
      <w:r w:rsidRPr="003E1EB2">
        <w:rPr>
          <w:rStyle w:val="0pt"/>
          <w:color w:val="auto"/>
          <w:sz w:val="28"/>
          <w:szCs w:val="28"/>
        </w:rPr>
        <w:t xml:space="preserve"> остались без изменений (1061бис, 1080, 2002, 2317). Максимальные изменения </w:t>
      </w:r>
      <w:r w:rsidR="007A4868" w:rsidRPr="003E1EB2">
        <w:rPr>
          <w:rStyle w:val="0pt"/>
          <w:color w:val="auto"/>
          <w:sz w:val="28"/>
          <w:szCs w:val="28"/>
        </w:rPr>
        <w:t>дневной</w:t>
      </w:r>
      <w:r w:rsidRPr="003E1EB2">
        <w:rPr>
          <w:rStyle w:val="0pt"/>
          <w:color w:val="auto"/>
          <w:sz w:val="28"/>
          <w:szCs w:val="28"/>
        </w:rPr>
        <w:t xml:space="preserve"> поверхности произошли в устье скважин 1062 и 1222, где просадка грунта составила 2,8 м и 3,9 м соответственно. Техногенные изменения обычно наблюдаются в радиусе 500 м от устья скважины, а в некоторых скважинах в радиусе 1500 м </w:t>
      </w:r>
      <w:r w:rsidR="00042A1C" w:rsidRPr="003E1EB2">
        <w:rPr>
          <w:rStyle w:val="0pt"/>
          <w:color w:val="auto"/>
          <w:sz w:val="28"/>
          <w:szCs w:val="28"/>
        </w:rPr>
        <w:t>выялены выпучивание и провалы грунта (скважина 1062).</w:t>
      </w:r>
    </w:p>
    <w:p w:rsidR="00AB33FD" w:rsidRPr="003E1EB2" w:rsidRDefault="00AB33FD" w:rsidP="0043554C">
      <w:pPr>
        <w:spacing w:after="0" w:line="235"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С 2009 года в ряде скважин в районе </w:t>
      </w:r>
      <w:r w:rsidR="00042A1C" w:rsidRPr="003E1EB2">
        <w:rPr>
          <w:rFonts w:ascii="Times New Roman" w:hAnsi="Times New Roman" w:cs="Times New Roman"/>
          <w:sz w:val="28"/>
          <w:szCs w:val="28"/>
        </w:rPr>
        <w:t>где проводились ПЯВ установлены репера</w:t>
      </w:r>
      <w:r w:rsidRPr="003E1EB2">
        <w:rPr>
          <w:rFonts w:ascii="Times New Roman" w:hAnsi="Times New Roman" w:cs="Times New Roman"/>
          <w:sz w:val="28"/>
          <w:szCs w:val="28"/>
        </w:rPr>
        <w:t xml:space="preserve"> и </w:t>
      </w:r>
      <w:r w:rsidR="00042A1C" w:rsidRPr="003E1EB2">
        <w:rPr>
          <w:rFonts w:ascii="Times New Roman" w:hAnsi="Times New Roman" w:cs="Times New Roman"/>
          <w:sz w:val="28"/>
          <w:szCs w:val="28"/>
        </w:rPr>
        <w:t xml:space="preserve">проводятся </w:t>
      </w:r>
      <w:r w:rsidRPr="003E1EB2">
        <w:rPr>
          <w:rFonts w:ascii="Times New Roman" w:hAnsi="Times New Roman" w:cs="Times New Roman"/>
          <w:sz w:val="28"/>
          <w:szCs w:val="28"/>
        </w:rPr>
        <w:t xml:space="preserve">топографические съемки для наблюдения за динамикой </w:t>
      </w:r>
      <w:r w:rsidR="00042A1C" w:rsidRPr="003E1EB2">
        <w:rPr>
          <w:rFonts w:ascii="Times New Roman" w:hAnsi="Times New Roman" w:cs="Times New Roman"/>
          <w:sz w:val="28"/>
          <w:szCs w:val="28"/>
        </w:rPr>
        <w:lastRenderedPageBreak/>
        <w:t xml:space="preserve">провальных явлений. На скважинных площадках </w:t>
      </w:r>
      <w:r w:rsidRPr="003E1EB2">
        <w:rPr>
          <w:rFonts w:ascii="Times New Roman" w:hAnsi="Times New Roman" w:cs="Times New Roman"/>
          <w:sz w:val="28"/>
          <w:szCs w:val="28"/>
        </w:rPr>
        <w:t>установлены долго</w:t>
      </w:r>
      <w:r w:rsidR="00042A1C" w:rsidRPr="003E1EB2">
        <w:rPr>
          <w:rFonts w:ascii="Times New Roman" w:hAnsi="Times New Roman" w:cs="Times New Roman"/>
          <w:sz w:val="28"/>
          <w:szCs w:val="28"/>
        </w:rPr>
        <w:t>временные репера</w:t>
      </w:r>
      <w:r w:rsidRPr="003E1EB2">
        <w:rPr>
          <w:rFonts w:ascii="Times New Roman" w:hAnsi="Times New Roman" w:cs="Times New Roman"/>
          <w:sz w:val="28"/>
          <w:szCs w:val="28"/>
        </w:rPr>
        <w:t xml:space="preserve"> для наблюдения за динамикой глубины </w:t>
      </w:r>
      <w:r w:rsidR="00042A1C" w:rsidRPr="003E1EB2">
        <w:rPr>
          <w:rFonts w:ascii="Times New Roman" w:hAnsi="Times New Roman" w:cs="Times New Roman"/>
          <w:sz w:val="28"/>
          <w:szCs w:val="28"/>
        </w:rPr>
        <w:t>воронок</w:t>
      </w:r>
      <w:r w:rsidRPr="003E1EB2">
        <w:rPr>
          <w:rFonts w:ascii="Times New Roman" w:hAnsi="Times New Roman" w:cs="Times New Roman"/>
          <w:sz w:val="28"/>
          <w:szCs w:val="28"/>
        </w:rPr>
        <w:t>. Ниже приведены некоторые результаты топографических работ.</w:t>
      </w:r>
    </w:p>
    <w:p w:rsidR="0032345F" w:rsidRPr="003E1EB2" w:rsidRDefault="00AB33FD" w:rsidP="0043554C">
      <w:pPr>
        <w:spacing w:after="0" w:line="235"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С 2005 года проводится геоморфологический мониторинг так называемых «боевых» скважин </w:t>
      </w:r>
      <w:r w:rsidR="00042A1C" w:rsidRPr="003E1EB2">
        <w:rPr>
          <w:rFonts w:ascii="Times New Roman" w:hAnsi="Times New Roman" w:cs="Times New Roman"/>
          <w:sz w:val="28"/>
          <w:szCs w:val="28"/>
        </w:rPr>
        <w:t>на площадках«Балапан»</w:t>
      </w:r>
      <w:r w:rsidRPr="003E1EB2">
        <w:rPr>
          <w:rFonts w:ascii="Times New Roman" w:hAnsi="Times New Roman" w:cs="Times New Roman"/>
          <w:sz w:val="28"/>
          <w:szCs w:val="28"/>
        </w:rPr>
        <w:t xml:space="preserve"> и </w:t>
      </w:r>
      <w:r w:rsidR="00042A1C" w:rsidRPr="003E1EB2">
        <w:rPr>
          <w:rFonts w:ascii="Times New Roman" w:hAnsi="Times New Roman" w:cs="Times New Roman"/>
          <w:sz w:val="28"/>
          <w:szCs w:val="28"/>
        </w:rPr>
        <w:t>«Сары-Узень»</w:t>
      </w:r>
      <w:r w:rsidRPr="003E1EB2">
        <w:rPr>
          <w:rFonts w:ascii="Times New Roman" w:hAnsi="Times New Roman" w:cs="Times New Roman"/>
          <w:sz w:val="28"/>
          <w:szCs w:val="28"/>
        </w:rPr>
        <w:t xml:space="preserve">. В результате определен характер изменения </w:t>
      </w:r>
      <w:r w:rsidR="00042A1C" w:rsidRPr="003E1EB2">
        <w:rPr>
          <w:rFonts w:ascii="Times New Roman" w:hAnsi="Times New Roman" w:cs="Times New Roman"/>
          <w:sz w:val="28"/>
          <w:szCs w:val="28"/>
        </w:rPr>
        <w:t>дневной</w:t>
      </w:r>
      <w:r w:rsidRPr="003E1EB2">
        <w:rPr>
          <w:rFonts w:ascii="Times New Roman" w:hAnsi="Times New Roman" w:cs="Times New Roman"/>
          <w:sz w:val="28"/>
          <w:szCs w:val="28"/>
        </w:rPr>
        <w:t xml:space="preserve"> поверхности - под</w:t>
      </w:r>
      <w:r w:rsidR="00042A1C" w:rsidRPr="003E1EB2">
        <w:rPr>
          <w:rFonts w:ascii="Times New Roman" w:hAnsi="Times New Roman" w:cs="Times New Roman"/>
          <w:sz w:val="28"/>
          <w:szCs w:val="28"/>
        </w:rPr>
        <w:t>нятие</w:t>
      </w:r>
      <w:r w:rsidRPr="003E1EB2">
        <w:rPr>
          <w:rFonts w:ascii="Times New Roman" w:hAnsi="Times New Roman" w:cs="Times New Roman"/>
          <w:sz w:val="28"/>
          <w:szCs w:val="28"/>
        </w:rPr>
        <w:t xml:space="preserve"> и </w:t>
      </w:r>
      <w:r w:rsidR="00042A1C" w:rsidRPr="003E1EB2">
        <w:rPr>
          <w:rFonts w:ascii="Times New Roman" w:hAnsi="Times New Roman" w:cs="Times New Roman"/>
          <w:sz w:val="28"/>
          <w:szCs w:val="28"/>
        </w:rPr>
        <w:t>проседание</w:t>
      </w:r>
      <w:r w:rsidRPr="003E1EB2">
        <w:rPr>
          <w:rFonts w:ascii="Times New Roman" w:hAnsi="Times New Roman" w:cs="Times New Roman"/>
          <w:sz w:val="28"/>
          <w:szCs w:val="28"/>
        </w:rPr>
        <w:t xml:space="preserve">, что может </w:t>
      </w:r>
      <w:r w:rsidR="00042A1C" w:rsidRPr="003E1EB2">
        <w:rPr>
          <w:rFonts w:ascii="Times New Roman" w:hAnsi="Times New Roman" w:cs="Times New Roman"/>
          <w:sz w:val="28"/>
          <w:szCs w:val="28"/>
        </w:rPr>
        <w:t>свидетельствовать о</w:t>
      </w:r>
      <w:r w:rsidRPr="003E1EB2">
        <w:rPr>
          <w:rFonts w:ascii="Times New Roman" w:hAnsi="Times New Roman" w:cs="Times New Roman"/>
          <w:sz w:val="28"/>
          <w:szCs w:val="28"/>
        </w:rPr>
        <w:t xml:space="preserve"> различны</w:t>
      </w:r>
      <w:r w:rsidR="00514E80" w:rsidRPr="003E1EB2">
        <w:rPr>
          <w:rFonts w:ascii="Times New Roman" w:hAnsi="Times New Roman" w:cs="Times New Roman"/>
          <w:sz w:val="28"/>
          <w:szCs w:val="28"/>
        </w:rPr>
        <w:t>х</w:t>
      </w:r>
      <w:r w:rsidRPr="003E1EB2">
        <w:rPr>
          <w:rFonts w:ascii="Times New Roman" w:hAnsi="Times New Roman" w:cs="Times New Roman"/>
          <w:sz w:val="28"/>
          <w:szCs w:val="28"/>
        </w:rPr>
        <w:t xml:space="preserve"> процесс</w:t>
      </w:r>
      <w:r w:rsidR="00042A1C" w:rsidRPr="003E1EB2">
        <w:rPr>
          <w:rFonts w:ascii="Times New Roman" w:hAnsi="Times New Roman" w:cs="Times New Roman"/>
          <w:sz w:val="28"/>
          <w:szCs w:val="28"/>
        </w:rPr>
        <w:t>ах</w:t>
      </w:r>
      <w:r w:rsidRPr="003E1EB2">
        <w:rPr>
          <w:rFonts w:ascii="Times New Roman" w:hAnsi="Times New Roman" w:cs="Times New Roman"/>
          <w:sz w:val="28"/>
          <w:szCs w:val="28"/>
        </w:rPr>
        <w:t xml:space="preserve">, происходящие над </w:t>
      </w:r>
      <w:r w:rsidR="00042A1C" w:rsidRPr="003E1EB2">
        <w:rPr>
          <w:rFonts w:ascii="Times New Roman" w:hAnsi="Times New Roman" w:cs="Times New Roman"/>
          <w:sz w:val="28"/>
          <w:szCs w:val="28"/>
        </w:rPr>
        <w:t>очаговыми</w:t>
      </w:r>
      <w:r w:rsidRPr="003E1EB2">
        <w:rPr>
          <w:rFonts w:ascii="Times New Roman" w:hAnsi="Times New Roman" w:cs="Times New Roman"/>
          <w:sz w:val="28"/>
          <w:szCs w:val="28"/>
        </w:rPr>
        <w:t xml:space="preserve"> полостями </w:t>
      </w:r>
      <w:r w:rsidR="00042A1C" w:rsidRPr="003E1EB2">
        <w:rPr>
          <w:rFonts w:ascii="Times New Roman" w:hAnsi="Times New Roman" w:cs="Times New Roman"/>
          <w:sz w:val="28"/>
          <w:szCs w:val="28"/>
        </w:rPr>
        <w:t>ПЯВ</w:t>
      </w:r>
      <w:r w:rsidRPr="003E1EB2">
        <w:rPr>
          <w:rFonts w:ascii="Times New Roman" w:hAnsi="Times New Roman" w:cs="Times New Roman"/>
          <w:sz w:val="28"/>
          <w:szCs w:val="28"/>
        </w:rPr>
        <w:t>. Это может привести к опасным явлениям, как на объектах, так и на расстоянии от них.</w:t>
      </w:r>
    </w:p>
    <w:p w:rsidR="00AC4867" w:rsidRPr="003E1EB2" w:rsidRDefault="00AC4867" w:rsidP="0043554C">
      <w:pPr>
        <w:spacing w:after="0" w:line="235" w:lineRule="auto"/>
        <w:ind w:firstLine="567"/>
        <w:jc w:val="both"/>
        <w:rPr>
          <w:rFonts w:ascii="Times New Roman" w:hAnsi="Times New Roman" w:cs="Times New Roman"/>
          <w:sz w:val="28"/>
          <w:szCs w:val="28"/>
        </w:rPr>
      </w:pPr>
      <w:r w:rsidRPr="003E1EB2">
        <w:rPr>
          <w:rFonts w:ascii="Times New Roman" w:hAnsi="Times New Roman" w:cs="Times New Roman"/>
          <w:b/>
          <w:i/>
          <w:sz w:val="28"/>
          <w:szCs w:val="28"/>
        </w:rPr>
        <w:t>Площадка Балапан.</w:t>
      </w:r>
      <w:r w:rsidRPr="003E1EB2">
        <w:rPr>
          <w:rFonts w:ascii="Times New Roman" w:hAnsi="Times New Roman" w:cs="Times New Roman"/>
          <w:sz w:val="28"/>
          <w:szCs w:val="28"/>
        </w:rPr>
        <w:t xml:space="preserve">Для наблюдения за такими явлениями были выбраны семь скважин (№ 1414, 1207, 1066, 1203, 1226, 1235 и </w:t>
      </w:r>
      <w:r w:rsidR="000C5D25" w:rsidRPr="003E1EB2">
        <w:rPr>
          <w:rFonts w:ascii="Times New Roman" w:hAnsi="Times New Roman" w:cs="Times New Roman"/>
          <w:sz w:val="28"/>
          <w:szCs w:val="28"/>
        </w:rPr>
        <w:t>«</w:t>
      </w:r>
      <w:r w:rsidRPr="003E1EB2">
        <w:rPr>
          <w:rFonts w:ascii="Times New Roman" w:hAnsi="Times New Roman" w:cs="Times New Roman"/>
          <w:sz w:val="28"/>
          <w:szCs w:val="28"/>
        </w:rPr>
        <w:t>Глубокая</w:t>
      </w:r>
      <w:r w:rsidR="000C5D25" w:rsidRPr="003E1EB2">
        <w:rPr>
          <w:rFonts w:ascii="Times New Roman" w:hAnsi="Times New Roman" w:cs="Times New Roman"/>
          <w:sz w:val="28"/>
          <w:szCs w:val="28"/>
        </w:rPr>
        <w:t>»</w:t>
      </w:r>
      <w:r w:rsidRPr="003E1EB2">
        <w:rPr>
          <w:rFonts w:ascii="Times New Roman" w:hAnsi="Times New Roman" w:cs="Times New Roman"/>
          <w:sz w:val="28"/>
          <w:szCs w:val="28"/>
        </w:rPr>
        <w:t xml:space="preserve">) на </w:t>
      </w:r>
      <w:r w:rsidR="000C5D25" w:rsidRPr="003E1EB2">
        <w:rPr>
          <w:rFonts w:ascii="Times New Roman" w:hAnsi="Times New Roman" w:cs="Times New Roman"/>
          <w:sz w:val="28"/>
          <w:szCs w:val="28"/>
        </w:rPr>
        <w:t>площадке«</w:t>
      </w:r>
      <w:r w:rsidRPr="003E1EB2">
        <w:rPr>
          <w:rFonts w:ascii="Times New Roman" w:hAnsi="Times New Roman" w:cs="Times New Roman"/>
          <w:sz w:val="28"/>
          <w:szCs w:val="28"/>
        </w:rPr>
        <w:t>Балапан</w:t>
      </w:r>
      <w:r w:rsidR="000C5D25" w:rsidRPr="003E1EB2">
        <w:rPr>
          <w:rFonts w:ascii="Times New Roman" w:hAnsi="Times New Roman" w:cs="Times New Roman"/>
          <w:sz w:val="28"/>
          <w:szCs w:val="28"/>
        </w:rPr>
        <w:t>»</w:t>
      </w:r>
      <w:r w:rsidRPr="003E1EB2">
        <w:rPr>
          <w:rFonts w:ascii="Times New Roman" w:hAnsi="Times New Roman" w:cs="Times New Roman"/>
          <w:sz w:val="28"/>
          <w:szCs w:val="28"/>
        </w:rPr>
        <w:t xml:space="preserve"> и две скважины на </w:t>
      </w:r>
      <w:r w:rsidR="000C5D25" w:rsidRPr="003E1EB2">
        <w:rPr>
          <w:rFonts w:ascii="Times New Roman" w:hAnsi="Times New Roman" w:cs="Times New Roman"/>
          <w:sz w:val="28"/>
          <w:szCs w:val="28"/>
        </w:rPr>
        <w:t>площадке«</w:t>
      </w:r>
      <w:r w:rsidRPr="003E1EB2">
        <w:rPr>
          <w:rFonts w:ascii="Times New Roman" w:hAnsi="Times New Roman" w:cs="Times New Roman"/>
          <w:sz w:val="28"/>
          <w:szCs w:val="28"/>
        </w:rPr>
        <w:t>Сары-Узень</w:t>
      </w:r>
      <w:r w:rsidR="000C5D25" w:rsidRPr="003E1EB2">
        <w:rPr>
          <w:rFonts w:ascii="Times New Roman" w:hAnsi="Times New Roman" w:cs="Times New Roman"/>
          <w:sz w:val="28"/>
          <w:szCs w:val="28"/>
        </w:rPr>
        <w:t>»</w:t>
      </w:r>
      <w:r w:rsidRPr="003E1EB2">
        <w:rPr>
          <w:rFonts w:ascii="Times New Roman" w:hAnsi="Times New Roman" w:cs="Times New Roman"/>
          <w:sz w:val="28"/>
          <w:szCs w:val="28"/>
        </w:rPr>
        <w:t xml:space="preserve"> (</w:t>
      </w:r>
      <w:r w:rsidR="000C5D25" w:rsidRPr="003E1EB2">
        <w:rPr>
          <w:rFonts w:ascii="Times New Roman" w:hAnsi="Times New Roman" w:cs="Times New Roman"/>
          <w:sz w:val="28"/>
          <w:szCs w:val="28"/>
        </w:rPr>
        <w:t>№101 и 104)</w:t>
      </w:r>
      <w:r w:rsidRPr="003E1EB2">
        <w:rPr>
          <w:rFonts w:ascii="Times New Roman" w:hAnsi="Times New Roman" w:cs="Times New Roman"/>
          <w:sz w:val="28"/>
          <w:szCs w:val="28"/>
        </w:rPr>
        <w:t>,</w:t>
      </w:r>
      <w:r w:rsidR="000C5D25" w:rsidRPr="003E1EB2">
        <w:rPr>
          <w:rFonts w:ascii="Times New Roman" w:hAnsi="Times New Roman" w:cs="Times New Roman"/>
          <w:sz w:val="28"/>
          <w:szCs w:val="28"/>
        </w:rPr>
        <w:t xml:space="preserve"> так как на этих скважинах</w:t>
      </w:r>
      <w:r w:rsidRPr="003E1EB2">
        <w:rPr>
          <w:rFonts w:ascii="Times New Roman" w:hAnsi="Times New Roman" w:cs="Times New Roman"/>
          <w:sz w:val="28"/>
          <w:szCs w:val="28"/>
        </w:rPr>
        <w:t xml:space="preserve"> были обнаружены изменения поверхности.</w:t>
      </w:r>
    </w:p>
    <w:p w:rsidR="00AC4867" w:rsidRPr="003E1EB2" w:rsidRDefault="000C5D25" w:rsidP="0043554C">
      <w:pPr>
        <w:spacing w:after="0" w:line="235"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Сбор сведений из</w:t>
      </w:r>
      <w:r w:rsidR="00AC4867" w:rsidRPr="003E1EB2">
        <w:rPr>
          <w:rFonts w:ascii="Times New Roman" w:hAnsi="Times New Roman" w:cs="Times New Roman"/>
          <w:sz w:val="28"/>
          <w:szCs w:val="28"/>
        </w:rPr>
        <w:t xml:space="preserve"> источников о боевых </w:t>
      </w:r>
      <w:r w:rsidRPr="003E1EB2">
        <w:rPr>
          <w:rFonts w:ascii="Times New Roman" w:hAnsi="Times New Roman" w:cs="Times New Roman"/>
          <w:sz w:val="28"/>
          <w:szCs w:val="28"/>
        </w:rPr>
        <w:t>скважинах на площадке«Балапан»</w:t>
      </w:r>
      <w:r w:rsidR="00AC4867" w:rsidRPr="003E1EB2">
        <w:rPr>
          <w:rFonts w:ascii="Times New Roman" w:hAnsi="Times New Roman" w:cs="Times New Roman"/>
          <w:sz w:val="28"/>
          <w:szCs w:val="28"/>
        </w:rPr>
        <w:t xml:space="preserve"> позволил составить их полный каталог и схему. Всего на участке </w:t>
      </w:r>
      <w:r w:rsidRPr="003E1EB2">
        <w:rPr>
          <w:rFonts w:ascii="Times New Roman" w:hAnsi="Times New Roman" w:cs="Times New Roman"/>
          <w:sz w:val="28"/>
          <w:szCs w:val="28"/>
        </w:rPr>
        <w:t xml:space="preserve">имеются </w:t>
      </w:r>
      <w:r w:rsidR="00AC4867" w:rsidRPr="003E1EB2">
        <w:rPr>
          <w:rFonts w:ascii="Times New Roman" w:hAnsi="Times New Roman" w:cs="Times New Roman"/>
          <w:sz w:val="28"/>
          <w:szCs w:val="28"/>
        </w:rPr>
        <w:t xml:space="preserve">106 боевых и 13 неиспользуемых </w:t>
      </w:r>
      <w:r w:rsidRPr="003E1EB2">
        <w:rPr>
          <w:rFonts w:ascii="Times New Roman" w:hAnsi="Times New Roman" w:cs="Times New Roman"/>
          <w:sz w:val="28"/>
          <w:szCs w:val="28"/>
        </w:rPr>
        <w:t>скважин</w:t>
      </w:r>
      <w:r w:rsidR="00AC4867" w:rsidRPr="003E1EB2">
        <w:rPr>
          <w:rFonts w:ascii="Times New Roman" w:hAnsi="Times New Roman" w:cs="Times New Roman"/>
          <w:sz w:val="28"/>
          <w:szCs w:val="28"/>
        </w:rPr>
        <w:t>.</w:t>
      </w:r>
    </w:p>
    <w:p w:rsidR="0032345F" w:rsidRPr="003E1EB2" w:rsidRDefault="001C503C" w:rsidP="0043554C">
      <w:pPr>
        <w:spacing w:after="0" w:line="235" w:lineRule="auto"/>
        <w:ind w:firstLine="567"/>
        <w:jc w:val="both"/>
        <w:rPr>
          <w:rFonts w:ascii="Times New Roman" w:hAnsi="Times New Roman" w:cs="Times New Roman"/>
          <w:spacing w:val="-2"/>
          <w:sz w:val="28"/>
          <w:szCs w:val="28"/>
        </w:rPr>
      </w:pPr>
      <w:r w:rsidRPr="003E1EB2">
        <w:rPr>
          <w:rFonts w:ascii="Times New Roman" w:hAnsi="Times New Roman" w:cs="Times New Roman"/>
          <w:spacing w:val="-2"/>
          <w:sz w:val="28"/>
          <w:szCs w:val="28"/>
        </w:rPr>
        <w:t>Помимо изучения данных о боевых скважинах, проведен обзор и систематизация архивных геофизических наземных данных скважин, выполненных в окрестностях и непосредственно в боевых скважинах площадки «Балапан». Используя эти данные, была построена схема обследования участка в масштабе 1:50 000. С 1964 по 1974 г. проводились геофизические работы в масштабе 1:5000, что позволило создать карту СИЯП в масштабе 1:200 000.</w:t>
      </w:r>
    </w:p>
    <w:p w:rsidR="00AC4867" w:rsidRPr="003E1EB2" w:rsidRDefault="001C503C"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b/>
          <w:i/>
          <w:sz w:val="28"/>
          <w:szCs w:val="28"/>
        </w:rPr>
        <w:t>Аппаратурно</w:t>
      </w:r>
      <w:r w:rsidR="00AC4867" w:rsidRPr="003E1EB2">
        <w:rPr>
          <w:rFonts w:ascii="Times New Roman" w:hAnsi="Times New Roman" w:cs="Times New Roman"/>
          <w:b/>
          <w:i/>
          <w:sz w:val="28"/>
          <w:szCs w:val="28"/>
        </w:rPr>
        <w:t>-методическое обеспечение</w:t>
      </w:r>
      <w:r w:rsidR="009552E7" w:rsidRPr="003E1EB2">
        <w:rPr>
          <w:rFonts w:ascii="Times New Roman" w:hAnsi="Times New Roman" w:cs="Times New Roman"/>
          <w:b/>
          <w:i/>
          <w:sz w:val="28"/>
          <w:szCs w:val="28"/>
        </w:rPr>
        <w:t xml:space="preserve"> </w:t>
      </w:r>
      <w:r w:rsidR="00AC4867" w:rsidRPr="003E1EB2">
        <w:rPr>
          <w:rFonts w:ascii="Times New Roman" w:hAnsi="Times New Roman" w:cs="Times New Roman"/>
          <w:b/>
          <w:i/>
          <w:sz w:val="28"/>
          <w:szCs w:val="28"/>
        </w:rPr>
        <w:t>работы по оценке изменений дневной поверхности</w:t>
      </w:r>
      <w:r w:rsidR="00AC4867" w:rsidRPr="003E1EB2">
        <w:rPr>
          <w:rFonts w:ascii="Times New Roman" w:hAnsi="Times New Roman" w:cs="Times New Roman"/>
          <w:sz w:val="28"/>
          <w:szCs w:val="28"/>
        </w:rPr>
        <w:t xml:space="preserve">. С целью определения и уточнения состояния устьев боевых </w:t>
      </w:r>
      <w:r w:rsidRPr="003E1EB2">
        <w:rPr>
          <w:rFonts w:ascii="Times New Roman" w:hAnsi="Times New Roman" w:cs="Times New Roman"/>
          <w:sz w:val="28"/>
          <w:szCs w:val="28"/>
        </w:rPr>
        <w:t>скважин участка</w:t>
      </w:r>
      <w:r w:rsidR="009552E7" w:rsidRPr="003E1EB2">
        <w:rPr>
          <w:rFonts w:ascii="Times New Roman" w:hAnsi="Times New Roman" w:cs="Times New Roman"/>
          <w:sz w:val="28"/>
          <w:szCs w:val="28"/>
        </w:rPr>
        <w:t xml:space="preserve"> </w:t>
      </w:r>
      <w:r w:rsidRPr="003E1EB2">
        <w:rPr>
          <w:rFonts w:ascii="Times New Roman" w:hAnsi="Times New Roman" w:cs="Times New Roman"/>
          <w:sz w:val="28"/>
          <w:szCs w:val="28"/>
        </w:rPr>
        <w:t>«Балапан»</w:t>
      </w:r>
      <w:r w:rsidR="00AC4867" w:rsidRPr="003E1EB2">
        <w:rPr>
          <w:rFonts w:ascii="Times New Roman" w:hAnsi="Times New Roman" w:cs="Times New Roman"/>
          <w:sz w:val="28"/>
          <w:szCs w:val="28"/>
        </w:rPr>
        <w:t xml:space="preserve"> был</w:t>
      </w:r>
      <w:r w:rsidRPr="003E1EB2">
        <w:rPr>
          <w:rFonts w:ascii="Times New Roman" w:hAnsi="Times New Roman" w:cs="Times New Roman"/>
          <w:sz w:val="28"/>
          <w:szCs w:val="28"/>
        </w:rPr>
        <w:t>о</w:t>
      </w:r>
      <w:r w:rsidR="00AC4867" w:rsidRPr="003E1EB2">
        <w:rPr>
          <w:rFonts w:ascii="Times New Roman" w:hAnsi="Times New Roman" w:cs="Times New Roman"/>
          <w:sz w:val="28"/>
          <w:szCs w:val="28"/>
        </w:rPr>
        <w:t xml:space="preserve"> проведен</w:t>
      </w:r>
      <w:r w:rsidR="009552E7" w:rsidRPr="003E1EB2">
        <w:rPr>
          <w:rFonts w:ascii="Times New Roman" w:hAnsi="Times New Roman" w:cs="Times New Roman"/>
          <w:sz w:val="28"/>
          <w:szCs w:val="28"/>
        </w:rPr>
        <w:t xml:space="preserve"> </w:t>
      </w:r>
      <w:r w:rsidRPr="003E1EB2">
        <w:rPr>
          <w:rFonts w:ascii="Times New Roman" w:hAnsi="Times New Roman" w:cs="Times New Roman"/>
          <w:sz w:val="28"/>
          <w:szCs w:val="28"/>
        </w:rPr>
        <w:t>опредварительное обследование</w:t>
      </w:r>
      <w:r w:rsidR="00AC4867" w:rsidRPr="003E1EB2">
        <w:rPr>
          <w:rFonts w:ascii="Times New Roman" w:hAnsi="Times New Roman" w:cs="Times New Roman"/>
          <w:sz w:val="28"/>
          <w:szCs w:val="28"/>
        </w:rPr>
        <w:t xml:space="preserve">. </w:t>
      </w:r>
      <w:r w:rsidRPr="003E1EB2">
        <w:rPr>
          <w:rFonts w:ascii="Times New Roman" w:hAnsi="Times New Roman" w:cs="Times New Roman"/>
          <w:sz w:val="28"/>
          <w:szCs w:val="28"/>
        </w:rPr>
        <w:t>В состав обследования входили</w:t>
      </w:r>
      <w:r w:rsidR="00AC4867" w:rsidRPr="003E1EB2">
        <w:rPr>
          <w:rFonts w:ascii="Times New Roman" w:hAnsi="Times New Roman" w:cs="Times New Roman"/>
          <w:sz w:val="28"/>
          <w:szCs w:val="28"/>
        </w:rPr>
        <w:t>: поиск боевых скважин, получение координат устья скважины (с помощью GPS), фотографирование устья скважины и визуализация наиболее заметных признаков рельефа вблизи скважины [90].</w:t>
      </w:r>
    </w:p>
    <w:p w:rsidR="00AC4867" w:rsidRPr="003E1EB2" w:rsidRDefault="00AC4867"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По результатам привязки 106 устьев составлен каталог координат и составлена ​​карта </w:t>
      </w:r>
      <w:r w:rsidR="001C503C" w:rsidRPr="003E1EB2">
        <w:rPr>
          <w:rFonts w:ascii="Times New Roman" w:hAnsi="Times New Roman" w:cs="Times New Roman"/>
          <w:sz w:val="28"/>
          <w:szCs w:val="28"/>
        </w:rPr>
        <w:t xml:space="preserve">в </w:t>
      </w:r>
      <w:r w:rsidRPr="003E1EB2">
        <w:rPr>
          <w:rFonts w:ascii="Times New Roman" w:hAnsi="Times New Roman" w:cs="Times New Roman"/>
          <w:sz w:val="28"/>
          <w:szCs w:val="28"/>
        </w:rPr>
        <w:t>масштаб</w:t>
      </w:r>
      <w:r w:rsidR="001C503C" w:rsidRPr="003E1EB2">
        <w:rPr>
          <w:rFonts w:ascii="Times New Roman" w:hAnsi="Times New Roman" w:cs="Times New Roman"/>
          <w:sz w:val="28"/>
          <w:szCs w:val="28"/>
        </w:rPr>
        <w:t>е</w:t>
      </w:r>
      <w:r w:rsidRPr="003E1EB2">
        <w:rPr>
          <w:rFonts w:ascii="Times New Roman" w:hAnsi="Times New Roman" w:cs="Times New Roman"/>
          <w:sz w:val="28"/>
          <w:szCs w:val="28"/>
        </w:rPr>
        <w:t xml:space="preserve"> 1:5000 и на основании измерений определен перечень скважин с </w:t>
      </w:r>
      <w:r w:rsidR="001C503C" w:rsidRPr="003E1EB2">
        <w:rPr>
          <w:rFonts w:ascii="Times New Roman" w:hAnsi="Times New Roman" w:cs="Times New Roman"/>
          <w:sz w:val="28"/>
          <w:szCs w:val="28"/>
        </w:rPr>
        <w:t>провальными явлениями</w:t>
      </w:r>
      <w:r w:rsidRPr="003E1EB2">
        <w:rPr>
          <w:rFonts w:ascii="Times New Roman" w:hAnsi="Times New Roman" w:cs="Times New Roman"/>
          <w:sz w:val="28"/>
          <w:szCs w:val="28"/>
        </w:rPr>
        <w:t>, который приведен в таблице 3.1.</w:t>
      </w:r>
    </w:p>
    <w:p w:rsidR="0005427D" w:rsidRPr="003E1EB2" w:rsidRDefault="0005427D" w:rsidP="0043554C">
      <w:pPr>
        <w:spacing w:after="0" w:line="240" w:lineRule="auto"/>
        <w:ind w:firstLine="567"/>
        <w:jc w:val="both"/>
        <w:rPr>
          <w:rFonts w:ascii="Times New Roman" w:hAnsi="Times New Roman" w:cs="Times New Roman"/>
          <w:sz w:val="28"/>
          <w:szCs w:val="28"/>
        </w:rPr>
      </w:pPr>
    </w:p>
    <w:p w:rsidR="0032345F" w:rsidRPr="003E1EB2" w:rsidRDefault="0005427D" w:rsidP="009552E7">
      <w:pPr>
        <w:spacing w:after="0" w:line="240" w:lineRule="auto"/>
        <w:jc w:val="both"/>
        <w:rPr>
          <w:rFonts w:ascii="Times New Roman" w:hAnsi="Times New Roman" w:cs="Times New Roman"/>
          <w:sz w:val="28"/>
          <w:szCs w:val="28"/>
        </w:rPr>
      </w:pPr>
      <w:r w:rsidRPr="003E1EB2">
        <w:rPr>
          <w:rFonts w:ascii="Times New Roman" w:hAnsi="Times New Roman" w:cs="Times New Roman"/>
          <w:sz w:val="28"/>
          <w:szCs w:val="28"/>
        </w:rPr>
        <w:t xml:space="preserve">Таблица 3.1 - </w:t>
      </w:r>
      <w:r w:rsidR="0032345F" w:rsidRPr="003E1EB2">
        <w:rPr>
          <w:rFonts w:ascii="Times New Roman" w:hAnsi="Times New Roman" w:cs="Times New Roman"/>
          <w:sz w:val="28"/>
          <w:szCs w:val="28"/>
        </w:rPr>
        <w:t>Перечень скважин</w:t>
      </w:r>
      <w:r w:rsidR="0010255A" w:rsidRPr="003E1EB2">
        <w:rPr>
          <w:rFonts w:ascii="Times New Roman" w:hAnsi="Times New Roman" w:cs="Times New Roman"/>
          <w:sz w:val="28"/>
          <w:szCs w:val="28"/>
        </w:rPr>
        <w:t xml:space="preserve">с воронками на </w:t>
      </w:r>
      <w:r w:rsidR="0032345F" w:rsidRPr="003E1EB2">
        <w:rPr>
          <w:rFonts w:ascii="Times New Roman" w:hAnsi="Times New Roman" w:cs="Times New Roman"/>
          <w:sz w:val="28"/>
          <w:szCs w:val="28"/>
        </w:rPr>
        <w:t>участке Балапан</w:t>
      </w:r>
    </w:p>
    <w:p w:rsidR="009552E7" w:rsidRPr="003E1EB2" w:rsidRDefault="009552E7" w:rsidP="009552E7">
      <w:pPr>
        <w:spacing w:after="0" w:line="240" w:lineRule="auto"/>
        <w:jc w:val="both"/>
        <w:rPr>
          <w:rFonts w:ascii="Times New Roman" w:hAnsi="Times New Roman" w:cs="Times New Roman"/>
          <w:sz w:val="28"/>
          <w:szCs w:val="28"/>
        </w:rPr>
      </w:pPr>
    </w:p>
    <w:tbl>
      <w:tblPr>
        <w:tblStyle w:val="af5"/>
        <w:tblW w:w="0" w:type="auto"/>
        <w:tblLook w:val="04A0" w:firstRow="1" w:lastRow="0" w:firstColumn="1" w:lastColumn="0" w:noHBand="0" w:noVBand="1"/>
      </w:tblPr>
      <w:tblGrid>
        <w:gridCol w:w="1148"/>
        <w:gridCol w:w="1348"/>
        <w:gridCol w:w="1423"/>
        <w:gridCol w:w="1304"/>
        <w:gridCol w:w="1335"/>
        <w:gridCol w:w="1353"/>
        <w:gridCol w:w="1695"/>
      </w:tblGrid>
      <w:tr w:rsidR="0037508C" w:rsidRPr="003E1EB2" w:rsidTr="009552E7">
        <w:trPr>
          <w:trHeight w:val="20"/>
        </w:trPr>
        <w:tc>
          <w:tcPr>
            <w:tcW w:w="1148" w:type="dxa"/>
            <w:vMerge w:val="restart"/>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w:t>
            </w:r>
          </w:p>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п/п</w:t>
            </w:r>
          </w:p>
        </w:tc>
        <w:tc>
          <w:tcPr>
            <w:tcW w:w="1348" w:type="dxa"/>
            <w:vMerge w:val="restart"/>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 xml:space="preserve">№ </w:t>
            </w:r>
          </w:p>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скважины</w:t>
            </w:r>
          </w:p>
        </w:tc>
        <w:tc>
          <w:tcPr>
            <w:tcW w:w="1423" w:type="dxa"/>
            <w:vMerge w:val="restart"/>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Мощность,</w:t>
            </w:r>
          </w:p>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кт</w:t>
            </w:r>
          </w:p>
        </w:tc>
        <w:tc>
          <w:tcPr>
            <w:tcW w:w="2639" w:type="dxa"/>
            <w:gridSpan w:val="2"/>
            <w:tcBorders>
              <w:bottom w:val="single" w:sz="4" w:space="0" w:color="auto"/>
            </w:tcBorders>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Диаметрворонки, м</w:t>
            </w:r>
          </w:p>
        </w:tc>
        <w:tc>
          <w:tcPr>
            <w:tcW w:w="3048" w:type="dxa"/>
            <w:gridSpan w:val="2"/>
            <w:tcBorders>
              <w:bottom w:val="single" w:sz="4" w:space="0" w:color="auto"/>
            </w:tcBorders>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Глубина воронки, м</w:t>
            </w:r>
          </w:p>
        </w:tc>
      </w:tr>
      <w:tr w:rsidR="00F50E04" w:rsidRPr="003E1EB2" w:rsidTr="009552E7">
        <w:trPr>
          <w:trHeight w:val="20"/>
        </w:trPr>
        <w:tc>
          <w:tcPr>
            <w:tcW w:w="1148" w:type="dxa"/>
            <w:vMerge/>
          </w:tcPr>
          <w:p w:rsidR="0032345F" w:rsidRPr="003E1EB2" w:rsidRDefault="0032345F" w:rsidP="009552E7">
            <w:pPr>
              <w:jc w:val="center"/>
              <w:rPr>
                <w:rFonts w:ascii="Times New Roman" w:hAnsi="Times New Roman" w:cs="Times New Roman"/>
                <w:sz w:val="24"/>
                <w:szCs w:val="24"/>
              </w:rPr>
            </w:pPr>
          </w:p>
        </w:tc>
        <w:tc>
          <w:tcPr>
            <w:tcW w:w="1348" w:type="dxa"/>
            <w:vMerge/>
          </w:tcPr>
          <w:p w:rsidR="0032345F" w:rsidRPr="003E1EB2" w:rsidRDefault="0032345F" w:rsidP="009552E7">
            <w:pPr>
              <w:jc w:val="center"/>
              <w:rPr>
                <w:rFonts w:ascii="Times New Roman" w:hAnsi="Times New Roman" w:cs="Times New Roman"/>
                <w:sz w:val="24"/>
                <w:szCs w:val="24"/>
              </w:rPr>
            </w:pPr>
          </w:p>
        </w:tc>
        <w:tc>
          <w:tcPr>
            <w:tcW w:w="1423" w:type="dxa"/>
            <w:vMerge/>
          </w:tcPr>
          <w:p w:rsidR="0032345F" w:rsidRPr="003E1EB2" w:rsidRDefault="0032345F" w:rsidP="009552E7">
            <w:pPr>
              <w:jc w:val="center"/>
              <w:rPr>
                <w:rFonts w:ascii="Times New Roman" w:hAnsi="Times New Roman" w:cs="Times New Roman"/>
                <w:sz w:val="24"/>
                <w:szCs w:val="24"/>
              </w:rPr>
            </w:pPr>
          </w:p>
        </w:tc>
        <w:tc>
          <w:tcPr>
            <w:tcW w:w="1304" w:type="dxa"/>
            <w:tcBorders>
              <w:top w:val="single" w:sz="4" w:space="0" w:color="auto"/>
              <w:right w:val="single" w:sz="4" w:space="0" w:color="auto"/>
            </w:tcBorders>
          </w:tcPr>
          <w:p w:rsidR="0032345F" w:rsidRPr="003E1EB2" w:rsidRDefault="0010255A" w:rsidP="009552E7">
            <w:pPr>
              <w:jc w:val="center"/>
              <w:rPr>
                <w:rFonts w:ascii="Times New Roman" w:hAnsi="Times New Roman" w:cs="Times New Roman"/>
                <w:sz w:val="24"/>
                <w:szCs w:val="24"/>
              </w:rPr>
            </w:pPr>
            <w:r w:rsidRPr="003E1EB2">
              <w:rPr>
                <w:rFonts w:ascii="Times New Roman" w:hAnsi="Times New Roman" w:cs="Times New Roman"/>
                <w:sz w:val="24"/>
                <w:szCs w:val="24"/>
              </w:rPr>
              <w:t>20</w:t>
            </w:r>
            <w:r w:rsidR="0032345F" w:rsidRPr="003E1EB2">
              <w:rPr>
                <w:rFonts w:ascii="Times New Roman" w:hAnsi="Times New Roman" w:cs="Times New Roman"/>
                <w:sz w:val="24"/>
                <w:szCs w:val="24"/>
              </w:rPr>
              <w:t>15 г</w:t>
            </w:r>
          </w:p>
        </w:tc>
        <w:tc>
          <w:tcPr>
            <w:tcW w:w="1335" w:type="dxa"/>
            <w:tcBorders>
              <w:top w:val="single" w:sz="4" w:space="0" w:color="auto"/>
              <w:left w:val="single" w:sz="4" w:space="0" w:color="auto"/>
            </w:tcBorders>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2018 г</w:t>
            </w:r>
          </w:p>
        </w:tc>
        <w:tc>
          <w:tcPr>
            <w:tcW w:w="1353" w:type="dxa"/>
            <w:tcBorders>
              <w:top w:val="single" w:sz="4" w:space="0" w:color="auto"/>
              <w:right w:val="single" w:sz="4" w:space="0" w:color="auto"/>
            </w:tcBorders>
          </w:tcPr>
          <w:p w:rsidR="0032345F" w:rsidRPr="003E1EB2" w:rsidRDefault="0010255A" w:rsidP="009552E7">
            <w:pPr>
              <w:jc w:val="center"/>
              <w:rPr>
                <w:rFonts w:ascii="Times New Roman" w:hAnsi="Times New Roman" w:cs="Times New Roman"/>
                <w:sz w:val="24"/>
                <w:szCs w:val="24"/>
              </w:rPr>
            </w:pPr>
            <w:r w:rsidRPr="003E1EB2">
              <w:rPr>
                <w:rFonts w:ascii="Times New Roman" w:hAnsi="Times New Roman" w:cs="Times New Roman"/>
                <w:sz w:val="24"/>
                <w:szCs w:val="24"/>
              </w:rPr>
              <w:t>20</w:t>
            </w:r>
            <w:r w:rsidR="0032345F" w:rsidRPr="003E1EB2">
              <w:rPr>
                <w:rFonts w:ascii="Times New Roman" w:hAnsi="Times New Roman" w:cs="Times New Roman"/>
                <w:sz w:val="24"/>
                <w:szCs w:val="24"/>
              </w:rPr>
              <w:t>15 г</w:t>
            </w:r>
          </w:p>
        </w:tc>
        <w:tc>
          <w:tcPr>
            <w:tcW w:w="1695" w:type="dxa"/>
            <w:tcBorders>
              <w:top w:val="single" w:sz="4" w:space="0" w:color="auto"/>
              <w:left w:val="single" w:sz="4" w:space="0" w:color="auto"/>
            </w:tcBorders>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2018 г</w:t>
            </w:r>
          </w:p>
        </w:tc>
      </w:tr>
      <w:tr w:rsidR="00F50E04" w:rsidRPr="003E1EB2" w:rsidTr="009552E7">
        <w:trPr>
          <w:trHeight w:val="20"/>
        </w:trPr>
        <w:tc>
          <w:tcPr>
            <w:tcW w:w="11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w:t>
            </w:r>
          </w:p>
        </w:tc>
        <w:tc>
          <w:tcPr>
            <w:tcW w:w="13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1066</w:t>
            </w:r>
          </w:p>
        </w:tc>
        <w:tc>
          <w:tcPr>
            <w:tcW w:w="1423"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215</w:t>
            </w:r>
          </w:p>
        </w:tc>
        <w:tc>
          <w:tcPr>
            <w:tcW w:w="1304"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~200</w:t>
            </w:r>
          </w:p>
        </w:tc>
        <w:tc>
          <w:tcPr>
            <w:tcW w:w="133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250</w:t>
            </w:r>
          </w:p>
        </w:tc>
        <w:tc>
          <w:tcPr>
            <w:tcW w:w="1353" w:type="dxa"/>
          </w:tcPr>
          <w:p w:rsidR="0032345F" w:rsidRPr="003E1EB2" w:rsidRDefault="0032345F" w:rsidP="009552E7">
            <w:pPr>
              <w:jc w:val="center"/>
              <w:rPr>
                <w:rFonts w:ascii="Times New Roman" w:hAnsi="Times New Roman" w:cs="Times New Roman"/>
                <w:sz w:val="24"/>
                <w:szCs w:val="24"/>
              </w:rPr>
            </w:pPr>
          </w:p>
        </w:tc>
        <w:tc>
          <w:tcPr>
            <w:tcW w:w="169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17</w:t>
            </w:r>
          </w:p>
        </w:tc>
      </w:tr>
      <w:tr w:rsidR="00F50E04" w:rsidRPr="003E1EB2" w:rsidTr="009552E7">
        <w:trPr>
          <w:trHeight w:val="20"/>
        </w:trPr>
        <w:tc>
          <w:tcPr>
            <w:tcW w:w="11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w:t>
            </w:r>
          </w:p>
        </w:tc>
        <w:tc>
          <w:tcPr>
            <w:tcW w:w="13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1069</w:t>
            </w:r>
          </w:p>
        </w:tc>
        <w:tc>
          <w:tcPr>
            <w:tcW w:w="1423"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15</w:t>
            </w:r>
          </w:p>
        </w:tc>
        <w:tc>
          <w:tcPr>
            <w:tcW w:w="1304"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~10</w:t>
            </w:r>
          </w:p>
        </w:tc>
        <w:tc>
          <w:tcPr>
            <w:tcW w:w="133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8</w:t>
            </w:r>
          </w:p>
        </w:tc>
        <w:tc>
          <w:tcPr>
            <w:tcW w:w="1353" w:type="dxa"/>
          </w:tcPr>
          <w:p w:rsidR="0032345F" w:rsidRPr="003E1EB2" w:rsidRDefault="0032345F" w:rsidP="009552E7">
            <w:pPr>
              <w:jc w:val="center"/>
              <w:rPr>
                <w:rFonts w:ascii="Times New Roman" w:hAnsi="Times New Roman" w:cs="Times New Roman"/>
                <w:sz w:val="24"/>
                <w:szCs w:val="24"/>
              </w:rPr>
            </w:pPr>
          </w:p>
        </w:tc>
        <w:tc>
          <w:tcPr>
            <w:tcW w:w="169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4.5</w:t>
            </w:r>
          </w:p>
        </w:tc>
      </w:tr>
      <w:tr w:rsidR="00F50E04" w:rsidRPr="003E1EB2" w:rsidTr="009552E7">
        <w:trPr>
          <w:trHeight w:val="20"/>
        </w:trPr>
        <w:tc>
          <w:tcPr>
            <w:tcW w:w="11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3</w:t>
            </w:r>
          </w:p>
        </w:tc>
        <w:tc>
          <w:tcPr>
            <w:tcW w:w="13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1203</w:t>
            </w:r>
          </w:p>
        </w:tc>
        <w:tc>
          <w:tcPr>
            <w:tcW w:w="1423"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20</w:t>
            </w:r>
          </w:p>
        </w:tc>
        <w:tc>
          <w:tcPr>
            <w:tcW w:w="1304"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&gt;50</w:t>
            </w:r>
          </w:p>
        </w:tc>
        <w:tc>
          <w:tcPr>
            <w:tcW w:w="133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50</w:t>
            </w:r>
          </w:p>
        </w:tc>
        <w:tc>
          <w:tcPr>
            <w:tcW w:w="1353" w:type="dxa"/>
          </w:tcPr>
          <w:p w:rsidR="0032345F" w:rsidRPr="003E1EB2" w:rsidRDefault="0032345F" w:rsidP="009552E7">
            <w:pPr>
              <w:jc w:val="center"/>
              <w:rPr>
                <w:rFonts w:ascii="Times New Roman" w:hAnsi="Times New Roman" w:cs="Times New Roman"/>
                <w:sz w:val="24"/>
                <w:szCs w:val="24"/>
              </w:rPr>
            </w:pPr>
          </w:p>
        </w:tc>
        <w:tc>
          <w:tcPr>
            <w:tcW w:w="169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до 30</w:t>
            </w:r>
          </w:p>
        </w:tc>
      </w:tr>
      <w:tr w:rsidR="00F50E04" w:rsidRPr="003E1EB2" w:rsidTr="009552E7">
        <w:trPr>
          <w:trHeight w:val="20"/>
        </w:trPr>
        <w:tc>
          <w:tcPr>
            <w:tcW w:w="11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4</w:t>
            </w:r>
          </w:p>
        </w:tc>
        <w:tc>
          <w:tcPr>
            <w:tcW w:w="13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1204</w:t>
            </w:r>
          </w:p>
        </w:tc>
        <w:tc>
          <w:tcPr>
            <w:tcW w:w="1423"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140</w:t>
            </w:r>
          </w:p>
        </w:tc>
        <w:tc>
          <w:tcPr>
            <w:tcW w:w="1304"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~200</w:t>
            </w:r>
          </w:p>
        </w:tc>
        <w:tc>
          <w:tcPr>
            <w:tcW w:w="133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300</w:t>
            </w:r>
          </w:p>
        </w:tc>
        <w:tc>
          <w:tcPr>
            <w:tcW w:w="1353"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25-30</w:t>
            </w:r>
          </w:p>
        </w:tc>
        <w:tc>
          <w:tcPr>
            <w:tcW w:w="169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15-17</w:t>
            </w:r>
          </w:p>
        </w:tc>
      </w:tr>
      <w:tr w:rsidR="00F50E04" w:rsidRPr="003E1EB2" w:rsidTr="009552E7">
        <w:trPr>
          <w:trHeight w:val="20"/>
        </w:trPr>
        <w:tc>
          <w:tcPr>
            <w:tcW w:w="11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5</w:t>
            </w:r>
          </w:p>
        </w:tc>
        <w:tc>
          <w:tcPr>
            <w:tcW w:w="13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1207</w:t>
            </w:r>
          </w:p>
        </w:tc>
        <w:tc>
          <w:tcPr>
            <w:tcW w:w="1423"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140</w:t>
            </w:r>
          </w:p>
        </w:tc>
        <w:tc>
          <w:tcPr>
            <w:tcW w:w="1304"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~200</w:t>
            </w:r>
          </w:p>
        </w:tc>
        <w:tc>
          <w:tcPr>
            <w:tcW w:w="133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250</w:t>
            </w:r>
          </w:p>
        </w:tc>
        <w:tc>
          <w:tcPr>
            <w:tcW w:w="1353"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25-30</w:t>
            </w:r>
          </w:p>
        </w:tc>
        <w:tc>
          <w:tcPr>
            <w:tcW w:w="169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15</w:t>
            </w:r>
          </w:p>
        </w:tc>
      </w:tr>
      <w:tr w:rsidR="00F50E04" w:rsidRPr="003E1EB2" w:rsidTr="009552E7">
        <w:trPr>
          <w:trHeight w:val="20"/>
        </w:trPr>
        <w:tc>
          <w:tcPr>
            <w:tcW w:w="11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6</w:t>
            </w:r>
          </w:p>
        </w:tc>
        <w:tc>
          <w:tcPr>
            <w:tcW w:w="1348" w:type="dxa"/>
          </w:tcPr>
          <w:p w:rsidR="0032345F" w:rsidRPr="003E1EB2" w:rsidRDefault="00483330" w:rsidP="009552E7">
            <w:pPr>
              <w:jc w:val="center"/>
              <w:rPr>
                <w:rFonts w:ascii="Times New Roman" w:hAnsi="Times New Roman" w:cs="Times New Roman"/>
                <w:sz w:val="24"/>
                <w:szCs w:val="24"/>
              </w:rPr>
            </w:pPr>
            <w:r w:rsidRPr="003E1EB2">
              <w:rPr>
                <w:rFonts w:ascii="Times New Roman" w:hAnsi="Times New Roman" w:cs="Times New Roman"/>
                <w:sz w:val="24"/>
                <w:szCs w:val="24"/>
              </w:rPr>
              <w:t>1</w:t>
            </w:r>
            <w:r w:rsidR="0032345F" w:rsidRPr="003E1EB2">
              <w:rPr>
                <w:rFonts w:ascii="Times New Roman" w:hAnsi="Times New Roman" w:cs="Times New Roman"/>
                <w:sz w:val="24"/>
                <w:szCs w:val="24"/>
              </w:rPr>
              <w:t>222</w:t>
            </w:r>
          </w:p>
        </w:tc>
        <w:tc>
          <w:tcPr>
            <w:tcW w:w="1423"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180</w:t>
            </w:r>
          </w:p>
        </w:tc>
        <w:tc>
          <w:tcPr>
            <w:tcW w:w="1304"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~150</w:t>
            </w:r>
          </w:p>
        </w:tc>
        <w:tc>
          <w:tcPr>
            <w:tcW w:w="133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200</w:t>
            </w:r>
          </w:p>
        </w:tc>
        <w:tc>
          <w:tcPr>
            <w:tcW w:w="1353"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~15</w:t>
            </w:r>
          </w:p>
        </w:tc>
        <w:tc>
          <w:tcPr>
            <w:tcW w:w="169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20</w:t>
            </w:r>
          </w:p>
        </w:tc>
      </w:tr>
      <w:tr w:rsidR="00F50E04" w:rsidRPr="003E1EB2" w:rsidTr="009552E7">
        <w:trPr>
          <w:trHeight w:val="20"/>
        </w:trPr>
        <w:tc>
          <w:tcPr>
            <w:tcW w:w="11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7</w:t>
            </w:r>
          </w:p>
        </w:tc>
        <w:tc>
          <w:tcPr>
            <w:tcW w:w="13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1301</w:t>
            </w:r>
          </w:p>
        </w:tc>
        <w:tc>
          <w:tcPr>
            <w:tcW w:w="1423"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3</w:t>
            </w:r>
          </w:p>
        </w:tc>
        <w:tc>
          <w:tcPr>
            <w:tcW w:w="1304"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~10</w:t>
            </w:r>
          </w:p>
        </w:tc>
        <w:tc>
          <w:tcPr>
            <w:tcW w:w="133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10</w:t>
            </w:r>
          </w:p>
        </w:tc>
        <w:tc>
          <w:tcPr>
            <w:tcW w:w="1353" w:type="dxa"/>
          </w:tcPr>
          <w:p w:rsidR="0032345F" w:rsidRPr="003E1EB2" w:rsidRDefault="0032345F" w:rsidP="009552E7">
            <w:pPr>
              <w:jc w:val="center"/>
              <w:rPr>
                <w:rFonts w:ascii="Times New Roman" w:hAnsi="Times New Roman" w:cs="Times New Roman"/>
                <w:sz w:val="24"/>
                <w:szCs w:val="24"/>
              </w:rPr>
            </w:pPr>
          </w:p>
        </w:tc>
        <w:tc>
          <w:tcPr>
            <w:tcW w:w="169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8</w:t>
            </w:r>
          </w:p>
        </w:tc>
      </w:tr>
      <w:tr w:rsidR="00F50E04" w:rsidRPr="003E1EB2" w:rsidTr="009552E7">
        <w:trPr>
          <w:trHeight w:val="20"/>
        </w:trPr>
        <w:tc>
          <w:tcPr>
            <w:tcW w:w="11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8</w:t>
            </w:r>
          </w:p>
        </w:tc>
        <w:tc>
          <w:tcPr>
            <w:tcW w:w="13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1414</w:t>
            </w:r>
          </w:p>
        </w:tc>
        <w:tc>
          <w:tcPr>
            <w:tcW w:w="1423"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150</w:t>
            </w:r>
          </w:p>
        </w:tc>
        <w:tc>
          <w:tcPr>
            <w:tcW w:w="1304"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~10</w:t>
            </w:r>
          </w:p>
        </w:tc>
        <w:tc>
          <w:tcPr>
            <w:tcW w:w="133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10</w:t>
            </w:r>
          </w:p>
        </w:tc>
        <w:tc>
          <w:tcPr>
            <w:tcW w:w="1353" w:type="dxa"/>
          </w:tcPr>
          <w:p w:rsidR="0032345F" w:rsidRPr="003E1EB2" w:rsidRDefault="0032345F" w:rsidP="009552E7">
            <w:pPr>
              <w:jc w:val="center"/>
              <w:rPr>
                <w:rFonts w:ascii="Times New Roman" w:hAnsi="Times New Roman" w:cs="Times New Roman"/>
                <w:sz w:val="24"/>
                <w:szCs w:val="24"/>
              </w:rPr>
            </w:pPr>
          </w:p>
        </w:tc>
        <w:tc>
          <w:tcPr>
            <w:tcW w:w="169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3</w:t>
            </w:r>
          </w:p>
        </w:tc>
      </w:tr>
      <w:tr w:rsidR="00F50E04" w:rsidRPr="003E1EB2" w:rsidTr="009552E7">
        <w:trPr>
          <w:trHeight w:val="20"/>
        </w:trPr>
        <w:tc>
          <w:tcPr>
            <w:tcW w:w="11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9</w:t>
            </w:r>
          </w:p>
        </w:tc>
        <w:tc>
          <w:tcPr>
            <w:tcW w:w="13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Глубокая</w:t>
            </w:r>
          </w:p>
        </w:tc>
        <w:tc>
          <w:tcPr>
            <w:tcW w:w="1423"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70</w:t>
            </w:r>
          </w:p>
        </w:tc>
        <w:tc>
          <w:tcPr>
            <w:tcW w:w="1304"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~200</w:t>
            </w:r>
          </w:p>
        </w:tc>
        <w:tc>
          <w:tcPr>
            <w:tcW w:w="133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250</w:t>
            </w:r>
          </w:p>
        </w:tc>
        <w:tc>
          <w:tcPr>
            <w:tcW w:w="1353" w:type="dxa"/>
          </w:tcPr>
          <w:p w:rsidR="0032345F" w:rsidRPr="003E1EB2" w:rsidRDefault="0032345F" w:rsidP="009552E7">
            <w:pPr>
              <w:jc w:val="center"/>
              <w:rPr>
                <w:rFonts w:ascii="Times New Roman" w:hAnsi="Times New Roman" w:cs="Times New Roman"/>
                <w:sz w:val="24"/>
                <w:szCs w:val="24"/>
              </w:rPr>
            </w:pPr>
          </w:p>
        </w:tc>
        <w:tc>
          <w:tcPr>
            <w:tcW w:w="169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15</w:t>
            </w:r>
          </w:p>
        </w:tc>
      </w:tr>
      <w:tr w:rsidR="00F50E04" w:rsidRPr="003E1EB2" w:rsidTr="009552E7">
        <w:trPr>
          <w:trHeight w:val="20"/>
        </w:trPr>
        <w:tc>
          <w:tcPr>
            <w:tcW w:w="11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lastRenderedPageBreak/>
              <w:t>10</w:t>
            </w:r>
          </w:p>
        </w:tc>
        <w:tc>
          <w:tcPr>
            <w:tcW w:w="1348"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1355</w:t>
            </w:r>
          </w:p>
        </w:tc>
        <w:tc>
          <w:tcPr>
            <w:tcW w:w="1423"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130</w:t>
            </w:r>
          </w:p>
        </w:tc>
        <w:tc>
          <w:tcPr>
            <w:tcW w:w="1304"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w:t>
            </w:r>
          </w:p>
        </w:tc>
        <w:tc>
          <w:tcPr>
            <w:tcW w:w="133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20</w:t>
            </w:r>
          </w:p>
        </w:tc>
        <w:tc>
          <w:tcPr>
            <w:tcW w:w="1353" w:type="dxa"/>
          </w:tcPr>
          <w:p w:rsidR="0032345F" w:rsidRPr="003E1EB2" w:rsidRDefault="0032345F" w:rsidP="009552E7">
            <w:pPr>
              <w:jc w:val="center"/>
              <w:rPr>
                <w:rFonts w:ascii="Times New Roman" w:hAnsi="Times New Roman" w:cs="Times New Roman"/>
                <w:sz w:val="24"/>
                <w:szCs w:val="24"/>
              </w:rPr>
            </w:pPr>
          </w:p>
        </w:tc>
        <w:tc>
          <w:tcPr>
            <w:tcW w:w="1695" w:type="dxa"/>
          </w:tcPr>
          <w:p w:rsidR="0032345F" w:rsidRPr="003E1EB2" w:rsidRDefault="0032345F" w:rsidP="009552E7">
            <w:pPr>
              <w:jc w:val="center"/>
              <w:rPr>
                <w:rFonts w:ascii="Times New Roman" w:hAnsi="Times New Roman" w:cs="Times New Roman"/>
                <w:sz w:val="24"/>
                <w:szCs w:val="24"/>
              </w:rPr>
            </w:pPr>
            <w:r w:rsidRPr="003E1EB2">
              <w:rPr>
                <w:rFonts w:ascii="Times New Roman" w:hAnsi="Times New Roman" w:cs="Times New Roman"/>
                <w:sz w:val="24"/>
                <w:szCs w:val="24"/>
              </w:rPr>
              <w:t>8</w:t>
            </w:r>
          </w:p>
        </w:tc>
      </w:tr>
    </w:tbl>
    <w:p w:rsidR="0032345F" w:rsidRPr="003E1EB2" w:rsidRDefault="0032345F" w:rsidP="0043554C">
      <w:pPr>
        <w:spacing w:after="0" w:line="240" w:lineRule="auto"/>
        <w:ind w:firstLine="567"/>
        <w:rPr>
          <w:rFonts w:ascii="Times New Roman" w:hAnsi="Times New Roman" w:cs="Times New Roman"/>
          <w:sz w:val="28"/>
          <w:szCs w:val="28"/>
        </w:rPr>
      </w:pPr>
    </w:p>
    <w:p w:rsidR="0032345F" w:rsidRPr="003E1EB2" w:rsidRDefault="001C503C"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Установлены долговременные реперы д</w:t>
      </w:r>
      <w:r w:rsidR="0032345F" w:rsidRPr="003E1EB2">
        <w:rPr>
          <w:rFonts w:ascii="Times New Roman" w:hAnsi="Times New Roman" w:cs="Times New Roman"/>
          <w:sz w:val="28"/>
          <w:szCs w:val="28"/>
        </w:rPr>
        <w:t>ля проведения геодезического мониторинга (слежение за динамикой размеров воронок)на площадках трех скважин: 1207, 1066 и 1414, схема расположения реперов и их конструкция приве</w:t>
      </w:r>
      <w:r w:rsidR="009552E7" w:rsidRPr="003E1EB2">
        <w:rPr>
          <w:rFonts w:ascii="Times New Roman" w:hAnsi="Times New Roman" w:cs="Times New Roman"/>
          <w:sz w:val="28"/>
          <w:szCs w:val="28"/>
        </w:rPr>
        <w:t>дены на рисунке</w:t>
      </w:r>
      <w:r w:rsidR="0032345F" w:rsidRPr="003E1EB2">
        <w:rPr>
          <w:rFonts w:ascii="Times New Roman" w:hAnsi="Times New Roman" w:cs="Times New Roman"/>
          <w:sz w:val="28"/>
          <w:szCs w:val="28"/>
        </w:rPr>
        <w:t xml:space="preserve"> 3.1</w:t>
      </w:r>
      <w:r w:rsidR="00193CA3" w:rsidRPr="003E1EB2">
        <w:rPr>
          <w:rFonts w:ascii="Times New Roman" w:hAnsi="Times New Roman" w:cs="Times New Roman"/>
          <w:sz w:val="28"/>
          <w:szCs w:val="28"/>
        </w:rPr>
        <w:t>6</w:t>
      </w:r>
      <w:r w:rsidR="0032345F" w:rsidRPr="003E1EB2">
        <w:rPr>
          <w:rFonts w:ascii="Times New Roman" w:hAnsi="Times New Roman" w:cs="Times New Roman"/>
          <w:sz w:val="28"/>
          <w:szCs w:val="28"/>
        </w:rPr>
        <w:t>.</w:t>
      </w:r>
    </w:p>
    <w:p w:rsidR="00514E80" w:rsidRPr="003E1EB2" w:rsidRDefault="00514E80" w:rsidP="0043554C">
      <w:pPr>
        <w:spacing w:after="0" w:line="240" w:lineRule="auto"/>
        <w:ind w:firstLine="567"/>
        <w:jc w:val="both"/>
        <w:rPr>
          <w:rFonts w:ascii="Times New Roman" w:hAnsi="Times New Roman" w:cs="Times New Roman"/>
          <w:sz w:val="28"/>
          <w:szCs w:val="28"/>
        </w:rPr>
      </w:pPr>
    </w:p>
    <w:p w:rsidR="0032345F" w:rsidRPr="003E1EB2" w:rsidRDefault="00605EA6" w:rsidP="0043554C">
      <w:pPr>
        <w:spacing w:after="0" w:line="240" w:lineRule="auto"/>
        <w:ind w:firstLine="567"/>
        <w:rPr>
          <w:rFonts w:ascii="Times New Roman" w:hAnsi="Times New Roman" w:cs="Times New Roman"/>
          <w:sz w:val="28"/>
          <w:szCs w:val="28"/>
        </w:rPr>
      </w:pPr>
      <w:r w:rsidRPr="003E1EB2">
        <w:rPr>
          <w:rFonts w:ascii="Times New Roman" w:hAnsi="Times New Roman" w:cs="Times New Roman"/>
          <w:noProof/>
          <w:sz w:val="28"/>
          <w:szCs w:val="28"/>
          <w:lang w:eastAsia="ru-RU"/>
        </w:rPr>
        <w:drawing>
          <wp:inline distT="0" distB="0" distL="0" distR="0">
            <wp:extent cx="2019300" cy="1876425"/>
            <wp:effectExtent l="0" t="0" r="0" b="9525"/>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19300" cy="1876425"/>
                    </a:xfrm>
                    <a:prstGeom prst="rect">
                      <a:avLst/>
                    </a:prstGeom>
                    <a:noFill/>
                    <a:ln w="9525">
                      <a:noFill/>
                      <a:miter lim="800000"/>
                      <a:headEnd/>
                      <a:tailEnd/>
                    </a:ln>
                  </pic:spPr>
                </pic:pic>
              </a:graphicData>
            </a:graphic>
          </wp:inline>
        </w:drawing>
      </w:r>
      <w:r w:rsidR="00090850" w:rsidRPr="003E1EB2">
        <w:rPr>
          <w:rFonts w:ascii="Times New Roman" w:hAnsi="Times New Roman" w:cs="Times New Roman"/>
          <w:noProof/>
          <w:sz w:val="28"/>
          <w:szCs w:val="28"/>
          <w:lang w:eastAsia="ru-RU"/>
        </w:rPr>
        <w:drawing>
          <wp:anchor distT="0" distB="0" distL="114300" distR="114300" simplePos="0" relativeHeight="251715584" behindDoc="1" locked="0" layoutInCell="1" allowOverlap="1">
            <wp:simplePos x="0" y="0"/>
            <wp:positionH relativeFrom="column">
              <wp:posOffset>3583305</wp:posOffset>
            </wp:positionH>
            <wp:positionV relativeFrom="paragraph">
              <wp:posOffset>134620</wp:posOffset>
            </wp:positionV>
            <wp:extent cx="1481455" cy="2181225"/>
            <wp:effectExtent l="0" t="0" r="4445" b="9525"/>
            <wp:wrapTight wrapText="bothSides">
              <wp:wrapPolygon edited="0">
                <wp:start x="0" y="0"/>
                <wp:lineTo x="0" y="21506"/>
                <wp:lineTo x="21387" y="21506"/>
                <wp:lineTo x="21387" y="0"/>
                <wp:lineTo x="0" y="0"/>
              </wp:wrapPolygon>
            </wp:wrapTight>
            <wp:docPr id="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srcRect l="60847" t="34526" b="9556"/>
                    <a:stretch>
                      <a:fillRect/>
                    </a:stretch>
                  </pic:blipFill>
                  <pic:spPr bwMode="auto">
                    <a:xfrm>
                      <a:off x="0" y="0"/>
                      <a:ext cx="1481455" cy="2181225"/>
                    </a:xfrm>
                    <a:prstGeom prst="rect">
                      <a:avLst/>
                    </a:prstGeom>
                    <a:noFill/>
                    <a:ln w="9525">
                      <a:noFill/>
                      <a:miter lim="800000"/>
                      <a:headEnd/>
                      <a:tailEnd/>
                    </a:ln>
                  </pic:spPr>
                </pic:pic>
              </a:graphicData>
            </a:graphic>
          </wp:anchor>
        </w:drawing>
      </w:r>
    </w:p>
    <w:p w:rsidR="0032345F" w:rsidRPr="003E1EB2" w:rsidRDefault="00514E80"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noProof/>
          <w:sz w:val="24"/>
          <w:szCs w:val="28"/>
          <w:lang w:eastAsia="ru-RU"/>
        </w:rPr>
        <w:drawing>
          <wp:anchor distT="0" distB="0" distL="114300" distR="114300" simplePos="0" relativeHeight="251712512" behindDoc="1" locked="0" layoutInCell="1" allowOverlap="1">
            <wp:simplePos x="0" y="0"/>
            <wp:positionH relativeFrom="margin">
              <wp:align>left</wp:align>
            </wp:positionH>
            <wp:positionV relativeFrom="paragraph">
              <wp:posOffset>80010</wp:posOffset>
            </wp:positionV>
            <wp:extent cx="3293745" cy="361950"/>
            <wp:effectExtent l="0" t="0" r="1905" b="0"/>
            <wp:wrapTight wrapText="bothSides">
              <wp:wrapPolygon edited="0">
                <wp:start x="0" y="0"/>
                <wp:lineTo x="0" y="20463"/>
                <wp:lineTo x="21488" y="20463"/>
                <wp:lineTo x="21488" y="0"/>
                <wp:lineTo x="0" y="0"/>
              </wp:wrapPolygon>
            </wp:wrapTight>
            <wp:docPr id="6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srcRect t="90073" b="368"/>
                    <a:stretch>
                      <a:fillRect/>
                    </a:stretch>
                  </pic:blipFill>
                  <pic:spPr bwMode="auto">
                    <a:xfrm>
                      <a:off x="0" y="0"/>
                      <a:ext cx="3293745" cy="361950"/>
                    </a:xfrm>
                    <a:prstGeom prst="rect">
                      <a:avLst/>
                    </a:prstGeom>
                    <a:noFill/>
                  </pic:spPr>
                </pic:pic>
              </a:graphicData>
            </a:graphic>
          </wp:anchor>
        </w:drawing>
      </w:r>
    </w:p>
    <w:p w:rsidR="0032345F" w:rsidRPr="003E1EB2" w:rsidRDefault="0032345F" w:rsidP="0043554C">
      <w:pPr>
        <w:spacing w:after="0" w:line="240" w:lineRule="auto"/>
        <w:ind w:firstLine="567"/>
        <w:jc w:val="center"/>
        <w:rPr>
          <w:rFonts w:ascii="Times New Roman" w:hAnsi="Times New Roman" w:cs="Times New Roman"/>
          <w:sz w:val="28"/>
          <w:szCs w:val="28"/>
        </w:rPr>
      </w:pPr>
    </w:p>
    <w:p w:rsidR="0032345F" w:rsidRPr="003E1EB2" w:rsidRDefault="0032345F" w:rsidP="0043554C">
      <w:pPr>
        <w:spacing w:after="0" w:line="240" w:lineRule="auto"/>
        <w:ind w:firstLine="567"/>
        <w:jc w:val="center"/>
        <w:rPr>
          <w:rFonts w:ascii="Times New Roman" w:hAnsi="Times New Roman" w:cs="Times New Roman"/>
          <w:sz w:val="28"/>
          <w:szCs w:val="28"/>
        </w:rPr>
      </w:pPr>
    </w:p>
    <w:p w:rsidR="0032345F" w:rsidRPr="003E1EB2" w:rsidRDefault="009552E7" w:rsidP="009552E7">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i/>
          <w:sz w:val="28"/>
          <w:szCs w:val="28"/>
        </w:rPr>
        <w:t>а- конфигурация расстановки реперов; б- конструкцияопорного репера</w:t>
      </w:r>
    </w:p>
    <w:p w:rsidR="0032345F" w:rsidRPr="003E1EB2" w:rsidRDefault="0032345F"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Рис</w:t>
      </w:r>
      <w:r w:rsidR="0037508C" w:rsidRPr="003E1EB2">
        <w:rPr>
          <w:rFonts w:ascii="Times New Roman" w:hAnsi="Times New Roman" w:cs="Times New Roman"/>
          <w:sz w:val="28"/>
          <w:szCs w:val="28"/>
        </w:rPr>
        <w:t>унок</w:t>
      </w:r>
      <w:r w:rsidRPr="003E1EB2">
        <w:rPr>
          <w:rFonts w:ascii="Times New Roman" w:hAnsi="Times New Roman" w:cs="Times New Roman"/>
          <w:sz w:val="28"/>
          <w:szCs w:val="28"/>
        </w:rPr>
        <w:t xml:space="preserve"> 3.1</w:t>
      </w:r>
      <w:r w:rsidR="00193CA3" w:rsidRPr="003E1EB2">
        <w:rPr>
          <w:rFonts w:ascii="Times New Roman" w:hAnsi="Times New Roman" w:cs="Times New Roman"/>
          <w:sz w:val="28"/>
          <w:szCs w:val="28"/>
        </w:rPr>
        <w:t>6</w:t>
      </w:r>
      <w:r w:rsidRPr="003E1EB2">
        <w:rPr>
          <w:rFonts w:ascii="Times New Roman" w:hAnsi="Times New Roman" w:cs="Times New Roman"/>
          <w:sz w:val="28"/>
          <w:szCs w:val="28"/>
        </w:rPr>
        <w:t xml:space="preserve"> </w:t>
      </w:r>
      <w:r w:rsidR="009552E7" w:rsidRPr="003E1EB2">
        <w:rPr>
          <w:rFonts w:ascii="Times New Roman" w:hAnsi="Times New Roman" w:cs="Times New Roman"/>
          <w:sz w:val="28"/>
          <w:szCs w:val="28"/>
        </w:rPr>
        <w:t>–Участок Балапан. Скважина 1414</w:t>
      </w:r>
      <w:r w:rsidRPr="003E1EB2">
        <w:rPr>
          <w:rFonts w:ascii="Times New Roman" w:hAnsi="Times New Roman" w:cs="Times New Roman"/>
          <w:sz w:val="28"/>
          <w:szCs w:val="28"/>
        </w:rPr>
        <w:t xml:space="preserve"> </w:t>
      </w:r>
    </w:p>
    <w:p w:rsidR="009552E7" w:rsidRPr="003E1EB2" w:rsidRDefault="009552E7" w:rsidP="0043554C">
      <w:pPr>
        <w:spacing w:after="0" w:line="240" w:lineRule="auto"/>
        <w:ind w:firstLine="567"/>
        <w:jc w:val="center"/>
        <w:rPr>
          <w:rFonts w:ascii="Times New Roman" w:hAnsi="Times New Roman" w:cs="Times New Roman"/>
          <w:i/>
          <w:sz w:val="28"/>
          <w:szCs w:val="28"/>
        </w:rPr>
      </w:pPr>
    </w:p>
    <w:p w:rsidR="0032345F" w:rsidRPr="003E1EB2" w:rsidRDefault="00D109DB"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На площадках</w:t>
      </w:r>
      <w:r w:rsidR="009552E7"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установлены</w:t>
      </w:r>
      <w:r w:rsidR="009552E7"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по четыре реперана края вороно</w:t>
      </w:r>
      <w:r w:rsidRPr="003E1EB2">
        <w:rPr>
          <w:rFonts w:ascii="Times New Roman" w:hAnsi="Times New Roman" w:cs="Times New Roman"/>
          <w:sz w:val="28"/>
          <w:szCs w:val="28"/>
        </w:rPr>
        <w:t>к, один – на ее дне. На скважинах№1207 и 1066 расстояние</w:t>
      </w:r>
      <w:r w:rsidR="009552E7"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ме</w:t>
      </w:r>
      <w:r w:rsidRPr="003E1EB2">
        <w:rPr>
          <w:rFonts w:ascii="Times New Roman" w:hAnsi="Times New Roman" w:cs="Times New Roman"/>
          <w:sz w:val="28"/>
          <w:szCs w:val="28"/>
        </w:rPr>
        <w:t>жду реперами на краях воронокдостигает</w:t>
      </w:r>
      <w:r w:rsidR="0032345F" w:rsidRPr="003E1EB2">
        <w:rPr>
          <w:rFonts w:ascii="Times New Roman" w:hAnsi="Times New Roman" w:cs="Times New Roman"/>
          <w:sz w:val="28"/>
          <w:szCs w:val="28"/>
        </w:rPr>
        <w:t xml:space="preserve"> порядка 250 м, глубина центрального репера15 и 17 м, на скважине </w:t>
      </w:r>
      <w:r w:rsidRPr="003E1EB2">
        <w:rPr>
          <w:rFonts w:ascii="Times New Roman" w:hAnsi="Times New Roman" w:cs="Times New Roman"/>
          <w:sz w:val="28"/>
          <w:szCs w:val="28"/>
        </w:rPr>
        <w:t>№</w:t>
      </w:r>
      <w:r w:rsidR="0032345F" w:rsidRPr="003E1EB2">
        <w:rPr>
          <w:rFonts w:ascii="Times New Roman" w:hAnsi="Times New Roman" w:cs="Times New Roman"/>
          <w:sz w:val="28"/>
          <w:szCs w:val="28"/>
        </w:rPr>
        <w:t xml:space="preserve">1414 – 6 и 3 м, соответственно. В 2018 г.на </w:t>
      </w:r>
      <w:r w:rsidRPr="003E1EB2">
        <w:rPr>
          <w:rFonts w:ascii="Times New Roman" w:hAnsi="Times New Roman" w:cs="Times New Roman"/>
          <w:sz w:val="28"/>
          <w:szCs w:val="28"/>
        </w:rPr>
        <w:t>этих</w:t>
      </w:r>
      <w:r w:rsidR="0032345F" w:rsidRPr="003E1EB2">
        <w:rPr>
          <w:rFonts w:ascii="Times New Roman" w:hAnsi="Times New Roman" w:cs="Times New Roman"/>
          <w:sz w:val="28"/>
          <w:szCs w:val="28"/>
        </w:rPr>
        <w:t xml:space="preserve"> скважинах был начат</w:t>
      </w:r>
      <w:r w:rsidR="006F45D1"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геодезический мониторинг[90].</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i/>
          <w:color w:val="auto"/>
          <w:sz w:val="28"/>
          <w:szCs w:val="28"/>
        </w:rPr>
        <w:t>Боевая скважина 1053</w:t>
      </w:r>
      <w:r w:rsidRPr="003E1EB2">
        <w:rPr>
          <w:rStyle w:val="0pt"/>
          <w:color w:val="auto"/>
          <w:sz w:val="28"/>
          <w:szCs w:val="28"/>
        </w:rPr>
        <w:t xml:space="preserve"> расположена на востоке </w:t>
      </w:r>
      <w:r w:rsidR="00E0004B" w:rsidRPr="003E1EB2">
        <w:rPr>
          <w:rStyle w:val="0pt"/>
          <w:color w:val="auto"/>
          <w:sz w:val="28"/>
          <w:szCs w:val="28"/>
        </w:rPr>
        <w:t>площадке «</w:t>
      </w:r>
      <w:r w:rsidRPr="003E1EB2">
        <w:rPr>
          <w:rStyle w:val="0pt"/>
          <w:color w:val="auto"/>
          <w:sz w:val="28"/>
          <w:szCs w:val="28"/>
        </w:rPr>
        <w:t>Балапан</w:t>
      </w:r>
      <w:r w:rsidR="00E0004B" w:rsidRPr="003E1EB2">
        <w:rPr>
          <w:rStyle w:val="0pt"/>
          <w:color w:val="auto"/>
          <w:sz w:val="28"/>
          <w:szCs w:val="28"/>
        </w:rPr>
        <w:t>»</w:t>
      </w:r>
      <w:r w:rsidRPr="003E1EB2">
        <w:rPr>
          <w:rStyle w:val="0pt"/>
          <w:color w:val="auto"/>
          <w:sz w:val="28"/>
          <w:szCs w:val="28"/>
        </w:rPr>
        <w:t xml:space="preserve">. Из </w:t>
      </w:r>
      <w:r w:rsidR="00E0004B" w:rsidRPr="003E1EB2">
        <w:rPr>
          <w:rStyle w:val="0pt"/>
          <w:color w:val="auto"/>
          <w:sz w:val="28"/>
          <w:szCs w:val="28"/>
        </w:rPr>
        <w:t>полученных</w:t>
      </w:r>
      <w:r w:rsidRPr="003E1EB2">
        <w:rPr>
          <w:rStyle w:val="0pt"/>
          <w:color w:val="auto"/>
          <w:sz w:val="28"/>
          <w:szCs w:val="28"/>
        </w:rPr>
        <w:t xml:space="preserve"> данных следует, что врыв проведен на середине и не сопровождался выбросом в атмосферу паро-газовых продуктов. Геодезические работы на скважине </w:t>
      </w:r>
      <w:r w:rsidR="00E0004B" w:rsidRPr="003E1EB2">
        <w:rPr>
          <w:rStyle w:val="0pt"/>
          <w:color w:val="auto"/>
          <w:sz w:val="28"/>
          <w:szCs w:val="28"/>
        </w:rPr>
        <w:t>№</w:t>
      </w:r>
      <w:r w:rsidRPr="003E1EB2">
        <w:rPr>
          <w:rStyle w:val="0pt"/>
          <w:color w:val="auto"/>
          <w:sz w:val="28"/>
          <w:szCs w:val="28"/>
        </w:rPr>
        <w:t>1053 проведены в 2005, 2010 и 2018 гг.</w:t>
      </w:r>
      <w:r w:rsidR="006F45D1" w:rsidRPr="003E1EB2">
        <w:rPr>
          <w:rStyle w:val="0pt"/>
          <w:color w:val="auto"/>
          <w:sz w:val="28"/>
          <w:szCs w:val="28"/>
        </w:rPr>
        <w:t xml:space="preserve"> </w:t>
      </w:r>
      <w:r w:rsidR="00E0004B" w:rsidRPr="003E1EB2">
        <w:rPr>
          <w:rStyle w:val="0pt"/>
          <w:color w:val="auto"/>
          <w:sz w:val="28"/>
          <w:szCs w:val="28"/>
        </w:rPr>
        <w:t>Н</w:t>
      </w:r>
      <w:r w:rsidR="006F45D1" w:rsidRPr="003E1EB2">
        <w:rPr>
          <w:rStyle w:val="0pt"/>
          <w:color w:val="auto"/>
          <w:sz w:val="28"/>
          <w:szCs w:val="28"/>
        </w:rPr>
        <w:t>а рисунке</w:t>
      </w:r>
      <w:r w:rsidRPr="003E1EB2">
        <w:rPr>
          <w:rStyle w:val="0pt"/>
          <w:color w:val="auto"/>
          <w:sz w:val="28"/>
          <w:szCs w:val="28"/>
        </w:rPr>
        <w:t xml:space="preserve"> </w:t>
      </w:r>
      <w:r w:rsidR="00193CA3" w:rsidRPr="003E1EB2">
        <w:rPr>
          <w:rStyle w:val="0pt"/>
          <w:color w:val="auto"/>
          <w:sz w:val="28"/>
          <w:szCs w:val="28"/>
        </w:rPr>
        <w:t>3</w:t>
      </w:r>
      <w:r w:rsidRPr="003E1EB2">
        <w:rPr>
          <w:rStyle w:val="0pt"/>
          <w:color w:val="auto"/>
          <w:sz w:val="28"/>
          <w:szCs w:val="28"/>
        </w:rPr>
        <w:t>.</w:t>
      </w:r>
      <w:r w:rsidR="00193CA3" w:rsidRPr="003E1EB2">
        <w:rPr>
          <w:rStyle w:val="0pt"/>
          <w:color w:val="auto"/>
          <w:sz w:val="28"/>
          <w:szCs w:val="28"/>
        </w:rPr>
        <w:t>17</w:t>
      </w:r>
      <w:r w:rsidRPr="003E1EB2">
        <w:rPr>
          <w:rStyle w:val="0pt"/>
          <w:color w:val="auto"/>
          <w:sz w:val="28"/>
          <w:szCs w:val="28"/>
        </w:rPr>
        <w:t xml:space="preserve">. </w:t>
      </w:r>
      <w:r w:rsidR="00E0004B" w:rsidRPr="003E1EB2">
        <w:rPr>
          <w:rStyle w:val="0pt"/>
          <w:color w:val="auto"/>
          <w:sz w:val="28"/>
          <w:szCs w:val="28"/>
        </w:rPr>
        <w:t>показан современный вид приустьевой площадки.</w:t>
      </w:r>
    </w:p>
    <w:p w:rsidR="0005427D" w:rsidRPr="003E1EB2" w:rsidRDefault="0005427D" w:rsidP="0043554C">
      <w:pPr>
        <w:pStyle w:val="31"/>
        <w:shd w:val="clear" w:color="auto" w:fill="auto"/>
        <w:spacing w:after="0" w:line="240" w:lineRule="auto"/>
        <w:ind w:firstLine="567"/>
        <w:jc w:val="both"/>
        <w:rPr>
          <w:rStyle w:val="0pt"/>
          <w:i/>
          <w:color w:val="auto"/>
          <w:sz w:val="28"/>
          <w:szCs w:val="28"/>
        </w:rPr>
      </w:pPr>
    </w:p>
    <w:p w:rsidR="0032345F" w:rsidRPr="003E1EB2" w:rsidRDefault="00514E80" w:rsidP="0043554C">
      <w:pPr>
        <w:pStyle w:val="31"/>
        <w:shd w:val="clear" w:color="auto" w:fill="auto"/>
        <w:spacing w:after="0" w:line="240" w:lineRule="auto"/>
        <w:ind w:firstLine="567"/>
        <w:jc w:val="both"/>
        <w:rPr>
          <w:rStyle w:val="0pt"/>
          <w:i/>
          <w:color w:val="auto"/>
          <w:sz w:val="24"/>
          <w:szCs w:val="28"/>
        </w:rPr>
      </w:pPr>
      <w:r w:rsidRPr="003E1EB2">
        <w:rPr>
          <w:rStyle w:val="0pt"/>
          <w:i/>
          <w:color w:val="auto"/>
          <w:sz w:val="24"/>
          <w:szCs w:val="28"/>
        </w:rPr>
        <w:t xml:space="preserve">      а                                                                        </w:t>
      </w:r>
      <w:r w:rsidR="0032345F" w:rsidRPr="003E1EB2">
        <w:rPr>
          <w:rStyle w:val="0pt"/>
          <w:i/>
          <w:color w:val="auto"/>
          <w:sz w:val="24"/>
          <w:szCs w:val="28"/>
        </w:rPr>
        <w:t>б</w:t>
      </w:r>
    </w:p>
    <w:p w:rsidR="0032345F" w:rsidRPr="003E1EB2" w:rsidRDefault="0032345F" w:rsidP="0043554C">
      <w:pPr>
        <w:pStyle w:val="31"/>
        <w:shd w:val="clear" w:color="auto" w:fill="auto"/>
        <w:spacing w:after="0" w:line="240" w:lineRule="auto"/>
        <w:ind w:firstLine="567"/>
        <w:rPr>
          <w:rStyle w:val="0pt"/>
          <w:color w:val="auto"/>
          <w:sz w:val="24"/>
          <w:szCs w:val="28"/>
        </w:rPr>
      </w:pPr>
      <w:r w:rsidRPr="003E1EB2">
        <w:rPr>
          <w:noProof/>
          <w:spacing w:val="0"/>
          <w:sz w:val="24"/>
          <w:szCs w:val="28"/>
          <w:shd w:val="clear" w:color="auto" w:fill="FFFFFF"/>
          <w:lang w:eastAsia="ru-RU"/>
        </w:rPr>
        <w:drawing>
          <wp:inline distT="0" distB="0" distL="0" distR="0">
            <wp:extent cx="5572123" cy="2190750"/>
            <wp:effectExtent l="19050" t="0" r="0" b="0"/>
            <wp:docPr id="6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srcRect l="6100" t="34553" r="2889" b="15790"/>
                    <a:stretch>
                      <a:fillRect/>
                    </a:stretch>
                  </pic:blipFill>
                  <pic:spPr bwMode="auto">
                    <a:xfrm>
                      <a:off x="0" y="0"/>
                      <a:ext cx="5572418" cy="2190866"/>
                    </a:xfrm>
                    <a:prstGeom prst="rect">
                      <a:avLst/>
                    </a:prstGeom>
                    <a:noFill/>
                    <a:ln w="9525">
                      <a:noFill/>
                      <a:miter lim="800000"/>
                      <a:headEnd/>
                      <a:tailEnd/>
                    </a:ln>
                  </pic:spPr>
                </pic:pic>
              </a:graphicData>
            </a:graphic>
          </wp:inline>
        </w:drawing>
      </w:r>
    </w:p>
    <w:p w:rsidR="006F45D1" w:rsidRPr="003E1EB2" w:rsidRDefault="006F45D1" w:rsidP="006F45D1">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lastRenderedPageBreak/>
        <w:t>а- общий вид с юга; б-устье скважины (2018г.)</w:t>
      </w:r>
    </w:p>
    <w:p w:rsidR="0032345F" w:rsidRPr="003E1EB2" w:rsidRDefault="0032345F" w:rsidP="0043554C">
      <w:pPr>
        <w:pStyle w:val="31"/>
        <w:shd w:val="clear" w:color="auto" w:fill="auto"/>
        <w:spacing w:after="0" w:line="240" w:lineRule="auto"/>
        <w:ind w:firstLine="567"/>
        <w:jc w:val="both"/>
        <w:rPr>
          <w:rStyle w:val="0pt"/>
          <w:color w:val="auto"/>
          <w:sz w:val="24"/>
          <w:szCs w:val="28"/>
        </w:rPr>
      </w:pP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rStyle w:val="0pt"/>
          <w:color w:val="auto"/>
          <w:sz w:val="28"/>
          <w:szCs w:val="28"/>
        </w:rPr>
        <w:t>Рис</w:t>
      </w:r>
      <w:r w:rsidR="00EA4B23" w:rsidRPr="003E1EB2">
        <w:rPr>
          <w:rStyle w:val="0pt"/>
          <w:color w:val="auto"/>
          <w:sz w:val="28"/>
          <w:szCs w:val="28"/>
        </w:rPr>
        <w:t xml:space="preserve">унок </w:t>
      </w:r>
      <w:r w:rsidR="00193CA3" w:rsidRPr="003E1EB2">
        <w:rPr>
          <w:rStyle w:val="0pt"/>
          <w:color w:val="auto"/>
          <w:sz w:val="28"/>
          <w:szCs w:val="28"/>
        </w:rPr>
        <w:t>3</w:t>
      </w:r>
      <w:r w:rsidRPr="003E1EB2">
        <w:rPr>
          <w:rStyle w:val="0pt"/>
          <w:color w:val="auto"/>
          <w:sz w:val="28"/>
          <w:szCs w:val="28"/>
        </w:rPr>
        <w:t>.</w:t>
      </w:r>
      <w:r w:rsidR="00193CA3" w:rsidRPr="003E1EB2">
        <w:rPr>
          <w:rStyle w:val="0pt"/>
          <w:color w:val="auto"/>
          <w:sz w:val="28"/>
          <w:szCs w:val="28"/>
        </w:rPr>
        <w:t>17</w:t>
      </w:r>
      <w:r w:rsidRPr="003E1EB2">
        <w:rPr>
          <w:rStyle w:val="0pt"/>
          <w:color w:val="auto"/>
          <w:sz w:val="28"/>
          <w:szCs w:val="28"/>
        </w:rPr>
        <w:t xml:space="preserve">-Скважина 1053 площадки </w:t>
      </w:r>
      <w:r w:rsidR="00EA4B23" w:rsidRPr="003E1EB2">
        <w:rPr>
          <w:rStyle w:val="0pt"/>
          <w:color w:val="auto"/>
          <w:sz w:val="28"/>
          <w:szCs w:val="28"/>
        </w:rPr>
        <w:t>«</w:t>
      </w:r>
      <w:r w:rsidRPr="003E1EB2">
        <w:rPr>
          <w:rStyle w:val="0pt"/>
          <w:color w:val="auto"/>
          <w:sz w:val="28"/>
          <w:szCs w:val="28"/>
        </w:rPr>
        <w:t>Балапан</w:t>
      </w:r>
      <w:r w:rsidR="00EA4B23" w:rsidRPr="003E1EB2">
        <w:rPr>
          <w:rStyle w:val="0pt"/>
          <w:color w:val="auto"/>
          <w:sz w:val="28"/>
          <w:szCs w:val="28"/>
        </w:rPr>
        <w:t>»</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AC4867" w:rsidRPr="003E1EB2" w:rsidRDefault="00AC4867" w:rsidP="0043554C">
      <w:pPr>
        <w:pStyle w:val="31"/>
        <w:spacing w:after="0" w:line="240" w:lineRule="auto"/>
        <w:ind w:firstLine="567"/>
        <w:jc w:val="both"/>
        <w:rPr>
          <w:rStyle w:val="0pt"/>
          <w:color w:val="auto"/>
          <w:sz w:val="28"/>
          <w:szCs w:val="28"/>
        </w:rPr>
      </w:pPr>
      <w:r w:rsidRPr="003E1EB2">
        <w:rPr>
          <w:rStyle w:val="0pt"/>
          <w:color w:val="auto"/>
          <w:sz w:val="28"/>
          <w:szCs w:val="28"/>
        </w:rPr>
        <w:t xml:space="preserve">Наблюдения 2005 и 2010 годов </w:t>
      </w:r>
      <w:r w:rsidR="000A1F2E" w:rsidRPr="003E1EB2">
        <w:rPr>
          <w:rStyle w:val="0pt"/>
          <w:color w:val="auto"/>
          <w:sz w:val="28"/>
          <w:szCs w:val="28"/>
        </w:rPr>
        <w:t>говорит о том</w:t>
      </w:r>
      <w:r w:rsidRPr="003E1EB2">
        <w:rPr>
          <w:rStyle w:val="0pt"/>
          <w:color w:val="auto"/>
          <w:sz w:val="28"/>
          <w:szCs w:val="28"/>
        </w:rPr>
        <w:t>, что поверхность не подвержена техногенным изменениям. Результаты тахеометрических съемок, проведенных в районе устья скважины в 2018 году, подтвердили наличие прос</w:t>
      </w:r>
      <w:r w:rsidR="000A1F2E" w:rsidRPr="003E1EB2">
        <w:rPr>
          <w:rStyle w:val="0pt"/>
          <w:color w:val="auto"/>
          <w:sz w:val="28"/>
          <w:szCs w:val="28"/>
        </w:rPr>
        <w:t xml:space="preserve">еданиядневной </w:t>
      </w:r>
      <w:r w:rsidRPr="003E1EB2">
        <w:rPr>
          <w:rStyle w:val="0pt"/>
          <w:color w:val="auto"/>
          <w:sz w:val="28"/>
          <w:szCs w:val="28"/>
        </w:rPr>
        <w:t>поверхности на 3 м относительно общего рельефа.</w:t>
      </w:r>
    </w:p>
    <w:p w:rsidR="00AC4867" w:rsidRPr="003E1EB2" w:rsidRDefault="00AC4867" w:rsidP="0043554C">
      <w:pPr>
        <w:pStyle w:val="31"/>
        <w:spacing w:after="0" w:line="240" w:lineRule="auto"/>
        <w:ind w:firstLine="567"/>
        <w:jc w:val="both"/>
        <w:rPr>
          <w:rStyle w:val="0pt"/>
          <w:color w:val="auto"/>
          <w:sz w:val="28"/>
          <w:szCs w:val="28"/>
        </w:rPr>
      </w:pPr>
      <w:r w:rsidRPr="003E1EB2">
        <w:rPr>
          <w:rStyle w:val="0pt"/>
          <w:color w:val="auto"/>
          <w:sz w:val="28"/>
          <w:szCs w:val="28"/>
        </w:rPr>
        <w:t>На севере он осложнен грейдером, по обеим сторонам которого проходят полевые дороги (</w:t>
      </w:r>
      <w:r w:rsidR="006F45D1" w:rsidRPr="003E1EB2">
        <w:rPr>
          <w:rStyle w:val="0pt"/>
          <w:color w:val="auto"/>
          <w:sz w:val="28"/>
          <w:szCs w:val="28"/>
        </w:rPr>
        <w:t xml:space="preserve">рисунок 3.18, </w:t>
      </w:r>
      <w:r w:rsidRPr="003E1EB2">
        <w:rPr>
          <w:rStyle w:val="0pt"/>
          <w:color w:val="auto"/>
          <w:sz w:val="28"/>
          <w:szCs w:val="28"/>
        </w:rPr>
        <w:t xml:space="preserve"> </w:t>
      </w:r>
      <w:r w:rsidR="000A1F2E" w:rsidRPr="003E1EB2">
        <w:rPr>
          <w:rStyle w:val="0pt"/>
          <w:color w:val="auto"/>
          <w:sz w:val="28"/>
          <w:szCs w:val="28"/>
        </w:rPr>
        <w:t>а</w:t>
      </w:r>
      <w:r w:rsidRPr="003E1EB2">
        <w:rPr>
          <w:rStyle w:val="0pt"/>
          <w:color w:val="auto"/>
          <w:sz w:val="28"/>
          <w:szCs w:val="28"/>
        </w:rPr>
        <w:t>).</w:t>
      </w:r>
    </w:p>
    <w:p w:rsidR="00AC4867" w:rsidRPr="003E1EB2" w:rsidRDefault="000A1F2E"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У</w:t>
      </w:r>
      <w:r w:rsidR="00AC4867" w:rsidRPr="003E1EB2">
        <w:rPr>
          <w:rStyle w:val="0pt"/>
          <w:color w:val="auto"/>
          <w:sz w:val="28"/>
          <w:szCs w:val="28"/>
        </w:rPr>
        <w:t>часток скважины</w:t>
      </w:r>
      <w:r w:rsidRPr="003E1EB2">
        <w:rPr>
          <w:rStyle w:val="0pt"/>
          <w:color w:val="auto"/>
          <w:sz w:val="28"/>
          <w:szCs w:val="28"/>
        </w:rPr>
        <w:t>, по данным дешифрир</w:t>
      </w:r>
      <w:r w:rsidR="006F45D1" w:rsidRPr="003E1EB2">
        <w:rPr>
          <w:rStyle w:val="0pt"/>
          <w:color w:val="auto"/>
          <w:sz w:val="28"/>
          <w:szCs w:val="28"/>
        </w:rPr>
        <w:t>ования космических снимков (рисунок</w:t>
      </w:r>
      <w:r w:rsidRPr="003E1EB2">
        <w:rPr>
          <w:rStyle w:val="0pt"/>
          <w:color w:val="auto"/>
          <w:sz w:val="28"/>
          <w:szCs w:val="28"/>
        </w:rPr>
        <w:t xml:space="preserve"> 3.18, б),</w:t>
      </w:r>
      <w:r w:rsidR="00AC4867" w:rsidRPr="003E1EB2">
        <w:rPr>
          <w:rStyle w:val="0pt"/>
          <w:color w:val="auto"/>
          <w:sz w:val="28"/>
          <w:szCs w:val="28"/>
        </w:rPr>
        <w:t xml:space="preserve">находится в зоне </w:t>
      </w:r>
      <w:r w:rsidRPr="003E1EB2">
        <w:rPr>
          <w:rStyle w:val="0pt"/>
          <w:color w:val="auto"/>
          <w:sz w:val="28"/>
          <w:szCs w:val="28"/>
        </w:rPr>
        <w:t>интенсивной трещиноватости. Вероятно, поэтому</w:t>
      </w:r>
      <w:r w:rsidR="00AC4867" w:rsidRPr="003E1EB2">
        <w:rPr>
          <w:rStyle w:val="0pt"/>
          <w:color w:val="auto"/>
          <w:sz w:val="28"/>
          <w:szCs w:val="28"/>
        </w:rPr>
        <w:t xml:space="preserve">контур </w:t>
      </w:r>
      <w:r w:rsidRPr="003E1EB2">
        <w:rPr>
          <w:rStyle w:val="0pt"/>
          <w:color w:val="auto"/>
          <w:sz w:val="28"/>
          <w:szCs w:val="28"/>
        </w:rPr>
        <w:t xml:space="preserve">возвышения </w:t>
      </w:r>
      <w:r w:rsidR="00AC4867" w:rsidRPr="003E1EB2">
        <w:rPr>
          <w:rStyle w:val="0pt"/>
          <w:color w:val="auto"/>
          <w:sz w:val="28"/>
          <w:szCs w:val="28"/>
        </w:rPr>
        <w:t xml:space="preserve">рельефа </w:t>
      </w:r>
      <w:r w:rsidRPr="003E1EB2">
        <w:rPr>
          <w:rStyle w:val="0pt"/>
          <w:color w:val="auto"/>
          <w:sz w:val="28"/>
          <w:szCs w:val="28"/>
        </w:rPr>
        <w:t xml:space="preserve">здесь </w:t>
      </w:r>
      <w:r w:rsidR="00AC4867" w:rsidRPr="003E1EB2">
        <w:rPr>
          <w:rStyle w:val="0pt"/>
          <w:color w:val="auto"/>
          <w:sz w:val="28"/>
          <w:szCs w:val="28"/>
        </w:rPr>
        <w:t xml:space="preserve">имеет значительные размеры по </w:t>
      </w:r>
      <w:r w:rsidRPr="003E1EB2">
        <w:rPr>
          <w:rStyle w:val="0pt"/>
          <w:color w:val="auto"/>
          <w:sz w:val="28"/>
          <w:szCs w:val="28"/>
        </w:rPr>
        <w:t>простиранию</w:t>
      </w:r>
      <w:r w:rsidR="00AC4867" w:rsidRPr="003E1EB2">
        <w:rPr>
          <w:rStyle w:val="0pt"/>
          <w:color w:val="auto"/>
          <w:sz w:val="28"/>
          <w:szCs w:val="28"/>
        </w:rPr>
        <w:t xml:space="preserve"> (650-650 м).</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С северо-востока контур ограничен двумя тектоническими трещинами</w:t>
      </w:r>
      <w:r w:rsidR="000A1F2E" w:rsidRPr="003E1EB2">
        <w:rPr>
          <w:rStyle w:val="0pt"/>
          <w:color w:val="auto"/>
          <w:sz w:val="28"/>
          <w:szCs w:val="28"/>
        </w:rPr>
        <w:t>:</w:t>
      </w:r>
      <w:r w:rsidRPr="003E1EB2">
        <w:rPr>
          <w:rStyle w:val="0pt"/>
          <w:color w:val="auto"/>
          <w:sz w:val="28"/>
          <w:szCs w:val="28"/>
        </w:rPr>
        <w:t xml:space="preserve"> северо-зап</w:t>
      </w:r>
      <w:r w:rsidR="000A1F2E" w:rsidRPr="003E1EB2">
        <w:rPr>
          <w:rStyle w:val="0pt"/>
          <w:color w:val="auto"/>
          <w:sz w:val="28"/>
          <w:szCs w:val="28"/>
        </w:rPr>
        <w:t>адного простирания. Внутри</w:t>
      </w:r>
      <w:r w:rsidRPr="003E1EB2">
        <w:rPr>
          <w:rStyle w:val="0pt"/>
          <w:color w:val="auto"/>
          <w:sz w:val="28"/>
          <w:szCs w:val="28"/>
        </w:rPr>
        <w:t>контураотмечаются волнообразные гривы локального вспучивания повер</w:t>
      </w:r>
      <w:r w:rsidR="000A1F2E" w:rsidRPr="003E1EB2">
        <w:rPr>
          <w:rStyle w:val="0pt"/>
          <w:color w:val="auto"/>
          <w:sz w:val="28"/>
          <w:szCs w:val="28"/>
        </w:rPr>
        <w:t>хности.Вблизи</w:t>
      </w:r>
      <w:r w:rsidRPr="003E1EB2">
        <w:rPr>
          <w:rStyle w:val="0pt"/>
          <w:color w:val="auto"/>
          <w:sz w:val="28"/>
          <w:szCs w:val="28"/>
        </w:rPr>
        <w:t xml:space="preserve"> скважин</w:t>
      </w:r>
      <w:r w:rsidR="000A1F2E" w:rsidRPr="003E1EB2">
        <w:rPr>
          <w:rStyle w:val="0pt"/>
          <w:color w:val="auto"/>
          <w:sz w:val="28"/>
          <w:szCs w:val="28"/>
        </w:rPr>
        <w:t>ы</w:t>
      </w:r>
      <w:r w:rsidRPr="003E1EB2">
        <w:rPr>
          <w:rStyle w:val="0pt"/>
          <w:color w:val="auto"/>
          <w:sz w:val="28"/>
          <w:szCs w:val="28"/>
        </w:rPr>
        <w:t xml:space="preserve"> хорошо виден контур понижения рельефа, имеющий вытянутую на северо-</w:t>
      </w:r>
      <w:r w:rsidR="000A1F2E" w:rsidRPr="003E1EB2">
        <w:rPr>
          <w:rStyle w:val="0pt"/>
          <w:color w:val="auto"/>
          <w:sz w:val="28"/>
          <w:szCs w:val="28"/>
        </w:rPr>
        <w:t xml:space="preserve">запад форму размерами примерно </w:t>
      </w:r>
      <w:r w:rsidRPr="003E1EB2">
        <w:rPr>
          <w:rStyle w:val="0pt"/>
          <w:color w:val="auto"/>
          <w:sz w:val="28"/>
          <w:szCs w:val="28"/>
        </w:rPr>
        <w:t>50х200 м</w:t>
      </w:r>
      <w:r w:rsidR="00EA4B23" w:rsidRPr="003E1EB2">
        <w:rPr>
          <w:rStyle w:val="0pt"/>
          <w:color w:val="auto"/>
          <w:sz w:val="28"/>
          <w:szCs w:val="28"/>
        </w:rPr>
        <w:t>[89-91].</w:t>
      </w:r>
    </w:p>
    <w:p w:rsidR="0032345F" w:rsidRPr="003E1EB2" w:rsidRDefault="0032345F" w:rsidP="0043554C">
      <w:pPr>
        <w:pStyle w:val="31"/>
        <w:shd w:val="clear" w:color="auto" w:fill="auto"/>
        <w:spacing w:after="0" w:line="240" w:lineRule="auto"/>
        <w:ind w:firstLine="567"/>
        <w:jc w:val="both"/>
        <w:rPr>
          <w:rStyle w:val="0pt"/>
          <w:i/>
          <w:color w:val="auto"/>
          <w:sz w:val="28"/>
          <w:szCs w:val="28"/>
        </w:rPr>
      </w:pPr>
    </w:p>
    <w:p w:rsidR="0032345F" w:rsidRPr="003E1EB2" w:rsidRDefault="0032345F" w:rsidP="0043554C">
      <w:pPr>
        <w:pStyle w:val="31"/>
        <w:shd w:val="clear" w:color="auto" w:fill="auto"/>
        <w:spacing w:after="0" w:line="240" w:lineRule="auto"/>
        <w:ind w:firstLine="567"/>
        <w:jc w:val="both"/>
        <w:rPr>
          <w:rStyle w:val="0pt"/>
          <w:i/>
          <w:color w:val="auto"/>
          <w:sz w:val="28"/>
          <w:szCs w:val="28"/>
        </w:rPr>
      </w:pPr>
      <w:r w:rsidRPr="003E1EB2">
        <w:rPr>
          <w:rStyle w:val="0pt"/>
          <w:i/>
          <w:noProof/>
          <w:color w:val="auto"/>
          <w:sz w:val="28"/>
          <w:szCs w:val="28"/>
          <w:lang w:eastAsia="ru-RU"/>
        </w:rPr>
        <w:drawing>
          <wp:inline distT="0" distB="0" distL="0" distR="0">
            <wp:extent cx="2914650" cy="2545707"/>
            <wp:effectExtent l="19050" t="0" r="0" b="0"/>
            <wp:docPr id="6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srcRect l="7062" t="15652" r="58684" b="40180"/>
                    <a:stretch>
                      <a:fillRect/>
                    </a:stretch>
                  </pic:blipFill>
                  <pic:spPr bwMode="auto">
                    <a:xfrm>
                      <a:off x="0" y="0"/>
                      <a:ext cx="2914650" cy="2545707"/>
                    </a:xfrm>
                    <a:prstGeom prst="rect">
                      <a:avLst/>
                    </a:prstGeom>
                    <a:noFill/>
                    <a:ln w="9525">
                      <a:noFill/>
                      <a:miter lim="800000"/>
                      <a:headEnd/>
                      <a:tailEnd/>
                    </a:ln>
                  </pic:spPr>
                </pic:pic>
              </a:graphicData>
            </a:graphic>
          </wp:inline>
        </w:drawing>
      </w:r>
      <w:r w:rsidRPr="003E1EB2">
        <w:rPr>
          <w:rStyle w:val="0pt"/>
          <w:i/>
          <w:noProof/>
          <w:color w:val="auto"/>
          <w:sz w:val="28"/>
          <w:szCs w:val="28"/>
          <w:lang w:eastAsia="ru-RU"/>
        </w:rPr>
        <w:drawing>
          <wp:inline distT="0" distB="0" distL="0" distR="0">
            <wp:extent cx="2705100" cy="2430005"/>
            <wp:effectExtent l="19050" t="19050" r="19050" b="27445"/>
            <wp:docPr id="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srcRect l="54253" t="14692" r="9716" b="36019"/>
                    <a:stretch>
                      <a:fillRect/>
                    </a:stretch>
                  </pic:blipFill>
                  <pic:spPr bwMode="auto">
                    <a:xfrm>
                      <a:off x="0" y="0"/>
                      <a:ext cx="2705100" cy="2430005"/>
                    </a:xfrm>
                    <a:prstGeom prst="rect">
                      <a:avLst/>
                    </a:prstGeom>
                    <a:noFill/>
                    <a:ln w="3175">
                      <a:solidFill>
                        <a:schemeClr val="tx1"/>
                      </a:solidFill>
                      <a:miter lim="800000"/>
                      <a:headEnd/>
                      <a:tailEnd/>
                    </a:ln>
                  </pic:spPr>
                </pic:pic>
              </a:graphicData>
            </a:graphic>
          </wp:inline>
        </w:drawing>
      </w: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noProof/>
          <w:spacing w:val="0"/>
          <w:sz w:val="28"/>
          <w:szCs w:val="28"/>
          <w:shd w:val="clear" w:color="auto" w:fill="FFFFFF"/>
          <w:lang w:eastAsia="ru-RU"/>
        </w:rPr>
        <w:drawing>
          <wp:inline distT="0" distB="0" distL="0" distR="0">
            <wp:extent cx="5248275" cy="285750"/>
            <wp:effectExtent l="19050" t="0" r="9525" b="0"/>
            <wp:docPr id="6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srcRect l="5136" t="63744" r="6421" b="29147"/>
                    <a:stretch>
                      <a:fillRect/>
                    </a:stretch>
                  </pic:blipFill>
                  <pic:spPr bwMode="auto">
                    <a:xfrm>
                      <a:off x="0" y="0"/>
                      <a:ext cx="5248275" cy="285750"/>
                    </a:xfrm>
                    <a:prstGeom prst="rect">
                      <a:avLst/>
                    </a:prstGeom>
                    <a:noFill/>
                    <a:ln w="9525">
                      <a:noFill/>
                      <a:miter lim="800000"/>
                      <a:headEnd/>
                      <a:tailEnd/>
                    </a:ln>
                  </pic:spPr>
                </pic:pic>
              </a:graphicData>
            </a:graphic>
          </wp:inline>
        </w:drawing>
      </w:r>
    </w:p>
    <w:p w:rsidR="0032345F" w:rsidRPr="003E1EB2" w:rsidRDefault="006936AD" w:rsidP="0043554C">
      <w:pPr>
        <w:pStyle w:val="31"/>
        <w:shd w:val="clear" w:color="auto" w:fill="auto"/>
        <w:spacing w:after="0" w:line="240" w:lineRule="auto"/>
        <w:ind w:firstLine="567"/>
        <w:jc w:val="both"/>
        <w:rPr>
          <w:rStyle w:val="0pt"/>
          <w:color w:val="auto"/>
          <w:sz w:val="28"/>
          <w:szCs w:val="28"/>
        </w:rPr>
      </w:pPr>
      <w:r w:rsidRPr="003E1EB2">
        <w:rPr>
          <w:noProof/>
          <w:spacing w:val="0"/>
          <w:sz w:val="28"/>
          <w:szCs w:val="28"/>
          <w:lang w:eastAsia="ru-RU"/>
        </w:rPr>
        <w:pict>
          <v:shape id="Text Box 47" o:spid="_x0000_s1081" type="#_x0000_t202" style="position:absolute;left:0;text-align:left;margin-left:6.8pt;margin-top:1.4pt;width:219.75pt;height:1in;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c7SKwIAAFsEAAAOAAAAZHJzL2Uyb0RvYy54bWysVMGO0zAQvSPxD5bvNGnU0m7UdLV0KUJa&#10;FqRdPsBxnMbC9hjbbVK+nrHTlmpBHBA5WLZn/GbmvZmsbgetyEE4L8FUdDrJKRGGQyPNrqJfn7dv&#10;lpT4wEzDFBhR0aPw9Hb9+tWqt6UooAPVCEcQxPiytxXtQrBllnneCc38BKwwaGzBaRbw6HZZ41iP&#10;6FplRZ6/zXpwjXXAhfd4ez8a6Trht63g4XPbehGIqijmFtLq0lrHNVuvWLlzzHaSn9Jg/5CFZtJg&#10;0AvUPQuM7J38DUpL7sBDGyYcdAZtK7lINWA10/xFNU8dsyLVguR4e6HJ/z9Y/nj44ohsULsCpTJM&#10;o0jPYgjkHQxktogE9daX6Pdk0TMMeI/OqVhvH4B/88TApmNmJ+6cg74TrMEEp/FldvV0xPERpO4/&#10;QYNx2D5AAhpapyN7yAdBdBTqeBEn5sLxsljc5MtiTglH2810NsuTehkrz6+t8+GDAE3ipqIOxU/o&#10;7PDgQ8yGlWeXGMyDks1WKpUObldvlCMHho2yTV8q4IWbMqTH6HPM4+8Qefr+BKFlwI5XUld0eXFi&#10;ZaTtvWlSPwYm1bjHlJU58RipG0kMQz0kzYrirE8NzRGZdTB2OE4kbjpwPyjpsbsr6r/vmROUqI8G&#10;1Un84Tikw2y+KJByd22pry3McISqaKBk3G7COEJ76+Suw0hjPxi4Q0VbmciO0o9ZnfLHDk4anKYt&#10;jsj1OXn9+iesfwIAAP//AwBQSwMEFAAGAAgAAAAhADvrUSDeAAAACAEAAA8AAABkcnMvZG93bnJl&#10;di54bWxMj8FOwzAQRO9I/IO1SFwQddqEEEKcCiGB6A0Kgqsbb5OIeB1sNw1/z3KC4+yMZt9U69kO&#10;YkIfekcKlosEBFLjTE+tgrfXh8sCRIiajB4coYJvDLCuT08qXRp3pBectrEVXEKh1Aq6GMdSytB0&#10;aHVYuBGJvb3zVkeWvpXG6yOX20GukiSXVvfEHzo94n2Hzef2YBUU2dP0ETbp83uT74ebeHE9PX55&#10;pc7P5rtbEBHn+BeGX3xGh5qZdu5AJoiBdZpzUsGKB7CdXaVLEDu+Z3kBsq7k/wH1DwAAAP//AwBQ&#10;SwECLQAUAAYACAAAACEAtoM4kv4AAADhAQAAEwAAAAAAAAAAAAAAAAAAAAAAW0NvbnRlbnRfVHlw&#10;ZXNdLnhtbFBLAQItABQABgAIAAAAIQA4/SH/1gAAAJQBAAALAAAAAAAAAAAAAAAAAC8BAABfcmVs&#10;cy8ucmVsc1BLAQItABQABgAIAAAAIQAylc7SKwIAAFsEAAAOAAAAAAAAAAAAAAAAAC4CAABkcnMv&#10;ZTJvRG9jLnhtbFBLAQItABQABgAIAAAAIQA761Eg3gAAAAgBAAAPAAAAAAAAAAAAAAAAAIUEAABk&#10;cnMvZG93bnJldi54bWxQSwUGAAAAAAQABADzAAAAkAUAAAAA&#10;">
            <v:textbox style="mso-next-textbox:#Text Box 47">
              <w:txbxContent>
                <w:p w:rsidR="006936AD" w:rsidRDefault="006936AD" w:rsidP="00514E80">
                  <w:pPr>
                    <w:pStyle w:val="aa"/>
                    <w:ind w:left="0"/>
                    <w:jc w:val="center"/>
                    <w:rPr>
                      <w:rFonts w:ascii="Times New Roman" w:hAnsi="Times New Roman"/>
                      <w:sz w:val="24"/>
                      <w:szCs w:val="24"/>
                    </w:rPr>
                  </w:pPr>
                  <w:r>
                    <w:rPr>
                      <w:rFonts w:ascii="Times New Roman" w:hAnsi="Times New Roman"/>
                      <w:sz w:val="24"/>
                      <w:szCs w:val="24"/>
                    </w:rPr>
                    <w:t>1-изолинии равных значений, м;</w:t>
                  </w:r>
                </w:p>
                <w:p w:rsidR="006936AD" w:rsidRDefault="006936AD" w:rsidP="00514E80">
                  <w:pPr>
                    <w:spacing w:after="0" w:line="240" w:lineRule="auto"/>
                    <w:jc w:val="center"/>
                  </w:pPr>
                  <w:r>
                    <w:rPr>
                      <w:rFonts w:ascii="Times New Roman" w:hAnsi="Times New Roman" w:cs="Times New Roman"/>
                      <w:sz w:val="24"/>
                      <w:szCs w:val="24"/>
                    </w:rPr>
                    <w:t>2-точки плановой привязки и значения их высотных отметок, м; 3- грунтовые дороги; 4-скважина и ее номер.</w:t>
                  </w:r>
                </w:p>
              </w:txbxContent>
            </v:textbox>
          </v:shape>
        </w:pict>
      </w:r>
      <w:r w:rsidRPr="003E1EB2">
        <w:rPr>
          <w:noProof/>
          <w:spacing w:val="0"/>
          <w:sz w:val="28"/>
          <w:szCs w:val="28"/>
          <w:lang w:eastAsia="ru-RU"/>
        </w:rPr>
        <w:pict>
          <v:shape id="Text Box 48" o:spid="_x0000_s1082" type="#_x0000_t202" style="position:absolute;left:0;text-align:left;margin-left:1232.35pt;margin-top:1.4pt;width:225.65pt;height:1in;z-index:251707392;visibility:visibl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jUHLgIAAFsEAAAOAAAAZHJzL2Uyb0RvYy54bWysVNuO0zAQfUfiHyy/06Sh2Zao6WrpUoS0&#10;XKRdPsBxnMTC8RjbbVK+nrHTlmqBF0QeLNszPjNzzkzWt2OvyEFYJ0GXdD5LKRGaQy11W9KvT7tX&#10;K0qcZ7pmCrQo6VE4ert5+WI9mEJk0IGqhSUIol0xmJJ23psiSRzvRM/cDIzQaGzA9szj0bZJbdmA&#10;6L1KsjS9SQawtbHAhXN4ez8Z6SbiN43g/nPTOOGJKinm5uNq41qFNdmsWdFaZjrJT2mwf8iiZ1Jj&#10;0AvUPfOM7K38DaqX3IKDxs849Ak0jeQi1oDVzNNn1Tx2zIhYC5LjzIUm9/9g+afDF0tkjdplS0o0&#10;61GkJzF68hZGslgFggbjCvR7NOjpR7xH51isMw/AvzmiYdsx3Yo7a2HoBKsxwXl4mVw9nXBcAKmG&#10;j1BjHLb3EIHGxvaBPeSDIDoKdbyIE3LheJmtbvJlnlPC0fZmvlikUb2EFefXxjr/XkBPwqakFsWP&#10;6Ozw4HzIhhVnlxDMgZL1TioVD7attsqSA8NG2cUvFvDMTWkyYPQ8yycC/gqRxu9PEL302PFK9iVd&#10;XZxYEWh7p+vYj55JNe0xZaVPPAbqJhL9WI1Rs+z1WZ8K6iMya2HqcJxI3HRgf1AyYHeX1H3fMyso&#10;UR80qhP5w3GIh0W+zJBye22pri1Mc4Qqqadk2m79NEJ7Y2XbYaSpHzTcoaKNjGQH6aesTvljB0cN&#10;TtMWRuT6HL1+/RM2PwEAAP//AwBQSwMEFAAGAAgAAAAhAPoAUF7dAAAABgEAAA8AAABkcnMvZG93&#10;bnJldi54bWxMj8FOwzAQRO9I/IO1SFxQ67QNIYQ4FUIC0Ru0CK5uvE0i4nWw3TT8PcsJjqMZzbwp&#10;15PtxYg+dI4ULOYJCKTamY4aBW+7x1kOIkRNRveOUME3BlhX52elLow70SuO29gILqFQaAVtjEMh&#10;ZahbtDrM3YDE3sF5qyNL30jj9YnLbS+XSZJJqzvihVYP+NBi/bk9WgV5+jx+hM3q5b3ODv1tvLoZ&#10;n768UpcX0/0diIhT/AvDLz6jQ8VMe3ckE0SvgI9EBUvGZzO9XqxA7DmVZjnIqpT/8asfAAAA//8D&#10;AFBLAQItABQABgAIAAAAIQC2gziS/gAAAOEBAAATAAAAAAAAAAAAAAAAAAAAAABbQ29udGVudF9U&#10;eXBlc10ueG1sUEsBAi0AFAAGAAgAAAAhADj9If/WAAAAlAEAAAsAAAAAAAAAAAAAAAAALwEAAF9y&#10;ZWxzLy5yZWxzUEsBAi0AFAAGAAgAAAAhANYSNQcuAgAAWwQAAA4AAAAAAAAAAAAAAAAALgIAAGRy&#10;cy9lMm9Eb2MueG1sUEsBAi0AFAAGAAgAAAAhAPoAUF7dAAAABgEAAA8AAAAAAAAAAAAAAAAAiAQA&#10;AGRycy9kb3ducmV2LnhtbFBLBQYAAAAABAAEAPMAAACSBQAAAAA=&#10;">
            <v:textbox style="mso-next-textbox:#Text Box 48">
              <w:txbxContent>
                <w:p w:rsidR="006936AD" w:rsidRDefault="006936AD" w:rsidP="00514E80">
                  <w:pPr>
                    <w:pStyle w:val="aa"/>
                    <w:spacing w:line="216" w:lineRule="auto"/>
                    <w:ind w:left="0"/>
                    <w:jc w:val="center"/>
                    <w:rPr>
                      <w:rFonts w:ascii="Times New Roman" w:hAnsi="Times New Roman"/>
                      <w:sz w:val="24"/>
                      <w:szCs w:val="24"/>
                    </w:rPr>
                  </w:pPr>
                  <w:r>
                    <w:rPr>
                      <w:rFonts w:ascii="Times New Roman" w:hAnsi="Times New Roman"/>
                      <w:sz w:val="24"/>
                      <w:szCs w:val="24"/>
                    </w:rPr>
                    <w:t>1-скважина; 2-тектоническине трещины и разломы. Контуры локальных изменений рельефа: 3-понижения;</w:t>
                  </w:r>
                </w:p>
                <w:p w:rsidR="006936AD" w:rsidRPr="00674C37" w:rsidRDefault="006936AD" w:rsidP="0032345F">
                  <w:pPr>
                    <w:pStyle w:val="aa"/>
                    <w:spacing w:line="216" w:lineRule="auto"/>
                    <w:ind w:left="0"/>
                    <w:rPr>
                      <w:rFonts w:ascii="Times New Roman" w:hAnsi="Times New Roman"/>
                      <w:sz w:val="24"/>
                      <w:szCs w:val="24"/>
                    </w:rPr>
                  </w:pPr>
                  <w:r>
                    <w:rPr>
                      <w:rFonts w:ascii="Times New Roman" w:hAnsi="Times New Roman"/>
                      <w:sz w:val="24"/>
                      <w:szCs w:val="24"/>
                    </w:rPr>
                    <w:t>4-возвышения(вспучив); 5-волнообраз-ного вспучивания; 6-полевая дорога</w:t>
                  </w:r>
                </w:p>
                <w:p w:rsidR="006936AD" w:rsidRPr="001E0205" w:rsidRDefault="006936AD" w:rsidP="0032345F"/>
              </w:txbxContent>
            </v:textbox>
            <w10:wrap anchorx="margin"/>
          </v:shape>
        </w:pic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6F45D1">
      <w:pPr>
        <w:pStyle w:val="31"/>
        <w:shd w:val="clear" w:color="auto" w:fill="auto"/>
        <w:spacing w:after="0" w:line="240" w:lineRule="auto"/>
        <w:ind w:firstLine="567"/>
        <w:rPr>
          <w:rStyle w:val="0pt"/>
          <w:color w:val="auto"/>
          <w:sz w:val="28"/>
          <w:szCs w:val="28"/>
        </w:rPr>
      </w:pPr>
      <w:r w:rsidRPr="003E1EB2">
        <w:rPr>
          <w:rStyle w:val="0pt"/>
          <w:color w:val="auto"/>
          <w:sz w:val="28"/>
          <w:szCs w:val="28"/>
        </w:rPr>
        <w:t>Рис</w:t>
      </w:r>
      <w:r w:rsidR="00EA4B23" w:rsidRPr="003E1EB2">
        <w:rPr>
          <w:rStyle w:val="0pt"/>
          <w:color w:val="auto"/>
          <w:sz w:val="28"/>
          <w:szCs w:val="28"/>
        </w:rPr>
        <w:t>унок</w:t>
      </w:r>
      <w:r w:rsidR="006F45D1" w:rsidRPr="003E1EB2">
        <w:rPr>
          <w:rStyle w:val="0pt"/>
          <w:color w:val="auto"/>
          <w:sz w:val="28"/>
          <w:szCs w:val="28"/>
        </w:rPr>
        <w:t xml:space="preserve"> </w:t>
      </w:r>
      <w:r w:rsidR="00193CA3" w:rsidRPr="003E1EB2">
        <w:rPr>
          <w:rStyle w:val="0pt"/>
          <w:color w:val="auto"/>
          <w:sz w:val="28"/>
          <w:szCs w:val="28"/>
        </w:rPr>
        <w:t xml:space="preserve">3.18 </w:t>
      </w:r>
      <w:r w:rsidRPr="003E1EB2">
        <w:rPr>
          <w:rStyle w:val="0pt"/>
          <w:color w:val="auto"/>
          <w:sz w:val="28"/>
          <w:szCs w:val="28"/>
        </w:rPr>
        <w:t xml:space="preserve">- а-топокартаприустьевой площадки скважины 1053 </w:t>
      </w:r>
      <w:r w:rsidR="00514E80" w:rsidRPr="003E1EB2">
        <w:rPr>
          <w:rStyle w:val="0pt"/>
          <w:color w:val="auto"/>
          <w:sz w:val="28"/>
          <w:szCs w:val="28"/>
        </w:rPr>
        <w:br/>
      </w:r>
      <w:r w:rsidRPr="003E1EB2">
        <w:rPr>
          <w:rStyle w:val="0pt"/>
          <w:color w:val="auto"/>
          <w:sz w:val="28"/>
          <w:szCs w:val="28"/>
        </w:rPr>
        <w:t>(выкопировка карты масштаба 1:2000). Участок Балапан.</w:t>
      </w:r>
      <w:r w:rsidR="006F45D1" w:rsidRPr="003E1EB2">
        <w:rPr>
          <w:rStyle w:val="0pt"/>
          <w:color w:val="auto"/>
          <w:sz w:val="28"/>
          <w:szCs w:val="28"/>
        </w:rPr>
        <w:t xml:space="preserve"> </w:t>
      </w:r>
      <w:r w:rsidRPr="003E1EB2">
        <w:rPr>
          <w:rStyle w:val="0pt"/>
          <w:color w:val="auto"/>
          <w:sz w:val="28"/>
          <w:szCs w:val="28"/>
        </w:rPr>
        <w:t>б-псевдорельефное изображение поверхности участка скважины с элементами геоморфологического дешифрирования</w:t>
      </w:r>
    </w:p>
    <w:p w:rsidR="0032345F" w:rsidRPr="003E1EB2" w:rsidRDefault="0032345F" w:rsidP="0043554C">
      <w:pPr>
        <w:shd w:val="clear" w:color="auto" w:fill="FFFFFF"/>
        <w:spacing w:after="0" w:line="240" w:lineRule="auto"/>
        <w:ind w:firstLine="567"/>
        <w:jc w:val="both"/>
        <w:rPr>
          <w:rFonts w:ascii="Times New Roman" w:eastAsia="Times New Roman" w:hAnsi="Times New Roman" w:cs="Times New Roman"/>
          <w:sz w:val="28"/>
          <w:szCs w:val="28"/>
        </w:rPr>
      </w:pPr>
    </w:p>
    <w:p w:rsidR="00AC4867" w:rsidRPr="003E1EB2" w:rsidRDefault="004E2CAC"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lastRenderedPageBreak/>
        <w:t>На</w:t>
      </w:r>
      <w:r w:rsidR="00AC4867" w:rsidRPr="003E1EB2">
        <w:rPr>
          <w:rFonts w:ascii="Times New Roman" w:hAnsi="Times New Roman" w:cs="Times New Roman"/>
          <w:sz w:val="28"/>
          <w:szCs w:val="28"/>
        </w:rPr>
        <w:t xml:space="preserve"> скважинах 1066, 1207, 1236, 1222, 1414 проведена тахеометрическая съемка </w:t>
      </w:r>
      <w:r w:rsidRPr="003E1EB2">
        <w:rPr>
          <w:rFonts w:ascii="Times New Roman" w:hAnsi="Times New Roman" w:cs="Times New Roman"/>
          <w:sz w:val="28"/>
          <w:szCs w:val="28"/>
        </w:rPr>
        <w:t xml:space="preserve">в масштабе </w:t>
      </w:r>
      <w:r w:rsidR="00AC4867" w:rsidRPr="003E1EB2">
        <w:rPr>
          <w:rFonts w:ascii="Times New Roman" w:hAnsi="Times New Roman" w:cs="Times New Roman"/>
          <w:sz w:val="28"/>
          <w:szCs w:val="28"/>
        </w:rPr>
        <w:t>1:2000 размером 800х800</w:t>
      </w:r>
      <w:r w:rsidRPr="003E1EB2">
        <w:rPr>
          <w:rFonts w:ascii="Times New Roman" w:hAnsi="Times New Roman" w:cs="Times New Roman"/>
          <w:sz w:val="28"/>
          <w:szCs w:val="28"/>
        </w:rPr>
        <w:t xml:space="preserve"> м</w:t>
      </w:r>
      <w:r w:rsidR="00AC4867" w:rsidRPr="003E1EB2">
        <w:rPr>
          <w:rFonts w:ascii="Times New Roman" w:hAnsi="Times New Roman" w:cs="Times New Roman"/>
          <w:sz w:val="28"/>
          <w:szCs w:val="28"/>
        </w:rPr>
        <w:t xml:space="preserve">. Планово-высотная съемочная сеть создавалась </w:t>
      </w:r>
      <w:r w:rsidRPr="003E1EB2">
        <w:rPr>
          <w:rFonts w:ascii="Times New Roman" w:hAnsi="Times New Roman" w:cs="Times New Roman"/>
          <w:sz w:val="28"/>
          <w:szCs w:val="28"/>
        </w:rPr>
        <w:t>в качестве</w:t>
      </w:r>
      <w:r w:rsidR="00AC4867" w:rsidRPr="003E1EB2">
        <w:rPr>
          <w:rFonts w:ascii="Times New Roman" w:hAnsi="Times New Roman" w:cs="Times New Roman"/>
          <w:sz w:val="28"/>
          <w:szCs w:val="28"/>
        </w:rPr>
        <w:t xml:space="preserve"> самостоятельн</w:t>
      </w:r>
      <w:r w:rsidRPr="003E1EB2">
        <w:rPr>
          <w:rFonts w:ascii="Times New Roman" w:hAnsi="Times New Roman" w:cs="Times New Roman"/>
          <w:sz w:val="28"/>
          <w:szCs w:val="28"/>
        </w:rPr>
        <w:t>ой</w:t>
      </w:r>
      <w:r w:rsidR="00AC4867" w:rsidRPr="003E1EB2">
        <w:rPr>
          <w:rFonts w:ascii="Times New Roman" w:hAnsi="Times New Roman" w:cs="Times New Roman"/>
          <w:sz w:val="28"/>
          <w:szCs w:val="28"/>
        </w:rPr>
        <w:t xml:space="preserve"> геодезическ</w:t>
      </w:r>
      <w:r w:rsidRPr="003E1EB2">
        <w:rPr>
          <w:rFonts w:ascii="Times New Roman" w:hAnsi="Times New Roman" w:cs="Times New Roman"/>
          <w:sz w:val="28"/>
          <w:szCs w:val="28"/>
        </w:rPr>
        <w:t>ой</w:t>
      </w:r>
      <w:r w:rsidR="00AC4867" w:rsidRPr="003E1EB2">
        <w:rPr>
          <w:rFonts w:ascii="Times New Roman" w:hAnsi="Times New Roman" w:cs="Times New Roman"/>
          <w:sz w:val="28"/>
          <w:szCs w:val="28"/>
        </w:rPr>
        <w:t xml:space="preserve"> основ</w:t>
      </w:r>
      <w:r w:rsidRPr="003E1EB2">
        <w:rPr>
          <w:rFonts w:ascii="Times New Roman" w:hAnsi="Times New Roman" w:cs="Times New Roman"/>
          <w:sz w:val="28"/>
          <w:szCs w:val="28"/>
        </w:rPr>
        <w:t xml:space="preserve">ы на всех участках. Сетьбыла </w:t>
      </w:r>
      <w:r w:rsidR="00AC4867" w:rsidRPr="003E1EB2">
        <w:rPr>
          <w:rFonts w:ascii="Times New Roman" w:hAnsi="Times New Roman" w:cs="Times New Roman"/>
          <w:sz w:val="28"/>
          <w:szCs w:val="28"/>
        </w:rPr>
        <w:t>раз</w:t>
      </w:r>
      <w:r w:rsidRPr="003E1EB2">
        <w:rPr>
          <w:rFonts w:ascii="Times New Roman" w:hAnsi="Times New Roman" w:cs="Times New Roman"/>
          <w:sz w:val="28"/>
          <w:szCs w:val="28"/>
        </w:rPr>
        <w:t>вита</w:t>
      </w:r>
      <w:r w:rsidR="00AC4867" w:rsidRPr="003E1EB2">
        <w:rPr>
          <w:rFonts w:ascii="Times New Roman" w:hAnsi="Times New Roman" w:cs="Times New Roman"/>
          <w:sz w:val="28"/>
          <w:szCs w:val="28"/>
        </w:rPr>
        <w:t xml:space="preserve"> полярным способом, </w:t>
      </w:r>
      <w:r w:rsidRPr="003E1EB2">
        <w:rPr>
          <w:rFonts w:ascii="Times New Roman" w:hAnsi="Times New Roman" w:cs="Times New Roman"/>
          <w:sz w:val="28"/>
          <w:szCs w:val="28"/>
        </w:rPr>
        <w:t>длина</w:t>
      </w:r>
      <w:r w:rsidR="00AC4867" w:rsidRPr="003E1EB2">
        <w:rPr>
          <w:rFonts w:ascii="Times New Roman" w:hAnsi="Times New Roman" w:cs="Times New Roman"/>
          <w:sz w:val="28"/>
          <w:szCs w:val="28"/>
        </w:rPr>
        <w:t xml:space="preserve"> полярных направлений не превышала 800-900 м. </w:t>
      </w:r>
      <w:r w:rsidRPr="003E1EB2">
        <w:rPr>
          <w:rFonts w:ascii="Times New Roman" w:hAnsi="Times New Roman" w:cs="Times New Roman"/>
          <w:sz w:val="28"/>
          <w:szCs w:val="28"/>
        </w:rPr>
        <w:t xml:space="preserve">Точкисъемочнойгеодезической сетизакреплены временнымизнаками –металлическими штырямивысотой 40 см. Измерения были выполненыэлектронным тахеометром </w:t>
      </w:r>
      <w:r w:rsidR="00AC4867" w:rsidRPr="003E1EB2">
        <w:rPr>
          <w:rFonts w:ascii="Times New Roman" w:hAnsi="Times New Roman" w:cs="Times New Roman"/>
          <w:sz w:val="28"/>
          <w:szCs w:val="28"/>
        </w:rPr>
        <w:t>Точность измерения угл</w:t>
      </w:r>
      <w:r w:rsidRPr="003E1EB2">
        <w:rPr>
          <w:rFonts w:ascii="Times New Roman" w:hAnsi="Times New Roman" w:cs="Times New Roman"/>
          <w:sz w:val="28"/>
          <w:szCs w:val="28"/>
        </w:rPr>
        <w:t>ов составляла</w:t>
      </w:r>
      <w:r w:rsidR="00AC4867" w:rsidRPr="003E1EB2">
        <w:rPr>
          <w:rFonts w:ascii="Times New Roman" w:hAnsi="Times New Roman" w:cs="Times New Roman"/>
          <w:sz w:val="28"/>
          <w:szCs w:val="28"/>
        </w:rPr>
        <w:t xml:space="preserve"> 2-5"</w:t>
      </w:r>
      <w:r w:rsidRPr="003E1EB2">
        <w:rPr>
          <w:rFonts w:ascii="Times New Roman" w:hAnsi="Times New Roman" w:cs="Times New Roman"/>
          <w:sz w:val="28"/>
          <w:szCs w:val="28"/>
        </w:rPr>
        <w:t>, а точность измерения расстояния</w:t>
      </w:r>
      <w:r w:rsidR="00AC4867" w:rsidRPr="003E1EB2">
        <w:rPr>
          <w:rFonts w:ascii="Times New Roman" w:hAnsi="Times New Roman" w:cs="Times New Roman"/>
          <w:sz w:val="28"/>
          <w:szCs w:val="28"/>
        </w:rPr>
        <w:t>± 2 мм x D, где D - расс</w:t>
      </w:r>
      <w:r w:rsidRPr="003E1EB2">
        <w:rPr>
          <w:rFonts w:ascii="Times New Roman" w:hAnsi="Times New Roman" w:cs="Times New Roman"/>
          <w:sz w:val="28"/>
          <w:szCs w:val="28"/>
        </w:rPr>
        <w:t>тояние, измеренное в километрах</w:t>
      </w:r>
      <w:r w:rsidR="00AC4867" w:rsidRPr="003E1EB2">
        <w:rPr>
          <w:rFonts w:ascii="Times New Roman" w:hAnsi="Times New Roman" w:cs="Times New Roman"/>
          <w:sz w:val="28"/>
          <w:szCs w:val="28"/>
        </w:rPr>
        <w:t xml:space="preserve">. </w:t>
      </w:r>
      <w:r w:rsidRPr="003E1EB2">
        <w:rPr>
          <w:rFonts w:ascii="Times New Roman" w:hAnsi="Times New Roman" w:cs="Times New Roman"/>
          <w:sz w:val="28"/>
          <w:szCs w:val="28"/>
        </w:rPr>
        <w:t>Система высотных отметок Балтийская.</w:t>
      </w:r>
    </w:p>
    <w:p w:rsidR="0032345F" w:rsidRPr="003E1EB2" w:rsidRDefault="0032345F"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Средние погрешности изображений предметов и контуров местностина топографическом плане не </w:t>
      </w:r>
      <w:r w:rsidR="002D67BC" w:rsidRPr="003E1EB2">
        <w:rPr>
          <w:rFonts w:ascii="Times New Roman" w:hAnsi="Times New Roman" w:cs="Times New Roman"/>
          <w:sz w:val="28"/>
          <w:szCs w:val="28"/>
        </w:rPr>
        <w:t>превысила</w:t>
      </w:r>
      <w:r w:rsidRPr="003E1EB2">
        <w:rPr>
          <w:rFonts w:ascii="Times New Roman" w:hAnsi="Times New Roman" w:cs="Times New Roman"/>
          <w:sz w:val="28"/>
          <w:szCs w:val="28"/>
        </w:rPr>
        <w:t xml:space="preserve"> 0,5 мм в масштабе плана. Топографические планы построены</w:t>
      </w:r>
      <w:r w:rsidR="002D67BC" w:rsidRPr="003E1EB2">
        <w:rPr>
          <w:rFonts w:ascii="Times New Roman" w:hAnsi="Times New Roman" w:cs="Times New Roman"/>
          <w:sz w:val="28"/>
          <w:szCs w:val="28"/>
        </w:rPr>
        <w:t>в программных комплексах</w:t>
      </w:r>
      <w:r w:rsidRPr="003E1EB2">
        <w:rPr>
          <w:rFonts w:ascii="Times New Roman" w:hAnsi="Times New Roman" w:cs="Times New Roman"/>
          <w:sz w:val="28"/>
          <w:szCs w:val="28"/>
        </w:rPr>
        <w:t xml:space="preserve">AutoCAD 2008и GeoniCS Топоплан v. </w:t>
      </w:r>
    </w:p>
    <w:p w:rsidR="0032345F" w:rsidRPr="003E1EB2" w:rsidRDefault="0032345F"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Ниже прив</w:t>
      </w:r>
      <w:r w:rsidR="0006053D" w:rsidRPr="003E1EB2">
        <w:rPr>
          <w:rFonts w:ascii="Times New Roman" w:hAnsi="Times New Roman" w:cs="Times New Roman"/>
          <w:sz w:val="28"/>
          <w:szCs w:val="28"/>
        </w:rPr>
        <w:t>едены</w:t>
      </w:r>
      <w:r w:rsidRPr="003E1EB2">
        <w:rPr>
          <w:rFonts w:ascii="Times New Roman" w:hAnsi="Times New Roman" w:cs="Times New Roman"/>
          <w:sz w:val="28"/>
          <w:szCs w:val="28"/>
        </w:rPr>
        <w:t xml:space="preserve"> результаты проведения геодезических работ на выбранных скважинах. </w:t>
      </w:r>
    </w:p>
    <w:p w:rsidR="00AC4867" w:rsidRPr="003E1EB2" w:rsidRDefault="00AC4867" w:rsidP="0043554C">
      <w:pPr>
        <w:pStyle w:val="31"/>
        <w:shd w:val="clear" w:color="auto" w:fill="auto"/>
        <w:spacing w:after="0" w:line="240" w:lineRule="auto"/>
        <w:ind w:firstLine="567"/>
        <w:jc w:val="both"/>
        <w:rPr>
          <w:rStyle w:val="0pt"/>
          <w:color w:val="auto"/>
          <w:sz w:val="28"/>
          <w:szCs w:val="28"/>
        </w:rPr>
      </w:pPr>
      <w:r w:rsidRPr="003E1EB2">
        <w:rPr>
          <w:rStyle w:val="0pt"/>
          <w:i/>
          <w:color w:val="auto"/>
          <w:sz w:val="28"/>
          <w:szCs w:val="28"/>
        </w:rPr>
        <w:t>Боевая скважина 1222</w:t>
      </w:r>
      <w:r w:rsidRPr="003E1EB2">
        <w:rPr>
          <w:rStyle w:val="0pt"/>
          <w:color w:val="auto"/>
          <w:sz w:val="28"/>
          <w:szCs w:val="28"/>
        </w:rPr>
        <w:t xml:space="preserve"> расположена в </w:t>
      </w:r>
      <w:r w:rsidR="0006053D" w:rsidRPr="003E1EB2">
        <w:rPr>
          <w:rStyle w:val="0pt"/>
          <w:color w:val="auto"/>
          <w:sz w:val="28"/>
          <w:szCs w:val="28"/>
        </w:rPr>
        <w:t>центре</w:t>
      </w:r>
      <w:r w:rsidRPr="003E1EB2">
        <w:rPr>
          <w:rStyle w:val="0pt"/>
          <w:color w:val="auto"/>
          <w:sz w:val="28"/>
          <w:szCs w:val="28"/>
        </w:rPr>
        <w:t xml:space="preserve"> участка </w:t>
      </w:r>
      <w:r w:rsidR="0006053D" w:rsidRPr="003E1EB2">
        <w:rPr>
          <w:rStyle w:val="0pt"/>
          <w:color w:val="auto"/>
          <w:sz w:val="28"/>
          <w:szCs w:val="28"/>
        </w:rPr>
        <w:t>«</w:t>
      </w:r>
      <w:r w:rsidRPr="003E1EB2">
        <w:rPr>
          <w:rStyle w:val="0pt"/>
          <w:color w:val="auto"/>
          <w:sz w:val="28"/>
          <w:szCs w:val="28"/>
        </w:rPr>
        <w:t>Балапан</w:t>
      </w:r>
      <w:r w:rsidR="0006053D" w:rsidRPr="003E1EB2">
        <w:rPr>
          <w:rStyle w:val="0pt"/>
          <w:color w:val="auto"/>
          <w:sz w:val="28"/>
          <w:szCs w:val="28"/>
        </w:rPr>
        <w:t>»</w:t>
      </w:r>
      <w:r w:rsidRPr="003E1EB2">
        <w:rPr>
          <w:rStyle w:val="0pt"/>
          <w:color w:val="auto"/>
          <w:sz w:val="28"/>
          <w:szCs w:val="28"/>
        </w:rPr>
        <w:t xml:space="preserve">, в зоне максимальной плотности испытаний. </w:t>
      </w:r>
      <w:r w:rsidR="0006053D" w:rsidRPr="003E1EB2">
        <w:rPr>
          <w:rStyle w:val="0pt"/>
          <w:color w:val="auto"/>
          <w:sz w:val="28"/>
          <w:szCs w:val="28"/>
        </w:rPr>
        <w:t>Рекогносцировочные</w:t>
      </w:r>
      <w:r w:rsidRPr="003E1EB2">
        <w:rPr>
          <w:rStyle w:val="0pt"/>
          <w:color w:val="auto"/>
          <w:sz w:val="28"/>
          <w:szCs w:val="28"/>
        </w:rPr>
        <w:t xml:space="preserve"> работы проводились в 2005, 2011 и 2018 годах. Дневная поверхность слабоволнистая, абсолютные колебания высоты </w:t>
      </w:r>
      <w:r w:rsidR="0006053D" w:rsidRPr="003E1EB2">
        <w:rPr>
          <w:rStyle w:val="0pt"/>
          <w:color w:val="auto"/>
          <w:sz w:val="28"/>
          <w:szCs w:val="28"/>
        </w:rPr>
        <w:t xml:space="preserve">отметок достигаются </w:t>
      </w:r>
      <w:r w:rsidRPr="003E1EB2">
        <w:rPr>
          <w:rStyle w:val="0pt"/>
          <w:color w:val="auto"/>
          <w:sz w:val="28"/>
          <w:szCs w:val="28"/>
        </w:rPr>
        <w:t>до 0,5 м. Современный вид приусть</w:t>
      </w:r>
      <w:r w:rsidR="0006053D" w:rsidRPr="003E1EB2">
        <w:rPr>
          <w:rStyle w:val="0pt"/>
          <w:color w:val="auto"/>
          <w:sz w:val="28"/>
          <w:szCs w:val="28"/>
        </w:rPr>
        <w:t>евой зоны представлен на рис.</w:t>
      </w:r>
      <w:r w:rsidRPr="003E1EB2">
        <w:rPr>
          <w:rStyle w:val="0pt"/>
          <w:color w:val="auto"/>
          <w:sz w:val="28"/>
          <w:szCs w:val="28"/>
        </w:rPr>
        <w:t xml:space="preserve"> 3.19 - </w:t>
      </w:r>
      <w:r w:rsidR="0006053D" w:rsidRPr="003E1EB2">
        <w:rPr>
          <w:rStyle w:val="0pt"/>
          <w:color w:val="auto"/>
          <w:sz w:val="28"/>
          <w:szCs w:val="28"/>
        </w:rPr>
        <w:t>обсадка</w:t>
      </w:r>
      <w:r w:rsidRPr="003E1EB2">
        <w:rPr>
          <w:rStyle w:val="0pt"/>
          <w:color w:val="auto"/>
          <w:sz w:val="28"/>
          <w:szCs w:val="28"/>
        </w:rPr>
        <w:t xml:space="preserve"> демонтирована (глубина котлована 4 м, диаметр 8 м).</w:t>
      </w:r>
    </w:p>
    <w:p w:rsidR="0005427D" w:rsidRPr="003E1EB2" w:rsidRDefault="006F45D1" w:rsidP="0043554C">
      <w:pPr>
        <w:pStyle w:val="31"/>
        <w:shd w:val="clear" w:color="auto" w:fill="auto"/>
        <w:spacing w:after="0" w:line="240" w:lineRule="auto"/>
        <w:ind w:firstLine="567"/>
        <w:jc w:val="both"/>
        <w:rPr>
          <w:rStyle w:val="0pt"/>
          <w:i/>
          <w:color w:val="auto"/>
          <w:sz w:val="28"/>
          <w:szCs w:val="28"/>
        </w:rPr>
      </w:pPr>
      <w:r w:rsidRPr="003E1EB2">
        <w:rPr>
          <w:rStyle w:val="0pt"/>
          <w:i/>
          <w:color w:val="auto"/>
          <w:sz w:val="28"/>
          <w:szCs w:val="28"/>
        </w:rPr>
        <w:t xml:space="preserve">а)                                                         </w:t>
      </w:r>
      <w:r w:rsidR="0005427D" w:rsidRPr="003E1EB2">
        <w:rPr>
          <w:rStyle w:val="0pt"/>
          <w:i/>
          <w:color w:val="auto"/>
          <w:sz w:val="28"/>
          <w:szCs w:val="28"/>
        </w:rPr>
        <w:t>б</w:t>
      </w:r>
      <w:r w:rsidRPr="003E1EB2">
        <w:rPr>
          <w:rStyle w:val="0pt"/>
          <w:i/>
          <w:color w:val="auto"/>
          <w:sz w:val="28"/>
          <w:szCs w:val="28"/>
        </w:rPr>
        <w:t>)</w:t>
      </w:r>
    </w:p>
    <w:p w:rsidR="006F45D1" w:rsidRPr="003E1EB2" w:rsidRDefault="0032345F" w:rsidP="006F45D1">
      <w:pPr>
        <w:pStyle w:val="31"/>
        <w:shd w:val="clear" w:color="auto" w:fill="auto"/>
        <w:spacing w:after="0" w:line="240" w:lineRule="auto"/>
        <w:ind w:firstLine="567"/>
        <w:jc w:val="both"/>
        <w:rPr>
          <w:rStyle w:val="0pt"/>
          <w:color w:val="auto"/>
          <w:sz w:val="24"/>
          <w:szCs w:val="28"/>
        </w:rPr>
      </w:pPr>
      <w:r w:rsidRPr="003E1EB2">
        <w:rPr>
          <w:rStyle w:val="0pt"/>
          <w:noProof/>
          <w:color w:val="auto"/>
          <w:sz w:val="24"/>
          <w:szCs w:val="28"/>
          <w:lang w:eastAsia="ru-RU"/>
        </w:rPr>
        <w:drawing>
          <wp:inline distT="0" distB="0" distL="0" distR="0">
            <wp:extent cx="5835451" cy="2190307"/>
            <wp:effectExtent l="19050" t="0" r="0" b="0"/>
            <wp:docPr id="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srcRect t="30000" r="1774" b="13333"/>
                    <a:stretch>
                      <a:fillRect/>
                    </a:stretch>
                  </pic:blipFill>
                  <pic:spPr bwMode="auto">
                    <a:xfrm>
                      <a:off x="0" y="0"/>
                      <a:ext cx="5835451" cy="2190307"/>
                    </a:xfrm>
                    <a:prstGeom prst="rect">
                      <a:avLst/>
                    </a:prstGeom>
                    <a:noFill/>
                    <a:ln w="9525">
                      <a:noFill/>
                      <a:miter lim="800000"/>
                      <a:headEnd/>
                      <a:tailEnd/>
                    </a:ln>
                  </pic:spPr>
                </pic:pic>
              </a:graphicData>
            </a:graphic>
          </wp:inline>
        </w:drawing>
      </w:r>
    </w:p>
    <w:p w:rsidR="006F45D1" w:rsidRPr="003E1EB2" w:rsidRDefault="006F45D1" w:rsidP="006F45D1">
      <w:pPr>
        <w:pStyle w:val="31"/>
        <w:shd w:val="clear" w:color="auto" w:fill="auto"/>
        <w:spacing w:after="0" w:line="240" w:lineRule="auto"/>
        <w:ind w:firstLine="567"/>
        <w:jc w:val="both"/>
        <w:rPr>
          <w:rStyle w:val="0pt"/>
          <w:color w:val="auto"/>
          <w:sz w:val="24"/>
          <w:szCs w:val="28"/>
        </w:rPr>
      </w:pPr>
    </w:p>
    <w:p w:rsidR="006F45D1" w:rsidRPr="003E1EB2" w:rsidRDefault="006F45D1" w:rsidP="006F45D1">
      <w:pPr>
        <w:pStyle w:val="31"/>
        <w:shd w:val="clear" w:color="auto" w:fill="auto"/>
        <w:spacing w:after="0" w:line="240" w:lineRule="auto"/>
        <w:ind w:firstLine="567"/>
        <w:jc w:val="both"/>
        <w:rPr>
          <w:rStyle w:val="0pt"/>
          <w:color w:val="auto"/>
          <w:sz w:val="24"/>
          <w:szCs w:val="24"/>
        </w:rPr>
      </w:pPr>
      <w:r w:rsidRPr="003E1EB2">
        <w:rPr>
          <w:rStyle w:val="0pt"/>
          <w:color w:val="auto"/>
          <w:sz w:val="24"/>
          <w:szCs w:val="24"/>
        </w:rPr>
        <w:t>а-устье: б-общий вид с юга</w:t>
      </w: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rStyle w:val="0pt"/>
          <w:color w:val="auto"/>
          <w:sz w:val="28"/>
          <w:szCs w:val="28"/>
        </w:rPr>
        <w:t>Рис</w:t>
      </w:r>
      <w:r w:rsidR="00EA4B23" w:rsidRPr="003E1EB2">
        <w:rPr>
          <w:rStyle w:val="0pt"/>
          <w:color w:val="auto"/>
          <w:sz w:val="28"/>
          <w:szCs w:val="28"/>
        </w:rPr>
        <w:t>унок 3.1</w:t>
      </w:r>
      <w:r w:rsidR="00193CA3" w:rsidRPr="003E1EB2">
        <w:rPr>
          <w:rStyle w:val="0pt"/>
          <w:color w:val="auto"/>
          <w:sz w:val="28"/>
          <w:szCs w:val="28"/>
        </w:rPr>
        <w:t>9</w:t>
      </w:r>
      <w:r w:rsidR="00EA4B23" w:rsidRPr="003E1EB2">
        <w:rPr>
          <w:rStyle w:val="0pt"/>
          <w:color w:val="auto"/>
          <w:sz w:val="28"/>
          <w:szCs w:val="28"/>
        </w:rPr>
        <w:t>-</w:t>
      </w:r>
      <w:r w:rsidR="006F45D1" w:rsidRPr="003E1EB2">
        <w:rPr>
          <w:rStyle w:val="0pt"/>
          <w:color w:val="auto"/>
          <w:sz w:val="28"/>
          <w:szCs w:val="28"/>
        </w:rPr>
        <w:t>Боевая скважина1222</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F06952"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Р</w:t>
      </w:r>
      <w:r w:rsidR="0032345F" w:rsidRPr="003E1EB2">
        <w:rPr>
          <w:rStyle w:val="0pt"/>
          <w:color w:val="auto"/>
          <w:sz w:val="28"/>
          <w:szCs w:val="28"/>
        </w:rPr>
        <w:t>езультаты обработки тахеометрической съемки</w:t>
      </w:r>
      <w:r w:rsidRPr="003E1EB2">
        <w:rPr>
          <w:rStyle w:val="0pt"/>
          <w:color w:val="auto"/>
          <w:sz w:val="28"/>
          <w:szCs w:val="28"/>
        </w:rPr>
        <w:t xml:space="preserve"> приведены на рис. 3.20</w:t>
      </w:r>
      <w:r w:rsidR="0032345F" w:rsidRPr="003E1EB2">
        <w:rPr>
          <w:rStyle w:val="0pt"/>
          <w:color w:val="auto"/>
          <w:sz w:val="28"/>
          <w:szCs w:val="28"/>
        </w:rPr>
        <w:t>, из которых видно, что при</w:t>
      </w:r>
      <w:r w:rsidR="006F45D1" w:rsidRPr="003E1EB2">
        <w:rPr>
          <w:rStyle w:val="0pt"/>
          <w:color w:val="auto"/>
          <w:sz w:val="28"/>
          <w:szCs w:val="28"/>
        </w:rPr>
        <w:t xml:space="preserve"> </w:t>
      </w:r>
      <w:r w:rsidR="0032345F" w:rsidRPr="003E1EB2">
        <w:rPr>
          <w:rStyle w:val="0pt"/>
          <w:color w:val="auto"/>
          <w:sz w:val="28"/>
          <w:szCs w:val="28"/>
        </w:rPr>
        <w:t>устьевая</w:t>
      </w:r>
      <w:r w:rsidR="006F45D1" w:rsidRPr="003E1EB2">
        <w:rPr>
          <w:rStyle w:val="0pt"/>
          <w:color w:val="auto"/>
          <w:sz w:val="28"/>
          <w:szCs w:val="28"/>
        </w:rPr>
        <w:t xml:space="preserve"> </w:t>
      </w:r>
      <w:r w:rsidR="0032345F" w:rsidRPr="003E1EB2">
        <w:rPr>
          <w:rStyle w:val="0pt"/>
          <w:color w:val="auto"/>
          <w:sz w:val="28"/>
          <w:szCs w:val="28"/>
        </w:rPr>
        <w:t>площадка</w:t>
      </w:r>
      <w:r w:rsidR="006F45D1" w:rsidRPr="003E1EB2">
        <w:rPr>
          <w:rStyle w:val="0pt"/>
          <w:color w:val="auto"/>
          <w:sz w:val="28"/>
          <w:szCs w:val="28"/>
        </w:rPr>
        <w:t xml:space="preserve"> </w:t>
      </w:r>
      <w:r w:rsidR="0032345F" w:rsidRPr="003E1EB2">
        <w:rPr>
          <w:rStyle w:val="0pt"/>
          <w:color w:val="auto"/>
          <w:sz w:val="28"/>
          <w:szCs w:val="28"/>
        </w:rPr>
        <w:t>представляет волнистую поверхность</w:t>
      </w:r>
      <w:r w:rsidR="006F45D1" w:rsidRPr="003E1EB2">
        <w:rPr>
          <w:rStyle w:val="0pt"/>
          <w:color w:val="auto"/>
          <w:sz w:val="28"/>
          <w:szCs w:val="28"/>
        </w:rPr>
        <w:t xml:space="preserve"> </w:t>
      </w:r>
      <w:r w:rsidR="0032345F" w:rsidRPr="003E1EB2">
        <w:rPr>
          <w:rStyle w:val="0pt"/>
          <w:color w:val="auto"/>
          <w:sz w:val="28"/>
          <w:szCs w:val="28"/>
        </w:rPr>
        <w:t>со слабым уклоном на северо-восток. Высотные отметки изменяются в диапазоне 336,3 -331,6</w:t>
      </w:r>
      <w:r w:rsidRPr="003E1EB2">
        <w:rPr>
          <w:rStyle w:val="0pt"/>
          <w:color w:val="auto"/>
          <w:sz w:val="28"/>
          <w:szCs w:val="28"/>
        </w:rPr>
        <w:t xml:space="preserve"> м</w:t>
      </w:r>
      <w:r w:rsidR="0032345F" w:rsidRPr="003E1EB2">
        <w:rPr>
          <w:rStyle w:val="0pt"/>
          <w:color w:val="auto"/>
          <w:sz w:val="28"/>
          <w:szCs w:val="28"/>
        </w:rPr>
        <w:t xml:space="preserve">. </w:t>
      </w:r>
      <w:r w:rsidRPr="003E1EB2">
        <w:rPr>
          <w:rStyle w:val="0pt"/>
          <w:color w:val="auto"/>
          <w:sz w:val="28"/>
          <w:szCs w:val="28"/>
        </w:rPr>
        <w:t>Здесь о</w:t>
      </w:r>
      <w:r w:rsidR="0032345F" w:rsidRPr="003E1EB2">
        <w:rPr>
          <w:rStyle w:val="0pt"/>
          <w:color w:val="auto"/>
          <w:sz w:val="28"/>
          <w:szCs w:val="28"/>
        </w:rPr>
        <w:t>тмечаются локальные понижения в рельефе местности.</w:t>
      </w:r>
    </w:p>
    <w:p w:rsidR="00526C92" w:rsidRPr="003E1EB2" w:rsidRDefault="00526C92"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rStyle w:val="0pt"/>
          <w:noProof/>
          <w:color w:val="auto"/>
          <w:sz w:val="28"/>
          <w:szCs w:val="28"/>
          <w:lang w:eastAsia="ru-RU"/>
        </w:rPr>
        <w:lastRenderedPageBreak/>
        <w:drawing>
          <wp:inline distT="0" distB="0" distL="0" distR="0">
            <wp:extent cx="4000500" cy="3435308"/>
            <wp:effectExtent l="19050" t="0" r="0" b="0"/>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l="19231" t="15552" r="22756" b="17937"/>
                    <a:stretch>
                      <a:fillRect/>
                    </a:stretch>
                  </pic:blipFill>
                  <pic:spPr bwMode="auto">
                    <a:xfrm>
                      <a:off x="0" y="0"/>
                      <a:ext cx="4000500" cy="3435308"/>
                    </a:xfrm>
                    <a:prstGeom prst="rect">
                      <a:avLst/>
                    </a:prstGeom>
                    <a:noFill/>
                    <a:ln w="9525">
                      <a:noFill/>
                      <a:miter lim="800000"/>
                      <a:headEnd/>
                      <a:tailEnd/>
                    </a:ln>
                  </pic:spPr>
                </pic:pic>
              </a:graphicData>
            </a:graphic>
          </wp:inline>
        </w:drawing>
      </w:r>
    </w:p>
    <w:p w:rsidR="005E7E43" w:rsidRPr="003E1EB2" w:rsidRDefault="005E7E43" w:rsidP="0043554C">
      <w:pPr>
        <w:pStyle w:val="31"/>
        <w:shd w:val="clear" w:color="auto" w:fill="auto"/>
        <w:spacing w:after="0" w:line="240" w:lineRule="auto"/>
        <w:ind w:firstLine="567"/>
        <w:rPr>
          <w:rStyle w:val="0pt"/>
          <w:color w:val="auto"/>
          <w:sz w:val="28"/>
          <w:szCs w:val="28"/>
        </w:rPr>
      </w:pP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rStyle w:val="0pt"/>
          <w:noProof/>
          <w:color w:val="auto"/>
          <w:sz w:val="28"/>
          <w:szCs w:val="28"/>
          <w:lang w:eastAsia="ru-RU"/>
        </w:rPr>
        <w:drawing>
          <wp:inline distT="0" distB="0" distL="0" distR="0">
            <wp:extent cx="3686175" cy="200025"/>
            <wp:effectExtent l="19050" t="0" r="9525" b="0"/>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l="25835" t="86832" r="30008" b="9146"/>
                    <a:stretch>
                      <a:fillRect/>
                    </a:stretch>
                  </pic:blipFill>
                  <pic:spPr bwMode="auto">
                    <a:xfrm>
                      <a:off x="0" y="0"/>
                      <a:ext cx="3686175" cy="200025"/>
                    </a:xfrm>
                    <a:prstGeom prst="rect">
                      <a:avLst/>
                    </a:prstGeom>
                    <a:noFill/>
                    <a:ln w="9525">
                      <a:noFill/>
                      <a:miter lim="800000"/>
                      <a:headEnd/>
                      <a:tailEnd/>
                    </a:ln>
                  </pic:spPr>
                </pic:pic>
              </a:graphicData>
            </a:graphic>
          </wp:inline>
        </w:drawing>
      </w:r>
    </w:p>
    <w:p w:rsidR="005E7E43" w:rsidRPr="003E1EB2" w:rsidRDefault="005E7E43" w:rsidP="0043554C">
      <w:pPr>
        <w:pStyle w:val="31"/>
        <w:shd w:val="clear" w:color="auto" w:fill="auto"/>
        <w:spacing w:after="0" w:line="240" w:lineRule="auto"/>
        <w:ind w:firstLine="567"/>
        <w:rPr>
          <w:rStyle w:val="0pt"/>
          <w:color w:val="auto"/>
          <w:sz w:val="28"/>
          <w:szCs w:val="28"/>
        </w:rPr>
      </w:pPr>
    </w:p>
    <w:p w:rsidR="0032345F" w:rsidRPr="003E1EB2" w:rsidRDefault="0032345F" w:rsidP="006F45D1">
      <w:pPr>
        <w:pStyle w:val="31"/>
        <w:shd w:val="clear" w:color="auto" w:fill="auto"/>
        <w:spacing w:after="0" w:line="240" w:lineRule="auto"/>
        <w:ind w:firstLine="567"/>
        <w:jc w:val="both"/>
        <w:rPr>
          <w:rStyle w:val="0pt"/>
          <w:color w:val="auto"/>
          <w:sz w:val="24"/>
          <w:szCs w:val="28"/>
        </w:rPr>
      </w:pPr>
      <w:r w:rsidRPr="003E1EB2">
        <w:rPr>
          <w:rStyle w:val="0pt"/>
          <w:color w:val="auto"/>
          <w:sz w:val="24"/>
          <w:szCs w:val="28"/>
        </w:rPr>
        <w:t xml:space="preserve">1-изолиния рельефа, м.; 2- точка плановой привязки и ее высотная отметка, м; </w:t>
      </w:r>
      <w:r w:rsidR="005E7E43" w:rsidRPr="003E1EB2">
        <w:rPr>
          <w:rStyle w:val="0pt"/>
          <w:color w:val="auto"/>
          <w:sz w:val="24"/>
          <w:szCs w:val="28"/>
        </w:rPr>
        <w:br/>
      </w:r>
      <w:r w:rsidRPr="003E1EB2">
        <w:rPr>
          <w:rStyle w:val="0pt"/>
          <w:color w:val="auto"/>
          <w:sz w:val="24"/>
          <w:szCs w:val="28"/>
        </w:rPr>
        <w:t>3-грунтоая дорога; 4- скважина и ее номер</w:t>
      </w: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rStyle w:val="0pt"/>
          <w:color w:val="auto"/>
          <w:sz w:val="28"/>
          <w:szCs w:val="28"/>
        </w:rPr>
        <w:t>Рис</w:t>
      </w:r>
      <w:r w:rsidR="00EA4B23" w:rsidRPr="003E1EB2">
        <w:rPr>
          <w:rStyle w:val="0pt"/>
          <w:color w:val="auto"/>
          <w:sz w:val="28"/>
          <w:szCs w:val="28"/>
        </w:rPr>
        <w:t>унок</w:t>
      </w:r>
      <w:r w:rsidRPr="003E1EB2">
        <w:rPr>
          <w:rStyle w:val="0pt"/>
          <w:color w:val="auto"/>
          <w:sz w:val="28"/>
          <w:szCs w:val="28"/>
        </w:rPr>
        <w:t xml:space="preserve"> 3.</w:t>
      </w:r>
      <w:r w:rsidR="00193CA3" w:rsidRPr="003E1EB2">
        <w:rPr>
          <w:rStyle w:val="0pt"/>
          <w:color w:val="auto"/>
          <w:sz w:val="28"/>
          <w:szCs w:val="28"/>
        </w:rPr>
        <w:t xml:space="preserve">20 </w:t>
      </w:r>
      <w:r w:rsidRPr="003E1EB2">
        <w:rPr>
          <w:rStyle w:val="0pt"/>
          <w:color w:val="auto"/>
          <w:sz w:val="28"/>
          <w:szCs w:val="28"/>
        </w:rPr>
        <w:t>- Топокарта масшта</w:t>
      </w:r>
      <w:r w:rsidR="006F45D1" w:rsidRPr="003E1EB2">
        <w:rPr>
          <w:rStyle w:val="0pt"/>
          <w:color w:val="auto"/>
          <w:sz w:val="28"/>
          <w:szCs w:val="28"/>
        </w:rPr>
        <w:t>ба 1:2000. Боевая скважина 1222</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EA4B23"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i/>
          <w:color w:val="auto"/>
          <w:sz w:val="28"/>
          <w:szCs w:val="28"/>
        </w:rPr>
        <w:t xml:space="preserve">Боевая скважина 1207 </w:t>
      </w:r>
      <w:r w:rsidR="003170B8" w:rsidRPr="003E1EB2">
        <w:rPr>
          <w:rStyle w:val="0pt"/>
          <w:i/>
          <w:color w:val="auto"/>
          <w:sz w:val="28"/>
          <w:szCs w:val="28"/>
        </w:rPr>
        <w:t xml:space="preserve">также </w:t>
      </w:r>
      <w:r w:rsidRPr="003E1EB2">
        <w:rPr>
          <w:rStyle w:val="0pt"/>
          <w:color w:val="auto"/>
          <w:sz w:val="28"/>
          <w:szCs w:val="28"/>
        </w:rPr>
        <w:t xml:space="preserve">расположена в центре участка </w:t>
      </w:r>
      <w:r w:rsidR="003170B8" w:rsidRPr="003E1EB2">
        <w:rPr>
          <w:rStyle w:val="0pt"/>
          <w:color w:val="auto"/>
          <w:sz w:val="28"/>
          <w:szCs w:val="28"/>
        </w:rPr>
        <w:t>«</w:t>
      </w:r>
      <w:r w:rsidRPr="003E1EB2">
        <w:rPr>
          <w:rStyle w:val="0pt"/>
          <w:color w:val="auto"/>
          <w:sz w:val="28"/>
          <w:szCs w:val="28"/>
        </w:rPr>
        <w:t>Балапан</w:t>
      </w:r>
      <w:r w:rsidR="003170B8" w:rsidRPr="003E1EB2">
        <w:rPr>
          <w:rStyle w:val="0pt"/>
          <w:color w:val="auto"/>
          <w:sz w:val="28"/>
          <w:szCs w:val="28"/>
        </w:rPr>
        <w:t>»</w:t>
      </w:r>
      <w:r w:rsidRPr="003E1EB2">
        <w:rPr>
          <w:rStyle w:val="0pt"/>
          <w:color w:val="auto"/>
          <w:sz w:val="28"/>
          <w:szCs w:val="28"/>
        </w:rPr>
        <w:t xml:space="preserve">. Геодезическиеработы на </w:t>
      </w:r>
      <w:r w:rsidR="003170B8" w:rsidRPr="003E1EB2">
        <w:rPr>
          <w:rStyle w:val="0pt"/>
          <w:color w:val="auto"/>
          <w:sz w:val="28"/>
          <w:szCs w:val="28"/>
        </w:rPr>
        <w:t>данной скважине</w:t>
      </w:r>
      <w:r w:rsidRPr="003E1EB2">
        <w:rPr>
          <w:rStyle w:val="0pt"/>
          <w:color w:val="auto"/>
          <w:sz w:val="28"/>
          <w:szCs w:val="28"/>
        </w:rPr>
        <w:t xml:space="preserve"> проведены в 2005, 2010 и2018 гг. Современный вид приустьевой площадки приведен на рис.3.</w:t>
      </w:r>
      <w:r w:rsidR="00193CA3" w:rsidRPr="003E1EB2">
        <w:rPr>
          <w:rStyle w:val="0pt"/>
          <w:color w:val="auto"/>
          <w:sz w:val="28"/>
          <w:szCs w:val="28"/>
        </w:rPr>
        <w:t>21</w:t>
      </w:r>
      <w:r w:rsidRPr="003E1EB2">
        <w:rPr>
          <w:rStyle w:val="0pt"/>
          <w:color w:val="auto"/>
          <w:sz w:val="28"/>
          <w:szCs w:val="28"/>
        </w:rPr>
        <w:t xml:space="preserve">. </w:t>
      </w:r>
      <w:r w:rsidR="003170B8" w:rsidRPr="003E1EB2">
        <w:rPr>
          <w:rStyle w:val="0pt"/>
          <w:color w:val="auto"/>
          <w:sz w:val="28"/>
          <w:szCs w:val="28"/>
        </w:rPr>
        <w:t>Как видно из рисунка, д</w:t>
      </w:r>
      <w:r w:rsidRPr="003E1EB2">
        <w:rPr>
          <w:rStyle w:val="0pt"/>
          <w:color w:val="auto"/>
          <w:sz w:val="28"/>
          <w:szCs w:val="28"/>
        </w:rPr>
        <w:t>невная поверхность после взрыва существенно изменен</w:t>
      </w:r>
      <w:r w:rsidR="003170B8" w:rsidRPr="003E1EB2">
        <w:rPr>
          <w:rStyle w:val="0pt"/>
          <w:color w:val="auto"/>
          <w:sz w:val="28"/>
          <w:szCs w:val="28"/>
        </w:rPr>
        <w:t>а. Провальная воронка образовалась в устье скважи</w:t>
      </w:r>
      <w:r w:rsidRPr="003E1EB2">
        <w:rPr>
          <w:rStyle w:val="0pt"/>
          <w:color w:val="auto"/>
          <w:sz w:val="28"/>
          <w:szCs w:val="28"/>
        </w:rPr>
        <w:t xml:space="preserve">ны глубиной до 15 м, диаметром до 250м. </w:t>
      </w:r>
    </w:p>
    <w:p w:rsidR="0032345F" w:rsidRPr="003E1EB2" w:rsidRDefault="006F45D1" w:rsidP="0043554C">
      <w:pPr>
        <w:pStyle w:val="31"/>
        <w:shd w:val="clear" w:color="auto" w:fill="auto"/>
        <w:spacing w:after="0" w:line="240" w:lineRule="auto"/>
        <w:ind w:firstLine="567"/>
        <w:jc w:val="both"/>
        <w:rPr>
          <w:rStyle w:val="0pt"/>
          <w:i/>
          <w:color w:val="auto"/>
          <w:sz w:val="28"/>
          <w:szCs w:val="28"/>
        </w:rPr>
      </w:pPr>
      <w:r w:rsidRPr="003E1EB2">
        <w:rPr>
          <w:rStyle w:val="0pt"/>
          <w:i/>
          <w:color w:val="auto"/>
          <w:sz w:val="28"/>
          <w:szCs w:val="28"/>
        </w:rPr>
        <w:t xml:space="preserve">а)                                                          </w:t>
      </w:r>
      <w:r w:rsidR="0032345F" w:rsidRPr="003E1EB2">
        <w:rPr>
          <w:rStyle w:val="0pt"/>
          <w:i/>
          <w:color w:val="auto"/>
          <w:sz w:val="28"/>
          <w:szCs w:val="28"/>
        </w:rPr>
        <w:t>б</w:t>
      </w:r>
      <w:r w:rsidRPr="003E1EB2">
        <w:rPr>
          <w:rStyle w:val="0pt"/>
          <w:i/>
          <w:color w:val="auto"/>
          <w:sz w:val="28"/>
          <w:szCs w:val="28"/>
        </w:rPr>
        <w:t>)</w:t>
      </w:r>
    </w:p>
    <w:p w:rsidR="0032345F" w:rsidRPr="003E1EB2" w:rsidRDefault="0032345F" w:rsidP="0043554C">
      <w:pPr>
        <w:pStyle w:val="31"/>
        <w:shd w:val="clear" w:color="auto" w:fill="auto"/>
        <w:spacing w:after="0" w:line="240" w:lineRule="auto"/>
        <w:ind w:firstLine="567"/>
        <w:rPr>
          <w:rStyle w:val="0pt"/>
          <w:i/>
          <w:color w:val="auto"/>
          <w:sz w:val="24"/>
          <w:szCs w:val="28"/>
        </w:rPr>
      </w:pPr>
      <w:r w:rsidRPr="003E1EB2">
        <w:rPr>
          <w:rStyle w:val="0pt"/>
          <w:i/>
          <w:noProof/>
          <w:color w:val="auto"/>
          <w:sz w:val="24"/>
          <w:szCs w:val="28"/>
          <w:lang w:eastAsia="ru-RU"/>
        </w:rPr>
        <w:drawing>
          <wp:inline distT="0" distB="0" distL="0" distR="0">
            <wp:extent cx="5534025" cy="1501254"/>
            <wp:effectExtent l="0" t="0" r="0" b="3810"/>
            <wp:docPr id="7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srcRect l="3852" t="4154" r="2889" b="41839"/>
                    <a:stretch>
                      <a:fillRect/>
                    </a:stretch>
                  </pic:blipFill>
                  <pic:spPr bwMode="auto">
                    <a:xfrm>
                      <a:off x="0" y="0"/>
                      <a:ext cx="5534025" cy="1501254"/>
                    </a:xfrm>
                    <a:prstGeom prst="rect">
                      <a:avLst/>
                    </a:prstGeom>
                    <a:noFill/>
                    <a:ln w="9525">
                      <a:noFill/>
                      <a:miter lim="800000"/>
                      <a:headEnd/>
                      <a:tailEnd/>
                    </a:ln>
                  </pic:spPr>
                </pic:pic>
              </a:graphicData>
            </a:graphic>
          </wp:inline>
        </w:drawing>
      </w:r>
    </w:p>
    <w:p w:rsidR="006F45D1" w:rsidRPr="003E1EB2" w:rsidRDefault="006F45D1" w:rsidP="0043554C">
      <w:pPr>
        <w:pStyle w:val="31"/>
        <w:shd w:val="clear" w:color="auto" w:fill="auto"/>
        <w:spacing w:after="0" w:line="240" w:lineRule="auto"/>
        <w:ind w:firstLine="567"/>
        <w:rPr>
          <w:rStyle w:val="0pt"/>
          <w:i/>
          <w:color w:val="auto"/>
          <w:sz w:val="24"/>
          <w:szCs w:val="28"/>
        </w:rPr>
      </w:pPr>
    </w:p>
    <w:p w:rsidR="0032345F" w:rsidRPr="003E1EB2" w:rsidRDefault="0032345F" w:rsidP="006F45D1">
      <w:pPr>
        <w:pStyle w:val="31"/>
        <w:shd w:val="clear" w:color="auto" w:fill="auto"/>
        <w:spacing w:after="0" w:line="240" w:lineRule="auto"/>
        <w:ind w:firstLine="567"/>
        <w:jc w:val="both"/>
        <w:rPr>
          <w:rStyle w:val="0pt"/>
          <w:i/>
          <w:color w:val="auto"/>
          <w:sz w:val="24"/>
          <w:szCs w:val="28"/>
        </w:rPr>
      </w:pPr>
      <w:r w:rsidRPr="003E1EB2">
        <w:rPr>
          <w:rStyle w:val="0pt"/>
          <w:i/>
          <w:color w:val="auto"/>
          <w:sz w:val="24"/>
          <w:szCs w:val="28"/>
        </w:rPr>
        <w:t>а - вид на участок с юга; б-вид на скважину</w:t>
      </w: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rStyle w:val="0pt"/>
          <w:color w:val="auto"/>
          <w:sz w:val="28"/>
          <w:szCs w:val="28"/>
        </w:rPr>
        <w:t>Рис</w:t>
      </w:r>
      <w:r w:rsidR="00EA4B23" w:rsidRPr="003E1EB2">
        <w:rPr>
          <w:rStyle w:val="0pt"/>
          <w:color w:val="auto"/>
          <w:sz w:val="28"/>
          <w:szCs w:val="28"/>
        </w:rPr>
        <w:t xml:space="preserve">унок </w:t>
      </w:r>
      <w:r w:rsidRPr="003E1EB2">
        <w:rPr>
          <w:rStyle w:val="0pt"/>
          <w:color w:val="auto"/>
          <w:sz w:val="28"/>
          <w:szCs w:val="28"/>
        </w:rPr>
        <w:t>3.</w:t>
      </w:r>
      <w:r w:rsidR="00193CA3" w:rsidRPr="003E1EB2">
        <w:rPr>
          <w:rStyle w:val="0pt"/>
          <w:color w:val="auto"/>
          <w:sz w:val="28"/>
          <w:szCs w:val="28"/>
        </w:rPr>
        <w:t>21</w:t>
      </w:r>
      <w:r w:rsidRPr="003E1EB2">
        <w:rPr>
          <w:rStyle w:val="0pt"/>
          <w:color w:val="auto"/>
          <w:sz w:val="28"/>
          <w:szCs w:val="28"/>
        </w:rPr>
        <w:t>-Боевая скважина 1207(2018 г.)</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AC4867" w:rsidRPr="003E1EB2" w:rsidRDefault="00AC4867"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По результатам тахеометрической съемки получен топоплан в масштабе 1:2000 (</w:t>
      </w:r>
      <w:r w:rsidR="006F45D1" w:rsidRPr="003E1EB2">
        <w:rPr>
          <w:rStyle w:val="0pt"/>
          <w:color w:val="auto"/>
          <w:sz w:val="28"/>
          <w:szCs w:val="28"/>
        </w:rPr>
        <w:t xml:space="preserve">рисунок </w:t>
      </w:r>
      <w:r w:rsidR="00B76DAD" w:rsidRPr="003E1EB2">
        <w:rPr>
          <w:rStyle w:val="0pt"/>
          <w:color w:val="auto"/>
          <w:sz w:val="28"/>
          <w:szCs w:val="28"/>
        </w:rPr>
        <w:t>3.18,а</w:t>
      </w:r>
      <w:r w:rsidRPr="003E1EB2">
        <w:rPr>
          <w:rStyle w:val="0pt"/>
          <w:color w:val="auto"/>
          <w:sz w:val="28"/>
          <w:szCs w:val="28"/>
        </w:rPr>
        <w:t>). Участок скважины представляет собой плоскую равнину с абсолютной высото</w:t>
      </w:r>
      <w:r w:rsidR="00B76DAD" w:rsidRPr="003E1EB2">
        <w:rPr>
          <w:rStyle w:val="0pt"/>
          <w:color w:val="auto"/>
          <w:sz w:val="28"/>
          <w:szCs w:val="28"/>
        </w:rPr>
        <w:t xml:space="preserve">й отметок </w:t>
      </w:r>
      <w:r w:rsidRPr="003E1EB2">
        <w:rPr>
          <w:rStyle w:val="0pt"/>
          <w:color w:val="auto"/>
          <w:sz w:val="28"/>
          <w:szCs w:val="28"/>
        </w:rPr>
        <w:t xml:space="preserve">от 329,9 до 325,6 м, с небольшим уклоном с юго-запада на северо-восток. На севере рельеф осложнен </w:t>
      </w:r>
      <w:r w:rsidR="00B76DAD" w:rsidRPr="003E1EB2">
        <w:rPr>
          <w:rStyle w:val="0pt"/>
          <w:color w:val="auto"/>
          <w:sz w:val="28"/>
          <w:szCs w:val="28"/>
        </w:rPr>
        <w:lastRenderedPageBreak/>
        <w:t xml:space="preserve">техногенными формами </w:t>
      </w:r>
      <w:r w:rsidRPr="003E1EB2">
        <w:rPr>
          <w:rStyle w:val="0pt"/>
          <w:color w:val="auto"/>
          <w:sz w:val="28"/>
          <w:szCs w:val="28"/>
        </w:rPr>
        <w:t xml:space="preserve">в виде </w:t>
      </w:r>
      <w:r w:rsidR="00B76DAD" w:rsidRPr="003E1EB2">
        <w:rPr>
          <w:rStyle w:val="0pt"/>
          <w:color w:val="auto"/>
          <w:sz w:val="28"/>
          <w:szCs w:val="28"/>
        </w:rPr>
        <w:t>ям и копониров</w:t>
      </w:r>
      <w:r w:rsidRPr="003E1EB2">
        <w:rPr>
          <w:rStyle w:val="0pt"/>
          <w:color w:val="auto"/>
          <w:sz w:val="28"/>
          <w:szCs w:val="28"/>
        </w:rPr>
        <w:t xml:space="preserve">, образовавшихся в результате </w:t>
      </w:r>
      <w:r w:rsidR="00B76DAD" w:rsidRPr="003E1EB2">
        <w:rPr>
          <w:rStyle w:val="0pt"/>
          <w:color w:val="auto"/>
          <w:sz w:val="28"/>
          <w:szCs w:val="28"/>
        </w:rPr>
        <w:t>ПЯВ</w:t>
      </w:r>
      <w:r w:rsidRPr="003E1EB2">
        <w:rPr>
          <w:rStyle w:val="0pt"/>
          <w:color w:val="auto"/>
          <w:sz w:val="28"/>
          <w:szCs w:val="28"/>
        </w:rPr>
        <w:t>. Рельеф в с</w:t>
      </w:r>
      <w:r w:rsidR="00B76DAD" w:rsidRPr="003E1EB2">
        <w:rPr>
          <w:rStyle w:val="0pt"/>
          <w:color w:val="auto"/>
          <w:sz w:val="28"/>
          <w:szCs w:val="28"/>
        </w:rPr>
        <w:t>ередине участка сильно изменен</w:t>
      </w:r>
      <w:r w:rsidRPr="003E1EB2">
        <w:rPr>
          <w:rStyle w:val="0pt"/>
          <w:color w:val="auto"/>
          <w:sz w:val="28"/>
          <w:szCs w:val="28"/>
        </w:rPr>
        <w:t>.</w:t>
      </w:r>
    </w:p>
    <w:p w:rsidR="005E7E43" w:rsidRPr="003E1EB2" w:rsidRDefault="005E7E43" w:rsidP="0043554C">
      <w:pPr>
        <w:pStyle w:val="31"/>
        <w:shd w:val="clear" w:color="auto" w:fill="auto"/>
        <w:spacing w:after="0" w:line="240" w:lineRule="auto"/>
        <w:ind w:firstLine="567"/>
        <w:jc w:val="both"/>
        <w:rPr>
          <w:rStyle w:val="0pt"/>
          <w:color w:val="auto"/>
          <w:sz w:val="28"/>
          <w:szCs w:val="28"/>
        </w:rPr>
      </w:pPr>
    </w:p>
    <w:p w:rsidR="0032345F" w:rsidRPr="003E1EB2" w:rsidRDefault="006F45D1" w:rsidP="0043554C">
      <w:pPr>
        <w:pStyle w:val="31"/>
        <w:shd w:val="clear" w:color="auto" w:fill="auto"/>
        <w:spacing w:after="0" w:line="240" w:lineRule="auto"/>
        <w:ind w:firstLine="567"/>
        <w:jc w:val="both"/>
        <w:rPr>
          <w:rStyle w:val="0pt"/>
          <w:i/>
          <w:color w:val="auto"/>
          <w:sz w:val="28"/>
          <w:szCs w:val="28"/>
        </w:rPr>
      </w:pPr>
      <w:r w:rsidRPr="003E1EB2">
        <w:rPr>
          <w:rStyle w:val="0pt"/>
          <w:i/>
          <w:color w:val="auto"/>
          <w:sz w:val="28"/>
          <w:szCs w:val="28"/>
        </w:rPr>
        <w:t xml:space="preserve">а)                                                            </w:t>
      </w:r>
      <w:r w:rsidR="0032345F" w:rsidRPr="003E1EB2">
        <w:rPr>
          <w:rStyle w:val="0pt"/>
          <w:i/>
          <w:color w:val="auto"/>
          <w:sz w:val="28"/>
          <w:szCs w:val="28"/>
        </w:rPr>
        <w:t>б</w:t>
      </w:r>
      <w:r w:rsidRPr="003E1EB2">
        <w:rPr>
          <w:rStyle w:val="0pt"/>
          <w:i/>
          <w:color w:val="auto"/>
          <w:sz w:val="28"/>
          <w:szCs w:val="28"/>
        </w:rPr>
        <w:t>)</w:t>
      </w:r>
    </w:p>
    <w:p w:rsidR="0032345F" w:rsidRPr="003E1EB2" w:rsidRDefault="0032345F" w:rsidP="0043554C">
      <w:pPr>
        <w:pStyle w:val="31"/>
        <w:shd w:val="clear" w:color="auto" w:fill="auto"/>
        <w:spacing w:after="0" w:line="240" w:lineRule="auto"/>
        <w:ind w:firstLine="567"/>
        <w:rPr>
          <w:rStyle w:val="0pt"/>
          <w:i/>
          <w:color w:val="auto"/>
          <w:sz w:val="28"/>
          <w:szCs w:val="28"/>
        </w:rPr>
      </w:pPr>
      <w:r w:rsidRPr="003E1EB2">
        <w:rPr>
          <w:i/>
          <w:noProof/>
          <w:spacing w:val="0"/>
          <w:sz w:val="28"/>
          <w:szCs w:val="28"/>
          <w:lang w:eastAsia="ru-RU"/>
        </w:rPr>
        <w:drawing>
          <wp:inline distT="0" distB="0" distL="0" distR="0">
            <wp:extent cx="5591175" cy="2266950"/>
            <wp:effectExtent l="19050" t="0" r="9525" b="0"/>
            <wp:docPr id="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srcRect l="6250" r="1282" b="46312"/>
                    <a:stretch>
                      <a:fillRect/>
                    </a:stretch>
                  </pic:blipFill>
                  <pic:spPr bwMode="auto">
                    <a:xfrm>
                      <a:off x="0" y="0"/>
                      <a:ext cx="5591175" cy="2266950"/>
                    </a:xfrm>
                    <a:prstGeom prst="rect">
                      <a:avLst/>
                    </a:prstGeom>
                    <a:noFill/>
                    <a:ln w="9525">
                      <a:noFill/>
                      <a:miter lim="800000"/>
                      <a:headEnd/>
                      <a:tailEnd/>
                    </a:ln>
                  </pic:spPr>
                </pic:pic>
              </a:graphicData>
            </a:graphic>
          </wp:inline>
        </w:drawing>
      </w:r>
    </w:p>
    <w:p w:rsidR="0032345F" w:rsidRPr="003E1EB2" w:rsidRDefault="0032345F" w:rsidP="0043554C">
      <w:pPr>
        <w:pStyle w:val="31"/>
        <w:shd w:val="clear" w:color="auto" w:fill="auto"/>
        <w:spacing w:after="0" w:line="240" w:lineRule="auto"/>
        <w:ind w:firstLine="567"/>
        <w:jc w:val="both"/>
        <w:rPr>
          <w:rStyle w:val="0pt"/>
          <w:i/>
          <w:color w:val="auto"/>
          <w:sz w:val="28"/>
          <w:szCs w:val="28"/>
        </w:rPr>
      </w:pPr>
      <w:r w:rsidRPr="003E1EB2">
        <w:rPr>
          <w:noProof/>
          <w:spacing w:val="0"/>
          <w:sz w:val="28"/>
          <w:szCs w:val="28"/>
          <w:lang w:eastAsia="ru-RU"/>
        </w:rPr>
        <w:drawing>
          <wp:inline distT="0" distB="0" distL="0" distR="0">
            <wp:extent cx="5743575" cy="200025"/>
            <wp:effectExtent l="19050" t="0" r="9525" b="0"/>
            <wp:docPr id="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srcRect l="6250" t="57376" r="1282" b="38321"/>
                    <a:stretch>
                      <a:fillRect/>
                    </a:stretch>
                  </pic:blipFill>
                  <pic:spPr bwMode="auto">
                    <a:xfrm>
                      <a:off x="0" y="0"/>
                      <a:ext cx="5743575" cy="200025"/>
                    </a:xfrm>
                    <a:prstGeom prst="rect">
                      <a:avLst/>
                    </a:prstGeom>
                    <a:noFill/>
                    <a:ln w="9525">
                      <a:noFill/>
                      <a:miter lim="800000"/>
                      <a:headEnd/>
                      <a:tailEnd/>
                    </a:ln>
                  </pic:spPr>
                </pic:pic>
              </a:graphicData>
            </a:graphic>
          </wp:inline>
        </w:drawing>
      </w:r>
    </w:p>
    <w:p w:rsidR="0032345F" w:rsidRPr="003E1EB2" w:rsidRDefault="006936AD" w:rsidP="0043554C">
      <w:pPr>
        <w:pStyle w:val="31"/>
        <w:shd w:val="clear" w:color="auto" w:fill="auto"/>
        <w:spacing w:after="0" w:line="240" w:lineRule="auto"/>
        <w:ind w:firstLine="567"/>
        <w:rPr>
          <w:rStyle w:val="0pt"/>
          <w:i/>
          <w:color w:val="auto"/>
          <w:sz w:val="28"/>
          <w:szCs w:val="28"/>
        </w:rPr>
      </w:pPr>
      <w:r w:rsidRPr="003E1EB2">
        <w:rPr>
          <w:noProof/>
          <w:lang w:eastAsia="ru-RU"/>
        </w:rPr>
      </w:r>
      <w:r w:rsidRPr="003E1EB2">
        <w:rPr>
          <w:noProof/>
          <w:lang w:eastAsia="ru-RU"/>
        </w:rPr>
        <w:pict>
          <v:shape id="Text Box 39" o:spid="_x0000_s1093" type="#_x0000_t202" style="width:207.75pt;height:69.75pt;visibility:visible;mso-left-percent:-10001;mso-top-percent:-10001;mso-position-horizontal:absolute;mso-position-horizontal-relative:char;mso-position-vertical:absolute;mso-position-vertical-relative:line;mso-left-percent:-10001;mso-top-percent:-10001">
            <v:textbox style="mso-next-textbox:#Text Box 39">
              <w:txbxContent>
                <w:p w:rsidR="006936AD" w:rsidRDefault="006936AD" w:rsidP="0032345F">
                  <w:pPr>
                    <w:pStyle w:val="aa"/>
                    <w:spacing w:line="216" w:lineRule="auto"/>
                    <w:ind w:left="0"/>
                    <w:rPr>
                      <w:rFonts w:ascii="Times New Roman" w:hAnsi="Times New Roman"/>
                      <w:sz w:val="24"/>
                      <w:szCs w:val="24"/>
                    </w:rPr>
                  </w:pPr>
                  <w:r>
                    <w:rPr>
                      <w:rFonts w:ascii="Times New Roman" w:hAnsi="Times New Roman"/>
                      <w:sz w:val="24"/>
                      <w:szCs w:val="24"/>
                    </w:rPr>
                    <w:t>1-боевая скважина, м; 2-тектоничес-</w:t>
                  </w:r>
                </w:p>
                <w:p w:rsidR="006936AD" w:rsidRPr="00674C37" w:rsidRDefault="006936AD" w:rsidP="0032345F">
                  <w:pPr>
                    <w:pStyle w:val="aa"/>
                    <w:spacing w:line="216" w:lineRule="auto"/>
                    <w:ind w:left="0"/>
                    <w:rPr>
                      <w:rFonts w:ascii="Times New Roman" w:hAnsi="Times New Roman"/>
                      <w:sz w:val="24"/>
                      <w:szCs w:val="24"/>
                    </w:rPr>
                  </w:pPr>
                  <w:r>
                    <w:rPr>
                      <w:rFonts w:ascii="Times New Roman" w:hAnsi="Times New Roman"/>
                      <w:sz w:val="24"/>
                      <w:szCs w:val="24"/>
                    </w:rPr>
                    <w:t>кие трещины и разломы; 3-контур воронки; 4-контур повышения рельефа и основного выброса пород; 5-старые полевые дороги</w:t>
                  </w:r>
                </w:p>
                <w:p w:rsidR="006936AD" w:rsidRDefault="006936AD" w:rsidP="0032345F"/>
              </w:txbxContent>
            </v:textbox>
            <w10:anchorlock/>
          </v:shape>
        </w:pict>
      </w:r>
      <w:r w:rsidRPr="003E1EB2">
        <w:rPr>
          <w:i/>
          <w:noProof/>
          <w:spacing w:val="0"/>
          <w:sz w:val="28"/>
          <w:szCs w:val="28"/>
          <w:lang w:eastAsia="ru-RU"/>
        </w:rPr>
      </w:r>
      <w:r w:rsidRPr="003E1EB2">
        <w:rPr>
          <w:i/>
          <w:noProof/>
          <w:spacing w:val="0"/>
          <w:sz w:val="28"/>
          <w:szCs w:val="28"/>
          <w:lang w:eastAsia="ru-RU"/>
        </w:rPr>
        <w:pict>
          <v:shape id="Text Box 38" o:spid="_x0000_s1092" type="#_x0000_t202" style="width:204.75pt;height:69.75pt;visibility:visible;mso-left-percent:-10001;mso-top-percent:-10001;mso-position-horizontal:absolute;mso-position-horizontal-relative:char;mso-position-vertical:absolute;mso-position-vertical-relative:line;mso-left-percent:-10001;mso-top-percent:-10001">
            <v:textbox style="mso-next-textbox:#Text Box 38">
              <w:txbxContent>
                <w:p w:rsidR="006936AD" w:rsidRDefault="006936AD" w:rsidP="0032345F">
                  <w:pPr>
                    <w:pStyle w:val="aa"/>
                    <w:spacing w:line="216" w:lineRule="auto"/>
                    <w:ind w:left="0"/>
                    <w:rPr>
                      <w:rFonts w:ascii="Times New Roman" w:hAnsi="Times New Roman"/>
                      <w:sz w:val="24"/>
                      <w:szCs w:val="24"/>
                    </w:rPr>
                  </w:pPr>
                  <w:r>
                    <w:rPr>
                      <w:rFonts w:ascii="Times New Roman" w:hAnsi="Times New Roman"/>
                      <w:sz w:val="24"/>
                      <w:szCs w:val="24"/>
                    </w:rPr>
                    <w:t xml:space="preserve">1-изолинии равных значений, м; </w:t>
                  </w:r>
                </w:p>
                <w:p w:rsidR="006936AD" w:rsidRPr="00674C37" w:rsidRDefault="006936AD" w:rsidP="0032345F">
                  <w:pPr>
                    <w:pStyle w:val="aa"/>
                    <w:spacing w:line="216" w:lineRule="auto"/>
                    <w:ind w:left="0"/>
                    <w:rPr>
                      <w:rFonts w:ascii="Times New Roman" w:hAnsi="Times New Roman"/>
                      <w:sz w:val="24"/>
                      <w:szCs w:val="24"/>
                    </w:rPr>
                  </w:pPr>
                  <w:r>
                    <w:rPr>
                      <w:rFonts w:ascii="Times New Roman" w:hAnsi="Times New Roman"/>
                      <w:sz w:val="24"/>
                      <w:szCs w:val="24"/>
                    </w:rPr>
                    <w:t>2-точки плановой привязки и значе-ия высотных отметок, м; 3- грунто-вые дороги; 4-скважина и ее номер; 5-постоянный грунтовый репер</w:t>
                  </w:r>
                </w:p>
              </w:txbxContent>
            </v:textbox>
            <w10:anchorlock/>
          </v:shape>
        </w:pict>
      </w:r>
    </w:p>
    <w:p w:rsidR="00605EA6" w:rsidRPr="003E1EB2" w:rsidRDefault="00605EA6" w:rsidP="0043554C">
      <w:pPr>
        <w:pStyle w:val="31"/>
        <w:shd w:val="clear" w:color="auto" w:fill="auto"/>
        <w:spacing w:after="0" w:line="240" w:lineRule="auto"/>
        <w:ind w:firstLine="567"/>
        <w:rPr>
          <w:rStyle w:val="0pt"/>
          <w:color w:val="auto"/>
          <w:sz w:val="24"/>
          <w:szCs w:val="28"/>
        </w:rPr>
      </w:pPr>
    </w:p>
    <w:p w:rsidR="0032345F" w:rsidRPr="003E1EB2" w:rsidRDefault="0032345F" w:rsidP="006F45D1">
      <w:pPr>
        <w:pStyle w:val="31"/>
        <w:shd w:val="clear" w:color="auto" w:fill="auto"/>
        <w:spacing w:after="0" w:line="240" w:lineRule="auto"/>
        <w:ind w:firstLine="567"/>
        <w:rPr>
          <w:rStyle w:val="0pt"/>
          <w:color w:val="auto"/>
          <w:sz w:val="28"/>
          <w:szCs w:val="28"/>
        </w:rPr>
      </w:pPr>
      <w:r w:rsidRPr="003E1EB2">
        <w:rPr>
          <w:rStyle w:val="0pt"/>
          <w:color w:val="auto"/>
          <w:sz w:val="28"/>
          <w:szCs w:val="28"/>
        </w:rPr>
        <w:t>Рис</w:t>
      </w:r>
      <w:r w:rsidR="00EA4B23" w:rsidRPr="003E1EB2">
        <w:rPr>
          <w:rStyle w:val="0pt"/>
          <w:color w:val="auto"/>
          <w:sz w:val="28"/>
          <w:szCs w:val="28"/>
        </w:rPr>
        <w:t xml:space="preserve">унок </w:t>
      </w:r>
      <w:r w:rsidRPr="003E1EB2">
        <w:rPr>
          <w:rStyle w:val="0pt"/>
          <w:color w:val="auto"/>
          <w:sz w:val="28"/>
          <w:szCs w:val="28"/>
        </w:rPr>
        <w:t>3.</w:t>
      </w:r>
      <w:r w:rsidR="00193CA3" w:rsidRPr="003E1EB2">
        <w:rPr>
          <w:rStyle w:val="0pt"/>
          <w:color w:val="auto"/>
          <w:sz w:val="28"/>
          <w:szCs w:val="28"/>
        </w:rPr>
        <w:t>22</w:t>
      </w:r>
      <w:r w:rsidRPr="003E1EB2">
        <w:rPr>
          <w:rStyle w:val="0pt"/>
          <w:color w:val="auto"/>
          <w:sz w:val="28"/>
          <w:szCs w:val="28"/>
        </w:rPr>
        <w:t xml:space="preserve">- </w:t>
      </w:r>
      <w:r w:rsidRPr="003E1EB2">
        <w:rPr>
          <w:rStyle w:val="0pt"/>
          <w:i/>
          <w:color w:val="auto"/>
          <w:sz w:val="28"/>
          <w:szCs w:val="28"/>
        </w:rPr>
        <w:t>а</w:t>
      </w:r>
      <w:r w:rsidRPr="003E1EB2">
        <w:rPr>
          <w:rStyle w:val="0pt"/>
          <w:color w:val="auto"/>
          <w:sz w:val="28"/>
          <w:szCs w:val="28"/>
        </w:rPr>
        <w:t xml:space="preserve">-топоплан участка боевой скважины 1207; б-псевдорельефное </w:t>
      </w:r>
      <w:r w:rsidR="006F45D1" w:rsidRPr="003E1EB2">
        <w:rPr>
          <w:rStyle w:val="0pt"/>
          <w:color w:val="auto"/>
          <w:sz w:val="28"/>
          <w:szCs w:val="28"/>
        </w:rPr>
        <w:t xml:space="preserve"> </w:t>
      </w:r>
      <w:r w:rsidRPr="003E1EB2">
        <w:rPr>
          <w:rStyle w:val="0pt"/>
          <w:color w:val="auto"/>
          <w:sz w:val="28"/>
          <w:szCs w:val="28"/>
        </w:rPr>
        <w:t>изображение поверхности участка с элементами геоморфологического дешифрирования</w:t>
      </w:r>
    </w:p>
    <w:p w:rsidR="006F45D1" w:rsidRPr="003E1EB2" w:rsidRDefault="006F45D1" w:rsidP="006F45D1">
      <w:pPr>
        <w:pStyle w:val="31"/>
        <w:shd w:val="clear" w:color="auto" w:fill="auto"/>
        <w:spacing w:after="0" w:line="240" w:lineRule="auto"/>
        <w:ind w:firstLine="567"/>
        <w:rPr>
          <w:rStyle w:val="0pt"/>
          <w:color w:val="auto"/>
          <w:sz w:val="28"/>
          <w:szCs w:val="28"/>
        </w:rPr>
      </w:pPr>
    </w:p>
    <w:p w:rsidR="0032345F" w:rsidRPr="003E1EB2" w:rsidRDefault="00B76DAD" w:rsidP="0043554C">
      <w:pPr>
        <w:pStyle w:val="31"/>
        <w:shd w:val="clear" w:color="auto" w:fill="auto"/>
        <w:tabs>
          <w:tab w:val="left" w:pos="7005"/>
        </w:tabs>
        <w:spacing w:after="0" w:line="240" w:lineRule="auto"/>
        <w:ind w:firstLine="567"/>
        <w:jc w:val="both"/>
        <w:rPr>
          <w:rStyle w:val="0pt"/>
          <w:color w:val="auto"/>
          <w:sz w:val="28"/>
          <w:szCs w:val="28"/>
        </w:rPr>
      </w:pPr>
      <w:r w:rsidRPr="003E1EB2">
        <w:rPr>
          <w:rStyle w:val="0pt"/>
          <w:color w:val="auto"/>
          <w:sz w:val="28"/>
          <w:szCs w:val="28"/>
        </w:rPr>
        <w:t>Овальная граница провала земной поверхности хорошо видна в</w:t>
      </w:r>
      <w:r w:rsidR="0032345F" w:rsidRPr="003E1EB2">
        <w:rPr>
          <w:rStyle w:val="0pt"/>
          <w:color w:val="auto"/>
          <w:sz w:val="28"/>
          <w:szCs w:val="28"/>
        </w:rPr>
        <w:t xml:space="preserve"> детальномполутонов</w:t>
      </w:r>
      <w:r w:rsidR="006F45D1" w:rsidRPr="003E1EB2">
        <w:rPr>
          <w:rStyle w:val="0pt"/>
          <w:color w:val="auto"/>
          <w:sz w:val="28"/>
          <w:szCs w:val="28"/>
        </w:rPr>
        <w:t xml:space="preserve">ом панхроматическом снимке (рисунок </w:t>
      </w:r>
      <w:r w:rsidR="0032345F" w:rsidRPr="003E1EB2">
        <w:rPr>
          <w:rStyle w:val="0pt"/>
          <w:color w:val="auto"/>
          <w:sz w:val="28"/>
          <w:szCs w:val="28"/>
        </w:rPr>
        <w:t>3.2</w:t>
      </w:r>
      <w:r w:rsidR="00193CA3" w:rsidRPr="003E1EB2">
        <w:rPr>
          <w:rStyle w:val="0pt"/>
          <w:color w:val="auto"/>
          <w:sz w:val="28"/>
          <w:szCs w:val="28"/>
        </w:rPr>
        <w:t>2</w:t>
      </w:r>
      <w:r w:rsidR="0032345F" w:rsidRPr="003E1EB2">
        <w:rPr>
          <w:rStyle w:val="0pt"/>
          <w:color w:val="auto"/>
          <w:sz w:val="28"/>
          <w:szCs w:val="28"/>
        </w:rPr>
        <w:t>,</w:t>
      </w:r>
      <w:r w:rsidR="006F45D1" w:rsidRPr="003E1EB2">
        <w:rPr>
          <w:rStyle w:val="0pt"/>
          <w:color w:val="auto"/>
          <w:sz w:val="28"/>
          <w:szCs w:val="28"/>
        </w:rPr>
        <w:t xml:space="preserve"> </w:t>
      </w:r>
      <w:r w:rsidR="0032345F" w:rsidRPr="003E1EB2">
        <w:rPr>
          <w:rStyle w:val="0pt"/>
          <w:color w:val="auto"/>
          <w:sz w:val="28"/>
          <w:szCs w:val="28"/>
        </w:rPr>
        <w:t xml:space="preserve">б). Размеры центральной воронки в плане </w:t>
      </w:r>
      <w:r w:rsidRPr="003E1EB2">
        <w:rPr>
          <w:rStyle w:val="0pt"/>
          <w:color w:val="auto"/>
          <w:sz w:val="28"/>
          <w:szCs w:val="28"/>
        </w:rPr>
        <w:t xml:space="preserve">достигают </w:t>
      </w:r>
      <w:r w:rsidR="0032345F" w:rsidRPr="003E1EB2">
        <w:rPr>
          <w:rStyle w:val="0pt"/>
          <w:color w:val="auto"/>
          <w:sz w:val="28"/>
          <w:szCs w:val="28"/>
        </w:rPr>
        <w:t>100-120 м, глубина</w:t>
      </w:r>
      <w:r w:rsidRPr="003E1EB2">
        <w:rPr>
          <w:rStyle w:val="0pt"/>
          <w:color w:val="auto"/>
          <w:sz w:val="28"/>
          <w:szCs w:val="28"/>
        </w:rPr>
        <w:t xml:space="preserve"> -</w:t>
      </w:r>
      <w:r w:rsidR="0032345F" w:rsidRPr="003E1EB2">
        <w:rPr>
          <w:rStyle w:val="0pt"/>
          <w:color w:val="auto"/>
          <w:sz w:val="28"/>
          <w:szCs w:val="28"/>
        </w:rPr>
        <w:t xml:space="preserve"> 10 м.</w:t>
      </w:r>
    </w:p>
    <w:p w:rsidR="00AC4867" w:rsidRPr="003E1EB2" w:rsidRDefault="00B76DAD" w:rsidP="0043554C">
      <w:pPr>
        <w:pStyle w:val="31"/>
        <w:spacing w:after="0" w:line="240" w:lineRule="auto"/>
        <w:ind w:firstLine="567"/>
        <w:jc w:val="both"/>
        <w:rPr>
          <w:rStyle w:val="0pt"/>
          <w:color w:val="auto"/>
          <w:sz w:val="28"/>
          <w:szCs w:val="28"/>
        </w:rPr>
      </w:pPr>
      <w:r w:rsidRPr="003E1EB2">
        <w:rPr>
          <w:rStyle w:val="0pt"/>
          <w:i/>
          <w:color w:val="auto"/>
          <w:sz w:val="28"/>
          <w:szCs w:val="28"/>
        </w:rPr>
        <w:t>Боевая скважина №1066</w:t>
      </w:r>
      <w:r w:rsidR="006F45D1" w:rsidRPr="003E1EB2">
        <w:rPr>
          <w:rStyle w:val="0pt"/>
          <w:i/>
          <w:color w:val="auto"/>
          <w:sz w:val="28"/>
          <w:szCs w:val="28"/>
        </w:rPr>
        <w:t xml:space="preserve"> </w:t>
      </w:r>
      <w:r w:rsidR="00AC4867" w:rsidRPr="003E1EB2">
        <w:rPr>
          <w:rStyle w:val="0pt"/>
          <w:color w:val="auto"/>
          <w:sz w:val="28"/>
          <w:szCs w:val="28"/>
        </w:rPr>
        <w:t>расположен</w:t>
      </w:r>
      <w:r w:rsidRPr="003E1EB2">
        <w:rPr>
          <w:rStyle w:val="0pt"/>
          <w:color w:val="auto"/>
          <w:sz w:val="28"/>
          <w:szCs w:val="28"/>
        </w:rPr>
        <w:t>а</w:t>
      </w:r>
      <w:r w:rsidR="00AC4867" w:rsidRPr="003E1EB2">
        <w:rPr>
          <w:rStyle w:val="0pt"/>
          <w:color w:val="auto"/>
          <w:sz w:val="28"/>
          <w:szCs w:val="28"/>
        </w:rPr>
        <w:t xml:space="preserve"> в центральной </w:t>
      </w:r>
      <w:r w:rsidRPr="003E1EB2">
        <w:rPr>
          <w:rStyle w:val="0pt"/>
          <w:color w:val="auto"/>
          <w:sz w:val="28"/>
          <w:szCs w:val="28"/>
        </w:rPr>
        <w:t>площадке «Балапан»</w:t>
      </w:r>
      <w:r w:rsidR="00AC4867" w:rsidRPr="003E1EB2">
        <w:rPr>
          <w:rStyle w:val="0pt"/>
          <w:color w:val="auto"/>
          <w:sz w:val="28"/>
          <w:szCs w:val="28"/>
        </w:rPr>
        <w:t xml:space="preserve">. В </w:t>
      </w:r>
      <w:r w:rsidRPr="003E1EB2">
        <w:rPr>
          <w:rStyle w:val="0pt"/>
          <w:color w:val="auto"/>
          <w:sz w:val="28"/>
          <w:szCs w:val="28"/>
        </w:rPr>
        <w:t>этой скважине произведен</w:t>
      </w:r>
      <w:r w:rsidR="00AC4867" w:rsidRPr="003E1EB2">
        <w:rPr>
          <w:rStyle w:val="0pt"/>
          <w:color w:val="auto"/>
          <w:sz w:val="28"/>
          <w:szCs w:val="28"/>
        </w:rPr>
        <w:t xml:space="preserve"> сильнейший взрыв. Геодезические работы проводились в 2005, 2010 и 2018 годах.</w:t>
      </w:r>
    </w:p>
    <w:p w:rsidR="00AC4867" w:rsidRPr="003E1EB2" w:rsidRDefault="00B76DAD" w:rsidP="0043554C">
      <w:pPr>
        <w:pStyle w:val="31"/>
        <w:spacing w:after="0" w:line="240" w:lineRule="auto"/>
        <w:ind w:firstLine="567"/>
        <w:jc w:val="both"/>
        <w:rPr>
          <w:rStyle w:val="0pt"/>
          <w:color w:val="auto"/>
          <w:sz w:val="28"/>
          <w:szCs w:val="28"/>
        </w:rPr>
      </w:pPr>
      <w:r w:rsidRPr="003E1EB2">
        <w:rPr>
          <w:rStyle w:val="0pt"/>
          <w:color w:val="auto"/>
          <w:sz w:val="28"/>
          <w:szCs w:val="28"/>
        </w:rPr>
        <w:t>В 2010 г.</w:t>
      </w:r>
      <w:r w:rsidR="00AC4867" w:rsidRPr="003E1EB2">
        <w:rPr>
          <w:rStyle w:val="0pt"/>
          <w:color w:val="auto"/>
          <w:sz w:val="28"/>
          <w:szCs w:val="28"/>
        </w:rPr>
        <w:t xml:space="preserve"> в скважине были установлены </w:t>
      </w:r>
      <w:r w:rsidRPr="003E1EB2">
        <w:rPr>
          <w:rStyle w:val="0pt"/>
          <w:color w:val="auto"/>
          <w:sz w:val="28"/>
          <w:szCs w:val="28"/>
        </w:rPr>
        <w:t xml:space="preserve">долговременные грунтовые реперы </w:t>
      </w:r>
      <w:r w:rsidR="00AC4867" w:rsidRPr="003E1EB2">
        <w:rPr>
          <w:rStyle w:val="0pt"/>
          <w:color w:val="auto"/>
          <w:sz w:val="28"/>
          <w:szCs w:val="28"/>
        </w:rPr>
        <w:t xml:space="preserve">для </w:t>
      </w:r>
      <w:r w:rsidRPr="003E1EB2">
        <w:rPr>
          <w:rStyle w:val="0pt"/>
          <w:color w:val="auto"/>
          <w:sz w:val="28"/>
          <w:szCs w:val="28"/>
        </w:rPr>
        <w:t xml:space="preserve">проведения </w:t>
      </w:r>
      <w:r w:rsidR="00AC4867" w:rsidRPr="003E1EB2">
        <w:rPr>
          <w:rStyle w:val="0pt"/>
          <w:color w:val="auto"/>
          <w:sz w:val="28"/>
          <w:szCs w:val="28"/>
        </w:rPr>
        <w:t>систематического мониторинга.</w:t>
      </w:r>
    </w:p>
    <w:p w:rsidR="00AC4867" w:rsidRPr="003E1EB2" w:rsidRDefault="00AC4867"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 xml:space="preserve">Современный вид </w:t>
      </w:r>
      <w:r w:rsidR="00B76DAD" w:rsidRPr="003E1EB2">
        <w:rPr>
          <w:rStyle w:val="0pt"/>
          <w:color w:val="auto"/>
          <w:sz w:val="28"/>
          <w:szCs w:val="28"/>
        </w:rPr>
        <w:t>при</w:t>
      </w:r>
      <w:r w:rsidRPr="003E1EB2">
        <w:rPr>
          <w:rStyle w:val="0pt"/>
          <w:color w:val="auto"/>
          <w:sz w:val="28"/>
          <w:szCs w:val="28"/>
        </w:rPr>
        <w:t>устье</w:t>
      </w:r>
      <w:r w:rsidR="00B76DAD" w:rsidRPr="003E1EB2">
        <w:rPr>
          <w:rStyle w:val="0pt"/>
          <w:color w:val="auto"/>
          <w:sz w:val="28"/>
          <w:szCs w:val="28"/>
        </w:rPr>
        <w:t>вой площадке</w:t>
      </w:r>
      <w:r w:rsidR="006F45D1" w:rsidRPr="003E1EB2">
        <w:rPr>
          <w:rStyle w:val="0pt"/>
          <w:color w:val="auto"/>
          <w:sz w:val="28"/>
          <w:szCs w:val="28"/>
        </w:rPr>
        <w:t xml:space="preserve"> скважины показан на рисунке</w:t>
      </w:r>
      <w:r w:rsidRPr="003E1EB2">
        <w:rPr>
          <w:rStyle w:val="0pt"/>
          <w:color w:val="auto"/>
          <w:sz w:val="28"/>
          <w:szCs w:val="28"/>
        </w:rPr>
        <w:t xml:space="preserve"> 3.23. За</w:t>
      </w:r>
      <w:r w:rsidR="00B76DAD" w:rsidRPr="003E1EB2">
        <w:rPr>
          <w:rStyle w:val="0pt"/>
          <w:color w:val="auto"/>
          <w:sz w:val="28"/>
          <w:szCs w:val="28"/>
        </w:rPr>
        <w:t>фиксирована</w:t>
      </w:r>
      <w:r w:rsidR="006F45D1" w:rsidRPr="003E1EB2">
        <w:rPr>
          <w:rStyle w:val="0pt"/>
          <w:color w:val="auto"/>
          <w:sz w:val="28"/>
          <w:szCs w:val="28"/>
        </w:rPr>
        <w:t xml:space="preserve"> </w:t>
      </w:r>
      <w:r w:rsidR="00B76DAD" w:rsidRPr="003E1EB2">
        <w:rPr>
          <w:rStyle w:val="0pt"/>
          <w:color w:val="auto"/>
          <w:sz w:val="28"/>
          <w:szCs w:val="28"/>
        </w:rPr>
        <w:t xml:space="preserve">провальная воронка </w:t>
      </w:r>
      <w:r w:rsidRPr="003E1EB2">
        <w:rPr>
          <w:rStyle w:val="0pt"/>
          <w:color w:val="auto"/>
          <w:sz w:val="28"/>
          <w:szCs w:val="28"/>
        </w:rPr>
        <w:t>диаметр</w:t>
      </w:r>
      <w:r w:rsidR="006A3E02" w:rsidRPr="003E1EB2">
        <w:rPr>
          <w:rStyle w:val="0pt"/>
          <w:color w:val="auto"/>
          <w:sz w:val="28"/>
          <w:szCs w:val="28"/>
        </w:rPr>
        <w:t>ом</w:t>
      </w:r>
      <w:r w:rsidRPr="003E1EB2">
        <w:rPr>
          <w:rStyle w:val="0pt"/>
          <w:color w:val="auto"/>
          <w:sz w:val="28"/>
          <w:szCs w:val="28"/>
        </w:rPr>
        <w:t xml:space="preserve"> 200-250 м, глубин</w:t>
      </w:r>
      <w:r w:rsidR="006A3E02" w:rsidRPr="003E1EB2">
        <w:rPr>
          <w:rStyle w:val="0pt"/>
          <w:color w:val="auto"/>
          <w:sz w:val="28"/>
          <w:szCs w:val="28"/>
        </w:rPr>
        <w:t xml:space="preserve">ой до 17 м, заполненная водой. </w:t>
      </w:r>
      <w:r w:rsidRPr="003E1EB2">
        <w:rPr>
          <w:rStyle w:val="0pt"/>
          <w:color w:val="auto"/>
          <w:sz w:val="28"/>
          <w:szCs w:val="28"/>
        </w:rPr>
        <w:t>Рельеф с южной стороны карьера существенно измен</w:t>
      </w:r>
      <w:r w:rsidR="006A3E02" w:rsidRPr="003E1EB2">
        <w:rPr>
          <w:rStyle w:val="0pt"/>
          <w:color w:val="auto"/>
          <w:sz w:val="28"/>
          <w:szCs w:val="28"/>
        </w:rPr>
        <w:t>ен</w:t>
      </w:r>
      <w:r w:rsidRPr="003E1EB2">
        <w:rPr>
          <w:rStyle w:val="0pt"/>
          <w:color w:val="auto"/>
          <w:sz w:val="28"/>
          <w:szCs w:val="28"/>
        </w:rPr>
        <w:t>.</w:t>
      </w:r>
    </w:p>
    <w:p w:rsidR="00605EA6" w:rsidRPr="003E1EB2" w:rsidRDefault="00605EA6" w:rsidP="0043554C">
      <w:pPr>
        <w:pStyle w:val="31"/>
        <w:shd w:val="clear" w:color="auto" w:fill="auto"/>
        <w:spacing w:after="0" w:line="240" w:lineRule="auto"/>
        <w:ind w:firstLine="567"/>
        <w:rPr>
          <w:rStyle w:val="0pt"/>
          <w:i/>
          <w:color w:val="auto"/>
          <w:sz w:val="28"/>
          <w:szCs w:val="28"/>
        </w:rPr>
      </w:pPr>
    </w:p>
    <w:p w:rsidR="006F45D1" w:rsidRPr="003E1EB2" w:rsidRDefault="006F45D1" w:rsidP="0043554C">
      <w:pPr>
        <w:pStyle w:val="31"/>
        <w:shd w:val="clear" w:color="auto" w:fill="auto"/>
        <w:spacing w:after="0" w:line="240" w:lineRule="auto"/>
        <w:ind w:firstLine="567"/>
        <w:rPr>
          <w:rStyle w:val="0pt"/>
          <w:i/>
          <w:color w:val="auto"/>
          <w:sz w:val="28"/>
          <w:szCs w:val="28"/>
        </w:rPr>
      </w:pPr>
    </w:p>
    <w:p w:rsidR="006F45D1" w:rsidRPr="003E1EB2" w:rsidRDefault="006F45D1" w:rsidP="0043554C">
      <w:pPr>
        <w:pStyle w:val="31"/>
        <w:shd w:val="clear" w:color="auto" w:fill="auto"/>
        <w:spacing w:after="0" w:line="240" w:lineRule="auto"/>
        <w:ind w:firstLine="567"/>
        <w:rPr>
          <w:rStyle w:val="0pt"/>
          <w:i/>
          <w:color w:val="auto"/>
          <w:sz w:val="28"/>
          <w:szCs w:val="28"/>
        </w:rPr>
      </w:pPr>
    </w:p>
    <w:p w:rsidR="006F45D1" w:rsidRPr="003E1EB2" w:rsidRDefault="006F45D1" w:rsidP="0043554C">
      <w:pPr>
        <w:pStyle w:val="31"/>
        <w:shd w:val="clear" w:color="auto" w:fill="auto"/>
        <w:spacing w:after="0" w:line="240" w:lineRule="auto"/>
        <w:ind w:firstLine="567"/>
        <w:rPr>
          <w:rStyle w:val="0pt"/>
          <w:i/>
          <w:color w:val="auto"/>
          <w:sz w:val="28"/>
          <w:szCs w:val="28"/>
        </w:rPr>
      </w:pPr>
    </w:p>
    <w:p w:rsidR="006F45D1" w:rsidRPr="003E1EB2" w:rsidRDefault="006F45D1" w:rsidP="0043554C">
      <w:pPr>
        <w:pStyle w:val="31"/>
        <w:shd w:val="clear" w:color="auto" w:fill="auto"/>
        <w:spacing w:after="0" w:line="240" w:lineRule="auto"/>
        <w:ind w:firstLine="567"/>
        <w:rPr>
          <w:rStyle w:val="0pt"/>
          <w:i/>
          <w:color w:val="auto"/>
          <w:sz w:val="28"/>
          <w:szCs w:val="28"/>
        </w:rPr>
      </w:pPr>
    </w:p>
    <w:p w:rsidR="006F45D1" w:rsidRPr="003E1EB2" w:rsidRDefault="006F45D1" w:rsidP="0043554C">
      <w:pPr>
        <w:pStyle w:val="31"/>
        <w:shd w:val="clear" w:color="auto" w:fill="auto"/>
        <w:spacing w:after="0" w:line="240" w:lineRule="auto"/>
        <w:ind w:firstLine="567"/>
        <w:rPr>
          <w:rStyle w:val="0pt"/>
          <w:i/>
          <w:color w:val="auto"/>
          <w:sz w:val="28"/>
          <w:szCs w:val="28"/>
        </w:rPr>
      </w:pPr>
    </w:p>
    <w:p w:rsidR="006F45D1" w:rsidRPr="003E1EB2" w:rsidRDefault="006F45D1" w:rsidP="0043554C">
      <w:pPr>
        <w:pStyle w:val="31"/>
        <w:shd w:val="clear" w:color="auto" w:fill="auto"/>
        <w:spacing w:after="0" w:line="240" w:lineRule="auto"/>
        <w:ind w:firstLine="567"/>
        <w:rPr>
          <w:rStyle w:val="0pt"/>
          <w:i/>
          <w:color w:val="auto"/>
          <w:sz w:val="28"/>
          <w:szCs w:val="28"/>
        </w:rPr>
      </w:pPr>
    </w:p>
    <w:p w:rsidR="006F45D1" w:rsidRPr="003E1EB2" w:rsidRDefault="006F45D1" w:rsidP="0043554C">
      <w:pPr>
        <w:pStyle w:val="31"/>
        <w:shd w:val="clear" w:color="auto" w:fill="auto"/>
        <w:spacing w:after="0" w:line="240" w:lineRule="auto"/>
        <w:ind w:firstLine="567"/>
        <w:rPr>
          <w:rStyle w:val="0pt"/>
          <w:i/>
          <w:color w:val="auto"/>
          <w:sz w:val="28"/>
          <w:szCs w:val="28"/>
        </w:rPr>
      </w:pPr>
    </w:p>
    <w:p w:rsidR="0032345F" w:rsidRPr="003E1EB2" w:rsidRDefault="00FE7996" w:rsidP="00FE7996">
      <w:pPr>
        <w:pStyle w:val="31"/>
        <w:shd w:val="clear" w:color="auto" w:fill="auto"/>
        <w:spacing w:after="0" w:line="240" w:lineRule="auto"/>
        <w:ind w:firstLine="567"/>
        <w:jc w:val="left"/>
        <w:rPr>
          <w:rStyle w:val="0pt"/>
          <w:i/>
          <w:color w:val="auto"/>
          <w:sz w:val="28"/>
          <w:szCs w:val="28"/>
        </w:rPr>
      </w:pPr>
      <w:r w:rsidRPr="003E1EB2">
        <w:rPr>
          <w:rStyle w:val="0pt"/>
          <w:i/>
          <w:color w:val="auto"/>
          <w:sz w:val="28"/>
          <w:szCs w:val="28"/>
        </w:rPr>
        <w:lastRenderedPageBreak/>
        <w:t xml:space="preserve">а </w:t>
      </w:r>
      <w:r w:rsidR="00605EA6" w:rsidRPr="003E1EB2">
        <w:rPr>
          <w:rStyle w:val="0pt"/>
          <w:i/>
          <w:color w:val="auto"/>
          <w:sz w:val="28"/>
          <w:szCs w:val="28"/>
        </w:rPr>
        <w:t>)</w:t>
      </w:r>
      <w:r w:rsidRPr="003E1EB2">
        <w:rPr>
          <w:rStyle w:val="0pt"/>
          <w:i/>
          <w:color w:val="auto"/>
          <w:sz w:val="28"/>
          <w:szCs w:val="28"/>
        </w:rPr>
        <w:t xml:space="preserve">                                                                 </w:t>
      </w:r>
      <w:r w:rsidR="0032345F" w:rsidRPr="003E1EB2">
        <w:rPr>
          <w:rStyle w:val="0pt"/>
          <w:i/>
          <w:color w:val="auto"/>
          <w:sz w:val="28"/>
          <w:szCs w:val="28"/>
        </w:rPr>
        <w:t>б</w:t>
      </w:r>
      <w:r w:rsidR="00605EA6" w:rsidRPr="003E1EB2">
        <w:rPr>
          <w:rStyle w:val="0pt"/>
          <w:i/>
          <w:color w:val="auto"/>
          <w:sz w:val="28"/>
          <w:szCs w:val="28"/>
        </w:rPr>
        <w:t>)</w:t>
      </w: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noProof/>
          <w:spacing w:val="0"/>
          <w:sz w:val="28"/>
          <w:szCs w:val="28"/>
          <w:shd w:val="clear" w:color="auto" w:fill="FFFFFF"/>
          <w:lang w:eastAsia="ru-RU"/>
        </w:rPr>
        <w:drawing>
          <wp:inline distT="0" distB="0" distL="0" distR="0">
            <wp:extent cx="5847715" cy="1958454"/>
            <wp:effectExtent l="0" t="0" r="635" b="3810"/>
            <wp:docPr id="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srcRect l="33770" t="44418" r="1605" b="18052"/>
                    <a:stretch>
                      <a:fillRect/>
                    </a:stretch>
                  </pic:blipFill>
                  <pic:spPr bwMode="auto">
                    <a:xfrm>
                      <a:off x="0" y="0"/>
                      <a:ext cx="5859648" cy="1962450"/>
                    </a:xfrm>
                    <a:prstGeom prst="rect">
                      <a:avLst/>
                    </a:prstGeom>
                    <a:noFill/>
                    <a:ln w="9525">
                      <a:noFill/>
                      <a:miter lim="800000"/>
                      <a:headEnd/>
                      <a:tailEnd/>
                    </a:ln>
                  </pic:spPr>
                </pic:pic>
              </a:graphicData>
            </a:graphic>
          </wp:inline>
        </w:drawing>
      </w:r>
    </w:p>
    <w:p w:rsidR="00FE7996" w:rsidRPr="003E1EB2" w:rsidRDefault="00FE7996" w:rsidP="00FE7996">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 xml:space="preserve">а-вид на устье; б-провалы и вспучивания земной поверхности </w:t>
      </w:r>
      <w:r w:rsidRPr="003E1EB2">
        <w:rPr>
          <w:rStyle w:val="0pt"/>
          <w:color w:val="auto"/>
          <w:sz w:val="28"/>
          <w:szCs w:val="28"/>
        </w:rPr>
        <w:br/>
        <w:t>южнее воронки в 100-150 м</w:t>
      </w:r>
    </w:p>
    <w:p w:rsidR="005E7E43" w:rsidRPr="003E1EB2" w:rsidRDefault="005E7E43" w:rsidP="00FE7996">
      <w:pPr>
        <w:pStyle w:val="31"/>
        <w:shd w:val="clear" w:color="auto" w:fill="auto"/>
        <w:spacing w:after="0" w:line="240" w:lineRule="auto"/>
        <w:ind w:firstLine="567"/>
        <w:jc w:val="both"/>
        <w:rPr>
          <w:rStyle w:val="0pt"/>
          <w:color w:val="auto"/>
          <w:sz w:val="24"/>
          <w:szCs w:val="28"/>
        </w:rPr>
      </w:pP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rStyle w:val="0pt"/>
          <w:color w:val="auto"/>
          <w:sz w:val="28"/>
          <w:szCs w:val="28"/>
        </w:rPr>
        <w:t>Рис</w:t>
      </w:r>
      <w:r w:rsidR="00EA4B23" w:rsidRPr="003E1EB2">
        <w:rPr>
          <w:rStyle w:val="0pt"/>
          <w:color w:val="auto"/>
          <w:sz w:val="28"/>
          <w:szCs w:val="28"/>
        </w:rPr>
        <w:t>уно</w:t>
      </w:r>
      <w:r w:rsidR="004B5989" w:rsidRPr="003E1EB2">
        <w:rPr>
          <w:rStyle w:val="0pt"/>
          <w:color w:val="auto"/>
          <w:sz w:val="28"/>
          <w:szCs w:val="28"/>
        </w:rPr>
        <w:t xml:space="preserve">к </w:t>
      </w:r>
      <w:r w:rsidRPr="003E1EB2">
        <w:rPr>
          <w:rStyle w:val="0pt"/>
          <w:color w:val="auto"/>
          <w:sz w:val="28"/>
          <w:szCs w:val="28"/>
        </w:rPr>
        <w:t>3.</w:t>
      </w:r>
      <w:r w:rsidR="00193CA3" w:rsidRPr="003E1EB2">
        <w:rPr>
          <w:rStyle w:val="0pt"/>
          <w:color w:val="auto"/>
          <w:sz w:val="28"/>
          <w:szCs w:val="28"/>
        </w:rPr>
        <w:t>23</w:t>
      </w:r>
      <w:r w:rsidR="00FE7996" w:rsidRPr="003E1EB2">
        <w:rPr>
          <w:rStyle w:val="0pt"/>
          <w:color w:val="auto"/>
          <w:sz w:val="28"/>
          <w:szCs w:val="28"/>
        </w:rPr>
        <w:t>-П</w:t>
      </w:r>
      <w:r w:rsidRPr="003E1EB2">
        <w:rPr>
          <w:rStyle w:val="0pt"/>
          <w:color w:val="auto"/>
          <w:sz w:val="28"/>
          <w:szCs w:val="28"/>
        </w:rPr>
        <w:t>лощадка Бала</w:t>
      </w:r>
      <w:r w:rsidR="00FE7996" w:rsidRPr="003E1EB2">
        <w:rPr>
          <w:rStyle w:val="0pt"/>
          <w:color w:val="auto"/>
          <w:sz w:val="28"/>
          <w:szCs w:val="28"/>
        </w:rPr>
        <w:t>пан.Боевая скважина 1066(2018г)</w:t>
      </w:r>
    </w:p>
    <w:p w:rsidR="005E7E43" w:rsidRPr="003E1EB2" w:rsidRDefault="005E7E43" w:rsidP="00FE7996">
      <w:pPr>
        <w:pStyle w:val="31"/>
        <w:shd w:val="clear" w:color="auto" w:fill="auto"/>
        <w:spacing w:after="0" w:line="240" w:lineRule="auto"/>
        <w:jc w:val="left"/>
        <w:rPr>
          <w:rStyle w:val="0pt"/>
          <w:color w:val="auto"/>
          <w:sz w:val="28"/>
          <w:szCs w:val="28"/>
        </w:rPr>
      </w:pPr>
    </w:p>
    <w:p w:rsidR="00AC4867" w:rsidRPr="003E1EB2" w:rsidRDefault="00AC4867"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По данны</w:t>
      </w:r>
      <w:r w:rsidR="00FE7996" w:rsidRPr="003E1EB2">
        <w:rPr>
          <w:rStyle w:val="0pt"/>
          <w:color w:val="auto"/>
          <w:sz w:val="28"/>
          <w:szCs w:val="28"/>
        </w:rPr>
        <w:t xml:space="preserve">м тахеометрической съемки (рисунок </w:t>
      </w:r>
      <w:r w:rsidRPr="003E1EB2">
        <w:rPr>
          <w:rStyle w:val="0pt"/>
          <w:color w:val="auto"/>
          <w:sz w:val="28"/>
          <w:szCs w:val="28"/>
        </w:rPr>
        <w:t xml:space="preserve">3.24) </w:t>
      </w:r>
      <w:r w:rsidR="004B5989" w:rsidRPr="003E1EB2">
        <w:rPr>
          <w:rStyle w:val="0pt"/>
          <w:color w:val="auto"/>
          <w:sz w:val="28"/>
          <w:szCs w:val="28"/>
        </w:rPr>
        <w:t>площадка</w:t>
      </w:r>
      <w:r w:rsidRPr="003E1EB2">
        <w:rPr>
          <w:rStyle w:val="0pt"/>
          <w:color w:val="auto"/>
          <w:sz w:val="28"/>
          <w:szCs w:val="28"/>
        </w:rPr>
        <w:t xml:space="preserve"> предста</w:t>
      </w:r>
      <w:r w:rsidR="004B5989" w:rsidRPr="003E1EB2">
        <w:rPr>
          <w:rStyle w:val="0pt"/>
          <w:color w:val="auto"/>
          <w:sz w:val="28"/>
          <w:szCs w:val="28"/>
        </w:rPr>
        <w:t>вляет собой равнину с абсолютными высотными отметками</w:t>
      </w:r>
      <w:r w:rsidRPr="003E1EB2">
        <w:rPr>
          <w:rStyle w:val="0pt"/>
          <w:color w:val="auto"/>
          <w:sz w:val="28"/>
          <w:szCs w:val="28"/>
        </w:rPr>
        <w:t xml:space="preserve"> 329,7 до 327,2 м, с небольшим уклоном с юга на север. На востоке </w:t>
      </w:r>
      <w:r w:rsidR="004B5989" w:rsidRPr="003E1EB2">
        <w:rPr>
          <w:rStyle w:val="0pt"/>
          <w:color w:val="auto"/>
          <w:sz w:val="28"/>
          <w:szCs w:val="28"/>
        </w:rPr>
        <w:t>рельеф осложнен резким понижением</w:t>
      </w:r>
      <w:r w:rsidRPr="003E1EB2">
        <w:rPr>
          <w:rStyle w:val="0pt"/>
          <w:color w:val="auto"/>
          <w:sz w:val="28"/>
          <w:szCs w:val="28"/>
        </w:rPr>
        <w:t xml:space="preserve"> (329,2-316,5 м). В </w:t>
      </w:r>
      <w:r w:rsidR="004B5989" w:rsidRPr="003E1EB2">
        <w:rPr>
          <w:rStyle w:val="0pt"/>
          <w:color w:val="auto"/>
          <w:sz w:val="28"/>
          <w:szCs w:val="28"/>
        </w:rPr>
        <w:t>центре</w:t>
      </w:r>
      <w:r w:rsidRPr="003E1EB2">
        <w:rPr>
          <w:rStyle w:val="0pt"/>
          <w:color w:val="auto"/>
          <w:sz w:val="28"/>
          <w:szCs w:val="28"/>
        </w:rPr>
        <w:t xml:space="preserve"> участка </w:t>
      </w:r>
      <w:r w:rsidR="004B5989" w:rsidRPr="003E1EB2">
        <w:rPr>
          <w:rStyle w:val="0pt"/>
          <w:color w:val="auto"/>
          <w:sz w:val="28"/>
          <w:szCs w:val="28"/>
        </w:rPr>
        <w:t>оконтурена провальная воронка размером</w:t>
      </w:r>
      <w:r w:rsidRPr="003E1EB2">
        <w:rPr>
          <w:rStyle w:val="0pt"/>
          <w:color w:val="auto"/>
          <w:sz w:val="28"/>
          <w:szCs w:val="28"/>
        </w:rPr>
        <w:t xml:space="preserve"> 200-250 м, глубин</w:t>
      </w:r>
      <w:r w:rsidR="004B5989" w:rsidRPr="003E1EB2">
        <w:rPr>
          <w:rStyle w:val="0pt"/>
          <w:color w:val="auto"/>
          <w:sz w:val="28"/>
          <w:szCs w:val="28"/>
        </w:rPr>
        <w:t>ой</w:t>
      </w:r>
      <w:r w:rsidRPr="003E1EB2">
        <w:rPr>
          <w:rStyle w:val="0pt"/>
          <w:color w:val="auto"/>
          <w:sz w:val="28"/>
          <w:szCs w:val="28"/>
        </w:rPr>
        <w:t xml:space="preserve"> 21 м. Общая площадь деформаций сост</w:t>
      </w:r>
      <w:r w:rsidR="004B5989" w:rsidRPr="003E1EB2">
        <w:rPr>
          <w:rStyle w:val="0pt"/>
          <w:color w:val="auto"/>
          <w:sz w:val="28"/>
          <w:szCs w:val="28"/>
        </w:rPr>
        <w:t>авляет (550-600) х (700-800) м</w:t>
      </w:r>
      <w:r w:rsidRPr="003E1EB2">
        <w:rPr>
          <w:rStyle w:val="0pt"/>
          <w:color w:val="auto"/>
          <w:sz w:val="28"/>
          <w:szCs w:val="28"/>
        </w:rPr>
        <w:t xml:space="preserve">. На севере и востоке этой </w:t>
      </w:r>
      <w:r w:rsidR="004B5989" w:rsidRPr="003E1EB2">
        <w:rPr>
          <w:rStyle w:val="0pt"/>
          <w:color w:val="auto"/>
          <w:sz w:val="28"/>
          <w:szCs w:val="28"/>
        </w:rPr>
        <w:t>области</w:t>
      </w:r>
      <w:r w:rsidRPr="003E1EB2">
        <w:rPr>
          <w:rStyle w:val="0pt"/>
          <w:color w:val="auto"/>
          <w:sz w:val="28"/>
          <w:szCs w:val="28"/>
        </w:rPr>
        <w:t xml:space="preserve"> деформаций отмечен</w:t>
      </w:r>
      <w:r w:rsidR="004B5989" w:rsidRPr="003E1EB2">
        <w:rPr>
          <w:rStyle w:val="0pt"/>
          <w:color w:val="auto"/>
          <w:sz w:val="28"/>
          <w:szCs w:val="28"/>
        </w:rPr>
        <w:t>о</w:t>
      </w:r>
      <w:r w:rsidRPr="003E1EB2">
        <w:rPr>
          <w:rStyle w:val="0pt"/>
          <w:color w:val="auto"/>
          <w:sz w:val="28"/>
          <w:szCs w:val="28"/>
        </w:rPr>
        <w:t xml:space="preserve"> значительн</w:t>
      </w:r>
      <w:r w:rsidR="004B5989" w:rsidRPr="003E1EB2">
        <w:rPr>
          <w:rStyle w:val="0pt"/>
          <w:color w:val="auto"/>
          <w:sz w:val="28"/>
          <w:szCs w:val="28"/>
        </w:rPr>
        <w:t>оевыпучиваниегрунта</w:t>
      </w:r>
      <w:r w:rsidRPr="003E1EB2">
        <w:rPr>
          <w:rStyle w:val="0pt"/>
          <w:color w:val="auto"/>
          <w:sz w:val="28"/>
          <w:szCs w:val="28"/>
        </w:rPr>
        <w:t>.</w:t>
      </w:r>
    </w:p>
    <w:p w:rsidR="0032345F" w:rsidRPr="003E1EB2" w:rsidRDefault="0032345F" w:rsidP="0043554C">
      <w:pPr>
        <w:pStyle w:val="31"/>
        <w:shd w:val="clear" w:color="auto" w:fill="auto"/>
        <w:spacing w:after="0" w:line="240" w:lineRule="auto"/>
        <w:ind w:firstLine="567"/>
        <w:rPr>
          <w:rStyle w:val="0pt"/>
          <w:color w:val="auto"/>
          <w:sz w:val="24"/>
          <w:szCs w:val="28"/>
        </w:rPr>
      </w:pPr>
      <w:r w:rsidRPr="003E1EB2">
        <w:rPr>
          <w:rStyle w:val="0pt"/>
          <w:noProof/>
          <w:color w:val="auto"/>
          <w:sz w:val="24"/>
          <w:szCs w:val="28"/>
          <w:lang w:eastAsia="ru-RU"/>
        </w:rPr>
        <w:drawing>
          <wp:inline distT="0" distB="0" distL="0" distR="0">
            <wp:extent cx="4300129" cy="3686175"/>
            <wp:effectExtent l="19050" t="0" r="5171" b="0"/>
            <wp:docPr id="7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srcRect l="26690" t="1996" r="20750" b="24702"/>
                    <a:stretch>
                      <a:fillRect/>
                    </a:stretch>
                  </pic:blipFill>
                  <pic:spPr bwMode="auto">
                    <a:xfrm>
                      <a:off x="0" y="0"/>
                      <a:ext cx="4303682" cy="3689220"/>
                    </a:xfrm>
                    <a:prstGeom prst="rect">
                      <a:avLst/>
                    </a:prstGeom>
                    <a:noFill/>
                    <a:ln w="9525">
                      <a:noFill/>
                      <a:miter lim="800000"/>
                      <a:headEnd/>
                      <a:tailEnd/>
                    </a:ln>
                  </pic:spPr>
                </pic:pic>
              </a:graphicData>
            </a:graphic>
          </wp:inline>
        </w:drawing>
      </w:r>
    </w:p>
    <w:p w:rsidR="00111B60" w:rsidRPr="003E1EB2" w:rsidRDefault="00111B60" w:rsidP="0043554C">
      <w:pPr>
        <w:pStyle w:val="31"/>
        <w:shd w:val="clear" w:color="auto" w:fill="auto"/>
        <w:spacing w:after="0" w:line="240" w:lineRule="auto"/>
        <w:ind w:firstLine="567"/>
        <w:rPr>
          <w:rStyle w:val="0pt"/>
          <w:color w:val="auto"/>
          <w:sz w:val="24"/>
          <w:szCs w:val="28"/>
        </w:rPr>
      </w:pP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rStyle w:val="0pt"/>
          <w:color w:val="auto"/>
          <w:sz w:val="28"/>
          <w:szCs w:val="28"/>
        </w:rPr>
        <w:t>Рис</w:t>
      </w:r>
      <w:r w:rsidR="00EA4B23" w:rsidRPr="003E1EB2">
        <w:rPr>
          <w:rStyle w:val="0pt"/>
          <w:color w:val="auto"/>
          <w:sz w:val="28"/>
          <w:szCs w:val="28"/>
        </w:rPr>
        <w:t>унок</w:t>
      </w:r>
      <w:r w:rsidRPr="003E1EB2">
        <w:rPr>
          <w:rStyle w:val="0pt"/>
          <w:color w:val="auto"/>
          <w:sz w:val="28"/>
          <w:szCs w:val="28"/>
        </w:rPr>
        <w:t xml:space="preserve"> 3.2</w:t>
      </w:r>
      <w:r w:rsidR="00193CA3" w:rsidRPr="003E1EB2">
        <w:rPr>
          <w:rStyle w:val="0pt"/>
          <w:color w:val="auto"/>
          <w:sz w:val="28"/>
          <w:szCs w:val="28"/>
        </w:rPr>
        <w:t>4</w:t>
      </w:r>
      <w:r w:rsidR="00FE7996" w:rsidRPr="003E1EB2">
        <w:rPr>
          <w:rStyle w:val="0pt"/>
          <w:color w:val="auto"/>
          <w:sz w:val="28"/>
          <w:szCs w:val="28"/>
        </w:rPr>
        <w:t>-</w:t>
      </w:r>
      <w:r w:rsidRPr="003E1EB2">
        <w:rPr>
          <w:rStyle w:val="0pt"/>
          <w:color w:val="auto"/>
          <w:sz w:val="28"/>
          <w:szCs w:val="28"/>
        </w:rPr>
        <w:t xml:space="preserve">Топокарта приустьевой площадки скважины 1066 </w:t>
      </w:r>
      <w:r w:rsidR="005E7E43" w:rsidRPr="003E1EB2">
        <w:rPr>
          <w:rStyle w:val="0pt"/>
          <w:color w:val="auto"/>
          <w:sz w:val="28"/>
          <w:szCs w:val="28"/>
        </w:rPr>
        <w:br/>
      </w:r>
      <w:r w:rsidRPr="003E1EB2">
        <w:rPr>
          <w:rStyle w:val="0pt"/>
          <w:color w:val="auto"/>
          <w:sz w:val="28"/>
          <w:szCs w:val="28"/>
        </w:rPr>
        <w:t xml:space="preserve">(выкопировка карты масштаба 1:2000). Участок </w:t>
      </w:r>
      <w:r w:rsidR="00EA4B23" w:rsidRPr="003E1EB2">
        <w:rPr>
          <w:rStyle w:val="0pt"/>
          <w:color w:val="auto"/>
          <w:sz w:val="28"/>
          <w:szCs w:val="28"/>
        </w:rPr>
        <w:t>«</w:t>
      </w:r>
      <w:r w:rsidRPr="003E1EB2">
        <w:rPr>
          <w:rStyle w:val="0pt"/>
          <w:color w:val="auto"/>
          <w:sz w:val="28"/>
          <w:szCs w:val="28"/>
        </w:rPr>
        <w:t>Балапан</w:t>
      </w:r>
      <w:r w:rsidR="00EA4B23" w:rsidRPr="003E1EB2">
        <w:rPr>
          <w:rStyle w:val="0pt"/>
          <w:color w:val="auto"/>
          <w:sz w:val="28"/>
          <w:szCs w:val="28"/>
        </w:rPr>
        <w:t>»</w:t>
      </w:r>
    </w:p>
    <w:p w:rsidR="0032345F" w:rsidRPr="003E1EB2" w:rsidRDefault="0032345F" w:rsidP="0043554C">
      <w:pPr>
        <w:pStyle w:val="31"/>
        <w:shd w:val="clear" w:color="auto" w:fill="auto"/>
        <w:spacing w:after="0" w:line="240" w:lineRule="auto"/>
        <w:ind w:firstLine="567"/>
        <w:rPr>
          <w:rStyle w:val="0pt"/>
          <w:color w:val="auto"/>
          <w:sz w:val="28"/>
          <w:szCs w:val="28"/>
        </w:rPr>
      </w:pP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i/>
          <w:color w:val="auto"/>
          <w:sz w:val="28"/>
          <w:szCs w:val="28"/>
        </w:rPr>
        <w:lastRenderedPageBreak/>
        <w:t>Боевая скважина 1414</w:t>
      </w:r>
      <w:r w:rsidR="00690AA0" w:rsidRPr="003E1EB2">
        <w:rPr>
          <w:rStyle w:val="0pt"/>
          <w:color w:val="auto"/>
          <w:sz w:val="28"/>
          <w:szCs w:val="28"/>
        </w:rPr>
        <w:t>расположена</w:t>
      </w:r>
      <w:r w:rsidRPr="003E1EB2">
        <w:rPr>
          <w:rStyle w:val="0pt"/>
          <w:color w:val="auto"/>
          <w:sz w:val="28"/>
          <w:szCs w:val="28"/>
        </w:rPr>
        <w:t xml:space="preserve"> на востоке участка </w:t>
      </w:r>
      <w:r w:rsidR="00690AA0" w:rsidRPr="003E1EB2">
        <w:rPr>
          <w:rStyle w:val="0pt"/>
          <w:color w:val="auto"/>
          <w:sz w:val="28"/>
          <w:szCs w:val="28"/>
        </w:rPr>
        <w:t>«</w:t>
      </w:r>
      <w:r w:rsidRPr="003E1EB2">
        <w:rPr>
          <w:rStyle w:val="0pt"/>
          <w:color w:val="auto"/>
          <w:sz w:val="28"/>
          <w:szCs w:val="28"/>
        </w:rPr>
        <w:t>Балапан</w:t>
      </w:r>
      <w:r w:rsidR="00690AA0" w:rsidRPr="003E1EB2">
        <w:rPr>
          <w:rStyle w:val="0pt"/>
          <w:color w:val="auto"/>
          <w:sz w:val="28"/>
          <w:szCs w:val="28"/>
        </w:rPr>
        <w:t>»</w:t>
      </w:r>
      <w:r w:rsidRPr="003E1EB2">
        <w:rPr>
          <w:rStyle w:val="0pt"/>
          <w:color w:val="auto"/>
          <w:sz w:val="28"/>
          <w:szCs w:val="28"/>
        </w:rPr>
        <w:t>. Современный вид приустьевой площадки показан на рис.3.2</w:t>
      </w:r>
      <w:r w:rsidR="00193CA3" w:rsidRPr="003E1EB2">
        <w:rPr>
          <w:rStyle w:val="0pt"/>
          <w:color w:val="auto"/>
          <w:sz w:val="28"/>
          <w:szCs w:val="28"/>
        </w:rPr>
        <w:t>5</w:t>
      </w:r>
      <w:r w:rsidRPr="003E1EB2">
        <w:rPr>
          <w:rStyle w:val="0pt"/>
          <w:color w:val="auto"/>
          <w:sz w:val="28"/>
          <w:szCs w:val="28"/>
        </w:rPr>
        <w:t xml:space="preserve">. Геодезические работы на скважине 1414 </w:t>
      </w:r>
      <w:r w:rsidR="00690AA0" w:rsidRPr="003E1EB2">
        <w:rPr>
          <w:rStyle w:val="0pt"/>
          <w:color w:val="auto"/>
          <w:sz w:val="28"/>
          <w:szCs w:val="28"/>
        </w:rPr>
        <w:t>проводились</w:t>
      </w:r>
      <w:r w:rsidRPr="003E1EB2">
        <w:rPr>
          <w:rStyle w:val="0pt"/>
          <w:color w:val="auto"/>
          <w:sz w:val="28"/>
          <w:szCs w:val="28"/>
        </w:rPr>
        <w:t xml:space="preserve"> в 2005, 2010 и 2018 гг. Изменения дневной поверхности </w:t>
      </w:r>
      <w:r w:rsidR="00690AA0" w:rsidRPr="003E1EB2">
        <w:rPr>
          <w:rStyle w:val="0pt"/>
          <w:color w:val="auto"/>
          <w:sz w:val="28"/>
          <w:szCs w:val="28"/>
        </w:rPr>
        <w:t>наблюдаются</w:t>
      </w:r>
      <w:r w:rsidRPr="003E1EB2">
        <w:rPr>
          <w:rStyle w:val="0pt"/>
          <w:color w:val="auto"/>
          <w:sz w:val="28"/>
          <w:szCs w:val="28"/>
        </w:rPr>
        <w:t xml:space="preserve"> в виде в</w:t>
      </w:r>
      <w:r w:rsidR="00690AA0" w:rsidRPr="003E1EB2">
        <w:rPr>
          <w:rStyle w:val="0pt"/>
          <w:color w:val="auto"/>
          <w:sz w:val="28"/>
          <w:szCs w:val="28"/>
        </w:rPr>
        <w:t>ы</w:t>
      </w:r>
      <w:r w:rsidRPr="003E1EB2">
        <w:rPr>
          <w:rStyle w:val="0pt"/>
          <w:color w:val="auto"/>
          <w:sz w:val="28"/>
          <w:szCs w:val="28"/>
        </w:rPr>
        <w:t>пучиваний провалов и трещин в радиусе 200-300 м от устья скважины. В 5 м от устья образовалась провальная воронка , заполненная водой, глубиной 3 м[91].</w:t>
      </w:r>
    </w:p>
    <w:p w:rsidR="00193CA3" w:rsidRPr="003E1EB2" w:rsidRDefault="00193CA3" w:rsidP="0043554C">
      <w:pPr>
        <w:pStyle w:val="31"/>
        <w:shd w:val="clear" w:color="auto" w:fill="auto"/>
        <w:spacing w:after="0" w:line="240" w:lineRule="auto"/>
        <w:ind w:firstLine="567"/>
        <w:jc w:val="both"/>
        <w:rPr>
          <w:rStyle w:val="0pt"/>
          <w:i/>
          <w:color w:val="auto"/>
          <w:sz w:val="28"/>
          <w:szCs w:val="28"/>
        </w:rPr>
      </w:pPr>
    </w:p>
    <w:p w:rsidR="0032345F" w:rsidRPr="003E1EB2" w:rsidRDefault="00605EA6" w:rsidP="0043554C">
      <w:pPr>
        <w:pStyle w:val="31"/>
        <w:shd w:val="clear" w:color="auto" w:fill="auto"/>
        <w:spacing w:after="0" w:line="240" w:lineRule="auto"/>
        <w:ind w:firstLine="567"/>
        <w:jc w:val="both"/>
        <w:rPr>
          <w:rStyle w:val="0pt"/>
          <w:i/>
          <w:color w:val="auto"/>
          <w:sz w:val="28"/>
          <w:szCs w:val="28"/>
        </w:rPr>
      </w:pPr>
      <w:r w:rsidRPr="003E1EB2">
        <w:rPr>
          <w:rStyle w:val="0pt"/>
          <w:i/>
          <w:color w:val="auto"/>
          <w:sz w:val="28"/>
          <w:szCs w:val="28"/>
        </w:rPr>
        <w:t>а)</w:t>
      </w:r>
      <w:r w:rsidR="007A5AB6" w:rsidRPr="003E1EB2">
        <w:rPr>
          <w:rStyle w:val="0pt"/>
          <w:i/>
          <w:color w:val="auto"/>
          <w:sz w:val="28"/>
          <w:szCs w:val="28"/>
        </w:rPr>
        <w:t xml:space="preserve">                                                                   </w:t>
      </w:r>
      <w:r w:rsidR="0032345F" w:rsidRPr="003E1EB2">
        <w:rPr>
          <w:rStyle w:val="0pt"/>
          <w:i/>
          <w:color w:val="auto"/>
          <w:sz w:val="28"/>
          <w:szCs w:val="28"/>
        </w:rPr>
        <w:t>б</w:t>
      </w:r>
      <w:r w:rsidRPr="003E1EB2">
        <w:rPr>
          <w:rStyle w:val="0pt"/>
          <w:i/>
          <w:color w:val="auto"/>
          <w:sz w:val="28"/>
          <w:szCs w:val="28"/>
        </w:rPr>
        <w:t>)</w:t>
      </w:r>
    </w:p>
    <w:p w:rsidR="0032345F" w:rsidRPr="003E1EB2" w:rsidRDefault="0032345F" w:rsidP="0043554C">
      <w:pPr>
        <w:pStyle w:val="31"/>
        <w:shd w:val="clear" w:color="auto" w:fill="auto"/>
        <w:spacing w:after="0" w:line="240" w:lineRule="auto"/>
        <w:ind w:firstLine="567"/>
        <w:rPr>
          <w:rStyle w:val="0pt"/>
          <w:color w:val="auto"/>
          <w:sz w:val="24"/>
          <w:szCs w:val="28"/>
        </w:rPr>
      </w:pPr>
      <w:r w:rsidRPr="003E1EB2">
        <w:rPr>
          <w:noProof/>
          <w:spacing w:val="0"/>
          <w:sz w:val="24"/>
          <w:szCs w:val="28"/>
          <w:shd w:val="clear" w:color="auto" w:fill="FFFFFF"/>
          <w:lang w:eastAsia="ru-RU"/>
        </w:rPr>
        <w:drawing>
          <wp:inline distT="0" distB="0" distL="0" distR="0">
            <wp:extent cx="5255173" cy="1975945"/>
            <wp:effectExtent l="19050" t="19050" r="22225" b="24765"/>
            <wp:docPr id="7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srcRect l="6410" r="16667" b="33234"/>
                    <a:stretch>
                      <a:fillRect/>
                    </a:stretch>
                  </pic:blipFill>
                  <pic:spPr bwMode="auto">
                    <a:xfrm>
                      <a:off x="0" y="0"/>
                      <a:ext cx="5305062" cy="1994703"/>
                    </a:xfrm>
                    <a:prstGeom prst="rect">
                      <a:avLst/>
                    </a:prstGeom>
                    <a:noFill/>
                    <a:ln w="3175">
                      <a:solidFill>
                        <a:schemeClr val="tx1"/>
                      </a:solidFill>
                      <a:miter lim="800000"/>
                      <a:headEnd/>
                      <a:tailEnd/>
                    </a:ln>
                  </pic:spPr>
                </pic:pic>
              </a:graphicData>
            </a:graphic>
          </wp:inline>
        </w:drawing>
      </w:r>
    </w:p>
    <w:p w:rsidR="007A5AB6" w:rsidRPr="003E1EB2" w:rsidRDefault="007A5AB6" w:rsidP="007A5AB6">
      <w:pPr>
        <w:pStyle w:val="31"/>
        <w:shd w:val="clear" w:color="auto" w:fill="auto"/>
        <w:spacing w:after="0" w:line="240" w:lineRule="auto"/>
        <w:ind w:firstLine="567"/>
        <w:jc w:val="both"/>
        <w:rPr>
          <w:rStyle w:val="0pt"/>
          <w:i/>
          <w:color w:val="auto"/>
          <w:sz w:val="28"/>
          <w:szCs w:val="28"/>
        </w:rPr>
      </w:pPr>
      <w:r w:rsidRPr="003E1EB2">
        <w:rPr>
          <w:rStyle w:val="0pt"/>
          <w:i/>
          <w:color w:val="auto"/>
          <w:sz w:val="28"/>
          <w:szCs w:val="28"/>
        </w:rPr>
        <w:t>а- устье скважины; б- общий вид с юга</w:t>
      </w:r>
    </w:p>
    <w:p w:rsidR="005E7E43" w:rsidRPr="003E1EB2" w:rsidRDefault="005E7E43" w:rsidP="0043554C">
      <w:pPr>
        <w:pStyle w:val="31"/>
        <w:shd w:val="clear" w:color="auto" w:fill="auto"/>
        <w:spacing w:after="0" w:line="240" w:lineRule="auto"/>
        <w:ind w:firstLine="567"/>
        <w:rPr>
          <w:rStyle w:val="0pt"/>
          <w:color w:val="auto"/>
          <w:sz w:val="24"/>
          <w:szCs w:val="28"/>
        </w:rPr>
      </w:pP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rStyle w:val="0pt"/>
          <w:color w:val="auto"/>
          <w:sz w:val="28"/>
          <w:szCs w:val="28"/>
        </w:rPr>
        <w:t>Рис</w:t>
      </w:r>
      <w:r w:rsidR="00EA4B23" w:rsidRPr="003E1EB2">
        <w:rPr>
          <w:rStyle w:val="0pt"/>
          <w:color w:val="auto"/>
          <w:sz w:val="28"/>
          <w:szCs w:val="28"/>
        </w:rPr>
        <w:t xml:space="preserve">унок </w:t>
      </w:r>
      <w:r w:rsidRPr="003E1EB2">
        <w:rPr>
          <w:rStyle w:val="0pt"/>
          <w:color w:val="auto"/>
          <w:sz w:val="28"/>
          <w:szCs w:val="28"/>
        </w:rPr>
        <w:t>3.2</w:t>
      </w:r>
      <w:r w:rsidR="00193CA3" w:rsidRPr="003E1EB2">
        <w:rPr>
          <w:rStyle w:val="0pt"/>
          <w:color w:val="auto"/>
          <w:sz w:val="28"/>
          <w:szCs w:val="28"/>
        </w:rPr>
        <w:t>5</w:t>
      </w:r>
      <w:r w:rsidRPr="003E1EB2">
        <w:rPr>
          <w:rStyle w:val="0pt"/>
          <w:color w:val="auto"/>
          <w:sz w:val="28"/>
          <w:szCs w:val="28"/>
        </w:rPr>
        <w:t xml:space="preserve"> – Участок Балапан</w:t>
      </w:r>
      <w:r w:rsidR="007A5AB6" w:rsidRPr="003E1EB2">
        <w:rPr>
          <w:rStyle w:val="0pt"/>
          <w:color w:val="auto"/>
          <w:sz w:val="28"/>
          <w:szCs w:val="28"/>
        </w:rPr>
        <w:t>. Боевая скважина 1414 (2018г.)</w:t>
      </w:r>
    </w:p>
    <w:p w:rsidR="00EA4B23" w:rsidRPr="003E1EB2" w:rsidRDefault="00EA4B23" w:rsidP="0043554C">
      <w:pPr>
        <w:pStyle w:val="31"/>
        <w:shd w:val="clear" w:color="auto" w:fill="auto"/>
        <w:spacing w:after="0" w:line="240" w:lineRule="auto"/>
        <w:ind w:firstLine="567"/>
        <w:jc w:val="both"/>
        <w:rPr>
          <w:rStyle w:val="0pt"/>
          <w:i/>
          <w:color w:val="auto"/>
          <w:sz w:val="28"/>
          <w:szCs w:val="28"/>
        </w:rPr>
      </w:pPr>
    </w:p>
    <w:p w:rsidR="006B2936" w:rsidRPr="003E1EB2" w:rsidRDefault="00771225" w:rsidP="0043554C">
      <w:pPr>
        <w:pStyle w:val="81"/>
        <w:shd w:val="clear" w:color="auto" w:fill="auto"/>
        <w:spacing w:after="0" w:line="240" w:lineRule="auto"/>
        <w:ind w:firstLine="567"/>
        <w:jc w:val="both"/>
        <w:rPr>
          <w:rFonts w:ascii="Times New Roman" w:hAnsi="Times New Roman" w:cs="Times New Roman"/>
          <w:b w:val="0"/>
          <w:sz w:val="28"/>
          <w:szCs w:val="28"/>
        </w:rPr>
      </w:pPr>
      <w:r w:rsidRPr="003E1EB2">
        <w:rPr>
          <w:rStyle w:val="0pt"/>
          <w:b w:val="0"/>
          <w:color w:val="auto"/>
          <w:sz w:val="28"/>
          <w:szCs w:val="28"/>
        </w:rPr>
        <w:t>С 2009 г. были начаты</w:t>
      </w:r>
      <w:r w:rsidRPr="003E1EB2">
        <w:rPr>
          <w:rFonts w:ascii="Times New Roman" w:hAnsi="Times New Roman" w:cs="Times New Roman"/>
          <w:b w:val="0"/>
          <w:sz w:val="28"/>
          <w:szCs w:val="28"/>
        </w:rPr>
        <w:t>н</w:t>
      </w:r>
      <w:r w:rsidR="0032345F" w:rsidRPr="003E1EB2">
        <w:rPr>
          <w:rFonts w:ascii="Times New Roman" w:hAnsi="Times New Roman" w:cs="Times New Roman"/>
          <w:b w:val="0"/>
          <w:sz w:val="28"/>
          <w:szCs w:val="28"/>
        </w:rPr>
        <w:t xml:space="preserve">аблюдения за высотным положением осадочных марок локальной наблюдательной сети на приустьевом участке скважины № 1414. </w:t>
      </w:r>
      <w:r w:rsidR="007A5AB6" w:rsidRPr="003E1EB2">
        <w:rPr>
          <w:rFonts w:ascii="Times New Roman" w:hAnsi="Times New Roman" w:cs="Times New Roman"/>
          <w:b w:val="0"/>
          <w:sz w:val="28"/>
          <w:szCs w:val="28"/>
        </w:rPr>
        <w:t xml:space="preserve">На рисунке </w:t>
      </w:r>
      <w:r w:rsidRPr="003E1EB2">
        <w:rPr>
          <w:rFonts w:ascii="Times New Roman" w:hAnsi="Times New Roman" w:cs="Times New Roman"/>
          <w:b w:val="0"/>
          <w:sz w:val="28"/>
          <w:szCs w:val="28"/>
        </w:rPr>
        <w:t xml:space="preserve"> 3.26. показана с</w:t>
      </w:r>
      <w:r w:rsidR="0032345F" w:rsidRPr="003E1EB2">
        <w:rPr>
          <w:rFonts w:ascii="Times New Roman" w:hAnsi="Times New Roman" w:cs="Times New Roman"/>
          <w:b w:val="0"/>
          <w:sz w:val="28"/>
          <w:szCs w:val="28"/>
        </w:rPr>
        <w:t>хема ло</w:t>
      </w:r>
      <w:r w:rsidR="0032345F" w:rsidRPr="003E1EB2">
        <w:rPr>
          <w:rFonts w:ascii="Times New Roman" w:hAnsi="Times New Roman" w:cs="Times New Roman"/>
          <w:b w:val="0"/>
          <w:sz w:val="28"/>
          <w:szCs w:val="28"/>
        </w:rPr>
        <w:softHyphen/>
        <w:t>кальной наблюдательной сети, созданной на приустьевом участке скв</w:t>
      </w:r>
      <w:r w:rsidR="000A1DC3" w:rsidRPr="003E1EB2">
        <w:rPr>
          <w:rFonts w:ascii="Times New Roman" w:hAnsi="Times New Roman" w:cs="Times New Roman"/>
          <w:b w:val="0"/>
          <w:sz w:val="28"/>
          <w:szCs w:val="28"/>
        </w:rPr>
        <w:t>ажины № 1414.</w:t>
      </w:r>
    </w:p>
    <w:p w:rsidR="006B2936" w:rsidRPr="003E1EB2" w:rsidRDefault="006B2936" w:rsidP="0043554C">
      <w:pPr>
        <w:pStyle w:val="81"/>
        <w:shd w:val="clear" w:color="auto" w:fill="auto"/>
        <w:spacing w:after="0" w:line="240" w:lineRule="auto"/>
        <w:ind w:firstLine="567"/>
        <w:jc w:val="both"/>
        <w:rPr>
          <w:rFonts w:ascii="Times New Roman" w:hAnsi="Times New Roman" w:cs="Times New Roman"/>
          <w:b w:val="0"/>
          <w:noProof/>
          <w:sz w:val="28"/>
          <w:szCs w:val="28"/>
        </w:rPr>
      </w:pPr>
    </w:p>
    <w:p w:rsidR="0032345F" w:rsidRPr="003E1EB2" w:rsidRDefault="0032345F" w:rsidP="0043554C">
      <w:pPr>
        <w:pStyle w:val="81"/>
        <w:shd w:val="clear" w:color="auto" w:fill="auto"/>
        <w:spacing w:after="0" w:line="240" w:lineRule="auto"/>
        <w:ind w:firstLine="567"/>
        <w:rPr>
          <w:rFonts w:ascii="Times New Roman" w:hAnsi="Times New Roman" w:cs="Times New Roman"/>
          <w:b w:val="0"/>
          <w:sz w:val="24"/>
          <w:szCs w:val="28"/>
        </w:rPr>
      </w:pPr>
      <w:r w:rsidRPr="003E1EB2">
        <w:rPr>
          <w:rFonts w:ascii="Times New Roman" w:hAnsi="Times New Roman" w:cs="Times New Roman"/>
          <w:b w:val="0"/>
          <w:noProof/>
          <w:sz w:val="24"/>
          <w:szCs w:val="28"/>
        </w:rPr>
        <w:drawing>
          <wp:inline distT="0" distB="0" distL="0" distR="0">
            <wp:extent cx="5362575" cy="2943225"/>
            <wp:effectExtent l="19050" t="0" r="9525" b="0"/>
            <wp:docPr id="7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srcRect/>
                    <a:stretch>
                      <a:fillRect/>
                    </a:stretch>
                  </pic:blipFill>
                  <pic:spPr bwMode="auto">
                    <a:xfrm>
                      <a:off x="0" y="0"/>
                      <a:ext cx="5362575" cy="2943225"/>
                    </a:xfrm>
                    <a:prstGeom prst="rect">
                      <a:avLst/>
                    </a:prstGeom>
                    <a:noFill/>
                    <a:ln w="9525">
                      <a:noFill/>
                      <a:miter lim="800000"/>
                      <a:headEnd/>
                      <a:tailEnd/>
                    </a:ln>
                  </pic:spPr>
                </pic:pic>
              </a:graphicData>
            </a:graphic>
          </wp:inline>
        </w:drawing>
      </w:r>
    </w:p>
    <w:p w:rsidR="005E7E43" w:rsidRPr="003E1EB2" w:rsidRDefault="005E7E43" w:rsidP="0043554C">
      <w:pPr>
        <w:pStyle w:val="81"/>
        <w:shd w:val="clear" w:color="auto" w:fill="auto"/>
        <w:spacing w:after="0" w:line="240" w:lineRule="auto"/>
        <w:ind w:firstLine="567"/>
        <w:rPr>
          <w:rFonts w:ascii="Times New Roman" w:hAnsi="Times New Roman" w:cs="Times New Roman"/>
          <w:b w:val="0"/>
          <w:sz w:val="24"/>
          <w:szCs w:val="28"/>
        </w:rPr>
      </w:pPr>
    </w:p>
    <w:p w:rsidR="0032345F" w:rsidRPr="003E1EB2" w:rsidRDefault="0032345F" w:rsidP="0043554C">
      <w:pPr>
        <w:pStyle w:val="81"/>
        <w:shd w:val="clear" w:color="auto" w:fill="auto"/>
        <w:spacing w:after="0" w:line="240" w:lineRule="auto"/>
        <w:ind w:firstLine="567"/>
        <w:rPr>
          <w:rFonts w:ascii="Times New Roman" w:hAnsi="Times New Roman" w:cs="Times New Roman"/>
          <w:b w:val="0"/>
          <w:sz w:val="28"/>
          <w:szCs w:val="28"/>
        </w:rPr>
      </w:pPr>
      <w:r w:rsidRPr="003E1EB2">
        <w:rPr>
          <w:rFonts w:ascii="Times New Roman" w:hAnsi="Times New Roman" w:cs="Times New Roman"/>
          <w:b w:val="0"/>
          <w:sz w:val="28"/>
          <w:szCs w:val="28"/>
        </w:rPr>
        <w:t>Рис</w:t>
      </w:r>
      <w:r w:rsidR="00EA4B23" w:rsidRPr="003E1EB2">
        <w:rPr>
          <w:rFonts w:ascii="Times New Roman" w:hAnsi="Times New Roman" w:cs="Times New Roman"/>
          <w:b w:val="0"/>
          <w:sz w:val="28"/>
          <w:szCs w:val="28"/>
        </w:rPr>
        <w:t xml:space="preserve">унок </w:t>
      </w:r>
      <w:r w:rsidRPr="003E1EB2">
        <w:rPr>
          <w:rFonts w:ascii="Times New Roman" w:hAnsi="Times New Roman" w:cs="Times New Roman"/>
          <w:b w:val="0"/>
          <w:sz w:val="28"/>
          <w:szCs w:val="28"/>
        </w:rPr>
        <w:t>3.2</w:t>
      </w:r>
      <w:r w:rsidR="00193CA3" w:rsidRPr="003E1EB2">
        <w:rPr>
          <w:rFonts w:ascii="Times New Roman" w:hAnsi="Times New Roman" w:cs="Times New Roman"/>
          <w:b w:val="0"/>
          <w:sz w:val="28"/>
          <w:szCs w:val="28"/>
        </w:rPr>
        <w:t>6</w:t>
      </w:r>
      <w:r w:rsidRPr="003E1EB2">
        <w:rPr>
          <w:rFonts w:ascii="Times New Roman" w:hAnsi="Times New Roman" w:cs="Times New Roman"/>
          <w:b w:val="0"/>
          <w:sz w:val="28"/>
          <w:szCs w:val="28"/>
        </w:rPr>
        <w:t>- Локальная наблюдательная сеть</w:t>
      </w:r>
    </w:p>
    <w:p w:rsidR="0032345F" w:rsidRPr="003E1EB2" w:rsidRDefault="0032345F" w:rsidP="0043554C">
      <w:pPr>
        <w:pStyle w:val="81"/>
        <w:shd w:val="clear" w:color="auto" w:fill="auto"/>
        <w:spacing w:after="0" w:line="240" w:lineRule="auto"/>
        <w:ind w:firstLine="567"/>
        <w:jc w:val="both"/>
        <w:rPr>
          <w:rFonts w:ascii="Times New Roman" w:hAnsi="Times New Roman" w:cs="Times New Roman"/>
          <w:b w:val="0"/>
          <w:sz w:val="28"/>
          <w:szCs w:val="28"/>
        </w:rPr>
      </w:pPr>
    </w:p>
    <w:p w:rsidR="00AC4867" w:rsidRPr="003E1EB2" w:rsidRDefault="00AC4867" w:rsidP="0043554C">
      <w:pPr>
        <w:pStyle w:val="81"/>
        <w:shd w:val="clear" w:color="auto" w:fill="auto"/>
        <w:spacing w:after="0" w:line="240" w:lineRule="auto"/>
        <w:ind w:firstLine="567"/>
        <w:jc w:val="both"/>
        <w:rPr>
          <w:rFonts w:ascii="Times New Roman" w:hAnsi="Times New Roman" w:cs="Times New Roman"/>
          <w:b w:val="0"/>
          <w:sz w:val="28"/>
          <w:szCs w:val="28"/>
        </w:rPr>
      </w:pPr>
      <w:r w:rsidRPr="003E1EB2">
        <w:rPr>
          <w:rFonts w:ascii="Times New Roman" w:hAnsi="Times New Roman" w:cs="Times New Roman"/>
          <w:b w:val="0"/>
          <w:sz w:val="28"/>
          <w:szCs w:val="28"/>
        </w:rPr>
        <w:lastRenderedPageBreak/>
        <w:t xml:space="preserve">Нивелирование производилось в прямом и обратном направлениях путем изменения высоты инструмента на станции. Высота </w:t>
      </w:r>
      <w:r w:rsidR="006B2936" w:rsidRPr="003E1EB2">
        <w:rPr>
          <w:rFonts w:ascii="Times New Roman" w:hAnsi="Times New Roman" w:cs="Times New Roman"/>
          <w:b w:val="0"/>
          <w:sz w:val="28"/>
          <w:szCs w:val="28"/>
        </w:rPr>
        <w:t>луча ви</w:t>
      </w:r>
      <w:r w:rsidR="006B2936" w:rsidRPr="003E1EB2">
        <w:rPr>
          <w:rFonts w:ascii="Times New Roman" w:hAnsi="Times New Roman" w:cs="Times New Roman"/>
          <w:b w:val="0"/>
          <w:sz w:val="28"/>
          <w:szCs w:val="28"/>
        </w:rPr>
        <w:softHyphen/>
        <w:t xml:space="preserve">зирования над подстилающей поверхностью </w:t>
      </w:r>
      <w:r w:rsidRPr="003E1EB2">
        <w:rPr>
          <w:rFonts w:ascii="Times New Roman" w:hAnsi="Times New Roman" w:cs="Times New Roman"/>
          <w:b w:val="0"/>
          <w:sz w:val="28"/>
          <w:szCs w:val="28"/>
        </w:rPr>
        <w:t xml:space="preserve">была не менее 0,5 м, длина </w:t>
      </w:r>
      <w:r w:rsidR="006B2936" w:rsidRPr="003E1EB2">
        <w:rPr>
          <w:rFonts w:ascii="Times New Roman" w:hAnsi="Times New Roman" w:cs="Times New Roman"/>
          <w:b w:val="0"/>
          <w:sz w:val="28"/>
          <w:szCs w:val="28"/>
        </w:rPr>
        <w:t>луча ви</w:t>
      </w:r>
      <w:r w:rsidR="006B2936" w:rsidRPr="003E1EB2">
        <w:rPr>
          <w:rFonts w:ascii="Times New Roman" w:hAnsi="Times New Roman" w:cs="Times New Roman"/>
          <w:b w:val="0"/>
          <w:sz w:val="28"/>
          <w:szCs w:val="28"/>
        </w:rPr>
        <w:softHyphen/>
        <w:t>зирования</w:t>
      </w:r>
      <w:r w:rsidRPr="003E1EB2">
        <w:rPr>
          <w:rFonts w:ascii="Times New Roman" w:hAnsi="Times New Roman" w:cs="Times New Roman"/>
          <w:b w:val="0"/>
          <w:sz w:val="28"/>
          <w:szCs w:val="28"/>
        </w:rPr>
        <w:t xml:space="preserve"> не превышала 20 м, </w:t>
      </w:r>
      <w:r w:rsidR="006B2936" w:rsidRPr="003E1EB2">
        <w:rPr>
          <w:rFonts w:ascii="Times New Roman" w:hAnsi="Times New Roman" w:cs="Times New Roman"/>
          <w:b w:val="0"/>
          <w:sz w:val="28"/>
          <w:szCs w:val="28"/>
        </w:rPr>
        <w:t>разность</w:t>
      </w:r>
      <w:r w:rsidRPr="003E1EB2">
        <w:rPr>
          <w:rFonts w:ascii="Times New Roman" w:hAnsi="Times New Roman" w:cs="Times New Roman"/>
          <w:b w:val="0"/>
          <w:sz w:val="28"/>
          <w:szCs w:val="28"/>
        </w:rPr>
        <w:t xml:space="preserve">плеч </w:t>
      </w:r>
      <w:r w:rsidR="006B2936" w:rsidRPr="003E1EB2">
        <w:rPr>
          <w:rFonts w:ascii="Times New Roman" w:hAnsi="Times New Roman" w:cs="Times New Roman"/>
          <w:b w:val="0"/>
          <w:sz w:val="28"/>
          <w:szCs w:val="28"/>
        </w:rPr>
        <w:t xml:space="preserve">составляла </w:t>
      </w:r>
      <w:r w:rsidRPr="003E1EB2">
        <w:rPr>
          <w:rFonts w:ascii="Times New Roman" w:hAnsi="Times New Roman" w:cs="Times New Roman"/>
          <w:b w:val="0"/>
          <w:sz w:val="28"/>
          <w:szCs w:val="28"/>
        </w:rPr>
        <w:t>0,5 м. Измерения про</w:t>
      </w:r>
      <w:r w:rsidR="006B2936" w:rsidRPr="003E1EB2">
        <w:rPr>
          <w:rFonts w:ascii="Times New Roman" w:hAnsi="Times New Roman" w:cs="Times New Roman"/>
          <w:b w:val="0"/>
          <w:sz w:val="28"/>
          <w:szCs w:val="28"/>
        </w:rPr>
        <w:t>водились один раз в год, осенью в</w:t>
      </w:r>
      <w:r w:rsidRPr="003E1EB2">
        <w:rPr>
          <w:rFonts w:ascii="Times New Roman" w:hAnsi="Times New Roman" w:cs="Times New Roman"/>
          <w:b w:val="0"/>
          <w:sz w:val="28"/>
          <w:szCs w:val="28"/>
        </w:rPr>
        <w:t xml:space="preserve"> 2018 г. </w:t>
      </w:r>
      <w:r w:rsidR="006B2936" w:rsidRPr="003E1EB2">
        <w:rPr>
          <w:rFonts w:ascii="Times New Roman" w:hAnsi="Times New Roman" w:cs="Times New Roman"/>
          <w:b w:val="0"/>
          <w:sz w:val="28"/>
          <w:szCs w:val="28"/>
        </w:rPr>
        <w:t>Средняя квадратическая ошибка измерения превышения</w:t>
      </w:r>
      <w:r w:rsidRPr="003E1EB2">
        <w:rPr>
          <w:rFonts w:ascii="Times New Roman" w:hAnsi="Times New Roman" w:cs="Times New Roman"/>
          <w:b w:val="0"/>
          <w:sz w:val="28"/>
          <w:szCs w:val="28"/>
        </w:rPr>
        <w:t xml:space="preserve"> на станции не превышала 0,15–0,20 мм.</w:t>
      </w:r>
    </w:p>
    <w:p w:rsidR="0032345F" w:rsidRPr="003E1EB2" w:rsidRDefault="004D733F" w:rsidP="0043554C">
      <w:pPr>
        <w:pStyle w:val="81"/>
        <w:shd w:val="clear" w:color="auto" w:fill="auto"/>
        <w:spacing w:after="0" w:line="240" w:lineRule="auto"/>
        <w:ind w:firstLine="567"/>
        <w:jc w:val="both"/>
        <w:rPr>
          <w:rFonts w:ascii="Times New Roman" w:hAnsi="Times New Roman" w:cs="Times New Roman"/>
          <w:b w:val="0"/>
          <w:sz w:val="28"/>
          <w:szCs w:val="28"/>
        </w:rPr>
      </w:pPr>
      <w:r w:rsidRPr="003E1EB2">
        <w:rPr>
          <w:rFonts w:ascii="Times New Roman" w:hAnsi="Times New Roman" w:cs="Times New Roman"/>
          <w:b w:val="0"/>
          <w:sz w:val="28"/>
          <w:szCs w:val="28"/>
        </w:rPr>
        <w:t>В таб.3.2. приведены р</w:t>
      </w:r>
      <w:r w:rsidR="0032345F" w:rsidRPr="003E1EB2">
        <w:rPr>
          <w:rFonts w:ascii="Times New Roman" w:hAnsi="Times New Roman" w:cs="Times New Roman"/>
          <w:b w:val="0"/>
          <w:sz w:val="28"/>
          <w:szCs w:val="28"/>
        </w:rPr>
        <w:t>езультаты наблюдений на пунктах локальной наблюдательной сети на приустьевом участке скважины № 1414 в пе</w:t>
      </w:r>
      <w:r w:rsidR="0032345F" w:rsidRPr="003E1EB2">
        <w:rPr>
          <w:rFonts w:ascii="Times New Roman" w:hAnsi="Times New Roman" w:cs="Times New Roman"/>
          <w:b w:val="0"/>
          <w:sz w:val="28"/>
          <w:szCs w:val="28"/>
        </w:rPr>
        <w:softHyphen/>
        <w:t xml:space="preserve">риод 2015-2018 гг. </w:t>
      </w:r>
    </w:p>
    <w:p w:rsidR="00607876" w:rsidRPr="003E1EB2" w:rsidRDefault="00607876" w:rsidP="0043554C">
      <w:pPr>
        <w:pStyle w:val="81"/>
        <w:shd w:val="clear" w:color="auto" w:fill="auto"/>
        <w:spacing w:after="0" w:line="240" w:lineRule="auto"/>
        <w:ind w:firstLine="567"/>
        <w:jc w:val="left"/>
        <w:rPr>
          <w:rFonts w:ascii="Times New Roman" w:hAnsi="Times New Roman" w:cs="Times New Roman"/>
          <w:b w:val="0"/>
          <w:sz w:val="28"/>
          <w:szCs w:val="28"/>
        </w:rPr>
      </w:pPr>
    </w:p>
    <w:p w:rsidR="0032345F" w:rsidRPr="003E1EB2" w:rsidRDefault="0032345F" w:rsidP="007A5AB6">
      <w:pPr>
        <w:pStyle w:val="81"/>
        <w:shd w:val="clear" w:color="auto" w:fill="auto"/>
        <w:spacing w:after="0" w:line="240" w:lineRule="auto"/>
        <w:jc w:val="left"/>
        <w:rPr>
          <w:rFonts w:ascii="Times New Roman" w:hAnsi="Times New Roman" w:cs="Times New Roman"/>
          <w:b w:val="0"/>
          <w:sz w:val="28"/>
          <w:szCs w:val="28"/>
        </w:rPr>
      </w:pPr>
      <w:r w:rsidRPr="003E1EB2">
        <w:rPr>
          <w:rFonts w:ascii="Times New Roman" w:hAnsi="Times New Roman" w:cs="Times New Roman"/>
          <w:b w:val="0"/>
          <w:sz w:val="28"/>
          <w:szCs w:val="28"/>
        </w:rPr>
        <w:t>Таблица 3.2</w:t>
      </w:r>
      <w:r w:rsidR="00607876" w:rsidRPr="003E1EB2">
        <w:rPr>
          <w:rFonts w:ascii="Times New Roman" w:hAnsi="Times New Roman" w:cs="Times New Roman"/>
          <w:b w:val="0"/>
          <w:sz w:val="28"/>
          <w:szCs w:val="28"/>
        </w:rPr>
        <w:t xml:space="preserve"> - </w:t>
      </w:r>
      <w:r w:rsidRPr="003E1EB2">
        <w:rPr>
          <w:rFonts w:ascii="Times New Roman" w:hAnsi="Times New Roman" w:cs="Times New Roman"/>
          <w:b w:val="0"/>
          <w:sz w:val="28"/>
          <w:szCs w:val="28"/>
        </w:rPr>
        <w:t xml:space="preserve">Отметки пунктов наблюдательной сети на скважине №1414 </w:t>
      </w:r>
    </w:p>
    <w:p w:rsidR="005E7E43" w:rsidRPr="003E1EB2" w:rsidRDefault="005E7E43" w:rsidP="0043554C">
      <w:pPr>
        <w:pStyle w:val="81"/>
        <w:shd w:val="clear" w:color="auto" w:fill="auto"/>
        <w:spacing w:after="0" w:line="240" w:lineRule="auto"/>
        <w:ind w:firstLine="567"/>
        <w:jc w:val="left"/>
        <w:rPr>
          <w:rFonts w:ascii="Times New Roman" w:hAnsi="Times New Roman" w:cs="Times New Roman"/>
          <w:b w:val="0"/>
          <w:sz w:val="24"/>
          <w:szCs w:val="28"/>
        </w:rPr>
      </w:pPr>
    </w:p>
    <w:tbl>
      <w:tblPr>
        <w:tblpPr w:leftFromText="180" w:rightFromText="180" w:vertAnchor="text" w:horzAnchor="margin" w:tblpX="20" w:tblpY="72"/>
        <w:tblOverlap w:val="never"/>
        <w:tblW w:w="9341" w:type="dxa"/>
        <w:tblLayout w:type="fixed"/>
        <w:tblCellMar>
          <w:left w:w="10" w:type="dxa"/>
          <w:right w:w="10" w:type="dxa"/>
        </w:tblCellMar>
        <w:tblLook w:val="0000" w:firstRow="0" w:lastRow="0" w:firstColumn="0" w:lastColumn="0" w:noHBand="0" w:noVBand="0"/>
      </w:tblPr>
      <w:tblGrid>
        <w:gridCol w:w="1079"/>
        <w:gridCol w:w="1099"/>
        <w:gridCol w:w="1094"/>
        <w:gridCol w:w="829"/>
        <w:gridCol w:w="1134"/>
        <w:gridCol w:w="851"/>
        <w:gridCol w:w="1143"/>
        <w:gridCol w:w="851"/>
        <w:gridCol w:w="1261"/>
      </w:tblGrid>
      <w:tr w:rsidR="0032345F" w:rsidRPr="003E1EB2" w:rsidTr="007A5AB6">
        <w:trPr>
          <w:trHeight w:hRule="exact" w:val="274"/>
        </w:trPr>
        <w:tc>
          <w:tcPr>
            <w:tcW w:w="1079" w:type="dxa"/>
            <w:vMerge w:val="restart"/>
            <w:tcBorders>
              <w:top w:val="single" w:sz="4" w:space="0" w:color="auto"/>
              <w:left w:val="single" w:sz="4" w:space="0" w:color="auto"/>
            </w:tcBorders>
            <w:shd w:val="clear" w:color="auto" w:fill="FFFFFF"/>
            <w:vAlign w:val="center"/>
          </w:tcPr>
          <w:p w:rsidR="0032345F" w:rsidRPr="003E1EB2" w:rsidRDefault="009D0A8D" w:rsidP="007A5AB6">
            <w:pPr>
              <w:pStyle w:val="81"/>
              <w:shd w:val="clear" w:color="auto" w:fill="auto"/>
              <w:spacing w:after="0" w:line="240" w:lineRule="auto"/>
              <w:rPr>
                <w:rStyle w:val="75pt"/>
                <w:color w:val="auto"/>
                <w:sz w:val="22"/>
                <w:szCs w:val="22"/>
              </w:rPr>
            </w:pPr>
            <w:r w:rsidRPr="003E1EB2">
              <w:rPr>
                <w:rStyle w:val="75pt"/>
                <w:color w:val="auto"/>
                <w:sz w:val="22"/>
                <w:szCs w:val="22"/>
              </w:rPr>
              <w:t>№ скважины</w:t>
            </w:r>
          </w:p>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75pt"/>
                <w:color w:val="auto"/>
                <w:sz w:val="22"/>
                <w:szCs w:val="22"/>
              </w:rPr>
              <w:t>№ репера</w:t>
            </w:r>
          </w:p>
        </w:tc>
        <w:tc>
          <w:tcPr>
            <w:tcW w:w="2193" w:type="dxa"/>
            <w:gridSpan w:val="2"/>
            <w:tcBorders>
              <w:top w:val="single" w:sz="4" w:space="0" w:color="auto"/>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75pt"/>
                <w:color w:val="auto"/>
                <w:sz w:val="22"/>
                <w:szCs w:val="22"/>
              </w:rPr>
              <w:t>Н, м</w:t>
            </w:r>
          </w:p>
        </w:tc>
        <w:tc>
          <w:tcPr>
            <w:tcW w:w="829" w:type="dxa"/>
            <w:vMerge w:val="restart"/>
            <w:tcBorders>
              <w:top w:val="single" w:sz="4" w:space="0" w:color="auto"/>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Fonts w:ascii="Times New Roman" w:hAnsi="Times New Roman" w:cs="Times New Roman"/>
              </w:rPr>
              <w:t>∆</w:t>
            </w:r>
            <w:r w:rsidRPr="003E1EB2">
              <w:rPr>
                <w:rStyle w:val="75pt"/>
                <w:color w:val="auto"/>
                <w:sz w:val="22"/>
                <w:szCs w:val="22"/>
              </w:rPr>
              <w:t>Н, мм 2016-2015 гг.</w:t>
            </w:r>
          </w:p>
        </w:tc>
        <w:tc>
          <w:tcPr>
            <w:tcW w:w="1134" w:type="dxa"/>
            <w:vMerge w:val="restart"/>
            <w:tcBorders>
              <w:top w:val="single" w:sz="4" w:space="0" w:color="auto"/>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Style w:val="75pt"/>
                <w:color w:val="auto"/>
                <w:sz w:val="22"/>
                <w:szCs w:val="22"/>
              </w:rPr>
            </w:pPr>
            <w:r w:rsidRPr="003E1EB2">
              <w:rPr>
                <w:rStyle w:val="75pt"/>
                <w:color w:val="auto"/>
                <w:sz w:val="22"/>
                <w:szCs w:val="22"/>
              </w:rPr>
              <w:t>Н, м</w:t>
            </w:r>
          </w:p>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75pt"/>
                <w:color w:val="auto"/>
                <w:sz w:val="22"/>
                <w:szCs w:val="22"/>
              </w:rPr>
              <w:t>2017 г.</w:t>
            </w:r>
          </w:p>
        </w:tc>
        <w:tc>
          <w:tcPr>
            <w:tcW w:w="851" w:type="dxa"/>
            <w:vMerge w:val="restart"/>
            <w:tcBorders>
              <w:top w:val="single" w:sz="4" w:space="0" w:color="auto"/>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75pt"/>
                <w:color w:val="auto"/>
                <w:sz w:val="22"/>
                <w:szCs w:val="22"/>
              </w:rPr>
              <w:t>∆Н, мм 2017-2016 гг.</w:t>
            </w:r>
          </w:p>
        </w:tc>
        <w:tc>
          <w:tcPr>
            <w:tcW w:w="1143" w:type="dxa"/>
            <w:vMerge w:val="restart"/>
            <w:tcBorders>
              <w:top w:val="single" w:sz="4" w:space="0" w:color="auto"/>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Style w:val="75pt"/>
                <w:color w:val="auto"/>
                <w:sz w:val="22"/>
                <w:szCs w:val="22"/>
              </w:rPr>
            </w:pPr>
            <w:r w:rsidRPr="003E1EB2">
              <w:rPr>
                <w:rStyle w:val="75pt"/>
                <w:color w:val="auto"/>
                <w:sz w:val="22"/>
                <w:szCs w:val="22"/>
              </w:rPr>
              <w:t>Н, м</w:t>
            </w:r>
          </w:p>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75pt"/>
                <w:color w:val="auto"/>
                <w:sz w:val="22"/>
                <w:szCs w:val="22"/>
              </w:rPr>
              <w:t>2018 г.</w:t>
            </w:r>
          </w:p>
        </w:tc>
        <w:tc>
          <w:tcPr>
            <w:tcW w:w="851" w:type="dxa"/>
            <w:vMerge w:val="restart"/>
            <w:tcBorders>
              <w:top w:val="single" w:sz="4" w:space="0" w:color="auto"/>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75pt"/>
                <w:color w:val="auto"/>
                <w:sz w:val="22"/>
                <w:szCs w:val="22"/>
              </w:rPr>
              <w:t>∆Н, мм 2018-2017 гг.</w:t>
            </w:r>
          </w:p>
        </w:tc>
        <w:tc>
          <w:tcPr>
            <w:tcW w:w="1261" w:type="dxa"/>
            <w:vMerge w:val="restart"/>
            <w:tcBorders>
              <w:top w:val="single" w:sz="4" w:space="0" w:color="auto"/>
              <w:left w:val="single" w:sz="4" w:space="0" w:color="auto"/>
              <w:righ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75pt"/>
                <w:color w:val="auto"/>
                <w:sz w:val="22"/>
                <w:szCs w:val="22"/>
              </w:rPr>
              <w:t>Примечание</w:t>
            </w:r>
          </w:p>
        </w:tc>
      </w:tr>
      <w:tr w:rsidR="0032345F" w:rsidRPr="003E1EB2" w:rsidTr="007A5AB6">
        <w:trPr>
          <w:trHeight w:hRule="exact" w:val="864"/>
        </w:trPr>
        <w:tc>
          <w:tcPr>
            <w:tcW w:w="1079" w:type="dxa"/>
            <w:vMerge/>
            <w:tcBorders>
              <w:left w:val="single" w:sz="4" w:space="0" w:color="auto"/>
            </w:tcBorders>
            <w:shd w:val="clear" w:color="auto" w:fill="FFFFFF"/>
            <w:vAlign w:val="center"/>
          </w:tcPr>
          <w:p w:rsidR="0032345F" w:rsidRPr="003E1EB2" w:rsidRDefault="0032345F" w:rsidP="007A5AB6">
            <w:pPr>
              <w:spacing w:after="0" w:line="240" w:lineRule="auto"/>
              <w:jc w:val="center"/>
              <w:rPr>
                <w:rFonts w:ascii="Times New Roman" w:hAnsi="Times New Roman" w:cs="Times New Roman"/>
              </w:rPr>
            </w:pPr>
          </w:p>
        </w:tc>
        <w:tc>
          <w:tcPr>
            <w:tcW w:w="1099" w:type="dxa"/>
            <w:tcBorders>
              <w:top w:val="single" w:sz="4" w:space="0" w:color="auto"/>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75pt"/>
                <w:color w:val="auto"/>
                <w:sz w:val="22"/>
                <w:szCs w:val="22"/>
              </w:rPr>
              <w:t>2015 г.</w:t>
            </w:r>
          </w:p>
        </w:tc>
        <w:tc>
          <w:tcPr>
            <w:tcW w:w="1094" w:type="dxa"/>
            <w:tcBorders>
              <w:top w:val="single" w:sz="4" w:space="0" w:color="auto"/>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75pt"/>
                <w:color w:val="auto"/>
                <w:sz w:val="22"/>
                <w:szCs w:val="22"/>
              </w:rPr>
              <w:t>2016 г.</w:t>
            </w:r>
          </w:p>
        </w:tc>
        <w:tc>
          <w:tcPr>
            <w:tcW w:w="829" w:type="dxa"/>
            <w:vMerge/>
            <w:tcBorders>
              <w:left w:val="single" w:sz="4" w:space="0" w:color="auto"/>
            </w:tcBorders>
            <w:shd w:val="clear" w:color="auto" w:fill="FFFFFF"/>
            <w:vAlign w:val="center"/>
          </w:tcPr>
          <w:p w:rsidR="0032345F" w:rsidRPr="003E1EB2" w:rsidRDefault="0032345F" w:rsidP="007A5AB6">
            <w:pPr>
              <w:spacing w:after="0" w:line="240" w:lineRule="auto"/>
              <w:jc w:val="center"/>
              <w:rPr>
                <w:rFonts w:ascii="Times New Roman" w:hAnsi="Times New Roman" w:cs="Times New Roman"/>
              </w:rPr>
            </w:pPr>
          </w:p>
        </w:tc>
        <w:tc>
          <w:tcPr>
            <w:tcW w:w="1134" w:type="dxa"/>
            <w:vMerge/>
            <w:tcBorders>
              <w:left w:val="single" w:sz="4" w:space="0" w:color="auto"/>
            </w:tcBorders>
            <w:shd w:val="clear" w:color="auto" w:fill="FFFFFF"/>
            <w:vAlign w:val="center"/>
          </w:tcPr>
          <w:p w:rsidR="0032345F" w:rsidRPr="003E1EB2" w:rsidRDefault="0032345F" w:rsidP="007A5AB6">
            <w:pPr>
              <w:spacing w:after="0" w:line="240" w:lineRule="auto"/>
              <w:jc w:val="center"/>
              <w:rPr>
                <w:rFonts w:ascii="Times New Roman" w:hAnsi="Times New Roman" w:cs="Times New Roman"/>
              </w:rPr>
            </w:pPr>
          </w:p>
        </w:tc>
        <w:tc>
          <w:tcPr>
            <w:tcW w:w="851" w:type="dxa"/>
            <w:vMerge/>
            <w:tcBorders>
              <w:left w:val="single" w:sz="4" w:space="0" w:color="auto"/>
            </w:tcBorders>
            <w:shd w:val="clear" w:color="auto" w:fill="FFFFFF"/>
            <w:vAlign w:val="center"/>
          </w:tcPr>
          <w:p w:rsidR="0032345F" w:rsidRPr="003E1EB2" w:rsidRDefault="0032345F" w:rsidP="007A5AB6">
            <w:pPr>
              <w:spacing w:after="0" w:line="240" w:lineRule="auto"/>
              <w:jc w:val="center"/>
              <w:rPr>
                <w:rFonts w:ascii="Times New Roman" w:hAnsi="Times New Roman" w:cs="Times New Roman"/>
              </w:rPr>
            </w:pPr>
          </w:p>
        </w:tc>
        <w:tc>
          <w:tcPr>
            <w:tcW w:w="1143" w:type="dxa"/>
            <w:vMerge/>
            <w:tcBorders>
              <w:left w:val="single" w:sz="4" w:space="0" w:color="auto"/>
            </w:tcBorders>
            <w:shd w:val="clear" w:color="auto" w:fill="FFFFFF"/>
            <w:vAlign w:val="center"/>
          </w:tcPr>
          <w:p w:rsidR="0032345F" w:rsidRPr="003E1EB2" w:rsidRDefault="0032345F" w:rsidP="007A5AB6">
            <w:pPr>
              <w:spacing w:after="0" w:line="240" w:lineRule="auto"/>
              <w:jc w:val="center"/>
              <w:rPr>
                <w:rFonts w:ascii="Times New Roman" w:hAnsi="Times New Roman" w:cs="Times New Roman"/>
              </w:rPr>
            </w:pPr>
          </w:p>
        </w:tc>
        <w:tc>
          <w:tcPr>
            <w:tcW w:w="851" w:type="dxa"/>
            <w:vMerge/>
            <w:tcBorders>
              <w:left w:val="single" w:sz="4" w:space="0" w:color="auto"/>
            </w:tcBorders>
            <w:shd w:val="clear" w:color="auto" w:fill="FFFFFF"/>
            <w:vAlign w:val="center"/>
          </w:tcPr>
          <w:p w:rsidR="0032345F" w:rsidRPr="003E1EB2" w:rsidRDefault="0032345F" w:rsidP="007A5AB6">
            <w:pPr>
              <w:spacing w:after="0" w:line="240" w:lineRule="auto"/>
              <w:jc w:val="center"/>
              <w:rPr>
                <w:rFonts w:ascii="Times New Roman" w:hAnsi="Times New Roman" w:cs="Times New Roman"/>
              </w:rPr>
            </w:pPr>
          </w:p>
        </w:tc>
        <w:tc>
          <w:tcPr>
            <w:tcW w:w="1261" w:type="dxa"/>
            <w:vMerge/>
            <w:tcBorders>
              <w:left w:val="single" w:sz="4" w:space="0" w:color="auto"/>
              <w:right w:val="single" w:sz="4" w:space="0" w:color="auto"/>
            </w:tcBorders>
            <w:shd w:val="clear" w:color="auto" w:fill="FFFFFF"/>
            <w:vAlign w:val="center"/>
          </w:tcPr>
          <w:p w:rsidR="0032345F" w:rsidRPr="003E1EB2" w:rsidRDefault="0032345F" w:rsidP="007A5AB6">
            <w:pPr>
              <w:spacing w:after="0" w:line="240" w:lineRule="auto"/>
              <w:jc w:val="center"/>
              <w:rPr>
                <w:rFonts w:ascii="Times New Roman" w:hAnsi="Times New Roman" w:cs="Times New Roman"/>
              </w:rPr>
            </w:pPr>
          </w:p>
        </w:tc>
      </w:tr>
      <w:tr w:rsidR="0032345F" w:rsidRPr="003E1EB2" w:rsidTr="007A5AB6">
        <w:trPr>
          <w:trHeight w:hRule="exact" w:val="254"/>
        </w:trPr>
        <w:tc>
          <w:tcPr>
            <w:tcW w:w="1079" w:type="dxa"/>
            <w:tcBorders>
              <w:top w:val="single" w:sz="4" w:space="0" w:color="auto"/>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1414-I</w:t>
            </w:r>
          </w:p>
        </w:tc>
        <w:tc>
          <w:tcPr>
            <w:tcW w:w="1099" w:type="dxa"/>
            <w:tcBorders>
              <w:top w:val="single" w:sz="4" w:space="0" w:color="auto"/>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w:t>
            </w:r>
          </w:p>
        </w:tc>
        <w:tc>
          <w:tcPr>
            <w:tcW w:w="1094" w:type="dxa"/>
            <w:tcBorders>
              <w:top w:val="single" w:sz="4" w:space="0" w:color="auto"/>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w:t>
            </w:r>
          </w:p>
        </w:tc>
        <w:tc>
          <w:tcPr>
            <w:tcW w:w="829" w:type="dxa"/>
            <w:tcBorders>
              <w:top w:val="single" w:sz="4" w:space="0" w:color="auto"/>
              <w:left w:val="single" w:sz="4" w:space="0" w:color="auto"/>
            </w:tcBorders>
            <w:shd w:val="clear" w:color="auto" w:fill="FFFFFF"/>
            <w:vAlign w:val="center"/>
          </w:tcPr>
          <w:p w:rsidR="0032345F" w:rsidRPr="003E1EB2" w:rsidRDefault="0032345F" w:rsidP="007A5AB6">
            <w:pPr>
              <w:spacing w:after="0" w:line="240" w:lineRule="auto"/>
              <w:jc w:val="center"/>
              <w:rPr>
                <w:rFonts w:ascii="Times New Roman" w:hAnsi="Times New Roman" w:cs="Times New Roman"/>
              </w:rPr>
            </w:pPr>
          </w:p>
        </w:tc>
        <w:tc>
          <w:tcPr>
            <w:tcW w:w="1134" w:type="dxa"/>
            <w:tcBorders>
              <w:top w:val="single" w:sz="4" w:space="0" w:color="auto"/>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w:t>
            </w:r>
          </w:p>
        </w:tc>
        <w:tc>
          <w:tcPr>
            <w:tcW w:w="851" w:type="dxa"/>
            <w:tcBorders>
              <w:top w:val="single" w:sz="4" w:space="0" w:color="auto"/>
              <w:left w:val="single" w:sz="4" w:space="0" w:color="auto"/>
            </w:tcBorders>
            <w:shd w:val="clear" w:color="auto" w:fill="FFFFFF"/>
            <w:vAlign w:val="center"/>
          </w:tcPr>
          <w:p w:rsidR="0032345F" w:rsidRPr="003E1EB2" w:rsidRDefault="0032345F" w:rsidP="007A5AB6">
            <w:pPr>
              <w:spacing w:after="0" w:line="240" w:lineRule="auto"/>
              <w:jc w:val="center"/>
              <w:rPr>
                <w:rFonts w:ascii="Times New Roman" w:hAnsi="Times New Roman" w:cs="Times New Roman"/>
              </w:rPr>
            </w:pPr>
          </w:p>
        </w:tc>
        <w:tc>
          <w:tcPr>
            <w:tcW w:w="1143" w:type="dxa"/>
            <w:tcBorders>
              <w:top w:val="single" w:sz="4" w:space="0" w:color="auto"/>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w:t>
            </w:r>
          </w:p>
        </w:tc>
        <w:tc>
          <w:tcPr>
            <w:tcW w:w="851" w:type="dxa"/>
            <w:tcBorders>
              <w:top w:val="single" w:sz="4" w:space="0" w:color="auto"/>
              <w:left w:val="single" w:sz="4" w:space="0" w:color="auto"/>
            </w:tcBorders>
            <w:shd w:val="clear" w:color="auto" w:fill="FFFFFF"/>
            <w:vAlign w:val="center"/>
          </w:tcPr>
          <w:p w:rsidR="0032345F" w:rsidRPr="003E1EB2" w:rsidRDefault="0032345F" w:rsidP="007A5AB6">
            <w:pPr>
              <w:spacing w:after="0" w:line="240" w:lineRule="auto"/>
              <w:jc w:val="center"/>
              <w:rPr>
                <w:rFonts w:ascii="Times New Roman" w:hAnsi="Times New Roman" w:cs="Times New Roman"/>
              </w:rPr>
            </w:pPr>
          </w:p>
        </w:tc>
        <w:tc>
          <w:tcPr>
            <w:tcW w:w="1261"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Дно с водой</w:t>
            </w:r>
          </w:p>
        </w:tc>
      </w:tr>
      <w:tr w:rsidR="0032345F" w:rsidRPr="003E1EB2" w:rsidTr="007A5AB6">
        <w:trPr>
          <w:trHeight w:hRule="exact" w:val="308"/>
        </w:trPr>
        <w:tc>
          <w:tcPr>
            <w:tcW w:w="1079"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1414-II</w:t>
            </w:r>
          </w:p>
        </w:tc>
        <w:tc>
          <w:tcPr>
            <w:tcW w:w="1099"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302,8172</w:t>
            </w:r>
          </w:p>
        </w:tc>
        <w:tc>
          <w:tcPr>
            <w:tcW w:w="1094"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302,8206</w:t>
            </w:r>
          </w:p>
        </w:tc>
        <w:tc>
          <w:tcPr>
            <w:tcW w:w="829"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+3,4</w:t>
            </w:r>
          </w:p>
        </w:tc>
        <w:tc>
          <w:tcPr>
            <w:tcW w:w="1134"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302,8190</w:t>
            </w:r>
          </w:p>
        </w:tc>
        <w:tc>
          <w:tcPr>
            <w:tcW w:w="851"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-1,6</w:t>
            </w:r>
          </w:p>
        </w:tc>
        <w:tc>
          <w:tcPr>
            <w:tcW w:w="1143"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302,8172</w:t>
            </w:r>
          </w:p>
        </w:tc>
        <w:tc>
          <w:tcPr>
            <w:tcW w:w="851"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-1,8</w:t>
            </w:r>
          </w:p>
        </w:tc>
        <w:tc>
          <w:tcPr>
            <w:tcW w:w="1261" w:type="dxa"/>
            <w:tcBorders>
              <w:left w:val="single" w:sz="4" w:space="0" w:color="auto"/>
              <w:righ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Борт</w:t>
            </w:r>
          </w:p>
        </w:tc>
      </w:tr>
      <w:tr w:rsidR="0032345F" w:rsidRPr="003E1EB2" w:rsidTr="007A5AB6">
        <w:trPr>
          <w:trHeight w:hRule="exact" w:val="275"/>
        </w:trPr>
        <w:tc>
          <w:tcPr>
            <w:tcW w:w="1079"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1414-III</w:t>
            </w:r>
          </w:p>
        </w:tc>
        <w:tc>
          <w:tcPr>
            <w:tcW w:w="1099"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301,9513</w:t>
            </w:r>
          </w:p>
        </w:tc>
        <w:tc>
          <w:tcPr>
            <w:tcW w:w="1094"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301,9572</w:t>
            </w:r>
          </w:p>
        </w:tc>
        <w:tc>
          <w:tcPr>
            <w:tcW w:w="829"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+5,9</w:t>
            </w:r>
          </w:p>
        </w:tc>
        <w:tc>
          <w:tcPr>
            <w:tcW w:w="1134"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301,9530</w:t>
            </w:r>
          </w:p>
        </w:tc>
        <w:tc>
          <w:tcPr>
            <w:tcW w:w="851"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-4,2</w:t>
            </w:r>
          </w:p>
        </w:tc>
        <w:tc>
          <w:tcPr>
            <w:tcW w:w="1143"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301,9484</w:t>
            </w:r>
          </w:p>
        </w:tc>
        <w:tc>
          <w:tcPr>
            <w:tcW w:w="851"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-4,6</w:t>
            </w:r>
          </w:p>
        </w:tc>
        <w:tc>
          <w:tcPr>
            <w:tcW w:w="1261" w:type="dxa"/>
            <w:tcBorders>
              <w:left w:val="single" w:sz="4" w:space="0" w:color="auto"/>
              <w:righ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Борт</w:t>
            </w:r>
          </w:p>
        </w:tc>
      </w:tr>
      <w:tr w:rsidR="0032345F" w:rsidRPr="003E1EB2" w:rsidTr="007A5AB6">
        <w:trPr>
          <w:trHeight w:hRule="exact" w:val="406"/>
        </w:trPr>
        <w:tc>
          <w:tcPr>
            <w:tcW w:w="1079"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1414-IV</w:t>
            </w:r>
          </w:p>
        </w:tc>
        <w:tc>
          <w:tcPr>
            <w:tcW w:w="1099"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300,0000</w:t>
            </w:r>
          </w:p>
        </w:tc>
        <w:tc>
          <w:tcPr>
            <w:tcW w:w="1094"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300,0000</w:t>
            </w:r>
          </w:p>
        </w:tc>
        <w:tc>
          <w:tcPr>
            <w:tcW w:w="829" w:type="dxa"/>
            <w:tcBorders>
              <w:left w:val="single" w:sz="4" w:space="0" w:color="auto"/>
            </w:tcBorders>
            <w:shd w:val="clear" w:color="auto" w:fill="FFFFFF"/>
            <w:vAlign w:val="center"/>
          </w:tcPr>
          <w:p w:rsidR="0032345F" w:rsidRPr="003E1EB2" w:rsidRDefault="0032345F" w:rsidP="007A5AB6">
            <w:pPr>
              <w:spacing w:after="0" w:line="240" w:lineRule="auto"/>
              <w:jc w:val="center"/>
              <w:rPr>
                <w:rFonts w:ascii="Times New Roman" w:hAnsi="Times New Roman" w:cs="Times New Roman"/>
              </w:rPr>
            </w:pPr>
          </w:p>
        </w:tc>
        <w:tc>
          <w:tcPr>
            <w:tcW w:w="1134"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300,0000</w:t>
            </w:r>
          </w:p>
        </w:tc>
        <w:tc>
          <w:tcPr>
            <w:tcW w:w="851" w:type="dxa"/>
            <w:tcBorders>
              <w:left w:val="single" w:sz="4" w:space="0" w:color="auto"/>
            </w:tcBorders>
            <w:shd w:val="clear" w:color="auto" w:fill="FFFFFF"/>
            <w:vAlign w:val="center"/>
          </w:tcPr>
          <w:p w:rsidR="0032345F" w:rsidRPr="003E1EB2" w:rsidRDefault="0032345F" w:rsidP="007A5AB6">
            <w:pPr>
              <w:spacing w:after="0" w:line="240" w:lineRule="auto"/>
              <w:jc w:val="center"/>
              <w:rPr>
                <w:rFonts w:ascii="Times New Roman" w:hAnsi="Times New Roman" w:cs="Times New Roman"/>
              </w:rPr>
            </w:pPr>
          </w:p>
        </w:tc>
        <w:tc>
          <w:tcPr>
            <w:tcW w:w="1143" w:type="dxa"/>
            <w:tcBorders>
              <w:lef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300,0000</w:t>
            </w:r>
          </w:p>
        </w:tc>
        <w:tc>
          <w:tcPr>
            <w:tcW w:w="851" w:type="dxa"/>
            <w:tcBorders>
              <w:left w:val="single" w:sz="4" w:space="0" w:color="auto"/>
            </w:tcBorders>
            <w:shd w:val="clear" w:color="auto" w:fill="FFFFFF"/>
            <w:vAlign w:val="center"/>
          </w:tcPr>
          <w:p w:rsidR="0032345F" w:rsidRPr="003E1EB2" w:rsidRDefault="0032345F" w:rsidP="007A5AB6">
            <w:pPr>
              <w:spacing w:after="0" w:line="240" w:lineRule="auto"/>
              <w:jc w:val="center"/>
              <w:rPr>
                <w:rFonts w:ascii="Times New Roman" w:hAnsi="Times New Roman" w:cs="Times New Roman"/>
              </w:rPr>
            </w:pPr>
          </w:p>
        </w:tc>
        <w:tc>
          <w:tcPr>
            <w:tcW w:w="1261" w:type="dxa"/>
            <w:tcBorders>
              <w:left w:val="single" w:sz="4" w:space="0" w:color="auto"/>
              <w:righ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Опорн. репер</w:t>
            </w:r>
          </w:p>
        </w:tc>
      </w:tr>
      <w:tr w:rsidR="0032345F" w:rsidRPr="003E1EB2" w:rsidTr="007A5AB6">
        <w:trPr>
          <w:trHeight w:hRule="exact" w:val="279"/>
        </w:trPr>
        <w:tc>
          <w:tcPr>
            <w:tcW w:w="1079" w:type="dxa"/>
            <w:tcBorders>
              <w:left w:val="single" w:sz="4" w:space="0" w:color="auto"/>
              <w:bottom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1414-V</w:t>
            </w:r>
          </w:p>
        </w:tc>
        <w:tc>
          <w:tcPr>
            <w:tcW w:w="1099" w:type="dxa"/>
            <w:tcBorders>
              <w:left w:val="single" w:sz="4" w:space="0" w:color="auto"/>
              <w:bottom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302,5650</w:t>
            </w:r>
          </w:p>
        </w:tc>
        <w:tc>
          <w:tcPr>
            <w:tcW w:w="1094" w:type="dxa"/>
            <w:tcBorders>
              <w:left w:val="single" w:sz="4" w:space="0" w:color="auto"/>
              <w:bottom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302,5628</w:t>
            </w:r>
          </w:p>
        </w:tc>
        <w:tc>
          <w:tcPr>
            <w:tcW w:w="829" w:type="dxa"/>
            <w:tcBorders>
              <w:left w:val="single" w:sz="4" w:space="0" w:color="auto"/>
              <w:bottom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-2,2</w:t>
            </w:r>
          </w:p>
        </w:tc>
        <w:tc>
          <w:tcPr>
            <w:tcW w:w="1134" w:type="dxa"/>
            <w:tcBorders>
              <w:left w:val="single" w:sz="4" w:space="0" w:color="auto"/>
              <w:bottom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302,5610</w:t>
            </w:r>
          </w:p>
        </w:tc>
        <w:tc>
          <w:tcPr>
            <w:tcW w:w="851" w:type="dxa"/>
            <w:tcBorders>
              <w:left w:val="single" w:sz="4" w:space="0" w:color="auto"/>
              <w:bottom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-1,8</w:t>
            </w:r>
          </w:p>
        </w:tc>
        <w:tc>
          <w:tcPr>
            <w:tcW w:w="1143" w:type="dxa"/>
            <w:tcBorders>
              <w:left w:val="single" w:sz="4" w:space="0" w:color="auto"/>
              <w:bottom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302,5596</w:t>
            </w:r>
          </w:p>
        </w:tc>
        <w:tc>
          <w:tcPr>
            <w:tcW w:w="851" w:type="dxa"/>
            <w:tcBorders>
              <w:left w:val="single" w:sz="4" w:space="0" w:color="auto"/>
              <w:bottom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-1,4</w:t>
            </w:r>
          </w:p>
        </w:tc>
        <w:tc>
          <w:tcPr>
            <w:tcW w:w="1261" w:type="dxa"/>
            <w:tcBorders>
              <w:left w:val="single" w:sz="4" w:space="0" w:color="auto"/>
              <w:bottom w:val="single" w:sz="4" w:space="0" w:color="auto"/>
              <w:right w:val="single" w:sz="4" w:space="0" w:color="auto"/>
            </w:tcBorders>
            <w:shd w:val="clear" w:color="auto" w:fill="FFFFFF"/>
            <w:vAlign w:val="center"/>
          </w:tcPr>
          <w:p w:rsidR="0032345F" w:rsidRPr="003E1EB2" w:rsidRDefault="0032345F" w:rsidP="007A5AB6">
            <w:pPr>
              <w:pStyle w:val="81"/>
              <w:shd w:val="clear" w:color="auto" w:fill="auto"/>
              <w:spacing w:after="0" w:line="240" w:lineRule="auto"/>
              <w:rPr>
                <w:rFonts w:ascii="Times New Roman" w:hAnsi="Times New Roman" w:cs="Times New Roman"/>
              </w:rPr>
            </w:pPr>
            <w:r w:rsidRPr="003E1EB2">
              <w:rPr>
                <w:rStyle w:val="8pt"/>
                <w:color w:val="auto"/>
                <w:sz w:val="22"/>
                <w:szCs w:val="22"/>
              </w:rPr>
              <w:t>Борт</w:t>
            </w:r>
          </w:p>
        </w:tc>
      </w:tr>
      <w:tr w:rsidR="0032345F" w:rsidRPr="003E1EB2" w:rsidTr="007A5AB6">
        <w:tblPrEx>
          <w:tblBorders>
            <w:top w:val="single" w:sz="4" w:space="0" w:color="auto"/>
          </w:tblBorders>
          <w:tblCellMar>
            <w:left w:w="108" w:type="dxa"/>
            <w:right w:w="108" w:type="dxa"/>
          </w:tblCellMar>
        </w:tblPrEx>
        <w:trPr>
          <w:trHeight w:val="100"/>
        </w:trPr>
        <w:tc>
          <w:tcPr>
            <w:tcW w:w="9341" w:type="dxa"/>
            <w:gridSpan w:val="9"/>
          </w:tcPr>
          <w:p w:rsidR="0032345F" w:rsidRPr="003E1EB2" w:rsidRDefault="0032345F" w:rsidP="007A5AB6">
            <w:pPr>
              <w:pStyle w:val="81"/>
              <w:shd w:val="clear" w:color="auto" w:fill="auto"/>
              <w:spacing w:after="0" w:line="240" w:lineRule="auto"/>
              <w:ind w:firstLine="567"/>
              <w:jc w:val="both"/>
              <w:rPr>
                <w:rFonts w:ascii="Times New Roman" w:hAnsi="Times New Roman" w:cs="Times New Roman"/>
                <w:b w:val="0"/>
                <w:sz w:val="28"/>
                <w:szCs w:val="28"/>
              </w:rPr>
            </w:pPr>
          </w:p>
        </w:tc>
      </w:tr>
    </w:tbl>
    <w:p w:rsidR="005E7E43" w:rsidRPr="003E1EB2" w:rsidRDefault="00AC4867" w:rsidP="0043554C">
      <w:pPr>
        <w:pStyle w:val="81"/>
        <w:shd w:val="clear" w:color="auto" w:fill="auto"/>
        <w:spacing w:after="0" w:line="240" w:lineRule="auto"/>
        <w:ind w:firstLine="567"/>
        <w:jc w:val="both"/>
        <w:rPr>
          <w:rFonts w:ascii="Times New Roman" w:hAnsi="Times New Roman" w:cs="Times New Roman"/>
          <w:b w:val="0"/>
          <w:sz w:val="28"/>
          <w:szCs w:val="28"/>
        </w:rPr>
      </w:pPr>
      <w:r w:rsidRPr="003E1EB2">
        <w:rPr>
          <w:rFonts w:ascii="Times New Roman" w:hAnsi="Times New Roman" w:cs="Times New Roman"/>
          <w:b w:val="0"/>
          <w:sz w:val="28"/>
          <w:szCs w:val="28"/>
        </w:rPr>
        <w:t xml:space="preserve">Как показано в таблице за 2015-2016 гг. </w:t>
      </w:r>
      <w:r w:rsidR="00D63181" w:rsidRPr="003E1EB2">
        <w:rPr>
          <w:rFonts w:ascii="Times New Roman" w:hAnsi="Times New Roman" w:cs="Times New Roman"/>
          <w:b w:val="0"/>
          <w:sz w:val="28"/>
          <w:szCs w:val="28"/>
        </w:rPr>
        <w:t>в</w:t>
      </w:r>
      <w:r w:rsidRPr="003E1EB2">
        <w:rPr>
          <w:rFonts w:ascii="Times New Roman" w:hAnsi="Times New Roman" w:cs="Times New Roman"/>
          <w:b w:val="0"/>
          <w:sz w:val="28"/>
          <w:szCs w:val="28"/>
        </w:rPr>
        <w:t xml:space="preserve"> северо-западной и восточной частях участка наблюдалось </w:t>
      </w:r>
      <w:r w:rsidR="00D63181" w:rsidRPr="003E1EB2">
        <w:rPr>
          <w:rFonts w:ascii="Times New Roman" w:hAnsi="Times New Roman" w:cs="Times New Roman"/>
          <w:b w:val="0"/>
          <w:sz w:val="28"/>
          <w:szCs w:val="28"/>
        </w:rPr>
        <w:t>поднятие</w:t>
      </w:r>
      <w:r w:rsidRPr="003E1EB2">
        <w:rPr>
          <w:rFonts w:ascii="Times New Roman" w:hAnsi="Times New Roman" w:cs="Times New Roman"/>
          <w:b w:val="0"/>
          <w:sz w:val="28"/>
          <w:szCs w:val="28"/>
        </w:rPr>
        <w:t xml:space="preserve"> гр. </w:t>
      </w:r>
      <w:r w:rsidR="00D63181" w:rsidRPr="003E1EB2">
        <w:rPr>
          <w:rFonts w:ascii="Times New Roman" w:hAnsi="Times New Roman" w:cs="Times New Roman"/>
          <w:b w:val="0"/>
          <w:sz w:val="28"/>
          <w:szCs w:val="28"/>
        </w:rPr>
        <w:t>р</w:t>
      </w:r>
      <w:r w:rsidRPr="003E1EB2">
        <w:rPr>
          <w:rFonts w:ascii="Times New Roman" w:hAnsi="Times New Roman" w:cs="Times New Roman"/>
          <w:b w:val="0"/>
          <w:sz w:val="28"/>
          <w:szCs w:val="28"/>
        </w:rPr>
        <w:t xml:space="preserve">. II и гр. </w:t>
      </w:r>
      <w:r w:rsidR="00D63181" w:rsidRPr="003E1EB2">
        <w:rPr>
          <w:rFonts w:ascii="Times New Roman" w:hAnsi="Times New Roman" w:cs="Times New Roman"/>
          <w:b w:val="0"/>
          <w:sz w:val="28"/>
          <w:szCs w:val="28"/>
        </w:rPr>
        <w:t>р</w:t>
      </w:r>
      <w:r w:rsidRPr="003E1EB2">
        <w:rPr>
          <w:rFonts w:ascii="Times New Roman" w:hAnsi="Times New Roman" w:cs="Times New Roman"/>
          <w:b w:val="0"/>
          <w:sz w:val="28"/>
          <w:szCs w:val="28"/>
        </w:rPr>
        <w:t xml:space="preserve">. III и в юго-западной части </w:t>
      </w:r>
      <w:r w:rsidR="00D63181" w:rsidRPr="003E1EB2">
        <w:rPr>
          <w:rFonts w:ascii="Times New Roman" w:hAnsi="Times New Roman" w:cs="Times New Roman"/>
          <w:b w:val="0"/>
          <w:sz w:val="28"/>
          <w:szCs w:val="28"/>
        </w:rPr>
        <w:t xml:space="preserve">понижение </w:t>
      </w:r>
      <w:r w:rsidRPr="003E1EB2">
        <w:rPr>
          <w:rFonts w:ascii="Times New Roman" w:hAnsi="Times New Roman" w:cs="Times New Roman"/>
          <w:b w:val="0"/>
          <w:sz w:val="28"/>
          <w:szCs w:val="28"/>
        </w:rPr>
        <w:t xml:space="preserve">гр. </w:t>
      </w:r>
      <w:r w:rsidR="00D63181" w:rsidRPr="003E1EB2">
        <w:rPr>
          <w:rFonts w:ascii="Times New Roman" w:hAnsi="Times New Roman" w:cs="Times New Roman"/>
          <w:b w:val="0"/>
          <w:sz w:val="28"/>
          <w:szCs w:val="28"/>
        </w:rPr>
        <w:t>р. V.</w:t>
      </w:r>
      <w:r w:rsidRPr="003E1EB2">
        <w:rPr>
          <w:rFonts w:ascii="Times New Roman" w:hAnsi="Times New Roman" w:cs="Times New Roman"/>
          <w:b w:val="0"/>
          <w:sz w:val="28"/>
          <w:szCs w:val="28"/>
        </w:rPr>
        <w:t xml:space="preserve">В последующие два периода (2016-2017 и 2017-2018 гг.) наблюдается </w:t>
      </w:r>
      <w:r w:rsidR="00D63181" w:rsidRPr="003E1EB2">
        <w:rPr>
          <w:rFonts w:ascii="Times New Roman" w:hAnsi="Times New Roman" w:cs="Times New Roman"/>
          <w:b w:val="0"/>
          <w:sz w:val="28"/>
          <w:szCs w:val="28"/>
        </w:rPr>
        <w:t>стабильное</w:t>
      </w:r>
      <w:r w:rsidR="007A5AB6" w:rsidRPr="003E1EB2">
        <w:rPr>
          <w:rFonts w:ascii="Times New Roman" w:hAnsi="Times New Roman" w:cs="Times New Roman"/>
          <w:b w:val="0"/>
          <w:sz w:val="28"/>
          <w:szCs w:val="28"/>
        </w:rPr>
        <w:t xml:space="preserve"> </w:t>
      </w:r>
      <w:r w:rsidR="00D63181" w:rsidRPr="003E1EB2">
        <w:rPr>
          <w:rFonts w:ascii="Times New Roman" w:hAnsi="Times New Roman" w:cs="Times New Roman"/>
          <w:b w:val="0"/>
          <w:sz w:val="28"/>
          <w:szCs w:val="28"/>
        </w:rPr>
        <w:t xml:space="preserve">понижение </w:t>
      </w:r>
      <w:r w:rsidRPr="003E1EB2">
        <w:rPr>
          <w:rFonts w:ascii="Times New Roman" w:hAnsi="Times New Roman" w:cs="Times New Roman"/>
          <w:b w:val="0"/>
          <w:sz w:val="28"/>
          <w:szCs w:val="28"/>
        </w:rPr>
        <w:t>отметок</w:t>
      </w:r>
      <w:r w:rsidR="00D63181" w:rsidRPr="003E1EB2">
        <w:rPr>
          <w:rFonts w:ascii="Times New Roman" w:hAnsi="Times New Roman" w:cs="Times New Roman"/>
          <w:b w:val="0"/>
          <w:sz w:val="28"/>
          <w:szCs w:val="28"/>
        </w:rPr>
        <w:t xml:space="preserve"> всех реперов, что свидетельствует о пр</w:t>
      </w:r>
      <w:r w:rsidRPr="003E1EB2">
        <w:rPr>
          <w:rFonts w:ascii="Times New Roman" w:hAnsi="Times New Roman" w:cs="Times New Roman"/>
          <w:b w:val="0"/>
          <w:sz w:val="28"/>
          <w:szCs w:val="28"/>
        </w:rPr>
        <w:t xml:space="preserve">оседании </w:t>
      </w:r>
      <w:r w:rsidR="00D63181" w:rsidRPr="003E1EB2">
        <w:rPr>
          <w:rFonts w:ascii="Times New Roman" w:hAnsi="Times New Roman" w:cs="Times New Roman"/>
          <w:b w:val="0"/>
          <w:sz w:val="28"/>
          <w:szCs w:val="28"/>
        </w:rPr>
        <w:t>дневной</w:t>
      </w:r>
      <w:r w:rsidRPr="003E1EB2">
        <w:rPr>
          <w:rFonts w:ascii="Times New Roman" w:hAnsi="Times New Roman" w:cs="Times New Roman"/>
          <w:b w:val="0"/>
          <w:sz w:val="28"/>
          <w:szCs w:val="28"/>
        </w:rPr>
        <w:t xml:space="preserve"> поверхности в районе скважины №</w:t>
      </w:r>
      <w:r w:rsidR="00D63181" w:rsidRPr="003E1EB2">
        <w:rPr>
          <w:rFonts w:ascii="Times New Roman" w:hAnsi="Times New Roman" w:cs="Times New Roman"/>
          <w:b w:val="0"/>
          <w:sz w:val="28"/>
          <w:szCs w:val="28"/>
        </w:rPr>
        <w:t>1414</w:t>
      </w:r>
      <w:r w:rsidRPr="003E1EB2">
        <w:rPr>
          <w:rFonts w:ascii="Times New Roman" w:hAnsi="Times New Roman" w:cs="Times New Roman"/>
          <w:b w:val="0"/>
          <w:sz w:val="28"/>
          <w:szCs w:val="28"/>
        </w:rPr>
        <w:t xml:space="preserve">. </w:t>
      </w:r>
      <w:r w:rsidR="00D63181" w:rsidRPr="003E1EB2">
        <w:rPr>
          <w:rFonts w:ascii="Times New Roman" w:hAnsi="Times New Roman" w:cs="Times New Roman"/>
          <w:b w:val="0"/>
          <w:sz w:val="28"/>
          <w:szCs w:val="28"/>
        </w:rPr>
        <w:t>Максимальная деформация зафик</w:t>
      </w:r>
      <w:r w:rsidR="00D63181" w:rsidRPr="003E1EB2">
        <w:rPr>
          <w:rFonts w:ascii="Times New Roman" w:hAnsi="Times New Roman" w:cs="Times New Roman"/>
          <w:b w:val="0"/>
          <w:sz w:val="28"/>
          <w:szCs w:val="28"/>
        </w:rPr>
        <w:softHyphen/>
        <w:t>сирована на гр.р</w:t>
      </w:r>
      <w:r w:rsidRPr="003E1EB2">
        <w:rPr>
          <w:rFonts w:ascii="Times New Roman" w:hAnsi="Times New Roman" w:cs="Times New Roman"/>
          <w:b w:val="0"/>
          <w:sz w:val="28"/>
          <w:szCs w:val="28"/>
        </w:rPr>
        <w:t>. III, расположенн</w:t>
      </w:r>
      <w:r w:rsidR="00D63181" w:rsidRPr="003E1EB2">
        <w:rPr>
          <w:rFonts w:ascii="Times New Roman" w:hAnsi="Times New Roman" w:cs="Times New Roman"/>
          <w:b w:val="0"/>
          <w:sz w:val="28"/>
          <w:szCs w:val="28"/>
        </w:rPr>
        <w:t>ом</w:t>
      </w:r>
      <w:r w:rsidRPr="003E1EB2">
        <w:rPr>
          <w:rFonts w:ascii="Times New Roman" w:hAnsi="Times New Roman" w:cs="Times New Roman"/>
          <w:b w:val="0"/>
          <w:sz w:val="28"/>
          <w:szCs w:val="28"/>
        </w:rPr>
        <w:t xml:space="preserve"> в восточной части объекта (</w:t>
      </w:r>
      <w:r w:rsidR="00D63181" w:rsidRPr="003E1EB2">
        <w:rPr>
          <w:rFonts w:ascii="Times New Roman" w:hAnsi="Times New Roman" w:cs="Times New Roman"/>
          <w:b w:val="0"/>
          <w:sz w:val="28"/>
          <w:szCs w:val="28"/>
        </w:rPr>
        <w:t>понижением</w:t>
      </w:r>
      <w:r w:rsidRPr="003E1EB2">
        <w:rPr>
          <w:rFonts w:ascii="Times New Roman" w:hAnsi="Times New Roman" w:cs="Times New Roman"/>
          <w:b w:val="0"/>
          <w:sz w:val="28"/>
          <w:szCs w:val="28"/>
        </w:rPr>
        <w:t xml:space="preserve"> на 8,8 мм). На </w:t>
      </w:r>
      <w:r w:rsidR="00D63181" w:rsidRPr="003E1EB2">
        <w:rPr>
          <w:rFonts w:ascii="Times New Roman" w:hAnsi="Times New Roman" w:cs="Times New Roman"/>
          <w:b w:val="0"/>
          <w:sz w:val="28"/>
          <w:szCs w:val="28"/>
        </w:rPr>
        <w:t>рис</w:t>
      </w:r>
      <w:r w:rsidRPr="003E1EB2">
        <w:rPr>
          <w:rFonts w:ascii="Times New Roman" w:hAnsi="Times New Roman" w:cs="Times New Roman"/>
          <w:b w:val="0"/>
          <w:sz w:val="28"/>
          <w:szCs w:val="28"/>
        </w:rPr>
        <w:t xml:space="preserve">. 3.27 представлена </w:t>
      </w:r>
      <w:r w:rsidR="00D63181" w:rsidRPr="003E1EB2">
        <w:rPr>
          <w:rFonts w:ascii="Times New Roman" w:hAnsi="Times New Roman" w:cs="Times New Roman"/>
          <w:b w:val="0"/>
          <w:sz w:val="28"/>
          <w:szCs w:val="28"/>
        </w:rPr>
        <w:t>диаграмма</w:t>
      </w:r>
      <w:r w:rsidRPr="003E1EB2">
        <w:rPr>
          <w:rFonts w:ascii="Times New Roman" w:hAnsi="Times New Roman" w:cs="Times New Roman"/>
          <w:b w:val="0"/>
          <w:sz w:val="28"/>
          <w:szCs w:val="28"/>
        </w:rPr>
        <w:t xml:space="preserve"> изменения </w:t>
      </w:r>
      <w:r w:rsidR="00D63181" w:rsidRPr="003E1EB2">
        <w:rPr>
          <w:rFonts w:ascii="Times New Roman" w:hAnsi="Times New Roman" w:cs="Times New Roman"/>
          <w:b w:val="0"/>
          <w:sz w:val="28"/>
          <w:szCs w:val="28"/>
        </w:rPr>
        <w:t>от</w:t>
      </w:r>
      <w:r w:rsidR="00D63181" w:rsidRPr="003E1EB2">
        <w:rPr>
          <w:rFonts w:ascii="Times New Roman" w:hAnsi="Times New Roman" w:cs="Times New Roman"/>
          <w:b w:val="0"/>
          <w:sz w:val="28"/>
          <w:szCs w:val="28"/>
        </w:rPr>
        <w:softHyphen/>
        <w:t>меток грунтовых на приустье</w:t>
      </w:r>
      <w:r w:rsidR="00D63181" w:rsidRPr="003E1EB2">
        <w:rPr>
          <w:rFonts w:ascii="Times New Roman" w:hAnsi="Times New Roman" w:cs="Times New Roman"/>
          <w:b w:val="0"/>
          <w:sz w:val="28"/>
          <w:szCs w:val="28"/>
        </w:rPr>
        <w:softHyphen/>
        <w:t xml:space="preserve">вой площадке </w:t>
      </w:r>
      <w:r w:rsidR="00901C92" w:rsidRPr="003E1EB2">
        <w:rPr>
          <w:rFonts w:ascii="Times New Roman" w:hAnsi="Times New Roman" w:cs="Times New Roman"/>
          <w:b w:val="0"/>
          <w:sz w:val="28"/>
          <w:szCs w:val="28"/>
        </w:rPr>
        <w:t>скважины № 1414.</w:t>
      </w:r>
    </w:p>
    <w:p w:rsidR="0032345F" w:rsidRPr="003E1EB2" w:rsidRDefault="0032345F" w:rsidP="0043554C">
      <w:pPr>
        <w:pStyle w:val="81"/>
        <w:shd w:val="clear" w:color="auto" w:fill="auto"/>
        <w:spacing w:after="0" w:line="240" w:lineRule="auto"/>
        <w:ind w:firstLine="567"/>
        <w:rPr>
          <w:rFonts w:ascii="Times New Roman" w:hAnsi="Times New Roman" w:cs="Times New Roman"/>
          <w:b w:val="0"/>
          <w:sz w:val="24"/>
          <w:szCs w:val="28"/>
        </w:rPr>
      </w:pPr>
      <w:r w:rsidRPr="003E1EB2">
        <w:rPr>
          <w:rFonts w:ascii="Times New Roman" w:hAnsi="Times New Roman" w:cs="Times New Roman"/>
          <w:b w:val="0"/>
          <w:noProof/>
          <w:sz w:val="24"/>
          <w:szCs w:val="28"/>
        </w:rPr>
        <w:drawing>
          <wp:inline distT="0" distB="0" distL="0" distR="0">
            <wp:extent cx="4937439" cy="1845629"/>
            <wp:effectExtent l="19050" t="0" r="0" b="0"/>
            <wp:docPr id="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srcRect b="26048"/>
                    <a:stretch>
                      <a:fillRect/>
                    </a:stretch>
                  </pic:blipFill>
                  <pic:spPr bwMode="auto">
                    <a:xfrm>
                      <a:off x="0" y="0"/>
                      <a:ext cx="4948166" cy="1849639"/>
                    </a:xfrm>
                    <a:prstGeom prst="rect">
                      <a:avLst/>
                    </a:prstGeom>
                    <a:noFill/>
                    <a:ln w="9525">
                      <a:noFill/>
                      <a:miter lim="800000"/>
                      <a:headEnd/>
                      <a:tailEnd/>
                    </a:ln>
                  </pic:spPr>
                </pic:pic>
              </a:graphicData>
            </a:graphic>
          </wp:inline>
        </w:drawing>
      </w:r>
    </w:p>
    <w:p w:rsidR="005E7E43" w:rsidRPr="003E1EB2" w:rsidRDefault="005E7E43" w:rsidP="0043554C">
      <w:pPr>
        <w:spacing w:after="0" w:line="240" w:lineRule="auto"/>
        <w:ind w:firstLine="567"/>
        <w:jc w:val="center"/>
        <w:rPr>
          <w:rFonts w:ascii="Times New Roman" w:hAnsi="Times New Roman" w:cs="Times New Roman"/>
          <w:sz w:val="24"/>
          <w:szCs w:val="28"/>
        </w:rPr>
      </w:pPr>
      <w:r w:rsidRPr="003E1EB2">
        <w:rPr>
          <w:rFonts w:ascii="Times New Roman" w:hAnsi="Times New Roman" w:cs="Times New Roman"/>
          <w:noProof/>
          <w:sz w:val="24"/>
          <w:szCs w:val="28"/>
          <w:lang w:eastAsia="ru-RU"/>
        </w:rPr>
        <w:drawing>
          <wp:anchor distT="0" distB="0" distL="114300" distR="114300" simplePos="0" relativeHeight="251717632" behindDoc="1" locked="0" layoutInCell="1" allowOverlap="1">
            <wp:simplePos x="0" y="0"/>
            <wp:positionH relativeFrom="column">
              <wp:posOffset>953135</wp:posOffset>
            </wp:positionH>
            <wp:positionV relativeFrom="paragraph">
              <wp:posOffset>121285</wp:posOffset>
            </wp:positionV>
            <wp:extent cx="4000500" cy="276225"/>
            <wp:effectExtent l="19050" t="0" r="0" b="0"/>
            <wp:wrapTight wrapText="bothSides">
              <wp:wrapPolygon edited="0">
                <wp:start x="-103" y="0"/>
                <wp:lineTo x="-103" y="20855"/>
                <wp:lineTo x="21600" y="20855"/>
                <wp:lineTo x="21600" y="0"/>
                <wp:lineTo x="-103" y="0"/>
              </wp:wrapPolygon>
            </wp:wrapTight>
            <wp:docPr id="7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srcRect/>
                    <a:stretch>
                      <a:fillRect/>
                    </a:stretch>
                  </pic:blipFill>
                  <pic:spPr bwMode="auto">
                    <a:xfrm>
                      <a:off x="0" y="0"/>
                      <a:ext cx="4000500" cy="276225"/>
                    </a:xfrm>
                    <a:prstGeom prst="rect">
                      <a:avLst/>
                    </a:prstGeom>
                    <a:noFill/>
                    <a:ln w="9525">
                      <a:noFill/>
                      <a:miter lim="800000"/>
                      <a:headEnd/>
                      <a:tailEnd/>
                    </a:ln>
                  </pic:spPr>
                </pic:pic>
              </a:graphicData>
            </a:graphic>
          </wp:anchor>
        </w:drawing>
      </w:r>
    </w:p>
    <w:p w:rsidR="005E7E43" w:rsidRPr="003E1EB2" w:rsidRDefault="005E7E43" w:rsidP="0043554C">
      <w:pPr>
        <w:spacing w:after="0" w:line="240" w:lineRule="auto"/>
        <w:ind w:firstLine="567"/>
        <w:jc w:val="center"/>
        <w:rPr>
          <w:rFonts w:ascii="Times New Roman" w:hAnsi="Times New Roman" w:cs="Times New Roman"/>
          <w:sz w:val="24"/>
          <w:szCs w:val="28"/>
        </w:rPr>
      </w:pPr>
    </w:p>
    <w:p w:rsidR="005E7E43" w:rsidRPr="003E1EB2" w:rsidRDefault="005E7E43" w:rsidP="0043554C">
      <w:pPr>
        <w:spacing w:after="0" w:line="240" w:lineRule="auto"/>
        <w:ind w:firstLine="567"/>
        <w:jc w:val="center"/>
        <w:rPr>
          <w:rFonts w:ascii="Times New Roman" w:hAnsi="Times New Roman" w:cs="Times New Roman"/>
          <w:sz w:val="24"/>
          <w:szCs w:val="28"/>
        </w:rPr>
      </w:pPr>
    </w:p>
    <w:p w:rsidR="0032345F" w:rsidRPr="003E1EB2" w:rsidRDefault="00EA4B23" w:rsidP="0043554C">
      <w:pPr>
        <w:spacing w:after="0" w:line="240" w:lineRule="auto"/>
        <w:ind w:firstLine="567"/>
        <w:jc w:val="center"/>
        <w:rPr>
          <w:rFonts w:ascii="Times New Roman" w:hAnsi="Times New Roman" w:cs="Times New Roman"/>
          <w:b/>
          <w:sz w:val="28"/>
          <w:szCs w:val="28"/>
        </w:rPr>
      </w:pPr>
      <w:r w:rsidRPr="003E1EB2">
        <w:rPr>
          <w:rFonts w:ascii="Times New Roman" w:hAnsi="Times New Roman" w:cs="Times New Roman"/>
          <w:sz w:val="28"/>
          <w:szCs w:val="28"/>
        </w:rPr>
        <w:t>Р</w:t>
      </w:r>
      <w:r w:rsidR="0032345F" w:rsidRPr="003E1EB2">
        <w:rPr>
          <w:rFonts w:ascii="Times New Roman" w:hAnsi="Times New Roman" w:cs="Times New Roman"/>
          <w:sz w:val="28"/>
          <w:szCs w:val="28"/>
        </w:rPr>
        <w:t>ис</w:t>
      </w:r>
      <w:r w:rsidRPr="003E1EB2">
        <w:rPr>
          <w:rFonts w:ascii="Times New Roman" w:hAnsi="Times New Roman" w:cs="Times New Roman"/>
          <w:sz w:val="28"/>
          <w:szCs w:val="28"/>
        </w:rPr>
        <w:t>унок</w:t>
      </w:r>
      <w:r w:rsidR="0032345F" w:rsidRPr="003E1EB2">
        <w:rPr>
          <w:rFonts w:ascii="Times New Roman" w:hAnsi="Times New Roman" w:cs="Times New Roman"/>
          <w:sz w:val="28"/>
          <w:szCs w:val="28"/>
        </w:rPr>
        <w:t xml:space="preserve"> 3.2</w:t>
      </w:r>
      <w:r w:rsidR="004743BA" w:rsidRPr="003E1EB2">
        <w:rPr>
          <w:rFonts w:ascii="Times New Roman" w:hAnsi="Times New Roman" w:cs="Times New Roman"/>
          <w:sz w:val="28"/>
          <w:szCs w:val="28"/>
        </w:rPr>
        <w:t>7</w:t>
      </w:r>
      <w:r w:rsidR="0032345F" w:rsidRPr="003E1EB2">
        <w:rPr>
          <w:rFonts w:ascii="Times New Roman" w:hAnsi="Times New Roman" w:cs="Times New Roman"/>
          <w:sz w:val="28"/>
          <w:szCs w:val="28"/>
        </w:rPr>
        <w:t>-Диаграмма изменения отметок грунтовых реперов</w:t>
      </w:r>
      <w:r w:rsidR="007A5AB6"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на ск.№ 1414</w:t>
      </w:r>
    </w:p>
    <w:p w:rsidR="0032345F" w:rsidRPr="003E1EB2" w:rsidRDefault="0032345F" w:rsidP="0043554C">
      <w:pPr>
        <w:pStyle w:val="31"/>
        <w:shd w:val="clear" w:color="auto" w:fill="auto"/>
        <w:spacing w:after="0" w:line="240" w:lineRule="auto"/>
        <w:ind w:firstLine="567"/>
        <w:jc w:val="both"/>
        <w:rPr>
          <w:rStyle w:val="0pt"/>
          <w:i/>
          <w:color w:val="auto"/>
          <w:sz w:val="28"/>
          <w:szCs w:val="28"/>
        </w:rPr>
      </w:pPr>
    </w:p>
    <w:p w:rsidR="00AC4867" w:rsidRPr="003E1EB2" w:rsidRDefault="00AC4867" w:rsidP="0043554C">
      <w:pPr>
        <w:pStyle w:val="31"/>
        <w:spacing w:after="0" w:line="240" w:lineRule="auto"/>
        <w:ind w:firstLine="567"/>
        <w:jc w:val="both"/>
        <w:rPr>
          <w:rStyle w:val="0pt"/>
          <w:color w:val="auto"/>
          <w:sz w:val="28"/>
          <w:szCs w:val="28"/>
        </w:rPr>
      </w:pPr>
      <w:r w:rsidRPr="003E1EB2">
        <w:rPr>
          <w:rStyle w:val="0pt"/>
          <w:color w:val="auto"/>
          <w:sz w:val="28"/>
          <w:szCs w:val="28"/>
        </w:rPr>
        <w:lastRenderedPageBreak/>
        <w:t xml:space="preserve">Сложившаяся ситуация подтверждает текущее </w:t>
      </w:r>
      <w:r w:rsidR="00BD0492" w:rsidRPr="003E1EB2">
        <w:rPr>
          <w:rStyle w:val="0pt"/>
          <w:color w:val="auto"/>
          <w:sz w:val="28"/>
          <w:szCs w:val="28"/>
        </w:rPr>
        <w:t xml:space="preserve">время </w:t>
      </w:r>
      <w:r w:rsidRPr="003E1EB2">
        <w:rPr>
          <w:rStyle w:val="0pt"/>
          <w:color w:val="auto"/>
          <w:sz w:val="28"/>
          <w:szCs w:val="28"/>
        </w:rPr>
        <w:t xml:space="preserve">продолжение деформационных процессов в </w:t>
      </w:r>
      <w:r w:rsidR="00BD0492" w:rsidRPr="003E1EB2">
        <w:rPr>
          <w:spacing w:val="0"/>
          <w:sz w:val="28"/>
          <w:szCs w:val="28"/>
        </w:rPr>
        <w:t>эпицентральной зоневследствие ранеепроведенных</w:t>
      </w:r>
      <w:r w:rsidRPr="003E1EB2">
        <w:rPr>
          <w:rStyle w:val="0pt"/>
          <w:color w:val="auto"/>
          <w:sz w:val="28"/>
          <w:szCs w:val="28"/>
        </w:rPr>
        <w:t xml:space="preserve">подземных ядерных взрывов и необходимость дальнейшего расширения </w:t>
      </w:r>
      <w:r w:rsidR="00BD0492" w:rsidRPr="003E1EB2">
        <w:rPr>
          <w:spacing w:val="0"/>
          <w:sz w:val="28"/>
          <w:szCs w:val="28"/>
        </w:rPr>
        <w:t>наблюдательной</w:t>
      </w:r>
      <w:r w:rsidRPr="003E1EB2">
        <w:rPr>
          <w:rStyle w:val="0pt"/>
          <w:color w:val="auto"/>
          <w:sz w:val="28"/>
          <w:szCs w:val="28"/>
        </w:rPr>
        <w:t xml:space="preserve">сети </w:t>
      </w:r>
      <w:r w:rsidR="00BD0492" w:rsidRPr="003E1EB2">
        <w:rPr>
          <w:rStyle w:val="0pt"/>
          <w:color w:val="auto"/>
          <w:sz w:val="28"/>
          <w:szCs w:val="28"/>
        </w:rPr>
        <w:t xml:space="preserve">и </w:t>
      </w:r>
      <w:r w:rsidR="00290E62" w:rsidRPr="003E1EB2">
        <w:rPr>
          <w:rStyle w:val="0pt"/>
          <w:color w:val="auto"/>
          <w:sz w:val="28"/>
          <w:szCs w:val="28"/>
        </w:rPr>
        <w:t xml:space="preserve">мониторинга </w:t>
      </w:r>
      <w:r w:rsidRPr="003E1EB2">
        <w:rPr>
          <w:rStyle w:val="0pt"/>
          <w:color w:val="auto"/>
          <w:sz w:val="28"/>
          <w:szCs w:val="28"/>
        </w:rPr>
        <w:t>для получения более по</w:t>
      </w:r>
      <w:r w:rsidR="00290E62" w:rsidRPr="003E1EB2">
        <w:rPr>
          <w:rStyle w:val="0pt"/>
          <w:color w:val="auto"/>
          <w:sz w:val="28"/>
          <w:szCs w:val="28"/>
        </w:rPr>
        <w:t>лной</w:t>
      </w:r>
      <w:r w:rsidRPr="003E1EB2">
        <w:rPr>
          <w:rStyle w:val="0pt"/>
          <w:color w:val="auto"/>
          <w:sz w:val="28"/>
          <w:szCs w:val="28"/>
        </w:rPr>
        <w:t xml:space="preserve"> информации о геодинамических процессах, происходящих на объекте [91].</w:t>
      </w:r>
    </w:p>
    <w:p w:rsidR="00AC4867" w:rsidRPr="003E1EB2" w:rsidRDefault="00AC4867"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 xml:space="preserve">По результатам </w:t>
      </w:r>
      <w:r w:rsidR="00290E62" w:rsidRPr="003E1EB2">
        <w:rPr>
          <w:spacing w:val="0"/>
          <w:sz w:val="28"/>
          <w:szCs w:val="28"/>
        </w:rPr>
        <w:t>нивелирования</w:t>
      </w:r>
      <w:r w:rsidRPr="003E1EB2">
        <w:rPr>
          <w:rStyle w:val="0pt"/>
          <w:color w:val="auto"/>
          <w:sz w:val="28"/>
          <w:szCs w:val="28"/>
        </w:rPr>
        <w:t xml:space="preserve"> II класса на девяти</w:t>
      </w:r>
      <w:r w:rsidR="00290E62" w:rsidRPr="003E1EB2">
        <w:rPr>
          <w:spacing w:val="0"/>
          <w:sz w:val="28"/>
          <w:szCs w:val="28"/>
        </w:rPr>
        <w:t>приустьевых</w:t>
      </w:r>
      <w:r w:rsidRPr="003E1EB2">
        <w:rPr>
          <w:rStyle w:val="0pt"/>
          <w:color w:val="auto"/>
          <w:sz w:val="28"/>
          <w:szCs w:val="28"/>
        </w:rPr>
        <w:t>площад</w:t>
      </w:r>
      <w:r w:rsidR="00290E62" w:rsidRPr="003E1EB2">
        <w:rPr>
          <w:rStyle w:val="0pt"/>
          <w:color w:val="auto"/>
          <w:sz w:val="28"/>
          <w:szCs w:val="28"/>
        </w:rPr>
        <w:t>ок</w:t>
      </w:r>
      <w:r w:rsidRPr="003E1EB2">
        <w:rPr>
          <w:rStyle w:val="0pt"/>
          <w:color w:val="auto"/>
          <w:sz w:val="28"/>
          <w:szCs w:val="28"/>
        </w:rPr>
        <w:t xml:space="preserve"> «боевых» скважин наблюдаются разнонаправленные изменения</w:t>
      </w:r>
      <w:r w:rsidR="00290E62" w:rsidRPr="003E1EB2">
        <w:rPr>
          <w:rStyle w:val="0pt"/>
          <w:color w:val="auto"/>
          <w:sz w:val="28"/>
          <w:szCs w:val="28"/>
        </w:rPr>
        <w:t xml:space="preserve"> в</w:t>
      </w:r>
      <w:r w:rsidRPr="003E1EB2">
        <w:rPr>
          <w:rStyle w:val="0pt"/>
          <w:color w:val="auto"/>
          <w:sz w:val="28"/>
          <w:szCs w:val="28"/>
        </w:rPr>
        <w:t xml:space="preserve"> ворон</w:t>
      </w:r>
      <w:r w:rsidR="00290E62" w:rsidRPr="003E1EB2">
        <w:rPr>
          <w:rStyle w:val="0pt"/>
          <w:color w:val="auto"/>
          <w:sz w:val="28"/>
          <w:szCs w:val="28"/>
        </w:rPr>
        <w:t>ках</w:t>
      </w:r>
      <w:r w:rsidRPr="003E1EB2">
        <w:rPr>
          <w:rStyle w:val="0pt"/>
          <w:color w:val="auto"/>
          <w:sz w:val="28"/>
          <w:szCs w:val="28"/>
        </w:rPr>
        <w:t xml:space="preserve"> - как под</w:t>
      </w:r>
      <w:r w:rsidR="00290E62" w:rsidRPr="003E1EB2">
        <w:rPr>
          <w:rStyle w:val="0pt"/>
          <w:color w:val="auto"/>
          <w:sz w:val="28"/>
          <w:szCs w:val="28"/>
        </w:rPr>
        <w:t>нятия</w:t>
      </w:r>
      <w:r w:rsidRPr="003E1EB2">
        <w:rPr>
          <w:rStyle w:val="0pt"/>
          <w:color w:val="auto"/>
          <w:sz w:val="28"/>
          <w:szCs w:val="28"/>
        </w:rPr>
        <w:t xml:space="preserve">, так и </w:t>
      </w:r>
      <w:r w:rsidR="00290E62" w:rsidRPr="003E1EB2">
        <w:rPr>
          <w:rStyle w:val="0pt"/>
          <w:color w:val="auto"/>
          <w:sz w:val="28"/>
          <w:szCs w:val="28"/>
        </w:rPr>
        <w:t>проседания</w:t>
      </w:r>
      <w:r w:rsidRPr="003E1EB2">
        <w:rPr>
          <w:rStyle w:val="0pt"/>
          <w:color w:val="auto"/>
          <w:sz w:val="28"/>
          <w:szCs w:val="28"/>
        </w:rPr>
        <w:t xml:space="preserve">: скв. № 1066 - </w:t>
      </w:r>
      <w:r w:rsidR="00290E62" w:rsidRPr="003E1EB2">
        <w:rPr>
          <w:spacing w:val="0"/>
          <w:sz w:val="28"/>
          <w:szCs w:val="28"/>
        </w:rPr>
        <w:t>вспучивание дневной поверхности</w:t>
      </w:r>
      <w:r w:rsidRPr="003E1EB2">
        <w:rPr>
          <w:rStyle w:val="0pt"/>
          <w:color w:val="auto"/>
          <w:sz w:val="28"/>
          <w:szCs w:val="28"/>
        </w:rPr>
        <w:t xml:space="preserve">, скв. № 1207 - </w:t>
      </w:r>
      <w:r w:rsidR="00290E62" w:rsidRPr="003E1EB2">
        <w:rPr>
          <w:spacing w:val="0"/>
          <w:sz w:val="28"/>
          <w:szCs w:val="28"/>
        </w:rPr>
        <w:t>стабилизация деформаций</w:t>
      </w:r>
      <w:r w:rsidRPr="003E1EB2">
        <w:rPr>
          <w:rStyle w:val="0pt"/>
          <w:color w:val="auto"/>
          <w:sz w:val="28"/>
          <w:szCs w:val="28"/>
        </w:rPr>
        <w:t xml:space="preserve">, № 1414 </w:t>
      </w:r>
      <w:r w:rsidR="00290E62" w:rsidRPr="003E1EB2">
        <w:rPr>
          <w:spacing w:val="0"/>
          <w:sz w:val="28"/>
          <w:szCs w:val="28"/>
        </w:rPr>
        <w:t>продолжение проседания реперов с одинаковой динамикой</w:t>
      </w:r>
      <w:r w:rsidRPr="003E1EB2">
        <w:rPr>
          <w:rStyle w:val="0pt"/>
          <w:color w:val="auto"/>
          <w:sz w:val="28"/>
          <w:szCs w:val="28"/>
        </w:rPr>
        <w:t>.</w:t>
      </w:r>
    </w:p>
    <w:p w:rsidR="0032345F" w:rsidRPr="003E1EB2" w:rsidRDefault="00AC4867" w:rsidP="0043554C">
      <w:pPr>
        <w:pStyle w:val="31"/>
        <w:shd w:val="clear" w:color="auto" w:fill="auto"/>
        <w:spacing w:after="0" w:line="240" w:lineRule="auto"/>
        <w:ind w:firstLine="567"/>
        <w:jc w:val="both"/>
        <w:rPr>
          <w:spacing w:val="0"/>
          <w:sz w:val="28"/>
          <w:szCs w:val="28"/>
          <w:shd w:val="clear" w:color="auto" w:fill="FFFFFF"/>
        </w:rPr>
      </w:pPr>
      <w:r w:rsidRPr="003E1EB2">
        <w:rPr>
          <w:rStyle w:val="0pt"/>
          <w:color w:val="auto"/>
          <w:sz w:val="28"/>
          <w:szCs w:val="28"/>
        </w:rPr>
        <w:t xml:space="preserve">Таким образом, результаты топографо-геодезических работ, проведенных в «боевых» эпицентральных районах, показывают, что в результате </w:t>
      </w:r>
      <w:r w:rsidR="00C86132" w:rsidRPr="003E1EB2">
        <w:rPr>
          <w:rStyle w:val="0pt"/>
          <w:color w:val="auto"/>
          <w:sz w:val="28"/>
          <w:szCs w:val="28"/>
        </w:rPr>
        <w:t>проведеняя ПЯВ</w:t>
      </w:r>
      <w:r w:rsidRPr="003E1EB2">
        <w:rPr>
          <w:rStyle w:val="0pt"/>
          <w:color w:val="auto"/>
          <w:sz w:val="28"/>
          <w:szCs w:val="28"/>
        </w:rPr>
        <w:t xml:space="preserve"> образовались свое</w:t>
      </w:r>
      <w:r w:rsidR="00C86132" w:rsidRPr="003E1EB2">
        <w:rPr>
          <w:rStyle w:val="0pt"/>
          <w:color w:val="auto"/>
          <w:sz w:val="28"/>
          <w:szCs w:val="28"/>
        </w:rPr>
        <w:t>го рода</w:t>
      </w:r>
      <w:r w:rsidRPr="003E1EB2">
        <w:rPr>
          <w:rStyle w:val="0pt"/>
          <w:color w:val="auto"/>
          <w:sz w:val="28"/>
          <w:szCs w:val="28"/>
        </w:rPr>
        <w:t xml:space="preserve"> кольцевые структуры вокруг большинства скважин, а также другие деформации земной поверхности. В </w:t>
      </w:r>
      <w:r w:rsidR="00C86132" w:rsidRPr="003E1EB2">
        <w:rPr>
          <w:rStyle w:val="0pt"/>
          <w:color w:val="auto"/>
          <w:sz w:val="28"/>
          <w:szCs w:val="28"/>
        </w:rPr>
        <w:t>при</w:t>
      </w:r>
      <w:r w:rsidRPr="003E1EB2">
        <w:rPr>
          <w:rStyle w:val="0pt"/>
          <w:color w:val="auto"/>
          <w:sz w:val="28"/>
          <w:szCs w:val="28"/>
        </w:rPr>
        <w:t>устье</w:t>
      </w:r>
      <w:r w:rsidR="00C86132" w:rsidRPr="003E1EB2">
        <w:rPr>
          <w:rStyle w:val="0pt"/>
          <w:color w:val="auto"/>
          <w:sz w:val="28"/>
          <w:szCs w:val="28"/>
        </w:rPr>
        <w:t>вой части«</w:t>
      </w:r>
      <w:r w:rsidRPr="003E1EB2">
        <w:rPr>
          <w:rStyle w:val="0pt"/>
          <w:color w:val="auto"/>
          <w:sz w:val="28"/>
          <w:szCs w:val="28"/>
        </w:rPr>
        <w:t>боевых</w:t>
      </w:r>
      <w:r w:rsidR="00C86132" w:rsidRPr="003E1EB2">
        <w:rPr>
          <w:rStyle w:val="0pt"/>
          <w:color w:val="auto"/>
          <w:sz w:val="28"/>
          <w:szCs w:val="28"/>
        </w:rPr>
        <w:t>»скважин</w:t>
      </w:r>
      <w:r w:rsidRPr="003E1EB2">
        <w:rPr>
          <w:rStyle w:val="0pt"/>
          <w:color w:val="auto"/>
          <w:sz w:val="28"/>
          <w:szCs w:val="28"/>
        </w:rPr>
        <w:t xml:space="preserve"> часто образуются </w:t>
      </w:r>
      <w:r w:rsidR="00C86132" w:rsidRPr="003E1EB2">
        <w:rPr>
          <w:rStyle w:val="0pt"/>
          <w:color w:val="auto"/>
          <w:sz w:val="28"/>
          <w:szCs w:val="28"/>
        </w:rPr>
        <w:t>воронки</w:t>
      </w:r>
      <w:r w:rsidRPr="003E1EB2">
        <w:rPr>
          <w:rStyle w:val="0pt"/>
          <w:color w:val="auto"/>
          <w:sz w:val="28"/>
          <w:szCs w:val="28"/>
        </w:rPr>
        <w:t xml:space="preserve"> диаметром до 30 м и глубиной до нескольких метров. Наблюдениями установлено, что процессы, связанные с деформацией земной поверхности в эпицентральных зонах боевых скважин, не завершились.</w:t>
      </w:r>
    </w:p>
    <w:p w:rsidR="00AC4867" w:rsidRPr="003E1EB2" w:rsidRDefault="00AC4867" w:rsidP="0043554C">
      <w:pPr>
        <w:pStyle w:val="81"/>
        <w:shd w:val="clear" w:color="auto" w:fill="auto"/>
        <w:spacing w:after="0" w:line="240" w:lineRule="auto"/>
        <w:ind w:firstLine="567"/>
        <w:jc w:val="both"/>
        <w:rPr>
          <w:rFonts w:ascii="Times New Roman" w:hAnsi="Times New Roman" w:cs="Times New Roman"/>
          <w:b w:val="0"/>
          <w:sz w:val="28"/>
          <w:szCs w:val="28"/>
        </w:rPr>
      </w:pPr>
      <w:r w:rsidRPr="003E1EB2">
        <w:rPr>
          <w:rFonts w:ascii="Times New Roman" w:hAnsi="Times New Roman" w:cs="Times New Roman"/>
          <w:sz w:val="28"/>
          <w:szCs w:val="28"/>
        </w:rPr>
        <w:t>Площадка Сары-Узень</w:t>
      </w:r>
      <w:r w:rsidRPr="003E1EB2">
        <w:rPr>
          <w:rFonts w:ascii="Times New Roman" w:hAnsi="Times New Roman" w:cs="Times New Roman"/>
          <w:b w:val="0"/>
          <w:sz w:val="28"/>
          <w:szCs w:val="28"/>
        </w:rPr>
        <w:t xml:space="preserve">. С момента запрета ядерных испытаний в трех средах: в атмосфере, </w:t>
      </w:r>
      <w:r w:rsidR="00947E67" w:rsidRPr="003E1EB2">
        <w:rPr>
          <w:rFonts w:ascii="Times New Roman" w:hAnsi="Times New Roman" w:cs="Times New Roman"/>
          <w:b w:val="0"/>
          <w:sz w:val="28"/>
          <w:szCs w:val="28"/>
        </w:rPr>
        <w:t>космическом пространстве и под водой в 1963 году</w:t>
      </w:r>
      <w:r w:rsidRPr="003E1EB2">
        <w:rPr>
          <w:rFonts w:ascii="Times New Roman" w:hAnsi="Times New Roman" w:cs="Times New Roman"/>
          <w:b w:val="0"/>
          <w:sz w:val="28"/>
          <w:szCs w:val="28"/>
        </w:rPr>
        <w:t xml:space="preserve">проводились только подземные ядерные испытания. На территории </w:t>
      </w:r>
      <w:r w:rsidR="00947E67" w:rsidRPr="003E1EB2">
        <w:rPr>
          <w:rFonts w:ascii="Times New Roman" w:hAnsi="Times New Roman" w:cs="Times New Roman"/>
          <w:b w:val="0"/>
          <w:sz w:val="28"/>
          <w:szCs w:val="28"/>
        </w:rPr>
        <w:t>СИЯП</w:t>
      </w:r>
      <w:r w:rsidRPr="003E1EB2">
        <w:rPr>
          <w:rFonts w:ascii="Times New Roman" w:hAnsi="Times New Roman" w:cs="Times New Roman"/>
          <w:b w:val="0"/>
          <w:sz w:val="28"/>
          <w:szCs w:val="28"/>
        </w:rPr>
        <w:t xml:space="preserve"> проведен</w:t>
      </w:r>
      <w:r w:rsidR="00947E67" w:rsidRPr="003E1EB2">
        <w:rPr>
          <w:rFonts w:ascii="Times New Roman" w:hAnsi="Times New Roman" w:cs="Times New Roman"/>
          <w:b w:val="0"/>
          <w:sz w:val="28"/>
          <w:szCs w:val="28"/>
        </w:rPr>
        <w:t>ы подземные ядерные взрывы</w:t>
      </w:r>
      <w:r w:rsidRPr="003E1EB2">
        <w:rPr>
          <w:rFonts w:ascii="Times New Roman" w:hAnsi="Times New Roman" w:cs="Times New Roman"/>
          <w:b w:val="0"/>
          <w:sz w:val="28"/>
          <w:szCs w:val="28"/>
        </w:rPr>
        <w:t xml:space="preserve"> в горизонтальных </w:t>
      </w:r>
      <w:r w:rsidR="00947E67" w:rsidRPr="003E1EB2">
        <w:rPr>
          <w:rFonts w:ascii="Times New Roman" w:hAnsi="Times New Roman" w:cs="Times New Roman"/>
          <w:b w:val="0"/>
          <w:sz w:val="28"/>
          <w:szCs w:val="28"/>
        </w:rPr>
        <w:t>горных выработках</w:t>
      </w:r>
      <w:r w:rsidRPr="003E1EB2">
        <w:rPr>
          <w:rFonts w:ascii="Times New Roman" w:hAnsi="Times New Roman" w:cs="Times New Roman"/>
          <w:b w:val="0"/>
          <w:sz w:val="28"/>
          <w:szCs w:val="28"/>
        </w:rPr>
        <w:t xml:space="preserve"> - штольнях (участок </w:t>
      </w:r>
      <w:r w:rsidR="00947E67" w:rsidRPr="003E1EB2">
        <w:rPr>
          <w:rFonts w:ascii="Times New Roman" w:hAnsi="Times New Roman" w:cs="Times New Roman"/>
          <w:b w:val="0"/>
          <w:sz w:val="28"/>
          <w:szCs w:val="28"/>
        </w:rPr>
        <w:t>горного массива «Дегелен») и вертикальных</w:t>
      </w:r>
      <w:r w:rsidRPr="003E1EB2">
        <w:rPr>
          <w:rFonts w:ascii="Times New Roman" w:hAnsi="Times New Roman" w:cs="Times New Roman"/>
          <w:b w:val="0"/>
          <w:sz w:val="28"/>
          <w:szCs w:val="28"/>
        </w:rPr>
        <w:t xml:space="preserve"> - «боевых» скважинах большого диаметра (участки Балапан и Сары-Узень).</w:t>
      </w:r>
    </w:p>
    <w:p w:rsidR="00AC4867" w:rsidRPr="003E1EB2" w:rsidRDefault="00AC4867" w:rsidP="0043554C">
      <w:pPr>
        <w:pStyle w:val="81"/>
        <w:shd w:val="clear" w:color="auto" w:fill="auto"/>
        <w:spacing w:after="0" w:line="240" w:lineRule="auto"/>
        <w:ind w:firstLine="567"/>
        <w:jc w:val="both"/>
        <w:rPr>
          <w:rFonts w:ascii="Times New Roman" w:hAnsi="Times New Roman" w:cs="Times New Roman"/>
          <w:b w:val="0"/>
          <w:sz w:val="28"/>
          <w:szCs w:val="28"/>
        </w:rPr>
      </w:pPr>
      <w:r w:rsidRPr="003E1EB2">
        <w:rPr>
          <w:rFonts w:ascii="Times New Roman" w:hAnsi="Times New Roman" w:cs="Times New Roman"/>
          <w:b w:val="0"/>
          <w:sz w:val="28"/>
          <w:szCs w:val="28"/>
        </w:rPr>
        <w:t xml:space="preserve">Необходимо учитывать радиоактивное загрязнение площадки, </w:t>
      </w:r>
      <w:r w:rsidR="00947E67" w:rsidRPr="003E1EB2">
        <w:rPr>
          <w:rFonts w:ascii="Times New Roman" w:hAnsi="Times New Roman" w:cs="Times New Roman"/>
          <w:b w:val="0"/>
          <w:sz w:val="28"/>
          <w:szCs w:val="28"/>
        </w:rPr>
        <w:t>которое возникло вследствие проведении ПЯВ</w:t>
      </w:r>
      <w:r w:rsidRPr="003E1EB2">
        <w:rPr>
          <w:rFonts w:ascii="Times New Roman" w:hAnsi="Times New Roman" w:cs="Times New Roman"/>
          <w:b w:val="0"/>
          <w:sz w:val="28"/>
          <w:szCs w:val="28"/>
        </w:rPr>
        <w:t xml:space="preserve">, при </w:t>
      </w:r>
      <w:r w:rsidR="00947E67" w:rsidRPr="003E1EB2">
        <w:rPr>
          <w:rFonts w:ascii="Times New Roman" w:hAnsi="Times New Roman" w:cs="Times New Roman"/>
          <w:b w:val="0"/>
          <w:sz w:val="28"/>
          <w:szCs w:val="28"/>
        </w:rPr>
        <w:t>выполнении полевых работпо</w:t>
      </w:r>
      <w:r w:rsidRPr="003E1EB2">
        <w:rPr>
          <w:rFonts w:ascii="Times New Roman" w:hAnsi="Times New Roman" w:cs="Times New Roman"/>
          <w:b w:val="0"/>
          <w:sz w:val="28"/>
          <w:szCs w:val="28"/>
        </w:rPr>
        <w:t xml:space="preserve"> ​​ закладке </w:t>
      </w:r>
      <w:r w:rsidR="00947E67" w:rsidRPr="003E1EB2">
        <w:rPr>
          <w:rFonts w:ascii="Times New Roman" w:hAnsi="Times New Roman" w:cs="Times New Roman"/>
          <w:b w:val="0"/>
          <w:sz w:val="28"/>
          <w:szCs w:val="28"/>
        </w:rPr>
        <w:t>пунктов</w:t>
      </w:r>
      <w:r w:rsidRPr="003E1EB2">
        <w:rPr>
          <w:rFonts w:ascii="Times New Roman" w:hAnsi="Times New Roman" w:cs="Times New Roman"/>
          <w:b w:val="0"/>
          <w:sz w:val="28"/>
          <w:szCs w:val="28"/>
        </w:rPr>
        <w:t xml:space="preserve">. Для этого в соответствии с требованиями нормативных документов исполнители должны </w:t>
      </w:r>
      <w:r w:rsidR="00947E67" w:rsidRPr="003E1EB2">
        <w:rPr>
          <w:rFonts w:ascii="Times New Roman" w:hAnsi="Times New Roman" w:cs="Times New Roman"/>
          <w:b w:val="0"/>
          <w:sz w:val="28"/>
          <w:szCs w:val="28"/>
        </w:rPr>
        <w:t>иметь допускна</w:t>
      </w:r>
      <w:r w:rsidRPr="003E1EB2">
        <w:rPr>
          <w:rFonts w:ascii="Times New Roman" w:hAnsi="Times New Roman" w:cs="Times New Roman"/>
          <w:b w:val="0"/>
          <w:sz w:val="28"/>
          <w:szCs w:val="28"/>
        </w:rPr>
        <w:t xml:space="preserve"> проведени</w:t>
      </w:r>
      <w:r w:rsidR="00947E67" w:rsidRPr="003E1EB2">
        <w:rPr>
          <w:rFonts w:ascii="Times New Roman" w:hAnsi="Times New Roman" w:cs="Times New Roman"/>
          <w:b w:val="0"/>
          <w:sz w:val="28"/>
          <w:szCs w:val="28"/>
        </w:rPr>
        <w:t>е</w:t>
      </w:r>
      <w:r w:rsidRPr="003E1EB2">
        <w:rPr>
          <w:rFonts w:ascii="Times New Roman" w:hAnsi="Times New Roman" w:cs="Times New Roman"/>
          <w:b w:val="0"/>
          <w:sz w:val="28"/>
          <w:szCs w:val="28"/>
        </w:rPr>
        <w:t xml:space="preserve"> геодезических работ в зоне повышенного радиационного загрязнения.</w:t>
      </w:r>
    </w:p>
    <w:p w:rsidR="00AC4867" w:rsidRPr="003E1EB2" w:rsidRDefault="00AC4867" w:rsidP="0043554C">
      <w:pPr>
        <w:pStyle w:val="81"/>
        <w:shd w:val="clear" w:color="auto" w:fill="auto"/>
        <w:spacing w:after="0" w:line="240" w:lineRule="auto"/>
        <w:ind w:firstLine="567"/>
        <w:jc w:val="both"/>
        <w:rPr>
          <w:rFonts w:ascii="Times New Roman" w:hAnsi="Times New Roman" w:cs="Times New Roman"/>
          <w:b w:val="0"/>
          <w:sz w:val="28"/>
          <w:szCs w:val="28"/>
        </w:rPr>
      </w:pPr>
      <w:r w:rsidRPr="003E1EB2">
        <w:rPr>
          <w:rFonts w:ascii="Times New Roman" w:hAnsi="Times New Roman" w:cs="Times New Roman"/>
          <w:b w:val="0"/>
          <w:i/>
          <w:sz w:val="28"/>
          <w:szCs w:val="28"/>
        </w:rPr>
        <w:t>Боевая скважина 101</w:t>
      </w:r>
      <w:r w:rsidRPr="003E1EB2">
        <w:rPr>
          <w:rFonts w:ascii="Times New Roman" w:hAnsi="Times New Roman" w:cs="Times New Roman"/>
          <w:b w:val="0"/>
          <w:sz w:val="28"/>
          <w:szCs w:val="28"/>
        </w:rPr>
        <w:t xml:space="preserve">. Испытание в этой скважине было проведено в 1966 г. на глубине </w:t>
      </w:r>
      <w:r w:rsidR="00947E67" w:rsidRPr="003E1EB2">
        <w:rPr>
          <w:rFonts w:ascii="Times New Roman" w:hAnsi="Times New Roman" w:cs="Times New Roman"/>
          <w:b w:val="0"/>
          <w:sz w:val="28"/>
          <w:szCs w:val="28"/>
        </w:rPr>
        <w:t xml:space="preserve">заложения </w:t>
      </w:r>
      <w:r w:rsidRPr="003E1EB2">
        <w:rPr>
          <w:rFonts w:ascii="Times New Roman" w:hAnsi="Times New Roman" w:cs="Times New Roman"/>
          <w:b w:val="0"/>
          <w:sz w:val="28"/>
          <w:szCs w:val="28"/>
        </w:rPr>
        <w:t xml:space="preserve">заряда 427 м. В результате </w:t>
      </w:r>
      <w:r w:rsidR="00947E67" w:rsidRPr="003E1EB2">
        <w:rPr>
          <w:rFonts w:ascii="Times New Roman" w:hAnsi="Times New Roman" w:cs="Times New Roman"/>
          <w:b w:val="0"/>
          <w:sz w:val="28"/>
          <w:szCs w:val="28"/>
        </w:rPr>
        <w:t xml:space="preserve">произошел взрывнеполного камуфлета с выбросом грунта. В следствии </w:t>
      </w:r>
      <w:r w:rsidRPr="003E1EB2">
        <w:rPr>
          <w:rFonts w:ascii="Times New Roman" w:hAnsi="Times New Roman" w:cs="Times New Roman"/>
          <w:b w:val="0"/>
          <w:sz w:val="28"/>
          <w:szCs w:val="28"/>
        </w:rPr>
        <w:t xml:space="preserve">образовалась </w:t>
      </w:r>
      <w:r w:rsidR="00947E67" w:rsidRPr="003E1EB2">
        <w:rPr>
          <w:rFonts w:ascii="Times New Roman" w:hAnsi="Times New Roman" w:cs="Times New Roman"/>
          <w:b w:val="0"/>
          <w:sz w:val="28"/>
          <w:szCs w:val="28"/>
        </w:rPr>
        <w:t>воронка</w:t>
      </w:r>
      <w:r w:rsidRPr="003E1EB2">
        <w:rPr>
          <w:rFonts w:ascii="Times New Roman" w:hAnsi="Times New Roman" w:cs="Times New Roman"/>
          <w:b w:val="0"/>
          <w:sz w:val="28"/>
          <w:szCs w:val="28"/>
        </w:rPr>
        <w:t xml:space="preserve"> радиусом около 400 м, высотой </w:t>
      </w:r>
      <w:r w:rsidR="00947E67" w:rsidRPr="003E1EB2">
        <w:rPr>
          <w:rFonts w:ascii="Times New Roman" w:hAnsi="Times New Roman" w:cs="Times New Roman"/>
          <w:b w:val="0"/>
          <w:sz w:val="28"/>
          <w:szCs w:val="28"/>
        </w:rPr>
        <w:t>бортов</w:t>
      </w:r>
      <w:r w:rsidRPr="003E1EB2">
        <w:rPr>
          <w:rFonts w:ascii="Times New Roman" w:hAnsi="Times New Roman" w:cs="Times New Roman"/>
          <w:b w:val="0"/>
          <w:sz w:val="28"/>
          <w:szCs w:val="28"/>
        </w:rPr>
        <w:t xml:space="preserve"> 10-15 м и глубиной 30 м. Общий вид </w:t>
      </w:r>
      <w:r w:rsidR="00947E67" w:rsidRPr="003E1EB2">
        <w:rPr>
          <w:rFonts w:ascii="Times New Roman" w:hAnsi="Times New Roman" w:cs="Times New Roman"/>
          <w:b w:val="0"/>
          <w:sz w:val="28"/>
          <w:szCs w:val="28"/>
        </w:rPr>
        <w:t>приустьевой площа</w:t>
      </w:r>
      <w:r w:rsidR="007A5AB6" w:rsidRPr="003E1EB2">
        <w:rPr>
          <w:rFonts w:ascii="Times New Roman" w:hAnsi="Times New Roman" w:cs="Times New Roman"/>
          <w:b w:val="0"/>
          <w:sz w:val="28"/>
          <w:szCs w:val="28"/>
        </w:rPr>
        <w:t>дки скважины №101 показан на рисунке</w:t>
      </w:r>
      <w:r w:rsidR="00947E67" w:rsidRPr="003E1EB2">
        <w:rPr>
          <w:rFonts w:ascii="Times New Roman" w:hAnsi="Times New Roman" w:cs="Times New Roman"/>
          <w:b w:val="0"/>
          <w:sz w:val="28"/>
          <w:szCs w:val="28"/>
        </w:rPr>
        <w:t xml:space="preserve"> 3.</w:t>
      </w:r>
      <w:r w:rsidRPr="003E1EB2">
        <w:rPr>
          <w:rFonts w:ascii="Times New Roman" w:hAnsi="Times New Roman" w:cs="Times New Roman"/>
          <w:b w:val="0"/>
          <w:sz w:val="28"/>
          <w:szCs w:val="28"/>
        </w:rPr>
        <w:t>28</w:t>
      </w:r>
      <w:r w:rsidR="00947E67" w:rsidRPr="003E1EB2">
        <w:rPr>
          <w:rFonts w:ascii="Times New Roman" w:hAnsi="Times New Roman" w:cs="Times New Roman"/>
          <w:b w:val="0"/>
          <w:sz w:val="28"/>
          <w:szCs w:val="28"/>
        </w:rPr>
        <w:t>.</w:t>
      </w:r>
    </w:p>
    <w:p w:rsidR="005E7E43" w:rsidRPr="003E1EB2" w:rsidRDefault="005E7E43" w:rsidP="0043554C">
      <w:pPr>
        <w:pStyle w:val="81"/>
        <w:shd w:val="clear" w:color="auto" w:fill="auto"/>
        <w:spacing w:after="0" w:line="240" w:lineRule="auto"/>
        <w:ind w:firstLine="567"/>
        <w:jc w:val="both"/>
        <w:rPr>
          <w:rFonts w:ascii="Times New Roman" w:hAnsi="Times New Roman" w:cs="Times New Roman"/>
          <w:b w:val="0"/>
          <w:sz w:val="28"/>
          <w:szCs w:val="28"/>
        </w:rPr>
      </w:pPr>
    </w:p>
    <w:p w:rsidR="00D372AE" w:rsidRPr="003E1EB2" w:rsidRDefault="00D372AE" w:rsidP="0043554C">
      <w:pPr>
        <w:pStyle w:val="81"/>
        <w:shd w:val="clear" w:color="auto" w:fill="auto"/>
        <w:spacing w:after="0" w:line="240" w:lineRule="auto"/>
        <w:ind w:firstLine="567"/>
        <w:rPr>
          <w:rFonts w:ascii="Times New Roman" w:hAnsi="Times New Roman" w:cs="Times New Roman"/>
          <w:b w:val="0"/>
          <w:sz w:val="28"/>
          <w:szCs w:val="28"/>
        </w:rPr>
      </w:pPr>
      <w:r w:rsidRPr="003E1EB2">
        <w:rPr>
          <w:rFonts w:ascii="Times New Roman" w:hAnsi="Times New Roman" w:cs="Times New Roman"/>
          <w:b w:val="0"/>
          <w:i/>
          <w:noProof/>
          <w:sz w:val="28"/>
          <w:szCs w:val="28"/>
        </w:rPr>
        <w:lastRenderedPageBreak/>
        <w:drawing>
          <wp:inline distT="0" distB="0" distL="0" distR="0">
            <wp:extent cx="3152775" cy="2400300"/>
            <wp:effectExtent l="0" t="0" r="9525" b="0"/>
            <wp:docPr id="8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8" cstate="print">
                      <a:extLst>
                        <a:ext uri="{28A0092B-C50C-407E-A947-70E740481C1C}">
                          <a14:useLocalDpi xmlns:a14="http://schemas.microsoft.com/office/drawing/2010/main" val="0"/>
                        </a:ext>
                      </a:extLst>
                    </a:blip>
                    <a:srcRect b="13490"/>
                    <a:stretch>
                      <a:fillRect/>
                    </a:stretch>
                  </pic:blipFill>
                  <pic:spPr bwMode="auto">
                    <a:xfrm>
                      <a:off x="0" y="0"/>
                      <a:ext cx="3152775" cy="2400300"/>
                    </a:xfrm>
                    <a:prstGeom prst="rect">
                      <a:avLst/>
                    </a:prstGeom>
                    <a:noFill/>
                    <a:ln w="9525">
                      <a:noFill/>
                      <a:miter lim="800000"/>
                      <a:headEnd/>
                      <a:tailEnd/>
                    </a:ln>
                  </pic:spPr>
                </pic:pic>
              </a:graphicData>
            </a:graphic>
          </wp:inline>
        </w:drawing>
      </w:r>
    </w:p>
    <w:p w:rsidR="007A5AB6" w:rsidRPr="003E1EB2" w:rsidRDefault="007A5AB6" w:rsidP="0043554C">
      <w:pPr>
        <w:pStyle w:val="81"/>
        <w:shd w:val="clear" w:color="auto" w:fill="auto"/>
        <w:spacing w:after="0" w:line="240" w:lineRule="auto"/>
        <w:ind w:firstLine="567"/>
        <w:rPr>
          <w:rFonts w:ascii="Times New Roman" w:hAnsi="Times New Roman" w:cs="Times New Roman"/>
          <w:b w:val="0"/>
          <w:sz w:val="28"/>
          <w:szCs w:val="28"/>
        </w:rPr>
      </w:pPr>
    </w:p>
    <w:p w:rsidR="005E7E43" w:rsidRPr="003E1EB2" w:rsidRDefault="007A5AB6"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Рисунок 3.28- О</w:t>
      </w:r>
      <w:r w:rsidR="005E7E43" w:rsidRPr="003E1EB2">
        <w:rPr>
          <w:rFonts w:ascii="Times New Roman" w:hAnsi="Times New Roman" w:cs="Times New Roman"/>
          <w:sz w:val="28"/>
          <w:szCs w:val="28"/>
        </w:rPr>
        <w:t xml:space="preserve">бщий вид эпицентральной части скважины 101 </w:t>
      </w:r>
      <w:r w:rsidR="005E7E43" w:rsidRPr="003E1EB2">
        <w:rPr>
          <w:rFonts w:ascii="Times New Roman" w:hAnsi="Times New Roman" w:cs="Times New Roman"/>
          <w:sz w:val="28"/>
          <w:szCs w:val="28"/>
        </w:rPr>
        <w:br/>
        <w:t>участка Сары- Узень</w:t>
      </w:r>
    </w:p>
    <w:p w:rsidR="005E7E43" w:rsidRPr="003E1EB2" w:rsidRDefault="005E7E43" w:rsidP="0043554C">
      <w:pPr>
        <w:pStyle w:val="81"/>
        <w:shd w:val="clear" w:color="auto" w:fill="auto"/>
        <w:spacing w:after="0" w:line="240" w:lineRule="auto"/>
        <w:ind w:firstLine="567"/>
        <w:jc w:val="both"/>
        <w:rPr>
          <w:rFonts w:ascii="Times New Roman" w:hAnsi="Times New Roman" w:cs="Times New Roman"/>
          <w:b w:val="0"/>
          <w:sz w:val="28"/>
          <w:szCs w:val="28"/>
        </w:rPr>
      </w:pPr>
    </w:p>
    <w:p w:rsidR="00AC4867" w:rsidRPr="003E1EB2" w:rsidRDefault="00AC4867" w:rsidP="0043554C">
      <w:pPr>
        <w:pStyle w:val="81"/>
        <w:shd w:val="clear" w:color="auto" w:fill="auto"/>
        <w:spacing w:after="0" w:line="240" w:lineRule="auto"/>
        <w:ind w:firstLine="567"/>
        <w:jc w:val="both"/>
        <w:rPr>
          <w:rFonts w:ascii="Times New Roman" w:hAnsi="Times New Roman" w:cs="Times New Roman"/>
          <w:b w:val="0"/>
          <w:sz w:val="28"/>
          <w:szCs w:val="28"/>
        </w:rPr>
      </w:pPr>
      <w:r w:rsidRPr="003E1EB2">
        <w:rPr>
          <w:rFonts w:ascii="Times New Roman" w:hAnsi="Times New Roman" w:cs="Times New Roman"/>
          <w:b w:val="0"/>
          <w:sz w:val="28"/>
          <w:szCs w:val="28"/>
        </w:rPr>
        <w:t>В «боевых» скважинах ПЯВ проводил</w:t>
      </w:r>
      <w:r w:rsidR="00947E67" w:rsidRPr="003E1EB2">
        <w:rPr>
          <w:rFonts w:ascii="Times New Roman" w:hAnsi="Times New Roman" w:cs="Times New Roman"/>
          <w:b w:val="0"/>
          <w:sz w:val="28"/>
          <w:szCs w:val="28"/>
        </w:rPr>
        <w:t>ись</w:t>
      </w:r>
      <w:r w:rsidRPr="003E1EB2">
        <w:rPr>
          <w:rFonts w:ascii="Times New Roman" w:hAnsi="Times New Roman" w:cs="Times New Roman"/>
          <w:b w:val="0"/>
          <w:sz w:val="28"/>
          <w:szCs w:val="28"/>
        </w:rPr>
        <w:t xml:space="preserve"> в разных геологических условиях и на разных глубинах, что оказывало различное воздействие на окружающую среду. В целях определения влияния процессов, пр</w:t>
      </w:r>
      <w:r w:rsidR="00947E67" w:rsidRPr="003E1EB2">
        <w:rPr>
          <w:rFonts w:ascii="Times New Roman" w:hAnsi="Times New Roman" w:cs="Times New Roman"/>
          <w:b w:val="0"/>
          <w:sz w:val="28"/>
          <w:szCs w:val="28"/>
        </w:rPr>
        <w:t>оисходящих в районе гипоцентров</w:t>
      </w:r>
      <w:r w:rsidRPr="003E1EB2">
        <w:rPr>
          <w:rFonts w:ascii="Times New Roman" w:hAnsi="Times New Roman" w:cs="Times New Roman"/>
          <w:b w:val="0"/>
          <w:sz w:val="28"/>
          <w:szCs w:val="28"/>
        </w:rPr>
        <w:t xml:space="preserve"> на дневную поверхность и наблюдения за возможными</w:t>
      </w:r>
      <w:r w:rsidR="00947E67" w:rsidRPr="003E1EB2">
        <w:rPr>
          <w:rFonts w:ascii="Times New Roman" w:hAnsi="Times New Roman" w:cs="Times New Roman"/>
          <w:b w:val="0"/>
          <w:sz w:val="28"/>
          <w:szCs w:val="28"/>
        </w:rPr>
        <w:t xml:space="preserve"> проявлением</w:t>
      </w:r>
      <w:r w:rsidRPr="003E1EB2">
        <w:rPr>
          <w:rFonts w:ascii="Times New Roman" w:hAnsi="Times New Roman" w:cs="Times New Roman"/>
          <w:b w:val="0"/>
          <w:sz w:val="28"/>
          <w:szCs w:val="28"/>
        </w:rPr>
        <w:t xml:space="preserve"> кат</w:t>
      </w:r>
      <w:r w:rsidR="00947E67" w:rsidRPr="003E1EB2">
        <w:rPr>
          <w:rFonts w:ascii="Times New Roman" w:hAnsi="Times New Roman" w:cs="Times New Roman"/>
          <w:b w:val="0"/>
          <w:sz w:val="28"/>
          <w:szCs w:val="28"/>
        </w:rPr>
        <w:t>астрофического события</w:t>
      </w:r>
      <w:r w:rsidRPr="003E1EB2">
        <w:rPr>
          <w:rFonts w:ascii="Times New Roman" w:hAnsi="Times New Roman" w:cs="Times New Roman"/>
          <w:b w:val="0"/>
          <w:sz w:val="28"/>
          <w:szCs w:val="28"/>
        </w:rPr>
        <w:t xml:space="preserve"> проводится геодезический мониторинг на </w:t>
      </w:r>
      <w:r w:rsidR="00F548CE" w:rsidRPr="003E1EB2">
        <w:rPr>
          <w:rFonts w:ascii="Times New Roman" w:hAnsi="Times New Roman" w:cs="Times New Roman"/>
          <w:b w:val="0"/>
          <w:sz w:val="28"/>
          <w:szCs w:val="28"/>
        </w:rPr>
        <w:t>при</w:t>
      </w:r>
      <w:r w:rsidRPr="003E1EB2">
        <w:rPr>
          <w:rFonts w:ascii="Times New Roman" w:hAnsi="Times New Roman" w:cs="Times New Roman"/>
          <w:b w:val="0"/>
          <w:sz w:val="28"/>
          <w:szCs w:val="28"/>
        </w:rPr>
        <w:t xml:space="preserve">устьях </w:t>
      </w:r>
      <w:r w:rsidR="00F548CE" w:rsidRPr="003E1EB2">
        <w:rPr>
          <w:rFonts w:ascii="Times New Roman" w:hAnsi="Times New Roman" w:cs="Times New Roman"/>
          <w:b w:val="0"/>
          <w:sz w:val="28"/>
          <w:szCs w:val="28"/>
        </w:rPr>
        <w:t xml:space="preserve">участках </w:t>
      </w:r>
      <w:r w:rsidRPr="003E1EB2">
        <w:rPr>
          <w:rFonts w:ascii="Times New Roman" w:hAnsi="Times New Roman" w:cs="Times New Roman"/>
          <w:b w:val="0"/>
          <w:sz w:val="28"/>
          <w:szCs w:val="28"/>
        </w:rPr>
        <w:t xml:space="preserve">«боевых» скважин </w:t>
      </w:r>
      <w:r w:rsidR="00F548CE" w:rsidRPr="003E1EB2">
        <w:rPr>
          <w:rFonts w:ascii="Times New Roman" w:hAnsi="Times New Roman" w:cs="Times New Roman"/>
          <w:b w:val="0"/>
          <w:sz w:val="28"/>
          <w:szCs w:val="28"/>
        </w:rPr>
        <w:t>на площадке«</w:t>
      </w:r>
      <w:r w:rsidRPr="003E1EB2">
        <w:rPr>
          <w:rFonts w:ascii="Times New Roman" w:hAnsi="Times New Roman" w:cs="Times New Roman"/>
          <w:b w:val="0"/>
          <w:sz w:val="28"/>
          <w:szCs w:val="28"/>
        </w:rPr>
        <w:t>Сары-Узень</w:t>
      </w:r>
      <w:r w:rsidR="00F548CE" w:rsidRPr="003E1EB2">
        <w:rPr>
          <w:rFonts w:ascii="Times New Roman" w:hAnsi="Times New Roman" w:cs="Times New Roman"/>
          <w:b w:val="0"/>
          <w:sz w:val="28"/>
          <w:szCs w:val="28"/>
        </w:rPr>
        <w:t>»</w:t>
      </w:r>
      <w:r w:rsidRPr="003E1EB2">
        <w:rPr>
          <w:rFonts w:ascii="Times New Roman" w:hAnsi="Times New Roman" w:cs="Times New Roman"/>
          <w:b w:val="0"/>
          <w:sz w:val="28"/>
          <w:szCs w:val="28"/>
        </w:rPr>
        <w:t xml:space="preserve"> [90,91].</w:t>
      </w:r>
    </w:p>
    <w:p w:rsidR="003F3353" w:rsidRPr="003E1EB2" w:rsidRDefault="00AC4867" w:rsidP="0043554C">
      <w:pPr>
        <w:pStyle w:val="81"/>
        <w:spacing w:after="0" w:line="240" w:lineRule="auto"/>
        <w:ind w:firstLine="567"/>
        <w:jc w:val="both"/>
        <w:rPr>
          <w:rFonts w:ascii="Times New Roman" w:hAnsi="Times New Roman" w:cs="Times New Roman"/>
          <w:b w:val="0"/>
          <w:sz w:val="28"/>
          <w:szCs w:val="28"/>
        </w:rPr>
      </w:pPr>
      <w:r w:rsidRPr="003E1EB2">
        <w:rPr>
          <w:rFonts w:ascii="Times New Roman" w:hAnsi="Times New Roman" w:cs="Times New Roman"/>
          <w:b w:val="0"/>
          <w:sz w:val="28"/>
          <w:szCs w:val="28"/>
        </w:rPr>
        <w:t xml:space="preserve">В результате определен характер изменения </w:t>
      </w:r>
      <w:r w:rsidR="00E042C0" w:rsidRPr="003E1EB2">
        <w:rPr>
          <w:rFonts w:ascii="Times New Roman" w:hAnsi="Times New Roman" w:cs="Times New Roman"/>
          <w:b w:val="0"/>
          <w:sz w:val="28"/>
          <w:szCs w:val="28"/>
        </w:rPr>
        <w:t>дневной</w:t>
      </w:r>
      <w:r w:rsidRPr="003E1EB2">
        <w:rPr>
          <w:rFonts w:ascii="Times New Roman" w:hAnsi="Times New Roman" w:cs="Times New Roman"/>
          <w:b w:val="0"/>
          <w:sz w:val="28"/>
          <w:szCs w:val="28"/>
        </w:rPr>
        <w:t xml:space="preserve"> поверхности - </w:t>
      </w:r>
      <w:r w:rsidR="00E042C0" w:rsidRPr="003E1EB2">
        <w:rPr>
          <w:rFonts w:ascii="Times New Roman" w:hAnsi="Times New Roman" w:cs="Times New Roman"/>
          <w:b w:val="0"/>
          <w:sz w:val="28"/>
          <w:szCs w:val="28"/>
        </w:rPr>
        <w:t>поднятия и проседания</w:t>
      </w:r>
      <w:r w:rsidRPr="003E1EB2">
        <w:rPr>
          <w:rFonts w:ascii="Times New Roman" w:hAnsi="Times New Roman" w:cs="Times New Roman"/>
          <w:b w:val="0"/>
          <w:sz w:val="28"/>
          <w:szCs w:val="28"/>
        </w:rPr>
        <w:t xml:space="preserve">, что может </w:t>
      </w:r>
      <w:r w:rsidR="00E042C0" w:rsidRPr="003E1EB2">
        <w:rPr>
          <w:rFonts w:ascii="Times New Roman" w:hAnsi="Times New Roman" w:cs="Times New Roman"/>
          <w:b w:val="0"/>
          <w:sz w:val="28"/>
          <w:szCs w:val="28"/>
        </w:rPr>
        <w:t>свидетельствовать о</w:t>
      </w:r>
      <w:r w:rsidRPr="003E1EB2">
        <w:rPr>
          <w:rFonts w:ascii="Times New Roman" w:hAnsi="Times New Roman" w:cs="Times New Roman"/>
          <w:b w:val="0"/>
          <w:sz w:val="28"/>
          <w:szCs w:val="28"/>
        </w:rPr>
        <w:t xml:space="preserve"> различны</w:t>
      </w:r>
      <w:r w:rsidR="00E042C0" w:rsidRPr="003E1EB2">
        <w:rPr>
          <w:rFonts w:ascii="Times New Roman" w:hAnsi="Times New Roman" w:cs="Times New Roman"/>
          <w:b w:val="0"/>
          <w:sz w:val="28"/>
          <w:szCs w:val="28"/>
        </w:rPr>
        <w:t>х</w:t>
      </w:r>
      <w:r w:rsidRPr="003E1EB2">
        <w:rPr>
          <w:rFonts w:ascii="Times New Roman" w:hAnsi="Times New Roman" w:cs="Times New Roman"/>
          <w:b w:val="0"/>
          <w:sz w:val="28"/>
          <w:szCs w:val="28"/>
        </w:rPr>
        <w:t xml:space="preserve"> процесс</w:t>
      </w:r>
      <w:r w:rsidR="00E042C0" w:rsidRPr="003E1EB2">
        <w:rPr>
          <w:rFonts w:ascii="Times New Roman" w:hAnsi="Times New Roman" w:cs="Times New Roman"/>
          <w:b w:val="0"/>
          <w:sz w:val="28"/>
          <w:szCs w:val="28"/>
        </w:rPr>
        <w:t>ах</w:t>
      </w:r>
      <w:r w:rsidRPr="003E1EB2">
        <w:rPr>
          <w:rFonts w:ascii="Times New Roman" w:hAnsi="Times New Roman" w:cs="Times New Roman"/>
          <w:b w:val="0"/>
          <w:sz w:val="28"/>
          <w:szCs w:val="28"/>
        </w:rPr>
        <w:t>, происходящи</w:t>
      </w:r>
      <w:r w:rsidR="00D372AE" w:rsidRPr="003E1EB2">
        <w:rPr>
          <w:rFonts w:ascii="Times New Roman" w:hAnsi="Times New Roman" w:cs="Times New Roman"/>
          <w:b w:val="0"/>
          <w:sz w:val="28"/>
          <w:szCs w:val="28"/>
        </w:rPr>
        <w:t>х</w:t>
      </w:r>
      <w:r w:rsidRPr="003E1EB2">
        <w:rPr>
          <w:rFonts w:ascii="Times New Roman" w:hAnsi="Times New Roman" w:cs="Times New Roman"/>
          <w:b w:val="0"/>
          <w:sz w:val="28"/>
          <w:szCs w:val="28"/>
        </w:rPr>
        <w:t xml:space="preserve"> над очагами подземных ядерных взрывов (ПЯВ). Это может привести к опасным явлениям, как на </w:t>
      </w:r>
      <w:r w:rsidR="00D372AE" w:rsidRPr="003E1EB2">
        <w:rPr>
          <w:rFonts w:ascii="Times New Roman" w:hAnsi="Times New Roman" w:cs="Times New Roman"/>
          <w:b w:val="0"/>
          <w:sz w:val="28"/>
          <w:szCs w:val="28"/>
        </w:rPr>
        <w:t xml:space="preserve">самих </w:t>
      </w:r>
      <w:r w:rsidRPr="003E1EB2">
        <w:rPr>
          <w:rFonts w:ascii="Times New Roman" w:hAnsi="Times New Roman" w:cs="Times New Roman"/>
          <w:b w:val="0"/>
          <w:sz w:val="28"/>
          <w:szCs w:val="28"/>
        </w:rPr>
        <w:t>объект</w:t>
      </w:r>
      <w:r w:rsidR="005F6414" w:rsidRPr="003E1EB2">
        <w:rPr>
          <w:rFonts w:ascii="Times New Roman" w:hAnsi="Times New Roman" w:cs="Times New Roman"/>
          <w:b w:val="0"/>
          <w:sz w:val="28"/>
          <w:szCs w:val="28"/>
        </w:rPr>
        <w:t>ах, так и на расстоянии от них.</w:t>
      </w:r>
    </w:p>
    <w:p w:rsidR="003F3353" w:rsidRPr="003E1EB2" w:rsidRDefault="003F3353" w:rsidP="0043554C">
      <w:pPr>
        <w:pStyle w:val="81"/>
        <w:shd w:val="clear" w:color="auto" w:fill="auto"/>
        <w:spacing w:after="0" w:line="240" w:lineRule="auto"/>
        <w:ind w:firstLine="567"/>
        <w:jc w:val="both"/>
        <w:rPr>
          <w:rFonts w:ascii="Times New Roman" w:hAnsi="Times New Roman" w:cs="Times New Roman"/>
          <w:b w:val="0"/>
          <w:sz w:val="28"/>
          <w:szCs w:val="28"/>
        </w:rPr>
      </w:pPr>
      <w:r w:rsidRPr="003E1EB2">
        <w:rPr>
          <w:rFonts w:ascii="Times New Roman" w:hAnsi="Times New Roman" w:cs="Times New Roman"/>
          <w:b w:val="0"/>
          <w:sz w:val="28"/>
          <w:szCs w:val="28"/>
        </w:rPr>
        <w:t xml:space="preserve">В 2018 году на участке «Сары-Узень» были выбраны две скважины (№101 и №104) для </w:t>
      </w:r>
      <w:r w:rsidR="006A3EAB" w:rsidRPr="003E1EB2">
        <w:rPr>
          <w:rFonts w:ascii="Times New Roman" w:hAnsi="Times New Roman" w:cs="Times New Roman"/>
          <w:b w:val="0"/>
          <w:sz w:val="28"/>
          <w:szCs w:val="28"/>
        </w:rPr>
        <w:t>контроля</w:t>
      </w:r>
      <w:r w:rsidRPr="003E1EB2">
        <w:rPr>
          <w:rFonts w:ascii="Times New Roman" w:hAnsi="Times New Roman" w:cs="Times New Roman"/>
          <w:b w:val="0"/>
          <w:sz w:val="28"/>
          <w:szCs w:val="28"/>
        </w:rPr>
        <w:t xml:space="preserve"> подобных явлений, так как по результатам геоморфологического мониторинга в этих скважинах выявлены изменения дневной поверхности.</w:t>
      </w:r>
    </w:p>
    <w:p w:rsidR="007A5AB6" w:rsidRPr="003E1EB2" w:rsidRDefault="007A5AB6" w:rsidP="007A5AB6">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Радиоактивное загрязнение объекта,которое возникло вследствие нештатных ситуаций при проведении подзем</w:t>
      </w:r>
      <w:r w:rsidRPr="003E1EB2">
        <w:rPr>
          <w:rFonts w:ascii="Times New Roman" w:hAnsi="Times New Roman" w:cs="Times New Roman"/>
          <w:sz w:val="28"/>
          <w:szCs w:val="28"/>
        </w:rPr>
        <w:softHyphen/>
        <w:t>ных ядерных взрывов,необходимо учесть при выполнении полевых работ по закладке пунктов и при выполнении наблюдений. Нивелирование осуществлялось в прямом и обратном направлениях путем изменения высоты прибора на станции. Измерения проводились один раз в год, осенью.</w:t>
      </w:r>
    </w:p>
    <w:p w:rsidR="007A5AB6" w:rsidRPr="003E1EB2" w:rsidRDefault="007A5AB6" w:rsidP="007A5AB6">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Средняя квадратическая ошибка измерения превышения на станции не превышала 0,15-0,20 мм. На рисунке 3.29 показана локальная на</w:t>
      </w:r>
      <w:r w:rsidRPr="003E1EB2">
        <w:rPr>
          <w:rFonts w:ascii="Times New Roman" w:hAnsi="Times New Roman" w:cs="Times New Roman"/>
          <w:sz w:val="28"/>
          <w:szCs w:val="28"/>
        </w:rPr>
        <w:softHyphen/>
        <w:t>блюдательная, созданная на приустьевом участке скважины №101 площадки«Сары-Узень».</w:t>
      </w:r>
    </w:p>
    <w:p w:rsidR="007A5AB6" w:rsidRPr="003E1EB2" w:rsidRDefault="007A5AB6" w:rsidP="0043554C">
      <w:pPr>
        <w:pStyle w:val="81"/>
        <w:shd w:val="clear" w:color="auto" w:fill="auto"/>
        <w:spacing w:after="0" w:line="240" w:lineRule="auto"/>
        <w:ind w:firstLine="567"/>
        <w:jc w:val="both"/>
        <w:rPr>
          <w:rFonts w:ascii="Times New Roman" w:hAnsi="Times New Roman" w:cs="Times New Roman"/>
          <w:b w:val="0"/>
          <w:sz w:val="28"/>
          <w:szCs w:val="28"/>
        </w:rPr>
      </w:pPr>
    </w:p>
    <w:p w:rsidR="007A5AB6" w:rsidRPr="003E1EB2" w:rsidRDefault="007A5AB6" w:rsidP="0043554C">
      <w:pPr>
        <w:pStyle w:val="81"/>
        <w:shd w:val="clear" w:color="auto" w:fill="auto"/>
        <w:spacing w:after="0" w:line="240" w:lineRule="auto"/>
        <w:ind w:firstLine="567"/>
        <w:jc w:val="both"/>
        <w:rPr>
          <w:rFonts w:ascii="Times New Roman" w:hAnsi="Times New Roman" w:cs="Times New Roman"/>
          <w:b w:val="0"/>
          <w:sz w:val="28"/>
          <w:szCs w:val="28"/>
        </w:rPr>
      </w:pPr>
    </w:p>
    <w:p w:rsidR="00111B60" w:rsidRPr="003E1EB2" w:rsidRDefault="00111B60" w:rsidP="0043554C">
      <w:pPr>
        <w:pStyle w:val="81"/>
        <w:shd w:val="clear" w:color="auto" w:fill="auto"/>
        <w:spacing w:after="0" w:line="240" w:lineRule="auto"/>
        <w:ind w:firstLine="567"/>
        <w:rPr>
          <w:rFonts w:ascii="Times New Roman" w:hAnsi="Times New Roman" w:cs="Times New Roman"/>
          <w:b w:val="0"/>
          <w:sz w:val="28"/>
          <w:szCs w:val="28"/>
        </w:rPr>
      </w:pPr>
      <w:r w:rsidRPr="003E1EB2">
        <w:rPr>
          <w:rFonts w:ascii="Times New Roman" w:hAnsi="Times New Roman" w:cs="Times New Roman"/>
          <w:b w:val="0"/>
          <w:noProof/>
          <w:sz w:val="28"/>
          <w:szCs w:val="28"/>
        </w:rPr>
        <w:lastRenderedPageBreak/>
        <w:drawing>
          <wp:inline distT="0" distB="0" distL="0" distR="0">
            <wp:extent cx="3269615" cy="2971800"/>
            <wp:effectExtent l="0" t="0" r="6985" b="0"/>
            <wp:docPr id="82" name="Рисунок 3" descr="imag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52"/>
                    <pic:cNvPicPr>
                      <a:picLocks noChangeAspect="1" noChangeArrowheads="1"/>
                    </pic:cNvPicPr>
                  </pic:nvPicPr>
                  <pic:blipFill>
                    <a:blip r:embed="rId99" cstate="print">
                      <a:extLst>
                        <a:ext uri="{28A0092B-C50C-407E-A947-70E740481C1C}">
                          <a14:useLocalDpi xmlns:a14="http://schemas.microsoft.com/office/drawing/2010/main" val="0"/>
                        </a:ext>
                      </a:extLst>
                    </a:blip>
                    <a:srcRect l="4844" r="48644"/>
                    <a:stretch>
                      <a:fillRect/>
                    </a:stretch>
                  </pic:blipFill>
                  <pic:spPr bwMode="auto">
                    <a:xfrm>
                      <a:off x="0" y="0"/>
                      <a:ext cx="3269615" cy="2971800"/>
                    </a:xfrm>
                    <a:prstGeom prst="rect">
                      <a:avLst/>
                    </a:prstGeom>
                    <a:noFill/>
                  </pic:spPr>
                </pic:pic>
              </a:graphicData>
            </a:graphic>
          </wp:inline>
        </w:drawing>
      </w:r>
    </w:p>
    <w:p w:rsidR="00FD0E03" w:rsidRPr="003E1EB2" w:rsidRDefault="005E7E43" w:rsidP="0043554C">
      <w:pPr>
        <w:pStyle w:val="81"/>
        <w:shd w:val="clear" w:color="auto" w:fill="auto"/>
        <w:spacing w:after="0" w:line="240" w:lineRule="auto"/>
        <w:ind w:firstLine="567"/>
        <w:jc w:val="both"/>
        <w:rPr>
          <w:rFonts w:ascii="Times New Roman" w:hAnsi="Times New Roman" w:cs="Times New Roman"/>
          <w:b w:val="0"/>
          <w:sz w:val="28"/>
          <w:szCs w:val="28"/>
        </w:rPr>
      </w:pPr>
      <w:r w:rsidRPr="003E1EB2">
        <w:rPr>
          <w:rFonts w:ascii="Times New Roman" w:hAnsi="Times New Roman" w:cs="Times New Roman"/>
          <w:b w:val="0"/>
          <w:noProof/>
          <w:sz w:val="28"/>
          <w:szCs w:val="28"/>
        </w:rPr>
        <w:drawing>
          <wp:anchor distT="0" distB="0" distL="114300" distR="114300" simplePos="0" relativeHeight="251718656" behindDoc="1" locked="0" layoutInCell="1" allowOverlap="1">
            <wp:simplePos x="0" y="0"/>
            <wp:positionH relativeFrom="margin">
              <wp:align>center</wp:align>
            </wp:positionH>
            <wp:positionV relativeFrom="paragraph">
              <wp:posOffset>88265</wp:posOffset>
            </wp:positionV>
            <wp:extent cx="3114675" cy="742950"/>
            <wp:effectExtent l="0" t="0" r="9525" b="0"/>
            <wp:wrapTight wrapText="bothSides">
              <wp:wrapPolygon edited="0">
                <wp:start x="0" y="0"/>
                <wp:lineTo x="0" y="21046"/>
                <wp:lineTo x="21534" y="21046"/>
                <wp:lineTo x="21534" y="0"/>
                <wp:lineTo x="0" y="0"/>
              </wp:wrapPolygon>
            </wp:wrapTight>
            <wp:docPr id="8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srcRect/>
                    <a:stretch>
                      <a:fillRect/>
                    </a:stretch>
                  </pic:blipFill>
                  <pic:spPr bwMode="auto">
                    <a:xfrm>
                      <a:off x="0" y="0"/>
                      <a:ext cx="3114675" cy="742950"/>
                    </a:xfrm>
                    <a:prstGeom prst="rect">
                      <a:avLst/>
                    </a:prstGeom>
                    <a:noFill/>
                    <a:ln w="9525">
                      <a:noFill/>
                      <a:miter lim="800000"/>
                      <a:headEnd/>
                      <a:tailEnd/>
                    </a:ln>
                  </pic:spPr>
                </pic:pic>
              </a:graphicData>
            </a:graphic>
          </wp:anchor>
        </w:drawing>
      </w:r>
    </w:p>
    <w:p w:rsidR="00607876" w:rsidRPr="003E1EB2" w:rsidRDefault="00607876" w:rsidP="0043554C">
      <w:pPr>
        <w:pStyle w:val="a3"/>
        <w:spacing w:after="0" w:line="240" w:lineRule="auto"/>
        <w:ind w:firstLine="567"/>
        <w:jc w:val="both"/>
        <w:rPr>
          <w:rFonts w:ascii="Times New Roman" w:hAnsi="Times New Roman" w:cs="Times New Roman"/>
          <w:sz w:val="28"/>
          <w:szCs w:val="28"/>
        </w:rPr>
      </w:pPr>
    </w:p>
    <w:p w:rsidR="006A3EAB" w:rsidRPr="003E1EB2" w:rsidRDefault="006A3EAB" w:rsidP="0043554C">
      <w:pPr>
        <w:pStyle w:val="a3"/>
        <w:spacing w:after="0" w:line="240" w:lineRule="auto"/>
        <w:ind w:firstLine="567"/>
        <w:jc w:val="both"/>
        <w:rPr>
          <w:rFonts w:ascii="Times New Roman" w:hAnsi="Times New Roman" w:cs="Times New Roman"/>
          <w:sz w:val="28"/>
          <w:szCs w:val="28"/>
        </w:rPr>
      </w:pPr>
    </w:p>
    <w:p w:rsidR="006A3EAB" w:rsidRPr="003E1EB2" w:rsidRDefault="006A3EAB" w:rsidP="0043554C">
      <w:pPr>
        <w:pStyle w:val="a3"/>
        <w:spacing w:after="0" w:line="240" w:lineRule="auto"/>
        <w:ind w:firstLine="567"/>
        <w:jc w:val="both"/>
        <w:rPr>
          <w:rFonts w:ascii="Times New Roman" w:hAnsi="Times New Roman" w:cs="Times New Roman"/>
          <w:sz w:val="28"/>
          <w:szCs w:val="28"/>
        </w:rPr>
      </w:pPr>
    </w:p>
    <w:p w:rsidR="006A3EAB" w:rsidRPr="003E1EB2" w:rsidRDefault="006A3EAB" w:rsidP="0043554C">
      <w:pPr>
        <w:pStyle w:val="a3"/>
        <w:spacing w:after="0" w:line="240" w:lineRule="auto"/>
        <w:ind w:firstLine="567"/>
        <w:jc w:val="both"/>
        <w:rPr>
          <w:rFonts w:ascii="Times New Roman" w:hAnsi="Times New Roman" w:cs="Times New Roman"/>
          <w:sz w:val="28"/>
          <w:szCs w:val="28"/>
        </w:rPr>
      </w:pPr>
    </w:p>
    <w:p w:rsidR="006A3EAB" w:rsidRPr="003E1EB2" w:rsidRDefault="006A3EAB" w:rsidP="0043554C">
      <w:pPr>
        <w:pStyle w:val="81"/>
        <w:shd w:val="clear" w:color="auto" w:fill="auto"/>
        <w:spacing w:after="0" w:line="240" w:lineRule="auto"/>
        <w:ind w:firstLine="567"/>
        <w:rPr>
          <w:rFonts w:ascii="Times New Roman" w:hAnsi="Times New Roman" w:cs="Times New Roman"/>
          <w:b w:val="0"/>
          <w:sz w:val="28"/>
          <w:szCs w:val="28"/>
        </w:rPr>
      </w:pPr>
      <w:r w:rsidRPr="003E1EB2">
        <w:rPr>
          <w:rFonts w:ascii="Times New Roman" w:hAnsi="Times New Roman" w:cs="Times New Roman"/>
          <w:b w:val="0"/>
          <w:sz w:val="28"/>
          <w:szCs w:val="28"/>
        </w:rPr>
        <w:t>Рисунок 3.29- Локальная наблюдательная сеть</w:t>
      </w:r>
    </w:p>
    <w:p w:rsidR="006A3EAB" w:rsidRPr="003E1EB2" w:rsidRDefault="006A3EAB" w:rsidP="0043554C">
      <w:pPr>
        <w:pStyle w:val="81"/>
        <w:shd w:val="clear" w:color="auto" w:fill="auto"/>
        <w:spacing w:after="0" w:line="240" w:lineRule="auto"/>
        <w:ind w:firstLine="567"/>
        <w:rPr>
          <w:rFonts w:ascii="Times New Roman" w:hAnsi="Times New Roman" w:cs="Times New Roman"/>
          <w:b w:val="0"/>
          <w:sz w:val="28"/>
          <w:szCs w:val="28"/>
        </w:rPr>
      </w:pPr>
      <w:r w:rsidRPr="003E1EB2">
        <w:rPr>
          <w:rFonts w:ascii="Times New Roman" w:hAnsi="Times New Roman" w:cs="Times New Roman"/>
          <w:b w:val="0"/>
          <w:sz w:val="28"/>
          <w:szCs w:val="28"/>
        </w:rPr>
        <w:t>устья боевой скважины №101</w:t>
      </w:r>
    </w:p>
    <w:p w:rsidR="006A3EAB" w:rsidRPr="003E1EB2" w:rsidRDefault="006A3EAB" w:rsidP="0043554C">
      <w:pPr>
        <w:pStyle w:val="a3"/>
        <w:spacing w:after="0" w:line="240" w:lineRule="auto"/>
        <w:ind w:firstLine="567"/>
        <w:jc w:val="both"/>
        <w:rPr>
          <w:rFonts w:ascii="Times New Roman" w:hAnsi="Times New Roman" w:cs="Times New Roman"/>
          <w:sz w:val="28"/>
          <w:szCs w:val="28"/>
        </w:rPr>
      </w:pPr>
    </w:p>
    <w:p w:rsidR="00674CED" w:rsidRPr="003E1EB2" w:rsidRDefault="00674CED"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i/>
          <w:sz w:val="28"/>
          <w:szCs w:val="28"/>
        </w:rPr>
        <w:t>Боевая скважина №104</w:t>
      </w:r>
      <w:r w:rsidRPr="003E1EB2">
        <w:rPr>
          <w:rFonts w:ascii="Times New Roman" w:hAnsi="Times New Roman" w:cs="Times New Roman"/>
          <w:sz w:val="28"/>
          <w:szCs w:val="28"/>
        </w:rPr>
        <w:t>. Участок скважины 104 представляет собой равнинн</w:t>
      </w:r>
      <w:r w:rsidR="00165DE6" w:rsidRPr="003E1EB2">
        <w:rPr>
          <w:rFonts w:ascii="Times New Roman" w:hAnsi="Times New Roman" w:cs="Times New Roman"/>
          <w:sz w:val="28"/>
          <w:szCs w:val="28"/>
        </w:rPr>
        <w:t>уюместность</w:t>
      </w:r>
      <w:r w:rsidRPr="003E1EB2">
        <w:rPr>
          <w:rFonts w:ascii="Times New Roman" w:hAnsi="Times New Roman" w:cs="Times New Roman"/>
          <w:sz w:val="28"/>
          <w:szCs w:val="28"/>
        </w:rPr>
        <w:t xml:space="preserve"> с пологим понижением рельефа с юго-запада на северо-восток. В 2010 году проведена топографическая съемка </w:t>
      </w:r>
      <w:r w:rsidR="00165DE6" w:rsidRPr="003E1EB2">
        <w:rPr>
          <w:rFonts w:ascii="Times New Roman" w:hAnsi="Times New Roman" w:cs="Times New Roman"/>
          <w:sz w:val="28"/>
          <w:szCs w:val="28"/>
        </w:rPr>
        <w:t xml:space="preserve">в </w:t>
      </w:r>
      <w:r w:rsidRPr="003E1EB2">
        <w:rPr>
          <w:rFonts w:ascii="Times New Roman" w:hAnsi="Times New Roman" w:cs="Times New Roman"/>
          <w:sz w:val="28"/>
          <w:szCs w:val="28"/>
        </w:rPr>
        <w:t>масштаб</w:t>
      </w:r>
      <w:r w:rsidR="00165DE6" w:rsidRPr="003E1EB2">
        <w:rPr>
          <w:rFonts w:ascii="Times New Roman" w:hAnsi="Times New Roman" w:cs="Times New Roman"/>
          <w:sz w:val="28"/>
          <w:szCs w:val="28"/>
        </w:rPr>
        <w:t>е</w:t>
      </w:r>
      <w:r w:rsidRPr="003E1EB2">
        <w:rPr>
          <w:rFonts w:ascii="Times New Roman" w:hAnsi="Times New Roman" w:cs="Times New Roman"/>
          <w:sz w:val="28"/>
          <w:szCs w:val="28"/>
        </w:rPr>
        <w:t xml:space="preserve"> 1:2000 в сечением</w:t>
      </w:r>
      <w:r w:rsidR="00165DE6" w:rsidRPr="003E1EB2">
        <w:rPr>
          <w:rFonts w:ascii="Times New Roman" w:hAnsi="Times New Roman" w:cs="Times New Roman"/>
          <w:sz w:val="28"/>
          <w:szCs w:val="28"/>
        </w:rPr>
        <w:t xml:space="preserve"> рельефа 0,5 м</w:t>
      </w:r>
      <w:r w:rsidRPr="003E1EB2">
        <w:rPr>
          <w:rFonts w:ascii="Times New Roman" w:hAnsi="Times New Roman" w:cs="Times New Roman"/>
          <w:sz w:val="28"/>
          <w:szCs w:val="28"/>
        </w:rPr>
        <w:t xml:space="preserve">. </w:t>
      </w:r>
      <w:r w:rsidR="00165DE6" w:rsidRPr="003E1EB2">
        <w:rPr>
          <w:rFonts w:ascii="Times New Roman" w:hAnsi="Times New Roman" w:cs="Times New Roman"/>
          <w:sz w:val="28"/>
          <w:szCs w:val="28"/>
        </w:rPr>
        <w:t>Топоплан площадки«боевой» скважины 104</w:t>
      </w:r>
      <w:r w:rsidRPr="003E1EB2">
        <w:rPr>
          <w:rFonts w:ascii="Times New Roman" w:hAnsi="Times New Roman" w:cs="Times New Roman"/>
          <w:sz w:val="28"/>
          <w:szCs w:val="28"/>
        </w:rPr>
        <w:t>представлен на рисунке 3.30.</w:t>
      </w:r>
    </w:p>
    <w:p w:rsidR="0032345F" w:rsidRPr="003E1EB2" w:rsidRDefault="00EB0E47" w:rsidP="0043554C">
      <w:pPr>
        <w:pStyle w:val="81"/>
        <w:shd w:val="clear" w:color="auto" w:fill="auto"/>
        <w:spacing w:after="0" w:line="240" w:lineRule="auto"/>
        <w:ind w:firstLine="567"/>
        <w:rPr>
          <w:rFonts w:ascii="Times New Roman" w:hAnsi="Times New Roman" w:cs="Times New Roman"/>
          <w:b w:val="0"/>
          <w:sz w:val="28"/>
          <w:szCs w:val="28"/>
        </w:rPr>
      </w:pPr>
      <w:r w:rsidRPr="003E1EB2">
        <w:rPr>
          <w:rFonts w:ascii="Times New Roman" w:hAnsi="Times New Roman" w:cs="Times New Roman"/>
          <w:noProof/>
          <w:sz w:val="28"/>
          <w:szCs w:val="28"/>
        </w:rPr>
        <w:drawing>
          <wp:inline distT="0" distB="0" distL="0" distR="0">
            <wp:extent cx="4040261" cy="2582338"/>
            <wp:effectExtent l="19050" t="19050" r="17389" b="27512"/>
            <wp:docPr id="8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01" cstate="print">
                      <a:extLst>
                        <a:ext uri="{28A0092B-C50C-407E-A947-70E740481C1C}">
                          <a14:useLocalDpi xmlns:a14="http://schemas.microsoft.com/office/drawing/2010/main" val="0"/>
                        </a:ext>
                      </a:extLst>
                    </a:blip>
                    <a:srcRect t="23430" r="7933" b="13285"/>
                    <a:stretch>
                      <a:fillRect/>
                    </a:stretch>
                  </pic:blipFill>
                  <pic:spPr bwMode="auto">
                    <a:xfrm>
                      <a:off x="0" y="0"/>
                      <a:ext cx="4037330" cy="2580465"/>
                    </a:xfrm>
                    <a:prstGeom prst="rect">
                      <a:avLst/>
                    </a:prstGeom>
                    <a:noFill/>
                    <a:ln w="9525">
                      <a:solidFill>
                        <a:schemeClr val="tx1"/>
                      </a:solidFill>
                      <a:miter lim="800000"/>
                      <a:headEnd/>
                      <a:tailEnd/>
                    </a:ln>
                  </pic:spPr>
                </pic:pic>
              </a:graphicData>
            </a:graphic>
          </wp:inline>
        </w:drawing>
      </w:r>
    </w:p>
    <w:p w:rsidR="00607876" w:rsidRPr="003E1EB2" w:rsidRDefault="00607876" w:rsidP="0043554C">
      <w:pPr>
        <w:pStyle w:val="81"/>
        <w:shd w:val="clear" w:color="auto" w:fill="auto"/>
        <w:spacing w:after="0" w:line="240" w:lineRule="auto"/>
        <w:ind w:firstLine="567"/>
        <w:jc w:val="left"/>
        <w:rPr>
          <w:rFonts w:ascii="Times New Roman" w:hAnsi="Times New Roman" w:cs="Times New Roman"/>
          <w:b w:val="0"/>
          <w:sz w:val="28"/>
          <w:szCs w:val="28"/>
        </w:rPr>
      </w:pPr>
    </w:p>
    <w:p w:rsidR="0032345F" w:rsidRPr="003E1EB2" w:rsidRDefault="0032345F" w:rsidP="0043554C">
      <w:pPr>
        <w:pStyle w:val="a3"/>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Рис</w:t>
      </w:r>
      <w:r w:rsidR="00EB0E47" w:rsidRPr="003E1EB2">
        <w:rPr>
          <w:rFonts w:ascii="Times New Roman" w:hAnsi="Times New Roman" w:cs="Times New Roman"/>
          <w:sz w:val="28"/>
          <w:szCs w:val="28"/>
        </w:rPr>
        <w:t>унок</w:t>
      </w:r>
      <w:r w:rsidRPr="003E1EB2">
        <w:rPr>
          <w:rFonts w:ascii="Times New Roman" w:hAnsi="Times New Roman" w:cs="Times New Roman"/>
          <w:sz w:val="28"/>
          <w:szCs w:val="28"/>
        </w:rPr>
        <w:t xml:space="preserve"> 3.</w:t>
      </w:r>
      <w:r w:rsidR="004743BA" w:rsidRPr="003E1EB2">
        <w:rPr>
          <w:rFonts w:ascii="Times New Roman" w:hAnsi="Times New Roman" w:cs="Times New Roman"/>
          <w:sz w:val="28"/>
          <w:szCs w:val="28"/>
        </w:rPr>
        <w:t>30</w:t>
      </w:r>
      <w:r w:rsidRPr="003E1EB2">
        <w:rPr>
          <w:rFonts w:ascii="Times New Roman" w:hAnsi="Times New Roman" w:cs="Times New Roman"/>
          <w:sz w:val="28"/>
          <w:szCs w:val="28"/>
        </w:rPr>
        <w:t>-Топоплан площадки скважины №104</w:t>
      </w:r>
      <w:r w:rsidR="005E7E43" w:rsidRPr="003E1EB2">
        <w:rPr>
          <w:rFonts w:ascii="Times New Roman" w:hAnsi="Times New Roman" w:cs="Times New Roman"/>
          <w:sz w:val="28"/>
          <w:szCs w:val="28"/>
        </w:rPr>
        <w:br/>
      </w:r>
      <w:r w:rsidRPr="003E1EB2">
        <w:rPr>
          <w:rFonts w:ascii="Times New Roman" w:hAnsi="Times New Roman" w:cs="Times New Roman"/>
          <w:sz w:val="28"/>
          <w:szCs w:val="28"/>
        </w:rPr>
        <w:t xml:space="preserve">участка </w:t>
      </w:r>
      <w:r w:rsidR="00127452" w:rsidRPr="003E1EB2">
        <w:rPr>
          <w:rFonts w:ascii="Times New Roman" w:hAnsi="Times New Roman" w:cs="Times New Roman"/>
          <w:sz w:val="28"/>
          <w:szCs w:val="28"/>
        </w:rPr>
        <w:t>«</w:t>
      </w:r>
      <w:r w:rsidRPr="003E1EB2">
        <w:rPr>
          <w:rFonts w:ascii="Times New Roman" w:hAnsi="Times New Roman" w:cs="Times New Roman"/>
          <w:sz w:val="28"/>
          <w:szCs w:val="28"/>
        </w:rPr>
        <w:t>Сары-Узень</w:t>
      </w:r>
      <w:r w:rsidR="00127452" w:rsidRPr="003E1EB2">
        <w:rPr>
          <w:rFonts w:ascii="Times New Roman" w:hAnsi="Times New Roman" w:cs="Times New Roman"/>
          <w:sz w:val="28"/>
          <w:szCs w:val="28"/>
        </w:rPr>
        <w:t>»</w:t>
      </w:r>
    </w:p>
    <w:p w:rsidR="00674CED" w:rsidRPr="003E1EB2" w:rsidRDefault="00674CED" w:rsidP="0043554C">
      <w:pPr>
        <w:pStyle w:val="a3"/>
        <w:spacing w:after="0" w:line="240" w:lineRule="auto"/>
        <w:ind w:firstLine="567"/>
        <w:jc w:val="both"/>
        <w:rPr>
          <w:rFonts w:ascii="Times New Roman" w:hAnsi="Times New Roman" w:cs="Times New Roman"/>
          <w:sz w:val="28"/>
          <w:szCs w:val="28"/>
        </w:rPr>
      </w:pPr>
    </w:p>
    <w:p w:rsidR="005E7E43" w:rsidRPr="003E1EB2" w:rsidRDefault="005E7E43" w:rsidP="0043554C">
      <w:pPr>
        <w:pStyle w:val="a3"/>
        <w:spacing w:after="0" w:line="240" w:lineRule="auto"/>
        <w:ind w:firstLine="567"/>
        <w:jc w:val="both"/>
        <w:rPr>
          <w:rFonts w:ascii="Times New Roman" w:hAnsi="Times New Roman" w:cs="Times New Roman"/>
          <w:sz w:val="28"/>
          <w:szCs w:val="28"/>
        </w:rPr>
      </w:pPr>
    </w:p>
    <w:p w:rsidR="00B356D7" w:rsidRPr="003E1EB2" w:rsidRDefault="00674CED"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Абсолютные отметки на участке изменяются от 458,5 м на юго-западе до 450,9 м на северо-востоке. По результатам топографической съемки </w:t>
      </w:r>
      <w:r w:rsidR="00B356D7" w:rsidRPr="003E1EB2">
        <w:rPr>
          <w:rFonts w:ascii="Times New Roman" w:hAnsi="Times New Roman" w:cs="Times New Roman"/>
          <w:sz w:val="28"/>
          <w:szCs w:val="28"/>
        </w:rPr>
        <w:t>на местности</w:t>
      </w:r>
      <w:r w:rsidRPr="003E1EB2">
        <w:rPr>
          <w:rFonts w:ascii="Times New Roman" w:hAnsi="Times New Roman" w:cs="Times New Roman"/>
          <w:sz w:val="28"/>
          <w:szCs w:val="28"/>
        </w:rPr>
        <w:t xml:space="preserve"> выделены небольшие </w:t>
      </w:r>
      <w:r w:rsidR="00B356D7" w:rsidRPr="003E1EB2">
        <w:rPr>
          <w:rFonts w:ascii="Times New Roman" w:hAnsi="Times New Roman" w:cs="Times New Roman"/>
          <w:sz w:val="28"/>
          <w:szCs w:val="28"/>
        </w:rPr>
        <w:t>повышения</w:t>
      </w:r>
      <w:r w:rsidRPr="003E1EB2">
        <w:rPr>
          <w:rFonts w:ascii="Times New Roman" w:hAnsi="Times New Roman" w:cs="Times New Roman"/>
          <w:sz w:val="28"/>
          <w:szCs w:val="28"/>
        </w:rPr>
        <w:t xml:space="preserve"> и </w:t>
      </w:r>
      <w:r w:rsidR="00B356D7" w:rsidRPr="003E1EB2">
        <w:rPr>
          <w:rFonts w:ascii="Times New Roman" w:hAnsi="Times New Roman" w:cs="Times New Roman"/>
          <w:sz w:val="28"/>
          <w:szCs w:val="28"/>
        </w:rPr>
        <w:t>пологие</w:t>
      </w:r>
      <w:r w:rsidRPr="003E1EB2">
        <w:rPr>
          <w:rFonts w:ascii="Times New Roman" w:hAnsi="Times New Roman" w:cs="Times New Roman"/>
          <w:sz w:val="28"/>
          <w:szCs w:val="28"/>
        </w:rPr>
        <w:t xml:space="preserve"> понижения. </w:t>
      </w:r>
      <w:r w:rsidR="00B356D7" w:rsidRPr="003E1EB2">
        <w:rPr>
          <w:rFonts w:ascii="Times New Roman" w:hAnsi="Times New Roman" w:cs="Times New Roman"/>
          <w:sz w:val="28"/>
          <w:szCs w:val="28"/>
        </w:rPr>
        <w:t>А</w:t>
      </w:r>
      <w:r w:rsidRPr="003E1EB2">
        <w:rPr>
          <w:rFonts w:ascii="Times New Roman" w:hAnsi="Times New Roman" w:cs="Times New Roman"/>
          <w:sz w:val="28"/>
          <w:szCs w:val="28"/>
        </w:rPr>
        <w:t>бсолютн</w:t>
      </w:r>
      <w:r w:rsidR="00B356D7" w:rsidRPr="003E1EB2">
        <w:rPr>
          <w:rFonts w:ascii="Times New Roman" w:hAnsi="Times New Roman" w:cs="Times New Roman"/>
          <w:sz w:val="28"/>
          <w:szCs w:val="28"/>
        </w:rPr>
        <w:t>ыхотметок</w:t>
      </w:r>
      <w:r w:rsidRPr="003E1EB2">
        <w:rPr>
          <w:rFonts w:ascii="Times New Roman" w:hAnsi="Times New Roman" w:cs="Times New Roman"/>
          <w:sz w:val="28"/>
          <w:szCs w:val="28"/>
        </w:rPr>
        <w:t xml:space="preserve"> колеблются от 1 до 7,6 м. В </w:t>
      </w:r>
      <w:r w:rsidR="00B356D7" w:rsidRPr="003E1EB2">
        <w:rPr>
          <w:rFonts w:ascii="Times New Roman" w:hAnsi="Times New Roman" w:cs="Times New Roman"/>
          <w:sz w:val="28"/>
          <w:szCs w:val="28"/>
        </w:rPr>
        <w:t>центреплощадки</w:t>
      </w:r>
      <w:r w:rsidRPr="003E1EB2">
        <w:rPr>
          <w:rFonts w:ascii="Times New Roman" w:hAnsi="Times New Roman" w:cs="Times New Roman"/>
          <w:sz w:val="28"/>
          <w:szCs w:val="28"/>
        </w:rPr>
        <w:t xml:space="preserve"> находится </w:t>
      </w:r>
      <w:r w:rsidR="00B356D7" w:rsidRPr="003E1EB2">
        <w:rPr>
          <w:rFonts w:ascii="Times New Roman" w:hAnsi="Times New Roman" w:cs="Times New Roman"/>
          <w:sz w:val="28"/>
          <w:szCs w:val="28"/>
        </w:rPr>
        <w:t>эллипсовидная</w:t>
      </w:r>
      <w:r w:rsidRPr="003E1EB2">
        <w:rPr>
          <w:rFonts w:ascii="Times New Roman" w:hAnsi="Times New Roman" w:cs="Times New Roman"/>
          <w:sz w:val="28"/>
          <w:szCs w:val="28"/>
        </w:rPr>
        <w:t xml:space="preserve"> воронка диаметром около 103 м и глубиной 5,3 м, </w:t>
      </w:r>
      <w:r w:rsidR="00B356D7" w:rsidRPr="003E1EB2">
        <w:rPr>
          <w:rFonts w:ascii="Times New Roman" w:hAnsi="Times New Roman" w:cs="Times New Roman"/>
          <w:sz w:val="28"/>
          <w:szCs w:val="28"/>
        </w:rPr>
        <w:t>большой осью простирающейся с юго-запада на северо-восток</w:t>
      </w:r>
      <w:r w:rsidRPr="003E1EB2">
        <w:rPr>
          <w:rFonts w:ascii="Times New Roman" w:hAnsi="Times New Roman" w:cs="Times New Roman"/>
          <w:sz w:val="28"/>
          <w:szCs w:val="28"/>
        </w:rPr>
        <w:t xml:space="preserve">. В 85 м к северу от центра </w:t>
      </w:r>
      <w:r w:rsidR="00B356D7" w:rsidRPr="003E1EB2">
        <w:rPr>
          <w:rFonts w:ascii="Times New Roman" w:hAnsi="Times New Roman" w:cs="Times New Roman"/>
          <w:sz w:val="28"/>
          <w:szCs w:val="28"/>
        </w:rPr>
        <w:t>воронки</w:t>
      </w:r>
      <w:r w:rsidRPr="003E1EB2">
        <w:rPr>
          <w:rFonts w:ascii="Times New Roman" w:hAnsi="Times New Roman" w:cs="Times New Roman"/>
          <w:sz w:val="28"/>
          <w:szCs w:val="28"/>
        </w:rPr>
        <w:t xml:space="preserve"> находится насыпь 12х23 м</w:t>
      </w:r>
      <w:r w:rsidR="00B356D7" w:rsidRPr="003E1EB2">
        <w:rPr>
          <w:rFonts w:ascii="Times New Roman" w:hAnsi="Times New Roman" w:cs="Times New Roman"/>
          <w:sz w:val="28"/>
          <w:szCs w:val="28"/>
        </w:rPr>
        <w:t>, вызванная техногенной деятельностью,</w:t>
      </w:r>
      <w:r w:rsidRPr="003E1EB2">
        <w:rPr>
          <w:rFonts w:ascii="Times New Roman" w:hAnsi="Times New Roman" w:cs="Times New Roman"/>
          <w:sz w:val="28"/>
          <w:szCs w:val="28"/>
        </w:rPr>
        <w:t xml:space="preserve"> высотой 1,4 м</w:t>
      </w:r>
      <w:r w:rsidR="00B356D7" w:rsidRPr="003E1EB2">
        <w:rPr>
          <w:rFonts w:ascii="Times New Roman" w:hAnsi="Times New Roman" w:cs="Times New Roman"/>
          <w:sz w:val="28"/>
          <w:szCs w:val="28"/>
        </w:rPr>
        <w:t>. Урез воды в воронке на 08.10.2010 г. составил - 450,27м.</w:t>
      </w:r>
    </w:p>
    <w:p w:rsidR="0032345F" w:rsidRPr="003E1EB2" w:rsidRDefault="007E0E88"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Геометрическим нивелированием II класса </w:t>
      </w:r>
      <w:r w:rsidRPr="003E1EB2">
        <w:rPr>
          <w:rStyle w:val="27"/>
          <w:rFonts w:eastAsia="Calibri"/>
          <w:b w:val="0"/>
          <w:sz w:val="28"/>
          <w:szCs w:val="28"/>
        </w:rPr>
        <w:t>производилось наблюдение за изменениями дневной поверхности</w:t>
      </w:r>
      <w:r w:rsidR="00674CED" w:rsidRPr="003E1EB2">
        <w:rPr>
          <w:rFonts w:ascii="Times New Roman" w:hAnsi="Times New Roman" w:cs="Times New Roman"/>
          <w:sz w:val="28"/>
          <w:szCs w:val="28"/>
        </w:rPr>
        <w:t xml:space="preserve">. Для этого был разработан проект </w:t>
      </w:r>
      <w:r w:rsidRPr="003E1EB2">
        <w:rPr>
          <w:rStyle w:val="27"/>
          <w:rFonts w:eastAsia="Calibri"/>
          <w:b w:val="0"/>
          <w:sz w:val="28"/>
          <w:szCs w:val="28"/>
        </w:rPr>
        <w:t>наблюдательной сети</w:t>
      </w:r>
      <w:r w:rsidR="007A5AB6" w:rsidRPr="003E1EB2">
        <w:rPr>
          <w:rFonts w:ascii="Times New Roman" w:hAnsi="Times New Roman" w:cs="Times New Roman"/>
          <w:sz w:val="28"/>
          <w:szCs w:val="28"/>
        </w:rPr>
        <w:t>(рисунок</w:t>
      </w:r>
      <w:r w:rsidR="00674CED" w:rsidRPr="003E1EB2">
        <w:rPr>
          <w:rFonts w:ascii="Times New Roman" w:hAnsi="Times New Roman" w:cs="Times New Roman"/>
          <w:sz w:val="28"/>
          <w:szCs w:val="28"/>
        </w:rPr>
        <w:t xml:space="preserve"> 3.31).</w:t>
      </w:r>
    </w:p>
    <w:p w:rsidR="005E7E43" w:rsidRPr="003E1EB2" w:rsidRDefault="005E7E43" w:rsidP="0043554C">
      <w:pPr>
        <w:pStyle w:val="a3"/>
        <w:spacing w:after="0" w:line="240" w:lineRule="auto"/>
        <w:ind w:firstLine="567"/>
        <w:jc w:val="both"/>
        <w:rPr>
          <w:rFonts w:ascii="Times New Roman" w:hAnsi="Times New Roman" w:cs="Times New Roman"/>
          <w:sz w:val="28"/>
          <w:szCs w:val="28"/>
        </w:rPr>
      </w:pPr>
    </w:p>
    <w:p w:rsidR="0032345F" w:rsidRPr="003E1EB2" w:rsidRDefault="00111B60" w:rsidP="007A5AB6">
      <w:pPr>
        <w:pStyle w:val="a3"/>
        <w:spacing w:after="0" w:line="240" w:lineRule="auto"/>
        <w:ind w:firstLine="0"/>
        <w:jc w:val="center"/>
        <w:rPr>
          <w:rFonts w:ascii="Times New Roman" w:hAnsi="Times New Roman" w:cs="Times New Roman"/>
          <w:szCs w:val="28"/>
        </w:rPr>
      </w:pPr>
      <w:r w:rsidRPr="003E1EB2">
        <w:rPr>
          <w:rFonts w:ascii="Times New Roman" w:hAnsi="Times New Roman" w:cs="Times New Roman"/>
          <w:noProof/>
          <w:szCs w:val="28"/>
          <w:lang w:eastAsia="ru-RU"/>
        </w:rPr>
        <w:drawing>
          <wp:inline distT="0" distB="0" distL="0" distR="0">
            <wp:extent cx="4310622" cy="3052293"/>
            <wp:effectExtent l="0" t="0" r="0" b="0"/>
            <wp:docPr id="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324752" cy="3062299"/>
                    </a:xfrm>
                    <a:prstGeom prst="rect">
                      <a:avLst/>
                    </a:prstGeom>
                    <a:noFill/>
                    <a:ln w="9525">
                      <a:noFill/>
                      <a:miter lim="800000"/>
                      <a:headEnd/>
                      <a:tailEnd/>
                    </a:ln>
                  </pic:spPr>
                </pic:pic>
              </a:graphicData>
            </a:graphic>
          </wp:inline>
        </w:drawing>
      </w:r>
    </w:p>
    <w:p w:rsidR="0032345F" w:rsidRPr="003E1EB2" w:rsidRDefault="0032345F" w:rsidP="0043554C">
      <w:pPr>
        <w:pStyle w:val="a3"/>
        <w:spacing w:after="0" w:line="240" w:lineRule="auto"/>
        <w:ind w:firstLine="567"/>
        <w:jc w:val="center"/>
        <w:rPr>
          <w:rFonts w:ascii="Times New Roman" w:hAnsi="Times New Roman" w:cs="Times New Roman"/>
          <w:szCs w:val="28"/>
        </w:rPr>
      </w:pPr>
    </w:p>
    <w:p w:rsidR="005E7E43" w:rsidRPr="003E1EB2" w:rsidRDefault="005E7E43"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 xml:space="preserve">Рисунок 3.31 – Локальная наблюдательная сеть устья </w:t>
      </w:r>
      <w:r w:rsidRPr="003E1EB2">
        <w:rPr>
          <w:rFonts w:ascii="Times New Roman" w:hAnsi="Times New Roman" w:cs="Times New Roman"/>
          <w:sz w:val="28"/>
          <w:szCs w:val="28"/>
        </w:rPr>
        <w:br/>
        <w:t>боевой скважины №104</w:t>
      </w:r>
    </w:p>
    <w:p w:rsidR="007A5AB6" w:rsidRPr="003E1EB2" w:rsidRDefault="007A5AB6" w:rsidP="0043554C">
      <w:pPr>
        <w:spacing w:after="0" w:line="240" w:lineRule="auto"/>
        <w:ind w:firstLine="567"/>
        <w:jc w:val="center"/>
        <w:rPr>
          <w:rFonts w:ascii="Times New Roman" w:hAnsi="Times New Roman" w:cs="Times New Roman"/>
          <w:sz w:val="28"/>
          <w:szCs w:val="28"/>
        </w:rPr>
      </w:pPr>
    </w:p>
    <w:p w:rsidR="0032345F" w:rsidRPr="003E1EB2" w:rsidRDefault="00674CED"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Геодезический </w:t>
      </w:r>
      <w:r w:rsidR="001A31CB" w:rsidRPr="003E1EB2">
        <w:rPr>
          <w:rFonts w:ascii="Times New Roman" w:hAnsi="Times New Roman" w:cs="Times New Roman"/>
          <w:sz w:val="28"/>
          <w:szCs w:val="28"/>
        </w:rPr>
        <w:t>мониторинг</w:t>
      </w:r>
      <w:r w:rsidRPr="003E1EB2">
        <w:rPr>
          <w:rFonts w:ascii="Times New Roman" w:hAnsi="Times New Roman" w:cs="Times New Roman"/>
          <w:sz w:val="28"/>
          <w:szCs w:val="28"/>
        </w:rPr>
        <w:t xml:space="preserve"> участка осуществляется нивелированием II </w:t>
      </w:r>
      <w:r w:rsidR="001A31CB" w:rsidRPr="003E1EB2">
        <w:rPr>
          <w:rFonts w:ascii="Times New Roman" w:hAnsi="Times New Roman" w:cs="Times New Roman"/>
          <w:sz w:val="28"/>
          <w:szCs w:val="28"/>
        </w:rPr>
        <w:t>класса по локальной наблюдательной сети</w:t>
      </w:r>
      <w:r w:rsidRPr="003E1EB2">
        <w:rPr>
          <w:rFonts w:ascii="Times New Roman" w:hAnsi="Times New Roman" w:cs="Times New Roman"/>
          <w:sz w:val="28"/>
          <w:szCs w:val="28"/>
        </w:rPr>
        <w:t>, состоящей из 5</w:t>
      </w:r>
      <w:r w:rsidR="00A82A53" w:rsidRPr="003E1EB2">
        <w:rPr>
          <w:rFonts w:ascii="Times New Roman" w:hAnsi="Times New Roman" w:cs="Times New Roman"/>
          <w:sz w:val="28"/>
          <w:szCs w:val="28"/>
        </w:rPr>
        <w:t>-ти</w:t>
      </w:r>
      <w:r w:rsidRPr="003E1EB2">
        <w:rPr>
          <w:rFonts w:ascii="Times New Roman" w:hAnsi="Times New Roman" w:cs="Times New Roman"/>
          <w:sz w:val="28"/>
          <w:szCs w:val="28"/>
        </w:rPr>
        <w:t xml:space="preserve"> наземных </w:t>
      </w:r>
      <w:r w:rsidR="00A82A53" w:rsidRPr="003E1EB2">
        <w:rPr>
          <w:rFonts w:ascii="Times New Roman" w:hAnsi="Times New Roman" w:cs="Times New Roman"/>
          <w:sz w:val="28"/>
          <w:szCs w:val="28"/>
        </w:rPr>
        <w:t>грунтовых реперов</w:t>
      </w:r>
      <w:r w:rsidRPr="003E1EB2">
        <w:rPr>
          <w:rFonts w:ascii="Times New Roman" w:hAnsi="Times New Roman" w:cs="Times New Roman"/>
          <w:sz w:val="28"/>
          <w:szCs w:val="28"/>
        </w:rPr>
        <w:t xml:space="preserve">. Общая длина </w:t>
      </w:r>
      <w:r w:rsidR="00A82A53" w:rsidRPr="003E1EB2">
        <w:rPr>
          <w:rFonts w:ascii="Times New Roman" w:hAnsi="Times New Roman" w:cs="Times New Roman"/>
          <w:sz w:val="28"/>
          <w:szCs w:val="28"/>
        </w:rPr>
        <w:t xml:space="preserve">хода нивелирования </w:t>
      </w:r>
      <w:r w:rsidRPr="003E1EB2">
        <w:rPr>
          <w:rFonts w:ascii="Times New Roman" w:hAnsi="Times New Roman" w:cs="Times New Roman"/>
          <w:sz w:val="28"/>
          <w:szCs w:val="28"/>
        </w:rPr>
        <w:t xml:space="preserve">II класса составляет 695 м, максимальное расстояние между </w:t>
      </w:r>
      <w:r w:rsidR="00A82A53" w:rsidRPr="003E1EB2">
        <w:rPr>
          <w:rFonts w:ascii="Times New Roman" w:hAnsi="Times New Roman" w:cs="Times New Roman"/>
          <w:sz w:val="28"/>
          <w:szCs w:val="28"/>
        </w:rPr>
        <w:t>реперами</w:t>
      </w:r>
      <w:r w:rsidRPr="003E1EB2">
        <w:rPr>
          <w:rFonts w:ascii="Times New Roman" w:hAnsi="Times New Roman" w:cs="Times New Roman"/>
          <w:sz w:val="28"/>
          <w:szCs w:val="28"/>
        </w:rPr>
        <w:t xml:space="preserve"> не превышает 242 м, минимальное расстояние </w:t>
      </w:r>
      <w:r w:rsidR="007A5AB6" w:rsidRPr="003E1EB2">
        <w:rPr>
          <w:rFonts w:ascii="Times New Roman" w:hAnsi="Times New Roman" w:cs="Times New Roman"/>
          <w:sz w:val="28"/>
          <w:szCs w:val="28"/>
        </w:rPr>
        <w:t>-</w:t>
      </w:r>
      <w:r w:rsidRPr="003E1EB2">
        <w:rPr>
          <w:rFonts w:ascii="Times New Roman" w:hAnsi="Times New Roman" w:cs="Times New Roman"/>
          <w:sz w:val="28"/>
          <w:szCs w:val="28"/>
        </w:rPr>
        <w:t xml:space="preserve"> 61 м.</w:t>
      </w:r>
    </w:p>
    <w:p w:rsidR="00607876" w:rsidRPr="003E1EB2" w:rsidRDefault="00A96A3F"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Расстояние </w:t>
      </w:r>
      <w:r w:rsidR="005140F1" w:rsidRPr="003E1EB2">
        <w:rPr>
          <w:rFonts w:ascii="Times New Roman" w:hAnsi="Times New Roman" w:cs="Times New Roman"/>
          <w:sz w:val="28"/>
          <w:szCs w:val="28"/>
        </w:rPr>
        <w:t xml:space="preserve">нивелира до реек </w:t>
      </w:r>
      <w:r w:rsidRPr="003E1EB2">
        <w:rPr>
          <w:rFonts w:ascii="Times New Roman" w:hAnsi="Times New Roman" w:cs="Times New Roman"/>
          <w:sz w:val="28"/>
          <w:szCs w:val="28"/>
        </w:rPr>
        <w:t xml:space="preserve">измерялось цифровым нивелиром и не превышало 30 м, неравенство расстояний от </w:t>
      </w:r>
      <w:r w:rsidR="005140F1" w:rsidRPr="003E1EB2">
        <w:rPr>
          <w:rFonts w:ascii="Times New Roman" w:hAnsi="Times New Roman" w:cs="Times New Roman"/>
          <w:sz w:val="28"/>
          <w:szCs w:val="28"/>
        </w:rPr>
        <w:t>нивелира до реек на станции не превышало 1 м, высота луча визирования не превышала 0,5 м, накопление</w:t>
      </w:r>
      <w:r w:rsidRPr="003E1EB2">
        <w:rPr>
          <w:rFonts w:ascii="Times New Roman" w:hAnsi="Times New Roman" w:cs="Times New Roman"/>
          <w:sz w:val="28"/>
          <w:szCs w:val="28"/>
        </w:rPr>
        <w:t xml:space="preserve"> неравенств </w:t>
      </w:r>
      <w:r w:rsidR="005140F1" w:rsidRPr="003E1EB2">
        <w:rPr>
          <w:rFonts w:ascii="Times New Roman" w:hAnsi="Times New Roman" w:cs="Times New Roman"/>
          <w:sz w:val="28"/>
          <w:szCs w:val="28"/>
        </w:rPr>
        <w:t>по секций</w:t>
      </w:r>
      <w:r w:rsidRPr="003E1EB2">
        <w:rPr>
          <w:rFonts w:ascii="Times New Roman" w:hAnsi="Times New Roman" w:cs="Times New Roman"/>
          <w:sz w:val="28"/>
          <w:szCs w:val="28"/>
        </w:rPr>
        <w:t xml:space="preserve"> не превышал</w:t>
      </w:r>
      <w:r w:rsidR="005140F1" w:rsidRPr="003E1EB2">
        <w:rPr>
          <w:rFonts w:ascii="Times New Roman" w:hAnsi="Times New Roman" w:cs="Times New Roman"/>
          <w:sz w:val="28"/>
          <w:szCs w:val="28"/>
        </w:rPr>
        <w:t>о</w:t>
      </w:r>
      <w:r w:rsidRPr="003E1EB2">
        <w:rPr>
          <w:rFonts w:ascii="Times New Roman" w:hAnsi="Times New Roman" w:cs="Times New Roman"/>
          <w:sz w:val="28"/>
          <w:szCs w:val="28"/>
        </w:rPr>
        <w:t xml:space="preserve"> 2 м. Замеры проводились </w:t>
      </w:r>
      <w:r w:rsidR="005140F1" w:rsidRPr="003E1EB2">
        <w:rPr>
          <w:rFonts w:ascii="Times New Roman" w:hAnsi="Times New Roman" w:cs="Times New Roman"/>
          <w:sz w:val="28"/>
          <w:szCs w:val="28"/>
        </w:rPr>
        <w:t>в осенний период.</w:t>
      </w:r>
      <w:r w:rsidRPr="003E1EB2">
        <w:rPr>
          <w:rFonts w:ascii="Times New Roman" w:hAnsi="Times New Roman" w:cs="Times New Roman"/>
          <w:sz w:val="28"/>
          <w:szCs w:val="28"/>
        </w:rPr>
        <w:t xml:space="preserve"> Результаты нивелирования представлены в таблице 3.3.</w:t>
      </w:r>
    </w:p>
    <w:p w:rsidR="007A5AB6" w:rsidRPr="003E1EB2" w:rsidRDefault="007A5AB6" w:rsidP="0043554C">
      <w:pPr>
        <w:pStyle w:val="a3"/>
        <w:spacing w:after="0" w:line="240" w:lineRule="auto"/>
        <w:ind w:firstLine="567"/>
        <w:jc w:val="both"/>
        <w:rPr>
          <w:rFonts w:ascii="Times New Roman" w:hAnsi="Times New Roman" w:cs="Times New Roman"/>
          <w:sz w:val="28"/>
          <w:szCs w:val="28"/>
        </w:rPr>
      </w:pPr>
    </w:p>
    <w:p w:rsidR="00A96A3F" w:rsidRPr="003E1EB2" w:rsidRDefault="00A96A3F" w:rsidP="0043554C">
      <w:pPr>
        <w:pStyle w:val="a3"/>
        <w:spacing w:after="0" w:line="240" w:lineRule="auto"/>
        <w:ind w:firstLine="567"/>
        <w:jc w:val="both"/>
        <w:rPr>
          <w:rFonts w:ascii="Times New Roman" w:hAnsi="Times New Roman" w:cs="Times New Roman"/>
          <w:sz w:val="28"/>
          <w:szCs w:val="28"/>
        </w:rPr>
      </w:pPr>
    </w:p>
    <w:p w:rsidR="0032345F" w:rsidRPr="003E1EB2" w:rsidRDefault="00607876" w:rsidP="007A5AB6">
      <w:pPr>
        <w:pStyle w:val="a3"/>
        <w:spacing w:after="0" w:line="240" w:lineRule="auto"/>
        <w:ind w:firstLine="0"/>
        <w:jc w:val="both"/>
        <w:rPr>
          <w:rFonts w:ascii="Times New Roman" w:hAnsi="Times New Roman" w:cs="Times New Roman"/>
          <w:sz w:val="28"/>
          <w:szCs w:val="28"/>
        </w:rPr>
      </w:pPr>
      <w:r w:rsidRPr="003E1EB2">
        <w:rPr>
          <w:rFonts w:ascii="Times New Roman" w:hAnsi="Times New Roman" w:cs="Times New Roman"/>
          <w:sz w:val="28"/>
          <w:szCs w:val="28"/>
        </w:rPr>
        <w:t>Таблица 3.3-</w:t>
      </w:r>
      <w:r w:rsidR="0032345F" w:rsidRPr="003E1EB2">
        <w:rPr>
          <w:rFonts w:ascii="Times New Roman" w:hAnsi="Times New Roman" w:cs="Times New Roman"/>
          <w:sz w:val="28"/>
          <w:szCs w:val="28"/>
        </w:rPr>
        <w:t xml:space="preserve"> Результаты нивелирования за 2011-2018 гг</w:t>
      </w:r>
    </w:p>
    <w:p w:rsidR="007A5AB6" w:rsidRPr="003E1EB2" w:rsidRDefault="007A5AB6" w:rsidP="007A5AB6">
      <w:pPr>
        <w:pStyle w:val="a3"/>
        <w:spacing w:after="0" w:line="240" w:lineRule="auto"/>
        <w:ind w:firstLine="0"/>
        <w:jc w:val="both"/>
        <w:rPr>
          <w:rFonts w:ascii="Times New Roman" w:hAnsi="Times New Roman" w:cs="Times New Roman"/>
          <w:sz w:val="28"/>
          <w:szCs w:val="28"/>
        </w:rPr>
      </w:pPr>
    </w:p>
    <w:tbl>
      <w:tblPr>
        <w:tblW w:w="9366" w:type="dxa"/>
        <w:tblLayout w:type="fixed"/>
        <w:tblCellMar>
          <w:left w:w="10" w:type="dxa"/>
          <w:right w:w="10" w:type="dxa"/>
        </w:tblCellMar>
        <w:tblLook w:val="04A0" w:firstRow="1" w:lastRow="0" w:firstColumn="1" w:lastColumn="0" w:noHBand="0" w:noVBand="1"/>
      </w:tblPr>
      <w:tblGrid>
        <w:gridCol w:w="730"/>
        <w:gridCol w:w="1265"/>
        <w:gridCol w:w="992"/>
        <w:gridCol w:w="709"/>
        <w:gridCol w:w="992"/>
        <w:gridCol w:w="709"/>
        <w:gridCol w:w="709"/>
        <w:gridCol w:w="992"/>
        <w:gridCol w:w="709"/>
        <w:gridCol w:w="708"/>
        <w:gridCol w:w="851"/>
      </w:tblGrid>
      <w:tr w:rsidR="0032345F" w:rsidRPr="003E1EB2" w:rsidTr="005E7E43">
        <w:trPr>
          <w:trHeight w:hRule="exact" w:val="480"/>
        </w:trPr>
        <w:tc>
          <w:tcPr>
            <w:tcW w:w="730" w:type="dxa"/>
            <w:vMerge w:val="restart"/>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№сква</w:t>
            </w:r>
          </w:p>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softHyphen/>
              <w:t>жины, № ре</w:t>
            </w:r>
            <w:r w:rsidRPr="003E1EB2">
              <w:rPr>
                <w:rStyle w:val="9pt"/>
                <w:rFonts w:eastAsiaTheme="minorHAnsi"/>
                <w:b w:val="0"/>
                <w:color w:val="auto"/>
                <w:sz w:val="24"/>
                <w:szCs w:val="24"/>
              </w:rPr>
              <w:softHyphen/>
              <w:t>пера</w:t>
            </w:r>
          </w:p>
        </w:tc>
        <w:tc>
          <w:tcPr>
            <w:tcW w:w="1265" w:type="dxa"/>
            <w:vMerge w:val="restart"/>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Style w:val="9pt"/>
                <w:rFonts w:eastAsiaTheme="minorHAnsi"/>
                <w:b w:val="0"/>
                <w:color w:val="auto"/>
                <w:sz w:val="24"/>
                <w:szCs w:val="24"/>
              </w:rPr>
            </w:pPr>
            <w:r w:rsidRPr="003E1EB2">
              <w:rPr>
                <w:rStyle w:val="9pt"/>
                <w:rFonts w:eastAsiaTheme="minorHAnsi"/>
                <w:b w:val="0"/>
                <w:color w:val="auto"/>
                <w:sz w:val="24"/>
                <w:szCs w:val="24"/>
              </w:rPr>
              <w:t>Н, м</w:t>
            </w:r>
          </w:p>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2011 г.</w:t>
            </w:r>
          </w:p>
        </w:tc>
        <w:tc>
          <w:tcPr>
            <w:tcW w:w="992" w:type="dxa"/>
            <w:vMerge w:val="restart"/>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Style w:val="9pt"/>
                <w:rFonts w:eastAsiaTheme="minorHAnsi"/>
                <w:b w:val="0"/>
                <w:color w:val="auto"/>
                <w:sz w:val="24"/>
                <w:szCs w:val="24"/>
              </w:rPr>
            </w:pPr>
            <w:r w:rsidRPr="003E1EB2">
              <w:rPr>
                <w:rStyle w:val="9pt"/>
                <w:rFonts w:eastAsiaTheme="minorHAnsi"/>
                <w:b w:val="0"/>
                <w:color w:val="auto"/>
                <w:sz w:val="24"/>
                <w:szCs w:val="24"/>
              </w:rPr>
              <w:t>Н, м</w:t>
            </w:r>
          </w:p>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2013 г.</w:t>
            </w:r>
          </w:p>
        </w:tc>
        <w:tc>
          <w:tcPr>
            <w:tcW w:w="709" w:type="dxa"/>
            <w:vMerge w:val="restart"/>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∆Н,мм</w:t>
            </w:r>
          </w:p>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2013</w:t>
            </w:r>
            <w:r w:rsidRPr="003E1EB2">
              <w:rPr>
                <w:rStyle w:val="9pt"/>
                <w:rFonts w:eastAsiaTheme="minorHAnsi"/>
                <w:b w:val="0"/>
                <w:color w:val="auto"/>
                <w:sz w:val="24"/>
                <w:szCs w:val="24"/>
              </w:rPr>
              <w:softHyphen/>
            </w:r>
          </w:p>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2011</w:t>
            </w:r>
          </w:p>
        </w:tc>
        <w:tc>
          <w:tcPr>
            <w:tcW w:w="992" w:type="dxa"/>
            <w:vMerge w:val="restart"/>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Style w:val="9pt"/>
                <w:rFonts w:eastAsiaTheme="minorHAnsi"/>
                <w:b w:val="0"/>
                <w:color w:val="auto"/>
                <w:sz w:val="24"/>
                <w:szCs w:val="24"/>
              </w:rPr>
            </w:pPr>
            <w:r w:rsidRPr="003E1EB2">
              <w:rPr>
                <w:rStyle w:val="9pt"/>
                <w:rFonts w:eastAsiaTheme="minorHAnsi"/>
                <w:b w:val="0"/>
                <w:color w:val="auto"/>
                <w:sz w:val="24"/>
                <w:szCs w:val="24"/>
              </w:rPr>
              <w:t>Н, м</w:t>
            </w:r>
          </w:p>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2015 г.</w:t>
            </w:r>
          </w:p>
        </w:tc>
        <w:tc>
          <w:tcPr>
            <w:tcW w:w="709" w:type="dxa"/>
            <w:vMerge w:val="restart"/>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∆Н,мм</w:t>
            </w:r>
          </w:p>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2015</w:t>
            </w:r>
            <w:r w:rsidRPr="003E1EB2">
              <w:rPr>
                <w:rStyle w:val="9pt"/>
                <w:rFonts w:eastAsiaTheme="minorHAnsi"/>
                <w:b w:val="0"/>
                <w:color w:val="auto"/>
                <w:sz w:val="24"/>
                <w:szCs w:val="24"/>
              </w:rPr>
              <w:softHyphen/>
            </w:r>
          </w:p>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2013</w:t>
            </w:r>
          </w:p>
        </w:tc>
        <w:tc>
          <w:tcPr>
            <w:tcW w:w="709" w:type="dxa"/>
            <w:vMerge w:val="restart"/>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∆Н,мм</w:t>
            </w:r>
          </w:p>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2015</w:t>
            </w:r>
            <w:r w:rsidRPr="003E1EB2">
              <w:rPr>
                <w:rStyle w:val="9pt"/>
                <w:rFonts w:eastAsiaTheme="minorHAnsi"/>
                <w:b w:val="0"/>
                <w:color w:val="auto"/>
                <w:sz w:val="24"/>
                <w:szCs w:val="24"/>
              </w:rPr>
              <w:softHyphen/>
            </w:r>
          </w:p>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2011</w:t>
            </w:r>
          </w:p>
        </w:tc>
        <w:tc>
          <w:tcPr>
            <w:tcW w:w="992" w:type="dxa"/>
            <w:vMerge w:val="restart"/>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Style w:val="9pt"/>
                <w:rFonts w:eastAsiaTheme="minorHAnsi"/>
                <w:b w:val="0"/>
                <w:color w:val="auto"/>
                <w:sz w:val="24"/>
                <w:szCs w:val="24"/>
              </w:rPr>
            </w:pPr>
            <w:r w:rsidRPr="003E1EB2">
              <w:rPr>
                <w:rStyle w:val="9pt"/>
                <w:rFonts w:eastAsiaTheme="minorHAnsi"/>
                <w:b w:val="0"/>
                <w:color w:val="auto"/>
                <w:sz w:val="24"/>
                <w:szCs w:val="24"/>
              </w:rPr>
              <w:t>Н, м</w:t>
            </w:r>
          </w:p>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2018 г.</w:t>
            </w:r>
          </w:p>
        </w:tc>
        <w:tc>
          <w:tcPr>
            <w:tcW w:w="709" w:type="dxa"/>
            <w:vMerge w:val="restart"/>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Style w:val="9pt"/>
                <w:rFonts w:eastAsiaTheme="minorHAnsi"/>
                <w:b w:val="0"/>
                <w:color w:val="auto"/>
                <w:sz w:val="24"/>
                <w:szCs w:val="24"/>
              </w:rPr>
            </w:pPr>
            <w:r w:rsidRPr="003E1EB2">
              <w:rPr>
                <w:rStyle w:val="9pt"/>
                <w:rFonts w:eastAsiaTheme="minorHAnsi"/>
                <w:b w:val="0"/>
                <w:color w:val="auto"/>
                <w:sz w:val="24"/>
                <w:szCs w:val="24"/>
              </w:rPr>
              <w:t>∆Н, мм 2018-</w:t>
            </w:r>
            <w:r w:rsidRPr="003E1EB2">
              <w:rPr>
                <w:rStyle w:val="9pt"/>
                <w:rFonts w:eastAsiaTheme="minorHAnsi"/>
                <w:b w:val="0"/>
                <w:color w:val="auto"/>
                <w:sz w:val="24"/>
                <w:szCs w:val="24"/>
              </w:rPr>
              <w:softHyphen/>
            </w:r>
          </w:p>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2015</w:t>
            </w:r>
          </w:p>
        </w:tc>
        <w:tc>
          <w:tcPr>
            <w:tcW w:w="708" w:type="dxa"/>
            <w:vMerge w:val="restart"/>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∆Н,мм</w:t>
            </w:r>
          </w:p>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2018</w:t>
            </w:r>
            <w:r w:rsidRPr="003E1EB2">
              <w:rPr>
                <w:rStyle w:val="9pt"/>
                <w:rFonts w:eastAsiaTheme="minorHAnsi"/>
                <w:b w:val="0"/>
                <w:color w:val="auto"/>
                <w:sz w:val="24"/>
                <w:szCs w:val="24"/>
              </w:rPr>
              <w:softHyphen/>
            </w:r>
          </w:p>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2011</w:t>
            </w:r>
          </w:p>
        </w:tc>
        <w:tc>
          <w:tcPr>
            <w:tcW w:w="851" w:type="dxa"/>
            <w:vMerge w:val="restart"/>
            <w:tcBorders>
              <w:top w:val="single" w:sz="4" w:space="0" w:color="auto"/>
              <w:left w:val="single" w:sz="4" w:space="0" w:color="auto"/>
              <w:righ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Приме</w:t>
            </w:r>
            <w:r w:rsidRPr="003E1EB2">
              <w:rPr>
                <w:rStyle w:val="9pt"/>
                <w:rFonts w:eastAsiaTheme="minorHAnsi"/>
                <w:b w:val="0"/>
                <w:color w:val="auto"/>
                <w:sz w:val="24"/>
                <w:szCs w:val="24"/>
              </w:rPr>
              <w:softHyphen/>
            </w:r>
          </w:p>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
                <w:rFonts w:eastAsiaTheme="minorHAnsi"/>
                <w:b w:val="0"/>
                <w:color w:val="auto"/>
                <w:sz w:val="24"/>
                <w:szCs w:val="24"/>
              </w:rPr>
              <w:t>чание</w:t>
            </w:r>
          </w:p>
        </w:tc>
      </w:tr>
      <w:tr w:rsidR="0032345F" w:rsidRPr="003E1EB2" w:rsidTr="005E7E43">
        <w:trPr>
          <w:trHeight w:hRule="exact" w:val="984"/>
        </w:trPr>
        <w:tc>
          <w:tcPr>
            <w:tcW w:w="730" w:type="dxa"/>
            <w:vMerge/>
            <w:tcBorders>
              <w:left w:val="single" w:sz="4" w:space="0" w:color="auto"/>
            </w:tcBorders>
            <w:shd w:val="clear" w:color="auto" w:fill="FFFFFF"/>
          </w:tcPr>
          <w:p w:rsidR="0032345F" w:rsidRPr="003E1EB2" w:rsidRDefault="0032345F" w:rsidP="007A5AB6">
            <w:pPr>
              <w:spacing w:after="0" w:line="240" w:lineRule="auto"/>
              <w:rPr>
                <w:rFonts w:ascii="Times New Roman" w:hAnsi="Times New Roman" w:cs="Times New Roman"/>
                <w:sz w:val="24"/>
                <w:szCs w:val="24"/>
              </w:rPr>
            </w:pPr>
          </w:p>
        </w:tc>
        <w:tc>
          <w:tcPr>
            <w:tcW w:w="1265" w:type="dxa"/>
            <w:vMerge/>
            <w:tcBorders>
              <w:left w:val="single" w:sz="4" w:space="0" w:color="auto"/>
            </w:tcBorders>
            <w:shd w:val="clear" w:color="auto" w:fill="FFFFFF"/>
          </w:tcPr>
          <w:p w:rsidR="0032345F" w:rsidRPr="003E1EB2" w:rsidRDefault="0032345F" w:rsidP="007A5AB6">
            <w:pPr>
              <w:spacing w:after="0" w:line="240" w:lineRule="auto"/>
              <w:rPr>
                <w:rFonts w:ascii="Times New Roman" w:hAnsi="Times New Roman" w:cs="Times New Roman"/>
                <w:sz w:val="24"/>
                <w:szCs w:val="24"/>
              </w:rPr>
            </w:pPr>
          </w:p>
        </w:tc>
        <w:tc>
          <w:tcPr>
            <w:tcW w:w="992" w:type="dxa"/>
            <w:vMerge/>
            <w:tcBorders>
              <w:left w:val="single" w:sz="4" w:space="0" w:color="auto"/>
            </w:tcBorders>
            <w:shd w:val="clear" w:color="auto" w:fill="FFFFFF"/>
          </w:tcPr>
          <w:p w:rsidR="0032345F" w:rsidRPr="003E1EB2" w:rsidRDefault="0032345F" w:rsidP="007A5AB6">
            <w:pPr>
              <w:spacing w:after="0" w:line="240" w:lineRule="auto"/>
              <w:rPr>
                <w:rFonts w:ascii="Times New Roman" w:hAnsi="Times New Roman" w:cs="Times New Roman"/>
                <w:sz w:val="24"/>
                <w:szCs w:val="24"/>
              </w:rPr>
            </w:pPr>
          </w:p>
        </w:tc>
        <w:tc>
          <w:tcPr>
            <w:tcW w:w="709" w:type="dxa"/>
            <w:vMerge/>
            <w:tcBorders>
              <w:left w:val="single" w:sz="4" w:space="0" w:color="auto"/>
            </w:tcBorders>
            <w:shd w:val="clear" w:color="auto" w:fill="FFFFFF"/>
          </w:tcPr>
          <w:p w:rsidR="0032345F" w:rsidRPr="003E1EB2" w:rsidRDefault="0032345F" w:rsidP="007A5AB6">
            <w:pPr>
              <w:spacing w:after="0" w:line="240" w:lineRule="auto"/>
              <w:rPr>
                <w:rFonts w:ascii="Times New Roman" w:hAnsi="Times New Roman" w:cs="Times New Roman"/>
                <w:sz w:val="24"/>
                <w:szCs w:val="24"/>
              </w:rPr>
            </w:pPr>
          </w:p>
        </w:tc>
        <w:tc>
          <w:tcPr>
            <w:tcW w:w="992" w:type="dxa"/>
            <w:vMerge/>
            <w:tcBorders>
              <w:left w:val="single" w:sz="4" w:space="0" w:color="auto"/>
            </w:tcBorders>
            <w:shd w:val="clear" w:color="auto" w:fill="FFFFFF"/>
          </w:tcPr>
          <w:p w:rsidR="0032345F" w:rsidRPr="003E1EB2" w:rsidRDefault="0032345F" w:rsidP="007A5AB6">
            <w:pPr>
              <w:spacing w:after="0" w:line="240" w:lineRule="auto"/>
              <w:rPr>
                <w:rFonts w:ascii="Times New Roman" w:hAnsi="Times New Roman" w:cs="Times New Roman"/>
                <w:sz w:val="24"/>
                <w:szCs w:val="24"/>
              </w:rPr>
            </w:pPr>
          </w:p>
        </w:tc>
        <w:tc>
          <w:tcPr>
            <w:tcW w:w="709" w:type="dxa"/>
            <w:vMerge/>
            <w:tcBorders>
              <w:left w:val="single" w:sz="4" w:space="0" w:color="auto"/>
            </w:tcBorders>
            <w:shd w:val="clear" w:color="auto" w:fill="FFFFFF"/>
          </w:tcPr>
          <w:p w:rsidR="0032345F" w:rsidRPr="003E1EB2" w:rsidRDefault="0032345F" w:rsidP="007A5AB6">
            <w:pPr>
              <w:spacing w:after="0" w:line="240" w:lineRule="auto"/>
              <w:rPr>
                <w:rFonts w:ascii="Times New Roman" w:hAnsi="Times New Roman" w:cs="Times New Roman"/>
                <w:sz w:val="24"/>
                <w:szCs w:val="24"/>
              </w:rPr>
            </w:pPr>
          </w:p>
        </w:tc>
        <w:tc>
          <w:tcPr>
            <w:tcW w:w="709" w:type="dxa"/>
            <w:vMerge/>
            <w:tcBorders>
              <w:left w:val="single" w:sz="4" w:space="0" w:color="auto"/>
            </w:tcBorders>
            <w:shd w:val="clear" w:color="auto" w:fill="FFFFFF"/>
          </w:tcPr>
          <w:p w:rsidR="0032345F" w:rsidRPr="003E1EB2" w:rsidRDefault="0032345F" w:rsidP="007A5AB6">
            <w:pPr>
              <w:spacing w:after="0" w:line="240" w:lineRule="auto"/>
              <w:rPr>
                <w:rFonts w:ascii="Times New Roman" w:hAnsi="Times New Roman" w:cs="Times New Roman"/>
                <w:sz w:val="24"/>
                <w:szCs w:val="24"/>
              </w:rPr>
            </w:pPr>
          </w:p>
        </w:tc>
        <w:tc>
          <w:tcPr>
            <w:tcW w:w="992" w:type="dxa"/>
            <w:vMerge/>
            <w:tcBorders>
              <w:left w:val="single" w:sz="4" w:space="0" w:color="auto"/>
            </w:tcBorders>
            <w:shd w:val="clear" w:color="auto" w:fill="FFFFFF"/>
          </w:tcPr>
          <w:p w:rsidR="0032345F" w:rsidRPr="003E1EB2" w:rsidRDefault="0032345F" w:rsidP="007A5AB6">
            <w:pPr>
              <w:spacing w:after="0" w:line="240" w:lineRule="auto"/>
              <w:rPr>
                <w:rFonts w:ascii="Times New Roman" w:hAnsi="Times New Roman" w:cs="Times New Roman"/>
                <w:sz w:val="24"/>
                <w:szCs w:val="24"/>
              </w:rPr>
            </w:pPr>
          </w:p>
        </w:tc>
        <w:tc>
          <w:tcPr>
            <w:tcW w:w="709" w:type="dxa"/>
            <w:vMerge/>
            <w:tcBorders>
              <w:left w:val="single" w:sz="4" w:space="0" w:color="auto"/>
            </w:tcBorders>
            <w:shd w:val="clear" w:color="auto" w:fill="FFFFFF"/>
          </w:tcPr>
          <w:p w:rsidR="0032345F" w:rsidRPr="003E1EB2" w:rsidRDefault="0032345F" w:rsidP="007A5AB6">
            <w:pPr>
              <w:spacing w:after="0" w:line="240" w:lineRule="auto"/>
              <w:rPr>
                <w:rFonts w:ascii="Times New Roman" w:hAnsi="Times New Roman" w:cs="Times New Roman"/>
                <w:sz w:val="24"/>
                <w:szCs w:val="24"/>
              </w:rPr>
            </w:pPr>
          </w:p>
        </w:tc>
        <w:tc>
          <w:tcPr>
            <w:tcW w:w="708" w:type="dxa"/>
            <w:vMerge/>
            <w:tcBorders>
              <w:left w:val="single" w:sz="4" w:space="0" w:color="auto"/>
            </w:tcBorders>
            <w:shd w:val="clear" w:color="auto" w:fill="FFFFFF"/>
          </w:tcPr>
          <w:p w:rsidR="0032345F" w:rsidRPr="003E1EB2" w:rsidRDefault="0032345F" w:rsidP="007A5AB6">
            <w:pPr>
              <w:spacing w:after="0" w:line="240" w:lineRule="auto"/>
              <w:rPr>
                <w:rFonts w:ascii="Times New Roman" w:hAnsi="Times New Roman" w:cs="Times New Roman"/>
                <w:sz w:val="24"/>
                <w:szCs w:val="24"/>
              </w:rPr>
            </w:pPr>
          </w:p>
        </w:tc>
        <w:tc>
          <w:tcPr>
            <w:tcW w:w="851" w:type="dxa"/>
            <w:vMerge/>
            <w:tcBorders>
              <w:left w:val="single" w:sz="4" w:space="0" w:color="auto"/>
              <w:right w:val="single" w:sz="4" w:space="0" w:color="auto"/>
            </w:tcBorders>
            <w:shd w:val="clear" w:color="auto" w:fill="FFFFFF"/>
          </w:tcPr>
          <w:p w:rsidR="0032345F" w:rsidRPr="003E1EB2" w:rsidRDefault="0032345F" w:rsidP="007A5AB6">
            <w:pPr>
              <w:spacing w:after="0" w:line="240" w:lineRule="auto"/>
              <w:rPr>
                <w:rFonts w:ascii="Times New Roman" w:hAnsi="Times New Roman" w:cs="Times New Roman"/>
                <w:sz w:val="24"/>
                <w:szCs w:val="24"/>
              </w:rPr>
            </w:pPr>
          </w:p>
        </w:tc>
      </w:tr>
      <w:tr w:rsidR="0032345F" w:rsidRPr="003E1EB2" w:rsidTr="005E7E43">
        <w:trPr>
          <w:trHeight w:hRule="exact" w:val="394"/>
        </w:trPr>
        <w:tc>
          <w:tcPr>
            <w:tcW w:w="730"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104-I</w:t>
            </w:r>
          </w:p>
        </w:tc>
        <w:tc>
          <w:tcPr>
            <w:tcW w:w="1265"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296,3362</w:t>
            </w:r>
          </w:p>
        </w:tc>
        <w:tc>
          <w:tcPr>
            <w:tcW w:w="992"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296,3318</w:t>
            </w:r>
          </w:p>
        </w:tc>
        <w:tc>
          <w:tcPr>
            <w:tcW w:w="709"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-4,4</w:t>
            </w:r>
          </w:p>
        </w:tc>
        <w:tc>
          <w:tcPr>
            <w:tcW w:w="992"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296,3376</w:t>
            </w:r>
          </w:p>
        </w:tc>
        <w:tc>
          <w:tcPr>
            <w:tcW w:w="709"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+5,8</w:t>
            </w:r>
          </w:p>
        </w:tc>
        <w:tc>
          <w:tcPr>
            <w:tcW w:w="709"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+1.4</w:t>
            </w:r>
          </w:p>
        </w:tc>
        <w:tc>
          <w:tcPr>
            <w:tcW w:w="992"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296.3595</w:t>
            </w:r>
          </w:p>
        </w:tc>
        <w:tc>
          <w:tcPr>
            <w:tcW w:w="709"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+21.9</w:t>
            </w:r>
          </w:p>
        </w:tc>
        <w:tc>
          <w:tcPr>
            <w:tcW w:w="708"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+23.3</w:t>
            </w:r>
          </w:p>
        </w:tc>
        <w:tc>
          <w:tcPr>
            <w:tcW w:w="851" w:type="dxa"/>
            <w:tcBorders>
              <w:top w:val="single" w:sz="4" w:space="0" w:color="auto"/>
              <w:left w:val="single" w:sz="4" w:space="0" w:color="auto"/>
              <w:right w:val="single" w:sz="4" w:space="0" w:color="auto"/>
            </w:tcBorders>
            <w:shd w:val="clear" w:color="auto" w:fill="FFFFFF"/>
          </w:tcPr>
          <w:p w:rsidR="0032345F" w:rsidRPr="003E1EB2" w:rsidRDefault="0032345F" w:rsidP="007A5AB6">
            <w:pPr>
              <w:spacing w:after="0" w:line="240" w:lineRule="auto"/>
              <w:rPr>
                <w:rFonts w:ascii="Times New Roman" w:hAnsi="Times New Roman" w:cs="Times New Roman"/>
                <w:sz w:val="24"/>
                <w:szCs w:val="24"/>
              </w:rPr>
            </w:pPr>
            <w:r w:rsidRPr="003E1EB2">
              <w:rPr>
                <w:rStyle w:val="9pt0pt"/>
                <w:rFonts w:eastAsiaTheme="minorHAnsi"/>
                <w:color w:val="auto"/>
                <w:spacing w:val="0"/>
                <w:sz w:val="24"/>
                <w:szCs w:val="24"/>
              </w:rPr>
              <w:t>дно</w:t>
            </w:r>
          </w:p>
        </w:tc>
      </w:tr>
      <w:tr w:rsidR="0032345F" w:rsidRPr="003E1EB2" w:rsidTr="005E7E43">
        <w:trPr>
          <w:trHeight w:hRule="exact" w:val="427"/>
        </w:trPr>
        <w:tc>
          <w:tcPr>
            <w:tcW w:w="730"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II</w:t>
            </w:r>
          </w:p>
        </w:tc>
        <w:tc>
          <w:tcPr>
            <w:tcW w:w="1265"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301,1248</w:t>
            </w:r>
          </w:p>
        </w:tc>
        <w:tc>
          <w:tcPr>
            <w:tcW w:w="992"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301,1212</w:t>
            </w:r>
          </w:p>
        </w:tc>
        <w:tc>
          <w:tcPr>
            <w:tcW w:w="709"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-3,6</w:t>
            </w:r>
          </w:p>
        </w:tc>
        <w:tc>
          <w:tcPr>
            <w:tcW w:w="992"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301,1194</w:t>
            </w:r>
          </w:p>
        </w:tc>
        <w:tc>
          <w:tcPr>
            <w:tcW w:w="709"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-1,8</w:t>
            </w:r>
          </w:p>
        </w:tc>
        <w:tc>
          <w:tcPr>
            <w:tcW w:w="709"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-5.4</w:t>
            </w:r>
          </w:p>
        </w:tc>
        <w:tc>
          <w:tcPr>
            <w:tcW w:w="992"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301.1216</w:t>
            </w:r>
          </w:p>
        </w:tc>
        <w:tc>
          <w:tcPr>
            <w:tcW w:w="709"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+2.2</w:t>
            </w:r>
          </w:p>
        </w:tc>
        <w:tc>
          <w:tcPr>
            <w:tcW w:w="708"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-3.2</w:t>
            </w:r>
          </w:p>
        </w:tc>
        <w:tc>
          <w:tcPr>
            <w:tcW w:w="851" w:type="dxa"/>
            <w:tcBorders>
              <w:top w:val="single" w:sz="4" w:space="0" w:color="auto"/>
              <w:left w:val="single" w:sz="4" w:space="0" w:color="auto"/>
              <w:right w:val="single" w:sz="4" w:space="0" w:color="auto"/>
            </w:tcBorders>
            <w:shd w:val="clear" w:color="auto" w:fill="FFFFFF"/>
          </w:tcPr>
          <w:p w:rsidR="0032345F" w:rsidRPr="003E1EB2" w:rsidRDefault="0032345F" w:rsidP="007A5AB6">
            <w:pPr>
              <w:spacing w:after="0" w:line="240" w:lineRule="auto"/>
              <w:rPr>
                <w:rFonts w:ascii="Times New Roman" w:hAnsi="Times New Roman" w:cs="Times New Roman"/>
                <w:sz w:val="24"/>
                <w:szCs w:val="24"/>
              </w:rPr>
            </w:pPr>
            <w:r w:rsidRPr="003E1EB2">
              <w:rPr>
                <w:rStyle w:val="9pt0pt"/>
                <w:rFonts w:eastAsiaTheme="minorHAnsi"/>
                <w:color w:val="auto"/>
                <w:spacing w:val="0"/>
                <w:sz w:val="24"/>
                <w:szCs w:val="24"/>
              </w:rPr>
              <w:t>борт</w:t>
            </w:r>
          </w:p>
        </w:tc>
      </w:tr>
      <w:tr w:rsidR="0032345F" w:rsidRPr="003E1EB2" w:rsidTr="005E7E43">
        <w:trPr>
          <w:trHeight w:hRule="exact" w:val="419"/>
        </w:trPr>
        <w:tc>
          <w:tcPr>
            <w:tcW w:w="730"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III</w:t>
            </w:r>
          </w:p>
        </w:tc>
        <w:tc>
          <w:tcPr>
            <w:tcW w:w="1265"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301,1954</w:t>
            </w:r>
          </w:p>
        </w:tc>
        <w:tc>
          <w:tcPr>
            <w:tcW w:w="992"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301,1944</w:t>
            </w:r>
          </w:p>
        </w:tc>
        <w:tc>
          <w:tcPr>
            <w:tcW w:w="709"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-1,0</w:t>
            </w:r>
          </w:p>
        </w:tc>
        <w:tc>
          <w:tcPr>
            <w:tcW w:w="992"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301,1948</w:t>
            </w:r>
          </w:p>
        </w:tc>
        <w:tc>
          <w:tcPr>
            <w:tcW w:w="709"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+0,4</w:t>
            </w:r>
          </w:p>
        </w:tc>
        <w:tc>
          <w:tcPr>
            <w:tcW w:w="709"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-0.6</w:t>
            </w:r>
          </w:p>
        </w:tc>
        <w:tc>
          <w:tcPr>
            <w:tcW w:w="992"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301.1954</w:t>
            </w:r>
          </w:p>
        </w:tc>
        <w:tc>
          <w:tcPr>
            <w:tcW w:w="709"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+0.6</w:t>
            </w:r>
          </w:p>
        </w:tc>
        <w:tc>
          <w:tcPr>
            <w:tcW w:w="708"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0.0</w:t>
            </w:r>
          </w:p>
        </w:tc>
        <w:tc>
          <w:tcPr>
            <w:tcW w:w="851" w:type="dxa"/>
            <w:tcBorders>
              <w:top w:val="single" w:sz="4" w:space="0" w:color="auto"/>
              <w:left w:val="single" w:sz="4" w:space="0" w:color="auto"/>
              <w:right w:val="single" w:sz="4" w:space="0" w:color="auto"/>
            </w:tcBorders>
            <w:shd w:val="clear" w:color="auto" w:fill="FFFFFF"/>
          </w:tcPr>
          <w:p w:rsidR="0032345F" w:rsidRPr="003E1EB2" w:rsidRDefault="0032345F" w:rsidP="007A5AB6">
            <w:pPr>
              <w:spacing w:after="0" w:line="240" w:lineRule="auto"/>
              <w:rPr>
                <w:rFonts w:ascii="Times New Roman" w:hAnsi="Times New Roman" w:cs="Times New Roman"/>
                <w:sz w:val="24"/>
                <w:szCs w:val="24"/>
              </w:rPr>
            </w:pPr>
            <w:r w:rsidRPr="003E1EB2">
              <w:rPr>
                <w:rStyle w:val="9pt0pt"/>
                <w:rFonts w:eastAsiaTheme="minorHAnsi"/>
                <w:color w:val="auto"/>
                <w:spacing w:val="0"/>
                <w:sz w:val="24"/>
                <w:szCs w:val="24"/>
              </w:rPr>
              <w:t>борт</w:t>
            </w:r>
          </w:p>
        </w:tc>
      </w:tr>
      <w:tr w:rsidR="0032345F" w:rsidRPr="003E1EB2" w:rsidTr="005E7E43">
        <w:trPr>
          <w:trHeight w:hRule="exact" w:val="411"/>
        </w:trPr>
        <w:tc>
          <w:tcPr>
            <w:tcW w:w="730"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IV</w:t>
            </w:r>
          </w:p>
        </w:tc>
        <w:tc>
          <w:tcPr>
            <w:tcW w:w="1265"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301,7000</w:t>
            </w:r>
          </w:p>
        </w:tc>
        <w:tc>
          <w:tcPr>
            <w:tcW w:w="992"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301,6946</w:t>
            </w:r>
          </w:p>
        </w:tc>
        <w:tc>
          <w:tcPr>
            <w:tcW w:w="709"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-5,4</w:t>
            </w:r>
          </w:p>
        </w:tc>
        <w:tc>
          <w:tcPr>
            <w:tcW w:w="992"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301,6992</w:t>
            </w:r>
          </w:p>
        </w:tc>
        <w:tc>
          <w:tcPr>
            <w:tcW w:w="709"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+4,6</w:t>
            </w:r>
          </w:p>
        </w:tc>
        <w:tc>
          <w:tcPr>
            <w:tcW w:w="709"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-0.8</w:t>
            </w:r>
          </w:p>
        </w:tc>
        <w:tc>
          <w:tcPr>
            <w:tcW w:w="992"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301.6992</w:t>
            </w:r>
          </w:p>
        </w:tc>
        <w:tc>
          <w:tcPr>
            <w:tcW w:w="709"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0.0</w:t>
            </w:r>
          </w:p>
        </w:tc>
        <w:tc>
          <w:tcPr>
            <w:tcW w:w="708" w:type="dxa"/>
            <w:tcBorders>
              <w:top w:val="single" w:sz="4" w:space="0" w:color="auto"/>
              <w:left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-0.8</w:t>
            </w:r>
          </w:p>
        </w:tc>
        <w:tc>
          <w:tcPr>
            <w:tcW w:w="851" w:type="dxa"/>
            <w:tcBorders>
              <w:top w:val="single" w:sz="4" w:space="0" w:color="auto"/>
              <w:left w:val="single" w:sz="4" w:space="0" w:color="auto"/>
              <w:right w:val="single" w:sz="4" w:space="0" w:color="auto"/>
            </w:tcBorders>
            <w:shd w:val="clear" w:color="auto" w:fill="FFFFFF"/>
          </w:tcPr>
          <w:p w:rsidR="0032345F" w:rsidRPr="003E1EB2" w:rsidRDefault="0032345F" w:rsidP="007A5AB6">
            <w:pPr>
              <w:spacing w:after="0" w:line="240" w:lineRule="auto"/>
              <w:rPr>
                <w:rFonts w:ascii="Times New Roman" w:hAnsi="Times New Roman" w:cs="Times New Roman"/>
                <w:sz w:val="24"/>
                <w:szCs w:val="24"/>
              </w:rPr>
            </w:pPr>
            <w:r w:rsidRPr="003E1EB2">
              <w:rPr>
                <w:rStyle w:val="9pt0pt"/>
                <w:rFonts w:eastAsiaTheme="minorHAnsi"/>
                <w:color w:val="auto"/>
                <w:spacing w:val="0"/>
                <w:sz w:val="24"/>
                <w:szCs w:val="24"/>
              </w:rPr>
              <w:t>борт</w:t>
            </w:r>
          </w:p>
        </w:tc>
      </w:tr>
      <w:tr w:rsidR="0032345F" w:rsidRPr="003E1EB2" w:rsidTr="005E7E43">
        <w:trPr>
          <w:trHeight w:hRule="exact" w:val="731"/>
        </w:trPr>
        <w:tc>
          <w:tcPr>
            <w:tcW w:w="730" w:type="dxa"/>
            <w:tcBorders>
              <w:top w:val="single" w:sz="4" w:space="0" w:color="auto"/>
              <w:left w:val="single" w:sz="4" w:space="0" w:color="auto"/>
              <w:bottom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V</w:t>
            </w:r>
          </w:p>
        </w:tc>
        <w:tc>
          <w:tcPr>
            <w:tcW w:w="1265" w:type="dxa"/>
            <w:tcBorders>
              <w:top w:val="single" w:sz="4" w:space="0" w:color="auto"/>
              <w:left w:val="single" w:sz="4" w:space="0" w:color="auto"/>
              <w:bottom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300,0000</w:t>
            </w:r>
          </w:p>
        </w:tc>
        <w:tc>
          <w:tcPr>
            <w:tcW w:w="992" w:type="dxa"/>
            <w:tcBorders>
              <w:top w:val="single" w:sz="4" w:space="0" w:color="auto"/>
              <w:left w:val="single" w:sz="4" w:space="0" w:color="auto"/>
              <w:bottom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300,0000</w:t>
            </w:r>
          </w:p>
        </w:tc>
        <w:tc>
          <w:tcPr>
            <w:tcW w:w="709" w:type="dxa"/>
            <w:tcBorders>
              <w:top w:val="single" w:sz="4" w:space="0" w:color="auto"/>
              <w:left w:val="single" w:sz="4" w:space="0" w:color="auto"/>
              <w:bottom w:val="single" w:sz="4" w:space="0" w:color="auto"/>
            </w:tcBorders>
            <w:shd w:val="clear" w:color="auto" w:fill="FFFFFF"/>
          </w:tcPr>
          <w:p w:rsidR="0032345F" w:rsidRPr="003E1EB2" w:rsidRDefault="0032345F" w:rsidP="007A5AB6">
            <w:pPr>
              <w:spacing w:after="0" w:line="240" w:lineRule="auto"/>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300,0000</w:t>
            </w:r>
          </w:p>
        </w:tc>
        <w:tc>
          <w:tcPr>
            <w:tcW w:w="709" w:type="dxa"/>
            <w:tcBorders>
              <w:top w:val="single" w:sz="4" w:space="0" w:color="auto"/>
              <w:left w:val="single" w:sz="4" w:space="0" w:color="auto"/>
              <w:bottom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p>
        </w:tc>
        <w:tc>
          <w:tcPr>
            <w:tcW w:w="709" w:type="dxa"/>
            <w:tcBorders>
              <w:top w:val="single" w:sz="4" w:space="0" w:color="auto"/>
              <w:left w:val="single" w:sz="4" w:space="0" w:color="auto"/>
              <w:bottom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r w:rsidRPr="003E1EB2">
              <w:rPr>
                <w:rStyle w:val="9pt0pt"/>
                <w:rFonts w:eastAsiaTheme="minorHAnsi"/>
                <w:color w:val="auto"/>
                <w:spacing w:val="0"/>
                <w:sz w:val="24"/>
                <w:szCs w:val="24"/>
              </w:rPr>
              <w:t>300.0000</w:t>
            </w:r>
          </w:p>
        </w:tc>
        <w:tc>
          <w:tcPr>
            <w:tcW w:w="709" w:type="dxa"/>
            <w:tcBorders>
              <w:top w:val="single" w:sz="4" w:space="0" w:color="auto"/>
              <w:left w:val="single" w:sz="4" w:space="0" w:color="auto"/>
              <w:bottom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p>
        </w:tc>
        <w:tc>
          <w:tcPr>
            <w:tcW w:w="708" w:type="dxa"/>
            <w:tcBorders>
              <w:top w:val="single" w:sz="4" w:space="0" w:color="auto"/>
              <w:left w:val="single" w:sz="4" w:space="0" w:color="auto"/>
              <w:bottom w:val="single" w:sz="4" w:space="0" w:color="auto"/>
            </w:tcBorders>
            <w:shd w:val="clear" w:color="auto" w:fill="FFFFFF"/>
          </w:tcPr>
          <w:p w:rsidR="0032345F" w:rsidRPr="003E1EB2" w:rsidRDefault="0032345F" w:rsidP="007A5AB6">
            <w:pPr>
              <w:spacing w:after="0" w:line="240" w:lineRule="auto"/>
              <w:jc w:val="center"/>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32345F" w:rsidRPr="003E1EB2" w:rsidRDefault="0032345F" w:rsidP="007A5AB6">
            <w:pPr>
              <w:spacing w:after="0" w:line="240" w:lineRule="auto"/>
              <w:rPr>
                <w:rStyle w:val="9pt0pt"/>
                <w:rFonts w:eastAsiaTheme="minorHAnsi"/>
                <w:color w:val="auto"/>
                <w:spacing w:val="0"/>
                <w:sz w:val="24"/>
                <w:szCs w:val="24"/>
              </w:rPr>
            </w:pPr>
            <w:r w:rsidRPr="003E1EB2">
              <w:rPr>
                <w:rStyle w:val="9pt0pt"/>
                <w:rFonts w:eastAsiaTheme="minorHAnsi"/>
                <w:color w:val="auto"/>
                <w:spacing w:val="0"/>
                <w:sz w:val="24"/>
                <w:szCs w:val="24"/>
              </w:rPr>
              <w:t>Опорн.</w:t>
            </w:r>
          </w:p>
          <w:p w:rsidR="0032345F" w:rsidRPr="003E1EB2" w:rsidRDefault="0032345F" w:rsidP="007A5AB6">
            <w:pPr>
              <w:spacing w:after="0" w:line="240" w:lineRule="auto"/>
              <w:rPr>
                <w:rFonts w:ascii="Times New Roman" w:hAnsi="Times New Roman" w:cs="Times New Roman"/>
                <w:sz w:val="24"/>
                <w:szCs w:val="24"/>
              </w:rPr>
            </w:pPr>
            <w:r w:rsidRPr="003E1EB2">
              <w:rPr>
                <w:rStyle w:val="9pt0pt"/>
                <w:rFonts w:eastAsiaTheme="minorHAnsi"/>
                <w:color w:val="auto"/>
                <w:spacing w:val="0"/>
                <w:sz w:val="24"/>
                <w:szCs w:val="24"/>
              </w:rPr>
              <w:t>репер</w:t>
            </w:r>
          </w:p>
        </w:tc>
      </w:tr>
    </w:tbl>
    <w:p w:rsidR="0032345F" w:rsidRPr="003E1EB2" w:rsidRDefault="0032345F" w:rsidP="0043554C">
      <w:pPr>
        <w:spacing w:after="0" w:line="240" w:lineRule="auto"/>
        <w:ind w:firstLine="567"/>
        <w:rPr>
          <w:rFonts w:ascii="Times New Roman" w:hAnsi="Times New Roman" w:cs="Times New Roman"/>
          <w:sz w:val="28"/>
          <w:szCs w:val="28"/>
        </w:rPr>
      </w:pPr>
    </w:p>
    <w:p w:rsidR="00A96A3F" w:rsidRPr="003E1EB2" w:rsidRDefault="00A96A3F"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По данным за 2011-2013 гг. </w:t>
      </w:r>
      <w:r w:rsidR="007B0740" w:rsidRPr="003E1EB2">
        <w:rPr>
          <w:rFonts w:ascii="Times New Roman" w:hAnsi="Times New Roman" w:cs="Times New Roman"/>
          <w:sz w:val="28"/>
          <w:szCs w:val="28"/>
        </w:rPr>
        <w:t>грунтовые репера</w:t>
      </w:r>
      <w:r w:rsidRPr="003E1EB2">
        <w:rPr>
          <w:rFonts w:ascii="Times New Roman" w:hAnsi="Times New Roman" w:cs="Times New Roman"/>
          <w:sz w:val="28"/>
          <w:szCs w:val="28"/>
        </w:rPr>
        <w:t xml:space="preserve"> находились в состоянии прос</w:t>
      </w:r>
      <w:r w:rsidR="007B0740" w:rsidRPr="003E1EB2">
        <w:rPr>
          <w:rFonts w:ascii="Times New Roman" w:hAnsi="Times New Roman" w:cs="Times New Roman"/>
          <w:sz w:val="28"/>
          <w:szCs w:val="28"/>
        </w:rPr>
        <w:t>едания</w:t>
      </w:r>
      <w:r w:rsidRPr="003E1EB2">
        <w:rPr>
          <w:rFonts w:ascii="Times New Roman" w:hAnsi="Times New Roman" w:cs="Times New Roman"/>
          <w:sz w:val="28"/>
          <w:szCs w:val="28"/>
        </w:rPr>
        <w:t xml:space="preserve"> и их </w:t>
      </w:r>
      <w:r w:rsidR="007B0740" w:rsidRPr="003E1EB2">
        <w:rPr>
          <w:rFonts w:ascii="Times New Roman" w:hAnsi="Times New Roman" w:cs="Times New Roman"/>
          <w:sz w:val="28"/>
          <w:szCs w:val="28"/>
        </w:rPr>
        <w:t>величина</w:t>
      </w:r>
      <w:r w:rsidRPr="003E1EB2">
        <w:rPr>
          <w:rFonts w:ascii="Times New Roman" w:hAnsi="Times New Roman" w:cs="Times New Roman"/>
          <w:sz w:val="28"/>
          <w:szCs w:val="28"/>
        </w:rPr>
        <w:t xml:space="preserve"> составляли: </w:t>
      </w:r>
      <w:r w:rsidR="007B0740" w:rsidRPr="003E1EB2">
        <w:rPr>
          <w:rFonts w:ascii="Times New Roman" w:hAnsi="Times New Roman" w:cs="Times New Roman"/>
          <w:sz w:val="28"/>
          <w:szCs w:val="28"/>
        </w:rPr>
        <w:t>г</w:t>
      </w:r>
      <w:r w:rsidRPr="003E1EB2">
        <w:rPr>
          <w:rFonts w:ascii="Times New Roman" w:hAnsi="Times New Roman" w:cs="Times New Roman"/>
          <w:sz w:val="28"/>
          <w:szCs w:val="28"/>
        </w:rPr>
        <w:t xml:space="preserve">р.р I -4,4 мм, </w:t>
      </w:r>
      <w:r w:rsidR="007B0740" w:rsidRPr="003E1EB2">
        <w:rPr>
          <w:rFonts w:ascii="Times New Roman" w:hAnsi="Times New Roman" w:cs="Times New Roman"/>
          <w:sz w:val="28"/>
          <w:szCs w:val="28"/>
        </w:rPr>
        <w:t>гр.р II -3,6 мм</w:t>
      </w:r>
      <w:r w:rsidRPr="003E1EB2">
        <w:rPr>
          <w:rFonts w:ascii="Times New Roman" w:hAnsi="Times New Roman" w:cs="Times New Roman"/>
          <w:sz w:val="28"/>
          <w:szCs w:val="28"/>
        </w:rPr>
        <w:t xml:space="preserve">, </w:t>
      </w:r>
      <w:r w:rsidR="007B0740" w:rsidRPr="003E1EB2">
        <w:rPr>
          <w:rFonts w:ascii="Times New Roman" w:hAnsi="Times New Roman" w:cs="Times New Roman"/>
          <w:sz w:val="28"/>
          <w:szCs w:val="28"/>
        </w:rPr>
        <w:t>гр.р III -мм</w:t>
      </w:r>
      <w:r w:rsidRPr="003E1EB2">
        <w:rPr>
          <w:rFonts w:ascii="Times New Roman" w:hAnsi="Times New Roman" w:cs="Times New Roman"/>
          <w:sz w:val="28"/>
          <w:szCs w:val="28"/>
        </w:rPr>
        <w:t xml:space="preserve">, </w:t>
      </w:r>
      <w:r w:rsidR="007B0740" w:rsidRPr="003E1EB2">
        <w:rPr>
          <w:rFonts w:ascii="Times New Roman" w:hAnsi="Times New Roman" w:cs="Times New Roman"/>
          <w:sz w:val="28"/>
          <w:szCs w:val="28"/>
        </w:rPr>
        <w:t>гр.р.IV -5,4 мм.</w:t>
      </w:r>
      <w:r w:rsidRPr="003E1EB2">
        <w:rPr>
          <w:rFonts w:ascii="Times New Roman" w:hAnsi="Times New Roman" w:cs="Times New Roman"/>
          <w:sz w:val="28"/>
          <w:szCs w:val="28"/>
        </w:rPr>
        <w:t xml:space="preserve"> Результаты 2013-2015 гг. показали разнонаправленные изменения </w:t>
      </w:r>
      <w:r w:rsidR="007B0740" w:rsidRPr="003E1EB2">
        <w:rPr>
          <w:rFonts w:ascii="Times New Roman" w:hAnsi="Times New Roman" w:cs="Times New Roman"/>
          <w:sz w:val="28"/>
          <w:szCs w:val="28"/>
        </w:rPr>
        <w:t>положения грунтовых реперов</w:t>
      </w:r>
      <w:r w:rsidRPr="003E1EB2">
        <w:rPr>
          <w:rFonts w:ascii="Times New Roman" w:hAnsi="Times New Roman" w:cs="Times New Roman"/>
          <w:sz w:val="28"/>
          <w:szCs w:val="28"/>
        </w:rPr>
        <w:t xml:space="preserve">: </w:t>
      </w:r>
      <w:r w:rsidR="007B0740" w:rsidRPr="003E1EB2">
        <w:rPr>
          <w:rFonts w:ascii="Times New Roman" w:hAnsi="Times New Roman" w:cs="Times New Roman"/>
          <w:sz w:val="28"/>
          <w:szCs w:val="28"/>
        </w:rPr>
        <w:t>гр.р I +5,8 мм</w:t>
      </w:r>
      <w:r w:rsidRPr="003E1EB2">
        <w:rPr>
          <w:rFonts w:ascii="Times New Roman" w:hAnsi="Times New Roman" w:cs="Times New Roman"/>
          <w:sz w:val="28"/>
          <w:szCs w:val="28"/>
        </w:rPr>
        <w:t xml:space="preserve">, </w:t>
      </w:r>
      <w:r w:rsidR="007B0740" w:rsidRPr="003E1EB2">
        <w:rPr>
          <w:rFonts w:ascii="Times New Roman" w:hAnsi="Times New Roman" w:cs="Times New Roman"/>
          <w:sz w:val="28"/>
          <w:szCs w:val="28"/>
        </w:rPr>
        <w:t>гр.р II -1,8 мм</w:t>
      </w:r>
      <w:r w:rsidRPr="003E1EB2">
        <w:rPr>
          <w:rFonts w:ascii="Times New Roman" w:hAnsi="Times New Roman" w:cs="Times New Roman"/>
          <w:sz w:val="28"/>
          <w:szCs w:val="28"/>
        </w:rPr>
        <w:t xml:space="preserve">, </w:t>
      </w:r>
      <w:r w:rsidR="007B0740" w:rsidRPr="003E1EB2">
        <w:rPr>
          <w:rFonts w:ascii="Times New Roman" w:hAnsi="Times New Roman" w:cs="Times New Roman"/>
          <w:sz w:val="28"/>
          <w:szCs w:val="28"/>
        </w:rPr>
        <w:t>гр.р III +0,4 мм</w:t>
      </w:r>
      <w:r w:rsidRPr="003E1EB2">
        <w:rPr>
          <w:rFonts w:ascii="Times New Roman" w:hAnsi="Times New Roman" w:cs="Times New Roman"/>
          <w:sz w:val="28"/>
          <w:szCs w:val="28"/>
        </w:rPr>
        <w:t xml:space="preserve">, </w:t>
      </w:r>
      <w:r w:rsidR="007B0740" w:rsidRPr="003E1EB2">
        <w:rPr>
          <w:rFonts w:ascii="Times New Roman" w:hAnsi="Times New Roman" w:cs="Times New Roman"/>
          <w:sz w:val="28"/>
          <w:szCs w:val="28"/>
        </w:rPr>
        <w:t>г</w:t>
      </w:r>
      <w:r w:rsidRPr="003E1EB2">
        <w:rPr>
          <w:rFonts w:ascii="Times New Roman" w:hAnsi="Times New Roman" w:cs="Times New Roman"/>
          <w:sz w:val="28"/>
          <w:szCs w:val="28"/>
        </w:rPr>
        <w:t>р.г IV + 4,6 мм;</w:t>
      </w:r>
    </w:p>
    <w:p w:rsidR="00A96A3F" w:rsidRPr="003E1EB2" w:rsidRDefault="00A96A3F"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По данным за 2015-2018 гг. можно сказать, что тенденция положительных изменений </w:t>
      </w:r>
      <w:r w:rsidR="007B0740" w:rsidRPr="003E1EB2">
        <w:rPr>
          <w:rFonts w:ascii="Times New Roman" w:hAnsi="Times New Roman" w:cs="Times New Roman"/>
          <w:sz w:val="28"/>
          <w:szCs w:val="28"/>
        </w:rPr>
        <w:t>высотных</w:t>
      </w:r>
      <w:r w:rsidRPr="003E1EB2">
        <w:rPr>
          <w:rFonts w:ascii="Times New Roman" w:hAnsi="Times New Roman" w:cs="Times New Roman"/>
          <w:sz w:val="28"/>
          <w:szCs w:val="28"/>
        </w:rPr>
        <w:t xml:space="preserve"> положени</w:t>
      </w:r>
      <w:r w:rsidR="007B0740" w:rsidRPr="003E1EB2">
        <w:rPr>
          <w:rFonts w:ascii="Times New Roman" w:hAnsi="Times New Roman" w:cs="Times New Roman"/>
          <w:sz w:val="28"/>
          <w:szCs w:val="28"/>
        </w:rPr>
        <w:t>й наг</w:t>
      </w:r>
      <w:r w:rsidRPr="003E1EB2">
        <w:rPr>
          <w:rFonts w:ascii="Times New Roman" w:hAnsi="Times New Roman" w:cs="Times New Roman"/>
          <w:sz w:val="28"/>
          <w:szCs w:val="28"/>
        </w:rPr>
        <w:t>р.р</w:t>
      </w:r>
      <w:r w:rsidR="007B0740" w:rsidRPr="003E1EB2">
        <w:rPr>
          <w:rFonts w:ascii="Times New Roman" w:hAnsi="Times New Roman" w:cs="Times New Roman"/>
          <w:sz w:val="28"/>
          <w:szCs w:val="28"/>
        </w:rPr>
        <w:t xml:space="preserve"> I</w:t>
      </w:r>
      <w:r w:rsidRPr="003E1EB2">
        <w:rPr>
          <w:rFonts w:ascii="Times New Roman" w:hAnsi="Times New Roman" w:cs="Times New Roman"/>
          <w:sz w:val="28"/>
          <w:szCs w:val="28"/>
        </w:rPr>
        <w:t xml:space="preserve"> продолжается, </w:t>
      </w:r>
      <w:r w:rsidR="007B0740" w:rsidRPr="003E1EB2">
        <w:rPr>
          <w:rFonts w:ascii="Times New Roman" w:hAnsi="Times New Roman" w:cs="Times New Roman"/>
          <w:sz w:val="28"/>
          <w:szCs w:val="28"/>
        </w:rPr>
        <w:t>в этот период произошелподъем и составил</w:t>
      </w:r>
      <w:r w:rsidRPr="003E1EB2">
        <w:rPr>
          <w:rFonts w:ascii="Times New Roman" w:hAnsi="Times New Roman" w:cs="Times New Roman"/>
          <w:sz w:val="28"/>
          <w:szCs w:val="28"/>
        </w:rPr>
        <w:t xml:space="preserve"> +2</w:t>
      </w:r>
      <w:r w:rsidR="007B0740" w:rsidRPr="003E1EB2">
        <w:rPr>
          <w:rFonts w:ascii="Times New Roman" w:hAnsi="Times New Roman" w:cs="Times New Roman"/>
          <w:sz w:val="28"/>
          <w:szCs w:val="28"/>
        </w:rPr>
        <w:t>1,9 мм</w:t>
      </w:r>
      <w:r w:rsidRPr="003E1EB2">
        <w:rPr>
          <w:rFonts w:ascii="Times New Roman" w:hAnsi="Times New Roman" w:cs="Times New Roman"/>
          <w:sz w:val="28"/>
          <w:szCs w:val="28"/>
        </w:rPr>
        <w:t xml:space="preserve">, по </w:t>
      </w:r>
      <w:r w:rsidR="007B0740" w:rsidRPr="003E1EB2">
        <w:rPr>
          <w:rFonts w:ascii="Times New Roman" w:hAnsi="Times New Roman" w:cs="Times New Roman"/>
          <w:sz w:val="28"/>
          <w:szCs w:val="28"/>
        </w:rPr>
        <w:t>остальных реперах произошли минимальные изменения высотного положения</w:t>
      </w:r>
      <w:r w:rsidRPr="003E1EB2">
        <w:rPr>
          <w:rFonts w:ascii="Times New Roman" w:hAnsi="Times New Roman" w:cs="Times New Roman"/>
          <w:sz w:val="28"/>
          <w:szCs w:val="28"/>
        </w:rPr>
        <w:t xml:space="preserve">: </w:t>
      </w:r>
      <w:r w:rsidR="007B0740" w:rsidRPr="003E1EB2">
        <w:rPr>
          <w:rFonts w:ascii="Times New Roman" w:hAnsi="Times New Roman" w:cs="Times New Roman"/>
          <w:sz w:val="28"/>
          <w:szCs w:val="28"/>
        </w:rPr>
        <w:t>г</w:t>
      </w:r>
      <w:r w:rsidRPr="003E1EB2">
        <w:rPr>
          <w:rFonts w:ascii="Times New Roman" w:hAnsi="Times New Roman" w:cs="Times New Roman"/>
          <w:sz w:val="28"/>
          <w:szCs w:val="28"/>
        </w:rPr>
        <w:t xml:space="preserve">р.р II +2,2 мм, </w:t>
      </w:r>
      <w:r w:rsidR="007B0740" w:rsidRPr="003E1EB2">
        <w:rPr>
          <w:rFonts w:ascii="Times New Roman" w:hAnsi="Times New Roman" w:cs="Times New Roman"/>
          <w:sz w:val="28"/>
          <w:szCs w:val="28"/>
        </w:rPr>
        <w:t>г</w:t>
      </w:r>
      <w:r w:rsidRPr="003E1EB2">
        <w:rPr>
          <w:rFonts w:ascii="Times New Roman" w:hAnsi="Times New Roman" w:cs="Times New Roman"/>
          <w:sz w:val="28"/>
          <w:szCs w:val="28"/>
        </w:rPr>
        <w:t xml:space="preserve">р.р III +0,6 мм, </w:t>
      </w:r>
      <w:r w:rsidR="007B0740" w:rsidRPr="003E1EB2">
        <w:rPr>
          <w:rFonts w:ascii="Times New Roman" w:hAnsi="Times New Roman" w:cs="Times New Roman"/>
          <w:sz w:val="28"/>
          <w:szCs w:val="28"/>
        </w:rPr>
        <w:t>г</w:t>
      </w:r>
      <w:r w:rsidRPr="003E1EB2">
        <w:rPr>
          <w:rFonts w:ascii="Times New Roman" w:hAnsi="Times New Roman" w:cs="Times New Roman"/>
          <w:sz w:val="28"/>
          <w:szCs w:val="28"/>
        </w:rPr>
        <w:t>р.г IV 0,0 мм.</w:t>
      </w:r>
    </w:p>
    <w:p w:rsidR="0032345F" w:rsidRPr="003E1EB2" w:rsidRDefault="00A96A3F"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Сравнивая данные за 2018 и 2011 гг., можно </w:t>
      </w:r>
      <w:r w:rsidR="00605EE9" w:rsidRPr="003E1EB2">
        <w:rPr>
          <w:rFonts w:ascii="Times New Roman" w:hAnsi="Times New Roman" w:cs="Times New Roman"/>
          <w:sz w:val="28"/>
          <w:szCs w:val="28"/>
        </w:rPr>
        <w:t>можно говорить о вспучивании дневной поверхности</w:t>
      </w:r>
      <w:r w:rsidRPr="003E1EB2">
        <w:rPr>
          <w:rFonts w:ascii="Times New Roman" w:hAnsi="Times New Roman" w:cs="Times New Roman"/>
          <w:sz w:val="28"/>
          <w:szCs w:val="28"/>
        </w:rPr>
        <w:t xml:space="preserve"> в районе эпицентра </w:t>
      </w:r>
      <w:r w:rsidR="00605EE9" w:rsidRPr="003E1EB2">
        <w:rPr>
          <w:rFonts w:ascii="Times New Roman" w:hAnsi="Times New Roman" w:cs="Times New Roman"/>
          <w:sz w:val="28"/>
          <w:szCs w:val="28"/>
        </w:rPr>
        <w:t>ПЯВ.На гр.р I (дно воронки)</w:t>
      </w:r>
      <w:r w:rsidRPr="003E1EB2">
        <w:rPr>
          <w:rFonts w:ascii="Times New Roman" w:hAnsi="Times New Roman" w:cs="Times New Roman"/>
          <w:sz w:val="28"/>
          <w:szCs w:val="28"/>
        </w:rPr>
        <w:t xml:space="preserve"> е</w:t>
      </w:r>
      <w:r w:rsidR="00605EE9" w:rsidRPr="003E1EB2">
        <w:rPr>
          <w:rFonts w:ascii="Times New Roman" w:hAnsi="Times New Roman" w:cs="Times New Roman"/>
          <w:sz w:val="28"/>
          <w:szCs w:val="28"/>
        </w:rPr>
        <w:t>го</w:t>
      </w:r>
      <w:r w:rsidRPr="003E1EB2">
        <w:rPr>
          <w:rFonts w:ascii="Times New Roman" w:hAnsi="Times New Roman" w:cs="Times New Roman"/>
          <w:sz w:val="28"/>
          <w:szCs w:val="28"/>
        </w:rPr>
        <w:t xml:space="preserve"> величина </w:t>
      </w:r>
      <w:r w:rsidR="00605EE9" w:rsidRPr="003E1EB2">
        <w:rPr>
          <w:rFonts w:ascii="Times New Roman" w:hAnsi="Times New Roman" w:cs="Times New Roman"/>
          <w:sz w:val="28"/>
          <w:szCs w:val="28"/>
        </w:rPr>
        <w:t>составила +23,9 мм, на гр.р II небольшое проседание -3.2 мм, нагр.р III высотное положение не изменилось, на гр.р IV минимальное изменение высотного положения составило 0.8 мм.</w:t>
      </w:r>
    </w:p>
    <w:p w:rsidR="00A96A3F" w:rsidRPr="003E1EB2" w:rsidRDefault="00A96A3F" w:rsidP="0043554C">
      <w:pPr>
        <w:pStyle w:val="a8"/>
        <w:tabs>
          <w:tab w:val="left" w:pos="0"/>
        </w:tabs>
        <w:spacing w:before="0" w:beforeAutospacing="0" w:after="0" w:afterAutospacing="0"/>
        <w:ind w:firstLine="567"/>
        <w:jc w:val="both"/>
        <w:rPr>
          <w:sz w:val="28"/>
          <w:szCs w:val="28"/>
          <w:bdr w:val="none" w:sz="0" w:space="0" w:color="auto" w:frame="1"/>
        </w:rPr>
      </w:pPr>
      <w:r w:rsidRPr="003E1EB2">
        <w:rPr>
          <w:b/>
          <w:sz w:val="28"/>
          <w:szCs w:val="28"/>
        </w:rPr>
        <w:t>Площадки Телькем.</w:t>
      </w:r>
      <w:r w:rsidRPr="003E1EB2">
        <w:rPr>
          <w:sz w:val="28"/>
          <w:szCs w:val="28"/>
          <w:bdr w:val="none" w:sz="0" w:space="0" w:color="auto" w:frame="1"/>
        </w:rPr>
        <w:t xml:space="preserve">С 2005 года на территории </w:t>
      </w:r>
      <w:r w:rsidR="00C216EE" w:rsidRPr="003E1EB2">
        <w:rPr>
          <w:sz w:val="28"/>
          <w:szCs w:val="28"/>
          <w:bdr w:val="none" w:sz="0" w:space="0" w:color="auto" w:frame="1"/>
        </w:rPr>
        <w:t>площадок Телькем</w:t>
      </w:r>
      <w:r w:rsidRPr="003E1EB2">
        <w:rPr>
          <w:sz w:val="28"/>
          <w:szCs w:val="28"/>
          <w:bdr w:val="none" w:sz="0" w:space="0" w:color="auto" w:frame="1"/>
        </w:rPr>
        <w:t xml:space="preserve"> проводится комплексный мониторинг. В результате определен характер изменения </w:t>
      </w:r>
      <w:r w:rsidR="00C216EE" w:rsidRPr="003E1EB2">
        <w:rPr>
          <w:sz w:val="28"/>
          <w:szCs w:val="28"/>
          <w:bdr w:val="none" w:sz="0" w:space="0" w:color="auto" w:frame="1"/>
        </w:rPr>
        <w:t>дневной</w:t>
      </w:r>
      <w:r w:rsidRPr="003E1EB2">
        <w:rPr>
          <w:sz w:val="28"/>
          <w:szCs w:val="28"/>
          <w:bdr w:val="none" w:sz="0" w:space="0" w:color="auto" w:frame="1"/>
        </w:rPr>
        <w:t xml:space="preserve"> поверхности </w:t>
      </w:r>
      <w:r w:rsidR="00C216EE" w:rsidRPr="003E1EB2">
        <w:rPr>
          <w:sz w:val="28"/>
          <w:szCs w:val="28"/>
          <w:bdr w:val="none" w:sz="0" w:space="0" w:color="auto" w:frame="1"/>
        </w:rPr>
        <w:t>–поднятие и проседание</w:t>
      </w:r>
      <w:r w:rsidRPr="003E1EB2">
        <w:rPr>
          <w:sz w:val="28"/>
          <w:szCs w:val="28"/>
          <w:bdr w:val="none" w:sz="0" w:space="0" w:color="auto" w:frame="1"/>
        </w:rPr>
        <w:t xml:space="preserve">, что может </w:t>
      </w:r>
      <w:r w:rsidR="00C216EE" w:rsidRPr="003E1EB2">
        <w:rPr>
          <w:sz w:val="28"/>
          <w:szCs w:val="28"/>
        </w:rPr>
        <w:t xml:space="preserve">свидетельствовать о </w:t>
      </w:r>
      <w:r w:rsidRPr="003E1EB2">
        <w:rPr>
          <w:sz w:val="28"/>
          <w:szCs w:val="28"/>
          <w:bdr w:val="none" w:sz="0" w:space="0" w:color="auto" w:frame="1"/>
        </w:rPr>
        <w:t>различны</w:t>
      </w:r>
      <w:r w:rsidR="00C216EE" w:rsidRPr="003E1EB2">
        <w:rPr>
          <w:sz w:val="28"/>
          <w:szCs w:val="28"/>
          <w:bdr w:val="none" w:sz="0" w:space="0" w:color="auto" w:frame="1"/>
        </w:rPr>
        <w:t>х</w:t>
      </w:r>
      <w:r w:rsidRPr="003E1EB2">
        <w:rPr>
          <w:sz w:val="28"/>
          <w:szCs w:val="28"/>
          <w:bdr w:val="none" w:sz="0" w:space="0" w:color="auto" w:frame="1"/>
        </w:rPr>
        <w:t xml:space="preserve"> процесс</w:t>
      </w:r>
      <w:r w:rsidR="00C216EE" w:rsidRPr="003E1EB2">
        <w:rPr>
          <w:sz w:val="28"/>
          <w:szCs w:val="28"/>
          <w:bdr w:val="none" w:sz="0" w:space="0" w:color="auto" w:frame="1"/>
        </w:rPr>
        <w:t>ах</w:t>
      </w:r>
      <w:r w:rsidRPr="003E1EB2">
        <w:rPr>
          <w:sz w:val="28"/>
          <w:szCs w:val="28"/>
          <w:bdr w:val="none" w:sz="0" w:space="0" w:color="auto" w:frame="1"/>
        </w:rPr>
        <w:t xml:space="preserve">, происходящие над очаговыми полостями ядерных взрывов. Для определения </w:t>
      </w:r>
      <w:r w:rsidR="00C216EE" w:rsidRPr="003E1EB2">
        <w:rPr>
          <w:sz w:val="28"/>
          <w:szCs w:val="28"/>
          <w:bdr w:val="none" w:sz="0" w:space="0" w:color="auto" w:frame="1"/>
        </w:rPr>
        <w:t>место</w:t>
      </w:r>
      <w:r w:rsidRPr="003E1EB2">
        <w:rPr>
          <w:sz w:val="28"/>
          <w:szCs w:val="28"/>
          <w:bdr w:val="none" w:sz="0" w:space="0" w:color="auto" w:frame="1"/>
        </w:rPr>
        <w:t xml:space="preserve">положения точек в географической </w:t>
      </w:r>
      <w:r w:rsidR="00C216EE" w:rsidRPr="003E1EB2">
        <w:rPr>
          <w:sz w:val="28"/>
          <w:szCs w:val="28"/>
          <w:bdr w:val="none" w:sz="0" w:space="0" w:color="auto" w:frame="1"/>
        </w:rPr>
        <w:t>системе координат использовался</w:t>
      </w:r>
      <w:r w:rsidR="00C216EE" w:rsidRPr="003E1EB2">
        <w:rPr>
          <w:sz w:val="28"/>
          <w:szCs w:val="28"/>
        </w:rPr>
        <w:t>спутниковый прибор глобального позиционирования</w:t>
      </w:r>
      <w:r w:rsidRPr="003E1EB2">
        <w:rPr>
          <w:sz w:val="28"/>
          <w:szCs w:val="28"/>
          <w:bdr w:val="none" w:sz="0" w:space="0" w:color="auto" w:frame="1"/>
        </w:rPr>
        <w:t>, позволяющ</w:t>
      </w:r>
      <w:r w:rsidR="00C216EE" w:rsidRPr="003E1EB2">
        <w:rPr>
          <w:sz w:val="28"/>
          <w:szCs w:val="28"/>
          <w:bdr w:val="none" w:sz="0" w:space="0" w:color="auto" w:frame="1"/>
        </w:rPr>
        <w:t>ий</w:t>
      </w:r>
      <w:r w:rsidRPr="003E1EB2">
        <w:rPr>
          <w:sz w:val="28"/>
          <w:szCs w:val="28"/>
          <w:bdr w:val="none" w:sz="0" w:space="0" w:color="auto" w:frame="1"/>
        </w:rPr>
        <w:t xml:space="preserve"> определять положение точек с точностью ± 5 мм. Сеть </w:t>
      </w:r>
      <w:r w:rsidR="00C216EE" w:rsidRPr="003E1EB2">
        <w:rPr>
          <w:sz w:val="28"/>
          <w:szCs w:val="28"/>
        </w:rPr>
        <w:t>обследования</w:t>
      </w:r>
      <w:r w:rsidRPr="003E1EB2">
        <w:rPr>
          <w:sz w:val="28"/>
          <w:szCs w:val="28"/>
          <w:bdr w:val="none" w:sz="0" w:space="0" w:color="auto" w:frame="1"/>
        </w:rPr>
        <w:t xml:space="preserve"> была </w:t>
      </w:r>
      <w:r w:rsidR="00C216EE" w:rsidRPr="003E1EB2">
        <w:rPr>
          <w:sz w:val="28"/>
          <w:szCs w:val="28"/>
        </w:rPr>
        <w:t>предварительно рассчитана</w:t>
      </w:r>
      <w:r w:rsidRPr="003E1EB2">
        <w:rPr>
          <w:sz w:val="28"/>
          <w:szCs w:val="28"/>
          <w:bdr w:val="none" w:sz="0" w:space="0" w:color="auto" w:frame="1"/>
        </w:rPr>
        <w:t xml:space="preserve">. </w:t>
      </w:r>
      <w:r w:rsidR="00C216EE" w:rsidRPr="003E1EB2">
        <w:rPr>
          <w:sz w:val="28"/>
          <w:szCs w:val="28"/>
          <w:bdr w:val="none" w:sz="0" w:space="0" w:color="auto" w:frame="1"/>
        </w:rPr>
        <w:t>В GPS приемник заносились к</w:t>
      </w:r>
      <w:r w:rsidRPr="003E1EB2">
        <w:rPr>
          <w:sz w:val="28"/>
          <w:szCs w:val="28"/>
          <w:bdr w:val="none" w:sz="0" w:space="0" w:color="auto" w:frame="1"/>
        </w:rPr>
        <w:t xml:space="preserve">оординаты </w:t>
      </w:r>
      <w:r w:rsidR="00C216EE" w:rsidRPr="003E1EB2">
        <w:rPr>
          <w:sz w:val="28"/>
          <w:szCs w:val="28"/>
          <w:bdr w:val="none" w:sz="0" w:space="0" w:color="auto" w:frame="1"/>
        </w:rPr>
        <w:t>точек</w:t>
      </w:r>
      <w:r w:rsidRPr="003E1EB2">
        <w:rPr>
          <w:sz w:val="28"/>
          <w:szCs w:val="28"/>
          <w:bdr w:val="none" w:sz="0" w:space="0" w:color="auto" w:frame="1"/>
        </w:rPr>
        <w:t xml:space="preserve"> разведывательной сети</w:t>
      </w:r>
      <w:r w:rsidR="00C216EE" w:rsidRPr="003E1EB2">
        <w:rPr>
          <w:sz w:val="28"/>
          <w:szCs w:val="28"/>
        </w:rPr>
        <w:t>обследования,</w:t>
      </w:r>
      <w:r w:rsidR="00C216EE" w:rsidRPr="003E1EB2">
        <w:rPr>
          <w:sz w:val="28"/>
          <w:szCs w:val="28"/>
          <w:bdr w:val="none" w:sz="0" w:space="0" w:color="auto" w:frame="1"/>
        </w:rPr>
        <w:t xml:space="preserve">которые </w:t>
      </w:r>
      <w:r w:rsidRPr="003E1EB2">
        <w:rPr>
          <w:sz w:val="28"/>
          <w:szCs w:val="28"/>
          <w:bdr w:val="none" w:sz="0" w:space="0" w:color="auto" w:frame="1"/>
        </w:rPr>
        <w:t>определялись на месте в режиме навигации.</w:t>
      </w:r>
    </w:p>
    <w:p w:rsidR="00A96A3F" w:rsidRPr="003E1EB2" w:rsidRDefault="00A96A3F" w:rsidP="0043554C">
      <w:pPr>
        <w:pStyle w:val="a8"/>
        <w:tabs>
          <w:tab w:val="left" w:pos="0"/>
        </w:tabs>
        <w:spacing w:before="0" w:beforeAutospacing="0" w:after="0" w:afterAutospacing="0"/>
        <w:ind w:firstLine="567"/>
        <w:jc w:val="both"/>
        <w:rPr>
          <w:rStyle w:val="11"/>
          <w:rFonts w:ascii="Times New Roman" w:hAnsi="Times New Roman"/>
          <w:sz w:val="28"/>
          <w:szCs w:val="28"/>
        </w:rPr>
      </w:pPr>
      <w:r w:rsidRPr="003E1EB2">
        <w:rPr>
          <w:rStyle w:val="11"/>
          <w:rFonts w:ascii="Times New Roman" w:hAnsi="Times New Roman"/>
          <w:sz w:val="28"/>
          <w:szCs w:val="28"/>
        </w:rPr>
        <w:t>В 2017 и 2018 г</w:t>
      </w:r>
      <w:r w:rsidR="00103FC9" w:rsidRPr="003E1EB2">
        <w:rPr>
          <w:rStyle w:val="11"/>
          <w:rFonts w:ascii="Times New Roman" w:hAnsi="Times New Roman"/>
          <w:sz w:val="28"/>
          <w:szCs w:val="28"/>
        </w:rPr>
        <w:t>г.</w:t>
      </w:r>
      <w:r w:rsidRPr="003E1EB2">
        <w:rPr>
          <w:rStyle w:val="11"/>
          <w:rFonts w:ascii="Times New Roman" w:hAnsi="Times New Roman"/>
          <w:sz w:val="28"/>
          <w:szCs w:val="28"/>
        </w:rPr>
        <w:t xml:space="preserve"> на </w:t>
      </w:r>
      <w:r w:rsidR="00103FC9" w:rsidRPr="003E1EB2">
        <w:rPr>
          <w:rStyle w:val="11"/>
          <w:rFonts w:ascii="Times New Roman" w:hAnsi="Times New Roman"/>
          <w:sz w:val="28"/>
          <w:szCs w:val="28"/>
        </w:rPr>
        <w:t>площадке</w:t>
      </w:r>
      <w:r w:rsidRPr="003E1EB2">
        <w:rPr>
          <w:rStyle w:val="11"/>
          <w:rFonts w:ascii="Times New Roman" w:hAnsi="Times New Roman"/>
          <w:sz w:val="28"/>
          <w:szCs w:val="28"/>
        </w:rPr>
        <w:t xml:space="preserve"> Тел</w:t>
      </w:r>
      <w:r w:rsidR="00103FC9" w:rsidRPr="003E1EB2">
        <w:rPr>
          <w:rStyle w:val="11"/>
          <w:rFonts w:ascii="Times New Roman" w:hAnsi="Times New Roman"/>
          <w:sz w:val="28"/>
          <w:szCs w:val="28"/>
        </w:rPr>
        <w:t>ь</w:t>
      </w:r>
      <w:r w:rsidRPr="003E1EB2">
        <w:rPr>
          <w:rStyle w:val="11"/>
          <w:rFonts w:ascii="Times New Roman" w:hAnsi="Times New Roman"/>
          <w:sz w:val="28"/>
          <w:szCs w:val="28"/>
        </w:rPr>
        <w:t xml:space="preserve">кем-2 была проведена топографическая съемка, которая определила размеры и рельеф </w:t>
      </w:r>
      <w:r w:rsidR="00CD75EC" w:rsidRPr="003E1EB2">
        <w:rPr>
          <w:rStyle w:val="11"/>
          <w:rFonts w:ascii="Times New Roman" w:hAnsi="Times New Roman"/>
          <w:sz w:val="28"/>
          <w:szCs w:val="28"/>
        </w:rPr>
        <w:t>воронки</w:t>
      </w:r>
      <w:r w:rsidRPr="003E1EB2">
        <w:rPr>
          <w:rStyle w:val="11"/>
          <w:rFonts w:ascii="Times New Roman" w:hAnsi="Times New Roman"/>
          <w:sz w:val="28"/>
          <w:szCs w:val="28"/>
        </w:rPr>
        <w:t xml:space="preserve">. </w:t>
      </w:r>
      <w:r w:rsidR="00CD75EC" w:rsidRPr="003E1EB2">
        <w:rPr>
          <w:rStyle w:val="11"/>
          <w:rFonts w:ascii="Times New Roman" w:hAnsi="Times New Roman"/>
          <w:sz w:val="28"/>
          <w:szCs w:val="28"/>
        </w:rPr>
        <w:t>По</w:t>
      </w:r>
      <w:r w:rsidRPr="003E1EB2">
        <w:rPr>
          <w:rStyle w:val="11"/>
          <w:rFonts w:ascii="Times New Roman" w:hAnsi="Times New Roman"/>
          <w:sz w:val="28"/>
          <w:szCs w:val="28"/>
        </w:rPr>
        <w:t xml:space="preserve"> кра</w:t>
      </w:r>
      <w:r w:rsidR="00CD75EC" w:rsidRPr="003E1EB2">
        <w:rPr>
          <w:rStyle w:val="11"/>
          <w:rFonts w:ascii="Times New Roman" w:hAnsi="Times New Roman"/>
          <w:sz w:val="28"/>
          <w:szCs w:val="28"/>
        </w:rPr>
        <w:t xml:space="preserve">юворонки </w:t>
      </w:r>
      <w:r w:rsidRPr="003E1EB2">
        <w:rPr>
          <w:rStyle w:val="11"/>
          <w:rFonts w:ascii="Times New Roman" w:hAnsi="Times New Roman"/>
          <w:sz w:val="28"/>
          <w:szCs w:val="28"/>
        </w:rPr>
        <w:t xml:space="preserve">выбраны десять реперных точек. Для оперативности </w:t>
      </w:r>
      <w:r w:rsidR="00CD75EC" w:rsidRPr="003E1EB2">
        <w:rPr>
          <w:sz w:val="28"/>
          <w:szCs w:val="28"/>
        </w:rPr>
        <w:t>измерительных операций</w:t>
      </w:r>
      <w:r w:rsidR="00CD75EC" w:rsidRPr="003E1EB2">
        <w:rPr>
          <w:rStyle w:val="11"/>
          <w:rFonts w:ascii="Times New Roman" w:hAnsi="Times New Roman"/>
          <w:sz w:val="28"/>
          <w:szCs w:val="28"/>
        </w:rPr>
        <w:t xml:space="preserve"> и </w:t>
      </w:r>
      <w:r w:rsidRPr="003E1EB2">
        <w:rPr>
          <w:rStyle w:val="11"/>
          <w:rFonts w:ascii="Times New Roman" w:hAnsi="Times New Roman"/>
          <w:sz w:val="28"/>
          <w:szCs w:val="28"/>
        </w:rPr>
        <w:t xml:space="preserve">установки геодезических и экологических приборов нами </w:t>
      </w:r>
      <w:r w:rsidR="00CD75EC" w:rsidRPr="003E1EB2">
        <w:rPr>
          <w:rStyle w:val="11"/>
          <w:rFonts w:ascii="Times New Roman" w:hAnsi="Times New Roman"/>
          <w:sz w:val="28"/>
          <w:szCs w:val="28"/>
        </w:rPr>
        <w:t xml:space="preserve">был </w:t>
      </w:r>
      <w:r w:rsidRPr="003E1EB2">
        <w:rPr>
          <w:rStyle w:val="11"/>
          <w:rFonts w:ascii="Times New Roman" w:hAnsi="Times New Roman"/>
          <w:sz w:val="28"/>
          <w:szCs w:val="28"/>
        </w:rPr>
        <w:t xml:space="preserve">разработан </w:t>
      </w:r>
      <w:r w:rsidR="00CD75EC" w:rsidRPr="003E1EB2">
        <w:rPr>
          <w:sz w:val="28"/>
          <w:szCs w:val="28"/>
        </w:rPr>
        <w:t>постоянный репер</w:t>
      </w:r>
      <w:r w:rsidRPr="003E1EB2">
        <w:rPr>
          <w:rStyle w:val="11"/>
          <w:rFonts w:ascii="Times New Roman" w:hAnsi="Times New Roman"/>
          <w:sz w:val="28"/>
          <w:szCs w:val="28"/>
        </w:rPr>
        <w:t>, устанавливаемый в опорно</w:t>
      </w:r>
      <w:r w:rsidR="00CD75EC" w:rsidRPr="003E1EB2">
        <w:rPr>
          <w:rStyle w:val="11"/>
          <w:rFonts w:ascii="Times New Roman" w:hAnsi="Times New Roman"/>
          <w:sz w:val="28"/>
          <w:szCs w:val="28"/>
        </w:rPr>
        <w:t>м</w:t>
      </w:r>
      <w:r w:rsidR="007A5AB6" w:rsidRPr="003E1EB2">
        <w:rPr>
          <w:rStyle w:val="11"/>
          <w:rFonts w:ascii="Times New Roman" w:hAnsi="Times New Roman"/>
          <w:sz w:val="28"/>
          <w:szCs w:val="28"/>
        </w:rPr>
        <w:t xml:space="preserve"> </w:t>
      </w:r>
      <w:r w:rsidR="00CD75EC" w:rsidRPr="003E1EB2">
        <w:rPr>
          <w:rStyle w:val="11"/>
          <w:rFonts w:ascii="Times New Roman" w:hAnsi="Times New Roman"/>
          <w:sz w:val="28"/>
          <w:szCs w:val="28"/>
        </w:rPr>
        <w:t>пункте</w:t>
      </w:r>
      <w:r w:rsidRPr="003E1EB2">
        <w:rPr>
          <w:rStyle w:val="11"/>
          <w:rFonts w:ascii="Times New Roman" w:hAnsi="Times New Roman"/>
          <w:sz w:val="28"/>
          <w:szCs w:val="28"/>
        </w:rPr>
        <w:t xml:space="preserve"> при </w:t>
      </w:r>
      <w:r w:rsidR="00117362" w:rsidRPr="003E1EB2">
        <w:rPr>
          <w:sz w:val="28"/>
          <w:szCs w:val="28"/>
        </w:rPr>
        <w:t xml:space="preserve">ведении </w:t>
      </w:r>
      <w:r w:rsidR="00117362" w:rsidRPr="003E1EB2">
        <w:rPr>
          <w:sz w:val="28"/>
          <w:szCs w:val="28"/>
        </w:rPr>
        <w:lastRenderedPageBreak/>
        <w:t>мониторинга</w:t>
      </w:r>
      <w:r w:rsidR="007A5AB6" w:rsidRPr="003E1EB2">
        <w:rPr>
          <w:rStyle w:val="11"/>
          <w:rFonts w:ascii="Times New Roman" w:hAnsi="Times New Roman"/>
          <w:sz w:val="28"/>
          <w:szCs w:val="28"/>
        </w:rPr>
        <w:t xml:space="preserve"> (рисунок</w:t>
      </w:r>
      <w:r w:rsidRPr="003E1EB2">
        <w:rPr>
          <w:rStyle w:val="11"/>
          <w:rFonts w:ascii="Times New Roman" w:hAnsi="Times New Roman"/>
          <w:sz w:val="28"/>
          <w:szCs w:val="28"/>
        </w:rPr>
        <w:t xml:space="preserve"> 3.32), где верхняя часть центра </w:t>
      </w:r>
      <w:r w:rsidR="00117362" w:rsidRPr="003E1EB2">
        <w:rPr>
          <w:rStyle w:val="11"/>
          <w:rFonts w:ascii="Times New Roman" w:hAnsi="Times New Roman"/>
          <w:sz w:val="28"/>
          <w:szCs w:val="28"/>
        </w:rPr>
        <w:t>оборудована</w:t>
      </w:r>
      <w:r w:rsidRPr="003E1EB2">
        <w:rPr>
          <w:rStyle w:val="11"/>
          <w:rFonts w:ascii="Times New Roman" w:hAnsi="Times New Roman"/>
          <w:sz w:val="28"/>
          <w:szCs w:val="28"/>
        </w:rPr>
        <w:t xml:space="preserve"> столиком принудительно</w:t>
      </w:r>
      <w:r w:rsidR="00117362" w:rsidRPr="003E1EB2">
        <w:rPr>
          <w:rStyle w:val="11"/>
          <w:rFonts w:ascii="Times New Roman" w:hAnsi="Times New Roman"/>
          <w:sz w:val="28"/>
          <w:szCs w:val="28"/>
        </w:rPr>
        <w:t>го</w:t>
      </w:r>
      <w:r w:rsidRPr="003E1EB2">
        <w:rPr>
          <w:rStyle w:val="11"/>
          <w:rFonts w:ascii="Times New Roman" w:hAnsi="Times New Roman"/>
          <w:sz w:val="28"/>
          <w:szCs w:val="28"/>
        </w:rPr>
        <w:t xml:space="preserve"> центр</w:t>
      </w:r>
      <w:r w:rsidR="00117362" w:rsidRPr="003E1EB2">
        <w:rPr>
          <w:rStyle w:val="11"/>
          <w:rFonts w:ascii="Times New Roman" w:hAnsi="Times New Roman"/>
          <w:sz w:val="28"/>
          <w:szCs w:val="28"/>
        </w:rPr>
        <w:t>ирования</w:t>
      </w:r>
      <w:r w:rsidRPr="003E1EB2">
        <w:rPr>
          <w:rStyle w:val="11"/>
          <w:rFonts w:ascii="Times New Roman" w:hAnsi="Times New Roman"/>
          <w:sz w:val="28"/>
          <w:szCs w:val="28"/>
        </w:rPr>
        <w:t>.</w:t>
      </w:r>
    </w:p>
    <w:p w:rsidR="009258B2" w:rsidRPr="003E1EB2" w:rsidRDefault="009258B2" w:rsidP="0043554C">
      <w:pPr>
        <w:pStyle w:val="3"/>
        <w:spacing w:before="0" w:after="0"/>
        <w:ind w:firstLine="567"/>
        <w:jc w:val="center"/>
        <w:rPr>
          <w:rFonts w:ascii="Times New Roman" w:hAnsi="Times New Roman"/>
          <w:b w:val="0"/>
          <w:iCs/>
          <w:sz w:val="28"/>
          <w:szCs w:val="28"/>
        </w:rPr>
      </w:pPr>
    </w:p>
    <w:p w:rsidR="009258B2" w:rsidRPr="003E1EB2" w:rsidRDefault="009258B2" w:rsidP="009258B2">
      <w:pPr>
        <w:pStyle w:val="31"/>
        <w:shd w:val="clear" w:color="auto" w:fill="auto"/>
        <w:spacing w:after="0" w:line="240" w:lineRule="auto"/>
        <w:ind w:firstLine="709"/>
        <w:jc w:val="both"/>
        <w:rPr>
          <w:spacing w:val="0"/>
          <w:sz w:val="28"/>
          <w:szCs w:val="28"/>
        </w:rPr>
      </w:pPr>
      <w:r w:rsidRPr="003E1EB2">
        <w:rPr>
          <w:i/>
          <w:spacing w:val="0"/>
          <w:sz w:val="28"/>
          <w:szCs w:val="28"/>
        </w:rPr>
        <w:t>а                                                  б</w:t>
      </w:r>
      <w:r w:rsidRPr="003E1EB2">
        <w:rPr>
          <w:spacing w:val="0"/>
          <w:sz w:val="28"/>
          <w:szCs w:val="28"/>
        </w:rPr>
        <w:t xml:space="preserve"> </w:t>
      </w:r>
    </w:p>
    <w:p w:rsidR="009258B2" w:rsidRPr="003E1EB2" w:rsidRDefault="009258B2" w:rsidP="009258B2">
      <w:pPr>
        <w:pStyle w:val="31"/>
        <w:shd w:val="clear" w:color="auto" w:fill="auto"/>
        <w:spacing w:after="0" w:line="240" w:lineRule="auto"/>
        <w:ind w:firstLine="709"/>
        <w:jc w:val="both"/>
        <w:rPr>
          <w:i/>
          <w:spacing w:val="0"/>
          <w:sz w:val="28"/>
          <w:szCs w:val="28"/>
        </w:rPr>
      </w:pPr>
      <w:r w:rsidRPr="003E1EB2">
        <w:rPr>
          <w:noProof/>
          <w:spacing w:val="0"/>
          <w:sz w:val="28"/>
          <w:szCs w:val="28"/>
          <w:lang w:eastAsia="ru-RU"/>
        </w:rPr>
        <w:drawing>
          <wp:anchor distT="0" distB="0" distL="114300" distR="114300" simplePos="0" relativeHeight="251661824" behindDoc="1" locked="0" layoutInCell="1" allowOverlap="1" wp14:anchorId="6523F325" wp14:editId="2F33ADEE">
            <wp:simplePos x="0" y="0"/>
            <wp:positionH relativeFrom="column">
              <wp:posOffset>393700</wp:posOffset>
            </wp:positionH>
            <wp:positionV relativeFrom="paragraph">
              <wp:posOffset>187960</wp:posOffset>
            </wp:positionV>
            <wp:extent cx="2038350" cy="1352550"/>
            <wp:effectExtent l="0" t="0" r="0" b="0"/>
            <wp:wrapTight wrapText="bothSides">
              <wp:wrapPolygon edited="0">
                <wp:start x="0" y="0"/>
                <wp:lineTo x="0" y="21296"/>
                <wp:lineTo x="21398" y="21296"/>
                <wp:lineTo x="21398" y="0"/>
                <wp:lineTo x="0" y="0"/>
              </wp:wrapPolygon>
            </wp:wrapTight>
            <wp:docPr id="85" name="Рисунок 9" descr="http://sts.nnc.kz/uploads/pics/Ris._6__Telkem-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ts.nnc.kz/uploads/pics/Ris._6__Telkem-2_1.jpg"/>
                    <pic:cNvPicPr>
                      <a:picLocks noChangeAspect="1" noChangeArrowheads="1"/>
                    </pic:cNvPicPr>
                  </pic:nvPicPr>
                  <pic:blipFill>
                    <a:blip r:embed="rId103" cstate="print"/>
                    <a:srcRect/>
                    <a:stretch>
                      <a:fillRect/>
                    </a:stretch>
                  </pic:blipFill>
                  <pic:spPr bwMode="auto">
                    <a:xfrm>
                      <a:off x="0" y="0"/>
                      <a:ext cx="2038350" cy="1352550"/>
                    </a:xfrm>
                    <a:prstGeom prst="rect">
                      <a:avLst/>
                    </a:prstGeom>
                    <a:noFill/>
                    <a:ln w="9525">
                      <a:noFill/>
                      <a:miter lim="800000"/>
                      <a:headEnd/>
                      <a:tailEnd/>
                    </a:ln>
                  </pic:spPr>
                </pic:pic>
              </a:graphicData>
            </a:graphic>
            <wp14:sizeRelV relativeFrom="margin">
              <wp14:pctHeight>0</wp14:pctHeight>
            </wp14:sizeRelV>
          </wp:anchor>
        </w:drawing>
      </w:r>
      <w:r w:rsidRPr="003E1EB2">
        <w:rPr>
          <w:spacing w:val="0"/>
          <w:sz w:val="28"/>
          <w:szCs w:val="28"/>
        </w:rPr>
        <w:t xml:space="preserve"> </w:t>
      </w:r>
    </w:p>
    <w:p w:rsidR="009258B2" w:rsidRPr="003E1EB2" w:rsidRDefault="009258B2" w:rsidP="009258B2">
      <w:pPr>
        <w:spacing w:after="0" w:line="240" w:lineRule="auto"/>
        <w:ind w:firstLine="709"/>
        <w:rPr>
          <w:rFonts w:ascii="Times New Roman" w:hAnsi="Times New Roman" w:cs="Times New Roman"/>
          <w:snapToGrid w:val="0"/>
          <w:sz w:val="28"/>
          <w:szCs w:val="28"/>
          <w:bdr w:val="none" w:sz="0" w:space="0" w:color="auto" w:frame="1"/>
          <w:shd w:val="clear" w:color="auto" w:fill="000000"/>
        </w:rPr>
      </w:pPr>
      <w:r w:rsidRPr="003E1EB2">
        <w:rPr>
          <w:rFonts w:ascii="Times New Roman" w:hAnsi="Times New Roman" w:cs="Times New Roman"/>
          <w:noProof/>
          <w:sz w:val="28"/>
          <w:szCs w:val="28"/>
        </w:rPr>
        <w:t xml:space="preserve">           </w:t>
      </w:r>
      <w:r w:rsidRPr="003E1EB2">
        <w:rPr>
          <w:rFonts w:ascii="Times New Roman" w:hAnsi="Times New Roman" w:cs="Times New Roman"/>
          <w:noProof/>
          <w:sz w:val="28"/>
          <w:szCs w:val="28"/>
          <w:lang w:eastAsia="ru-RU"/>
        </w:rPr>
        <w:drawing>
          <wp:inline distT="0" distB="0" distL="0" distR="0" wp14:anchorId="6CA454FB" wp14:editId="775D12FF">
            <wp:extent cx="2463282" cy="1333420"/>
            <wp:effectExtent l="0" t="0" r="0" b="0"/>
            <wp:docPr id="8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srcRect/>
                    <a:stretch>
                      <a:fillRect/>
                    </a:stretch>
                  </pic:blipFill>
                  <pic:spPr bwMode="auto">
                    <a:xfrm>
                      <a:off x="0" y="0"/>
                      <a:ext cx="2521769" cy="1365080"/>
                    </a:xfrm>
                    <a:prstGeom prst="rect">
                      <a:avLst/>
                    </a:prstGeom>
                    <a:noFill/>
                    <a:ln w="9525">
                      <a:noFill/>
                      <a:miter lim="800000"/>
                      <a:headEnd/>
                      <a:tailEnd/>
                    </a:ln>
                  </pic:spPr>
                </pic:pic>
              </a:graphicData>
            </a:graphic>
          </wp:inline>
        </w:drawing>
      </w:r>
      <w:r w:rsidRPr="003E1EB2">
        <w:rPr>
          <w:rFonts w:ascii="Times New Roman" w:hAnsi="Times New Roman" w:cs="Times New Roman"/>
          <w:noProof/>
          <w:sz w:val="28"/>
          <w:szCs w:val="28"/>
        </w:rPr>
        <w:t xml:space="preserve"> </w:t>
      </w:r>
    </w:p>
    <w:p w:rsidR="009258B2" w:rsidRPr="003E1EB2" w:rsidRDefault="009258B2" w:rsidP="009258B2">
      <w:pPr>
        <w:pStyle w:val="3"/>
        <w:spacing w:before="0" w:after="0"/>
        <w:rPr>
          <w:rFonts w:ascii="Times New Roman" w:hAnsi="Times New Roman"/>
          <w:b w:val="0"/>
          <w:iCs/>
          <w:sz w:val="28"/>
          <w:szCs w:val="28"/>
        </w:rPr>
      </w:pPr>
    </w:p>
    <w:p w:rsidR="0032345F" w:rsidRPr="003E1EB2" w:rsidRDefault="0032345F" w:rsidP="0043554C">
      <w:pPr>
        <w:pStyle w:val="3"/>
        <w:spacing w:before="0" w:after="0"/>
        <w:ind w:firstLine="567"/>
        <w:jc w:val="center"/>
        <w:rPr>
          <w:rFonts w:ascii="Times New Roman" w:hAnsi="Times New Roman"/>
          <w:b w:val="0"/>
          <w:sz w:val="28"/>
          <w:szCs w:val="28"/>
        </w:rPr>
      </w:pPr>
      <w:r w:rsidRPr="003E1EB2">
        <w:rPr>
          <w:rFonts w:ascii="Times New Roman" w:hAnsi="Times New Roman"/>
          <w:b w:val="0"/>
          <w:iCs/>
          <w:sz w:val="28"/>
          <w:szCs w:val="28"/>
        </w:rPr>
        <w:t>Рис</w:t>
      </w:r>
      <w:r w:rsidR="00EB0E47" w:rsidRPr="003E1EB2">
        <w:rPr>
          <w:rFonts w:ascii="Times New Roman" w:hAnsi="Times New Roman"/>
          <w:b w:val="0"/>
          <w:iCs/>
          <w:sz w:val="28"/>
          <w:szCs w:val="28"/>
        </w:rPr>
        <w:t xml:space="preserve">унок </w:t>
      </w:r>
      <w:r w:rsidRPr="003E1EB2">
        <w:rPr>
          <w:rFonts w:ascii="Times New Roman" w:hAnsi="Times New Roman"/>
          <w:b w:val="0"/>
          <w:iCs/>
          <w:sz w:val="28"/>
          <w:szCs w:val="28"/>
        </w:rPr>
        <w:t>3.</w:t>
      </w:r>
      <w:r w:rsidR="004743BA" w:rsidRPr="003E1EB2">
        <w:rPr>
          <w:rFonts w:ascii="Times New Roman" w:hAnsi="Times New Roman"/>
          <w:b w:val="0"/>
          <w:iCs/>
          <w:sz w:val="28"/>
          <w:szCs w:val="28"/>
        </w:rPr>
        <w:t>32</w:t>
      </w:r>
      <w:r w:rsidRPr="003E1EB2">
        <w:rPr>
          <w:rFonts w:ascii="Times New Roman" w:hAnsi="Times New Roman"/>
          <w:b w:val="0"/>
          <w:iCs/>
          <w:sz w:val="28"/>
          <w:szCs w:val="28"/>
        </w:rPr>
        <w:t>-</w:t>
      </w:r>
      <w:r w:rsidRPr="003E1EB2">
        <w:rPr>
          <w:rFonts w:ascii="Times New Roman" w:hAnsi="Times New Roman"/>
          <w:b w:val="0"/>
          <w:i/>
          <w:iCs/>
          <w:sz w:val="28"/>
          <w:szCs w:val="28"/>
        </w:rPr>
        <w:t>а</w:t>
      </w:r>
      <w:r w:rsidRPr="003E1EB2">
        <w:rPr>
          <w:rFonts w:ascii="Times New Roman" w:hAnsi="Times New Roman"/>
          <w:b w:val="0"/>
          <w:iCs/>
          <w:sz w:val="28"/>
          <w:szCs w:val="28"/>
        </w:rPr>
        <w:t>) Телькем-2</w:t>
      </w:r>
      <w:r w:rsidR="007A5AB6" w:rsidRPr="003E1EB2">
        <w:rPr>
          <w:rFonts w:ascii="Times New Roman" w:hAnsi="Times New Roman"/>
          <w:b w:val="0"/>
          <w:iCs/>
          <w:sz w:val="28"/>
          <w:szCs w:val="28"/>
        </w:rPr>
        <w:t xml:space="preserve"> </w:t>
      </w:r>
      <w:r w:rsidRPr="003E1EB2">
        <w:rPr>
          <w:rFonts w:ascii="Times New Roman" w:hAnsi="Times New Roman"/>
          <w:b w:val="0"/>
          <w:iCs/>
          <w:sz w:val="28"/>
          <w:szCs w:val="28"/>
        </w:rPr>
        <w:t>и</w:t>
      </w:r>
      <w:r w:rsidR="007A5AB6" w:rsidRPr="003E1EB2">
        <w:rPr>
          <w:rFonts w:ascii="Times New Roman" w:hAnsi="Times New Roman"/>
          <w:b w:val="0"/>
          <w:iCs/>
          <w:sz w:val="28"/>
          <w:szCs w:val="28"/>
        </w:rPr>
        <w:t xml:space="preserve"> </w:t>
      </w:r>
      <w:r w:rsidR="004743BA" w:rsidRPr="003E1EB2">
        <w:rPr>
          <w:rFonts w:ascii="Times New Roman" w:hAnsi="Times New Roman"/>
          <w:b w:val="0"/>
          <w:i/>
          <w:iCs/>
          <w:sz w:val="28"/>
          <w:szCs w:val="28"/>
        </w:rPr>
        <w:t>б</w:t>
      </w:r>
      <w:r w:rsidRPr="003E1EB2">
        <w:rPr>
          <w:rFonts w:ascii="Times New Roman" w:hAnsi="Times New Roman"/>
          <w:b w:val="0"/>
          <w:iCs/>
          <w:sz w:val="28"/>
          <w:szCs w:val="28"/>
        </w:rPr>
        <w:t>) наблюдение на «Атомном озере»</w:t>
      </w:r>
    </w:p>
    <w:p w:rsidR="005E7E43" w:rsidRPr="003E1EB2" w:rsidRDefault="005E7E43" w:rsidP="007A5AB6">
      <w:pPr>
        <w:spacing w:after="0" w:line="240" w:lineRule="auto"/>
        <w:jc w:val="both"/>
        <w:textAlignment w:val="baseline"/>
        <w:rPr>
          <w:rFonts w:ascii="Times New Roman" w:eastAsia="Times New Roman" w:hAnsi="Times New Roman" w:cs="Times New Roman"/>
          <w:sz w:val="28"/>
          <w:szCs w:val="28"/>
          <w:bdr w:val="none" w:sz="0" w:space="0" w:color="auto" w:frame="1"/>
        </w:rPr>
      </w:pPr>
    </w:p>
    <w:p w:rsidR="0032345F" w:rsidRPr="003E1EB2" w:rsidRDefault="00C84648"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r w:rsidRPr="003E1EB2">
        <w:rPr>
          <w:rFonts w:ascii="Times New Roman" w:eastAsia="Times New Roman" w:hAnsi="Times New Roman" w:cs="Times New Roman"/>
          <w:sz w:val="28"/>
          <w:szCs w:val="28"/>
          <w:bdr w:val="none" w:sz="0" w:space="0" w:color="auto" w:frame="1"/>
        </w:rPr>
        <w:t>Использовалась программа Surfer д</w:t>
      </w:r>
      <w:r w:rsidR="0032345F" w:rsidRPr="003E1EB2">
        <w:rPr>
          <w:rFonts w:ascii="Times New Roman" w:eastAsia="Times New Roman" w:hAnsi="Times New Roman" w:cs="Times New Roman"/>
          <w:sz w:val="28"/>
          <w:szCs w:val="28"/>
          <w:bdr w:val="none" w:sz="0" w:space="0" w:color="auto" w:frame="1"/>
        </w:rPr>
        <w:t>ля трехмерной обработки и</w:t>
      </w:r>
      <w:r w:rsidR="0032345F" w:rsidRPr="003E1EB2">
        <w:rPr>
          <w:rFonts w:ascii="Times New Roman" w:eastAsia="Times New Roman" w:hAnsi="Times New Roman" w:cs="Times New Roman"/>
          <w:sz w:val="28"/>
          <w:szCs w:val="28"/>
        </w:rPr>
        <w:t> </w:t>
      </w:r>
      <w:hyperlink r:id="rId105" w:tooltip="Визуализация" w:history="1">
        <w:r w:rsidR="0032345F" w:rsidRPr="003E1EB2">
          <w:rPr>
            <w:rFonts w:ascii="Times New Roman" w:eastAsia="Times New Roman" w:hAnsi="Times New Roman" w:cs="Times New Roman"/>
            <w:sz w:val="28"/>
            <w:szCs w:val="28"/>
          </w:rPr>
          <w:t>визуализации</w:t>
        </w:r>
      </w:hyperlink>
      <w:r w:rsidR="0032345F" w:rsidRPr="003E1EB2">
        <w:rPr>
          <w:rFonts w:ascii="Times New Roman" w:eastAsia="Times New Roman" w:hAnsi="Times New Roman" w:cs="Times New Roman"/>
          <w:sz w:val="28"/>
          <w:szCs w:val="28"/>
        </w:rPr>
        <w:t> </w:t>
      </w:r>
      <w:r w:rsidR="0032345F" w:rsidRPr="003E1EB2">
        <w:rPr>
          <w:rFonts w:ascii="Times New Roman" w:eastAsia="Times New Roman" w:hAnsi="Times New Roman" w:cs="Times New Roman"/>
          <w:sz w:val="28"/>
          <w:szCs w:val="28"/>
          <w:bdr w:val="none" w:sz="0" w:space="0" w:color="auto" w:frame="1"/>
        </w:rPr>
        <w:t xml:space="preserve">данных с применением алгоритма интерполяции «минимальное искривление». </w:t>
      </w:r>
    </w:p>
    <w:p w:rsidR="0032345F" w:rsidRPr="003E1EB2" w:rsidRDefault="0032345F" w:rsidP="0043554C">
      <w:pPr>
        <w:spacing w:after="0" w:line="240" w:lineRule="auto"/>
        <w:ind w:firstLine="567"/>
        <w:jc w:val="both"/>
        <w:textAlignment w:val="baseline"/>
        <w:rPr>
          <w:rFonts w:ascii="Times New Roman" w:hAnsi="Times New Roman" w:cs="Times New Roman"/>
          <w:iCs/>
          <w:sz w:val="28"/>
          <w:szCs w:val="28"/>
          <w:bdr w:val="none" w:sz="0" w:space="0" w:color="auto" w:frame="1"/>
        </w:rPr>
      </w:pPr>
      <w:r w:rsidRPr="003E1EB2">
        <w:rPr>
          <w:rFonts w:ascii="Times New Roman" w:hAnsi="Times New Roman" w:cs="Times New Roman"/>
          <w:iCs/>
          <w:sz w:val="28"/>
          <w:szCs w:val="28"/>
          <w:bdr w:val="none" w:sz="0" w:space="0" w:color="auto" w:frame="1"/>
        </w:rPr>
        <w:t>На кар</w:t>
      </w:r>
      <w:r w:rsidR="00C84648" w:rsidRPr="003E1EB2">
        <w:rPr>
          <w:rFonts w:ascii="Times New Roman" w:hAnsi="Times New Roman" w:cs="Times New Roman"/>
          <w:iCs/>
          <w:sz w:val="28"/>
          <w:szCs w:val="28"/>
          <w:bdr w:val="none" w:sz="0" w:space="0" w:color="auto" w:frame="1"/>
        </w:rPr>
        <w:t>те</w:t>
      </w:r>
      <w:r w:rsidR="007A5AB6" w:rsidRPr="003E1EB2">
        <w:rPr>
          <w:rFonts w:ascii="Times New Roman" w:hAnsi="Times New Roman" w:cs="Times New Roman"/>
          <w:iCs/>
          <w:sz w:val="28"/>
          <w:szCs w:val="28"/>
          <w:bdr w:val="none" w:sz="0" w:space="0" w:color="auto" w:frame="1"/>
        </w:rPr>
        <w:t xml:space="preserve"> </w:t>
      </w:r>
      <w:r w:rsidR="00C84648" w:rsidRPr="003E1EB2">
        <w:rPr>
          <w:rFonts w:ascii="Times New Roman" w:hAnsi="Times New Roman" w:cs="Times New Roman"/>
          <w:iCs/>
          <w:sz w:val="28"/>
          <w:szCs w:val="28"/>
          <w:bdr w:val="none" w:sz="0" w:space="0" w:color="auto" w:frame="1"/>
        </w:rPr>
        <w:t>воронки Телькем-2, созданной</w:t>
      </w:r>
      <w:r w:rsidRPr="003E1EB2">
        <w:rPr>
          <w:rFonts w:ascii="Times New Roman" w:hAnsi="Times New Roman" w:cs="Times New Roman"/>
          <w:iCs/>
          <w:sz w:val="28"/>
          <w:szCs w:val="28"/>
          <w:bdr w:val="none" w:sz="0" w:space="0" w:color="auto" w:frame="1"/>
        </w:rPr>
        <w:t xml:space="preserve"> по данным, собранным в ходе полевых</w:t>
      </w:r>
      <w:r w:rsidR="00C84648" w:rsidRPr="003E1EB2">
        <w:rPr>
          <w:rFonts w:ascii="Times New Roman" w:hAnsi="Times New Roman" w:cs="Times New Roman"/>
          <w:iCs/>
          <w:sz w:val="28"/>
          <w:szCs w:val="28"/>
          <w:bdr w:val="none" w:sz="0" w:space="0" w:color="auto" w:frame="1"/>
        </w:rPr>
        <w:t xml:space="preserve"> работ в августе 2018 года отчетливо</w:t>
      </w:r>
      <w:r w:rsidRPr="003E1EB2">
        <w:rPr>
          <w:rFonts w:ascii="Times New Roman" w:hAnsi="Times New Roman" w:cs="Times New Roman"/>
          <w:iCs/>
          <w:sz w:val="28"/>
          <w:szCs w:val="28"/>
          <w:bdr w:val="none" w:sz="0" w:space="0" w:color="auto" w:frame="1"/>
        </w:rPr>
        <w:t xml:space="preserve"> видно расположение подъездного пути к юго-восточному берегу озера(рис.3.</w:t>
      </w:r>
      <w:r w:rsidR="004743BA" w:rsidRPr="003E1EB2">
        <w:rPr>
          <w:rFonts w:ascii="Times New Roman" w:hAnsi="Times New Roman" w:cs="Times New Roman"/>
          <w:iCs/>
          <w:sz w:val="28"/>
          <w:szCs w:val="28"/>
          <w:bdr w:val="none" w:sz="0" w:space="0" w:color="auto" w:frame="1"/>
        </w:rPr>
        <w:t>33</w:t>
      </w:r>
      <w:r w:rsidRPr="003E1EB2">
        <w:rPr>
          <w:rFonts w:ascii="Times New Roman" w:hAnsi="Times New Roman" w:cs="Times New Roman"/>
          <w:iCs/>
          <w:sz w:val="28"/>
          <w:szCs w:val="28"/>
          <w:bdr w:val="none" w:sz="0" w:space="0" w:color="auto" w:frame="1"/>
        </w:rPr>
        <w:t>). Показаны расположение наблюдательных скважин (</w:t>
      </w:r>
      <w:r w:rsidRPr="003E1EB2">
        <w:rPr>
          <w:rFonts w:ascii="Times New Roman" w:hAnsi="Times New Roman" w:cs="Times New Roman"/>
          <w:sz w:val="28"/>
          <w:szCs w:val="28"/>
          <w:bdr w:val="none" w:sz="0" w:space="0" w:color="auto" w:frame="1"/>
          <w:shd w:val="clear" w:color="auto" w:fill="EEEEEE"/>
        </w:rPr>
        <w:t>n</w:t>
      </w:r>
      <w:r w:rsidRPr="003E1EB2">
        <w:rPr>
          <w:rFonts w:ascii="Times New Roman" w:hAnsi="Times New Roman" w:cs="Times New Roman"/>
          <w:iCs/>
          <w:sz w:val="28"/>
          <w:szCs w:val="28"/>
          <w:bdr w:val="none" w:sz="0" w:space="0" w:color="auto" w:frame="1"/>
        </w:rPr>
        <w:t>) в отвале воронки, наблюдательные труб в озере (○),автомобильных подъездных дорог (- - -)и точки отбора почвы (т.1</w:t>
      </w:r>
      <w:r w:rsidRPr="003E1EB2">
        <w:rPr>
          <w:rStyle w:val="apple-converted-space"/>
          <w:rFonts w:ascii="Times New Roman" w:hAnsi="Times New Roman" w:cs="Times New Roman"/>
          <w:bdr w:val="none" w:sz="0" w:space="0" w:color="auto" w:frame="1"/>
        </w:rPr>
        <w:t> – т.</w:t>
      </w:r>
      <w:r w:rsidRPr="003E1EB2">
        <w:rPr>
          <w:rFonts w:ascii="Times New Roman" w:hAnsi="Times New Roman" w:cs="Times New Roman"/>
          <w:iCs/>
          <w:sz w:val="28"/>
          <w:szCs w:val="28"/>
          <w:bdr w:val="none" w:sz="0" w:space="0" w:color="auto" w:frame="1"/>
        </w:rPr>
        <w:t xml:space="preserve">30) </w:t>
      </w:r>
    </w:p>
    <w:p w:rsidR="00C84648" w:rsidRPr="003E1EB2" w:rsidRDefault="00C84648" w:rsidP="0043554C">
      <w:pPr>
        <w:spacing w:after="0" w:line="240" w:lineRule="auto"/>
        <w:ind w:firstLine="567"/>
        <w:jc w:val="both"/>
        <w:textAlignment w:val="baseline"/>
        <w:rPr>
          <w:rFonts w:ascii="Times New Roman" w:eastAsia="Times New Roman" w:hAnsi="Times New Roman" w:cs="Times New Roman"/>
          <w:sz w:val="28"/>
          <w:szCs w:val="28"/>
          <w:bdr w:val="none" w:sz="0" w:space="0" w:color="auto" w:frame="1"/>
        </w:rPr>
      </w:pPr>
    </w:p>
    <w:p w:rsidR="0032345F" w:rsidRPr="003E1EB2" w:rsidRDefault="0032345F" w:rsidP="008C1F67">
      <w:pPr>
        <w:spacing w:after="0" w:line="240" w:lineRule="auto"/>
        <w:jc w:val="center"/>
        <w:textAlignment w:val="baseline"/>
        <w:rPr>
          <w:rFonts w:ascii="Times New Roman" w:eastAsia="Times New Roman" w:hAnsi="Times New Roman" w:cs="Times New Roman"/>
          <w:sz w:val="24"/>
          <w:szCs w:val="28"/>
          <w:bdr w:val="none" w:sz="0" w:space="0" w:color="auto" w:frame="1"/>
        </w:rPr>
      </w:pPr>
      <w:r w:rsidRPr="003E1EB2">
        <w:rPr>
          <w:rFonts w:ascii="Times New Roman" w:eastAsia="Times New Roman" w:hAnsi="Times New Roman" w:cs="Times New Roman"/>
          <w:noProof/>
          <w:sz w:val="24"/>
          <w:szCs w:val="28"/>
          <w:bdr w:val="none" w:sz="0" w:space="0" w:color="auto" w:frame="1"/>
          <w:lang w:eastAsia="ru-RU"/>
        </w:rPr>
        <w:drawing>
          <wp:inline distT="0" distB="0" distL="0" distR="0">
            <wp:extent cx="4046405" cy="3314700"/>
            <wp:effectExtent l="19050" t="0" r="0" b="0"/>
            <wp:docPr id="87" name="Рисунок 32" descr="C:\Documents and Settings\Администратор\Рабочий стол\воронка image004_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Администратор\Рабочий стол\воронка image004_40.gif"/>
                    <pic:cNvPicPr>
                      <a:picLocks noChangeAspect="1" noChangeArrowheads="1"/>
                    </pic:cNvPicPr>
                  </pic:nvPicPr>
                  <pic:blipFill>
                    <a:blip r:embed="rId106" cstate="print"/>
                    <a:srcRect/>
                    <a:stretch>
                      <a:fillRect/>
                    </a:stretch>
                  </pic:blipFill>
                  <pic:spPr bwMode="auto">
                    <a:xfrm>
                      <a:off x="0" y="0"/>
                      <a:ext cx="4046405" cy="3314700"/>
                    </a:xfrm>
                    <a:prstGeom prst="rect">
                      <a:avLst/>
                    </a:prstGeom>
                    <a:noFill/>
                    <a:ln w="9525">
                      <a:noFill/>
                      <a:prstDash val="dash"/>
                      <a:miter lim="800000"/>
                      <a:headEnd/>
                      <a:tailEnd/>
                    </a:ln>
                  </pic:spPr>
                </pic:pic>
              </a:graphicData>
            </a:graphic>
          </wp:inline>
        </w:drawing>
      </w:r>
    </w:p>
    <w:p w:rsidR="005E7E43" w:rsidRPr="003E1EB2" w:rsidRDefault="005E7E43" w:rsidP="0043554C">
      <w:pPr>
        <w:spacing w:after="0" w:line="240" w:lineRule="auto"/>
        <w:ind w:firstLine="567"/>
        <w:jc w:val="center"/>
        <w:textAlignment w:val="baseline"/>
        <w:rPr>
          <w:rFonts w:ascii="Times New Roman" w:eastAsia="Times New Roman" w:hAnsi="Times New Roman" w:cs="Times New Roman"/>
          <w:sz w:val="24"/>
          <w:szCs w:val="28"/>
          <w:bdr w:val="none" w:sz="0" w:space="0" w:color="auto" w:frame="1"/>
        </w:rPr>
      </w:pPr>
    </w:p>
    <w:p w:rsidR="0032345F" w:rsidRPr="003E1EB2" w:rsidRDefault="0032345F" w:rsidP="0043554C">
      <w:pPr>
        <w:spacing w:after="0" w:line="240" w:lineRule="auto"/>
        <w:ind w:firstLine="567"/>
        <w:jc w:val="center"/>
        <w:textAlignment w:val="baseline"/>
        <w:rPr>
          <w:rFonts w:ascii="Times New Roman" w:eastAsia="Times New Roman" w:hAnsi="Times New Roman" w:cs="Times New Roman"/>
          <w:sz w:val="28"/>
          <w:szCs w:val="28"/>
          <w:bdr w:val="none" w:sz="0" w:space="0" w:color="auto" w:frame="1"/>
        </w:rPr>
      </w:pPr>
      <w:r w:rsidRPr="003E1EB2">
        <w:rPr>
          <w:rFonts w:ascii="Times New Roman" w:eastAsia="Times New Roman" w:hAnsi="Times New Roman" w:cs="Times New Roman"/>
          <w:sz w:val="28"/>
          <w:szCs w:val="28"/>
          <w:bdr w:val="none" w:sz="0" w:space="0" w:color="auto" w:frame="1"/>
        </w:rPr>
        <w:t>Рис</w:t>
      </w:r>
      <w:r w:rsidR="00EB0E47" w:rsidRPr="003E1EB2">
        <w:rPr>
          <w:rFonts w:ascii="Times New Roman" w:eastAsia="Times New Roman" w:hAnsi="Times New Roman" w:cs="Times New Roman"/>
          <w:sz w:val="28"/>
          <w:szCs w:val="28"/>
          <w:bdr w:val="none" w:sz="0" w:space="0" w:color="auto" w:frame="1"/>
        </w:rPr>
        <w:t xml:space="preserve">унок </w:t>
      </w:r>
      <w:r w:rsidRPr="003E1EB2">
        <w:rPr>
          <w:rFonts w:ascii="Times New Roman" w:eastAsia="Times New Roman" w:hAnsi="Times New Roman" w:cs="Times New Roman"/>
          <w:sz w:val="28"/>
          <w:szCs w:val="28"/>
          <w:bdr w:val="none" w:sz="0" w:space="0" w:color="auto" w:frame="1"/>
        </w:rPr>
        <w:t>3.</w:t>
      </w:r>
      <w:r w:rsidR="004743BA" w:rsidRPr="003E1EB2">
        <w:rPr>
          <w:rFonts w:ascii="Times New Roman" w:eastAsia="Times New Roman" w:hAnsi="Times New Roman" w:cs="Times New Roman"/>
          <w:sz w:val="28"/>
          <w:szCs w:val="28"/>
          <w:bdr w:val="none" w:sz="0" w:space="0" w:color="auto" w:frame="1"/>
        </w:rPr>
        <w:t>33</w:t>
      </w:r>
      <w:r w:rsidRPr="003E1EB2">
        <w:rPr>
          <w:rFonts w:ascii="Times New Roman" w:eastAsia="Times New Roman" w:hAnsi="Times New Roman" w:cs="Times New Roman"/>
          <w:sz w:val="28"/>
          <w:szCs w:val="28"/>
          <w:bdr w:val="none" w:sz="0" w:space="0" w:color="auto" w:frame="1"/>
        </w:rPr>
        <w:t xml:space="preserve"> - Топографическая карта</w:t>
      </w:r>
    </w:p>
    <w:p w:rsidR="005570A0" w:rsidRPr="003E1EB2" w:rsidRDefault="005570A0" w:rsidP="0043554C">
      <w:pPr>
        <w:spacing w:after="0" w:line="240" w:lineRule="auto"/>
        <w:ind w:firstLine="567"/>
        <w:textAlignment w:val="baseline"/>
        <w:rPr>
          <w:rFonts w:ascii="Times New Roman" w:eastAsia="Times New Roman" w:hAnsi="Times New Roman" w:cs="Times New Roman"/>
          <w:sz w:val="28"/>
          <w:szCs w:val="28"/>
          <w:bdr w:val="none" w:sz="0" w:space="0" w:color="auto" w:frame="1"/>
        </w:rPr>
      </w:pPr>
    </w:p>
    <w:p w:rsidR="00C84648" w:rsidRPr="003E1EB2" w:rsidRDefault="00C84648" w:rsidP="0043554C">
      <w:pPr>
        <w:pStyle w:val="a3"/>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Таким образом, можно говорить о неоднородности и изменчивости динамики изменения высотного положения наблюдаемых грунтовых реперов, </w:t>
      </w:r>
      <w:r w:rsidRPr="003E1EB2">
        <w:rPr>
          <w:rFonts w:ascii="Times New Roman" w:hAnsi="Times New Roman" w:cs="Times New Roman"/>
          <w:sz w:val="28"/>
          <w:szCs w:val="28"/>
        </w:rPr>
        <w:lastRenderedPageBreak/>
        <w:t>что может быть связано с недостаточным количеством данных. Необходимо продолжить мониторинг на локальной сети обследования для получения большого объема данных и установления причин происходящих процессов [92].</w:t>
      </w:r>
    </w:p>
    <w:p w:rsidR="0032345F" w:rsidRPr="003E1EB2" w:rsidRDefault="0032345F" w:rsidP="0043554C">
      <w:pPr>
        <w:spacing w:after="0" w:line="240" w:lineRule="auto"/>
        <w:ind w:firstLine="567"/>
        <w:jc w:val="center"/>
        <w:rPr>
          <w:rFonts w:ascii="Times New Roman" w:hAnsi="Times New Roman" w:cs="Times New Roman"/>
          <w:b/>
          <w:sz w:val="28"/>
          <w:szCs w:val="28"/>
        </w:rPr>
      </w:pPr>
    </w:p>
    <w:p w:rsidR="0032345F" w:rsidRPr="003E1EB2" w:rsidRDefault="0032345F" w:rsidP="0043554C">
      <w:pPr>
        <w:spacing w:after="0" w:line="240" w:lineRule="auto"/>
        <w:ind w:firstLine="567"/>
        <w:jc w:val="both"/>
        <w:rPr>
          <w:rFonts w:ascii="Times New Roman" w:hAnsi="Times New Roman" w:cs="Times New Roman"/>
          <w:b/>
          <w:sz w:val="28"/>
          <w:szCs w:val="28"/>
        </w:rPr>
      </w:pPr>
      <w:r w:rsidRPr="003E1EB2">
        <w:rPr>
          <w:rStyle w:val="FontStyle34"/>
          <w:rFonts w:eastAsia="Arial Unicode MS"/>
          <w:b/>
          <w:sz w:val="28"/>
          <w:szCs w:val="28"/>
        </w:rPr>
        <w:t>3.3.3</w:t>
      </w:r>
      <w:r w:rsidR="008C1F67" w:rsidRPr="003E1EB2">
        <w:rPr>
          <w:rStyle w:val="FontStyle34"/>
          <w:rFonts w:eastAsia="Arial Unicode MS"/>
          <w:b/>
          <w:sz w:val="28"/>
          <w:szCs w:val="28"/>
        </w:rPr>
        <w:t xml:space="preserve"> </w:t>
      </w:r>
      <w:r w:rsidRPr="003E1EB2">
        <w:rPr>
          <w:rStyle w:val="FontStyle34"/>
          <w:rFonts w:eastAsia="Arial Unicode MS"/>
          <w:b/>
          <w:sz w:val="28"/>
          <w:szCs w:val="28"/>
        </w:rPr>
        <w:t>Радиоэкологический мониторинг</w:t>
      </w:r>
    </w:p>
    <w:p w:rsidR="00A96A3F" w:rsidRPr="003E1EB2" w:rsidRDefault="00A96A3F" w:rsidP="0043554C">
      <w:pPr>
        <w:pStyle w:val="Style3"/>
        <w:spacing w:line="240" w:lineRule="auto"/>
        <w:ind w:firstLine="567"/>
        <w:rPr>
          <w:rStyle w:val="FontStyle15"/>
          <w:sz w:val="28"/>
          <w:szCs w:val="28"/>
        </w:rPr>
      </w:pPr>
      <w:r w:rsidRPr="003E1EB2">
        <w:rPr>
          <w:rStyle w:val="FontStyle15"/>
          <w:b/>
          <w:i/>
          <w:sz w:val="28"/>
          <w:szCs w:val="28"/>
        </w:rPr>
        <w:t xml:space="preserve">Топографо-геодезическое </w:t>
      </w:r>
      <w:r w:rsidR="00466979" w:rsidRPr="003E1EB2">
        <w:rPr>
          <w:rStyle w:val="FontStyle15"/>
          <w:sz w:val="28"/>
          <w:szCs w:val="28"/>
        </w:rPr>
        <w:t>с</w:t>
      </w:r>
      <w:r w:rsidR="00466979" w:rsidRPr="003E1EB2">
        <w:rPr>
          <w:rStyle w:val="FontStyle16"/>
          <w:sz w:val="28"/>
          <w:szCs w:val="28"/>
        </w:rPr>
        <w:t>опровождение</w:t>
      </w:r>
      <w:r w:rsidR="008C1F67" w:rsidRPr="003E1EB2">
        <w:rPr>
          <w:rStyle w:val="FontStyle16"/>
          <w:sz w:val="28"/>
          <w:szCs w:val="28"/>
        </w:rPr>
        <w:t xml:space="preserve"> </w:t>
      </w:r>
      <w:r w:rsidR="00466979" w:rsidRPr="003E1EB2">
        <w:rPr>
          <w:rStyle w:val="FontStyle16"/>
          <w:sz w:val="28"/>
          <w:szCs w:val="28"/>
        </w:rPr>
        <w:t>геоэкологических</w:t>
      </w:r>
      <w:r w:rsidR="008C1F67" w:rsidRPr="003E1EB2">
        <w:rPr>
          <w:rStyle w:val="FontStyle16"/>
          <w:sz w:val="28"/>
          <w:szCs w:val="28"/>
        </w:rPr>
        <w:t xml:space="preserve"> </w:t>
      </w:r>
      <w:r w:rsidRPr="003E1EB2">
        <w:rPr>
          <w:rStyle w:val="FontStyle15"/>
          <w:b/>
          <w:i/>
          <w:sz w:val="28"/>
          <w:szCs w:val="28"/>
        </w:rPr>
        <w:t>исследований</w:t>
      </w:r>
      <w:r w:rsidRPr="003E1EB2">
        <w:rPr>
          <w:rStyle w:val="FontStyle15"/>
          <w:sz w:val="28"/>
          <w:szCs w:val="28"/>
        </w:rPr>
        <w:t xml:space="preserve"> осуществляется для получения достоверной информации о геологических, радиоэкологических и других исследованиях на полигонах СИЯП. С 1958 по 1963 год только на одном П2-Г «Опытное поле» было проведено 40 ядерных испытаний, отличавшихся друг от друга количеством активности, выброшенной в атмосферу</w:t>
      </w:r>
      <w:r w:rsidR="00466979" w:rsidRPr="003E1EB2">
        <w:rPr>
          <w:rStyle w:val="FontStyle15"/>
          <w:sz w:val="28"/>
          <w:szCs w:val="28"/>
        </w:rPr>
        <w:t xml:space="preserve"> испытаний активности</w:t>
      </w:r>
      <w:r w:rsidRPr="003E1EB2">
        <w:rPr>
          <w:rStyle w:val="FontStyle15"/>
          <w:sz w:val="28"/>
          <w:szCs w:val="28"/>
        </w:rPr>
        <w:t xml:space="preserve"> и высотой </w:t>
      </w:r>
      <w:r w:rsidR="00466979" w:rsidRPr="003E1EB2">
        <w:rPr>
          <w:rStyle w:val="FontStyle15"/>
          <w:sz w:val="28"/>
          <w:szCs w:val="28"/>
        </w:rPr>
        <w:t xml:space="preserve">подъема верхней кромки облака взрыва. </w:t>
      </w:r>
    </w:p>
    <w:p w:rsidR="00E04125" w:rsidRPr="003E1EB2" w:rsidRDefault="00A96A3F" w:rsidP="008C1F67">
      <w:pPr>
        <w:pStyle w:val="Style3"/>
        <w:widowControl/>
        <w:spacing w:line="240" w:lineRule="auto"/>
        <w:ind w:firstLine="567"/>
        <w:rPr>
          <w:rStyle w:val="FontStyle15"/>
          <w:sz w:val="28"/>
          <w:szCs w:val="28"/>
        </w:rPr>
      </w:pPr>
      <w:r w:rsidRPr="003E1EB2">
        <w:rPr>
          <w:rStyle w:val="FontStyle15"/>
          <w:sz w:val="28"/>
          <w:szCs w:val="28"/>
        </w:rPr>
        <w:t xml:space="preserve">И плутоний, и уран использовались в ядерных боеголовках. При их </w:t>
      </w:r>
      <w:r w:rsidR="00466979" w:rsidRPr="003E1EB2">
        <w:rPr>
          <w:rStyle w:val="FontStyle15"/>
          <w:sz w:val="28"/>
          <w:szCs w:val="28"/>
        </w:rPr>
        <w:t>проведении</w:t>
      </w:r>
      <w:r w:rsidRPr="003E1EB2">
        <w:rPr>
          <w:rStyle w:val="FontStyle15"/>
          <w:sz w:val="28"/>
          <w:szCs w:val="28"/>
        </w:rPr>
        <w:t xml:space="preserve"> плутоний теряет свою механическую прочность и начинает вести себя как жидкость. Суммарная величина альфа-активности плутония при взрывах составляла около 800-9000 Кюри, что могло привести к сильному загрязнению местности и территории вокруг полигона. Основные характеристики некоторых </w:t>
      </w:r>
      <w:r w:rsidR="00466979" w:rsidRPr="003E1EB2">
        <w:rPr>
          <w:rStyle w:val="FontStyle15"/>
          <w:sz w:val="28"/>
          <w:szCs w:val="28"/>
        </w:rPr>
        <w:t>испытании</w:t>
      </w:r>
      <w:r w:rsidRPr="003E1EB2">
        <w:rPr>
          <w:rStyle w:val="FontStyle15"/>
          <w:sz w:val="28"/>
          <w:szCs w:val="28"/>
        </w:rPr>
        <w:t xml:space="preserve"> на </w:t>
      </w:r>
      <w:r w:rsidR="00466979" w:rsidRPr="003E1EB2">
        <w:rPr>
          <w:rStyle w:val="FontStyle15"/>
          <w:sz w:val="28"/>
          <w:szCs w:val="28"/>
        </w:rPr>
        <w:t>площадке</w:t>
      </w:r>
      <w:r w:rsidR="008C1F67" w:rsidRPr="003E1EB2">
        <w:rPr>
          <w:rStyle w:val="FontStyle15"/>
          <w:sz w:val="28"/>
          <w:szCs w:val="28"/>
        </w:rPr>
        <w:t xml:space="preserve"> приведены в таблице</w:t>
      </w:r>
      <w:r w:rsidRPr="003E1EB2">
        <w:rPr>
          <w:rStyle w:val="FontStyle15"/>
          <w:sz w:val="28"/>
          <w:szCs w:val="28"/>
        </w:rPr>
        <w:t xml:space="preserve"> 3.4.</w:t>
      </w:r>
    </w:p>
    <w:p w:rsidR="00E04125" w:rsidRPr="003E1EB2" w:rsidRDefault="00E04125" w:rsidP="0043554C">
      <w:pPr>
        <w:pStyle w:val="Style3"/>
        <w:widowControl/>
        <w:spacing w:line="240" w:lineRule="auto"/>
        <w:ind w:firstLine="567"/>
        <w:rPr>
          <w:rStyle w:val="FontStyle15"/>
          <w:sz w:val="28"/>
          <w:szCs w:val="28"/>
        </w:rPr>
      </w:pPr>
    </w:p>
    <w:p w:rsidR="0032345F" w:rsidRPr="003E1EB2" w:rsidRDefault="0084179E" w:rsidP="008C1F67">
      <w:pPr>
        <w:pStyle w:val="Style3"/>
        <w:widowControl/>
        <w:spacing w:line="240" w:lineRule="auto"/>
        <w:ind w:firstLine="0"/>
        <w:rPr>
          <w:rStyle w:val="FontStyle15"/>
          <w:sz w:val="28"/>
          <w:szCs w:val="28"/>
        </w:rPr>
      </w:pPr>
      <w:r w:rsidRPr="003E1EB2">
        <w:rPr>
          <w:rStyle w:val="FontStyle15"/>
          <w:sz w:val="28"/>
          <w:szCs w:val="28"/>
        </w:rPr>
        <w:t xml:space="preserve">Таблица 3.4 - </w:t>
      </w:r>
      <w:r w:rsidR="0032345F" w:rsidRPr="003E1EB2">
        <w:rPr>
          <w:rStyle w:val="FontStyle15"/>
          <w:sz w:val="28"/>
          <w:szCs w:val="28"/>
        </w:rPr>
        <w:t>Характеристики экспериментов на площадке П2-Г</w:t>
      </w:r>
    </w:p>
    <w:p w:rsidR="008C1F67" w:rsidRPr="003E1EB2" w:rsidRDefault="008C1F67" w:rsidP="008C1F67">
      <w:pPr>
        <w:pStyle w:val="Style3"/>
        <w:widowControl/>
        <w:spacing w:line="240" w:lineRule="auto"/>
        <w:ind w:firstLine="0"/>
        <w:rPr>
          <w:rStyle w:val="FontStyle15"/>
          <w:sz w:val="28"/>
          <w:szCs w:val="28"/>
        </w:rPr>
      </w:pPr>
    </w:p>
    <w:tbl>
      <w:tblPr>
        <w:tblStyle w:val="af5"/>
        <w:tblW w:w="0" w:type="auto"/>
        <w:tblLook w:val="04A0" w:firstRow="1" w:lastRow="0" w:firstColumn="1" w:lastColumn="0" w:noHBand="0" w:noVBand="1"/>
      </w:tblPr>
      <w:tblGrid>
        <w:gridCol w:w="644"/>
        <w:gridCol w:w="1260"/>
        <w:gridCol w:w="2916"/>
        <w:gridCol w:w="2186"/>
        <w:gridCol w:w="1838"/>
        <w:gridCol w:w="1010"/>
      </w:tblGrid>
      <w:tr w:rsidR="00890FEA" w:rsidRPr="003E1EB2" w:rsidTr="005E7E43">
        <w:tc>
          <w:tcPr>
            <w:tcW w:w="674" w:type="dxa"/>
            <w:vAlign w:val="center"/>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w:t>
            </w:r>
          </w:p>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п/п</w:t>
            </w:r>
          </w:p>
        </w:tc>
        <w:tc>
          <w:tcPr>
            <w:tcW w:w="1320" w:type="dxa"/>
            <w:vAlign w:val="center"/>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Дата</w:t>
            </w:r>
          </w:p>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взыва</w:t>
            </w:r>
          </w:p>
        </w:tc>
        <w:tc>
          <w:tcPr>
            <w:tcW w:w="1846" w:type="dxa"/>
            <w:vAlign w:val="center"/>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Относит.энерговыделения взрыва, т</w:t>
            </w:r>
          </w:p>
        </w:tc>
        <w:tc>
          <w:tcPr>
            <w:tcW w:w="2401" w:type="dxa"/>
            <w:vAlign w:val="center"/>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Ср.скорость ветра (км/ч) во время проведения взрыва в диапазоне высое һ=0-1м</w:t>
            </w:r>
          </w:p>
        </w:tc>
        <w:tc>
          <w:tcPr>
            <w:tcW w:w="1885" w:type="dxa"/>
            <w:vAlign w:val="center"/>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Азимутальное направление оси следа (градусы)</w:t>
            </w:r>
          </w:p>
        </w:tc>
        <w:tc>
          <w:tcPr>
            <w:tcW w:w="1071" w:type="dxa"/>
            <w:vAlign w:val="center"/>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Тип</w:t>
            </w:r>
          </w:p>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взыва</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13.03.58</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В</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2</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15.03.58</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В</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3</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20.05.60</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18</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142</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П</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4</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22.05.60</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11</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348</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П</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5</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24.05.60</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14</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137</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П</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6</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06.06.60</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50</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68</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К</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7</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08.06.60</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47</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81</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К</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8</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13.06.60</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7</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209</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К</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9</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27.06.61</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25</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304</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П</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10</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29.06.61</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25</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132</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П</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11</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04.07.61</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43</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342</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П</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12</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06.07.61</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32</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70</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П</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13</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20.07.61</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0.35</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7</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173</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К</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14</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10.10.63</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0,35</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24</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79</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К</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15</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11.10.63</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0,35</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40</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84</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К</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16</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12.10.63</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0,35</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25</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137</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Н=3м</w:t>
            </w:r>
          </w:p>
        </w:tc>
      </w:tr>
      <w:tr w:rsidR="00890FEA" w:rsidRPr="003E1EB2" w:rsidTr="005E7E43">
        <w:tc>
          <w:tcPr>
            <w:tcW w:w="674"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17</w:t>
            </w:r>
          </w:p>
        </w:tc>
        <w:tc>
          <w:tcPr>
            <w:tcW w:w="1320" w:type="dxa"/>
          </w:tcPr>
          <w:p w:rsidR="0032345F" w:rsidRPr="003E1EB2" w:rsidRDefault="0032345F" w:rsidP="008C1F67">
            <w:pPr>
              <w:pStyle w:val="Style3"/>
              <w:widowControl/>
              <w:spacing w:line="240" w:lineRule="auto"/>
              <w:ind w:firstLine="0"/>
              <w:rPr>
                <w:rStyle w:val="FontStyle15"/>
                <w:sz w:val="24"/>
                <w:szCs w:val="24"/>
              </w:rPr>
            </w:pPr>
            <w:r w:rsidRPr="003E1EB2">
              <w:rPr>
                <w:rStyle w:val="FontStyle15"/>
                <w:sz w:val="24"/>
                <w:szCs w:val="24"/>
              </w:rPr>
              <w:t>15.10.63</w:t>
            </w:r>
          </w:p>
        </w:tc>
        <w:tc>
          <w:tcPr>
            <w:tcW w:w="1846"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0.,35</w:t>
            </w:r>
          </w:p>
        </w:tc>
        <w:tc>
          <w:tcPr>
            <w:tcW w:w="240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14</w:t>
            </w:r>
          </w:p>
        </w:tc>
        <w:tc>
          <w:tcPr>
            <w:tcW w:w="1885"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104</w:t>
            </w:r>
          </w:p>
        </w:tc>
        <w:tc>
          <w:tcPr>
            <w:tcW w:w="1071" w:type="dxa"/>
          </w:tcPr>
          <w:p w:rsidR="0032345F" w:rsidRPr="003E1EB2" w:rsidRDefault="0032345F" w:rsidP="008C1F67">
            <w:pPr>
              <w:pStyle w:val="Style3"/>
              <w:widowControl/>
              <w:spacing w:line="240" w:lineRule="auto"/>
              <w:ind w:firstLine="0"/>
              <w:jc w:val="center"/>
              <w:rPr>
                <w:rStyle w:val="FontStyle15"/>
                <w:sz w:val="24"/>
                <w:szCs w:val="24"/>
              </w:rPr>
            </w:pPr>
            <w:r w:rsidRPr="003E1EB2">
              <w:rPr>
                <w:rStyle w:val="FontStyle15"/>
                <w:sz w:val="24"/>
                <w:szCs w:val="24"/>
              </w:rPr>
              <w:t>Н=3м</w:t>
            </w:r>
          </w:p>
        </w:tc>
      </w:tr>
      <w:tr w:rsidR="00DB588B" w:rsidRPr="003E1EB2" w:rsidTr="005E7E43">
        <w:tc>
          <w:tcPr>
            <w:tcW w:w="9197" w:type="dxa"/>
            <w:gridSpan w:val="6"/>
          </w:tcPr>
          <w:p w:rsidR="0032345F" w:rsidRPr="003E1EB2" w:rsidRDefault="008C1F67" w:rsidP="008C1F67">
            <w:pPr>
              <w:pStyle w:val="Style3"/>
              <w:widowControl/>
              <w:spacing w:line="240" w:lineRule="auto"/>
              <w:ind w:firstLine="567"/>
              <w:jc w:val="center"/>
              <w:rPr>
                <w:rStyle w:val="FontStyle15"/>
                <w:sz w:val="24"/>
                <w:szCs w:val="24"/>
              </w:rPr>
            </w:pPr>
            <w:r w:rsidRPr="003E1EB2">
              <w:rPr>
                <w:rStyle w:val="FontStyle15"/>
                <w:sz w:val="24"/>
                <w:szCs w:val="24"/>
              </w:rPr>
              <w:t>Примечание-</w:t>
            </w:r>
            <w:r w:rsidR="0032345F" w:rsidRPr="003E1EB2">
              <w:rPr>
                <w:rStyle w:val="FontStyle15"/>
                <w:sz w:val="24"/>
                <w:szCs w:val="24"/>
              </w:rPr>
              <w:t xml:space="preserve"> Тип взрыва. «В»- воздушный, сброс с самолета;«П»-взрыв на поверхности;«К» -взрыв в котловане; Н=3 м –взрыв на постаменте высотой 3 м от поверхности</w:t>
            </w:r>
          </w:p>
        </w:tc>
      </w:tr>
    </w:tbl>
    <w:p w:rsidR="0032345F" w:rsidRPr="003E1EB2" w:rsidRDefault="0032345F" w:rsidP="008C1F67">
      <w:pPr>
        <w:pStyle w:val="Style3"/>
        <w:widowControl/>
        <w:spacing w:line="240" w:lineRule="auto"/>
        <w:ind w:firstLine="0"/>
        <w:rPr>
          <w:rStyle w:val="FontStyle15"/>
          <w:sz w:val="24"/>
          <w:szCs w:val="24"/>
        </w:rPr>
      </w:pPr>
    </w:p>
    <w:p w:rsidR="00CA1220" w:rsidRPr="003E1EB2" w:rsidRDefault="00CA1220" w:rsidP="0043554C">
      <w:pPr>
        <w:pStyle w:val="Style3"/>
        <w:spacing w:line="240" w:lineRule="auto"/>
        <w:ind w:firstLine="567"/>
        <w:rPr>
          <w:rStyle w:val="FontStyle15"/>
          <w:sz w:val="28"/>
          <w:szCs w:val="28"/>
        </w:rPr>
      </w:pPr>
      <w:r w:rsidRPr="003E1EB2">
        <w:rPr>
          <w:rStyle w:val="FontStyle15"/>
          <w:sz w:val="28"/>
          <w:szCs w:val="28"/>
        </w:rPr>
        <w:t xml:space="preserve">С целью обнаружения </w:t>
      </w:r>
      <w:r w:rsidR="00DC08BD" w:rsidRPr="003E1EB2">
        <w:rPr>
          <w:rStyle w:val="FontStyle15"/>
          <w:sz w:val="28"/>
          <w:szCs w:val="28"/>
        </w:rPr>
        <w:t>техногенных</w:t>
      </w:r>
      <w:r w:rsidRPr="003E1EB2">
        <w:rPr>
          <w:rStyle w:val="FontStyle15"/>
          <w:sz w:val="28"/>
          <w:szCs w:val="28"/>
        </w:rPr>
        <w:t xml:space="preserve"> объектов </w:t>
      </w:r>
      <w:r w:rsidR="00DC08BD" w:rsidRPr="003E1EB2">
        <w:rPr>
          <w:rStyle w:val="FontStyle15"/>
          <w:sz w:val="28"/>
          <w:szCs w:val="28"/>
        </w:rPr>
        <w:t>на территории</w:t>
      </w:r>
      <w:r w:rsidRPr="003E1EB2">
        <w:rPr>
          <w:rStyle w:val="FontStyle15"/>
          <w:sz w:val="28"/>
          <w:szCs w:val="28"/>
        </w:rPr>
        <w:t xml:space="preserve"> С</w:t>
      </w:r>
      <w:r w:rsidR="00DC08BD" w:rsidRPr="003E1EB2">
        <w:rPr>
          <w:rStyle w:val="FontStyle15"/>
          <w:sz w:val="28"/>
          <w:szCs w:val="28"/>
        </w:rPr>
        <w:t>ИП</w:t>
      </w:r>
      <w:r w:rsidRPr="003E1EB2">
        <w:rPr>
          <w:rStyle w:val="FontStyle15"/>
          <w:sz w:val="28"/>
          <w:szCs w:val="28"/>
        </w:rPr>
        <w:t xml:space="preserve"> были изучены </w:t>
      </w:r>
      <w:r w:rsidR="00DC08BD" w:rsidRPr="003E1EB2">
        <w:rPr>
          <w:rStyle w:val="FontStyle15"/>
          <w:sz w:val="28"/>
          <w:szCs w:val="28"/>
        </w:rPr>
        <w:t>космические</w:t>
      </w:r>
      <w:r w:rsidRPr="003E1EB2">
        <w:rPr>
          <w:rStyle w:val="FontStyle15"/>
          <w:sz w:val="28"/>
          <w:szCs w:val="28"/>
        </w:rPr>
        <w:t xml:space="preserve"> снимки, которые позволяют </w:t>
      </w:r>
      <w:r w:rsidR="00DC08BD" w:rsidRPr="003E1EB2">
        <w:rPr>
          <w:rStyle w:val="FontStyle15"/>
          <w:sz w:val="28"/>
          <w:szCs w:val="28"/>
        </w:rPr>
        <w:t>выявить</w:t>
      </w:r>
      <w:r w:rsidRPr="003E1EB2">
        <w:rPr>
          <w:rStyle w:val="FontStyle15"/>
          <w:sz w:val="28"/>
          <w:szCs w:val="28"/>
        </w:rPr>
        <w:t xml:space="preserve"> ряд объектов. Затем были проведены выезды с целью инвентаризации </w:t>
      </w:r>
      <w:r w:rsidR="00DC08BD" w:rsidRPr="003E1EB2">
        <w:rPr>
          <w:rStyle w:val="FontStyle15"/>
          <w:sz w:val="28"/>
          <w:szCs w:val="28"/>
        </w:rPr>
        <w:t>техногенных</w:t>
      </w:r>
      <w:r w:rsidRPr="003E1EB2">
        <w:rPr>
          <w:rStyle w:val="FontStyle15"/>
          <w:sz w:val="28"/>
          <w:szCs w:val="28"/>
        </w:rPr>
        <w:t xml:space="preserve"> объектов и оценки степени антропогенной </w:t>
      </w:r>
      <w:r w:rsidR="00DC08BD" w:rsidRPr="003E1EB2">
        <w:rPr>
          <w:rStyle w:val="FontStyle15"/>
          <w:sz w:val="28"/>
          <w:szCs w:val="28"/>
        </w:rPr>
        <w:t>техногенной нарушенности</w:t>
      </w:r>
      <w:r w:rsidRPr="003E1EB2">
        <w:rPr>
          <w:rStyle w:val="FontStyle15"/>
          <w:sz w:val="28"/>
          <w:szCs w:val="28"/>
        </w:rPr>
        <w:t>природного ландшафта.</w:t>
      </w:r>
    </w:p>
    <w:p w:rsidR="00CA1220" w:rsidRPr="003E1EB2" w:rsidRDefault="00CA1220" w:rsidP="0043554C">
      <w:pPr>
        <w:pStyle w:val="Style3"/>
        <w:widowControl/>
        <w:spacing w:line="240" w:lineRule="auto"/>
        <w:ind w:firstLine="567"/>
        <w:rPr>
          <w:rStyle w:val="FontStyle15"/>
          <w:sz w:val="28"/>
          <w:szCs w:val="28"/>
        </w:rPr>
      </w:pPr>
      <w:r w:rsidRPr="003E1EB2">
        <w:rPr>
          <w:rStyle w:val="FontStyle15"/>
          <w:sz w:val="28"/>
          <w:szCs w:val="28"/>
        </w:rPr>
        <w:t>Все эти эксперименты привели к за</w:t>
      </w:r>
      <w:r w:rsidR="002C16B8" w:rsidRPr="003E1EB2">
        <w:rPr>
          <w:rStyle w:val="FontStyle15"/>
          <w:sz w:val="28"/>
          <w:szCs w:val="28"/>
        </w:rPr>
        <w:t>грязнению</w:t>
      </w:r>
      <w:r w:rsidRPr="003E1EB2">
        <w:rPr>
          <w:rStyle w:val="FontStyle15"/>
          <w:sz w:val="28"/>
          <w:szCs w:val="28"/>
        </w:rPr>
        <w:t xml:space="preserve"> и</w:t>
      </w:r>
      <w:r w:rsidR="002C16B8" w:rsidRPr="003E1EB2">
        <w:rPr>
          <w:rStyle w:val="FontStyle15"/>
          <w:sz w:val="28"/>
          <w:szCs w:val="28"/>
        </w:rPr>
        <w:t>сследуемогорайрна</w:t>
      </w:r>
      <w:r w:rsidRPr="003E1EB2">
        <w:rPr>
          <w:rStyle w:val="FontStyle15"/>
          <w:sz w:val="28"/>
          <w:szCs w:val="28"/>
        </w:rPr>
        <w:t>, а также территории за пределами экспериментальной площадки. Анализируя имеющиеся данные о направлении среднего ветра при взрывах, были определены направления большинства следов радиоактивн</w:t>
      </w:r>
      <w:r w:rsidR="002C16B8" w:rsidRPr="003E1EB2">
        <w:rPr>
          <w:rStyle w:val="FontStyle15"/>
          <w:sz w:val="28"/>
          <w:szCs w:val="28"/>
        </w:rPr>
        <w:t>ыхвыпаденийот</w:t>
      </w:r>
      <w:r w:rsidRPr="003E1EB2">
        <w:rPr>
          <w:rStyle w:val="FontStyle15"/>
          <w:sz w:val="28"/>
          <w:szCs w:val="28"/>
        </w:rPr>
        <w:t xml:space="preserve"> взрыв</w:t>
      </w:r>
      <w:r w:rsidR="002C16B8" w:rsidRPr="003E1EB2">
        <w:rPr>
          <w:rStyle w:val="FontStyle15"/>
          <w:sz w:val="28"/>
          <w:szCs w:val="28"/>
        </w:rPr>
        <w:t>ов</w:t>
      </w:r>
      <w:r w:rsidR="008C1F67" w:rsidRPr="003E1EB2">
        <w:rPr>
          <w:rStyle w:val="FontStyle15"/>
          <w:sz w:val="28"/>
          <w:szCs w:val="28"/>
        </w:rPr>
        <w:t xml:space="preserve"> (рисунок</w:t>
      </w:r>
      <w:r w:rsidRPr="003E1EB2">
        <w:rPr>
          <w:rStyle w:val="FontStyle15"/>
          <w:sz w:val="28"/>
          <w:szCs w:val="28"/>
        </w:rPr>
        <w:t xml:space="preserve"> 3.34).</w:t>
      </w:r>
    </w:p>
    <w:p w:rsidR="0032345F" w:rsidRPr="003E1EB2" w:rsidRDefault="002C16B8" w:rsidP="008C1F67">
      <w:pPr>
        <w:pStyle w:val="Style3"/>
        <w:widowControl/>
        <w:spacing w:line="240" w:lineRule="auto"/>
        <w:ind w:firstLine="0"/>
        <w:jc w:val="center"/>
        <w:rPr>
          <w:rStyle w:val="FontStyle15"/>
          <w:sz w:val="24"/>
          <w:szCs w:val="28"/>
        </w:rPr>
      </w:pPr>
      <w:r w:rsidRPr="003E1EB2">
        <w:rPr>
          <w:rFonts w:ascii="Times New Roman" w:hAnsi="Times New Roman"/>
          <w:noProof/>
          <w:szCs w:val="28"/>
        </w:rPr>
        <w:drawing>
          <wp:inline distT="0" distB="0" distL="0" distR="0">
            <wp:extent cx="3773170" cy="4117340"/>
            <wp:effectExtent l="0" t="0" r="0" b="0"/>
            <wp:docPr id="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r="3132" b="9180"/>
                    <a:stretch>
                      <a:fillRect/>
                    </a:stretch>
                  </pic:blipFill>
                  <pic:spPr bwMode="auto">
                    <a:xfrm>
                      <a:off x="0" y="0"/>
                      <a:ext cx="3773170" cy="4117340"/>
                    </a:xfrm>
                    <a:prstGeom prst="rect">
                      <a:avLst/>
                    </a:prstGeom>
                    <a:noFill/>
                    <a:ln w="9525">
                      <a:noFill/>
                      <a:miter lim="800000"/>
                      <a:headEnd/>
                      <a:tailEnd/>
                    </a:ln>
                  </pic:spPr>
                </pic:pic>
              </a:graphicData>
            </a:graphic>
          </wp:inline>
        </w:drawing>
      </w:r>
    </w:p>
    <w:p w:rsidR="0084179E" w:rsidRPr="003E1EB2" w:rsidRDefault="0084179E" w:rsidP="0043554C">
      <w:pPr>
        <w:pStyle w:val="Style3"/>
        <w:widowControl/>
        <w:spacing w:line="240" w:lineRule="auto"/>
        <w:ind w:firstLine="567"/>
        <w:jc w:val="center"/>
        <w:rPr>
          <w:rStyle w:val="FontStyle15"/>
          <w:sz w:val="24"/>
          <w:szCs w:val="28"/>
        </w:rPr>
      </w:pPr>
    </w:p>
    <w:p w:rsidR="006B1CA2" w:rsidRPr="003E1EB2" w:rsidRDefault="0032345F" w:rsidP="008C1F67">
      <w:pPr>
        <w:pStyle w:val="Style3"/>
        <w:widowControl/>
        <w:spacing w:line="240" w:lineRule="auto"/>
        <w:ind w:firstLine="567"/>
        <w:jc w:val="center"/>
        <w:rPr>
          <w:rStyle w:val="FontStyle15"/>
          <w:sz w:val="28"/>
          <w:szCs w:val="28"/>
        </w:rPr>
      </w:pPr>
      <w:r w:rsidRPr="003E1EB2">
        <w:rPr>
          <w:rStyle w:val="FontStyle15"/>
          <w:sz w:val="28"/>
          <w:szCs w:val="28"/>
        </w:rPr>
        <w:t>Рис</w:t>
      </w:r>
      <w:r w:rsidR="006B1CA2" w:rsidRPr="003E1EB2">
        <w:rPr>
          <w:rStyle w:val="FontStyle15"/>
          <w:sz w:val="28"/>
          <w:szCs w:val="28"/>
        </w:rPr>
        <w:t xml:space="preserve">унок </w:t>
      </w:r>
      <w:r w:rsidRPr="003E1EB2">
        <w:rPr>
          <w:rStyle w:val="FontStyle15"/>
          <w:sz w:val="28"/>
          <w:szCs w:val="28"/>
        </w:rPr>
        <w:t>3.3</w:t>
      </w:r>
      <w:r w:rsidR="004743BA" w:rsidRPr="003E1EB2">
        <w:rPr>
          <w:rStyle w:val="FontStyle15"/>
          <w:sz w:val="28"/>
          <w:szCs w:val="28"/>
        </w:rPr>
        <w:t>4</w:t>
      </w:r>
      <w:r w:rsidR="008C1F67" w:rsidRPr="003E1EB2">
        <w:rPr>
          <w:rStyle w:val="FontStyle15"/>
          <w:sz w:val="28"/>
          <w:szCs w:val="28"/>
        </w:rPr>
        <w:t>-</w:t>
      </w:r>
      <w:r w:rsidRPr="003E1EB2">
        <w:rPr>
          <w:rStyle w:val="FontStyle15"/>
          <w:sz w:val="28"/>
          <w:szCs w:val="28"/>
        </w:rPr>
        <w:t>Основные направления среднего ветра</w:t>
      </w:r>
    </w:p>
    <w:p w:rsidR="0032345F" w:rsidRPr="003E1EB2" w:rsidRDefault="0032345F" w:rsidP="008C1F67">
      <w:pPr>
        <w:pStyle w:val="Style3"/>
        <w:widowControl/>
        <w:spacing w:line="240" w:lineRule="auto"/>
        <w:ind w:firstLine="567"/>
        <w:jc w:val="center"/>
        <w:rPr>
          <w:rStyle w:val="FontStyle15"/>
          <w:sz w:val="28"/>
          <w:szCs w:val="28"/>
        </w:rPr>
      </w:pPr>
      <w:r w:rsidRPr="003E1EB2">
        <w:rPr>
          <w:rStyle w:val="FontStyle15"/>
          <w:sz w:val="28"/>
          <w:szCs w:val="28"/>
        </w:rPr>
        <w:t>во время</w:t>
      </w:r>
      <w:r w:rsidR="008C1F67" w:rsidRPr="003E1EB2">
        <w:rPr>
          <w:rStyle w:val="FontStyle15"/>
          <w:sz w:val="28"/>
          <w:szCs w:val="28"/>
        </w:rPr>
        <w:t xml:space="preserve"> </w:t>
      </w:r>
      <w:r w:rsidRPr="003E1EB2">
        <w:rPr>
          <w:rStyle w:val="FontStyle15"/>
          <w:sz w:val="28"/>
          <w:szCs w:val="28"/>
        </w:rPr>
        <w:t>испытаний</w:t>
      </w:r>
    </w:p>
    <w:p w:rsidR="0032345F" w:rsidRPr="003E1EB2" w:rsidRDefault="0032345F" w:rsidP="0043554C">
      <w:pPr>
        <w:pStyle w:val="Style3"/>
        <w:widowControl/>
        <w:spacing w:line="240" w:lineRule="auto"/>
        <w:ind w:firstLine="567"/>
        <w:rPr>
          <w:rStyle w:val="FontStyle15"/>
          <w:sz w:val="28"/>
          <w:szCs w:val="28"/>
        </w:rPr>
      </w:pPr>
    </w:p>
    <w:p w:rsidR="0032345F" w:rsidRPr="003E1EB2" w:rsidRDefault="008C1F67" w:rsidP="0043554C">
      <w:pPr>
        <w:pStyle w:val="Style3"/>
        <w:widowControl/>
        <w:spacing w:line="240" w:lineRule="auto"/>
        <w:ind w:firstLine="567"/>
        <w:rPr>
          <w:rStyle w:val="FontStyle15"/>
          <w:sz w:val="28"/>
          <w:szCs w:val="28"/>
        </w:rPr>
      </w:pPr>
      <w:r w:rsidRPr="003E1EB2">
        <w:rPr>
          <w:rStyle w:val="FontStyle15"/>
          <w:sz w:val="28"/>
          <w:szCs w:val="28"/>
        </w:rPr>
        <w:t xml:space="preserve">На картах-схемах(рисунок </w:t>
      </w:r>
      <w:r w:rsidR="0032345F" w:rsidRPr="003E1EB2">
        <w:rPr>
          <w:rStyle w:val="FontStyle15"/>
          <w:sz w:val="28"/>
          <w:szCs w:val="28"/>
        </w:rPr>
        <w:t xml:space="preserve">3.31) представлено площадное распределение </w:t>
      </w:r>
      <w:r w:rsidR="0032345F" w:rsidRPr="003E1EB2">
        <w:rPr>
          <w:rFonts w:ascii="Times New Roman" w:hAnsi="Times New Roman"/>
          <w:sz w:val="28"/>
          <w:szCs w:val="28"/>
          <w:vertAlign w:val="superscript"/>
        </w:rPr>
        <w:t>137</w:t>
      </w:r>
      <w:r w:rsidR="0032345F" w:rsidRPr="003E1EB2">
        <w:rPr>
          <w:rFonts w:ascii="Times New Roman" w:hAnsi="Times New Roman"/>
          <w:sz w:val="28"/>
          <w:szCs w:val="28"/>
        </w:rPr>
        <w:t>Cs</w:t>
      </w:r>
      <w:r w:rsidR="0032345F" w:rsidRPr="003E1EB2">
        <w:rPr>
          <w:rStyle w:val="FontStyle15"/>
          <w:sz w:val="28"/>
          <w:szCs w:val="28"/>
        </w:rPr>
        <w:t xml:space="preserve"> </w:t>
      </w:r>
      <w:r w:rsidRPr="003E1EB2">
        <w:rPr>
          <w:rStyle w:val="FontStyle15"/>
          <w:sz w:val="28"/>
          <w:szCs w:val="28"/>
        </w:rPr>
        <w:t>–</w:t>
      </w:r>
      <w:r w:rsidR="0032345F" w:rsidRPr="003E1EB2">
        <w:rPr>
          <w:rStyle w:val="FontStyle15"/>
          <w:sz w:val="28"/>
          <w:szCs w:val="28"/>
        </w:rPr>
        <w:t>цезия</w:t>
      </w:r>
      <w:r w:rsidRPr="003E1EB2">
        <w:rPr>
          <w:rStyle w:val="FontStyle15"/>
          <w:sz w:val="28"/>
          <w:szCs w:val="28"/>
        </w:rPr>
        <w:t xml:space="preserve"> </w:t>
      </w:r>
      <w:r w:rsidR="0032345F" w:rsidRPr="003E1EB2">
        <w:rPr>
          <w:rFonts w:ascii="Times New Roman" w:hAnsi="Times New Roman"/>
          <w:sz w:val="28"/>
          <w:szCs w:val="28"/>
        </w:rPr>
        <w:t>по</w:t>
      </w:r>
      <w:r w:rsidRPr="003E1EB2">
        <w:rPr>
          <w:rFonts w:ascii="Times New Roman" w:hAnsi="Times New Roman"/>
          <w:sz w:val="28"/>
          <w:szCs w:val="28"/>
        </w:rPr>
        <w:t xml:space="preserve"> </w:t>
      </w:r>
      <w:r w:rsidR="0032345F" w:rsidRPr="003E1EB2">
        <w:rPr>
          <w:rStyle w:val="FontStyle15"/>
          <w:sz w:val="28"/>
          <w:szCs w:val="28"/>
        </w:rPr>
        <w:t>исследованиям ядерного центра РК 2011года[93] .</w:t>
      </w:r>
    </w:p>
    <w:p w:rsidR="0084179E" w:rsidRPr="003E1EB2" w:rsidRDefault="00573A49" w:rsidP="0043554C">
      <w:pPr>
        <w:pStyle w:val="Style3"/>
        <w:widowControl/>
        <w:spacing w:line="240" w:lineRule="auto"/>
        <w:ind w:firstLine="567"/>
        <w:rPr>
          <w:rStyle w:val="FontStyle15"/>
          <w:sz w:val="28"/>
          <w:szCs w:val="28"/>
        </w:rPr>
      </w:pPr>
      <w:r w:rsidRPr="003E1EB2">
        <w:rPr>
          <w:rStyle w:val="FontStyle15"/>
          <w:sz w:val="28"/>
          <w:szCs w:val="28"/>
        </w:rPr>
        <w:t>Н</w:t>
      </w:r>
      <w:r w:rsidR="0032345F" w:rsidRPr="003E1EB2">
        <w:rPr>
          <w:rStyle w:val="FontStyle15"/>
          <w:sz w:val="28"/>
          <w:szCs w:val="28"/>
        </w:rPr>
        <w:t>а наличие сильного загрязнения</w:t>
      </w:r>
      <w:r w:rsidRPr="003E1EB2">
        <w:rPr>
          <w:rStyle w:val="FontStyle15"/>
          <w:sz w:val="28"/>
          <w:szCs w:val="28"/>
        </w:rPr>
        <w:t xml:space="preserve"> указывает</w:t>
      </w:r>
      <w:r w:rsidR="008C1F67" w:rsidRPr="003E1EB2">
        <w:rPr>
          <w:rStyle w:val="FontStyle15"/>
          <w:sz w:val="28"/>
          <w:szCs w:val="28"/>
        </w:rPr>
        <w:t xml:space="preserve"> </w:t>
      </w:r>
      <w:r w:rsidRPr="003E1EB2">
        <w:rPr>
          <w:rStyle w:val="FontStyle15"/>
          <w:sz w:val="28"/>
          <w:szCs w:val="28"/>
        </w:rPr>
        <w:t xml:space="preserve">высокое содержание цезия на </w:t>
      </w:r>
      <w:r w:rsidR="0032345F" w:rsidRPr="003E1EB2">
        <w:rPr>
          <w:rStyle w:val="FontStyle15"/>
          <w:sz w:val="28"/>
          <w:szCs w:val="28"/>
        </w:rPr>
        <w:t>территории«Опытно</w:t>
      </w:r>
      <w:r w:rsidRPr="003E1EB2">
        <w:rPr>
          <w:rStyle w:val="FontStyle15"/>
          <w:sz w:val="28"/>
          <w:szCs w:val="28"/>
        </w:rPr>
        <w:t>го</w:t>
      </w:r>
      <w:r w:rsidR="0032345F" w:rsidRPr="003E1EB2">
        <w:rPr>
          <w:rStyle w:val="FontStyle15"/>
          <w:sz w:val="28"/>
          <w:szCs w:val="28"/>
        </w:rPr>
        <w:t xml:space="preserve"> пол</w:t>
      </w:r>
      <w:r w:rsidRPr="003E1EB2">
        <w:rPr>
          <w:rStyle w:val="FontStyle15"/>
          <w:sz w:val="28"/>
          <w:szCs w:val="28"/>
        </w:rPr>
        <w:t>я</w:t>
      </w:r>
      <w:r w:rsidR="0032345F" w:rsidRPr="003E1EB2">
        <w:rPr>
          <w:rStyle w:val="FontStyle15"/>
          <w:sz w:val="28"/>
          <w:szCs w:val="28"/>
        </w:rPr>
        <w:t>». Во множестве не обследованных ранее участках у</w:t>
      </w:r>
      <w:r w:rsidRPr="003E1EB2">
        <w:rPr>
          <w:rStyle w:val="FontStyle15"/>
          <w:sz w:val="28"/>
          <w:szCs w:val="28"/>
        </w:rPr>
        <w:t>дельная активность</w:t>
      </w:r>
      <w:r w:rsidR="0032345F" w:rsidRPr="003E1EB2">
        <w:rPr>
          <w:rStyle w:val="FontStyle15"/>
          <w:sz w:val="28"/>
          <w:szCs w:val="28"/>
        </w:rPr>
        <w:t xml:space="preserve"> цезия </w:t>
      </w:r>
      <w:r w:rsidRPr="003E1EB2">
        <w:rPr>
          <w:rStyle w:val="FontStyle15"/>
          <w:sz w:val="28"/>
          <w:szCs w:val="28"/>
        </w:rPr>
        <w:t>и амерций</w:t>
      </w:r>
      <w:r w:rsidR="0032345F" w:rsidRPr="003E1EB2">
        <w:rPr>
          <w:rStyle w:val="FontStyle15"/>
          <w:sz w:val="28"/>
          <w:szCs w:val="28"/>
        </w:rPr>
        <w:t xml:space="preserve"> находится выше уровня 100 Бк/кг, что может свидетельствовать об уровне удельной активностиплутоний( </w:t>
      </w:r>
      <w:r w:rsidR="0032345F" w:rsidRPr="003E1EB2">
        <w:rPr>
          <w:rFonts w:ascii="Times New Roman" w:hAnsi="Times New Roman"/>
          <w:sz w:val="28"/>
          <w:szCs w:val="28"/>
          <w:vertAlign w:val="superscript"/>
        </w:rPr>
        <w:t>238-240</w:t>
      </w:r>
      <w:r w:rsidR="0032345F" w:rsidRPr="003E1EB2">
        <w:rPr>
          <w:rFonts w:ascii="Times New Roman" w:hAnsi="Times New Roman"/>
          <w:sz w:val="28"/>
          <w:szCs w:val="28"/>
        </w:rPr>
        <w:t>Pu) &gt;-1000 Бк/кг (учитывая, что средний коэффициент соотношения</w:t>
      </w:r>
      <w:r w:rsidR="0032345F" w:rsidRPr="003E1EB2">
        <w:rPr>
          <w:rFonts w:ascii="Times New Roman" w:hAnsi="Times New Roman"/>
          <w:sz w:val="28"/>
          <w:szCs w:val="28"/>
          <w:vertAlign w:val="superscript"/>
        </w:rPr>
        <w:t>238-240</w:t>
      </w:r>
      <w:r w:rsidR="0032345F" w:rsidRPr="003E1EB2">
        <w:rPr>
          <w:rFonts w:ascii="Times New Roman" w:hAnsi="Times New Roman"/>
          <w:sz w:val="28"/>
          <w:szCs w:val="28"/>
        </w:rPr>
        <w:t>Pu/</w:t>
      </w:r>
      <w:r w:rsidR="0032345F" w:rsidRPr="003E1EB2">
        <w:rPr>
          <w:rFonts w:ascii="Times New Roman" w:hAnsi="Times New Roman"/>
          <w:sz w:val="28"/>
          <w:szCs w:val="28"/>
          <w:vertAlign w:val="superscript"/>
        </w:rPr>
        <w:t>241</w:t>
      </w:r>
      <w:r w:rsidR="0032345F" w:rsidRPr="003E1EB2">
        <w:rPr>
          <w:rFonts w:ascii="Times New Roman" w:hAnsi="Times New Roman"/>
          <w:sz w:val="28"/>
          <w:szCs w:val="28"/>
        </w:rPr>
        <w:t>Аm</w:t>
      </w:r>
      <w:r w:rsidR="0032345F" w:rsidRPr="003E1EB2">
        <w:rPr>
          <w:rStyle w:val="FontStyle15"/>
          <w:sz w:val="28"/>
          <w:szCs w:val="28"/>
        </w:rPr>
        <w:t xml:space="preserve">принятоколо 10). </w:t>
      </w:r>
    </w:p>
    <w:p w:rsidR="0084179E" w:rsidRPr="003E1EB2" w:rsidRDefault="0084179E" w:rsidP="0043554C">
      <w:pPr>
        <w:pStyle w:val="Style3"/>
        <w:widowControl/>
        <w:spacing w:line="240" w:lineRule="auto"/>
        <w:ind w:firstLine="567"/>
        <w:rPr>
          <w:rStyle w:val="FontStyle15"/>
          <w:sz w:val="28"/>
          <w:szCs w:val="28"/>
        </w:rPr>
      </w:pPr>
    </w:p>
    <w:p w:rsidR="0084179E" w:rsidRPr="003E1EB2" w:rsidRDefault="0084179E" w:rsidP="008C1F67">
      <w:pPr>
        <w:pStyle w:val="Style3"/>
        <w:widowControl/>
        <w:spacing w:line="240" w:lineRule="auto"/>
        <w:ind w:firstLine="0"/>
        <w:rPr>
          <w:rStyle w:val="FontStyle15"/>
          <w:sz w:val="28"/>
          <w:szCs w:val="28"/>
        </w:rPr>
      </w:pPr>
    </w:p>
    <w:p w:rsidR="0084179E" w:rsidRPr="003E1EB2" w:rsidRDefault="0084179E" w:rsidP="0043554C">
      <w:pPr>
        <w:pStyle w:val="Style3"/>
        <w:widowControl/>
        <w:spacing w:line="240" w:lineRule="auto"/>
        <w:ind w:firstLine="567"/>
        <w:rPr>
          <w:rStyle w:val="FontStyle15"/>
          <w:sz w:val="28"/>
          <w:szCs w:val="28"/>
        </w:rPr>
      </w:pPr>
    </w:p>
    <w:p w:rsidR="0084179E" w:rsidRPr="003E1EB2" w:rsidRDefault="0084179E" w:rsidP="0043554C">
      <w:pPr>
        <w:pStyle w:val="Style3"/>
        <w:widowControl/>
        <w:spacing w:line="240" w:lineRule="auto"/>
        <w:ind w:firstLine="567"/>
        <w:rPr>
          <w:rStyle w:val="FontStyle15"/>
          <w:sz w:val="28"/>
          <w:szCs w:val="28"/>
        </w:rPr>
      </w:pPr>
    </w:p>
    <w:p w:rsidR="0084179E" w:rsidRPr="003E1EB2" w:rsidRDefault="0084179E" w:rsidP="0043554C">
      <w:pPr>
        <w:pStyle w:val="Style3"/>
        <w:widowControl/>
        <w:spacing w:line="240" w:lineRule="auto"/>
        <w:ind w:firstLine="567"/>
        <w:rPr>
          <w:rStyle w:val="FontStyle15"/>
          <w:sz w:val="28"/>
          <w:szCs w:val="28"/>
        </w:rPr>
      </w:pPr>
    </w:p>
    <w:p w:rsidR="0084179E" w:rsidRPr="003E1EB2" w:rsidRDefault="00BE3B73" w:rsidP="0043554C">
      <w:pPr>
        <w:pStyle w:val="Style3"/>
        <w:widowControl/>
        <w:spacing w:line="240" w:lineRule="auto"/>
        <w:ind w:firstLine="567"/>
        <w:jc w:val="center"/>
        <w:rPr>
          <w:rStyle w:val="FontStyle15"/>
          <w:sz w:val="28"/>
          <w:szCs w:val="28"/>
        </w:rPr>
      </w:pPr>
      <w:r w:rsidRPr="003E1EB2">
        <w:rPr>
          <w:rFonts w:ascii="Times New Roman" w:hAnsi="Times New Roman"/>
          <w:noProof/>
          <w:sz w:val="28"/>
          <w:szCs w:val="28"/>
        </w:rPr>
        <w:drawing>
          <wp:inline distT="0" distB="0" distL="0" distR="0">
            <wp:extent cx="3834765" cy="4098290"/>
            <wp:effectExtent l="0" t="0" r="0" b="0"/>
            <wp:docPr id="8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28A0092B-C50C-407E-A947-70E740481C1C}">
                          <a14:useLocalDpi xmlns:a14="http://schemas.microsoft.com/office/drawing/2010/main" val="0"/>
                        </a:ext>
                      </a:extLst>
                    </a:blip>
                    <a:srcRect b="7288"/>
                    <a:stretch>
                      <a:fillRect/>
                    </a:stretch>
                  </pic:blipFill>
                  <pic:spPr bwMode="auto">
                    <a:xfrm>
                      <a:off x="0" y="0"/>
                      <a:ext cx="3834765" cy="4098290"/>
                    </a:xfrm>
                    <a:prstGeom prst="rect">
                      <a:avLst/>
                    </a:prstGeom>
                    <a:noFill/>
                    <a:ln w="9525">
                      <a:noFill/>
                      <a:miter lim="800000"/>
                      <a:headEnd/>
                      <a:tailEnd/>
                    </a:ln>
                  </pic:spPr>
                </pic:pic>
              </a:graphicData>
            </a:graphic>
          </wp:inline>
        </w:drawing>
      </w:r>
    </w:p>
    <w:p w:rsidR="0084179E" w:rsidRPr="003E1EB2" w:rsidRDefault="0084179E" w:rsidP="0043554C">
      <w:pPr>
        <w:pStyle w:val="Style3"/>
        <w:widowControl/>
        <w:spacing w:line="240" w:lineRule="auto"/>
        <w:ind w:firstLine="567"/>
        <w:rPr>
          <w:rStyle w:val="FontStyle15"/>
          <w:sz w:val="28"/>
          <w:szCs w:val="28"/>
        </w:rPr>
      </w:pPr>
    </w:p>
    <w:p w:rsidR="0084179E" w:rsidRPr="003E1EB2" w:rsidRDefault="0084179E" w:rsidP="0043554C">
      <w:pPr>
        <w:pStyle w:val="Style3"/>
        <w:widowControl/>
        <w:spacing w:line="240" w:lineRule="auto"/>
        <w:ind w:firstLine="567"/>
        <w:jc w:val="center"/>
        <w:rPr>
          <w:rStyle w:val="FontStyle15"/>
          <w:sz w:val="28"/>
          <w:szCs w:val="28"/>
        </w:rPr>
      </w:pPr>
      <w:r w:rsidRPr="003E1EB2">
        <w:rPr>
          <w:rStyle w:val="FontStyle15"/>
          <w:sz w:val="28"/>
          <w:szCs w:val="28"/>
        </w:rPr>
        <w:t>Рис</w:t>
      </w:r>
      <w:r w:rsidR="006B1CA2" w:rsidRPr="003E1EB2">
        <w:rPr>
          <w:rStyle w:val="FontStyle15"/>
          <w:sz w:val="28"/>
          <w:szCs w:val="28"/>
        </w:rPr>
        <w:t xml:space="preserve">унок </w:t>
      </w:r>
      <w:r w:rsidRPr="003E1EB2">
        <w:rPr>
          <w:rStyle w:val="FontStyle15"/>
          <w:sz w:val="28"/>
          <w:szCs w:val="28"/>
        </w:rPr>
        <w:t>3.3</w:t>
      </w:r>
      <w:r w:rsidR="004743BA" w:rsidRPr="003E1EB2">
        <w:rPr>
          <w:rStyle w:val="FontStyle15"/>
          <w:sz w:val="28"/>
          <w:szCs w:val="28"/>
        </w:rPr>
        <w:t>5</w:t>
      </w:r>
      <w:r w:rsidRPr="003E1EB2">
        <w:rPr>
          <w:rStyle w:val="FontStyle15"/>
          <w:sz w:val="28"/>
          <w:szCs w:val="28"/>
        </w:rPr>
        <w:t>- Карта-схема распределения</w:t>
      </w:r>
      <w:r w:rsidRPr="003E1EB2">
        <w:rPr>
          <w:rFonts w:ascii="Times New Roman" w:hAnsi="Times New Roman"/>
          <w:sz w:val="28"/>
          <w:szCs w:val="28"/>
          <w:vertAlign w:val="superscript"/>
        </w:rPr>
        <w:t>137</w:t>
      </w:r>
      <w:r w:rsidRPr="003E1EB2">
        <w:rPr>
          <w:rFonts w:ascii="Times New Roman" w:hAnsi="Times New Roman"/>
          <w:sz w:val="28"/>
          <w:szCs w:val="28"/>
        </w:rPr>
        <w:t>Cs</w:t>
      </w:r>
      <w:r w:rsidRPr="003E1EB2">
        <w:rPr>
          <w:rStyle w:val="FontStyle15"/>
          <w:sz w:val="28"/>
          <w:szCs w:val="28"/>
        </w:rPr>
        <w:t xml:space="preserve"> -цезияна территории</w:t>
      </w:r>
    </w:p>
    <w:p w:rsidR="0084179E" w:rsidRPr="003E1EB2" w:rsidRDefault="0084179E" w:rsidP="0043554C">
      <w:pPr>
        <w:pStyle w:val="Style3"/>
        <w:widowControl/>
        <w:spacing w:line="240" w:lineRule="auto"/>
        <w:ind w:firstLine="567"/>
        <w:jc w:val="center"/>
        <w:rPr>
          <w:rStyle w:val="FontStyle15"/>
          <w:sz w:val="28"/>
          <w:szCs w:val="28"/>
        </w:rPr>
      </w:pPr>
      <w:r w:rsidRPr="003E1EB2">
        <w:rPr>
          <w:rStyle w:val="FontStyle15"/>
          <w:sz w:val="28"/>
          <w:szCs w:val="28"/>
        </w:rPr>
        <w:t>площадки «Опытное поле»</w:t>
      </w:r>
    </w:p>
    <w:p w:rsidR="0032345F" w:rsidRPr="003E1EB2" w:rsidRDefault="0032345F" w:rsidP="0043554C">
      <w:pPr>
        <w:pStyle w:val="Style3"/>
        <w:widowControl/>
        <w:spacing w:line="240" w:lineRule="auto"/>
        <w:ind w:firstLine="567"/>
        <w:rPr>
          <w:rStyle w:val="FontStyle15"/>
          <w:sz w:val="28"/>
          <w:szCs w:val="28"/>
        </w:rPr>
      </w:pPr>
    </w:p>
    <w:p w:rsidR="00573A49" w:rsidRPr="003E1EB2" w:rsidRDefault="00573A49" w:rsidP="0043554C">
      <w:pPr>
        <w:pStyle w:val="Style3"/>
        <w:spacing w:line="240" w:lineRule="auto"/>
        <w:ind w:firstLine="567"/>
        <w:rPr>
          <w:rStyle w:val="FontStyle16"/>
          <w:b w:val="0"/>
          <w:bCs w:val="0"/>
          <w:i w:val="0"/>
          <w:iCs w:val="0"/>
          <w:sz w:val="28"/>
          <w:szCs w:val="28"/>
        </w:rPr>
      </w:pPr>
      <w:r w:rsidRPr="003E1EB2">
        <w:rPr>
          <w:rStyle w:val="FontStyle16"/>
          <w:b w:val="0"/>
          <w:bCs w:val="0"/>
          <w:i w:val="0"/>
          <w:iCs w:val="0"/>
          <w:sz w:val="28"/>
          <w:szCs w:val="28"/>
        </w:rPr>
        <w:t>Это означает, что вновь обнаруженные радиационно-опасные районы имеют очень большую площадь в десятки квадратных километров.</w:t>
      </w:r>
    </w:p>
    <w:p w:rsidR="0032345F" w:rsidRPr="003E1EB2" w:rsidRDefault="00573A49" w:rsidP="0043554C">
      <w:pPr>
        <w:pStyle w:val="Style3"/>
        <w:widowControl/>
        <w:spacing w:line="240" w:lineRule="auto"/>
        <w:ind w:firstLine="567"/>
        <w:rPr>
          <w:rStyle w:val="95pt"/>
          <w:color w:val="auto"/>
          <w:sz w:val="28"/>
          <w:szCs w:val="28"/>
          <w:shd w:val="clear" w:color="auto" w:fill="auto"/>
        </w:rPr>
      </w:pPr>
      <w:r w:rsidRPr="003E1EB2">
        <w:rPr>
          <w:rStyle w:val="FontStyle16"/>
          <w:b w:val="0"/>
          <w:bCs w:val="0"/>
          <w:i w:val="0"/>
          <w:iCs w:val="0"/>
          <w:sz w:val="28"/>
          <w:szCs w:val="28"/>
        </w:rPr>
        <w:t xml:space="preserve">Таким образом, результаты </w:t>
      </w:r>
      <w:r w:rsidRPr="003E1EB2">
        <w:rPr>
          <w:rStyle w:val="FontStyle15"/>
          <w:sz w:val="28"/>
          <w:szCs w:val="28"/>
        </w:rPr>
        <w:t>проведенных работ</w:t>
      </w:r>
      <w:r w:rsidRPr="003E1EB2">
        <w:rPr>
          <w:rStyle w:val="FontStyle16"/>
          <w:b w:val="0"/>
          <w:bCs w:val="0"/>
          <w:i w:val="0"/>
          <w:iCs w:val="0"/>
          <w:sz w:val="28"/>
          <w:szCs w:val="28"/>
        </w:rPr>
        <w:t xml:space="preserve"> позволяют получить различные тематические карты. Эти карты особенно необходимы для </w:t>
      </w:r>
      <w:r w:rsidRPr="003E1EB2">
        <w:rPr>
          <w:rStyle w:val="FontStyle15"/>
          <w:sz w:val="28"/>
          <w:szCs w:val="28"/>
        </w:rPr>
        <w:t>проведения межевания на землях полигона</w:t>
      </w:r>
      <w:r w:rsidRPr="003E1EB2">
        <w:rPr>
          <w:rStyle w:val="FontStyle16"/>
          <w:b w:val="0"/>
          <w:bCs w:val="0"/>
          <w:i w:val="0"/>
          <w:iCs w:val="0"/>
          <w:sz w:val="28"/>
          <w:szCs w:val="28"/>
        </w:rPr>
        <w:t>.</w:t>
      </w:r>
    </w:p>
    <w:p w:rsidR="0032345F" w:rsidRPr="003E1EB2" w:rsidRDefault="00CA1220" w:rsidP="0043554C">
      <w:pPr>
        <w:shd w:val="clear" w:color="auto" w:fill="FFFFFF"/>
        <w:spacing w:after="0" w:line="240" w:lineRule="auto"/>
        <w:ind w:firstLine="567"/>
        <w:jc w:val="both"/>
        <w:rPr>
          <w:rStyle w:val="0pt"/>
          <w:rFonts w:eastAsiaTheme="minorHAnsi"/>
          <w:color w:val="auto"/>
          <w:sz w:val="28"/>
          <w:szCs w:val="28"/>
          <w:shd w:val="clear" w:color="auto" w:fill="auto"/>
        </w:rPr>
      </w:pPr>
      <w:r w:rsidRPr="003E1EB2">
        <w:rPr>
          <w:rFonts w:ascii="Times New Roman" w:eastAsia="Times New Roman" w:hAnsi="Times New Roman" w:cs="Times New Roman"/>
          <w:sz w:val="28"/>
          <w:szCs w:val="28"/>
        </w:rPr>
        <w:t xml:space="preserve">К настоящему времени на загрязненных территориях проведен ряд радиологических </w:t>
      </w:r>
      <w:r w:rsidR="00573A49" w:rsidRPr="003E1EB2">
        <w:rPr>
          <w:rFonts w:ascii="Times New Roman" w:eastAsia="Times New Roman" w:hAnsi="Times New Roman" w:cs="Times New Roman"/>
          <w:sz w:val="28"/>
          <w:szCs w:val="28"/>
        </w:rPr>
        <w:t>обсле</w:t>
      </w:r>
      <w:r w:rsidRPr="003E1EB2">
        <w:rPr>
          <w:rFonts w:ascii="Times New Roman" w:eastAsia="Times New Roman" w:hAnsi="Times New Roman" w:cs="Times New Roman"/>
          <w:sz w:val="28"/>
          <w:szCs w:val="28"/>
        </w:rPr>
        <w:t>дований, крупнейшее из которых было проведено в 1956 го</w:t>
      </w:r>
      <w:r w:rsidR="00573A49" w:rsidRPr="003E1EB2">
        <w:rPr>
          <w:rFonts w:ascii="Times New Roman" w:eastAsia="Times New Roman" w:hAnsi="Times New Roman" w:cs="Times New Roman"/>
          <w:sz w:val="28"/>
          <w:szCs w:val="28"/>
        </w:rPr>
        <w:t>ду:</w:t>
      </w:r>
      <w:r w:rsidR="00573A49" w:rsidRPr="003E1EB2">
        <w:rPr>
          <w:rStyle w:val="0pt"/>
          <w:rFonts w:eastAsiaTheme="minorHAnsi"/>
          <w:color w:val="auto"/>
          <w:sz w:val="28"/>
          <w:szCs w:val="28"/>
        </w:rPr>
        <w:t>аэрогаммасъемка в 1990-1991 гг.; пешеходная альфа</w:t>
      </w:r>
      <w:r w:rsidR="00573A49" w:rsidRPr="003E1EB2">
        <w:rPr>
          <w:rStyle w:val="0pt"/>
          <w:rFonts w:eastAsiaTheme="minorHAnsi"/>
          <w:color w:val="auto"/>
          <w:sz w:val="28"/>
          <w:szCs w:val="28"/>
          <w:vertAlign w:val="superscript"/>
        </w:rPr>
        <w:t>-</w:t>
      </w:r>
      <w:r w:rsidR="00573A49" w:rsidRPr="003E1EB2">
        <w:rPr>
          <w:rStyle w:val="0pt"/>
          <w:rFonts w:eastAsiaTheme="minorHAnsi"/>
          <w:color w:val="auto"/>
          <w:sz w:val="28"/>
          <w:szCs w:val="28"/>
        </w:rPr>
        <w:t>, бета-, гамма- съемка в 2004 г лабораторные исследования об</w:t>
      </w:r>
      <w:r w:rsidR="00573A49" w:rsidRPr="003E1EB2">
        <w:rPr>
          <w:rStyle w:val="0pt"/>
          <w:rFonts w:eastAsiaTheme="minorHAnsi"/>
          <w:color w:val="auto"/>
          <w:sz w:val="28"/>
          <w:szCs w:val="28"/>
        </w:rPr>
        <w:softHyphen/>
        <w:t>разцов почвы и растительности наиболее загрязненных участков, 2006 и 2011г</w:t>
      </w:r>
      <w:r w:rsidR="00182467" w:rsidRPr="003E1EB2">
        <w:rPr>
          <w:rStyle w:val="0pt"/>
          <w:rFonts w:eastAsiaTheme="minorHAnsi"/>
          <w:color w:val="auto"/>
          <w:sz w:val="28"/>
          <w:szCs w:val="28"/>
        </w:rPr>
        <w:t>г</w:t>
      </w:r>
      <w:r w:rsidR="00573A49" w:rsidRPr="003E1EB2">
        <w:rPr>
          <w:rStyle w:val="0pt"/>
          <w:rFonts w:eastAsiaTheme="minorHAnsi"/>
          <w:color w:val="auto"/>
          <w:sz w:val="28"/>
          <w:szCs w:val="28"/>
        </w:rPr>
        <w:t>.</w:t>
      </w:r>
      <w:r w:rsidR="00182467" w:rsidRPr="003E1EB2">
        <w:rPr>
          <w:rStyle w:val="0pt"/>
          <w:rFonts w:eastAsiaTheme="minorHAnsi"/>
          <w:color w:val="auto"/>
          <w:sz w:val="28"/>
          <w:szCs w:val="28"/>
        </w:rPr>
        <w:t>[21].</w:t>
      </w:r>
      <w:r w:rsidRPr="003E1EB2">
        <w:rPr>
          <w:rFonts w:ascii="Times New Roman" w:eastAsia="Times New Roman" w:hAnsi="Times New Roman" w:cs="Times New Roman"/>
          <w:sz w:val="28"/>
          <w:szCs w:val="28"/>
        </w:rPr>
        <w:t xml:space="preserve"> Следует отметить, что </w:t>
      </w:r>
      <w:r w:rsidR="00573A49" w:rsidRPr="003E1EB2">
        <w:rPr>
          <w:rFonts w:ascii="Times New Roman" w:eastAsia="Times New Roman" w:hAnsi="Times New Roman" w:cs="Times New Roman"/>
          <w:sz w:val="28"/>
          <w:szCs w:val="28"/>
        </w:rPr>
        <w:t>аэро</w:t>
      </w:r>
      <w:r w:rsidRPr="003E1EB2">
        <w:rPr>
          <w:rFonts w:ascii="Times New Roman" w:eastAsia="Times New Roman" w:hAnsi="Times New Roman" w:cs="Times New Roman"/>
          <w:sz w:val="28"/>
          <w:szCs w:val="28"/>
        </w:rPr>
        <w:t xml:space="preserve">гамма-спектрометрические исследования, проведенные в разное время, не выявили радиоактивного загрязнения полигона. Только современные исследования, проведенные Национальным ядерным центром Республики Казахстан, позволили получить представление о характере распределения радиационных параметров в пределах </w:t>
      </w:r>
      <w:r w:rsidR="00573A49" w:rsidRPr="003E1EB2">
        <w:rPr>
          <w:rStyle w:val="0pt"/>
          <w:rFonts w:eastAsiaTheme="minorHAnsi"/>
          <w:color w:val="auto"/>
          <w:sz w:val="28"/>
          <w:szCs w:val="28"/>
        </w:rPr>
        <w:t>испытательных площадок</w:t>
      </w:r>
      <w:r w:rsidRPr="003E1EB2">
        <w:rPr>
          <w:rFonts w:ascii="Times New Roman" w:eastAsia="Times New Roman" w:hAnsi="Times New Roman" w:cs="Times New Roman"/>
          <w:sz w:val="28"/>
          <w:szCs w:val="28"/>
        </w:rPr>
        <w:t>.</w:t>
      </w:r>
    </w:p>
    <w:p w:rsidR="00573A49" w:rsidRPr="003E1EB2" w:rsidRDefault="00CA1220"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Учитывая размеры полигона, значительное количество ядерных испытаний за </w:t>
      </w:r>
      <w:r w:rsidR="00573A49" w:rsidRPr="003E1EB2">
        <w:rPr>
          <w:rFonts w:ascii="Times New Roman" w:eastAsia="Times New Roman" w:hAnsi="Times New Roman" w:cs="Times New Roman"/>
          <w:sz w:val="28"/>
          <w:szCs w:val="28"/>
        </w:rPr>
        <w:t>сорокалетний период</w:t>
      </w:r>
      <w:r w:rsidRPr="003E1EB2">
        <w:rPr>
          <w:rFonts w:ascii="Times New Roman" w:eastAsia="Times New Roman" w:hAnsi="Times New Roman" w:cs="Times New Roman"/>
          <w:sz w:val="28"/>
          <w:szCs w:val="28"/>
        </w:rPr>
        <w:t xml:space="preserve">, а также отсутствие </w:t>
      </w:r>
      <w:r w:rsidR="00573A49" w:rsidRPr="003E1EB2">
        <w:rPr>
          <w:rFonts w:ascii="Times New Roman" w:eastAsia="Times New Roman" w:hAnsi="Times New Roman" w:cs="Times New Roman"/>
          <w:sz w:val="28"/>
          <w:szCs w:val="28"/>
        </w:rPr>
        <w:t xml:space="preserve">полной </w:t>
      </w:r>
      <w:r w:rsidRPr="003E1EB2">
        <w:rPr>
          <w:rFonts w:ascii="Times New Roman" w:eastAsia="Times New Roman" w:hAnsi="Times New Roman" w:cs="Times New Roman"/>
          <w:sz w:val="28"/>
          <w:szCs w:val="28"/>
        </w:rPr>
        <w:t xml:space="preserve">достоверной информации о </w:t>
      </w:r>
      <w:r w:rsidRPr="003E1EB2">
        <w:rPr>
          <w:rFonts w:ascii="Times New Roman" w:eastAsia="Times New Roman" w:hAnsi="Times New Roman" w:cs="Times New Roman"/>
          <w:sz w:val="28"/>
          <w:szCs w:val="28"/>
        </w:rPr>
        <w:lastRenderedPageBreak/>
        <w:t>радиационном загрязнении в результате испытаний (</w:t>
      </w:r>
      <w:r w:rsidR="00573A49" w:rsidRPr="003E1EB2">
        <w:rPr>
          <w:rFonts w:ascii="Times New Roman" w:eastAsia="Times New Roman" w:hAnsi="Times New Roman" w:cs="Times New Roman"/>
          <w:sz w:val="28"/>
          <w:szCs w:val="28"/>
        </w:rPr>
        <w:t>частично из-за того, что работы носили секретный характер, а частично из-за того, что в ряде случаев такие исследования военными вообще не проводились</w:t>
      </w:r>
      <w:r w:rsidRPr="003E1EB2">
        <w:rPr>
          <w:rFonts w:ascii="Times New Roman" w:eastAsia="Times New Roman" w:hAnsi="Times New Roman" w:cs="Times New Roman"/>
          <w:sz w:val="28"/>
          <w:szCs w:val="28"/>
        </w:rPr>
        <w:t xml:space="preserve">) </w:t>
      </w:r>
      <w:r w:rsidR="00573A49" w:rsidRPr="003E1EB2">
        <w:rPr>
          <w:rFonts w:ascii="Times New Roman" w:eastAsia="Times New Roman" w:hAnsi="Times New Roman" w:cs="Times New Roman"/>
          <w:sz w:val="28"/>
          <w:szCs w:val="28"/>
        </w:rPr>
        <w:t xml:space="preserve">НЯЦ </w:t>
      </w:r>
    </w:p>
    <w:p w:rsidR="00CA1220" w:rsidRPr="003E1EB2" w:rsidRDefault="00573A49"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РК, начиная с</w:t>
      </w:r>
      <w:r w:rsidR="008C1F67" w:rsidRPr="003E1EB2">
        <w:rPr>
          <w:rFonts w:ascii="Times New Roman" w:eastAsia="Times New Roman" w:hAnsi="Times New Roman" w:cs="Times New Roman"/>
          <w:sz w:val="28"/>
          <w:szCs w:val="28"/>
        </w:rPr>
        <w:t xml:space="preserve"> </w:t>
      </w:r>
      <w:r w:rsidRPr="003E1EB2">
        <w:rPr>
          <w:rFonts w:ascii="Times New Roman" w:eastAsia="Times New Roman" w:hAnsi="Times New Roman" w:cs="Times New Roman"/>
          <w:sz w:val="28"/>
          <w:szCs w:val="28"/>
        </w:rPr>
        <w:t>1994 г. практический заново проводит исследования радиоэкологической обстановки на Полигоне</w:t>
      </w:r>
      <w:r w:rsidR="00903C86" w:rsidRPr="003E1EB2">
        <w:rPr>
          <w:rFonts w:ascii="Times New Roman" w:eastAsia="Times New Roman" w:hAnsi="Times New Roman" w:cs="Times New Roman"/>
          <w:sz w:val="28"/>
          <w:szCs w:val="28"/>
        </w:rPr>
        <w:t>[23]</w:t>
      </w:r>
      <w:r w:rsidRPr="003E1EB2">
        <w:rPr>
          <w:rFonts w:ascii="Times New Roman" w:eastAsia="Times New Roman" w:hAnsi="Times New Roman" w:cs="Times New Roman"/>
          <w:sz w:val="28"/>
          <w:szCs w:val="28"/>
        </w:rPr>
        <w:t>.</w:t>
      </w:r>
    </w:p>
    <w:p w:rsidR="00CA1220" w:rsidRPr="003E1EB2" w:rsidRDefault="00CA1220"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До 2012 г. исследования проводились на «северной» части полигона (3000 </w:t>
      </w:r>
      <w:r w:rsidR="00573A49" w:rsidRPr="003E1EB2">
        <w:rPr>
          <w:rStyle w:val="0pt"/>
          <w:rFonts w:eastAsiaTheme="minorHAnsi"/>
          <w:color w:val="auto"/>
          <w:sz w:val="28"/>
          <w:szCs w:val="28"/>
        </w:rPr>
        <w:t>км</w:t>
      </w:r>
      <w:r w:rsidR="00573A49" w:rsidRPr="003E1EB2">
        <w:rPr>
          <w:rStyle w:val="0pt"/>
          <w:rFonts w:eastAsiaTheme="minorHAnsi"/>
          <w:color w:val="auto"/>
          <w:sz w:val="28"/>
          <w:szCs w:val="28"/>
          <w:vertAlign w:val="superscript"/>
        </w:rPr>
        <w:t>2</w:t>
      </w:r>
      <w:r w:rsidRPr="003E1EB2">
        <w:rPr>
          <w:rFonts w:ascii="Times New Roman" w:eastAsia="Times New Roman" w:hAnsi="Times New Roman" w:cs="Times New Roman"/>
          <w:sz w:val="28"/>
          <w:szCs w:val="28"/>
        </w:rPr>
        <w:t xml:space="preserve">), «западной» (560 </w:t>
      </w:r>
      <w:r w:rsidR="00573A49" w:rsidRPr="003E1EB2">
        <w:rPr>
          <w:rStyle w:val="0pt"/>
          <w:rFonts w:eastAsiaTheme="minorHAnsi"/>
          <w:color w:val="auto"/>
          <w:sz w:val="28"/>
          <w:szCs w:val="28"/>
        </w:rPr>
        <w:t>км</w:t>
      </w:r>
      <w:r w:rsidR="00573A49" w:rsidRPr="003E1EB2">
        <w:rPr>
          <w:rStyle w:val="0pt"/>
          <w:rFonts w:eastAsiaTheme="minorHAnsi"/>
          <w:color w:val="auto"/>
          <w:sz w:val="28"/>
          <w:szCs w:val="28"/>
          <w:vertAlign w:val="superscript"/>
        </w:rPr>
        <w:t>2</w:t>
      </w:r>
      <w:r w:rsidRPr="003E1EB2">
        <w:rPr>
          <w:rFonts w:ascii="Times New Roman" w:eastAsia="Times New Roman" w:hAnsi="Times New Roman" w:cs="Times New Roman"/>
          <w:sz w:val="28"/>
          <w:szCs w:val="28"/>
        </w:rPr>
        <w:t xml:space="preserve">) и «юго-восточной» (850 </w:t>
      </w:r>
      <w:r w:rsidR="00573A49" w:rsidRPr="003E1EB2">
        <w:rPr>
          <w:rStyle w:val="0pt"/>
          <w:rFonts w:eastAsiaTheme="minorHAnsi"/>
          <w:color w:val="auto"/>
          <w:sz w:val="28"/>
          <w:szCs w:val="28"/>
        </w:rPr>
        <w:t>км</w:t>
      </w:r>
      <w:r w:rsidR="00573A49" w:rsidRPr="003E1EB2">
        <w:rPr>
          <w:rStyle w:val="0pt"/>
          <w:rFonts w:eastAsiaTheme="minorHAnsi"/>
          <w:color w:val="auto"/>
          <w:sz w:val="28"/>
          <w:szCs w:val="28"/>
          <w:vertAlign w:val="superscript"/>
        </w:rPr>
        <w:t>2</w:t>
      </w:r>
      <w:r w:rsidRPr="003E1EB2">
        <w:rPr>
          <w:rFonts w:ascii="Times New Roman" w:eastAsia="Times New Roman" w:hAnsi="Times New Roman" w:cs="Times New Roman"/>
          <w:sz w:val="28"/>
          <w:szCs w:val="28"/>
        </w:rPr>
        <w:t>) [93-95]. Географическое положен</w:t>
      </w:r>
      <w:r w:rsidR="008C1F67" w:rsidRPr="003E1EB2">
        <w:rPr>
          <w:rFonts w:ascii="Times New Roman" w:eastAsia="Times New Roman" w:hAnsi="Times New Roman" w:cs="Times New Roman"/>
          <w:sz w:val="28"/>
          <w:szCs w:val="28"/>
        </w:rPr>
        <w:t>ие этих районов показано на рисунке</w:t>
      </w:r>
      <w:r w:rsidRPr="003E1EB2">
        <w:rPr>
          <w:rFonts w:ascii="Times New Roman" w:eastAsia="Times New Roman" w:hAnsi="Times New Roman" w:cs="Times New Roman"/>
          <w:sz w:val="28"/>
          <w:szCs w:val="28"/>
        </w:rPr>
        <w:t xml:space="preserve"> 3.36.</w:t>
      </w:r>
    </w:p>
    <w:p w:rsidR="00F2331A" w:rsidRPr="003E1EB2" w:rsidRDefault="00F2331A" w:rsidP="0043554C">
      <w:pPr>
        <w:shd w:val="clear" w:color="auto" w:fill="FFFFFF"/>
        <w:spacing w:after="0" w:line="240" w:lineRule="auto"/>
        <w:ind w:firstLine="567"/>
        <w:jc w:val="both"/>
        <w:rPr>
          <w:rFonts w:ascii="Times New Roman" w:eastAsia="Times New Roman" w:hAnsi="Times New Roman" w:cs="Times New Roman"/>
          <w:sz w:val="28"/>
          <w:szCs w:val="28"/>
        </w:rPr>
      </w:pPr>
    </w:p>
    <w:p w:rsidR="00DB588B" w:rsidRPr="003E1EB2" w:rsidRDefault="00F2331A"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noProof/>
          <w:sz w:val="28"/>
          <w:szCs w:val="28"/>
          <w:lang w:eastAsia="ru-RU"/>
        </w:rPr>
        <w:drawing>
          <wp:inline distT="0" distB="0" distL="0" distR="0">
            <wp:extent cx="5846445" cy="3561080"/>
            <wp:effectExtent l="0" t="0" r="1905" b="127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WhatsApp Image 2022-05-07 at 20.31.53 (1).jpeg"/>
                    <pic:cNvPicPr/>
                  </pic:nvPicPr>
                  <pic:blipFill>
                    <a:blip r:embed="rId109">
                      <a:extLst>
                        <a:ext uri="{28A0092B-C50C-407E-A947-70E740481C1C}">
                          <a14:useLocalDpi xmlns:a14="http://schemas.microsoft.com/office/drawing/2010/main" val="0"/>
                        </a:ext>
                      </a:extLst>
                    </a:blip>
                    <a:stretch>
                      <a:fillRect/>
                    </a:stretch>
                  </pic:blipFill>
                  <pic:spPr>
                    <a:xfrm>
                      <a:off x="0" y="0"/>
                      <a:ext cx="5846445" cy="3561080"/>
                    </a:xfrm>
                    <a:prstGeom prst="rect">
                      <a:avLst/>
                    </a:prstGeom>
                  </pic:spPr>
                </pic:pic>
              </a:graphicData>
            </a:graphic>
          </wp:inline>
        </w:drawing>
      </w:r>
    </w:p>
    <w:p w:rsidR="006B1CA2" w:rsidRPr="003E1EB2" w:rsidRDefault="006B1CA2" w:rsidP="0043554C">
      <w:pPr>
        <w:spacing w:after="0" w:line="240" w:lineRule="auto"/>
        <w:ind w:firstLine="567"/>
        <w:rPr>
          <w:rFonts w:ascii="Times New Roman" w:hAnsi="Times New Roman" w:cs="Times New Roman"/>
          <w:sz w:val="24"/>
          <w:szCs w:val="28"/>
        </w:rPr>
      </w:pPr>
    </w:p>
    <w:p w:rsidR="0032345F" w:rsidRPr="003E1EB2" w:rsidRDefault="00DB588B" w:rsidP="008C1F67">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Рис</w:t>
      </w:r>
      <w:r w:rsidR="006B1CA2" w:rsidRPr="003E1EB2">
        <w:rPr>
          <w:rFonts w:ascii="Times New Roman" w:hAnsi="Times New Roman" w:cs="Times New Roman"/>
          <w:sz w:val="28"/>
          <w:szCs w:val="28"/>
        </w:rPr>
        <w:t xml:space="preserve">унок </w:t>
      </w:r>
      <w:r w:rsidRPr="003E1EB2">
        <w:rPr>
          <w:rFonts w:ascii="Times New Roman" w:hAnsi="Times New Roman" w:cs="Times New Roman"/>
          <w:sz w:val="28"/>
          <w:szCs w:val="28"/>
        </w:rPr>
        <w:t>3.3</w:t>
      </w:r>
      <w:r w:rsidR="004743BA" w:rsidRPr="003E1EB2">
        <w:rPr>
          <w:rFonts w:ascii="Times New Roman" w:hAnsi="Times New Roman" w:cs="Times New Roman"/>
          <w:sz w:val="28"/>
          <w:szCs w:val="28"/>
        </w:rPr>
        <w:t>6</w:t>
      </w:r>
      <w:r w:rsidRPr="003E1EB2">
        <w:rPr>
          <w:rFonts w:ascii="Times New Roman" w:hAnsi="Times New Roman" w:cs="Times New Roman"/>
          <w:sz w:val="28"/>
          <w:szCs w:val="28"/>
        </w:rPr>
        <w:t>-Исследованные участки СИПдо 2012 г</w:t>
      </w:r>
      <w:r w:rsidR="007E3234" w:rsidRPr="003E1EB2">
        <w:rPr>
          <w:rFonts w:ascii="Times New Roman" w:hAnsi="Times New Roman" w:cs="Times New Roman"/>
          <w:sz w:val="28"/>
          <w:szCs w:val="28"/>
        </w:rPr>
        <w:t>.</w:t>
      </w:r>
    </w:p>
    <w:p w:rsidR="007E3234" w:rsidRPr="003E1EB2" w:rsidRDefault="007E3234" w:rsidP="0043554C">
      <w:pPr>
        <w:pStyle w:val="31"/>
        <w:shd w:val="clear" w:color="auto" w:fill="auto"/>
        <w:spacing w:after="0" w:line="240" w:lineRule="auto"/>
        <w:ind w:firstLine="567"/>
        <w:jc w:val="both"/>
        <w:rPr>
          <w:spacing w:val="0"/>
          <w:sz w:val="28"/>
          <w:szCs w:val="28"/>
        </w:rPr>
      </w:pPr>
    </w:p>
    <w:p w:rsidR="00CA1220" w:rsidRPr="003E1EB2" w:rsidRDefault="00CA1220" w:rsidP="0043554C">
      <w:pPr>
        <w:pStyle w:val="31"/>
        <w:spacing w:after="0" w:line="240" w:lineRule="auto"/>
        <w:ind w:firstLine="567"/>
        <w:jc w:val="both"/>
        <w:rPr>
          <w:rStyle w:val="0pt"/>
          <w:color w:val="auto"/>
          <w:sz w:val="28"/>
          <w:szCs w:val="28"/>
        </w:rPr>
      </w:pPr>
      <w:r w:rsidRPr="003E1EB2">
        <w:rPr>
          <w:rStyle w:val="0pt"/>
          <w:color w:val="auto"/>
          <w:sz w:val="28"/>
          <w:szCs w:val="28"/>
        </w:rPr>
        <w:t xml:space="preserve">В 2012-2015 годах </w:t>
      </w:r>
      <w:r w:rsidR="00490904" w:rsidRPr="003E1EB2">
        <w:rPr>
          <w:rStyle w:val="0pt"/>
          <w:color w:val="auto"/>
          <w:sz w:val="28"/>
          <w:szCs w:val="28"/>
        </w:rPr>
        <w:t xml:space="preserve">на </w:t>
      </w:r>
      <w:r w:rsidRPr="003E1EB2">
        <w:rPr>
          <w:rStyle w:val="0pt"/>
          <w:color w:val="auto"/>
          <w:sz w:val="28"/>
          <w:szCs w:val="28"/>
        </w:rPr>
        <w:t>СИ</w:t>
      </w:r>
      <w:r w:rsidR="00490904" w:rsidRPr="003E1EB2">
        <w:rPr>
          <w:rStyle w:val="0pt"/>
          <w:color w:val="auto"/>
          <w:sz w:val="28"/>
          <w:szCs w:val="28"/>
        </w:rPr>
        <w:t>ЯП</w:t>
      </w:r>
      <w:r w:rsidRPr="003E1EB2">
        <w:rPr>
          <w:rStyle w:val="0pt"/>
          <w:color w:val="auto"/>
          <w:sz w:val="28"/>
          <w:szCs w:val="28"/>
        </w:rPr>
        <w:t xml:space="preserve"> были выявлены участки значительного радиоактивного загрязнения ядерными материалами. Большая часть радионуклидов, образовавшихся при взрывах, </w:t>
      </w:r>
      <w:r w:rsidR="00490904" w:rsidRPr="003E1EB2">
        <w:rPr>
          <w:rStyle w:val="0pt"/>
          <w:color w:val="auto"/>
          <w:sz w:val="28"/>
          <w:szCs w:val="28"/>
        </w:rPr>
        <w:t>вы</w:t>
      </w:r>
      <w:r w:rsidRPr="003E1EB2">
        <w:rPr>
          <w:rStyle w:val="0pt"/>
          <w:color w:val="auto"/>
          <w:sz w:val="28"/>
          <w:szCs w:val="28"/>
        </w:rPr>
        <w:t>пала непосредственно на испытательные п</w:t>
      </w:r>
      <w:r w:rsidR="00490904" w:rsidRPr="003E1EB2">
        <w:rPr>
          <w:rStyle w:val="0pt"/>
          <w:color w:val="auto"/>
          <w:sz w:val="28"/>
          <w:szCs w:val="28"/>
        </w:rPr>
        <w:t>лощадки</w:t>
      </w:r>
      <w:r w:rsidRPr="003E1EB2">
        <w:rPr>
          <w:rStyle w:val="0pt"/>
          <w:color w:val="auto"/>
          <w:sz w:val="28"/>
          <w:szCs w:val="28"/>
        </w:rPr>
        <w:t xml:space="preserve"> («</w:t>
      </w:r>
      <w:r w:rsidR="00490904" w:rsidRPr="003E1EB2">
        <w:rPr>
          <w:rStyle w:val="0pt"/>
          <w:color w:val="auto"/>
          <w:sz w:val="28"/>
          <w:szCs w:val="28"/>
        </w:rPr>
        <w:t>Опытное поле</w:t>
      </w:r>
      <w:r w:rsidRPr="003E1EB2">
        <w:rPr>
          <w:rStyle w:val="0pt"/>
          <w:color w:val="auto"/>
          <w:sz w:val="28"/>
          <w:szCs w:val="28"/>
        </w:rPr>
        <w:t>», «Балапан», «Дегелен», «Сары-Узень»).</w:t>
      </w:r>
    </w:p>
    <w:p w:rsidR="00CA1220" w:rsidRPr="003E1EB2" w:rsidRDefault="00CA1220"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 xml:space="preserve">Изучение радиационной обстановки на </w:t>
      </w:r>
      <w:r w:rsidR="00370D05" w:rsidRPr="003E1EB2">
        <w:rPr>
          <w:rStyle w:val="0pt"/>
          <w:color w:val="auto"/>
          <w:sz w:val="28"/>
          <w:szCs w:val="28"/>
        </w:rPr>
        <w:t>территории горного массива</w:t>
      </w:r>
      <w:r w:rsidR="008C1F67" w:rsidRPr="003E1EB2">
        <w:rPr>
          <w:rStyle w:val="0pt"/>
          <w:color w:val="auto"/>
          <w:sz w:val="28"/>
          <w:szCs w:val="28"/>
        </w:rPr>
        <w:t xml:space="preserve"> </w:t>
      </w:r>
      <w:r w:rsidR="00370D05" w:rsidRPr="003E1EB2">
        <w:rPr>
          <w:rStyle w:val="0pt"/>
          <w:color w:val="auto"/>
          <w:sz w:val="28"/>
          <w:szCs w:val="28"/>
        </w:rPr>
        <w:t>«</w:t>
      </w:r>
      <w:r w:rsidRPr="003E1EB2">
        <w:rPr>
          <w:rStyle w:val="0pt"/>
          <w:color w:val="auto"/>
          <w:sz w:val="28"/>
          <w:szCs w:val="28"/>
        </w:rPr>
        <w:t>Дегелен</w:t>
      </w:r>
      <w:r w:rsidR="00370D05" w:rsidRPr="003E1EB2">
        <w:rPr>
          <w:rStyle w:val="0pt"/>
          <w:color w:val="auto"/>
          <w:sz w:val="28"/>
          <w:szCs w:val="28"/>
        </w:rPr>
        <w:t>»</w:t>
      </w:r>
      <w:r w:rsidRPr="003E1EB2">
        <w:rPr>
          <w:rStyle w:val="0pt"/>
          <w:color w:val="auto"/>
          <w:sz w:val="28"/>
          <w:szCs w:val="28"/>
        </w:rPr>
        <w:t xml:space="preserve"> еще не завершено. </w:t>
      </w:r>
      <w:r w:rsidR="00370D05" w:rsidRPr="003E1EB2">
        <w:rPr>
          <w:rStyle w:val="0pt"/>
          <w:color w:val="auto"/>
          <w:sz w:val="28"/>
          <w:szCs w:val="28"/>
        </w:rPr>
        <w:t>Фиксируется</w:t>
      </w:r>
      <w:r w:rsidR="008C1F67" w:rsidRPr="003E1EB2">
        <w:rPr>
          <w:rStyle w:val="0pt"/>
          <w:color w:val="auto"/>
          <w:sz w:val="28"/>
          <w:szCs w:val="28"/>
        </w:rPr>
        <w:t xml:space="preserve"> </w:t>
      </w:r>
      <w:r w:rsidR="00370D05" w:rsidRPr="003E1EB2">
        <w:rPr>
          <w:rStyle w:val="0pt"/>
          <w:color w:val="auto"/>
          <w:sz w:val="28"/>
          <w:szCs w:val="28"/>
        </w:rPr>
        <w:t>случаи поступления радионуклидов в водо</w:t>
      </w:r>
      <w:r w:rsidRPr="003E1EB2">
        <w:rPr>
          <w:rStyle w:val="0pt"/>
          <w:color w:val="auto"/>
          <w:sz w:val="28"/>
          <w:szCs w:val="28"/>
        </w:rPr>
        <w:t>токи и их перераспределение между компонентами природной среды.</w:t>
      </w:r>
    </w:p>
    <w:p w:rsidR="0032345F" w:rsidRPr="003E1EB2" w:rsidRDefault="00DB588B" w:rsidP="0043554C">
      <w:pPr>
        <w:pStyle w:val="31"/>
        <w:shd w:val="clear" w:color="auto" w:fill="auto"/>
        <w:spacing w:after="0" w:line="240" w:lineRule="auto"/>
        <w:ind w:firstLine="567"/>
        <w:jc w:val="left"/>
        <w:rPr>
          <w:rStyle w:val="0pt"/>
          <w:i/>
          <w:color w:val="auto"/>
          <w:sz w:val="28"/>
          <w:szCs w:val="28"/>
        </w:rPr>
      </w:pPr>
      <w:r w:rsidRPr="003E1EB2">
        <w:rPr>
          <w:noProof/>
          <w:spacing w:val="0"/>
          <w:sz w:val="28"/>
          <w:szCs w:val="28"/>
          <w:lang w:eastAsia="ru-RU"/>
        </w:rPr>
        <w:lastRenderedPageBreak/>
        <w:drawing>
          <wp:anchor distT="0" distB="0" distL="114300" distR="114300" simplePos="0" relativeHeight="251723776" behindDoc="1" locked="0" layoutInCell="1" allowOverlap="1">
            <wp:simplePos x="0" y="0"/>
            <wp:positionH relativeFrom="margin">
              <wp:align>right</wp:align>
            </wp:positionH>
            <wp:positionV relativeFrom="paragraph">
              <wp:posOffset>17145</wp:posOffset>
            </wp:positionV>
            <wp:extent cx="2753360" cy="2075180"/>
            <wp:effectExtent l="0" t="0" r="8890" b="1270"/>
            <wp:wrapTight wrapText="bothSides">
              <wp:wrapPolygon edited="0">
                <wp:start x="0" y="0"/>
                <wp:lineTo x="0" y="21415"/>
                <wp:lineTo x="21520" y="21415"/>
                <wp:lineTo x="21520" y="0"/>
                <wp:lineTo x="0" y="0"/>
              </wp:wrapPolygon>
            </wp:wrapTight>
            <wp:docPr id="9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cstate="print"/>
                    <a:srcRect l="13849" t="43229" r="22832" b="26380"/>
                    <a:stretch>
                      <a:fillRect/>
                    </a:stretch>
                  </pic:blipFill>
                  <pic:spPr bwMode="auto">
                    <a:xfrm>
                      <a:off x="0" y="0"/>
                      <a:ext cx="2753360" cy="2075180"/>
                    </a:xfrm>
                    <a:prstGeom prst="rect">
                      <a:avLst/>
                    </a:prstGeom>
                    <a:noFill/>
                    <a:ln w="9525">
                      <a:noFill/>
                      <a:miter lim="800000"/>
                      <a:headEnd/>
                      <a:tailEnd/>
                    </a:ln>
                  </pic:spPr>
                </pic:pic>
              </a:graphicData>
            </a:graphic>
          </wp:anchor>
        </w:drawing>
      </w:r>
      <w:r w:rsidRPr="003E1EB2">
        <w:rPr>
          <w:rStyle w:val="0pt"/>
          <w:noProof/>
          <w:color w:val="auto"/>
          <w:sz w:val="28"/>
          <w:szCs w:val="28"/>
          <w:lang w:eastAsia="ru-RU"/>
        </w:rPr>
        <w:drawing>
          <wp:inline distT="0" distB="0" distL="0" distR="0">
            <wp:extent cx="2853359" cy="2105316"/>
            <wp:effectExtent l="19050" t="0" r="4141" b="0"/>
            <wp:docPr id="9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cstate="print"/>
                    <a:srcRect l="13849" t="3453" r="22654" b="66752"/>
                    <a:stretch>
                      <a:fillRect/>
                    </a:stretch>
                  </pic:blipFill>
                  <pic:spPr bwMode="auto">
                    <a:xfrm>
                      <a:off x="0" y="0"/>
                      <a:ext cx="2853580" cy="2105479"/>
                    </a:xfrm>
                    <a:prstGeom prst="rect">
                      <a:avLst/>
                    </a:prstGeom>
                    <a:noFill/>
                    <a:ln w="9525">
                      <a:noFill/>
                      <a:miter lim="800000"/>
                      <a:headEnd/>
                      <a:tailEnd/>
                    </a:ln>
                  </pic:spPr>
                </pic:pic>
              </a:graphicData>
            </a:graphic>
          </wp:inline>
        </w:drawing>
      </w:r>
    </w:p>
    <w:p w:rsidR="00DB588B" w:rsidRPr="003E1EB2" w:rsidRDefault="008C1F67" w:rsidP="008C1F67">
      <w:pPr>
        <w:pStyle w:val="31"/>
        <w:shd w:val="clear" w:color="auto" w:fill="auto"/>
        <w:spacing w:after="0" w:line="240" w:lineRule="auto"/>
        <w:jc w:val="left"/>
        <w:rPr>
          <w:rStyle w:val="0pt"/>
          <w:i/>
          <w:color w:val="auto"/>
          <w:sz w:val="28"/>
          <w:szCs w:val="28"/>
          <w:lang w:val="kk-KZ"/>
        </w:rPr>
      </w:pPr>
      <w:r w:rsidRPr="003E1EB2">
        <w:rPr>
          <w:rStyle w:val="0pt"/>
          <w:i/>
          <w:color w:val="auto"/>
          <w:sz w:val="28"/>
          <w:szCs w:val="28"/>
        </w:rPr>
        <w:t xml:space="preserve">         </w:t>
      </w:r>
      <w:r w:rsidR="006B1CA2" w:rsidRPr="003E1EB2">
        <w:rPr>
          <w:rStyle w:val="0pt"/>
          <w:i/>
          <w:color w:val="auto"/>
          <w:sz w:val="28"/>
          <w:szCs w:val="28"/>
        </w:rPr>
        <w:t>а)</w:t>
      </w:r>
      <w:r w:rsidRPr="003E1EB2">
        <w:rPr>
          <w:rStyle w:val="0pt"/>
          <w:i/>
          <w:color w:val="auto"/>
          <w:sz w:val="28"/>
          <w:szCs w:val="28"/>
        </w:rPr>
        <w:t xml:space="preserve">                       </w:t>
      </w:r>
      <w:r w:rsidRPr="003E1EB2">
        <w:rPr>
          <w:rStyle w:val="0pt"/>
          <w:i/>
          <w:color w:val="auto"/>
          <w:sz w:val="28"/>
          <w:szCs w:val="28"/>
          <w:lang w:val="kk-KZ"/>
        </w:rPr>
        <w:t xml:space="preserve">                                       </w:t>
      </w:r>
      <w:r w:rsidRPr="003E1EB2">
        <w:rPr>
          <w:rStyle w:val="0pt"/>
          <w:i/>
          <w:color w:val="auto"/>
          <w:sz w:val="28"/>
          <w:szCs w:val="28"/>
        </w:rPr>
        <w:t xml:space="preserve">   </w:t>
      </w:r>
      <w:r w:rsidR="00DB588B" w:rsidRPr="003E1EB2">
        <w:rPr>
          <w:rStyle w:val="0pt"/>
          <w:i/>
          <w:color w:val="auto"/>
          <w:sz w:val="28"/>
          <w:szCs w:val="28"/>
        </w:rPr>
        <w:t>б</w:t>
      </w:r>
      <w:r w:rsidR="006B1CA2" w:rsidRPr="003E1EB2">
        <w:rPr>
          <w:rStyle w:val="0pt"/>
          <w:i/>
          <w:color w:val="auto"/>
          <w:sz w:val="28"/>
          <w:szCs w:val="28"/>
        </w:rPr>
        <w:t>)</w:t>
      </w:r>
    </w:p>
    <w:p w:rsidR="008C1F67" w:rsidRPr="003E1EB2" w:rsidRDefault="008C1F67" w:rsidP="008C1F67">
      <w:pPr>
        <w:pStyle w:val="31"/>
        <w:shd w:val="clear" w:color="auto" w:fill="auto"/>
        <w:spacing w:after="0" w:line="240" w:lineRule="auto"/>
        <w:ind w:firstLine="567"/>
        <w:jc w:val="both"/>
        <w:rPr>
          <w:rStyle w:val="0pt"/>
          <w:color w:val="auto"/>
          <w:sz w:val="28"/>
          <w:szCs w:val="28"/>
        </w:rPr>
      </w:pPr>
      <w:r w:rsidRPr="003E1EB2">
        <w:rPr>
          <w:rStyle w:val="0pt"/>
          <w:i/>
          <w:color w:val="auto"/>
          <w:sz w:val="28"/>
          <w:szCs w:val="28"/>
        </w:rPr>
        <w:t>а</w:t>
      </w:r>
      <w:r w:rsidRPr="003E1EB2">
        <w:rPr>
          <w:rStyle w:val="0pt"/>
          <w:color w:val="auto"/>
          <w:sz w:val="28"/>
          <w:szCs w:val="28"/>
        </w:rPr>
        <w:t>- карта-схема распределения</w:t>
      </w:r>
      <w:r w:rsidRPr="003E1EB2">
        <w:rPr>
          <w:rStyle w:val="0pt"/>
          <w:color w:val="auto"/>
          <w:sz w:val="28"/>
          <w:szCs w:val="28"/>
          <w:lang w:val="kk-KZ"/>
        </w:rPr>
        <w:t xml:space="preserve">; </w:t>
      </w:r>
      <w:r w:rsidRPr="003E1EB2">
        <w:rPr>
          <w:rStyle w:val="0pt"/>
          <w:color w:val="auto"/>
          <w:sz w:val="28"/>
          <w:szCs w:val="28"/>
        </w:rPr>
        <w:t xml:space="preserve">б-карта-схема распределения </w:t>
      </w:r>
      <w:r w:rsidRPr="003E1EB2">
        <w:rPr>
          <w:rStyle w:val="0pt"/>
          <w:color w:val="auto"/>
          <w:sz w:val="28"/>
          <w:szCs w:val="28"/>
          <w:vertAlign w:val="superscript"/>
        </w:rPr>
        <w:t>3</w:t>
      </w:r>
      <w:r w:rsidRPr="003E1EB2">
        <w:rPr>
          <w:rStyle w:val="0pt"/>
          <w:color w:val="auto"/>
          <w:sz w:val="28"/>
          <w:szCs w:val="28"/>
        </w:rPr>
        <w:t>Нв почвенном воздухе</w:t>
      </w:r>
      <w:r w:rsidRPr="003E1EB2">
        <w:rPr>
          <w:rStyle w:val="0pt"/>
          <w:color w:val="auto"/>
          <w:sz w:val="28"/>
          <w:szCs w:val="28"/>
          <w:lang w:val="kk-KZ"/>
        </w:rPr>
        <w:t xml:space="preserve"> </w:t>
      </w:r>
      <w:r w:rsidRPr="003E1EB2">
        <w:rPr>
          <w:rStyle w:val="0pt"/>
          <w:color w:val="auto"/>
          <w:sz w:val="28"/>
          <w:szCs w:val="28"/>
        </w:rPr>
        <w:t>в растительном покрове</w:t>
      </w:r>
    </w:p>
    <w:p w:rsidR="007E3234" w:rsidRPr="003E1EB2" w:rsidRDefault="007E3234" w:rsidP="008C1F67">
      <w:pPr>
        <w:pStyle w:val="31"/>
        <w:shd w:val="clear" w:color="auto" w:fill="auto"/>
        <w:spacing w:after="0" w:line="240" w:lineRule="auto"/>
        <w:jc w:val="left"/>
        <w:rPr>
          <w:rStyle w:val="0pt"/>
          <w:i/>
          <w:color w:val="auto"/>
          <w:sz w:val="24"/>
          <w:szCs w:val="28"/>
          <w:lang w:val="kk-KZ"/>
        </w:rPr>
      </w:pPr>
    </w:p>
    <w:p w:rsidR="008C1F67" w:rsidRPr="003E1EB2" w:rsidRDefault="00DB588B" w:rsidP="008C1F67">
      <w:pPr>
        <w:pStyle w:val="31"/>
        <w:shd w:val="clear" w:color="auto" w:fill="auto"/>
        <w:spacing w:after="0" w:line="240" w:lineRule="auto"/>
        <w:ind w:firstLine="567"/>
        <w:rPr>
          <w:rStyle w:val="0pt"/>
          <w:color w:val="auto"/>
          <w:sz w:val="28"/>
          <w:szCs w:val="28"/>
        </w:rPr>
      </w:pPr>
      <w:r w:rsidRPr="003E1EB2">
        <w:rPr>
          <w:rStyle w:val="0pt"/>
          <w:color w:val="auto"/>
          <w:sz w:val="28"/>
          <w:szCs w:val="28"/>
        </w:rPr>
        <w:t>Рис</w:t>
      </w:r>
      <w:r w:rsidR="006B1CA2" w:rsidRPr="003E1EB2">
        <w:rPr>
          <w:rStyle w:val="0pt"/>
          <w:color w:val="auto"/>
          <w:sz w:val="28"/>
          <w:szCs w:val="28"/>
        </w:rPr>
        <w:t xml:space="preserve">унок </w:t>
      </w:r>
      <w:r w:rsidRPr="003E1EB2">
        <w:rPr>
          <w:rStyle w:val="0pt"/>
          <w:color w:val="auto"/>
          <w:sz w:val="28"/>
          <w:szCs w:val="28"/>
        </w:rPr>
        <w:t>3.</w:t>
      </w:r>
      <w:r w:rsidR="004743BA" w:rsidRPr="003E1EB2">
        <w:rPr>
          <w:rStyle w:val="0pt"/>
          <w:color w:val="auto"/>
          <w:sz w:val="28"/>
          <w:szCs w:val="28"/>
        </w:rPr>
        <w:t>37</w:t>
      </w:r>
      <w:r w:rsidR="008C1F67" w:rsidRPr="003E1EB2">
        <w:rPr>
          <w:rStyle w:val="0pt"/>
          <w:color w:val="auto"/>
          <w:sz w:val="28"/>
          <w:szCs w:val="28"/>
        </w:rPr>
        <w:t>- Зона ручьев, выходящих за периметр площадки «Дегелен»</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C12C9F" w:rsidRPr="003E1EB2" w:rsidRDefault="00C12C9F" w:rsidP="0043554C">
      <w:pPr>
        <w:pStyle w:val="31"/>
        <w:spacing w:after="0" w:line="240" w:lineRule="auto"/>
        <w:ind w:firstLine="567"/>
        <w:jc w:val="both"/>
        <w:rPr>
          <w:rStyle w:val="0pt"/>
          <w:color w:val="auto"/>
          <w:sz w:val="28"/>
          <w:szCs w:val="28"/>
        </w:rPr>
      </w:pPr>
      <w:r w:rsidRPr="003E1EB2">
        <w:rPr>
          <w:rStyle w:val="0pt"/>
          <w:color w:val="auto"/>
          <w:sz w:val="28"/>
          <w:szCs w:val="28"/>
        </w:rPr>
        <w:t xml:space="preserve">Основными путями миграции радионуклидов </w:t>
      </w:r>
      <w:r w:rsidR="006C10B9" w:rsidRPr="003E1EB2">
        <w:rPr>
          <w:rStyle w:val="0pt"/>
          <w:color w:val="auto"/>
          <w:sz w:val="28"/>
          <w:szCs w:val="28"/>
        </w:rPr>
        <w:t>на площадке</w:t>
      </w:r>
      <w:r w:rsidR="00BB0EBB" w:rsidRPr="003E1EB2">
        <w:rPr>
          <w:rStyle w:val="0pt"/>
          <w:color w:val="auto"/>
          <w:sz w:val="28"/>
          <w:szCs w:val="28"/>
        </w:rPr>
        <w:t>«Дегелен»</w:t>
      </w:r>
      <w:r w:rsidRPr="003E1EB2">
        <w:rPr>
          <w:rStyle w:val="0pt"/>
          <w:color w:val="auto"/>
          <w:sz w:val="28"/>
          <w:szCs w:val="28"/>
        </w:rPr>
        <w:t xml:space="preserve"> являются </w:t>
      </w:r>
      <w:r w:rsidR="00BB0EBB" w:rsidRPr="003E1EB2">
        <w:rPr>
          <w:rStyle w:val="0pt"/>
          <w:color w:val="auto"/>
          <w:sz w:val="28"/>
          <w:szCs w:val="28"/>
        </w:rPr>
        <w:t xml:space="preserve">ручьи </w:t>
      </w:r>
      <w:r w:rsidRPr="003E1EB2">
        <w:rPr>
          <w:rStyle w:val="0pt"/>
          <w:color w:val="auto"/>
          <w:sz w:val="28"/>
          <w:szCs w:val="28"/>
        </w:rPr>
        <w:t xml:space="preserve">Усынбулак, Байтилес, Токтакушик, Карабулак и другие. </w:t>
      </w:r>
      <w:r w:rsidR="006C10B9" w:rsidRPr="003E1EB2">
        <w:rPr>
          <w:rStyle w:val="0pt"/>
          <w:color w:val="auto"/>
          <w:sz w:val="28"/>
          <w:szCs w:val="28"/>
        </w:rPr>
        <w:t>Н</w:t>
      </w:r>
      <w:r w:rsidRPr="003E1EB2">
        <w:rPr>
          <w:rStyle w:val="0pt"/>
          <w:color w:val="auto"/>
          <w:sz w:val="28"/>
          <w:szCs w:val="28"/>
        </w:rPr>
        <w:t xml:space="preserve">аибольший вклад в загрязнение территории за пределами </w:t>
      </w:r>
      <w:r w:rsidR="006C10B9" w:rsidRPr="003E1EB2">
        <w:rPr>
          <w:rStyle w:val="0pt"/>
          <w:color w:val="auto"/>
          <w:sz w:val="28"/>
          <w:szCs w:val="28"/>
        </w:rPr>
        <w:t>площадки«</w:t>
      </w:r>
      <w:r w:rsidRPr="003E1EB2">
        <w:rPr>
          <w:rStyle w:val="0pt"/>
          <w:color w:val="auto"/>
          <w:sz w:val="28"/>
          <w:szCs w:val="28"/>
        </w:rPr>
        <w:t>Дегелен</w:t>
      </w:r>
      <w:r w:rsidR="006C10B9" w:rsidRPr="003E1EB2">
        <w:rPr>
          <w:rStyle w:val="0pt"/>
          <w:color w:val="auto"/>
          <w:sz w:val="28"/>
          <w:szCs w:val="28"/>
        </w:rPr>
        <w:t>»дают грунтовые воды</w:t>
      </w:r>
      <w:r w:rsidRPr="003E1EB2">
        <w:rPr>
          <w:rStyle w:val="0pt"/>
          <w:color w:val="auto"/>
          <w:sz w:val="28"/>
          <w:szCs w:val="28"/>
        </w:rPr>
        <w:t xml:space="preserve">, </w:t>
      </w:r>
      <w:r w:rsidR="006C10B9" w:rsidRPr="003E1EB2">
        <w:rPr>
          <w:rStyle w:val="0pt"/>
          <w:color w:val="auto"/>
          <w:sz w:val="28"/>
          <w:szCs w:val="28"/>
        </w:rPr>
        <w:t>дают грунтовые воды, которые по данным гидрогеологов, протекаютиз небольшой глубине</w:t>
      </w:r>
      <w:r w:rsidRPr="003E1EB2">
        <w:rPr>
          <w:rStyle w:val="0pt"/>
          <w:color w:val="auto"/>
          <w:sz w:val="28"/>
          <w:szCs w:val="28"/>
        </w:rPr>
        <w:t>. Считается, что основн</w:t>
      </w:r>
      <w:r w:rsidR="006C10B9" w:rsidRPr="003E1EB2">
        <w:rPr>
          <w:rStyle w:val="0pt"/>
          <w:color w:val="auto"/>
          <w:sz w:val="28"/>
          <w:szCs w:val="28"/>
        </w:rPr>
        <w:t>ое загрязнение</w:t>
      </w:r>
      <w:r w:rsidRPr="003E1EB2">
        <w:rPr>
          <w:rStyle w:val="0pt"/>
          <w:color w:val="auto"/>
          <w:sz w:val="28"/>
          <w:szCs w:val="28"/>
        </w:rPr>
        <w:t xml:space="preserve"> здесь </w:t>
      </w:r>
      <w:r w:rsidR="006C10B9" w:rsidRPr="003E1EB2">
        <w:rPr>
          <w:rStyle w:val="0pt"/>
          <w:color w:val="auto"/>
          <w:sz w:val="28"/>
          <w:szCs w:val="28"/>
        </w:rPr>
        <w:t>приходится на</w:t>
      </w:r>
      <w:r w:rsidRPr="003E1EB2">
        <w:rPr>
          <w:rStyle w:val="0pt"/>
          <w:color w:val="auto"/>
          <w:sz w:val="28"/>
          <w:szCs w:val="28"/>
        </w:rPr>
        <w:t xml:space="preserve"> радионуклид тритий (</w:t>
      </w:r>
      <w:r w:rsidR="006C10B9" w:rsidRPr="003E1EB2">
        <w:rPr>
          <w:rStyle w:val="0pt"/>
          <w:color w:val="auto"/>
          <w:sz w:val="28"/>
          <w:szCs w:val="28"/>
          <w:vertAlign w:val="superscript"/>
        </w:rPr>
        <w:t>3</w:t>
      </w:r>
      <w:r w:rsidR="006C10B9" w:rsidRPr="003E1EB2">
        <w:rPr>
          <w:rStyle w:val="0pt"/>
          <w:color w:val="auto"/>
          <w:sz w:val="28"/>
          <w:szCs w:val="28"/>
        </w:rPr>
        <w:t>Н</w:t>
      </w:r>
      <w:r w:rsidRPr="003E1EB2">
        <w:rPr>
          <w:rStyle w:val="0pt"/>
          <w:color w:val="auto"/>
          <w:sz w:val="28"/>
          <w:szCs w:val="28"/>
        </w:rPr>
        <w:t>), концентрация которого в подземных и поверхностных водах достигает десятков кБк/кг.</w:t>
      </w:r>
    </w:p>
    <w:p w:rsidR="0032345F" w:rsidRPr="003E1EB2" w:rsidRDefault="00C12C9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Пространственное распределение трития (</w:t>
      </w:r>
      <w:r w:rsidR="006C10B9" w:rsidRPr="003E1EB2">
        <w:rPr>
          <w:rStyle w:val="0pt"/>
          <w:color w:val="auto"/>
          <w:sz w:val="28"/>
          <w:szCs w:val="28"/>
          <w:vertAlign w:val="superscript"/>
        </w:rPr>
        <w:t>3</w:t>
      </w:r>
      <w:r w:rsidR="006C10B9" w:rsidRPr="003E1EB2">
        <w:rPr>
          <w:rStyle w:val="0pt"/>
          <w:color w:val="auto"/>
          <w:sz w:val="28"/>
          <w:szCs w:val="28"/>
        </w:rPr>
        <w:t>Н</w:t>
      </w:r>
      <w:r w:rsidRPr="003E1EB2">
        <w:rPr>
          <w:rStyle w:val="0pt"/>
          <w:color w:val="auto"/>
          <w:sz w:val="28"/>
          <w:szCs w:val="28"/>
        </w:rPr>
        <w:t>) в возду</w:t>
      </w:r>
      <w:r w:rsidR="006C10B9" w:rsidRPr="003E1EB2">
        <w:rPr>
          <w:rStyle w:val="0pt"/>
          <w:color w:val="auto"/>
          <w:sz w:val="28"/>
          <w:szCs w:val="28"/>
        </w:rPr>
        <w:t>шном бассейне и в растительном покрове на границеучастка«</w:t>
      </w:r>
      <w:r w:rsidRPr="003E1EB2">
        <w:rPr>
          <w:rStyle w:val="0pt"/>
          <w:color w:val="auto"/>
          <w:sz w:val="28"/>
          <w:szCs w:val="28"/>
        </w:rPr>
        <w:t>Дегелен</w:t>
      </w:r>
      <w:r w:rsidR="006C10B9" w:rsidRPr="003E1EB2">
        <w:rPr>
          <w:rStyle w:val="0pt"/>
          <w:color w:val="auto"/>
          <w:sz w:val="28"/>
          <w:szCs w:val="28"/>
        </w:rPr>
        <w:t>»</w:t>
      </w:r>
      <w:r w:rsidRPr="003E1EB2">
        <w:rPr>
          <w:rStyle w:val="0pt"/>
          <w:color w:val="auto"/>
          <w:sz w:val="28"/>
          <w:szCs w:val="28"/>
        </w:rPr>
        <w:t xml:space="preserve"> показано на рис. 3.37, а и 3.37, на рис. б - в зоне влияния основных потоков. выйти за его пределы [93].</w:t>
      </w:r>
    </w:p>
    <w:p w:rsidR="00C12C9F" w:rsidRPr="003E1EB2" w:rsidRDefault="00C12C9F" w:rsidP="0043554C">
      <w:pPr>
        <w:pStyle w:val="31"/>
        <w:spacing w:after="0" w:line="240" w:lineRule="auto"/>
        <w:ind w:firstLine="567"/>
        <w:jc w:val="both"/>
        <w:rPr>
          <w:rStyle w:val="0pt"/>
          <w:color w:val="auto"/>
          <w:sz w:val="28"/>
          <w:szCs w:val="28"/>
        </w:rPr>
      </w:pPr>
      <w:r w:rsidRPr="003E1EB2">
        <w:rPr>
          <w:rStyle w:val="0pt"/>
          <w:color w:val="auto"/>
          <w:sz w:val="28"/>
          <w:szCs w:val="28"/>
        </w:rPr>
        <w:t>На пред</w:t>
      </w:r>
      <w:r w:rsidR="00261745" w:rsidRPr="003E1EB2">
        <w:rPr>
          <w:rStyle w:val="0pt"/>
          <w:color w:val="auto"/>
          <w:sz w:val="28"/>
          <w:szCs w:val="28"/>
        </w:rPr>
        <w:t>ставленных</w:t>
      </w:r>
      <w:r w:rsidRPr="003E1EB2">
        <w:rPr>
          <w:rStyle w:val="0pt"/>
          <w:color w:val="auto"/>
          <w:sz w:val="28"/>
          <w:szCs w:val="28"/>
        </w:rPr>
        <w:t xml:space="preserve"> картах-схемах хорошо видно, что зоны выхода </w:t>
      </w:r>
      <w:r w:rsidR="00261745" w:rsidRPr="003E1EB2">
        <w:rPr>
          <w:rStyle w:val="0pt"/>
          <w:color w:val="auto"/>
          <w:sz w:val="28"/>
          <w:szCs w:val="28"/>
          <w:vertAlign w:val="superscript"/>
        </w:rPr>
        <w:t>3</w:t>
      </w:r>
      <w:r w:rsidR="00261745" w:rsidRPr="003E1EB2">
        <w:rPr>
          <w:rStyle w:val="0pt"/>
          <w:color w:val="auto"/>
          <w:sz w:val="28"/>
          <w:szCs w:val="28"/>
        </w:rPr>
        <w:t>Н</w:t>
      </w:r>
      <w:r w:rsidRPr="003E1EB2">
        <w:rPr>
          <w:rStyle w:val="0pt"/>
          <w:color w:val="auto"/>
          <w:sz w:val="28"/>
          <w:szCs w:val="28"/>
        </w:rPr>
        <w:t xml:space="preserve"> за пределы участка </w:t>
      </w:r>
      <w:r w:rsidR="00261745" w:rsidRPr="003E1EB2">
        <w:rPr>
          <w:rStyle w:val="0pt"/>
          <w:color w:val="auto"/>
          <w:sz w:val="28"/>
          <w:szCs w:val="28"/>
        </w:rPr>
        <w:t>приурочены к зонам расположения ручьев</w:t>
      </w:r>
      <w:r w:rsidRPr="003E1EB2">
        <w:rPr>
          <w:rStyle w:val="0pt"/>
          <w:color w:val="auto"/>
          <w:sz w:val="28"/>
          <w:szCs w:val="28"/>
        </w:rPr>
        <w:t xml:space="preserve">, которые берут начало в районе </w:t>
      </w:r>
      <w:r w:rsidR="00261745" w:rsidRPr="003E1EB2">
        <w:rPr>
          <w:rStyle w:val="0pt"/>
          <w:color w:val="auto"/>
          <w:sz w:val="28"/>
          <w:szCs w:val="28"/>
        </w:rPr>
        <w:t>горногомассива</w:t>
      </w:r>
      <w:r w:rsidRPr="003E1EB2">
        <w:rPr>
          <w:rStyle w:val="0pt"/>
          <w:color w:val="auto"/>
          <w:sz w:val="28"/>
          <w:szCs w:val="28"/>
        </w:rPr>
        <w:t xml:space="preserve">, где </w:t>
      </w:r>
      <w:r w:rsidR="00261745" w:rsidRPr="003E1EB2">
        <w:rPr>
          <w:rStyle w:val="0pt"/>
          <w:color w:val="auto"/>
          <w:sz w:val="28"/>
          <w:szCs w:val="28"/>
        </w:rPr>
        <w:t>были проведены ПЯВ</w:t>
      </w:r>
      <w:r w:rsidRPr="003E1EB2">
        <w:rPr>
          <w:rStyle w:val="0pt"/>
          <w:color w:val="auto"/>
          <w:sz w:val="28"/>
          <w:szCs w:val="28"/>
        </w:rPr>
        <w:t>.</w:t>
      </w:r>
    </w:p>
    <w:p w:rsidR="00C12C9F" w:rsidRPr="003E1EB2" w:rsidRDefault="00C12C9F" w:rsidP="0043554C">
      <w:pPr>
        <w:pStyle w:val="31"/>
        <w:spacing w:after="0" w:line="240" w:lineRule="auto"/>
        <w:ind w:firstLine="567"/>
        <w:jc w:val="both"/>
        <w:rPr>
          <w:rStyle w:val="0pt"/>
          <w:color w:val="auto"/>
          <w:sz w:val="28"/>
          <w:szCs w:val="28"/>
        </w:rPr>
      </w:pPr>
      <w:r w:rsidRPr="003E1EB2">
        <w:rPr>
          <w:rStyle w:val="0pt"/>
          <w:color w:val="auto"/>
          <w:sz w:val="28"/>
          <w:szCs w:val="28"/>
        </w:rPr>
        <w:t xml:space="preserve">Количество </w:t>
      </w:r>
      <w:r w:rsidR="00261745" w:rsidRPr="003E1EB2">
        <w:rPr>
          <w:rStyle w:val="0pt"/>
          <w:color w:val="auto"/>
          <w:sz w:val="28"/>
          <w:szCs w:val="28"/>
          <w:vertAlign w:val="superscript"/>
        </w:rPr>
        <w:t>3</w:t>
      </w:r>
      <w:r w:rsidR="00261745" w:rsidRPr="003E1EB2">
        <w:rPr>
          <w:rStyle w:val="0pt"/>
          <w:color w:val="auto"/>
          <w:sz w:val="28"/>
          <w:szCs w:val="28"/>
        </w:rPr>
        <w:t>Н</w:t>
      </w:r>
      <w:r w:rsidRPr="003E1EB2">
        <w:rPr>
          <w:rStyle w:val="0pt"/>
          <w:color w:val="auto"/>
          <w:sz w:val="28"/>
          <w:szCs w:val="28"/>
        </w:rPr>
        <w:t xml:space="preserve"> в свободной воде и</w:t>
      </w:r>
      <w:r w:rsidR="00261745" w:rsidRPr="003E1EB2">
        <w:rPr>
          <w:rStyle w:val="0pt"/>
          <w:color w:val="auto"/>
          <w:sz w:val="28"/>
          <w:szCs w:val="28"/>
        </w:rPr>
        <w:t>сследованных растений варьируется</w:t>
      </w:r>
    </w:p>
    <w:p w:rsidR="00A7649B" w:rsidRPr="003E1EB2" w:rsidRDefault="00261745"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о</w:t>
      </w:r>
      <w:r w:rsidR="00C12C9F" w:rsidRPr="003E1EB2">
        <w:rPr>
          <w:rStyle w:val="0pt"/>
          <w:color w:val="auto"/>
          <w:sz w:val="28"/>
          <w:szCs w:val="28"/>
        </w:rPr>
        <w:t xml:space="preserve">т 10 Бк/кг до 85 кБк/кг, </w:t>
      </w:r>
      <w:r w:rsidRPr="003E1EB2">
        <w:rPr>
          <w:rStyle w:val="0pt"/>
          <w:color w:val="auto"/>
          <w:sz w:val="28"/>
          <w:szCs w:val="28"/>
        </w:rPr>
        <w:t>зачастую</w:t>
      </w:r>
      <w:r w:rsidR="00C12C9F" w:rsidRPr="003E1EB2">
        <w:rPr>
          <w:rStyle w:val="0pt"/>
          <w:color w:val="auto"/>
          <w:sz w:val="28"/>
          <w:szCs w:val="28"/>
        </w:rPr>
        <w:t xml:space="preserve"> превышает </w:t>
      </w:r>
      <w:r w:rsidR="00A7649B" w:rsidRPr="003E1EB2">
        <w:rPr>
          <w:rStyle w:val="0pt"/>
          <w:color w:val="auto"/>
          <w:sz w:val="28"/>
          <w:szCs w:val="28"/>
        </w:rPr>
        <w:t>уровень, который согласно нормативным документам, составляет 7,6 кБк/кг [95].</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 xml:space="preserve">Изменение объемной и удельной активности </w:t>
      </w:r>
      <w:r w:rsidRPr="003E1EB2">
        <w:rPr>
          <w:rStyle w:val="0pt"/>
          <w:color w:val="auto"/>
          <w:sz w:val="28"/>
          <w:szCs w:val="28"/>
          <w:vertAlign w:val="superscript"/>
        </w:rPr>
        <w:t>3</w:t>
      </w:r>
      <w:r w:rsidRPr="003E1EB2">
        <w:rPr>
          <w:rStyle w:val="0pt"/>
          <w:color w:val="auto"/>
          <w:sz w:val="28"/>
          <w:szCs w:val="28"/>
        </w:rPr>
        <w:t xml:space="preserve">Н в почвенном воздухе иводе растений вдоль русел основных ручьев в целом происходит поэкспоненциальному закону – с увеличением расстояния от границы площадки «Дегелен» концентрация </w:t>
      </w:r>
      <w:r w:rsidRPr="003E1EB2">
        <w:rPr>
          <w:rStyle w:val="0pt"/>
          <w:color w:val="auto"/>
          <w:sz w:val="28"/>
          <w:szCs w:val="28"/>
          <w:vertAlign w:val="superscript"/>
        </w:rPr>
        <w:t>3</w:t>
      </w:r>
      <w:r w:rsidR="008C1F67" w:rsidRPr="003E1EB2">
        <w:rPr>
          <w:rStyle w:val="0pt"/>
          <w:color w:val="auto"/>
          <w:sz w:val="28"/>
          <w:szCs w:val="28"/>
        </w:rPr>
        <w:t>Н снижается (рис</w:t>
      </w:r>
      <w:r w:rsidR="008C1F67" w:rsidRPr="003E1EB2">
        <w:rPr>
          <w:rStyle w:val="0pt"/>
          <w:color w:val="auto"/>
          <w:sz w:val="28"/>
          <w:szCs w:val="28"/>
          <w:lang w:val="kk-KZ"/>
        </w:rPr>
        <w:t xml:space="preserve">унок </w:t>
      </w:r>
      <w:r w:rsidRPr="003E1EB2">
        <w:rPr>
          <w:rStyle w:val="0pt"/>
          <w:color w:val="auto"/>
          <w:sz w:val="28"/>
          <w:szCs w:val="28"/>
        </w:rPr>
        <w:t>3.</w:t>
      </w:r>
      <w:r w:rsidR="004743BA" w:rsidRPr="003E1EB2">
        <w:rPr>
          <w:rStyle w:val="0pt"/>
          <w:color w:val="auto"/>
          <w:sz w:val="28"/>
          <w:szCs w:val="28"/>
        </w:rPr>
        <w:t>38</w:t>
      </w:r>
      <w:r w:rsidRPr="003E1EB2">
        <w:rPr>
          <w:rStyle w:val="0pt"/>
          <w:color w:val="auto"/>
          <w:sz w:val="28"/>
          <w:szCs w:val="28"/>
        </w:rPr>
        <w:t>), т.е. по формулам, соответственно</w:t>
      </w:r>
      <w:r w:rsidR="00694FAA" w:rsidRPr="003E1EB2">
        <w:rPr>
          <w:rStyle w:val="0pt"/>
          <w:color w:val="auto"/>
          <w:sz w:val="28"/>
          <w:szCs w:val="28"/>
        </w:rPr>
        <w:t xml:space="preserve"> [74]:</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jc w:val="right"/>
        <w:rPr>
          <w:rStyle w:val="0pt"/>
          <w:color w:val="auto"/>
          <w:sz w:val="40"/>
          <w:szCs w:val="40"/>
        </w:rPr>
      </w:pPr>
      <w:r w:rsidRPr="003E1EB2">
        <w:rPr>
          <w:rStyle w:val="0pt"/>
          <w:color w:val="auto"/>
          <w:sz w:val="28"/>
          <w:szCs w:val="28"/>
        </w:rPr>
        <w:t>У=0,5434•е</w:t>
      </w:r>
      <w:r w:rsidRPr="003E1EB2">
        <w:rPr>
          <w:rStyle w:val="0pt"/>
          <w:color w:val="auto"/>
          <w:sz w:val="28"/>
          <w:szCs w:val="28"/>
          <w:vertAlign w:val="superscript"/>
        </w:rPr>
        <w:t>-0,371х</w:t>
      </w:r>
      <w:r w:rsidRPr="003E1EB2">
        <w:rPr>
          <w:rStyle w:val="0pt"/>
          <w:color w:val="auto"/>
          <w:sz w:val="28"/>
          <w:szCs w:val="28"/>
        </w:rPr>
        <w:t>У=0,4816•е</w:t>
      </w:r>
      <w:r w:rsidRPr="003E1EB2">
        <w:rPr>
          <w:rStyle w:val="0pt"/>
          <w:color w:val="auto"/>
          <w:sz w:val="28"/>
          <w:szCs w:val="28"/>
          <w:vertAlign w:val="superscript"/>
        </w:rPr>
        <w:t>-0,371х</w:t>
      </w:r>
      <w:r w:rsidR="008C1F67" w:rsidRPr="003E1EB2">
        <w:rPr>
          <w:rStyle w:val="0pt"/>
          <w:color w:val="auto"/>
          <w:sz w:val="28"/>
          <w:szCs w:val="28"/>
          <w:vertAlign w:val="superscript"/>
          <w:lang w:val="kk-KZ"/>
        </w:rPr>
        <w:t xml:space="preserve">                                                             </w:t>
      </w:r>
      <w:r w:rsidRPr="003E1EB2">
        <w:rPr>
          <w:rStyle w:val="0pt"/>
          <w:color w:val="auto"/>
          <w:sz w:val="28"/>
          <w:szCs w:val="28"/>
        </w:rPr>
        <w:t>(3.</w:t>
      </w:r>
      <w:r w:rsidR="004743BA" w:rsidRPr="003E1EB2">
        <w:rPr>
          <w:rStyle w:val="0pt"/>
          <w:color w:val="auto"/>
          <w:sz w:val="28"/>
          <w:szCs w:val="28"/>
        </w:rPr>
        <w:t>6</w:t>
      </w:r>
      <w:r w:rsidRPr="003E1EB2">
        <w:rPr>
          <w:rStyle w:val="0pt"/>
          <w:color w:val="auto"/>
          <w:sz w:val="28"/>
          <w:szCs w:val="28"/>
        </w:rPr>
        <w:t>)</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0C2E22" w:rsidRPr="003E1EB2" w:rsidRDefault="000C2E22" w:rsidP="0043554C">
      <w:pPr>
        <w:pStyle w:val="31"/>
        <w:shd w:val="clear" w:color="auto" w:fill="auto"/>
        <w:spacing w:after="0" w:line="240" w:lineRule="auto"/>
        <w:ind w:firstLine="567"/>
        <w:jc w:val="both"/>
        <w:rPr>
          <w:rStyle w:val="0pt"/>
          <w:color w:val="auto"/>
          <w:sz w:val="28"/>
          <w:szCs w:val="28"/>
        </w:rPr>
      </w:pPr>
    </w:p>
    <w:p w:rsidR="0032345F" w:rsidRPr="003E1EB2" w:rsidRDefault="000C2E22" w:rsidP="0043554C">
      <w:pPr>
        <w:pStyle w:val="31"/>
        <w:shd w:val="clear" w:color="auto" w:fill="auto"/>
        <w:spacing w:after="0" w:line="240" w:lineRule="auto"/>
        <w:ind w:firstLine="567"/>
        <w:rPr>
          <w:rStyle w:val="0pt"/>
          <w:color w:val="auto"/>
          <w:sz w:val="24"/>
          <w:szCs w:val="28"/>
        </w:rPr>
      </w:pPr>
      <w:r w:rsidRPr="003E1EB2">
        <w:rPr>
          <w:noProof/>
          <w:spacing w:val="0"/>
          <w:sz w:val="24"/>
          <w:szCs w:val="28"/>
          <w:shd w:val="clear" w:color="auto" w:fill="FFFFFF"/>
          <w:lang w:eastAsia="ru-RU"/>
        </w:rPr>
        <w:lastRenderedPageBreak/>
        <w:drawing>
          <wp:inline distT="0" distB="0" distL="0" distR="0">
            <wp:extent cx="5779827" cy="1975593"/>
            <wp:effectExtent l="0" t="0" r="0" b="571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111">
                      <a:extLst>
                        <a:ext uri="{28A0092B-C50C-407E-A947-70E740481C1C}">
                          <a14:useLocalDpi xmlns:a14="http://schemas.microsoft.com/office/drawing/2010/main" val="0"/>
                        </a:ext>
                      </a:extLst>
                    </a:blip>
                    <a:stretch>
                      <a:fillRect/>
                    </a:stretch>
                  </pic:blipFill>
                  <pic:spPr>
                    <a:xfrm>
                      <a:off x="0" y="0"/>
                      <a:ext cx="5782752" cy="1976593"/>
                    </a:xfrm>
                    <a:prstGeom prst="rect">
                      <a:avLst/>
                    </a:prstGeom>
                  </pic:spPr>
                </pic:pic>
              </a:graphicData>
            </a:graphic>
          </wp:inline>
        </w:drawing>
      </w:r>
    </w:p>
    <w:p w:rsidR="007E3234" w:rsidRPr="003E1EB2" w:rsidRDefault="007E3234" w:rsidP="0043554C">
      <w:pPr>
        <w:pStyle w:val="31"/>
        <w:shd w:val="clear" w:color="auto" w:fill="auto"/>
        <w:spacing w:after="0" w:line="240" w:lineRule="auto"/>
        <w:ind w:firstLine="567"/>
        <w:rPr>
          <w:rStyle w:val="0pt"/>
          <w:color w:val="auto"/>
          <w:sz w:val="24"/>
          <w:szCs w:val="28"/>
        </w:rPr>
      </w:pP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rStyle w:val="0pt"/>
          <w:color w:val="auto"/>
          <w:sz w:val="28"/>
          <w:szCs w:val="28"/>
        </w:rPr>
        <w:t>Рис</w:t>
      </w:r>
      <w:r w:rsidR="006B1CA2" w:rsidRPr="003E1EB2">
        <w:rPr>
          <w:rStyle w:val="0pt"/>
          <w:color w:val="auto"/>
          <w:sz w:val="28"/>
          <w:szCs w:val="28"/>
        </w:rPr>
        <w:t xml:space="preserve">унок </w:t>
      </w:r>
      <w:r w:rsidRPr="003E1EB2">
        <w:rPr>
          <w:rStyle w:val="0pt"/>
          <w:color w:val="auto"/>
          <w:sz w:val="28"/>
          <w:szCs w:val="28"/>
        </w:rPr>
        <w:t>3.</w:t>
      </w:r>
      <w:r w:rsidR="004743BA" w:rsidRPr="003E1EB2">
        <w:rPr>
          <w:rStyle w:val="0pt"/>
          <w:color w:val="auto"/>
          <w:sz w:val="28"/>
          <w:szCs w:val="28"/>
        </w:rPr>
        <w:t>38</w:t>
      </w:r>
      <w:r w:rsidR="00A05226" w:rsidRPr="003E1EB2">
        <w:rPr>
          <w:rStyle w:val="0pt"/>
          <w:color w:val="auto"/>
          <w:sz w:val="28"/>
          <w:szCs w:val="28"/>
        </w:rPr>
        <w:t>-</w:t>
      </w:r>
      <w:r w:rsidRPr="003E1EB2">
        <w:rPr>
          <w:rStyle w:val="0pt"/>
          <w:color w:val="auto"/>
          <w:sz w:val="28"/>
          <w:szCs w:val="28"/>
        </w:rPr>
        <w:t xml:space="preserve"> </w:t>
      </w:r>
      <w:r w:rsidRPr="003E1EB2">
        <w:rPr>
          <w:rStyle w:val="0pt"/>
          <w:i/>
          <w:color w:val="auto"/>
          <w:sz w:val="28"/>
          <w:szCs w:val="28"/>
        </w:rPr>
        <w:t>а</w:t>
      </w:r>
      <w:r w:rsidRPr="003E1EB2">
        <w:rPr>
          <w:rStyle w:val="0pt"/>
          <w:color w:val="auto"/>
          <w:sz w:val="28"/>
          <w:szCs w:val="28"/>
        </w:rPr>
        <w:t xml:space="preserve">-характер распределения </w:t>
      </w:r>
      <w:r w:rsidRPr="003E1EB2">
        <w:rPr>
          <w:rStyle w:val="0pt"/>
          <w:color w:val="auto"/>
          <w:sz w:val="28"/>
          <w:szCs w:val="28"/>
          <w:vertAlign w:val="superscript"/>
        </w:rPr>
        <w:t>3</w:t>
      </w:r>
      <w:r w:rsidRPr="003E1EB2">
        <w:rPr>
          <w:rStyle w:val="0pt"/>
          <w:color w:val="auto"/>
          <w:sz w:val="28"/>
          <w:szCs w:val="28"/>
        </w:rPr>
        <w:t>Н в воздушной среде и</w:t>
      </w:r>
    </w:p>
    <w:p w:rsidR="0032345F" w:rsidRPr="003E1EB2" w:rsidRDefault="00A05226" w:rsidP="0043554C">
      <w:pPr>
        <w:pStyle w:val="31"/>
        <w:shd w:val="clear" w:color="auto" w:fill="auto"/>
        <w:spacing w:after="0" w:line="240" w:lineRule="auto"/>
        <w:ind w:firstLine="567"/>
        <w:rPr>
          <w:rStyle w:val="0pt"/>
          <w:color w:val="auto"/>
          <w:sz w:val="28"/>
          <w:szCs w:val="28"/>
        </w:rPr>
      </w:pPr>
      <w:r w:rsidRPr="003E1EB2">
        <w:rPr>
          <w:rStyle w:val="0pt"/>
          <w:color w:val="auto"/>
          <w:sz w:val="28"/>
          <w:szCs w:val="28"/>
        </w:rPr>
        <w:t>б</w:t>
      </w:r>
      <w:r w:rsidR="007E3234" w:rsidRPr="003E1EB2">
        <w:rPr>
          <w:rStyle w:val="0pt"/>
          <w:color w:val="auto"/>
          <w:sz w:val="28"/>
          <w:szCs w:val="28"/>
        </w:rPr>
        <w:t xml:space="preserve"> </w:t>
      </w:r>
      <w:r w:rsidR="0032345F" w:rsidRPr="003E1EB2">
        <w:rPr>
          <w:rStyle w:val="0pt"/>
          <w:color w:val="auto"/>
          <w:sz w:val="28"/>
          <w:szCs w:val="28"/>
        </w:rPr>
        <w:t>- в растительном покрове по мере удаления от площадки «Дегелен»</w:t>
      </w:r>
    </w:p>
    <w:p w:rsidR="007E3234" w:rsidRPr="003E1EB2" w:rsidRDefault="007E3234" w:rsidP="00A05226">
      <w:pPr>
        <w:pStyle w:val="31"/>
        <w:shd w:val="clear" w:color="auto" w:fill="auto"/>
        <w:spacing w:after="0" w:line="240" w:lineRule="auto"/>
        <w:jc w:val="both"/>
        <w:rPr>
          <w:rStyle w:val="0pt"/>
          <w:color w:val="auto"/>
          <w:sz w:val="28"/>
          <w:szCs w:val="28"/>
        </w:rPr>
      </w:pPr>
    </w:p>
    <w:p w:rsidR="009A4FC4" w:rsidRPr="003E1EB2" w:rsidRDefault="009A4FC4"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 xml:space="preserve">Повышенные концентрации </w:t>
      </w:r>
      <w:r w:rsidRPr="003E1EB2">
        <w:rPr>
          <w:rStyle w:val="0pt"/>
          <w:color w:val="auto"/>
          <w:sz w:val="28"/>
          <w:szCs w:val="28"/>
          <w:vertAlign w:val="superscript"/>
        </w:rPr>
        <w:t>3</w:t>
      </w:r>
      <w:r w:rsidRPr="003E1EB2">
        <w:rPr>
          <w:rStyle w:val="0pt"/>
          <w:color w:val="auto"/>
          <w:sz w:val="28"/>
          <w:szCs w:val="28"/>
        </w:rPr>
        <w:t xml:space="preserve">Н распространяются на большие расстояния от площадки «Дегелен». Зона максимального содержания трития в воздухе расположена в пределах 5 км от границы площадки,содержание </w:t>
      </w:r>
      <w:r w:rsidRPr="003E1EB2">
        <w:rPr>
          <w:rStyle w:val="0pt"/>
          <w:color w:val="auto"/>
          <w:sz w:val="28"/>
          <w:szCs w:val="28"/>
          <w:vertAlign w:val="superscript"/>
        </w:rPr>
        <w:t>3</w:t>
      </w:r>
      <w:r w:rsidRPr="003E1EB2">
        <w:rPr>
          <w:rStyle w:val="0pt"/>
          <w:color w:val="auto"/>
          <w:sz w:val="28"/>
          <w:szCs w:val="28"/>
        </w:rPr>
        <w:t>Н снижается по мере удаления</w:t>
      </w:r>
      <w:r w:rsidR="00694FAA" w:rsidRPr="003E1EB2">
        <w:rPr>
          <w:rStyle w:val="0pt"/>
          <w:color w:val="auto"/>
          <w:sz w:val="28"/>
          <w:szCs w:val="28"/>
        </w:rPr>
        <w:t xml:space="preserve"> [</w:t>
      </w:r>
      <w:r w:rsidR="00B300A9" w:rsidRPr="003E1EB2">
        <w:rPr>
          <w:rStyle w:val="0pt"/>
          <w:color w:val="auto"/>
          <w:sz w:val="28"/>
          <w:szCs w:val="28"/>
        </w:rPr>
        <w:t>93</w:t>
      </w:r>
      <w:r w:rsidR="00694FAA" w:rsidRPr="003E1EB2">
        <w:rPr>
          <w:rStyle w:val="0pt"/>
          <w:color w:val="auto"/>
          <w:sz w:val="28"/>
          <w:szCs w:val="28"/>
        </w:rPr>
        <w:t>]</w:t>
      </w:r>
      <w:r w:rsidRPr="003E1EB2">
        <w:rPr>
          <w:rStyle w:val="0pt"/>
          <w:color w:val="auto"/>
          <w:sz w:val="28"/>
          <w:szCs w:val="28"/>
        </w:rPr>
        <w:t>.</w:t>
      </w:r>
    </w:p>
    <w:p w:rsidR="00C12C9F" w:rsidRPr="003E1EB2" w:rsidRDefault="00C12C9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 xml:space="preserve">Высокие значения удельной активности </w:t>
      </w:r>
      <w:r w:rsidR="006C0916" w:rsidRPr="003E1EB2">
        <w:rPr>
          <w:rStyle w:val="0pt"/>
          <w:color w:val="auto"/>
          <w:sz w:val="28"/>
          <w:szCs w:val="28"/>
          <w:vertAlign w:val="superscript"/>
        </w:rPr>
        <w:t>3</w:t>
      </w:r>
      <w:r w:rsidR="006C0916" w:rsidRPr="003E1EB2">
        <w:rPr>
          <w:rStyle w:val="0pt"/>
          <w:color w:val="auto"/>
          <w:sz w:val="28"/>
          <w:szCs w:val="28"/>
        </w:rPr>
        <w:t>Н</w:t>
      </w:r>
      <w:r w:rsidRPr="003E1EB2">
        <w:rPr>
          <w:rStyle w:val="0pt"/>
          <w:color w:val="auto"/>
          <w:sz w:val="28"/>
          <w:szCs w:val="28"/>
        </w:rPr>
        <w:t xml:space="preserve"> в свободной воде растений по </w:t>
      </w:r>
      <w:r w:rsidR="006C0916" w:rsidRPr="003E1EB2">
        <w:rPr>
          <w:rStyle w:val="0pt"/>
          <w:color w:val="auto"/>
          <w:sz w:val="28"/>
          <w:szCs w:val="28"/>
        </w:rPr>
        <w:t>руслам</w:t>
      </w:r>
      <w:r w:rsidRPr="003E1EB2">
        <w:rPr>
          <w:rStyle w:val="0pt"/>
          <w:color w:val="auto"/>
          <w:sz w:val="28"/>
          <w:szCs w:val="28"/>
        </w:rPr>
        <w:t xml:space="preserve"> обнаруживаются на значительно большем удалении от его границы - до 10 км. В обоих случаях минимальная концентрация </w:t>
      </w:r>
      <w:r w:rsidR="006C0916" w:rsidRPr="003E1EB2">
        <w:rPr>
          <w:rStyle w:val="0pt"/>
          <w:color w:val="auto"/>
          <w:sz w:val="28"/>
          <w:szCs w:val="28"/>
          <w:vertAlign w:val="superscript"/>
        </w:rPr>
        <w:t>3</w:t>
      </w:r>
      <w:r w:rsidR="006C0916" w:rsidRPr="003E1EB2">
        <w:rPr>
          <w:rStyle w:val="0pt"/>
          <w:color w:val="auto"/>
          <w:sz w:val="28"/>
          <w:szCs w:val="28"/>
        </w:rPr>
        <w:t>Нотмечены в зонах конечного стокакаждого из ручьев и составляет 0,1 -0,2 Бк/м</w:t>
      </w:r>
      <w:r w:rsidR="006C0916" w:rsidRPr="003E1EB2">
        <w:rPr>
          <w:rStyle w:val="0pt"/>
          <w:color w:val="auto"/>
          <w:sz w:val="28"/>
          <w:szCs w:val="28"/>
          <w:vertAlign w:val="superscript"/>
        </w:rPr>
        <w:t>3</w:t>
      </w:r>
      <w:r w:rsidR="006C0916" w:rsidRPr="003E1EB2">
        <w:rPr>
          <w:rStyle w:val="0pt"/>
          <w:color w:val="auto"/>
          <w:sz w:val="28"/>
          <w:szCs w:val="28"/>
        </w:rPr>
        <w:t xml:space="preserve"> в почвенном воздухе и десятки Бк/кг в свободной воде растений</w:t>
      </w:r>
      <w:r w:rsidR="003F744E" w:rsidRPr="003E1EB2">
        <w:rPr>
          <w:rStyle w:val="0pt"/>
          <w:color w:val="auto"/>
          <w:sz w:val="28"/>
          <w:szCs w:val="28"/>
        </w:rPr>
        <w:t xml:space="preserve"> [94]</w:t>
      </w:r>
      <w:r w:rsidR="006C0916" w:rsidRPr="003E1EB2">
        <w:rPr>
          <w:rStyle w:val="0pt"/>
          <w:color w:val="auto"/>
          <w:sz w:val="28"/>
          <w:szCs w:val="28"/>
        </w:rPr>
        <w:t>.</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 xml:space="preserve">Уровень концентрации </w:t>
      </w:r>
      <w:r w:rsidRPr="003E1EB2">
        <w:rPr>
          <w:rStyle w:val="0pt"/>
          <w:color w:val="auto"/>
          <w:sz w:val="28"/>
          <w:szCs w:val="28"/>
          <w:vertAlign w:val="superscript"/>
        </w:rPr>
        <w:t>3</w:t>
      </w:r>
      <w:r w:rsidRPr="003E1EB2">
        <w:rPr>
          <w:rStyle w:val="0pt"/>
          <w:color w:val="auto"/>
          <w:sz w:val="28"/>
          <w:szCs w:val="28"/>
        </w:rPr>
        <w:t>Н в почвенном воздухе уменьшается с расстояние</w:t>
      </w:r>
      <w:r w:rsidR="006C2613" w:rsidRPr="003E1EB2">
        <w:rPr>
          <w:rStyle w:val="0pt"/>
          <w:color w:val="auto"/>
          <w:sz w:val="28"/>
          <w:szCs w:val="28"/>
        </w:rPr>
        <w:t xml:space="preserve">м в сторону от русел ручьев и, </w:t>
      </w:r>
      <w:r w:rsidRPr="003E1EB2">
        <w:rPr>
          <w:rStyle w:val="0pt"/>
          <w:color w:val="auto"/>
          <w:sz w:val="28"/>
          <w:szCs w:val="28"/>
        </w:rPr>
        <w:t>может быть описан экспоненциальным законом (рис.3.</w:t>
      </w:r>
      <w:r w:rsidR="004743BA" w:rsidRPr="003E1EB2">
        <w:rPr>
          <w:rStyle w:val="0pt"/>
          <w:color w:val="auto"/>
          <w:sz w:val="28"/>
          <w:szCs w:val="28"/>
        </w:rPr>
        <w:t>39</w:t>
      </w:r>
      <w:r w:rsidRPr="003E1EB2">
        <w:rPr>
          <w:rStyle w:val="0pt"/>
          <w:color w:val="auto"/>
          <w:sz w:val="28"/>
          <w:szCs w:val="28"/>
        </w:rPr>
        <w:t>), т.е. по формулам</w:t>
      </w:r>
      <w:r w:rsidR="00694FAA" w:rsidRPr="003E1EB2">
        <w:rPr>
          <w:rStyle w:val="0pt"/>
          <w:color w:val="auto"/>
          <w:sz w:val="28"/>
          <w:szCs w:val="28"/>
        </w:rPr>
        <w:t>[</w:t>
      </w:r>
      <w:r w:rsidR="00B300A9" w:rsidRPr="003E1EB2">
        <w:rPr>
          <w:rStyle w:val="0pt"/>
          <w:color w:val="auto"/>
          <w:sz w:val="28"/>
          <w:szCs w:val="28"/>
        </w:rPr>
        <w:t>94</w:t>
      </w:r>
      <w:r w:rsidR="00694FAA" w:rsidRPr="003E1EB2">
        <w:rPr>
          <w:rStyle w:val="0pt"/>
          <w:color w:val="auto"/>
          <w:sz w:val="28"/>
          <w:szCs w:val="28"/>
        </w:rPr>
        <w:t>]:</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jc w:val="right"/>
        <w:rPr>
          <w:rStyle w:val="0pt"/>
          <w:color w:val="auto"/>
          <w:sz w:val="28"/>
          <w:szCs w:val="28"/>
        </w:rPr>
      </w:pPr>
      <w:r w:rsidRPr="003E1EB2">
        <w:rPr>
          <w:rStyle w:val="0pt"/>
          <w:color w:val="auto"/>
          <w:sz w:val="28"/>
          <w:szCs w:val="28"/>
        </w:rPr>
        <w:t>У=0,2741•е</w:t>
      </w:r>
      <w:r w:rsidRPr="003E1EB2">
        <w:rPr>
          <w:rStyle w:val="0pt"/>
          <w:color w:val="auto"/>
          <w:sz w:val="28"/>
          <w:szCs w:val="28"/>
          <w:vertAlign w:val="superscript"/>
        </w:rPr>
        <w:t>-4,102х</w:t>
      </w:r>
      <w:r w:rsidRPr="003E1EB2">
        <w:rPr>
          <w:rStyle w:val="0pt"/>
          <w:color w:val="auto"/>
          <w:sz w:val="28"/>
          <w:szCs w:val="28"/>
        </w:rPr>
        <w:t>У=0,5741•е</w:t>
      </w:r>
      <w:r w:rsidRPr="003E1EB2">
        <w:rPr>
          <w:rStyle w:val="0pt"/>
          <w:color w:val="auto"/>
          <w:sz w:val="28"/>
          <w:szCs w:val="28"/>
          <w:vertAlign w:val="superscript"/>
        </w:rPr>
        <w:t>-2,982х</w:t>
      </w:r>
      <w:r w:rsidR="00A05226" w:rsidRPr="003E1EB2">
        <w:rPr>
          <w:rStyle w:val="0pt"/>
          <w:color w:val="auto"/>
          <w:sz w:val="28"/>
          <w:szCs w:val="28"/>
          <w:vertAlign w:val="superscript"/>
        </w:rPr>
        <w:t xml:space="preserve">                                                 </w:t>
      </w:r>
      <w:r w:rsidRPr="003E1EB2">
        <w:rPr>
          <w:rStyle w:val="0pt"/>
          <w:color w:val="auto"/>
          <w:sz w:val="28"/>
          <w:szCs w:val="28"/>
        </w:rPr>
        <w:t>(3.</w:t>
      </w:r>
      <w:r w:rsidR="004743BA" w:rsidRPr="003E1EB2">
        <w:rPr>
          <w:rStyle w:val="0pt"/>
          <w:color w:val="auto"/>
          <w:sz w:val="28"/>
          <w:szCs w:val="28"/>
        </w:rPr>
        <w:t>7</w:t>
      </w:r>
      <w:r w:rsidRPr="003E1EB2">
        <w:rPr>
          <w:rStyle w:val="0pt"/>
          <w:color w:val="auto"/>
          <w:sz w:val="28"/>
          <w:szCs w:val="28"/>
        </w:rPr>
        <w:t>)</w:t>
      </w:r>
    </w:p>
    <w:p w:rsidR="007E3234" w:rsidRPr="003E1EB2" w:rsidRDefault="007E3234" w:rsidP="0043554C">
      <w:pPr>
        <w:pStyle w:val="31"/>
        <w:shd w:val="clear" w:color="auto" w:fill="auto"/>
        <w:spacing w:after="0" w:line="240" w:lineRule="auto"/>
        <w:ind w:firstLine="567"/>
        <w:jc w:val="right"/>
        <w:rPr>
          <w:rStyle w:val="0pt"/>
          <w:color w:val="auto"/>
          <w:sz w:val="28"/>
          <w:szCs w:val="28"/>
        </w:rPr>
      </w:pPr>
    </w:p>
    <w:p w:rsidR="0032345F" w:rsidRPr="003E1EB2" w:rsidRDefault="003B4588" w:rsidP="0043554C">
      <w:pPr>
        <w:pStyle w:val="31"/>
        <w:shd w:val="clear" w:color="auto" w:fill="auto"/>
        <w:spacing w:after="0" w:line="240" w:lineRule="auto"/>
        <w:ind w:firstLine="567"/>
        <w:jc w:val="both"/>
        <w:rPr>
          <w:rStyle w:val="0pt"/>
          <w:color w:val="auto"/>
          <w:sz w:val="28"/>
          <w:szCs w:val="28"/>
        </w:rPr>
      </w:pPr>
      <w:r w:rsidRPr="003E1EB2">
        <w:rPr>
          <w:noProof/>
          <w:spacing w:val="0"/>
          <w:sz w:val="28"/>
          <w:szCs w:val="28"/>
          <w:shd w:val="clear" w:color="auto" w:fill="FFFFFF"/>
          <w:lang w:eastAsia="ru-RU"/>
        </w:rPr>
        <w:drawing>
          <wp:inline distT="0" distB="0" distL="0" distR="0">
            <wp:extent cx="5848066" cy="1888621"/>
            <wp:effectExtent l="0" t="0" r="63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112">
                      <a:extLst>
                        <a:ext uri="{28A0092B-C50C-407E-A947-70E740481C1C}">
                          <a14:useLocalDpi xmlns:a14="http://schemas.microsoft.com/office/drawing/2010/main" val="0"/>
                        </a:ext>
                      </a:extLst>
                    </a:blip>
                    <a:stretch>
                      <a:fillRect/>
                    </a:stretch>
                  </pic:blipFill>
                  <pic:spPr>
                    <a:xfrm>
                      <a:off x="0" y="0"/>
                      <a:ext cx="5846475" cy="1888107"/>
                    </a:xfrm>
                    <a:prstGeom prst="rect">
                      <a:avLst/>
                    </a:prstGeom>
                  </pic:spPr>
                </pic:pic>
              </a:graphicData>
            </a:graphic>
          </wp:inline>
        </w:drawing>
      </w:r>
    </w:p>
    <w:p w:rsidR="006B1CA2" w:rsidRPr="003E1EB2" w:rsidRDefault="006B1CA2" w:rsidP="0043554C">
      <w:pPr>
        <w:pStyle w:val="31"/>
        <w:shd w:val="clear" w:color="auto" w:fill="auto"/>
        <w:spacing w:after="0" w:line="240" w:lineRule="auto"/>
        <w:ind w:firstLine="567"/>
        <w:jc w:val="both"/>
        <w:rPr>
          <w:rStyle w:val="0pt"/>
          <w:color w:val="auto"/>
          <w:sz w:val="28"/>
          <w:szCs w:val="28"/>
        </w:rPr>
      </w:pPr>
    </w:p>
    <w:p w:rsidR="006B1CA2" w:rsidRPr="003E1EB2" w:rsidRDefault="006B1CA2" w:rsidP="0043554C">
      <w:pPr>
        <w:pStyle w:val="31"/>
        <w:shd w:val="clear" w:color="auto" w:fill="auto"/>
        <w:spacing w:after="0" w:line="240" w:lineRule="auto"/>
        <w:ind w:firstLine="567"/>
        <w:jc w:val="left"/>
        <w:rPr>
          <w:rStyle w:val="0pt"/>
          <w:color w:val="auto"/>
          <w:sz w:val="20"/>
          <w:szCs w:val="20"/>
        </w:rPr>
      </w:pPr>
      <w:r w:rsidRPr="003E1EB2">
        <w:rPr>
          <w:rStyle w:val="0pt"/>
          <w:color w:val="auto"/>
          <w:sz w:val="20"/>
          <w:szCs w:val="20"/>
        </w:rPr>
        <w:t>Расстояние от центра русла в сторону, км</w:t>
      </w:r>
      <w:r w:rsidR="00A05226" w:rsidRPr="003E1EB2">
        <w:rPr>
          <w:rStyle w:val="0pt"/>
          <w:color w:val="auto"/>
          <w:sz w:val="20"/>
          <w:szCs w:val="20"/>
        </w:rPr>
        <w:t xml:space="preserve"> </w:t>
      </w:r>
      <w:r w:rsidRPr="003E1EB2">
        <w:rPr>
          <w:rStyle w:val="0pt"/>
          <w:color w:val="auto"/>
          <w:sz w:val="20"/>
          <w:szCs w:val="20"/>
        </w:rPr>
        <w:t>Расстояние от центра русла в сторону, км</w:t>
      </w:r>
    </w:p>
    <w:p w:rsidR="0032345F" w:rsidRPr="003E1EB2" w:rsidRDefault="0032345F" w:rsidP="0043554C">
      <w:pPr>
        <w:pStyle w:val="31"/>
        <w:shd w:val="clear" w:color="auto" w:fill="auto"/>
        <w:spacing w:after="0" w:line="240" w:lineRule="auto"/>
        <w:ind w:firstLine="567"/>
        <w:jc w:val="left"/>
        <w:rPr>
          <w:rStyle w:val="0pt"/>
          <w:color w:val="auto"/>
          <w:sz w:val="20"/>
          <w:szCs w:val="20"/>
        </w:rPr>
      </w:pPr>
    </w:p>
    <w:p w:rsidR="0032345F" w:rsidRPr="003E1EB2" w:rsidRDefault="006B1CA2" w:rsidP="00A05226">
      <w:pPr>
        <w:pStyle w:val="31"/>
        <w:shd w:val="clear" w:color="auto" w:fill="auto"/>
        <w:spacing w:after="0" w:line="240" w:lineRule="auto"/>
        <w:ind w:firstLine="567"/>
        <w:rPr>
          <w:rStyle w:val="0pt"/>
          <w:color w:val="auto"/>
          <w:sz w:val="28"/>
          <w:szCs w:val="28"/>
        </w:rPr>
      </w:pPr>
      <w:r w:rsidRPr="003E1EB2">
        <w:rPr>
          <w:rStyle w:val="0pt"/>
          <w:color w:val="auto"/>
          <w:sz w:val="28"/>
          <w:szCs w:val="28"/>
        </w:rPr>
        <w:t xml:space="preserve">Рисунок </w:t>
      </w:r>
      <w:r w:rsidR="0032345F" w:rsidRPr="003E1EB2">
        <w:rPr>
          <w:rStyle w:val="0pt"/>
          <w:color w:val="auto"/>
          <w:sz w:val="28"/>
          <w:szCs w:val="28"/>
        </w:rPr>
        <w:t>3.</w:t>
      </w:r>
      <w:r w:rsidR="004743BA" w:rsidRPr="003E1EB2">
        <w:rPr>
          <w:rStyle w:val="0pt"/>
          <w:color w:val="auto"/>
          <w:sz w:val="28"/>
          <w:szCs w:val="28"/>
        </w:rPr>
        <w:t>39</w:t>
      </w:r>
      <w:r w:rsidR="00A05226" w:rsidRPr="003E1EB2">
        <w:rPr>
          <w:rStyle w:val="0pt"/>
          <w:color w:val="auto"/>
          <w:sz w:val="28"/>
          <w:szCs w:val="28"/>
        </w:rPr>
        <w:t>-</w:t>
      </w:r>
      <w:r w:rsidR="0032345F" w:rsidRPr="003E1EB2">
        <w:rPr>
          <w:rStyle w:val="0pt"/>
          <w:i/>
          <w:color w:val="auto"/>
          <w:sz w:val="28"/>
          <w:szCs w:val="28"/>
        </w:rPr>
        <w:t xml:space="preserve"> а</w:t>
      </w:r>
      <w:r w:rsidR="00A05226" w:rsidRPr="003E1EB2">
        <w:rPr>
          <w:rStyle w:val="0pt"/>
          <w:i/>
          <w:color w:val="auto"/>
          <w:sz w:val="28"/>
          <w:szCs w:val="28"/>
        </w:rPr>
        <w:t>)</w:t>
      </w:r>
      <w:r w:rsidR="0032345F" w:rsidRPr="003E1EB2">
        <w:rPr>
          <w:rStyle w:val="0pt"/>
          <w:color w:val="auto"/>
          <w:sz w:val="28"/>
          <w:szCs w:val="28"/>
        </w:rPr>
        <w:t xml:space="preserve">характер распределения </w:t>
      </w:r>
      <w:r w:rsidR="0032345F" w:rsidRPr="003E1EB2">
        <w:rPr>
          <w:rStyle w:val="0pt"/>
          <w:color w:val="auto"/>
          <w:sz w:val="28"/>
          <w:szCs w:val="28"/>
          <w:vertAlign w:val="superscript"/>
        </w:rPr>
        <w:t>3</w:t>
      </w:r>
      <w:r w:rsidR="00A05226" w:rsidRPr="003E1EB2">
        <w:rPr>
          <w:rStyle w:val="0pt"/>
          <w:color w:val="auto"/>
          <w:sz w:val="28"/>
          <w:szCs w:val="28"/>
        </w:rPr>
        <w:t>Н в воздушной среде и б)</w:t>
      </w:r>
      <w:r w:rsidR="0032345F" w:rsidRPr="003E1EB2">
        <w:rPr>
          <w:rStyle w:val="0pt"/>
          <w:color w:val="auto"/>
          <w:sz w:val="28"/>
          <w:szCs w:val="28"/>
        </w:rPr>
        <w:t xml:space="preserve"> растительном</w:t>
      </w:r>
      <w:r w:rsidR="00A05226" w:rsidRPr="003E1EB2">
        <w:rPr>
          <w:rStyle w:val="0pt"/>
          <w:color w:val="auto"/>
          <w:sz w:val="28"/>
          <w:szCs w:val="28"/>
        </w:rPr>
        <w:t xml:space="preserve"> </w:t>
      </w:r>
      <w:r w:rsidR="0032345F" w:rsidRPr="003E1EB2">
        <w:rPr>
          <w:rStyle w:val="0pt"/>
          <w:color w:val="auto"/>
          <w:sz w:val="28"/>
          <w:szCs w:val="28"/>
        </w:rPr>
        <w:t>покрове по мере удаления в сторону от русел основных ручьев</w:t>
      </w:r>
    </w:p>
    <w:p w:rsidR="0032345F" w:rsidRPr="003E1EB2" w:rsidRDefault="0032345F" w:rsidP="0043554C">
      <w:pPr>
        <w:spacing w:after="0" w:line="240" w:lineRule="auto"/>
        <w:ind w:firstLine="567"/>
        <w:jc w:val="both"/>
        <w:rPr>
          <w:rFonts w:ascii="Times New Roman" w:hAnsi="Times New Roman" w:cs="Times New Roman"/>
          <w:sz w:val="24"/>
          <w:szCs w:val="28"/>
        </w:rPr>
      </w:pPr>
    </w:p>
    <w:p w:rsidR="00C12C9F" w:rsidRPr="003E1EB2" w:rsidRDefault="00C12C9F"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lastRenderedPageBreak/>
        <w:t xml:space="preserve">С целью </w:t>
      </w:r>
      <w:r w:rsidR="006C2613" w:rsidRPr="003E1EB2">
        <w:rPr>
          <w:rFonts w:ascii="Times New Roman" w:hAnsi="Times New Roman" w:cs="Times New Roman"/>
          <w:sz w:val="28"/>
          <w:szCs w:val="28"/>
        </w:rPr>
        <w:t>выяснения</w:t>
      </w:r>
      <w:r w:rsidRPr="003E1EB2">
        <w:rPr>
          <w:rFonts w:ascii="Times New Roman" w:hAnsi="Times New Roman" w:cs="Times New Roman"/>
          <w:sz w:val="28"/>
          <w:szCs w:val="28"/>
        </w:rPr>
        <w:t xml:space="preserve"> радиационной обстановки и экологического </w:t>
      </w:r>
      <w:r w:rsidR="006C2613" w:rsidRPr="003E1EB2">
        <w:rPr>
          <w:rFonts w:ascii="Times New Roman" w:hAnsi="Times New Roman" w:cs="Times New Roman"/>
          <w:sz w:val="28"/>
          <w:szCs w:val="28"/>
        </w:rPr>
        <w:t>зонирования</w:t>
      </w:r>
      <w:r w:rsidRPr="003E1EB2">
        <w:rPr>
          <w:rFonts w:ascii="Times New Roman" w:hAnsi="Times New Roman" w:cs="Times New Roman"/>
          <w:sz w:val="28"/>
          <w:szCs w:val="28"/>
        </w:rPr>
        <w:t xml:space="preserve"> территории полигона были проведены детальные </w:t>
      </w:r>
      <w:r w:rsidR="006C2613" w:rsidRPr="003E1EB2">
        <w:rPr>
          <w:rFonts w:ascii="Times New Roman" w:hAnsi="Times New Roman" w:cs="Times New Roman"/>
          <w:sz w:val="28"/>
          <w:szCs w:val="28"/>
        </w:rPr>
        <w:t>об</w:t>
      </w:r>
      <w:r w:rsidRPr="003E1EB2">
        <w:rPr>
          <w:rFonts w:ascii="Times New Roman" w:hAnsi="Times New Roman" w:cs="Times New Roman"/>
          <w:sz w:val="28"/>
          <w:szCs w:val="28"/>
        </w:rPr>
        <w:t>следования. На первом этапе выявление радиоактивно загрязненных участков</w:t>
      </w:r>
      <w:r w:rsidR="006C2613" w:rsidRPr="003E1EB2">
        <w:rPr>
          <w:rFonts w:ascii="Times New Roman" w:hAnsi="Times New Roman" w:cs="Times New Roman"/>
          <w:sz w:val="28"/>
          <w:szCs w:val="28"/>
        </w:rPr>
        <w:t xml:space="preserve"> проводилось путем составления сетейобследования различным шагом</w:t>
      </w:r>
      <w:r w:rsidRPr="003E1EB2">
        <w:rPr>
          <w:rFonts w:ascii="Times New Roman" w:hAnsi="Times New Roman" w:cs="Times New Roman"/>
          <w:sz w:val="28"/>
          <w:szCs w:val="28"/>
        </w:rPr>
        <w:t xml:space="preserve">: 200х200; 100х100 и 40х40 метров. Затем с помощью дозиметра-радиометра Radiagem 2000 </w:t>
      </w:r>
      <w:r w:rsidR="006C2613" w:rsidRPr="003E1EB2">
        <w:rPr>
          <w:rFonts w:ascii="Times New Roman" w:hAnsi="Times New Roman" w:cs="Times New Roman"/>
          <w:sz w:val="28"/>
          <w:szCs w:val="28"/>
        </w:rPr>
        <w:t>проводилась пешеходная гамма-съемка</w:t>
      </w:r>
      <w:r w:rsidRPr="003E1EB2">
        <w:rPr>
          <w:rFonts w:ascii="Times New Roman" w:hAnsi="Times New Roman" w:cs="Times New Roman"/>
          <w:sz w:val="28"/>
          <w:szCs w:val="28"/>
        </w:rPr>
        <w:t>, включающее измерение МЭД в узловых точках. На основании полученной информации были составлены карты распределения МЭД (мощности эквивалентной дозы излучения) на исследуемой территории.</w:t>
      </w:r>
    </w:p>
    <w:p w:rsidR="00512CB5" w:rsidRPr="003E1EB2" w:rsidRDefault="00512CB5"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Второй этап включал в себя изучение вертикального распределения радиации в </w:t>
      </w:r>
      <w:r w:rsidR="000435C2" w:rsidRPr="003E1EB2">
        <w:rPr>
          <w:rFonts w:ascii="Times New Roman" w:hAnsi="Times New Roman" w:cs="Times New Roman"/>
          <w:sz w:val="28"/>
          <w:szCs w:val="28"/>
        </w:rPr>
        <w:t>эпицентральных зонах площадок</w:t>
      </w:r>
      <w:r w:rsidRPr="003E1EB2">
        <w:rPr>
          <w:rFonts w:ascii="Times New Roman" w:hAnsi="Times New Roman" w:cs="Times New Roman"/>
          <w:sz w:val="28"/>
          <w:szCs w:val="28"/>
        </w:rPr>
        <w:t>. Он заключался в взятии проб почвы и воды на разном расстоянии от эпицентра.</w:t>
      </w:r>
    </w:p>
    <w:p w:rsidR="007E3234" w:rsidRPr="003E1EB2" w:rsidRDefault="007E3234" w:rsidP="0043554C">
      <w:pPr>
        <w:spacing w:after="0" w:line="240" w:lineRule="auto"/>
        <w:ind w:firstLine="567"/>
        <w:jc w:val="both"/>
        <w:rPr>
          <w:rFonts w:ascii="Times New Roman" w:hAnsi="Times New Roman" w:cs="Times New Roman"/>
          <w:sz w:val="28"/>
          <w:szCs w:val="28"/>
        </w:rPr>
      </w:pPr>
    </w:p>
    <w:p w:rsidR="006B1CA2" w:rsidRPr="003E1EB2" w:rsidRDefault="00DB588B" w:rsidP="0043554C">
      <w:pPr>
        <w:pStyle w:val="31"/>
        <w:shd w:val="clear" w:color="auto" w:fill="auto"/>
        <w:spacing w:after="0" w:line="240" w:lineRule="auto"/>
        <w:ind w:firstLine="567"/>
        <w:rPr>
          <w:spacing w:val="0"/>
          <w:sz w:val="24"/>
          <w:szCs w:val="28"/>
        </w:rPr>
      </w:pPr>
      <w:r w:rsidRPr="003E1EB2">
        <w:rPr>
          <w:noProof/>
          <w:spacing w:val="0"/>
          <w:sz w:val="24"/>
          <w:szCs w:val="28"/>
          <w:lang w:eastAsia="ru-RU"/>
        </w:rPr>
        <w:drawing>
          <wp:inline distT="0" distB="0" distL="0" distR="0">
            <wp:extent cx="3070225" cy="2270125"/>
            <wp:effectExtent l="0" t="0" r="0" b="0"/>
            <wp:docPr id="95" name="Рисунок 5" descr="C:\Documents and Settings\Администратор\Рабочий стол\3-глава\СЕМ-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истратор\Рабочий стол\3-глава\СЕМ-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70225" cy="2270125"/>
                    </a:xfrm>
                    <a:prstGeom prst="rect">
                      <a:avLst/>
                    </a:prstGeom>
                    <a:noFill/>
                    <a:ln w="9525">
                      <a:noFill/>
                      <a:miter lim="800000"/>
                      <a:headEnd/>
                      <a:tailEnd/>
                    </a:ln>
                  </pic:spPr>
                </pic:pic>
              </a:graphicData>
            </a:graphic>
          </wp:inline>
        </w:drawing>
      </w:r>
    </w:p>
    <w:p w:rsidR="006213C8" w:rsidRPr="003E1EB2" w:rsidRDefault="006213C8" w:rsidP="0043554C">
      <w:pPr>
        <w:pStyle w:val="31"/>
        <w:shd w:val="clear" w:color="auto" w:fill="auto"/>
        <w:spacing w:after="0" w:line="240" w:lineRule="auto"/>
        <w:ind w:firstLine="567"/>
        <w:rPr>
          <w:spacing w:val="0"/>
          <w:sz w:val="24"/>
          <w:szCs w:val="28"/>
        </w:rPr>
      </w:pPr>
    </w:p>
    <w:p w:rsidR="0032345F" w:rsidRPr="003E1EB2" w:rsidRDefault="0032345F" w:rsidP="0043554C">
      <w:pPr>
        <w:pStyle w:val="31"/>
        <w:shd w:val="clear" w:color="auto" w:fill="auto"/>
        <w:spacing w:after="0" w:line="240" w:lineRule="auto"/>
        <w:ind w:firstLine="567"/>
        <w:rPr>
          <w:spacing w:val="0"/>
          <w:sz w:val="28"/>
          <w:szCs w:val="28"/>
        </w:rPr>
      </w:pPr>
      <w:r w:rsidRPr="003E1EB2">
        <w:rPr>
          <w:spacing w:val="0"/>
          <w:sz w:val="28"/>
          <w:szCs w:val="28"/>
        </w:rPr>
        <w:t>Рис</w:t>
      </w:r>
      <w:r w:rsidR="006B1CA2" w:rsidRPr="003E1EB2">
        <w:rPr>
          <w:spacing w:val="0"/>
          <w:sz w:val="28"/>
          <w:szCs w:val="28"/>
        </w:rPr>
        <w:t xml:space="preserve">унок </w:t>
      </w:r>
      <w:r w:rsidRPr="003E1EB2">
        <w:rPr>
          <w:spacing w:val="0"/>
          <w:sz w:val="28"/>
          <w:szCs w:val="28"/>
        </w:rPr>
        <w:t>3.</w:t>
      </w:r>
      <w:r w:rsidR="004743BA" w:rsidRPr="003E1EB2">
        <w:rPr>
          <w:spacing w:val="0"/>
          <w:sz w:val="28"/>
          <w:szCs w:val="28"/>
        </w:rPr>
        <w:t>40</w:t>
      </w:r>
      <w:r w:rsidRPr="003E1EB2">
        <w:rPr>
          <w:spacing w:val="0"/>
          <w:sz w:val="28"/>
          <w:szCs w:val="28"/>
        </w:rPr>
        <w:t xml:space="preserve"> –Радиологическое исследование</w:t>
      </w:r>
      <w:r w:rsidR="00A05226" w:rsidRPr="003E1EB2">
        <w:rPr>
          <w:spacing w:val="0"/>
          <w:sz w:val="28"/>
          <w:szCs w:val="28"/>
        </w:rPr>
        <w:t xml:space="preserve"> </w:t>
      </w:r>
      <w:r w:rsidRPr="003E1EB2">
        <w:rPr>
          <w:spacing w:val="0"/>
          <w:sz w:val="28"/>
          <w:szCs w:val="28"/>
        </w:rPr>
        <w:t>территории СИЯП.</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792912" w:rsidRPr="003E1EB2" w:rsidRDefault="00792912" w:rsidP="0043554C">
      <w:pPr>
        <w:pStyle w:val="28"/>
        <w:shd w:val="clear" w:color="auto" w:fill="auto"/>
        <w:spacing w:before="0" w:line="240" w:lineRule="auto"/>
        <w:ind w:firstLine="567"/>
        <w:rPr>
          <w:b w:val="0"/>
          <w:sz w:val="28"/>
          <w:szCs w:val="28"/>
        </w:rPr>
      </w:pPr>
      <w:r w:rsidRPr="003E1EB2">
        <w:rPr>
          <w:b w:val="0"/>
          <w:sz w:val="28"/>
          <w:szCs w:val="28"/>
        </w:rPr>
        <w:t>Река Шаган является самым протяженным поверхностным водотоком (длина главного лога — 275 км, длина притока — р. Ащису оставляет 115 км) полигона, которая протекает по ее восточной границе. Площадь водосбора речного бассейна с</w:t>
      </w:r>
      <w:r w:rsidR="00A05226" w:rsidRPr="003E1EB2">
        <w:rPr>
          <w:b w:val="0"/>
          <w:sz w:val="28"/>
          <w:szCs w:val="28"/>
        </w:rPr>
        <w:t>оставляет более 10 000 км2 (рисунок</w:t>
      </w:r>
      <w:r w:rsidRPr="003E1EB2">
        <w:rPr>
          <w:b w:val="0"/>
          <w:sz w:val="28"/>
          <w:szCs w:val="28"/>
        </w:rPr>
        <w:t xml:space="preserve"> </w:t>
      </w:r>
      <w:r w:rsidRPr="003E1EB2">
        <w:rPr>
          <w:rStyle w:val="a9"/>
          <w:rFonts w:eastAsiaTheme="majorEastAsia"/>
          <w:b w:val="0"/>
          <w:i w:val="0"/>
          <w:sz w:val="28"/>
          <w:szCs w:val="28"/>
        </w:rPr>
        <w:t>3.40</w:t>
      </w:r>
      <w:r w:rsidRPr="003E1EB2">
        <w:rPr>
          <w:b w:val="0"/>
          <w:sz w:val="28"/>
          <w:szCs w:val="28"/>
        </w:rPr>
        <w:t>).</w:t>
      </w:r>
    </w:p>
    <w:p w:rsidR="0032345F" w:rsidRPr="003E1EB2" w:rsidRDefault="007E5640" w:rsidP="0043554C">
      <w:pPr>
        <w:pStyle w:val="31"/>
        <w:shd w:val="clear" w:color="auto" w:fill="auto"/>
        <w:spacing w:after="0" w:line="240" w:lineRule="auto"/>
        <w:ind w:firstLine="567"/>
        <w:jc w:val="both"/>
        <w:rPr>
          <w:rStyle w:val="a9"/>
          <w:rFonts w:eastAsiaTheme="majorEastAsia"/>
          <w:i w:val="0"/>
          <w:spacing w:val="0"/>
          <w:sz w:val="28"/>
          <w:szCs w:val="28"/>
        </w:rPr>
      </w:pPr>
      <w:r w:rsidRPr="003E1EB2">
        <w:rPr>
          <w:rStyle w:val="a9"/>
          <w:rFonts w:eastAsiaTheme="majorEastAsia"/>
          <w:i w:val="0"/>
          <w:spacing w:val="0"/>
          <w:sz w:val="28"/>
          <w:szCs w:val="28"/>
        </w:rPr>
        <w:t>В результате ядерных испытаний на СИП</w:t>
      </w:r>
      <w:r w:rsidR="00C12C9F" w:rsidRPr="003E1EB2">
        <w:rPr>
          <w:rStyle w:val="a9"/>
          <w:rFonts w:eastAsiaTheme="majorEastAsia"/>
          <w:i w:val="0"/>
          <w:spacing w:val="0"/>
          <w:sz w:val="28"/>
          <w:szCs w:val="28"/>
        </w:rPr>
        <w:t xml:space="preserve"> долина р. </w:t>
      </w:r>
      <w:r w:rsidRPr="003E1EB2">
        <w:rPr>
          <w:rStyle w:val="a9"/>
          <w:rFonts w:eastAsiaTheme="majorEastAsia"/>
          <w:i w:val="0"/>
          <w:spacing w:val="0"/>
          <w:sz w:val="28"/>
          <w:szCs w:val="28"/>
        </w:rPr>
        <w:t>Ш</w:t>
      </w:r>
      <w:r w:rsidR="00C12C9F" w:rsidRPr="003E1EB2">
        <w:rPr>
          <w:rStyle w:val="a9"/>
          <w:rFonts w:eastAsiaTheme="majorEastAsia"/>
          <w:i w:val="0"/>
          <w:spacing w:val="0"/>
          <w:sz w:val="28"/>
          <w:szCs w:val="28"/>
        </w:rPr>
        <w:t>аган подверг</w:t>
      </w:r>
      <w:r w:rsidRPr="003E1EB2">
        <w:rPr>
          <w:rStyle w:val="a9"/>
          <w:rFonts w:eastAsiaTheme="majorEastAsia"/>
          <w:i w:val="0"/>
          <w:spacing w:val="0"/>
          <w:sz w:val="28"/>
          <w:szCs w:val="28"/>
        </w:rPr>
        <w:t>лась</w:t>
      </w:r>
      <w:r w:rsidR="00C12C9F" w:rsidRPr="003E1EB2">
        <w:rPr>
          <w:rStyle w:val="a9"/>
          <w:rFonts w:eastAsiaTheme="majorEastAsia"/>
          <w:i w:val="0"/>
          <w:spacing w:val="0"/>
          <w:sz w:val="28"/>
          <w:szCs w:val="28"/>
        </w:rPr>
        <w:t xml:space="preserve"> радиоактивному за</w:t>
      </w:r>
      <w:r w:rsidRPr="003E1EB2">
        <w:rPr>
          <w:rStyle w:val="a9"/>
          <w:rFonts w:eastAsiaTheme="majorEastAsia"/>
          <w:i w:val="0"/>
          <w:spacing w:val="0"/>
          <w:sz w:val="28"/>
          <w:szCs w:val="28"/>
        </w:rPr>
        <w:t>грязнению</w:t>
      </w:r>
      <w:r w:rsidR="00C12C9F" w:rsidRPr="003E1EB2">
        <w:rPr>
          <w:rStyle w:val="a9"/>
          <w:rFonts w:eastAsiaTheme="majorEastAsia"/>
          <w:i w:val="0"/>
          <w:spacing w:val="0"/>
          <w:sz w:val="28"/>
          <w:szCs w:val="28"/>
        </w:rPr>
        <w:t xml:space="preserve"> в той или иной степени. В целом радиоактивное загрязнение компонентов речной экосистемы сосредоточено в районе </w:t>
      </w:r>
      <w:r w:rsidRPr="003E1EB2">
        <w:rPr>
          <w:rStyle w:val="a9"/>
          <w:rFonts w:eastAsiaTheme="majorEastAsia"/>
          <w:i w:val="0"/>
          <w:spacing w:val="0"/>
          <w:sz w:val="28"/>
          <w:szCs w:val="28"/>
        </w:rPr>
        <w:t>«</w:t>
      </w:r>
      <w:r w:rsidR="00C12C9F" w:rsidRPr="003E1EB2">
        <w:rPr>
          <w:rStyle w:val="a9"/>
          <w:rFonts w:eastAsiaTheme="majorEastAsia"/>
          <w:i w:val="0"/>
          <w:spacing w:val="0"/>
          <w:sz w:val="28"/>
          <w:szCs w:val="28"/>
        </w:rPr>
        <w:t>Атом</w:t>
      </w:r>
      <w:r w:rsidRPr="003E1EB2">
        <w:rPr>
          <w:rStyle w:val="a9"/>
          <w:rFonts w:eastAsiaTheme="majorEastAsia"/>
          <w:i w:val="0"/>
          <w:spacing w:val="0"/>
          <w:sz w:val="28"/>
          <w:szCs w:val="28"/>
        </w:rPr>
        <w:t>ного озера»</w:t>
      </w:r>
      <w:r w:rsidR="00C12C9F" w:rsidRPr="003E1EB2">
        <w:rPr>
          <w:rStyle w:val="a9"/>
          <w:rFonts w:eastAsiaTheme="majorEastAsia"/>
          <w:i w:val="0"/>
          <w:spacing w:val="0"/>
          <w:sz w:val="28"/>
          <w:szCs w:val="28"/>
        </w:rPr>
        <w:t xml:space="preserve">, где был </w:t>
      </w:r>
      <w:r w:rsidRPr="003E1EB2">
        <w:rPr>
          <w:rStyle w:val="0pt"/>
          <w:color w:val="auto"/>
          <w:sz w:val="28"/>
          <w:szCs w:val="28"/>
        </w:rPr>
        <w:t>был произведен экскавационный ядерный взрыв</w:t>
      </w:r>
      <w:r w:rsidR="00C12C9F" w:rsidRPr="003E1EB2">
        <w:rPr>
          <w:rStyle w:val="a9"/>
          <w:rFonts w:eastAsiaTheme="majorEastAsia"/>
          <w:i w:val="0"/>
          <w:spacing w:val="0"/>
          <w:sz w:val="28"/>
          <w:szCs w:val="28"/>
        </w:rPr>
        <w:t xml:space="preserve">. Озеро </w:t>
      </w:r>
      <w:r w:rsidRPr="003E1EB2">
        <w:rPr>
          <w:rStyle w:val="a9"/>
          <w:rFonts w:eastAsiaTheme="majorEastAsia"/>
          <w:i w:val="0"/>
          <w:spacing w:val="0"/>
          <w:sz w:val="28"/>
          <w:szCs w:val="28"/>
        </w:rPr>
        <w:t>Ш</w:t>
      </w:r>
      <w:r w:rsidR="00C12C9F" w:rsidRPr="003E1EB2">
        <w:rPr>
          <w:rStyle w:val="a9"/>
          <w:rFonts w:eastAsiaTheme="majorEastAsia"/>
          <w:i w:val="0"/>
          <w:spacing w:val="0"/>
          <w:sz w:val="28"/>
          <w:szCs w:val="28"/>
        </w:rPr>
        <w:t xml:space="preserve">аган было </w:t>
      </w:r>
      <w:r w:rsidRPr="003E1EB2">
        <w:rPr>
          <w:rStyle w:val="a9"/>
          <w:rFonts w:eastAsiaTheme="majorEastAsia"/>
          <w:i w:val="0"/>
          <w:spacing w:val="0"/>
          <w:sz w:val="28"/>
          <w:szCs w:val="28"/>
        </w:rPr>
        <w:t>занесе</w:t>
      </w:r>
      <w:r w:rsidR="00C12C9F" w:rsidRPr="003E1EB2">
        <w:rPr>
          <w:rStyle w:val="a9"/>
          <w:rFonts w:eastAsiaTheme="majorEastAsia"/>
          <w:i w:val="0"/>
          <w:spacing w:val="0"/>
          <w:sz w:val="28"/>
          <w:szCs w:val="28"/>
        </w:rPr>
        <w:t>но Правительством Казахстана в список территорий, особо пострадавш</w:t>
      </w:r>
      <w:r w:rsidR="00A05226" w:rsidRPr="003E1EB2">
        <w:rPr>
          <w:rStyle w:val="a9"/>
          <w:rFonts w:eastAsiaTheme="majorEastAsia"/>
          <w:i w:val="0"/>
          <w:spacing w:val="0"/>
          <w:sz w:val="28"/>
          <w:szCs w:val="28"/>
        </w:rPr>
        <w:t>их от ядерных испытаний (рисунок</w:t>
      </w:r>
      <w:r w:rsidR="00C12C9F" w:rsidRPr="003E1EB2">
        <w:rPr>
          <w:rStyle w:val="a9"/>
          <w:rFonts w:eastAsiaTheme="majorEastAsia"/>
          <w:i w:val="0"/>
          <w:spacing w:val="0"/>
          <w:sz w:val="28"/>
          <w:szCs w:val="28"/>
        </w:rPr>
        <w:t xml:space="preserve"> 3.41).</w:t>
      </w:r>
    </w:p>
    <w:p w:rsidR="006213C8" w:rsidRPr="003E1EB2" w:rsidRDefault="006213C8" w:rsidP="0043554C">
      <w:pPr>
        <w:pStyle w:val="31"/>
        <w:shd w:val="clear" w:color="auto" w:fill="auto"/>
        <w:spacing w:after="0" w:line="240" w:lineRule="auto"/>
        <w:ind w:firstLine="567"/>
        <w:jc w:val="both"/>
        <w:rPr>
          <w:rStyle w:val="a9"/>
          <w:rFonts w:eastAsiaTheme="majorEastAsia"/>
          <w:spacing w:val="0"/>
          <w:sz w:val="28"/>
          <w:szCs w:val="28"/>
        </w:rPr>
      </w:pPr>
    </w:p>
    <w:p w:rsidR="006213C8" w:rsidRPr="003E1EB2" w:rsidRDefault="006213C8" w:rsidP="0043554C">
      <w:pPr>
        <w:pStyle w:val="31"/>
        <w:shd w:val="clear" w:color="auto" w:fill="auto"/>
        <w:spacing w:after="0" w:line="240" w:lineRule="auto"/>
        <w:ind w:firstLine="567"/>
        <w:jc w:val="both"/>
        <w:rPr>
          <w:rStyle w:val="a9"/>
          <w:rFonts w:eastAsiaTheme="majorEastAsia"/>
          <w:spacing w:val="0"/>
          <w:sz w:val="28"/>
          <w:szCs w:val="28"/>
        </w:rPr>
      </w:pPr>
    </w:p>
    <w:p w:rsidR="006213C8" w:rsidRPr="003E1EB2" w:rsidRDefault="006213C8" w:rsidP="0043554C">
      <w:pPr>
        <w:pStyle w:val="31"/>
        <w:shd w:val="clear" w:color="auto" w:fill="auto"/>
        <w:spacing w:after="0" w:line="240" w:lineRule="auto"/>
        <w:ind w:firstLine="567"/>
        <w:jc w:val="both"/>
        <w:rPr>
          <w:rStyle w:val="a9"/>
          <w:rFonts w:eastAsiaTheme="majorEastAsia"/>
          <w:spacing w:val="0"/>
          <w:sz w:val="28"/>
          <w:szCs w:val="28"/>
        </w:rPr>
      </w:pPr>
    </w:p>
    <w:p w:rsidR="006213C8" w:rsidRPr="003E1EB2" w:rsidRDefault="006213C8" w:rsidP="0043554C">
      <w:pPr>
        <w:pStyle w:val="31"/>
        <w:shd w:val="clear" w:color="auto" w:fill="auto"/>
        <w:spacing w:after="0" w:line="240" w:lineRule="auto"/>
        <w:ind w:firstLine="567"/>
        <w:jc w:val="both"/>
        <w:rPr>
          <w:rStyle w:val="a9"/>
          <w:rFonts w:eastAsiaTheme="majorEastAsia"/>
          <w:spacing w:val="0"/>
          <w:sz w:val="28"/>
          <w:szCs w:val="28"/>
        </w:rPr>
      </w:pPr>
    </w:p>
    <w:p w:rsidR="006213C8" w:rsidRPr="003E1EB2" w:rsidRDefault="006213C8" w:rsidP="0043554C">
      <w:pPr>
        <w:pStyle w:val="31"/>
        <w:shd w:val="clear" w:color="auto" w:fill="auto"/>
        <w:spacing w:after="0" w:line="240" w:lineRule="auto"/>
        <w:ind w:firstLine="567"/>
        <w:jc w:val="both"/>
        <w:rPr>
          <w:rStyle w:val="a9"/>
          <w:rFonts w:eastAsiaTheme="majorEastAsia"/>
          <w:spacing w:val="0"/>
          <w:sz w:val="28"/>
          <w:szCs w:val="28"/>
        </w:rPr>
      </w:pPr>
    </w:p>
    <w:p w:rsidR="006213C8" w:rsidRPr="003E1EB2" w:rsidRDefault="006213C8" w:rsidP="0043554C">
      <w:pPr>
        <w:pStyle w:val="31"/>
        <w:shd w:val="clear" w:color="auto" w:fill="auto"/>
        <w:spacing w:after="0" w:line="240" w:lineRule="auto"/>
        <w:ind w:firstLine="567"/>
        <w:jc w:val="both"/>
        <w:rPr>
          <w:rStyle w:val="a9"/>
          <w:rFonts w:eastAsiaTheme="majorEastAsia"/>
          <w:spacing w:val="0"/>
          <w:sz w:val="28"/>
          <w:szCs w:val="28"/>
        </w:rPr>
      </w:pPr>
    </w:p>
    <w:p w:rsidR="006213C8" w:rsidRPr="003E1EB2" w:rsidRDefault="00694FAA" w:rsidP="0043554C">
      <w:pPr>
        <w:pStyle w:val="31"/>
        <w:shd w:val="clear" w:color="auto" w:fill="auto"/>
        <w:spacing w:after="0" w:line="240" w:lineRule="auto"/>
        <w:ind w:firstLine="567"/>
        <w:rPr>
          <w:rStyle w:val="a9"/>
          <w:rFonts w:eastAsiaTheme="majorEastAsia"/>
          <w:spacing w:val="0"/>
          <w:sz w:val="28"/>
          <w:szCs w:val="28"/>
        </w:rPr>
      </w:pPr>
      <w:r w:rsidRPr="003E1EB2">
        <w:rPr>
          <w:noProof/>
          <w:spacing w:val="0"/>
          <w:sz w:val="28"/>
          <w:szCs w:val="28"/>
          <w:lang w:eastAsia="ru-RU"/>
        </w:rPr>
        <w:lastRenderedPageBreak/>
        <w:drawing>
          <wp:inline distT="0" distB="0" distL="0" distR="0">
            <wp:extent cx="3597910" cy="2372360"/>
            <wp:effectExtent l="0" t="0" r="2540" b="8890"/>
            <wp:docPr id="96" name="Рисунок 1" descr="https://hi-news.ru/wp-content/uploads/2019/07/lake_chagan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i-news.ru/wp-content/uploads/2019/07/lake_chagan_4.jpg"/>
                    <pic:cNvPicPr>
                      <a:picLocks noChangeAspect="1" noChangeArrowheads="1"/>
                    </pic:cNvPicPr>
                  </pic:nvPicPr>
                  <pic:blipFill>
                    <a:blip r:embed="rId114" cstate="print">
                      <a:extLst>
                        <a:ext uri="{28A0092B-C50C-407E-A947-70E740481C1C}">
                          <a14:useLocalDpi xmlns:a14="http://schemas.microsoft.com/office/drawing/2010/main" val="0"/>
                        </a:ext>
                      </a:extLst>
                    </a:blip>
                    <a:srcRect t="12044"/>
                    <a:stretch>
                      <a:fillRect/>
                    </a:stretch>
                  </pic:blipFill>
                  <pic:spPr bwMode="auto">
                    <a:xfrm>
                      <a:off x="0" y="0"/>
                      <a:ext cx="3597910" cy="2372360"/>
                    </a:xfrm>
                    <a:prstGeom prst="rect">
                      <a:avLst/>
                    </a:prstGeom>
                    <a:noFill/>
                    <a:ln w="9525">
                      <a:noFill/>
                      <a:miter lim="800000"/>
                      <a:headEnd/>
                      <a:tailEnd/>
                    </a:ln>
                  </pic:spPr>
                </pic:pic>
              </a:graphicData>
            </a:graphic>
          </wp:inline>
        </w:drawing>
      </w:r>
    </w:p>
    <w:p w:rsidR="006213C8" w:rsidRPr="003E1EB2" w:rsidRDefault="006213C8" w:rsidP="0043554C">
      <w:pPr>
        <w:pStyle w:val="31"/>
        <w:shd w:val="clear" w:color="auto" w:fill="auto"/>
        <w:spacing w:after="0" w:line="240" w:lineRule="auto"/>
        <w:ind w:firstLine="567"/>
        <w:jc w:val="both"/>
        <w:rPr>
          <w:rStyle w:val="a9"/>
          <w:rFonts w:eastAsiaTheme="majorEastAsia"/>
          <w:spacing w:val="0"/>
          <w:sz w:val="28"/>
          <w:szCs w:val="28"/>
        </w:rPr>
      </w:pPr>
    </w:p>
    <w:p w:rsidR="0032345F" w:rsidRPr="003E1EB2" w:rsidRDefault="0032345F" w:rsidP="0043554C">
      <w:pPr>
        <w:pStyle w:val="31"/>
        <w:shd w:val="clear" w:color="auto" w:fill="auto"/>
        <w:spacing w:after="0" w:line="240" w:lineRule="auto"/>
        <w:ind w:firstLine="567"/>
        <w:rPr>
          <w:rStyle w:val="a9"/>
          <w:rFonts w:eastAsiaTheme="majorEastAsia"/>
          <w:i w:val="0"/>
          <w:spacing w:val="0"/>
          <w:sz w:val="28"/>
          <w:szCs w:val="28"/>
        </w:rPr>
      </w:pPr>
      <w:r w:rsidRPr="003E1EB2">
        <w:rPr>
          <w:rStyle w:val="a9"/>
          <w:rFonts w:eastAsiaTheme="majorEastAsia"/>
          <w:i w:val="0"/>
          <w:spacing w:val="0"/>
          <w:sz w:val="28"/>
          <w:szCs w:val="28"/>
        </w:rPr>
        <w:t>Рис</w:t>
      </w:r>
      <w:r w:rsidR="006213C8" w:rsidRPr="003E1EB2">
        <w:rPr>
          <w:rStyle w:val="a9"/>
          <w:rFonts w:eastAsiaTheme="majorEastAsia"/>
          <w:i w:val="0"/>
          <w:spacing w:val="0"/>
          <w:sz w:val="28"/>
          <w:szCs w:val="28"/>
        </w:rPr>
        <w:t xml:space="preserve">унок </w:t>
      </w:r>
      <w:r w:rsidRPr="003E1EB2">
        <w:rPr>
          <w:rStyle w:val="a9"/>
          <w:rFonts w:eastAsiaTheme="majorEastAsia"/>
          <w:i w:val="0"/>
          <w:spacing w:val="0"/>
          <w:sz w:val="28"/>
          <w:szCs w:val="28"/>
        </w:rPr>
        <w:t>3.</w:t>
      </w:r>
      <w:r w:rsidR="004743BA" w:rsidRPr="003E1EB2">
        <w:rPr>
          <w:rStyle w:val="a9"/>
          <w:rFonts w:eastAsiaTheme="majorEastAsia"/>
          <w:i w:val="0"/>
          <w:spacing w:val="0"/>
          <w:sz w:val="28"/>
          <w:szCs w:val="28"/>
        </w:rPr>
        <w:t>41</w:t>
      </w:r>
      <w:r w:rsidRPr="003E1EB2">
        <w:rPr>
          <w:rStyle w:val="a9"/>
          <w:rFonts w:eastAsiaTheme="majorEastAsia"/>
          <w:i w:val="0"/>
          <w:spacing w:val="0"/>
          <w:sz w:val="28"/>
          <w:szCs w:val="28"/>
        </w:rPr>
        <w:t>- Обследование озера Чаган</w:t>
      </w:r>
    </w:p>
    <w:p w:rsidR="006213C8" w:rsidRPr="003E1EB2" w:rsidRDefault="006213C8" w:rsidP="0043554C">
      <w:pPr>
        <w:pStyle w:val="31"/>
        <w:shd w:val="clear" w:color="auto" w:fill="auto"/>
        <w:spacing w:after="0" w:line="240" w:lineRule="auto"/>
        <w:ind w:firstLine="567"/>
        <w:jc w:val="both"/>
        <w:rPr>
          <w:rStyle w:val="a9"/>
          <w:rFonts w:eastAsiaTheme="majorEastAsia"/>
          <w:i w:val="0"/>
          <w:spacing w:val="0"/>
          <w:sz w:val="28"/>
          <w:szCs w:val="28"/>
        </w:rPr>
      </w:pPr>
    </w:p>
    <w:p w:rsidR="002D5D62" w:rsidRPr="003E1EB2" w:rsidRDefault="002D5D62" w:rsidP="0043554C">
      <w:pPr>
        <w:pStyle w:val="31"/>
        <w:spacing w:after="0" w:line="240" w:lineRule="auto"/>
        <w:ind w:firstLine="567"/>
        <w:jc w:val="both"/>
        <w:rPr>
          <w:noProof/>
          <w:spacing w:val="0"/>
          <w:sz w:val="28"/>
          <w:szCs w:val="28"/>
        </w:rPr>
      </w:pPr>
      <w:r w:rsidRPr="003E1EB2">
        <w:rPr>
          <w:noProof/>
          <w:spacing w:val="0"/>
          <w:sz w:val="28"/>
          <w:szCs w:val="28"/>
        </w:rPr>
        <w:t xml:space="preserve">Некоторые виды рыб до сих пор обитают в озере, но употреблять их в пищу категорически </w:t>
      </w:r>
      <w:r w:rsidR="00404993" w:rsidRPr="003E1EB2">
        <w:rPr>
          <w:noProof/>
          <w:spacing w:val="0"/>
          <w:sz w:val="28"/>
          <w:szCs w:val="28"/>
        </w:rPr>
        <w:t>не рекомендуется</w:t>
      </w:r>
      <w:r w:rsidRPr="003E1EB2">
        <w:rPr>
          <w:noProof/>
          <w:spacing w:val="0"/>
          <w:sz w:val="28"/>
          <w:szCs w:val="28"/>
        </w:rPr>
        <w:t xml:space="preserve">. </w:t>
      </w:r>
      <w:r w:rsidR="00404993" w:rsidRPr="003E1EB2">
        <w:rPr>
          <w:noProof/>
          <w:spacing w:val="0"/>
          <w:sz w:val="28"/>
          <w:szCs w:val="28"/>
        </w:rPr>
        <w:t>Вода в озере</w:t>
      </w:r>
      <w:r w:rsidRPr="003E1EB2">
        <w:rPr>
          <w:noProof/>
          <w:spacing w:val="0"/>
          <w:sz w:val="28"/>
          <w:szCs w:val="28"/>
        </w:rPr>
        <w:t xml:space="preserve"> не пригодно для питья и орошения сельскохозяйственных угодий. В нем уровни радиоактивных веществ, особенно трития (</w:t>
      </w:r>
      <w:r w:rsidR="00404993" w:rsidRPr="003E1EB2">
        <w:rPr>
          <w:rStyle w:val="0pt"/>
          <w:color w:val="auto"/>
          <w:sz w:val="28"/>
          <w:szCs w:val="28"/>
          <w:vertAlign w:val="superscript"/>
        </w:rPr>
        <w:t>3</w:t>
      </w:r>
      <w:r w:rsidR="00404993" w:rsidRPr="003E1EB2">
        <w:rPr>
          <w:rStyle w:val="0pt"/>
          <w:color w:val="auto"/>
          <w:sz w:val="28"/>
          <w:szCs w:val="28"/>
        </w:rPr>
        <w:t>H</w:t>
      </w:r>
      <w:r w:rsidRPr="003E1EB2">
        <w:rPr>
          <w:noProof/>
          <w:spacing w:val="0"/>
          <w:sz w:val="28"/>
          <w:szCs w:val="28"/>
        </w:rPr>
        <w:t>), в сотни раз превышают допустимый уровень.</w:t>
      </w:r>
    </w:p>
    <w:p w:rsidR="002D5D62" w:rsidRPr="003E1EB2" w:rsidRDefault="002D5D62" w:rsidP="0043554C">
      <w:pPr>
        <w:pStyle w:val="31"/>
        <w:spacing w:after="0" w:line="240" w:lineRule="auto"/>
        <w:ind w:firstLine="567"/>
        <w:jc w:val="both"/>
        <w:rPr>
          <w:noProof/>
          <w:spacing w:val="0"/>
          <w:sz w:val="28"/>
          <w:szCs w:val="28"/>
        </w:rPr>
      </w:pPr>
      <w:r w:rsidRPr="003E1EB2">
        <w:rPr>
          <w:noProof/>
          <w:spacing w:val="0"/>
          <w:sz w:val="28"/>
          <w:szCs w:val="28"/>
        </w:rPr>
        <w:t xml:space="preserve">Основную угрозу для человека представляет только </w:t>
      </w:r>
      <w:r w:rsidR="00404993" w:rsidRPr="003E1EB2">
        <w:rPr>
          <w:rStyle w:val="0pt"/>
          <w:color w:val="auto"/>
          <w:sz w:val="28"/>
          <w:szCs w:val="28"/>
        </w:rPr>
        <w:t>лишь зона навала грунта вокруг «Атомного» озера, радиусом 3-4 км,</w:t>
      </w:r>
      <w:r w:rsidRPr="003E1EB2">
        <w:rPr>
          <w:noProof/>
          <w:spacing w:val="0"/>
          <w:sz w:val="28"/>
          <w:szCs w:val="28"/>
        </w:rPr>
        <w:t xml:space="preserve"> котор</w:t>
      </w:r>
      <w:r w:rsidR="00404993" w:rsidRPr="003E1EB2">
        <w:rPr>
          <w:noProof/>
          <w:spacing w:val="0"/>
          <w:sz w:val="28"/>
          <w:szCs w:val="28"/>
        </w:rPr>
        <w:t>ую</w:t>
      </w:r>
      <w:r w:rsidRPr="003E1EB2">
        <w:rPr>
          <w:noProof/>
          <w:spacing w:val="0"/>
          <w:sz w:val="28"/>
          <w:szCs w:val="28"/>
        </w:rPr>
        <w:t xml:space="preserve"> следует расс</w:t>
      </w:r>
      <w:r w:rsidR="007E3234" w:rsidRPr="003E1EB2">
        <w:rPr>
          <w:noProof/>
          <w:spacing w:val="0"/>
          <w:sz w:val="28"/>
          <w:szCs w:val="28"/>
        </w:rPr>
        <w:softHyphen/>
      </w:r>
      <w:r w:rsidRPr="003E1EB2">
        <w:rPr>
          <w:noProof/>
          <w:spacing w:val="0"/>
          <w:sz w:val="28"/>
          <w:szCs w:val="28"/>
        </w:rPr>
        <w:t>матривать как значительный потенциальный источник вторичного загряз</w:t>
      </w:r>
      <w:r w:rsidR="007E3234" w:rsidRPr="003E1EB2">
        <w:rPr>
          <w:noProof/>
          <w:spacing w:val="0"/>
          <w:sz w:val="28"/>
          <w:szCs w:val="28"/>
        </w:rPr>
        <w:softHyphen/>
      </w:r>
      <w:r w:rsidRPr="003E1EB2">
        <w:rPr>
          <w:noProof/>
          <w:spacing w:val="0"/>
          <w:sz w:val="28"/>
          <w:szCs w:val="28"/>
        </w:rPr>
        <w:t xml:space="preserve">нения </w:t>
      </w:r>
      <w:r w:rsidR="00404993" w:rsidRPr="003E1EB2">
        <w:rPr>
          <w:noProof/>
          <w:spacing w:val="0"/>
          <w:sz w:val="28"/>
          <w:szCs w:val="28"/>
        </w:rPr>
        <w:t xml:space="preserve">объектов </w:t>
      </w:r>
      <w:r w:rsidRPr="003E1EB2">
        <w:rPr>
          <w:noProof/>
          <w:spacing w:val="0"/>
          <w:sz w:val="28"/>
          <w:szCs w:val="28"/>
        </w:rPr>
        <w:t>окружающей среды</w:t>
      </w:r>
      <w:r w:rsidR="00404993" w:rsidRPr="003E1EB2">
        <w:rPr>
          <w:noProof/>
          <w:spacing w:val="0"/>
          <w:sz w:val="28"/>
          <w:szCs w:val="28"/>
        </w:rPr>
        <w:t xml:space="preserve"> (воды, растительности, воздуха)</w:t>
      </w:r>
      <w:r w:rsidR="00B300A9" w:rsidRPr="003E1EB2">
        <w:rPr>
          <w:rStyle w:val="0pt"/>
          <w:color w:val="auto"/>
          <w:sz w:val="28"/>
          <w:szCs w:val="28"/>
        </w:rPr>
        <w:t>[94</w:t>
      </w:r>
      <w:r w:rsidR="00694FAA" w:rsidRPr="003E1EB2">
        <w:rPr>
          <w:rStyle w:val="0pt"/>
          <w:color w:val="auto"/>
          <w:sz w:val="28"/>
          <w:szCs w:val="28"/>
        </w:rPr>
        <w:t>]</w:t>
      </w:r>
      <w:r w:rsidRPr="003E1EB2">
        <w:rPr>
          <w:noProof/>
          <w:spacing w:val="0"/>
          <w:sz w:val="28"/>
          <w:szCs w:val="28"/>
        </w:rPr>
        <w:t>.</w:t>
      </w:r>
    </w:p>
    <w:p w:rsidR="00197092" w:rsidRPr="003E1EB2" w:rsidRDefault="0011125A" w:rsidP="0043554C">
      <w:pPr>
        <w:pStyle w:val="31"/>
        <w:shd w:val="clear" w:color="auto" w:fill="auto"/>
        <w:spacing w:after="0" w:line="240" w:lineRule="auto"/>
        <w:ind w:firstLine="567"/>
        <w:jc w:val="both"/>
        <w:rPr>
          <w:noProof/>
          <w:spacing w:val="0"/>
          <w:sz w:val="28"/>
          <w:szCs w:val="28"/>
        </w:rPr>
      </w:pPr>
      <w:r w:rsidRPr="003E1EB2">
        <w:rPr>
          <w:noProof/>
          <w:spacing w:val="0"/>
          <w:sz w:val="28"/>
          <w:szCs w:val="28"/>
        </w:rPr>
        <w:t>По данным результатов исследований в 2016-2018 гг. были обна</w:t>
      </w:r>
      <w:r w:rsidR="007E3234" w:rsidRPr="003E1EB2">
        <w:rPr>
          <w:noProof/>
          <w:spacing w:val="0"/>
          <w:sz w:val="28"/>
          <w:szCs w:val="28"/>
        </w:rPr>
        <w:softHyphen/>
      </w:r>
      <w:r w:rsidRPr="003E1EB2">
        <w:rPr>
          <w:noProof/>
          <w:spacing w:val="0"/>
          <w:sz w:val="28"/>
          <w:szCs w:val="28"/>
        </w:rPr>
        <w:t>ружены и неоднократно подтверждались высокие концентрации трития (</w:t>
      </w:r>
      <w:r w:rsidRPr="003E1EB2">
        <w:rPr>
          <w:noProof/>
          <w:spacing w:val="0"/>
          <w:sz w:val="28"/>
          <w:szCs w:val="28"/>
          <w:vertAlign w:val="superscript"/>
        </w:rPr>
        <w:t>3</w:t>
      </w:r>
      <w:r w:rsidRPr="003E1EB2">
        <w:rPr>
          <w:noProof/>
          <w:spacing w:val="0"/>
          <w:sz w:val="28"/>
          <w:szCs w:val="28"/>
        </w:rPr>
        <w:t>Н) в водах р. Шаган на расстояни</w:t>
      </w:r>
      <w:r w:rsidR="00A05226" w:rsidRPr="003E1EB2">
        <w:rPr>
          <w:noProof/>
          <w:spacing w:val="0"/>
          <w:sz w:val="28"/>
          <w:szCs w:val="28"/>
        </w:rPr>
        <w:t>и 5 км от «Атомного озера» (рисунок</w:t>
      </w:r>
      <w:r w:rsidRPr="003E1EB2">
        <w:rPr>
          <w:noProof/>
          <w:spacing w:val="0"/>
          <w:sz w:val="28"/>
          <w:szCs w:val="28"/>
        </w:rPr>
        <w:t xml:space="preserve"> 3.42).</w:t>
      </w:r>
    </w:p>
    <w:p w:rsidR="007E3234" w:rsidRPr="003E1EB2" w:rsidRDefault="007E3234" w:rsidP="0043554C">
      <w:pPr>
        <w:pStyle w:val="31"/>
        <w:shd w:val="clear" w:color="auto" w:fill="auto"/>
        <w:spacing w:after="0" w:line="240" w:lineRule="auto"/>
        <w:ind w:firstLine="567"/>
        <w:jc w:val="both"/>
        <w:rPr>
          <w:noProof/>
          <w:spacing w:val="0"/>
          <w:sz w:val="28"/>
          <w:szCs w:val="28"/>
        </w:rPr>
      </w:pPr>
    </w:p>
    <w:p w:rsidR="0032345F" w:rsidRPr="003E1EB2" w:rsidRDefault="00197092" w:rsidP="0043554C">
      <w:pPr>
        <w:pStyle w:val="31"/>
        <w:shd w:val="clear" w:color="auto" w:fill="auto"/>
        <w:spacing w:after="0" w:line="240" w:lineRule="auto"/>
        <w:ind w:firstLine="567"/>
        <w:rPr>
          <w:rStyle w:val="0pt"/>
          <w:color w:val="auto"/>
          <w:sz w:val="24"/>
          <w:szCs w:val="28"/>
        </w:rPr>
      </w:pPr>
      <w:r w:rsidRPr="003E1EB2">
        <w:rPr>
          <w:noProof/>
          <w:spacing w:val="0"/>
          <w:sz w:val="24"/>
          <w:szCs w:val="28"/>
          <w:shd w:val="clear" w:color="auto" w:fill="FFFFFF"/>
          <w:lang w:eastAsia="ru-RU"/>
        </w:rPr>
        <w:drawing>
          <wp:inline distT="0" distB="0" distL="0" distR="0">
            <wp:extent cx="5745708" cy="3086648"/>
            <wp:effectExtent l="0" t="0" r="762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115">
                      <a:extLst>
                        <a:ext uri="{28A0092B-C50C-407E-A947-70E740481C1C}">
                          <a14:useLocalDpi xmlns:a14="http://schemas.microsoft.com/office/drawing/2010/main" val="0"/>
                        </a:ext>
                      </a:extLst>
                    </a:blip>
                    <a:stretch>
                      <a:fillRect/>
                    </a:stretch>
                  </pic:blipFill>
                  <pic:spPr>
                    <a:xfrm>
                      <a:off x="0" y="0"/>
                      <a:ext cx="5745014" cy="3086275"/>
                    </a:xfrm>
                    <a:prstGeom prst="rect">
                      <a:avLst/>
                    </a:prstGeom>
                  </pic:spPr>
                </pic:pic>
              </a:graphicData>
            </a:graphic>
          </wp:inline>
        </w:drawing>
      </w:r>
    </w:p>
    <w:p w:rsidR="007E3234" w:rsidRPr="003E1EB2" w:rsidRDefault="007E3234" w:rsidP="0043554C">
      <w:pPr>
        <w:pStyle w:val="31"/>
        <w:shd w:val="clear" w:color="auto" w:fill="auto"/>
        <w:spacing w:after="0" w:line="240" w:lineRule="auto"/>
        <w:ind w:firstLine="567"/>
        <w:rPr>
          <w:rStyle w:val="0pt"/>
          <w:color w:val="auto"/>
          <w:sz w:val="24"/>
          <w:szCs w:val="28"/>
        </w:rPr>
      </w:pPr>
    </w:p>
    <w:p w:rsidR="0032345F" w:rsidRPr="003E1EB2" w:rsidRDefault="0032345F" w:rsidP="0043554C">
      <w:pPr>
        <w:pStyle w:val="31"/>
        <w:shd w:val="clear" w:color="auto" w:fill="auto"/>
        <w:spacing w:after="0" w:line="240" w:lineRule="auto"/>
        <w:ind w:firstLine="567"/>
        <w:rPr>
          <w:rStyle w:val="0pt"/>
          <w:color w:val="auto"/>
          <w:sz w:val="28"/>
          <w:szCs w:val="28"/>
        </w:rPr>
      </w:pPr>
      <w:r w:rsidRPr="003E1EB2">
        <w:rPr>
          <w:rStyle w:val="0pt"/>
          <w:color w:val="auto"/>
          <w:sz w:val="28"/>
          <w:szCs w:val="28"/>
        </w:rPr>
        <w:t>Рис</w:t>
      </w:r>
      <w:r w:rsidR="006213C8" w:rsidRPr="003E1EB2">
        <w:rPr>
          <w:rStyle w:val="0pt"/>
          <w:color w:val="auto"/>
          <w:sz w:val="28"/>
          <w:szCs w:val="28"/>
        </w:rPr>
        <w:t xml:space="preserve">унок </w:t>
      </w:r>
      <w:r w:rsidRPr="003E1EB2">
        <w:rPr>
          <w:rStyle w:val="0pt"/>
          <w:color w:val="auto"/>
          <w:sz w:val="28"/>
          <w:szCs w:val="28"/>
        </w:rPr>
        <w:t>3.</w:t>
      </w:r>
      <w:r w:rsidR="004743BA" w:rsidRPr="003E1EB2">
        <w:rPr>
          <w:rStyle w:val="0pt"/>
          <w:color w:val="auto"/>
          <w:sz w:val="28"/>
          <w:szCs w:val="28"/>
        </w:rPr>
        <w:t>42</w:t>
      </w:r>
      <w:r w:rsidRPr="003E1EB2">
        <w:rPr>
          <w:rStyle w:val="0pt"/>
          <w:color w:val="auto"/>
          <w:sz w:val="28"/>
          <w:szCs w:val="28"/>
        </w:rPr>
        <w:t xml:space="preserve"> – Концентрация трития (</w:t>
      </w:r>
      <w:r w:rsidRPr="003E1EB2">
        <w:rPr>
          <w:noProof/>
          <w:spacing w:val="0"/>
          <w:sz w:val="28"/>
          <w:szCs w:val="28"/>
          <w:vertAlign w:val="superscript"/>
        </w:rPr>
        <w:t>3</w:t>
      </w:r>
      <w:r w:rsidRPr="003E1EB2">
        <w:rPr>
          <w:noProof/>
          <w:spacing w:val="0"/>
          <w:sz w:val="28"/>
          <w:szCs w:val="28"/>
        </w:rPr>
        <w:t xml:space="preserve">Н) в водах р.Шаган </w:t>
      </w:r>
      <w:r w:rsidR="007E3234" w:rsidRPr="003E1EB2">
        <w:rPr>
          <w:noProof/>
          <w:spacing w:val="0"/>
          <w:sz w:val="28"/>
          <w:szCs w:val="28"/>
        </w:rPr>
        <w:br/>
      </w:r>
      <w:r w:rsidRPr="003E1EB2">
        <w:rPr>
          <w:noProof/>
          <w:spacing w:val="0"/>
          <w:sz w:val="28"/>
          <w:szCs w:val="28"/>
        </w:rPr>
        <w:t>в зависимости от расстояния</w:t>
      </w:r>
      <w:r w:rsidRPr="003E1EB2">
        <w:rPr>
          <w:rStyle w:val="0pt"/>
          <w:color w:val="auto"/>
          <w:sz w:val="28"/>
          <w:szCs w:val="28"/>
        </w:rPr>
        <w:t>от «Атомного озера»</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lastRenderedPageBreak/>
        <w:t>Для того, чтобы понять процесс</w:t>
      </w:r>
      <w:r w:rsidR="00A05226" w:rsidRPr="003E1EB2">
        <w:rPr>
          <w:rStyle w:val="0pt"/>
          <w:color w:val="auto"/>
          <w:sz w:val="28"/>
          <w:szCs w:val="28"/>
        </w:rPr>
        <w:t xml:space="preserve"> переноса трития, график (рисунок </w:t>
      </w:r>
      <w:r w:rsidRPr="003E1EB2">
        <w:rPr>
          <w:rStyle w:val="0pt"/>
          <w:color w:val="auto"/>
          <w:sz w:val="28"/>
          <w:szCs w:val="28"/>
        </w:rPr>
        <w:t>3.</w:t>
      </w:r>
      <w:r w:rsidR="004743BA" w:rsidRPr="003E1EB2">
        <w:rPr>
          <w:rStyle w:val="0pt"/>
          <w:color w:val="auto"/>
          <w:sz w:val="28"/>
          <w:szCs w:val="28"/>
        </w:rPr>
        <w:t>42</w:t>
      </w:r>
      <w:r w:rsidRPr="003E1EB2">
        <w:rPr>
          <w:rStyle w:val="0pt"/>
          <w:color w:val="auto"/>
          <w:sz w:val="28"/>
          <w:szCs w:val="28"/>
        </w:rPr>
        <w:t>) намиразделен на четыре участка и для каждого выведены з</w:t>
      </w:r>
      <w:r w:rsidR="004743BA" w:rsidRPr="003E1EB2">
        <w:rPr>
          <w:rStyle w:val="0pt"/>
          <w:color w:val="auto"/>
          <w:sz w:val="28"/>
          <w:szCs w:val="28"/>
        </w:rPr>
        <w:t>а</w:t>
      </w:r>
      <w:r w:rsidRPr="003E1EB2">
        <w:rPr>
          <w:rStyle w:val="0pt"/>
          <w:color w:val="auto"/>
          <w:sz w:val="28"/>
          <w:szCs w:val="28"/>
        </w:rPr>
        <w:t>висимости:</w:t>
      </w:r>
    </w:p>
    <w:p w:rsidR="00A05226" w:rsidRPr="003E1EB2" w:rsidRDefault="00A05226"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A05226">
      <w:pPr>
        <w:pStyle w:val="31"/>
        <w:numPr>
          <w:ilvl w:val="0"/>
          <w:numId w:val="46"/>
        </w:numPr>
        <w:shd w:val="clear" w:color="auto" w:fill="auto"/>
        <w:spacing w:after="0" w:line="240" w:lineRule="auto"/>
        <w:jc w:val="both"/>
        <w:rPr>
          <w:rStyle w:val="0pt"/>
          <w:color w:val="auto"/>
          <w:sz w:val="28"/>
          <w:szCs w:val="28"/>
        </w:rPr>
      </w:pPr>
      <w:r w:rsidRPr="003E1EB2">
        <w:rPr>
          <w:rStyle w:val="0pt"/>
          <w:color w:val="auto"/>
          <w:sz w:val="28"/>
          <w:szCs w:val="28"/>
        </w:rPr>
        <w:t>концентрация трития возрастает по формуле</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jc w:val="right"/>
        <w:rPr>
          <w:rStyle w:val="0pt"/>
          <w:color w:val="auto"/>
          <w:sz w:val="28"/>
          <w:szCs w:val="28"/>
        </w:rPr>
      </w:pPr>
      <w:r w:rsidRPr="003E1EB2">
        <w:rPr>
          <w:rStyle w:val="0pt"/>
          <w:color w:val="auto"/>
          <w:sz w:val="28"/>
          <w:szCs w:val="28"/>
        </w:rPr>
        <w:t xml:space="preserve">n =1000 ·10 </w:t>
      </w:r>
      <w:r w:rsidRPr="003E1EB2">
        <w:rPr>
          <w:rStyle w:val="0pt"/>
          <w:color w:val="auto"/>
          <w:sz w:val="28"/>
          <w:szCs w:val="28"/>
          <w:vertAlign w:val="superscript"/>
        </w:rPr>
        <w:t>0,242·L</w:t>
      </w:r>
      <w:r w:rsidRPr="003E1EB2">
        <w:rPr>
          <w:rStyle w:val="0pt"/>
          <w:color w:val="auto"/>
          <w:sz w:val="28"/>
          <w:szCs w:val="28"/>
        </w:rPr>
        <w:t xml:space="preserve"> (Бк/м</w:t>
      </w:r>
      <w:r w:rsidRPr="003E1EB2">
        <w:rPr>
          <w:rStyle w:val="0pt"/>
          <w:color w:val="auto"/>
          <w:sz w:val="28"/>
          <w:szCs w:val="28"/>
          <w:vertAlign w:val="superscript"/>
        </w:rPr>
        <w:t>3</w:t>
      </w:r>
      <w:r w:rsidR="00A05226" w:rsidRPr="003E1EB2">
        <w:rPr>
          <w:rStyle w:val="0pt"/>
          <w:color w:val="auto"/>
          <w:sz w:val="28"/>
          <w:szCs w:val="28"/>
        </w:rPr>
        <w:t xml:space="preserve">), при 0&lt; L ≤ 5 км                            </w:t>
      </w:r>
      <w:r w:rsidRPr="003E1EB2">
        <w:rPr>
          <w:rStyle w:val="0pt"/>
          <w:color w:val="auto"/>
          <w:sz w:val="28"/>
          <w:szCs w:val="28"/>
        </w:rPr>
        <w:t>(3.</w:t>
      </w:r>
      <w:r w:rsidR="004743BA" w:rsidRPr="003E1EB2">
        <w:rPr>
          <w:rStyle w:val="0pt"/>
          <w:color w:val="auto"/>
          <w:sz w:val="28"/>
          <w:szCs w:val="28"/>
        </w:rPr>
        <w:t>8</w:t>
      </w:r>
      <w:r w:rsidRPr="003E1EB2">
        <w:rPr>
          <w:rStyle w:val="0pt"/>
          <w:color w:val="auto"/>
          <w:sz w:val="28"/>
          <w:szCs w:val="28"/>
        </w:rPr>
        <w:t>)</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где</w:t>
      </w:r>
      <w:r w:rsidR="00A05226" w:rsidRPr="003E1EB2">
        <w:rPr>
          <w:rStyle w:val="0pt"/>
          <w:color w:val="auto"/>
          <w:sz w:val="28"/>
          <w:szCs w:val="28"/>
        </w:rPr>
        <w:t xml:space="preserve"> </w:t>
      </w:r>
      <w:r w:rsidRPr="003E1EB2">
        <w:rPr>
          <w:rStyle w:val="0pt"/>
          <w:color w:val="auto"/>
          <w:sz w:val="28"/>
          <w:szCs w:val="28"/>
        </w:rPr>
        <w:t>n – удельная активность трития, Бк/м</w:t>
      </w:r>
      <w:r w:rsidRPr="003E1EB2">
        <w:rPr>
          <w:rStyle w:val="0pt"/>
          <w:color w:val="auto"/>
          <w:sz w:val="28"/>
          <w:szCs w:val="28"/>
          <w:vertAlign w:val="superscript"/>
        </w:rPr>
        <w:t>3</w:t>
      </w:r>
      <w:r w:rsidRPr="003E1EB2">
        <w:rPr>
          <w:rStyle w:val="0pt"/>
          <w:color w:val="auto"/>
          <w:sz w:val="28"/>
          <w:szCs w:val="28"/>
        </w:rPr>
        <w:t xml:space="preserve">; </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L- расстояние от «Атомного озера», км.</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 xml:space="preserve">2) концентрация трития практически не изменяется и равна </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jc w:val="right"/>
        <w:rPr>
          <w:rStyle w:val="0pt"/>
          <w:color w:val="auto"/>
          <w:sz w:val="28"/>
          <w:szCs w:val="28"/>
        </w:rPr>
      </w:pPr>
      <w:r w:rsidRPr="003E1EB2">
        <w:rPr>
          <w:rStyle w:val="0pt"/>
          <w:color w:val="auto"/>
          <w:sz w:val="28"/>
          <w:szCs w:val="28"/>
        </w:rPr>
        <w:t>n =16200 (Бк/м</w:t>
      </w:r>
      <w:r w:rsidRPr="003E1EB2">
        <w:rPr>
          <w:rStyle w:val="0pt"/>
          <w:color w:val="auto"/>
          <w:sz w:val="28"/>
          <w:szCs w:val="28"/>
          <w:vertAlign w:val="superscript"/>
        </w:rPr>
        <w:t>3</w:t>
      </w:r>
      <w:r w:rsidRPr="003E1EB2">
        <w:rPr>
          <w:rStyle w:val="0pt"/>
          <w:color w:val="auto"/>
          <w:sz w:val="28"/>
          <w:szCs w:val="28"/>
        </w:rPr>
        <w:t>),при 5&lt; L</w:t>
      </w:r>
      <w:r w:rsidR="00A05226" w:rsidRPr="003E1EB2">
        <w:rPr>
          <w:rStyle w:val="0pt"/>
          <w:color w:val="auto"/>
          <w:sz w:val="28"/>
          <w:szCs w:val="28"/>
        </w:rPr>
        <w:t xml:space="preserve"> ≤ 20 км                                     </w:t>
      </w:r>
      <w:r w:rsidRPr="003E1EB2">
        <w:rPr>
          <w:rStyle w:val="0pt"/>
          <w:color w:val="auto"/>
          <w:sz w:val="28"/>
          <w:szCs w:val="28"/>
        </w:rPr>
        <w:t>(3.</w:t>
      </w:r>
      <w:r w:rsidR="004743BA" w:rsidRPr="003E1EB2">
        <w:rPr>
          <w:rStyle w:val="0pt"/>
          <w:color w:val="auto"/>
          <w:sz w:val="28"/>
          <w:szCs w:val="28"/>
        </w:rPr>
        <w:t>9</w:t>
      </w:r>
      <w:r w:rsidRPr="003E1EB2">
        <w:rPr>
          <w:rStyle w:val="0pt"/>
          <w:color w:val="auto"/>
          <w:sz w:val="28"/>
          <w:szCs w:val="28"/>
        </w:rPr>
        <w:t>)</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3) на третьем участке концентрация трития убывает по формуле</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jc w:val="right"/>
        <w:rPr>
          <w:rStyle w:val="0pt"/>
          <w:color w:val="auto"/>
          <w:sz w:val="28"/>
          <w:szCs w:val="28"/>
        </w:rPr>
      </w:pPr>
      <w:r w:rsidRPr="003E1EB2">
        <w:rPr>
          <w:rStyle w:val="0pt"/>
          <w:color w:val="auto"/>
          <w:sz w:val="28"/>
          <w:szCs w:val="28"/>
        </w:rPr>
        <w:t>n =16200·10</w:t>
      </w:r>
      <w:r w:rsidRPr="003E1EB2">
        <w:rPr>
          <w:rStyle w:val="0pt"/>
          <w:color w:val="auto"/>
          <w:sz w:val="28"/>
          <w:szCs w:val="28"/>
          <w:vertAlign w:val="superscript"/>
        </w:rPr>
        <w:t>-0,054·(L-20)</w:t>
      </w:r>
      <w:r w:rsidRPr="003E1EB2">
        <w:rPr>
          <w:rStyle w:val="0pt"/>
          <w:color w:val="auto"/>
          <w:sz w:val="28"/>
          <w:szCs w:val="28"/>
        </w:rPr>
        <w:t xml:space="preserve"> (Бк/м</w:t>
      </w:r>
      <w:r w:rsidRPr="003E1EB2">
        <w:rPr>
          <w:rStyle w:val="0pt"/>
          <w:color w:val="auto"/>
          <w:sz w:val="28"/>
          <w:szCs w:val="28"/>
          <w:vertAlign w:val="superscript"/>
        </w:rPr>
        <w:t>3</w:t>
      </w:r>
      <w:r w:rsidR="00A05226" w:rsidRPr="003E1EB2">
        <w:rPr>
          <w:rStyle w:val="0pt"/>
          <w:color w:val="auto"/>
          <w:sz w:val="28"/>
          <w:szCs w:val="28"/>
        </w:rPr>
        <w:t xml:space="preserve">), при 20&lt; L ≤ 70 км                 </w:t>
      </w:r>
      <w:r w:rsidRPr="003E1EB2">
        <w:rPr>
          <w:rStyle w:val="0pt"/>
          <w:color w:val="auto"/>
          <w:sz w:val="28"/>
          <w:szCs w:val="28"/>
        </w:rPr>
        <w:t>(3.</w:t>
      </w:r>
      <w:r w:rsidR="004743BA" w:rsidRPr="003E1EB2">
        <w:rPr>
          <w:rStyle w:val="0pt"/>
          <w:color w:val="auto"/>
          <w:sz w:val="28"/>
          <w:szCs w:val="28"/>
        </w:rPr>
        <w:t>10</w:t>
      </w:r>
      <w:r w:rsidRPr="003E1EB2">
        <w:rPr>
          <w:rStyle w:val="0pt"/>
          <w:color w:val="auto"/>
          <w:sz w:val="28"/>
          <w:szCs w:val="28"/>
        </w:rPr>
        <w:t>)</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4) концентрация трития медленно возрастает</w:t>
      </w:r>
      <w:r w:rsidR="00A05226" w:rsidRPr="003E1EB2">
        <w:rPr>
          <w:rStyle w:val="0pt"/>
          <w:color w:val="auto"/>
          <w:sz w:val="28"/>
          <w:szCs w:val="28"/>
        </w:rPr>
        <w:t xml:space="preserve"> </w:t>
      </w:r>
      <w:r w:rsidRPr="003E1EB2">
        <w:rPr>
          <w:rStyle w:val="0pt"/>
          <w:color w:val="auto"/>
          <w:sz w:val="28"/>
          <w:szCs w:val="28"/>
        </w:rPr>
        <w:t>по</w:t>
      </w:r>
      <w:r w:rsidR="00A05226" w:rsidRPr="003E1EB2">
        <w:rPr>
          <w:rStyle w:val="0pt"/>
          <w:color w:val="auto"/>
          <w:sz w:val="28"/>
          <w:szCs w:val="28"/>
        </w:rPr>
        <w:t xml:space="preserve"> </w:t>
      </w:r>
      <w:r w:rsidRPr="003E1EB2">
        <w:rPr>
          <w:rStyle w:val="0pt"/>
          <w:color w:val="auto"/>
          <w:sz w:val="28"/>
          <w:szCs w:val="28"/>
        </w:rPr>
        <w:t>формуле</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32345F" w:rsidRPr="003E1EB2" w:rsidRDefault="0032345F" w:rsidP="0043554C">
      <w:pPr>
        <w:pStyle w:val="31"/>
        <w:shd w:val="clear" w:color="auto" w:fill="auto"/>
        <w:spacing w:after="0" w:line="240" w:lineRule="auto"/>
        <w:ind w:firstLine="567"/>
        <w:jc w:val="right"/>
        <w:rPr>
          <w:rStyle w:val="0pt"/>
          <w:color w:val="auto"/>
          <w:sz w:val="28"/>
          <w:szCs w:val="28"/>
        </w:rPr>
      </w:pPr>
      <w:r w:rsidRPr="003E1EB2">
        <w:rPr>
          <w:rStyle w:val="0pt"/>
          <w:color w:val="auto"/>
          <w:sz w:val="28"/>
          <w:szCs w:val="28"/>
        </w:rPr>
        <w:t>n =31,6·10</w:t>
      </w:r>
      <w:r w:rsidRPr="003E1EB2">
        <w:rPr>
          <w:rStyle w:val="0pt"/>
          <w:color w:val="auto"/>
          <w:sz w:val="28"/>
          <w:szCs w:val="28"/>
          <w:vertAlign w:val="superscript"/>
        </w:rPr>
        <w:t>0,005(·L-70)</w:t>
      </w:r>
      <w:r w:rsidRPr="003E1EB2">
        <w:rPr>
          <w:rStyle w:val="0pt"/>
          <w:color w:val="auto"/>
          <w:sz w:val="28"/>
          <w:szCs w:val="28"/>
        </w:rPr>
        <w:t xml:space="preserve"> (Бк/м</w:t>
      </w:r>
      <w:r w:rsidRPr="003E1EB2">
        <w:rPr>
          <w:rStyle w:val="0pt"/>
          <w:color w:val="auto"/>
          <w:sz w:val="28"/>
          <w:szCs w:val="28"/>
          <w:vertAlign w:val="superscript"/>
        </w:rPr>
        <w:t>3</w:t>
      </w:r>
      <w:r w:rsidR="00A05226" w:rsidRPr="003E1EB2">
        <w:rPr>
          <w:rStyle w:val="0pt"/>
          <w:color w:val="auto"/>
          <w:sz w:val="28"/>
          <w:szCs w:val="28"/>
        </w:rPr>
        <w:t xml:space="preserve">), при расстоянии &gt;70км                 </w:t>
      </w:r>
      <w:r w:rsidRPr="003E1EB2">
        <w:rPr>
          <w:rStyle w:val="0pt"/>
          <w:color w:val="auto"/>
          <w:sz w:val="28"/>
          <w:szCs w:val="28"/>
        </w:rPr>
        <w:t>(3.</w:t>
      </w:r>
      <w:r w:rsidR="004743BA" w:rsidRPr="003E1EB2">
        <w:rPr>
          <w:rStyle w:val="0pt"/>
          <w:color w:val="auto"/>
          <w:sz w:val="28"/>
          <w:szCs w:val="28"/>
        </w:rPr>
        <w:t>11</w:t>
      </w:r>
      <w:r w:rsidRPr="003E1EB2">
        <w:rPr>
          <w:rStyle w:val="0pt"/>
          <w:color w:val="auto"/>
          <w:sz w:val="28"/>
          <w:szCs w:val="28"/>
        </w:rPr>
        <w:t>)</w:t>
      </w:r>
    </w:p>
    <w:p w:rsidR="0032345F" w:rsidRPr="003E1EB2" w:rsidRDefault="0032345F" w:rsidP="0043554C">
      <w:pPr>
        <w:pStyle w:val="31"/>
        <w:shd w:val="clear" w:color="auto" w:fill="auto"/>
        <w:spacing w:after="0" w:line="240" w:lineRule="auto"/>
        <w:ind w:firstLine="567"/>
        <w:jc w:val="both"/>
        <w:rPr>
          <w:rStyle w:val="0pt"/>
          <w:color w:val="auto"/>
          <w:sz w:val="28"/>
          <w:szCs w:val="28"/>
        </w:rPr>
      </w:pPr>
    </w:p>
    <w:p w:rsidR="002D5D62" w:rsidRPr="003E1EB2" w:rsidRDefault="002D5D62"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Следует отметить, что теоретически миграция трития должна стабилизироваться в четверто</w:t>
      </w:r>
      <w:r w:rsidR="006A4D37" w:rsidRPr="003E1EB2">
        <w:rPr>
          <w:rStyle w:val="0pt"/>
          <w:color w:val="auto"/>
          <w:sz w:val="28"/>
          <w:szCs w:val="28"/>
        </w:rPr>
        <w:t>м</w:t>
      </w:r>
      <w:r w:rsidR="00A05226" w:rsidRPr="003E1EB2">
        <w:rPr>
          <w:rStyle w:val="0pt"/>
          <w:color w:val="auto"/>
          <w:sz w:val="28"/>
          <w:szCs w:val="28"/>
        </w:rPr>
        <w:t xml:space="preserve"> </w:t>
      </w:r>
      <w:r w:rsidR="006A4D37" w:rsidRPr="003E1EB2">
        <w:rPr>
          <w:rStyle w:val="0pt"/>
          <w:color w:val="auto"/>
          <w:sz w:val="28"/>
          <w:szCs w:val="28"/>
        </w:rPr>
        <w:t>участке</w:t>
      </w:r>
      <w:r w:rsidRPr="003E1EB2">
        <w:rPr>
          <w:rStyle w:val="0pt"/>
          <w:color w:val="auto"/>
          <w:sz w:val="28"/>
          <w:szCs w:val="28"/>
        </w:rPr>
        <w:t xml:space="preserve">, однако данные исследований (2016, 2017 и 2018 гг.) показывают медленное увеличение концентрации. Это может быть перенос техногенных радионуклидов ветром, а также </w:t>
      </w:r>
      <w:r w:rsidR="006A4D37" w:rsidRPr="003E1EB2">
        <w:rPr>
          <w:rStyle w:val="0pt"/>
          <w:color w:val="auto"/>
          <w:sz w:val="28"/>
          <w:szCs w:val="28"/>
        </w:rPr>
        <w:t>смыв</w:t>
      </w:r>
      <w:r w:rsidRPr="003E1EB2">
        <w:rPr>
          <w:rStyle w:val="0pt"/>
          <w:color w:val="auto"/>
          <w:sz w:val="28"/>
          <w:szCs w:val="28"/>
        </w:rPr>
        <w:t xml:space="preserve"> атмосферны</w:t>
      </w:r>
      <w:r w:rsidR="006A4D37" w:rsidRPr="003E1EB2">
        <w:rPr>
          <w:rStyle w:val="0pt"/>
          <w:color w:val="auto"/>
          <w:sz w:val="28"/>
          <w:szCs w:val="28"/>
        </w:rPr>
        <w:t>ми</w:t>
      </w:r>
      <w:r w:rsidRPr="003E1EB2">
        <w:rPr>
          <w:rStyle w:val="0pt"/>
          <w:color w:val="auto"/>
          <w:sz w:val="28"/>
          <w:szCs w:val="28"/>
        </w:rPr>
        <w:t xml:space="preserve"> осадк</w:t>
      </w:r>
      <w:r w:rsidR="006A4D37" w:rsidRPr="003E1EB2">
        <w:rPr>
          <w:rStyle w:val="0pt"/>
          <w:color w:val="auto"/>
          <w:sz w:val="28"/>
          <w:szCs w:val="28"/>
        </w:rPr>
        <w:t>ами</w:t>
      </w:r>
      <w:r w:rsidRPr="003E1EB2">
        <w:rPr>
          <w:rStyle w:val="0pt"/>
          <w:color w:val="auto"/>
          <w:sz w:val="28"/>
          <w:szCs w:val="28"/>
        </w:rPr>
        <w:t xml:space="preserve">, </w:t>
      </w:r>
      <w:r w:rsidR="006A4D37" w:rsidRPr="003E1EB2">
        <w:rPr>
          <w:rStyle w:val="0pt"/>
          <w:color w:val="auto"/>
          <w:sz w:val="28"/>
          <w:szCs w:val="28"/>
        </w:rPr>
        <w:t>как на окружающую местность, так и в руслор. Шаган</w:t>
      </w:r>
      <w:r w:rsidRPr="003E1EB2">
        <w:rPr>
          <w:rStyle w:val="0pt"/>
          <w:color w:val="auto"/>
          <w:sz w:val="28"/>
          <w:szCs w:val="28"/>
        </w:rPr>
        <w:t xml:space="preserve">, с дальнейшим </w:t>
      </w:r>
      <w:r w:rsidR="006A4D37" w:rsidRPr="003E1EB2">
        <w:rPr>
          <w:rStyle w:val="0pt"/>
          <w:color w:val="auto"/>
          <w:sz w:val="28"/>
          <w:szCs w:val="28"/>
        </w:rPr>
        <w:t>переносом</w:t>
      </w:r>
      <w:r w:rsidRPr="003E1EB2">
        <w:rPr>
          <w:rStyle w:val="0pt"/>
          <w:color w:val="auto"/>
          <w:sz w:val="28"/>
          <w:szCs w:val="28"/>
        </w:rPr>
        <w:t xml:space="preserve"> радионуклидов поверхностным </w:t>
      </w:r>
      <w:r w:rsidR="006A4D37" w:rsidRPr="003E1EB2">
        <w:rPr>
          <w:rStyle w:val="0pt"/>
          <w:color w:val="auto"/>
          <w:sz w:val="28"/>
          <w:szCs w:val="28"/>
        </w:rPr>
        <w:t>водотоком</w:t>
      </w:r>
      <w:r w:rsidRPr="003E1EB2">
        <w:rPr>
          <w:rStyle w:val="0pt"/>
          <w:color w:val="auto"/>
          <w:sz w:val="28"/>
          <w:szCs w:val="28"/>
        </w:rPr>
        <w:t xml:space="preserve">. В любом случае это тема для дальнейшего </w:t>
      </w:r>
      <w:r w:rsidR="006A4D37" w:rsidRPr="003E1EB2">
        <w:rPr>
          <w:rStyle w:val="0pt"/>
          <w:color w:val="auto"/>
          <w:sz w:val="28"/>
          <w:szCs w:val="28"/>
        </w:rPr>
        <w:t>исследования</w:t>
      </w:r>
      <w:r w:rsidRPr="003E1EB2">
        <w:rPr>
          <w:rStyle w:val="0pt"/>
          <w:color w:val="auto"/>
          <w:sz w:val="28"/>
          <w:szCs w:val="28"/>
        </w:rPr>
        <w:t xml:space="preserve"> [98].</w:t>
      </w:r>
    </w:p>
    <w:p w:rsidR="002D5D62" w:rsidRPr="003E1EB2" w:rsidRDefault="002D5D62" w:rsidP="0043554C">
      <w:pPr>
        <w:pStyle w:val="31"/>
        <w:shd w:val="clear" w:color="auto" w:fill="auto"/>
        <w:spacing w:after="0" w:line="240" w:lineRule="auto"/>
        <w:ind w:firstLine="567"/>
        <w:jc w:val="both"/>
        <w:rPr>
          <w:spacing w:val="0"/>
          <w:sz w:val="28"/>
          <w:szCs w:val="28"/>
        </w:rPr>
      </w:pPr>
      <w:r w:rsidRPr="003E1EB2">
        <w:rPr>
          <w:spacing w:val="0"/>
          <w:sz w:val="28"/>
          <w:szCs w:val="28"/>
        </w:rPr>
        <w:t xml:space="preserve">Таким образом, </w:t>
      </w:r>
      <w:r w:rsidR="007E7767" w:rsidRPr="003E1EB2">
        <w:rPr>
          <w:rStyle w:val="0pt"/>
          <w:color w:val="auto"/>
          <w:sz w:val="28"/>
          <w:szCs w:val="28"/>
        </w:rPr>
        <w:t xml:space="preserve">по руслу реки зона ограниченного пребывания населения заканчивается </w:t>
      </w:r>
      <w:r w:rsidRPr="003E1EB2">
        <w:rPr>
          <w:spacing w:val="0"/>
          <w:sz w:val="28"/>
          <w:szCs w:val="28"/>
        </w:rPr>
        <w:t xml:space="preserve">на расстоянии 40 км от </w:t>
      </w:r>
      <w:r w:rsidR="00B43A7D" w:rsidRPr="003E1EB2">
        <w:rPr>
          <w:rStyle w:val="0pt"/>
          <w:color w:val="auto"/>
          <w:sz w:val="28"/>
          <w:szCs w:val="28"/>
        </w:rPr>
        <w:t xml:space="preserve">«Атомного озера» </w:t>
      </w:r>
      <w:r w:rsidRPr="003E1EB2">
        <w:rPr>
          <w:spacing w:val="0"/>
          <w:sz w:val="28"/>
          <w:szCs w:val="28"/>
        </w:rPr>
        <w:t>и начинается зона относительно удовлетворительн</w:t>
      </w:r>
      <w:r w:rsidR="00B43A7D" w:rsidRPr="003E1EB2">
        <w:rPr>
          <w:spacing w:val="0"/>
          <w:sz w:val="28"/>
          <w:szCs w:val="28"/>
        </w:rPr>
        <w:t>ой</w:t>
      </w:r>
      <w:r w:rsidRPr="003E1EB2">
        <w:rPr>
          <w:spacing w:val="0"/>
          <w:sz w:val="28"/>
          <w:szCs w:val="28"/>
        </w:rPr>
        <w:t xml:space="preserve"> радиационн</w:t>
      </w:r>
      <w:r w:rsidR="00B43A7D" w:rsidRPr="003E1EB2">
        <w:rPr>
          <w:spacing w:val="0"/>
          <w:sz w:val="28"/>
          <w:szCs w:val="28"/>
        </w:rPr>
        <w:t>ой</w:t>
      </w:r>
      <w:r w:rsidR="00A05226" w:rsidRPr="003E1EB2">
        <w:rPr>
          <w:spacing w:val="0"/>
          <w:sz w:val="28"/>
          <w:szCs w:val="28"/>
        </w:rPr>
        <w:t xml:space="preserve"> </w:t>
      </w:r>
      <w:r w:rsidR="00B43A7D" w:rsidRPr="003E1EB2">
        <w:rPr>
          <w:spacing w:val="0"/>
          <w:sz w:val="28"/>
          <w:szCs w:val="28"/>
        </w:rPr>
        <w:t>ситуацией</w:t>
      </w:r>
      <w:r w:rsidRPr="003E1EB2">
        <w:rPr>
          <w:spacing w:val="0"/>
          <w:sz w:val="28"/>
          <w:szCs w:val="28"/>
        </w:rPr>
        <w:t xml:space="preserve"> с концентрацией </w:t>
      </w:r>
      <w:r w:rsidR="00B43A7D" w:rsidRPr="003E1EB2">
        <w:rPr>
          <w:rStyle w:val="0pt"/>
          <w:color w:val="auto"/>
          <w:sz w:val="28"/>
          <w:szCs w:val="28"/>
          <w:vertAlign w:val="superscript"/>
        </w:rPr>
        <w:t>3</w:t>
      </w:r>
      <w:r w:rsidR="00B43A7D" w:rsidRPr="003E1EB2">
        <w:rPr>
          <w:rStyle w:val="0pt"/>
          <w:color w:val="auto"/>
          <w:sz w:val="28"/>
          <w:szCs w:val="28"/>
        </w:rPr>
        <w:t>Н</w:t>
      </w:r>
      <w:r w:rsidR="00B43A7D" w:rsidRPr="003E1EB2">
        <w:rPr>
          <w:spacing w:val="0"/>
          <w:sz w:val="28"/>
          <w:szCs w:val="28"/>
        </w:rPr>
        <w:t xml:space="preserve"> в воздухе &lt;140</w:t>
      </w:r>
      <w:r w:rsidRPr="003E1EB2">
        <w:rPr>
          <w:spacing w:val="0"/>
          <w:sz w:val="28"/>
          <w:szCs w:val="28"/>
        </w:rPr>
        <w:t xml:space="preserve"> Бк/</w:t>
      </w:r>
      <w:r w:rsidR="00B43A7D" w:rsidRPr="003E1EB2">
        <w:rPr>
          <w:rStyle w:val="0pt"/>
          <w:color w:val="auto"/>
          <w:sz w:val="28"/>
          <w:szCs w:val="28"/>
        </w:rPr>
        <w:t xml:space="preserve"> м</w:t>
      </w:r>
      <w:r w:rsidR="00B43A7D" w:rsidRPr="003E1EB2">
        <w:rPr>
          <w:rStyle w:val="0pt"/>
          <w:color w:val="auto"/>
          <w:sz w:val="28"/>
          <w:szCs w:val="28"/>
          <w:vertAlign w:val="superscript"/>
        </w:rPr>
        <w:t>3</w:t>
      </w:r>
      <w:r w:rsidRPr="003E1EB2">
        <w:rPr>
          <w:spacing w:val="0"/>
          <w:sz w:val="28"/>
          <w:szCs w:val="28"/>
        </w:rPr>
        <w:t xml:space="preserve">. </w:t>
      </w:r>
      <w:r w:rsidR="007E7767" w:rsidRPr="003E1EB2">
        <w:rPr>
          <w:spacing w:val="0"/>
          <w:sz w:val="28"/>
          <w:szCs w:val="28"/>
        </w:rPr>
        <w:t>З</w:t>
      </w:r>
      <w:r w:rsidR="00B43A7D" w:rsidRPr="003E1EB2">
        <w:rPr>
          <w:rStyle w:val="0pt"/>
          <w:color w:val="auto"/>
          <w:sz w:val="28"/>
          <w:szCs w:val="28"/>
        </w:rPr>
        <w:t>она опасной радиационной ситуации и ограниченного пребывания населения</w:t>
      </w:r>
      <w:r w:rsidR="00A05226" w:rsidRPr="003E1EB2">
        <w:rPr>
          <w:rStyle w:val="0pt"/>
          <w:color w:val="auto"/>
          <w:sz w:val="28"/>
          <w:szCs w:val="28"/>
        </w:rPr>
        <w:t xml:space="preserve"> </w:t>
      </w:r>
      <w:r w:rsidR="00B43A7D" w:rsidRPr="003E1EB2">
        <w:rPr>
          <w:rStyle w:val="0pt"/>
          <w:color w:val="auto"/>
          <w:sz w:val="28"/>
          <w:szCs w:val="28"/>
        </w:rPr>
        <w:t>имеют небольшую ширину</w:t>
      </w:r>
      <w:r w:rsidRPr="003E1EB2">
        <w:rPr>
          <w:spacing w:val="0"/>
          <w:sz w:val="28"/>
          <w:szCs w:val="28"/>
        </w:rPr>
        <w:t xml:space="preserve">– несколько десятков метров. Таким образом, содержание </w:t>
      </w:r>
      <w:r w:rsidR="00B43A7D" w:rsidRPr="003E1EB2">
        <w:rPr>
          <w:rStyle w:val="0pt"/>
          <w:color w:val="auto"/>
          <w:sz w:val="28"/>
          <w:szCs w:val="28"/>
          <w:vertAlign w:val="superscript"/>
        </w:rPr>
        <w:t>3</w:t>
      </w:r>
      <w:r w:rsidR="00B43A7D" w:rsidRPr="003E1EB2">
        <w:rPr>
          <w:rStyle w:val="0pt"/>
          <w:color w:val="auto"/>
          <w:sz w:val="28"/>
          <w:szCs w:val="28"/>
        </w:rPr>
        <w:t>H</w:t>
      </w:r>
      <w:r w:rsidRPr="003E1EB2">
        <w:rPr>
          <w:spacing w:val="0"/>
          <w:sz w:val="28"/>
          <w:szCs w:val="28"/>
        </w:rPr>
        <w:t xml:space="preserve"> в воздухе уже на расстоянии 50 м от русла реки безопасно для людей на </w:t>
      </w:r>
      <w:r w:rsidR="00B43A7D" w:rsidRPr="003E1EB2">
        <w:rPr>
          <w:rStyle w:val="0pt"/>
          <w:color w:val="auto"/>
          <w:sz w:val="28"/>
          <w:szCs w:val="28"/>
        </w:rPr>
        <w:t>всем протяжении р. Шаган</w:t>
      </w:r>
      <w:r w:rsidR="003F6994" w:rsidRPr="003E1EB2">
        <w:rPr>
          <w:rStyle w:val="0pt"/>
          <w:color w:val="auto"/>
          <w:sz w:val="28"/>
          <w:szCs w:val="28"/>
        </w:rPr>
        <w:t>[93]</w:t>
      </w:r>
      <w:r w:rsidR="00315051" w:rsidRPr="003E1EB2">
        <w:rPr>
          <w:rStyle w:val="0pt"/>
          <w:color w:val="auto"/>
          <w:sz w:val="28"/>
          <w:szCs w:val="28"/>
        </w:rPr>
        <w:t>.</w:t>
      </w:r>
    </w:p>
    <w:p w:rsidR="00572FEE" w:rsidRPr="003E1EB2" w:rsidRDefault="008B2714" w:rsidP="0043554C">
      <w:pPr>
        <w:pStyle w:val="31"/>
        <w:shd w:val="clear" w:color="auto" w:fill="auto"/>
        <w:spacing w:after="0" w:line="240" w:lineRule="auto"/>
        <w:ind w:firstLine="567"/>
        <w:jc w:val="both"/>
        <w:rPr>
          <w:spacing w:val="0"/>
          <w:sz w:val="28"/>
          <w:szCs w:val="28"/>
        </w:rPr>
      </w:pPr>
      <w:r w:rsidRPr="003E1EB2">
        <w:rPr>
          <w:spacing w:val="0"/>
          <w:sz w:val="28"/>
          <w:szCs w:val="28"/>
        </w:rPr>
        <w:t>Воронка</w:t>
      </w:r>
      <w:r w:rsidR="00572FEE" w:rsidRPr="003E1EB2">
        <w:rPr>
          <w:spacing w:val="0"/>
          <w:sz w:val="28"/>
          <w:szCs w:val="28"/>
        </w:rPr>
        <w:t xml:space="preserve">, образовавшаяся при групповом взрыве - Телкем-2, была заполнена водой (3.43, рис. А). Результаты радиоэкологических исследований района Телкем-2 свидетельствуют о наличии радиоактивного загрязнения в юго-западной части воронки (рис. 3.43, б), но содержание радионуклидов </w:t>
      </w:r>
      <w:r w:rsidRPr="003E1EB2">
        <w:rPr>
          <w:spacing w:val="0"/>
          <w:sz w:val="28"/>
          <w:szCs w:val="28"/>
        </w:rPr>
        <w:t>заметно понижается</w:t>
      </w:r>
      <w:r w:rsidR="00572FEE" w:rsidRPr="003E1EB2">
        <w:rPr>
          <w:spacing w:val="0"/>
          <w:sz w:val="28"/>
          <w:szCs w:val="28"/>
        </w:rPr>
        <w:t xml:space="preserve"> по мере удален</w:t>
      </w:r>
      <w:r w:rsidRPr="003E1EB2">
        <w:rPr>
          <w:spacing w:val="0"/>
          <w:sz w:val="28"/>
          <w:szCs w:val="28"/>
        </w:rPr>
        <w:t xml:space="preserve">ия от эптцентров взрывов. </w:t>
      </w:r>
    </w:p>
    <w:p w:rsidR="0032345F" w:rsidRPr="003E1EB2" w:rsidRDefault="0032345F" w:rsidP="0043554C">
      <w:pPr>
        <w:spacing w:after="0" w:line="240" w:lineRule="auto"/>
        <w:ind w:firstLine="567"/>
        <w:jc w:val="center"/>
        <w:rPr>
          <w:rFonts w:ascii="Times New Roman" w:hAnsi="Times New Roman" w:cs="Times New Roman"/>
          <w:sz w:val="24"/>
          <w:szCs w:val="28"/>
        </w:rPr>
      </w:pPr>
      <w:r w:rsidRPr="003E1EB2">
        <w:rPr>
          <w:rFonts w:ascii="Times New Roman" w:hAnsi="Times New Roman" w:cs="Times New Roman"/>
          <w:noProof/>
          <w:sz w:val="24"/>
          <w:szCs w:val="28"/>
          <w:lang w:eastAsia="ru-RU"/>
        </w:rPr>
        <w:lastRenderedPageBreak/>
        <w:drawing>
          <wp:inline distT="0" distB="0" distL="0" distR="0">
            <wp:extent cx="5791200" cy="1790700"/>
            <wp:effectExtent l="19050" t="0" r="0" b="0"/>
            <wp:docPr id="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cstate="print"/>
                    <a:srcRect/>
                    <a:stretch>
                      <a:fillRect/>
                    </a:stretch>
                  </pic:blipFill>
                  <pic:spPr bwMode="auto">
                    <a:xfrm>
                      <a:off x="0" y="0"/>
                      <a:ext cx="5791200" cy="1790700"/>
                    </a:xfrm>
                    <a:prstGeom prst="rect">
                      <a:avLst/>
                    </a:prstGeom>
                    <a:noFill/>
                    <a:ln w="9525">
                      <a:noFill/>
                      <a:miter lim="800000"/>
                      <a:headEnd/>
                      <a:tailEnd/>
                    </a:ln>
                  </pic:spPr>
                </pic:pic>
              </a:graphicData>
            </a:graphic>
          </wp:inline>
        </w:drawing>
      </w:r>
    </w:p>
    <w:p w:rsidR="007E3234" w:rsidRPr="003E1EB2" w:rsidRDefault="007E3234" w:rsidP="0043554C">
      <w:pPr>
        <w:spacing w:after="0" w:line="240" w:lineRule="auto"/>
        <w:ind w:firstLine="567"/>
        <w:jc w:val="center"/>
        <w:rPr>
          <w:rFonts w:ascii="Times New Roman" w:hAnsi="Times New Roman" w:cs="Times New Roman"/>
          <w:sz w:val="24"/>
          <w:szCs w:val="28"/>
        </w:rPr>
      </w:pPr>
    </w:p>
    <w:p w:rsidR="0032345F" w:rsidRPr="003E1EB2" w:rsidRDefault="0032345F" w:rsidP="0043554C">
      <w:pPr>
        <w:pStyle w:val="3"/>
        <w:spacing w:before="0" w:after="0"/>
        <w:ind w:firstLine="567"/>
        <w:jc w:val="center"/>
        <w:rPr>
          <w:rFonts w:ascii="Times New Roman" w:hAnsi="Times New Roman"/>
          <w:sz w:val="28"/>
          <w:szCs w:val="28"/>
        </w:rPr>
      </w:pPr>
      <w:r w:rsidRPr="003E1EB2">
        <w:rPr>
          <w:rFonts w:ascii="Times New Roman" w:hAnsi="Times New Roman"/>
          <w:b w:val="0"/>
          <w:iCs/>
          <w:sz w:val="28"/>
          <w:szCs w:val="28"/>
        </w:rPr>
        <w:t>Рис</w:t>
      </w:r>
      <w:r w:rsidR="006213C8" w:rsidRPr="003E1EB2">
        <w:rPr>
          <w:rFonts w:ascii="Times New Roman" w:hAnsi="Times New Roman"/>
          <w:b w:val="0"/>
          <w:iCs/>
          <w:sz w:val="28"/>
          <w:szCs w:val="28"/>
        </w:rPr>
        <w:t xml:space="preserve">унок </w:t>
      </w:r>
      <w:r w:rsidRPr="003E1EB2">
        <w:rPr>
          <w:rFonts w:ascii="Times New Roman" w:hAnsi="Times New Roman"/>
          <w:b w:val="0"/>
          <w:iCs/>
          <w:sz w:val="28"/>
          <w:szCs w:val="28"/>
        </w:rPr>
        <w:t>3.</w:t>
      </w:r>
      <w:r w:rsidR="004743BA" w:rsidRPr="003E1EB2">
        <w:rPr>
          <w:rFonts w:ascii="Times New Roman" w:hAnsi="Times New Roman"/>
          <w:b w:val="0"/>
          <w:iCs/>
          <w:sz w:val="28"/>
          <w:szCs w:val="28"/>
        </w:rPr>
        <w:t>43</w:t>
      </w:r>
      <w:r w:rsidRPr="003E1EB2">
        <w:rPr>
          <w:rFonts w:ascii="Times New Roman" w:hAnsi="Times New Roman"/>
          <w:b w:val="0"/>
          <w:iCs/>
          <w:sz w:val="28"/>
          <w:szCs w:val="28"/>
        </w:rPr>
        <w:t>-</w:t>
      </w:r>
      <w:r w:rsidRPr="003E1EB2">
        <w:rPr>
          <w:rFonts w:ascii="Times New Roman" w:hAnsi="Times New Roman"/>
          <w:b w:val="0"/>
          <w:i/>
          <w:iCs/>
          <w:sz w:val="28"/>
          <w:szCs w:val="28"/>
        </w:rPr>
        <w:t>а</w:t>
      </w:r>
      <w:r w:rsidRPr="003E1EB2">
        <w:rPr>
          <w:rFonts w:ascii="Times New Roman" w:hAnsi="Times New Roman"/>
          <w:b w:val="0"/>
          <w:iCs/>
          <w:sz w:val="28"/>
          <w:szCs w:val="28"/>
        </w:rPr>
        <w:t>) Телькем-2</w:t>
      </w:r>
      <w:r w:rsidR="00A05226" w:rsidRPr="003E1EB2">
        <w:rPr>
          <w:rFonts w:ascii="Times New Roman" w:hAnsi="Times New Roman"/>
          <w:b w:val="0"/>
          <w:iCs/>
          <w:sz w:val="28"/>
          <w:szCs w:val="28"/>
        </w:rPr>
        <w:t xml:space="preserve"> </w:t>
      </w:r>
      <w:r w:rsidRPr="003E1EB2">
        <w:rPr>
          <w:rFonts w:ascii="Times New Roman" w:hAnsi="Times New Roman"/>
          <w:b w:val="0"/>
          <w:iCs/>
          <w:sz w:val="28"/>
          <w:szCs w:val="28"/>
        </w:rPr>
        <w:t>и</w:t>
      </w:r>
      <w:r w:rsidR="00A05226" w:rsidRPr="003E1EB2">
        <w:rPr>
          <w:rFonts w:ascii="Times New Roman" w:hAnsi="Times New Roman"/>
          <w:b w:val="0"/>
          <w:iCs/>
          <w:sz w:val="28"/>
          <w:szCs w:val="28"/>
        </w:rPr>
        <w:t xml:space="preserve"> </w:t>
      </w:r>
      <w:r w:rsidRPr="003E1EB2">
        <w:rPr>
          <w:rFonts w:ascii="Times New Roman" w:hAnsi="Times New Roman"/>
          <w:b w:val="0"/>
          <w:i/>
          <w:iCs/>
          <w:sz w:val="28"/>
          <w:szCs w:val="28"/>
        </w:rPr>
        <w:t>б</w:t>
      </w:r>
      <w:r w:rsidRPr="003E1EB2">
        <w:rPr>
          <w:rFonts w:ascii="Times New Roman" w:hAnsi="Times New Roman"/>
          <w:b w:val="0"/>
          <w:iCs/>
          <w:sz w:val="28"/>
          <w:szCs w:val="28"/>
        </w:rPr>
        <w:t xml:space="preserve">) его трехмерная модель </w:t>
      </w:r>
      <w:r w:rsidR="007E3234" w:rsidRPr="003E1EB2">
        <w:rPr>
          <w:rFonts w:ascii="Times New Roman" w:hAnsi="Times New Roman"/>
          <w:b w:val="0"/>
          <w:iCs/>
          <w:sz w:val="28"/>
          <w:szCs w:val="28"/>
        </w:rPr>
        <w:br/>
      </w:r>
      <w:r w:rsidRPr="003E1EB2">
        <w:rPr>
          <w:rFonts w:ascii="Times New Roman" w:hAnsi="Times New Roman"/>
          <w:b w:val="0"/>
          <w:iCs/>
          <w:sz w:val="28"/>
          <w:szCs w:val="28"/>
        </w:rPr>
        <w:t>с участком радиоактивного загрязнения</w:t>
      </w:r>
    </w:p>
    <w:p w:rsidR="0032345F" w:rsidRPr="003E1EB2" w:rsidRDefault="0032345F" w:rsidP="0043554C">
      <w:pPr>
        <w:spacing w:after="0" w:line="240" w:lineRule="auto"/>
        <w:ind w:firstLine="567"/>
        <w:rPr>
          <w:rStyle w:val="95pt"/>
          <w:rFonts w:eastAsiaTheme="majorEastAsia"/>
          <w:color w:val="auto"/>
          <w:sz w:val="28"/>
          <w:szCs w:val="28"/>
        </w:rPr>
      </w:pPr>
      <w:r w:rsidRPr="003E1EB2">
        <w:rPr>
          <w:rFonts w:ascii="Times New Roman" w:hAnsi="Times New Roman" w:cs="Times New Roman"/>
          <w:sz w:val="28"/>
          <w:szCs w:val="28"/>
        </w:rPr>
        <w:t>.</w:t>
      </w:r>
    </w:p>
    <w:p w:rsidR="00572FEE" w:rsidRPr="003E1EB2" w:rsidRDefault="00A528C1"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Растительный покров</w:t>
      </w:r>
      <w:r w:rsidR="00572FEE" w:rsidRPr="003E1EB2">
        <w:rPr>
          <w:rStyle w:val="0pt"/>
          <w:color w:val="auto"/>
          <w:sz w:val="28"/>
          <w:szCs w:val="28"/>
        </w:rPr>
        <w:t xml:space="preserve"> объектов </w:t>
      </w:r>
      <w:r w:rsidRPr="003E1EB2">
        <w:rPr>
          <w:rStyle w:val="0pt"/>
          <w:color w:val="auto"/>
          <w:sz w:val="28"/>
          <w:szCs w:val="28"/>
        </w:rPr>
        <w:t>«</w:t>
      </w:r>
      <w:r w:rsidR="00572FEE" w:rsidRPr="003E1EB2">
        <w:rPr>
          <w:rStyle w:val="0pt"/>
          <w:color w:val="auto"/>
          <w:sz w:val="28"/>
          <w:szCs w:val="28"/>
        </w:rPr>
        <w:t>Телкем-1</w:t>
      </w:r>
      <w:r w:rsidRPr="003E1EB2">
        <w:rPr>
          <w:rStyle w:val="0pt"/>
          <w:color w:val="auto"/>
          <w:sz w:val="28"/>
          <w:szCs w:val="28"/>
        </w:rPr>
        <w:t>»</w:t>
      </w:r>
      <w:r w:rsidR="00572FEE" w:rsidRPr="003E1EB2">
        <w:rPr>
          <w:rStyle w:val="0pt"/>
          <w:color w:val="auto"/>
          <w:sz w:val="28"/>
          <w:szCs w:val="28"/>
        </w:rPr>
        <w:t xml:space="preserve"> и </w:t>
      </w:r>
      <w:r w:rsidRPr="003E1EB2">
        <w:rPr>
          <w:rStyle w:val="0pt"/>
          <w:color w:val="auto"/>
          <w:sz w:val="28"/>
          <w:szCs w:val="28"/>
        </w:rPr>
        <w:t>«</w:t>
      </w:r>
      <w:r w:rsidR="00572FEE" w:rsidRPr="003E1EB2">
        <w:rPr>
          <w:rStyle w:val="0pt"/>
          <w:color w:val="auto"/>
          <w:sz w:val="28"/>
          <w:szCs w:val="28"/>
        </w:rPr>
        <w:t>Телкем-2</w:t>
      </w:r>
      <w:r w:rsidRPr="003E1EB2">
        <w:rPr>
          <w:rStyle w:val="0pt"/>
          <w:color w:val="auto"/>
          <w:sz w:val="28"/>
          <w:szCs w:val="28"/>
        </w:rPr>
        <w:t>»</w:t>
      </w:r>
      <w:r w:rsidR="00572FEE" w:rsidRPr="003E1EB2">
        <w:rPr>
          <w:rStyle w:val="0pt"/>
          <w:color w:val="auto"/>
          <w:sz w:val="28"/>
          <w:szCs w:val="28"/>
        </w:rPr>
        <w:t xml:space="preserve"> состоит в основном из степных видов растений - </w:t>
      </w:r>
      <w:r w:rsidRPr="003E1EB2">
        <w:rPr>
          <w:rStyle w:val="0pt"/>
          <w:color w:val="auto"/>
          <w:sz w:val="28"/>
          <w:szCs w:val="28"/>
        </w:rPr>
        <w:t>ковыль, полынь</w:t>
      </w:r>
      <w:r w:rsidR="00572FEE" w:rsidRPr="003E1EB2">
        <w:rPr>
          <w:rStyle w:val="0pt"/>
          <w:color w:val="auto"/>
          <w:sz w:val="28"/>
          <w:szCs w:val="28"/>
        </w:rPr>
        <w:t>. Отдельные за</w:t>
      </w:r>
      <w:r w:rsidRPr="003E1EB2">
        <w:rPr>
          <w:rStyle w:val="0pt"/>
          <w:color w:val="auto"/>
          <w:sz w:val="28"/>
          <w:szCs w:val="28"/>
        </w:rPr>
        <w:t>фиксиро</w:t>
      </w:r>
      <w:r w:rsidR="00572FEE" w:rsidRPr="003E1EB2">
        <w:rPr>
          <w:rStyle w:val="0pt"/>
          <w:color w:val="auto"/>
          <w:sz w:val="28"/>
          <w:szCs w:val="28"/>
        </w:rPr>
        <w:t xml:space="preserve">ванные </w:t>
      </w:r>
      <w:r w:rsidRPr="003E1EB2">
        <w:rPr>
          <w:rStyle w:val="0pt"/>
          <w:color w:val="auto"/>
          <w:sz w:val="28"/>
          <w:szCs w:val="28"/>
        </w:rPr>
        <w:t>уровни содержания</w:t>
      </w:r>
      <w:r w:rsidR="00572FEE" w:rsidRPr="003E1EB2">
        <w:rPr>
          <w:rStyle w:val="0pt"/>
          <w:color w:val="auto"/>
          <w:sz w:val="28"/>
          <w:szCs w:val="28"/>
        </w:rPr>
        <w:t xml:space="preserve"> концентрации </w:t>
      </w:r>
      <w:r w:rsidRPr="003E1EB2">
        <w:rPr>
          <w:rStyle w:val="0pt"/>
          <w:color w:val="auto"/>
          <w:sz w:val="28"/>
          <w:szCs w:val="28"/>
          <w:vertAlign w:val="superscript"/>
        </w:rPr>
        <w:t>90</w:t>
      </w:r>
      <w:r w:rsidRPr="003E1EB2">
        <w:rPr>
          <w:rStyle w:val="0pt"/>
          <w:color w:val="auto"/>
          <w:sz w:val="28"/>
          <w:szCs w:val="28"/>
        </w:rPr>
        <w:t>Sr</w:t>
      </w:r>
      <w:r w:rsidR="00572FEE" w:rsidRPr="003E1EB2">
        <w:rPr>
          <w:rStyle w:val="0pt"/>
          <w:color w:val="auto"/>
          <w:sz w:val="28"/>
          <w:szCs w:val="28"/>
        </w:rPr>
        <w:t xml:space="preserve"> в 52 раза превышают допустимый уровень радионуклидов, установленный Министерством сельского хозяйства Республики Казахстан [99,100] (</w:t>
      </w:r>
      <w:r w:rsidRPr="003E1EB2">
        <w:rPr>
          <w:rStyle w:val="0pt"/>
          <w:color w:val="auto"/>
          <w:sz w:val="28"/>
          <w:szCs w:val="28"/>
        </w:rPr>
        <w:t>«</w:t>
      </w:r>
      <w:r w:rsidR="00572FEE" w:rsidRPr="003E1EB2">
        <w:rPr>
          <w:rStyle w:val="0pt"/>
          <w:color w:val="auto"/>
          <w:sz w:val="28"/>
          <w:szCs w:val="28"/>
        </w:rPr>
        <w:t>Телкем-1</w:t>
      </w:r>
      <w:r w:rsidRPr="003E1EB2">
        <w:rPr>
          <w:rStyle w:val="0pt"/>
          <w:color w:val="auto"/>
          <w:sz w:val="28"/>
          <w:szCs w:val="28"/>
        </w:rPr>
        <w:t>»</w:t>
      </w:r>
      <w:r w:rsidR="00572FEE" w:rsidRPr="003E1EB2">
        <w:rPr>
          <w:rStyle w:val="0pt"/>
          <w:color w:val="auto"/>
          <w:sz w:val="28"/>
          <w:szCs w:val="28"/>
        </w:rPr>
        <w:t xml:space="preserve">). </w:t>
      </w:r>
      <w:r w:rsidRPr="003E1EB2">
        <w:rPr>
          <w:rStyle w:val="0pt"/>
          <w:color w:val="auto"/>
          <w:sz w:val="28"/>
          <w:szCs w:val="28"/>
        </w:rPr>
        <w:t xml:space="preserve">Содержание </w:t>
      </w:r>
      <w:r w:rsidRPr="003E1EB2">
        <w:rPr>
          <w:rStyle w:val="0pt"/>
          <w:color w:val="auto"/>
          <w:sz w:val="28"/>
          <w:szCs w:val="28"/>
          <w:vertAlign w:val="superscript"/>
        </w:rPr>
        <w:t>137</w:t>
      </w:r>
      <w:r w:rsidRPr="003E1EB2">
        <w:rPr>
          <w:rStyle w:val="0pt"/>
          <w:color w:val="auto"/>
          <w:sz w:val="28"/>
          <w:szCs w:val="28"/>
        </w:rPr>
        <w:t>Cs</w:t>
      </w:r>
      <w:r w:rsidR="00572FEE" w:rsidRPr="003E1EB2">
        <w:rPr>
          <w:rStyle w:val="0pt"/>
          <w:color w:val="auto"/>
          <w:sz w:val="28"/>
          <w:szCs w:val="28"/>
        </w:rPr>
        <w:t xml:space="preserve">в 4 раза </w:t>
      </w:r>
      <w:r w:rsidRPr="003E1EB2">
        <w:rPr>
          <w:rStyle w:val="0pt"/>
          <w:color w:val="auto"/>
          <w:sz w:val="28"/>
          <w:szCs w:val="28"/>
        </w:rPr>
        <w:t>превышает</w:t>
      </w:r>
      <w:r w:rsidR="00572FEE" w:rsidRPr="003E1EB2">
        <w:rPr>
          <w:rStyle w:val="0pt"/>
          <w:color w:val="auto"/>
          <w:sz w:val="28"/>
          <w:szCs w:val="28"/>
        </w:rPr>
        <w:t xml:space="preserve"> нормы ("Телкем-2"). В растительности также наблюдалась весьма специфическая активность радионуклидов </w:t>
      </w:r>
      <w:r w:rsidRPr="003E1EB2">
        <w:rPr>
          <w:rStyle w:val="0pt"/>
          <w:color w:val="auto"/>
          <w:sz w:val="28"/>
          <w:szCs w:val="28"/>
          <w:vertAlign w:val="superscript"/>
        </w:rPr>
        <w:t>241</w:t>
      </w:r>
      <w:r w:rsidRPr="003E1EB2">
        <w:rPr>
          <w:rStyle w:val="0pt"/>
          <w:color w:val="auto"/>
          <w:sz w:val="28"/>
          <w:szCs w:val="28"/>
        </w:rPr>
        <w:t>Am</w:t>
      </w:r>
      <w:r w:rsidR="00572FEE" w:rsidRPr="003E1EB2">
        <w:rPr>
          <w:rStyle w:val="0pt"/>
          <w:color w:val="auto"/>
          <w:sz w:val="28"/>
          <w:szCs w:val="28"/>
        </w:rPr>
        <w:t xml:space="preserve"> и </w:t>
      </w:r>
      <w:r w:rsidRPr="003E1EB2">
        <w:rPr>
          <w:rStyle w:val="0pt"/>
          <w:color w:val="auto"/>
          <w:sz w:val="28"/>
          <w:szCs w:val="28"/>
          <w:vertAlign w:val="superscript"/>
        </w:rPr>
        <w:t>239</w:t>
      </w:r>
      <w:r w:rsidRPr="003E1EB2">
        <w:rPr>
          <w:rStyle w:val="0pt"/>
          <w:color w:val="auto"/>
          <w:sz w:val="28"/>
          <w:szCs w:val="28"/>
        </w:rPr>
        <w:t>+</w:t>
      </w:r>
      <w:r w:rsidRPr="003E1EB2">
        <w:rPr>
          <w:rStyle w:val="0pt"/>
          <w:color w:val="auto"/>
          <w:sz w:val="28"/>
          <w:szCs w:val="28"/>
          <w:vertAlign w:val="superscript"/>
        </w:rPr>
        <w:t>240</w:t>
      </w:r>
      <w:r w:rsidRPr="003E1EB2">
        <w:rPr>
          <w:rStyle w:val="0pt"/>
          <w:color w:val="auto"/>
          <w:sz w:val="28"/>
          <w:szCs w:val="28"/>
        </w:rPr>
        <w:t>Pu</w:t>
      </w:r>
      <w:r w:rsidR="00572FEE" w:rsidRPr="003E1EB2">
        <w:rPr>
          <w:rStyle w:val="0pt"/>
          <w:color w:val="auto"/>
          <w:sz w:val="28"/>
          <w:szCs w:val="28"/>
        </w:rPr>
        <w:t xml:space="preserve">. </w:t>
      </w:r>
      <w:r w:rsidR="00D8092D" w:rsidRPr="003E1EB2">
        <w:rPr>
          <w:rStyle w:val="0pt"/>
          <w:color w:val="auto"/>
          <w:sz w:val="28"/>
          <w:szCs w:val="28"/>
        </w:rPr>
        <w:t>Наиболее в</w:t>
      </w:r>
      <w:r w:rsidR="00572FEE" w:rsidRPr="003E1EB2">
        <w:rPr>
          <w:rStyle w:val="0pt"/>
          <w:color w:val="auto"/>
          <w:sz w:val="28"/>
          <w:szCs w:val="28"/>
        </w:rPr>
        <w:t>ысокие концентрации радионуклидов в раст</w:t>
      </w:r>
      <w:r w:rsidR="00D8092D" w:rsidRPr="003E1EB2">
        <w:rPr>
          <w:rStyle w:val="0pt"/>
          <w:color w:val="auto"/>
          <w:sz w:val="28"/>
          <w:szCs w:val="28"/>
        </w:rPr>
        <w:t>ительности,в основном,наблюдаются на</w:t>
      </w:r>
      <w:r w:rsidRPr="003E1EB2">
        <w:rPr>
          <w:rStyle w:val="0pt"/>
          <w:color w:val="auto"/>
          <w:sz w:val="28"/>
          <w:szCs w:val="28"/>
        </w:rPr>
        <w:t>гребн</w:t>
      </w:r>
      <w:r w:rsidR="00D8092D" w:rsidRPr="003E1EB2">
        <w:rPr>
          <w:rStyle w:val="0pt"/>
          <w:color w:val="auto"/>
          <w:sz w:val="28"/>
          <w:szCs w:val="28"/>
        </w:rPr>
        <w:t>ях</w:t>
      </w:r>
      <w:r w:rsidR="00572FEE" w:rsidRPr="003E1EB2">
        <w:rPr>
          <w:rStyle w:val="0pt"/>
          <w:color w:val="auto"/>
          <w:sz w:val="28"/>
          <w:szCs w:val="28"/>
        </w:rPr>
        <w:t xml:space="preserve"> и склона</w:t>
      </w:r>
      <w:r w:rsidR="00D8092D" w:rsidRPr="003E1EB2">
        <w:rPr>
          <w:rStyle w:val="0pt"/>
          <w:color w:val="auto"/>
          <w:sz w:val="28"/>
          <w:szCs w:val="28"/>
        </w:rPr>
        <w:t>х</w:t>
      </w:r>
      <w:r w:rsidRPr="003E1EB2">
        <w:rPr>
          <w:rStyle w:val="0pt"/>
          <w:color w:val="auto"/>
          <w:sz w:val="28"/>
          <w:szCs w:val="28"/>
        </w:rPr>
        <w:t>от</w:t>
      </w:r>
      <w:r w:rsidRPr="003E1EB2">
        <w:rPr>
          <w:rStyle w:val="0pt"/>
          <w:color w:val="auto"/>
          <w:sz w:val="28"/>
          <w:szCs w:val="28"/>
        </w:rPr>
        <w:softHyphen/>
        <w:t>валов водоемов</w:t>
      </w:r>
      <w:r w:rsidR="003F6994" w:rsidRPr="003E1EB2">
        <w:rPr>
          <w:rStyle w:val="0pt"/>
          <w:color w:val="auto"/>
          <w:sz w:val="28"/>
          <w:szCs w:val="28"/>
        </w:rPr>
        <w:t>.</w:t>
      </w:r>
    </w:p>
    <w:p w:rsidR="0032345F" w:rsidRPr="003E1EB2" w:rsidRDefault="00E81758" w:rsidP="0043554C">
      <w:pPr>
        <w:pStyle w:val="31"/>
        <w:shd w:val="clear" w:color="auto" w:fill="auto"/>
        <w:spacing w:after="0" w:line="240" w:lineRule="auto"/>
        <w:ind w:firstLine="567"/>
        <w:jc w:val="both"/>
        <w:rPr>
          <w:spacing w:val="0"/>
          <w:sz w:val="28"/>
          <w:szCs w:val="28"/>
          <w:shd w:val="clear" w:color="auto" w:fill="FFFFFF"/>
        </w:rPr>
      </w:pPr>
      <w:r w:rsidRPr="003E1EB2">
        <w:rPr>
          <w:rStyle w:val="12"/>
          <w:color w:val="auto"/>
          <w:spacing w:val="0"/>
          <w:sz w:val="28"/>
          <w:szCs w:val="28"/>
          <w:u w:val="none"/>
        </w:rPr>
        <w:t xml:space="preserve">Общая площадь, </w:t>
      </w:r>
      <w:r w:rsidR="00E65880" w:rsidRPr="003E1EB2">
        <w:rPr>
          <w:rStyle w:val="12"/>
          <w:color w:val="auto"/>
          <w:spacing w:val="0"/>
          <w:sz w:val="28"/>
          <w:szCs w:val="28"/>
          <w:u w:val="none"/>
        </w:rPr>
        <w:t>рекомендован</w:t>
      </w:r>
      <w:r w:rsidRPr="003E1EB2">
        <w:rPr>
          <w:rStyle w:val="12"/>
          <w:color w:val="auto"/>
          <w:spacing w:val="0"/>
          <w:sz w:val="28"/>
          <w:szCs w:val="28"/>
          <w:u w:val="none"/>
        </w:rPr>
        <w:t xml:space="preserve">ная для рекультивации, составила </w:t>
      </w:r>
      <w:r w:rsidR="00E65880" w:rsidRPr="003E1EB2">
        <w:rPr>
          <w:rStyle w:val="0pt"/>
          <w:color w:val="auto"/>
          <w:sz w:val="28"/>
          <w:szCs w:val="28"/>
        </w:rPr>
        <w:t>6,2х10</w:t>
      </w:r>
      <w:r w:rsidR="00E65880" w:rsidRPr="003E1EB2">
        <w:rPr>
          <w:rStyle w:val="0pt"/>
          <w:color w:val="auto"/>
          <w:sz w:val="28"/>
          <w:szCs w:val="28"/>
          <w:vertAlign w:val="superscript"/>
        </w:rPr>
        <w:t>4</w:t>
      </w:r>
      <w:r w:rsidR="00E65880" w:rsidRPr="003E1EB2">
        <w:rPr>
          <w:rStyle w:val="0pt"/>
          <w:color w:val="auto"/>
          <w:sz w:val="28"/>
          <w:szCs w:val="28"/>
        </w:rPr>
        <w:t xml:space="preserve"> м</w:t>
      </w:r>
      <w:r w:rsidR="00E65880" w:rsidRPr="003E1EB2">
        <w:rPr>
          <w:rStyle w:val="0pt"/>
          <w:color w:val="auto"/>
          <w:sz w:val="28"/>
          <w:szCs w:val="28"/>
          <w:vertAlign w:val="superscript"/>
        </w:rPr>
        <w:t>2</w:t>
      </w:r>
      <w:r w:rsidRPr="003E1EB2">
        <w:rPr>
          <w:rStyle w:val="12"/>
          <w:color w:val="auto"/>
          <w:spacing w:val="0"/>
          <w:sz w:val="28"/>
          <w:szCs w:val="28"/>
          <w:u w:val="none"/>
        </w:rPr>
        <w:t xml:space="preserve"> для </w:t>
      </w:r>
      <w:r w:rsidR="00E65880" w:rsidRPr="003E1EB2">
        <w:rPr>
          <w:rStyle w:val="12"/>
          <w:color w:val="auto"/>
          <w:spacing w:val="0"/>
          <w:sz w:val="28"/>
          <w:szCs w:val="28"/>
          <w:u w:val="none"/>
        </w:rPr>
        <w:t>«</w:t>
      </w:r>
      <w:r w:rsidRPr="003E1EB2">
        <w:rPr>
          <w:rStyle w:val="12"/>
          <w:color w:val="auto"/>
          <w:spacing w:val="0"/>
          <w:sz w:val="28"/>
          <w:szCs w:val="28"/>
          <w:u w:val="none"/>
        </w:rPr>
        <w:t>Телкем-1</w:t>
      </w:r>
      <w:r w:rsidR="00E65880" w:rsidRPr="003E1EB2">
        <w:rPr>
          <w:rStyle w:val="12"/>
          <w:color w:val="auto"/>
          <w:spacing w:val="0"/>
          <w:sz w:val="28"/>
          <w:szCs w:val="28"/>
          <w:u w:val="none"/>
        </w:rPr>
        <w:t>»</w:t>
      </w:r>
      <w:r w:rsidRPr="003E1EB2">
        <w:rPr>
          <w:rStyle w:val="12"/>
          <w:color w:val="auto"/>
          <w:spacing w:val="0"/>
          <w:sz w:val="28"/>
          <w:szCs w:val="28"/>
          <w:u w:val="none"/>
        </w:rPr>
        <w:t xml:space="preserve"> и </w:t>
      </w:r>
      <w:r w:rsidR="00E65880" w:rsidRPr="003E1EB2">
        <w:rPr>
          <w:rStyle w:val="0pt"/>
          <w:color w:val="auto"/>
          <w:sz w:val="28"/>
          <w:szCs w:val="28"/>
        </w:rPr>
        <w:t>6,2х10</w:t>
      </w:r>
      <w:r w:rsidR="00E65880" w:rsidRPr="003E1EB2">
        <w:rPr>
          <w:rStyle w:val="0pt"/>
          <w:color w:val="auto"/>
          <w:sz w:val="28"/>
          <w:szCs w:val="28"/>
          <w:vertAlign w:val="superscript"/>
        </w:rPr>
        <w:t>4</w:t>
      </w:r>
      <w:r w:rsidR="00E65880" w:rsidRPr="003E1EB2">
        <w:rPr>
          <w:rStyle w:val="0pt"/>
          <w:color w:val="auto"/>
          <w:sz w:val="28"/>
          <w:szCs w:val="28"/>
        </w:rPr>
        <w:t xml:space="preserve"> м</w:t>
      </w:r>
      <w:r w:rsidR="00E65880" w:rsidRPr="003E1EB2">
        <w:rPr>
          <w:rStyle w:val="0pt"/>
          <w:color w:val="auto"/>
          <w:sz w:val="28"/>
          <w:szCs w:val="28"/>
          <w:vertAlign w:val="superscript"/>
        </w:rPr>
        <w:t xml:space="preserve">2 </w:t>
      </w:r>
      <w:r w:rsidRPr="003E1EB2">
        <w:rPr>
          <w:rStyle w:val="12"/>
          <w:color w:val="auto"/>
          <w:spacing w:val="0"/>
          <w:sz w:val="28"/>
          <w:szCs w:val="28"/>
          <w:u w:val="none"/>
        </w:rPr>
        <w:t xml:space="preserve">для </w:t>
      </w:r>
      <w:r w:rsidR="00E65880" w:rsidRPr="003E1EB2">
        <w:rPr>
          <w:rStyle w:val="12"/>
          <w:color w:val="auto"/>
          <w:spacing w:val="0"/>
          <w:sz w:val="28"/>
          <w:szCs w:val="28"/>
          <w:u w:val="none"/>
        </w:rPr>
        <w:t>«</w:t>
      </w:r>
      <w:r w:rsidRPr="003E1EB2">
        <w:rPr>
          <w:rStyle w:val="12"/>
          <w:color w:val="auto"/>
          <w:spacing w:val="0"/>
          <w:sz w:val="28"/>
          <w:szCs w:val="28"/>
          <w:u w:val="none"/>
        </w:rPr>
        <w:t>Телкем-2</w:t>
      </w:r>
      <w:r w:rsidR="00E65880" w:rsidRPr="003E1EB2">
        <w:rPr>
          <w:rStyle w:val="12"/>
          <w:color w:val="auto"/>
          <w:spacing w:val="0"/>
          <w:sz w:val="28"/>
          <w:szCs w:val="28"/>
          <w:u w:val="none"/>
        </w:rPr>
        <w:t>»</w:t>
      </w:r>
      <w:r w:rsidRPr="003E1EB2">
        <w:rPr>
          <w:rStyle w:val="12"/>
          <w:color w:val="auto"/>
          <w:spacing w:val="0"/>
          <w:sz w:val="28"/>
          <w:szCs w:val="28"/>
          <w:u w:val="none"/>
        </w:rPr>
        <w:t xml:space="preserve">. В целом, в связи с имеющимися значениями удельной активности радионуклидов в почве и растениях, не рекомендуется проводить на этих объектах </w:t>
      </w:r>
      <w:r w:rsidR="00D8092D" w:rsidRPr="003E1EB2">
        <w:rPr>
          <w:rStyle w:val="12"/>
          <w:color w:val="auto"/>
          <w:spacing w:val="0"/>
          <w:sz w:val="28"/>
          <w:szCs w:val="28"/>
          <w:u w:val="none"/>
        </w:rPr>
        <w:t>сельскохозяйственную илирекреационную деятельности</w:t>
      </w:r>
      <w:r w:rsidR="00D66F48" w:rsidRPr="003E1EB2">
        <w:rPr>
          <w:rStyle w:val="12"/>
          <w:color w:val="auto"/>
          <w:spacing w:val="0"/>
          <w:sz w:val="28"/>
          <w:szCs w:val="28"/>
          <w:u w:val="none"/>
        </w:rPr>
        <w:t xml:space="preserve">. Однако, </w:t>
      </w:r>
      <w:r w:rsidRPr="003E1EB2">
        <w:rPr>
          <w:rStyle w:val="12"/>
          <w:color w:val="auto"/>
          <w:spacing w:val="0"/>
          <w:sz w:val="28"/>
          <w:szCs w:val="28"/>
          <w:u w:val="none"/>
        </w:rPr>
        <w:t xml:space="preserve">радиационная </w:t>
      </w:r>
      <w:r w:rsidR="00D66F48" w:rsidRPr="003E1EB2">
        <w:rPr>
          <w:rStyle w:val="12"/>
          <w:color w:val="auto"/>
          <w:spacing w:val="0"/>
          <w:sz w:val="28"/>
          <w:szCs w:val="28"/>
          <w:u w:val="none"/>
        </w:rPr>
        <w:t>ситуация</w:t>
      </w:r>
      <w:r w:rsidRPr="003E1EB2">
        <w:rPr>
          <w:rStyle w:val="12"/>
          <w:color w:val="auto"/>
          <w:spacing w:val="0"/>
          <w:sz w:val="28"/>
          <w:szCs w:val="28"/>
          <w:u w:val="none"/>
        </w:rPr>
        <w:t xml:space="preserve"> на объектах стабильная и специальных мероприятий </w:t>
      </w:r>
      <w:r w:rsidR="00D66F48" w:rsidRPr="003E1EB2">
        <w:rPr>
          <w:rStyle w:val="12"/>
          <w:color w:val="auto"/>
          <w:spacing w:val="0"/>
          <w:sz w:val="28"/>
          <w:szCs w:val="28"/>
          <w:u w:val="none"/>
        </w:rPr>
        <w:t>не требуется</w:t>
      </w:r>
      <w:r w:rsidRPr="003E1EB2">
        <w:rPr>
          <w:rStyle w:val="12"/>
          <w:color w:val="auto"/>
          <w:spacing w:val="0"/>
          <w:sz w:val="28"/>
          <w:szCs w:val="28"/>
          <w:u w:val="none"/>
        </w:rPr>
        <w:t xml:space="preserve">. Достаточно ограничить доступ населения и сельскохозяйственных животных на эти объекты, оборудовав их физическими заграждениями и информационными </w:t>
      </w:r>
      <w:r w:rsidR="00E65880" w:rsidRPr="003E1EB2">
        <w:rPr>
          <w:rStyle w:val="12"/>
          <w:color w:val="auto"/>
          <w:spacing w:val="0"/>
          <w:sz w:val="28"/>
          <w:szCs w:val="28"/>
          <w:u w:val="none"/>
        </w:rPr>
        <w:t>указателями</w:t>
      </w:r>
      <w:r w:rsidR="003F6994" w:rsidRPr="003E1EB2">
        <w:rPr>
          <w:rStyle w:val="0pt"/>
          <w:color w:val="auto"/>
          <w:sz w:val="28"/>
          <w:szCs w:val="28"/>
        </w:rPr>
        <w:t>[</w:t>
      </w:r>
      <w:r w:rsidR="00D8092D" w:rsidRPr="003E1EB2">
        <w:rPr>
          <w:rStyle w:val="0pt"/>
          <w:color w:val="auto"/>
          <w:sz w:val="28"/>
          <w:szCs w:val="28"/>
        </w:rPr>
        <w:t>93</w:t>
      </w:r>
      <w:r w:rsidR="003F6994" w:rsidRPr="003E1EB2">
        <w:rPr>
          <w:rStyle w:val="0pt"/>
          <w:color w:val="auto"/>
          <w:sz w:val="28"/>
          <w:szCs w:val="28"/>
        </w:rPr>
        <w:t>].</w:t>
      </w:r>
    </w:p>
    <w:p w:rsidR="00E65880" w:rsidRPr="003E1EB2" w:rsidRDefault="00E81758" w:rsidP="0043554C">
      <w:pPr>
        <w:pStyle w:val="31"/>
        <w:spacing w:after="0" w:line="240" w:lineRule="auto"/>
        <w:ind w:firstLine="567"/>
        <w:jc w:val="both"/>
        <w:rPr>
          <w:rStyle w:val="12"/>
          <w:color w:val="auto"/>
          <w:spacing w:val="0"/>
          <w:sz w:val="28"/>
          <w:szCs w:val="28"/>
          <w:u w:val="none"/>
        </w:rPr>
      </w:pPr>
      <w:r w:rsidRPr="003E1EB2">
        <w:rPr>
          <w:rStyle w:val="12"/>
          <w:color w:val="auto"/>
          <w:spacing w:val="0"/>
          <w:sz w:val="28"/>
          <w:szCs w:val="28"/>
          <w:u w:val="none"/>
        </w:rPr>
        <w:t xml:space="preserve">В результате анализа материалов изысканий получена информация о современном состоянии компонентов экосистемы участка </w:t>
      </w:r>
      <w:r w:rsidR="00E65880" w:rsidRPr="003E1EB2">
        <w:rPr>
          <w:rStyle w:val="12"/>
          <w:color w:val="auto"/>
          <w:spacing w:val="0"/>
          <w:sz w:val="28"/>
          <w:szCs w:val="28"/>
          <w:u w:val="none"/>
        </w:rPr>
        <w:t>«</w:t>
      </w:r>
      <w:r w:rsidRPr="003E1EB2">
        <w:rPr>
          <w:rStyle w:val="12"/>
          <w:color w:val="auto"/>
          <w:spacing w:val="0"/>
          <w:sz w:val="28"/>
          <w:szCs w:val="28"/>
          <w:u w:val="none"/>
        </w:rPr>
        <w:t>Балапан</w:t>
      </w:r>
      <w:r w:rsidR="00E65880" w:rsidRPr="003E1EB2">
        <w:rPr>
          <w:rStyle w:val="12"/>
          <w:color w:val="auto"/>
          <w:spacing w:val="0"/>
          <w:sz w:val="28"/>
          <w:szCs w:val="28"/>
          <w:u w:val="none"/>
        </w:rPr>
        <w:t>»</w:t>
      </w:r>
      <w:r w:rsidRPr="003E1EB2">
        <w:rPr>
          <w:rStyle w:val="12"/>
          <w:color w:val="auto"/>
          <w:spacing w:val="0"/>
          <w:sz w:val="28"/>
          <w:szCs w:val="28"/>
          <w:u w:val="none"/>
        </w:rPr>
        <w:t xml:space="preserve">. Установлено, что радиоактивное загрязнение почв и донных отложений техногенными радионуклидами </w:t>
      </w:r>
      <w:r w:rsidR="00E65880" w:rsidRPr="003E1EB2">
        <w:rPr>
          <w:rStyle w:val="12"/>
          <w:color w:val="auto"/>
          <w:spacing w:val="0"/>
          <w:sz w:val="28"/>
          <w:szCs w:val="28"/>
          <w:u w:val="none"/>
        </w:rPr>
        <w:t>приурочено к воронкам «Атомного озера» и«Телкем».</w:t>
      </w:r>
    </w:p>
    <w:p w:rsidR="0032345F" w:rsidRPr="003E1EB2" w:rsidRDefault="00E65880" w:rsidP="0043554C">
      <w:pPr>
        <w:pStyle w:val="31"/>
        <w:spacing w:after="0" w:line="240" w:lineRule="auto"/>
        <w:ind w:firstLine="567"/>
        <w:jc w:val="both"/>
        <w:rPr>
          <w:rStyle w:val="12"/>
          <w:color w:val="auto"/>
          <w:spacing w:val="0"/>
          <w:sz w:val="28"/>
          <w:szCs w:val="28"/>
          <w:u w:val="none"/>
        </w:rPr>
      </w:pPr>
      <w:r w:rsidRPr="003E1EB2">
        <w:rPr>
          <w:rStyle w:val="12"/>
          <w:color w:val="auto"/>
          <w:spacing w:val="0"/>
          <w:sz w:val="28"/>
          <w:szCs w:val="28"/>
          <w:u w:val="none"/>
        </w:rPr>
        <w:t>Нет сомнений</w:t>
      </w:r>
      <w:r w:rsidR="00E81758" w:rsidRPr="003E1EB2">
        <w:rPr>
          <w:rStyle w:val="12"/>
          <w:color w:val="auto"/>
          <w:spacing w:val="0"/>
          <w:sz w:val="28"/>
          <w:szCs w:val="28"/>
          <w:u w:val="none"/>
        </w:rPr>
        <w:t>, что в недрах</w:t>
      </w:r>
      <w:r w:rsidRPr="003E1EB2">
        <w:rPr>
          <w:rStyle w:val="12"/>
          <w:color w:val="auto"/>
          <w:spacing w:val="0"/>
          <w:sz w:val="28"/>
          <w:szCs w:val="28"/>
          <w:u w:val="none"/>
        </w:rPr>
        <w:t xml:space="preserve"> земли</w:t>
      </w:r>
      <w:r w:rsidR="00E81758" w:rsidRPr="003E1EB2">
        <w:rPr>
          <w:rStyle w:val="12"/>
          <w:color w:val="auto"/>
          <w:spacing w:val="0"/>
          <w:sz w:val="28"/>
          <w:szCs w:val="28"/>
          <w:u w:val="none"/>
        </w:rPr>
        <w:t xml:space="preserve">, где </w:t>
      </w:r>
      <w:r w:rsidRPr="003E1EB2">
        <w:rPr>
          <w:rStyle w:val="12"/>
          <w:color w:val="auto"/>
          <w:spacing w:val="0"/>
          <w:sz w:val="28"/>
          <w:szCs w:val="28"/>
          <w:u w:val="none"/>
        </w:rPr>
        <w:t>проводились испытания в</w:t>
      </w:r>
      <w:r w:rsidR="00E81758" w:rsidRPr="003E1EB2">
        <w:rPr>
          <w:rStyle w:val="12"/>
          <w:color w:val="auto"/>
          <w:spacing w:val="0"/>
          <w:sz w:val="28"/>
          <w:szCs w:val="28"/>
          <w:u w:val="none"/>
        </w:rPr>
        <w:t>штольн</w:t>
      </w:r>
      <w:r w:rsidRPr="003E1EB2">
        <w:rPr>
          <w:rStyle w:val="12"/>
          <w:color w:val="auto"/>
          <w:spacing w:val="0"/>
          <w:sz w:val="28"/>
          <w:szCs w:val="28"/>
          <w:u w:val="none"/>
        </w:rPr>
        <w:t>ях</w:t>
      </w:r>
      <w:r w:rsidR="00E81758" w:rsidRPr="003E1EB2">
        <w:rPr>
          <w:rStyle w:val="12"/>
          <w:color w:val="auto"/>
          <w:spacing w:val="0"/>
          <w:sz w:val="28"/>
          <w:szCs w:val="28"/>
          <w:u w:val="none"/>
        </w:rPr>
        <w:t xml:space="preserve"> и скважин</w:t>
      </w:r>
      <w:r w:rsidRPr="003E1EB2">
        <w:rPr>
          <w:rStyle w:val="12"/>
          <w:color w:val="auto"/>
          <w:spacing w:val="0"/>
          <w:sz w:val="28"/>
          <w:szCs w:val="28"/>
          <w:u w:val="none"/>
        </w:rPr>
        <w:t>ах</w:t>
      </w:r>
      <w:r w:rsidR="00E81758" w:rsidRPr="003E1EB2">
        <w:rPr>
          <w:rStyle w:val="12"/>
          <w:color w:val="auto"/>
          <w:spacing w:val="0"/>
          <w:sz w:val="28"/>
          <w:szCs w:val="28"/>
          <w:u w:val="none"/>
        </w:rPr>
        <w:t xml:space="preserve">, </w:t>
      </w:r>
      <w:r w:rsidRPr="003E1EB2">
        <w:rPr>
          <w:rStyle w:val="12"/>
          <w:color w:val="auto"/>
          <w:spacing w:val="0"/>
          <w:sz w:val="28"/>
          <w:szCs w:val="28"/>
          <w:u w:val="none"/>
        </w:rPr>
        <w:t>содержится</w:t>
      </w:r>
      <w:r w:rsidR="00E81758" w:rsidRPr="003E1EB2">
        <w:rPr>
          <w:rStyle w:val="12"/>
          <w:color w:val="auto"/>
          <w:spacing w:val="0"/>
          <w:sz w:val="28"/>
          <w:szCs w:val="28"/>
          <w:u w:val="none"/>
        </w:rPr>
        <w:t xml:space="preserve"> большое количество радиоактивных продуктов, в том числе и долгоживущих. Такие земли, не подлежащие хозяйственному освоению, необходимо охранять в течение длительного времени, не допуская к ним доступа людей.</w:t>
      </w:r>
    </w:p>
    <w:p w:rsidR="00901C92" w:rsidRPr="003E1EB2" w:rsidRDefault="00901C92" w:rsidP="00A05226">
      <w:pPr>
        <w:spacing w:after="0" w:line="240" w:lineRule="auto"/>
        <w:jc w:val="both"/>
        <w:rPr>
          <w:rFonts w:ascii="Times New Roman" w:eastAsiaTheme="majorEastAsia" w:hAnsi="Times New Roman" w:cs="Times New Roman"/>
          <w:bCs/>
          <w:sz w:val="28"/>
          <w:szCs w:val="28"/>
        </w:rPr>
      </w:pPr>
    </w:p>
    <w:p w:rsidR="00960B99" w:rsidRPr="003E1EB2" w:rsidRDefault="00820FF5" w:rsidP="0043554C">
      <w:pPr>
        <w:autoSpaceDE w:val="0"/>
        <w:autoSpaceDN w:val="0"/>
        <w:adjustRightInd w:val="0"/>
        <w:spacing w:after="0" w:line="240" w:lineRule="auto"/>
        <w:ind w:firstLine="567"/>
        <w:jc w:val="both"/>
        <w:rPr>
          <w:rFonts w:ascii="Times New Roman" w:hAnsi="Times New Roman" w:cs="Times New Roman"/>
          <w:b/>
          <w:color w:val="000000"/>
          <w:sz w:val="28"/>
          <w:szCs w:val="28"/>
        </w:rPr>
      </w:pPr>
      <w:r w:rsidRPr="003E1EB2">
        <w:rPr>
          <w:rFonts w:ascii="Times New Roman" w:hAnsi="Times New Roman" w:cs="Times New Roman"/>
          <w:b/>
          <w:color w:val="000000"/>
          <w:sz w:val="28"/>
          <w:szCs w:val="28"/>
        </w:rPr>
        <w:t xml:space="preserve">Выводы по </w:t>
      </w:r>
      <w:r w:rsidR="005F7848" w:rsidRPr="003E1EB2">
        <w:rPr>
          <w:rFonts w:ascii="Times New Roman" w:hAnsi="Times New Roman" w:cs="Times New Roman"/>
          <w:b/>
          <w:color w:val="000000"/>
          <w:sz w:val="28"/>
          <w:szCs w:val="28"/>
        </w:rPr>
        <w:t>третьей главе</w:t>
      </w:r>
    </w:p>
    <w:p w:rsidR="00E81758" w:rsidRPr="003E1EB2" w:rsidRDefault="00E81758"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Таким образом, </w:t>
      </w:r>
      <w:r w:rsidR="00EA0296" w:rsidRPr="003E1EB2">
        <w:rPr>
          <w:rFonts w:ascii="Times New Roman" w:eastAsia="Times New Roman" w:hAnsi="Times New Roman" w:cs="Times New Roman"/>
          <w:sz w:val="28"/>
          <w:szCs w:val="28"/>
        </w:rPr>
        <w:t>защищено 2-ое научное положение</w:t>
      </w:r>
      <w:r w:rsidRPr="003E1EB2">
        <w:rPr>
          <w:rFonts w:ascii="Times New Roman" w:hAnsi="Times New Roman" w:cs="Times New Roman"/>
          <w:sz w:val="28"/>
          <w:szCs w:val="28"/>
        </w:rPr>
        <w:t xml:space="preserve">. </w:t>
      </w:r>
      <w:r w:rsidR="00EA0296" w:rsidRPr="003E1EB2">
        <w:rPr>
          <w:rFonts w:ascii="Times New Roman" w:eastAsia="Times New Roman" w:hAnsi="Times New Roman" w:cs="Times New Roman"/>
          <w:sz w:val="28"/>
          <w:szCs w:val="28"/>
        </w:rPr>
        <w:t>Согласно которому,</w:t>
      </w:r>
      <w:r w:rsidRPr="003E1EB2">
        <w:rPr>
          <w:rFonts w:ascii="Times New Roman" w:hAnsi="Times New Roman" w:cs="Times New Roman"/>
          <w:sz w:val="28"/>
          <w:szCs w:val="28"/>
        </w:rPr>
        <w:t xml:space="preserve"> экспоненциальная зависимость долгоживущих радионуклидов, превышающих </w:t>
      </w:r>
      <w:r w:rsidRPr="003E1EB2">
        <w:rPr>
          <w:rFonts w:ascii="Times New Roman" w:hAnsi="Times New Roman" w:cs="Times New Roman"/>
          <w:sz w:val="28"/>
          <w:szCs w:val="28"/>
        </w:rPr>
        <w:lastRenderedPageBreak/>
        <w:t xml:space="preserve">установленные нормы, зависит от расстояния </w:t>
      </w:r>
      <w:r w:rsidR="00EA0296" w:rsidRPr="003E1EB2">
        <w:rPr>
          <w:rFonts w:ascii="Times New Roman" w:hAnsi="Times New Roman" w:cs="Times New Roman"/>
          <w:sz w:val="28"/>
          <w:szCs w:val="28"/>
        </w:rPr>
        <w:t>источника</w:t>
      </w:r>
      <w:r w:rsidRPr="003E1EB2">
        <w:rPr>
          <w:rFonts w:ascii="Times New Roman" w:hAnsi="Times New Roman" w:cs="Times New Roman"/>
          <w:sz w:val="28"/>
          <w:szCs w:val="28"/>
        </w:rPr>
        <w:t xml:space="preserve"> и позволяет с оптимальной точностью оценить уровень загрязнения почвенного покрова, </w:t>
      </w:r>
      <w:r w:rsidR="00EA0296" w:rsidRPr="003E1EB2">
        <w:rPr>
          <w:rFonts w:ascii="Times New Roman" w:hAnsi="Times New Roman" w:cs="Times New Roman"/>
          <w:sz w:val="28"/>
          <w:szCs w:val="28"/>
        </w:rPr>
        <w:t>водных объектов</w:t>
      </w:r>
      <w:r w:rsidRPr="003E1EB2">
        <w:rPr>
          <w:rFonts w:ascii="Times New Roman" w:hAnsi="Times New Roman" w:cs="Times New Roman"/>
          <w:sz w:val="28"/>
          <w:szCs w:val="28"/>
        </w:rPr>
        <w:t xml:space="preserve"> и воздушн</w:t>
      </w:r>
      <w:r w:rsidR="00EA0296" w:rsidRPr="003E1EB2">
        <w:rPr>
          <w:rFonts w:ascii="Times New Roman" w:hAnsi="Times New Roman" w:cs="Times New Roman"/>
          <w:sz w:val="28"/>
          <w:szCs w:val="28"/>
        </w:rPr>
        <w:t>ого</w:t>
      </w:r>
      <w:r w:rsidRPr="003E1EB2">
        <w:rPr>
          <w:rFonts w:ascii="Times New Roman" w:hAnsi="Times New Roman" w:cs="Times New Roman"/>
          <w:sz w:val="28"/>
          <w:szCs w:val="28"/>
        </w:rPr>
        <w:t xml:space="preserve"> бассейн</w:t>
      </w:r>
      <w:r w:rsidR="00EA0296" w:rsidRPr="003E1EB2">
        <w:rPr>
          <w:rFonts w:ascii="Times New Roman" w:hAnsi="Times New Roman" w:cs="Times New Roman"/>
          <w:sz w:val="28"/>
          <w:szCs w:val="28"/>
        </w:rPr>
        <w:t>а</w:t>
      </w:r>
      <w:r w:rsidRPr="003E1EB2">
        <w:rPr>
          <w:rFonts w:ascii="Times New Roman" w:hAnsi="Times New Roman" w:cs="Times New Roman"/>
          <w:sz w:val="28"/>
          <w:szCs w:val="28"/>
        </w:rPr>
        <w:t>.</w:t>
      </w:r>
    </w:p>
    <w:p w:rsidR="00E81758" w:rsidRPr="003E1EB2" w:rsidRDefault="00E81758"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В результате исследований было выявлено и </w:t>
      </w:r>
      <w:r w:rsidR="002A7381" w:rsidRPr="003E1EB2">
        <w:rPr>
          <w:rFonts w:ascii="Times New Roman" w:hAnsi="Times New Roman" w:cs="Times New Roman"/>
          <w:sz w:val="28"/>
          <w:szCs w:val="28"/>
        </w:rPr>
        <w:t>много</w:t>
      </w:r>
      <w:r w:rsidRPr="003E1EB2">
        <w:rPr>
          <w:rFonts w:ascii="Times New Roman" w:hAnsi="Times New Roman" w:cs="Times New Roman"/>
          <w:sz w:val="28"/>
          <w:szCs w:val="28"/>
        </w:rPr>
        <w:t>кратно подтвержде</w:t>
      </w:r>
      <w:r w:rsidR="002A7381" w:rsidRPr="003E1EB2">
        <w:rPr>
          <w:rFonts w:ascii="Times New Roman" w:hAnsi="Times New Roman" w:cs="Times New Roman"/>
          <w:sz w:val="28"/>
          <w:szCs w:val="28"/>
        </w:rPr>
        <w:t>но наличие высоких концентраций трития (</w:t>
      </w:r>
      <w:r w:rsidR="002A7381" w:rsidRPr="003E1EB2">
        <w:rPr>
          <w:rFonts w:ascii="Times New Roman" w:hAnsi="Times New Roman" w:cs="Times New Roman"/>
          <w:noProof/>
          <w:sz w:val="28"/>
          <w:szCs w:val="28"/>
          <w:vertAlign w:val="superscript"/>
        </w:rPr>
        <w:t>3</w:t>
      </w:r>
      <w:r w:rsidR="002A7381" w:rsidRPr="003E1EB2">
        <w:rPr>
          <w:rFonts w:ascii="Times New Roman" w:hAnsi="Times New Roman" w:cs="Times New Roman"/>
          <w:noProof/>
          <w:sz w:val="28"/>
          <w:szCs w:val="28"/>
        </w:rPr>
        <w:t>Н)</w:t>
      </w:r>
      <w:r w:rsidR="002A7381" w:rsidRPr="003E1EB2">
        <w:rPr>
          <w:rFonts w:ascii="Times New Roman" w:hAnsi="Times New Roman" w:cs="Times New Roman"/>
          <w:sz w:val="28"/>
          <w:szCs w:val="28"/>
        </w:rPr>
        <w:t>в водах р. Шаган на расстоянии 5 км вниз по течению от «Атомного озера»</w:t>
      </w:r>
      <w:r w:rsidRPr="003E1EB2">
        <w:rPr>
          <w:rFonts w:ascii="Times New Roman" w:hAnsi="Times New Roman" w:cs="Times New Roman"/>
          <w:sz w:val="28"/>
          <w:szCs w:val="28"/>
        </w:rPr>
        <w:t xml:space="preserve">. На данном участке подтвержден факт </w:t>
      </w:r>
      <w:r w:rsidR="002A7381" w:rsidRPr="003E1EB2">
        <w:rPr>
          <w:rFonts w:ascii="Times New Roman" w:hAnsi="Times New Roman" w:cs="Times New Roman"/>
          <w:sz w:val="28"/>
          <w:szCs w:val="28"/>
        </w:rPr>
        <w:t>разгрузки</w:t>
      </w:r>
      <w:r w:rsidRPr="003E1EB2">
        <w:rPr>
          <w:rFonts w:ascii="Times New Roman" w:hAnsi="Times New Roman" w:cs="Times New Roman"/>
          <w:sz w:val="28"/>
          <w:szCs w:val="28"/>
        </w:rPr>
        <w:t xml:space="preserve"> загрязненных </w:t>
      </w:r>
      <w:r w:rsidR="002A7381" w:rsidRPr="003E1EB2">
        <w:rPr>
          <w:rFonts w:ascii="Times New Roman" w:hAnsi="Times New Roman" w:cs="Times New Roman"/>
          <w:noProof/>
          <w:sz w:val="28"/>
          <w:szCs w:val="28"/>
          <w:vertAlign w:val="superscript"/>
        </w:rPr>
        <w:t>3</w:t>
      </w:r>
      <w:r w:rsidR="002A7381" w:rsidRPr="003E1EB2">
        <w:rPr>
          <w:rFonts w:ascii="Times New Roman" w:hAnsi="Times New Roman" w:cs="Times New Roman"/>
          <w:noProof/>
          <w:sz w:val="28"/>
          <w:szCs w:val="28"/>
        </w:rPr>
        <w:t>Н</w:t>
      </w:r>
      <w:r w:rsidRPr="003E1EB2">
        <w:rPr>
          <w:rFonts w:ascii="Times New Roman" w:hAnsi="Times New Roman" w:cs="Times New Roman"/>
          <w:sz w:val="28"/>
          <w:szCs w:val="28"/>
        </w:rPr>
        <w:t xml:space="preserve"> подземных вод в поверхностный </w:t>
      </w:r>
      <w:r w:rsidR="002A7381" w:rsidRPr="003E1EB2">
        <w:rPr>
          <w:rFonts w:ascii="Times New Roman" w:hAnsi="Times New Roman" w:cs="Times New Roman"/>
          <w:sz w:val="28"/>
          <w:szCs w:val="28"/>
        </w:rPr>
        <w:t>водоток р.Ш</w:t>
      </w:r>
      <w:r w:rsidRPr="003E1EB2">
        <w:rPr>
          <w:rFonts w:ascii="Times New Roman" w:hAnsi="Times New Roman" w:cs="Times New Roman"/>
          <w:sz w:val="28"/>
          <w:szCs w:val="28"/>
        </w:rPr>
        <w:t xml:space="preserve">аган. Удельная активность </w:t>
      </w:r>
      <w:r w:rsidR="002A7381" w:rsidRPr="003E1EB2">
        <w:rPr>
          <w:rFonts w:ascii="Times New Roman" w:hAnsi="Times New Roman" w:cs="Times New Roman"/>
          <w:noProof/>
          <w:sz w:val="28"/>
          <w:szCs w:val="28"/>
          <w:vertAlign w:val="superscript"/>
        </w:rPr>
        <w:t>3</w:t>
      </w:r>
      <w:r w:rsidR="002A7381" w:rsidRPr="003E1EB2">
        <w:rPr>
          <w:rFonts w:ascii="Times New Roman" w:hAnsi="Times New Roman" w:cs="Times New Roman"/>
          <w:noProof/>
          <w:sz w:val="28"/>
          <w:szCs w:val="28"/>
        </w:rPr>
        <w:t>Н</w:t>
      </w:r>
      <w:r w:rsidRPr="003E1EB2">
        <w:rPr>
          <w:rFonts w:ascii="Times New Roman" w:hAnsi="Times New Roman" w:cs="Times New Roman"/>
          <w:sz w:val="28"/>
          <w:szCs w:val="28"/>
        </w:rPr>
        <w:t xml:space="preserve"> в воде в этой части реки достигает 680 кБк/кг. Эти исследования впервые зафиксировали </w:t>
      </w:r>
      <w:r w:rsidR="002A7381" w:rsidRPr="003E1EB2">
        <w:rPr>
          <w:rFonts w:ascii="Times New Roman" w:hAnsi="Times New Roman" w:cs="Times New Roman"/>
          <w:sz w:val="28"/>
          <w:szCs w:val="28"/>
        </w:rPr>
        <w:t>коли</w:t>
      </w:r>
      <w:r w:rsidRPr="003E1EB2">
        <w:rPr>
          <w:rFonts w:ascii="Times New Roman" w:hAnsi="Times New Roman" w:cs="Times New Roman"/>
          <w:sz w:val="28"/>
          <w:szCs w:val="28"/>
        </w:rPr>
        <w:t>ч</w:t>
      </w:r>
      <w:r w:rsidR="002A7381" w:rsidRPr="003E1EB2">
        <w:rPr>
          <w:rFonts w:ascii="Times New Roman" w:hAnsi="Times New Roman" w:cs="Times New Roman"/>
          <w:sz w:val="28"/>
          <w:szCs w:val="28"/>
        </w:rPr>
        <w:t>естве</w:t>
      </w:r>
      <w:r w:rsidRPr="003E1EB2">
        <w:rPr>
          <w:rFonts w:ascii="Times New Roman" w:hAnsi="Times New Roman" w:cs="Times New Roman"/>
          <w:sz w:val="28"/>
          <w:szCs w:val="28"/>
        </w:rPr>
        <w:t xml:space="preserve">нные значения </w:t>
      </w:r>
      <w:r w:rsidR="002A7381" w:rsidRPr="003E1EB2">
        <w:rPr>
          <w:rFonts w:ascii="Times New Roman" w:hAnsi="Times New Roman" w:cs="Times New Roman"/>
          <w:noProof/>
          <w:sz w:val="28"/>
          <w:szCs w:val="28"/>
          <w:vertAlign w:val="superscript"/>
        </w:rPr>
        <w:t>3</w:t>
      </w:r>
      <w:r w:rsidR="002A7381" w:rsidRPr="003E1EB2">
        <w:rPr>
          <w:rFonts w:ascii="Times New Roman" w:hAnsi="Times New Roman" w:cs="Times New Roman"/>
          <w:noProof/>
          <w:sz w:val="28"/>
          <w:szCs w:val="28"/>
        </w:rPr>
        <w:t>Н</w:t>
      </w:r>
      <w:r w:rsidRPr="003E1EB2">
        <w:rPr>
          <w:rFonts w:ascii="Times New Roman" w:hAnsi="Times New Roman" w:cs="Times New Roman"/>
          <w:sz w:val="28"/>
          <w:szCs w:val="28"/>
        </w:rPr>
        <w:t xml:space="preserve"> по </w:t>
      </w:r>
      <w:r w:rsidR="002A7381" w:rsidRPr="003E1EB2">
        <w:rPr>
          <w:rFonts w:ascii="Times New Roman" w:hAnsi="Times New Roman" w:cs="Times New Roman"/>
          <w:sz w:val="28"/>
          <w:szCs w:val="28"/>
        </w:rPr>
        <w:t>на всем протяжении реки до ее впадения в р</w:t>
      </w:r>
      <w:r w:rsidRPr="003E1EB2">
        <w:rPr>
          <w:rFonts w:ascii="Times New Roman" w:hAnsi="Times New Roman" w:cs="Times New Roman"/>
          <w:sz w:val="28"/>
          <w:szCs w:val="28"/>
        </w:rPr>
        <w:t xml:space="preserve">. Иртыш с удельной активностью трития 400 Бк/кг. Эта же </w:t>
      </w:r>
      <w:r w:rsidR="002A7381" w:rsidRPr="003E1EB2">
        <w:rPr>
          <w:rFonts w:ascii="Times New Roman" w:hAnsi="Times New Roman" w:cs="Times New Roman"/>
          <w:sz w:val="28"/>
          <w:szCs w:val="28"/>
        </w:rPr>
        <w:t>область</w:t>
      </w:r>
      <w:r w:rsidRPr="003E1EB2">
        <w:rPr>
          <w:rFonts w:ascii="Times New Roman" w:hAnsi="Times New Roman" w:cs="Times New Roman"/>
          <w:sz w:val="28"/>
          <w:szCs w:val="28"/>
        </w:rPr>
        <w:t xml:space="preserve"> является</w:t>
      </w:r>
      <w:r w:rsidR="002A7381" w:rsidRPr="003E1EB2">
        <w:rPr>
          <w:rFonts w:ascii="Times New Roman" w:hAnsi="Times New Roman" w:cs="Times New Roman"/>
          <w:sz w:val="28"/>
          <w:szCs w:val="28"/>
        </w:rPr>
        <w:t xml:space="preserve"> источником</w:t>
      </w:r>
      <w:r w:rsidRPr="003E1EB2">
        <w:rPr>
          <w:rFonts w:ascii="Times New Roman" w:hAnsi="Times New Roman" w:cs="Times New Roman"/>
          <w:sz w:val="28"/>
          <w:szCs w:val="28"/>
        </w:rPr>
        <w:t xml:space="preserve"> вторичн</w:t>
      </w:r>
      <w:r w:rsidR="002A7381" w:rsidRPr="003E1EB2">
        <w:rPr>
          <w:rFonts w:ascii="Times New Roman" w:hAnsi="Times New Roman" w:cs="Times New Roman"/>
          <w:sz w:val="28"/>
          <w:szCs w:val="28"/>
        </w:rPr>
        <w:t>огозагрязнения</w:t>
      </w:r>
      <w:r w:rsidR="002A7381" w:rsidRPr="003E1EB2">
        <w:rPr>
          <w:rFonts w:ascii="Times New Roman" w:hAnsi="Times New Roman" w:cs="Times New Roman"/>
          <w:noProof/>
          <w:sz w:val="28"/>
          <w:szCs w:val="28"/>
          <w:vertAlign w:val="superscript"/>
        </w:rPr>
        <w:t>3</w:t>
      </w:r>
      <w:r w:rsidR="002A7381" w:rsidRPr="003E1EB2">
        <w:rPr>
          <w:rFonts w:ascii="Times New Roman" w:hAnsi="Times New Roman" w:cs="Times New Roman"/>
          <w:noProof/>
          <w:sz w:val="28"/>
          <w:szCs w:val="28"/>
        </w:rPr>
        <w:t>Н</w:t>
      </w:r>
      <w:r w:rsidRPr="003E1EB2">
        <w:rPr>
          <w:rFonts w:ascii="Times New Roman" w:hAnsi="Times New Roman" w:cs="Times New Roman"/>
          <w:sz w:val="28"/>
          <w:szCs w:val="28"/>
        </w:rPr>
        <w:t>компонентов экосистемы, таких как растения, продук</w:t>
      </w:r>
      <w:r w:rsidR="002A7381" w:rsidRPr="003E1EB2">
        <w:rPr>
          <w:rFonts w:ascii="Times New Roman" w:hAnsi="Times New Roman" w:cs="Times New Roman"/>
          <w:sz w:val="28"/>
          <w:szCs w:val="28"/>
        </w:rPr>
        <w:t>ция</w:t>
      </w:r>
      <w:r w:rsidRPr="003E1EB2">
        <w:rPr>
          <w:rFonts w:ascii="Times New Roman" w:hAnsi="Times New Roman" w:cs="Times New Roman"/>
          <w:sz w:val="28"/>
          <w:szCs w:val="28"/>
        </w:rPr>
        <w:t xml:space="preserve"> животноводства, воздух. Таким образом, во всех </w:t>
      </w:r>
      <w:r w:rsidR="002A7381" w:rsidRPr="003E1EB2">
        <w:rPr>
          <w:rFonts w:ascii="Times New Roman" w:hAnsi="Times New Roman" w:cs="Times New Roman"/>
          <w:sz w:val="28"/>
          <w:szCs w:val="28"/>
        </w:rPr>
        <w:t>пробах</w:t>
      </w:r>
      <w:r w:rsidRPr="003E1EB2">
        <w:rPr>
          <w:rFonts w:ascii="Times New Roman" w:hAnsi="Times New Roman" w:cs="Times New Roman"/>
          <w:sz w:val="28"/>
          <w:szCs w:val="28"/>
        </w:rPr>
        <w:t xml:space="preserve"> растений, </w:t>
      </w:r>
      <w:r w:rsidR="002A7381" w:rsidRPr="003E1EB2">
        <w:rPr>
          <w:rFonts w:ascii="Times New Roman" w:hAnsi="Times New Roman" w:cs="Times New Roman"/>
          <w:sz w:val="28"/>
          <w:szCs w:val="28"/>
        </w:rPr>
        <w:t>отобранныхна</w:t>
      </w:r>
      <w:r w:rsidRPr="003E1EB2">
        <w:rPr>
          <w:rFonts w:ascii="Times New Roman" w:hAnsi="Times New Roman" w:cs="Times New Roman"/>
          <w:sz w:val="28"/>
          <w:szCs w:val="28"/>
        </w:rPr>
        <w:t xml:space="preserve"> берега</w:t>
      </w:r>
      <w:r w:rsidR="002A7381" w:rsidRPr="003E1EB2">
        <w:rPr>
          <w:rFonts w:ascii="Times New Roman" w:hAnsi="Times New Roman" w:cs="Times New Roman"/>
          <w:sz w:val="28"/>
          <w:szCs w:val="28"/>
        </w:rPr>
        <w:t>хр. Шаган</w:t>
      </w:r>
      <w:r w:rsidRPr="003E1EB2">
        <w:rPr>
          <w:rFonts w:ascii="Times New Roman" w:hAnsi="Times New Roman" w:cs="Times New Roman"/>
          <w:sz w:val="28"/>
          <w:szCs w:val="28"/>
        </w:rPr>
        <w:t xml:space="preserve"> был обнаружен </w:t>
      </w:r>
      <w:r w:rsidR="002A7381" w:rsidRPr="003E1EB2">
        <w:rPr>
          <w:rFonts w:ascii="Times New Roman" w:hAnsi="Times New Roman" w:cs="Times New Roman"/>
          <w:noProof/>
          <w:sz w:val="28"/>
          <w:szCs w:val="28"/>
          <w:vertAlign w:val="superscript"/>
        </w:rPr>
        <w:t>3</w:t>
      </w:r>
      <w:r w:rsidR="002A7381" w:rsidRPr="003E1EB2">
        <w:rPr>
          <w:rFonts w:ascii="Times New Roman" w:hAnsi="Times New Roman" w:cs="Times New Roman"/>
          <w:noProof/>
          <w:sz w:val="28"/>
          <w:szCs w:val="28"/>
        </w:rPr>
        <w:t>Н</w:t>
      </w:r>
      <w:r w:rsidRPr="003E1EB2">
        <w:rPr>
          <w:rFonts w:ascii="Times New Roman" w:hAnsi="Times New Roman" w:cs="Times New Roman"/>
          <w:sz w:val="28"/>
          <w:szCs w:val="28"/>
        </w:rPr>
        <w:t xml:space="preserve">. </w:t>
      </w:r>
      <w:r w:rsidR="002A7381" w:rsidRPr="003E1EB2">
        <w:rPr>
          <w:rFonts w:ascii="Times New Roman" w:hAnsi="Times New Roman" w:cs="Times New Roman"/>
          <w:sz w:val="28"/>
          <w:szCs w:val="28"/>
        </w:rPr>
        <w:t>При этом</w:t>
      </w:r>
      <w:r w:rsidRPr="003E1EB2">
        <w:rPr>
          <w:rFonts w:ascii="Times New Roman" w:hAnsi="Times New Roman" w:cs="Times New Roman"/>
          <w:sz w:val="28"/>
          <w:szCs w:val="28"/>
        </w:rPr>
        <w:t xml:space="preserve"> наибольшая концентрация (65*103 Бк/кг) </w:t>
      </w:r>
      <w:r w:rsidR="002A7381" w:rsidRPr="003E1EB2">
        <w:rPr>
          <w:rFonts w:ascii="Times New Roman" w:hAnsi="Times New Roman" w:cs="Times New Roman"/>
          <w:sz w:val="28"/>
          <w:szCs w:val="28"/>
        </w:rPr>
        <w:t>установлена</w:t>
      </w:r>
      <w:r w:rsidRPr="003E1EB2">
        <w:rPr>
          <w:rFonts w:ascii="Times New Roman" w:hAnsi="Times New Roman" w:cs="Times New Roman"/>
          <w:sz w:val="28"/>
          <w:szCs w:val="28"/>
        </w:rPr>
        <w:t xml:space="preserve"> в тростниках. </w:t>
      </w:r>
      <w:r w:rsidR="002A7381" w:rsidRPr="003E1EB2">
        <w:rPr>
          <w:rFonts w:ascii="Times New Roman" w:hAnsi="Times New Roman" w:cs="Times New Roman"/>
          <w:sz w:val="28"/>
          <w:szCs w:val="28"/>
        </w:rPr>
        <w:t xml:space="preserve">Содержание </w:t>
      </w:r>
      <w:r w:rsidR="002A7381" w:rsidRPr="003E1EB2">
        <w:rPr>
          <w:rFonts w:ascii="Times New Roman" w:hAnsi="Times New Roman" w:cs="Times New Roman"/>
          <w:noProof/>
          <w:sz w:val="28"/>
          <w:szCs w:val="28"/>
          <w:vertAlign w:val="superscript"/>
        </w:rPr>
        <w:t>3</w:t>
      </w:r>
      <w:r w:rsidR="002A7381" w:rsidRPr="003E1EB2">
        <w:rPr>
          <w:rFonts w:ascii="Times New Roman" w:hAnsi="Times New Roman" w:cs="Times New Roman"/>
          <w:noProof/>
          <w:sz w:val="28"/>
          <w:szCs w:val="28"/>
        </w:rPr>
        <w:t>Н</w:t>
      </w:r>
      <w:r w:rsidRPr="003E1EB2">
        <w:rPr>
          <w:rFonts w:ascii="Times New Roman" w:hAnsi="Times New Roman" w:cs="Times New Roman"/>
          <w:sz w:val="28"/>
          <w:szCs w:val="28"/>
        </w:rPr>
        <w:t xml:space="preserve"> в пробах молока</w:t>
      </w:r>
      <w:r w:rsidR="002A7381" w:rsidRPr="003E1EB2">
        <w:rPr>
          <w:rFonts w:ascii="Times New Roman" w:hAnsi="Times New Roman" w:cs="Times New Roman"/>
          <w:sz w:val="28"/>
          <w:szCs w:val="28"/>
        </w:rPr>
        <w:t xml:space="preserve">,отобранных с зимовок, </w:t>
      </w:r>
      <w:r w:rsidR="00922D1C" w:rsidRPr="003E1EB2">
        <w:rPr>
          <w:rFonts w:ascii="Times New Roman" w:hAnsi="Times New Roman" w:cs="Times New Roman"/>
          <w:sz w:val="28"/>
          <w:szCs w:val="28"/>
        </w:rPr>
        <w:t>расположенных вблизи</w:t>
      </w:r>
      <w:r w:rsidRPr="003E1EB2">
        <w:rPr>
          <w:rFonts w:ascii="Times New Roman" w:hAnsi="Times New Roman" w:cs="Times New Roman"/>
          <w:sz w:val="28"/>
          <w:szCs w:val="28"/>
        </w:rPr>
        <w:t xml:space="preserve"> р. </w:t>
      </w:r>
      <w:r w:rsidR="00922D1C" w:rsidRPr="003E1EB2">
        <w:rPr>
          <w:rFonts w:ascii="Times New Roman" w:hAnsi="Times New Roman" w:cs="Times New Roman"/>
          <w:sz w:val="28"/>
          <w:szCs w:val="28"/>
        </w:rPr>
        <w:t>Ш</w:t>
      </w:r>
      <w:r w:rsidRPr="003E1EB2">
        <w:rPr>
          <w:rFonts w:ascii="Times New Roman" w:hAnsi="Times New Roman" w:cs="Times New Roman"/>
          <w:sz w:val="28"/>
          <w:szCs w:val="28"/>
        </w:rPr>
        <w:t>аган не превышает нормативн</w:t>
      </w:r>
      <w:r w:rsidR="002A7381" w:rsidRPr="003E1EB2">
        <w:rPr>
          <w:rFonts w:ascii="Times New Roman" w:hAnsi="Times New Roman" w:cs="Times New Roman"/>
          <w:sz w:val="28"/>
          <w:szCs w:val="28"/>
        </w:rPr>
        <w:t>ых</w:t>
      </w:r>
      <w:r w:rsidRPr="003E1EB2">
        <w:rPr>
          <w:rFonts w:ascii="Times New Roman" w:hAnsi="Times New Roman" w:cs="Times New Roman"/>
          <w:sz w:val="28"/>
          <w:szCs w:val="28"/>
        </w:rPr>
        <w:t xml:space="preserve"> уровн</w:t>
      </w:r>
      <w:r w:rsidR="00922D1C" w:rsidRPr="003E1EB2">
        <w:rPr>
          <w:rFonts w:ascii="Times New Roman" w:hAnsi="Times New Roman" w:cs="Times New Roman"/>
          <w:sz w:val="28"/>
          <w:szCs w:val="28"/>
        </w:rPr>
        <w:t>ей</w:t>
      </w:r>
      <w:r w:rsidR="00B300A9" w:rsidRPr="003E1EB2">
        <w:rPr>
          <w:rFonts w:ascii="Times New Roman" w:hAnsi="Times New Roman" w:cs="Times New Roman"/>
          <w:sz w:val="28"/>
          <w:szCs w:val="28"/>
        </w:rPr>
        <w:t xml:space="preserve"> [94</w:t>
      </w:r>
      <w:r w:rsidR="00E72579" w:rsidRPr="003E1EB2">
        <w:rPr>
          <w:rFonts w:ascii="Times New Roman" w:hAnsi="Times New Roman" w:cs="Times New Roman"/>
          <w:sz w:val="28"/>
          <w:szCs w:val="28"/>
        </w:rPr>
        <w:t>]</w:t>
      </w:r>
      <w:r w:rsidRPr="003E1EB2">
        <w:rPr>
          <w:rFonts w:ascii="Times New Roman" w:hAnsi="Times New Roman" w:cs="Times New Roman"/>
          <w:sz w:val="28"/>
          <w:szCs w:val="28"/>
        </w:rPr>
        <w:t>.</w:t>
      </w:r>
    </w:p>
    <w:p w:rsidR="00116F91" w:rsidRPr="003E1EB2" w:rsidRDefault="00315051"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По уровню ожидаемой годовой эффективной дозы от поступления радионуклида </w:t>
      </w:r>
      <w:r w:rsidRPr="003E1EB2">
        <w:rPr>
          <w:rFonts w:ascii="Times New Roman" w:hAnsi="Times New Roman" w:cs="Times New Roman"/>
          <w:noProof/>
          <w:sz w:val="28"/>
          <w:szCs w:val="28"/>
          <w:vertAlign w:val="superscript"/>
        </w:rPr>
        <w:t>3</w:t>
      </w:r>
      <w:r w:rsidRPr="003E1EB2">
        <w:rPr>
          <w:rFonts w:ascii="Times New Roman" w:hAnsi="Times New Roman" w:cs="Times New Roman"/>
          <w:noProof/>
          <w:sz w:val="28"/>
          <w:szCs w:val="28"/>
        </w:rPr>
        <w:t>Н</w:t>
      </w:r>
      <w:r w:rsidRPr="003E1EB2">
        <w:rPr>
          <w:rFonts w:ascii="Times New Roman" w:hAnsi="Times New Roman" w:cs="Times New Roman"/>
          <w:sz w:val="28"/>
          <w:szCs w:val="28"/>
        </w:rPr>
        <w:t xml:space="preserve"> с вдыхаемым воздухом </w:t>
      </w:r>
      <w:r w:rsidR="00116F91" w:rsidRPr="003E1EB2">
        <w:rPr>
          <w:rFonts w:ascii="Times New Roman" w:hAnsi="Times New Roman" w:cs="Times New Roman"/>
          <w:sz w:val="28"/>
          <w:szCs w:val="28"/>
        </w:rPr>
        <w:t>можно разделить территорию береговой линии р. Шаган на три зоны:</w:t>
      </w:r>
    </w:p>
    <w:p w:rsidR="00116F91" w:rsidRPr="003E1EB2" w:rsidRDefault="00116F91"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зона относительно удовлетворительной радиационной ситуации (</w:t>
      </w:r>
      <w:r w:rsidR="00F4494D" w:rsidRPr="003E1EB2">
        <w:rPr>
          <w:rFonts w:ascii="Times New Roman" w:hAnsi="Times New Roman" w:cs="Times New Roman"/>
          <w:sz w:val="28"/>
          <w:szCs w:val="28"/>
        </w:rPr>
        <w:t>&lt;0,3</w:t>
      </w:r>
      <w:r w:rsidRPr="003E1EB2">
        <w:rPr>
          <w:rFonts w:ascii="Times New Roman" w:hAnsi="Times New Roman" w:cs="Times New Roman"/>
          <w:sz w:val="28"/>
          <w:szCs w:val="28"/>
        </w:rPr>
        <w:t xml:space="preserve"> мЗв/год);</w:t>
      </w:r>
    </w:p>
    <w:p w:rsidR="00116F91" w:rsidRPr="003E1EB2" w:rsidRDefault="00116F91"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зона ограниченного пребывания населения (</w:t>
      </w:r>
      <w:r w:rsidR="00F4494D" w:rsidRPr="003E1EB2">
        <w:rPr>
          <w:rFonts w:ascii="Times New Roman" w:hAnsi="Times New Roman" w:cs="Times New Roman"/>
          <w:sz w:val="28"/>
          <w:szCs w:val="28"/>
        </w:rPr>
        <w:t>&lt;0,3</w:t>
      </w:r>
      <w:r w:rsidR="00F4494D" w:rsidRPr="003E1EB2">
        <w:rPr>
          <w:rFonts w:ascii="Times New Roman" w:hAnsi="Times New Roman" w:cs="Times New Roman"/>
        </w:rPr>
        <w:t>-</w:t>
      </w:r>
      <w:r w:rsidRPr="003E1EB2">
        <w:rPr>
          <w:rFonts w:ascii="Times New Roman" w:hAnsi="Times New Roman" w:cs="Times New Roman"/>
          <w:sz w:val="28"/>
          <w:szCs w:val="28"/>
        </w:rPr>
        <w:t>1 мЗв/год);</w:t>
      </w:r>
    </w:p>
    <w:p w:rsidR="00116F91" w:rsidRPr="003E1EB2" w:rsidRDefault="00116F91" w:rsidP="0043554C">
      <w:pPr>
        <w:spacing w:after="0" w:line="240" w:lineRule="auto"/>
        <w:ind w:firstLine="567"/>
        <w:jc w:val="both"/>
        <w:rPr>
          <w:rFonts w:ascii="Times New Roman" w:eastAsia="Times New Roman" w:hAnsi="Times New Roman" w:cs="Times New Roman"/>
          <w:b/>
          <w:sz w:val="28"/>
          <w:szCs w:val="28"/>
        </w:rPr>
      </w:pPr>
      <w:r w:rsidRPr="003E1EB2">
        <w:rPr>
          <w:rFonts w:ascii="Times New Roman" w:hAnsi="Times New Roman" w:cs="Times New Roman"/>
          <w:sz w:val="28"/>
          <w:szCs w:val="28"/>
        </w:rPr>
        <w:t>– зона опасной радиационной ситуации (&gt;1 мЗв/год).</w:t>
      </w:r>
    </w:p>
    <w:p w:rsidR="0058648D" w:rsidRPr="003E1EB2" w:rsidRDefault="0058648D" w:rsidP="0043554C">
      <w:pPr>
        <w:pStyle w:val="31"/>
        <w:shd w:val="clear" w:color="auto" w:fill="auto"/>
        <w:spacing w:after="0" w:line="240" w:lineRule="auto"/>
        <w:ind w:firstLine="567"/>
        <w:jc w:val="both"/>
        <w:rPr>
          <w:rStyle w:val="0pt"/>
          <w:color w:val="auto"/>
          <w:sz w:val="28"/>
          <w:szCs w:val="28"/>
        </w:rPr>
      </w:pPr>
      <w:r w:rsidRPr="003E1EB2">
        <w:rPr>
          <w:rStyle w:val="0pt"/>
          <w:color w:val="auto"/>
          <w:sz w:val="28"/>
          <w:szCs w:val="28"/>
        </w:rPr>
        <w:t xml:space="preserve">Таким образом, только на расстоянии 40 км от «Атомного» озера по руслу реки заканчивается зона ограниченного пребывания населения и начинается зона относительно удовлетворительной радиационной ситуации, где концентрация </w:t>
      </w:r>
      <w:r w:rsidRPr="003E1EB2">
        <w:rPr>
          <w:rStyle w:val="0pt"/>
          <w:color w:val="auto"/>
          <w:sz w:val="28"/>
          <w:szCs w:val="28"/>
          <w:vertAlign w:val="superscript"/>
        </w:rPr>
        <w:t>3</w:t>
      </w:r>
      <w:r w:rsidRPr="003E1EB2">
        <w:rPr>
          <w:rStyle w:val="0pt"/>
          <w:color w:val="auto"/>
          <w:sz w:val="28"/>
          <w:szCs w:val="28"/>
        </w:rPr>
        <w:t>Н в воздухе составляет &lt; 140 Бк/м</w:t>
      </w:r>
      <w:r w:rsidRPr="003E1EB2">
        <w:rPr>
          <w:rStyle w:val="0pt"/>
          <w:color w:val="auto"/>
          <w:sz w:val="28"/>
          <w:szCs w:val="28"/>
          <w:vertAlign w:val="superscript"/>
        </w:rPr>
        <w:t>3</w:t>
      </w:r>
      <w:r w:rsidRPr="003E1EB2">
        <w:rPr>
          <w:rStyle w:val="0pt"/>
          <w:color w:val="auto"/>
          <w:sz w:val="28"/>
          <w:szCs w:val="28"/>
        </w:rPr>
        <w:t xml:space="preserve">. Стоит отметить, что зоны ограниченного пребывания населения и опасной радиационной ситуации имеют небольшую ширину - несколько десятков метров. Так, уже на расстоянии в 50 м от русла содержание </w:t>
      </w:r>
      <w:r w:rsidRPr="003E1EB2">
        <w:rPr>
          <w:rStyle w:val="0pt"/>
          <w:color w:val="auto"/>
          <w:sz w:val="28"/>
          <w:szCs w:val="28"/>
          <w:vertAlign w:val="superscript"/>
        </w:rPr>
        <w:t>3</w:t>
      </w:r>
      <w:r w:rsidRPr="003E1EB2">
        <w:rPr>
          <w:rStyle w:val="0pt"/>
          <w:color w:val="auto"/>
          <w:sz w:val="28"/>
          <w:szCs w:val="28"/>
        </w:rPr>
        <w:t>H в воздухе безопасно для человека на всем протяжении р. Шаган</w:t>
      </w:r>
      <w:r w:rsidR="003B0E40" w:rsidRPr="003E1EB2">
        <w:rPr>
          <w:rStyle w:val="0pt"/>
          <w:color w:val="auto"/>
          <w:sz w:val="28"/>
          <w:szCs w:val="28"/>
        </w:rPr>
        <w:t xml:space="preserve"> [93]</w:t>
      </w:r>
      <w:r w:rsidRPr="003E1EB2">
        <w:rPr>
          <w:rStyle w:val="0pt"/>
          <w:color w:val="auto"/>
          <w:sz w:val="28"/>
          <w:szCs w:val="28"/>
        </w:rPr>
        <w:t>.</w:t>
      </w:r>
    </w:p>
    <w:p w:rsidR="00BE3B73" w:rsidRPr="003E1EB2" w:rsidRDefault="00E81758" w:rsidP="0043554C">
      <w:pPr>
        <w:pStyle w:val="31"/>
        <w:shd w:val="clear" w:color="auto" w:fill="auto"/>
        <w:spacing w:after="0" w:line="240" w:lineRule="auto"/>
        <w:ind w:firstLine="567"/>
        <w:jc w:val="both"/>
        <w:rPr>
          <w:rStyle w:val="0pt"/>
          <w:color w:val="auto"/>
          <w:sz w:val="28"/>
          <w:szCs w:val="28"/>
        </w:rPr>
      </w:pPr>
      <w:r w:rsidRPr="003E1EB2">
        <w:rPr>
          <w:spacing w:val="0"/>
          <w:sz w:val="28"/>
          <w:szCs w:val="28"/>
        </w:rPr>
        <w:t xml:space="preserve">Таким образом, только на расстоянии 40 км от </w:t>
      </w:r>
      <w:r w:rsidR="00315051" w:rsidRPr="003E1EB2">
        <w:rPr>
          <w:spacing w:val="0"/>
          <w:sz w:val="28"/>
          <w:szCs w:val="28"/>
        </w:rPr>
        <w:t>«Атомного озера»</w:t>
      </w:r>
      <w:r w:rsidRPr="003E1EB2">
        <w:rPr>
          <w:spacing w:val="0"/>
          <w:sz w:val="28"/>
          <w:szCs w:val="28"/>
        </w:rPr>
        <w:t xml:space="preserve"> зона</w:t>
      </w:r>
      <w:r w:rsidR="00315051" w:rsidRPr="003E1EB2">
        <w:rPr>
          <w:rStyle w:val="0pt"/>
          <w:color w:val="auto"/>
          <w:sz w:val="28"/>
          <w:szCs w:val="28"/>
        </w:rPr>
        <w:t>ограниченного пребывания</w:t>
      </w:r>
      <w:r w:rsidRPr="003E1EB2">
        <w:rPr>
          <w:spacing w:val="0"/>
          <w:sz w:val="28"/>
          <w:szCs w:val="28"/>
        </w:rPr>
        <w:t xml:space="preserve"> населения вдоль русла реки заканчивается и начинается зона относительно удовлетворительн</w:t>
      </w:r>
      <w:r w:rsidR="00315051" w:rsidRPr="003E1EB2">
        <w:rPr>
          <w:spacing w:val="0"/>
          <w:sz w:val="28"/>
          <w:szCs w:val="28"/>
        </w:rPr>
        <w:t>ой</w:t>
      </w:r>
      <w:r w:rsidRPr="003E1EB2">
        <w:rPr>
          <w:spacing w:val="0"/>
          <w:sz w:val="28"/>
          <w:szCs w:val="28"/>
        </w:rPr>
        <w:t xml:space="preserve"> радиационн</w:t>
      </w:r>
      <w:r w:rsidR="00315051" w:rsidRPr="003E1EB2">
        <w:rPr>
          <w:spacing w:val="0"/>
          <w:sz w:val="28"/>
          <w:szCs w:val="28"/>
        </w:rPr>
        <w:t>ойситуации</w:t>
      </w:r>
      <w:r w:rsidRPr="003E1EB2">
        <w:rPr>
          <w:spacing w:val="0"/>
          <w:sz w:val="28"/>
          <w:szCs w:val="28"/>
        </w:rPr>
        <w:t xml:space="preserve"> с концентрацией </w:t>
      </w:r>
      <w:r w:rsidR="00315051" w:rsidRPr="003E1EB2">
        <w:rPr>
          <w:rStyle w:val="0pt"/>
          <w:color w:val="auto"/>
          <w:sz w:val="28"/>
          <w:szCs w:val="28"/>
          <w:vertAlign w:val="superscript"/>
        </w:rPr>
        <w:t>3</w:t>
      </w:r>
      <w:r w:rsidR="00315051" w:rsidRPr="003E1EB2">
        <w:rPr>
          <w:rStyle w:val="0pt"/>
          <w:color w:val="auto"/>
          <w:sz w:val="28"/>
          <w:szCs w:val="28"/>
        </w:rPr>
        <w:t>Н</w:t>
      </w:r>
      <w:r w:rsidRPr="003E1EB2">
        <w:rPr>
          <w:spacing w:val="0"/>
          <w:sz w:val="28"/>
          <w:szCs w:val="28"/>
        </w:rPr>
        <w:t xml:space="preserve"> в воздухе </w:t>
      </w:r>
      <w:r w:rsidR="00315051" w:rsidRPr="003E1EB2">
        <w:rPr>
          <w:spacing w:val="0"/>
          <w:sz w:val="28"/>
          <w:szCs w:val="28"/>
        </w:rPr>
        <w:t>со</w:t>
      </w:r>
      <w:r w:rsidR="007E3234" w:rsidRPr="003E1EB2">
        <w:rPr>
          <w:spacing w:val="0"/>
          <w:sz w:val="28"/>
          <w:szCs w:val="28"/>
        </w:rPr>
        <w:t>с</w:t>
      </w:r>
      <w:r w:rsidR="00315051" w:rsidRPr="003E1EB2">
        <w:rPr>
          <w:spacing w:val="0"/>
          <w:sz w:val="28"/>
          <w:szCs w:val="28"/>
        </w:rPr>
        <w:t xml:space="preserve">тавляет </w:t>
      </w:r>
      <w:r w:rsidRPr="003E1EB2">
        <w:rPr>
          <w:spacing w:val="0"/>
          <w:sz w:val="28"/>
          <w:szCs w:val="28"/>
        </w:rPr>
        <w:t>&lt;140. Бк/</w:t>
      </w:r>
      <w:r w:rsidR="00315051" w:rsidRPr="003E1EB2">
        <w:rPr>
          <w:rStyle w:val="0pt"/>
          <w:color w:val="auto"/>
          <w:sz w:val="28"/>
          <w:szCs w:val="28"/>
        </w:rPr>
        <w:t>м</w:t>
      </w:r>
      <w:r w:rsidR="00315051" w:rsidRPr="003E1EB2">
        <w:rPr>
          <w:rStyle w:val="0pt"/>
          <w:color w:val="auto"/>
          <w:sz w:val="28"/>
          <w:szCs w:val="28"/>
          <w:vertAlign w:val="superscript"/>
        </w:rPr>
        <w:t>3</w:t>
      </w:r>
      <w:r w:rsidRPr="003E1EB2">
        <w:rPr>
          <w:spacing w:val="0"/>
          <w:sz w:val="28"/>
          <w:szCs w:val="28"/>
        </w:rPr>
        <w:t xml:space="preserve">. </w:t>
      </w:r>
      <w:r w:rsidR="00315051" w:rsidRPr="003E1EB2">
        <w:rPr>
          <w:spacing w:val="0"/>
          <w:sz w:val="28"/>
          <w:szCs w:val="28"/>
        </w:rPr>
        <w:t xml:space="preserve">Следует отметить, что </w:t>
      </w:r>
      <w:r w:rsidR="00315051" w:rsidRPr="003E1EB2">
        <w:rPr>
          <w:rStyle w:val="0pt"/>
          <w:color w:val="auto"/>
          <w:sz w:val="28"/>
          <w:szCs w:val="28"/>
        </w:rPr>
        <w:t>зона опасной радиационной ситуации и ограниченного пребывания населенияимеют небольшую ширину</w:t>
      </w:r>
      <w:r w:rsidR="00315051" w:rsidRPr="003E1EB2">
        <w:rPr>
          <w:spacing w:val="0"/>
          <w:sz w:val="28"/>
          <w:szCs w:val="28"/>
        </w:rPr>
        <w:t xml:space="preserve"> – несколько десятков метров. Таким образом, содержание </w:t>
      </w:r>
      <w:r w:rsidR="00315051" w:rsidRPr="003E1EB2">
        <w:rPr>
          <w:rStyle w:val="0pt"/>
          <w:color w:val="auto"/>
          <w:sz w:val="28"/>
          <w:szCs w:val="28"/>
          <w:vertAlign w:val="superscript"/>
        </w:rPr>
        <w:t>3</w:t>
      </w:r>
      <w:r w:rsidR="00315051" w:rsidRPr="003E1EB2">
        <w:rPr>
          <w:rStyle w:val="0pt"/>
          <w:color w:val="auto"/>
          <w:sz w:val="28"/>
          <w:szCs w:val="28"/>
        </w:rPr>
        <w:t>H</w:t>
      </w:r>
      <w:r w:rsidR="00315051" w:rsidRPr="003E1EB2">
        <w:rPr>
          <w:spacing w:val="0"/>
          <w:sz w:val="28"/>
          <w:szCs w:val="28"/>
        </w:rPr>
        <w:t xml:space="preserve"> в воздухе уже на расстоянии 50 м от русла реки безопасно для людей на </w:t>
      </w:r>
      <w:r w:rsidR="00315051" w:rsidRPr="003E1EB2">
        <w:rPr>
          <w:rStyle w:val="0pt"/>
          <w:color w:val="auto"/>
          <w:sz w:val="28"/>
          <w:szCs w:val="28"/>
        </w:rPr>
        <w:t>всем протяжении р. Шаган.</w:t>
      </w:r>
    </w:p>
    <w:p w:rsidR="0059414C" w:rsidRPr="003E1EB2" w:rsidRDefault="0059414C" w:rsidP="0043554C">
      <w:pPr>
        <w:pStyle w:val="31"/>
        <w:shd w:val="clear" w:color="auto" w:fill="auto"/>
        <w:spacing w:after="0" w:line="240" w:lineRule="auto"/>
        <w:ind w:firstLine="567"/>
        <w:jc w:val="both"/>
        <w:rPr>
          <w:rStyle w:val="0pt"/>
          <w:color w:val="auto"/>
          <w:sz w:val="28"/>
          <w:szCs w:val="28"/>
        </w:rPr>
      </w:pPr>
    </w:p>
    <w:p w:rsidR="0059414C" w:rsidRPr="003E1EB2" w:rsidRDefault="0059414C" w:rsidP="0043554C">
      <w:pPr>
        <w:pStyle w:val="31"/>
        <w:shd w:val="clear" w:color="auto" w:fill="auto"/>
        <w:spacing w:after="0" w:line="240" w:lineRule="auto"/>
        <w:ind w:firstLine="567"/>
        <w:jc w:val="both"/>
        <w:rPr>
          <w:rStyle w:val="0pt"/>
          <w:color w:val="auto"/>
          <w:sz w:val="28"/>
          <w:szCs w:val="28"/>
        </w:rPr>
      </w:pPr>
    </w:p>
    <w:p w:rsidR="0059414C" w:rsidRPr="003E1EB2" w:rsidRDefault="0059414C" w:rsidP="0043554C">
      <w:pPr>
        <w:pStyle w:val="31"/>
        <w:shd w:val="clear" w:color="auto" w:fill="auto"/>
        <w:spacing w:after="0" w:line="240" w:lineRule="auto"/>
        <w:ind w:firstLine="567"/>
        <w:jc w:val="both"/>
        <w:rPr>
          <w:rStyle w:val="0pt"/>
          <w:color w:val="auto"/>
          <w:sz w:val="28"/>
          <w:szCs w:val="28"/>
        </w:rPr>
      </w:pPr>
    </w:p>
    <w:p w:rsidR="0059414C" w:rsidRPr="003E1EB2" w:rsidRDefault="0059414C" w:rsidP="00312972">
      <w:pPr>
        <w:pStyle w:val="31"/>
        <w:shd w:val="clear" w:color="auto" w:fill="auto"/>
        <w:spacing w:after="0" w:line="240" w:lineRule="auto"/>
        <w:jc w:val="both"/>
        <w:rPr>
          <w:spacing w:val="0"/>
          <w:sz w:val="28"/>
          <w:szCs w:val="28"/>
        </w:rPr>
      </w:pPr>
    </w:p>
    <w:p w:rsidR="0032345F" w:rsidRPr="003E1EB2" w:rsidRDefault="0059414C" w:rsidP="0059414C">
      <w:pPr>
        <w:pStyle w:val="aa"/>
        <w:ind w:left="0" w:firstLine="567"/>
        <w:jc w:val="both"/>
        <w:rPr>
          <w:rFonts w:ascii="Times New Roman" w:hAnsi="Times New Roman"/>
          <w:b/>
          <w:sz w:val="28"/>
          <w:szCs w:val="28"/>
        </w:rPr>
      </w:pPr>
      <w:r w:rsidRPr="003E1EB2">
        <w:rPr>
          <w:rFonts w:ascii="Times New Roman" w:eastAsia="Times New Roman" w:hAnsi="Times New Roman"/>
          <w:b/>
          <w:sz w:val="28"/>
          <w:szCs w:val="28"/>
        </w:rPr>
        <w:lastRenderedPageBreak/>
        <w:t>4 ОЦЕНКА РАДИАЦИОННОЙ ОБСТАНОВКИ И КАРТОГРАФИРОВАНИЕ ЗАГРЯЗНЕННЫХ ЗЕМЕЛЬ ТЕРРИТОРИЙ СИЯП</w:t>
      </w:r>
    </w:p>
    <w:p w:rsidR="006736B3" w:rsidRPr="003E1EB2" w:rsidRDefault="006736B3" w:rsidP="0043554C">
      <w:pPr>
        <w:pStyle w:val="aa"/>
        <w:ind w:left="0" w:firstLine="567"/>
        <w:rPr>
          <w:rFonts w:ascii="Times New Roman" w:hAnsi="Times New Roman"/>
          <w:sz w:val="28"/>
          <w:szCs w:val="28"/>
        </w:rPr>
      </w:pPr>
    </w:p>
    <w:p w:rsidR="0032345F" w:rsidRPr="003E1EB2" w:rsidRDefault="0059414C" w:rsidP="0059414C">
      <w:pPr>
        <w:pStyle w:val="a8"/>
        <w:shd w:val="clear" w:color="auto" w:fill="FFFFFF"/>
        <w:tabs>
          <w:tab w:val="left" w:pos="709"/>
        </w:tabs>
        <w:spacing w:before="0" w:beforeAutospacing="0" w:after="0" w:afterAutospacing="0"/>
        <w:ind w:firstLine="567"/>
        <w:jc w:val="both"/>
        <w:rPr>
          <w:b/>
          <w:noProof/>
          <w:sz w:val="28"/>
          <w:szCs w:val="28"/>
        </w:rPr>
      </w:pPr>
      <w:r w:rsidRPr="003E1EB2">
        <w:rPr>
          <w:b/>
          <w:sz w:val="28"/>
          <w:szCs w:val="28"/>
        </w:rPr>
        <w:t>4.1</w:t>
      </w:r>
      <w:r w:rsidR="0032345F" w:rsidRPr="003E1EB2">
        <w:rPr>
          <w:b/>
          <w:sz w:val="28"/>
          <w:szCs w:val="28"/>
        </w:rPr>
        <w:t xml:space="preserve"> Информационная технология в оценке</w:t>
      </w:r>
      <w:r w:rsidR="0032345F" w:rsidRPr="003E1EB2">
        <w:rPr>
          <w:b/>
          <w:noProof/>
          <w:sz w:val="28"/>
          <w:szCs w:val="28"/>
        </w:rPr>
        <w:t>радиационной обста</w:t>
      </w:r>
      <w:r w:rsidR="007E3234" w:rsidRPr="003E1EB2">
        <w:rPr>
          <w:b/>
          <w:noProof/>
          <w:sz w:val="28"/>
          <w:szCs w:val="28"/>
        </w:rPr>
        <w:softHyphen/>
      </w:r>
      <w:r w:rsidR="0032345F" w:rsidRPr="003E1EB2">
        <w:rPr>
          <w:b/>
          <w:noProof/>
          <w:sz w:val="28"/>
          <w:szCs w:val="28"/>
        </w:rPr>
        <w:t xml:space="preserve">новки </w:t>
      </w:r>
      <w:r w:rsidR="007E3234" w:rsidRPr="003E1EB2">
        <w:rPr>
          <w:b/>
          <w:noProof/>
          <w:sz w:val="28"/>
          <w:szCs w:val="28"/>
        </w:rPr>
        <w:t xml:space="preserve">и </w:t>
      </w:r>
      <w:r w:rsidR="0032345F" w:rsidRPr="003E1EB2">
        <w:rPr>
          <w:b/>
          <w:noProof/>
          <w:sz w:val="28"/>
          <w:szCs w:val="28"/>
        </w:rPr>
        <w:t>принятия решений</w:t>
      </w:r>
      <w:r w:rsidR="0032345F" w:rsidRPr="003E1EB2">
        <w:rPr>
          <w:b/>
          <w:sz w:val="28"/>
          <w:szCs w:val="28"/>
        </w:rPr>
        <w:t xml:space="preserve"> по использованию земель в народном хозяйстве</w:t>
      </w:r>
      <w:r w:rsidRPr="003E1EB2">
        <w:rPr>
          <w:b/>
          <w:sz w:val="28"/>
          <w:szCs w:val="28"/>
        </w:rPr>
        <w:t xml:space="preserve"> </w:t>
      </w:r>
      <w:r w:rsidR="0032345F" w:rsidRPr="003E1EB2">
        <w:rPr>
          <w:rStyle w:val="FontStyle16"/>
          <w:i w:val="0"/>
          <w:sz w:val="28"/>
          <w:szCs w:val="28"/>
        </w:rPr>
        <w:t>ГИС-проект СИЯП</w:t>
      </w:r>
    </w:p>
    <w:p w:rsidR="008E40C9" w:rsidRPr="003E1EB2" w:rsidRDefault="008E40C9" w:rsidP="0043554C">
      <w:pPr>
        <w:spacing w:after="0" w:line="240" w:lineRule="auto"/>
        <w:ind w:firstLine="567"/>
        <w:jc w:val="both"/>
        <w:rPr>
          <w:rFonts w:ascii="Times New Roman" w:hAnsi="Times New Roman" w:cs="Times New Roman"/>
          <w:noProof/>
          <w:sz w:val="28"/>
          <w:szCs w:val="28"/>
        </w:rPr>
      </w:pPr>
      <w:r w:rsidRPr="003E1EB2">
        <w:rPr>
          <w:rFonts w:ascii="Times New Roman" w:hAnsi="Times New Roman" w:cs="Times New Roman"/>
          <w:noProof/>
          <w:sz w:val="28"/>
          <w:szCs w:val="28"/>
        </w:rPr>
        <w:t xml:space="preserve">Радиационная обстановка </w:t>
      </w:r>
      <w:r w:rsidR="00A62C8B" w:rsidRPr="003E1EB2">
        <w:rPr>
          <w:rFonts w:ascii="Times New Roman" w:hAnsi="Times New Roman" w:cs="Times New Roman"/>
          <w:noProof/>
          <w:sz w:val="28"/>
          <w:szCs w:val="28"/>
        </w:rPr>
        <w:t xml:space="preserve">на территории </w:t>
      </w:r>
      <w:r w:rsidRPr="003E1EB2">
        <w:rPr>
          <w:rFonts w:ascii="Times New Roman" w:hAnsi="Times New Roman" w:cs="Times New Roman"/>
          <w:noProof/>
          <w:sz w:val="28"/>
          <w:szCs w:val="28"/>
        </w:rPr>
        <w:t>С</w:t>
      </w:r>
      <w:r w:rsidR="00A62C8B" w:rsidRPr="003E1EB2">
        <w:rPr>
          <w:rFonts w:ascii="Times New Roman" w:hAnsi="Times New Roman" w:cs="Times New Roman"/>
          <w:noProof/>
          <w:sz w:val="28"/>
          <w:szCs w:val="28"/>
        </w:rPr>
        <w:t>ИЯП</w:t>
      </w:r>
      <w:r w:rsidRPr="003E1EB2">
        <w:rPr>
          <w:rFonts w:ascii="Times New Roman" w:hAnsi="Times New Roman" w:cs="Times New Roman"/>
          <w:noProof/>
          <w:sz w:val="28"/>
          <w:szCs w:val="28"/>
        </w:rPr>
        <w:t xml:space="preserve"> определяется раз</w:t>
      </w:r>
      <w:r w:rsidR="007E3234" w:rsidRPr="003E1EB2">
        <w:rPr>
          <w:rFonts w:ascii="Times New Roman" w:hAnsi="Times New Roman" w:cs="Times New Roman"/>
          <w:noProof/>
          <w:sz w:val="28"/>
          <w:szCs w:val="28"/>
        </w:rPr>
        <w:softHyphen/>
      </w:r>
      <w:r w:rsidRPr="003E1EB2">
        <w:rPr>
          <w:rFonts w:ascii="Times New Roman" w:hAnsi="Times New Roman" w:cs="Times New Roman"/>
          <w:noProof/>
          <w:sz w:val="28"/>
          <w:szCs w:val="28"/>
        </w:rPr>
        <w:t>личными факторами и ее оценка требует комплексного подхода, обес</w:t>
      </w:r>
      <w:r w:rsidR="007E3234" w:rsidRPr="003E1EB2">
        <w:rPr>
          <w:rFonts w:ascii="Times New Roman" w:hAnsi="Times New Roman" w:cs="Times New Roman"/>
          <w:noProof/>
          <w:sz w:val="28"/>
          <w:szCs w:val="28"/>
        </w:rPr>
        <w:softHyphen/>
      </w:r>
      <w:r w:rsidRPr="003E1EB2">
        <w:rPr>
          <w:rFonts w:ascii="Times New Roman" w:hAnsi="Times New Roman" w:cs="Times New Roman"/>
          <w:noProof/>
          <w:sz w:val="28"/>
          <w:szCs w:val="28"/>
        </w:rPr>
        <w:t xml:space="preserve">печивающего </w:t>
      </w:r>
      <w:r w:rsidR="00A62C8B" w:rsidRPr="003E1EB2">
        <w:rPr>
          <w:rFonts w:ascii="Times New Roman" w:hAnsi="Times New Roman" w:cs="Times New Roman"/>
          <w:noProof/>
          <w:sz w:val="28"/>
          <w:szCs w:val="28"/>
        </w:rPr>
        <w:t>всеахватывающий</w:t>
      </w:r>
      <w:r w:rsidRPr="003E1EB2">
        <w:rPr>
          <w:rFonts w:ascii="Times New Roman" w:hAnsi="Times New Roman" w:cs="Times New Roman"/>
          <w:noProof/>
          <w:sz w:val="28"/>
          <w:szCs w:val="28"/>
        </w:rPr>
        <w:t xml:space="preserve">, многогранный взгляд на </w:t>
      </w:r>
      <w:r w:rsidR="00A62C8B" w:rsidRPr="003E1EB2">
        <w:rPr>
          <w:rFonts w:ascii="Times New Roman" w:hAnsi="Times New Roman" w:cs="Times New Roman"/>
          <w:noProof/>
          <w:sz w:val="28"/>
          <w:szCs w:val="28"/>
        </w:rPr>
        <w:t xml:space="preserve">эту </w:t>
      </w:r>
      <w:r w:rsidRPr="003E1EB2">
        <w:rPr>
          <w:rFonts w:ascii="Times New Roman" w:hAnsi="Times New Roman" w:cs="Times New Roman"/>
          <w:noProof/>
          <w:sz w:val="28"/>
          <w:szCs w:val="28"/>
        </w:rPr>
        <w:t xml:space="preserve">проблему. Геоинформационная система (ГИС) </w:t>
      </w:r>
      <w:r w:rsidR="00A62C8B" w:rsidRPr="003E1EB2">
        <w:rPr>
          <w:rFonts w:ascii="Times New Roman" w:hAnsi="Times New Roman" w:cs="Times New Roman"/>
          <w:noProof/>
          <w:sz w:val="28"/>
          <w:szCs w:val="28"/>
        </w:rPr>
        <w:t xml:space="preserve">данных по </w:t>
      </w:r>
      <w:r w:rsidRPr="003E1EB2">
        <w:rPr>
          <w:rFonts w:ascii="Times New Roman" w:hAnsi="Times New Roman" w:cs="Times New Roman"/>
          <w:noProof/>
          <w:sz w:val="28"/>
          <w:szCs w:val="28"/>
        </w:rPr>
        <w:t>СИ</w:t>
      </w:r>
      <w:r w:rsidR="00A62C8B" w:rsidRPr="003E1EB2">
        <w:rPr>
          <w:rFonts w:ascii="Times New Roman" w:hAnsi="Times New Roman" w:cs="Times New Roman"/>
          <w:noProof/>
          <w:sz w:val="28"/>
          <w:szCs w:val="28"/>
        </w:rPr>
        <w:t>Я</w:t>
      </w:r>
      <w:r w:rsidRPr="003E1EB2">
        <w:rPr>
          <w:rFonts w:ascii="Times New Roman" w:hAnsi="Times New Roman" w:cs="Times New Roman"/>
          <w:noProof/>
          <w:sz w:val="28"/>
          <w:szCs w:val="28"/>
        </w:rPr>
        <w:t>П создана для оценки современного состояния загрязненных территорий, прогнозирования пос</w:t>
      </w:r>
      <w:r w:rsidR="007E3234" w:rsidRPr="003E1EB2">
        <w:rPr>
          <w:rFonts w:ascii="Times New Roman" w:hAnsi="Times New Roman" w:cs="Times New Roman"/>
          <w:noProof/>
          <w:sz w:val="28"/>
          <w:szCs w:val="28"/>
        </w:rPr>
        <w:softHyphen/>
      </w:r>
      <w:r w:rsidRPr="003E1EB2">
        <w:rPr>
          <w:rFonts w:ascii="Times New Roman" w:hAnsi="Times New Roman" w:cs="Times New Roman"/>
          <w:noProof/>
          <w:sz w:val="28"/>
          <w:szCs w:val="28"/>
        </w:rPr>
        <w:t>ледс</w:t>
      </w:r>
      <w:r w:rsidR="007E3234" w:rsidRPr="003E1EB2">
        <w:rPr>
          <w:rFonts w:ascii="Times New Roman" w:hAnsi="Times New Roman" w:cs="Times New Roman"/>
          <w:noProof/>
          <w:sz w:val="28"/>
          <w:szCs w:val="28"/>
        </w:rPr>
        <w:softHyphen/>
      </w:r>
      <w:r w:rsidRPr="003E1EB2">
        <w:rPr>
          <w:rFonts w:ascii="Times New Roman" w:hAnsi="Times New Roman" w:cs="Times New Roman"/>
          <w:noProof/>
          <w:sz w:val="28"/>
          <w:szCs w:val="28"/>
        </w:rPr>
        <w:t>твий ядерных испытаний и выработки рекомендаций по снижению радиационн</w:t>
      </w:r>
      <w:r w:rsidR="00A62C8B" w:rsidRPr="003E1EB2">
        <w:rPr>
          <w:rFonts w:ascii="Times New Roman" w:hAnsi="Times New Roman" w:cs="Times New Roman"/>
          <w:noProof/>
          <w:sz w:val="28"/>
          <w:szCs w:val="28"/>
        </w:rPr>
        <w:t>ого</w:t>
      </w:r>
      <w:r w:rsidRPr="003E1EB2">
        <w:rPr>
          <w:rFonts w:ascii="Times New Roman" w:hAnsi="Times New Roman" w:cs="Times New Roman"/>
          <w:noProof/>
          <w:sz w:val="28"/>
          <w:szCs w:val="28"/>
        </w:rPr>
        <w:t xml:space="preserve"> риск</w:t>
      </w:r>
      <w:r w:rsidR="00A62C8B" w:rsidRPr="003E1EB2">
        <w:rPr>
          <w:rFonts w:ascii="Times New Roman" w:hAnsi="Times New Roman" w:cs="Times New Roman"/>
          <w:noProof/>
          <w:sz w:val="28"/>
          <w:szCs w:val="28"/>
        </w:rPr>
        <w:t>а</w:t>
      </w:r>
      <w:r w:rsidRPr="003E1EB2">
        <w:rPr>
          <w:rFonts w:ascii="Times New Roman" w:hAnsi="Times New Roman" w:cs="Times New Roman"/>
          <w:noProof/>
          <w:sz w:val="28"/>
          <w:szCs w:val="28"/>
        </w:rPr>
        <w:t xml:space="preserve"> для населения.</w:t>
      </w:r>
    </w:p>
    <w:p w:rsidR="0079565C" w:rsidRPr="003E1EB2" w:rsidRDefault="008E40C9" w:rsidP="0043554C">
      <w:pPr>
        <w:spacing w:after="0" w:line="240" w:lineRule="auto"/>
        <w:ind w:firstLine="567"/>
        <w:jc w:val="both"/>
        <w:rPr>
          <w:rFonts w:ascii="Times New Roman" w:hAnsi="Times New Roman" w:cs="Times New Roman"/>
          <w:noProof/>
          <w:sz w:val="28"/>
          <w:szCs w:val="28"/>
        </w:rPr>
      </w:pPr>
      <w:r w:rsidRPr="003E1EB2">
        <w:rPr>
          <w:rStyle w:val="FontStyle15"/>
          <w:sz w:val="28"/>
          <w:szCs w:val="28"/>
        </w:rPr>
        <w:t xml:space="preserve">Создание такой системы позволит разработать рекомендации по использованию </w:t>
      </w:r>
      <w:r w:rsidR="00E35D16" w:rsidRPr="003E1EB2">
        <w:rPr>
          <w:rStyle w:val="FontStyle15"/>
          <w:sz w:val="28"/>
          <w:szCs w:val="28"/>
        </w:rPr>
        <w:t xml:space="preserve">земель </w:t>
      </w:r>
      <w:r w:rsidRPr="003E1EB2">
        <w:rPr>
          <w:rStyle w:val="FontStyle15"/>
          <w:sz w:val="28"/>
          <w:szCs w:val="28"/>
        </w:rPr>
        <w:t>полигонов и определить природоохранные мероприятия по снижению риска радиоактивного заражения территорий. ГИС-проект «С</w:t>
      </w:r>
      <w:r w:rsidR="00E35D16" w:rsidRPr="003E1EB2">
        <w:rPr>
          <w:rStyle w:val="FontStyle15"/>
          <w:sz w:val="28"/>
          <w:szCs w:val="28"/>
        </w:rPr>
        <w:t>ИЯП</w:t>
      </w:r>
      <w:r w:rsidRPr="003E1EB2">
        <w:rPr>
          <w:rStyle w:val="FontStyle15"/>
          <w:sz w:val="28"/>
          <w:szCs w:val="28"/>
        </w:rPr>
        <w:t>» направлен на комплексную оценку состояния окружающей среды, информационн</w:t>
      </w:r>
      <w:r w:rsidR="00E35D16" w:rsidRPr="003E1EB2">
        <w:rPr>
          <w:rStyle w:val="FontStyle15"/>
          <w:sz w:val="28"/>
          <w:szCs w:val="28"/>
        </w:rPr>
        <w:t>уюподдержку</w:t>
      </w:r>
      <w:r w:rsidRPr="003E1EB2">
        <w:rPr>
          <w:rStyle w:val="FontStyle15"/>
          <w:sz w:val="28"/>
          <w:szCs w:val="28"/>
        </w:rPr>
        <w:t xml:space="preserve"> задач мониторинга. Он позволяет систематизировать большой объем </w:t>
      </w:r>
      <w:r w:rsidR="00E35D16" w:rsidRPr="003E1EB2">
        <w:rPr>
          <w:rStyle w:val="FontStyle15"/>
          <w:sz w:val="28"/>
          <w:szCs w:val="28"/>
        </w:rPr>
        <w:t>накопленной</w:t>
      </w:r>
      <w:r w:rsidRPr="003E1EB2">
        <w:rPr>
          <w:rStyle w:val="FontStyle15"/>
          <w:sz w:val="28"/>
          <w:szCs w:val="28"/>
        </w:rPr>
        <w:t xml:space="preserve"> информации, в том числе сведения </w:t>
      </w:r>
      <w:r w:rsidR="00E35D16" w:rsidRPr="003E1EB2">
        <w:rPr>
          <w:rStyle w:val="FontStyle15"/>
          <w:sz w:val="28"/>
          <w:szCs w:val="28"/>
        </w:rPr>
        <w:t>п</w:t>
      </w:r>
      <w:r w:rsidRPr="003E1EB2">
        <w:rPr>
          <w:rStyle w:val="FontStyle15"/>
          <w:sz w:val="28"/>
          <w:szCs w:val="28"/>
        </w:rPr>
        <w:t>о радиационн</w:t>
      </w:r>
      <w:r w:rsidR="00E35D16" w:rsidRPr="003E1EB2">
        <w:rPr>
          <w:rStyle w:val="FontStyle15"/>
          <w:sz w:val="28"/>
          <w:szCs w:val="28"/>
        </w:rPr>
        <w:t>ому</w:t>
      </w:r>
      <w:r w:rsidRPr="003E1EB2">
        <w:rPr>
          <w:rStyle w:val="FontStyle15"/>
          <w:sz w:val="28"/>
          <w:szCs w:val="28"/>
        </w:rPr>
        <w:t xml:space="preserve"> загрязнени</w:t>
      </w:r>
      <w:r w:rsidR="00E35D16" w:rsidRPr="003E1EB2">
        <w:rPr>
          <w:rStyle w:val="FontStyle15"/>
          <w:sz w:val="28"/>
          <w:szCs w:val="28"/>
        </w:rPr>
        <w:t>ю СИЯП</w:t>
      </w:r>
      <w:r w:rsidRPr="003E1EB2">
        <w:rPr>
          <w:rStyle w:val="FontStyle15"/>
          <w:sz w:val="28"/>
          <w:szCs w:val="28"/>
        </w:rPr>
        <w:t xml:space="preserve"> и </w:t>
      </w:r>
      <w:r w:rsidR="00E35D16" w:rsidRPr="003E1EB2">
        <w:rPr>
          <w:rFonts w:ascii="Times New Roman" w:hAnsi="Times New Roman" w:cs="Times New Roman"/>
          <w:noProof/>
          <w:sz w:val="28"/>
          <w:szCs w:val="28"/>
        </w:rPr>
        <w:t>имоделироватьрадиоактивное загрязнения</w:t>
      </w:r>
      <w:r w:rsidRPr="003E1EB2">
        <w:rPr>
          <w:rStyle w:val="FontStyle15"/>
          <w:sz w:val="28"/>
          <w:szCs w:val="28"/>
        </w:rPr>
        <w:t xml:space="preserve">, а также </w:t>
      </w:r>
      <w:r w:rsidR="0079565C" w:rsidRPr="003E1EB2">
        <w:rPr>
          <w:rFonts w:ascii="Times New Roman" w:hAnsi="Times New Roman" w:cs="Times New Roman"/>
          <w:noProof/>
          <w:sz w:val="28"/>
          <w:szCs w:val="28"/>
        </w:rPr>
        <w:t xml:space="preserve">являетсяс вязующим звеном отдельных испытательных площадок. </w:t>
      </w:r>
    </w:p>
    <w:p w:rsidR="008E40C9" w:rsidRPr="003E1EB2" w:rsidRDefault="008E40C9" w:rsidP="0043554C">
      <w:pPr>
        <w:spacing w:after="0" w:line="240" w:lineRule="auto"/>
        <w:ind w:firstLine="567"/>
        <w:jc w:val="both"/>
        <w:rPr>
          <w:rStyle w:val="FontStyle15"/>
          <w:sz w:val="28"/>
          <w:szCs w:val="28"/>
        </w:rPr>
      </w:pPr>
      <w:r w:rsidRPr="003E1EB2">
        <w:rPr>
          <w:rStyle w:val="FontStyle15"/>
          <w:sz w:val="28"/>
          <w:szCs w:val="28"/>
        </w:rPr>
        <w:t>Системы управления базами данных (СУБД) предназначены для хранения и управления всеми типами данных. База данных ГИС С</w:t>
      </w:r>
      <w:r w:rsidR="00785C82" w:rsidRPr="003E1EB2">
        <w:rPr>
          <w:rStyle w:val="FontStyle15"/>
          <w:sz w:val="28"/>
          <w:szCs w:val="28"/>
        </w:rPr>
        <w:t>ИЯП</w:t>
      </w:r>
      <w:r w:rsidRPr="003E1EB2">
        <w:rPr>
          <w:rStyle w:val="FontStyle15"/>
          <w:sz w:val="28"/>
          <w:szCs w:val="28"/>
        </w:rPr>
        <w:t xml:space="preserve"> основана на растровых и векторных данных с географической привязкой. Информация с пространственным изображением включается в ГИС в виде информационных слоев: </w:t>
      </w:r>
      <w:r w:rsidR="00785C82" w:rsidRPr="003E1EB2">
        <w:rPr>
          <w:rStyle w:val="FontStyle15"/>
          <w:sz w:val="28"/>
          <w:szCs w:val="28"/>
        </w:rPr>
        <w:t>топоосновы</w:t>
      </w:r>
      <w:r w:rsidRPr="003E1EB2">
        <w:rPr>
          <w:rStyle w:val="FontStyle15"/>
          <w:sz w:val="28"/>
          <w:szCs w:val="28"/>
        </w:rPr>
        <w:t>, векторных топографических карт, космических снимков, те</w:t>
      </w:r>
      <w:r w:rsidR="00785C82" w:rsidRPr="003E1EB2">
        <w:rPr>
          <w:rStyle w:val="FontStyle15"/>
          <w:sz w:val="28"/>
          <w:szCs w:val="28"/>
        </w:rPr>
        <w:t>ма</w:t>
      </w:r>
      <w:r w:rsidR="0059414C" w:rsidRPr="003E1EB2">
        <w:rPr>
          <w:rStyle w:val="FontStyle15"/>
          <w:sz w:val="28"/>
          <w:szCs w:val="28"/>
        </w:rPr>
        <w:t>тических слоев и т.п. (рисунок</w:t>
      </w:r>
      <w:r w:rsidRPr="003E1EB2">
        <w:rPr>
          <w:rStyle w:val="FontStyle15"/>
          <w:sz w:val="28"/>
          <w:szCs w:val="28"/>
        </w:rPr>
        <w:t xml:space="preserve"> 4.1).</w:t>
      </w:r>
    </w:p>
    <w:p w:rsidR="0059414C" w:rsidRPr="003E1EB2" w:rsidRDefault="0059414C" w:rsidP="0043554C">
      <w:pPr>
        <w:spacing w:after="0" w:line="240" w:lineRule="auto"/>
        <w:ind w:firstLine="567"/>
        <w:jc w:val="both"/>
        <w:rPr>
          <w:rStyle w:val="FontStyle15"/>
          <w:sz w:val="28"/>
          <w:szCs w:val="28"/>
        </w:rPr>
      </w:pPr>
    </w:p>
    <w:p w:rsidR="0032345F" w:rsidRPr="003E1EB2" w:rsidRDefault="0032345F" w:rsidP="0043554C">
      <w:pPr>
        <w:spacing w:after="0" w:line="240" w:lineRule="auto"/>
        <w:ind w:firstLine="567"/>
        <w:jc w:val="center"/>
        <w:rPr>
          <w:rFonts w:ascii="Times New Roman" w:hAnsi="Times New Roman" w:cs="Times New Roman"/>
          <w:b/>
          <w:sz w:val="24"/>
          <w:szCs w:val="28"/>
        </w:rPr>
      </w:pPr>
      <w:r w:rsidRPr="003E1EB2">
        <w:rPr>
          <w:rFonts w:ascii="Times New Roman" w:hAnsi="Times New Roman" w:cs="Times New Roman"/>
          <w:b/>
          <w:noProof/>
          <w:sz w:val="24"/>
          <w:szCs w:val="28"/>
          <w:lang w:eastAsia="ru-RU"/>
        </w:rPr>
        <w:drawing>
          <wp:inline distT="0" distB="0" distL="0" distR="0">
            <wp:extent cx="4698124" cy="2325052"/>
            <wp:effectExtent l="0" t="0" r="7620" b="0"/>
            <wp:docPr id="99" name="Рисунок 1"/>
            <wp:cNvGraphicFramePr/>
            <a:graphic xmlns:a="http://schemas.openxmlformats.org/drawingml/2006/main">
              <a:graphicData uri="http://schemas.openxmlformats.org/drawingml/2006/picture">
                <pic:pic xmlns:pic="http://schemas.openxmlformats.org/drawingml/2006/picture">
                  <pic:nvPicPr>
                    <pic:cNvPr id="7171" name="Рисунок 13"/>
                    <pic:cNvPicPr>
                      <a:picLocks noChangeAspect="1" noChangeArrowheads="1"/>
                    </pic:cNvPicPr>
                  </pic:nvPicPr>
                  <pic:blipFill>
                    <a:blip r:embed="rId117" cstate="print"/>
                    <a:srcRect t="4561"/>
                    <a:stretch>
                      <a:fillRect/>
                    </a:stretch>
                  </pic:blipFill>
                  <pic:spPr bwMode="auto">
                    <a:xfrm>
                      <a:off x="0" y="0"/>
                      <a:ext cx="4703550" cy="2327737"/>
                    </a:xfrm>
                    <a:prstGeom prst="rect">
                      <a:avLst/>
                    </a:prstGeom>
                    <a:noFill/>
                    <a:ln w="9525">
                      <a:noFill/>
                      <a:miter lim="800000"/>
                      <a:headEnd/>
                      <a:tailEnd/>
                    </a:ln>
                  </pic:spPr>
                </pic:pic>
              </a:graphicData>
            </a:graphic>
          </wp:inline>
        </w:drawing>
      </w:r>
    </w:p>
    <w:p w:rsidR="007E3234" w:rsidRPr="003E1EB2" w:rsidRDefault="007E3234" w:rsidP="0043554C">
      <w:pPr>
        <w:spacing w:after="0" w:line="240" w:lineRule="auto"/>
        <w:ind w:firstLine="567"/>
        <w:jc w:val="center"/>
        <w:rPr>
          <w:rFonts w:ascii="Times New Roman" w:hAnsi="Times New Roman" w:cs="Times New Roman"/>
          <w:sz w:val="24"/>
          <w:szCs w:val="28"/>
        </w:rPr>
      </w:pPr>
    </w:p>
    <w:p w:rsidR="0032345F" w:rsidRPr="003E1EB2" w:rsidRDefault="006213C8" w:rsidP="0043554C">
      <w:pPr>
        <w:spacing w:after="0" w:line="240" w:lineRule="auto"/>
        <w:ind w:firstLine="567"/>
        <w:jc w:val="center"/>
        <w:rPr>
          <w:rFonts w:ascii="Times New Roman" w:hAnsi="Times New Roman" w:cs="Times New Roman"/>
          <w:sz w:val="28"/>
          <w:szCs w:val="28"/>
        </w:rPr>
      </w:pPr>
      <w:r w:rsidRPr="003E1EB2">
        <w:rPr>
          <w:rFonts w:ascii="Times New Roman" w:hAnsi="Times New Roman" w:cs="Times New Roman"/>
          <w:sz w:val="28"/>
          <w:szCs w:val="28"/>
        </w:rPr>
        <w:t xml:space="preserve">Рисунок </w:t>
      </w:r>
      <w:r w:rsidR="0032345F" w:rsidRPr="003E1EB2">
        <w:rPr>
          <w:rFonts w:ascii="Times New Roman" w:hAnsi="Times New Roman" w:cs="Times New Roman"/>
          <w:sz w:val="28"/>
          <w:szCs w:val="28"/>
        </w:rPr>
        <w:t>4.1- Информационные слои ГИС СИЯП</w:t>
      </w:r>
    </w:p>
    <w:p w:rsidR="0059414C" w:rsidRPr="003E1EB2" w:rsidRDefault="0059414C" w:rsidP="0043554C">
      <w:pPr>
        <w:spacing w:after="0" w:line="240" w:lineRule="auto"/>
        <w:ind w:firstLine="567"/>
        <w:jc w:val="center"/>
        <w:rPr>
          <w:rFonts w:ascii="Times New Roman" w:hAnsi="Times New Roman" w:cs="Times New Roman"/>
          <w:sz w:val="28"/>
          <w:szCs w:val="28"/>
        </w:rPr>
      </w:pPr>
    </w:p>
    <w:p w:rsidR="008E40C9" w:rsidRPr="003E1EB2" w:rsidRDefault="008E40C9"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lastRenderedPageBreak/>
        <w:t>В качестве источника информации использовались данные из опубликованных источников, данные мониторинга. Проводились работы по интеграции базы данных ГИС с радиоэкологи</w:t>
      </w:r>
      <w:r w:rsidR="0086699D" w:rsidRPr="003E1EB2">
        <w:rPr>
          <w:rFonts w:ascii="Times New Roman" w:hAnsi="Times New Roman" w:cs="Times New Roman"/>
          <w:sz w:val="28"/>
          <w:szCs w:val="28"/>
        </w:rPr>
        <w:t>ческим мониторингом [91, 95</w:t>
      </w:r>
      <w:r w:rsidRPr="003E1EB2">
        <w:rPr>
          <w:rFonts w:ascii="Times New Roman" w:hAnsi="Times New Roman" w:cs="Times New Roman"/>
          <w:sz w:val="28"/>
          <w:szCs w:val="28"/>
        </w:rPr>
        <w:t>]. Далее на основ</w:t>
      </w:r>
      <w:r w:rsidR="00785C82" w:rsidRPr="003E1EB2">
        <w:rPr>
          <w:rFonts w:ascii="Times New Roman" w:hAnsi="Times New Roman" w:cs="Times New Roman"/>
          <w:sz w:val="28"/>
          <w:szCs w:val="28"/>
        </w:rPr>
        <w:t>ании</w:t>
      </w:r>
      <w:r w:rsidRPr="003E1EB2">
        <w:rPr>
          <w:rFonts w:ascii="Times New Roman" w:hAnsi="Times New Roman" w:cs="Times New Roman"/>
          <w:sz w:val="28"/>
          <w:szCs w:val="28"/>
        </w:rPr>
        <w:t xml:space="preserve"> таблиц </w:t>
      </w:r>
      <w:r w:rsidR="00785C82" w:rsidRPr="003E1EB2">
        <w:rPr>
          <w:rFonts w:ascii="Times New Roman" w:hAnsi="Times New Roman" w:cs="Times New Roman"/>
          <w:sz w:val="28"/>
          <w:szCs w:val="28"/>
        </w:rPr>
        <w:t xml:space="preserve">программой </w:t>
      </w:r>
      <w:r w:rsidRPr="003E1EB2">
        <w:rPr>
          <w:rFonts w:ascii="Times New Roman" w:hAnsi="Times New Roman" w:cs="Times New Roman"/>
          <w:sz w:val="28"/>
          <w:szCs w:val="28"/>
        </w:rPr>
        <w:t>ArcView созда</w:t>
      </w:r>
      <w:r w:rsidR="00785C82" w:rsidRPr="003E1EB2">
        <w:rPr>
          <w:rFonts w:ascii="Times New Roman" w:hAnsi="Times New Roman" w:cs="Times New Roman"/>
          <w:sz w:val="28"/>
          <w:szCs w:val="28"/>
        </w:rPr>
        <w:t>ются</w:t>
      </w:r>
      <w:r w:rsidRPr="003E1EB2">
        <w:rPr>
          <w:rFonts w:ascii="Times New Roman" w:hAnsi="Times New Roman" w:cs="Times New Roman"/>
          <w:sz w:val="28"/>
          <w:szCs w:val="28"/>
        </w:rPr>
        <w:t xml:space="preserve"> динамические запросы, позволяющие быстро анализировать информацию,</w:t>
      </w:r>
      <w:r w:rsidR="00785C82" w:rsidRPr="003E1EB2">
        <w:rPr>
          <w:rFonts w:ascii="Times New Roman" w:hAnsi="Times New Roman" w:cs="Times New Roman"/>
          <w:sz w:val="28"/>
          <w:szCs w:val="28"/>
        </w:rPr>
        <w:t xml:space="preserve"> содержащуюся в базе данных ГИС</w:t>
      </w:r>
      <w:r w:rsidRPr="003E1EB2">
        <w:rPr>
          <w:rFonts w:ascii="Times New Roman" w:hAnsi="Times New Roman" w:cs="Times New Roman"/>
          <w:sz w:val="28"/>
          <w:szCs w:val="28"/>
        </w:rPr>
        <w:t xml:space="preserve"> для задач визуализации и моделирования.</w:t>
      </w:r>
    </w:p>
    <w:p w:rsidR="00F27DFD" w:rsidRPr="003E1EB2" w:rsidRDefault="00F27DFD" w:rsidP="0043554C">
      <w:pPr>
        <w:spacing w:after="0" w:line="240" w:lineRule="auto"/>
        <w:ind w:firstLine="567"/>
        <w:jc w:val="both"/>
        <w:rPr>
          <w:rFonts w:ascii="Times New Roman" w:hAnsi="Times New Roman" w:cs="Times New Roman"/>
          <w:noProof/>
          <w:sz w:val="28"/>
          <w:szCs w:val="28"/>
        </w:rPr>
      </w:pPr>
      <w:r w:rsidRPr="003E1EB2">
        <w:rPr>
          <w:rFonts w:ascii="Times New Roman" w:hAnsi="Times New Roman" w:cs="Times New Roman"/>
          <w:noProof/>
          <w:sz w:val="28"/>
          <w:szCs w:val="28"/>
        </w:rPr>
        <w:t xml:space="preserve">Программные пакеты ArcGIS и ArcExplorer являются основными инструментами, объединяющими подсистемы в </w:t>
      </w:r>
      <w:r w:rsidR="00785C82" w:rsidRPr="003E1EB2">
        <w:rPr>
          <w:rFonts w:ascii="Times New Roman" w:hAnsi="Times New Roman" w:cs="Times New Roman"/>
          <w:noProof/>
          <w:sz w:val="28"/>
          <w:szCs w:val="28"/>
        </w:rPr>
        <w:t>единую</w:t>
      </w:r>
      <w:r w:rsidRPr="003E1EB2">
        <w:rPr>
          <w:rFonts w:ascii="Times New Roman" w:hAnsi="Times New Roman" w:cs="Times New Roman"/>
          <w:noProof/>
          <w:sz w:val="28"/>
          <w:szCs w:val="28"/>
        </w:rPr>
        <w:t xml:space="preserve"> ГИС. Это один из самых мощных инструментов для создания географических информа</w:t>
      </w:r>
      <w:r w:rsidR="007E3234" w:rsidRPr="003E1EB2">
        <w:rPr>
          <w:rFonts w:ascii="Times New Roman" w:hAnsi="Times New Roman" w:cs="Times New Roman"/>
          <w:noProof/>
          <w:sz w:val="28"/>
          <w:szCs w:val="28"/>
        </w:rPr>
        <w:softHyphen/>
      </w:r>
      <w:r w:rsidRPr="003E1EB2">
        <w:rPr>
          <w:rFonts w:ascii="Times New Roman" w:hAnsi="Times New Roman" w:cs="Times New Roman"/>
          <w:noProof/>
          <w:sz w:val="28"/>
          <w:szCs w:val="28"/>
        </w:rPr>
        <w:t>ционных систем.</w:t>
      </w:r>
    </w:p>
    <w:p w:rsidR="00F27DFD" w:rsidRPr="003E1EB2" w:rsidRDefault="00F27DFD" w:rsidP="0043554C">
      <w:pPr>
        <w:spacing w:after="0" w:line="240" w:lineRule="auto"/>
        <w:ind w:firstLine="567"/>
        <w:jc w:val="both"/>
        <w:rPr>
          <w:rFonts w:ascii="Times New Roman" w:hAnsi="Times New Roman" w:cs="Times New Roman"/>
          <w:noProof/>
          <w:sz w:val="28"/>
          <w:szCs w:val="28"/>
        </w:rPr>
      </w:pPr>
      <w:r w:rsidRPr="003E1EB2">
        <w:rPr>
          <w:rFonts w:ascii="Times New Roman" w:hAnsi="Times New Roman" w:cs="Times New Roman"/>
          <w:noProof/>
          <w:sz w:val="28"/>
          <w:szCs w:val="28"/>
        </w:rPr>
        <w:t xml:space="preserve">Весь объем работ </w:t>
      </w:r>
      <w:r w:rsidR="00785C82" w:rsidRPr="003E1EB2">
        <w:rPr>
          <w:rFonts w:ascii="Times New Roman" w:hAnsi="Times New Roman" w:cs="Times New Roman"/>
          <w:noProof/>
          <w:sz w:val="28"/>
          <w:szCs w:val="28"/>
        </w:rPr>
        <w:t>сконцентрирован</w:t>
      </w:r>
      <w:r w:rsidRPr="003E1EB2">
        <w:rPr>
          <w:rFonts w:ascii="Times New Roman" w:hAnsi="Times New Roman" w:cs="Times New Roman"/>
          <w:noProof/>
          <w:sz w:val="28"/>
          <w:szCs w:val="28"/>
        </w:rPr>
        <w:t xml:space="preserve"> в виде нескольких блоков ГИС:</w:t>
      </w:r>
    </w:p>
    <w:p w:rsidR="00F27DFD" w:rsidRPr="003E1EB2" w:rsidRDefault="00F27DFD" w:rsidP="0043554C">
      <w:pPr>
        <w:spacing w:after="0" w:line="240" w:lineRule="auto"/>
        <w:ind w:firstLine="567"/>
        <w:jc w:val="both"/>
        <w:rPr>
          <w:rFonts w:ascii="Times New Roman" w:hAnsi="Times New Roman" w:cs="Times New Roman"/>
          <w:noProof/>
          <w:sz w:val="28"/>
          <w:szCs w:val="28"/>
        </w:rPr>
      </w:pPr>
      <w:r w:rsidRPr="003E1EB2">
        <w:rPr>
          <w:rFonts w:ascii="Times New Roman" w:hAnsi="Times New Roman" w:cs="Times New Roman"/>
          <w:noProof/>
          <w:sz w:val="28"/>
          <w:szCs w:val="28"/>
        </w:rPr>
        <w:t>1. «Общая информация» включает 59 источников, в том числе историческую информацию о районе, природно-географическую харак</w:t>
      </w:r>
      <w:r w:rsidR="007E3234" w:rsidRPr="003E1EB2">
        <w:rPr>
          <w:rFonts w:ascii="Times New Roman" w:hAnsi="Times New Roman" w:cs="Times New Roman"/>
          <w:noProof/>
          <w:sz w:val="28"/>
          <w:szCs w:val="28"/>
        </w:rPr>
        <w:softHyphen/>
      </w:r>
      <w:r w:rsidRPr="003E1EB2">
        <w:rPr>
          <w:rFonts w:ascii="Times New Roman" w:hAnsi="Times New Roman" w:cs="Times New Roman"/>
          <w:noProof/>
          <w:sz w:val="28"/>
          <w:szCs w:val="28"/>
        </w:rPr>
        <w:t>теристику, социально-экономическую информацию.</w:t>
      </w:r>
    </w:p>
    <w:p w:rsidR="00F27DFD" w:rsidRPr="003E1EB2" w:rsidRDefault="00F27DFD" w:rsidP="0043554C">
      <w:pPr>
        <w:spacing w:after="0" w:line="240" w:lineRule="auto"/>
        <w:ind w:firstLine="567"/>
        <w:jc w:val="both"/>
        <w:rPr>
          <w:rFonts w:ascii="Times New Roman" w:hAnsi="Times New Roman" w:cs="Times New Roman"/>
          <w:noProof/>
          <w:sz w:val="28"/>
          <w:szCs w:val="28"/>
        </w:rPr>
      </w:pPr>
      <w:r w:rsidRPr="003E1EB2">
        <w:rPr>
          <w:rFonts w:ascii="Times New Roman" w:hAnsi="Times New Roman" w:cs="Times New Roman"/>
          <w:noProof/>
          <w:sz w:val="28"/>
          <w:szCs w:val="28"/>
        </w:rPr>
        <w:t>2. «</w:t>
      </w:r>
      <w:r w:rsidR="00785C82" w:rsidRPr="003E1EB2">
        <w:rPr>
          <w:rFonts w:ascii="Times New Roman" w:hAnsi="Times New Roman" w:cs="Times New Roman"/>
          <w:noProof/>
          <w:sz w:val="28"/>
          <w:szCs w:val="28"/>
        </w:rPr>
        <w:t>Ликвидация инфраструктуры ядерного оружия</w:t>
      </w:r>
      <w:r w:rsidRPr="003E1EB2">
        <w:rPr>
          <w:rFonts w:ascii="Times New Roman" w:hAnsi="Times New Roman" w:cs="Times New Roman"/>
          <w:noProof/>
          <w:sz w:val="28"/>
          <w:szCs w:val="28"/>
        </w:rPr>
        <w:t>» включает инфор</w:t>
      </w:r>
      <w:r w:rsidR="00B257C2" w:rsidRPr="003E1EB2">
        <w:rPr>
          <w:rFonts w:ascii="Times New Roman" w:hAnsi="Times New Roman" w:cs="Times New Roman"/>
          <w:noProof/>
          <w:sz w:val="28"/>
          <w:szCs w:val="28"/>
        </w:rPr>
        <w:softHyphen/>
      </w:r>
      <w:r w:rsidRPr="003E1EB2">
        <w:rPr>
          <w:rFonts w:ascii="Times New Roman" w:hAnsi="Times New Roman" w:cs="Times New Roman"/>
          <w:noProof/>
          <w:sz w:val="28"/>
          <w:szCs w:val="28"/>
        </w:rPr>
        <w:t xml:space="preserve">мацию о технологиях и </w:t>
      </w:r>
      <w:r w:rsidR="00785C82" w:rsidRPr="003E1EB2">
        <w:rPr>
          <w:rFonts w:ascii="Times New Roman" w:hAnsi="Times New Roman" w:cs="Times New Roman"/>
          <w:noProof/>
          <w:sz w:val="28"/>
          <w:szCs w:val="28"/>
        </w:rPr>
        <w:t>методах ликвидации</w:t>
      </w:r>
      <w:r w:rsidRPr="003E1EB2">
        <w:rPr>
          <w:rFonts w:ascii="Times New Roman" w:hAnsi="Times New Roman" w:cs="Times New Roman"/>
          <w:noProof/>
          <w:sz w:val="28"/>
          <w:szCs w:val="28"/>
        </w:rPr>
        <w:t xml:space="preserve"> штолен и </w:t>
      </w:r>
      <w:r w:rsidR="00785C82" w:rsidRPr="003E1EB2">
        <w:rPr>
          <w:rFonts w:ascii="Times New Roman" w:hAnsi="Times New Roman" w:cs="Times New Roman"/>
          <w:noProof/>
          <w:sz w:val="28"/>
          <w:szCs w:val="28"/>
        </w:rPr>
        <w:t>скважин</w:t>
      </w:r>
      <w:r w:rsidRPr="003E1EB2">
        <w:rPr>
          <w:rFonts w:ascii="Times New Roman" w:hAnsi="Times New Roman" w:cs="Times New Roman"/>
          <w:noProof/>
          <w:sz w:val="28"/>
          <w:szCs w:val="28"/>
        </w:rPr>
        <w:t>, данные топографо-геодезического и радиоэкологического мониторинга до и после их закрытия.</w:t>
      </w:r>
    </w:p>
    <w:p w:rsidR="00F27DFD" w:rsidRPr="003E1EB2" w:rsidRDefault="00F27DFD" w:rsidP="0043554C">
      <w:pPr>
        <w:spacing w:after="0" w:line="240" w:lineRule="auto"/>
        <w:ind w:firstLine="567"/>
        <w:jc w:val="both"/>
        <w:rPr>
          <w:rFonts w:ascii="Times New Roman" w:hAnsi="Times New Roman" w:cs="Times New Roman"/>
          <w:noProof/>
          <w:sz w:val="28"/>
          <w:szCs w:val="28"/>
        </w:rPr>
      </w:pPr>
      <w:r w:rsidRPr="003E1EB2">
        <w:rPr>
          <w:rFonts w:ascii="Times New Roman" w:hAnsi="Times New Roman" w:cs="Times New Roman"/>
          <w:noProof/>
          <w:sz w:val="28"/>
          <w:szCs w:val="28"/>
        </w:rPr>
        <w:t>3. «Радиоэкология» представлена ​​наибольшим количеством источ</w:t>
      </w:r>
      <w:r w:rsidR="00B257C2" w:rsidRPr="003E1EB2">
        <w:rPr>
          <w:rFonts w:ascii="Times New Roman" w:hAnsi="Times New Roman" w:cs="Times New Roman"/>
          <w:noProof/>
          <w:sz w:val="28"/>
          <w:szCs w:val="28"/>
        </w:rPr>
        <w:softHyphen/>
      </w:r>
      <w:r w:rsidRPr="003E1EB2">
        <w:rPr>
          <w:rFonts w:ascii="Times New Roman" w:hAnsi="Times New Roman" w:cs="Times New Roman"/>
          <w:noProof/>
          <w:sz w:val="28"/>
          <w:szCs w:val="28"/>
        </w:rPr>
        <w:t>ников, в том числе архивными материалами и результатами экологического мониторинга. Эта работа выполняется более эффективно с помощью ГИС.</w:t>
      </w:r>
    </w:p>
    <w:p w:rsidR="00F27DFD" w:rsidRPr="003E1EB2" w:rsidRDefault="00785C82" w:rsidP="0043554C">
      <w:pPr>
        <w:spacing w:after="0" w:line="240" w:lineRule="auto"/>
        <w:ind w:firstLine="567"/>
        <w:jc w:val="both"/>
        <w:rPr>
          <w:rFonts w:ascii="Times New Roman" w:hAnsi="Times New Roman" w:cs="Times New Roman"/>
          <w:noProof/>
          <w:sz w:val="28"/>
          <w:szCs w:val="28"/>
        </w:rPr>
      </w:pPr>
      <w:r w:rsidRPr="003E1EB2">
        <w:rPr>
          <w:rFonts w:ascii="Times New Roman" w:hAnsi="Times New Roman" w:cs="Times New Roman"/>
          <w:noProof/>
          <w:sz w:val="28"/>
          <w:szCs w:val="28"/>
        </w:rPr>
        <w:t xml:space="preserve">4. </w:t>
      </w:r>
      <w:r w:rsidR="00F27DFD" w:rsidRPr="003E1EB2">
        <w:rPr>
          <w:rFonts w:ascii="Times New Roman" w:hAnsi="Times New Roman" w:cs="Times New Roman"/>
          <w:noProof/>
          <w:sz w:val="28"/>
          <w:szCs w:val="28"/>
        </w:rPr>
        <w:t>«Ге</w:t>
      </w:r>
      <w:r w:rsidRPr="003E1EB2">
        <w:rPr>
          <w:rFonts w:ascii="Times New Roman" w:hAnsi="Times New Roman" w:cs="Times New Roman"/>
          <w:noProof/>
          <w:sz w:val="28"/>
          <w:szCs w:val="28"/>
        </w:rPr>
        <w:t>ология» представлена ​​</w:t>
      </w:r>
      <w:r w:rsidR="00F27DFD" w:rsidRPr="003E1EB2">
        <w:rPr>
          <w:rFonts w:ascii="Times New Roman" w:hAnsi="Times New Roman" w:cs="Times New Roman"/>
          <w:noProof/>
          <w:sz w:val="28"/>
          <w:szCs w:val="28"/>
        </w:rPr>
        <w:t xml:space="preserve">картами </w:t>
      </w:r>
      <w:r w:rsidRPr="003E1EB2">
        <w:rPr>
          <w:rFonts w:ascii="Times New Roman" w:hAnsi="Times New Roman" w:cs="Times New Roman"/>
          <w:noProof/>
          <w:sz w:val="28"/>
          <w:szCs w:val="28"/>
        </w:rPr>
        <w:t>по геологии и гидрогеологии СИП, а также картами и каталогами полезных ископаемых.</w:t>
      </w:r>
    </w:p>
    <w:p w:rsidR="0032345F" w:rsidRPr="003E1EB2" w:rsidRDefault="00F27DFD" w:rsidP="0043554C">
      <w:pPr>
        <w:spacing w:after="0" w:line="240" w:lineRule="auto"/>
        <w:ind w:firstLine="567"/>
        <w:jc w:val="both"/>
        <w:rPr>
          <w:rFonts w:ascii="Times New Roman" w:hAnsi="Times New Roman" w:cs="Times New Roman"/>
          <w:noProof/>
          <w:sz w:val="28"/>
          <w:szCs w:val="28"/>
        </w:rPr>
      </w:pPr>
      <w:r w:rsidRPr="003E1EB2">
        <w:rPr>
          <w:rFonts w:ascii="Times New Roman" w:hAnsi="Times New Roman" w:cs="Times New Roman"/>
          <w:noProof/>
          <w:sz w:val="28"/>
          <w:szCs w:val="28"/>
        </w:rPr>
        <w:t xml:space="preserve">5. Блок «Эпидемиология» </w:t>
      </w:r>
      <w:r w:rsidR="00D6040A" w:rsidRPr="003E1EB2">
        <w:rPr>
          <w:rFonts w:ascii="Times New Roman" w:hAnsi="Times New Roman" w:cs="Times New Roman"/>
          <w:noProof/>
          <w:sz w:val="28"/>
          <w:szCs w:val="28"/>
        </w:rPr>
        <w:t>содержит истории болезней из архивов,статистические и деографические данные, отчеты о состоянии здоровья жителей бывшего СИП.</w:t>
      </w:r>
    </w:p>
    <w:p w:rsidR="00F27DFD" w:rsidRPr="003E1EB2" w:rsidRDefault="00D6040A"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С целью</w:t>
      </w:r>
      <w:r w:rsidR="00F27DFD" w:rsidRPr="003E1EB2">
        <w:rPr>
          <w:rFonts w:ascii="Times New Roman" w:eastAsia="Times New Roman" w:hAnsi="Times New Roman" w:cs="Times New Roman"/>
          <w:sz w:val="28"/>
          <w:szCs w:val="28"/>
        </w:rPr>
        <w:t xml:space="preserve"> проведения работ в этом направлении была разработана </w:t>
      </w:r>
      <w:r w:rsidRPr="003E1EB2">
        <w:rPr>
          <w:rFonts w:ascii="Times New Roman" w:eastAsia="Times New Roman" w:hAnsi="Times New Roman" w:cs="Times New Roman"/>
          <w:sz w:val="28"/>
          <w:szCs w:val="28"/>
        </w:rPr>
        <w:t>С</w:t>
      </w:r>
      <w:r w:rsidR="00F27DFD" w:rsidRPr="003E1EB2">
        <w:rPr>
          <w:rFonts w:ascii="Times New Roman" w:eastAsia="Times New Roman" w:hAnsi="Times New Roman" w:cs="Times New Roman"/>
          <w:sz w:val="28"/>
          <w:szCs w:val="28"/>
        </w:rPr>
        <w:t>истема поддержки принятия решений (СППР) для управления и контроля ведения хозяйственной деятельности на территории С</w:t>
      </w:r>
      <w:r w:rsidRPr="003E1EB2">
        <w:rPr>
          <w:rFonts w:ascii="Times New Roman" w:eastAsia="Times New Roman" w:hAnsi="Times New Roman" w:cs="Times New Roman"/>
          <w:sz w:val="28"/>
          <w:szCs w:val="28"/>
        </w:rPr>
        <w:t>ИЯП</w:t>
      </w:r>
      <w:r w:rsidR="00F27DFD" w:rsidRPr="003E1EB2">
        <w:rPr>
          <w:rFonts w:ascii="Times New Roman" w:eastAsia="Times New Roman" w:hAnsi="Times New Roman" w:cs="Times New Roman"/>
          <w:sz w:val="28"/>
          <w:szCs w:val="28"/>
        </w:rPr>
        <w:t>. Основная идея разработки заключается в интеграции имеющейся информации (векторных и растровых данных) и средств</w:t>
      </w:r>
      <w:r w:rsidRPr="003E1EB2">
        <w:rPr>
          <w:rFonts w:ascii="Times New Roman" w:eastAsia="Times New Roman" w:hAnsi="Times New Roman" w:cs="Times New Roman"/>
          <w:sz w:val="28"/>
          <w:szCs w:val="28"/>
        </w:rPr>
        <w:t xml:space="preserve"> обработки и анализа в среду ГИС</w:t>
      </w:r>
      <w:r w:rsidR="00F27DFD" w:rsidRPr="003E1EB2">
        <w:rPr>
          <w:rFonts w:ascii="Times New Roman" w:eastAsia="Times New Roman" w:hAnsi="Times New Roman" w:cs="Times New Roman"/>
          <w:sz w:val="28"/>
          <w:szCs w:val="28"/>
        </w:rPr>
        <w:t>.</w:t>
      </w:r>
    </w:p>
    <w:p w:rsidR="0032345F" w:rsidRPr="003E1EB2" w:rsidRDefault="00F27DFD"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При обработке </w:t>
      </w:r>
      <w:r w:rsidR="00D6040A" w:rsidRPr="003E1EB2">
        <w:rPr>
          <w:rFonts w:ascii="Times New Roman" w:eastAsia="Times New Roman" w:hAnsi="Times New Roman" w:cs="Times New Roman"/>
          <w:sz w:val="28"/>
          <w:szCs w:val="28"/>
        </w:rPr>
        <w:t>данных комп</w:t>
      </w:r>
      <w:r w:rsidR="00B257C2" w:rsidRPr="003E1EB2">
        <w:rPr>
          <w:rFonts w:ascii="Times New Roman" w:eastAsia="Times New Roman" w:hAnsi="Times New Roman" w:cs="Times New Roman"/>
          <w:sz w:val="28"/>
          <w:szCs w:val="28"/>
        </w:rPr>
        <w:t>л</w:t>
      </w:r>
      <w:r w:rsidR="00D6040A" w:rsidRPr="003E1EB2">
        <w:rPr>
          <w:rFonts w:ascii="Times New Roman" w:eastAsia="Times New Roman" w:hAnsi="Times New Roman" w:cs="Times New Roman"/>
          <w:sz w:val="28"/>
          <w:szCs w:val="28"/>
        </w:rPr>
        <w:t>ексного</w:t>
      </w:r>
      <w:r w:rsidRPr="003E1EB2">
        <w:rPr>
          <w:rFonts w:ascii="Times New Roman" w:eastAsia="Times New Roman" w:hAnsi="Times New Roman" w:cs="Times New Roman"/>
          <w:sz w:val="28"/>
          <w:szCs w:val="28"/>
        </w:rPr>
        <w:t xml:space="preserve"> мониторинга мы использовали программный комплекс ArcGIS с </w:t>
      </w:r>
      <w:r w:rsidR="00D6040A" w:rsidRPr="003E1EB2">
        <w:rPr>
          <w:rFonts w:ascii="Times New Roman" w:eastAsia="Times New Roman" w:hAnsi="Times New Roman" w:cs="Times New Roman"/>
          <w:sz w:val="28"/>
          <w:szCs w:val="28"/>
        </w:rPr>
        <w:t xml:space="preserve">высокоуровневым </w:t>
      </w:r>
      <w:r w:rsidRPr="003E1EB2">
        <w:rPr>
          <w:rFonts w:ascii="Times New Roman" w:eastAsia="Times New Roman" w:hAnsi="Times New Roman" w:cs="Times New Roman"/>
          <w:sz w:val="28"/>
          <w:szCs w:val="28"/>
        </w:rPr>
        <w:t>языком програ</w:t>
      </w:r>
      <w:r w:rsidR="0059414C" w:rsidRPr="003E1EB2">
        <w:rPr>
          <w:rFonts w:ascii="Times New Roman" w:eastAsia="Times New Roman" w:hAnsi="Times New Roman" w:cs="Times New Roman"/>
          <w:sz w:val="28"/>
          <w:szCs w:val="28"/>
        </w:rPr>
        <w:t>ммирования Visual Basic. На рисунке</w:t>
      </w:r>
      <w:r w:rsidRPr="003E1EB2">
        <w:rPr>
          <w:rFonts w:ascii="Times New Roman" w:eastAsia="Times New Roman" w:hAnsi="Times New Roman" w:cs="Times New Roman"/>
          <w:sz w:val="28"/>
          <w:szCs w:val="28"/>
        </w:rPr>
        <w:t xml:space="preserve"> 4.2 представлена ​​структура </w:t>
      </w:r>
      <w:r w:rsidR="0059414C" w:rsidRPr="003E1EB2">
        <w:rPr>
          <w:rFonts w:ascii="Times New Roman" w:eastAsia="Times New Roman" w:hAnsi="Times New Roman" w:cs="Times New Roman"/>
          <w:sz w:val="28"/>
          <w:szCs w:val="28"/>
        </w:rPr>
        <w:t>с</w:t>
      </w:r>
      <w:r w:rsidRPr="003E1EB2">
        <w:rPr>
          <w:rFonts w:ascii="Times New Roman" w:eastAsia="Times New Roman" w:hAnsi="Times New Roman" w:cs="Times New Roman"/>
          <w:sz w:val="28"/>
          <w:szCs w:val="28"/>
        </w:rPr>
        <w:t>истемы поддержки решений на основе ГИС-технологий.</w:t>
      </w:r>
    </w:p>
    <w:p w:rsidR="00D6040A" w:rsidRPr="003E1EB2" w:rsidRDefault="00D6040A" w:rsidP="0043554C">
      <w:pPr>
        <w:spacing w:after="0" w:line="240" w:lineRule="auto"/>
        <w:ind w:firstLine="567"/>
        <w:jc w:val="both"/>
        <w:rPr>
          <w:rFonts w:ascii="Times New Roman" w:eastAsia="Times New Roman" w:hAnsi="Times New Roman" w:cs="Times New Roman"/>
          <w:sz w:val="28"/>
          <w:szCs w:val="28"/>
        </w:rPr>
      </w:pPr>
    </w:p>
    <w:p w:rsidR="0032345F" w:rsidRPr="003E1EB2" w:rsidRDefault="0032345F" w:rsidP="0043554C">
      <w:pPr>
        <w:spacing w:after="0" w:line="240" w:lineRule="auto"/>
        <w:ind w:firstLine="567"/>
        <w:jc w:val="center"/>
        <w:rPr>
          <w:rFonts w:ascii="Times New Roman" w:eastAsia="Times New Roman" w:hAnsi="Times New Roman" w:cs="Times New Roman"/>
          <w:sz w:val="28"/>
          <w:szCs w:val="28"/>
        </w:rPr>
      </w:pPr>
      <w:r w:rsidRPr="003E1EB2">
        <w:rPr>
          <w:rFonts w:ascii="Times New Roman" w:eastAsia="Times New Roman" w:hAnsi="Times New Roman" w:cs="Times New Roman"/>
          <w:noProof/>
          <w:sz w:val="28"/>
          <w:szCs w:val="28"/>
          <w:lang w:eastAsia="ru-RU"/>
        </w:rPr>
        <w:lastRenderedPageBreak/>
        <w:drawing>
          <wp:inline distT="0" distB="0" distL="0" distR="0">
            <wp:extent cx="5140285" cy="7103660"/>
            <wp:effectExtent l="0" t="0" r="3810" b="2540"/>
            <wp:docPr id="100" name="Рисунок 2" descr="C:\Documents and Settings\Администратор\Рабочий стол\страница с карт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Рабочий стол\страница с карт - 0001.jpg"/>
                    <pic:cNvPicPr>
                      <a:picLocks noChangeAspect="1" noChangeArrowheads="1"/>
                    </pic:cNvPicPr>
                  </pic:nvPicPr>
                  <pic:blipFill>
                    <a:blip r:embed="rId118" cstate="print"/>
                    <a:srcRect l="802" t="1342" r="2352"/>
                    <a:stretch>
                      <a:fillRect/>
                    </a:stretch>
                  </pic:blipFill>
                  <pic:spPr bwMode="auto">
                    <a:xfrm>
                      <a:off x="0" y="0"/>
                      <a:ext cx="5145452" cy="7110800"/>
                    </a:xfrm>
                    <a:prstGeom prst="rect">
                      <a:avLst/>
                    </a:prstGeom>
                    <a:noFill/>
                    <a:ln w="9525">
                      <a:noFill/>
                      <a:miter lim="800000"/>
                      <a:headEnd/>
                      <a:tailEnd/>
                    </a:ln>
                  </pic:spPr>
                </pic:pic>
              </a:graphicData>
            </a:graphic>
          </wp:inline>
        </w:drawing>
      </w:r>
    </w:p>
    <w:p w:rsidR="0032345F" w:rsidRPr="003E1EB2" w:rsidRDefault="0032345F" w:rsidP="0043554C">
      <w:pPr>
        <w:spacing w:after="0" w:line="240" w:lineRule="auto"/>
        <w:ind w:firstLine="567"/>
        <w:jc w:val="center"/>
        <w:rPr>
          <w:rFonts w:ascii="Times New Roman" w:eastAsia="Times New Roman" w:hAnsi="Times New Roman" w:cs="Times New Roman"/>
          <w:sz w:val="24"/>
          <w:szCs w:val="28"/>
        </w:rPr>
      </w:pPr>
    </w:p>
    <w:p w:rsidR="0032345F" w:rsidRPr="003E1EB2" w:rsidRDefault="0032345F" w:rsidP="0043554C">
      <w:pPr>
        <w:spacing w:after="0" w:line="240" w:lineRule="auto"/>
        <w:ind w:firstLine="567"/>
        <w:jc w:val="center"/>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Рис</w:t>
      </w:r>
      <w:r w:rsidR="006213C8" w:rsidRPr="003E1EB2">
        <w:rPr>
          <w:rFonts w:ascii="Times New Roman" w:eastAsia="Times New Roman" w:hAnsi="Times New Roman" w:cs="Times New Roman"/>
          <w:sz w:val="28"/>
          <w:szCs w:val="28"/>
        </w:rPr>
        <w:t xml:space="preserve">унок </w:t>
      </w:r>
      <w:r w:rsidRPr="003E1EB2">
        <w:rPr>
          <w:rFonts w:ascii="Times New Roman" w:eastAsia="Times New Roman" w:hAnsi="Times New Roman" w:cs="Times New Roman"/>
          <w:sz w:val="28"/>
          <w:szCs w:val="28"/>
        </w:rPr>
        <w:t>4.2- Структура Системы поддержания принятия решений</w:t>
      </w:r>
    </w:p>
    <w:p w:rsidR="0032345F" w:rsidRPr="003E1EB2" w:rsidRDefault="0032345F" w:rsidP="0043554C">
      <w:pPr>
        <w:spacing w:after="0" w:line="240" w:lineRule="auto"/>
        <w:ind w:firstLine="567"/>
        <w:jc w:val="both"/>
        <w:rPr>
          <w:rFonts w:ascii="Times New Roman" w:eastAsia="Times New Roman" w:hAnsi="Times New Roman" w:cs="Times New Roman"/>
          <w:sz w:val="28"/>
          <w:szCs w:val="28"/>
        </w:rPr>
      </w:pPr>
    </w:p>
    <w:p w:rsidR="00F27DFD" w:rsidRPr="003E1EB2" w:rsidRDefault="00F27DFD" w:rsidP="0043554C">
      <w:pPr>
        <w:pStyle w:val="aa"/>
        <w:shd w:val="clear" w:color="auto" w:fill="FFFFFF"/>
        <w:ind w:left="0" w:firstLine="567"/>
        <w:jc w:val="both"/>
        <w:rPr>
          <w:rFonts w:ascii="Times New Roman" w:hAnsi="Times New Roman"/>
          <w:bCs/>
          <w:sz w:val="28"/>
          <w:szCs w:val="28"/>
        </w:rPr>
      </w:pPr>
      <w:r w:rsidRPr="003E1EB2">
        <w:rPr>
          <w:rFonts w:ascii="Times New Roman" w:hAnsi="Times New Roman"/>
          <w:bCs/>
          <w:sz w:val="28"/>
          <w:szCs w:val="28"/>
        </w:rPr>
        <w:t>Программный ком</w:t>
      </w:r>
      <w:r w:rsidR="004C248A" w:rsidRPr="003E1EB2">
        <w:rPr>
          <w:rFonts w:ascii="Times New Roman" w:hAnsi="Times New Roman"/>
          <w:bCs/>
          <w:sz w:val="28"/>
          <w:szCs w:val="28"/>
        </w:rPr>
        <w:t>плекс ArcGIS</w:t>
      </w:r>
      <w:r w:rsidRPr="003E1EB2">
        <w:rPr>
          <w:rFonts w:ascii="Times New Roman" w:hAnsi="Times New Roman"/>
          <w:bCs/>
          <w:sz w:val="28"/>
          <w:szCs w:val="28"/>
        </w:rPr>
        <w:t xml:space="preserve"> включает в себя систему поддержки принятия решений по управлению и контролю хозяйственной деятельности в районе </w:t>
      </w:r>
      <w:r w:rsidR="004C248A" w:rsidRPr="003E1EB2">
        <w:rPr>
          <w:rFonts w:ascii="Times New Roman" w:hAnsi="Times New Roman"/>
          <w:bCs/>
          <w:sz w:val="28"/>
          <w:szCs w:val="28"/>
        </w:rPr>
        <w:t>СИЯП</w:t>
      </w:r>
      <w:r w:rsidRPr="003E1EB2">
        <w:rPr>
          <w:rFonts w:ascii="Times New Roman" w:hAnsi="Times New Roman"/>
          <w:bCs/>
          <w:sz w:val="28"/>
          <w:szCs w:val="28"/>
        </w:rPr>
        <w:t xml:space="preserve">, которая также позволяет создавать экспресс-карты, </w:t>
      </w:r>
      <w:r w:rsidR="004C248A" w:rsidRPr="003E1EB2">
        <w:rPr>
          <w:rFonts w:ascii="Times New Roman" w:hAnsi="Times New Roman"/>
          <w:bCs/>
          <w:sz w:val="28"/>
          <w:szCs w:val="28"/>
        </w:rPr>
        <w:t>характеризую</w:t>
      </w:r>
      <w:r w:rsidRPr="003E1EB2">
        <w:rPr>
          <w:rFonts w:ascii="Times New Roman" w:hAnsi="Times New Roman"/>
          <w:bCs/>
          <w:sz w:val="28"/>
          <w:szCs w:val="28"/>
        </w:rPr>
        <w:t xml:space="preserve">щие геодезическую, радиологическую и экологическую информацию технических </w:t>
      </w:r>
      <w:r w:rsidR="004C248A" w:rsidRPr="003E1EB2">
        <w:rPr>
          <w:rFonts w:ascii="Times New Roman" w:hAnsi="Times New Roman"/>
          <w:bCs/>
          <w:sz w:val="28"/>
          <w:szCs w:val="28"/>
        </w:rPr>
        <w:t>площадок</w:t>
      </w:r>
      <w:r w:rsidRPr="003E1EB2">
        <w:rPr>
          <w:rFonts w:ascii="Times New Roman" w:hAnsi="Times New Roman"/>
          <w:bCs/>
          <w:sz w:val="28"/>
          <w:szCs w:val="28"/>
        </w:rPr>
        <w:t xml:space="preserve"> С</w:t>
      </w:r>
      <w:r w:rsidR="004C248A" w:rsidRPr="003E1EB2">
        <w:rPr>
          <w:rFonts w:ascii="Times New Roman" w:hAnsi="Times New Roman"/>
          <w:bCs/>
          <w:sz w:val="28"/>
          <w:szCs w:val="28"/>
        </w:rPr>
        <w:t>ИЯП</w:t>
      </w:r>
      <w:r w:rsidRPr="003E1EB2">
        <w:rPr>
          <w:rFonts w:ascii="Times New Roman" w:hAnsi="Times New Roman"/>
          <w:bCs/>
          <w:sz w:val="28"/>
          <w:szCs w:val="28"/>
        </w:rPr>
        <w:t>. В следующем разделе приведены примеры информации, получ</w:t>
      </w:r>
      <w:r w:rsidR="004C248A" w:rsidRPr="003E1EB2">
        <w:rPr>
          <w:rFonts w:ascii="Times New Roman" w:hAnsi="Times New Roman"/>
          <w:bCs/>
          <w:sz w:val="28"/>
          <w:szCs w:val="28"/>
        </w:rPr>
        <w:t>енные</w:t>
      </w:r>
      <w:r w:rsidRPr="003E1EB2">
        <w:rPr>
          <w:rFonts w:ascii="Times New Roman" w:hAnsi="Times New Roman"/>
          <w:bCs/>
          <w:sz w:val="28"/>
          <w:szCs w:val="28"/>
        </w:rPr>
        <w:t xml:space="preserve"> на выходе программного комплекса.</w:t>
      </w:r>
    </w:p>
    <w:p w:rsidR="0059414C" w:rsidRPr="003E1EB2" w:rsidRDefault="0059414C" w:rsidP="0043554C">
      <w:pPr>
        <w:pStyle w:val="aa"/>
        <w:shd w:val="clear" w:color="auto" w:fill="FFFFFF"/>
        <w:ind w:left="0" w:firstLine="567"/>
        <w:jc w:val="both"/>
        <w:rPr>
          <w:rFonts w:ascii="Times New Roman" w:hAnsi="Times New Roman"/>
          <w:bCs/>
          <w:sz w:val="28"/>
          <w:szCs w:val="28"/>
        </w:rPr>
      </w:pPr>
    </w:p>
    <w:p w:rsidR="0032345F" w:rsidRPr="003E1EB2" w:rsidRDefault="0032345F" w:rsidP="0059414C">
      <w:pPr>
        <w:pStyle w:val="aa"/>
        <w:widowControl w:val="0"/>
        <w:shd w:val="clear" w:color="auto" w:fill="FFFFFF"/>
        <w:tabs>
          <w:tab w:val="left" w:pos="835"/>
        </w:tabs>
        <w:autoSpaceDE w:val="0"/>
        <w:autoSpaceDN w:val="0"/>
        <w:ind w:left="0" w:firstLine="567"/>
        <w:contextualSpacing w:val="0"/>
        <w:rPr>
          <w:rFonts w:ascii="Times New Roman" w:eastAsia="Times New Roman" w:hAnsi="Times New Roman"/>
          <w:sz w:val="28"/>
          <w:szCs w:val="28"/>
        </w:rPr>
      </w:pPr>
      <w:r w:rsidRPr="003E1EB2">
        <w:rPr>
          <w:rFonts w:ascii="Times New Roman" w:hAnsi="Times New Roman"/>
          <w:b/>
          <w:bCs/>
          <w:sz w:val="28"/>
          <w:szCs w:val="28"/>
        </w:rPr>
        <w:lastRenderedPageBreak/>
        <w:t>4.2</w:t>
      </w:r>
      <w:r w:rsidRPr="003E1EB2">
        <w:rPr>
          <w:rFonts w:ascii="Times New Roman" w:hAnsi="Times New Roman"/>
          <w:b/>
          <w:sz w:val="28"/>
          <w:szCs w:val="28"/>
        </w:rPr>
        <w:t xml:space="preserve"> Создание</w:t>
      </w:r>
      <w:r w:rsidR="0059414C" w:rsidRPr="003E1EB2">
        <w:rPr>
          <w:rFonts w:ascii="Times New Roman" w:hAnsi="Times New Roman"/>
          <w:b/>
          <w:sz w:val="28"/>
          <w:szCs w:val="28"/>
        </w:rPr>
        <w:t xml:space="preserve"> </w:t>
      </w:r>
      <w:r w:rsidR="00D11EC8" w:rsidRPr="003E1EB2">
        <w:rPr>
          <w:rFonts w:ascii="Times New Roman" w:hAnsi="Times New Roman"/>
          <w:b/>
          <w:sz w:val="28"/>
          <w:szCs w:val="28"/>
        </w:rPr>
        <w:t xml:space="preserve">экологических </w:t>
      </w:r>
      <w:r w:rsidRPr="003E1EB2">
        <w:rPr>
          <w:rFonts w:ascii="Times New Roman" w:hAnsi="Times New Roman"/>
          <w:b/>
          <w:sz w:val="28"/>
          <w:szCs w:val="28"/>
        </w:rPr>
        <w:t>карт</w:t>
      </w:r>
      <w:r w:rsidR="0059414C" w:rsidRPr="003E1EB2">
        <w:rPr>
          <w:rFonts w:ascii="Times New Roman" w:hAnsi="Times New Roman"/>
          <w:b/>
          <w:sz w:val="28"/>
          <w:szCs w:val="28"/>
        </w:rPr>
        <w:t xml:space="preserve"> </w:t>
      </w:r>
      <w:r w:rsidRPr="003E1EB2">
        <w:rPr>
          <w:rFonts w:ascii="Times New Roman" w:hAnsi="Times New Roman"/>
          <w:b/>
          <w:sz w:val="28"/>
          <w:szCs w:val="28"/>
        </w:rPr>
        <w:t>загрязнен</w:t>
      </w:r>
      <w:r w:rsidR="00D11EC8" w:rsidRPr="003E1EB2">
        <w:rPr>
          <w:rFonts w:ascii="Times New Roman" w:hAnsi="Times New Roman"/>
          <w:b/>
          <w:sz w:val="28"/>
          <w:szCs w:val="28"/>
        </w:rPr>
        <w:t xml:space="preserve">ных </w:t>
      </w:r>
      <w:r w:rsidRPr="003E1EB2">
        <w:rPr>
          <w:rFonts w:ascii="Times New Roman" w:hAnsi="Times New Roman"/>
          <w:b/>
          <w:sz w:val="28"/>
          <w:szCs w:val="28"/>
        </w:rPr>
        <w:t>территори</w:t>
      </w:r>
      <w:r w:rsidR="00D11EC8" w:rsidRPr="003E1EB2">
        <w:rPr>
          <w:rFonts w:ascii="Times New Roman" w:hAnsi="Times New Roman"/>
          <w:b/>
          <w:sz w:val="28"/>
          <w:szCs w:val="28"/>
        </w:rPr>
        <w:t>й</w:t>
      </w:r>
      <w:r w:rsidRPr="003E1EB2">
        <w:rPr>
          <w:rFonts w:ascii="Times New Roman" w:hAnsi="Times New Roman"/>
          <w:b/>
          <w:sz w:val="28"/>
          <w:szCs w:val="28"/>
        </w:rPr>
        <w:t xml:space="preserve"> полигона</w:t>
      </w:r>
    </w:p>
    <w:p w:rsidR="00F27DFD" w:rsidRPr="003E1EB2" w:rsidRDefault="00F27DFD"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В южной части полигона прошли радиоактивные следы </w:t>
      </w:r>
      <w:r w:rsidR="00370794" w:rsidRPr="003E1EB2">
        <w:rPr>
          <w:rFonts w:ascii="Times New Roman" w:eastAsia="Times New Roman" w:hAnsi="Times New Roman" w:cs="Times New Roman"/>
          <w:sz w:val="28"/>
          <w:szCs w:val="28"/>
        </w:rPr>
        <w:t xml:space="preserve">от </w:t>
      </w:r>
      <w:r w:rsidRPr="003E1EB2">
        <w:rPr>
          <w:rFonts w:ascii="Times New Roman" w:eastAsia="Times New Roman" w:hAnsi="Times New Roman" w:cs="Times New Roman"/>
          <w:sz w:val="28"/>
          <w:szCs w:val="28"/>
        </w:rPr>
        <w:t xml:space="preserve">пяти наземных </w:t>
      </w:r>
      <w:r w:rsidR="00370794" w:rsidRPr="003E1EB2">
        <w:rPr>
          <w:rFonts w:ascii="Times New Roman" w:eastAsia="Times New Roman" w:hAnsi="Times New Roman" w:cs="Times New Roman"/>
          <w:sz w:val="28"/>
          <w:szCs w:val="28"/>
        </w:rPr>
        <w:t>атомных</w:t>
      </w:r>
      <w:r w:rsidRPr="003E1EB2">
        <w:rPr>
          <w:rFonts w:ascii="Times New Roman" w:eastAsia="Times New Roman" w:hAnsi="Times New Roman" w:cs="Times New Roman"/>
          <w:sz w:val="28"/>
          <w:szCs w:val="28"/>
        </w:rPr>
        <w:t xml:space="preserve"> взрывов, проведенных в период с 1949 по 1962 год. Два из них вызвали сильн</w:t>
      </w:r>
      <w:r w:rsidR="00CE5DD5" w:rsidRPr="003E1EB2">
        <w:rPr>
          <w:rFonts w:ascii="Times New Roman" w:eastAsia="Times New Roman" w:hAnsi="Times New Roman" w:cs="Times New Roman"/>
          <w:sz w:val="28"/>
          <w:szCs w:val="28"/>
        </w:rPr>
        <w:t>ое</w:t>
      </w:r>
      <w:r w:rsidR="0059414C" w:rsidRPr="003E1EB2">
        <w:rPr>
          <w:rFonts w:ascii="Times New Roman" w:eastAsia="Times New Roman" w:hAnsi="Times New Roman" w:cs="Times New Roman"/>
          <w:sz w:val="28"/>
          <w:szCs w:val="28"/>
        </w:rPr>
        <w:t xml:space="preserve"> </w:t>
      </w:r>
      <w:r w:rsidR="00CE5DD5" w:rsidRPr="003E1EB2">
        <w:rPr>
          <w:rFonts w:ascii="Times New Roman" w:eastAsia="Times New Roman" w:hAnsi="Times New Roman" w:cs="Times New Roman"/>
          <w:sz w:val="28"/>
          <w:szCs w:val="28"/>
        </w:rPr>
        <w:t>загрязнение</w:t>
      </w:r>
      <w:r w:rsidRPr="003E1EB2">
        <w:rPr>
          <w:rFonts w:ascii="Times New Roman" w:eastAsia="Times New Roman" w:hAnsi="Times New Roman" w:cs="Times New Roman"/>
          <w:sz w:val="28"/>
          <w:szCs w:val="28"/>
        </w:rPr>
        <w:t>: 24 сентября 1951 г. атомный взрыв - полоса радиоактивного за</w:t>
      </w:r>
      <w:r w:rsidR="00CE5DD5" w:rsidRPr="003E1EB2">
        <w:rPr>
          <w:rFonts w:ascii="Times New Roman" w:eastAsia="Times New Roman" w:hAnsi="Times New Roman" w:cs="Times New Roman"/>
          <w:sz w:val="28"/>
          <w:szCs w:val="28"/>
        </w:rPr>
        <w:t>грязнения</w:t>
      </w:r>
      <w:r w:rsidRPr="003E1EB2">
        <w:rPr>
          <w:rFonts w:ascii="Times New Roman" w:eastAsia="Times New Roman" w:hAnsi="Times New Roman" w:cs="Times New Roman"/>
          <w:sz w:val="28"/>
          <w:szCs w:val="28"/>
        </w:rPr>
        <w:t xml:space="preserve"> с дозой гамма-излучения, превышающей 50 рентген, 12 августа 1953 г. - термоядерный взрыв, </w:t>
      </w:r>
      <w:r w:rsidR="00CE5DD5" w:rsidRPr="003E1EB2">
        <w:rPr>
          <w:rFonts w:ascii="Times New Roman" w:eastAsia="Times New Roman" w:hAnsi="Times New Roman" w:cs="Times New Roman"/>
          <w:sz w:val="28"/>
          <w:szCs w:val="28"/>
        </w:rPr>
        <w:t>который вызвал полосу радиоактивного загрязнения свыше 50 рентген</w:t>
      </w:r>
      <w:r w:rsidRPr="003E1EB2">
        <w:rPr>
          <w:rFonts w:ascii="Times New Roman" w:eastAsia="Times New Roman" w:hAnsi="Times New Roman" w:cs="Times New Roman"/>
          <w:sz w:val="28"/>
          <w:szCs w:val="28"/>
        </w:rPr>
        <w:t xml:space="preserve">. Остальные взрывы </w:t>
      </w:r>
      <w:r w:rsidR="00CE5DD5" w:rsidRPr="003E1EB2">
        <w:rPr>
          <w:rFonts w:ascii="Times New Roman" w:eastAsia="Times New Roman" w:hAnsi="Times New Roman" w:cs="Times New Roman"/>
          <w:sz w:val="28"/>
          <w:szCs w:val="28"/>
        </w:rPr>
        <w:t>внесли умеренное</w:t>
      </w:r>
      <w:r w:rsidRPr="003E1EB2">
        <w:rPr>
          <w:rFonts w:ascii="Times New Roman" w:eastAsia="Times New Roman" w:hAnsi="Times New Roman" w:cs="Times New Roman"/>
          <w:sz w:val="28"/>
          <w:szCs w:val="28"/>
        </w:rPr>
        <w:t xml:space="preserve"> загрязнение с дозами гамма-излучения более 5 рентген, но не более 50 рентген. Радиоактивные </w:t>
      </w:r>
      <w:r w:rsidR="00CE5DD5" w:rsidRPr="003E1EB2">
        <w:rPr>
          <w:rFonts w:ascii="Times New Roman" w:eastAsia="Times New Roman" w:hAnsi="Times New Roman" w:cs="Times New Roman"/>
          <w:sz w:val="28"/>
          <w:szCs w:val="28"/>
        </w:rPr>
        <w:t>выпадения</w:t>
      </w:r>
      <w:r w:rsidRPr="003E1EB2">
        <w:rPr>
          <w:rFonts w:ascii="Times New Roman" w:eastAsia="Times New Roman" w:hAnsi="Times New Roman" w:cs="Times New Roman"/>
          <w:sz w:val="28"/>
          <w:szCs w:val="28"/>
        </w:rPr>
        <w:t xml:space="preserve"> от других наземных взрывов в южной части не регистрировались или были пр</w:t>
      </w:r>
      <w:r w:rsidR="0086699D" w:rsidRPr="003E1EB2">
        <w:rPr>
          <w:rFonts w:ascii="Times New Roman" w:eastAsia="Times New Roman" w:hAnsi="Times New Roman" w:cs="Times New Roman"/>
          <w:sz w:val="28"/>
          <w:szCs w:val="28"/>
        </w:rPr>
        <w:t>актически незначительны [94</w:t>
      </w:r>
      <w:r w:rsidRPr="003E1EB2">
        <w:rPr>
          <w:rFonts w:ascii="Times New Roman" w:eastAsia="Times New Roman" w:hAnsi="Times New Roman" w:cs="Times New Roman"/>
          <w:sz w:val="28"/>
          <w:szCs w:val="28"/>
        </w:rPr>
        <w:t>].</w:t>
      </w:r>
    </w:p>
    <w:p w:rsidR="0032345F" w:rsidRPr="003E1EB2" w:rsidRDefault="00CE5DD5" w:rsidP="0043554C">
      <w:pPr>
        <w:shd w:val="clear" w:color="auto" w:fill="FFFFFF"/>
        <w:spacing w:after="0" w:line="240" w:lineRule="auto"/>
        <w:ind w:firstLine="567"/>
        <w:jc w:val="both"/>
        <w:rPr>
          <w:rStyle w:val="0pt"/>
          <w:rFonts w:eastAsiaTheme="minorHAnsi"/>
          <w:color w:val="auto"/>
          <w:sz w:val="28"/>
          <w:szCs w:val="28"/>
        </w:rPr>
      </w:pPr>
      <w:r w:rsidRPr="003E1EB2">
        <w:rPr>
          <w:rStyle w:val="0pt"/>
          <w:rFonts w:eastAsiaTheme="minorHAnsi"/>
          <w:color w:val="auto"/>
          <w:sz w:val="28"/>
          <w:szCs w:val="28"/>
        </w:rPr>
        <w:t>Следует отметить, что эти взрывы внесли значительный вклад в радиоактивное загрязнение. Известно, что радиоактивное загрязнение подразделяется на си</w:t>
      </w:r>
      <w:r w:rsidR="0059414C" w:rsidRPr="003E1EB2">
        <w:rPr>
          <w:rStyle w:val="0pt"/>
          <w:rFonts w:eastAsiaTheme="minorHAnsi"/>
          <w:color w:val="auto"/>
          <w:sz w:val="28"/>
          <w:szCs w:val="28"/>
        </w:rPr>
        <w:t>льное, умеренное и слабое (таблица</w:t>
      </w:r>
      <w:r w:rsidRPr="003E1EB2">
        <w:rPr>
          <w:rStyle w:val="0pt"/>
          <w:rFonts w:eastAsiaTheme="minorHAnsi"/>
          <w:color w:val="auto"/>
          <w:sz w:val="28"/>
          <w:szCs w:val="28"/>
        </w:rPr>
        <w:t xml:space="preserve"> 4.1).</w:t>
      </w:r>
    </w:p>
    <w:p w:rsidR="00CE5DD5" w:rsidRPr="003E1EB2" w:rsidRDefault="00CE5DD5" w:rsidP="0043554C">
      <w:pPr>
        <w:pStyle w:val="23"/>
        <w:shd w:val="clear" w:color="auto" w:fill="auto"/>
        <w:spacing w:before="0" w:after="0" w:line="240" w:lineRule="auto"/>
        <w:ind w:firstLine="567"/>
        <w:jc w:val="left"/>
        <w:rPr>
          <w:rStyle w:val="20pt0"/>
          <w:color w:val="auto"/>
          <w:sz w:val="28"/>
          <w:szCs w:val="28"/>
        </w:rPr>
      </w:pPr>
    </w:p>
    <w:p w:rsidR="0032345F" w:rsidRPr="003E1EB2" w:rsidRDefault="0032345F" w:rsidP="0059414C">
      <w:pPr>
        <w:pStyle w:val="23"/>
        <w:shd w:val="clear" w:color="auto" w:fill="auto"/>
        <w:spacing w:before="0" w:after="0" w:line="240" w:lineRule="auto"/>
        <w:jc w:val="both"/>
        <w:rPr>
          <w:b w:val="0"/>
          <w:bCs w:val="0"/>
          <w:spacing w:val="0"/>
          <w:sz w:val="28"/>
          <w:szCs w:val="28"/>
          <w:shd w:val="clear" w:color="auto" w:fill="FFFFFF"/>
        </w:rPr>
      </w:pPr>
      <w:r w:rsidRPr="003E1EB2">
        <w:rPr>
          <w:rStyle w:val="20pt0"/>
          <w:color w:val="auto"/>
          <w:sz w:val="28"/>
          <w:szCs w:val="28"/>
        </w:rPr>
        <w:t>Таблица 4.1</w:t>
      </w:r>
      <w:r w:rsidR="00DB588B" w:rsidRPr="003E1EB2">
        <w:rPr>
          <w:rStyle w:val="20pt0"/>
          <w:color w:val="auto"/>
          <w:sz w:val="28"/>
          <w:szCs w:val="28"/>
        </w:rPr>
        <w:t xml:space="preserve"> - </w:t>
      </w:r>
      <w:r w:rsidRPr="003E1EB2">
        <w:rPr>
          <w:rStyle w:val="20pt0"/>
          <w:color w:val="auto"/>
          <w:sz w:val="28"/>
          <w:szCs w:val="28"/>
        </w:rPr>
        <w:t>Радиационные параметры приустьевых площадок «боевых» скважин и максимальные концентрации радионуклидов в пробах грунт</w:t>
      </w:r>
    </w:p>
    <w:tbl>
      <w:tblPr>
        <w:tblpPr w:leftFromText="180" w:rightFromText="180" w:vertAnchor="text" w:horzAnchor="margin" w:tblpY="254"/>
        <w:tblOverlap w:val="never"/>
        <w:tblW w:w="9649" w:type="dxa"/>
        <w:tblLayout w:type="fixed"/>
        <w:tblCellMar>
          <w:left w:w="10" w:type="dxa"/>
          <w:right w:w="10" w:type="dxa"/>
        </w:tblCellMar>
        <w:tblLook w:val="04A0" w:firstRow="1" w:lastRow="0" w:firstColumn="1" w:lastColumn="0" w:noHBand="0" w:noVBand="1"/>
      </w:tblPr>
      <w:tblGrid>
        <w:gridCol w:w="1413"/>
        <w:gridCol w:w="1210"/>
        <w:gridCol w:w="1384"/>
        <w:gridCol w:w="1418"/>
        <w:gridCol w:w="1417"/>
        <w:gridCol w:w="1276"/>
        <w:gridCol w:w="1531"/>
      </w:tblGrid>
      <w:tr w:rsidR="0032345F" w:rsidRPr="003E1EB2" w:rsidTr="0059414C">
        <w:trPr>
          <w:cantSplit/>
          <w:trHeight w:hRule="exact" w:val="861"/>
        </w:trPr>
        <w:tc>
          <w:tcPr>
            <w:tcW w:w="1413"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Ко</w:t>
            </w:r>
            <w:r w:rsidR="00B257C2" w:rsidRPr="003E1EB2">
              <w:rPr>
                <w:rStyle w:val="0pt"/>
                <w:rFonts w:eastAsia="Calibri"/>
                <w:color w:val="auto"/>
                <w:sz w:val="24"/>
                <w:szCs w:val="24"/>
              </w:rPr>
              <w:t>л</w:t>
            </w:r>
            <w:r w:rsidRPr="003E1EB2">
              <w:rPr>
                <w:rStyle w:val="0pt"/>
                <w:rFonts w:eastAsia="Calibri"/>
                <w:color w:val="auto"/>
                <w:sz w:val="24"/>
                <w:szCs w:val="24"/>
              </w:rPr>
              <w:t>-во</w:t>
            </w:r>
          </w:p>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скважин</w:t>
            </w:r>
          </w:p>
        </w:tc>
        <w:tc>
          <w:tcPr>
            <w:tcW w:w="1210"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γ,</w:t>
            </w:r>
          </w:p>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вкЗ в/ч</w:t>
            </w:r>
          </w:p>
        </w:tc>
        <w:tc>
          <w:tcPr>
            <w:tcW w:w="1384"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β,</w:t>
            </w:r>
          </w:p>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част/мин*с</w:t>
            </w:r>
          </w:p>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м</w:t>
            </w:r>
            <w:r w:rsidRPr="003E1EB2">
              <w:rPr>
                <w:rStyle w:val="0pt"/>
                <w:rFonts w:eastAsia="Calibri"/>
                <w:color w:val="auto"/>
                <w:sz w:val="24"/>
                <w:szCs w:val="24"/>
                <w:vertAlign w:val="superscript"/>
              </w:rPr>
              <w:t>2</w:t>
            </w:r>
          </w:p>
        </w:tc>
        <w:tc>
          <w:tcPr>
            <w:tcW w:w="1418"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vertAlign w:val="superscript"/>
              </w:rPr>
              <w:t>241</w:t>
            </w:r>
            <w:r w:rsidRPr="003E1EB2">
              <w:rPr>
                <w:rStyle w:val="0pt"/>
                <w:rFonts w:eastAsia="Calibri"/>
                <w:color w:val="auto"/>
                <w:sz w:val="24"/>
                <w:szCs w:val="24"/>
              </w:rPr>
              <w:t>Am,</w:t>
            </w:r>
          </w:p>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Бк/кг</w:t>
            </w:r>
          </w:p>
        </w:tc>
        <w:tc>
          <w:tcPr>
            <w:tcW w:w="1417"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vertAlign w:val="superscript"/>
              </w:rPr>
              <w:t>137</w:t>
            </w:r>
            <w:r w:rsidRPr="003E1EB2">
              <w:rPr>
                <w:rStyle w:val="0pt"/>
                <w:rFonts w:eastAsia="Calibri"/>
                <w:color w:val="auto"/>
                <w:sz w:val="24"/>
                <w:szCs w:val="24"/>
              </w:rPr>
              <w:t>Cs,</w:t>
            </w:r>
          </w:p>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Бк/кг</w:t>
            </w:r>
          </w:p>
        </w:tc>
        <w:tc>
          <w:tcPr>
            <w:tcW w:w="1276"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vertAlign w:val="superscript"/>
              </w:rPr>
              <w:t>90</w:t>
            </w:r>
            <w:r w:rsidRPr="003E1EB2">
              <w:rPr>
                <w:rStyle w:val="0pt"/>
                <w:rFonts w:eastAsia="Calibri"/>
                <w:color w:val="auto"/>
                <w:sz w:val="24"/>
                <w:szCs w:val="24"/>
              </w:rPr>
              <w:t>Sr,</w:t>
            </w:r>
          </w:p>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Бк/кг</w:t>
            </w:r>
          </w:p>
        </w:tc>
        <w:tc>
          <w:tcPr>
            <w:tcW w:w="1531"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105pt0pt"/>
                <w:color w:val="auto"/>
                <w:spacing w:val="0"/>
                <w:sz w:val="24"/>
                <w:szCs w:val="24"/>
                <w:lang w:val="ru-RU"/>
              </w:rPr>
              <w:t>239+240p</w:t>
            </w:r>
            <w:r w:rsidRPr="003E1EB2">
              <w:rPr>
                <w:rStyle w:val="105pt0pt"/>
                <w:color w:val="auto"/>
                <w:spacing w:val="0"/>
                <w:sz w:val="24"/>
                <w:szCs w:val="24"/>
                <w:vertAlign w:val="subscript"/>
                <w:lang w:val="ru-RU"/>
              </w:rPr>
              <w:t>u</w:t>
            </w:r>
          </w:p>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Бк/кг</w:t>
            </w:r>
          </w:p>
        </w:tc>
      </w:tr>
      <w:tr w:rsidR="0032345F" w:rsidRPr="003E1EB2" w:rsidTr="0059414C">
        <w:trPr>
          <w:trHeight w:hRule="exact" w:val="331"/>
        </w:trPr>
        <w:tc>
          <w:tcPr>
            <w:tcW w:w="9649" w:type="dxa"/>
            <w:gridSpan w:val="7"/>
            <w:tcBorders>
              <w:top w:val="single" w:sz="4" w:space="0" w:color="auto"/>
              <w:left w:val="single" w:sz="4" w:space="0" w:color="auto"/>
              <w:righ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Сильно загрязненные</w:t>
            </w:r>
          </w:p>
        </w:tc>
      </w:tr>
      <w:tr w:rsidR="0032345F" w:rsidRPr="003E1EB2" w:rsidTr="0059414C">
        <w:trPr>
          <w:trHeight w:hRule="exact" w:val="384"/>
        </w:trPr>
        <w:tc>
          <w:tcPr>
            <w:tcW w:w="1413"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5</w:t>
            </w:r>
          </w:p>
        </w:tc>
        <w:tc>
          <w:tcPr>
            <w:tcW w:w="1210"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1 - 5.21</w:t>
            </w:r>
          </w:p>
        </w:tc>
        <w:tc>
          <w:tcPr>
            <w:tcW w:w="1384"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100 - 210</w:t>
            </w:r>
          </w:p>
        </w:tc>
        <w:tc>
          <w:tcPr>
            <w:tcW w:w="1418"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2070 - 40600</w:t>
            </w:r>
          </w:p>
        </w:tc>
        <w:tc>
          <w:tcPr>
            <w:tcW w:w="1417"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2000 - 32200</w:t>
            </w:r>
          </w:p>
        </w:tc>
        <w:tc>
          <w:tcPr>
            <w:tcW w:w="1276"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3370 - 4000</w:t>
            </w:r>
          </w:p>
        </w:tc>
        <w:tc>
          <w:tcPr>
            <w:tcW w:w="1531"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180 - 6800</w:t>
            </w:r>
          </w:p>
        </w:tc>
      </w:tr>
      <w:tr w:rsidR="0032345F" w:rsidRPr="003E1EB2" w:rsidTr="0059414C">
        <w:trPr>
          <w:trHeight w:hRule="exact" w:val="331"/>
        </w:trPr>
        <w:tc>
          <w:tcPr>
            <w:tcW w:w="9649" w:type="dxa"/>
            <w:gridSpan w:val="7"/>
            <w:tcBorders>
              <w:top w:val="single" w:sz="4" w:space="0" w:color="auto"/>
              <w:left w:val="single" w:sz="4" w:space="0" w:color="auto"/>
              <w:righ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Умеренно загрязненные</w:t>
            </w:r>
          </w:p>
        </w:tc>
      </w:tr>
      <w:tr w:rsidR="0032345F" w:rsidRPr="003E1EB2" w:rsidTr="0059414C">
        <w:trPr>
          <w:trHeight w:hRule="exact" w:val="380"/>
        </w:trPr>
        <w:tc>
          <w:tcPr>
            <w:tcW w:w="1413"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10</w:t>
            </w:r>
          </w:p>
        </w:tc>
        <w:tc>
          <w:tcPr>
            <w:tcW w:w="1210"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0.15 - 5.0</w:t>
            </w:r>
          </w:p>
        </w:tc>
        <w:tc>
          <w:tcPr>
            <w:tcW w:w="1384"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0.1 - 185</w:t>
            </w:r>
          </w:p>
        </w:tc>
        <w:tc>
          <w:tcPr>
            <w:tcW w:w="1418"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6.0 - 925</w:t>
            </w:r>
          </w:p>
        </w:tc>
        <w:tc>
          <w:tcPr>
            <w:tcW w:w="1417"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220 - 20430</w:t>
            </w:r>
          </w:p>
        </w:tc>
        <w:tc>
          <w:tcPr>
            <w:tcW w:w="1276" w:type="dxa"/>
            <w:tcBorders>
              <w:top w:val="single" w:sz="4" w:space="0" w:color="auto"/>
              <w:lef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20 - 11530</w:t>
            </w:r>
          </w:p>
        </w:tc>
        <w:tc>
          <w:tcPr>
            <w:tcW w:w="1531" w:type="dxa"/>
            <w:tcBorders>
              <w:top w:val="single" w:sz="4" w:space="0" w:color="auto"/>
              <w:left w:val="single" w:sz="4" w:space="0" w:color="auto"/>
              <w:righ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70 - 1900</w:t>
            </w:r>
          </w:p>
        </w:tc>
      </w:tr>
      <w:tr w:rsidR="0032345F" w:rsidRPr="003E1EB2" w:rsidTr="0059414C">
        <w:trPr>
          <w:trHeight w:hRule="exact" w:val="336"/>
        </w:trPr>
        <w:tc>
          <w:tcPr>
            <w:tcW w:w="9649" w:type="dxa"/>
            <w:gridSpan w:val="7"/>
            <w:tcBorders>
              <w:top w:val="single" w:sz="4" w:space="0" w:color="auto"/>
              <w:left w:val="single" w:sz="4" w:space="0" w:color="auto"/>
              <w:righ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Слабо загрязненные</w:t>
            </w:r>
          </w:p>
        </w:tc>
      </w:tr>
      <w:tr w:rsidR="0032345F" w:rsidRPr="003E1EB2" w:rsidTr="0059414C">
        <w:trPr>
          <w:trHeight w:hRule="exact" w:val="376"/>
        </w:trPr>
        <w:tc>
          <w:tcPr>
            <w:tcW w:w="1413"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20</w:t>
            </w:r>
          </w:p>
        </w:tc>
        <w:tc>
          <w:tcPr>
            <w:tcW w:w="1210"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0.1 - 0.26</w:t>
            </w:r>
          </w:p>
        </w:tc>
        <w:tc>
          <w:tcPr>
            <w:tcW w:w="1384"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0.1 - 150</w:t>
            </w:r>
          </w:p>
        </w:tc>
        <w:tc>
          <w:tcPr>
            <w:tcW w:w="1418"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72 - 320</w:t>
            </w:r>
          </w:p>
        </w:tc>
        <w:tc>
          <w:tcPr>
            <w:tcW w:w="1417"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50 - 3560</w:t>
            </w:r>
          </w:p>
        </w:tc>
        <w:tc>
          <w:tcPr>
            <w:tcW w:w="1276" w:type="dxa"/>
            <w:tcBorders>
              <w:top w:val="single" w:sz="4" w:space="0" w:color="auto"/>
              <w:left w:val="single" w:sz="4" w:space="0" w:color="auto"/>
              <w:bottom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40 - 4800</w:t>
            </w:r>
          </w:p>
        </w:tc>
        <w:tc>
          <w:tcPr>
            <w:tcW w:w="1531" w:type="dxa"/>
            <w:tcBorders>
              <w:top w:val="single" w:sz="4" w:space="0" w:color="auto"/>
              <w:left w:val="single" w:sz="4" w:space="0" w:color="auto"/>
              <w:bottom w:val="single" w:sz="4" w:space="0" w:color="auto"/>
              <w:right w:val="single" w:sz="4" w:space="0" w:color="auto"/>
            </w:tcBorders>
            <w:shd w:val="clear" w:color="auto" w:fill="FFFFFF"/>
            <w:vAlign w:val="center"/>
          </w:tcPr>
          <w:p w:rsidR="0032345F" w:rsidRPr="003E1EB2" w:rsidRDefault="0032345F" w:rsidP="0059414C">
            <w:pPr>
              <w:pStyle w:val="31"/>
              <w:shd w:val="clear" w:color="auto" w:fill="auto"/>
              <w:spacing w:after="0" w:line="240" w:lineRule="auto"/>
              <w:rPr>
                <w:spacing w:val="0"/>
                <w:sz w:val="24"/>
                <w:szCs w:val="24"/>
              </w:rPr>
            </w:pPr>
            <w:r w:rsidRPr="003E1EB2">
              <w:rPr>
                <w:rStyle w:val="0pt"/>
                <w:rFonts w:eastAsia="Calibri"/>
                <w:color w:val="auto"/>
                <w:sz w:val="24"/>
                <w:szCs w:val="24"/>
              </w:rPr>
              <w:t>180 - 600</w:t>
            </w:r>
          </w:p>
        </w:tc>
      </w:tr>
      <w:tr w:rsidR="0059414C" w:rsidRPr="003E1EB2" w:rsidTr="0059414C">
        <w:trPr>
          <w:trHeight w:hRule="exact" w:val="966"/>
        </w:trPr>
        <w:tc>
          <w:tcPr>
            <w:tcW w:w="9649"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rsidR="0059414C" w:rsidRPr="003E1EB2" w:rsidRDefault="0059414C" w:rsidP="0059414C">
            <w:pPr>
              <w:pStyle w:val="31"/>
              <w:shd w:val="clear" w:color="auto" w:fill="auto"/>
              <w:spacing w:after="0" w:line="240" w:lineRule="auto"/>
              <w:ind w:firstLine="567"/>
              <w:jc w:val="both"/>
              <w:rPr>
                <w:spacing w:val="0"/>
                <w:sz w:val="24"/>
                <w:szCs w:val="24"/>
              </w:rPr>
            </w:pPr>
            <w:r w:rsidRPr="003E1EB2">
              <w:rPr>
                <w:rStyle w:val="0pt"/>
                <w:rFonts w:eastAsia="Calibri"/>
                <w:color w:val="auto"/>
                <w:sz w:val="24"/>
                <w:szCs w:val="24"/>
              </w:rPr>
              <w:t>Примечание-Бк-</w:t>
            </w:r>
            <w:r w:rsidRPr="003E1EB2">
              <w:rPr>
                <w:spacing w:val="0"/>
                <w:sz w:val="24"/>
                <w:szCs w:val="24"/>
              </w:rPr>
              <w:t>международная единица измерения </w:t>
            </w:r>
            <w:hyperlink r:id="rId119" w:tooltip="Активность (радиоактивного источника)" w:history="1">
              <w:r w:rsidRPr="003E1EB2">
                <w:rPr>
                  <w:spacing w:val="0"/>
                  <w:sz w:val="24"/>
                  <w:szCs w:val="24"/>
                </w:rPr>
                <w:t>активности</w:t>
              </w:r>
            </w:hyperlink>
            <w:r w:rsidRPr="003E1EB2">
              <w:t xml:space="preserve"> </w:t>
            </w:r>
            <w:r w:rsidRPr="003E1EB2">
              <w:rPr>
                <w:spacing w:val="0"/>
                <w:sz w:val="24"/>
                <w:szCs w:val="24"/>
              </w:rPr>
              <w:t>радиоактивного источника(СИ). Название принято XV </w:t>
            </w:r>
            <w:hyperlink r:id="rId120" w:tooltip="Генеральная конференция по мерам и весам" w:history="1">
              <w:r w:rsidRPr="003E1EB2">
                <w:rPr>
                  <w:spacing w:val="0"/>
                  <w:sz w:val="24"/>
                  <w:szCs w:val="24"/>
                </w:rPr>
                <w:t>Генеральной конференцией по мерам и весам</w:t>
              </w:r>
            </w:hyperlink>
            <w:r w:rsidRPr="003E1EB2">
              <w:rPr>
                <w:spacing w:val="0"/>
                <w:sz w:val="24"/>
                <w:szCs w:val="24"/>
              </w:rPr>
              <w:t> в </w:t>
            </w:r>
            <w:hyperlink r:id="rId121" w:tooltip="1975 год" w:history="1">
              <w:r w:rsidRPr="003E1EB2">
                <w:rPr>
                  <w:spacing w:val="0"/>
                  <w:sz w:val="24"/>
                  <w:szCs w:val="24"/>
                </w:rPr>
                <w:t>1975 году</w:t>
              </w:r>
            </w:hyperlink>
            <w:r w:rsidRPr="003E1EB2">
              <w:rPr>
                <w:spacing w:val="0"/>
                <w:sz w:val="24"/>
                <w:szCs w:val="24"/>
              </w:rPr>
              <w:t xml:space="preserve">, в соответствии с правилами СИ, в честь </w:t>
            </w:r>
            <w:hyperlink r:id="rId122" w:tooltip="Франция" w:history="1">
              <w:r w:rsidRPr="003E1EB2">
                <w:rPr>
                  <w:spacing w:val="0"/>
                  <w:sz w:val="24"/>
                  <w:szCs w:val="24"/>
                </w:rPr>
                <w:t>французского</w:t>
              </w:r>
            </w:hyperlink>
            <w:r w:rsidRPr="003E1EB2">
              <w:rPr>
                <w:spacing w:val="0"/>
                <w:sz w:val="24"/>
                <w:szCs w:val="24"/>
              </w:rPr>
              <w:t> </w:t>
            </w:r>
            <w:hyperlink r:id="rId123" w:tooltip="Учёный" w:history="1">
              <w:r w:rsidRPr="003E1EB2">
                <w:rPr>
                  <w:spacing w:val="0"/>
                  <w:sz w:val="24"/>
                  <w:szCs w:val="24"/>
                </w:rPr>
                <w:t>учёного</w:t>
              </w:r>
            </w:hyperlink>
            <w:r w:rsidRPr="003E1EB2">
              <w:rPr>
                <w:spacing w:val="0"/>
                <w:sz w:val="24"/>
                <w:szCs w:val="24"/>
              </w:rPr>
              <w:t> </w:t>
            </w:r>
            <w:hyperlink r:id="rId124" w:tooltip="Беккерель, Антуан Анри" w:history="1">
              <w:r w:rsidRPr="003E1EB2">
                <w:rPr>
                  <w:spacing w:val="0"/>
                  <w:sz w:val="24"/>
                  <w:szCs w:val="24"/>
                </w:rPr>
                <w:t>Анри Беккереля</w:t>
              </w:r>
            </w:hyperlink>
            <w:r w:rsidRPr="003E1EB2">
              <w:rPr>
                <w:spacing w:val="0"/>
                <w:sz w:val="24"/>
                <w:szCs w:val="24"/>
              </w:rPr>
              <w:t>.</w:t>
            </w:r>
          </w:p>
          <w:p w:rsidR="0059414C" w:rsidRPr="003E1EB2" w:rsidRDefault="0059414C" w:rsidP="0059414C">
            <w:pPr>
              <w:pStyle w:val="31"/>
              <w:shd w:val="clear" w:color="auto" w:fill="auto"/>
              <w:spacing w:after="0" w:line="240" w:lineRule="auto"/>
              <w:rPr>
                <w:rStyle w:val="0pt"/>
                <w:rFonts w:eastAsia="Calibri"/>
                <w:color w:val="auto"/>
                <w:sz w:val="24"/>
                <w:szCs w:val="24"/>
              </w:rPr>
            </w:pPr>
          </w:p>
        </w:tc>
      </w:tr>
    </w:tbl>
    <w:p w:rsidR="00D8355C" w:rsidRPr="003E1EB2" w:rsidRDefault="00D8355C" w:rsidP="0059414C">
      <w:pPr>
        <w:pStyle w:val="31"/>
        <w:shd w:val="clear" w:color="auto" w:fill="auto"/>
        <w:spacing w:after="0" w:line="240" w:lineRule="auto"/>
        <w:jc w:val="both"/>
        <w:rPr>
          <w:rFonts w:eastAsiaTheme="majorEastAsia"/>
          <w:b/>
          <w:bCs/>
          <w:i/>
          <w:iCs/>
          <w:spacing w:val="0"/>
          <w:sz w:val="24"/>
          <w:szCs w:val="24"/>
          <w:shd w:val="clear" w:color="auto" w:fill="FFFFFF"/>
        </w:rPr>
      </w:pPr>
    </w:p>
    <w:p w:rsidR="00461848" w:rsidRPr="003E1EB2" w:rsidRDefault="0032345F" w:rsidP="0043554C">
      <w:pPr>
        <w:pStyle w:val="aa"/>
        <w:shd w:val="clear" w:color="auto" w:fill="FFFFFF"/>
        <w:ind w:left="0" w:firstLine="567"/>
        <w:jc w:val="both"/>
        <w:rPr>
          <w:rFonts w:ascii="Times New Roman" w:eastAsia="Times New Roman" w:hAnsi="Times New Roman"/>
          <w:sz w:val="28"/>
          <w:szCs w:val="28"/>
        </w:rPr>
      </w:pPr>
      <w:r w:rsidRPr="003E1EB2">
        <w:rPr>
          <w:rFonts w:ascii="Times New Roman" w:eastAsia="Times New Roman" w:hAnsi="Times New Roman"/>
          <w:sz w:val="28"/>
          <w:szCs w:val="28"/>
        </w:rPr>
        <w:t>На рисунках</w:t>
      </w:r>
      <w:r w:rsidR="0059414C" w:rsidRPr="003E1EB2">
        <w:rPr>
          <w:rFonts w:ascii="Times New Roman" w:eastAsia="Times New Roman" w:hAnsi="Times New Roman"/>
          <w:sz w:val="28"/>
          <w:szCs w:val="28"/>
        </w:rPr>
        <w:t xml:space="preserve"> </w:t>
      </w:r>
      <w:r w:rsidRPr="003E1EB2">
        <w:rPr>
          <w:rFonts w:ascii="Times New Roman" w:eastAsia="Times New Roman" w:hAnsi="Times New Roman"/>
          <w:sz w:val="28"/>
          <w:szCs w:val="28"/>
        </w:rPr>
        <w:t>4.3- 4.6 предтавлены примеры информации, полученные на в</w:t>
      </w:r>
      <w:r w:rsidR="0049584C" w:rsidRPr="003E1EB2">
        <w:rPr>
          <w:rFonts w:ascii="Times New Roman" w:eastAsia="Times New Roman" w:hAnsi="Times New Roman"/>
          <w:sz w:val="28"/>
          <w:szCs w:val="28"/>
        </w:rPr>
        <w:t>ыходе программного комплекса.</w:t>
      </w:r>
    </w:p>
    <w:p w:rsidR="00D60C93" w:rsidRPr="003E1EB2" w:rsidRDefault="00461848" w:rsidP="0043554C">
      <w:pPr>
        <w:pStyle w:val="31"/>
        <w:shd w:val="clear" w:color="auto" w:fill="auto"/>
        <w:spacing w:after="0" w:line="240" w:lineRule="auto"/>
        <w:ind w:firstLine="567"/>
        <w:jc w:val="both"/>
        <w:rPr>
          <w:spacing w:val="0"/>
          <w:sz w:val="28"/>
          <w:szCs w:val="28"/>
        </w:rPr>
      </w:pPr>
      <w:r w:rsidRPr="003E1EB2">
        <w:rPr>
          <w:b/>
          <w:i/>
          <w:spacing w:val="0"/>
          <w:sz w:val="28"/>
          <w:szCs w:val="28"/>
        </w:rPr>
        <w:t>Первая группа</w:t>
      </w:r>
      <w:r w:rsidR="0049584C" w:rsidRPr="003E1EB2">
        <w:rPr>
          <w:spacing w:val="0"/>
          <w:sz w:val="28"/>
          <w:szCs w:val="28"/>
        </w:rPr>
        <w:t xml:space="preserve">- </w:t>
      </w:r>
      <w:r w:rsidR="0049584C" w:rsidRPr="003E1EB2">
        <w:rPr>
          <w:rStyle w:val="0pt"/>
          <w:rFonts w:eastAsia="Calibri"/>
          <w:color w:val="auto"/>
          <w:sz w:val="28"/>
          <w:szCs w:val="28"/>
        </w:rPr>
        <w:t>сильно загрязненные</w:t>
      </w:r>
      <w:r w:rsidRPr="003E1EB2">
        <w:rPr>
          <w:spacing w:val="0"/>
          <w:sz w:val="28"/>
          <w:szCs w:val="28"/>
        </w:rPr>
        <w:t>. В эту группу входят скважины с концентрациями радионуклидо</w:t>
      </w:r>
      <w:r w:rsidR="0049584C" w:rsidRPr="003E1EB2">
        <w:rPr>
          <w:spacing w:val="0"/>
          <w:sz w:val="28"/>
          <w:szCs w:val="28"/>
        </w:rPr>
        <w:t xml:space="preserve">в, </w:t>
      </w:r>
      <w:r w:rsidR="0049584C" w:rsidRPr="003E1EB2">
        <w:rPr>
          <w:rStyle w:val="0pt"/>
          <w:rFonts w:eastAsia="Calibri"/>
          <w:color w:val="auto"/>
          <w:sz w:val="28"/>
          <w:szCs w:val="28"/>
        </w:rPr>
        <w:t>превышающих минимально-значимую удельную активность (МЗУА)</w:t>
      </w:r>
      <w:r w:rsidR="0049584C" w:rsidRPr="003E1EB2">
        <w:rPr>
          <w:spacing w:val="0"/>
          <w:sz w:val="28"/>
          <w:szCs w:val="28"/>
        </w:rPr>
        <w:t xml:space="preserve">в диапазоне от 2 до 40 раз. Например, на рис.4.3, а. </w:t>
      </w:r>
      <w:r w:rsidRPr="003E1EB2">
        <w:rPr>
          <w:spacing w:val="0"/>
          <w:sz w:val="28"/>
          <w:szCs w:val="28"/>
        </w:rPr>
        <w:t xml:space="preserve">показано распределение МЭД (мощности эквивалентной дозы гамма-излучения) на </w:t>
      </w:r>
      <w:r w:rsidR="0049584C" w:rsidRPr="003E1EB2">
        <w:rPr>
          <w:spacing w:val="0"/>
          <w:sz w:val="28"/>
          <w:szCs w:val="28"/>
        </w:rPr>
        <w:t>при</w:t>
      </w:r>
      <w:r w:rsidRPr="003E1EB2">
        <w:rPr>
          <w:spacing w:val="0"/>
          <w:sz w:val="28"/>
          <w:szCs w:val="28"/>
        </w:rPr>
        <w:t>устье</w:t>
      </w:r>
      <w:r w:rsidR="0049584C" w:rsidRPr="003E1EB2">
        <w:rPr>
          <w:spacing w:val="0"/>
          <w:sz w:val="28"/>
          <w:szCs w:val="28"/>
        </w:rPr>
        <w:t>вой площадке</w:t>
      </w:r>
      <w:r w:rsidRPr="003E1EB2">
        <w:rPr>
          <w:spacing w:val="0"/>
          <w:sz w:val="28"/>
          <w:szCs w:val="28"/>
        </w:rPr>
        <w:t xml:space="preserve"> скважины № 215</w:t>
      </w:r>
      <w:r w:rsidR="003F744E" w:rsidRPr="003E1EB2">
        <w:rPr>
          <w:rStyle w:val="0pt"/>
          <w:color w:val="auto"/>
          <w:sz w:val="28"/>
          <w:szCs w:val="28"/>
        </w:rPr>
        <w:t>[94].</w:t>
      </w:r>
    </w:p>
    <w:p w:rsidR="00556769" w:rsidRPr="003E1EB2" w:rsidRDefault="00556769" w:rsidP="0043554C">
      <w:pPr>
        <w:pStyle w:val="31"/>
        <w:shd w:val="clear" w:color="auto" w:fill="auto"/>
        <w:spacing w:after="0" w:line="240" w:lineRule="auto"/>
        <w:ind w:firstLine="567"/>
        <w:jc w:val="both"/>
        <w:rPr>
          <w:spacing w:val="0"/>
          <w:sz w:val="28"/>
          <w:szCs w:val="28"/>
        </w:rPr>
      </w:pPr>
      <w:r w:rsidRPr="003E1EB2">
        <w:rPr>
          <w:spacing w:val="0"/>
          <w:sz w:val="28"/>
          <w:szCs w:val="28"/>
        </w:rPr>
        <w:t>В результате взрыва на боевой скважине №1003 образовалась воронка радиусом около 400 м, высотой бортов 10-15 м и глубиной до 30 м, где характер ее площадного загрязнения приустьев</w:t>
      </w:r>
      <w:r w:rsidR="0059414C" w:rsidRPr="003E1EB2">
        <w:rPr>
          <w:spacing w:val="0"/>
          <w:sz w:val="28"/>
          <w:szCs w:val="28"/>
        </w:rPr>
        <w:t xml:space="preserve">ой площадки имеет иной вид (рисунок </w:t>
      </w:r>
      <w:r w:rsidRPr="003E1EB2">
        <w:rPr>
          <w:spacing w:val="0"/>
          <w:sz w:val="28"/>
          <w:szCs w:val="28"/>
        </w:rPr>
        <w:t>4.3,</w:t>
      </w:r>
      <w:r w:rsidRPr="003E1EB2">
        <w:rPr>
          <w:i/>
          <w:spacing w:val="0"/>
          <w:sz w:val="28"/>
          <w:szCs w:val="28"/>
        </w:rPr>
        <w:t>б)</w:t>
      </w:r>
      <w:r w:rsidRPr="003E1EB2">
        <w:rPr>
          <w:spacing w:val="0"/>
          <w:sz w:val="28"/>
          <w:szCs w:val="28"/>
        </w:rPr>
        <w:t>.На этих объектах в настоящее время наблюдается повышенный радиационный фон.</w:t>
      </w:r>
    </w:p>
    <w:p w:rsidR="00B257C2" w:rsidRPr="003E1EB2" w:rsidRDefault="00B257C2" w:rsidP="0043554C">
      <w:pPr>
        <w:pStyle w:val="31"/>
        <w:shd w:val="clear" w:color="auto" w:fill="auto"/>
        <w:spacing w:after="0" w:line="240" w:lineRule="auto"/>
        <w:ind w:firstLine="567"/>
        <w:jc w:val="left"/>
        <w:rPr>
          <w:rStyle w:val="0pt"/>
          <w:rFonts w:eastAsia="Calibri"/>
          <w:i/>
          <w:color w:val="auto"/>
          <w:sz w:val="28"/>
          <w:szCs w:val="28"/>
        </w:rPr>
      </w:pPr>
    </w:p>
    <w:p w:rsidR="0059414C" w:rsidRPr="003E1EB2" w:rsidRDefault="0059414C" w:rsidP="0043554C">
      <w:pPr>
        <w:pStyle w:val="31"/>
        <w:shd w:val="clear" w:color="auto" w:fill="auto"/>
        <w:spacing w:after="0" w:line="240" w:lineRule="auto"/>
        <w:ind w:firstLine="567"/>
        <w:jc w:val="left"/>
        <w:rPr>
          <w:rStyle w:val="0pt"/>
          <w:rFonts w:eastAsia="Calibri"/>
          <w:i/>
          <w:color w:val="auto"/>
          <w:sz w:val="28"/>
          <w:szCs w:val="28"/>
        </w:rPr>
      </w:pPr>
    </w:p>
    <w:p w:rsidR="006213C8" w:rsidRPr="003E1EB2" w:rsidRDefault="00B257C2" w:rsidP="0043554C">
      <w:pPr>
        <w:pStyle w:val="31"/>
        <w:shd w:val="clear" w:color="auto" w:fill="auto"/>
        <w:spacing w:after="0" w:line="240" w:lineRule="auto"/>
        <w:ind w:firstLine="567"/>
        <w:rPr>
          <w:rStyle w:val="0pt"/>
          <w:rFonts w:eastAsia="Calibri"/>
          <w:color w:val="auto"/>
          <w:sz w:val="24"/>
          <w:szCs w:val="28"/>
        </w:rPr>
      </w:pPr>
      <w:r w:rsidRPr="003E1EB2">
        <w:rPr>
          <w:noProof/>
          <w:spacing w:val="0"/>
          <w:sz w:val="28"/>
          <w:szCs w:val="28"/>
          <w:lang w:eastAsia="ru-RU"/>
        </w:rPr>
        <w:lastRenderedPageBreak/>
        <w:drawing>
          <wp:inline distT="0" distB="0" distL="0" distR="0">
            <wp:extent cx="2751455" cy="2076450"/>
            <wp:effectExtent l="19050" t="19050" r="10795" b="19050"/>
            <wp:docPr id="1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t="14497" r="51066" b="28243"/>
                    <a:stretch>
                      <a:fillRect/>
                    </a:stretch>
                  </pic:blipFill>
                  <pic:spPr bwMode="auto">
                    <a:xfrm>
                      <a:off x="0" y="0"/>
                      <a:ext cx="2751455" cy="2076450"/>
                    </a:xfrm>
                    <a:prstGeom prst="rect">
                      <a:avLst/>
                    </a:prstGeom>
                    <a:noFill/>
                    <a:ln w="3175">
                      <a:solidFill>
                        <a:schemeClr val="tx1"/>
                      </a:solidFill>
                      <a:miter lim="800000"/>
                      <a:headEnd/>
                      <a:tailEnd/>
                    </a:ln>
                  </pic:spPr>
                </pic:pic>
              </a:graphicData>
            </a:graphic>
          </wp:inline>
        </w:drawing>
      </w:r>
      <w:r w:rsidR="00BE3B73" w:rsidRPr="003E1EB2">
        <w:rPr>
          <w:noProof/>
          <w:spacing w:val="0"/>
          <w:sz w:val="28"/>
          <w:szCs w:val="28"/>
          <w:lang w:eastAsia="ru-RU"/>
        </w:rPr>
        <w:drawing>
          <wp:inline distT="0" distB="0" distL="0" distR="0">
            <wp:extent cx="2378710" cy="2070100"/>
            <wp:effectExtent l="19050" t="19050" r="21590" b="25400"/>
            <wp:docPr id="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t="14839" b="7742"/>
                    <a:stretch>
                      <a:fillRect/>
                    </a:stretch>
                  </pic:blipFill>
                  <pic:spPr bwMode="auto">
                    <a:xfrm>
                      <a:off x="0" y="0"/>
                      <a:ext cx="2378710" cy="2070100"/>
                    </a:xfrm>
                    <a:prstGeom prst="rect">
                      <a:avLst/>
                    </a:prstGeom>
                    <a:noFill/>
                    <a:ln w="3175">
                      <a:solidFill>
                        <a:schemeClr val="tx1"/>
                      </a:solidFill>
                      <a:miter lim="800000"/>
                      <a:headEnd/>
                      <a:tailEnd/>
                    </a:ln>
                  </pic:spPr>
                </pic:pic>
              </a:graphicData>
            </a:graphic>
          </wp:inline>
        </w:drawing>
      </w:r>
    </w:p>
    <w:p w:rsidR="0059414C" w:rsidRPr="003E1EB2" w:rsidRDefault="0059414C" w:rsidP="0059414C">
      <w:pPr>
        <w:pStyle w:val="31"/>
        <w:shd w:val="clear" w:color="auto" w:fill="auto"/>
        <w:spacing w:after="0" w:line="240" w:lineRule="auto"/>
        <w:ind w:firstLine="567"/>
        <w:jc w:val="left"/>
        <w:rPr>
          <w:rStyle w:val="0pt"/>
          <w:rFonts w:eastAsia="Calibri"/>
          <w:i/>
          <w:color w:val="auto"/>
          <w:sz w:val="28"/>
          <w:szCs w:val="28"/>
        </w:rPr>
      </w:pPr>
      <w:r w:rsidRPr="003E1EB2">
        <w:rPr>
          <w:rStyle w:val="0pt"/>
          <w:rFonts w:eastAsia="Calibri"/>
          <w:i/>
          <w:color w:val="auto"/>
          <w:sz w:val="28"/>
          <w:szCs w:val="28"/>
        </w:rPr>
        <w:t xml:space="preserve">           а)                                                            б)</w:t>
      </w:r>
    </w:p>
    <w:p w:rsidR="0059414C" w:rsidRPr="003E1EB2" w:rsidRDefault="0059414C" w:rsidP="0059414C">
      <w:pPr>
        <w:pStyle w:val="31"/>
        <w:shd w:val="clear" w:color="auto" w:fill="auto"/>
        <w:spacing w:after="0" w:line="240" w:lineRule="auto"/>
        <w:ind w:firstLine="567"/>
        <w:jc w:val="both"/>
        <w:rPr>
          <w:rStyle w:val="0pt"/>
          <w:rFonts w:eastAsia="Calibri"/>
          <w:color w:val="auto"/>
          <w:sz w:val="28"/>
          <w:szCs w:val="28"/>
        </w:rPr>
      </w:pPr>
      <w:r w:rsidRPr="003E1EB2">
        <w:rPr>
          <w:rStyle w:val="0pt"/>
          <w:rFonts w:eastAsia="Calibri"/>
          <w:i/>
          <w:color w:val="auto"/>
          <w:sz w:val="28"/>
          <w:szCs w:val="28"/>
        </w:rPr>
        <w:t>а)-</w:t>
      </w:r>
      <w:r w:rsidRPr="003E1EB2">
        <w:rPr>
          <w:rStyle w:val="0pt"/>
          <w:rFonts w:eastAsia="Calibri"/>
          <w:color w:val="auto"/>
          <w:sz w:val="28"/>
          <w:szCs w:val="28"/>
        </w:rPr>
        <w:t xml:space="preserve"> скважины №215; б) -скважина №1003</w:t>
      </w:r>
    </w:p>
    <w:p w:rsidR="00B257C2" w:rsidRPr="003E1EB2" w:rsidRDefault="00B257C2" w:rsidP="0059414C">
      <w:pPr>
        <w:pStyle w:val="31"/>
        <w:shd w:val="clear" w:color="auto" w:fill="auto"/>
        <w:spacing w:after="0" w:line="240" w:lineRule="auto"/>
        <w:ind w:firstLine="567"/>
        <w:jc w:val="both"/>
        <w:rPr>
          <w:rStyle w:val="0pt"/>
          <w:rFonts w:eastAsia="Calibri"/>
          <w:color w:val="auto"/>
          <w:sz w:val="24"/>
          <w:szCs w:val="28"/>
        </w:rPr>
      </w:pPr>
    </w:p>
    <w:p w:rsidR="0032345F" w:rsidRPr="003E1EB2" w:rsidRDefault="0032345F" w:rsidP="0059414C">
      <w:pPr>
        <w:pStyle w:val="31"/>
        <w:shd w:val="clear" w:color="auto" w:fill="auto"/>
        <w:spacing w:after="0" w:line="240" w:lineRule="auto"/>
        <w:ind w:firstLine="567"/>
        <w:rPr>
          <w:rStyle w:val="0pt"/>
          <w:rFonts w:eastAsia="Calibri"/>
          <w:color w:val="auto"/>
          <w:sz w:val="28"/>
          <w:szCs w:val="28"/>
        </w:rPr>
      </w:pPr>
      <w:r w:rsidRPr="003E1EB2">
        <w:rPr>
          <w:rStyle w:val="0pt"/>
          <w:rFonts w:eastAsia="Calibri"/>
          <w:color w:val="auto"/>
          <w:sz w:val="28"/>
          <w:szCs w:val="28"/>
        </w:rPr>
        <w:t>Рис</w:t>
      </w:r>
      <w:r w:rsidR="006213C8" w:rsidRPr="003E1EB2">
        <w:rPr>
          <w:rStyle w:val="0pt"/>
          <w:rFonts w:eastAsia="Calibri"/>
          <w:color w:val="auto"/>
          <w:sz w:val="28"/>
          <w:szCs w:val="28"/>
        </w:rPr>
        <w:t xml:space="preserve">унок </w:t>
      </w:r>
      <w:r w:rsidRPr="003E1EB2">
        <w:rPr>
          <w:rStyle w:val="0pt"/>
          <w:rFonts w:eastAsia="Calibri"/>
          <w:color w:val="auto"/>
          <w:sz w:val="28"/>
          <w:szCs w:val="28"/>
        </w:rPr>
        <w:t xml:space="preserve">4.3 – Распределение </w:t>
      </w:r>
      <w:r w:rsidR="0059414C" w:rsidRPr="003E1EB2">
        <w:rPr>
          <w:rStyle w:val="0pt"/>
          <w:rFonts w:eastAsia="Calibri"/>
          <w:color w:val="auto"/>
          <w:sz w:val="28"/>
          <w:szCs w:val="28"/>
        </w:rPr>
        <w:t>МЭД на обследованной территории</w:t>
      </w:r>
    </w:p>
    <w:p w:rsidR="0032345F" w:rsidRPr="003E1EB2" w:rsidRDefault="0032345F" w:rsidP="0059414C">
      <w:pPr>
        <w:spacing w:after="0" w:line="240" w:lineRule="auto"/>
        <w:ind w:firstLine="567"/>
        <w:jc w:val="center"/>
        <w:rPr>
          <w:rFonts w:ascii="Times New Roman" w:hAnsi="Times New Roman" w:cs="Times New Roman"/>
          <w:sz w:val="28"/>
          <w:szCs w:val="28"/>
        </w:rPr>
      </w:pPr>
    </w:p>
    <w:p w:rsidR="00556769" w:rsidRPr="003E1EB2" w:rsidRDefault="00461848" w:rsidP="0043554C">
      <w:pPr>
        <w:spacing w:after="0" w:line="240" w:lineRule="auto"/>
        <w:ind w:firstLine="567"/>
        <w:jc w:val="both"/>
        <w:rPr>
          <w:rFonts w:ascii="Times New Roman" w:hAnsi="Times New Roman" w:cs="Times New Roman"/>
          <w:sz w:val="28"/>
          <w:szCs w:val="28"/>
        </w:rPr>
      </w:pPr>
      <w:r w:rsidRPr="003E1EB2">
        <w:rPr>
          <w:rStyle w:val="95pt"/>
          <w:rFonts w:eastAsiaTheme="minorHAnsi"/>
          <w:color w:val="auto"/>
          <w:sz w:val="28"/>
          <w:szCs w:val="28"/>
        </w:rPr>
        <w:t>Техническ</w:t>
      </w:r>
      <w:r w:rsidR="00556769" w:rsidRPr="003E1EB2">
        <w:rPr>
          <w:rStyle w:val="95pt"/>
          <w:rFonts w:eastAsiaTheme="minorHAnsi"/>
          <w:color w:val="auto"/>
          <w:sz w:val="28"/>
          <w:szCs w:val="28"/>
        </w:rPr>
        <w:t>аяплощадка</w:t>
      </w:r>
      <w:r w:rsidRPr="003E1EB2">
        <w:rPr>
          <w:rStyle w:val="95pt"/>
          <w:rFonts w:eastAsiaTheme="minorHAnsi"/>
          <w:color w:val="auto"/>
          <w:sz w:val="28"/>
          <w:szCs w:val="28"/>
        </w:rPr>
        <w:t xml:space="preserve"> П-1 </w:t>
      </w:r>
      <w:r w:rsidR="00556769" w:rsidRPr="003E1EB2">
        <w:rPr>
          <w:rFonts w:ascii="Times New Roman" w:hAnsi="Times New Roman" w:cs="Times New Roman"/>
          <w:sz w:val="28"/>
          <w:szCs w:val="28"/>
        </w:rPr>
        <w:t xml:space="preserve">была первойплощадкой «Опытного поля», </w:t>
      </w:r>
      <w:r w:rsidR="00556769" w:rsidRPr="003E1EB2">
        <w:rPr>
          <w:rStyle w:val="95pt"/>
          <w:rFonts w:eastAsiaTheme="minorHAnsi"/>
          <w:color w:val="auto"/>
          <w:sz w:val="28"/>
          <w:szCs w:val="28"/>
        </w:rPr>
        <w:t>где</w:t>
      </w:r>
      <w:r w:rsidRPr="003E1EB2">
        <w:rPr>
          <w:rStyle w:val="95pt"/>
          <w:rFonts w:eastAsiaTheme="minorHAnsi"/>
          <w:color w:val="auto"/>
          <w:sz w:val="28"/>
          <w:szCs w:val="28"/>
        </w:rPr>
        <w:t xml:space="preserve"> 29 августа 1949 года был</w:t>
      </w:r>
      <w:r w:rsidR="00556769" w:rsidRPr="003E1EB2">
        <w:rPr>
          <w:rStyle w:val="95pt"/>
          <w:rFonts w:eastAsiaTheme="minorHAnsi"/>
          <w:color w:val="auto"/>
          <w:sz w:val="28"/>
          <w:szCs w:val="28"/>
        </w:rPr>
        <w:t>а</w:t>
      </w:r>
      <w:r w:rsidRPr="003E1EB2">
        <w:rPr>
          <w:rStyle w:val="95pt"/>
          <w:rFonts w:eastAsiaTheme="minorHAnsi"/>
          <w:color w:val="auto"/>
          <w:sz w:val="28"/>
          <w:szCs w:val="28"/>
        </w:rPr>
        <w:t xml:space="preserve"> испытан</w:t>
      </w:r>
      <w:r w:rsidR="00556769" w:rsidRPr="003E1EB2">
        <w:rPr>
          <w:rStyle w:val="95pt"/>
          <w:rFonts w:eastAsiaTheme="minorHAnsi"/>
          <w:color w:val="auto"/>
          <w:sz w:val="28"/>
          <w:szCs w:val="28"/>
        </w:rPr>
        <w:t>а</w:t>
      </w:r>
      <w:r w:rsidRPr="003E1EB2">
        <w:rPr>
          <w:rStyle w:val="95pt"/>
          <w:rFonts w:eastAsiaTheme="minorHAnsi"/>
          <w:color w:val="auto"/>
          <w:sz w:val="28"/>
          <w:szCs w:val="28"/>
        </w:rPr>
        <w:t xml:space="preserve"> перв</w:t>
      </w:r>
      <w:r w:rsidR="00556769" w:rsidRPr="003E1EB2">
        <w:rPr>
          <w:rStyle w:val="95pt"/>
          <w:rFonts w:eastAsiaTheme="minorHAnsi"/>
          <w:color w:val="auto"/>
          <w:sz w:val="28"/>
          <w:szCs w:val="28"/>
        </w:rPr>
        <w:t xml:space="preserve">ая ядерная бомба, а </w:t>
      </w:r>
      <w:r w:rsidR="00556769" w:rsidRPr="003E1EB2">
        <w:rPr>
          <w:rFonts w:ascii="Times New Roman" w:hAnsi="Times New Roman" w:cs="Times New Roman"/>
          <w:sz w:val="28"/>
          <w:szCs w:val="28"/>
        </w:rPr>
        <w:t>12 августа 1953 г. испытан первый термоядерный заряд мощностью 400 кт в тротиловом эквиваленте, что составило 74% от мощности всех наземных испытаний, проведенных на СИП.</w:t>
      </w:r>
    </w:p>
    <w:p w:rsidR="00461848" w:rsidRPr="003E1EB2" w:rsidRDefault="00461848" w:rsidP="0043554C">
      <w:pPr>
        <w:spacing w:after="0" w:line="240" w:lineRule="auto"/>
        <w:ind w:firstLine="567"/>
        <w:jc w:val="both"/>
        <w:rPr>
          <w:rStyle w:val="95pt"/>
          <w:rFonts w:eastAsiaTheme="minorHAnsi"/>
          <w:color w:val="auto"/>
          <w:sz w:val="28"/>
          <w:szCs w:val="28"/>
        </w:rPr>
      </w:pPr>
      <w:r w:rsidRPr="003E1EB2">
        <w:rPr>
          <w:rStyle w:val="95pt"/>
          <w:rFonts w:eastAsiaTheme="minorHAnsi"/>
          <w:color w:val="auto"/>
          <w:sz w:val="28"/>
          <w:szCs w:val="28"/>
        </w:rPr>
        <w:t xml:space="preserve">Воронка радиационно-опасного объекта </w:t>
      </w:r>
      <w:r w:rsidR="0000169D" w:rsidRPr="003E1EB2">
        <w:rPr>
          <w:rStyle w:val="95pt"/>
          <w:rFonts w:eastAsiaTheme="minorHAnsi"/>
          <w:color w:val="auto"/>
          <w:sz w:val="28"/>
          <w:szCs w:val="28"/>
        </w:rPr>
        <w:t>площадки П</w:t>
      </w:r>
      <w:r w:rsidRPr="003E1EB2">
        <w:rPr>
          <w:rStyle w:val="95pt"/>
          <w:rFonts w:eastAsiaTheme="minorHAnsi"/>
          <w:color w:val="auto"/>
          <w:sz w:val="28"/>
          <w:szCs w:val="28"/>
        </w:rPr>
        <w:t xml:space="preserve">-1 небольшая, видимых гребней воронки нет, в </w:t>
      </w:r>
      <w:r w:rsidR="0000169D" w:rsidRPr="003E1EB2">
        <w:rPr>
          <w:rStyle w:val="95pt"/>
          <w:rFonts w:eastAsiaTheme="minorHAnsi"/>
          <w:color w:val="auto"/>
          <w:sz w:val="28"/>
          <w:szCs w:val="28"/>
        </w:rPr>
        <w:t>центре</w:t>
      </w:r>
      <w:r w:rsidRPr="003E1EB2">
        <w:rPr>
          <w:rStyle w:val="95pt"/>
          <w:rFonts w:eastAsiaTheme="minorHAnsi"/>
          <w:color w:val="auto"/>
          <w:sz w:val="28"/>
          <w:szCs w:val="28"/>
        </w:rPr>
        <w:t xml:space="preserve"> воронки имеется выход на поверхность грунтовых вод. </w:t>
      </w:r>
      <w:r w:rsidR="0000169D" w:rsidRPr="003E1EB2">
        <w:rPr>
          <w:rStyle w:val="95pt"/>
          <w:rFonts w:eastAsiaTheme="minorHAnsi"/>
          <w:color w:val="auto"/>
          <w:sz w:val="28"/>
          <w:szCs w:val="28"/>
        </w:rPr>
        <w:t>Площадь</w:t>
      </w:r>
      <w:r w:rsidRPr="003E1EB2">
        <w:rPr>
          <w:rStyle w:val="95pt"/>
          <w:rFonts w:eastAsiaTheme="minorHAnsi"/>
          <w:color w:val="auto"/>
          <w:sz w:val="28"/>
          <w:szCs w:val="28"/>
        </w:rPr>
        <w:t xml:space="preserve"> загрязнения с уровнем МЭД выше 20 мкЗв/ч, в которой полностью ограничена </w:t>
      </w:r>
      <w:r w:rsidR="0000169D" w:rsidRPr="003E1EB2">
        <w:rPr>
          <w:rStyle w:val="95pt"/>
          <w:rFonts w:eastAsiaTheme="minorHAnsi"/>
          <w:color w:val="auto"/>
          <w:sz w:val="28"/>
          <w:szCs w:val="28"/>
        </w:rPr>
        <w:t>пребывание</w:t>
      </w:r>
      <w:r w:rsidR="0059414C" w:rsidRPr="003E1EB2">
        <w:rPr>
          <w:rStyle w:val="95pt"/>
          <w:rFonts w:eastAsiaTheme="minorHAnsi"/>
          <w:color w:val="auto"/>
          <w:sz w:val="28"/>
          <w:szCs w:val="28"/>
        </w:rPr>
        <w:t xml:space="preserve"> населения (рисунок</w:t>
      </w:r>
      <w:r w:rsidRPr="003E1EB2">
        <w:rPr>
          <w:rStyle w:val="95pt"/>
          <w:rFonts w:eastAsiaTheme="minorHAnsi"/>
          <w:color w:val="auto"/>
          <w:sz w:val="28"/>
          <w:szCs w:val="28"/>
        </w:rPr>
        <w:t xml:space="preserve"> 4.4, а). Для </w:t>
      </w:r>
      <w:r w:rsidR="0000169D" w:rsidRPr="003E1EB2">
        <w:rPr>
          <w:rStyle w:val="95pt"/>
          <w:rFonts w:eastAsiaTheme="minorHAnsi"/>
          <w:color w:val="auto"/>
          <w:sz w:val="28"/>
          <w:szCs w:val="28"/>
        </w:rPr>
        <w:t>более наглядного представления</w:t>
      </w:r>
      <w:r w:rsidRPr="003E1EB2">
        <w:rPr>
          <w:rStyle w:val="95pt"/>
          <w:rFonts w:eastAsiaTheme="minorHAnsi"/>
          <w:color w:val="auto"/>
          <w:sz w:val="28"/>
          <w:szCs w:val="28"/>
        </w:rPr>
        <w:t xml:space="preserve"> распределения МЭД </w:t>
      </w:r>
      <w:r w:rsidR="0000169D" w:rsidRPr="003E1EB2">
        <w:rPr>
          <w:rStyle w:val="95pt"/>
          <w:rFonts w:eastAsiaTheme="minorHAnsi"/>
          <w:color w:val="auto"/>
          <w:sz w:val="28"/>
          <w:szCs w:val="28"/>
        </w:rPr>
        <w:t>на участке</w:t>
      </w:r>
      <w:r w:rsidRPr="003E1EB2">
        <w:rPr>
          <w:rStyle w:val="95pt"/>
          <w:rFonts w:eastAsiaTheme="minorHAnsi"/>
          <w:color w:val="auto"/>
          <w:sz w:val="28"/>
          <w:szCs w:val="28"/>
        </w:rPr>
        <w:t xml:space="preserve"> была разработана трехмерная карта</w:t>
      </w:r>
      <w:r w:rsidR="0000169D" w:rsidRPr="003E1EB2">
        <w:rPr>
          <w:rStyle w:val="95pt"/>
          <w:rFonts w:eastAsiaTheme="minorHAnsi"/>
          <w:color w:val="auto"/>
          <w:sz w:val="28"/>
          <w:szCs w:val="28"/>
        </w:rPr>
        <w:t>-схема</w:t>
      </w:r>
      <w:r w:rsidRPr="003E1EB2">
        <w:rPr>
          <w:rStyle w:val="95pt"/>
          <w:rFonts w:eastAsiaTheme="minorHAnsi"/>
          <w:color w:val="auto"/>
          <w:sz w:val="28"/>
          <w:szCs w:val="28"/>
        </w:rPr>
        <w:t xml:space="preserve"> распр</w:t>
      </w:r>
      <w:r w:rsidR="0000169D" w:rsidRPr="003E1EB2">
        <w:rPr>
          <w:rStyle w:val="95pt"/>
          <w:rFonts w:eastAsiaTheme="minorHAnsi"/>
          <w:color w:val="auto"/>
          <w:sz w:val="28"/>
          <w:szCs w:val="28"/>
        </w:rPr>
        <w:t>еделения</w:t>
      </w:r>
      <w:r w:rsidR="0059414C" w:rsidRPr="003E1EB2">
        <w:rPr>
          <w:rStyle w:val="95pt"/>
          <w:rFonts w:eastAsiaTheme="minorHAnsi"/>
          <w:color w:val="auto"/>
          <w:sz w:val="28"/>
          <w:szCs w:val="28"/>
        </w:rPr>
        <w:t xml:space="preserve"> загрязнения (рисунок</w:t>
      </w:r>
      <w:r w:rsidR="0086699D" w:rsidRPr="003E1EB2">
        <w:rPr>
          <w:rStyle w:val="95pt"/>
          <w:rFonts w:eastAsiaTheme="minorHAnsi"/>
          <w:color w:val="auto"/>
          <w:sz w:val="28"/>
          <w:szCs w:val="28"/>
        </w:rPr>
        <w:t xml:space="preserve"> 4.4, б) [93</w:t>
      </w:r>
      <w:r w:rsidRPr="003E1EB2">
        <w:rPr>
          <w:rStyle w:val="95pt"/>
          <w:rFonts w:eastAsiaTheme="minorHAnsi"/>
          <w:color w:val="auto"/>
          <w:sz w:val="28"/>
          <w:szCs w:val="28"/>
        </w:rPr>
        <w:t>].</w:t>
      </w:r>
    </w:p>
    <w:p w:rsidR="0059414C" w:rsidRPr="003E1EB2" w:rsidRDefault="0059414C" w:rsidP="0043554C">
      <w:pPr>
        <w:spacing w:after="0" w:line="240" w:lineRule="auto"/>
        <w:ind w:firstLine="567"/>
        <w:jc w:val="both"/>
        <w:rPr>
          <w:rStyle w:val="95pt"/>
          <w:rFonts w:eastAsiaTheme="minorHAnsi"/>
          <w:color w:val="auto"/>
          <w:sz w:val="28"/>
          <w:szCs w:val="28"/>
        </w:rPr>
      </w:pPr>
    </w:p>
    <w:p w:rsidR="0032345F" w:rsidRPr="003E1EB2" w:rsidRDefault="0032345F" w:rsidP="0043554C">
      <w:pPr>
        <w:spacing w:after="0" w:line="240" w:lineRule="auto"/>
        <w:ind w:firstLine="567"/>
        <w:jc w:val="center"/>
        <w:rPr>
          <w:rStyle w:val="95pt"/>
          <w:rFonts w:eastAsiaTheme="minorHAnsi"/>
          <w:color w:val="auto"/>
          <w:sz w:val="28"/>
          <w:szCs w:val="28"/>
        </w:rPr>
      </w:pPr>
      <w:r w:rsidRPr="003E1EB2">
        <w:rPr>
          <w:rFonts w:ascii="Times New Roman" w:hAnsi="Times New Roman" w:cs="Times New Roman"/>
          <w:noProof/>
          <w:sz w:val="28"/>
          <w:szCs w:val="28"/>
          <w:shd w:val="clear" w:color="auto" w:fill="FFFFFF"/>
          <w:lang w:eastAsia="ru-RU"/>
        </w:rPr>
        <w:drawing>
          <wp:inline distT="0" distB="0" distL="0" distR="0">
            <wp:extent cx="5445760" cy="2431610"/>
            <wp:effectExtent l="19050" t="0" r="2540" b="0"/>
            <wp:docPr id="10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srcRect/>
                    <a:stretch>
                      <a:fillRect/>
                    </a:stretch>
                  </pic:blipFill>
                  <pic:spPr bwMode="auto">
                    <a:xfrm>
                      <a:off x="0" y="0"/>
                      <a:ext cx="5471806" cy="2443240"/>
                    </a:xfrm>
                    <a:prstGeom prst="rect">
                      <a:avLst/>
                    </a:prstGeom>
                    <a:noFill/>
                    <a:ln w="9525">
                      <a:noFill/>
                      <a:miter lim="800000"/>
                      <a:headEnd/>
                      <a:tailEnd/>
                    </a:ln>
                  </pic:spPr>
                </pic:pic>
              </a:graphicData>
            </a:graphic>
          </wp:inline>
        </w:drawing>
      </w:r>
    </w:p>
    <w:p w:rsidR="0059414C" w:rsidRPr="003E1EB2" w:rsidRDefault="0050005A" w:rsidP="0059414C">
      <w:pPr>
        <w:spacing w:after="0" w:line="240" w:lineRule="auto"/>
        <w:ind w:firstLine="567"/>
        <w:jc w:val="both"/>
        <w:rPr>
          <w:rStyle w:val="95pt"/>
          <w:rFonts w:eastAsiaTheme="minorHAnsi"/>
          <w:color w:val="auto"/>
          <w:sz w:val="28"/>
          <w:szCs w:val="28"/>
        </w:rPr>
      </w:pPr>
      <w:r w:rsidRPr="003E1EB2">
        <w:rPr>
          <w:rStyle w:val="95pt"/>
          <w:rFonts w:eastAsiaTheme="minorHAnsi"/>
          <w:i/>
          <w:color w:val="auto"/>
          <w:sz w:val="28"/>
          <w:szCs w:val="28"/>
        </w:rPr>
        <w:t>а)</w:t>
      </w:r>
      <w:r w:rsidR="0059414C" w:rsidRPr="003E1EB2">
        <w:rPr>
          <w:rStyle w:val="95pt"/>
          <w:rFonts w:eastAsiaTheme="minorHAnsi"/>
          <w:color w:val="auto"/>
          <w:sz w:val="28"/>
          <w:szCs w:val="28"/>
        </w:rPr>
        <w:t>-распределение МЭД;</w:t>
      </w:r>
      <w:r w:rsidRPr="003E1EB2">
        <w:rPr>
          <w:rStyle w:val="95pt"/>
          <w:rFonts w:eastAsiaTheme="minorHAnsi"/>
          <w:color w:val="auto"/>
          <w:sz w:val="28"/>
          <w:szCs w:val="28"/>
        </w:rPr>
        <w:t xml:space="preserve"> </w:t>
      </w:r>
      <w:r w:rsidR="0059414C" w:rsidRPr="003E1EB2">
        <w:rPr>
          <w:rStyle w:val="95pt"/>
          <w:rFonts w:eastAsiaTheme="minorHAnsi"/>
          <w:color w:val="auto"/>
          <w:sz w:val="28"/>
          <w:szCs w:val="28"/>
        </w:rPr>
        <w:t>б</w:t>
      </w:r>
      <w:r w:rsidRPr="003E1EB2">
        <w:rPr>
          <w:rStyle w:val="95pt"/>
          <w:rFonts w:eastAsiaTheme="minorHAnsi"/>
          <w:color w:val="auto"/>
          <w:sz w:val="28"/>
          <w:szCs w:val="28"/>
        </w:rPr>
        <w:t>)</w:t>
      </w:r>
      <w:r w:rsidR="0059414C" w:rsidRPr="003E1EB2">
        <w:rPr>
          <w:rStyle w:val="95pt"/>
          <w:rFonts w:eastAsiaTheme="minorHAnsi"/>
          <w:color w:val="auto"/>
          <w:sz w:val="28"/>
          <w:szCs w:val="28"/>
        </w:rPr>
        <w:t xml:space="preserve"> -3Dмодель распределения МЭД</w:t>
      </w:r>
    </w:p>
    <w:p w:rsidR="00B257C2" w:rsidRPr="003E1EB2" w:rsidRDefault="00B257C2" w:rsidP="0043554C">
      <w:pPr>
        <w:spacing w:after="0" w:line="240" w:lineRule="auto"/>
        <w:ind w:firstLine="567"/>
        <w:jc w:val="center"/>
        <w:rPr>
          <w:rStyle w:val="95pt"/>
          <w:rFonts w:eastAsiaTheme="minorHAnsi"/>
          <w:color w:val="auto"/>
          <w:sz w:val="24"/>
          <w:szCs w:val="28"/>
        </w:rPr>
      </w:pPr>
    </w:p>
    <w:p w:rsidR="0032345F" w:rsidRPr="003E1EB2" w:rsidRDefault="0032345F" w:rsidP="0043554C">
      <w:pPr>
        <w:spacing w:after="0" w:line="240" w:lineRule="auto"/>
        <w:ind w:firstLine="567"/>
        <w:jc w:val="center"/>
        <w:rPr>
          <w:rStyle w:val="95pt"/>
          <w:rFonts w:eastAsiaTheme="minorHAnsi"/>
          <w:color w:val="auto"/>
          <w:sz w:val="28"/>
          <w:szCs w:val="28"/>
        </w:rPr>
      </w:pPr>
      <w:r w:rsidRPr="003E1EB2">
        <w:rPr>
          <w:rStyle w:val="95pt"/>
          <w:rFonts w:eastAsiaTheme="minorHAnsi"/>
          <w:color w:val="auto"/>
          <w:sz w:val="28"/>
          <w:szCs w:val="28"/>
        </w:rPr>
        <w:t>Рис</w:t>
      </w:r>
      <w:r w:rsidR="006213C8" w:rsidRPr="003E1EB2">
        <w:rPr>
          <w:rStyle w:val="95pt"/>
          <w:rFonts w:eastAsiaTheme="minorHAnsi"/>
          <w:color w:val="auto"/>
          <w:sz w:val="28"/>
          <w:szCs w:val="28"/>
        </w:rPr>
        <w:t xml:space="preserve">унок </w:t>
      </w:r>
      <w:r w:rsidRPr="003E1EB2">
        <w:rPr>
          <w:rStyle w:val="95pt"/>
          <w:rFonts w:eastAsiaTheme="minorHAnsi"/>
          <w:color w:val="auto"/>
          <w:sz w:val="28"/>
          <w:szCs w:val="28"/>
        </w:rPr>
        <w:t>4.4- Карта радиоакт</w:t>
      </w:r>
      <w:r w:rsidR="0059414C" w:rsidRPr="003E1EB2">
        <w:rPr>
          <w:rStyle w:val="95pt"/>
          <w:rFonts w:eastAsiaTheme="minorHAnsi"/>
          <w:color w:val="auto"/>
          <w:sz w:val="28"/>
          <w:szCs w:val="28"/>
        </w:rPr>
        <w:t>ивного загрязнения площадки П-1</w:t>
      </w:r>
    </w:p>
    <w:p w:rsidR="00B257C2" w:rsidRPr="003E1EB2" w:rsidRDefault="00B257C2" w:rsidP="004824DC">
      <w:pPr>
        <w:autoSpaceDE w:val="0"/>
        <w:autoSpaceDN w:val="0"/>
        <w:adjustRightInd w:val="0"/>
        <w:spacing w:after="0" w:line="240" w:lineRule="auto"/>
        <w:jc w:val="both"/>
        <w:rPr>
          <w:rFonts w:ascii="Times New Roman" w:hAnsi="Times New Roman" w:cs="Times New Roman"/>
          <w:sz w:val="28"/>
          <w:szCs w:val="28"/>
        </w:rPr>
      </w:pPr>
    </w:p>
    <w:p w:rsidR="0032345F" w:rsidRPr="003E1EB2" w:rsidRDefault="00CB3EA7" w:rsidP="0043554C">
      <w:pPr>
        <w:pStyle w:val="43"/>
        <w:shd w:val="clear" w:color="auto" w:fill="auto"/>
        <w:spacing w:before="0" w:line="240" w:lineRule="auto"/>
        <w:ind w:firstLine="567"/>
        <w:jc w:val="both"/>
        <w:rPr>
          <w:b w:val="0"/>
          <w:color w:val="auto"/>
          <w:sz w:val="28"/>
          <w:szCs w:val="28"/>
        </w:rPr>
      </w:pPr>
      <w:r w:rsidRPr="003E1EB2">
        <w:rPr>
          <w:b w:val="0"/>
          <w:color w:val="auto"/>
          <w:sz w:val="28"/>
          <w:szCs w:val="28"/>
        </w:rPr>
        <w:lastRenderedPageBreak/>
        <w:t>К</w:t>
      </w:r>
      <w:r w:rsidR="0032345F" w:rsidRPr="003E1EB2">
        <w:rPr>
          <w:b w:val="0"/>
          <w:color w:val="auto"/>
          <w:sz w:val="28"/>
          <w:szCs w:val="28"/>
        </w:rPr>
        <w:t xml:space="preserve">арты площадного распределения техногенных радионуклидов </w:t>
      </w:r>
      <w:r w:rsidR="0032345F" w:rsidRPr="003E1EB2">
        <w:rPr>
          <w:b w:val="0"/>
          <w:color w:val="auto"/>
          <w:sz w:val="28"/>
          <w:szCs w:val="28"/>
          <w:vertAlign w:val="superscript"/>
        </w:rPr>
        <w:t>137</w:t>
      </w:r>
      <w:r w:rsidR="0032345F" w:rsidRPr="003E1EB2">
        <w:rPr>
          <w:b w:val="0"/>
          <w:color w:val="auto"/>
          <w:sz w:val="28"/>
          <w:szCs w:val="28"/>
        </w:rPr>
        <w:t xml:space="preserve">Cs и </w:t>
      </w:r>
      <w:r w:rsidR="0032345F" w:rsidRPr="003E1EB2">
        <w:rPr>
          <w:b w:val="0"/>
          <w:color w:val="auto"/>
          <w:sz w:val="28"/>
          <w:szCs w:val="28"/>
          <w:vertAlign w:val="superscript"/>
        </w:rPr>
        <w:t>241</w:t>
      </w:r>
      <w:r w:rsidR="0032345F" w:rsidRPr="003E1EB2">
        <w:rPr>
          <w:b w:val="0"/>
          <w:color w:val="auto"/>
          <w:sz w:val="28"/>
          <w:szCs w:val="28"/>
        </w:rPr>
        <w:t>Am на территории технической площадки П-1</w:t>
      </w:r>
      <w:r w:rsidRPr="003E1EB2">
        <w:rPr>
          <w:b w:val="0"/>
          <w:color w:val="auto"/>
          <w:sz w:val="28"/>
          <w:szCs w:val="28"/>
        </w:rPr>
        <w:t xml:space="preserve"> изображены на рисунке 4.5</w:t>
      </w:r>
      <w:r w:rsidR="0032345F" w:rsidRPr="003E1EB2">
        <w:rPr>
          <w:b w:val="0"/>
          <w:color w:val="auto"/>
          <w:sz w:val="28"/>
          <w:szCs w:val="28"/>
        </w:rPr>
        <w:t>.</w:t>
      </w:r>
    </w:p>
    <w:p w:rsidR="006213C8" w:rsidRPr="003E1EB2" w:rsidRDefault="006213C8" w:rsidP="0043554C">
      <w:pPr>
        <w:pStyle w:val="43"/>
        <w:shd w:val="clear" w:color="auto" w:fill="auto"/>
        <w:spacing w:before="0" w:line="240" w:lineRule="auto"/>
        <w:ind w:firstLine="567"/>
        <w:jc w:val="both"/>
        <w:rPr>
          <w:b w:val="0"/>
          <w:color w:val="auto"/>
          <w:sz w:val="28"/>
          <w:szCs w:val="28"/>
        </w:rPr>
      </w:pPr>
    </w:p>
    <w:p w:rsidR="0032345F" w:rsidRPr="003E1EB2" w:rsidRDefault="0032345F" w:rsidP="0043554C">
      <w:pPr>
        <w:pStyle w:val="43"/>
        <w:shd w:val="clear" w:color="auto" w:fill="auto"/>
        <w:spacing w:before="0" w:line="240" w:lineRule="auto"/>
        <w:ind w:firstLine="567"/>
        <w:rPr>
          <w:b w:val="0"/>
          <w:color w:val="auto"/>
          <w:sz w:val="24"/>
          <w:szCs w:val="28"/>
        </w:rPr>
      </w:pPr>
      <w:r w:rsidRPr="003E1EB2">
        <w:rPr>
          <w:b w:val="0"/>
          <w:noProof/>
          <w:color w:val="auto"/>
          <w:sz w:val="24"/>
          <w:szCs w:val="28"/>
        </w:rPr>
        <w:drawing>
          <wp:inline distT="0" distB="0" distL="0" distR="0">
            <wp:extent cx="5289538" cy="3370997"/>
            <wp:effectExtent l="0" t="0" r="6985" b="1270"/>
            <wp:docPr id="104" name="Рисунок 4" descr="C:\Documents and Settings\Администратор\Рабочий стол\МОНО.докт\Умирбаева\Использован\Эхо полигона\DOCUME~1\9335~1\LOCALS~1\Temp\FineReader11\media\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Рабочий стол\МОНО.докт\Умирбаева\Использован\Эхо полигона\DOCUME~1\9335~1\LOCALS~1\Temp\FineReader11\media\image38.jpeg"/>
                    <pic:cNvPicPr>
                      <a:picLocks noChangeAspect="1" noChangeArrowheads="1"/>
                    </pic:cNvPicPr>
                  </pic:nvPicPr>
                  <pic:blipFill>
                    <a:blip r:embed="rId128" cstate="print"/>
                    <a:srcRect/>
                    <a:stretch>
                      <a:fillRect/>
                    </a:stretch>
                  </pic:blipFill>
                  <pic:spPr bwMode="auto">
                    <a:xfrm>
                      <a:off x="0" y="0"/>
                      <a:ext cx="5290028" cy="3371309"/>
                    </a:xfrm>
                    <a:prstGeom prst="rect">
                      <a:avLst/>
                    </a:prstGeom>
                    <a:noFill/>
                    <a:ln w="9525">
                      <a:noFill/>
                      <a:miter lim="800000"/>
                      <a:headEnd/>
                      <a:tailEnd/>
                    </a:ln>
                  </pic:spPr>
                </pic:pic>
              </a:graphicData>
            </a:graphic>
          </wp:inline>
        </w:drawing>
      </w:r>
    </w:p>
    <w:p w:rsidR="00B257C2" w:rsidRPr="003E1EB2" w:rsidRDefault="00B257C2" w:rsidP="0043554C">
      <w:pPr>
        <w:pStyle w:val="ac"/>
        <w:shd w:val="clear" w:color="auto" w:fill="auto"/>
        <w:spacing w:line="240" w:lineRule="auto"/>
        <w:ind w:firstLine="567"/>
        <w:jc w:val="center"/>
        <w:rPr>
          <w:b w:val="0"/>
          <w:sz w:val="24"/>
          <w:szCs w:val="28"/>
        </w:rPr>
      </w:pPr>
    </w:p>
    <w:p w:rsidR="0032345F" w:rsidRPr="003E1EB2" w:rsidRDefault="0032345F" w:rsidP="0043554C">
      <w:pPr>
        <w:pStyle w:val="ac"/>
        <w:shd w:val="clear" w:color="auto" w:fill="auto"/>
        <w:spacing w:line="240" w:lineRule="auto"/>
        <w:ind w:firstLine="567"/>
        <w:jc w:val="center"/>
        <w:rPr>
          <w:b w:val="0"/>
          <w:sz w:val="28"/>
          <w:szCs w:val="28"/>
        </w:rPr>
      </w:pPr>
      <w:r w:rsidRPr="003E1EB2">
        <w:rPr>
          <w:b w:val="0"/>
          <w:sz w:val="28"/>
          <w:szCs w:val="28"/>
        </w:rPr>
        <w:t>Рис</w:t>
      </w:r>
      <w:r w:rsidR="006213C8" w:rsidRPr="003E1EB2">
        <w:rPr>
          <w:b w:val="0"/>
          <w:sz w:val="28"/>
          <w:szCs w:val="28"/>
        </w:rPr>
        <w:t xml:space="preserve">унок </w:t>
      </w:r>
      <w:r w:rsidRPr="003E1EB2">
        <w:rPr>
          <w:b w:val="0"/>
          <w:sz w:val="28"/>
          <w:szCs w:val="28"/>
        </w:rPr>
        <w:t xml:space="preserve">4.5-. Карты-схемы распределения </w:t>
      </w:r>
      <w:r w:rsidRPr="003E1EB2">
        <w:rPr>
          <w:b w:val="0"/>
          <w:sz w:val="28"/>
          <w:szCs w:val="28"/>
          <w:vertAlign w:val="superscript"/>
        </w:rPr>
        <w:t>137</w:t>
      </w:r>
      <w:r w:rsidRPr="003E1EB2">
        <w:rPr>
          <w:b w:val="0"/>
          <w:sz w:val="28"/>
          <w:szCs w:val="28"/>
        </w:rPr>
        <w:t xml:space="preserve">Cs и </w:t>
      </w:r>
      <w:r w:rsidRPr="003E1EB2">
        <w:rPr>
          <w:b w:val="0"/>
          <w:sz w:val="28"/>
          <w:szCs w:val="28"/>
          <w:vertAlign w:val="superscript"/>
        </w:rPr>
        <w:t>241</w:t>
      </w:r>
      <w:r w:rsidRPr="003E1EB2">
        <w:rPr>
          <w:b w:val="0"/>
          <w:sz w:val="28"/>
          <w:szCs w:val="28"/>
        </w:rPr>
        <w:t xml:space="preserve">Am на территории </w:t>
      </w:r>
      <w:r w:rsidR="00B257C2" w:rsidRPr="003E1EB2">
        <w:rPr>
          <w:b w:val="0"/>
          <w:sz w:val="28"/>
          <w:szCs w:val="28"/>
        </w:rPr>
        <w:br/>
      </w:r>
      <w:r w:rsidRPr="003E1EB2">
        <w:rPr>
          <w:b w:val="0"/>
          <w:sz w:val="28"/>
          <w:szCs w:val="28"/>
        </w:rPr>
        <w:t>технической площадки П-1</w:t>
      </w:r>
    </w:p>
    <w:p w:rsidR="0032345F" w:rsidRPr="003E1EB2" w:rsidRDefault="0032345F" w:rsidP="0043554C">
      <w:pPr>
        <w:pStyle w:val="43"/>
        <w:shd w:val="clear" w:color="auto" w:fill="auto"/>
        <w:spacing w:before="0" w:line="240" w:lineRule="auto"/>
        <w:ind w:firstLine="567"/>
        <w:jc w:val="both"/>
        <w:rPr>
          <w:b w:val="0"/>
          <w:color w:val="auto"/>
          <w:sz w:val="28"/>
          <w:szCs w:val="28"/>
        </w:rPr>
      </w:pPr>
    </w:p>
    <w:p w:rsidR="00107E02" w:rsidRPr="003E1EB2" w:rsidRDefault="00461848" w:rsidP="0043554C">
      <w:pPr>
        <w:pStyle w:val="43"/>
        <w:shd w:val="clear" w:color="auto" w:fill="auto"/>
        <w:spacing w:before="0" w:line="240" w:lineRule="auto"/>
        <w:ind w:firstLine="567"/>
        <w:jc w:val="both"/>
        <w:rPr>
          <w:b w:val="0"/>
          <w:color w:val="auto"/>
          <w:sz w:val="28"/>
          <w:szCs w:val="28"/>
        </w:rPr>
      </w:pPr>
      <w:r w:rsidRPr="003E1EB2">
        <w:rPr>
          <w:rStyle w:val="12pt0pt"/>
          <w:rFonts w:eastAsiaTheme="majorEastAsia"/>
          <w:i w:val="0"/>
          <w:color w:val="auto"/>
          <w:sz w:val="28"/>
          <w:szCs w:val="28"/>
        </w:rPr>
        <w:t xml:space="preserve">По результатам оценки </w:t>
      </w:r>
      <w:r w:rsidR="00107E02" w:rsidRPr="003E1EB2">
        <w:rPr>
          <w:b w:val="0"/>
          <w:color w:val="auto"/>
          <w:sz w:val="28"/>
          <w:szCs w:val="28"/>
        </w:rPr>
        <w:t xml:space="preserve">площадного распределения </w:t>
      </w:r>
      <w:r w:rsidR="00107E02" w:rsidRPr="003E1EB2">
        <w:rPr>
          <w:b w:val="0"/>
          <w:color w:val="auto"/>
          <w:sz w:val="28"/>
          <w:szCs w:val="28"/>
          <w:vertAlign w:val="superscript"/>
        </w:rPr>
        <w:t>241</w:t>
      </w:r>
      <w:r w:rsidR="00107E02" w:rsidRPr="003E1EB2">
        <w:rPr>
          <w:b w:val="0"/>
          <w:color w:val="auto"/>
          <w:sz w:val="28"/>
          <w:szCs w:val="28"/>
        </w:rPr>
        <w:t>Am</w:t>
      </w:r>
      <w:r w:rsidRPr="003E1EB2">
        <w:rPr>
          <w:rStyle w:val="12pt0pt"/>
          <w:rFonts w:eastAsiaTheme="majorEastAsia"/>
          <w:i w:val="0"/>
          <w:color w:val="auto"/>
          <w:sz w:val="28"/>
          <w:szCs w:val="28"/>
        </w:rPr>
        <w:t>на территории П-1 можно вы</w:t>
      </w:r>
      <w:r w:rsidR="00107E02" w:rsidRPr="003E1EB2">
        <w:rPr>
          <w:rStyle w:val="12pt0pt"/>
          <w:rFonts w:eastAsiaTheme="majorEastAsia"/>
          <w:i w:val="0"/>
          <w:color w:val="auto"/>
          <w:sz w:val="28"/>
          <w:szCs w:val="28"/>
        </w:rPr>
        <w:t>явить</w:t>
      </w:r>
      <w:r w:rsidRPr="003E1EB2">
        <w:rPr>
          <w:rStyle w:val="12pt0pt"/>
          <w:rFonts w:eastAsiaTheme="majorEastAsia"/>
          <w:i w:val="0"/>
          <w:color w:val="auto"/>
          <w:sz w:val="28"/>
          <w:szCs w:val="28"/>
        </w:rPr>
        <w:t xml:space="preserve"> другие радиоактивно загрязненные территории, которые можно отнести к радиационно-опасным объектам. Их происхождение может быть связано как с испытаниями, проведенными на П-1, так и </w:t>
      </w:r>
      <w:r w:rsidR="00107E02" w:rsidRPr="003E1EB2">
        <w:rPr>
          <w:rStyle w:val="12pt0pt"/>
          <w:rFonts w:eastAsiaTheme="majorEastAsia"/>
          <w:i w:val="0"/>
          <w:color w:val="auto"/>
          <w:sz w:val="28"/>
          <w:szCs w:val="28"/>
        </w:rPr>
        <w:t>с</w:t>
      </w:r>
      <w:r w:rsidRPr="003E1EB2">
        <w:rPr>
          <w:rStyle w:val="12pt0pt"/>
          <w:rFonts w:eastAsiaTheme="majorEastAsia"/>
          <w:i w:val="0"/>
          <w:color w:val="auto"/>
          <w:sz w:val="28"/>
          <w:szCs w:val="28"/>
        </w:rPr>
        <w:t xml:space="preserve"> други</w:t>
      </w:r>
      <w:r w:rsidR="00107E02" w:rsidRPr="003E1EB2">
        <w:rPr>
          <w:rStyle w:val="12pt0pt"/>
          <w:rFonts w:eastAsiaTheme="majorEastAsia"/>
          <w:i w:val="0"/>
          <w:color w:val="auto"/>
          <w:sz w:val="28"/>
          <w:szCs w:val="28"/>
        </w:rPr>
        <w:t>мииспытаниями</w:t>
      </w:r>
      <w:r w:rsidRPr="003E1EB2">
        <w:rPr>
          <w:rStyle w:val="12pt0pt"/>
          <w:rFonts w:eastAsiaTheme="majorEastAsia"/>
          <w:i w:val="0"/>
          <w:color w:val="auto"/>
          <w:sz w:val="28"/>
          <w:szCs w:val="28"/>
        </w:rPr>
        <w:t>, например,</w:t>
      </w:r>
      <w:r w:rsidR="00107E02" w:rsidRPr="003E1EB2">
        <w:rPr>
          <w:b w:val="0"/>
          <w:color w:val="auto"/>
          <w:sz w:val="28"/>
          <w:szCs w:val="28"/>
        </w:rPr>
        <w:t>загрязненный участок в северной части площадки П-1.</w:t>
      </w:r>
    </w:p>
    <w:p w:rsidR="006E1AC6" w:rsidRPr="003E1EB2" w:rsidRDefault="006E1AC6" w:rsidP="0043554C">
      <w:pPr>
        <w:pStyle w:val="31"/>
        <w:shd w:val="clear" w:color="auto" w:fill="auto"/>
        <w:spacing w:after="0" w:line="240" w:lineRule="auto"/>
        <w:ind w:firstLine="567"/>
        <w:jc w:val="both"/>
        <w:rPr>
          <w:rStyle w:val="0pt"/>
          <w:rFonts w:eastAsia="Calibri"/>
          <w:color w:val="auto"/>
          <w:sz w:val="28"/>
          <w:szCs w:val="28"/>
        </w:rPr>
      </w:pPr>
      <w:r w:rsidRPr="003E1EB2">
        <w:rPr>
          <w:rStyle w:val="12pt0pt"/>
          <w:rFonts w:eastAsiaTheme="majorEastAsia"/>
          <w:color w:val="auto"/>
          <w:sz w:val="28"/>
          <w:szCs w:val="28"/>
        </w:rPr>
        <w:t>Вторая группа -</w:t>
      </w:r>
      <w:r w:rsidRPr="003E1EB2">
        <w:rPr>
          <w:rStyle w:val="0pt"/>
          <w:rFonts w:eastAsia="Calibri"/>
          <w:color w:val="auto"/>
          <w:sz w:val="28"/>
          <w:szCs w:val="28"/>
        </w:rPr>
        <w:t xml:space="preserve"> умеренно загрязненные.</w:t>
      </w:r>
      <w:r w:rsidR="00461848" w:rsidRPr="003E1EB2">
        <w:rPr>
          <w:spacing w:val="0"/>
          <w:sz w:val="28"/>
          <w:szCs w:val="28"/>
        </w:rPr>
        <w:t xml:space="preserve">В эту категорию входят скважины, </w:t>
      </w:r>
      <w:r w:rsidRPr="003E1EB2">
        <w:rPr>
          <w:rStyle w:val="0pt"/>
          <w:rFonts w:eastAsia="Calibri"/>
          <w:color w:val="auto"/>
          <w:sz w:val="28"/>
          <w:szCs w:val="28"/>
        </w:rPr>
        <w:t>на которых происходила ситуация с выбросом радиоактивности на поверхность.</w:t>
      </w:r>
      <w:r w:rsidR="00461848" w:rsidRPr="003E1EB2">
        <w:rPr>
          <w:spacing w:val="0"/>
          <w:sz w:val="28"/>
          <w:szCs w:val="28"/>
        </w:rPr>
        <w:t xml:space="preserve"> Концентрация радионуклидов </w:t>
      </w:r>
      <w:r w:rsidRPr="003E1EB2">
        <w:rPr>
          <w:spacing w:val="0"/>
          <w:sz w:val="28"/>
          <w:szCs w:val="28"/>
        </w:rPr>
        <w:t xml:space="preserve">превышает </w:t>
      </w:r>
      <w:r w:rsidR="00461848" w:rsidRPr="003E1EB2">
        <w:rPr>
          <w:spacing w:val="0"/>
          <w:sz w:val="28"/>
          <w:szCs w:val="28"/>
        </w:rPr>
        <w:t xml:space="preserve">более чем в 2 раза. Наиболее изученной из этой группы является скважина №101, расположенная в западной части </w:t>
      </w:r>
      <w:r w:rsidRPr="003E1EB2">
        <w:rPr>
          <w:spacing w:val="0"/>
          <w:sz w:val="28"/>
          <w:szCs w:val="28"/>
        </w:rPr>
        <w:t>участка«</w:t>
      </w:r>
      <w:r w:rsidR="00461848" w:rsidRPr="003E1EB2">
        <w:rPr>
          <w:spacing w:val="0"/>
          <w:sz w:val="28"/>
          <w:szCs w:val="28"/>
        </w:rPr>
        <w:t>Сары-Узень</w:t>
      </w:r>
      <w:r w:rsidRPr="003E1EB2">
        <w:rPr>
          <w:spacing w:val="0"/>
          <w:sz w:val="28"/>
          <w:szCs w:val="28"/>
        </w:rPr>
        <w:t>»</w:t>
      </w:r>
      <w:r w:rsidR="00461848" w:rsidRPr="003E1EB2">
        <w:rPr>
          <w:spacing w:val="0"/>
          <w:sz w:val="28"/>
          <w:szCs w:val="28"/>
        </w:rPr>
        <w:t>. В результате взрыва на месте скважины № 101 образовал</w:t>
      </w:r>
      <w:r w:rsidRPr="003E1EB2">
        <w:rPr>
          <w:spacing w:val="0"/>
          <w:sz w:val="28"/>
          <w:szCs w:val="28"/>
        </w:rPr>
        <w:t>асьворонка</w:t>
      </w:r>
      <w:r w:rsidR="00461848" w:rsidRPr="003E1EB2">
        <w:rPr>
          <w:spacing w:val="0"/>
          <w:sz w:val="28"/>
          <w:szCs w:val="28"/>
        </w:rPr>
        <w:t xml:space="preserve"> диаметром 200-300 м и высотой </w:t>
      </w:r>
      <w:r w:rsidRPr="003E1EB2">
        <w:rPr>
          <w:spacing w:val="0"/>
          <w:sz w:val="28"/>
          <w:szCs w:val="28"/>
        </w:rPr>
        <w:t>навала</w:t>
      </w:r>
      <w:r w:rsidR="00461848" w:rsidRPr="003E1EB2">
        <w:rPr>
          <w:spacing w:val="0"/>
          <w:sz w:val="28"/>
          <w:szCs w:val="28"/>
        </w:rPr>
        <w:t xml:space="preserve"> 10-15 м </w:t>
      </w:r>
      <w:r w:rsidR="0050005A" w:rsidRPr="003E1EB2">
        <w:rPr>
          <w:spacing w:val="0"/>
          <w:sz w:val="28"/>
          <w:szCs w:val="28"/>
        </w:rPr>
        <w:t xml:space="preserve">(рисунок </w:t>
      </w:r>
      <w:r w:rsidR="00461848" w:rsidRPr="003E1EB2">
        <w:rPr>
          <w:spacing w:val="0"/>
          <w:sz w:val="28"/>
          <w:szCs w:val="28"/>
        </w:rPr>
        <w:t xml:space="preserve"> 4.6, а)</w:t>
      </w:r>
      <w:r w:rsidR="00AB1A81" w:rsidRPr="003E1EB2">
        <w:rPr>
          <w:spacing w:val="0"/>
          <w:sz w:val="28"/>
          <w:szCs w:val="28"/>
        </w:rPr>
        <w:t xml:space="preserve"> [94]</w:t>
      </w:r>
      <w:r w:rsidR="00461848" w:rsidRPr="003E1EB2">
        <w:rPr>
          <w:spacing w:val="0"/>
          <w:sz w:val="28"/>
          <w:szCs w:val="28"/>
        </w:rPr>
        <w:t xml:space="preserve">. </w:t>
      </w:r>
      <w:r w:rsidRPr="003E1EB2">
        <w:rPr>
          <w:rStyle w:val="0pt"/>
          <w:rFonts w:eastAsia="Calibri"/>
          <w:color w:val="auto"/>
          <w:sz w:val="28"/>
          <w:szCs w:val="28"/>
        </w:rPr>
        <w:t>Результаты радиоэкологического обследования отражены на карте 4.6,б.</w:t>
      </w:r>
    </w:p>
    <w:p w:rsidR="00B257C2" w:rsidRPr="003E1EB2" w:rsidRDefault="00B257C2" w:rsidP="0043554C">
      <w:pPr>
        <w:pStyle w:val="31"/>
        <w:shd w:val="clear" w:color="auto" w:fill="auto"/>
        <w:spacing w:after="0" w:line="240" w:lineRule="auto"/>
        <w:ind w:firstLine="567"/>
        <w:jc w:val="both"/>
        <w:rPr>
          <w:rStyle w:val="0pt"/>
          <w:rFonts w:eastAsia="Calibri"/>
          <w:color w:val="auto"/>
          <w:sz w:val="28"/>
          <w:szCs w:val="28"/>
        </w:rPr>
      </w:pPr>
    </w:p>
    <w:p w:rsidR="004824DC" w:rsidRPr="003E1EB2" w:rsidRDefault="004824DC" w:rsidP="0043554C">
      <w:pPr>
        <w:spacing w:after="0" w:line="240" w:lineRule="auto"/>
        <w:ind w:firstLine="567"/>
        <w:jc w:val="center"/>
        <w:rPr>
          <w:rFonts w:ascii="Times New Roman" w:hAnsi="Times New Roman" w:cs="Times New Roman"/>
          <w:noProof/>
          <w:sz w:val="24"/>
          <w:szCs w:val="28"/>
          <w:lang w:eastAsia="ru-RU"/>
        </w:rPr>
      </w:pPr>
    </w:p>
    <w:p w:rsidR="004824DC" w:rsidRPr="003E1EB2" w:rsidRDefault="004824DC" w:rsidP="0043554C">
      <w:pPr>
        <w:spacing w:after="0" w:line="240" w:lineRule="auto"/>
        <w:ind w:firstLine="567"/>
        <w:jc w:val="center"/>
        <w:rPr>
          <w:rFonts w:ascii="Times New Roman" w:hAnsi="Times New Roman" w:cs="Times New Roman"/>
          <w:noProof/>
          <w:sz w:val="24"/>
          <w:szCs w:val="28"/>
          <w:lang w:eastAsia="ru-RU"/>
        </w:rPr>
      </w:pPr>
    </w:p>
    <w:p w:rsidR="0032345F" w:rsidRPr="003E1EB2" w:rsidRDefault="004824DC" w:rsidP="0043554C">
      <w:pPr>
        <w:spacing w:after="0" w:line="240" w:lineRule="auto"/>
        <w:ind w:firstLine="567"/>
        <w:jc w:val="center"/>
        <w:rPr>
          <w:rFonts w:ascii="Times New Roman" w:hAnsi="Times New Roman" w:cs="Times New Roman"/>
          <w:sz w:val="24"/>
          <w:szCs w:val="28"/>
        </w:rPr>
      </w:pPr>
      <w:r w:rsidRPr="003E1EB2">
        <w:rPr>
          <w:rFonts w:ascii="Times New Roman" w:hAnsi="Times New Roman" w:cs="Times New Roman"/>
          <w:noProof/>
          <w:sz w:val="28"/>
          <w:szCs w:val="28"/>
          <w:lang w:eastAsia="ru-RU"/>
        </w:rPr>
        <w:lastRenderedPageBreak/>
        <w:t xml:space="preserve">а) </w:t>
      </w:r>
      <w:r w:rsidR="006E1AC6" w:rsidRPr="003E1EB2">
        <w:rPr>
          <w:rFonts w:ascii="Times New Roman" w:hAnsi="Times New Roman" w:cs="Times New Roman"/>
          <w:noProof/>
          <w:sz w:val="24"/>
          <w:szCs w:val="28"/>
          <w:lang w:eastAsia="ru-RU"/>
        </w:rPr>
        <w:drawing>
          <wp:inline distT="0" distB="0" distL="0" distR="0">
            <wp:extent cx="2485390" cy="1812925"/>
            <wp:effectExtent l="0" t="0" r="0" b="0"/>
            <wp:docPr id="105" name="Рисунок 1" descr="C:\Documents and Settings\Администратор\Рабочий стол\МОНО.докт\Умирбаева\3-глава\ям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МОНО.докт\Умирбаева\3-глава\яма-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85390" cy="1812925"/>
                    </a:xfrm>
                    <a:prstGeom prst="rect">
                      <a:avLst/>
                    </a:prstGeom>
                    <a:noFill/>
                    <a:ln w="9525">
                      <a:noFill/>
                      <a:miter lim="800000"/>
                      <a:headEnd/>
                      <a:tailEnd/>
                    </a:ln>
                  </pic:spPr>
                </pic:pic>
              </a:graphicData>
            </a:graphic>
          </wp:inline>
        </w:drawing>
      </w:r>
      <w:r w:rsidR="00312972" w:rsidRPr="003E1EB2">
        <w:rPr>
          <w:rFonts w:ascii="Times New Roman" w:hAnsi="Times New Roman" w:cs="Times New Roman"/>
          <w:noProof/>
          <w:sz w:val="24"/>
          <w:szCs w:val="28"/>
          <w:lang w:eastAsia="ru-RU"/>
        </w:rPr>
        <w:t xml:space="preserve">   </w:t>
      </w:r>
      <w:r w:rsidRPr="003E1EB2">
        <w:rPr>
          <w:rFonts w:ascii="Times New Roman" w:hAnsi="Times New Roman" w:cs="Times New Roman"/>
          <w:noProof/>
          <w:sz w:val="28"/>
          <w:szCs w:val="28"/>
          <w:lang w:eastAsia="ru-RU"/>
        </w:rPr>
        <w:t>б</w:t>
      </w:r>
      <w:r w:rsidRPr="003E1EB2">
        <w:rPr>
          <w:rFonts w:ascii="Times New Roman" w:hAnsi="Times New Roman" w:cs="Times New Roman"/>
          <w:noProof/>
          <w:sz w:val="24"/>
          <w:szCs w:val="28"/>
          <w:lang w:eastAsia="ru-RU"/>
        </w:rPr>
        <w:t>)</w:t>
      </w:r>
      <w:r w:rsidR="00312972" w:rsidRPr="003E1EB2">
        <w:rPr>
          <w:rFonts w:ascii="Times New Roman" w:hAnsi="Times New Roman" w:cs="Times New Roman"/>
          <w:noProof/>
          <w:sz w:val="24"/>
          <w:szCs w:val="28"/>
          <w:lang w:eastAsia="ru-RU"/>
        </w:rPr>
        <w:t xml:space="preserve">   </w:t>
      </w:r>
      <w:r w:rsidR="00B257C2" w:rsidRPr="003E1EB2">
        <w:rPr>
          <w:rFonts w:ascii="Times New Roman" w:hAnsi="Times New Roman" w:cs="Times New Roman"/>
          <w:noProof/>
          <w:sz w:val="24"/>
          <w:szCs w:val="28"/>
          <w:lang w:eastAsia="ru-RU"/>
        </w:rPr>
        <w:drawing>
          <wp:inline distT="0" distB="0" distL="0" distR="0">
            <wp:extent cx="2247900" cy="1812925"/>
            <wp:effectExtent l="0" t="0" r="0" b="0"/>
            <wp:docPr id="106" name="Рисунок 7" descr="C:\ДОКТОРАНТЫ\Докторантам\DOCUME~1\9335~1\LOCALS~1\Temp\FineReader11\media\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ДОКТОРАНТЫ\Докторантам\DOCUME~1\9335~1\LOCALS~1\Temp\FineReader11\media\image51.jpeg"/>
                    <pic:cNvPicPr>
                      <a:picLocks noChangeAspect="1" noChangeArrowheads="1"/>
                    </pic:cNvPicPr>
                  </pic:nvPicPr>
                  <pic:blipFill>
                    <a:blip r:embed="rId130" cstate="print">
                      <a:extLst>
                        <a:ext uri="{28A0092B-C50C-407E-A947-70E740481C1C}">
                          <a14:useLocalDpi xmlns:a14="http://schemas.microsoft.com/office/drawing/2010/main" val="0"/>
                        </a:ext>
                      </a:extLst>
                    </a:blip>
                    <a:srcRect r="49990" b="22797"/>
                    <a:stretch>
                      <a:fillRect/>
                    </a:stretch>
                  </pic:blipFill>
                  <pic:spPr bwMode="auto">
                    <a:xfrm>
                      <a:off x="0" y="0"/>
                      <a:ext cx="2247900" cy="1812925"/>
                    </a:xfrm>
                    <a:prstGeom prst="rect">
                      <a:avLst/>
                    </a:prstGeom>
                    <a:noFill/>
                    <a:ln w="9525">
                      <a:noFill/>
                      <a:miter lim="800000"/>
                      <a:headEnd/>
                      <a:tailEnd/>
                    </a:ln>
                  </pic:spPr>
                </pic:pic>
              </a:graphicData>
            </a:graphic>
          </wp:inline>
        </w:drawing>
      </w:r>
    </w:p>
    <w:p w:rsidR="006213C8" w:rsidRPr="003E1EB2" w:rsidRDefault="006213C8" w:rsidP="0043554C">
      <w:pPr>
        <w:spacing w:after="0" w:line="240" w:lineRule="auto"/>
        <w:ind w:firstLine="567"/>
        <w:jc w:val="center"/>
        <w:rPr>
          <w:rFonts w:ascii="Times New Roman" w:hAnsi="Times New Roman" w:cs="Times New Roman"/>
          <w:sz w:val="24"/>
          <w:szCs w:val="28"/>
        </w:rPr>
      </w:pPr>
    </w:p>
    <w:p w:rsidR="0032345F" w:rsidRPr="003E1EB2" w:rsidRDefault="0032345F" w:rsidP="0043554C">
      <w:pPr>
        <w:spacing w:after="0" w:line="240" w:lineRule="auto"/>
        <w:ind w:firstLine="567"/>
        <w:jc w:val="center"/>
        <w:rPr>
          <w:rStyle w:val="3Exact"/>
          <w:rFonts w:eastAsiaTheme="minorHAnsi"/>
          <w:spacing w:val="0"/>
          <w:sz w:val="28"/>
          <w:szCs w:val="28"/>
        </w:rPr>
      </w:pPr>
      <w:r w:rsidRPr="003E1EB2">
        <w:rPr>
          <w:rFonts w:ascii="Times New Roman" w:hAnsi="Times New Roman" w:cs="Times New Roman"/>
          <w:sz w:val="28"/>
          <w:szCs w:val="28"/>
        </w:rPr>
        <w:t>Рис</w:t>
      </w:r>
      <w:r w:rsidR="006213C8" w:rsidRPr="003E1EB2">
        <w:rPr>
          <w:rFonts w:ascii="Times New Roman" w:hAnsi="Times New Roman" w:cs="Times New Roman"/>
          <w:sz w:val="28"/>
          <w:szCs w:val="28"/>
        </w:rPr>
        <w:t xml:space="preserve">унок </w:t>
      </w:r>
      <w:r w:rsidR="0050005A" w:rsidRPr="003E1EB2">
        <w:rPr>
          <w:rFonts w:ascii="Times New Roman" w:hAnsi="Times New Roman" w:cs="Times New Roman"/>
          <w:sz w:val="28"/>
          <w:szCs w:val="28"/>
        </w:rPr>
        <w:t>4.6 –</w:t>
      </w:r>
      <w:r w:rsidRPr="003E1EB2">
        <w:rPr>
          <w:rFonts w:ascii="Times New Roman" w:hAnsi="Times New Roman" w:cs="Times New Roman"/>
          <w:sz w:val="28"/>
          <w:szCs w:val="28"/>
        </w:rPr>
        <w:t xml:space="preserve"> а</w:t>
      </w:r>
      <w:r w:rsidR="004824DC" w:rsidRPr="003E1EB2">
        <w:rPr>
          <w:rFonts w:ascii="Times New Roman" w:hAnsi="Times New Roman" w:cs="Times New Roman"/>
          <w:b/>
          <w:sz w:val="28"/>
          <w:szCs w:val="28"/>
        </w:rPr>
        <w:t>-</w:t>
      </w:r>
      <w:r w:rsidR="0050005A" w:rsidRPr="003E1EB2">
        <w:rPr>
          <w:rFonts w:ascii="Times New Roman" w:hAnsi="Times New Roman" w:cs="Times New Roman"/>
          <w:b/>
          <w:sz w:val="28"/>
          <w:szCs w:val="28"/>
        </w:rPr>
        <w:t xml:space="preserve"> </w:t>
      </w:r>
      <w:r w:rsidRPr="003E1EB2">
        <w:rPr>
          <w:rStyle w:val="ab"/>
          <w:rFonts w:eastAsiaTheme="minorHAnsi"/>
          <w:b w:val="0"/>
          <w:sz w:val="28"/>
          <w:szCs w:val="28"/>
        </w:rPr>
        <w:t>Просадка земли в результате ПЯВ;</w:t>
      </w:r>
      <w:r w:rsidR="00B257C2" w:rsidRPr="003E1EB2">
        <w:rPr>
          <w:rStyle w:val="ab"/>
          <w:rFonts w:eastAsiaTheme="minorHAnsi"/>
          <w:sz w:val="28"/>
          <w:szCs w:val="28"/>
        </w:rPr>
        <w:br/>
      </w:r>
      <w:r w:rsidR="004824DC" w:rsidRPr="003E1EB2">
        <w:rPr>
          <w:rStyle w:val="ab"/>
          <w:rFonts w:eastAsiaTheme="minorHAnsi"/>
          <w:b w:val="0"/>
          <w:sz w:val="28"/>
          <w:szCs w:val="28"/>
        </w:rPr>
        <w:t xml:space="preserve">        </w:t>
      </w:r>
      <w:r w:rsidRPr="003E1EB2">
        <w:rPr>
          <w:rStyle w:val="ab"/>
          <w:rFonts w:eastAsiaTheme="minorHAnsi"/>
          <w:b w:val="0"/>
          <w:sz w:val="28"/>
          <w:szCs w:val="28"/>
        </w:rPr>
        <w:t>б</w:t>
      </w:r>
      <w:r w:rsidR="004824DC" w:rsidRPr="003E1EB2">
        <w:rPr>
          <w:rStyle w:val="ab"/>
          <w:rFonts w:eastAsiaTheme="minorHAnsi"/>
          <w:sz w:val="28"/>
          <w:szCs w:val="28"/>
        </w:rPr>
        <w:t>-</w:t>
      </w:r>
      <w:r w:rsidR="0050005A" w:rsidRPr="003E1EB2">
        <w:rPr>
          <w:rStyle w:val="ab"/>
          <w:rFonts w:eastAsiaTheme="minorHAnsi"/>
          <w:sz w:val="28"/>
          <w:szCs w:val="28"/>
        </w:rPr>
        <w:t xml:space="preserve"> </w:t>
      </w:r>
      <w:r w:rsidR="0050005A" w:rsidRPr="003E1EB2">
        <w:rPr>
          <w:rStyle w:val="3Exact"/>
          <w:rFonts w:eastAsiaTheme="minorHAnsi"/>
          <w:spacing w:val="0"/>
          <w:sz w:val="28"/>
          <w:szCs w:val="28"/>
        </w:rPr>
        <w:t>распределение МЭД.</w:t>
      </w:r>
    </w:p>
    <w:p w:rsidR="00B257C2" w:rsidRPr="003E1EB2" w:rsidRDefault="00B257C2" w:rsidP="004824DC">
      <w:pPr>
        <w:spacing w:after="0" w:line="240" w:lineRule="auto"/>
        <w:rPr>
          <w:rFonts w:ascii="Times New Roman" w:hAnsi="Times New Roman" w:cs="Times New Roman"/>
          <w:sz w:val="24"/>
          <w:szCs w:val="28"/>
        </w:rPr>
      </w:pPr>
    </w:p>
    <w:p w:rsidR="00461848" w:rsidRPr="003E1EB2" w:rsidRDefault="00183A7E" w:rsidP="0043554C">
      <w:pPr>
        <w:pStyle w:val="31"/>
        <w:shd w:val="clear" w:color="auto" w:fill="auto"/>
        <w:spacing w:after="0" w:line="240" w:lineRule="auto"/>
        <w:ind w:firstLine="567"/>
        <w:jc w:val="both"/>
        <w:rPr>
          <w:rStyle w:val="0pt"/>
          <w:color w:val="auto"/>
          <w:sz w:val="28"/>
          <w:szCs w:val="28"/>
        </w:rPr>
      </w:pPr>
      <w:r w:rsidRPr="003E1EB2">
        <w:rPr>
          <w:rStyle w:val="12pt0pt"/>
          <w:rFonts w:eastAsiaTheme="majorEastAsia"/>
          <w:color w:val="auto"/>
          <w:sz w:val="28"/>
          <w:szCs w:val="28"/>
        </w:rPr>
        <w:t>Третья группа</w:t>
      </w:r>
      <w:r w:rsidRPr="003E1EB2">
        <w:rPr>
          <w:rStyle w:val="0pt"/>
          <w:rFonts w:eastAsia="Calibri"/>
          <w:color w:val="auto"/>
          <w:sz w:val="28"/>
          <w:szCs w:val="28"/>
        </w:rPr>
        <w:t xml:space="preserve"> - слабо загрязненные</w:t>
      </w:r>
      <w:r w:rsidR="00461848" w:rsidRPr="003E1EB2">
        <w:rPr>
          <w:spacing w:val="0"/>
          <w:sz w:val="28"/>
          <w:szCs w:val="28"/>
        </w:rPr>
        <w:t xml:space="preserve">. К этой группе относятся скважины, в которых концентрация радионуклидов не превышает уровня </w:t>
      </w:r>
      <w:r w:rsidRPr="003E1EB2">
        <w:rPr>
          <w:rStyle w:val="0pt"/>
          <w:rFonts w:eastAsia="Calibri"/>
          <w:color w:val="auto"/>
          <w:sz w:val="28"/>
          <w:szCs w:val="28"/>
        </w:rPr>
        <w:t>МЗУА</w:t>
      </w:r>
      <w:r w:rsidR="00461848" w:rsidRPr="003E1EB2">
        <w:rPr>
          <w:spacing w:val="0"/>
          <w:sz w:val="28"/>
          <w:szCs w:val="28"/>
        </w:rPr>
        <w:t xml:space="preserve">, но находится на относительно высоком уровне. Наиболее представительной из этой группы является скважина №125, расположенная в северо-восточной части </w:t>
      </w:r>
      <w:r w:rsidRPr="003E1EB2">
        <w:rPr>
          <w:spacing w:val="0"/>
          <w:sz w:val="28"/>
          <w:szCs w:val="28"/>
        </w:rPr>
        <w:t>площадки«</w:t>
      </w:r>
      <w:r w:rsidR="00461848" w:rsidRPr="003E1EB2">
        <w:rPr>
          <w:spacing w:val="0"/>
          <w:sz w:val="28"/>
          <w:szCs w:val="28"/>
        </w:rPr>
        <w:t>Сары-Узень</w:t>
      </w:r>
      <w:r w:rsidRPr="003E1EB2">
        <w:rPr>
          <w:spacing w:val="0"/>
          <w:sz w:val="28"/>
          <w:szCs w:val="28"/>
        </w:rPr>
        <w:t>»</w:t>
      </w:r>
      <w:r w:rsidR="00461848" w:rsidRPr="003E1EB2">
        <w:rPr>
          <w:spacing w:val="0"/>
          <w:sz w:val="28"/>
          <w:szCs w:val="28"/>
        </w:rPr>
        <w:t xml:space="preserve">. В настоящее время у устья скважины имеется </w:t>
      </w:r>
      <w:r w:rsidRPr="003E1EB2">
        <w:rPr>
          <w:spacing w:val="0"/>
          <w:sz w:val="28"/>
          <w:szCs w:val="28"/>
        </w:rPr>
        <w:t xml:space="preserve">воронка диаметром 250-300 м, </w:t>
      </w:r>
      <w:r w:rsidRPr="003E1EB2">
        <w:rPr>
          <w:rStyle w:val="0pt"/>
          <w:rFonts w:eastAsia="Calibri"/>
          <w:color w:val="auto"/>
          <w:sz w:val="28"/>
          <w:szCs w:val="28"/>
        </w:rPr>
        <w:t>высота навала до</w:t>
      </w:r>
      <w:r w:rsidRPr="003E1EB2">
        <w:rPr>
          <w:spacing w:val="0"/>
          <w:sz w:val="28"/>
          <w:szCs w:val="28"/>
        </w:rPr>
        <w:t xml:space="preserve"> 10-15 м</w:t>
      </w:r>
      <w:r w:rsidR="00461848" w:rsidRPr="003E1EB2">
        <w:rPr>
          <w:spacing w:val="0"/>
          <w:sz w:val="28"/>
          <w:szCs w:val="28"/>
        </w:rPr>
        <w:t>. Результаты радиоэкологического обследования представлены на рисунке 4.7.</w:t>
      </w:r>
      <w:r w:rsidR="003F744E" w:rsidRPr="003E1EB2">
        <w:rPr>
          <w:rStyle w:val="0pt"/>
          <w:color w:val="auto"/>
          <w:sz w:val="28"/>
          <w:szCs w:val="28"/>
        </w:rPr>
        <w:t>[94].</w:t>
      </w:r>
    </w:p>
    <w:p w:rsidR="003F744E" w:rsidRPr="003E1EB2" w:rsidRDefault="003F744E" w:rsidP="0043554C">
      <w:pPr>
        <w:pStyle w:val="31"/>
        <w:shd w:val="clear" w:color="auto" w:fill="auto"/>
        <w:spacing w:after="0" w:line="240" w:lineRule="auto"/>
        <w:ind w:firstLine="567"/>
        <w:jc w:val="both"/>
        <w:rPr>
          <w:spacing w:val="0"/>
          <w:sz w:val="28"/>
          <w:szCs w:val="28"/>
        </w:rPr>
      </w:pPr>
    </w:p>
    <w:p w:rsidR="006213C8" w:rsidRPr="003E1EB2" w:rsidRDefault="00B257C2" w:rsidP="0043554C">
      <w:pPr>
        <w:pStyle w:val="31"/>
        <w:shd w:val="clear" w:color="auto" w:fill="auto"/>
        <w:spacing w:after="0" w:line="240" w:lineRule="auto"/>
        <w:ind w:firstLine="567"/>
        <w:rPr>
          <w:rStyle w:val="0pt"/>
          <w:rFonts w:eastAsia="Calibri"/>
          <w:color w:val="auto"/>
          <w:sz w:val="24"/>
          <w:szCs w:val="28"/>
        </w:rPr>
      </w:pPr>
      <w:r w:rsidRPr="003E1EB2">
        <w:rPr>
          <w:b/>
          <w:bCs/>
          <w:i/>
          <w:iCs/>
          <w:noProof/>
          <w:spacing w:val="0"/>
          <w:sz w:val="24"/>
          <w:szCs w:val="28"/>
          <w:lang w:eastAsia="ru-RU"/>
        </w:rPr>
        <w:drawing>
          <wp:inline distT="0" distB="0" distL="0" distR="0">
            <wp:extent cx="2889321" cy="2593075"/>
            <wp:effectExtent l="19050" t="19050" r="25400" b="17145"/>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extLst>
                        <a:ext uri="{28A0092B-C50C-407E-A947-70E740481C1C}">
                          <a14:useLocalDpi xmlns:a14="http://schemas.microsoft.com/office/drawing/2010/main" val="0"/>
                        </a:ext>
                      </a:extLst>
                    </a:blip>
                    <a:srcRect l="5881" r="8259"/>
                    <a:stretch>
                      <a:fillRect/>
                    </a:stretch>
                  </pic:blipFill>
                  <pic:spPr bwMode="auto">
                    <a:xfrm>
                      <a:off x="0" y="0"/>
                      <a:ext cx="2889812" cy="2593515"/>
                    </a:xfrm>
                    <a:prstGeom prst="rect">
                      <a:avLst/>
                    </a:prstGeom>
                    <a:noFill/>
                    <a:ln w="3175">
                      <a:solidFill>
                        <a:schemeClr val="tx1"/>
                      </a:solidFill>
                      <a:miter lim="800000"/>
                      <a:headEnd/>
                      <a:tailEnd/>
                    </a:ln>
                  </pic:spPr>
                </pic:pic>
              </a:graphicData>
            </a:graphic>
          </wp:inline>
        </w:drawing>
      </w:r>
    </w:p>
    <w:p w:rsidR="006213C8" w:rsidRPr="003E1EB2" w:rsidRDefault="006213C8" w:rsidP="0043554C">
      <w:pPr>
        <w:pStyle w:val="31"/>
        <w:shd w:val="clear" w:color="auto" w:fill="auto"/>
        <w:spacing w:after="0" w:line="240" w:lineRule="auto"/>
        <w:ind w:firstLine="567"/>
        <w:rPr>
          <w:rStyle w:val="0pt"/>
          <w:rFonts w:eastAsia="Calibri"/>
          <w:color w:val="auto"/>
          <w:sz w:val="24"/>
          <w:szCs w:val="28"/>
        </w:rPr>
      </w:pPr>
    </w:p>
    <w:p w:rsidR="0032345F" w:rsidRPr="003E1EB2" w:rsidRDefault="006213C8" w:rsidP="0043554C">
      <w:pPr>
        <w:pStyle w:val="31"/>
        <w:shd w:val="clear" w:color="auto" w:fill="auto"/>
        <w:spacing w:after="0" w:line="240" w:lineRule="auto"/>
        <w:ind w:firstLine="567"/>
        <w:rPr>
          <w:rStyle w:val="0pt"/>
          <w:rFonts w:eastAsia="Calibri"/>
          <w:color w:val="auto"/>
          <w:sz w:val="28"/>
          <w:szCs w:val="28"/>
        </w:rPr>
      </w:pPr>
      <w:r w:rsidRPr="003E1EB2">
        <w:rPr>
          <w:rStyle w:val="0pt"/>
          <w:rFonts w:eastAsia="Calibri"/>
          <w:color w:val="auto"/>
          <w:sz w:val="28"/>
          <w:szCs w:val="28"/>
        </w:rPr>
        <w:t>Ри</w:t>
      </w:r>
      <w:r w:rsidR="00B257C2" w:rsidRPr="003E1EB2">
        <w:rPr>
          <w:rStyle w:val="0pt"/>
          <w:rFonts w:eastAsia="Calibri"/>
          <w:color w:val="auto"/>
          <w:sz w:val="28"/>
          <w:szCs w:val="28"/>
        </w:rPr>
        <w:t>с</w:t>
      </w:r>
      <w:r w:rsidRPr="003E1EB2">
        <w:rPr>
          <w:rStyle w:val="0pt"/>
          <w:rFonts w:eastAsia="Calibri"/>
          <w:color w:val="auto"/>
          <w:sz w:val="28"/>
          <w:szCs w:val="28"/>
        </w:rPr>
        <w:t xml:space="preserve">унок.4.7 - </w:t>
      </w:r>
      <w:r w:rsidR="0032345F" w:rsidRPr="003E1EB2">
        <w:rPr>
          <w:rStyle w:val="0pt"/>
          <w:rFonts w:eastAsia="Calibri"/>
          <w:color w:val="auto"/>
          <w:sz w:val="28"/>
          <w:szCs w:val="28"/>
        </w:rPr>
        <w:t>Распределение МЭД</w:t>
      </w:r>
      <w:r w:rsidR="0050005A" w:rsidRPr="003E1EB2">
        <w:rPr>
          <w:rStyle w:val="0pt"/>
          <w:rFonts w:eastAsia="Calibri"/>
          <w:color w:val="auto"/>
          <w:sz w:val="28"/>
          <w:szCs w:val="28"/>
        </w:rPr>
        <w:t xml:space="preserve"> </w:t>
      </w:r>
      <w:r w:rsidR="0032345F" w:rsidRPr="003E1EB2">
        <w:rPr>
          <w:rStyle w:val="0pt"/>
          <w:rFonts w:eastAsia="Calibri"/>
          <w:color w:val="auto"/>
          <w:sz w:val="28"/>
          <w:szCs w:val="28"/>
        </w:rPr>
        <w:t>на территории скважины №125</w:t>
      </w:r>
    </w:p>
    <w:p w:rsidR="00A82BAE" w:rsidRPr="003E1EB2" w:rsidRDefault="00A82BAE" w:rsidP="0043554C">
      <w:pPr>
        <w:pStyle w:val="31"/>
        <w:shd w:val="clear" w:color="auto" w:fill="auto"/>
        <w:spacing w:after="0" w:line="240" w:lineRule="auto"/>
        <w:ind w:firstLine="567"/>
        <w:jc w:val="both"/>
        <w:rPr>
          <w:rStyle w:val="0pt"/>
          <w:rFonts w:eastAsia="Calibri"/>
          <w:color w:val="auto"/>
          <w:sz w:val="28"/>
          <w:szCs w:val="28"/>
        </w:rPr>
      </w:pPr>
    </w:p>
    <w:p w:rsidR="00A82BAE" w:rsidRPr="003E1EB2" w:rsidRDefault="00A82BAE"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По результатам радиоэкологических исследований, проведенных на территории С</w:t>
      </w:r>
      <w:r w:rsidR="00183A7E" w:rsidRPr="003E1EB2">
        <w:rPr>
          <w:rFonts w:ascii="Times New Roman" w:hAnsi="Times New Roman" w:cs="Times New Roman"/>
          <w:sz w:val="28"/>
          <w:szCs w:val="28"/>
        </w:rPr>
        <w:t>ИЯП</w:t>
      </w:r>
      <w:r w:rsidRPr="003E1EB2">
        <w:rPr>
          <w:rFonts w:ascii="Times New Roman" w:hAnsi="Times New Roman" w:cs="Times New Roman"/>
          <w:sz w:val="28"/>
          <w:szCs w:val="28"/>
        </w:rPr>
        <w:t xml:space="preserve"> в 2014-2018 гг., выявлены площади </w:t>
      </w:r>
      <w:r w:rsidR="00183A7E" w:rsidRPr="003E1EB2">
        <w:rPr>
          <w:rFonts w:ascii="Times New Roman" w:hAnsi="Times New Roman" w:cs="Times New Roman"/>
          <w:sz w:val="28"/>
          <w:szCs w:val="28"/>
        </w:rPr>
        <w:t xml:space="preserve">значительного </w:t>
      </w:r>
      <w:r w:rsidRPr="003E1EB2">
        <w:rPr>
          <w:rFonts w:ascii="Times New Roman" w:hAnsi="Times New Roman" w:cs="Times New Roman"/>
          <w:sz w:val="28"/>
          <w:szCs w:val="28"/>
        </w:rPr>
        <w:t xml:space="preserve">радиоактивного загрязнения, в том числе </w:t>
      </w:r>
      <w:r w:rsidR="00183A7E" w:rsidRPr="003E1EB2">
        <w:rPr>
          <w:rFonts w:ascii="Times New Roman" w:hAnsi="Times New Roman" w:cs="Times New Roman"/>
          <w:sz w:val="28"/>
          <w:szCs w:val="28"/>
        </w:rPr>
        <w:t xml:space="preserve">загрязнения </w:t>
      </w:r>
      <w:r w:rsidRPr="003E1EB2">
        <w:rPr>
          <w:rFonts w:ascii="Times New Roman" w:hAnsi="Times New Roman" w:cs="Times New Roman"/>
          <w:sz w:val="28"/>
          <w:szCs w:val="28"/>
        </w:rPr>
        <w:t>радиоактивными материалами. Ядерные взрывы содержат несколько сотен различных радионуклидов. За 30 лет почти все они распались и исчезли. Оста</w:t>
      </w:r>
      <w:r w:rsidR="00183A7E" w:rsidRPr="003E1EB2">
        <w:rPr>
          <w:rFonts w:ascii="Times New Roman" w:hAnsi="Times New Roman" w:cs="Times New Roman"/>
          <w:sz w:val="28"/>
          <w:szCs w:val="28"/>
        </w:rPr>
        <w:t>лись</w:t>
      </w:r>
      <w:r w:rsidRPr="003E1EB2">
        <w:rPr>
          <w:rFonts w:ascii="Times New Roman" w:hAnsi="Times New Roman" w:cs="Times New Roman"/>
          <w:sz w:val="28"/>
          <w:szCs w:val="28"/>
        </w:rPr>
        <w:t xml:space="preserve"> только самые «стойкие» долгоживущие изотопы. К ним относят</w:t>
      </w:r>
      <w:r w:rsidR="0050005A" w:rsidRPr="003E1EB2">
        <w:rPr>
          <w:rFonts w:ascii="Times New Roman" w:hAnsi="Times New Roman" w:cs="Times New Roman"/>
          <w:sz w:val="28"/>
          <w:szCs w:val="28"/>
        </w:rPr>
        <w:t>ся цезий-137 и стронций-90 (рисунок</w:t>
      </w:r>
      <w:r w:rsidRPr="003E1EB2">
        <w:rPr>
          <w:rFonts w:ascii="Times New Roman" w:hAnsi="Times New Roman" w:cs="Times New Roman"/>
          <w:sz w:val="28"/>
          <w:szCs w:val="28"/>
        </w:rPr>
        <w:t xml:space="preserve"> 4.8). Большая часть радионуклидов, образовавшихся при </w:t>
      </w:r>
      <w:r w:rsidRPr="003E1EB2">
        <w:rPr>
          <w:rFonts w:ascii="Times New Roman" w:hAnsi="Times New Roman" w:cs="Times New Roman"/>
          <w:sz w:val="28"/>
          <w:szCs w:val="28"/>
        </w:rPr>
        <w:lastRenderedPageBreak/>
        <w:t xml:space="preserve">взрывах, </w:t>
      </w:r>
      <w:r w:rsidR="00183A7E" w:rsidRPr="003E1EB2">
        <w:rPr>
          <w:rFonts w:ascii="Times New Roman" w:hAnsi="Times New Roman" w:cs="Times New Roman"/>
          <w:sz w:val="28"/>
          <w:szCs w:val="28"/>
        </w:rPr>
        <w:t>вы</w:t>
      </w:r>
      <w:r w:rsidRPr="003E1EB2">
        <w:rPr>
          <w:rFonts w:ascii="Times New Roman" w:hAnsi="Times New Roman" w:cs="Times New Roman"/>
          <w:sz w:val="28"/>
          <w:szCs w:val="28"/>
        </w:rPr>
        <w:t xml:space="preserve">пала непосредственно </w:t>
      </w:r>
      <w:r w:rsidR="00183A7E" w:rsidRPr="003E1EB2">
        <w:rPr>
          <w:rFonts w:ascii="Times New Roman" w:hAnsi="Times New Roman" w:cs="Times New Roman"/>
          <w:sz w:val="28"/>
          <w:szCs w:val="28"/>
        </w:rPr>
        <w:t>в местах испытательных площадок</w:t>
      </w:r>
      <w:r w:rsidRPr="003E1EB2">
        <w:rPr>
          <w:rFonts w:ascii="Times New Roman" w:hAnsi="Times New Roman" w:cs="Times New Roman"/>
          <w:sz w:val="28"/>
          <w:szCs w:val="28"/>
        </w:rPr>
        <w:t>(«Опытн</w:t>
      </w:r>
      <w:r w:rsidR="00183A7E" w:rsidRPr="003E1EB2">
        <w:rPr>
          <w:rFonts w:ascii="Times New Roman" w:hAnsi="Times New Roman" w:cs="Times New Roman"/>
          <w:sz w:val="28"/>
          <w:szCs w:val="28"/>
        </w:rPr>
        <w:t>ое</w:t>
      </w:r>
      <w:r w:rsidRPr="003E1EB2">
        <w:rPr>
          <w:rFonts w:ascii="Times New Roman" w:hAnsi="Times New Roman" w:cs="Times New Roman"/>
          <w:sz w:val="28"/>
          <w:szCs w:val="28"/>
        </w:rPr>
        <w:t xml:space="preserve"> пол</w:t>
      </w:r>
      <w:r w:rsidR="00183A7E" w:rsidRPr="003E1EB2">
        <w:rPr>
          <w:rFonts w:ascii="Times New Roman" w:hAnsi="Times New Roman" w:cs="Times New Roman"/>
          <w:sz w:val="28"/>
          <w:szCs w:val="28"/>
        </w:rPr>
        <w:t>е</w:t>
      </w:r>
      <w:r w:rsidRPr="003E1EB2">
        <w:rPr>
          <w:rFonts w:ascii="Times New Roman" w:hAnsi="Times New Roman" w:cs="Times New Roman"/>
          <w:sz w:val="28"/>
          <w:szCs w:val="28"/>
        </w:rPr>
        <w:t>», «Балапан»,</w:t>
      </w:r>
      <w:r w:rsidR="0086699D" w:rsidRPr="003E1EB2">
        <w:rPr>
          <w:rFonts w:ascii="Times New Roman" w:hAnsi="Times New Roman" w:cs="Times New Roman"/>
          <w:sz w:val="28"/>
          <w:szCs w:val="28"/>
        </w:rPr>
        <w:t xml:space="preserve"> «Дегелен», «Сары-Узень») [9</w:t>
      </w:r>
      <w:r w:rsidRPr="003E1EB2">
        <w:rPr>
          <w:rFonts w:ascii="Times New Roman" w:hAnsi="Times New Roman" w:cs="Times New Roman"/>
          <w:sz w:val="28"/>
          <w:szCs w:val="28"/>
        </w:rPr>
        <w:t>4].</w:t>
      </w:r>
    </w:p>
    <w:p w:rsidR="00B257C2" w:rsidRPr="003E1EB2" w:rsidRDefault="00B257C2" w:rsidP="0043554C">
      <w:pPr>
        <w:spacing w:after="0" w:line="240" w:lineRule="auto"/>
        <w:ind w:firstLine="567"/>
        <w:jc w:val="both"/>
        <w:rPr>
          <w:rFonts w:ascii="Times New Roman" w:hAnsi="Times New Roman" w:cs="Times New Roman"/>
          <w:sz w:val="28"/>
          <w:szCs w:val="28"/>
        </w:rPr>
      </w:pPr>
    </w:p>
    <w:p w:rsidR="006213C8" w:rsidRPr="003E1EB2" w:rsidRDefault="006B5879" w:rsidP="0043554C">
      <w:pPr>
        <w:spacing w:after="0" w:line="240" w:lineRule="auto"/>
        <w:ind w:firstLine="567"/>
        <w:jc w:val="center"/>
        <w:rPr>
          <w:rFonts w:ascii="Times New Roman" w:hAnsi="Times New Roman" w:cs="Times New Roman"/>
          <w:sz w:val="24"/>
          <w:szCs w:val="28"/>
        </w:rPr>
      </w:pPr>
      <w:r w:rsidRPr="003E1EB2">
        <w:rPr>
          <w:rFonts w:ascii="Times New Roman" w:hAnsi="Times New Roman" w:cs="Times New Roman"/>
          <w:noProof/>
          <w:sz w:val="24"/>
          <w:szCs w:val="28"/>
          <w:lang w:eastAsia="ru-RU"/>
        </w:rPr>
        <w:drawing>
          <wp:inline distT="0" distB="0" distL="0" distR="0">
            <wp:extent cx="5846445" cy="3818255"/>
            <wp:effectExtent l="0" t="0" r="190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WhatsApp Image 2022-05-07 at 20.31.54.jpeg"/>
                    <pic:cNvPicPr/>
                  </pic:nvPicPr>
                  <pic:blipFill>
                    <a:blip r:embed="rId132">
                      <a:extLst>
                        <a:ext uri="{28A0092B-C50C-407E-A947-70E740481C1C}">
                          <a14:useLocalDpi xmlns:a14="http://schemas.microsoft.com/office/drawing/2010/main" val="0"/>
                        </a:ext>
                      </a:extLst>
                    </a:blip>
                    <a:stretch>
                      <a:fillRect/>
                    </a:stretch>
                  </pic:blipFill>
                  <pic:spPr>
                    <a:xfrm>
                      <a:off x="0" y="0"/>
                      <a:ext cx="5846445" cy="3818255"/>
                    </a:xfrm>
                    <a:prstGeom prst="rect">
                      <a:avLst/>
                    </a:prstGeom>
                  </pic:spPr>
                </pic:pic>
              </a:graphicData>
            </a:graphic>
          </wp:inline>
        </w:drawing>
      </w:r>
    </w:p>
    <w:p w:rsidR="0050005A" w:rsidRPr="003E1EB2" w:rsidRDefault="0050005A" w:rsidP="0050005A">
      <w:pPr>
        <w:shd w:val="clear" w:color="auto" w:fill="FFFFFF"/>
        <w:spacing w:after="0" w:line="240" w:lineRule="auto"/>
        <w:ind w:firstLine="567"/>
        <w:jc w:val="both"/>
        <w:rPr>
          <w:rFonts w:ascii="Times New Roman" w:hAnsi="Times New Roman" w:cs="Times New Roman"/>
          <w:bCs/>
          <w:sz w:val="28"/>
          <w:szCs w:val="28"/>
        </w:rPr>
      </w:pPr>
      <w:r w:rsidRPr="003E1EB2">
        <w:rPr>
          <w:rFonts w:ascii="Times New Roman" w:hAnsi="Times New Roman" w:cs="Times New Roman"/>
          <w:bCs/>
          <w:i/>
          <w:sz w:val="28"/>
          <w:szCs w:val="28"/>
        </w:rPr>
        <w:t>а</w:t>
      </w:r>
      <w:r w:rsidRPr="003E1EB2">
        <w:rPr>
          <w:rFonts w:ascii="Times New Roman" w:hAnsi="Times New Roman" w:cs="Times New Roman"/>
          <w:bCs/>
          <w:sz w:val="28"/>
          <w:szCs w:val="28"/>
        </w:rPr>
        <w:t xml:space="preserve">) цезий-137 и </w:t>
      </w:r>
      <w:r w:rsidRPr="003E1EB2">
        <w:rPr>
          <w:rFonts w:ascii="Times New Roman" w:hAnsi="Times New Roman" w:cs="Times New Roman"/>
          <w:bCs/>
          <w:i/>
          <w:sz w:val="28"/>
          <w:szCs w:val="28"/>
        </w:rPr>
        <w:t>б</w:t>
      </w:r>
      <w:r w:rsidRPr="003E1EB2">
        <w:rPr>
          <w:rFonts w:ascii="Times New Roman" w:hAnsi="Times New Roman" w:cs="Times New Roman"/>
          <w:bCs/>
          <w:sz w:val="28"/>
          <w:szCs w:val="28"/>
        </w:rPr>
        <w:t>) странций- 90.</w:t>
      </w:r>
    </w:p>
    <w:p w:rsidR="0032345F" w:rsidRPr="003E1EB2" w:rsidRDefault="0032345F" w:rsidP="0043554C">
      <w:pPr>
        <w:shd w:val="clear" w:color="auto" w:fill="FFFFFF"/>
        <w:spacing w:after="0" w:line="240" w:lineRule="auto"/>
        <w:ind w:firstLine="567"/>
        <w:jc w:val="both"/>
        <w:rPr>
          <w:rFonts w:ascii="Times New Roman" w:hAnsi="Times New Roman" w:cs="Times New Roman"/>
          <w:bCs/>
          <w:sz w:val="24"/>
          <w:szCs w:val="28"/>
        </w:rPr>
      </w:pPr>
    </w:p>
    <w:p w:rsidR="0032345F" w:rsidRPr="003E1EB2" w:rsidRDefault="0032345F" w:rsidP="0043554C">
      <w:pPr>
        <w:shd w:val="clear" w:color="auto" w:fill="FFFFFF"/>
        <w:spacing w:after="0" w:line="240" w:lineRule="auto"/>
        <w:ind w:firstLine="567"/>
        <w:jc w:val="center"/>
        <w:rPr>
          <w:rFonts w:ascii="Times New Roman" w:hAnsi="Times New Roman" w:cs="Times New Roman"/>
          <w:bCs/>
          <w:sz w:val="28"/>
          <w:szCs w:val="28"/>
        </w:rPr>
      </w:pPr>
      <w:r w:rsidRPr="003E1EB2">
        <w:rPr>
          <w:rFonts w:ascii="Times New Roman" w:hAnsi="Times New Roman" w:cs="Times New Roman"/>
          <w:bCs/>
          <w:sz w:val="28"/>
          <w:szCs w:val="28"/>
        </w:rPr>
        <w:t>Рис</w:t>
      </w:r>
      <w:r w:rsidR="00C073B3" w:rsidRPr="003E1EB2">
        <w:rPr>
          <w:rFonts w:ascii="Times New Roman" w:hAnsi="Times New Roman" w:cs="Times New Roman"/>
          <w:bCs/>
          <w:sz w:val="28"/>
          <w:szCs w:val="28"/>
        </w:rPr>
        <w:t>унок</w:t>
      </w:r>
      <w:r w:rsidRPr="003E1EB2">
        <w:rPr>
          <w:rFonts w:ascii="Times New Roman" w:hAnsi="Times New Roman" w:cs="Times New Roman"/>
          <w:bCs/>
          <w:sz w:val="28"/>
          <w:szCs w:val="28"/>
        </w:rPr>
        <w:t xml:space="preserve"> 4.8 –Карты рациационного загрязнения по радионуклида</w:t>
      </w:r>
      <w:r w:rsidR="0050005A" w:rsidRPr="003E1EB2">
        <w:rPr>
          <w:rFonts w:ascii="Times New Roman" w:hAnsi="Times New Roman" w:cs="Times New Roman"/>
          <w:bCs/>
          <w:sz w:val="28"/>
          <w:szCs w:val="28"/>
        </w:rPr>
        <w:t>м</w:t>
      </w:r>
    </w:p>
    <w:p w:rsidR="0050005A" w:rsidRPr="003E1EB2" w:rsidRDefault="0050005A" w:rsidP="0043554C">
      <w:pPr>
        <w:shd w:val="clear" w:color="auto" w:fill="FFFFFF"/>
        <w:spacing w:after="0" w:line="240" w:lineRule="auto"/>
        <w:ind w:firstLine="567"/>
        <w:jc w:val="center"/>
        <w:rPr>
          <w:rFonts w:ascii="Times New Roman" w:hAnsi="Times New Roman" w:cs="Times New Roman"/>
          <w:bCs/>
          <w:i/>
          <w:sz w:val="28"/>
          <w:szCs w:val="28"/>
        </w:rPr>
      </w:pPr>
    </w:p>
    <w:p w:rsidR="0032345F" w:rsidRPr="003E1EB2" w:rsidRDefault="00A82BAE"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На территории полигона выявлены участки, загрязненные компонентами ракетного топлива. Это связано с тем, что имеется значительное количество радиоактивного загрязнения, оно относительно небольшое, носит локальный характер и </w:t>
      </w:r>
      <w:r w:rsidR="00CA5E0F" w:rsidRPr="003E1EB2">
        <w:rPr>
          <w:rFonts w:ascii="Times New Roman" w:eastAsia="Times New Roman" w:hAnsi="Times New Roman" w:cs="Times New Roman"/>
          <w:sz w:val="28"/>
          <w:szCs w:val="28"/>
        </w:rPr>
        <w:t>связаны с результатами опытных площадок</w:t>
      </w:r>
      <w:r w:rsidRPr="003E1EB2">
        <w:rPr>
          <w:rFonts w:ascii="Times New Roman" w:eastAsia="Times New Roman" w:hAnsi="Times New Roman" w:cs="Times New Roman"/>
          <w:sz w:val="28"/>
          <w:szCs w:val="28"/>
        </w:rPr>
        <w:t xml:space="preserve">. Например, результаты определения содержания плутония показывают, что его </w:t>
      </w:r>
      <w:r w:rsidR="00CA5E0F" w:rsidRPr="003E1EB2">
        <w:rPr>
          <w:rFonts w:ascii="Times New Roman" w:eastAsia="Times New Roman" w:hAnsi="Times New Roman" w:cs="Times New Roman"/>
          <w:sz w:val="28"/>
          <w:szCs w:val="28"/>
        </w:rPr>
        <w:t>содержание</w:t>
      </w:r>
      <w:r w:rsidRPr="003E1EB2">
        <w:rPr>
          <w:rFonts w:ascii="Times New Roman" w:eastAsia="Times New Roman" w:hAnsi="Times New Roman" w:cs="Times New Roman"/>
          <w:sz w:val="28"/>
          <w:szCs w:val="28"/>
        </w:rPr>
        <w:t xml:space="preserve"> и распределение в почве в основном сос</w:t>
      </w:r>
      <w:r w:rsidR="0050005A" w:rsidRPr="003E1EB2">
        <w:rPr>
          <w:rFonts w:ascii="Times New Roman" w:eastAsia="Times New Roman" w:hAnsi="Times New Roman" w:cs="Times New Roman"/>
          <w:sz w:val="28"/>
          <w:szCs w:val="28"/>
        </w:rPr>
        <w:t>редоточены на опытном поле (рисунок</w:t>
      </w:r>
      <w:r w:rsidRPr="003E1EB2">
        <w:rPr>
          <w:rFonts w:ascii="Times New Roman" w:eastAsia="Times New Roman" w:hAnsi="Times New Roman" w:cs="Times New Roman"/>
          <w:sz w:val="28"/>
          <w:szCs w:val="28"/>
        </w:rPr>
        <w:t xml:space="preserve"> 4.9).</w:t>
      </w:r>
    </w:p>
    <w:p w:rsidR="00C073B3" w:rsidRPr="003E1EB2" w:rsidRDefault="00C073B3" w:rsidP="0043554C">
      <w:pPr>
        <w:shd w:val="clear" w:color="auto" w:fill="FFFFFF"/>
        <w:spacing w:after="0" w:line="240" w:lineRule="auto"/>
        <w:ind w:firstLine="567"/>
        <w:jc w:val="both"/>
        <w:rPr>
          <w:rFonts w:ascii="Times New Roman" w:eastAsia="Times New Roman" w:hAnsi="Times New Roman" w:cs="Times New Roman"/>
          <w:sz w:val="28"/>
          <w:szCs w:val="28"/>
        </w:rPr>
      </w:pPr>
    </w:p>
    <w:p w:rsidR="00C073B3" w:rsidRPr="003E1EB2" w:rsidRDefault="00CA5E0F" w:rsidP="0050005A">
      <w:pPr>
        <w:shd w:val="clear" w:color="auto" w:fill="FFFFFF"/>
        <w:spacing w:after="0" w:line="240" w:lineRule="auto"/>
        <w:jc w:val="center"/>
        <w:rPr>
          <w:rFonts w:ascii="Times New Roman" w:eastAsia="Times New Roman" w:hAnsi="Times New Roman" w:cs="Times New Roman"/>
          <w:sz w:val="24"/>
          <w:szCs w:val="28"/>
        </w:rPr>
      </w:pPr>
      <w:r w:rsidRPr="003E1EB2">
        <w:rPr>
          <w:rFonts w:ascii="Times New Roman" w:hAnsi="Times New Roman" w:cs="Times New Roman"/>
          <w:bCs/>
          <w:noProof/>
          <w:sz w:val="24"/>
          <w:szCs w:val="28"/>
          <w:lang w:eastAsia="ru-RU"/>
        </w:rPr>
        <w:lastRenderedPageBreak/>
        <w:drawing>
          <wp:inline distT="0" distB="0" distL="0" distR="0">
            <wp:extent cx="4371763" cy="3179278"/>
            <wp:effectExtent l="19050" t="19050" r="9737" b="21122"/>
            <wp:docPr id="109" name="Рисунок 1" descr="C:\Documents and Settings\Администратор\Рабочий стол\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123.jpg"/>
                    <pic:cNvPicPr>
                      <a:picLocks noChangeAspect="1" noChangeArrowheads="1"/>
                    </pic:cNvPicPr>
                  </pic:nvPicPr>
                  <pic:blipFill>
                    <a:blip r:embed="rId133" cstate="print">
                      <a:extLst>
                        <a:ext uri="{28A0092B-C50C-407E-A947-70E740481C1C}">
                          <a14:useLocalDpi xmlns:a14="http://schemas.microsoft.com/office/drawing/2010/main" val="0"/>
                        </a:ext>
                      </a:extLst>
                    </a:blip>
                    <a:srcRect l="7755" t="10739" r="8367" b="7923"/>
                    <a:stretch>
                      <a:fillRect/>
                    </a:stretch>
                  </pic:blipFill>
                  <pic:spPr bwMode="auto">
                    <a:xfrm>
                      <a:off x="0" y="0"/>
                      <a:ext cx="4377232" cy="3183255"/>
                    </a:xfrm>
                    <a:prstGeom prst="rect">
                      <a:avLst/>
                    </a:prstGeom>
                    <a:noFill/>
                    <a:ln w="9525">
                      <a:solidFill>
                        <a:schemeClr val="accent1"/>
                      </a:solidFill>
                      <a:miter lim="800000"/>
                      <a:headEnd/>
                      <a:tailEnd/>
                    </a:ln>
                  </pic:spPr>
                </pic:pic>
              </a:graphicData>
            </a:graphic>
          </wp:inline>
        </w:drawing>
      </w:r>
    </w:p>
    <w:p w:rsidR="00C073B3" w:rsidRPr="003E1EB2" w:rsidRDefault="00C073B3" w:rsidP="0043554C">
      <w:pPr>
        <w:shd w:val="clear" w:color="auto" w:fill="FFFFFF"/>
        <w:spacing w:after="0" w:line="240" w:lineRule="auto"/>
        <w:ind w:firstLine="567"/>
        <w:jc w:val="both"/>
        <w:rPr>
          <w:rFonts w:ascii="Times New Roman" w:eastAsia="Times New Roman" w:hAnsi="Times New Roman" w:cs="Times New Roman"/>
          <w:sz w:val="24"/>
          <w:szCs w:val="28"/>
        </w:rPr>
      </w:pPr>
    </w:p>
    <w:p w:rsidR="00C073B3" w:rsidRPr="003E1EB2" w:rsidRDefault="00C073B3" w:rsidP="0043554C">
      <w:pPr>
        <w:spacing w:after="0" w:line="240" w:lineRule="auto"/>
        <w:ind w:firstLine="567"/>
        <w:jc w:val="center"/>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Рисунок 4.9 - Площадное загрязнение</w:t>
      </w:r>
      <w:r w:rsidRPr="003E1EB2">
        <w:rPr>
          <w:rFonts w:ascii="Times New Roman" w:eastAsia="Times New Roman" w:hAnsi="Times New Roman" w:cs="Times New Roman"/>
          <w:sz w:val="28"/>
          <w:szCs w:val="28"/>
          <w:vertAlign w:val="superscript"/>
        </w:rPr>
        <w:t>239</w:t>
      </w:r>
      <w:r w:rsidRPr="003E1EB2">
        <w:rPr>
          <w:rFonts w:ascii="Times New Roman" w:eastAsia="Times New Roman" w:hAnsi="Times New Roman" w:cs="Times New Roman"/>
          <w:sz w:val="28"/>
          <w:szCs w:val="28"/>
        </w:rPr>
        <w:t>Pu</w:t>
      </w:r>
    </w:p>
    <w:p w:rsidR="00C073B3" w:rsidRPr="003E1EB2" w:rsidRDefault="00C073B3" w:rsidP="0043554C">
      <w:pPr>
        <w:shd w:val="clear" w:color="auto" w:fill="FFFFFF"/>
        <w:spacing w:after="0" w:line="240" w:lineRule="auto"/>
        <w:ind w:firstLine="567"/>
        <w:jc w:val="both"/>
        <w:rPr>
          <w:rFonts w:ascii="Times New Roman" w:eastAsia="Times New Roman" w:hAnsi="Times New Roman" w:cs="Times New Roman"/>
          <w:sz w:val="28"/>
          <w:szCs w:val="28"/>
        </w:rPr>
      </w:pPr>
    </w:p>
    <w:p w:rsidR="00A82BAE" w:rsidRPr="003E1EB2" w:rsidRDefault="005C442C"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Горный массив</w:t>
      </w:r>
      <w:r w:rsidR="0050005A" w:rsidRPr="003E1EB2">
        <w:rPr>
          <w:rFonts w:ascii="Times New Roman" w:eastAsia="Times New Roman" w:hAnsi="Times New Roman" w:cs="Times New Roman"/>
          <w:sz w:val="28"/>
          <w:szCs w:val="28"/>
        </w:rPr>
        <w:t xml:space="preserve"> </w:t>
      </w:r>
      <w:r w:rsidRPr="003E1EB2">
        <w:rPr>
          <w:rFonts w:ascii="Times New Roman" w:eastAsia="Times New Roman" w:hAnsi="Times New Roman" w:cs="Times New Roman"/>
          <w:sz w:val="28"/>
          <w:szCs w:val="28"/>
        </w:rPr>
        <w:t>прорезан</w:t>
      </w:r>
      <w:r w:rsidR="00A82BAE" w:rsidRPr="003E1EB2">
        <w:rPr>
          <w:rFonts w:ascii="Times New Roman" w:eastAsia="Times New Roman" w:hAnsi="Times New Roman" w:cs="Times New Roman"/>
          <w:sz w:val="28"/>
          <w:szCs w:val="28"/>
        </w:rPr>
        <w:t xml:space="preserve"> относительно узки</w:t>
      </w:r>
      <w:r w:rsidRPr="003E1EB2">
        <w:rPr>
          <w:rFonts w:ascii="Times New Roman" w:eastAsia="Times New Roman" w:hAnsi="Times New Roman" w:cs="Times New Roman"/>
          <w:sz w:val="28"/>
          <w:szCs w:val="28"/>
        </w:rPr>
        <w:t>ми</w:t>
      </w:r>
      <w:r w:rsidR="00A82BAE" w:rsidRPr="003E1EB2">
        <w:rPr>
          <w:rFonts w:ascii="Times New Roman" w:eastAsia="Times New Roman" w:hAnsi="Times New Roman" w:cs="Times New Roman"/>
          <w:sz w:val="28"/>
          <w:szCs w:val="28"/>
        </w:rPr>
        <w:t xml:space="preserve"> долин</w:t>
      </w:r>
      <w:r w:rsidRPr="003E1EB2">
        <w:rPr>
          <w:rFonts w:ascii="Times New Roman" w:eastAsia="Times New Roman" w:hAnsi="Times New Roman" w:cs="Times New Roman"/>
          <w:sz w:val="28"/>
          <w:szCs w:val="28"/>
        </w:rPr>
        <w:t>ами</w:t>
      </w:r>
      <w:r w:rsidR="00A82BAE" w:rsidRPr="003E1EB2">
        <w:rPr>
          <w:rFonts w:ascii="Times New Roman" w:eastAsia="Times New Roman" w:hAnsi="Times New Roman" w:cs="Times New Roman"/>
          <w:sz w:val="28"/>
          <w:szCs w:val="28"/>
        </w:rPr>
        <w:t xml:space="preserve"> со стоком в раз</w:t>
      </w:r>
      <w:r w:rsidRPr="003E1EB2">
        <w:rPr>
          <w:rFonts w:ascii="Times New Roman" w:eastAsia="Times New Roman" w:hAnsi="Times New Roman" w:cs="Times New Roman"/>
          <w:sz w:val="28"/>
          <w:szCs w:val="28"/>
        </w:rPr>
        <w:t>личные</w:t>
      </w:r>
      <w:r w:rsidR="00A82BAE" w:rsidRPr="003E1EB2">
        <w:rPr>
          <w:rFonts w:ascii="Times New Roman" w:eastAsia="Times New Roman" w:hAnsi="Times New Roman" w:cs="Times New Roman"/>
          <w:sz w:val="28"/>
          <w:szCs w:val="28"/>
        </w:rPr>
        <w:t xml:space="preserve"> стороны. </w:t>
      </w:r>
      <w:r w:rsidRPr="003E1EB2">
        <w:rPr>
          <w:rFonts w:ascii="Times New Roman" w:eastAsia="Times New Roman" w:hAnsi="Times New Roman" w:cs="Times New Roman"/>
          <w:sz w:val="28"/>
          <w:szCs w:val="28"/>
        </w:rPr>
        <w:t>На сегодняшний день</w:t>
      </w:r>
      <w:r w:rsidR="00A82BAE" w:rsidRPr="003E1EB2">
        <w:rPr>
          <w:rFonts w:ascii="Times New Roman" w:eastAsia="Times New Roman" w:hAnsi="Times New Roman" w:cs="Times New Roman"/>
          <w:sz w:val="28"/>
          <w:szCs w:val="28"/>
        </w:rPr>
        <w:t xml:space="preserve"> большое количество радиоактивных продуктов, представляющих угрозу для окружающей среды, сосредоточено на относительно небольшом участке </w:t>
      </w:r>
      <w:r w:rsidRPr="003E1EB2">
        <w:rPr>
          <w:rFonts w:ascii="Times New Roman" w:eastAsia="Times New Roman" w:hAnsi="Times New Roman" w:cs="Times New Roman"/>
          <w:sz w:val="28"/>
          <w:szCs w:val="28"/>
        </w:rPr>
        <w:t>горного массива</w:t>
      </w:r>
      <w:r w:rsidR="0050005A" w:rsidRPr="003E1EB2">
        <w:rPr>
          <w:rFonts w:ascii="Times New Roman" w:eastAsia="Times New Roman" w:hAnsi="Times New Roman" w:cs="Times New Roman"/>
          <w:sz w:val="28"/>
          <w:szCs w:val="28"/>
        </w:rPr>
        <w:t xml:space="preserve"> </w:t>
      </w:r>
      <w:r w:rsidRPr="003E1EB2">
        <w:rPr>
          <w:rFonts w:ascii="Times New Roman" w:eastAsia="Times New Roman" w:hAnsi="Times New Roman" w:cs="Times New Roman"/>
          <w:sz w:val="28"/>
          <w:szCs w:val="28"/>
        </w:rPr>
        <w:t>«</w:t>
      </w:r>
      <w:r w:rsidR="00A82BAE" w:rsidRPr="003E1EB2">
        <w:rPr>
          <w:rFonts w:ascii="Times New Roman" w:eastAsia="Times New Roman" w:hAnsi="Times New Roman" w:cs="Times New Roman"/>
          <w:sz w:val="28"/>
          <w:szCs w:val="28"/>
        </w:rPr>
        <w:t>Дегелен</w:t>
      </w:r>
      <w:r w:rsidRPr="003E1EB2">
        <w:rPr>
          <w:rFonts w:ascii="Times New Roman" w:eastAsia="Times New Roman" w:hAnsi="Times New Roman" w:cs="Times New Roman"/>
          <w:sz w:val="28"/>
          <w:szCs w:val="28"/>
        </w:rPr>
        <w:t>»</w:t>
      </w:r>
      <w:r w:rsidR="00A82BAE" w:rsidRPr="003E1EB2">
        <w:rPr>
          <w:rFonts w:ascii="Times New Roman" w:eastAsia="Times New Roman" w:hAnsi="Times New Roman" w:cs="Times New Roman"/>
          <w:sz w:val="28"/>
          <w:szCs w:val="28"/>
        </w:rPr>
        <w:t xml:space="preserve">. Радионуклиды выносятся с </w:t>
      </w:r>
      <w:r w:rsidRPr="003E1EB2">
        <w:rPr>
          <w:rFonts w:ascii="Times New Roman" w:eastAsia="Times New Roman" w:hAnsi="Times New Roman" w:cs="Times New Roman"/>
          <w:sz w:val="28"/>
          <w:szCs w:val="28"/>
        </w:rPr>
        <w:t>территории</w:t>
      </w:r>
      <w:r w:rsidR="0050005A" w:rsidRPr="003E1EB2">
        <w:rPr>
          <w:rFonts w:ascii="Times New Roman" w:eastAsia="Times New Roman" w:hAnsi="Times New Roman" w:cs="Times New Roman"/>
          <w:sz w:val="28"/>
          <w:szCs w:val="28"/>
        </w:rPr>
        <w:t xml:space="preserve"> </w:t>
      </w:r>
      <w:r w:rsidRPr="003E1EB2">
        <w:rPr>
          <w:rFonts w:ascii="Times New Roman" w:eastAsia="Times New Roman" w:hAnsi="Times New Roman" w:cs="Times New Roman"/>
          <w:sz w:val="28"/>
          <w:szCs w:val="28"/>
        </w:rPr>
        <w:t>грунтовыми</w:t>
      </w:r>
      <w:r w:rsidR="00A82BAE" w:rsidRPr="003E1EB2">
        <w:rPr>
          <w:rFonts w:ascii="Times New Roman" w:eastAsia="Times New Roman" w:hAnsi="Times New Roman" w:cs="Times New Roman"/>
          <w:sz w:val="28"/>
          <w:szCs w:val="28"/>
        </w:rPr>
        <w:t xml:space="preserve"> водами, </w:t>
      </w:r>
      <w:r w:rsidRPr="003E1EB2">
        <w:rPr>
          <w:rFonts w:ascii="Times New Roman" w:eastAsia="Times New Roman" w:hAnsi="Times New Roman" w:cs="Times New Roman"/>
          <w:sz w:val="28"/>
          <w:szCs w:val="28"/>
        </w:rPr>
        <w:t>ветром</w:t>
      </w:r>
      <w:r w:rsidR="00A82BAE" w:rsidRPr="003E1EB2">
        <w:rPr>
          <w:rFonts w:ascii="Times New Roman" w:eastAsia="Times New Roman" w:hAnsi="Times New Roman" w:cs="Times New Roman"/>
          <w:sz w:val="28"/>
          <w:szCs w:val="28"/>
        </w:rPr>
        <w:t xml:space="preserve">, </w:t>
      </w:r>
      <w:r w:rsidRPr="003E1EB2">
        <w:rPr>
          <w:rFonts w:ascii="Times New Roman" w:eastAsia="Times New Roman" w:hAnsi="Times New Roman" w:cs="Times New Roman"/>
          <w:sz w:val="28"/>
          <w:szCs w:val="28"/>
        </w:rPr>
        <w:t>ручьями</w:t>
      </w:r>
      <w:r w:rsidR="00A82BAE" w:rsidRPr="003E1EB2">
        <w:rPr>
          <w:rFonts w:ascii="Times New Roman" w:eastAsia="Times New Roman" w:hAnsi="Times New Roman" w:cs="Times New Roman"/>
          <w:sz w:val="28"/>
          <w:szCs w:val="28"/>
        </w:rPr>
        <w:t xml:space="preserve"> и частицами </w:t>
      </w:r>
      <w:r w:rsidRPr="003E1EB2">
        <w:rPr>
          <w:rFonts w:ascii="Times New Roman" w:eastAsia="Times New Roman" w:hAnsi="Times New Roman" w:cs="Times New Roman"/>
          <w:sz w:val="28"/>
          <w:szCs w:val="28"/>
        </w:rPr>
        <w:t>пыли и грунта</w:t>
      </w:r>
      <w:r w:rsidR="00A82BAE" w:rsidRPr="003E1EB2">
        <w:rPr>
          <w:rFonts w:ascii="Times New Roman" w:eastAsia="Times New Roman" w:hAnsi="Times New Roman" w:cs="Times New Roman"/>
          <w:sz w:val="28"/>
          <w:szCs w:val="28"/>
        </w:rPr>
        <w:t xml:space="preserve"> на прилегающие территории, в том числе </w:t>
      </w:r>
      <w:r w:rsidRPr="003E1EB2">
        <w:rPr>
          <w:rFonts w:ascii="Times New Roman" w:eastAsia="Times New Roman" w:hAnsi="Times New Roman" w:cs="Times New Roman"/>
          <w:sz w:val="28"/>
          <w:szCs w:val="28"/>
        </w:rPr>
        <w:t>на</w:t>
      </w:r>
      <w:r w:rsidR="00A82BAE" w:rsidRPr="003E1EB2">
        <w:rPr>
          <w:rFonts w:ascii="Times New Roman" w:eastAsia="Times New Roman" w:hAnsi="Times New Roman" w:cs="Times New Roman"/>
          <w:sz w:val="28"/>
          <w:szCs w:val="28"/>
        </w:rPr>
        <w:t xml:space="preserve"> южную часть СИП.</w:t>
      </w:r>
    </w:p>
    <w:p w:rsidR="00381CD8" w:rsidRPr="003E1EB2" w:rsidRDefault="00A82BAE"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hAnsi="Times New Roman" w:cs="Times New Roman"/>
          <w:sz w:val="28"/>
          <w:szCs w:val="28"/>
        </w:rPr>
        <w:t>Институт радиационной безопасности и экологии прове</w:t>
      </w:r>
      <w:r w:rsidR="005B78EB" w:rsidRPr="003E1EB2">
        <w:rPr>
          <w:rFonts w:ascii="Times New Roman" w:hAnsi="Times New Roman" w:cs="Times New Roman"/>
          <w:sz w:val="28"/>
          <w:szCs w:val="28"/>
        </w:rPr>
        <w:t>дено</w:t>
      </w:r>
      <w:r w:rsidRPr="003E1EB2">
        <w:rPr>
          <w:rFonts w:ascii="Times New Roman" w:hAnsi="Times New Roman" w:cs="Times New Roman"/>
          <w:sz w:val="28"/>
          <w:szCs w:val="28"/>
        </w:rPr>
        <w:t xml:space="preserve"> детальное </w:t>
      </w:r>
      <w:r w:rsidR="005B78EB" w:rsidRPr="003E1EB2">
        <w:rPr>
          <w:rFonts w:ascii="Times New Roman" w:hAnsi="Times New Roman" w:cs="Times New Roman"/>
          <w:sz w:val="28"/>
          <w:szCs w:val="28"/>
        </w:rPr>
        <w:t>об</w:t>
      </w:r>
      <w:r w:rsidRPr="003E1EB2">
        <w:rPr>
          <w:rFonts w:ascii="Times New Roman" w:hAnsi="Times New Roman" w:cs="Times New Roman"/>
          <w:sz w:val="28"/>
          <w:szCs w:val="28"/>
        </w:rPr>
        <w:t xml:space="preserve">следование 12 </w:t>
      </w:r>
      <w:r w:rsidR="005B78EB" w:rsidRPr="003E1EB2">
        <w:rPr>
          <w:rFonts w:ascii="Times New Roman" w:eastAsia="Times New Roman" w:hAnsi="Times New Roman" w:cs="Times New Roman"/>
          <w:sz w:val="28"/>
          <w:szCs w:val="28"/>
        </w:rPr>
        <w:t>водотоков штолен и приустьевых площадок</w:t>
      </w:r>
      <w:r w:rsidRPr="003E1EB2">
        <w:rPr>
          <w:rFonts w:ascii="Times New Roman" w:hAnsi="Times New Roman" w:cs="Times New Roman"/>
          <w:sz w:val="28"/>
          <w:szCs w:val="28"/>
        </w:rPr>
        <w:t xml:space="preserve">, </w:t>
      </w:r>
      <w:r w:rsidR="005B78EB" w:rsidRPr="003E1EB2">
        <w:rPr>
          <w:rFonts w:ascii="Times New Roman" w:hAnsi="Times New Roman" w:cs="Times New Roman"/>
          <w:sz w:val="28"/>
          <w:szCs w:val="28"/>
        </w:rPr>
        <w:t>6</w:t>
      </w:r>
      <w:r w:rsidRPr="003E1EB2">
        <w:rPr>
          <w:rFonts w:ascii="Times New Roman" w:hAnsi="Times New Roman" w:cs="Times New Roman"/>
          <w:sz w:val="28"/>
          <w:szCs w:val="28"/>
        </w:rPr>
        <w:t xml:space="preserve"> из которых расположены южнее </w:t>
      </w:r>
      <w:r w:rsidR="005B78EB" w:rsidRPr="003E1EB2">
        <w:rPr>
          <w:rFonts w:ascii="Times New Roman" w:hAnsi="Times New Roman" w:cs="Times New Roman"/>
          <w:sz w:val="28"/>
          <w:szCs w:val="28"/>
        </w:rPr>
        <w:t>«</w:t>
      </w:r>
      <w:r w:rsidRPr="003E1EB2">
        <w:rPr>
          <w:rFonts w:ascii="Times New Roman" w:hAnsi="Times New Roman" w:cs="Times New Roman"/>
          <w:sz w:val="28"/>
          <w:szCs w:val="28"/>
        </w:rPr>
        <w:t>Дегелена</w:t>
      </w:r>
      <w:r w:rsidR="005B78EB" w:rsidRPr="003E1EB2">
        <w:rPr>
          <w:rFonts w:ascii="Times New Roman" w:hAnsi="Times New Roman" w:cs="Times New Roman"/>
          <w:sz w:val="28"/>
          <w:szCs w:val="28"/>
        </w:rPr>
        <w:t>»</w:t>
      </w:r>
      <w:r w:rsidRPr="003E1EB2">
        <w:rPr>
          <w:rFonts w:ascii="Times New Roman" w:hAnsi="Times New Roman" w:cs="Times New Roman"/>
          <w:sz w:val="28"/>
          <w:szCs w:val="28"/>
        </w:rPr>
        <w:t xml:space="preserve"> и </w:t>
      </w:r>
      <w:r w:rsidR="005B78EB" w:rsidRPr="003E1EB2">
        <w:rPr>
          <w:rFonts w:ascii="Times New Roman" w:eastAsia="Times New Roman" w:hAnsi="Times New Roman" w:cs="Times New Roman"/>
          <w:sz w:val="28"/>
          <w:szCs w:val="28"/>
        </w:rPr>
        <w:t>вытекают из штолен на</w:t>
      </w:r>
      <w:r w:rsidR="005B78EB" w:rsidRPr="003E1EB2">
        <w:rPr>
          <w:rFonts w:ascii="Times New Roman" w:hAnsi="Times New Roman" w:cs="Times New Roman"/>
          <w:sz w:val="28"/>
          <w:szCs w:val="28"/>
        </w:rPr>
        <w:t xml:space="preserve"> юг</w:t>
      </w:r>
      <w:r w:rsidRPr="003E1EB2">
        <w:rPr>
          <w:rFonts w:ascii="Times New Roman" w:hAnsi="Times New Roman" w:cs="Times New Roman"/>
          <w:sz w:val="28"/>
          <w:szCs w:val="28"/>
        </w:rPr>
        <w:t xml:space="preserve">. Были проведены исследования по определению наличия радионуклидов в воде и почве, </w:t>
      </w:r>
      <w:r w:rsidR="00381CD8" w:rsidRPr="003E1EB2">
        <w:rPr>
          <w:rFonts w:ascii="Times New Roman" w:eastAsia="Times New Roman" w:hAnsi="Times New Roman" w:cs="Times New Roman"/>
          <w:sz w:val="28"/>
          <w:szCs w:val="28"/>
        </w:rPr>
        <w:t>выявление мощности экспозиционной дозы гамма-излучения и поверхностного за</w:t>
      </w:r>
      <w:r w:rsidR="0086699D" w:rsidRPr="003E1EB2">
        <w:rPr>
          <w:rFonts w:ascii="Times New Roman" w:eastAsia="Times New Roman" w:hAnsi="Times New Roman" w:cs="Times New Roman"/>
          <w:sz w:val="28"/>
          <w:szCs w:val="28"/>
        </w:rPr>
        <w:t>грязнения бета частицами[93</w:t>
      </w:r>
      <w:r w:rsidR="00381CD8" w:rsidRPr="003E1EB2">
        <w:rPr>
          <w:rFonts w:ascii="Times New Roman" w:eastAsia="Times New Roman" w:hAnsi="Times New Roman" w:cs="Times New Roman"/>
          <w:sz w:val="28"/>
          <w:szCs w:val="28"/>
        </w:rPr>
        <w:t>].</w:t>
      </w:r>
    </w:p>
    <w:p w:rsidR="0032345F" w:rsidRPr="003E1EB2" w:rsidRDefault="00A82BAE" w:rsidP="0043554C">
      <w:pPr>
        <w:spacing w:after="0" w:line="240" w:lineRule="auto"/>
        <w:ind w:firstLine="567"/>
        <w:jc w:val="both"/>
        <w:rPr>
          <w:rFonts w:ascii="Times New Roman" w:hAnsi="Times New Roman" w:cs="Times New Roman"/>
          <w:i/>
          <w:sz w:val="28"/>
          <w:szCs w:val="28"/>
        </w:rPr>
      </w:pPr>
      <w:r w:rsidRPr="003E1EB2">
        <w:rPr>
          <w:rFonts w:ascii="Times New Roman" w:hAnsi="Times New Roman" w:cs="Times New Roman"/>
          <w:sz w:val="28"/>
          <w:szCs w:val="28"/>
        </w:rPr>
        <w:t xml:space="preserve">Полученные результаты также позволят в дальнейшем изучать геодинамические процессы и картографировать современные движения земной коры </w:t>
      </w:r>
      <w:r w:rsidR="00381CD8" w:rsidRPr="003E1EB2">
        <w:rPr>
          <w:rFonts w:ascii="Times New Roman" w:hAnsi="Times New Roman" w:cs="Times New Roman"/>
          <w:sz w:val="28"/>
          <w:szCs w:val="28"/>
        </w:rPr>
        <w:t>для</w:t>
      </w:r>
      <w:r w:rsidRPr="003E1EB2">
        <w:rPr>
          <w:rFonts w:ascii="Times New Roman" w:hAnsi="Times New Roman" w:cs="Times New Roman"/>
          <w:sz w:val="28"/>
          <w:szCs w:val="28"/>
        </w:rPr>
        <w:t xml:space="preserve"> всей территории С</w:t>
      </w:r>
      <w:r w:rsidR="00381CD8" w:rsidRPr="003E1EB2">
        <w:rPr>
          <w:rFonts w:ascii="Times New Roman" w:hAnsi="Times New Roman" w:cs="Times New Roman"/>
          <w:sz w:val="28"/>
          <w:szCs w:val="28"/>
        </w:rPr>
        <w:t>ИП</w:t>
      </w:r>
      <w:r w:rsidRPr="003E1EB2">
        <w:rPr>
          <w:rFonts w:ascii="Times New Roman" w:hAnsi="Times New Roman" w:cs="Times New Roman"/>
          <w:sz w:val="28"/>
          <w:szCs w:val="28"/>
        </w:rPr>
        <w:t xml:space="preserve">. Необходимо провести дополнительные работы по оценке последствий радионуклидного загрязнения СИП, а затем разработать рекомендации по </w:t>
      </w:r>
      <w:r w:rsidR="00381CD8" w:rsidRPr="003E1EB2">
        <w:rPr>
          <w:rFonts w:ascii="Times New Roman" w:hAnsi="Times New Roman" w:cs="Times New Roman"/>
          <w:sz w:val="28"/>
          <w:szCs w:val="28"/>
        </w:rPr>
        <w:t>использованию земель</w:t>
      </w:r>
      <w:r w:rsidRPr="003E1EB2">
        <w:rPr>
          <w:rFonts w:ascii="Times New Roman" w:hAnsi="Times New Roman" w:cs="Times New Roman"/>
          <w:sz w:val="28"/>
          <w:szCs w:val="28"/>
        </w:rPr>
        <w:t xml:space="preserve"> с точки зрения радиационной безопасности.</w:t>
      </w:r>
    </w:p>
    <w:p w:rsidR="00A82BAE" w:rsidRPr="003E1EB2" w:rsidRDefault="00A82BAE" w:rsidP="0043554C">
      <w:pPr>
        <w:spacing w:after="0" w:line="240" w:lineRule="auto"/>
        <w:ind w:firstLine="567"/>
        <w:jc w:val="both"/>
        <w:rPr>
          <w:rFonts w:ascii="Times New Roman" w:eastAsia="Times New Roman" w:hAnsi="Times New Roman" w:cs="Times New Roman"/>
          <w:b/>
          <w:bCs/>
          <w:sz w:val="28"/>
          <w:szCs w:val="28"/>
        </w:rPr>
      </w:pPr>
    </w:p>
    <w:p w:rsidR="0032345F" w:rsidRPr="003E1EB2" w:rsidRDefault="0050005A" w:rsidP="0050005A">
      <w:pPr>
        <w:spacing w:after="0" w:line="240" w:lineRule="auto"/>
        <w:ind w:firstLine="567"/>
        <w:jc w:val="both"/>
        <w:rPr>
          <w:rFonts w:ascii="Times New Roman" w:hAnsi="Times New Roman" w:cs="Times New Roman"/>
          <w:sz w:val="28"/>
          <w:szCs w:val="28"/>
        </w:rPr>
      </w:pPr>
      <w:r w:rsidRPr="003E1EB2">
        <w:rPr>
          <w:rFonts w:ascii="Times New Roman" w:eastAsia="Times New Roman" w:hAnsi="Times New Roman" w:cs="Times New Roman"/>
          <w:b/>
          <w:bCs/>
          <w:sz w:val="28"/>
          <w:szCs w:val="28"/>
        </w:rPr>
        <w:t>4.3</w:t>
      </w:r>
      <w:r w:rsidR="0032345F" w:rsidRPr="003E1EB2">
        <w:rPr>
          <w:rFonts w:ascii="Times New Roman" w:eastAsia="Times New Roman" w:hAnsi="Times New Roman" w:cs="Times New Roman"/>
          <w:b/>
          <w:bCs/>
          <w:sz w:val="28"/>
          <w:szCs w:val="28"/>
        </w:rPr>
        <w:t xml:space="preserve"> С</w:t>
      </w:r>
      <w:r w:rsidR="0032345F" w:rsidRPr="003E1EB2">
        <w:rPr>
          <w:rFonts w:ascii="Times New Roman" w:hAnsi="Times New Roman" w:cs="Times New Roman"/>
          <w:b/>
          <w:sz w:val="28"/>
          <w:szCs w:val="28"/>
        </w:rPr>
        <w:t xml:space="preserve">озданиебазы данных по радиационно-экологическому состоянию </w:t>
      </w:r>
      <w:r w:rsidR="00D11EC8" w:rsidRPr="003E1EB2">
        <w:rPr>
          <w:rFonts w:ascii="Times New Roman" w:hAnsi="Times New Roman" w:cs="Times New Roman"/>
          <w:b/>
          <w:sz w:val="28"/>
          <w:szCs w:val="28"/>
        </w:rPr>
        <w:t>полигона</w:t>
      </w:r>
    </w:p>
    <w:p w:rsidR="0032345F" w:rsidRPr="003E1EB2" w:rsidRDefault="00624352" w:rsidP="0043554C">
      <w:pPr>
        <w:pStyle w:val="a8"/>
        <w:shd w:val="clear" w:color="auto" w:fill="FFFFFF"/>
        <w:spacing w:before="0" w:beforeAutospacing="0" w:after="0" w:afterAutospacing="0"/>
        <w:ind w:firstLine="567"/>
        <w:jc w:val="both"/>
        <w:rPr>
          <w:sz w:val="28"/>
          <w:szCs w:val="28"/>
        </w:rPr>
      </w:pPr>
      <w:r w:rsidRPr="003E1EB2">
        <w:rPr>
          <w:sz w:val="28"/>
          <w:szCs w:val="28"/>
        </w:rPr>
        <w:t xml:space="preserve">Территория Семипалатинского ядерного испытательного полигона (СИЯП) площадью около 18,5 тысяч квадратных километров отнесена к категории </w:t>
      </w:r>
      <w:r w:rsidR="00317322" w:rsidRPr="003E1EB2">
        <w:rPr>
          <w:sz w:val="28"/>
          <w:szCs w:val="28"/>
        </w:rPr>
        <w:t xml:space="preserve">земель запасаи </w:t>
      </w:r>
      <w:r w:rsidRPr="003E1EB2">
        <w:rPr>
          <w:sz w:val="28"/>
          <w:szCs w:val="28"/>
        </w:rPr>
        <w:t xml:space="preserve">деятельность регулируется </w:t>
      </w:r>
      <w:r w:rsidR="00317322" w:rsidRPr="003E1EB2">
        <w:rPr>
          <w:sz w:val="28"/>
          <w:szCs w:val="28"/>
        </w:rPr>
        <w:t>нормативно-правовыми актами</w:t>
      </w:r>
      <w:r w:rsidRPr="003E1EB2">
        <w:rPr>
          <w:sz w:val="28"/>
          <w:szCs w:val="28"/>
        </w:rPr>
        <w:t>, согласно которому любая деятельность на нем должна быть лиц</w:t>
      </w:r>
      <w:r w:rsidR="00317322" w:rsidRPr="003E1EB2">
        <w:rPr>
          <w:sz w:val="28"/>
          <w:szCs w:val="28"/>
        </w:rPr>
        <w:t>ензирована как вид деятельности по</w:t>
      </w:r>
      <w:r w:rsidRPr="003E1EB2">
        <w:rPr>
          <w:sz w:val="28"/>
          <w:szCs w:val="28"/>
        </w:rPr>
        <w:t xml:space="preserve"> использова</w:t>
      </w:r>
      <w:r w:rsidR="00317322" w:rsidRPr="003E1EB2">
        <w:rPr>
          <w:sz w:val="28"/>
          <w:szCs w:val="28"/>
        </w:rPr>
        <w:t>ниюатомной</w:t>
      </w:r>
      <w:r w:rsidRPr="003E1EB2">
        <w:rPr>
          <w:sz w:val="28"/>
          <w:szCs w:val="28"/>
        </w:rPr>
        <w:t xml:space="preserve"> энерги</w:t>
      </w:r>
      <w:r w:rsidR="00317322" w:rsidRPr="003E1EB2">
        <w:rPr>
          <w:sz w:val="28"/>
          <w:szCs w:val="28"/>
        </w:rPr>
        <w:t>и</w:t>
      </w:r>
      <w:r w:rsidRPr="003E1EB2">
        <w:rPr>
          <w:sz w:val="28"/>
          <w:szCs w:val="28"/>
        </w:rPr>
        <w:t xml:space="preserve">. Для </w:t>
      </w:r>
      <w:r w:rsidRPr="003E1EB2">
        <w:rPr>
          <w:sz w:val="28"/>
          <w:szCs w:val="28"/>
        </w:rPr>
        <w:lastRenderedPageBreak/>
        <w:t xml:space="preserve">оценки и </w:t>
      </w:r>
      <w:r w:rsidR="00317322" w:rsidRPr="003E1EB2">
        <w:rPr>
          <w:sz w:val="28"/>
          <w:szCs w:val="28"/>
        </w:rPr>
        <w:t>разработки</w:t>
      </w:r>
      <w:r w:rsidRPr="003E1EB2">
        <w:rPr>
          <w:sz w:val="28"/>
          <w:szCs w:val="28"/>
        </w:rPr>
        <w:t xml:space="preserve"> рекомендаций по дальнейшему использованию земель С</w:t>
      </w:r>
      <w:r w:rsidR="00317322" w:rsidRPr="003E1EB2">
        <w:rPr>
          <w:sz w:val="28"/>
          <w:szCs w:val="28"/>
        </w:rPr>
        <w:t>ИЯП</w:t>
      </w:r>
      <w:r w:rsidRPr="003E1EB2">
        <w:rPr>
          <w:sz w:val="28"/>
          <w:szCs w:val="28"/>
        </w:rPr>
        <w:t xml:space="preserve"> необходимо провести </w:t>
      </w:r>
      <w:r w:rsidR="00317322" w:rsidRPr="003E1EB2">
        <w:rPr>
          <w:sz w:val="28"/>
          <w:szCs w:val="28"/>
        </w:rPr>
        <w:t>зо</w:t>
      </w:r>
      <w:r w:rsidRPr="003E1EB2">
        <w:rPr>
          <w:sz w:val="28"/>
          <w:szCs w:val="28"/>
        </w:rPr>
        <w:t xml:space="preserve">нирование </w:t>
      </w:r>
      <w:r w:rsidR="00317322" w:rsidRPr="003E1EB2">
        <w:rPr>
          <w:sz w:val="28"/>
          <w:szCs w:val="28"/>
        </w:rPr>
        <w:t xml:space="preserve">территорий </w:t>
      </w:r>
      <w:r w:rsidRPr="003E1EB2">
        <w:rPr>
          <w:sz w:val="28"/>
          <w:szCs w:val="28"/>
        </w:rPr>
        <w:t xml:space="preserve">по степени радиоактивного загрязнения окружающей среды - радиоэкологическое </w:t>
      </w:r>
      <w:r w:rsidR="00317322" w:rsidRPr="003E1EB2">
        <w:rPr>
          <w:sz w:val="28"/>
          <w:szCs w:val="28"/>
        </w:rPr>
        <w:t>зо</w:t>
      </w:r>
      <w:r w:rsidRPr="003E1EB2">
        <w:rPr>
          <w:sz w:val="28"/>
          <w:szCs w:val="28"/>
        </w:rPr>
        <w:t>нирование, результаты которого помогут объективно оценить степень р</w:t>
      </w:r>
      <w:r w:rsidR="00317322" w:rsidRPr="003E1EB2">
        <w:rPr>
          <w:sz w:val="28"/>
          <w:szCs w:val="28"/>
        </w:rPr>
        <w:t>адиационного воздействия на</w:t>
      </w:r>
      <w:r w:rsidRPr="003E1EB2">
        <w:rPr>
          <w:sz w:val="28"/>
          <w:szCs w:val="28"/>
        </w:rPr>
        <w:t xml:space="preserve"> выявление участков с повышенным радиационным фоном </w:t>
      </w:r>
      <w:r w:rsidR="00317322" w:rsidRPr="003E1EB2">
        <w:rPr>
          <w:sz w:val="28"/>
          <w:szCs w:val="28"/>
        </w:rPr>
        <w:t>и четко определить</w:t>
      </w:r>
      <w:r w:rsidRPr="003E1EB2">
        <w:rPr>
          <w:sz w:val="28"/>
          <w:szCs w:val="28"/>
        </w:rPr>
        <w:t xml:space="preserve"> их границ.</w:t>
      </w:r>
    </w:p>
    <w:p w:rsidR="00624352" w:rsidRPr="003E1EB2" w:rsidRDefault="00624352" w:rsidP="0043554C">
      <w:pPr>
        <w:pStyle w:val="aa"/>
        <w:shd w:val="clear" w:color="auto" w:fill="FFFFFF"/>
        <w:ind w:left="0" w:firstLine="567"/>
        <w:jc w:val="both"/>
        <w:rPr>
          <w:rFonts w:ascii="Times New Roman" w:eastAsia="Times New Roman" w:hAnsi="Times New Roman"/>
          <w:sz w:val="28"/>
          <w:szCs w:val="28"/>
        </w:rPr>
      </w:pPr>
      <w:r w:rsidRPr="003E1EB2">
        <w:rPr>
          <w:rFonts w:ascii="Times New Roman" w:eastAsia="Times New Roman" w:hAnsi="Times New Roman"/>
          <w:sz w:val="28"/>
          <w:szCs w:val="28"/>
        </w:rPr>
        <w:t>Прошло 30 лет с момента закрытия Семипалатинско</w:t>
      </w:r>
      <w:r w:rsidR="009E2D8B" w:rsidRPr="003E1EB2">
        <w:rPr>
          <w:rFonts w:ascii="Times New Roman" w:eastAsia="Times New Roman" w:hAnsi="Times New Roman"/>
          <w:sz w:val="28"/>
          <w:szCs w:val="28"/>
        </w:rPr>
        <w:t>го</w:t>
      </w:r>
      <w:r w:rsidR="009E2D8B" w:rsidRPr="003E1EB2">
        <w:rPr>
          <w:rFonts w:ascii="Times New Roman" w:hAnsi="Times New Roman"/>
          <w:sz w:val="28"/>
          <w:szCs w:val="28"/>
        </w:rPr>
        <w:t>испытательного полигона</w:t>
      </w:r>
      <w:r w:rsidRPr="003E1EB2">
        <w:rPr>
          <w:rFonts w:ascii="Times New Roman" w:eastAsia="Times New Roman" w:hAnsi="Times New Roman"/>
          <w:sz w:val="28"/>
          <w:szCs w:val="28"/>
        </w:rPr>
        <w:t xml:space="preserve">, но вопросы улучшения экологической ситуации по-прежнему актуальны. Проблема сложная и специалисты Национального ядерного центра </w:t>
      </w:r>
      <w:r w:rsidR="009E2D8B" w:rsidRPr="003E1EB2">
        <w:rPr>
          <w:rFonts w:ascii="Times New Roman" w:eastAsia="Times New Roman" w:hAnsi="Times New Roman"/>
          <w:sz w:val="28"/>
          <w:szCs w:val="28"/>
        </w:rPr>
        <w:t>РК</w:t>
      </w:r>
      <w:r w:rsidR="009E2D8B" w:rsidRPr="003E1EB2">
        <w:rPr>
          <w:rFonts w:ascii="Times New Roman" w:hAnsi="Times New Roman"/>
          <w:sz w:val="28"/>
          <w:szCs w:val="28"/>
        </w:rPr>
        <w:t>прикладывают</w:t>
      </w:r>
      <w:r w:rsidRPr="003E1EB2">
        <w:rPr>
          <w:rFonts w:ascii="Times New Roman" w:eastAsia="Times New Roman" w:hAnsi="Times New Roman"/>
          <w:sz w:val="28"/>
          <w:szCs w:val="28"/>
        </w:rPr>
        <w:t xml:space="preserve"> большие усилия, чтобы значительно </w:t>
      </w:r>
      <w:r w:rsidR="009E2D8B" w:rsidRPr="003E1EB2">
        <w:rPr>
          <w:rFonts w:ascii="Times New Roman" w:eastAsia="Times New Roman" w:hAnsi="Times New Roman"/>
          <w:sz w:val="28"/>
          <w:szCs w:val="28"/>
        </w:rPr>
        <w:t>уменьшить</w:t>
      </w:r>
      <w:r w:rsidRPr="003E1EB2">
        <w:rPr>
          <w:rFonts w:ascii="Times New Roman" w:eastAsia="Times New Roman" w:hAnsi="Times New Roman"/>
          <w:sz w:val="28"/>
          <w:szCs w:val="28"/>
        </w:rPr>
        <w:t xml:space="preserve"> воздействие радиации.</w:t>
      </w:r>
    </w:p>
    <w:p w:rsidR="0032345F" w:rsidRPr="003E1EB2" w:rsidRDefault="00624352" w:rsidP="0043554C">
      <w:pPr>
        <w:pStyle w:val="a8"/>
        <w:shd w:val="clear" w:color="auto" w:fill="FFFFFF"/>
        <w:spacing w:before="0" w:beforeAutospacing="0" w:after="0" w:afterAutospacing="0"/>
        <w:ind w:firstLine="567"/>
        <w:jc w:val="both"/>
        <w:rPr>
          <w:sz w:val="28"/>
          <w:szCs w:val="28"/>
        </w:rPr>
      </w:pPr>
      <w:r w:rsidRPr="003E1EB2">
        <w:rPr>
          <w:sz w:val="28"/>
          <w:szCs w:val="28"/>
        </w:rPr>
        <w:t xml:space="preserve">Радиационная обстановка на бывшем Семипалатинском полигоне оценивается с 1994 года. Первоначально исследования носили эпизодический характер. </w:t>
      </w:r>
      <w:r w:rsidR="009E2D8B" w:rsidRPr="003E1EB2">
        <w:rPr>
          <w:sz w:val="28"/>
          <w:szCs w:val="28"/>
        </w:rPr>
        <w:t>Сказывалось отсутствие обученного персонала, оборудования и финансирования.</w:t>
      </w:r>
    </w:p>
    <w:p w:rsidR="00624352" w:rsidRPr="003E1EB2" w:rsidRDefault="00624352" w:rsidP="0043554C">
      <w:pPr>
        <w:pStyle w:val="aa"/>
        <w:shd w:val="clear" w:color="auto" w:fill="FFFFFF"/>
        <w:ind w:left="0" w:firstLine="567"/>
        <w:jc w:val="both"/>
        <w:rPr>
          <w:rFonts w:ascii="Times New Roman" w:eastAsia="Times New Roman" w:hAnsi="Times New Roman"/>
          <w:sz w:val="28"/>
          <w:szCs w:val="28"/>
        </w:rPr>
      </w:pPr>
      <w:r w:rsidRPr="003E1EB2">
        <w:rPr>
          <w:rFonts w:ascii="Times New Roman" w:eastAsia="Times New Roman" w:hAnsi="Times New Roman"/>
          <w:sz w:val="28"/>
          <w:szCs w:val="28"/>
        </w:rPr>
        <w:t>Со временем эти вопросы были решены, и с 2004 года полигон регулярно обследуется. Разработана и утверждена Программа «</w:t>
      </w:r>
      <w:r w:rsidR="0096464F" w:rsidRPr="003E1EB2">
        <w:rPr>
          <w:rFonts w:ascii="Times New Roman" w:eastAsia="Times New Roman" w:hAnsi="Times New Roman"/>
          <w:sz w:val="28"/>
          <w:szCs w:val="28"/>
        </w:rPr>
        <w:t>Обеспечение безопасности бывшего Семипалатинского испытательного полигона</w:t>
      </w:r>
      <w:r w:rsidRPr="003E1EB2">
        <w:rPr>
          <w:rFonts w:ascii="Times New Roman" w:eastAsia="Times New Roman" w:hAnsi="Times New Roman"/>
          <w:sz w:val="28"/>
          <w:szCs w:val="28"/>
        </w:rPr>
        <w:t xml:space="preserve">», которая действует до сих пор. Проведены радиоэкологические исследования (определение координат мест </w:t>
      </w:r>
      <w:r w:rsidR="00477054" w:rsidRPr="003E1EB2">
        <w:rPr>
          <w:rFonts w:ascii="Times New Roman" w:eastAsia="Times New Roman" w:hAnsi="Times New Roman"/>
          <w:sz w:val="28"/>
          <w:szCs w:val="28"/>
        </w:rPr>
        <w:t>взятия</w:t>
      </w:r>
      <w:r w:rsidRPr="003E1EB2">
        <w:rPr>
          <w:rFonts w:ascii="Times New Roman" w:eastAsia="Times New Roman" w:hAnsi="Times New Roman"/>
          <w:sz w:val="28"/>
          <w:szCs w:val="28"/>
        </w:rPr>
        <w:t xml:space="preserve"> проб, МЭД и β-активности радионуклидов). Обследовано боле</w:t>
      </w:r>
      <w:r w:rsidR="0050005A" w:rsidRPr="003E1EB2">
        <w:rPr>
          <w:rFonts w:ascii="Times New Roman" w:eastAsia="Times New Roman" w:hAnsi="Times New Roman"/>
          <w:sz w:val="28"/>
          <w:szCs w:val="28"/>
        </w:rPr>
        <w:t>е 56 % территории полигона (рисунок</w:t>
      </w:r>
      <w:r w:rsidR="0086699D" w:rsidRPr="003E1EB2">
        <w:rPr>
          <w:rFonts w:ascii="Times New Roman" w:eastAsia="Times New Roman" w:hAnsi="Times New Roman"/>
          <w:sz w:val="28"/>
          <w:szCs w:val="28"/>
        </w:rPr>
        <w:t xml:space="preserve"> 4.10) [92</w:t>
      </w:r>
      <w:r w:rsidRPr="003E1EB2">
        <w:rPr>
          <w:rFonts w:ascii="Times New Roman" w:eastAsia="Times New Roman" w:hAnsi="Times New Roman"/>
          <w:sz w:val="28"/>
          <w:szCs w:val="28"/>
        </w:rPr>
        <w:t>].</w:t>
      </w:r>
    </w:p>
    <w:p w:rsidR="00B257C2" w:rsidRPr="003E1EB2" w:rsidRDefault="00B257C2" w:rsidP="0043554C">
      <w:pPr>
        <w:pStyle w:val="aa"/>
        <w:shd w:val="clear" w:color="auto" w:fill="FFFFFF"/>
        <w:ind w:left="0" w:firstLine="567"/>
        <w:jc w:val="both"/>
        <w:rPr>
          <w:rFonts w:ascii="Times New Roman" w:eastAsia="Times New Roman" w:hAnsi="Times New Roman"/>
          <w:sz w:val="18"/>
          <w:szCs w:val="28"/>
        </w:rPr>
      </w:pPr>
    </w:p>
    <w:p w:rsidR="0032345F" w:rsidRPr="003E1EB2" w:rsidRDefault="0032345F" w:rsidP="0043554C">
      <w:pPr>
        <w:shd w:val="clear" w:color="auto" w:fill="FFFFFF"/>
        <w:spacing w:after="0" w:line="240" w:lineRule="auto"/>
        <w:ind w:firstLine="567"/>
        <w:jc w:val="center"/>
        <w:rPr>
          <w:rFonts w:ascii="Times New Roman" w:eastAsia="Times New Roman" w:hAnsi="Times New Roman" w:cs="Times New Roman"/>
          <w:sz w:val="24"/>
          <w:szCs w:val="28"/>
        </w:rPr>
      </w:pPr>
      <w:r w:rsidRPr="003E1EB2">
        <w:rPr>
          <w:rFonts w:ascii="Times New Roman" w:eastAsia="Times New Roman" w:hAnsi="Times New Roman" w:cs="Times New Roman"/>
          <w:noProof/>
          <w:sz w:val="24"/>
          <w:szCs w:val="28"/>
          <w:lang w:eastAsia="ru-RU"/>
        </w:rPr>
        <w:drawing>
          <wp:inline distT="0" distB="0" distL="0" distR="0">
            <wp:extent cx="2859508" cy="1823578"/>
            <wp:effectExtent l="0" t="0" r="0" b="5715"/>
            <wp:docPr id="110" name="Рисунок 2" descr="https://static.365info.kz/uploads/2018/06/6ab032850ad7ffef9baf49ca169b2f48-e153025082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365info.kz/uploads/2018/06/6ab032850ad7ffef9baf49ca169b2f48-e1530250821259.jpg"/>
                    <pic:cNvPicPr>
                      <a:picLocks noChangeAspect="1" noChangeArrowheads="1"/>
                    </pic:cNvPicPr>
                  </pic:nvPicPr>
                  <pic:blipFill>
                    <a:blip r:embed="rId134" cstate="print">
                      <a:extLst>
                        <a:ext uri="{28A0092B-C50C-407E-A947-70E740481C1C}">
                          <a14:useLocalDpi xmlns:a14="http://schemas.microsoft.com/office/drawing/2010/main" val="0"/>
                        </a:ext>
                      </a:extLst>
                    </a:blip>
                    <a:srcRect t="7317" r="9583" b="6098"/>
                    <a:stretch>
                      <a:fillRect/>
                    </a:stretch>
                  </pic:blipFill>
                  <pic:spPr bwMode="auto">
                    <a:xfrm>
                      <a:off x="0" y="0"/>
                      <a:ext cx="2860318" cy="1824094"/>
                    </a:xfrm>
                    <a:prstGeom prst="rect">
                      <a:avLst/>
                    </a:prstGeom>
                    <a:noFill/>
                    <a:ln w="9525">
                      <a:noFill/>
                      <a:miter lim="800000"/>
                      <a:headEnd/>
                      <a:tailEnd/>
                    </a:ln>
                  </pic:spPr>
                </pic:pic>
              </a:graphicData>
            </a:graphic>
          </wp:inline>
        </w:drawing>
      </w:r>
      <w:r w:rsidRPr="003E1EB2">
        <w:rPr>
          <w:rFonts w:ascii="Times New Roman" w:eastAsia="Times New Roman" w:hAnsi="Times New Roman" w:cs="Times New Roman"/>
          <w:noProof/>
          <w:sz w:val="24"/>
          <w:szCs w:val="28"/>
          <w:lang w:eastAsia="ru-RU"/>
        </w:rPr>
        <w:drawing>
          <wp:inline distT="0" distB="0" distL="0" distR="0">
            <wp:extent cx="2250583" cy="1806389"/>
            <wp:effectExtent l="0" t="0" r="0" b="3810"/>
            <wp:docPr id="111" name="Рисунок 1" descr="C:\Documents and Settings\Администратор\Рабочий стол\3-глава\iСЕМ-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3-глава\iСЕМ-7.jpg"/>
                    <pic:cNvPicPr>
                      <a:picLocks noChangeAspect="1" noChangeArrowheads="1"/>
                    </pic:cNvPicPr>
                  </pic:nvPicPr>
                  <pic:blipFill>
                    <a:blip r:embed="rId135" cstate="print"/>
                    <a:srcRect r="17690"/>
                    <a:stretch>
                      <a:fillRect/>
                    </a:stretch>
                  </pic:blipFill>
                  <pic:spPr bwMode="auto">
                    <a:xfrm>
                      <a:off x="0" y="0"/>
                      <a:ext cx="2247604" cy="1803998"/>
                    </a:xfrm>
                    <a:prstGeom prst="rect">
                      <a:avLst/>
                    </a:prstGeom>
                    <a:noFill/>
                    <a:ln w="9525">
                      <a:noFill/>
                      <a:miter lim="800000"/>
                      <a:headEnd/>
                      <a:tailEnd/>
                    </a:ln>
                  </pic:spPr>
                </pic:pic>
              </a:graphicData>
            </a:graphic>
          </wp:inline>
        </w:drawing>
      </w:r>
    </w:p>
    <w:p w:rsidR="0032345F" w:rsidRPr="003E1EB2" w:rsidRDefault="0032345F" w:rsidP="0043554C">
      <w:pPr>
        <w:shd w:val="clear" w:color="auto" w:fill="FFFFFF"/>
        <w:spacing w:after="0" w:line="240" w:lineRule="auto"/>
        <w:ind w:firstLine="567"/>
        <w:jc w:val="center"/>
        <w:rPr>
          <w:rFonts w:ascii="Times New Roman" w:eastAsia="Times New Roman" w:hAnsi="Times New Roman" w:cs="Times New Roman"/>
          <w:sz w:val="24"/>
          <w:szCs w:val="28"/>
        </w:rPr>
      </w:pPr>
    </w:p>
    <w:p w:rsidR="0032345F" w:rsidRPr="003E1EB2" w:rsidRDefault="00C073B3" w:rsidP="0043554C">
      <w:pPr>
        <w:shd w:val="clear" w:color="auto" w:fill="FFFFFF"/>
        <w:spacing w:after="0" w:line="240" w:lineRule="auto"/>
        <w:ind w:firstLine="567"/>
        <w:jc w:val="center"/>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Рисунок </w:t>
      </w:r>
      <w:r w:rsidR="0032345F" w:rsidRPr="003E1EB2">
        <w:rPr>
          <w:rFonts w:ascii="Times New Roman" w:eastAsia="Times New Roman" w:hAnsi="Times New Roman" w:cs="Times New Roman"/>
          <w:sz w:val="28"/>
          <w:szCs w:val="28"/>
        </w:rPr>
        <w:t>4.10 -Обследование территории СИЯП</w:t>
      </w:r>
    </w:p>
    <w:p w:rsidR="0050005A" w:rsidRPr="003E1EB2" w:rsidRDefault="0050005A" w:rsidP="0043554C">
      <w:pPr>
        <w:shd w:val="clear" w:color="auto" w:fill="FFFFFF"/>
        <w:spacing w:after="0" w:line="240" w:lineRule="auto"/>
        <w:ind w:firstLine="567"/>
        <w:jc w:val="center"/>
        <w:rPr>
          <w:rFonts w:ascii="Times New Roman" w:eastAsia="Times New Roman" w:hAnsi="Times New Roman" w:cs="Times New Roman"/>
          <w:sz w:val="28"/>
          <w:szCs w:val="28"/>
        </w:rPr>
      </w:pPr>
    </w:p>
    <w:p w:rsidR="00624352" w:rsidRPr="003E1EB2" w:rsidRDefault="00624352"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На сегодняшний день в рамках данной программы проведено комплексное экологическое исследование на части земель </w:t>
      </w:r>
      <w:r w:rsidR="000374CF" w:rsidRPr="003E1EB2">
        <w:rPr>
          <w:rFonts w:ascii="Times New Roman" w:eastAsia="Times New Roman" w:hAnsi="Times New Roman" w:cs="Times New Roman"/>
          <w:sz w:val="28"/>
          <w:szCs w:val="28"/>
        </w:rPr>
        <w:t xml:space="preserve">полигона </w:t>
      </w:r>
      <w:r w:rsidRPr="003E1EB2">
        <w:rPr>
          <w:rFonts w:ascii="Times New Roman" w:eastAsia="Times New Roman" w:hAnsi="Times New Roman" w:cs="Times New Roman"/>
          <w:sz w:val="28"/>
          <w:szCs w:val="28"/>
        </w:rPr>
        <w:t xml:space="preserve">площадью 10 410 км2 (56,3% от общей площади полигона), а также </w:t>
      </w:r>
      <w:r w:rsidR="000374CF" w:rsidRPr="003E1EB2">
        <w:rPr>
          <w:rFonts w:ascii="Times New Roman" w:eastAsia="Times New Roman" w:hAnsi="Times New Roman" w:cs="Times New Roman"/>
          <w:sz w:val="28"/>
          <w:szCs w:val="28"/>
        </w:rPr>
        <w:t>изучена</w:t>
      </w:r>
      <w:r w:rsidR="0050005A" w:rsidRPr="003E1EB2">
        <w:rPr>
          <w:rFonts w:ascii="Times New Roman" w:eastAsia="Times New Roman" w:hAnsi="Times New Roman" w:cs="Times New Roman"/>
          <w:sz w:val="28"/>
          <w:szCs w:val="28"/>
        </w:rPr>
        <w:t xml:space="preserve"> территория </w:t>
      </w:r>
      <w:r w:rsidR="000374CF" w:rsidRPr="003E1EB2">
        <w:rPr>
          <w:rFonts w:ascii="Times New Roman" w:eastAsia="Times New Roman" w:hAnsi="Times New Roman" w:cs="Times New Roman"/>
          <w:sz w:val="28"/>
          <w:szCs w:val="28"/>
        </w:rPr>
        <w:t xml:space="preserve">площадки «Балапан» площадью 770 км2. </w:t>
      </w:r>
    </w:p>
    <w:p w:rsidR="000374CF" w:rsidRPr="003E1EB2" w:rsidRDefault="000374CF"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Р</w:t>
      </w:r>
      <w:r w:rsidR="00624352" w:rsidRPr="003E1EB2">
        <w:rPr>
          <w:rFonts w:ascii="Times New Roman" w:eastAsia="Times New Roman" w:hAnsi="Times New Roman" w:cs="Times New Roman"/>
          <w:sz w:val="28"/>
          <w:szCs w:val="28"/>
        </w:rPr>
        <w:t>айонировани</w:t>
      </w:r>
      <w:r w:rsidRPr="003E1EB2">
        <w:rPr>
          <w:rFonts w:ascii="Times New Roman" w:eastAsia="Times New Roman" w:hAnsi="Times New Roman" w:cs="Times New Roman"/>
          <w:sz w:val="28"/>
          <w:szCs w:val="28"/>
        </w:rPr>
        <w:t>епри</w:t>
      </w:r>
      <w:r w:rsidR="00624352" w:rsidRPr="003E1EB2">
        <w:rPr>
          <w:rFonts w:ascii="Times New Roman" w:eastAsia="Times New Roman" w:hAnsi="Times New Roman" w:cs="Times New Roman"/>
          <w:sz w:val="28"/>
          <w:szCs w:val="28"/>
        </w:rPr>
        <w:t xml:space="preserve"> радиоэкологическом </w:t>
      </w:r>
      <w:r w:rsidRPr="003E1EB2">
        <w:rPr>
          <w:rFonts w:ascii="Times New Roman" w:eastAsia="Times New Roman" w:hAnsi="Times New Roman" w:cs="Times New Roman"/>
          <w:sz w:val="28"/>
          <w:szCs w:val="28"/>
        </w:rPr>
        <w:t>зонировании</w:t>
      </w:r>
      <w:r w:rsidR="00624352" w:rsidRPr="003E1EB2">
        <w:rPr>
          <w:rFonts w:ascii="Times New Roman" w:eastAsia="Times New Roman" w:hAnsi="Times New Roman" w:cs="Times New Roman"/>
          <w:sz w:val="28"/>
          <w:szCs w:val="28"/>
        </w:rPr>
        <w:t xml:space="preserve"> основывается, прежде всего, на характеристиках поверхностного загрязнения, которое непосредственно влияет на формирование радиационной обстановки на полигоне. Для проведения радиоэкологических исследований методами гео</w:t>
      </w:r>
      <w:r w:rsidRPr="003E1EB2">
        <w:rPr>
          <w:rFonts w:ascii="Times New Roman" w:eastAsia="Times New Roman" w:hAnsi="Times New Roman" w:cs="Times New Roman"/>
          <w:sz w:val="28"/>
          <w:szCs w:val="28"/>
        </w:rPr>
        <w:t>информационной</w:t>
      </w:r>
      <w:r w:rsidR="00624352" w:rsidRPr="003E1EB2">
        <w:rPr>
          <w:rFonts w:ascii="Times New Roman" w:eastAsia="Times New Roman" w:hAnsi="Times New Roman" w:cs="Times New Roman"/>
          <w:sz w:val="28"/>
          <w:szCs w:val="28"/>
        </w:rPr>
        <w:t xml:space="preserve"> картографии необходимо было определить </w:t>
      </w:r>
      <w:r w:rsidRPr="003E1EB2">
        <w:rPr>
          <w:rFonts w:ascii="Times New Roman" w:eastAsia="Times New Roman" w:hAnsi="Times New Roman" w:cs="Times New Roman"/>
          <w:sz w:val="28"/>
          <w:szCs w:val="28"/>
        </w:rPr>
        <w:t xml:space="preserve">данные </w:t>
      </w:r>
      <w:r w:rsidR="00624352" w:rsidRPr="003E1EB2">
        <w:rPr>
          <w:rFonts w:ascii="Times New Roman" w:eastAsia="Times New Roman" w:hAnsi="Times New Roman" w:cs="Times New Roman"/>
          <w:sz w:val="28"/>
          <w:szCs w:val="28"/>
        </w:rPr>
        <w:t xml:space="preserve">критерии </w:t>
      </w:r>
      <w:r w:rsidRPr="003E1EB2">
        <w:rPr>
          <w:rFonts w:ascii="Times New Roman" w:eastAsia="Times New Roman" w:hAnsi="Times New Roman" w:cs="Times New Roman"/>
          <w:sz w:val="28"/>
          <w:szCs w:val="28"/>
        </w:rPr>
        <w:t>для зонирования</w:t>
      </w:r>
      <w:r w:rsidR="00624352" w:rsidRPr="003E1EB2">
        <w:rPr>
          <w:rFonts w:ascii="Times New Roman" w:eastAsia="Times New Roman" w:hAnsi="Times New Roman" w:cs="Times New Roman"/>
          <w:sz w:val="28"/>
          <w:szCs w:val="28"/>
        </w:rPr>
        <w:t xml:space="preserve"> территорий</w:t>
      </w:r>
      <w:r w:rsidRPr="003E1EB2">
        <w:rPr>
          <w:rFonts w:ascii="Times New Roman" w:eastAsia="Times New Roman" w:hAnsi="Times New Roman" w:cs="Times New Roman"/>
          <w:sz w:val="28"/>
          <w:szCs w:val="28"/>
        </w:rPr>
        <w:t xml:space="preserve"> по степени поверхностного загрязнения</w:t>
      </w:r>
      <w:r w:rsidR="00624352" w:rsidRPr="003E1EB2">
        <w:rPr>
          <w:rFonts w:ascii="Times New Roman" w:eastAsia="Times New Roman" w:hAnsi="Times New Roman" w:cs="Times New Roman"/>
          <w:sz w:val="28"/>
          <w:szCs w:val="28"/>
        </w:rPr>
        <w:t xml:space="preserve">, подверженных техногенному </w:t>
      </w:r>
      <w:r w:rsidRPr="003E1EB2">
        <w:rPr>
          <w:rFonts w:ascii="Times New Roman" w:eastAsia="Times New Roman" w:hAnsi="Times New Roman" w:cs="Times New Roman"/>
          <w:sz w:val="28"/>
          <w:szCs w:val="28"/>
        </w:rPr>
        <w:t>радиационному воздействию.</w:t>
      </w:r>
    </w:p>
    <w:p w:rsidR="00624352" w:rsidRPr="003E1EB2" w:rsidRDefault="00DB6040"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lastRenderedPageBreak/>
        <w:t>Территорий о</w:t>
      </w:r>
      <w:r w:rsidR="00624352" w:rsidRPr="003E1EB2">
        <w:rPr>
          <w:rFonts w:ascii="Times New Roman" w:eastAsia="Times New Roman" w:hAnsi="Times New Roman" w:cs="Times New Roman"/>
          <w:sz w:val="28"/>
          <w:szCs w:val="28"/>
        </w:rPr>
        <w:t>сновны</w:t>
      </w:r>
      <w:r w:rsidRPr="003E1EB2">
        <w:rPr>
          <w:rFonts w:ascii="Times New Roman" w:eastAsia="Times New Roman" w:hAnsi="Times New Roman" w:cs="Times New Roman"/>
          <w:sz w:val="28"/>
          <w:szCs w:val="28"/>
        </w:rPr>
        <w:t>хтехн</w:t>
      </w:r>
      <w:r w:rsidR="00B257C2" w:rsidRPr="003E1EB2">
        <w:rPr>
          <w:rFonts w:ascii="Times New Roman" w:eastAsia="Times New Roman" w:hAnsi="Times New Roman" w:cs="Times New Roman"/>
          <w:sz w:val="28"/>
          <w:szCs w:val="28"/>
        </w:rPr>
        <w:t>и</w:t>
      </w:r>
      <w:r w:rsidRPr="003E1EB2">
        <w:rPr>
          <w:rFonts w:ascii="Times New Roman" w:eastAsia="Times New Roman" w:hAnsi="Times New Roman" w:cs="Times New Roman"/>
          <w:sz w:val="28"/>
          <w:szCs w:val="28"/>
        </w:rPr>
        <w:t>ческих площадок</w:t>
      </w:r>
      <w:r w:rsidR="00624352" w:rsidRPr="003E1EB2">
        <w:rPr>
          <w:rFonts w:ascii="Times New Roman" w:eastAsia="Times New Roman" w:hAnsi="Times New Roman" w:cs="Times New Roman"/>
          <w:sz w:val="28"/>
          <w:szCs w:val="28"/>
        </w:rPr>
        <w:t xml:space="preserve"> - «Опытн</w:t>
      </w:r>
      <w:r w:rsidRPr="003E1EB2">
        <w:rPr>
          <w:rFonts w:ascii="Times New Roman" w:eastAsia="Times New Roman" w:hAnsi="Times New Roman" w:cs="Times New Roman"/>
          <w:sz w:val="28"/>
          <w:szCs w:val="28"/>
        </w:rPr>
        <w:t>ое</w:t>
      </w:r>
      <w:r w:rsidR="00624352" w:rsidRPr="003E1EB2">
        <w:rPr>
          <w:rFonts w:ascii="Times New Roman" w:eastAsia="Times New Roman" w:hAnsi="Times New Roman" w:cs="Times New Roman"/>
          <w:sz w:val="28"/>
          <w:szCs w:val="28"/>
        </w:rPr>
        <w:t xml:space="preserve"> пол</w:t>
      </w:r>
      <w:r w:rsidRPr="003E1EB2">
        <w:rPr>
          <w:rFonts w:ascii="Times New Roman" w:eastAsia="Times New Roman" w:hAnsi="Times New Roman" w:cs="Times New Roman"/>
          <w:sz w:val="28"/>
          <w:szCs w:val="28"/>
        </w:rPr>
        <w:t>е</w:t>
      </w:r>
      <w:r w:rsidR="00624352" w:rsidRPr="003E1EB2">
        <w:rPr>
          <w:rFonts w:ascii="Times New Roman" w:eastAsia="Times New Roman" w:hAnsi="Times New Roman" w:cs="Times New Roman"/>
          <w:sz w:val="28"/>
          <w:szCs w:val="28"/>
        </w:rPr>
        <w:t xml:space="preserve">», «Балапан», «Дегелен» и «Сары-Узень» - никогда не </w:t>
      </w:r>
      <w:r w:rsidR="002E7EB1" w:rsidRPr="003E1EB2">
        <w:rPr>
          <w:rFonts w:ascii="Times New Roman" w:eastAsia="Times New Roman" w:hAnsi="Times New Roman" w:cs="Times New Roman"/>
          <w:sz w:val="28"/>
          <w:szCs w:val="28"/>
        </w:rPr>
        <w:t xml:space="preserve">будут </w:t>
      </w:r>
      <w:r w:rsidR="00624352" w:rsidRPr="003E1EB2">
        <w:rPr>
          <w:rFonts w:ascii="Times New Roman" w:eastAsia="Times New Roman" w:hAnsi="Times New Roman" w:cs="Times New Roman"/>
          <w:sz w:val="28"/>
          <w:szCs w:val="28"/>
        </w:rPr>
        <w:t>использ</w:t>
      </w:r>
      <w:r w:rsidR="002E7EB1" w:rsidRPr="003E1EB2">
        <w:rPr>
          <w:rFonts w:ascii="Times New Roman" w:eastAsia="Times New Roman" w:hAnsi="Times New Roman" w:cs="Times New Roman"/>
          <w:sz w:val="28"/>
          <w:szCs w:val="28"/>
        </w:rPr>
        <w:t>ованы</w:t>
      </w:r>
      <w:r w:rsidR="00624352" w:rsidRPr="003E1EB2">
        <w:rPr>
          <w:rFonts w:ascii="Times New Roman" w:eastAsia="Times New Roman" w:hAnsi="Times New Roman" w:cs="Times New Roman"/>
          <w:sz w:val="28"/>
          <w:szCs w:val="28"/>
        </w:rPr>
        <w:t xml:space="preserve"> для проживания и </w:t>
      </w:r>
      <w:r w:rsidR="002E7EB1" w:rsidRPr="003E1EB2">
        <w:rPr>
          <w:rFonts w:ascii="Times New Roman" w:eastAsia="Times New Roman" w:hAnsi="Times New Roman" w:cs="Times New Roman"/>
          <w:sz w:val="28"/>
          <w:szCs w:val="28"/>
        </w:rPr>
        <w:t xml:space="preserve">ведения </w:t>
      </w:r>
      <w:r w:rsidR="00624352" w:rsidRPr="003E1EB2">
        <w:rPr>
          <w:rFonts w:ascii="Times New Roman" w:eastAsia="Times New Roman" w:hAnsi="Times New Roman" w:cs="Times New Roman"/>
          <w:sz w:val="28"/>
          <w:szCs w:val="28"/>
        </w:rPr>
        <w:t>хоз</w:t>
      </w:r>
      <w:r w:rsidR="002E7EB1" w:rsidRPr="003E1EB2">
        <w:rPr>
          <w:rFonts w:ascii="Times New Roman" w:eastAsia="Times New Roman" w:hAnsi="Times New Roman" w:cs="Times New Roman"/>
          <w:sz w:val="28"/>
          <w:szCs w:val="28"/>
        </w:rPr>
        <w:t>яйственной деятельности</w:t>
      </w:r>
      <w:r w:rsidR="00624352" w:rsidRPr="003E1EB2">
        <w:rPr>
          <w:rFonts w:ascii="Times New Roman" w:eastAsia="Times New Roman" w:hAnsi="Times New Roman" w:cs="Times New Roman"/>
          <w:sz w:val="28"/>
          <w:szCs w:val="28"/>
        </w:rPr>
        <w:t>, что составляет около 30%</w:t>
      </w:r>
      <w:r w:rsidR="002E7EB1" w:rsidRPr="003E1EB2">
        <w:rPr>
          <w:rFonts w:ascii="Times New Roman" w:eastAsia="Times New Roman" w:hAnsi="Times New Roman" w:cs="Times New Roman"/>
          <w:sz w:val="28"/>
          <w:szCs w:val="28"/>
        </w:rPr>
        <w:t xml:space="preserve"> от</w:t>
      </w:r>
      <w:r w:rsidR="00624352" w:rsidRPr="003E1EB2">
        <w:rPr>
          <w:rFonts w:ascii="Times New Roman" w:eastAsia="Times New Roman" w:hAnsi="Times New Roman" w:cs="Times New Roman"/>
          <w:sz w:val="28"/>
          <w:szCs w:val="28"/>
        </w:rPr>
        <w:t xml:space="preserve"> общая площад</w:t>
      </w:r>
      <w:r w:rsidR="002E7EB1" w:rsidRPr="003E1EB2">
        <w:rPr>
          <w:rFonts w:ascii="Times New Roman" w:eastAsia="Times New Roman" w:hAnsi="Times New Roman" w:cs="Times New Roman"/>
          <w:sz w:val="28"/>
          <w:szCs w:val="28"/>
        </w:rPr>
        <w:t>и</w:t>
      </w:r>
      <w:r w:rsidR="00624352" w:rsidRPr="003E1EB2">
        <w:rPr>
          <w:rFonts w:ascii="Times New Roman" w:eastAsia="Times New Roman" w:hAnsi="Times New Roman" w:cs="Times New Roman"/>
          <w:sz w:val="28"/>
          <w:szCs w:val="28"/>
        </w:rPr>
        <w:t xml:space="preserve"> полигона. Поэтому план </w:t>
      </w:r>
      <w:r w:rsidR="002E7EB1" w:rsidRPr="003E1EB2">
        <w:rPr>
          <w:rFonts w:ascii="Times New Roman" w:eastAsia="Times New Roman" w:hAnsi="Times New Roman" w:cs="Times New Roman"/>
          <w:sz w:val="28"/>
          <w:szCs w:val="28"/>
        </w:rPr>
        <w:t>проведения исследований</w:t>
      </w:r>
      <w:r w:rsidR="00624352" w:rsidRPr="003E1EB2">
        <w:rPr>
          <w:rFonts w:ascii="Times New Roman" w:eastAsia="Times New Roman" w:hAnsi="Times New Roman" w:cs="Times New Roman"/>
          <w:sz w:val="28"/>
          <w:szCs w:val="28"/>
        </w:rPr>
        <w:t xml:space="preserve">поверхностных загрязнений предусматривает исследование территорий за пределами технических </w:t>
      </w:r>
      <w:r w:rsidR="002E7EB1" w:rsidRPr="003E1EB2">
        <w:rPr>
          <w:rFonts w:ascii="Times New Roman" w:eastAsia="Times New Roman" w:hAnsi="Times New Roman" w:cs="Times New Roman"/>
          <w:sz w:val="28"/>
          <w:szCs w:val="28"/>
        </w:rPr>
        <w:t>участков</w:t>
      </w:r>
      <w:r w:rsidR="00624352" w:rsidRPr="003E1EB2">
        <w:rPr>
          <w:rFonts w:ascii="Times New Roman" w:eastAsia="Times New Roman" w:hAnsi="Times New Roman" w:cs="Times New Roman"/>
          <w:sz w:val="28"/>
          <w:szCs w:val="28"/>
        </w:rPr>
        <w:t>.</w:t>
      </w:r>
    </w:p>
    <w:p w:rsidR="0032345F" w:rsidRPr="003E1EB2" w:rsidRDefault="00624352"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С учетом всех особенностей поверхностного загрязнения проведен комплексный (космический, геодезический и радиоэкологический) мониторинг полигона, результаты которого приведены в главе 3 диссертации. Для разработки алгоритма и автоматизации процесса </w:t>
      </w:r>
      <w:r w:rsidR="00D86704" w:rsidRPr="003E1EB2">
        <w:rPr>
          <w:rFonts w:ascii="Times New Roman" w:eastAsia="Times New Roman" w:hAnsi="Times New Roman" w:cs="Times New Roman"/>
          <w:sz w:val="28"/>
          <w:szCs w:val="28"/>
        </w:rPr>
        <w:t>зонирования</w:t>
      </w:r>
      <w:r w:rsidRPr="003E1EB2">
        <w:rPr>
          <w:rFonts w:ascii="Times New Roman" w:eastAsia="Times New Roman" w:hAnsi="Times New Roman" w:cs="Times New Roman"/>
          <w:sz w:val="28"/>
          <w:szCs w:val="28"/>
        </w:rPr>
        <w:t xml:space="preserve"> с помощью ГИС необходимо определить факторы, влияющие на размер и форму зон, какие участки считаются н</w:t>
      </w:r>
      <w:r w:rsidR="00D86704" w:rsidRPr="003E1EB2">
        <w:rPr>
          <w:rFonts w:ascii="Times New Roman" w:eastAsia="Times New Roman" w:hAnsi="Times New Roman" w:cs="Times New Roman"/>
          <w:sz w:val="28"/>
          <w:szCs w:val="28"/>
        </w:rPr>
        <w:t xml:space="preserve"> незагрязненными</w:t>
      </w:r>
      <w:r w:rsidRPr="003E1EB2">
        <w:rPr>
          <w:rFonts w:ascii="Times New Roman" w:eastAsia="Times New Roman" w:hAnsi="Times New Roman" w:cs="Times New Roman"/>
          <w:sz w:val="28"/>
          <w:szCs w:val="28"/>
        </w:rPr>
        <w:t xml:space="preserve"> (фоновыми).</w:t>
      </w:r>
    </w:p>
    <w:p w:rsidR="00F5641C" w:rsidRPr="003E1EB2" w:rsidRDefault="00B257C2" w:rsidP="0043554C">
      <w:pPr>
        <w:shd w:val="clear" w:color="auto" w:fill="FEFEFE"/>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Был</w:t>
      </w:r>
      <w:r w:rsidR="003D1033" w:rsidRPr="003E1EB2">
        <w:rPr>
          <w:rFonts w:ascii="Times New Roman" w:eastAsia="Times New Roman" w:hAnsi="Times New Roman" w:cs="Times New Roman"/>
          <w:sz w:val="28"/>
          <w:szCs w:val="28"/>
        </w:rPr>
        <w:t>обобщены</w:t>
      </w:r>
      <w:r w:rsidR="00F5641C" w:rsidRPr="003E1EB2">
        <w:rPr>
          <w:rFonts w:ascii="Times New Roman" w:eastAsia="Times New Roman" w:hAnsi="Times New Roman" w:cs="Times New Roman"/>
          <w:sz w:val="28"/>
          <w:szCs w:val="28"/>
        </w:rPr>
        <w:t xml:space="preserve"> все с</w:t>
      </w:r>
      <w:r w:rsidR="003D1033" w:rsidRPr="003E1EB2">
        <w:rPr>
          <w:rFonts w:ascii="Times New Roman" w:eastAsia="Times New Roman" w:hAnsi="Times New Roman" w:cs="Times New Roman"/>
          <w:sz w:val="28"/>
          <w:szCs w:val="28"/>
        </w:rPr>
        <w:t>обранные материалы, на основе</w:t>
      </w:r>
      <w:r w:rsidR="00F5641C" w:rsidRPr="003E1EB2">
        <w:rPr>
          <w:rFonts w:ascii="Times New Roman" w:eastAsia="Times New Roman" w:hAnsi="Times New Roman" w:cs="Times New Roman"/>
          <w:sz w:val="28"/>
          <w:szCs w:val="28"/>
        </w:rPr>
        <w:t xml:space="preserve"> которых были </w:t>
      </w:r>
      <w:r w:rsidR="003D1033" w:rsidRPr="003E1EB2">
        <w:rPr>
          <w:rFonts w:ascii="Times New Roman" w:eastAsia="Times New Roman" w:hAnsi="Times New Roman" w:cs="Times New Roman"/>
          <w:sz w:val="28"/>
          <w:szCs w:val="28"/>
        </w:rPr>
        <w:t>определены</w:t>
      </w:r>
      <w:r w:rsidR="00F5641C" w:rsidRPr="003E1EB2">
        <w:rPr>
          <w:rFonts w:ascii="Times New Roman" w:eastAsia="Times New Roman" w:hAnsi="Times New Roman" w:cs="Times New Roman"/>
          <w:sz w:val="28"/>
          <w:szCs w:val="28"/>
        </w:rPr>
        <w:t xml:space="preserve"> основные параметры, характеризующие «фоновые </w:t>
      </w:r>
      <w:r w:rsidR="003D1033" w:rsidRPr="003E1EB2">
        <w:rPr>
          <w:rFonts w:ascii="Times New Roman" w:eastAsia="Times New Roman" w:hAnsi="Times New Roman" w:cs="Times New Roman"/>
          <w:sz w:val="28"/>
          <w:szCs w:val="28"/>
        </w:rPr>
        <w:t>территории</w:t>
      </w:r>
      <w:r w:rsidR="00F5641C" w:rsidRPr="003E1EB2">
        <w:rPr>
          <w:rFonts w:ascii="Times New Roman" w:eastAsia="Times New Roman" w:hAnsi="Times New Roman" w:cs="Times New Roman"/>
          <w:sz w:val="28"/>
          <w:szCs w:val="28"/>
        </w:rPr>
        <w:t xml:space="preserve"> С</w:t>
      </w:r>
      <w:r w:rsidR="003D1033" w:rsidRPr="003E1EB2">
        <w:rPr>
          <w:rFonts w:ascii="Times New Roman" w:eastAsia="Times New Roman" w:hAnsi="Times New Roman" w:cs="Times New Roman"/>
          <w:sz w:val="28"/>
          <w:szCs w:val="28"/>
        </w:rPr>
        <w:t>ИП</w:t>
      </w:r>
      <w:r w:rsidR="0086699D" w:rsidRPr="003E1EB2">
        <w:rPr>
          <w:rFonts w:ascii="Times New Roman" w:eastAsia="Times New Roman" w:hAnsi="Times New Roman" w:cs="Times New Roman"/>
          <w:sz w:val="28"/>
          <w:szCs w:val="28"/>
        </w:rPr>
        <w:t>» [94</w:t>
      </w:r>
      <w:r w:rsidR="00F5641C" w:rsidRPr="003E1EB2">
        <w:rPr>
          <w:rFonts w:ascii="Times New Roman" w:eastAsia="Times New Roman" w:hAnsi="Times New Roman" w:cs="Times New Roman"/>
          <w:sz w:val="28"/>
          <w:szCs w:val="28"/>
        </w:rPr>
        <w:t>].</w:t>
      </w:r>
    </w:p>
    <w:p w:rsidR="00F5641C" w:rsidRPr="003E1EB2" w:rsidRDefault="00F5641C" w:rsidP="0043554C">
      <w:pPr>
        <w:shd w:val="clear" w:color="auto" w:fill="FEFEFE"/>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В настоящее время в Национальном ядерном центре </w:t>
      </w:r>
      <w:r w:rsidR="00B8383D" w:rsidRPr="003E1EB2">
        <w:rPr>
          <w:rFonts w:ascii="Times New Roman" w:eastAsia="Times New Roman" w:hAnsi="Times New Roman" w:cs="Times New Roman"/>
          <w:sz w:val="28"/>
          <w:szCs w:val="28"/>
        </w:rPr>
        <w:t>РК</w:t>
      </w:r>
      <w:r w:rsidRPr="003E1EB2">
        <w:rPr>
          <w:rFonts w:ascii="Times New Roman" w:eastAsia="Times New Roman" w:hAnsi="Times New Roman" w:cs="Times New Roman"/>
          <w:sz w:val="28"/>
          <w:szCs w:val="28"/>
        </w:rPr>
        <w:t xml:space="preserve"> имеется огромный объем информации о территории бывшего Семипалатинского</w:t>
      </w:r>
      <w:r w:rsidR="00B8383D" w:rsidRPr="003E1EB2">
        <w:rPr>
          <w:rFonts w:ascii="Times New Roman" w:eastAsia="Times New Roman" w:hAnsi="Times New Roman" w:cs="Times New Roman"/>
          <w:sz w:val="28"/>
          <w:szCs w:val="28"/>
        </w:rPr>
        <w:t xml:space="preserve"> испытательного</w:t>
      </w:r>
      <w:r w:rsidRPr="003E1EB2">
        <w:rPr>
          <w:rFonts w:ascii="Times New Roman" w:eastAsia="Times New Roman" w:hAnsi="Times New Roman" w:cs="Times New Roman"/>
          <w:sz w:val="28"/>
          <w:szCs w:val="28"/>
        </w:rPr>
        <w:t xml:space="preserve"> полигона – </w:t>
      </w:r>
      <w:r w:rsidR="00B8383D" w:rsidRPr="003E1EB2">
        <w:rPr>
          <w:rFonts w:ascii="Times New Roman" w:eastAsia="Times New Roman" w:hAnsi="Times New Roman" w:cs="Times New Roman"/>
          <w:sz w:val="28"/>
          <w:szCs w:val="28"/>
        </w:rPr>
        <w:t xml:space="preserve">это </w:t>
      </w:r>
      <w:r w:rsidRPr="003E1EB2">
        <w:rPr>
          <w:rFonts w:ascii="Times New Roman" w:eastAsia="Times New Roman" w:hAnsi="Times New Roman" w:cs="Times New Roman"/>
          <w:sz w:val="28"/>
          <w:szCs w:val="28"/>
        </w:rPr>
        <w:t>результаты научно-исследовательских программ, коммерческих проектов, проводимых различными организациями.</w:t>
      </w:r>
    </w:p>
    <w:p w:rsidR="0032345F" w:rsidRPr="003E1EB2" w:rsidRDefault="00F5641C" w:rsidP="0043554C">
      <w:pPr>
        <w:shd w:val="clear" w:color="auto" w:fill="FEFEFE"/>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Использование геоинформационных систем (ГИС) особенно эффективно для решения </w:t>
      </w:r>
      <w:r w:rsidR="003D2537" w:rsidRPr="003E1EB2">
        <w:rPr>
          <w:rFonts w:ascii="Times New Roman" w:hAnsi="Times New Roman" w:cs="Times New Roman"/>
          <w:sz w:val="28"/>
          <w:szCs w:val="28"/>
        </w:rPr>
        <w:t>проблем</w:t>
      </w:r>
      <w:r w:rsidRPr="003E1EB2">
        <w:rPr>
          <w:rFonts w:ascii="Times New Roman" w:hAnsi="Times New Roman" w:cs="Times New Roman"/>
          <w:sz w:val="28"/>
          <w:szCs w:val="28"/>
        </w:rPr>
        <w:t xml:space="preserve">, связанных с хранением данных, их </w:t>
      </w:r>
      <w:r w:rsidR="003D2537" w:rsidRPr="003E1EB2">
        <w:rPr>
          <w:rFonts w:ascii="Times New Roman" w:hAnsi="Times New Roman" w:cs="Times New Roman"/>
          <w:sz w:val="28"/>
          <w:szCs w:val="28"/>
        </w:rPr>
        <w:t>своевременным</w:t>
      </w:r>
      <w:r w:rsidRPr="003E1EB2">
        <w:rPr>
          <w:rFonts w:ascii="Times New Roman" w:hAnsi="Times New Roman" w:cs="Times New Roman"/>
          <w:sz w:val="28"/>
          <w:szCs w:val="28"/>
        </w:rPr>
        <w:t xml:space="preserve"> доступом и эффективной обработкой, а также для проведения комплексных исследований в С</w:t>
      </w:r>
      <w:r w:rsidR="003D2537" w:rsidRPr="003E1EB2">
        <w:rPr>
          <w:rFonts w:ascii="Times New Roman" w:hAnsi="Times New Roman" w:cs="Times New Roman"/>
          <w:sz w:val="28"/>
          <w:szCs w:val="28"/>
        </w:rPr>
        <w:t>ИЯП</w:t>
      </w:r>
      <w:r w:rsidRPr="003E1EB2">
        <w:rPr>
          <w:rFonts w:ascii="Times New Roman" w:hAnsi="Times New Roman" w:cs="Times New Roman"/>
          <w:sz w:val="28"/>
          <w:szCs w:val="28"/>
        </w:rPr>
        <w:t xml:space="preserve">. В результате сотрудниками была разработана база данных для хранения результатов обследования, содержащая общие сведения </w:t>
      </w:r>
      <w:r w:rsidR="003D2537" w:rsidRPr="003E1EB2">
        <w:rPr>
          <w:rFonts w:ascii="Times New Roman" w:eastAsia="Times New Roman" w:hAnsi="Times New Roman" w:cs="Times New Roman"/>
          <w:sz w:val="28"/>
          <w:szCs w:val="28"/>
        </w:rPr>
        <w:t>характеристиках отобранных проб</w:t>
      </w:r>
      <w:r w:rsidRPr="003E1EB2">
        <w:rPr>
          <w:rFonts w:ascii="Times New Roman" w:hAnsi="Times New Roman" w:cs="Times New Roman"/>
          <w:sz w:val="28"/>
          <w:szCs w:val="28"/>
        </w:rPr>
        <w:t>, а также уникальные сведения об их гамма-спектрометрическ</w:t>
      </w:r>
      <w:r w:rsidR="003D2537" w:rsidRPr="003E1EB2">
        <w:rPr>
          <w:rFonts w:ascii="Times New Roman" w:hAnsi="Times New Roman" w:cs="Times New Roman"/>
          <w:sz w:val="28"/>
          <w:szCs w:val="28"/>
        </w:rPr>
        <w:t>их</w:t>
      </w:r>
      <w:r w:rsidRPr="003E1EB2">
        <w:rPr>
          <w:rFonts w:ascii="Times New Roman" w:hAnsi="Times New Roman" w:cs="Times New Roman"/>
          <w:sz w:val="28"/>
          <w:szCs w:val="28"/>
        </w:rPr>
        <w:t>, радиохимическ</w:t>
      </w:r>
      <w:r w:rsidR="003D2537" w:rsidRPr="003E1EB2">
        <w:rPr>
          <w:rFonts w:ascii="Times New Roman" w:hAnsi="Times New Roman" w:cs="Times New Roman"/>
          <w:sz w:val="28"/>
          <w:szCs w:val="28"/>
        </w:rPr>
        <w:t>их</w:t>
      </w:r>
      <w:r w:rsidRPr="003E1EB2">
        <w:rPr>
          <w:rFonts w:ascii="Times New Roman" w:hAnsi="Times New Roman" w:cs="Times New Roman"/>
          <w:sz w:val="28"/>
          <w:szCs w:val="28"/>
        </w:rPr>
        <w:t>, химическ</w:t>
      </w:r>
      <w:r w:rsidR="003D2537" w:rsidRPr="003E1EB2">
        <w:rPr>
          <w:rFonts w:ascii="Times New Roman" w:hAnsi="Times New Roman" w:cs="Times New Roman"/>
          <w:sz w:val="28"/>
          <w:szCs w:val="28"/>
        </w:rPr>
        <w:t>их и других видах анализа. Это</w:t>
      </w:r>
      <w:r w:rsidRPr="003E1EB2">
        <w:rPr>
          <w:rFonts w:ascii="Times New Roman" w:hAnsi="Times New Roman" w:cs="Times New Roman"/>
          <w:sz w:val="28"/>
          <w:szCs w:val="28"/>
        </w:rPr>
        <w:t xml:space="preserve"> позволяет оценить текущее состояние радиоэкологической обстановки </w:t>
      </w:r>
      <w:r w:rsidR="003D2537" w:rsidRPr="003E1EB2">
        <w:rPr>
          <w:rFonts w:ascii="Times New Roman" w:hAnsi="Times New Roman" w:cs="Times New Roman"/>
          <w:sz w:val="28"/>
          <w:szCs w:val="28"/>
        </w:rPr>
        <w:t>территории</w:t>
      </w:r>
      <w:r w:rsidRPr="003E1EB2">
        <w:rPr>
          <w:rFonts w:ascii="Times New Roman" w:hAnsi="Times New Roman" w:cs="Times New Roman"/>
          <w:sz w:val="28"/>
          <w:szCs w:val="28"/>
        </w:rPr>
        <w:t xml:space="preserve"> и имеет ряд </w:t>
      </w:r>
      <w:r w:rsidR="003D2537" w:rsidRPr="003E1EB2">
        <w:rPr>
          <w:rFonts w:ascii="Times New Roman" w:hAnsi="Times New Roman" w:cs="Times New Roman"/>
          <w:sz w:val="28"/>
          <w:szCs w:val="28"/>
        </w:rPr>
        <w:t>мониторинговых</w:t>
      </w:r>
      <w:r w:rsidRPr="003E1EB2">
        <w:rPr>
          <w:rFonts w:ascii="Times New Roman" w:hAnsi="Times New Roman" w:cs="Times New Roman"/>
          <w:sz w:val="28"/>
          <w:szCs w:val="28"/>
        </w:rPr>
        <w:t>функций.</w:t>
      </w:r>
    </w:p>
    <w:p w:rsidR="00F5641C" w:rsidRPr="003E1EB2" w:rsidRDefault="00F5641C" w:rsidP="0043554C">
      <w:pPr>
        <w:pStyle w:val="a8"/>
        <w:shd w:val="clear" w:color="auto" w:fill="FEFEFE"/>
        <w:spacing w:before="0" w:beforeAutospacing="0" w:after="0" w:afterAutospacing="0"/>
        <w:ind w:firstLine="567"/>
        <w:jc w:val="both"/>
        <w:rPr>
          <w:sz w:val="28"/>
          <w:szCs w:val="28"/>
        </w:rPr>
      </w:pPr>
      <w:r w:rsidRPr="003E1EB2">
        <w:rPr>
          <w:sz w:val="28"/>
          <w:szCs w:val="28"/>
        </w:rPr>
        <w:t xml:space="preserve">Национальный ядерный центр </w:t>
      </w:r>
      <w:r w:rsidR="00B1175E" w:rsidRPr="003E1EB2">
        <w:rPr>
          <w:sz w:val="28"/>
          <w:szCs w:val="28"/>
        </w:rPr>
        <w:t>РК</w:t>
      </w:r>
      <w:r w:rsidRPr="003E1EB2">
        <w:rPr>
          <w:sz w:val="28"/>
          <w:szCs w:val="28"/>
        </w:rPr>
        <w:t xml:space="preserve"> и </w:t>
      </w:r>
      <w:r w:rsidR="00B1175E" w:rsidRPr="003E1EB2">
        <w:rPr>
          <w:sz w:val="28"/>
          <w:szCs w:val="28"/>
        </w:rPr>
        <w:t xml:space="preserve">Центр экологической безопасности Фукусимы </w:t>
      </w:r>
      <w:r w:rsidRPr="003E1EB2">
        <w:rPr>
          <w:sz w:val="28"/>
          <w:szCs w:val="28"/>
        </w:rPr>
        <w:t>(Японское агентство по атомной энергии) запустили совместный проект</w:t>
      </w:r>
      <w:r w:rsidR="00B1175E" w:rsidRPr="003E1EB2">
        <w:rPr>
          <w:sz w:val="28"/>
          <w:szCs w:val="28"/>
        </w:rPr>
        <w:t xml:space="preserve">,направленный на проведение оценки </w:t>
      </w:r>
      <w:r w:rsidRPr="003E1EB2">
        <w:rPr>
          <w:sz w:val="28"/>
          <w:szCs w:val="28"/>
        </w:rPr>
        <w:t xml:space="preserve">воздействия на экосистему </w:t>
      </w:r>
      <w:r w:rsidR="00B1175E" w:rsidRPr="003E1EB2">
        <w:rPr>
          <w:sz w:val="28"/>
          <w:szCs w:val="28"/>
        </w:rPr>
        <w:t>района«</w:t>
      </w:r>
      <w:r w:rsidRPr="003E1EB2">
        <w:rPr>
          <w:sz w:val="28"/>
          <w:szCs w:val="28"/>
        </w:rPr>
        <w:t>Атомного озера</w:t>
      </w:r>
      <w:r w:rsidR="00B1175E" w:rsidRPr="003E1EB2">
        <w:rPr>
          <w:sz w:val="28"/>
          <w:szCs w:val="28"/>
        </w:rPr>
        <w:t>»</w:t>
      </w:r>
      <w:r w:rsidRPr="003E1EB2">
        <w:rPr>
          <w:sz w:val="28"/>
          <w:szCs w:val="28"/>
        </w:rPr>
        <w:t xml:space="preserve"> и искусственного </w:t>
      </w:r>
      <w:r w:rsidR="00B1175E" w:rsidRPr="003E1EB2">
        <w:rPr>
          <w:sz w:val="28"/>
          <w:szCs w:val="28"/>
        </w:rPr>
        <w:t>водохранилища</w:t>
      </w:r>
      <w:r w:rsidRPr="003E1EB2">
        <w:rPr>
          <w:sz w:val="28"/>
          <w:szCs w:val="28"/>
        </w:rPr>
        <w:t xml:space="preserve">, а также по </w:t>
      </w:r>
      <w:r w:rsidR="00B1175E" w:rsidRPr="003E1EB2">
        <w:rPr>
          <w:sz w:val="28"/>
          <w:szCs w:val="28"/>
        </w:rPr>
        <w:t>разработке рекомендаций для</w:t>
      </w:r>
      <w:r w:rsidRPr="003E1EB2">
        <w:rPr>
          <w:sz w:val="28"/>
          <w:szCs w:val="28"/>
        </w:rPr>
        <w:t xml:space="preserve"> использовани</w:t>
      </w:r>
      <w:r w:rsidR="00B1175E" w:rsidRPr="003E1EB2">
        <w:rPr>
          <w:sz w:val="28"/>
          <w:szCs w:val="28"/>
        </w:rPr>
        <w:t xml:space="preserve">я«Атомного озера» </w:t>
      </w:r>
      <w:r w:rsidRPr="003E1EB2">
        <w:rPr>
          <w:sz w:val="28"/>
          <w:szCs w:val="28"/>
        </w:rPr>
        <w:t>в научных и хозяйственных целях.</w:t>
      </w:r>
    </w:p>
    <w:p w:rsidR="00F5641C" w:rsidRPr="003E1EB2" w:rsidRDefault="00F5641C" w:rsidP="0043554C">
      <w:pPr>
        <w:pStyle w:val="a8"/>
        <w:shd w:val="clear" w:color="auto" w:fill="FEFEFE"/>
        <w:spacing w:before="0" w:beforeAutospacing="0" w:after="0" w:afterAutospacing="0"/>
        <w:ind w:firstLine="567"/>
        <w:jc w:val="both"/>
        <w:rPr>
          <w:sz w:val="28"/>
          <w:szCs w:val="28"/>
        </w:rPr>
      </w:pPr>
      <w:r w:rsidRPr="003E1EB2">
        <w:rPr>
          <w:sz w:val="28"/>
          <w:szCs w:val="28"/>
        </w:rPr>
        <w:t xml:space="preserve">Казахстан и Япония проводят комплексное радиоэкологическое исследование в районе </w:t>
      </w:r>
      <w:r w:rsidR="00B1175E" w:rsidRPr="003E1EB2">
        <w:rPr>
          <w:sz w:val="28"/>
          <w:szCs w:val="28"/>
        </w:rPr>
        <w:t>«</w:t>
      </w:r>
      <w:r w:rsidRPr="003E1EB2">
        <w:rPr>
          <w:sz w:val="28"/>
          <w:szCs w:val="28"/>
        </w:rPr>
        <w:t>Атомного озера</w:t>
      </w:r>
      <w:r w:rsidR="00B1175E" w:rsidRPr="003E1EB2">
        <w:rPr>
          <w:sz w:val="28"/>
          <w:szCs w:val="28"/>
        </w:rPr>
        <w:t>» с 2018 года</w:t>
      </w:r>
      <w:r w:rsidRPr="003E1EB2">
        <w:rPr>
          <w:sz w:val="28"/>
          <w:szCs w:val="28"/>
        </w:rPr>
        <w:t>.</w:t>
      </w:r>
    </w:p>
    <w:p w:rsidR="00F5641C" w:rsidRPr="003E1EB2" w:rsidRDefault="00F5641C" w:rsidP="0043554C">
      <w:pPr>
        <w:pStyle w:val="a8"/>
        <w:shd w:val="clear" w:color="auto" w:fill="FEFEFE"/>
        <w:spacing w:before="0" w:beforeAutospacing="0" w:after="0" w:afterAutospacing="0"/>
        <w:ind w:firstLine="567"/>
        <w:jc w:val="both"/>
        <w:rPr>
          <w:sz w:val="28"/>
          <w:szCs w:val="28"/>
        </w:rPr>
      </w:pPr>
      <w:r w:rsidRPr="003E1EB2">
        <w:rPr>
          <w:sz w:val="28"/>
          <w:szCs w:val="28"/>
        </w:rPr>
        <w:t xml:space="preserve">Исследования, проводимые в рамках проекта, продолжат развитие нового направления в </w:t>
      </w:r>
      <w:r w:rsidR="00DE179D" w:rsidRPr="003E1EB2">
        <w:rPr>
          <w:sz w:val="28"/>
          <w:szCs w:val="28"/>
        </w:rPr>
        <w:t>разработке</w:t>
      </w:r>
      <w:r w:rsidRPr="003E1EB2">
        <w:rPr>
          <w:sz w:val="28"/>
          <w:szCs w:val="28"/>
        </w:rPr>
        <w:t xml:space="preserve"> научно-методическ</w:t>
      </w:r>
      <w:r w:rsidR="00DE179D" w:rsidRPr="003E1EB2">
        <w:rPr>
          <w:sz w:val="28"/>
          <w:szCs w:val="28"/>
        </w:rPr>
        <w:t>ихоснов</w:t>
      </w:r>
      <w:r w:rsidRPr="003E1EB2">
        <w:rPr>
          <w:sz w:val="28"/>
          <w:szCs w:val="28"/>
        </w:rPr>
        <w:t xml:space="preserve"> подготовки и проведения комплексных исследований </w:t>
      </w:r>
      <w:r w:rsidR="00DE179D" w:rsidRPr="003E1EB2">
        <w:rPr>
          <w:sz w:val="28"/>
          <w:szCs w:val="28"/>
        </w:rPr>
        <w:t xml:space="preserve">по изучению </w:t>
      </w:r>
      <w:r w:rsidRPr="003E1EB2">
        <w:rPr>
          <w:sz w:val="28"/>
          <w:szCs w:val="28"/>
        </w:rPr>
        <w:t>загрязнен</w:t>
      </w:r>
      <w:r w:rsidR="00DE179D" w:rsidRPr="003E1EB2">
        <w:rPr>
          <w:sz w:val="28"/>
          <w:szCs w:val="28"/>
        </w:rPr>
        <w:t>ности объектов,</w:t>
      </w:r>
      <w:r w:rsidRPr="003E1EB2">
        <w:rPr>
          <w:sz w:val="28"/>
          <w:szCs w:val="28"/>
        </w:rPr>
        <w:t xml:space="preserve"> пострадавших от радиационных аварий и испытаний ядерного оружия</w:t>
      </w:r>
      <w:r w:rsidR="00690954" w:rsidRPr="003E1EB2">
        <w:rPr>
          <w:sz w:val="28"/>
          <w:szCs w:val="28"/>
        </w:rPr>
        <w:t xml:space="preserve"> [94]</w:t>
      </w:r>
      <w:r w:rsidRPr="003E1EB2">
        <w:rPr>
          <w:sz w:val="28"/>
          <w:szCs w:val="28"/>
        </w:rPr>
        <w:t>.</w:t>
      </w:r>
    </w:p>
    <w:p w:rsidR="0032345F" w:rsidRPr="003E1EB2" w:rsidRDefault="00F5641C" w:rsidP="0043554C">
      <w:pPr>
        <w:pStyle w:val="a8"/>
        <w:shd w:val="clear" w:color="auto" w:fill="FEFEFE"/>
        <w:spacing w:before="0" w:beforeAutospacing="0" w:after="0" w:afterAutospacing="0"/>
        <w:ind w:firstLine="567"/>
        <w:jc w:val="both"/>
        <w:rPr>
          <w:sz w:val="28"/>
          <w:szCs w:val="28"/>
        </w:rPr>
      </w:pPr>
      <w:r w:rsidRPr="003E1EB2">
        <w:rPr>
          <w:sz w:val="28"/>
          <w:szCs w:val="28"/>
        </w:rPr>
        <w:t xml:space="preserve">В ходе </w:t>
      </w:r>
      <w:r w:rsidR="00DE179D" w:rsidRPr="003E1EB2">
        <w:rPr>
          <w:sz w:val="28"/>
          <w:szCs w:val="28"/>
        </w:rPr>
        <w:t>реализации проекта</w:t>
      </w:r>
      <w:r w:rsidRPr="003E1EB2">
        <w:rPr>
          <w:sz w:val="28"/>
          <w:szCs w:val="28"/>
        </w:rPr>
        <w:t xml:space="preserve"> планируется получить большой объем информации о характере территориального распределения искусственных радионуклидов на </w:t>
      </w:r>
      <w:r w:rsidR="00DE179D" w:rsidRPr="003E1EB2">
        <w:rPr>
          <w:sz w:val="28"/>
          <w:szCs w:val="28"/>
        </w:rPr>
        <w:t>участке</w:t>
      </w:r>
      <w:r w:rsidRPr="003E1EB2">
        <w:rPr>
          <w:sz w:val="28"/>
          <w:szCs w:val="28"/>
        </w:rPr>
        <w:t xml:space="preserve"> объекта «Атомное озеро». Подробно изучен процесс ветровой эрозии бортов </w:t>
      </w:r>
      <w:r w:rsidR="00DE179D" w:rsidRPr="003E1EB2">
        <w:rPr>
          <w:sz w:val="28"/>
          <w:szCs w:val="28"/>
        </w:rPr>
        <w:t>навала «Атомного озера»</w:t>
      </w:r>
      <w:r w:rsidRPr="003E1EB2">
        <w:rPr>
          <w:sz w:val="28"/>
          <w:szCs w:val="28"/>
        </w:rPr>
        <w:t xml:space="preserve">, получены количественные </w:t>
      </w:r>
      <w:r w:rsidRPr="003E1EB2">
        <w:rPr>
          <w:sz w:val="28"/>
          <w:szCs w:val="28"/>
        </w:rPr>
        <w:lastRenderedPageBreak/>
        <w:t>данные о выбросе радионуклидов в атмосферу в различных погодных условиях и многие другие работы.</w:t>
      </w:r>
    </w:p>
    <w:p w:rsidR="00F5641C" w:rsidRPr="003E1EB2" w:rsidRDefault="00F5641C" w:rsidP="0043554C">
      <w:pPr>
        <w:shd w:val="clear" w:color="auto" w:fill="FEFEFE"/>
        <w:spacing w:after="0" w:line="240" w:lineRule="auto"/>
        <w:ind w:firstLine="567"/>
        <w:jc w:val="both"/>
        <w:rPr>
          <w:rFonts w:ascii="Times New Roman" w:eastAsia="Times New Roman" w:hAnsi="Times New Roman" w:cs="Times New Roman"/>
          <w:bCs/>
          <w:spacing w:val="-2"/>
          <w:sz w:val="28"/>
          <w:szCs w:val="28"/>
        </w:rPr>
      </w:pPr>
      <w:r w:rsidRPr="003E1EB2">
        <w:rPr>
          <w:rFonts w:ascii="Times New Roman" w:eastAsia="Times New Roman" w:hAnsi="Times New Roman" w:cs="Times New Roman"/>
          <w:bCs/>
          <w:spacing w:val="-2"/>
          <w:sz w:val="28"/>
          <w:szCs w:val="28"/>
        </w:rPr>
        <w:t xml:space="preserve">По результатам обработки </w:t>
      </w:r>
      <w:r w:rsidR="004C1ECF" w:rsidRPr="003E1EB2">
        <w:rPr>
          <w:rFonts w:ascii="Times New Roman" w:eastAsia="Times New Roman" w:hAnsi="Times New Roman" w:cs="Times New Roman"/>
          <w:bCs/>
          <w:spacing w:val="-2"/>
          <w:sz w:val="28"/>
          <w:szCs w:val="28"/>
        </w:rPr>
        <w:t xml:space="preserve">полученных </w:t>
      </w:r>
      <w:r w:rsidRPr="003E1EB2">
        <w:rPr>
          <w:rFonts w:ascii="Times New Roman" w:eastAsia="Times New Roman" w:hAnsi="Times New Roman" w:cs="Times New Roman"/>
          <w:bCs/>
          <w:spacing w:val="-2"/>
          <w:sz w:val="28"/>
          <w:szCs w:val="28"/>
        </w:rPr>
        <w:t xml:space="preserve">данных будет создана методическая </w:t>
      </w:r>
      <w:r w:rsidR="004C1ECF" w:rsidRPr="003E1EB2">
        <w:rPr>
          <w:rFonts w:ascii="Times New Roman" w:eastAsia="Times New Roman" w:hAnsi="Times New Roman" w:cs="Times New Roman"/>
          <w:bCs/>
          <w:spacing w:val="-2"/>
          <w:sz w:val="28"/>
          <w:szCs w:val="28"/>
        </w:rPr>
        <w:t>основа</w:t>
      </w:r>
      <w:r w:rsidRPr="003E1EB2">
        <w:rPr>
          <w:rFonts w:ascii="Times New Roman" w:eastAsia="Times New Roman" w:hAnsi="Times New Roman" w:cs="Times New Roman"/>
          <w:bCs/>
          <w:spacing w:val="-2"/>
          <w:sz w:val="28"/>
          <w:szCs w:val="28"/>
        </w:rPr>
        <w:t xml:space="preserve"> комплексной оценки геоэкологического состояния окружающей среды в районе </w:t>
      </w:r>
      <w:r w:rsidR="004C1ECF" w:rsidRPr="003E1EB2">
        <w:rPr>
          <w:rFonts w:ascii="Times New Roman" w:eastAsia="Times New Roman" w:hAnsi="Times New Roman" w:cs="Times New Roman"/>
          <w:bCs/>
          <w:spacing w:val="-2"/>
          <w:sz w:val="28"/>
          <w:szCs w:val="28"/>
        </w:rPr>
        <w:t>«</w:t>
      </w:r>
      <w:r w:rsidRPr="003E1EB2">
        <w:rPr>
          <w:rFonts w:ascii="Times New Roman" w:eastAsia="Times New Roman" w:hAnsi="Times New Roman" w:cs="Times New Roman"/>
          <w:bCs/>
          <w:spacing w:val="-2"/>
          <w:sz w:val="28"/>
          <w:szCs w:val="28"/>
        </w:rPr>
        <w:t>Атомного озера</w:t>
      </w:r>
      <w:r w:rsidR="004C1ECF" w:rsidRPr="003E1EB2">
        <w:rPr>
          <w:rFonts w:ascii="Times New Roman" w:eastAsia="Times New Roman" w:hAnsi="Times New Roman" w:cs="Times New Roman"/>
          <w:bCs/>
          <w:spacing w:val="-2"/>
          <w:sz w:val="28"/>
          <w:szCs w:val="28"/>
        </w:rPr>
        <w:t>»</w:t>
      </w:r>
      <w:r w:rsidRPr="003E1EB2">
        <w:rPr>
          <w:rFonts w:ascii="Times New Roman" w:eastAsia="Times New Roman" w:hAnsi="Times New Roman" w:cs="Times New Roman"/>
          <w:bCs/>
          <w:spacing w:val="-2"/>
          <w:sz w:val="28"/>
          <w:szCs w:val="28"/>
        </w:rPr>
        <w:t xml:space="preserve">. В ее основу положены данные о дозовых нагрузках на население, рассчитанные с учетом поведенческих сценариев, а также обобщенная схема значений интегральных показателей, свидетельствующих о наличии выявленных и </w:t>
      </w:r>
      <w:r w:rsidR="004C1ECF" w:rsidRPr="003E1EB2">
        <w:rPr>
          <w:rFonts w:ascii="Times New Roman" w:eastAsia="Times New Roman" w:hAnsi="Times New Roman" w:cs="Times New Roman"/>
          <w:bCs/>
          <w:spacing w:val="-2"/>
          <w:sz w:val="28"/>
          <w:szCs w:val="28"/>
        </w:rPr>
        <w:t>ожидаемых</w:t>
      </w:r>
      <w:r w:rsidRPr="003E1EB2">
        <w:rPr>
          <w:rFonts w:ascii="Times New Roman" w:eastAsia="Times New Roman" w:hAnsi="Times New Roman" w:cs="Times New Roman"/>
          <w:bCs/>
          <w:spacing w:val="-2"/>
          <w:sz w:val="28"/>
          <w:szCs w:val="28"/>
        </w:rPr>
        <w:t xml:space="preserve"> участков экологического неблагополучия. На основании этих данных будут разработаны рекомендации по ограничению негативного влияния экологической ситуации</w:t>
      </w:r>
      <w:r w:rsidR="004C1ECF" w:rsidRPr="003E1EB2">
        <w:rPr>
          <w:rFonts w:ascii="Times New Roman" w:eastAsia="Times New Roman" w:hAnsi="Times New Roman" w:cs="Times New Roman"/>
          <w:bCs/>
          <w:spacing w:val="-2"/>
          <w:sz w:val="28"/>
          <w:szCs w:val="28"/>
        </w:rPr>
        <w:t xml:space="preserve">, </w:t>
      </w:r>
      <w:r w:rsidR="004C1ECF" w:rsidRPr="003E1EB2">
        <w:rPr>
          <w:rFonts w:ascii="Times New Roman" w:hAnsi="Times New Roman" w:cs="Times New Roman"/>
          <w:spacing w:val="-2"/>
          <w:sz w:val="28"/>
          <w:szCs w:val="28"/>
        </w:rPr>
        <w:t>сформировавшейся</w:t>
      </w:r>
      <w:r w:rsidRPr="003E1EB2">
        <w:rPr>
          <w:rFonts w:ascii="Times New Roman" w:eastAsia="Times New Roman" w:hAnsi="Times New Roman" w:cs="Times New Roman"/>
          <w:bCs/>
          <w:spacing w:val="-2"/>
          <w:sz w:val="28"/>
          <w:szCs w:val="28"/>
        </w:rPr>
        <w:t xml:space="preserve"> в районе </w:t>
      </w:r>
      <w:r w:rsidR="004C1ECF" w:rsidRPr="003E1EB2">
        <w:rPr>
          <w:rFonts w:ascii="Times New Roman" w:eastAsia="Times New Roman" w:hAnsi="Times New Roman" w:cs="Times New Roman"/>
          <w:bCs/>
          <w:spacing w:val="-2"/>
          <w:sz w:val="28"/>
          <w:szCs w:val="28"/>
        </w:rPr>
        <w:t>«</w:t>
      </w:r>
      <w:r w:rsidRPr="003E1EB2">
        <w:rPr>
          <w:rFonts w:ascii="Times New Roman" w:eastAsia="Times New Roman" w:hAnsi="Times New Roman" w:cs="Times New Roman"/>
          <w:bCs/>
          <w:spacing w:val="-2"/>
          <w:sz w:val="28"/>
          <w:szCs w:val="28"/>
        </w:rPr>
        <w:t>Атомного озера</w:t>
      </w:r>
      <w:r w:rsidR="004C1ECF" w:rsidRPr="003E1EB2">
        <w:rPr>
          <w:rFonts w:ascii="Times New Roman" w:eastAsia="Times New Roman" w:hAnsi="Times New Roman" w:cs="Times New Roman"/>
          <w:bCs/>
          <w:spacing w:val="-2"/>
          <w:sz w:val="28"/>
          <w:szCs w:val="28"/>
        </w:rPr>
        <w:t>»</w:t>
      </w:r>
      <w:r w:rsidRPr="003E1EB2">
        <w:rPr>
          <w:rFonts w:ascii="Times New Roman" w:eastAsia="Times New Roman" w:hAnsi="Times New Roman" w:cs="Times New Roman"/>
          <w:bCs/>
          <w:spacing w:val="-2"/>
          <w:sz w:val="28"/>
          <w:szCs w:val="28"/>
        </w:rPr>
        <w:t xml:space="preserve"> на население и окружающую среду</w:t>
      </w:r>
      <w:r w:rsidR="00690954" w:rsidRPr="003E1EB2">
        <w:rPr>
          <w:rFonts w:ascii="Times New Roman" w:eastAsia="Times New Roman" w:hAnsi="Times New Roman" w:cs="Times New Roman"/>
          <w:bCs/>
          <w:spacing w:val="-2"/>
          <w:sz w:val="28"/>
          <w:szCs w:val="28"/>
        </w:rPr>
        <w:t xml:space="preserve"> [94]</w:t>
      </w:r>
      <w:r w:rsidRPr="003E1EB2">
        <w:rPr>
          <w:rFonts w:ascii="Times New Roman" w:eastAsia="Times New Roman" w:hAnsi="Times New Roman" w:cs="Times New Roman"/>
          <w:bCs/>
          <w:spacing w:val="-2"/>
          <w:sz w:val="28"/>
          <w:szCs w:val="28"/>
        </w:rPr>
        <w:t>.</w:t>
      </w:r>
    </w:p>
    <w:p w:rsidR="0032345F" w:rsidRPr="003E1EB2" w:rsidRDefault="00F5641C" w:rsidP="0043554C">
      <w:pPr>
        <w:pStyle w:val="aa"/>
        <w:widowControl w:val="0"/>
        <w:shd w:val="clear" w:color="auto" w:fill="FFFFFF"/>
        <w:tabs>
          <w:tab w:val="left" w:pos="835"/>
        </w:tabs>
        <w:autoSpaceDE w:val="0"/>
        <w:autoSpaceDN w:val="0"/>
        <w:ind w:left="0" w:firstLine="567"/>
        <w:contextualSpacing w:val="0"/>
        <w:jc w:val="both"/>
        <w:rPr>
          <w:rFonts w:ascii="Times New Roman" w:hAnsi="Times New Roman"/>
          <w:bCs/>
          <w:sz w:val="28"/>
          <w:szCs w:val="28"/>
        </w:rPr>
      </w:pPr>
      <w:r w:rsidRPr="003E1EB2">
        <w:rPr>
          <w:rFonts w:ascii="Times New Roman" w:hAnsi="Times New Roman"/>
          <w:bCs/>
          <w:sz w:val="28"/>
          <w:szCs w:val="28"/>
        </w:rPr>
        <w:t xml:space="preserve">Сегодня база данных содержит информацию, </w:t>
      </w:r>
      <w:r w:rsidR="00526CE6" w:rsidRPr="003E1EB2">
        <w:rPr>
          <w:rFonts w:ascii="Times New Roman" w:hAnsi="Times New Roman"/>
          <w:bCs/>
          <w:sz w:val="28"/>
          <w:szCs w:val="28"/>
        </w:rPr>
        <w:t>накопленную</w:t>
      </w:r>
      <w:r w:rsidRPr="003E1EB2">
        <w:rPr>
          <w:rFonts w:ascii="Times New Roman" w:hAnsi="Times New Roman"/>
          <w:bCs/>
          <w:sz w:val="28"/>
          <w:szCs w:val="28"/>
        </w:rPr>
        <w:t xml:space="preserve"> с 1997 по 2018 год, и объем данных </w:t>
      </w:r>
      <w:r w:rsidR="00526CE6" w:rsidRPr="003E1EB2">
        <w:rPr>
          <w:rFonts w:ascii="Times New Roman" w:eastAsia="Times New Roman" w:hAnsi="Times New Roman"/>
          <w:bCs/>
          <w:sz w:val="28"/>
          <w:szCs w:val="28"/>
        </w:rPr>
        <w:t>продолжает увеличиваться</w:t>
      </w:r>
      <w:r w:rsidRPr="003E1EB2">
        <w:rPr>
          <w:rFonts w:ascii="Times New Roman" w:hAnsi="Times New Roman"/>
          <w:bCs/>
          <w:sz w:val="28"/>
          <w:szCs w:val="28"/>
        </w:rPr>
        <w:t xml:space="preserve">. Созданная база данных является мощной информационной </w:t>
      </w:r>
      <w:r w:rsidR="00526CE6" w:rsidRPr="003E1EB2">
        <w:rPr>
          <w:rFonts w:ascii="Times New Roman" w:hAnsi="Times New Roman"/>
          <w:bCs/>
          <w:sz w:val="28"/>
          <w:szCs w:val="28"/>
        </w:rPr>
        <w:t>основой</w:t>
      </w:r>
      <w:r w:rsidRPr="003E1EB2">
        <w:rPr>
          <w:rFonts w:ascii="Times New Roman" w:hAnsi="Times New Roman"/>
          <w:bCs/>
          <w:sz w:val="28"/>
          <w:szCs w:val="28"/>
        </w:rPr>
        <w:t xml:space="preserve"> для мониторинга радиоэкологической обстановки на территории СИП и последующего е</w:t>
      </w:r>
      <w:r w:rsidR="00526CE6" w:rsidRPr="003E1EB2">
        <w:rPr>
          <w:rFonts w:ascii="Times New Roman" w:hAnsi="Times New Roman"/>
          <w:bCs/>
          <w:sz w:val="28"/>
          <w:szCs w:val="28"/>
        </w:rPr>
        <w:t>го</w:t>
      </w:r>
      <w:r w:rsidR="0050005A" w:rsidRPr="003E1EB2">
        <w:rPr>
          <w:rFonts w:ascii="Times New Roman" w:hAnsi="Times New Roman"/>
          <w:bCs/>
          <w:sz w:val="28"/>
          <w:szCs w:val="28"/>
        </w:rPr>
        <w:t xml:space="preserve"> </w:t>
      </w:r>
      <w:r w:rsidR="00526CE6" w:rsidRPr="003E1EB2">
        <w:rPr>
          <w:rFonts w:ascii="Times New Roman" w:hAnsi="Times New Roman"/>
          <w:bCs/>
          <w:sz w:val="28"/>
          <w:szCs w:val="28"/>
        </w:rPr>
        <w:t>зонирования</w:t>
      </w:r>
      <w:r w:rsidRPr="003E1EB2">
        <w:rPr>
          <w:rFonts w:ascii="Times New Roman" w:hAnsi="Times New Roman"/>
          <w:bCs/>
          <w:sz w:val="28"/>
          <w:szCs w:val="28"/>
        </w:rPr>
        <w:t xml:space="preserve"> с целью оценки возможности передачи земель бывшего Семипалатинского полигона в народное хозяйство.</w:t>
      </w:r>
    </w:p>
    <w:p w:rsidR="00F5641C" w:rsidRPr="003E1EB2" w:rsidRDefault="00F5641C" w:rsidP="0043554C">
      <w:pPr>
        <w:spacing w:after="0" w:line="240" w:lineRule="auto"/>
        <w:ind w:firstLine="567"/>
        <w:rPr>
          <w:rFonts w:ascii="Times New Roman" w:eastAsia="Times New Roman" w:hAnsi="Times New Roman" w:cs="Times New Roman"/>
          <w:b/>
          <w:sz w:val="28"/>
          <w:szCs w:val="28"/>
        </w:rPr>
      </w:pPr>
    </w:p>
    <w:p w:rsidR="0032345F" w:rsidRPr="003E1EB2" w:rsidRDefault="00D8355C" w:rsidP="0050005A">
      <w:pPr>
        <w:spacing w:after="0" w:line="240" w:lineRule="auto"/>
        <w:ind w:firstLine="567"/>
        <w:rPr>
          <w:rFonts w:ascii="Times New Roman" w:eastAsia="Times New Roman" w:hAnsi="Times New Roman" w:cs="Times New Roman"/>
          <w:b/>
          <w:sz w:val="28"/>
          <w:szCs w:val="28"/>
        </w:rPr>
      </w:pPr>
      <w:r w:rsidRPr="003E1EB2">
        <w:rPr>
          <w:rFonts w:ascii="Times New Roman" w:eastAsia="Times New Roman" w:hAnsi="Times New Roman" w:cs="Times New Roman"/>
          <w:b/>
          <w:sz w:val="28"/>
          <w:szCs w:val="28"/>
        </w:rPr>
        <w:t>4.4</w:t>
      </w:r>
      <w:r w:rsidR="0050005A" w:rsidRPr="003E1EB2">
        <w:rPr>
          <w:rFonts w:ascii="Times New Roman" w:eastAsia="Times New Roman" w:hAnsi="Times New Roman" w:cs="Times New Roman"/>
          <w:b/>
          <w:sz w:val="28"/>
          <w:szCs w:val="28"/>
        </w:rPr>
        <w:t xml:space="preserve"> </w:t>
      </w:r>
      <w:r w:rsidR="0032345F" w:rsidRPr="003E1EB2">
        <w:rPr>
          <w:rFonts w:ascii="Times New Roman" w:eastAsia="Times New Roman" w:hAnsi="Times New Roman" w:cs="Times New Roman"/>
          <w:b/>
          <w:sz w:val="28"/>
          <w:szCs w:val="28"/>
        </w:rPr>
        <w:t>Межевание территории</w:t>
      </w:r>
      <w:r w:rsidR="00D11EC8" w:rsidRPr="003E1EB2">
        <w:rPr>
          <w:rFonts w:ascii="Times New Roman" w:eastAsia="Times New Roman" w:hAnsi="Times New Roman" w:cs="Times New Roman"/>
          <w:b/>
          <w:sz w:val="28"/>
          <w:szCs w:val="28"/>
        </w:rPr>
        <w:t xml:space="preserve"> полигона</w:t>
      </w:r>
    </w:p>
    <w:p w:rsidR="00C95C0B" w:rsidRPr="003E1EB2" w:rsidRDefault="005D2C5E" w:rsidP="0043554C">
      <w:pPr>
        <w:pStyle w:val="81"/>
        <w:shd w:val="clear" w:color="auto" w:fill="auto"/>
        <w:spacing w:after="0" w:line="240" w:lineRule="auto"/>
        <w:ind w:firstLine="567"/>
        <w:jc w:val="both"/>
        <w:rPr>
          <w:rFonts w:ascii="Times New Roman" w:hAnsi="Times New Roman" w:cs="Times New Roman"/>
          <w:sz w:val="28"/>
          <w:szCs w:val="28"/>
        </w:rPr>
      </w:pPr>
      <w:r w:rsidRPr="003E1EB2">
        <w:rPr>
          <w:rStyle w:val="115pt"/>
          <w:color w:val="auto"/>
          <w:sz w:val="28"/>
          <w:szCs w:val="28"/>
        </w:rPr>
        <w:t xml:space="preserve">Основной задачей </w:t>
      </w:r>
      <w:r w:rsidR="00C95C0B" w:rsidRPr="003E1EB2">
        <w:rPr>
          <w:rFonts w:ascii="Times New Roman" w:hAnsi="Times New Roman" w:cs="Times New Roman"/>
          <w:b w:val="0"/>
          <w:sz w:val="28"/>
          <w:szCs w:val="28"/>
        </w:rPr>
        <w:t>обследовании мест</w:t>
      </w:r>
      <w:r w:rsidRPr="003E1EB2">
        <w:rPr>
          <w:rStyle w:val="115pt"/>
          <w:color w:val="auto"/>
          <w:sz w:val="28"/>
          <w:szCs w:val="28"/>
        </w:rPr>
        <w:t xml:space="preserve"> техногенного радиационного загрязнения является </w:t>
      </w:r>
      <w:r w:rsidR="00C95C0B" w:rsidRPr="003E1EB2">
        <w:rPr>
          <w:rStyle w:val="115pt"/>
          <w:color w:val="auto"/>
          <w:sz w:val="28"/>
          <w:szCs w:val="28"/>
        </w:rPr>
        <w:t>зрнирование</w:t>
      </w:r>
      <w:r w:rsidRPr="003E1EB2">
        <w:rPr>
          <w:rStyle w:val="115pt"/>
          <w:color w:val="auto"/>
          <w:sz w:val="28"/>
          <w:szCs w:val="28"/>
        </w:rPr>
        <w:t xml:space="preserve"> территорий по уровню загрязнения. Лучший способ решить эту проблему — </w:t>
      </w:r>
      <w:r w:rsidR="00C95C0B" w:rsidRPr="003E1EB2">
        <w:rPr>
          <w:rFonts w:ascii="Times New Roman" w:hAnsi="Times New Roman" w:cs="Times New Roman"/>
          <w:b w:val="0"/>
          <w:sz w:val="28"/>
          <w:szCs w:val="28"/>
        </w:rPr>
        <w:t>геоинформационное картографирование</w:t>
      </w:r>
      <w:r w:rsidRPr="003E1EB2">
        <w:rPr>
          <w:rStyle w:val="115pt"/>
          <w:color w:val="auto"/>
          <w:sz w:val="28"/>
          <w:szCs w:val="28"/>
        </w:rPr>
        <w:t>. Определены количественные и качественные критерии</w:t>
      </w:r>
      <w:r w:rsidR="00C95C0B" w:rsidRPr="003E1EB2">
        <w:rPr>
          <w:rStyle w:val="115pt"/>
          <w:color w:val="auto"/>
          <w:sz w:val="28"/>
          <w:szCs w:val="28"/>
        </w:rPr>
        <w:t>для зониро</w:t>
      </w:r>
      <w:r w:rsidRPr="003E1EB2">
        <w:rPr>
          <w:rStyle w:val="115pt"/>
          <w:color w:val="auto"/>
          <w:sz w:val="28"/>
          <w:szCs w:val="28"/>
        </w:rPr>
        <w:t xml:space="preserve">вания </w:t>
      </w:r>
      <w:r w:rsidR="00C95C0B" w:rsidRPr="003E1EB2">
        <w:rPr>
          <w:rFonts w:ascii="Times New Roman" w:hAnsi="Times New Roman" w:cs="Times New Roman"/>
          <w:b w:val="0"/>
          <w:sz w:val="28"/>
          <w:szCs w:val="28"/>
        </w:rPr>
        <w:t>по степени поверхностного загрязнения территорий, подвергшихся техногенному радиационному воздействию</w:t>
      </w:r>
      <w:r w:rsidR="00C95C0B" w:rsidRPr="003E1EB2">
        <w:rPr>
          <w:rFonts w:ascii="Times New Roman" w:hAnsi="Times New Roman" w:cs="Times New Roman"/>
          <w:sz w:val="28"/>
          <w:szCs w:val="28"/>
        </w:rPr>
        <w:t xml:space="preserve">. </w:t>
      </w:r>
    </w:p>
    <w:p w:rsidR="0032345F" w:rsidRPr="003E1EB2" w:rsidRDefault="005D2C5E" w:rsidP="0043554C">
      <w:pPr>
        <w:pStyle w:val="81"/>
        <w:shd w:val="clear" w:color="auto" w:fill="auto"/>
        <w:spacing w:after="0" w:line="240" w:lineRule="auto"/>
        <w:ind w:firstLine="567"/>
        <w:jc w:val="both"/>
        <w:rPr>
          <w:rFonts w:ascii="Times New Roman" w:hAnsi="Times New Roman" w:cs="Times New Roman"/>
          <w:b w:val="0"/>
          <w:bCs w:val="0"/>
          <w:sz w:val="28"/>
          <w:szCs w:val="28"/>
          <w:shd w:val="clear" w:color="auto" w:fill="FFFFFF"/>
        </w:rPr>
      </w:pPr>
      <w:r w:rsidRPr="003E1EB2">
        <w:rPr>
          <w:rStyle w:val="115pt"/>
          <w:color w:val="auto"/>
          <w:sz w:val="28"/>
          <w:szCs w:val="28"/>
        </w:rPr>
        <w:t xml:space="preserve">Необходимость постановки этого вопроса обусловлена ​​масштабным загрязнением </w:t>
      </w:r>
      <w:r w:rsidR="00C95C0B" w:rsidRPr="003E1EB2">
        <w:rPr>
          <w:rStyle w:val="115pt"/>
          <w:color w:val="auto"/>
          <w:sz w:val="28"/>
          <w:szCs w:val="28"/>
        </w:rPr>
        <w:t xml:space="preserve">радионуклидами </w:t>
      </w:r>
      <w:r w:rsidRPr="003E1EB2">
        <w:rPr>
          <w:rStyle w:val="115pt"/>
          <w:color w:val="auto"/>
          <w:sz w:val="28"/>
          <w:szCs w:val="28"/>
        </w:rPr>
        <w:t xml:space="preserve">не только </w:t>
      </w:r>
      <w:r w:rsidR="00C95C0B" w:rsidRPr="003E1EB2">
        <w:rPr>
          <w:rStyle w:val="115pt"/>
          <w:color w:val="auto"/>
          <w:sz w:val="28"/>
          <w:szCs w:val="28"/>
        </w:rPr>
        <w:t xml:space="preserve">территории </w:t>
      </w:r>
      <w:r w:rsidRPr="003E1EB2">
        <w:rPr>
          <w:rStyle w:val="115pt"/>
          <w:color w:val="auto"/>
          <w:sz w:val="28"/>
          <w:szCs w:val="28"/>
        </w:rPr>
        <w:t xml:space="preserve">полигона, но и прилегающей </w:t>
      </w:r>
      <w:r w:rsidR="00C95C0B" w:rsidRPr="003E1EB2">
        <w:rPr>
          <w:rStyle w:val="115pt"/>
          <w:color w:val="auto"/>
          <w:sz w:val="28"/>
          <w:szCs w:val="28"/>
        </w:rPr>
        <w:t>к нему земель</w:t>
      </w:r>
      <w:r w:rsidRPr="003E1EB2">
        <w:rPr>
          <w:rStyle w:val="115pt"/>
          <w:color w:val="auto"/>
          <w:sz w:val="28"/>
          <w:szCs w:val="28"/>
        </w:rPr>
        <w:t xml:space="preserve">. Вопрос зонирования земель, загрязненных радионуклидами, стал особенно актуальным после принятия Земельного кодекса Республики Казахстан [33]. Принятие этого кодекса привело к возникновению рыночных отношений не только с чистыми землями, но и с </w:t>
      </w:r>
      <w:r w:rsidR="00C95C0B" w:rsidRPr="003E1EB2">
        <w:rPr>
          <w:rStyle w:val="115pt"/>
          <w:color w:val="auto"/>
          <w:sz w:val="28"/>
          <w:szCs w:val="28"/>
        </w:rPr>
        <w:t>участками</w:t>
      </w:r>
      <w:r w:rsidRPr="003E1EB2">
        <w:rPr>
          <w:rStyle w:val="115pt"/>
          <w:color w:val="auto"/>
          <w:sz w:val="28"/>
          <w:szCs w:val="28"/>
        </w:rPr>
        <w:t>, загрязненными радионуклидами. Кроме того,</w:t>
      </w:r>
      <w:r w:rsidR="00C95C0B" w:rsidRPr="003E1EB2">
        <w:rPr>
          <w:rStyle w:val="115pt"/>
          <w:color w:val="auto"/>
          <w:sz w:val="28"/>
          <w:szCs w:val="28"/>
        </w:rPr>
        <w:t xml:space="preserve"> нормативные документы</w:t>
      </w:r>
      <w:r w:rsidR="0086699D" w:rsidRPr="003E1EB2">
        <w:rPr>
          <w:rStyle w:val="115pt"/>
          <w:color w:val="auto"/>
          <w:sz w:val="28"/>
          <w:szCs w:val="28"/>
        </w:rPr>
        <w:t xml:space="preserve"> [57</w:t>
      </w:r>
      <w:r w:rsidRPr="003E1EB2">
        <w:rPr>
          <w:rStyle w:val="115pt"/>
          <w:color w:val="auto"/>
          <w:sz w:val="28"/>
          <w:szCs w:val="28"/>
        </w:rPr>
        <w:t xml:space="preserve">] требуют обеспечения радиационной безопасности на загрязненных территориях. Понятно, что подходы к </w:t>
      </w:r>
      <w:r w:rsidR="00C95C0B" w:rsidRPr="003E1EB2">
        <w:rPr>
          <w:rStyle w:val="115pt"/>
          <w:color w:val="auto"/>
          <w:sz w:val="28"/>
          <w:szCs w:val="28"/>
        </w:rPr>
        <w:t>межеванию</w:t>
      </w:r>
      <w:r w:rsidRPr="003E1EB2">
        <w:rPr>
          <w:rStyle w:val="115pt"/>
          <w:color w:val="auto"/>
          <w:sz w:val="28"/>
          <w:szCs w:val="28"/>
        </w:rPr>
        <w:t xml:space="preserve"> чистых и загрязненных участков, а также </w:t>
      </w:r>
      <w:r w:rsidR="00C95C0B" w:rsidRPr="003E1EB2">
        <w:rPr>
          <w:rStyle w:val="115pt"/>
          <w:color w:val="auto"/>
          <w:sz w:val="28"/>
          <w:szCs w:val="28"/>
        </w:rPr>
        <w:t xml:space="preserve">к </w:t>
      </w:r>
      <w:r w:rsidRPr="003E1EB2">
        <w:rPr>
          <w:rStyle w:val="115pt"/>
          <w:color w:val="auto"/>
          <w:sz w:val="28"/>
          <w:szCs w:val="28"/>
        </w:rPr>
        <w:t>объем</w:t>
      </w:r>
      <w:r w:rsidR="00C95C0B" w:rsidRPr="003E1EB2">
        <w:rPr>
          <w:rStyle w:val="115pt"/>
          <w:color w:val="auto"/>
          <w:sz w:val="28"/>
          <w:szCs w:val="28"/>
        </w:rPr>
        <w:t>упред</w:t>
      </w:r>
      <w:r w:rsidR="00C95C0B" w:rsidRPr="003E1EB2">
        <w:rPr>
          <w:rStyle w:val="115pt"/>
          <w:color w:val="auto"/>
          <w:sz w:val="28"/>
          <w:szCs w:val="28"/>
        </w:rPr>
        <w:softHyphen/>
        <w:t xml:space="preserve">ставляемогомежевого </w:t>
      </w:r>
      <w:r w:rsidRPr="003E1EB2">
        <w:rPr>
          <w:rStyle w:val="115pt"/>
          <w:color w:val="auto"/>
          <w:sz w:val="28"/>
          <w:szCs w:val="28"/>
        </w:rPr>
        <w:t>плана будут разными.</w:t>
      </w:r>
    </w:p>
    <w:p w:rsidR="00744FD1" w:rsidRPr="003E1EB2" w:rsidRDefault="000A45C0" w:rsidP="0043554C">
      <w:pPr>
        <w:pStyle w:val="81"/>
        <w:spacing w:after="0" w:line="240" w:lineRule="auto"/>
        <w:ind w:firstLine="567"/>
        <w:jc w:val="both"/>
        <w:rPr>
          <w:rStyle w:val="115pt"/>
          <w:color w:val="auto"/>
          <w:sz w:val="28"/>
          <w:szCs w:val="28"/>
        </w:rPr>
      </w:pPr>
      <w:r w:rsidRPr="003E1EB2">
        <w:rPr>
          <w:rStyle w:val="115pt"/>
          <w:color w:val="auto"/>
          <w:sz w:val="28"/>
          <w:szCs w:val="28"/>
        </w:rPr>
        <w:t>Межевание земель</w:t>
      </w:r>
      <w:r w:rsidR="00744FD1" w:rsidRPr="003E1EB2">
        <w:rPr>
          <w:rStyle w:val="115pt"/>
          <w:color w:val="auto"/>
          <w:sz w:val="28"/>
          <w:szCs w:val="28"/>
        </w:rPr>
        <w:t>, загрязненных радионуклидами, должно включать следующие виды работ:</w:t>
      </w:r>
    </w:p>
    <w:p w:rsidR="00744FD1" w:rsidRPr="003E1EB2" w:rsidRDefault="00744FD1" w:rsidP="0043554C">
      <w:pPr>
        <w:pStyle w:val="81"/>
        <w:spacing w:after="0" w:line="240" w:lineRule="auto"/>
        <w:ind w:firstLine="567"/>
        <w:jc w:val="both"/>
        <w:rPr>
          <w:rStyle w:val="115pt"/>
          <w:color w:val="auto"/>
          <w:sz w:val="28"/>
          <w:szCs w:val="28"/>
        </w:rPr>
      </w:pPr>
      <w:r w:rsidRPr="003E1EB2">
        <w:rPr>
          <w:rStyle w:val="115pt"/>
          <w:color w:val="auto"/>
          <w:sz w:val="28"/>
          <w:szCs w:val="28"/>
        </w:rPr>
        <w:t>- определение характеристик земельного участка и цели дальнейшего использования;</w:t>
      </w:r>
    </w:p>
    <w:p w:rsidR="00744FD1" w:rsidRPr="003E1EB2" w:rsidRDefault="00744FD1" w:rsidP="0043554C">
      <w:pPr>
        <w:pStyle w:val="81"/>
        <w:spacing w:after="0" w:line="240" w:lineRule="auto"/>
        <w:ind w:firstLine="567"/>
        <w:jc w:val="both"/>
        <w:rPr>
          <w:rStyle w:val="115pt"/>
          <w:color w:val="auto"/>
          <w:sz w:val="28"/>
          <w:szCs w:val="28"/>
        </w:rPr>
      </w:pPr>
      <w:r w:rsidRPr="003E1EB2">
        <w:rPr>
          <w:rStyle w:val="115pt"/>
          <w:color w:val="auto"/>
          <w:sz w:val="28"/>
          <w:szCs w:val="28"/>
        </w:rPr>
        <w:t xml:space="preserve">- комплексное </w:t>
      </w:r>
      <w:r w:rsidR="000A45C0" w:rsidRPr="003E1EB2">
        <w:rPr>
          <w:rStyle w:val="115pt"/>
          <w:color w:val="auto"/>
          <w:sz w:val="28"/>
          <w:szCs w:val="28"/>
        </w:rPr>
        <w:t>исследование</w:t>
      </w:r>
      <w:r w:rsidRPr="003E1EB2">
        <w:rPr>
          <w:rStyle w:val="115pt"/>
          <w:color w:val="auto"/>
          <w:sz w:val="28"/>
          <w:szCs w:val="28"/>
        </w:rPr>
        <w:t xml:space="preserve"> состояния окружающей среды;</w:t>
      </w:r>
    </w:p>
    <w:p w:rsidR="00744FD1" w:rsidRPr="003E1EB2" w:rsidRDefault="00744FD1" w:rsidP="0043554C">
      <w:pPr>
        <w:pStyle w:val="81"/>
        <w:spacing w:after="0" w:line="240" w:lineRule="auto"/>
        <w:ind w:firstLine="567"/>
        <w:jc w:val="both"/>
        <w:rPr>
          <w:rStyle w:val="115pt"/>
          <w:color w:val="auto"/>
          <w:sz w:val="28"/>
          <w:szCs w:val="28"/>
        </w:rPr>
      </w:pPr>
      <w:r w:rsidRPr="003E1EB2">
        <w:rPr>
          <w:rStyle w:val="115pt"/>
          <w:color w:val="auto"/>
          <w:sz w:val="28"/>
          <w:szCs w:val="28"/>
        </w:rPr>
        <w:t xml:space="preserve">- </w:t>
      </w:r>
      <w:r w:rsidR="000A45C0" w:rsidRPr="003E1EB2">
        <w:rPr>
          <w:rStyle w:val="115pt"/>
          <w:color w:val="auto"/>
          <w:sz w:val="28"/>
          <w:szCs w:val="28"/>
        </w:rPr>
        <w:t>разработкамероприятия по проведению межевания</w:t>
      </w:r>
      <w:r w:rsidRPr="003E1EB2">
        <w:rPr>
          <w:rStyle w:val="115pt"/>
          <w:color w:val="auto"/>
          <w:sz w:val="28"/>
          <w:szCs w:val="28"/>
        </w:rPr>
        <w:t>.</w:t>
      </w:r>
    </w:p>
    <w:p w:rsidR="00744FD1" w:rsidRPr="003E1EB2" w:rsidRDefault="00744FD1" w:rsidP="0043554C">
      <w:pPr>
        <w:pStyle w:val="81"/>
        <w:spacing w:after="0" w:line="240" w:lineRule="auto"/>
        <w:ind w:firstLine="567"/>
        <w:jc w:val="both"/>
        <w:rPr>
          <w:rStyle w:val="115pt"/>
          <w:color w:val="auto"/>
          <w:sz w:val="28"/>
          <w:szCs w:val="28"/>
        </w:rPr>
      </w:pPr>
      <w:r w:rsidRPr="003E1EB2">
        <w:rPr>
          <w:rStyle w:val="115pt"/>
          <w:color w:val="auto"/>
          <w:sz w:val="28"/>
          <w:szCs w:val="28"/>
        </w:rPr>
        <w:t xml:space="preserve">Определение характеристик и назначения </w:t>
      </w:r>
      <w:r w:rsidR="000A45C0" w:rsidRPr="003E1EB2">
        <w:rPr>
          <w:rStyle w:val="115pt"/>
          <w:color w:val="auto"/>
          <w:sz w:val="28"/>
          <w:szCs w:val="28"/>
        </w:rPr>
        <w:t>земельного участка</w:t>
      </w:r>
      <w:r w:rsidRPr="003E1EB2">
        <w:rPr>
          <w:rStyle w:val="115pt"/>
          <w:color w:val="auto"/>
          <w:sz w:val="28"/>
          <w:szCs w:val="28"/>
        </w:rPr>
        <w:t xml:space="preserve"> необходимо для определения </w:t>
      </w:r>
      <w:r w:rsidR="000A45C0" w:rsidRPr="003E1EB2">
        <w:rPr>
          <w:rStyle w:val="115pt"/>
          <w:color w:val="auto"/>
          <w:sz w:val="28"/>
          <w:szCs w:val="28"/>
        </w:rPr>
        <w:t>объема проведения</w:t>
      </w:r>
      <w:r w:rsidRPr="003E1EB2">
        <w:rPr>
          <w:rStyle w:val="115pt"/>
          <w:color w:val="auto"/>
          <w:sz w:val="28"/>
          <w:szCs w:val="28"/>
        </w:rPr>
        <w:t xml:space="preserve"> последующ</w:t>
      </w:r>
      <w:r w:rsidR="000A45C0" w:rsidRPr="003E1EB2">
        <w:rPr>
          <w:rStyle w:val="115pt"/>
          <w:color w:val="auto"/>
          <w:sz w:val="28"/>
          <w:szCs w:val="28"/>
        </w:rPr>
        <w:t>ихмероприятий</w:t>
      </w:r>
      <w:r w:rsidRPr="003E1EB2">
        <w:rPr>
          <w:rStyle w:val="115pt"/>
          <w:color w:val="auto"/>
          <w:sz w:val="28"/>
          <w:szCs w:val="28"/>
        </w:rPr>
        <w:t xml:space="preserve">. В нашем </w:t>
      </w:r>
      <w:r w:rsidRPr="003E1EB2">
        <w:rPr>
          <w:rStyle w:val="115pt"/>
          <w:color w:val="auto"/>
          <w:sz w:val="28"/>
          <w:szCs w:val="28"/>
        </w:rPr>
        <w:lastRenderedPageBreak/>
        <w:t xml:space="preserve">случае </w:t>
      </w:r>
      <w:r w:rsidR="000A45C0" w:rsidRPr="003E1EB2">
        <w:rPr>
          <w:rStyle w:val="115pt"/>
          <w:color w:val="auto"/>
          <w:sz w:val="28"/>
          <w:szCs w:val="28"/>
        </w:rPr>
        <w:t>такими характеристиками зе</w:t>
      </w:r>
      <w:r w:rsidR="000A45C0" w:rsidRPr="003E1EB2">
        <w:rPr>
          <w:rStyle w:val="115pt"/>
          <w:color w:val="auto"/>
          <w:sz w:val="28"/>
          <w:szCs w:val="28"/>
        </w:rPr>
        <w:softHyphen/>
        <w:t>мельного участка являются</w:t>
      </w:r>
      <w:r w:rsidRPr="003E1EB2">
        <w:rPr>
          <w:rStyle w:val="115pt"/>
          <w:color w:val="auto"/>
          <w:sz w:val="28"/>
          <w:szCs w:val="28"/>
        </w:rPr>
        <w:t>:</w:t>
      </w:r>
    </w:p>
    <w:p w:rsidR="00744FD1" w:rsidRPr="003E1EB2" w:rsidRDefault="00744FD1" w:rsidP="0043554C">
      <w:pPr>
        <w:pStyle w:val="81"/>
        <w:spacing w:after="0" w:line="240" w:lineRule="auto"/>
        <w:ind w:firstLine="567"/>
        <w:jc w:val="both"/>
        <w:rPr>
          <w:rStyle w:val="115pt"/>
          <w:color w:val="auto"/>
          <w:sz w:val="28"/>
          <w:szCs w:val="28"/>
        </w:rPr>
      </w:pPr>
      <w:r w:rsidRPr="003E1EB2">
        <w:rPr>
          <w:rStyle w:val="115pt"/>
          <w:color w:val="auto"/>
          <w:sz w:val="28"/>
          <w:szCs w:val="28"/>
        </w:rPr>
        <w:t>- форма рельефа (равнины, небольшие холмы, поймы, водные или лесные ресурсы);</w:t>
      </w:r>
    </w:p>
    <w:p w:rsidR="0032345F" w:rsidRPr="003E1EB2" w:rsidRDefault="00744FD1" w:rsidP="0043554C">
      <w:pPr>
        <w:pStyle w:val="81"/>
        <w:shd w:val="clear" w:color="auto" w:fill="auto"/>
        <w:spacing w:after="0" w:line="240" w:lineRule="auto"/>
        <w:ind w:firstLine="567"/>
        <w:jc w:val="both"/>
        <w:rPr>
          <w:rStyle w:val="115pt"/>
          <w:color w:val="auto"/>
          <w:sz w:val="28"/>
          <w:szCs w:val="28"/>
        </w:rPr>
      </w:pPr>
      <w:r w:rsidRPr="003E1EB2">
        <w:rPr>
          <w:rStyle w:val="115pt"/>
          <w:color w:val="auto"/>
          <w:sz w:val="28"/>
          <w:szCs w:val="28"/>
        </w:rPr>
        <w:t xml:space="preserve">- пригодность </w:t>
      </w:r>
      <w:r w:rsidR="000A45C0" w:rsidRPr="003E1EB2">
        <w:rPr>
          <w:rStyle w:val="115pt"/>
          <w:color w:val="auto"/>
          <w:sz w:val="28"/>
          <w:szCs w:val="28"/>
        </w:rPr>
        <w:t xml:space="preserve">земельного участка </w:t>
      </w:r>
      <w:r w:rsidRPr="003E1EB2">
        <w:rPr>
          <w:rStyle w:val="115pt"/>
          <w:color w:val="auto"/>
          <w:sz w:val="28"/>
          <w:szCs w:val="28"/>
        </w:rPr>
        <w:t>для ее целевого назначения, исходя из структуры почвы, а также ее плодородия.</w:t>
      </w:r>
    </w:p>
    <w:p w:rsidR="00D62518" w:rsidRPr="003E1EB2" w:rsidRDefault="00744FD1" w:rsidP="0043554C">
      <w:pPr>
        <w:pStyle w:val="81"/>
        <w:shd w:val="clear" w:color="auto" w:fill="auto"/>
        <w:spacing w:after="0" w:line="240" w:lineRule="auto"/>
        <w:ind w:firstLine="567"/>
        <w:jc w:val="both"/>
        <w:rPr>
          <w:rStyle w:val="115pt"/>
          <w:color w:val="auto"/>
          <w:sz w:val="28"/>
          <w:szCs w:val="28"/>
        </w:rPr>
      </w:pPr>
      <w:r w:rsidRPr="003E1EB2">
        <w:rPr>
          <w:rFonts w:ascii="Times New Roman" w:hAnsi="Times New Roman" w:cs="Times New Roman"/>
          <w:b w:val="0"/>
          <w:sz w:val="28"/>
          <w:szCs w:val="28"/>
        </w:rPr>
        <w:t xml:space="preserve">В соответствии с требованиями Закона «О государственном кадастре недвижимости», итоговым документом для производства кадастровых работ на конкретном земельном участке является межевой план, необходимый для постановки на государственный кадастровый учет в </w:t>
      </w:r>
      <w:r w:rsidR="00D62518" w:rsidRPr="003E1EB2">
        <w:rPr>
          <w:rStyle w:val="115pt"/>
          <w:color w:val="auto"/>
          <w:sz w:val="28"/>
          <w:szCs w:val="28"/>
        </w:rPr>
        <w:t>органах кадастрового учета</w:t>
      </w:r>
      <w:r w:rsidRPr="003E1EB2">
        <w:rPr>
          <w:rFonts w:ascii="Times New Roman" w:hAnsi="Times New Roman" w:cs="Times New Roman"/>
          <w:b w:val="0"/>
          <w:sz w:val="28"/>
          <w:szCs w:val="28"/>
        </w:rPr>
        <w:t>. Как известно</w:t>
      </w:r>
      <w:r w:rsidR="00D62518" w:rsidRPr="003E1EB2">
        <w:rPr>
          <w:rFonts w:ascii="Times New Roman" w:hAnsi="Times New Roman" w:cs="Times New Roman"/>
          <w:b w:val="0"/>
          <w:sz w:val="28"/>
          <w:szCs w:val="28"/>
        </w:rPr>
        <w:t>,</w:t>
      </w:r>
      <w:r w:rsidRPr="003E1EB2">
        <w:rPr>
          <w:rFonts w:ascii="Times New Roman" w:hAnsi="Times New Roman" w:cs="Times New Roman"/>
          <w:b w:val="0"/>
          <w:sz w:val="28"/>
          <w:szCs w:val="28"/>
        </w:rPr>
        <w:t xml:space="preserve"> межевой план – это об</w:t>
      </w:r>
      <w:r w:rsidR="00D62518" w:rsidRPr="003E1EB2">
        <w:rPr>
          <w:rFonts w:ascii="Times New Roman" w:hAnsi="Times New Roman" w:cs="Times New Roman"/>
          <w:b w:val="0"/>
          <w:sz w:val="28"/>
          <w:szCs w:val="28"/>
        </w:rPr>
        <w:t>общенный</w:t>
      </w:r>
      <w:r w:rsidRPr="003E1EB2">
        <w:rPr>
          <w:rFonts w:ascii="Times New Roman" w:hAnsi="Times New Roman" w:cs="Times New Roman"/>
          <w:b w:val="0"/>
          <w:sz w:val="28"/>
          <w:szCs w:val="28"/>
        </w:rPr>
        <w:t xml:space="preserve"> документ, основанный на кадастровом плане, который содержит необходимые сведения </w:t>
      </w:r>
      <w:r w:rsidR="00D62518" w:rsidRPr="003E1EB2">
        <w:rPr>
          <w:rStyle w:val="115pt"/>
          <w:color w:val="auto"/>
          <w:sz w:val="28"/>
          <w:szCs w:val="28"/>
        </w:rPr>
        <w:t>с соответствующим перечнем необходимых документов разного назначения об образуемом земельном участке или о его ча</w:t>
      </w:r>
      <w:r w:rsidR="00D62518" w:rsidRPr="003E1EB2">
        <w:rPr>
          <w:rStyle w:val="115pt"/>
          <w:color w:val="auto"/>
          <w:sz w:val="28"/>
          <w:szCs w:val="28"/>
        </w:rPr>
        <w:softHyphen/>
        <w:t>сти (частях).</w:t>
      </w:r>
    </w:p>
    <w:p w:rsidR="00744FD1" w:rsidRPr="003E1EB2" w:rsidRDefault="00744FD1" w:rsidP="0043554C">
      <w:pPr>
        <w:pStyle w:val="251"/>
        <w:spacing w:line="240" w:lineRule="auto"/>
        <w:ind w:firstLine="567"/>
        <w:jc w:val="both"/>
        <w:rPr>
          <w:b w:val="0"/>
          <w:i w:val="0"/>
          <w:sz w:val="28"/>
          <w:szCs w:val="28"/>
        </w:rPr>
      </w:pPr>
      <w:r w:rsidRPr="003E1EB2">
        <w:rPr>
          <w:b w:val="0"/>
          <w:i w:val="0"/>
          <w:sz w:val="28"/>
          <w:szCs w:val="28"/>
        </w:rPr>
        <w:t xml:space="preserve">Основные этапы </w:t>
      </w:r>
      <w:r w:rsidR="00C411B0" w:rsidRPr="003E1EB2">
        <w:rPr>
          <w:b w:val="0"/>
          <w:i w:val="0"/>
          <w:sz w:val="28"/>
          <w:szCs w:val="28"/>
        </w:rPr>
        <w:t>создания</w:t>
      </w:r>
      <w:r w:rsidRPr="003E1EB2">
        <w:rPr>
          <w:b w:val="0"/>
          <w:i w:val="0"/>
          <w:sz w:val="28"/>
          <w:szCs w:val="28"/>
        </w:rPr>
        <w:t xml:space="preserve"> межевого плана: подготовительн</w:t>
      </w:r>
      <w:r w:rsidR="00C411B0" w:rsidRPr="003E1EB2">
        <w:rPr>
          <w:b w:val="0"/>
          <w:i w:val="0"/>
          <w:sz w:val="28"/>
          <w:szCs w:val="28"/>
        </w:rPr>
        <w:t>ые</w:t>
      </w:r>
      <w:r w:rsidRPr="003E1EB2">
        <w:rPr>
          <w:b w:val="0"/>
          <w:i w:val="0"/>
          <w:sz w:val="28"/>
          <w:szCs w:val="28"/>
        </w:rPr>
        <w:t xml:space="preserve"> работ</w:t>
      </w:r>
      <w:r w:rsidR="00C411B0" w:rsidRPr="003E1EB2">
        <w:rPr>
          <w:b w:val="0"/>
          <w:i w:val="0"/>
          <w:sz w:val="28"/>
          <w:szCs w:val="28"/>
        </w:rPr>
        <w:t>ы</w:t>
      </w:r>
      <w:r w:rsidRPr="003E1EB2">
        <w:rPr>
          <w:b w:val="0"/>
          <w:i w:val="0"/>
          <w:sz w:val="28"/>
          <w:szCs w:val="28"/>
        </w:rPr>
        <w:t xml:space="preserve">; полевые работы; </w:t>
      </w:r>
      <w:r w:rsidR="00C411B0" w:rsidRPr="003E1EB2">
        <w:rPr>
          <w:b w:val="0"/>
          <w:i w:val="0"/>
          <w:sz w:val="28"/>
          <w:szCs w:val="28"/>
        </w:rPr>
        <w:t>камеральные работы</w:t>
      </w:r>
      <w:r w:rsidRPr="003E1EB2">
        <w:rPr>
          <w:b w:val="0"/>
          <w:i w:val="0"/>
          <w:sz w:val="28"/>
          <w:szCs w:val="28"/>
        </w:rPr>
        <w:t>, связанн</w:t>
      </w:r>
      <w:r w:rsidR="00C411B0" w:rsidRPr="003E1EB2">
        <w:rPr>
          <w:b w:val="0"/>
          <w:i w:val="0"/>
          <w:sz w:val="28"/>
          <w:szCs w:val="28"/>
        </w:rPr>
        <w:t>ы</w:t>
      </w:r>
      <w:r w:rsidRPr="003E1EB2">
        <w:rPr>
          <w:b w:val="0"/>
          <w:i w:val="0"/>
          <w:sz w:val="28"/>
          <w:szCs w:val="28"/>
        </w:rPr>
        <w:t>е с обработкой полученных геодезических данных и подготовкой межевого плана.</w:t>
      </w:r>
    </w:p>
    <w:p w:rsidR="00744FD1" w:rsidRPr="003E1EB2" w:rsidRDefault="00744FD1" w:rsidP="0043554C">
      <w:pPr>
        <w:pStyle w:val="251"/>
        <w:shd w:val="clear" w:color="auto" w:fill="auto"/>
        <w:spacing w:line="240" w:lineRule="auto"/>
        <w:ind w:firstLine="567"/>
        <w:jc w:val="both"/>
        <w:rPr>
          <w:b w:val="0"/>
          <w:i w:val="0"/>
          <w:sz w:val="28"/>
          <w:szCs w:val="28"/>
        </w:rPr>
      </w:pPr>
      <w:r w:rsidRPr="003E1EB2">
        <w:rPr>
          <w:b w:val="0"/>
          <w:i w:val="0"/>
          <w:sz w:val="28"/>
          <w:szCs w:val="28"/>
        </w:rPr>
        <w:t xml:space="preserve">На всех этапах проводится анализ различной топографо-геодезической документации или </w:t>
      </w:r>
      <w:r w:rsidR="00C411B0" w:rsidRPr="003E1EB2">
        <w:rPr>
          <w:b w:val="0"/>
          <w:i w:val="0"/>
          <w:sz w:val="28"/>
          <w:szCs w:val="28"/>
        </w:rPr>
        <w:t xml:space="preserve">выполняются </w:t>
      </w:r>
      <w:r w:rsidRPr="003E1EB2">
        <w:rPr>
          <w:b w:val="0"/>
          <w:i w:val="0"/>
          <w:sz w:val="28"/>
          <w:szCs w:val="28"/>
        </w:rPr>
        <w:t xml:space="preserve">соответствующие геодезические работы. </w:t>
      </w:r>
      <w:r w:rsidR="00C411B0" w:rsidRPr="003E1EB2">
        <w:rPr>
          <w:b w:val="0"/>
          <w:i w:val="0"/>
          <w:sz w:val="28"/>
          <w:szCs w:val="28"/>
        </w:rPr>
        <w:t>Межевой</w:t>
      </w:r>
      <w:r w:rsidRPr="003E1EB2">
        <w:rPr>
          <w:b w:val="0"/>
          <w:i w:val="0"/>
          <w:sz w:val="28"/>
          <w:szCs w:val="28"/>
        </w:rPr>
        <w:t xml:space="preserve"> план включает </w:t>
      </w:r>
      <w:r w:rsidR="00C411B0" w:rsidRPr="003E1EB2">
        <w:rPr>
          <w:b w:val="0"/>
          <w:i w:val="0"/>
          <w:sz w:val="28"/>
          <w:szCs w:val="28"/>
        </w:rPr>
        <w:t xml:space="preserve">в себя </w:t>
      </w:r>
      <w:r w:rsidRPr="003E1EB2">
        <w:rPr>
          <w:b w:val="0"/>
          <w:i w:val="0"/>
          <w:sz w:val="28"/>
          <w:szCs w:val="28"/>
        </w:rPr>
        <w:t>текст</w:t>
      </w:r>
      <w:r w:rsidR="00C411B0" w:rsidRPr="003E1EB2">
        <w:rPr>
          <w:b w:val="0"/>
          <w:i w:val="0"/>
          <w:sz w:val="28"/>
          <w:szCs w:val="28"/>
        </w:rPr>
        <w:t>овую</w:t>
      </w:r>
      <w:r w:rsidRPr="003E1EB2">
        <w:rPr>
          <w:b w:val="0"/>
          <w:i w:val="0"/>
          <w:sz w:val="28"/>
          <w:szCs w:val="28"/>
        </w:rPr>
        <w:t xml:space="preserve"> и графи</w:t>
      </w:r>
      <w:r w:rsidR="00C411B0" w:rsidRPr="003E1EB2">
        <w:rPr>
          <w:b w:val="0"/>
          <w:i w:val="0"/>
          <w:sz w:val="28"/>
          <w:szCs w:val="28"/>
        </w:rPr>
        <w:t>ческую части. В нашем случае,</w:t>
      </w:r>
      <w:r w:rsidR="00C411B0" w:rsidRPr="003E1EB2">
        <w:rPr>
          <w:rStyle w:val="115pt"/>
          <w:i w:val="0"/>
          <w:color w:val="auto"/>
          <w:sz w:val="28"/>
          <w:szCs w:val="28"/>
        </w:rPr>
        <w:t>работы по созданию</w:t>
      </w:r>
      <w:r w:rsidRPr="003E1EB2">
        <w:rPr>
          <w:b w:val="0"/>
          <w:i w:val="0"/>
          <w:sz w:val="28"/>
          <w:szCs w:val="28"/>
        </w:rPr>
        <w:t>межево</w:t>
      </w:r>
      <w:r w:rsidR="00C411B0" w:rsidRPr="003E1EB2">
        <w:rPr>
          <w:b w:val="0"/>
          <w:i w:val="0"/>
          <w:sz w:val="28"/>
          <w:szCs w:val="28"/>
        </w:rPr>
        <w:t>го</w:t>
      </w:r>
      <w:r w:rsidRPr="003E1EB2">
        <w:rPr>
          <w:b w:val="0"/>
          <w:i w:val="0"/>
          <w:sz w:val="28"/>
          <w:szCs w:val="28"/>
        </w:rPr>
        <w:t xml:space="preserve"> план</w:t>
      </w:r>
      <w:r w:rsidR="00C411B0" w:rsidRPr="003E1EB2">
        <w:rPr>
          <w:b w:val="0"/>
          <w:i w:val="0"/>
          <w:sz w:val="28"/>
          <w:szCs w:val="28"/>
        </w:rPr>
        <w:t>асвязаныс</w:t>
      </w:r>
      <w:r w:rsidRPr="003E1EB2">
        <w:rPr>
          <w:b w:val="0"/>
          <w:i w:val="0"/>
          <w:sz w:val="28"/>
          <w:szCs w:val="28"/>
        </w:rPr>
        <w:t xml:space="preserve"> загрязненным</w:t>
      </w:r>
      <w:r w:rsidR="00C411B0" w:rsidRPr="003E1EB2">
        <w:rPr>
          <w:b w:val="0"/>
          <w:i w:val="0"/>
          <w:sz w:val="28"/>
          <w:szCs w:val="28"/>
        </w:rPr>
        <w:t>и</w:t>
      </w:r>
      <w:r w:rsidRPr="003E1EB2">
        <w:rPr>
          <w:b w:val="0"/>
          <w:i w:val="0"/>
          <w:sz w:val="28"/>
          <w:szCs w:val="28"/>
        </w:rPr>
        <w:t xml:space="preserve"> территориям</w:t>
      </w:r>
      <w:r w:rsidR="00C411B0" w:rsidRPr="003E1EB2">
        <w:rPr>
          <w:b w:val="0"/>
          <w:i w:val="0"/>
          <w:sz w:val="28"/>
          <w:szCs w:val="28"/>
        </w:rPr>
        <w:t>и</w:t>
      </w:r>
      <w:r w:rsidRPr="003E1EB2">
        <w:rPr>
          <w:b w:val="0"/>
          <w:i w:val="0"/>
          <w:sz w:val="28"/>
          <w:szCs w:val="28"/>
        </w:rPr>
        <w:t>, мы рассмотрим необходимые дополнения</w:t>
      </w:r>
      <w:r w:rsidR="00C411B0" w:rsidRPr="003E1EB2">
        <w:rPr>
          <w:b w:val="0"/>
          <w:i w:val="0"/>
          <w:sz w:val="28"/>
          <w:szCs w:val="28"/>
        </w:rPr>
        <w:t>,</w:t>
      </w:r>
      <w:r w:rsidR="00AC6300" w:rsidRPr="003E1EB2">
        <w:rPr>
          <w:b w:val="0"/>
          <w:i w:val="0"/>
          <w:sz w:val="28"/>
          <w:szCs w:val="28"/>
        </w:rPr>
        <w:t>содержащие</w:t>
      </w:r>
      <w:r w:rsidR="00AC6300" w:rsidRPr="003E1EB2">
        <w:rPr>
          <w:rStyle w:val="115pt"/>
          <w:i w:val="0"/>
          <w:color w:val="auto"/>
          <w:sz w:val="28"/>
          <w:szCs w:val="28"/>
        </w:rPr>
        <w:t>текстовой и графической частей</w:t>
      </w:r>
      <w:r w:rsidRPr="003E1EB2">
        <w:rPr>
          <w:b w:val="0"/>
          <w:i w:val="0"/>
          <w:sz w:val="28"/>
          <w:szCs w:val="28"/>
        </w:rPr>
        <w:t>с учетом этого фактора.</w:t>
      </w:r>
    </w:p>
    <w:p w:rsidR="0032345F" w:rsidRPr="003E1EB2" w:rsidRDefault="0032345F" w:rsidP="0043554C">
      <w:pPr>
        <w:pStyle w:val="251"/>
        <w:shd w:val="clear" w:color="auto" w:fill="auto"/>
        <w:spacing w:line="240" w:lineRule="auto"/>
        <w:ind w:firstLine="567"/>
        <w:rPr>
          <w:b w:val="0"/>
          <w:sz w:val="28"/>
          <w:szCs w:val="28"/>
        </w:rPr>
      </w:pPr>
      <w:r w:rsidRPr="003E1EB2">
        <w:rPr>
          <w:b w:val="0"/>
          <w:sz w:val="28"/>
          <w:szCs w:val="28"/>
        </w:rPr>
        <w:t>Дополнения к содержанию текстовой части межевого плана</w:t>
      </w:r>
    </w:p>
    <w:p w:rsidR="0032345F" w:rsidRPr="003E1EB2" w:rsidRDefault="003F0C5D" w:rsidP="0043554C">
      <w:pPr>
        <w:pStyle w:val="81"/>
        <w:shd w:val="clear" w:color="auto" w:fill="auto"/>
        <w:spacing w:after="0" w:line="240" w:lineRule="auto"/>
        <w:ind w:firstLine="567"/>
        <w:jc w:val="both"/>
        <w:rPr>
          <w:rFonts w:ascii="Times New Roman" w:hAnsi="Times New Roman" w:cs="Times New Roman"/>
          <w:b w:val="0"/>
          <w:bCs w:val="0"/>
          <w:sz w:val="28"/>
          <w:szCs w:val="28"/>
          <w:shd w:val="clear" w:color="auto" w:fill="FFFFFF"/>
        </w:rPr>
      </w:pPr>
      <w:r w:rsidRPr="003E1EB2">
        <w:rPr>
          <w:rStyle w:val="115pt1"/>
          <w:color w:val="auto"/>
          <w:sz w:val="28"/>
          <w:szCs w:val="28"/>
        </w:rPr>
        <w:t>Сведения об исходных данных</w:t>
      </w:r>
      <w:r w:rsidR="00744FD1" w:rsidRPr="003E1EB2">
        <w:rPr>
          <w:rFonts w:ascii="Times New Roman" w:hAnsi="Times New Roman" w:cs="Times New Roman"/>
          <w:b w:val="0"/>
          <w:bCs w:val="0"/>
          <w:sz w:val="28"/>
          <w:szCs w:val="28"/>
          <w:shd w:val="clear" w:color="auto" w:fill="FFFFFF"/>
        </w:rPr>
        <w:t xml:space="preserve">. Эти данные собираются на подготовительном этапе работы. Информация для планирования топографо-геодезических работ включает анализ и </w:t>
      </w:r>
      <w:r w:rsidRPr="003E1EB2">
        <w:rPr>
          <w:rFonts w:ascii="Times New Roman" w:hAnsi="Times New Roman" w:cs="Times New Roman"/>
          <w:b w:val="0"/>
          <w:bCs w:val="0"/>
          <w:sz w:val="28"/>
          <w:szCs w:val="28"/>
          <w:shd w:val="clear" w:color="auto" w:fill="FFFFFF"/>
        </w:rPr>
        <w:t>под</w:t>
      </w:r>
      <w:r w:rsidR="00744FD1" w:rsidRPr="003E1EB2">
        <w:rPr>
          <w:rFonts w:ascii="Times New Roman" w:hAnsi="Times New Roman" w:cs="Times New Roman"/>
          <w:b w:val="0"/>
          <w:bCs w:val="0"/>
          <w:sz w:val="28"/>
          <w:szCs w:val="28"/>
          <w:shd w:val="clear" w:color="auto" w:fill="FFFFFF"/>
        </w:rPr>
        <w:t xml:space="preserve">бор имеющегося картографического материала, в том числе аэрофотоснимков (при их наличии), уточнение расположения близлежащих пунктов геодезической </w:t>
      </w:r>
      <w:r w:rsidRPr="003E1EB2">
        <w:rPr>
          <w:rFonts w:ascii="Times New Roman" w:hAnsi="Times New Roman" w:cs="Times New Roman"/>
          <w:b w:val="0"/>
          <w:bCs w:val="0"/>
          <w:sz w:val="28"/>
          <w:szCs w:val="28"/>
          <w:shd w:val="clear" w:color="auto" w:fill="FFFFFF"/>
        </w:rPr>
        <w:t>основы</w:t>
      </w:r>
      <w:r w:rsidR="00744FD1" w:rsidRPr="003E1EB2">
        <w:rPr>
          <w:rFonts w:ascii="Times New Roman" w:hAnsi="Times New Roman" w:cs="Times New Roman"/>
          <w:b w:val="0"/>
          <w:bCs w:val="0"/>
          <w:sz w:val="28"/>
          <w:szCs w:val="28"/>
          <w:shd w:val="clear" w:color="auto" w:fill="FFFFFF"/>
        </w:rPr>
        <w:t>, выписку из каталога координ</w:t>
      </w:r>
      <w:r w:rsidRPr="003E1EB2">
        <w:rPr>
          <w:rFonts w:ascii="Times New Roman" w:hAnsi="Times New Roman" w:cs="Times New Roman"/>
          <w:b w:val="0"/>
          <w:bCs w:val="0"/>
          <w:sz w:val="28"/>
          <w:szCs w:val="28"/>
          <w:shd w:val="clear" w:color="auto" w:fill="FFFFFF"/>
        </w:rPr>
        <w:t>ат, методику, состав,приборы</w:t>
      </w:r>
      <w:r w:rsidR="00744FD1" w:rsidRPr="003E1EB2">
        <w:rPr>
          <w:rFonts w:ascii="Times New Roman" w:hAnsi="Times New Roman" w:cs="Times New Roman"/>
          <w:b w:val="0"/>
          <w:bCs w:val="0"/>
          <w:sz w:val="28"/>
          <w:szCs w:val="28"/>
          <w:shd w:val="clear" w:color="auto" w:fill="FFFFFF"/>
        </w:rPr>
        <w:t>, а также примерное время полевых работ. Кроме того, при получении информации об исходных данных и их анализе необходимо иметь предварительн</w:t>
      </w:r>
      <w:r w:rsidRPr="003E1EB2">
        <w:rPr>
          <w:rFonts w:ascii="Times New Roman" w:hAnsi="Times New Roman" w:cs="Times New Roman"/>
          <w:b w:val="0"/>
          <w:bCs w:val="0"/>
          <w:sz w:val="28"/>
          <w:szCs w:val="28"/>
          <w:shd w:val="clear" w:color="auto" w:fill="FFFFFF"/>
        </w:rPr>
        <w:t>ыесведения</w:t>
      </w:r>
      <w:r w:rsidR="00744FD1" w:rsidRPr="003E1EB2">
        <w:rPr>
          <w:rFonts w:ascii="Times New Roman" w:hAnsi="Times New Roman" w:cs="Times New Roman"/>
          <w:b w:val="0"/>
          <w:bCs w:val="0"/>
          <w:sz w:val="28"/>
          <w:szCs w:val="28"/>
          <w:shd w:val="clear" w:color="auto" w:fill="FFFFFF"/>
        </w:rPr>
        <w:t xml:space="preserve"> об уровне загрязнения </w:t>
      </w:r>
      <w:r w:rsidRPr="003E1EB2">
        <w:rPr>
          <w:rStyle w:val="115pt"/>
          <w:color w:val="auto"/>
          <w:sz w:val="28"/>
          <w:szCs w:val="28"/>
        </w:rPr>
        <w:t>района выполне</w:t>
      </w:r>
      <w:r w:rsidRPr="003E1EB2">
        <w:rPr>
          <w:rStyle w:val="115pt"/>
          <w:color w:val="auto"/>
          <w:sz w:val="28"/>
          <w:szCs w:val="28"/>
        </w:rPr>
        <w:softHyphen/>
        <w:t>ния работ</w:t>
      </w:r>
      <w:r w:rsidR="00744FD1" w:rsidRPr="003E1EB2">
        <w:rPr>
          <w:rFonts w:ascii="Times New Roman" w:hAnsi="Times New Roman" w:cs="Times New Roman"/>
          <w:b w:val="0"/>
          <w:bCs w:val="0"/>
          <w:sz w:val="28"/>
          <w:szCs w:val="28"/>
          <w:shd w:val="clear" w:color="auto" w:fill="FFFFFF"/>
        </w:rPr>
        <w:t xml:space="preserve">. Эта информация </w:t>
      </w:r>
      <w:r w:rsidRPr="003E1EB2">
        <w:rPr>
          <w:rFonts w:ascii="Times New Roman" w:hAnsi="Times New Roman" w:cs="Times New Roman"/>
          <w:b w:val="0"/>
          <w:bCs w:val="0"/>
          <w:sz w:val="28"/>
          <w:szCs w:val="28"/>
          <w:shd w:val="clear" w:color="auto" w:fill="FFFFFF"/>
        </w:rPr>
        <w:t>необходима</w:t>
      </w:r>
      <w:r w:rsidR="00744FD1" w:rsidRPr="003E1EB2">
        <w:rPr>
          <w:rFonts w:ascii="Times New Roman" w:hAnsi="Times New Roman" w:cs="Times New Roman"/>
          <w:b w:val="0"/>
          <w:bCs w:val="0"/>
          <w:sz w:val="28"/>
          <w:szCs w:val="28"/>
          <w:shd w:val="clear" w:color="auto" w:fill="FFFFFF"/>
        </w:rPr>
        <w:t xml:space="preserve"> для планирования </w:t>
      </w:r>
      <w:r w:rsidRPr="003E1EB2">
        <w:rPr>
          <w:rFonts w:ascii="Times New Roman" w:hAnsi="Times New Roman" w:cs="Times New Roman"/>
          <w:b w:val="0"/>
          <w:bCs w:val="0"/>
          <w:sz w:val="28"/>
          <w:szCs w:val="28"/>
          <w:shd w:val="clear" w:color="auto" w:fill="FFFFFF"/>
        </w:rPr>
        <w:t>создания</w:t>
      </w:r>
      <w:r w:rsidR="00744FD1" w:rsidRPr="003E1EB2">
        <w:rPr>
          <w:rFonts w:ascii="Times New Roman" w:hAnsi="Times New Roman" w:cs="Times New Roman"/>
          <w:b w:val="0"/>
          <w:bCs w:val="0"/>
          <w:sz w:val="28"/>
          <w:szCs w:val="28"/>
          <w:shd w:val="clear" w:color="auto" w:fill="FFFFFF"/>
        </w:rPr>
        <w:t xml:space="preserve"> геодезической сети и последующ</w:t>
      </w:r>
      <w:r w:rsidRPr="003E1EB2">
        <w:rPr>
          <w:rFonts w:ascii="Times New Roman" w:hAnsi="Times New Roman" w:cs="Times New Roman"/>
          <w:b w:val="0"/>
          <w:bCs w:val="0"/>
          <w:sz w:val="28"/>
          <w:szCs w:val="28"/>
          <w:shd w:val="clear" w:color="auto" w:fill="FFFFFF"/>
        </w:rPr>
        <w:t xml:space="preserve">еговыполнения </w:t>
      </w:r>
      <w:r w:rsidR="00744FD1" w:rsidRPr="003E1EB2">
        <w:rPr>
          <w:rFonts w:ascii="Times New Roman" w:hAnsi="Times New Roman" w:cs="Times New Roman"/>
          <w:b w:val="0"/>
          <w:bCs w:val="0"/>
          <w:sz w:val="28"/>
          <w:szCs w:val="28"/>
          <w:shd w:val="clear" w:color="auto" w:fill="FFFFFF"/>
        </w:rPr>
        <w:t xml:space="preserve">полевых работ. Информация о выполненных геодезических измерениях. Полевые топографо-геодезические работы включают в себя </w:t>
      </w:r>
      <w:r w:rsidR="00AB6B6D" w:rsidRPr="003E1EB2">
        <w:rPr>
          <w:rStyle w:val="115pt"/>
          <w:color w:val="auto"/>
          <w:sz w:val="28"/>
          <w:szCs w:val="28"/>
        </w:rPr>
        <w:t>рекогносцировку</w:t>
      </w:r>
      <w:r w:rsidR="00744FD1" w:rsidRPr="003E1EB2">
        <w:rPr>
          <w:rFonts w:ascii="Times New Roman" w:hAnsi="Times New Roman" w:cs="Times New Roman"/>
          <w:b w:val="0"/>
          <w:bCs w:val="0"/>
          <w:sz w:val="28"/>
          <w:szCs w:val="28"/>
          <w:shd w:val="clear" w:color="auto" w:fill="FFFFFF"/>
        </w:rPr>
        <w:t xml:space="preserve"> местности и выполнение геодезических измерений. Координаты места отбора проб </w:t>
      </w:r>
      <w:r w:rsidR="00AB6B6D" w:rsidRPr="003E1EB2">
        <w:rPr>
          <w:rFonts w:ascii="Times New Roman" w:hAnsi="Times New Roman" w:cs="Times New Roman"/>
          <w:b w:val="0"/>
          <w:bCs w:val="0"/>
          <w:sz w:val="28"/>
          <w:szCs w:val="28"/>
          <w:shd w:val="clear" w:color="auto" w:fill="FFFFFF"/>
        </w:rPr>
        <w:t>грунта</w:t>
      </w:r>
      <w:r w:rsidR="00744FD1" w:rsidRPr="003E1EB2">
        <w:rPr>
          <w:rFonts w:ascii="Times New Roman" w:hAnsi="Times New Roman" w:cs="Times New Roman"/>
          <w:b w:val="0"/>
          <w:bCs w:val="0"/>
          <w:sz w:val="28"/>
          <w:szCs w:val="28"/>
          <w:shd w:val="clear" w:color="auto" w:fill="FFFFFF"/>
        </w:rPr>
        <w:t xml:space="preserve"> следует определять тахеометром или ГНСС</w:t>
      </w:r>
      <w:r w:rsidR="00AB6B6D" w:rsidRPr="003E1EB2">
        <w:rPr>
          <w:rFonts w:ascii="Times New Roman" w:hAnsi="Times New Roman" w:cs="Times New Roman"/>
          <w:b w:val="0"/>
          <w:bCs w:val="0"/>
          <w:sz w:val="28"/>
          <w:szCs w:val="28"/>
          <w:shd w:val="clear" w:color="auto" w:fill="FFFFFF"/>
        </w:rPr>
        <w:t>-технологиями</w:t>
      </w:r>
      <w:r w:rsidR="00744FD1" w:rsidRPr="003E1EB2">
        <w:rPr>
          <w:rFonts w:ascii="Times New Roman" w:hAnsi="Times New Roman" w:cs="Times New Roman"/>
          <w:b w:val="0"/>
          <w:bCs w:val="0"/>
          <w:sz w:val="28"/>
          <w:szCs w:val="28"/>
          <w:shd w:val="clear" w:color="auto" w:fill="FFFFFF"/>
        </w:rPr>
        <w:t xml:space="preserve"> с </w:t>
      </w:r>
      <w:r w:rsidR="00AB6B6D" w:rsidRPr="003E1EB2">
        <w:rPr>
          <w:rFonts w:ascii="Times New Roman" w:hAnsi="Times New Roman" w:cs="Times New Roman"/>
          <w:b w:val="0"/>
          <w:bCs w:val="0"/>
          <w:sz w:val="28"/>
          <w:szCs w:val="28"/>
          <w:shd w:val="clear" w:color="auto" w:fill="FFFFFF"/>
        </w:rPr>
        <w:t>ошибкой</w:t>
      </w:r>
      <w:r w:rsidR="00744FD1" w:rsidRPr="003E1EB2">
        <w:rPr>
          <w:rFonts w:ascii="Times New Roman" w:hAnsi="Times New Roman" w:cs="Times New Roman"/>
          <w:b w:val="0"/>
          <w:bCs w:val="0"/>
          <w:sz w:val="28"/>
          <w:szCs w:val="28"/>
          <w:shd w:val="clear" w:color="auto" w:fill="FFFFFF"/>
        </w:rPr>
        <w:t xml:space="preserve"> 3-5 см и наносить на карту</w:t>
      </w:r>
      <w:r w:rsidR="00AB6B6D" w:rsidRPr="003E1EB2">
        <w:rPr>
          <w:rFonts w:ascii="Times New Roman" w:hAnsi="Times New Roman" w:cs="Times New Roman"/>
          <w:b w:val="0"/>
          <w:bCs w:val="0"/>
          <w:sz w:val="28"/>
          <w:szCs w:val="28"/>
          <w:shd w:val="clear" w:color="auto" w:fill="FFFFFF"/>
        </w:rPr>
        <w:t>-схему</w:t>
      </w:r>
      <w:r w:rsidR="00744FD1" w:rsidRPr="003E1EB2">
        <w:rPr>
          <w:rFonts w:ascii="Times New Roman" w:hAnsi="Times New Roman" w:cs="Times New Roman"/>
          <w:b w:val="0"/>
          <w:bCs w:val="0"/>
          <w:sz w:val="28"/>
          <w:szCs w:val="28"/>
          <w:shd w:val="clear" w:color="auto" w:fill="FFFFFF"/>
        </w:rPr>
        <w:t xml:space="preserve"> в масштабе 1:500 и</w:t>
      </w:r>
      <w:r w:rsidR="00AB6B6D" w:rsidRPr="003E1EB2">
        <w:rPr>
          <w:rFonts w:ascii="Times New Roman" w:hAnsi="Times New Roman" w:cs="Times New Roman"/>
          <w:b w:val="0"/>
          <w:bCs w:val="0"/>
          <w:sz w:val="28"/>
          <w:szCs w:val="28"/>
          <w:shd w:val="clear" w:color="auto" w:fill="FFFFFF"/>
        </w:rPr>
        <w:t>ли</w:t>
      </w:r>
      <w:r w:rsidR="00744FD1" w:rsidRPr="003E1EB2">
        <w:rPr>
          <w:rFonts w:ascii="Times New Roman" w:hAnsi="Times New Roman" w:cs="Times New Roman"/>
          <w:b w:val="0"/>
          <w:bCs w:val="0"/>
          <w:sz w:val="28"/>
          <w:szCs w:val="28"/>
          <w:shd w:val="clear" w:color="auto" w:fill="FFFFFF"/>
        </w:rPr>
        <w:t xml:space="preserve"> ме</w:t>
      </w:r>
      <w:r w:rsidR="00AB6B6D" w:rsidRPr="003E1EB2">
        <w:rPr>
          <w:rFonts w:ascii="Times New Roman" w:hAnsi="Times New Roman" w:cs="Times New Roman"/>
          <w:b w:val="0"/>
          <w:bCs w:val="0"/>
          <w:sz w:val="28"/>
          <w:szCs w:val="28"/>
          <w:shd w:val="clear" w:color="auto" w:fill="FFFFFF"/>
        </w:rPr>
        <w:t xml:space="preserve">льче </w:t>
      </w:r>
      <w:r w:rsidR="00744FD1" w:rsidRPr="003E1EB2">
        <w:rPr>
          <w:rFonts w:ascii="Times New Roman" w:hAnsi="Times New Roman" w:cs="Times New Roman"/>
          <w:b w:val="0"/>
          <w:bCs w:val="0"/>
          <w:sz w:val="28"/>
          <w:szCs w:val="28"/>
          <w:shd w:val="clear" w:color="auto" w:fill="FFFFFF"/>
        </w:rPr>
        <w:t xml:space="preserve">в зависимости от местности. </w:t>
      </w:r>
    </w:p>
    <w:p w:rsidR="00744FD1" w:rsidRPr="003E1EB2" w:rsidRDefault="00744FD1" w:rsidP="0043554C">
      <w:pPr>
        <w:pStyle w:val="81"/>
        <w:shd w:val="clear" w:color="auto" w:fill="auto"/>
        <w:spacing w:after="0" w:line="240" w:lineRule="auto"/>
        <w:ind w:firstLine="567"/>
        <w:jc w:val="both"/>
        <w:rPr>
          <w:rStyle w:val="115pt1"/>
          <w:i w:val="0"/>
          <w:color w:val="auto"/>
          <w:spacing w:val="-2"/>
          <w:sz w:val="28"/>
          <w:szCs w:val="28"/>
        </w:rPr>
      </w:pPr>
      <w:r w:rsidRPr="003E1EB2">
        <w:rPr>
          <w:rStyle w:val="115pt1"/>
          <w:i w:val="0"/>
          <w:color w:val="auto"/>
          <w:spacing w:val="-2"/>
          <w:sz w:val="28"/>
          <w:szCs w:val="28"/>
        </w:rPr>
        <w:t xml:space="preserve">В нашем случае </w:t>
      </w:r>
      <w:r w:rsidR="001D162E" w:rsidRPr="003E1EB2">
        <w:rPr>
          <w:rStyle w:val="115pt"/>
          <w:color w:val="auto"/>
          <w:spacing w:val="-2"/>
          <w:sz w:val="28"/>
          <w:szCs w:val="28"/>
        </w:rPr>
        <w:t>рекогносцировка</w:t>
      </w:r>
      <w:r w:rsidRPr="003E1EB2">
        <w:rPr>
          <w:rStyle w:val="115pt1"/>
          <w:i w:val="0"/>
          <w:color w:val="auto"/>
          <w:spacing w:val="-2"/>
          <w:sz w:val="28"/>
          <w:szCs w:val="28"/>
        </w:rPr>
        <w:t xml:space="preserve"> включает в себя анализ сохранности геодезических опорных пунктов, </w:t>
      </w:r>
      <w:r w:rsidR="001D162E" w:rsidRPr="003E1EB2">
        <w:rPr>
          <w:rStyle w:val="115pt1"/>
          <w:i w:val="0"/>
          <w:color w:val="auto"/>
          <w:spacing w:val="-2"/>
          <w:sz w:val="28"/>
          <w:szCs w:val="28"/>
        </w:rPr>
        <w:t>составление</w:t>
      </w:r>
      <w:r w:rsidRPr="003E1EB2">
        <w:rPr>
          <w:rStyle w:val="115pt1"/>
          <w:i w:val="0"/>
          <w:color w:val="auto"/>
          <w:spacing w:val="-2"/>
          <w:sz w:val="28"/>
          <w:szCs w:val="28"/>
        </w:rPr>
        <w:t xml:space="preserve"> схемы сгущения (при необходимости), обоснование и уточнение методики </w:t>
      </w:r>
      <w:r w:rsidR="001D162E" w:rsidRPr="003E1EB2">
        <w:rPr>
          <w:rStyle w:val="115pt1"/>
          <w:i w:val="0"/>
          <w:color w:val="auto"/>
          <w:spacing w:val="-2"/>
          <w:sz w:val="28"/>
          <w:szCs w:val="28"/>
        </w:rPr>
        <w:t xml:space="preserve">выполнения </w:t>
      </w:r>
      <w:r w:rsidRPr="003E1EB2">
        <w:rPr>
          <w:rStyle w:val="115pt1"/>
          <w:i w:val="0"/>
          <w:color w:val="auto"/>
          <w:spacing w:val="-2"/>
          <w:sz w:val="28"/>
          <w:szCs w:val="28"/>
        </w:rPr>
        <w:t xml:space="preserve">измерений с учетом уровня загрязнения. Поскольку эти работы проводятся на местности, </w:t>
      </w:r>
      <w:r w:rsidR="001D162E" w:rsidRPr="003E1EB2">
        <w:rPr>
          <w:rStyle w:val="115pt1"/>
          <w:i w:val="0"/>
          <w:color w:val="auto"/>
          <w:spacing w:val="-2"/>
          <w:sz w:val="28"/>
          <w:szCs w:val="28"/>
        </w:rPr>
        <w:t xml:space="preserve">то </w:t>
      </w:r>
      <w:r w:rsidRPr="003E1EB2">
        <w:rPr>
          <w:rStyle w:val="115pt1"/>
          <w:i w:val="0"/>
          <w:color w:val="auto"/>
          <w:spacing w:val="-2"/>
          <w:sz w:val="28"/>
          <w:szCs w:val="28"/>
        </w:rPr>
        <w:t xml:space="preserve">при наличии территорий с повышенным уровнем загрязнения необходимо </w:t>
      </w:r>
      <w:r w:rsidRPr="003E1EB2">
        <w:rPr>
          <w:rStyle w:val="115pt1"/>
          <w:i w:val="0"/>
          <w:color w:val="auto"/>
          <w:spacing w:val="-2"/>
          <w:sz w:val="28"/>
          <w:szCs w:val="28"/>
        </w:rPr>
        <w:lastRenderedPageBreak/>
        <w:t xml:space="preserve">создание геодезических приборов в местах расположения соответственно </w:t>
      </w:r>
      <w:r w:rsidR="001D162E" w:rsidRPr="003E1EB2">
        <w:rPr>
          <w:rStyle w:val="115pt1"/>
          <w:i w:val="0"/>
          <w:color w:val="auto"/>
          <w:spacing w:val="-2"/>
          <w:sz w:val="28"/>
          <w:szCs w:val="28"/>
        </w:rPr>
        <w:t>в местах расположения пунктов ГГСпроизводить</w:t>
      </w:r>
      <w:r w:rsidRPr="003E1EB2">
        <w:rPr>
          <w:rStyle w:val="115pt1"/>
          <w:i w:val="0"/>
          <w:color w:val="auto"/>
          <w:spacing w:val="-2"/>
          <w:sz w:val="28"/>
          <w:szCs w:val="28"/>
        </w:rPr>
        <w:t xml:space="preserve"> радиометрические измерения.</w:t>
      </w:r>
    </w:p>
    <w:p w:rsidR="0032345F" w:rsidRPr="003E1EB2" w:rsidRDefault="0032345F" w:rsidP="0043554C">
      <w:pPr>
        <w:pStyle w:val="81"/>
        <w:shd w:val="clear" w:color="auto" w:fill="auto"/>
        <w:spacing w:after="0" w:line="240" w:lineRule="auto"/>
        <w:ind w:firstLine="567"/>
        <w:jc w:val="both"/>
        <w:rPr>
          <w:rFonts w:ascii="Times New Roman" w:hAnsi="Times New Roman" w:cs="Times New Roman"/>
          <w:b w:val="0"/>
          <w:sz w:val="28"/>
          <w:szCs w:val="28"/>
        </w:rPr>
      </w:pPr>
      <w:r w:rsidRPr="003E1EB2">
        <w:rPr>
          <w:rStyle w:val="115pt1"/>
          <w:color w:val="auto"/>
          <w:sz w:val="28"/>
          <w:szCs w:val="28"/>
        </w:rPr>
        <w:t>Сведения об измененных земельных участ</w:t>
      </w:r>
      <w:r w:rsidRPr="003E1EB2">
        <w:rPr>
          <w:rStyle w:val="115pt1"/>
          <w:color w:val="auto"/>
          <w:sz w:val="28"/>
          <w:szCs w:val="28"/>
        </w:rPr>
        <w:softHyphen/>
        <w:t>ках и их частях.</w:t>
      </w:r>
      <w:r w:rsidRPr="003E1EB2">
        <w:rPr>
          <w:rStyle w:val="115pt"/>
          <w:color w:val="auto"/>
          <w:sz w:val="28"/>
          <w:szCs w:val="28"/>
        </w:rPr>
        <w:t xml:space="preserve"> Сведения также должны до</w:t>
      </w:r>
      <w:r w:rsidRPr="003E1EB2">
        <w:rPr>
          <w:rStyle w:val="115pt"/>
          <w:color w:val="auto"/>
          <w:sz w:val="28"/>
          <w:szCs w:val="28"/>
        </w:rPr>
        <w:softHyphen/>
        <w:t>полняться данными по уровню загрязнения.</w:t>
      </w:r>
    </w:p>
    <w:p w:rsidR="00744FD1" w:rsidRPr="003E1EB2" w:rsidRDefault="004225BF" w:rsidP="0043554C">
      <w:pPr>
        <w:pStyle w:val="81"/>
        <w:shd w:val="clear" w:color="auto" w:fill="auto"/>
        <w:spacing w:after="0" w:line="240" w:lineRule="auto"/>
        <w:ind w:firstLine="567"/>
        <w:jc w:val="both"/>
        <w:rPr>
          <w:rStyle w:val="115pt1"/>
          <w:i w:val="0"/>
          <w:color w:val="auto"/>
          <w:sz w:val="28"/>
          <w:szCs w:val="28"/>
        </w:rPr>
      </w:pPr>
      <w:r w:rsidRPr="003E1EB2">
        <w:rPr>
          <w:rStyle w:val="115pt1"/>
          <w:color w:val="auto"/>
          <w:sz w:val="28"/>
          <w:szCs w:val="28"/>
        </w:rPr>
        <w:t>Сведения о земельных участках, посред</w:t>
      </w:r>
      <w:r w:rsidRPr="003E1EB2">
        <w:rPr>
          <w:rStyle w:val="115pt1"/>
          <w:color w:val="auto"/>
          <w:sz w:val="28"/>
          <w:szCs w:val="28"/>
        </w:rPr>
        <w:softHyphen/>
        <w:t>ством которых осуществляется доступ к участкам</w:t>
      </w:r>
      <w:r w:rsidR="00744FD1" w:rsidRPr="003E1EB2">
        <w:rPr>
          <w:rStyle w:val="115pt1"/>
          <w:i w:val="0"/>
          <w:color w:val="auto"/>
          <w:sz w:val="28"/>
          <w:szCs w:val="28"/>
        </w:rPr>
        <w:t xml:space="preserve">. Доступ к </w:t>
      </w:r>
      <w:r w:rsidRPr="003E1EB2">
        <w:rPr>
          <w:rStyle w:val="115pt"/>
          <w:color w:val="auto"/>
          <w:sz w:val="28"/>
          <w:szCs w:val="28"/>
        </w:rPr>
        <w:t>земельным участкам</w:t>
      </w:r>
      <w:r w:rsidR="00744FD1" w:rsidRPr="003E1EB2">
        <w:rPr>
          <w:rStyle w:val="115pt1"/>
          <w:i w:val="0"/>
          <w:color w:val="auto"/>
          <w:sz w:val="28"/>
          <w:szCs w:val="28"/>
        </w:rPr>
        <w:t xml:space="preserve">, особенно к большим площадям, может осуществляться </w:t>
      </w:r>
      <w:r w:rsidRPr="003E1EB2">
        <w:rPr>
          <w:rStyle w:val="115pt"/>
          <w:color w:val="auto"/>
          <w:sz w:val="28"/>
          <w:szCs w:val="28"/>
        </w:rPr>
        <w:t>по территории с различным уровнем загрязнения</w:t>
      </w:r>
      <w:r w:rsidR="00744FD1" w:rsidRPr="003E1EB2">
        <w:rPr>
          <w:rStyle w:val="115pt1"/>
          <w:i w:val="0"/>
          <w:color w:val="auto"/>
          <w:sz w:val="28"/>
          <w:szCs w:val="28"/>
        </w:rPr>
        <w:t>, и это загрязнение</w:t>
      </w:r>
      <w:r w:rsidRPr="003E1EB2">
        <w:rPr>
          <w:rStyle w:val="115pt1"/>
          <w:i w:val="0"/>
          <w:color w:val="auto"/>
          <w:sz w:val="28"/>
          <w:szCs w:val="28"/>
        </w:rPr>
        <w:t>. Это</w:t>
      </w:r>
      <w:r w:rsidR="00744FD1" w:rsidRPr="003E1EB2">
        <w:rPr>
          <w:rStyle w:val="115pt1"/>
          <w:i w:val="0"/>
          <w:color w:val="auto"/>
          <w:sz w:val="28"/>
          <w:szCs w:val="28"/>
        </w:rPr>
        <w:t xml:space="preserve"> может </w:t>
      </w:r>
      <w:r w:rsidRPr="003E1EB2">
        <w:rPr>
          <w:rStyle w:val="115pt"/>
          <w:color w:val="auto"/>
          <w:sz w:val="28"/>
          <w:szCs w:val="28"/>
        </w:rPr>
        <w:t>оказывать влияние на повышение общего фо</w:t>
      </w:r>
      <w:r w:rsidRPr="003E1EB2">
        <w:rPr>
          <w:rStyle w:val="115pt"/>
          <w:color w:val="auto"/>
          <w:sz w:val="28"/>
          <w:szCs w:val="28"/>
        </w:rPr>
        <w:softHyphen/>
        <w:t>на.</w:t>
      </w:r>
      <w:r w:rsidR="00744FD1" w:rsidRPr="003E1EB2">
        <w:rPr>
          <w:rStyle w:val="115pt1"/>
          <w:i w:val="0"/>
          <w:color w:val="auto"/>
          <w:sz w:val="28"/>
          <w:szCs w:val="28"/>
        </w:rPr>
        <w:t xml:space="preserve"> Например, в ветреную погоду пыль от транспортных средств может привести к вторичному загрязнению соседних чистых или условно чистых </w:t>
      </w:r>
      <w:r w:rsidRPr="003E1EB2">
        <w:rPr>
          <w:rStyle w:val="115pt1"/>
          <w:i w:val="0"/>
          <w:color w:val="auto"/>
          <w:sz w:val="28"/>
          <w:szCs w:val="28"/>
        </w:rPr>
        <w:t>земельных участков</w:t>
      </w:r>
      <w:r w:rsidR="00744FD1" w:rsidRPr="003E1EB2">
        <w:rPr>
          <w:rStyle w:val="115pt1"/>
          <w:i w:val="0"/>
          <w:color w:val="auto"/>
          <w:sz w:val="28"/>
          <w:szCs w:val="28"/>
        </w:rPr>
        <w:t>. Поэтому сведения об уровне загрязнения должны регистрироваться отдельно по каждому участку.</w:t>
      </w:r>
    </w:p>
    <w:p w:rsidR="00744FD1" w:rsidRPr="003E1EB2" w:rsidRDefault="004225BF" w:rsidP="0043554C">
      <w:pPr>
        <w:pStyle w:val="251"/>
        <w:spacing w:line="240" w:lineRule="auto"/>
        <w:ind w:firstLine="567"/>
        <w:jc w:val="both"/>
        <w:rPr>
          <w:b w:val="0"/>
          <w:i w:val="0"/>
          <w:sz w:val="28"/>
          <w:szCs w:val="28"/>
        </w:rPr>
      </w:pPr>
      <w:r w:rsidRPr="003E1EB2">
        <w:rPr>
          <w:rStyle w:val="115pt1"/>
          <w:i/>
          <w:color w:val="auto"/>
          <w:sz w:val="28"/>
          <w:szCs w:val="28"/>
        </w:rPr>
        <w:t>Акт согласования местоположения гра</w:t>
      </w:r>
      <w:r w:rsidRPr="003E1EB2">
        <w:rPr>
          <w:rStyle w:val="115pt1"/>
          <w:i/>
          <w:color w:val="auto"/>
          <w:sz w:val="28"/>
          <w:szCs w:val="28"/>
        </w:rPr>
        <w:softHyphen/>
        <w:t>ниц земельного участка</w:t>
      </w:r>
      <w:r w:rsidR="00744FD1" w:rsidRPr="003E1EB2">
        <w:rPr>
          <w:b w:val="0"/>
          <w:i w:val="0"/>
          <w:sz w:val="28"/>
          <w:szCs w:val="28"/>
        </w:rPr>
        <w:t xml:space="preserve">. В этом акте должен быть указан режим использования смежного участка. Например, если </w:t>
      </w:r>
      <w:r w:rsidRPr="003E1EB2">
        <w:rPr>
          <w:b w:val="0"/>
          <w:i w:val="0"/>
          <w:sz w:val="28"/>
          <w:szCs w:val="28"/>
        </w:rPr>
        <w:t xml:space="preserve">смежный </w:t>
      </w:r>
      <w:r w:rsidR="00744FD1" w:rsidRPr="003E1EB2">
        <w:rPr>
          <w:b w:val="0"/>
          <w:i w:val="0"/>
          <w:sz w:val="28"/>
          <w:szCs w:val="28"/>
        </w:rPr>
        <w:t>участок представляет собой карьер</w:t>
      </w:r>
      <w:r w:rsidRPr="003E1EB2">
        <w:rPr>
          <w:rStyle w:val="115pt"/>
          <w:i w:val="0"/>
          <w:color w:val="auto"/>
          <w:sz w:val="28"/>
          <w:szCs w:val="28"/>
        </w:rPr>
        <w:t>с открытым способом разработки</w:t>
      </w:r>
      <w:r w:rsidR="00744FD1" w:rsidRPr="003E1EB2">
        <w:rPr>
          <w:b w:val="0"/>
          <w:i w:val="0"/>
          <w:sz w:val="28"/>
          <w:szCs w:val="28"/>
        </w:rPr>
        <w:t>, повторное загрязнение прилегающих участков будет неизбежным, и об этом должны знать владельцы соседних участков.</w:t>
      </w:r>
    </w:p>
    <w:p w:rsidR="00744FD1" w:rsidRPr="003E1EB2" w:rsidRDefault="00744FD1" w:rsidP="0043554C">
      <w:pPr>
        <w:pStyle w:val="251"/>
        <w:shd w:val="clear" w:color="auto" w:fill="auto"/>
        <w:spacing w:line="240" w:lineRule="auto"/>
        <w:ind w:firstLine="567"/>
        <w:jc w:val="both"/>
        <w:rPr>
          <w:b w:val="0"/>
          <w:i w:val="0"/>
          <w:sz w:val="28"/>
          <w:szCs w:val="28"/>
        </w:rPr>
      </w:pPr>
      <w:r w:rsidRPr="003E1EB2">
        <w:rPr>
          <w:b w:val="0"/>
          <w:sz w:val="28"/>
          <w:szCs w:val="28"/>
        </w:rPr>
        <w:t>Заключение кадастрового инженера</w:t>
      </w:r>
      <w:r w:rsidRPr="003E1EB2">
        <w:rPr>
          <w:b w:val="0"/>
          <w:i w:val="0"/>
          <w:sz w:val="28"/>
          <w:szCs w:val="28"/>
        </w:rPr>
        <w:t xml:space="preserve">. В заключении дополнительно должно быть указано время </w:t>
      </w:r>
      <w:r w:rsidR="004225BF" w:rsidRPr="003E1EB2">
        <w:rPr>
          <w:b w:val="0"/>
          <w:i w:val="0"/>
          <w:sz w:val="28"/>
          <w:szCs w:val="28"/>
        </w:rPr>
        <w:t>выполнения</w:t>
      </w:r>
      <w:r w:rsidRPr="003E1EB2">
        <w:rPr>
          <w:b w:val="0"/>
          <w:i w:val="0"/>
          <w:sz w:val="28"/>
          <w:szCs w:val="28"/>
        </w:rPr>
        <w:t xml:space="preserve"> радиометрических измерений, а также факторы, приводящие к вторичному загрязнению различных земельных участков. Например, если на загрязненной территории есть травяной покров, должна быть рекомендация не сжигать траву. Также необходимо </w:t>
      </w:r>
      <w:r w:rsidR="004225BF" w:rsidRPr="003E1EB2">
        <w:rPr>
          <w:b w:val="0"/>
          <w:i w:val="0"/>
          <w:sz w:val="28"/>
          <w:szCs w:val="28"/>
        </w:rPr>
        <w:t>указываться</w:t>
      </w:r>
      <w:r w:rsidRPr="003E1EB2">
        <w:rPr>
          <w:b w:val="0"/>
          <w:i w:val="0"/>
          <w:sz w:val="28"/>
          <w:szCs w:val="28"/>
        </w:rPr>
        <w:t xml:space="preserve"> возможность </w:t>
      </w:r>
      <w:r w:rsidR="004225BF" w:rsidRPr="003E1EB2">
        <w:rPr>
          <w:b w:val="0"/>
          <w:i w:val="0"/>
          <w:sz w:val="28"/>
          <w:szCs w:val="28"/>
        </w:rPr>
        <w:t>уменьшения</w:t>
      </w:r>
      <w:r w:rsidRPr="003E1EB2">
        <w:rPr>
          <w:b w:val="0"/>
          <w:i w:val="0"/>
          <w:sz w:val="28"/>
          <w:szCs w:val="28"/>
        </w:rPr>
        <w:t xml:space="preserve"> загрязнения почвы в районах, где </w:t>
      </w:r>
      <w:r w:rsidR="004225BF" w:rsidRPr="003E1EB2">
        <w:rPr>
          <w:b w:val="0"/>
          <w:i w:val="0"/>
          <w:sz w:val="28"/>
          <w:szCs w:val="28"/>
        </w:rPr>
        <w:t xml:space="preserve">повышены </w:t>
      </w:r>
      <w:r w:rsidRPr="003E1EB2">
        <w:rPr>
          <w:b w:val="0"/>
          <w:i w:val="0"/>
          <w:sz w:val="28"/>
          <w:szCs w:val="28"/>
        </w:rPr>
        <w:t>радиометрические измерения.</w:t>
      </w:r>
    </w:p>
    <w:p w:rsidR="0032345F" w:rsidRPr="003E1EB2" w:rsidRDefault="0032345F" w:rsidP="0043554C">
      <w:pPr>
        <w:pStyle w:val="251"/>
        <w:shd w:val="clear" w:color="auto" w:fill="auto"/>
        <w:spacing w:line="240" w:lineRule="auto"/>
        <w:ind w:firstLine="567"/>
        <w:rPr>
          <w:b w:val="0"/>
          <w:sz w:val="28"/>
          <w:szCs w:val="28"/>
        </w:rPr>
      </w:pPr>
      <w:r w:rsidRPr="003E1EB2">
        <w:rPr>
          <w:b w:val="0"/>
          <w:sz w:val="28"/>
          <w:szCs w:val="28"/>
        </w:rPr>
        <w:t>Дополнение к г</w:t>
      </w:r>
      <w:r w:rsidR="008C68B1" w:rsidRPr="003E1EB2">
        <w:rPr>
          <w:b w:val="0"/>
          <w:sz w:val="28"/>
          <w:szCs w:val="28"/>
        </w:rPr>
        <w:t>рафической части межевого плана</w:t>
      </w:r>
    </w:p>
    <w:p w:rsidR="00744FD1" w:rsidRPr="003E1EB2" w:rsidRDefault="004225BF" w:rsidP="0043554C">
      <w:pPr>
        <w:pStyle w:val="81"/>
        <w:spacing w:after="0" w:line="240" w:lineRule="auto"/>
        <w:ind w:firstLine="567"/>
        <w:jc w:val="both"/>
        <w:rPr>
          <w:rStyle w:val="115pt"/>
          <w:color w:val="auto"/>
          <w:sz w:val="28"/>
          <w:szCs w:val="28"/>
        </w:rPr>
      </w:pPr>
      <w:r w:rsidRPr="003E1EB2">
        <w:rPr>
          <w:rStyle w:val="115pt1"/>
          <w:color w:val="auto"/>
          <w:sz w:val="28"/>
          <w:szCs w:val="28"/>
        </w:rPr>
        <w:t>Схема геодезических построений</w:t>
      </w:r>
      <w:r w:rsidR="00744FD1" w:rsidRPr="003E1EB2">
        <w:rPr>
          <w:rStyle w:val="115pt"/>
          <w:color w:val="auto"/>
          <w:sz w:val="28"/>
          <w:szCs w:val="28"/>
        </w:rPr>
        <w:t xml:space="preserve">. При </w:t>
      </w:r>
      <w:r w:rsidRPr="003E1EB2">
        <w:rPr>
          <w:rStyle w:val="115pt"/>
          <w:color w:val="auto"/>
          <w:sz w:val="28"/>
          <w:szCs w:val="28"/>
        </w:rPr>
        <w:t>составлении</w:t>
      </w:r>
      <w:r w:rsidR="00744FD1" w:rsidRPr="003E1EB2">
        <w:rPr>
          <w:rStyle w:val="115pt"/>
          <w:color w:val="auto"/>
          <w:sz w:val="28"/>
          <w:szCs w:val="28"/>
        </w:rPr>
        <w:t xml:space="preserve"> этой схемы необходимо указывать уровень загрязнения в местах закладки</w:t>
      </w:r>
      <w:r w:rsidRPr="003E1EB2">
        <w:rPr>
          <w:rStyle w:val="115pt"/>
          <w:color w:val="auto"/>
          <w:sz w:val="28"/>
          <w:szCs w:val="28"/>
        </w:rPr>
        <w:t xml:space="preserve"> пунктов</w:t>
      </w:r>
      <w:r w:rsidR="00744FD1" w:rsidRPr="003E1EB2">
        <w:rPr>
          <w:rStyle w:val="115pt"/>
          <w:color w:val="auto"/>
          <w:sz w:val="28"/>
          <w:szCs w:val="28"/>
        </w:rPr>
        <w:t>, а также в узлах и поворот</w:t>
      </w:r>
      <w:r w:rsidRPr="003E1EB2">
        <w:rPr>
          <w:rStyle w:val="115pt"/>
          <w:color w:val="auto"/>
          <w:sz w:val="28"/>
          <w:szCs w:val="28"/>
        </w:rPr>
        <w:t>ны</w:t>
      </w:r>
      <w:r w:rsidR="00744FD1" w:rsidRPr="003E1EB2">
        <w:rPr>
          <w:rStyle w:val="115pt"/>
          <w:color w:val="auto"/>
          <w:sz w:val="28"/>
          <w:szCs w:val="28"/>
        </w:rPr>
        <w:t xml:space="preserve">х </w:t>
      </w:r>
      <w:r w:rsidRPr="003E1EB2">
        <w:rPr>
          <w:rStyle w:val="115pt"/>
          <w:color w:val="auto"/>
          <w:sz w:val="28"/>
          <w:szCs w:val="28"/>
        </w:rPr>
        <w:t xml:space="preserve">точках </w:t>
      </w:r>
      <w:r w:rsidR="00744FD1" w:rsidRPr="003E1EB2">
        <w:rPr>
          <w:rStyle w:val="115pt"/>
          <w:color w:val="auto"/>
          <w:sz w:val="28"/>
          <w:szCs w:val="28"/>
        </w:rPr>
        <w:t>границ земельных участков. Исходя из этого, выбирается метод</w:t>
      </w:r>
      <w:r w:rsidRPr="003E1EB2">
        <w:rPr>
          <w:rStyle w:val="115pt"/>
          <w:color w:val="auto"/>
          <w:sz w:val="28"/>
          <w:szCs w:val="28"/>
        </w:rPr>
        <w:t>ика</w:t>
      </w:r>
      <w:r w:rsidR="00744FD1" w:rsidRPr="003E1EB2">
        <w:rPr>
          <w:rStyle w:val="115pt"/>
          <w:color w:val="auto"/>
          <w:sz w:val="28"/>
          <w:szCs w:val="28"/>
        </w:rPr>
        <w:t xml:space="preserve"> межевания</w:t>
      </w:r>
      <w:r w:rsidRPr="003E1EB2">
        <w:rPr>
          <w:rStyle w:val="115pt"/>
          <w:color w:val="auto"/>
          <w:sz w:val="28"/>
          <w:szCs w:val="28"/>
        </w:rPr>
        <w:t xml:space="preserve"> земельного участка</w:t>
      </w:r>
      <w:r w:rsidR="00744FD1" w:rsidRPr="003E1EB2">
        <w:rPr>
          <w:rStyle w:val="115pt"/>
          <w:color w:val="auto"/>
          <w:sz w:val="28"/>
          <w:szCs w:val="28"/>
        </w:rPr>
        <w:t>.</w:t>
      </w:r>
    </w:p>
    <w:p w:rsidR="00744FD1" w:rsidRPr="003E1EB2" w:rsidRDefault="004225BF" w:rsidP="0043554C">
      <w:pPr>
        <w:pStyle w:val="81"/>
        <w:spacing w:after="0" w:line="240" w:lineRule="auto"/>
        <w:ind w:firstLine="567"/>
        <w:jc w:val="both"/>
        <w:rPr>
          <w:rStyle w:val="115pt"/>
          <w:color w:val="auto"/>
          <w:sz w:val="28"/>
          <w:szCs w:val="28"/>
        </w:rPr>
      </w:pPr>
      <w:r w:rsidRPr="003E1EB2">
        <w:rPr>
          <w:rStyle w:val="115pt1"/>
          <w:color w:val="auto"/>
          <w:sz w:val="28"/>
          <w:szCs w:val="28"/>
        </w:rPr>
        <w:t>Абрисы узловых точек границ земельных участков</w:t>
      </w:r>
      <w:r w:rsidR="00744FD1" w:rsidRPr="003E1EB2">
        <w:rPr>
          <w:rStyle w:val="115pt"/>
          <w:color w:val="auto"/>
          <w:sz w:val="28"/>
          <w:szCs w:val="28"/>
        </w:rPr>
        <w:t>. Никакой дополнительной информации для этой части плана границ не требуется.</w:t>
      </w:r>
    </w:p>
    <w:p w:rsidR="00744FD1" w:rsidRPr="003E1EB2" w:rsidRDefault="008C68B1" w:rsidP="0043554C">
      <w:pPr>
        <w:pStyle w:val="81"/>
        <w:spacing w:after="0" w:line="240" w:lineRule="auto"/>
        <w:ind w:firstLine="567"/>
        <w:jc w:val="both"/>
        <w:rPr>
          <w:rStyle w:val="115pt"/>
          <w:color w:val="auto"/>
          <w:sz w:val="28"/>
          <w:szCs w:val="28"/>
        </w:rPr>
      </w:pPr>
      <w:r w:rsidRPr="003E1EB2">
        <w:rPr>
          <w:rStyle w:val="115pt1"/>
          <w:color w:val="auto"/>
          <w:sz w:val="28"/>
          <w:szCs w:val="28"/>
        </w:rPr>
        <w:t>Схема расположения земельных участков</w:t>
      </w:r>
      <w:r w:rsidR="00744FD1" w:rsidRPr="003E1EB2">
        <w:rPr>
          <w:rStyle w:val="115pt"/>
          <w:color w:val="auto"/>
          <w:sz w:val="28"/>
          <w:szCs w:val="28"/>
        </w:rPr>
        <w:t xml:space="preserve">. </w:t>
      </w:r>
      <w:r w:rsidRPr="003E1EB2">
        <w:rPr>
          <w:rStyle w:val="115pt"/>
          <w:color w:val="auto"/>
          <w:sz w:val="28"/>
          <w:szCs w:val="28"/>
        </w:rPr>
        <w:t xml:space="preserve">На </w:t>
      </w:r>
      <w:r w:rsidR="00744FD1" w:rsidRPr="003E1EB2">
        <w:rPr>
          <w:rStyle w:val="115pt"/>
          <w:color w:val="auto"/>
          <w:sz w:val="28"/>
          <w:szCs w:val="28"/>
        </w:rPr>
        <w:t xml:space="preserve">схеме границы загрязнения участков должны быть указаны в </w:t>
      </w:r>
      <w:r w:rsidRPr="003E1EB2">
        <w:rPr>
          <w:rStyle w:val="115pt"/>
          <w:color w:val="auto"/>
          <w:sz w:val="28"/>
          <w:szCs w:val="28"/>
        </w:rPr>
        <w:t>выбранном масштабе</w:t>
      </w:r>
      <w:r w:rsidR="00744FD1" w:rsidRPr="003E1EB2">
        <w:rPr>
          <w:rStyle w:val="115pt"/>
          <w:color w:val="auto"/>
          <w:sz w:val="28"/>
          <w:szCs w:val="28"/>
        </w:rPr>
        <w:t>.</w:t>
      </w:r>
    </w:p>
    <w:p w:rsidR="0032345F" w:rsidRPr="003E1EB2" w:rsidRDefault="008C68B1" w:rsidP="0043554C">
      <w:pPr>
        <w:pStyle w:val="81"/>
        <w:shd w:val="clear" w:color="auto" w:fill="auto"/>
        <w:spacing w:after="0" w:line="240" w:lineRule="auto"/>
        <w:ind w:firstLine="567"/>
        <w:jc w:val="both"/>
        <w:rPr>
          <w:rFonts w:ascii="Times New Roman" w:hAnsi="Times New Roman" w:cs="Times New Roman"/>
          <w:b w:val="0"/>
          <w:bCs w:val="0"/>
          <w:sz w:val="28"/>
          <w:szCs w:val="28"/>
          <w:shd w:val="clear" w:color="auto" w:fill="FFFFFF"/>
        </w:rPr>
      </w:pPr>
      <w:r w:rsidRPr="003E1EB2">
        <w:rPr>
          <w:rStyle w:val="115pt1"/>
          <w:rFonts w:eastAsiaTheme="minorHAnsi"/>
          <w:color w:val="auto"/>
          <w:sz w:val="28"/>
          <w:szCs w:val="28"/>
        </w:rPr>
        <w:t>Чертеж земельных участков и их частей</w:t>
      </w:r>
      <w:r w:rsidR="00744FD1" w:rsidRPr="003E1EB2">
        <w:rPr>
          <w:rStyle w:val="115pt"/>
          <w:color w:val="auto"/>
          <w:sz w:val="28"/>
          <w:szCs w:val="28"/>
        </w:rPr>
        <w:t xml:space="preserve">. На чертежах в выбранном масштабе </w:t>
      </w:r>
      <w:r w:rsidRPr="003E1EB2">
        <w:rPr>
          <w:rStyle w:val="115pt"/>
          <w:color w:val="auto"/>
          <w:sz w:val="28"/>
          <w:szCs w:val="28"/>
        </w:rPr>
        <w:t>должны указываться: границы загрязнения</w:t>
      </w:r>
      <w:r w:rsidR="00744FD1" w:rsidRPr="003E1EB2">
        <w:rPr>
          <w:rStyle w:val="115pt"/>
          <w:color w:val="auto"/>
          <w:sz w:val="28"/>
          <w:szCs w:val="28"/>
        </w:rPr>
        <w:t xml:space="preserve"> территорий; очаги загрязнения на границах </w:t>
      </w:r>
      <w:r w:rsidRPr="003E1EB2">
        <w:rPr>
          <w:rStyle w:val="115pt"/>
          <w:color w:val="auto"/>
          <w:sz w:val="28"/>
          <w:szCs w:val="28"/>
        </w:rPr>
        <w:t xml:space="preserve">смежных </w:t>
      </w:r>
      <w:r w:rsidR="00744FD1" w:rsidRPr="003E1EB2">
        <w:rPr>
          <w:rStyle w:val="115pt"/>
          <w:color w:val="auto"/>
          <w:sz w:val="28"/>
          <w:szCs w:val="28"/>
        </w:rPr>
        <w:t>территорий; территории с высоким уровнем загрязнения.</w:t>
      </w:r>
    </w:p>
    <w:p w:rsidR="00744FD1" w:rsidRPr="003E1EB2" w:rsidRDefault="00744FD1"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Так как объектом исследования являются сельскохозяйственные </w:t>
      </w:r>
      <w:r w:rsidR="00DA77EF" w:rsidRPr="003E1EB2">
        <w:rPr>
          <w:rFonts w:ascii="Times New Roman" w:hAnsi="Times New Roman" w:cs="Times New Roman"/>
          <w:sz w:val="28"/>
          <w:szCs w:val="28"/>
        </w:rPr>
        <w:t>земли</w:t>
      </w:r>
      <w:r w:rsidRPr="003E1EB2">
        <w:rPr>
          <w:rFonts w:ascii="Times New Roman" w:hAnsi="Times New Roman" w:cs="Times New Roman"/>
          <w:sz w:val="28"/>
          <w:szCs w:val="28"/>
        </w:rPr>
        <w:t>, загрязненные радионуклидами, требуемые документы должны бы</w:t>
      </w:r>
      <w:r w:rsidR="00DA77EF" w:rsidRPr="003E1EB2">
        <w:rPr>
          <w:rFonts w:ascii="Times New Roman" w:hAnsi="Times New Roman" w:cs="Times New Roman"/>
          <w:sz w:val="28"/>
          <w:szCs w:val="28"/>
        </w:rPr>
        <w:t>ть в виде документа, содержащий</w:t>
      </w:r>
      <w:r w:rsidRPr="003E1EB2">
        <w:rPr>
          <w:rFonts w:ascii="Times New Roman" w:hAnsi="Times New Roman" w:cs="Times New Roman"/>
          <w:sz w:val="28"/>
          <w:szCs w:val="28"/>
        </w:rPr>
        <w:t xml:space="preserve"> сведения о степени загрязнения земель</w:t>
      </w:r>
      <w:r w:rsidR="00DA77EF" w:rsidRPr="003E1EB2">
        <w:rPr>
          <w:rFonts w:ascii="Times New Roman" w:hAnsi="Times New Roman" w:cs="Times New Roman"/>
          <w:sz w:val="28"/>
          <w:szCs w:val="28"/>
        </w:rPr>
        <w:t>ног участка</w:t>
      </w:r>
      <w:r w:rsidRPr="003E1EB2">
        <w:rPr>
          <w:rFonts w:ascii="Times New Roman" w:hAnsi="Times New Roman" w:cs="Times New Roman"/>
          <w:sz w:val="28"/>
          <w:szCs w:val="28"/>
        </w:rPr>
        <w:t xml:space="preserve"> этими радионуклидами, в том числе в виде картографического</w:t>
      </w:r>
      <w:r w:rsidR="00DA77EF" w:rsidRPr="003E1EB2">
        <w:rPr>
          <w:rFonts w:ascii="Times New Roman" w:hAnsi="Times New Roman" w:cs="Times New Roman"/>
          <w:sz w:val="28"/>
          <w:szCs w:val="28"/>
        </w:rPr>
        <w:t xml:space="preserve"> материала [108, 109.] или карт-схем</w:t>
      </w:r>
      <w:r w:rsidRPr="003E1EB2">
        <w:rPr>
          <w:rFonts w:ascii="Times New Roman" w:hAnsi="Times New Roman" w:cs="Times New Roman"/>
          <w:sz w:val="28"/>
          <w:szCs w:val="28"/>
        </w:rPr>
        <w:t>.</w:t>
      </w:r>
    </w:p>
    <w:p w:rsidR="0032345F" w:rsidRPr="003E1EB2" w:rsidRDefault="00744FD1"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lastRenderedPageBreak/>
        <w:t>Для создания такого документа необходимо с достаточной степенью достоверности предоставить результаты полев</w:t>
      </w:r>
      <w:r w:rsidR="00DA77EF" w:rsidRPr="003E1EB2">
        <w:rPr>
          <w:rFonts w:ascii="Times New Roman" w:hAnsi="Times New Roman" w:cs="Times New Roman"/>
          <w:sz w:val="28"/>
          <w:szCs w:val="28"/>
        </w:rPr>
        <w:t>ыхопределений</w:t>
      </w:r>
      <w:r w:rsidRPr="003E1EB2">
        <w:rPr>
          <w:rFonts w:ascii="Times New Roman" w:hAnsi="Times New Roman" w:cs="Times New Roman"/>
          <w:sz w:val="28"/>
          <w:szCs w:val="28"/>
        </w:rPr>
        <w:t xml:space="preserve"> распространения радионуклидов на заданном </w:t>
      </w:r>
      <w:r w:rsidR="00DA77EF" w:rsidRPr="003E1EB2">
        <w:rPr>
          <w:rFonts w:ascii="Times New Roman" w:hAnsi="Times New Roman" w:cs="Times New Roman"/>
          <w:sz w:val="28"/>
          <w:szCs w:val="28"/>
        </w:rPr>
        <w:t>земельном участке</w:t>
      </w:r>
      <w:r w:rsidRPr="003E1EB2">
        <w:rPr>
          <w:rFonts w:ascii="Times New Roman" w:hAnsi="Times New Roman" w:cs="Times New Roman"/>
          <w:sz w:val="28"/>
          <w:szCs w:val="28"/>
        </w:rPr>
        <w:t>.</w:t>
      </w:r>
    </w:p>
    <w:p w:rsidR="00744FD1" w:rsidRPr="003E1EB2" w:rsidRDefault="00744FD1" w:rsidP="0043554C">
      <w:pPr>
        <w:pStyle w:val="aa"/>
        <w:shd w:val="clear" w:color="auto" w:fill="FFFFFF"/>
        <w:ind w:left="0" w:firstLine="567"/>
        <w:jc w:val="both"/>
        <w:rPr>
          <w:rFonts w:ascii="Times New Roman" w:eastAsia="Times New Roman" w:hAnsi="Times New Roman"/>
          <w:sz w:val="28"/>
          <w:szCs w:val="28"/>
        </w:rPr>
      </w:pPr>
      <w:r w:rsidRPr="003E1EB2">
        <w:rPr>
          <w:rFonts w:ascii="Times New Roman" w:eastAsia="Times New Roman" w:hAnsi="Times New Roman"/>
          <w:sz w:val="28"/>
          <w:szCs w:val="28"/>
        </w:rPr>
        <w:t>Анализ и систематизация собранных исторических материалов, результатов геодезических съемок, проведенных на территории С</w:t>
      </w:r>
      <w:r w:rsidR="00EF036C" w:rsidRPr="003E1EB2">
        <w:rPr>
          <w:rFonts w:ascii="Times New Roman" w:eastAsia="Times New Roman" w:hAnsi="Times New Roman"/>
          <w:sz w:val="28"/>
          <w:szCs w:val="28"/>
        </w:rPr>
        <w:t>ИЯП</w:t>
      </w:r>
      <w:r w:rsidRPr="003E1EB2">
        <w:rPr>
          <w:rFonts w:ascii="Times New Roman" w:eastAsia="Times New Roman" w:hAnsi="Times New Roman"/>
          <w:sz w:val="28"/>
          <w:szCs w:val="28"/>
        </w:rPr>
        <w:t>, позволили выявить общую картину радиационной обстановки на полигоне.</w:t>
      </w:r>
    </w:p>
    <w:p w:rsidR="00EF036C" w:rsidRPr="003E1EB2" w:rsidRDefault="00744FD1"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Была принята схема </w:t>
      </w:r>
      <w:r w:rsidR="00EF036C" w:rsidRPr="003E1EB2">
        <w:rPr>
          <w:rFonts w:ascii="Times New Roman" w:eastAsia="Times New Roman" w:hAnsi="Times New Roman" w:cs="Times New Roman"/>
          <w:sz w:val="28"/>
          <w:szCs w:val="28"/>
        </w:rPr>
        <w:t xml:space="preserve">обследования по сети </w:t>
      </w:r>
      <w:r w:rsidRPr="003E1EB2">
        <w:rPr>
          <w:rFonts w:ascii="Times New Roman" w:eastAsia="Times New Roman" w:hAnsi="Times New Roman" w:cs="Times New Roman"/>
          <w:sz w:val="28"/>
          <w:szCs w:val="28"/>
        </w:rPr>
        <w:t>1х1 км, что позволило выявить радиоактивные «пятна» площадью в несколько квадратных километров, сравнимые с</w:t>
      </w:r>
      <w:r w:rsidR="00EF036C" w:rsidRPr="003E1EB2">
        <w:rPr>
          <w:rFonts w:ascii="Times New Roman" w:eastAsia="Times New Roman" w:hAnsi="Times New Roman" w:cs="Times New Roman"/>
          <w:sz w:val="28"/>
          <w:szCs w:val="28"/>
        </w:rPr>
        <w:t xml:space="preserve"> площадями</w:t>
      </w:r>
      <w:r w:rsidRPr="003E1EB2">
        <w:rPr>
          <w:rFonts w:ascii="Times New Roman" w:eastAsia="Times New Roman" w:hAnsi="Times New Roman" w:cs="Times New Roman"/>
          <w:sz w:val="28"/>
          <w:szCs w:val="28"/>
        </w:rPr>
        <w:t xml:space="preserve"> пастбищами и сенокосами. Иными словами, при </w:t>
      </w:r>
      <w:r w:rsidR="00EF036C" w:rsidRPr="003E1EB2">
        <w:rPr>
          <w:rFonts w:ascii="Times New Roman" w:eastAsia="Times New Roman" w:hAnsi="Times New Roman" w:cs="Times New Roman"/>
          <w:sz w:val="28"/>
          <w:szCs w:val="28"/>
        </w:rPr>
        <w:t xml:space="preserve">исследовании </w:t>
      </w:r>
      <w:r w:rsidRPr="003E1EB2">
        <w:rPr>
          <w:rFonts w:ascii="Times New Roman" w:eastAsia="Times New Roman" w:hAnsi="Times New Roman" w:cs="Times New Roman"/>
          <w:sz w:val="28"/>
          <w:szCs w:val="28"/>
        </w:rPr>
        <w:t>участков</w:t>
      </w:r>
      <w:r w:rsidR="00EF036C" w:rsidRPr="003E1EB2">
        <w:rPr>
          <w:rFonts w:ascii="Times New Roman" w:eastAsia="Times New Roman" w:hAnsi="Times New Roman" w:cs="Times New Roman"/>
          <w:sz w:val="28"/>
          <w:szCs w:val="28"/>
        </w:rPr>
        <w:t>, которые планируется использовать для хозяйственной деятельности,</w:t>
      </w:r>
      <w:r w:rsidRPr="003E1EB2">
        <w:rPr>
          <w:rFonts w:ascii="Times New Roman" w:eastAsia="Times New Roman" w:hAnsi="Times New Roman" w:cs="Times New Roman"/>
          <w:sz w:val="28"/>
          <w:szCs w:val="28"/>
        </w:rPr>
        <w:t xml:space="preserve"> принятая схема обследования гарантирует выявление участков радиоактивного загрязнения </w:t>
      </w:r>
      <w:r w:rsidR="00EF036C" w:rsidRPr="003E1EB2">
        <w:rPr>
          <w:rFonts w:ascii="Times New Roman" w:eastAsia="Times New Roman" w:hAnsi="Times New Roman" w:cs="Times New Roman"/>
          <w:sz w:val="28"/>
          <w:szCs w:val="28"/>
        </w:rPr>
        <w:t>площадью, соизмеримой с размерами сельхозугодий[</w:t>
      </w:r>
      <w:r w:rsidR="00BE30AF" w:rsidRPr="003E1EB2">
        <w:rPr>
          <w:rFonts w:ascii="Times New Roman" w:eastAsia="Times New Roman" w:hAnsi="Times New Roman" w:cs="Times New Roman"/>
          <w:sz w:val="28"/>
          <w:szCs w:val="28"/>
        </w:rPr>
        <w:t>95</w:t>
      </w:r>
      <w:r w:rsidR="00EF036C" w:rsidRPr="003E1EB2">
        <w:rPr>
          <w:rFonts w:ascii="Times New Roman" w:eastAsia="Times New Roman" w:hAnsi="Times New Roman" w:cs="Times New Roman"/>
          <w:sz w:val="28"/>
          <w:szCs w:val="28"/>
        </w:rPr>
        <w:t>].</w:t>
      </w:r>
    </w:p>
    <w:p w:rsidR="00C073B3" w:rsidRPr="003E1EB2" w:rsidRDefault="00C073B3" w:rsidP="0043554C">
      <w:pPr>
        <w:pStyle w:val="aa"/>
        <w:shd w:val="clear" w:color="auto" w:fill="FFFFFF"/>
        <w:ind w:left="0" w:firstLine="567"/>
        <w:jc w:val="both"/>
        <w:rPr>
          <w:rFonts w:ascii="Times New Roman" w:hAnsi="Times New Roman"/>
          <w:b/>
          <w:sz w:val="28"/>
          <w:szCs w:val="28"/>
        </w:rPr>
      </w:pPr>
    </w:p>
    <w:p w:rsidR="00C073B3" w:rsidRPr="003E1EB2" w:rsidRDefault="00D11EC8" w:rsidP="0050005A">
      <w:pPr>
        <w:spacing w:after="0" w:line="240" w:lineRule="auto"/>
        <w:ind w:firstLine="567"/>
        <w:jc w:val="both"/>
        <w:rPr>
          <w:rFonts w:ascii="Times New Roman" w:eastAsia="Times New Roman" w:hAnsi="Times New Roman" w:cs="Times New Roman"/>
          <w:b/>
          <w:sz w:val="28"/>
          <w:szCs w:val="28"/>
        </w:rPr>
      </w:pPr>
      <w:r w:rsidRPr="003E1EB2">
        <w:rPr>
          <w:rFonts w:ascii="Times New Roman" w:hAnsi="Times New Roman" w:cs="Times New Roman"/>
          <w:b/>
          <w:sz w:val="28"/>
          <w:szCs w:val="28"/>
        </w:rPr>
        <w:t xml:space="preserve">4.5 </w:t>
      </w:r>
      <w:r w:rsidR="0032345F" w:rsidRPr="003E1EB2">
        <w:rPr>
          <w:rFonts w:ascii="Times New Roman" w:eastAsia="Times New Roman" w:hAnsi="Times New Roman" w:cs="Times New Roman"/>
          <w:b/>
          <w:sz w:val="28"/>
          <w:szCs w:val="28"/>
        </w:rPr>
        <w:t>Оценка ради</w:t>
      </w:r>
      <w:r w:rsidRPr="003E1EB2">
        <w:rPr>
          <w:rFonts w:ascii="Times New Roman" w:eastAsia="Times New Roman" w:hAnsi="Times New Roman" w:cs="Times New Roman"/>
          <w:b/>
          <w:sz w:val="28"/>
          <w:szCs w:val="28"/>
        </w:rPr>
        <w:t>аци</w:t>
      </w:r>
      <w:r w:rsidR="0032345F" w:rsidRPr="003E1EB2">
        <w:rPr>
          <w:rFonts w:ascii="Times New Roman" w:eastAsia="Times New Roman" w:hAnsi="Times New Roman" w:cs="Times New Roman"/>
          <w:b/>
          <w:sz w:val="28"/>
          <w:szCs w:val="28"/>
        </w:rPr>
        <w:t>о</w:t>
      </w:r>
      <w:r w:rsidRPr="003E1EB2">
        <w:rPr>
          <w:rFonts w:ascii="Times New Roman" w:eastAsia="Times New Roman" w:hAnsi="Times New Roman" w:cs="Times New Roman"/>
          <w:b/>
          <w:sz w:val="28"/>
          <w:szCs w:val="28"/>
        </w:rPr>
        <w:t>нно-</w:t>
      </w:r>
      <w:r w:rsidR="0032345F" w:rsidRPr="003E1EB2">
        <w:rPr>
          <w:rFonts w:ascii="Times New Roman" w:eastAsia="Times New Roman" w:hAnsi="Times New Roman" w:cs="Times New Roman"/>
          <w:b/>
          <w:sz w:val="28"/>
          <w:szCs w:val="28"/>
        </w:rPr>
        <w:t>опасных участков и разработка мероприятий по реабилитации земель, подвергнутых влиянию</w:t>
      </w:r>
    </w:p>
    <w:p w:rsidR="0032345F" w:rsidRPr="003E1EB2" w:rsidRDefault="00E721C9" w:rsidP="0043554C">
      <w:pPr>
        <w:spacing w:after="0" w:line="240" w:lineRule="auto"/>
        <w:ind w:firstLine="567"/>
        <w:jc w:val="both"/>
        <w:textAlignment w:val="top"/>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Семипалатинский </w:t>
      </w:r>
      <w:r w:rsidR="00BF6275" w:rsidRPr="003E1EB2">
        <w:rPr>
          <w:rFonts w:ascii="Times New Roman" w:eastAsia="Times New Roman" w:hAnsi="Times New Roman" w:cs="Times New Roman"/>
          <w:sz w:val="28"/>
          <w:szCs w:val="28"/>
        </w:rPr>
        <w:t xml:space="preserve">испытательный </w:t>
      </w:r>
      <w:r w:rsidRPr="003E1EB2">
        <w:rPr>
          <w:rFonts w:ascii="Times New Roman" w:eastAsia="Times New Roman" w:hAnsi="Times New Roman" w:cs="Times New Roman"/>
          <w:sz w:val="28"/>
          <w:szCs w:val="28"/>
        </w:rPr>
        <w:t>ядерный полигон (</w:t>
      </w:r>
      <w:r w:rsidR="00BF6275" w:rsidRPr="003E1EB2">
        <w:rPr>
          <w:rFonts w:ascii="Times New Roman" w:eastAsia="Times New Roman" w:hAnsi="Times New Roman" w:cs="Times New Roman"/>
          <w:sz w:val="28"/>
          <w:szCs w:val="28"/>
        </w:rPr>
        <w:t>СИЯП</w:t>
      </w:r>
      <w:r w:rsidRPr="003E1EB2">
        <w:rPr>
          <w:rFonts w:ascii="Times New Roman" w:eastAsia="Times New Roman" w:hAnsi="Times New Roman" w:cs="Times New Roman"/>
          <w:sz w:val="28"/>
          <w:szCs w:val="28"/>
        </w:rPr>
        <w:t xml:space="preserve">) расположен на территории трех областей: Восточно-Казахстанской, Павлодарской и Карагандинской. Атмосферные и наземные испытания загрязнили воздушный бассейн, дневную </w:t>
      </w:r>
      <w:r w:rsidR="00BF6275" w:rsidRPr="003E1EB2">
        <w:rPr>
          <w:rFonts w:ascii="Times New Roman" w:eastAsia="Times New Roman" w:hAnsi="Times New Roman" w:cs="Times New Roman"/>
          <w:sz w:val="28"/>
          <w:szCs w:val="28"/>
        </w:rPr>
        <w:t>поверхность</w:t>
      </w:r>
      <w:r w:rsidRPr="003E1EB2">
        <w:rPr>
          <w:rFonts w:ascii="Times New Roman" w:eastAsia="Times New Roman" w:hAnsi="Times New Roman" w:cs="Times New Roman"/>
          <w:sz w:val="28"/>
          <w:szCs w:val="28"/>
        </w:rPr>
        <w:t xml:space="preserve"> и подземную геологическую среду. Радиационная обстановка на территории полигона в настоящее время определяется различными факторами и для ее оценки проводится комплексный мониторинг, включающий радиационно-экологический и соответствующие топографо-геодезические и картографические работы [80, 89, 91].</w:t>
      </w:r>
    </w:p>
    <w:p w:rsidR="00E721C9" w:rsidRPr="003E1EB2" w:rsidRDefault="00E721C9" w:rsidP="0043554C">
      <w:pPr>
        <w:spacing w:after="0" w:line="240" w:lineRule="auto"/>
        <w:ind w:firstLine="567"/>
        <w:jc w:val="both"/>
        <w:textAlignment w:val="top"/>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Основной задачей радиационного </w:t>
      </w:r>
      <w:r w:rsidR="002071BD" w:rsidRPr="003E1EB2">
        <w:rPr>
          <w:rFonts w:ascii="Times New Roman" w:eastAsia="Times New Roman" w:hAnsi="Times New Roman" w:cs="Times New Roman"/>
          <w:sz w:val="28"/>
          <w:szCs w:val="28"/>
        </w:rPr>
        <w:t>мониторинга</w:t>
      </w:r>
      <w:r w:rsidRPr="003E1EB2">
        <w:rPr>
          <w:rFonts w:ascii="Times New Roman" w:eastAsia="Times New Roman" w:hAnsi="Times New Roman" w:cs="Times New Roman"/>
          <w:sz w:val="28"/>
          <w:szCs w:val="28"/>
        </w:rPr>
        <w:t xml:space="preserve"> является </w:t>
      </w:r>
      <w:r w:rsidR="002071BD" w:rsidRPr="003E1EB2">
        <w:rPr>
          <w:rFonts w:ascii="Times New Roman" w:eastAsia="Times New Roman" w:hAnsi="Times New Roman" w:cs="Times New Roman"/>
          <w:sz w:val="28"/>
          <w:szCs w:val="28"/>
        </w:rPr>
        <w:t xml:space="preserve">предупреждение </w:t>
      </w:r>
      <w:r w:rsidRPr="003E1EB2">
        <w:rPr>
          <w:rFonts w:ascii="Times New Roman" w:eastAsia="Times New Roman" w:hAnsi="Times New Roman" w:cs="Times New Roman"/>
          <w:sz w:val="28"/>
          <w:szCs w:val="28"/>
        </w:rPr>
        <w:t xml:space="preserve">вредного воздействия радиации на организм человека и животных, а также различные объекты окружающей среды. С учетом радиационной обстановки на территории полигона и прилегающей территории решается вопрос о передаче земель </w:t>
      </w:r>
      <w:r w:rsidR="002071BD" w:rsidRPr="003E1EB2">
        <w:rPr>
          <w:rFonts w:ascii="Times New Roman" w:eastAsia="Times New Roman" w:hAnsi="Times New Roman" w:cs="Times New Roman"/>
          <w:sz w:val="28"/>
          <w:szCs w:val="28"/>
        </w:rPr>
        <w:t>запаса</w:t>
      </w:r>
      <w:r w:rsidRPr="003E1EB2">
        <w:rPr>
          <w:rFonts w:ascii="Times New Roman" w:eastAsia="Times New Roman" w:hAnsi="Times New Roman" w:cs="Times New Roman"/>
          <w:sz w:val="28"/>
          <w:szCs w:val="28"/>
        </w:rPr>
        <w:t xml:space="preserve"> в собственность или землепользование</w:t>
      </w:r>
      <w:r w:rsidR="002071BD" w:rsidRPr="003E1EB2">
        <w:rPr>
          <w:rFonts w:ascii="Times New Roman" w:eastAsia="Times New Roman" w:hAnsi="Times New Roman" w:cs="Times New Roman"/>
          <w:sz w:val="28"/>
          <w:szCs w:val="28"/>
        </w:rPr>
        <w:t xml:space="preserve"> для</w:t>
      </w:r>
      <w:r w:rsidRPr="003E1EB2">
        <w:rPr>
          <w:rFonts w:ascii="Times New Roman" w:eastAsia="Times New Roman" w:hAnsi="Times New Roman" w:cs="Times New Roman"/>
          <w:sz w:val="28"/>
          <w:szCs w:val="28"/>
        </w:rPr>
        <w:t xml:space="preserve"> сельскохозяйственного, промышленного и иного назначения.</w:t>
      </w:r>
    </w:p>
    <w:p w:rsidR="00E721C9" w:rsidRPr="003E1EB2" w:rsidRDefault="002071BD" w:rsidP="0043554C">
      <w:pPr>
        <w:spacing w:after="0" w:line="240" w:lineRule="auto"/>
        <w:ind w:firstLine="567"/>
        <w:jc w:val="both"/>
        <w:textAlignment w:val="top"/>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Земли запаса</w:t>
      </w:r>
      <w:r w:rsidR="00E721C9" w:rsidRPr="003E1EB2">
        <w:rPr>
          <w:rFonts w:ascii="Times New Roman" w:eastAsia="Times New Roman" w:hAnsi="Times New Roman" w:cs="Times New Roman"/>
          <w:sz w:val="28"/>
          <w:szCs w:val="28"/>
        </w:rPr>
        <w:t xml:space="preserve"> — это территории, где проводились испытания ядерного оружия. Часть земель запаса предоставляется в землепользование в порядке и на условиях, установленных Земельным кодексом Республики Казахстан.</w:t>
      </w:r>
    </w:p>
    <w:p w:rsidR="0032345F" w:rsidRPr="003E1EB2" w:rsidRDefault="002071BD" w:rsidP="0043554C">
      <w:pPr>
        <w:spacing w:after="0" w:line="240" w:lineRule="auto"/>
        <w:ind w:firstLine="567"/>
        <w:jc w:val="both"/>
        <w:textAlignment w:val="top"/>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В</w:t>
      </w:r>
      <w:r w:rsidR="0032345F" w:rsidRPr="003E1EB2">
        <w:rPr>
          <w:rFonts w:ascii="Times New Roman" w:eastAsia="Times New Roman" w:hAnsi="Times New Roman" w:cs="Times New Roman"/>
          <w:sz w:val="28"/>
          <w:szCs w:val="28"/>
        </w:rPr>
        <w:t xml:space="preserve"> собственность или землепользование (временное или постоянное)</w:t>
      </w:r>
      <w:r w:rsidRPr="003E1EB2">
        <w:rPr>
          <w:rFonts w:ascii="Times New Roman" w:eastAsia="Times New Roman" w:hAnsi="Times New Roman" w:cs="Times New Roman"/>
          <w:sz w:val="28"/>
          <w:szCs w:val="28"/>
        </w:rPr>
        <w:t xml:space="preserve"> не передаются</w:t>
      </w:r>
      <w:r w:rsidR="0032345F" w:rsidRPr="003E1EB2">
        <w:rPr>
          <w:rFonts w:ascii="Times New Roman" w:eastAsia="Times New Roman" w:hAnsi="Times New Roman" w:cs="Times New Roman"/>
          <w:sz w:val="28"/>
          <w:szCs w:val="28"/>
        </w:rPr>
        <w:t>:</w:t>
      </w:r>
    </w:p>
    <w:p w:rsidR="0032345F" w:rsidRPr="003E1EB2" w:rsidRDefault="0032345F" w:rsidP="0043554C">
      <w:pPr>
        <w:spacing w:after="0" w:line="240" w:lineRule="auto"/>
        <w:ind w:firstLine="567"/>
        <w:jc w:val="both"/>
        <w:textAlignment w:val="top"/>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 </w:t>
      </w:r>
      <w:r w:rsidR="002071BD" w:rsidRPr="003E1EB2">
        <w:rPr>
          <w:rFonts w:ascii="Times New Roman" w:eastAsia="Times New Roman" w:hAnsi="Times New Roman" w:cs="Times New Roman"/>
          <w:sz w:val="28"/>
          <w:szCs w:val="28"/>
        </w:rPr>
        <w:t>земельные участки, подвергшиеся чрезмерному радиоактивному загрязнению;</w:t>
      </w:r>
      <w:r w:rsidRPr="003E1EB2">
        <w:rPr>
          <w:rFonts w:ascii="Times New Roman" w:eastAsia="Times New Roman" w:hAnsi="Times New Roman" w:cs="Times New Roman"/>
          <w:sz w:val="28"/>
          <w:szCs w:val="28"/>
        </w:rPr>
        <w:t>;</w:t>
      </w:r>
    </w:p>
    <w:p w:rsidR="002071BD" w:rsidRPr="003E1EB2" w:rsidRDefault="0032345F" w:rsidP="0043554C">
      <w:pPr>
        <w:spacing w:after="0" w:line="240" w:lineRule="auto"/>
        <w:ind w:firstLine="567"/>
        <w:jc w:val="both"/>
        <w:textAlignment w:val="top"/>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 земельные участки, </w:t>
      </w:r>
      <w:r w:rsidR="002071BD" w:rsidRPr="003E1EB2">
        <w:rPr>
          <w:rFonts w:ascii="Times New Roman" w:eastAsia="Times New Roman" w:hAnsi="Times New Roman" w:cs="Times New Roman"/>
          <w:sz w:val="28"/>
          <w:szCs w:val="28"/>
        </w:rPr>
        <w:t>, подвергшиеся радиоактивному загрязнению что не обеспечивает продукции, которые соответствовали бы санитарные нормам.</w:t>
      </w:r>
    </w:p>
    <w:p w:rsidR="00E721C9" w:rsidRPr="003E1EB2" w:rsidRDefault="002071BD" w:rsidP="0043554C">
      <w:pPr>
        <w:spacing w:after="0" w:line="240" w:lineRule="auto"/>
        <w:ind w:firstLine="567"/>
        <w:jc w:val="both"/>
        <w:textAlignment w:val="top"/>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Передача</w:t>
      </w:r>
      <w:r w:rsidR="00E721C9" w:rsidRPr="003E1EB2">
        <w:rPr>
          <w:rFonts w:ascii="Times New Roman" w:eastAsia="Times New Roman" w:hAnsi="Times New Roman" w:cs="Times New Roman"/>
          <w:sz w:val="28"/>
          <w:szCs w:val="28"/>
        </w:rPr>
        <w:t xml:space="preserve"> таких земельных участков будет осуществляться только после проведения всех мероприятий по ликвидации последствий испытаний ядерного оружия и комплексного экологического </w:t>
      </w:r>
      <w:r w:rsidRPr="003E1EB2">
        <w:rPr>
          <w:rFonts w:ascii="Times New Roman" w:eastAsia="Times New Roman" w:hAnsi="Times New Roman" w:cs="Times New Roman"/>
          <w:sz w:val="28"/>
          <w:szCs w:val="28"/>
        </w:rPr>
        <w:t>исследования</w:t>
      </w:r>
      <w:r w:rsidR="00E721C9" w:rsidRPr="003E1EB2">
        <w:rPr>
          <w:rFonts w:ascii="Times New Roman" w:eastAsia="Times New Roman" w:hAnsi="Times New Roman" w:cs="Times New Roman"/>
          <w:sz w:val="28"/>
          <w:szCs w:val="28"/>
        </w:rPr>
        <w:t>, после чего соответствующие государственные органы выдадут положительное заключение (рисунок 4.11).</w:t>
      </w:r>
    </w:p>
    <w:p w:rsidR="0032345F" w:rsidRPr="003E1EB2" w:rsidRDefault="004039D4" w:rsidP="0043554C">
      <w:pPr>
        <w:spacing w:after="0" w:line="240" w:lineRule="auto"/>
        <w:ind w:firstLine="567"/>
        <w:jc w:val="center"/>
        <w:textAlignment w:val="top"/>
        <w:rPr>
          <w:rFonts w:ascii="Times New Roman" w:eastAsia="Times New Roman" w:hAnsi="Times New Roman" w:cs="Times New Roman"/>
          <w:sz w:val="28"/>
          <w:szCs w:val="28"/>
        </w:rPr>
      </w:pPr>
      <w:r w:rsidRPr="003E1EB2">
        <w:rPr>
          <w:rFonts w:ascii="Times New Roman" w:eastAsia="Times New Roman" w:hAnsi="Times New Roman" w:cs="Times New Roman"/>
          <w:noProof/>
          <w:sz w:val="24"/>
          <w:szCs w:val="28"/>
          <w:lang w:eastAsia="ru-RU"/>
        </w:rPr>
        <w:lastRenderedPageBreak/>
        <w:drawing>
          <wp:inline distT="0" distB="0" distL="0" distR="0">
            <wp:extent cx="4964129" cy="5633171"/>
            <wp:effectExtent l="0" t="0" r="8255" b="571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123.jpg"/>
                    <pic:cNvPicPr/>
                  </pic:nvPicPr>
                  <pic:blipFill>
                    <a:blip r:embed="rId136">
                      <a:extLst>
                        <a:ext uri="{28A0092B-C50C-407E-A947-70E740481C1C}">
                          <a14:useLocalDpi xmlns:a14="http://schemas.microsoft.com/office/drawing/2010/main" val="0"/>
                        </a:ext>
                      </a:extLst>
                    </a:blip>
                    <a:stretch>
                      <a:fillRect/>
                    </a:stretch>
                  </pic:blipFill>
                  <pic:spPr>
                    <a:xfrm>
                      <a:off x="0" y="0"/>
                      <a:ext cx="4973179" cy="5643440"/>
                    </a:xfrm>
                    <a:prstGeom prst="rect">
                      <a:avLst/>
                    </a:prstGeom>
                  </pic:spPr>
                </pic:pic>
              </a:graphicData>
            </a:graphic>
          </wp:inline>
        </w:drawing>
      </w:r>
    </w:p>
    <w:p w:rsidR="0032345F" w:rsidRPr="003E1EB2" w:rsidRDefault="0032345F" w:rsidP="0043554C">
      <w:pPr>
        <w:spacing w:after="0" w:line="240" w:lineRule="auto"/>
        <w:ind w:firstLine="567"/>
        <w:jc w:val="both"/>
        <w:textAlignment w:val="top"/>
        <w:rPr>
          <w:rFonts w:ascii="Times New Roman" w:eastAsia="Times New Roman" w:hAnsi="Times New Roman" w:cs="Times New Roman"/>
          <w:sz w:val="28"/>
          <w:szCs w:val="28"/>
        </w:rPr>
      </w:pPr>
    </w:p>
    <w:p w:rsidR="0032345F" w:rsidRPr="003E1EB2" w:rsidRDefault="00C073B3" w:rsidP="0043554C">
      <w:pPr>
        <w:spacing w:after="0" w:line="240" w:lineRule="auto"/>
        <w:ind w:firstLine="567"/>
        <w:jc w:val="center"/>
        <w:textAlignment w:val="top"/>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Рисунок </w:t>
      </w:r>
      <w:r w:rsidR="0032345F" w:rsidRPr="003E1EB2">
        <w:rPr>
          <w:rFonts w:ascii="Times New Roman" w:eastAsia="Times New Roman" w:hAnsi="Times New Roman" w:cs="Times New Roman"/>
          <w:sz w:val="28"/>
          <w:szCs w:val="28"/>
        </w:rPr>
        <w:t>4.11- Передача земель бывшего СИЯП в народноехозяйства (2017г.)</w:t>
      </w:r>
    </w:p>
    <w:p w:rsidR="00F2331A" w:rsidRPr="003E1EB2" w:rsidRDefault="00F2331A" w:rsidP="0043554C">
      <w:pPr>
        <w:spacing w:after="0" w:line="240" w:lineRule="auto"/>
        <w:ind w:firstLine="567"/>
        <w:jc w:val="center"/>
        <w:textAlignment w:val="top"/>
        <w:rPr>
          <w:rFonts w:ascii="Times New Roman" w:eastAsia="Times New Roman" w:hAnsi="Times New Roman" w:cs="Times New Roman"/>
          <w:sz w:val="24"/>
          <w:szCs w:val="28"/>
        </w:rPr>
      </w:pPr>
    </w:p>
    <w:p w:rsidR="0032345F" w:rsidRPr="003E1EB2" w:rsidRDefault="00E721C9"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Одним из наиболее актуальных вопросов в регионе является изучение последствий многолетних ядерных испытаний на территории бывшего Семипалатинского </w:t>
      </w:r>
      <w:r w:rsidR="00F03207" w:rsidRPr="003E1EB2">
        <w:rPr>
          <w:rFonts w:ascii="Times New Roman" w:eastAsia="Times New Roman" w:hAnsi="Times New Roman" w:cs="Times New Roman"/>
          <w:sz w:val="28"/>
          <w:szCs w:val="28"/>
        </w:rPr>
        <w:t xml:space="preserve">испытательного </w:t>
      </w:r>
      <w:r w:rsidRPr="003E1EB2">
        <w:rPr>
          <w:rFonts w:ascii="Times New Roman" w:eastAsia="Times New Roman" w:hAnsi="Times New Roman" w:cs="Times New Roman"/>
          <w:sz w:val="28"/>
          <w:szCs w:val="28"/>
        </w:rPr>
        <w:t>ядерного полигона (</w:t>
      </w:r>
      <w:r w:rsidR="00F03207" w:rsidRPr="003E1EB2">
        <w:rPr>
          <w:rFonts w:ascii="Times New Roman" w:eastAsia="Times New Roman" w:hAnsi="Times New Roman" w:cs="Times New Roman"/>
          <w:sz w:val="28"/>
          <w:szCs w:val="28"/>
        </w:rPr>
        <w:t>СИЯП</w:t>
      </w:r>
      <w:r w:rsidRPr="003E1EB2">
        <w:rPr>
          <w:rFonts w:ascii="Times New Roman" w:eastAsia="Times New Roman" w:hAnsi="Times New Roman" w:cs="Times New Roman"/>
          <w:sz w:val="28"/>
          <w:szCs w:val="28"/>
        </w:rPr>
        <w:t>) и оценка радиоэкологического состояния почвенного покрова. С учетом изучения общей радиационной обстановки на полигоне объективная оценка последствий ядерных взрывов в природной среде полигона требует организации и проведения комплексного (космического, геодезического, радиоэкологического) мониторинга</w:t>
      </w:r>
      <w:r w:rsidR="00420E40" w:rsidRPr="003E1EB2">
        <w:rPr>
          <w:rFonts w:ascii="Times New Roman" w:eastAsia="Times New Roman" w:hAnsi="Times New Roman" w:cs="Times New Roman"/>
          <w:sz w:val="28"/>
          <w:szCs w:val="28"/>
        </w:rPr>
        <w:t>, направленного на реабилитацию</w:t>
      </w:r>
      <w:r w:rsidRPr="003E1EB2">
        <w:rPr>
          <w:rFonts w:ascii="Times New Roman" w:eastAsia="Times New Roman" w:hAnsi="Times New Roman" w:cs="Times New Roman"/>
          <w:sz w:val="28"/>
          <w:szCs w:val="28"/>
        </w:rPr>
        <w:t xml:space="preserve"> радиационно-опасные </w:t>
      </w:r>
      <w:r w:rsidR="00420E40" w:rsidRPr="003E1EB2">
        <w:rPr>
          <w:rFonts w:ascii="Times New Roman" w:eastAsia="Times New Roman" w:hAnsi="Times New Roman" w:cs="Times New Roman"/>
          <w:sz w:val="28"/>
          <w:szCs w:val="28"/>
        </w:rPr>
        <w:t>территорий</w:t>
      </w:r>
      <w:r w:rsidRPr="003E1EB2">
        <w:rPr>
          <w:rFonts w:ascii="Times New Roman" w:eastAsia="Times New Roman" w:hAnsi="Times New Roman" w:cs="Times New Roman"/>
          <w:sz w:val="28"/>
          <w:szCs w:val="28"/>
        </w:rPr>
        <w:t xml:space="preserve"> полигона.</w:t>
      </w:r>
    </w:p>
    <w:p w:rsidR="0032345F" w:rsidRPr="003E1EB2" w:rsidRDefault="00420E40"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В результате комплексного мониторинга территории полигона определены радиационные характеристики: МЭД, активность Cs137 и Sr90 в почве, воде и растениях, плотность потока β-частиц. Выявлено, что МЭД исследуемые точек превосходят фоновые точки до 30 кратной величины. Плотность потока β-</w:t>
      </w:r>
      <w:r w:rsidRPr="003E1EB2">
        <w:rPr>
          <w:rFonts w:ascii="Times New Roman" w:eastAsia="Times New Roman" w:hAnsi="Times New Roman" w:cs="Times New Roman"/>
          <w:sz w:val="28"/>
          <w:szCs w:val="28"/>
        </w:rPr>
        <w:lastRenderedPageBreak/>
        <w:t>частиц в точках с высокой МЭД в сотни, а в некоторых точках в тысячи раз превышает эту величину в безопасных зонах при радиационном воздействии</w:t>
      </w:r>
      <w:r w:rsidR="00BE30AF" w:rsidRPr="003E1EB2">
        <w:rPr>
          <w:rFonts w:ascii="Times New Roman" w:eastAsia="Times New Roman" w:hAnsi="Times New Roman" w:cs="Times New Roman"/>
          <w:sz w:val="28"/>
          <w:szCs w:val="28"/>
        </w:rPr>
        <w:t xml:space="preserve"> [94]</w:t>
      </w:r>
      <w:r w:rsidRPr="003E1EB2">
        <w:rPr>
          <w:rFonts w:ascii="Times New Roman" w:eastAsia="Times New Roman" w:hAnsi="Times New Roman" w:cs="Times New Roman"/>
          <w:sz w:val="28"/>
          <w:szCs w:val="28"/>
        </w:rPr>
        <w:t>.</w:t>
      </w:r>
    </w:p>
    <w:p w:rsidR="00D17AEC" w:rsidRPr="003E1EB2" w:rsidRDefault="00E721C9"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hAnsi="Times New Roman" w:cs="Times New Roman"/>
          <w:sz w:val="28"/>
          <w:szCs w:val="28"/>
        </w:rPr>
        <w:t>Зонами экологического бедствия признаны вся территория Семипалатинской области, прилегающие к ней районы Павлодарской,</w:t>
      </w:r>
      <w:r w:rsidR="00420E40" w:rsidRPr="003E1EB2">
        <w:rPr>
          <w:rFonts w:ascii="Times New Roman" w:hAnsi="Times New Roman" w:cs="Times New Roman"/>
          <w:sz w:val="28"/>
          <w:szCs w:val="28"/>
        </w:rPr>
        <w:t xml:space="preserve"> Карагандинской и Восточно-Казахстанской</w:t>
      </w:r>
      <w:r w:rsidRPr="003E1EB2">
        <w:rPr>
          <w:rFonts w:ascii="Times New Roman" w:hAnsi="Times New Roman" w:cs="Times New Roman"/>
          <w:sz w:val="28"/>
          <w:szCs w:val="28"/>
        </w:rPr>
        <w:t xml:space="preserve"> областей. </w:t>
      </w:r>
      <w:r w:rsidR="00D17AEC" w:rsidRPr="003E1EB2">
        <w:rPr>
          <w:rFonts w:ascii="Times New Roman" w:eastAsia="Times New Roman" w:hAnsi="Times New Roman" w:cs="Times New Roman"/>
          <w:sz w:val="28"/>
          <w:szCs w:val="28"/>
        </w:rPr>
        <w:t>Зоны радиационного риска указаны в нижеприведенной табл.4.1.</w:t>
      </w:r>
    </w:p>
    <w:p w:rsidR="00E721C9" w:rsidRPr="003E1EB2" w:rsidRDefault="00E721C9" w:rsidP="0043554C">
      <w:pPr>
        <w:pStyle w:val="a8"/>
        <w:shd w:val="clear" w:color="auto" w:fill="FFFFFF"/>
        <w:spacing w:before="0" w:beforeAutospacing="0" w:after="0" w:afterAutospacing="0"/>
        <w:ind w:firstLine="567"/>
        <w:jc w:val="both"/>
        <w:textAlignment w:val="baseline"/>
        <w:rPr>
          <w:sz w:val="28"/>
          <w:szCs w:val="28"/>
        </w:rPr>
      </w:pPr>
      <w:r w:rsidRPr="003E1EB2">
        <w:rPr>
          <w:sz w:val="28"/>
          <w:szCs w:val="28"/>
        </w:rPr>
        <w:t xml:space="preserve">Загрязненными территориями считаются территории, где </w:t>
      </w:r>
      <w:r w:rsidR="00420E40" w:rsidRPr="003E1EB2">
        <w:rPr>
          <w:sz w:val="28"/>
          <w:szCs w:val="28"/>
        </w:rPr>
        <w:t xml:space="preserve">эффективная </w:t>
      </w:r>
      <w:r w:rsidRPr="003E1EB2">
        <w:rPr>
          <w:sz w:val="28"/>
          <w:szCs w:val="28"/>
        </w:rPr>
        <w:t xml:space="preserve">эквивалентная доза, </w:t>
      </w:r>
      <w:r w:rsidR="00420E40" w:rsidRPr="003E1EB2">
        <w:rPr>
          <w:sz w:val="28"/>
          <w:szCs w:val="28"/>
        </w:rPr>
        <w:t xml:space="preserve">облучения для </w:t>
      </w:r>
      <w:r w:rsidRPr="003E1EB2">
        <w:rPr>
          <w:sz w:val="28"/>
          <w:szCs w:val="28"/>
        </w:rPr>
        <w:t>населени</w:t>
      </w:r>
      <w:r w:rsidR="00420E40" w:rsidRPr="003E1EB2">
        <w:rPr>
          <w:sz w:val="28"/>
          <w:szCs w:val="28"/>
        </w:rPr>
        <w:t>я</w:t>
      </w:r>
      <w:r w:rsidRPr="003E1EB2">
        <w:rPr>
          <w:sz w:val="28"/>
          <w:szCs w:val="28"/>
        </w:rPr>
        <w:t xml:space="preserve"> превышает 0,1 бэр в течение всего периода испытаний. Загрязненные территории делят в зависимости от величины эффективной эквивалентной дозы</w:t>
      </w:r>
      <w:r w:rsidR="00BE30AF" w:rsidRPr="003E1EB2">
        <w:rPr>
          <w:sz w:val="28"/>
          <w:szCs w:val="28"/>
        </w:rPr>
        <w:t xml:space="preserve"> [</w:t>
      </w:r>
      <w:r w:rsidR="00BA7B6F" w:rsidRPr="003E1EB2">
        <w:rPr>
          <w:sz w:val="28"/>
          <w:szCs w:val="28"/>
        </w:rPr>
        <w:t>96</w:t>
      </w:r>
      <w:r w:rsidR="00BE30AF" w:rsidRPr="003E1EB2">
        <w:rPr>
          <w:sz w:val="28"/>
          <w:szCs w:val="28"/>
        </w:rPr>
        <w:t>]</w:t>
      </w:r>
      <w:r w:rsidRPr="003E1EB2">
        <w:rPr>
          <w:sz w:val="28"/>
          <w:szCs w:val="28"/>
        </w:rPr>
        <w:t>:</w:t>
      </w:r>
    </w:p>
    <w:p w:rsidR="00420E40" w:rsidRPr="003E1EB2" w:rsidRDefault="00420E40" w:rsidP="0043554C">
      <w:pPr>
        <w:pStyle w:val="a8"/>
        <w:shd w:val="clear" w:color="auto" w:fill="FFFFFF"/>
        <w:spacing w:before="0" w:beforeAutospacing="0" w:after="0" w:afterAutospacing="0"/>
        <w:ind w:firstLine="567"/>
        <w:jc w:val="both"/>
        <w:textAlignment w:val="baseline"/>
        <w:rPr>
          <w:sz w:val="28"/>
          <w:szCs w:val="28"/>
        </w:rPr>
      </w:pPr>
      <w:r w:rsidRPr="003E1EB2">
        <w:rPr>
          <w:sz w:val="28"/>
          <w:szCs w:val="28"/>
        </w:rPr>
        <w:t>-зону чрезвычайного радиационного риска;</w:t>
      </w:r>
    </w:p>
    <w:p w:rsidR="00420E40" w:rsidRPr="003E1EB2" w:rsidRDefault="00420E40" w:rsidP="0043554C">
      <w:pPr>
        <w:pStyle w:val="a8"/>
        <w:shd w:val="clear" w:color="auto" w:fill="FFFFFF"/>
        <w:spacing w:before="0" w:beforeAutospacing="0" w:after="0" w:afterAutospacing="0"/>
        <w:ind w:firstLine="567"/>
        <w:jc w:val="both"/>
        <w:textAlignment w:val="baseline"/>
        <w:rPr>
          <w:sz w:val="28"/>
          <w:szCs w:val="28"/>
        </w:rPr>
      </w:pPr>
      <w:r w:rsidRPr="003E1EB2">
        <w:rPr>
          <w:sz w:val="28"/>
          <w:szCs w:val="28"/>
        </w:rPr>
        <w:t>- зону максимального радиационного риска:</w:t>
      </w:r>
    </w:p>
    <w:p w:rsidR="00420E40" w:rsidRPr="003E1EB2" w:rsidRDefault="00420E40" w:rsidP="0043554C">
      <w:pPr>
        <w:pStyle w:val="a8"/>
        <w:shd w:val="clear" w:color="auto" w:fill="FFFFFF"/>
        <w:spacing w:before="0" w:beforeAutospacing="0" w:after="0" w:afterAutospacing="0"/>
        <w:ind w:firstLine="567"/>
        <w:jc w:val="both"/>
        <w:textAlignment w:val="baseline"/>
        <w:rPr>
          <w:sz w:val="28"/>
          <w:szCs w:val="28"/>
        </w:rPr>
      </w:pPr>
      <w:r w:rsidRPr="003E1EB2">
        <w:rPr>
          <w:sz w:val="28"/>
          <w:szCs w:val="28"/>
        </w:rPr>
        <w:t>- зону повышенного радиационного риска;</w:t>
      </w:r>
    </w:p>
    <w:p w:rsidR="00420E40" w:rsidRPr="003E1EB2" w:rsidRDefault="00420E40" w:rsidP="0043554C">
      <w:pPr>
        <w:pStyle w:val="a8"/>
        <w:shd w:val="clear" w:color="auto" w:fill="FFFFFF"/>
        <w:spacing w:before="0" w:beforeAutospacing="0" w:after="0" w:afterAutospacing="0"/>
        <w:ind w:firstLine="567"/>
        <w:jc w:val="both"/>
        <w:textAlignment w:val="baseline"/>
        <w:rPr>
          <w:sz w:val="28"/>
          <w:szCs w:val="28"/>
        </w:rPr>
      </w:pPr>
      <w:r w:rsidRPr="003E1EB2">
        <w:rPr>
          <w:sz w:val="28"/>
          <w:szCs w:val="28"/>
        </w:rPr>
        <w:t>-зону минимального радиационного риска;</w:t>
      </w:r>
    </w:p>
    <w:p w:rsidR="00420E40" w:rsidRPr="003E1EB2" w:rsidRDefault="00420E40" w:rsidP="0043554C">
      <w:pPr>
        <w:pStyle w:val="a8"/>
        <w:shd w:val="clear" w:color="auto" w:fill="FFFFFF"/>
        <w:spacing w:before="0" w:beforeAutospacing="0" w:after="0" w:afterAutospacing="0"/>
        <w:ind w:firstLine="567"/>
        <w:jc w:val="both"/>
        <w:textAlignment w:val="baseline"/>
        <w:rPr>
          <w:sz w:val="28"/>
          <w:szCs w:val="28"/>
        </w:rPr>
      </w:pPr>
      <w:r w:rsidRPr="003E1EB2">
        <w:rPr>
          <w:sz w:val="28"/>
          <w:szCs w:val="28"/>
        </w:rPr>
        <w:t>- территорию с льготным социально-экономическим статусом.</w:t>
      </w:r>
    </w:p>
    <w:p w:rsidR="0032345F" w:rsidRPr="003E1EB2" w:rsidRDefault="0032345F" w:rsidP="0043554C">
      <w:pPr>
        <w:pStyle w:val="a8"/>
        <w:shd w:val="clear" w:color="auto" w:fill="FFFFFF"/>
        <w:spacing w:before="0" w:beforeAutospacing="0" w:after="0" w:afterAutospacing="0"/>
        <w:ind w:firstLine="567"/>
        <w:jc w:val="both"/>
        <w:textAlignment w:val="baseline"/>
        <w:rPr>
          <w:sz w:val="28"/>
          <w:szCs w:val="28"/>
        </w:rPr>
      </w:pPr>
      <w:r w:rsidRPr="003E1EB2">
        <w:rPr>
          <w:i/>
          <w:sz w:val="28"/>
          <w:szCs w:val="28"/>
        </w:rPr>
        <w:t>Зона чрезвычайного радиационного риска</w:t>
      </w:r>
      <w:r w:rsidR="00D17AEC" w:rsidRPr="003E1EB2">
        <w:rPr>
          <w:sz w:val="28"/>
          <w:szCs w:val="28"/>
        </w:rPr>
        <w:t xml:space="preserve">–это </w:t>
      </w:r>
      <w:r w:rsidRPr="003E1EB2">
        <w:rPr>
          <w:sz w:val="28"/>
          <w:szCs w:val="28"/>
        </w:rPr>
        <w:t xml:space="preserve">часть территории, </w:t>
      </w:r>
      <w:r w:rsidR="00D17AEC" w:rsidRPr="003E1EB2">
        <w:rPr>
          <w:sz w:val="28"/>
          <w:szCs w:val="28"/>
        </w:rPr>
        <w:t>которая подверглась</w:t>
      </w:r>
      <w:r w:rsidRPr="003E1EB2">
        <w:rPr>
          <w:sz w:val="28"/>
          <w:szCs w:val="28"/>
        </w:rPr>
        <w:t xml:space="preserve"> радиационному загрязнению, с дозой воздействия на население свыше 100 бэр за весь период испытания, входящая в полосу максимального сейсмического воздействия.</w:t>
      </w:r>
    </w:p>
    <w:p w:rsidR="0032345F" w:rsidRPr="003E1EB2" w:rsidRDefault="0032345F" w:rsidP="0043554C">
      <w:pPr>
        <w:pStyle w:val="a8"/>
        <w:shd w:val="clear" w:color="auto" w:fill="FFFFFF"/>
        <w:spacing w:before="0" w:beforeAutospacing="0" w:after="0" w:afterAutospacing="0"/>
        <w:ind w:firstLine="567"/>
        <w:jc w:val="both"/>
        <w:textAlignment w:val="baseline"/>
        <w:rPr>
          <w:sz w:val="28"/>
          <w:szCs w:val="28"/>
        </w:rPr>
      </w:pPr>
      <w:r w:rsidRPr="003E1EB2">
        <w:rPr>
          <w:i/>
          <w:sz w:val="28"/>
          <w:szCs w:val="28"/>
        </w:rPr>
        <w:t>Зона максимального радиационного риска-</w:t>
      </w:r>
      <w:r w:rsidR="00D17AEC" w:rsidRPr="003E1EB2">
        <w:rPr>
          <w:sz w:val="28"/>
          <w:szCs w:val="28"/>
        </w:rPr>
        <w:t xml:space="preserve">это </w:t>
      </w:r>
      <w:r w:rsidRPr="003E1EB2">
        <w:rPr>
          <w:sz w:val="28"/>
          <w:szCs w:val="28"/>
        </w:rPr>
        <w:t xml:space="preserve">часть территории, </w:t>
      </w:r>
      <w:r w:rsidR="00D17AEC" w:rsidRPr="003E1EB2">
        <w:rPr>
          <w:sz w:val="28"/>
          <w:szCs w:val="28"/>
        </w:rPr>
        <w:t>которая подверглась</w:t>
      </w:r>
      <w:r w:rsidRPr="003E1EB2">
        <w:rPr>
          <w:sz w:val="28"/>
          <w:szCs w:val="28"/>
        </w:rPr>
        <w:t xml:space="preserve"> радиационному загрязнению, с дозой воздействия на население от 35 до 100 бэр за весь период испытаний.</w:t>
      </w:r>
    </w:p>
    <w:p w:rsidR="0032345F" w:rsidRPr="003E1EB2" w:rsidRDefault="0032345F" w:rsidP="0043554C">
      <w:pPr>
        <w:pStyle w:val="a8"/>
        <w:shd w:val="clear" w:color="auto" w:fill="FFFFFF"/>
        <w:spacing w:before="0" w:beforeAutospacing="0" w:after="0" w:afterAutospacing="0"/>
        <w:ind w:firstLine="567"/>
        <w:jc w:val="both"/>
        <w:textAlignment w:val="baseline"/>
        <w:rPr>
          <w:sz w:val="28"/>
          <w:szCs w:val="28"/>
        </w:rPr>
      </w:pPr>
      <w:r w:rsidRPr="003E1EB2">
        <w:rPr>
          <w:i/>
          <w:sz w:val="28"/>
          <w:szCs w:val="28"/>
        </w:rPr>
        <w:t>Зонаповышенного радиационного риска</w:t>
      </w:r>
      <w:r w:rsidRPr="003E1EB2">
        <w:rPr>
          <w:sz w:val="28"/>
          <w:szCs w:val="28"/>
        </w:rPr>
        <w:t xml:space="preserve"> – </w:t>
      </w:r>
      <w:r w:rsidR="00D17AEC" w:rsidRPr="003E1EB2">
        <w:rPr>
          <w:sz w:val="28"/>
          <w:szCs w:val="28"/>
        </w:rPr>
        <w:t xml:space="preserve">это </w:t>
      </w:r>
      <w:r w:rsidRPr="003E1EB2">
        <w:rPr>
          <w:sz w:val="28"/>
          <w:szCs w:val="28"/>
        </w:rPr>
        <w:t xml:space="preserve">часть территории, </w:t>
      </w:r>
      <w:r w:rsidR="00D17AEC" w:rsidRPr="003E1EB2">
        <w:rPr>
          <w:sz w:val="28"/>
          <w:szCs w:val="28"/>
        </w:rPr>
        <w:t>которая подверглась</w:t>
      </w:r>
      <w:r w:rsidRPr="003E1EB2">
        <w:rPr>
          <w:sz w:val="28"/>
          <w:szCs w:val="28"/>
        </w:rPr>
        <w:t xml:space="preserve"> радиационному загрязнению, с дозой воздействия на население от 7 до 35 бэр за весь период испытаний.</w:t>
      </w:r>
    </w:p>
    <w:p w:rsidR="0032345F" w:rsidRPr="003E1EB2" w:rsidRDefault="0032345F" w:rsidP="0043554C">
      <w:pPr>
        <w:pStyle w:val="a8"/>
        <w:shd w:val="clear" w:color="auto" w:fill="FFFFFF"/>
        <w:spacing w:before="0" w:beforeAutospacing="0" w:after="0" w:afterAutospacing="0"/>
        <w:ind w:firstLine="567"/>
        <w:jc w:val="both"/>
        <w:textAlignment w:val="baseline"/>
        <w:rPr>
          <w:rStyle w:val="FontStyle15"/>
          <w:sz w:val="28"/>
          <w:szCs w:val="28"/>
        </w:rPr>
      </w:pPr>
      <w:r w:rsidRPr="003E1EB2">
        <w:rPr>
          <w:i/>
          <w:sz w:val="28"/>
          <w:szCs w:val="28"/>
        </w:rPr>
        <w:t>Зона минимального радиационного риска</w:t>
      </w:r>
      <w:r w:rsidR="00D17AEC" w:rsidRPr="003E1EB2">
        <w:rPr>
          <w:sz w:val="28"/>
          <w:szCs w:val="28"/>
        </w:rPr>
        <w:t xml:space="preserve">–это </w:t>
      </w:r>
      <w:r w:rsidRPr="003E1EB2">
        <w:rPr>
          <w:sz w:val="28"/>
          <w:szCs w:val="28"/>
        </w:rPr>
        <w:t xml:space="preserve">часть территории, </w:t>
      </w:r>
      <w:r w:rsidR="00D17AEC" w:rsidRPr="003E1EB2">
        <w:rPr>
          <w:sz w:val="28"/>
          <w:szCs w:val="28"/>
        </w:rPr>
        <w:t>которая подверглась</w:t>
      </w:r>
      <w:r w:rsidRPr="003E1EB2">
        <w:rPr>
          <w:sz w:val="28"/>
          <w:szCs w:val="28"/>
        </w:rPr>
        <w:t xml:space="preserve"> радиационному загрязнению, с дозой воздействия на население от 0,1 до 7 бэр за весь период испы</w:t>
      </w:r>
      <w:r w:rsidR="00D17AEC" w:rsidRPr="003E1EB2">
        <w:rPr>
          <w:sz w:val="28"/>
          <w:szCs w:val="28"/>
        </w:rPr>
        <w:t>таний.</w:t>
      </w:r>
    </w:p>
    <w:p w:rsidR="006146C2" w:rsidRPr="003E1EB2" w:rsidRDefault="00D17AEC"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При анализе загрязнения почв следует отметить, что выявлены определенные закономерности накопления техногенных радионуклидов в различных ландшафтах и ​​особенности их распределения по глубине почвенного профиля. Вследствие увлажнения атмосферными осадками вертикальное перемещение радионуклидов в почве и почве незначительно.</w:t>
      </w:r>
    </w:p>
    <w:p w:rsidR="00D17AEC" w:rsidRPr="003E1EB2" w:rsidRDefault="00D17AEC" w:rsidP="0043554C">
      <w:pPr>
        <w:shd w:val="clear" w:color="auto" w:fill="FFFFFF"/>
        <w:spacing w:after="0" w:line="240" w:lineRule="auto"/>
        <w:ind w:firstLine="567"/>
        <w:jc w:val="both"/>
        <w:rPr>
          <w:rFonts w:ascii="Times New Roman" w:eastAsia="Times New Roman" w:hAnsi="Times New Roman" w:cs="Times New Roman"/>
          <w:sz w:val="28"/>
          <w:szCs w:val="28"/>
        </w:rPr>
      </w:pPr>
    </w:p>
    <w:p w:rsidR="0032345F" w:rsidRPr="003E1EB2" w:rsidRDefault="006146C2" w:rsidP="0050005A">
      <w:pPr>
        <w:shd w:val="clear" w:color="auto" w:fill="FFFFFF"/>
        <w:spacing w:after="0" w:line="240" w:lineRule="auto"/>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Таблица 4.1 - </w:t>
      </w:r>
      <w:r w:rsidR="0032345F" w:rsidRPr="003E1EB2">
        <w:rPr>
          <w:rFonts w:ascii="Times New Roman" w:eastAsia="Times New Roman" w:hAnsi="Times New Roman" w:cs="Times New Roman"/>
          <w:sz w:val="28"/>
          <w:szCs w:val="28"/>
        </w:rPr>
        <w:t>Зоны радиационного риска</w:t>
      </w:r>
      <w:r w:rsidR="0050005A" w:rsidRPr="003E1EB2">
        <w:rPr>
          <w:rFonts w:ascii="Times New Roman" w:eastAsia="Times New Roman" w:hAnsi="Times New Roman" w:cs="Times New Roman"/>
          <w:sz w:val="28"/>
          <w:szCs w:val="28"/>
        </w:rPr>
        <w:t xml:space="preserve"> [96]</w:t>
      </w:r>
    </w:p>
    <w:p w:rsidR="0050005A" w:rsidRPr="003E1EB2" w:rsidRDefault="0050005A" w:rsidP="0050005A">
      <w:pPr>
        <w:shd w:val="clear" w:color="auto" w:fill="FFFFFF"/>
        <w:spacing w:after="0" w:line="240" w:lineRule="auto"/>
        <w:jc w:val="both"/>
        <w:rPr>
          <w:rFonts w:ascii="Times New Roman" w:eastAsia="Times New Roman" w:hAnsi="Times New Roman" w:cs="Times New Roman"/>
          <w:sz w:val="28"/>
          <w:szCs w:val="28"/>
        </w:rPr>
      </w:pPr>
    </w:p>
    <w:tbl>
      <w:tblPr>
        <w:tblW w:w="9639" w:type="dxa"/>
        <w:tblInd w:w="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582"/>
        <w:gridCol w:w="9057"/>
      </w:tblGrid>
      <w:tr w:rsidR="0032345F" w:rsidRPr="003E1EB2" w:rsidTr="0050005A">
        <w:trPr>
          <w:trHeight w:val="20"/>
        </w:trPr>
        <w:tc>
          <w:tcPr>
            <w:tcW w:w="582" w:type="dxa"/>
            <w:shd w:val="clear" w:color="auto" w:fill="auto"/>
            <w:tcMar>
              <w:top w:w="94" w:type="dxa"/>
              <w:left w:w="281" w:type="dxa"/>
              <w:bottom w:w="94" w:type="dxa"/>
              <w:right w:w="281" w:type="dxa"/>
            </w:tcMar>
            <w:hideMark/>
          </w:tcPr>
          <w:p w:rsidR="0032345F" w:rsidRPr="003E1EB2" w:rsidRDefault="0032345F" w:rsidP="002A598A">
            <w:pPr>
              <w:spacing w:after="0" w:line="240" w:lineRule="auto"/>
              <w:ind w:left="-565" w:right="-1542" w:firstLine="426"/>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w:t>
            </w:r>
          </w:p>
        </w:tc>
        <w:tc>
          <w:tcPr>
            <w:tcW w:w="9057" w:type="dxa"/>
            <w:shd w:val="clear" w:color="auto" w:fill="auto"/>
            <w:tcMar>
              <w:top w:w="94" w:type="dxa"/>
              <w:left w:w="281" w:type="dxa"/>
              <w:bottom w:w="94" w:type="dxa"/>
              <w:right w:w="281" w:type="dxa"/>
            </w:tcMar>
            <w:hideMark/>
          </w:tcPr>
          <w:p w:rsidR="0032345F" w:rsidRPr="003E1EB2" w:rsidRDefault="0032345F" w:rsidP="0050005A">
            <w:pPr>
              <w:spacing w:after="0" w:line="240" w:lineRule="auto"/>
              <w:ind w:left="-154" w:right="-1542"/>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Зоны радиационного риска</w:t>
            </w:r>
          </w:p>
        </w:tc>
      </w:tr>
      <w:tr w:rsidR="002A598A" w:rsidRPr="003E1EB2" w:rsidTr="0050005A">
        <w:trPr>
          <w:trHeight w:val="20"/>
        </w:trPr>
        <w:tc>
          <w:tcPr>
            <w:tcW w:w="582" w:type="dxa"/>
            <w:shd w:val="clear" w:color="auto" w:fill="auto"/>
            <w:tcMar>
              <w:top w:w="94" w:type="dxa"/>
              <w:left w:w="281" w:type="dxa"/>
              <w:bottom w:w="94" w:type="dxa"/>
              <w:right w:w="281" w:type="dxa"/>
            </w:tcMar>
            <w:hideMark/>
          </w:tcPr>
          <w:p w:rsidR="002A598A" w:rsidRPr="003E1EB2" w:rsidRDefault="002A598A" w:rsidP="002A598A">
            <w:pPr>
              <w:spacing w:after="0" w:line="240" w:lineRule="auto"/>
              <w:ind w:left="-565" w:right="-1542" w:firstLine="426"/>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1</w:t>
            </w:r>
          </w:p>
        </w:tc>
        <w:tc>
          <w:tcPr>
            <w:tcW w:w="9057" w:type="dxa"/>
            <w:shd w:val="clear" w:color="auto" w:fill="auto"/>
            <w:tcMar>
              <w:top w:w="94" w:type="dxa"/>
              <w:left w:w="281" w:type="dxa"/>
              <w:bottom w:w="94" w:type="dxa"/>
              <w:right w:w="281" w:type="dxa"/>
            </w:tcMar>
            <w:hideMark/>
          </w:tcPr>
          <w:p w:rsidR="002A598A" w:rsidRPr="003E1EB2" w:rsidRDefault="002A598A" w:rsidP="002A598A">
            <w:pPr>
              <w:spacing w:after="0" w:line="240" w:lineRule="auto"/>
              <w:ind w:left="-154" w:right="-1542"/>
              <w:jc w:val="center"/>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2</w:t>
            </w:r>
          </w:p>
        </w:tc>
      </w:tr>
      <w:tr w:rsidR="0032345F" w:rsidRPr="003E1EB2" w:rsidTr="004824DC">
        <w:trPr>
          <w:trHeight w:val="20"/>
        </w:trPr>
        <w:tc>
          <w:tcPr>
            <w:tcW w:w="582" w:type="dxa"/>
            <w:shd w:val="clear" w:color="auto" w:fill="auto"/>
            <w:tcMar>
              <w:top w:w="94" w:type="dxa"/>
              <w:left w:w="281" w:type="dxa"/>
              <w:bottom w:w="94" w:type="dxa"/>
              <w:right w:w="281" w:type="dxa"/>
            </w:tcMar>
            <w:hideMark/>
          </w:tcPr>
          <w:p w:rsidR="0032345F" w:rsidRPr="003E1EB2" w:rsidRDefault="0032345F" w:rsidP="002A598A">
            <w:pPr>
              <w:spacing w:after="0" w:line="240" w:lineRule="auto"/>
              <w:ind w:left="-565" w:right="-1542" w:firstLine="426"/>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1</w:t>
            </w:r>
          </w:p>
        </w:tc>
        <w:tc>
          <w:tcPr>
            <w:tcW w:w="9057" w:type="dxa"/>
            <w:shd w:val="clear" w:color="auto" w:fill="auto"/>
            <w:tcMar>
              <w:top w:w="94" w:type="dxa"/>
              <w:left w:w="281" w:type="dxa"/>
              <w:bottom w:w="94" w:type="dxa"/>
              <w:right w:w="281" w:type="dxa"/>
            </w:tcMar>
            <w:hideMark/>
          </w:tcPr>
          <w:p w:rsidR="0032345F" w:rsidRPr="003E1EB2" w:rsidRDefault="0032345F" w:rsidP="0050005A">
            <w:pPr>
              <w:spacing w:after="0" w:line="240" w:lineRule="auto"/>
              <w:ind w:left="-154" w:right="-1542"/>
              <w:jc w:val="both"/>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Зона чрезвычайного радиационного риска:</w:t>
            </w:r>
          </w:p>
          <w:p w:rsidR="0032345F" w:rsidRPr="003E1EB2" w:rsidRDefault="0050005A" w:rsidP="0050005A">
            <w:pPr>
              <w:spacing w:after="0" w:line="240" w:lineRule="auto"/>
              <w:ind w:right="-1542"/>
              <w:jc w:val="both"/>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 xml:space="preserve">- </w:t>
            </w:r>
            <w:r w:rsidR="0032345F" w:rsidRPr="003E1EB2">
              <w:rPr>
                <w:rFonts w:ascii="Times New Roman" w:eastAsia="Times New Roman" w:hAnsi="Times New Roman" w:cs="Times New Roman"/>
                <w:sz w:val="24"/>
                <w:szCs w:val="24"/>
              </w:rPr>
              <w:t>Саржалский сель</w:t>
            </w:r>
            <w:r w:rsidR="00D17AEC" w:rsidRPr="003E1EB2">
              <w:rPr>
                <w:rFonts w:ascii="Times New Roman" w:eastAsia="Times New Roman" w:hAnsi="Times New Roman" w:cs="Times New Roman"/>
                <w:sz w:val="24"/>
                <w:szCs w:val="24"/>
              </w:rPr>
              <w:t>ский округ Абайского района ВКО;</w:t>
            </w:r>
          </w:p>
          <w:p w:rsidR="0032345F" w:rsidRPr="003E1EB2" w:rsidRDefault="0050005A" w:rsidP="0050005A">
            <w:pPr>
              <w:spacing w:after="0" w:line="240" w:lineRule="auto"/>
              <w:ind w:right="-1542"/>
              <w:jc w:val="both"/>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 xml:space="preserve">- </w:t>
            </w:r>
            <w:r w:rsidR="0032345F" w:rsidRPr="003E1EB2">
              <w:rPr>
                <w:rFonts w:ascii="Times New Roman" w:eastAsia="Times New Roman" w:hAnsi="Times New Roman" w:cs="Times New Roman"/>
                <w:sz w:val="24"/>
                <w:szCs w:val="24"/>
              </w:rPr>
              <w:t>Долонский сельский округ Бескарагайского районаВКО</w:t>
            </w:r>
            <w:r w:rsidR="00D17AEC" w:rsidRPr="003E1EB2">
              <w:rPr>
                <w:rFonts w:ascii="Times New Roman" w:eastAsia="Times New Roman" w:hAnsi="Times New Roman" w:cs="Times New Roman"/>
                <w:sz w:val="24"/>
                <w:szCs w:val="24"/>
              </w:rPr>
              <w:t>;</w:t>
            </w:r>
          </w:p>
          <w:p w:rsidR="00D17AEC" w:rsidRPr="003E1EB2" w:rsidRDefault="0050005A" w:rsidP="0050005A">
            <w:pPr>
              <w:spacing w:after="0" w:line="240" w:lineRule="auto"/>
              <w:ind w:right="-1542"/>
              <w:jc w:val="both"/>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 xml:space="preserve">- </w:t>
            </w:r>
            <w:r w:rsidR="00D17AEC" w:rsidRPr="003E1EB2">
              <w:rPr>
                <w:rFonts w:ascii="Times New Roman" w:eastAsia="Times New Roman" w:hAnsi="Times New Roman" w:cs="Times New Roman"/>
                <w:sz w:val="24"/>
                <w:szCs w:val="24"/>
              </w:rPr>
              <w:t>Жанасемейского района ВКО;</w:t>
            </w:r>
          </w:p>
          <w:p w:rsidR="0032345F" w:rsidRPr="003E1EB2" w:rsidRDefault="0050005A" w:rsidP="0050005A">
            <w:pPr>
              <w:spacing w:after="0" w:line="240" w:lineRule="auto"/>
              <w:ind w:right="-1542"/>
              <w:jc w:val="both"/>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 xml:space="preserve">- </w:t>
            </w:r>
            <w:r w:rsidR="0032345F" w:rsidRPr="003E1EB2">
              <w:rPr>
                <w:rFonts w:ascii="Times New Roman" w:eastAsia="Times New Roman" w:hAnsi="Times New Roman" w:cs="Times New Roman"/>
                <w:sz w:val="24"/>
                <w:szCs w:val="24"/>
              </w:rPr>
              <w:t>Населенные пу</w:t>
            </w:r>
            <w:r w:rsidR="00D17AEC" w:rsidRPr="003E1EB2">
              <w:rPr>
                <w:rFonts w:ascii="Times New Roman" w:eastAsia="Times New Roman" w:hAnsi="Times New Roman" w:cs="Times New Roman"/>
                <w:sz w:val="24"/>
                <w:szCs w:val="24"/>
              </w:rPr>
              <w:t>нкты Сарапан и Иса.</w:t>
            </w:r>
          </w:p>
        </w:tc>
      </w:tr>
      <w:tr w:rsidR="002A598A" w:rsidRPr="003E1EB2" w:rsidTr="004824DC">
        <w:trPr>
          <w:trHeight w:val="20"/>
        </w:trPr>
        <w:tc>
          <w:tcPr>
            <w:tcW w:w="9639" w:type="dxa"/>
            <w:gridSpan w:val="2"/>
            <w:shd w:val="clear" w:color="auto" w:fill="auto"/>
            <w:tcMar>
              <w:top w:w="94" w:type="dxa"/>
              <w:left w:w="281" w:type="dxa"/>
              <w:bottom w:w="94" w:type="dxa"/>
              <w:right w:w="281" w:type="dxa"/>
            </w:tcMar>
            <w:hideMark/>
          </w:tcPr>
          <w:p w:rsidR="002A598A" w:rsidRPr="003E1EB2" w:rsidRDefault="002A598A" w:rsidP="002A598A">
            <w:pPr>
              <w:spacing w:after="0" w:line="240" w:lineRule="auto"/>
              <w:ind w:left="-154" w:right="-1542" w:firstLine="15"/>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lastRenderedPageBreak/>
              <w:t>Продолжение таблицы 4.1</w:t>
            </w:r>
          </w:p>
        </w:tc>
      </w:tr>
      <w:tr w:rsidR="002A598A" w:rsidRPr="003E1EB2" w:rsidTr="004824DC">
        <w:trPr>
          <w:trHeight w:val="20"/>
        </w:trPr>
        <w:tc>
          <w:tcPr>
            <w:tcW w:w="582" w:type="dxa"/>
            <w:shd w:val="clear" w:color="auto" w:fill="auto"/>
            <w:tcMar>
              <w:top w:w="94" w:type="dxa"/>
              <w:left w:w="281" w:type="dxa"/>
              <w:bottom w:w="94" w:type="dxa"/>
              <w:right w:w="281" w:type="dxa"/>
            </w:tcMar>
            <w:hideMark/>
          </w:tcPr>
          <w:p w:rsidR="002A598A" w:rsidRPr="003E1EB2" w:rsidRDefault="002A598A" w:rsidP="002A598A">
            <w:pPr>
              <w:spacing w:after="0" w:line="240" w:lineRule="auto"/>
              <w:ind w:left="-565" w:right="-1542" w:firstLine="426"/>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1</w:t>
            </w:r>
          </w:p>
        </w:tc>
        <w:tc>
          <w:tcPr>
            <w:tcW w:w="9057" w:type="dxa"/>
            <w:shd w:val="clear" w:color="auto" w:fill="auto"/>
            <w:tcMar>
              <w:top w:w="94" w:type="dxa"/>
              <w:left w:w="281" w:type="dxa"/>
              <w:bottom w:w="94" w:type="dxa"/>
              <w:right w:w="281" w:type="dxa"/>
            </w:tcMar>
            <w:hideMark/>
          </w:tcPr>
          <w:p w:rsidR="002A598A" w:rsidRPr="003E1EB2" w:rsidRDefault="002A598A" w:rsidP="002A598A">
            <w:pPr>
              <w:spacing w:after="0" w:line="240" w:lineRule="auto"/>
              <w:ind w:left="-154" w:right="-1542"/>
              <w:jc w:val="center"/>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2</w:t>
            </w:r>
          </w:p>
        </w:tc>
      </w:tr>
      <w:tr w:rsidR="0032345F" w:rsidRPr="003E1EB2" w:rsidTr="0050005A">
        <w:trPr>
          <w:trHeight w:val="20"/>
        </w:trPr>
        <w:tc>
          <w:tcPr>
            <w:tcW w:w="582" w:type="dxa"/>
            <w:shd w:val="clear" w:color="auto" w:fill="auto"/>
            <w:tcMar>
              <w:top w:w="94" w:type="dxa"/>
              <w:left w:w="281" w:type="dxa"/>
              <w:bottom w:w="94" w:type="dxa"/>
              <w:right w:w="281" w:type="dxa"/>
            </w:tcMar>
            <w:hideMark/>
          </w:tcPr>
          <w:p w:rsidR="0032345F" w:rsidRPr="003E1EB2" w:rsidRDefault="0032345F" w:rsidP="002A598A">
            <w:pPr>
              <w:spacing w:after="0" w:line="240" w:lineRule="auto"/>
              <w:ind w:left="-565" w:right="-1542" w:firstLine="426"/>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2</w:t>
            </w:r>
          </w:p>
        </w:tc>
        <w:tc>
          <w:tcPr>
            <w:tcW w:w="9057" w:type="dxa"/>
            <w:shd w:val="clear" w:color="auto" w:fill="auto"/>
            <w:tcMar>
              <w:top w:w="94" w:type="dxa"/>
              <w:left w:w="281" w:type="dxa"/>
              <w:bottom w:w="94" w:type="dxa"/>
              <w:right w:w="281" w:type="dxa"/>
            </w:tcMar>
            <w:hideMark/>
          </w:tcPr>
          <w:p w:rsidR="0032345F" w:rsidRPr="003E1EB2" w:rsidRDefault="0032345F" w:rsidP="002A598A">
            <w:pPr>
              <w:spacing w:after="0" w:line="240" w:lineRule="auto"/>
              <w:ind w:left="-154" w:right="-1542"/>
              <w:jc w:val="both"/>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Зона максимального радиационного риска</w:t>
            </w:r>
            <w:r w:rsidR="00D17AEC" w:rsidRPr="003E1EB2">
              <w:rPr>
                <w:rFonts w:ascii="Times New Roman" w:eastAsia="Times New Roman" w:hAnsi="Times New Roman" w:cs="Times New Roman"/>
                <w:sz w:val="24"/>
                <w:szCs w:val="24"/>
              </w:rPr>
              <w:t>:</w:t>
            </w:r>
          </w:p>
          <w:p w:rsidR="00D17AEC" w:rsidRPr="003E1EB2" w:rsidRDefault="0050005A" w:rsidP="002A598A">
            <w:pPr>
              <w:spacing w:after="0" w:line="240" w:lineRule="auto"/>
              <w:ind w:left="-154" w:right="-1542"/>
              <w:jc w:val="both"/>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 xml:space="preserve">- </w:t>
            </w:r>
            <w:r w:rsidR="00D17AEC" w:rsidRPr="003E1EB2">
              <w:rPr>
                <w:rFonts w:ascii="Times New Roman" w:eastAsia="Times New Roman" w:hAnsi="Times New Roman" w:cs="Times New Roman"/>
                <w:sz w:val="24"/>
                <w:szCs w:val="24"/>
              </w:rPr>
              <w:t>Акжарский и Малдарский сельские округа Майского района Павлодарской области;</w:t>
            </w:r>
          </w:p>
          <w:p w:rsidR="0032345F" w:rsidRPr="003E1EB2" w:rsidRDefault="0050005A" w:rsidP="0086699D">
            <w:pPr>
              <w:spacing w:after="0" w:line="240" w:lineRule="auto"/>
              <w:ind w:right="4"/>
              <w:jc w:val="both"/>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 xml:space="preserve">- </w:t>
            </w:r>
            <w:r w:rsidR="0032345F" w:rsidRPr="003E1EB2">
              <w:rPr>
                <w:rFonts w:ascii="Times New Roman" w:eastAsia="Times New Roman" w:hAnsi="Times New Roman" w:cs="Times New Roman"/>
                <w:sz w:val="24"/>
                <w:szCs w:val="24"/>
              </w:rPr>
              <w:t>Абайский, Бескарагайский и упраз</w:t>
            </w:r>
            <w:r w:rsidR="00D17AEC" w:rsidRPr="003E1EB2">
              <w:rPr>
                <w:rFonts w:ascii="Times New Roman" w:eastAsia="Times New Roman" w:hAnsi="Times New Roman" w:cs="Times New Roman"/>
                <w:sz w:val="24"/>
                <w:szCs w:val="24"/>
              </w:rPr>
              <w:t>дненного Жанасемейского района</w:t>
            </w:r>
            <w:r w:rsidR="0032345F" w:rsidRPr="003E1EB2">
              <w:rPr>
                <w:rFonts w:ascii="Times New Roman" w:eastAsia="Times New Roman" w:hAnsi="Times New Roman" w:cs="Times New Roman"/>
                <w:sz w:val="24"/>
                <w:szCs w:val="24"/>
              </w:rPr>
              <w:t>, Абралинский,</w:t>
            </w:r>
            <w:r w:rsidR="00D17AEC" w:rsidRPr="003E1EB2">
              <w:rPr>
                <w:rFonts w:ascii="Times New Roman" w:eastAsia="Times New Roman" w:hAnsi="Times New Roman" w:cs="Times New Roman"/>
                <w:sz w:val="24"/>
                <w:szCs w:val="24"/>
              </w:rPr>
              <w:t xml:space="preserve"> Караоленский,</w:t>
            </w:r>
            <w:r w:rsidR="0032345F" w:rsidRPr="003E1EB2">
              <w:rPr>
                <w:rFonts w:ascii="Times New Roman" w:eastAsia="Times New Roman" w:hAnsi="Times New Roman" w:cs="Times New Roman"/>
                <w:sz w:val="24"/>
                <w:szCs w:val="24"/>
              </w:rPr>
              <w:t xml:space="preserve"> Алгабасский,</w:t>
            </w:r>
            <w:r w:rsidR="00D17AEC" w:rsidRPr="003E1EB2">
              <w:rPr>
                <w:rFonts w:ascii="Times New Roman" w:eastAsia="Times New Roman" w:hAnsi="Times New Roman" w:cs="Times New Roman"/>
                <w:sz w:val="24"/>
                <w:szCs w:val="24"/>
              </w:rPr>
              <w:t xml:space="preserve"> Акбулакский, Айнабулакский</w:t>
            </w:r>
            <w:r w:rsidR="0032345F" w:rsidRPr="003E1EB2">
              <w:rPr>
                <w:rFonts w:ascii="Times New Roman" w:eastAsia="Times New Roman" w:hAnsi="Times New Roman" w:cs="Times New Roman"/>
                <w:sz w:val="24"/>
                <w:szCs w:val="24"/>
              </w:rPr>
              <w:t xml:space="preserve"> и Танатский сельские округоа города Семей Восточно-Казахстанской области.</w:t>
            </w:r>
          </w:p>
        </w:tc>
      </w:tr>
      <w:tr w:rsidR="0032345F" w:rsidRPr="003E1EB2" w:rsidTr="0050005A">
        <w:trPr>
          <w:trHeight w:val="20"/>
        </w:trPr>
        <w:tc>
          <w:tcPr>
            <w:tcW w:w="582" w:type="dxa"/>
            <w:shd w:val="clear" w:color="auto" w:fill="auto"/>
            <w:tcMar>
              <w:top w:w="94" w:type="dxa"/>
              <w:left w:w="281" w:type="dxa"/>
              <w:bottom w:w="94" w:type="dxa"/>
              <w:right w:w="281" w:type="dxa"/>
            </w:tcMar>
            <w:hideMark/>
          </w:tcPr>
          <w:p w:rsidR="0032345F" w:rsidRPr="003E1EB2" w:rsidRDefault="0032345F" w:rsidP="002A598A">
            <w:pPr>
              <w:spacing w:after="0" w:line="240" w:lineRule="auto"/>
              <w:ind w:left="-565" w:right="-1542" w:firstLine="426"/>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3</w:t>
            </w:r>
          </w:p>
        </w:tc>
        <w:tc>
          <w:tcPr>
            <w:tcW w:w="9057" w:type="dxa"/>
            <w:shd w:val="clear" w:color="auto" w:fill="auto"/>
            <w:tcMar>
              <w:top w:w="94" w:type="dxa"/>
              <w:left w:w="281" w:type="dxa"/>
              <w:bottom w:w="94" w:type="dxa"/>
              <w:right w:w="281" w:type="dxa"/>
            </w:tcMar>
            <w:hideMark/>
          </w:tcPr>
          <w:p w:rsidR="0032345F" w:rsidRPr="003E1EB2" w:rsidRDefault="0032345F" w:rsidP="0086699D">
            <w:pPr>
              <w:spacing w:after="0" w:line="240" w:lineRule="auto"/>
              <w:ind w:left="-154" w:right="-138"/>
              <w:jc w:val="both"/>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Зона повышенного радиационного риска</w:t>
            </w:r>
          </w:p>
          <w:p w:rsidR="0032345F" w:rsidRPr="003E1EB2" w:rsidRDefault="0050005A" w:rsidP="0086699D">
            <w:pPr>
              <w:spacing w:after="0" w:line="240" w:lineRule="auto"/>
              <w:ind w:right="-138"/>
              <w:jc w:val="both"/>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 xml:space="preserve">- </w:t>
            </w:r>
            <w:r w:rsidR="00D17AEC" w:rsidRPr="003E1EB2">
              <w:rPr>
                <w:rFonts w:ascii="Times New Roman" w:eastAsia="Times New Roman" w:hAnsi="Times New Roman" w:cs="Times New Roman"/>
                <w:sz w:val="24"/>
                <w:szCs w:val="24"/>
              </w:rPr>
              <w:t xml:space="preserve">Жарминский, Бородулихинский,Глубоковский, </w:t>
            </w:r>
            <w:r w:rsidR="0032345F" w:rsidRPr="003E1EB2">
              <w:rPr>
                <w:rFonts w:ascii="Times New Roman" w:eastAsia="Times New Roman" w:hAnsi="Times New Roman" w:cs="Times New Roman"/>
                <w:sz w:val="24"/>
                <w:szCs w:val="24"/>
              </w:rPr>
              <w:t>Аягузский, Шемонаихинский, Уланский районы, города Семей Восточно-Казахстанской области.</w:t>
            </w:r>
          </w:p>
          <w:p w:rsidR="0032345F" w:rsidRPr="003E1EB2" w:rsidRDefault="0050005A" w:rsidP="0086699D">
            <w:pPr>
              <w:spacing w:after="0" w:line="240" w:lineRule="auto"/>
              <w:ind w:right="-138"/>
              <w:jc w:val="both"/>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 xml:space="preserve">- </w:t>
            </w:r>
            <w:r w:rsidR="0032345F" w:rsidRPr="003E1EB2">
              <w:rPr>
                <w:rFonts w:ascii="Times New Roman" w:eastAsia="Times New Roman" w:hAnsi="Times New Roman" w:cs="Times New Roman"/>
                <w:sz w:val="24"/>
                <w:szCs w:val="24"/>
              </w:rPr>
              <w:t xml:space="preserve">г. Курчатов </w:t>
            </w:r>
            <w:r w:rsidR="00DA5A7D" w:rsidRPr="003E1EB2">
              <w:rPr>
                <w:rFonts w:ascii="Times New Roman" w:eastAsia="Times New Roman" w:hAnsi="Times New Roman" w:cs="Times New Roman"/>
                <w:sz w:val="24"/>
                <w:szCs w:val="24"/>
              </w:rPr>
              <w:t>ВКО;</w:t>
            </w:r>
          </w:p>
          <w:p w:rsidR="0032345F" w:rsidRPr="003E1EB2" w:rsidRDefault="0050005A" w:rsidP="0086699D">
            <w:pPr>
              <w:spacing w:after="0" w:line="240" w:lineRule="auto"/>
              <w:ind w:right="-138"/>
              <w:jc w:val="both"/>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 xml:space="preserve">- </w:t>
            </w:r>
            <w:r w:rsidR="00DA5A7D" w:rsidRPr="003E1EB2">
              <w:rPr>
                <w:rFonts w:ascii="Times New Roman" w:eastAsia="Times New Roman" w:hAnsi="Times New Roman" w:cs="Times New Roman"/>
                <w:sz w:val="24"/>
                <w:szCs w:val="24"/>
              </w:rPr>
              <w:t>г. Усть-Каменогорск ВКО;</w:t>
            </w:r>
          </w:p>
          <w:p w:rsidR="0032345F" w:rsidRPr="003E1EB2" w:rsidRDefault="0050005A" w:rsidP="0086699D">
            <w:pPr>
              <w:spacing w:after="0" w:line="240" w:lineRule="auto"/>
              <w:ind w:right="-138"/>
              <w:jc w:val="both"/>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 xml:space="preserve">- </w:t>
            </w:r>
            <w:r w:rsidR="00DA5A7D" w:rsidRPr="003E1EB2">
              <w:rPr>
                <w:rFonts w:ascii="Times New Roman" w:eastAsia="Times New Roman" w:hAnsi="Times New Roman" w:cs="Times New Roman"/>
                <w:sz w:val="24"/>
                <w:szCs w:val="24"/>
              </w:rPr>
              <w:t>г. Риддер ВКО;</w:t>
            </w:r>
          </w:p>
          <w:p w:rsidR="0032345F" w:rsidRPr="003E1EB2" w:rsidRDefault="0050005A" w:rsidP="0086699D">
            <w:pPr>
              <w:spacing w:after="0" w:line="240" w:lineRule="auto"/>
              <w:ind w:right="-138"/>
              <w:jc w:val="both"/>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 xml:space="preserve">- </w:t>
            </w:r>
            <w:r w:rsidR="0032345F" w:rsidRPr="003E1EB2">
              <w:rPr>
                <w:rFonts w:ascii="Times New Roman" w:eastAsia="Times New Roman" w:hAnsi="Times New Roman" w:cs="Times New Roman"/>
                <w:sz w:val="24"/>
                <w:szCs w:val="24"/>
              </w:rPr>
              <w:t>Каркаралинский район Карагандинской области в пределах территории упраз</w:t>
            </w:r>
            <w:r w:rsidR="00DA5A7D" w:rsidRPr="003E1EB2">
              <w:rPr>
                <w:rFonts w:ascii="Times New Roman" w:eastAsia="Times New Roman" w:hAnsi="Times New Roman" w:cs="Times New Roman"/>
                <w:sz w:val="24"/>
                <w:szCs w:val="24"/>
              </w:rPr>
              <w:t>дненного Казыбекбийского района;</w:t>
            </w:r>
          </w:p>
          <w:p w:rsidR="0032345F" w:rsidRPr="003E1EB2" w:rsidRDefault="0050005A" w:rsidP="0086699D">
            <w:pPr>
              <w:spacing w:after="0" w:line="240" w:lineRule="auto"/>
              <w:ind w:right="-138"/>
              <w:jc w:val="both"/>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 xml:space="preserve">- </w:t>
            </w:r>
            <w:r w:rsidR="0032345F" w:rsidRPr="003E1EB2">
              <w:rPr>
                <w:rFonts w:ascii="Times New Roman" w:eastAsia="Times New Roman" w:hAnsi="Times New Roman" w:cs="Times New Roman"/>
                <w:sz w:val="24"/>
                <w:szCs w:val="24"/>
              </w:rPr>
              <w:t>Майский район Павлодарской области.</w:t>
            </w:r>
          </w:p>
        </w:tc>
      </w:tr>
      <w:tr w:rsidR="0032345F" w:rsidRPr="003E1EB2" w:rsidTr="0050005A">
        <w:trPr>
          <w:trHeight w:val="20"/>
        </w:trPr>
        <w:tc>
          <w:tcPr>
            <w:tcW w:w="582" w:type="dxa"/>
            <w:shd w:val="clear" w:color="auto" w:fill="auto"/>
            <w:tcMar>
              <w:top w:w="94" w:type="dxa"/>
              <w:left w:w="281" w:type="dxa"/>
              <w:bottom w:w="94" w:type="dxa"/>
              <w:right w:w="281" w:type="dxa"/>
            </w:tcMar>
            <w:hideMark/>
          </w:tcPr>
          <w:p w:rsidR="0032345F" w:rsidRPr="003E1EB2" w:rsidRDefault="0032345F" w:rsidP="002A598A">
            <w:pPr>
              <w:spacing w:after="0" w:line="240" w:lineRule="auto"/>
              <w:ind w:left="-565" w:right="-1542" w:firstLine="426"/>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4</w:t>
            </w:r>
          </w:p>
        </w:tc>
        <w:tc>
          <w:tcPr>
            <w:tcW w:w="9057" w:type="dxa"/>
            <w:shd w:val="clear" w:color="auto" w:fill="auto"/>
            <w:tcMar>
              <w:top w:w="94" w:type="dxa"/>
              <w:left w:w="281" w:type="dxa"/>
              <w:bottom w:w="94" w:type="dxa"/>
              <w:right w:w="281" w:type="dxa"/>
            </w:tcMar>
            <w:hideMark/>
          </w:tcPr>
          <w:p w:rsidR="0032345F" w:rsidRPr="003E1EB2" w:rsidRDefault="0032345F" w:rsidP="0086699D">
            <w:pPr>
              <w:spacing w:after="0" w:line="240" w:lineRule="auto"/>
              <w:ind w:left="-154" w:right="4"/>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Зона минимального радиационного риска</w:t>
            </w:r>
          </w:p>
          <w:p w:rsidR="0032345F" w:rsidRPr="003E1EB2" w:rsidRDefault="0050005A" w:rsidP="0086699D">
            <w:pPr>
              <w:spacing w:after="0" w:line="240" w:lineRule="auto"/>
              <w:ind w:left="-154" w:right="4" w:firstLine="284"/>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w:t>
            </w:r>
            <w:r w:rsidR="0032345F" w:rsidRPr="003E1EB2">
              <w:rPr>
                <w:rFonts w:ascii="Times New Roman" w:eastAsia="Times New Roman" w:hAnsi="Times New Roman" w:cs="Times New Roman"/>
                <w:sz w:val="24"/>
                <w:szCs w:val="24"/>
              </w:rPr>
              <w:t xml:space="preserve">Урджарский, упраздненный Таскескенский, Аксуатский, Алтайский, </w:t>
            </w:r>
            <w:r w:rsidR="00DA5A7D" w:rsidRPr="003E1EB2">
              <w:rPr>
                <w:rFonts w:ascii="Times New Roman" w:eastAsia="Times New Roman" w:hAnsi="Times New Roman" w:cs="Times New Roman"/>
                <w:sz w:val="24"/>
                <w:szCs w:val="24"/>
              </w:rPr>
              <w:t xml:space="preserve">Кокпектинский, </w:t>
            </w:r>
            <w:r w:rsidR="0032345F" w:rsidRPr="003E1EB2">
              <w:rPr>
                <w:rFonts w:ascii="Times New Roman" w:eastAsia="Times New Roman" w:hAnsi="Times New Roman" w:cs="Times New Roman"/>
                <w:sz w:val="24"/>
                <w:szCs w:val="24"/>
              </w:rPr>
              <w:t>Тарбагатайский</w:t>
            </w:r>
            <w:r w:rsidR="00DA5A7D" w:rsidRPr="003E1EB2">
              <w:rPr>
                <w:rFonts w:ascii="Times New Roman" w:eastAsia="Times New Roman" w:hAnsi="Times New Roman" w:cs="Times New Roman"/>
                <w:sz w:val="24"/>
                <w:szCs w:val="24"/>
              </w:rPr>
              <w:t xml:space="preserve"> Зайсанский районы ВКО;</w:t>
            </w:r>
          </w:p>
          <w:p w:rsidR="0032345F" w:rsidRPr="003E1EB2" w:rsidRDefault="0050005A" w:rsidP="0086699D">
            <w:pPr>
              <w:spacing w:after="0" w:line="240" w:lineRule="auto"/>
              <w:ind w:left="-154" w:right="4" w:firstLine="284"/>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w:t>
            </w:r>
            <w:r w:rsidR="0032345F" w:rsidRPr="003E1EB2">
              <w:rPr>
                <w:rFonts w:ascii="Times New Roman" w:eastAsia="Times New Roman" w:hAnsi="Times New Roman" w:cs="Times New Roman"/>
                <w:sz w:val="24"/>
                <w:szCs w:val="24"/>
              </w:rPr>
              <w:t>Каркаралинский район Карагандинской области, не включая территорию упраз</w:t>
            </w:r>
            <w:r w:rsidR="00DA5A7D" w:rsidRPr="003E1EB2">
              <w:rPr>
                <w:rFonts w:ascii="Times New Roman" w:eastAsia="Times New Roman" w:hAnsi="Times New Roman" w:cs="Times New Roman"/>
                <w:sz w:val="24"/>
                <w:szCs w:val="24"/>
              </w:rPr>
              <w:t>дненного Казыбекбийского района;</w:t>
            </w:r>
          </w:p>
          <w:p w:rsidR="0032345F" w:rsidRPr="003E1EB2" w:rsidRDefault="0050005A" w:rsidP="0086699D">
            <w:pPr>
              <w:spacing w:after="0" w:line="240" w:lineRule="auto"/>
              <w:ind w:left="-154" w:right="4" w:firstLine="284"/>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 xml:space="preserve">- </w:t>
            </w:r>
            <w:r w:rsidR="0032345F" w:rsidRPr="003E1EB2">
              <w:rPr>
                <w:rFonts w:ascii="Times New Roman" w:eastAsia="Times New Roman" w:hAnsi="Times New Roman" w:cs="Times New Roman"/>
                <w:sz w:val="24"/>
                <w:szCs w:val="24"/>
              </w:rPr>
              <w:t>Аккулинский район Павлодарской области.</w:t>
            </w:r>
          </w:p>
        </w:tc>
      </w:tr>
      <w:tr w:rsidR="0032345F" w:rsidRPr="003E1EB2" w:rsidTr="0050005A">
        <w:trPr>
          <w:trHeight w:val="20"/>
        </w:trPr>
        <w:tc>
          <w:tcPr>
            <w:tcW w:w="582" w:type="dxa"/>
            <w:shd w:val="clear" w:color="auto" w:fill="auto"/>
            <w:tcMar>
              <w:top w:w="94" w:type="dxa"/>
              <w:left w:w="281" w:type="dxa"/>
              <w:bottom w:w="94" w:type="dxa"/>
              <w:right w:w="281" w:type="dxa"/>
            </w:tcMar>
            <w:hideMark/>
          </w:tcPr>
          <w:p w:rsidR="0032345F" w:rsidRPr="003E1EB2" w:rsidRDefault="0032345F" w:rsidP="002A598A">
            <w:pPr>
              <w:spacing w:after="0" w:line="240" w:lineRule="auto"/>
              <w:ind w:left="-565" w:right="-1542" w:firstLine="426"/>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5</w:t>
            </w:r>
          </w:p>
        </w:tc>
        <w:tc>
          <w:tcPr>
            <w:tcW w:w="9057" w:type="dxa"/>
            <w:shd w:val="clear" w:color="auto" w:fill="auto"/>
            <w:tcMar>
              <w:top w:w="94" w:type="dxa"/>
              <w:left w:w="281" w:type="dxa"/>
              <w:bottom w:w="94" w:type="dxa"/>
              <w:right w:w="281" w:type="dxa"/>
            </w:tcMar>
            <w:hideMark/>
          </w:tcPr>
          <w:p w:rsidR="0032345F" w:rsidRPr="003E1EB2" w:rsidRDefault="0032345F" w:rsidP="0086699D">
            <w:pPr>
              <w:spacing w:after="0" w:line="240" w:lineRule="auto"/>
              <w:ind w:left="-154" w:right="-138"/>
              <w:rPr>
                <w:rFonts w:ascii="Times New Roman" w:eastAsia="Times New Roman" w:hAnsi="Times New Roman" w:cs="Times New Roman"/>
                <w:sz w:val="24"/>
                <w:szCs w:val="24"/>
              </w:rPr>
            </w:pPr>
            <w:r w:rsidRPr="003E1EB2">
              <w:rPr>
                <w:rFonts w:ascii="Times New Roman" w:eastAsia="Times New Roman" w:hAnsi="Times New Roman" w:cs="Times New Roman"/>
                <w:sz w:val="24"/>
                <w:szCs w:val="24"/>
              </w:rPr>
              <w:t>Территория с льготным социально-экономическим статусом с 1949 по 1990 гг.</w:t>
            </w:r>
            <w:r w:rsidR="0086699D" w:rsidRPr="003E1EB2">
              <w:rPr>
                <w:rFonts w:ascii="Times New Roman" w:eastAsia="Times New Roman" w:hAnsi="Times New Roman" w:cs="Times New Roman"/>
                <w:sz w:val="24"/>
                <w:szCs w:val="24"/>
              </w:rPr>
              <w:t xml:space="preserve"> </w:t>
            </w:r>
            <w:r w:rsidRPr="003E1EB2">
              <w:rPr>
                <w:rFonts w:ascii="Times New Roman" w:eastAsia="Times New Roman" w:hAnsi="Times New Roman" w:cs="Times New Roman"/>
                <w:sz w:val="24"/>
                <w:szCs w:val="24"/>
              </w:rPr>
              <w:t>Баянаульский район ПО</w:t>
            </w:r>
          </w:p>
        </w:tc>
      </w:tr>
    </w:tbl>
    <w:p w:rsidR="006146C2" w:rsidRPr="003E1EB2" w:rsidRDefault="006146C2" w:rsidP="0043554C">
      <w:pPr>
        <w:spacing w:after="0" w:line="240" w:lineRule="auto"/>
        <w:ind w:firstLine="567"/>
        <w:jc w:val="both"/>
        <w:textAlignment w:val="top"/>
        <w:rPr>
          <w:rStyle w:val="FontStyle15"/>
          <w:sz w:val="28"/>
          <w:szCs w:val="28"/>
        </w:rPr>
      </w:pPr>
    </w:p>
    <w:p w:rsidR="0032345F" w:rsidRPr="003E1EB2" w:rsidRDefault="00E721C9" w:rsidP="0043554C">
      <w:pPr>
        <w:spacing w:after="0" w:line="240" w:lineRule="auto"/>
        <w:ind w:firstLine="567"/>
        <w:jc w:val="both"/>
        <w:textAlignment w:val="top"/>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С учетом изложенного </w:t>
      </w:r>
      <w:r w:rsidR="00DA4819" w:rsidRPr="003E1EB2">
        <w:rPr>
          <w:rStyle w:val="FontStyle15"/>
          <w:sz w:val="28"/>
          <w:szCs w:val="28"/>
        </w:rPr>
        <w:t>можно сделать вы</w:t>
      </w:r>
      <w:r w:rsidR="00DA4819" w:rsidRPr="003E1EB2">
        <w:rPr>
          <w:rStyle w:val="FontStyle15"/>
          <w:sz w:val="28"/>
          <w:szCs w:val="28"/>
        </w:rPr>
        <w:softHyphen/>
        <w:t>вод</w:t>
      </w:r>
      <w:r w:rsidR="00DA4819" w:rsidRPr="003E1EB2">
        <w:rPr>
          <w:rFonts w:ascii="Times New Roman" w:eastAsia="Times New Roman" w:hAnsi="Times New Roman" w:cs="Times New Roman"/>
          <w:sz w:val="28"/>
          <w:szCs w:val="28"/>
        </w:rPr>
        <w:t xml:space="preserve">, что </w:t>
      </w:r>
      <w:r w:rsidR="00DA4819" w:rsidRPr="003E1EB2">
        <w:rPr>
          <w:rStyle w:val="FontStyle15"/>
          <w:sz w:val="28"/>
          <w:szCs w:val="28"/>
        </w:rPr>
        <w:t>межеванию</w:t>
      </w:r>
      <w:r w:rsidRPr="003E1EB2">
        <w:rPr>
          <w:rFonts w:ascii="Times New Roman" w:eastAsia="Times New Roman" w:hAnsi="Times New Roman" w:cs="Times New Roman"/>
          <w:sz w:val="28"/>
          <w:szCs w:val="28"/>
        </w:rPr>
        <w:t>работам относятся</w:t>
      </w:r>
      <w:r w:rsidR="00DA4819" w:rsidRPr="003E1EB2">
        <w:rPr>
          <w:rFonts w:ascii="Times New Roman" w:eastAsia="Times New Roman" w:hAnsi="Times New Roman" w:cs="Times New Roman"/>
          <w:sz w:val="28"/>
          <w:szCs w:val="28"/>
        </w:rPr>
        <w:t xml:space="preserve"> земли, где</w:t>
      </w:r>
      <w:r w:rsidRPr="003E1EB2">
        <w:rPr>
          <w:rFonts w:ascii="Times New Roman" w:eastAsia="Times New Roman" w:hAnsi="Times New Roman" w:cs="Times New Roman"/>
          <w:sz w:val="28"/>
          <w:szCs w:val="28"/>
        </w:rPr>
        <w:t>: запрещ</w:t>
      </w:r>
      <w:r w:rsidR="00DA4819" w:rsidRPr="003E1EB2">
        <w:rPr>
          <w:rFonts w:ascii="Times New Roman" w:eastAsia="Times New Roman" w:hAnsi="Times New Roman" w:cs="Times New Roman"/>
          <w:sz w:val="28"/>
          <w:szCs w:val="28"/>
        </w:rPr>
        <w:t>ается</w:t>
      </w:r>
      <w:r w:rsidRPr="003E1EB2">
        <w:rPr>
          <w:rFonts w:ascii="Times New Roman" w:eastAsia="Times New Roman" w:hAnsi="Times New Roman" w:cs="Times New Roman"/>
          <w:sz w:val="28"/>
          <w:szCs w:val="28"/>
        </w:rPr>
        <w:t xml:space="preserve"> люб</w:t>
      </w:r>
      <w:r w:rsidR="00DA4819" w:rsidRPr="003E1EB2">
        <w:rPr>
          <w:rFonts w:ascii="Times New Roman" w:eastAsia="Times New Roman" w:hAnsi="Times New Roman" w:cs="Times New Roman"/>
          <w:sz w:val="28"/>
          <w:szCs w:val="28"/>
        </w:rPr>
        <w:t>ая</w:t>
      </w:r>
      <w:r w:rsidRPr="003E1EB2">
        <w:rPr>
          <w:rFonts w:ascii="Times New Roman" w:eastAsia="Times New Roman" w:hAnsi="Times New Roman" w:cs="Times New Roman"/>
          <w:sz w:val="28"/>
          <w:szCs w:val="28"/>
        </w:rPr>
        <w:t xml:space="preserve"> хозяйственн</w:t>
      </w:r>
      <w:r w:rsidR="00DA4819" w:rsidRPr="003E1EB2">
        <w:rPr>
          <w:rFonts w:ascii="Times New Roman" w:eastAsia="Times New Roman" w:hAnsi="Times New Roman" w:cs="Times New Roman"/>
          <w:sz w:val="28"/>
          <w:szCs w:val="28"/>
        </w:rPr>
        <w:t>ая деятельность</w:t>
      </w:r>
      <w:r w:rsidRPr="003E1EB2">
        <w:rPr>
          <w:rFonts w:ascii="Times New Roman" w:eastAsia="Times New Roman" w:hAnsi="Times New Roman" w:cs="Times New Roman"/>
          <w:sz w:val="28"/>
          <w:szCs w:val="28"/>
        </w:rPr>
        <w:t xml:space="preserve">; разрешено только производство </w:t>
      </w:r>
      <w:r w:rsidR="00DA4819" w:rsidRPr="003E1EB2">
        <w:rPr>
          <w:rStyle w:val="FontStyle15"/>
          <w:sz w:val="28"/>
          <w:szCs w:val="28"/>
        </w:rPr>
        <w:t>сельскохо</w:t>
      </w:r>
      <w:r w:rsidR="00DA4819" w:rsidRPr="003E1EB2">
        <w:rPr>
          <w:rStyle w:val="FontStyle15"/>
          <w:sz w:val="28"/>
          <w:szCs w:val="28"/>
        </w:rPr>
        <w:softHyphen/>
        <w:t>зяйственной продукции; разрешается только добыча полезных ископаемых</w:t>
      </w:r>
      <w:r w:rsidRPr="003E1EB2">
        <w:rPr>
          <w:rFonts w:ascii="Times New Roman" w:eastAsia="Times New Roman" w:hAnsi="Times New Roman" w:cs="Times New Roman"/>
          <w:sz w:val="28"/>
          <w:szCs w:val="28"/>
        </w:rPr>
        <w:t xml:space="preserve">(на полигоне обнаружены запасы вольфрама, бериллия, угля); </w:t>
      </w:r>
      <w:r w:rsidR="00DA4819" w:rsidRPr="003E1EB2">
        <w:rPr>
          <w:rFonts w:ascii="Times New Roman" w:eastAsia="Times New Roman" w:hAnsi="Times New Roman" w:cs="Times New Roman"/>
          <w:sz w:val="28"/>
          <w:szCs w:val="28"/>
        </w:rPr>
        <w:t>разрешается выпас скота.</w:t>
      </w:r>
      <w:r w:rsidRPr="003E1EB2">
        <w:rPr>
          <w:rFonts w:ascii="Times New Roman" w:eastAsia="Times New Roman" w:hAnsi="Times New Roman" w:cs="Times New Roman"/>
          <w:sz w:val="28"/>
          <w:szCs w:val="28"/>
        </w:rPr>
        <w:t xml:space="preserve"> Необходимо учитывать возможность </w:t>
      </w:r>
      <w:r w:rsidR="00DA4819" w:rsidRPr="003E1EB2">
        <w:rPr>
          <w:rFonts w:ascii="Times New Roman" w:eastAsia="Times New Roman" w:hAnsi="Times New Roman" w:cs="Times New Roman"/>
          <w:sz w:val="28"/>
          <w:szCs w:val="28"/>
        </w:rPr>
        <w:t>удаления</w:t>
      </w:r>
      <w:r w:rsidRPr="003E1EB2">
        <w:rPr>
          <w:rFonts w:ascii="Times New Roman" w:eastAsia="Times New Roman" w:hAnsi="Times New Roman" w:cs="Times New Roman"/>
          <w:sz w:val="28"/>
          <w:szCs w:val="28"/>
        </w:rPr>
        <w:t xml:space="preserve"> пыли </w:t>
      </w:r>
      <w:r w:rsidR="00DA4819" w:rsidRPr="003E1EB2">
        <w:rPr>
          <w:rStyle w:val="FontStyle15"/>
          <w:sz w:val="28"/>
          <w:szCs w:val="28"/>
        </w:rPr>
        <w:t xml:space="preserve">по направлению </w:t>
      </w:r>
      <w:r w:rsidRPr="003E1EB2">
        <w:rPr>
          <w:rFonts w:ascii="Times New Roman" w:eastAsia="Times New Roman" w:hAnsi="Times New Roman" w:cs="Times New Roman"/>
          <w:sz w:val="28"/>
          <w:szCs w:val="28"/>
        </w:rPr>
        <w:t xml:space="preserve">чистых </w:t>
      </w:r>
      <w:r w:rsidR="00DA4819" w:rsidRPr="003E1EB2">
        <w:rPr>
          <w:rFonts w:ascii="Times New Roman" w:eastAsia="Times New Roman" w:hAnsi="Times New Roman" w:cs="Times New Roman"/>
          <w:sz w:val="28"/>
          <w:szCs w:val="28"/>
        </w:rPr>
        <w:t>участков</w:t>
      </w:r>
      <w:r w:rsidRPr="003E1EB2">
        <w:rPr>
          <w:rFonts w:ascii="Times New Roman" w:eastAsia="Times New Roman" w:hAnsi="Times New Roman" w:cs="Times New Roman"/>
          <w:sz w:val="28"/>
          <w:szCs w:val="28"/>
        </w:rPr>
        <w:t xml:space="preserve"> при </w:t>
      </w:r>
      <w:r w:rsidR="00DA4819" w:rsidRPr="003E1EB2">
        <w:rPr>
          <w:rFonts w:ascii="Times New Roman" w:eastAsia="Times New Roman" w:hAnsi="Times New Roman" w:cs="Times New Roman"/>
          <w:sz w:val="28"/>
          <w:szCs w:val="28"/>
        </w:rPr>
        <w:t>межевании</w:t>
      </w:r>
      <w:r w:rsidRPr="003E1EB2">
        <w:rPr>
          <w:rFonts w:ascii="Times New Roman" w:eastAsia="Times New Roman" w:hAnsi="Times New Roman" w:cs="Times New Roman"/>
          <w:sz w:val="28"/>
          <w:szCs w:val="28"/>
        </w:rPr>
        <w:t xml:space="preserve"> земель на границах техногенного пылеобразования [</w:t>
      </w:r>
      <w:r w:rsidR="0086699D" w:rsidRPr="003E1EB2">
        <w:rPr>
          <w:rFonts w:ascii="Times New Roman" w:eastAsia="Times New Roman" w:hAnsi="Times New Roman" w:cs="Times New Roman"/>
          <w:sz w:val="28"/>
          <w:szCs w:val="28"/>
        </w:rPr>
        <w:t>94</w:t>
      </w:r>
      <w:r w:rsidRPr="003E1EB2">
        <w:rPr>
          <w:rFonts w:ascii="Times New Roman" w:eastAsia="Times New Roman" w:hAnsi="Times New Roman" w:cs="Times New Roman"/>
          <w:sz w:val="28"/>
          <w:szCs w:val="28"/>
        </w:rPr>
        <w:t>].</w:t>
      </w:r>
    </w:p>
    <w:p w:rsidR="00DA4819" w:rsidRPr="003E1EB2" w:rsidRDefault="00E721C9" w:rsidP="0043554C">
      <w:pPr>
        <w:spacing w:after="0" w:line="240" w:lineRule="auto"/>
        <w:ind w:firstLine="567"/>
        <w:jc w:val="both"/>
        <w:textAlignment w:val="top"/>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Исследования показали, что если источником </w:t>
      </w:r>
      <w:r w:rsidR="00DA4819" w:rsidRPr="003E1EB2">
        <w:rPr>
          <w:rFonts w:ascii="Times New Roman" w:eastAsia="Times New Roman" w:hAnsi="Times New Roman" w:cs="Times New Roman"/>
          <w:sz w:val="28"/>
          <w:szCs w:val="28"/>
        </w:rPr>
        <w:t xml:space="preserve">увлажнения </w:t>
      </w:r>
      <w:r w:rsidRPr="003E1EB2">
        <w:rPr>
          <w:rFonts w:ascii="Times New Roman" w:eastAsia="Times New Roman" w:hAnsi="Times New Roman" w:cs="Times New Roman"/>
          <w:sz w:val="28"/>
          <w:szCs w:val="28"/>
        </w:rPr>
        <w:t xml:space="preserve">в верхнем слое почвы являются только атмосферные осадки, то вертикальное перемещение радионуклидов в почве незначительно. При наличии загрязненных </w:t>
      </w:r>
      <w:r w:rsidR="00DA4819" w:rsidRPr="003E1EB2">
        <w:rPr>
          <w:rFonts w:ascii="Times New Roman" w:eastAsia="Times New Roman" w:hAnsi="Times New Roman" w:cs="Times New Roman"/>
          <w:sz w:val="28"/>
          <w:szCs w:val="28"/>
        </w:rPr>
        <w:t>подземных</w:t>
      </w:r>
      <w:r w:rsidRPr="003E1EB2">
        <w:rPr>
          <w:rFonts w:ascii="Times New Roman" w:eastAsia="Times New Roman" w:hAnsi="Times New Roman" w:cs="Times New Roman"/>
          <w:sz w:val="28"/>
          <w:szCs w:val="28"/>
        </w:rPr>
        <w:t xml:space="preserve"> вод верхний слой почвы чистый, но на определенной глубине почва содержит радионуклиды. В связи с этим существует вид межевания по горизонтам почвенного профиля. Поэтому при изучении земли необходимо </w:t>
      </w:r>
      <w:r w:rsidR="00DA4819" w:rsidRPr="003E1EB2">
        <w:rPr>
          <w:rFonts w:ascii="Times New Roman" w:eastAsia="Times New Roman" w:hAnsi="Times New Roman" w:cs="Times New Roman"/>
          <w:sz w:val="28"/>
          <w:szCs w:val="28"/>
        </w:rPr>
        <w:t xml:space="preserve">ставить вопрос об их предназначении. </w:t>
      </w:r>
    </w:p>
    <w:p w:rsidR="006146C2" w:rsidRPr="003E1EB2" w:rsidRDefault="00DA4819" w:rsidP="0043554C">
      <w:pPr>
        <w:spacing w:after="0" w:line="240" w:lineRule="auto"/>
        <w:ind w:firstLine="567"/>
        <w:jc w:val="both"/>
        <w:textAlignment w:val="top"/>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В год празднования 30-летия Независимости Республики Казахстан, планируется завершить комплексное экологическое обследование всей территории полигона, по результатам которого будет определена территория испытательного полигона, которые могут быть переданы в собственность или </w:t>
      </w:r>
      <w:r w:rsidRPr="003E1EB2">
        <w:rPr>
          <w:rFonts w:ascii="Times New Roman" w:eastAsia="Times New Roman" w:hAnsi="Times New Roman" w:cs="Times New Roman"/>
          <w:sz w:val="28"/>
          <w:szCs w:val="28"/>
        </w:rPr>
        <w:lastRenderedPageBreak/>
        <w:t>землепользование. На рис. 4.12 представлена ​​комплексная карта обследования территории СИП на 2020-2021 годы.</w:t>
      </w:r>
    </w:p>
    <w:p w:rsidR="00DA4819" w:rsidRPr="003E1EB2" w:rsidRDefault="00DA4819" w:rsidP="0043554C">
      <w:pPr>
        <w:spacing w:after="0" w:line="240" w:lineRule="auto"/>
        <w:ind w:firstLine="567"/>
        <w:jc w:val="both"/>
        <w:textAlignment w:val="top"/>
        <w:rPr>
          <w:rFonts w:ascii="Times New Roman" w:eastAsia="Times New Roman" w:hAnsi="Times New Roman" w:cs="Times New Roman"/>
          <w:sz w:val="28"/>
          <w:szCs w:val="28"/>
        </w:rPr>
      </w:pPr>
    </w:p>
    <w:p w:rsidR="0032345F" w:rsidRPr="003E1EB2" w:rsidRDefault="004039D4" w:rsidP="0043554C">
      <w:pPr>
        <w:shd w:val="clear" w:color="auto" w:fill="FFFFFF"/>
        <w:spacing w:after="0" w:line="240" w:lineRule="auto"/>
        <w:ind w:firstLine="567"/>
        <w:jc w:val="center"/>
        <w:rPr>
          <w:rFonts w:ascii="Times New Roman" w:eastAsia="Times New Roman" w:hAnsi="Times New Roman" w:cs="Times New Roman"/>
          <w:sz w:val="24"/>
          <w:szCs w:val="28"/>
        </w:rPr>
      </w:pPr>
      <w:r w:rsidRPr="003E1EB2">
        <w:rPr>
          <w:rFonts w:ascii="Times New Roman" w:eastAsia="Times New Roman" w:hAnsi="Times New Roman" w:cs="Times New Roman"/>
          <w:noProof/>
          <w:sz w:val="24"/>
          <w:szCs w:val="28"/>
          <w:lang w:eastAsia="ru-RU"/>
        </w:rPr>
        <w:drawing>
          <wp:inline distT="0" distB="0" distL="0" distR="0">
            <wp:extent cx="5846445" cy="3858260"/>
            <wp:effectExtent l="0" t="0" r="1905" b="889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WhatsApp Image 2022-05-13 at 04.12.18.jpeg"/>
                    <pic:cNvPicPr/>
                  </pic:nvPicPr>
                  <pic:blipFill>
                    <a:blip r:embed="rId137">
                      <a:extLst>
                        <a:ext uri="{28A0092B-C50C-407E-A947-70E740481C1C}">
                          <a14:useLocalDpi xmlns:a14="http://schemas.microsoft.com/office/drawing/2010/main" val="0"/>
                        </a:ext>
                      </a:extLst>
                    </a:blip>
                    <a:stretch>
                      <a:fillRect/>
                    </a:stretch>
                  </pic:blipFill>
                  <pic:spPr>
                    <a:xfrm>
                      <a:off x="0" y="0"/>
                      <a:ext cx="5846445" cy="3858260"/>
                    </a:xfrm>
                    <a:prstGeom prst="rect">
                      <a:avLst/>
                    </a:prstGeom>
                  </pic:spPr>
                </pic:pic>
              </a:graphicData>
            </a:graphic>
          </wp:inline>
        </w:drawing>
      </w:r>
    </w:p>
    <w:p w:rsidR="00B257C2" w:rsidRPr="003E1EB2" w:rsidRDefault="00B257C2" w:rsidP="0043554C">
      <w:pPr>
        <w:spacing w:after="0" w:line="240" w:lineRule="auto"/>
        <w:ind w:firstLine="567"/>
        <w:jc w:val="center"/>
        <w:textAlignment w:val="top"/>
        <w:rPr>
          <w:rFonts w:ascii="Times New Roman" w:eastAsia="Times New Roman" w:hAnsi="Times New Roman" w:cs="Times New Roman"/>
          <w:sz w:val="24"/>
          <w:szCs w:val="28"/>
        </w:rPr>
      </w:pPr>
    </w:p>
    <w:p w:rsidR="0032345F" w:rsidRPr="003E1EB2" w:rsidRDefault="0032345F" w:rsidP="0043554C">
      <w:pPr>
        <w:spacing w:after="0" w:line="240" w:lineRule="auto"/>
        <w:ind w:firstLine="567"/>
        <w:jc w:val="center"/>
        <w:textAlignment w:val="top"/>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Рис</w:t>
      </w:r>
      <w:r w:rsidR="00C073B3" w:rsidRPr="003E1EB2">
        <w:rPr>
          <w:rFonts w:ascii="Times New Roman" w:eastAsia="Times New Roman" w:hAnsi="Times New Roman" w:cs="Times New Roman"/>
          <w:sz w:val="28"/>
          <w:szCs w:val="28"/>
        </w:rPr>
        <w:t xml:space="preserve">унок </w:t>
      </w:r>
      <w:r w:rsidRPr="003E1EB2">
        <w:rPr>
          <w:rFonts w:ascii="Times New Roman" w:eastAsia="Times New Roman" w:hAnsi="Times New Roman" w:cs="Times New Roman"/>
          <w:sz w:val="28"/>
          <w:szCs w:val="28"/>
        </w:rPr>
        <w:t>4.12 – Картакомплексного обследования территории СИЯП</w:t>
      </w:r>
    </w:p>
    <w:p w:rsidR="0032345F" w:rsidRPr="003E1EB2" w:rsidRDefault="0032345F" w:rsidP="0043554C">
      <w:pPr>
        <w:spacing w:after="0" w:line="240" w:lineRule="auto"/>
        <w:ind w:firstLine="567"/>
        <w:jc w:val="both"/>
        <w:textAlignment w:val="top"/>
        <w:rPr>
          <w:rFonts w:ascii="Times New Roman" w:eastAsia="Times New Roman" w:hAnsi="Times New Roman" w:cs="Times New Roman"/>
          <w:sz w:val="28"/>
          <w:szCs w:val="28"/>
        </w:rPr>
      </w:pPr>
    </w:p>
    <w:p w:rsidR="00E721C9" w:rsidRPr="003E1EB2" w:rsidRDefault="00E721C9"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Наконец, при </w:t>
      </w:r>
      <w:r w:rsidR="00AA08A9" w:rsidRPr="003E1EB2">
        <w:rPr>
          <w:rFonts w:ascii="Times New Roman" w:eastAsia="Times New Roman" w:hAnsi="Times New Roman" w:cs="Times New Roman"/>
          <w:sz w:val="28"/>
          <w:szCs w:val="28"/>
        </w:rPr>
        <w:t>проведении межевания</w:t>
      </w:r>
      <w:r w:rsidRPr="003E1EB2">
        <w:rPr>
          <w:rFonts w:ascii="Times New Roman" w:eastAsia="Times New Roman" w:hAnsi="Times New Roman" w:cs="Times New Roman"/>
          <w:sz w:val="28"/>
          <w:szCs w:val="28"/>
        </w:rPr>
        <w:t xml:space="preserve"> чистых земель вблизи загрязненных территорий следует учитывать возможность вторичного загрязнения </w:t>
      </w:r>
      <w:r w:rsidR="00AA08A9" w:rsidRPr="003E1EB2">
        <w:rPr>
          <w:rFonts w:ascii="Times New Roman" w:eastAsia="Times New Roman" w:hAnsi="Times New Roman" w:cs="Times New Roman"/>
          <w:sz w:val="28"/>
          <w:szCs w:val="28"/>
        </w:rPr>
        <w:t>верхнего</w:t>
      </w:r>
      <w:r w:rsidRPr="003E1EB2">
        <w:rPr>
          <w:rFonts w:ascii="Times New Roman" w:eastAsia="Times New Roman" w:hAnsi="Times New Roman" w:cs="Times New Roman"/>
          <w:sz w:val="28"/>
          <w:szCs w:val="28"/>
        </w:rPr>
        <w:t xml:space="preserve"> слоя почвы ветровым переносом (</w:t>
      </w:r>
      <w:r w:rsidR="00AA08A9" w:rsidRPr="003E1EB2">
        <w:rPr>
          <w:rFonts w:ascii="Times New Roman" w:eastAsia="Times New Roman" w:hAnsi="Times New Roman" w:cs="Times New Roman"/>
          <w:sz w:val="28"/>
          <w:szCs w:val="28"/>
        </w:rPr>
        <w:t>также необходим учет розы ветров</w:t>
      </w:r>
      <w:r w:rsidRPr="003E1EB2">
        <w:rPr>
          <w:rFonts w:ascii="Times New Roman" w:eastAsia="Times New Roman" w:hAnsi="Times New Roman" w:cs="Times New Roman"/>
          <w:sz w:val="28"/>
          <w:szCs w:val="28"/>
        </w:rPr>
        <w:t xml:space="preserve">), </w:t>
      </w:r>
      <w:r w:rsidR="00AA08A9" w:rsidRPr="003E1EB2">
        <w:rPr>
          <w:rFonts w:ascii="Times New Roman" w:eastAsia="Times New Roman" w:hAnsi="Times New Roman" w:cs="Times New Roman"/>
          <w:sz w:val="28"/>
          <w:szCs w:val="28"/>
        </w:rPr>
        <w:t>техногенным пылеобразованием</w:t>
      </w:r>
      <w:r w:rsidRPr="003E1EB2">
        <w:rPr>
          <w:rFonts w:ascii="Times New Roman" w:eastAsia="Times New Roman" w:hAnsi="Times New Roman" w:cs="Times New Roman"/>
          <w:sz w:val="28"/>
          <w:szCs w:val="28"/>
        </w:rPr>
        <w:t xml:space="preserve">, а также степными пожарами. По результатам исследования будут даны конкретные рекомендации по снижению </w:t>
      </w:r>
      <w:r w:rsidR="004B3E7C" w:rsidRPr="003E1EB2">
        <w:rPr>
          <w:rFonts w:ascii="Times New Roman" w:eastAsia="Times New Roman" w:hAnsi="Times New Roman" w:cs="Times New Roman"/>
          <w:sz w:val="28"/>
          <w:szCs w:val="28"/>
        </w:rPr>
        <w:t>опасности</w:t>
      </w:r>
      <w:r w:rsidRPr="003E1EB2">
        <w:rPr>
          <w:rFonts w:ascii="Times New Roman" w:eastAsia="Times New Roman" w:hAnsi="Times New Roman" w:cs="Times New Roman"/>
          <w:sz w:val="28"/>
          <w:szCs w:val="28"/>
        </w:rPr>
        <w:t xml:space="preserve"> потенциально </w:t>
      </w:r>
      <w:r w:rsidR="004B3E7C" w:rsidRPr="003E1EB2">
        <w:rPr>
          <w:rFonts w:ascii="Times New Roman" w:eastAsia="Times New Roman" w:hAnsi="Times New Roman" w:cs="Times New Roman"/>
          <w:sz w:val="28"/>
          <w:szCs w:val="28"/>
        </w:rPr>
        <w:t>радиоопасных участков</w:t>
      </w:r>
      <w:r w:rsidRPr="003E1EB2">
        <w:rPr>
          <w:rFonts w:ascii="Times New Roman" w:eastAsia="Times New Roman" w:hAnsi="Times New Roman" w:cs="Times New Roman"/>
          <w:sz w:val="28"/>
          <w:szCs w:val="28"/>
        </w:rPr>
        <w:t>.</w:t>
      </w:r>
    </w:p>
    <w:p w:rsidR="00E721C9" w:rsidRPr="003E1EB2" w:rsidRDefault="00E721C9" w:rsidP="0043554C">
      <w:pPr>
        <w:shd w:val="clear" w:color="auto" w:fill="FFFFFF"/>
        <w:spacing w:after="0" w:line="240" w:lineRule="auto"/>
        <w:ind w:firstLine="567"/>
        <w:jc w:val="both"/>
        <w:rPr>
          <w:rFonts w:ascii="Times New Roman" w:eastAsia="Times New Roman" w:hAnsi="Times New Roman" w:cs="Times New Roman"/>
          <w:bCs/>
          <w:sz w:val="28"/>
          <w:szCs w:val="28"/>
        </w:rPr>
      </w:pPr>
      <w:r w:rsidRPr="003E1EB2">
        <w:rPr>
          <w:rFonts w:ascii="Times New Roman" w:eastAsia="Times New Roman" w:hAnsi="Times New Roman" w:cs="Times New Roman"/>
          <w:bCs/>
          <w:sz w:val="28"/>
          <w:szCs w:val="28"/>
        </w:rPr>
        <w:t xml:space="preserve">Установлены системы ограничения доступа, ограничивающие доступ к </w:t>
      </w:r>
      <w:r w:rsidR="008E7FAF" w:rsidRPr="003E1EB2">
        <w:rPr>
          <w:rFonts w:ascii="Times New Roman" w:eastAsia="Times New Roman" w:hAnsi="Times New Roman" w:cs="Times New Roman"/>
          <w:bCs/>
          <w:sz w:val="28"/>
          <w:szCs w:val="28"/>
        </w:rPr>
        <w:t>испытательным площадкам «Опытное поле» и«</w:t>
      </w:r>
      <w:r w:rsidRPr="003E1EB2">
        <w:rPr>
          <w:rFonts w:ascii="Times New Roman" w:eastAsia="Times New Roman" w:hAnsi="Times New Roman" w:cs="Times New Roman"/>
          <w:bCs/>
          <w:sz w:val="28"/>
          <w:szCs w:val="28"/>
        </w:rPr>
        <w:t>Дегелен.</w:t>
      </w:r>
    </w:p>
    <w:p w:rsidR="00E721C9" w:rsidRPr="003E1EB2" w:rsidRDefault="00E721C9" w:rsidP="0043554C">
      <w:pPr>
        <w:shd w:val="clear" w:color="auto" w:fill="FFFFFF"/>
        <w:spacing w:after="0" w:line="240" w:lineRule="auto"/>
        <w:ind w:firstLine="567"/>
        <w:jc w:val="both"/>
        <w:rPr>
          <w:rFonts w:ascii="Times New Roman" w:eastAsia="Times New Roman" w:hAnsi="Times New Roman" w:cs="Times New Roman"/>
          <w:bCs/>
          <w:sz w:val="28"/>
          <w:szCs w:val="28"/>
        </w:rPr>
      </w:pPr>
      <w:r w:rsidRPr="003E1EB2">
        <w:rPr>
          <w:rFonts w:ascii="Times New Roman" w:eastAsia="Times New Roman" w:hAnsi="Times New Roman" w:cs="Times New Roman"/>
          <w:bCs/>
          <w:sz w:val="28"/>
          <w:szCs w:val="28"/>
        </w:rPr>
        <w:t xml:space="preserve">Также планируется определить </w:t>
      </w:r>
      <w:r w:rsidR="008E7FAF" w:rsidRPr="003E1EB2">
        <w:rPr>
          <w:rFonts w:ascii="Times New Roman" w:eastAsia="Times New Roman" w:hAnsi="Times New Roman" w:cs="Times New Roman"/>
          <w:bCs/>
          <w:sz w:val="28"/>
          <w:szCs w:val="28"/>
        </w:rPr>
        <w:t>территории</w:t>
      </w:r>
      <w:r w:rsidRPr="003E1EB2">
        <w:rPr>
          <w:rFonts w:ascii="Times New Roman" w:eastAsia="Times New Roman" w:hAnsi="Times New Roman" w:cs="Times New Roman"/>
          <w:bCs/>
          <w:sz w:val="28"/>
          <w:szCs w:val="28"/>
        </w:rPr>
        <w:t xml:space="preserve">, которые можно использовать с </w:t>
      </w:r>
      <w:r w:rsidR="008E7FAF" w:rsidRPr="003E1EB2">
        <w:rPr>
          <w:rFonts w:ascii="Times New Roman" w:eastAsia="Times New Roman" w:hAnsi="Times New Roman" w:cs="Times New Roman"/>
          <w:bCs/>
          <w:sz w:val="28"/>
          <w:szCs w:val="28"/>
        </w:rPr>
        <w:t>какими-либо</w:t>
      </w:r>
      <w:r w:rsidRPr="003E1EB2">
        <w:rPr>
          <w:rFonts w:ascii="Times New Roman" w:eastAsia="Times New Roman" w:hAnsi="Times New Roman" w:cs="Times New Roman"/>
          <w:bCs/>
          <w:sz w:val="28"/>
          <w:szCs w:val="28"/>
        </w:rPr>
        <w:t xml:space="preserve"> ограничениями, и </w:t>
      </w:r>
      <w:r w:rsidR="008E7FAF" w:rsidRPr="003E1EB2">
        <w:rPr>
          <w:rFonts w:ascii="Times New Roman" w:eastAsia="Times New Roman" w:hAnsi="Times New Roman" w:cs="Times New Roman"/>
          <w:bCs/>
          <w:sz w:val="28"/>
          <w:szCs w:val="28"/>
        </w:rPr>
        <w:t>те участки</w:t>
      </w:r>
      <w:r w:rsidRPr="003E1EB2">
        <w:rPr>
          <w:rFonts w:ascii="Times New Roman" w:eastAsia="Times New Roman" w:hAnsi="Times New Roman" w:cs="Times New Roman"/>
          <w:bCs/>
          <w:sz w:val="28"/>
          <w:szCs w:val="28"/>
        </w:rPr>
        <w:t xml:space="preserve">, которые должны оставаться </w:t>
      </w:r>
      <w:r w:rsidR="008E7FAF" w:rsidRPr="003E1EB2">
        <w:rPr>
          <w:rFonts w:ascii="Times New Roman" w:eastAsia="Times New Roman" w:hAnsi="Times New Roman" w:cs="Times New Roman"/>
          <w:bCs/>
          <w:sz w:val="28"/>
          <w:szCs w:val="28"/>
        </w:rPr>
        <w:t>землями запаса</w:t>
      </w:r>
      <w:r w:rsidRPr="003E1EB2">
        <w:rPr>
          <w:rFonts w:ascii="Times New Roman" w:eastAsia="Times New Roman" w:hAnsi="Times New Roman" w:cs="Times New Roman"/>
          <w:bCs/>
          <w:sz w:val="28"/>
          <w:szCs w:val="28"/>
        </w:rPr>
        <w:t xml:space="preserve">. Таким образом, к 2021 г. будет получена информация, которая позволит определить границы </w:t>
      </w:r>
      <w:r w:rsidR="008E7FAF" w:rsidRPr="003E1EB2">
        <w:rPr>
          <w:rFonts w:ascii="Times New Roman" w:eastAsia="Times New Roman" w:hAnsi="Times New Roman" w:cs="Times New Roman"/>
          <w:bCs/>
          <w:sz w:val="28"/>
          <w:szCs w:val="28"/>
        </w:rPr>
        <w:t>СИЯП</w:t>
      </w:r>
      <w:r w:rsidRPr="003E1EB2">
        <w:rPr>
          <w:rFonts w:ascii="Times New Roman" w:eastAsia="Times New Roman" w:hAnsi="Times New Roman" w:cs="Times New Roman"/>
          <w:bCs/>
          <w:sz w:val="28"/>
          <w:szCs w:val="28"/>
        </w:rPr>
        <w:t xml:space="preserve"> в соответствии с текущей радиоэкологической обстановкой. Проведена оценка радиоопасных </w:t>
      </w:r>
      <w:r w:rsidR="008E7FAF" w:rsidRPr="003E1EB2">
        <w:rPr>
          <w:rFonts w:ascii="Times New Roman" w:eastAsia="Times New Roman" w:hAnsi="Times New Roman" w:cs="Times New Roman"/>
          <w:bCs/>
          <w:sz w:val="28"/>
          <w:szCs w:val="28"/>
        </w:rPr>
        <w:t>участковна</w:t>
      </w:r>
      <w:r w:rsidR="008E7FAF" w:rsidRPr="003E1EB2">
        <w:rPr>
          <w:rFonts w:ascii="Times New Roman" w:eastAsia="Times New Roman" w:hAnsi="Times New Roman" w:cs="Times New Roman"/>
          <w:sz w:val="28"/>
          <w:szCs w:val="28"/>
        </w:rPr>
        <w:t>обследованной территории</w:t>
      </w:r>
      <w:r w:rsidRPr="003E1EB2">
        <w:rPr>
          <w:rFonts w:ascii="Times New Roman" w:eastAsia="Times New Roman" w:hAnsi="Times New Roman" w:cs="Times New Roman"/>
          <w:bCs/>
          <w:sz w:val="28"/>
          <w:szCs w:val="28"/>
        </w:rPr>
        <w:t>.</w:t>
      </w:r>
    </w:p>
    <w:p w:rsidR="0032345F" w:rsidRPr="003E1EB2" w:rsidRDefault="0032345F"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b/>
          <w:bCs/>
          <w:sz w:val="28"/>
          <w:szCs w:val="28"/>
        </w:rPr>
        <w:t>Для реабилитации загрязненных земель планируются проводить следующие работы:</w:t>
      </w:r>
    </w:p>
    <w:p w:rsidR="00E721C9" w:rsidRPr="003E1EB2" w:rsidRDefault="00E721C9"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В целях продолжения работ по ликвидации последствий испытаний, </w:t>
      </w:r>
      <w:r w:rsidR="004D010B" w:rsidRPr="003E1EB2">
        <w:rPr>
          <w:rFonts w:ascii="Times New Roman" w:eastAsia="Times New Roman" w:hAnsi="Times New Roman" w:cs="Times New Roman"/>
          <w:sz w:val="28"/>
          <w:szCs w:val="28"/>
        </w:rPr>
        <w:t xml:space="preserve">ликвидации радиоактивного загрязнения и </w:t>
      </w:r>
      <w:r w:rsidRPr="003E1EB2">
        <w:rPr>
          <w:rFonts w:ascii="Times New Roman" w:eastAsia="Times New Roman" w:hAnsi="Times New Roman" w:cs="Times New Roman"/>
          <w:sz w:val="28"/>
          <w:szCs w:val="28"/>
        </w:rPr>
        <w:t>ограничению физического доступа к ради</w:t>
      </w:r>
      <w:r w:rsidR="004D010B" w:rsidRPr="003E1EB2">
        <w:rPr>
          <w:rFonts w:ascii="Times New Roman" w:eastAsia="Times New Roman" w:hAnsi="Times New Roman" w:cs="Times New Roman"/>
          <w:sz w:val="28"/>
          <w:szCs w:val="28"/>
        </w:rPr>
        <w:t>оактивно загрязненным объектам</w:t>
      </w:r>
      <w:r w:rsidRPr="003E1EB2">
        <w:rPr>
          <w:rFonts w:ascii="Times New Roman" w:eastAsia="Times New Roman" w:hAnsi="Times New Roman" w:cs="Times New Roman"/>
          <w:sz w:val="28"/>
          <w:szCs w:val="28"/>
        </w:rPr>
        <w:t xml:space="preserve"> или снижению его уровня на наиболее </w:t>
      </w:r>
      <w:r w:rsidRPr="003E1EB2">
        <w:rPr>
          <w:rFonts w:ascii="Times New Roman" w:eastAsia="Times New Roman" w:hAnsi="Times New Roman" w:cs="Times New Roman"/>
          <w:sz w:val="28"/>
          <w:szCs w:val="28"/>
        </w:rPr>
        <w:lastRenderedPageBreak/>
        <w:t>опасных участках разработана программа «Реабилитация загрязненных участков бывш</w:t>
      </w:r>
      <w:r w:rsidR="004D010B" w:rsidRPr="003E1EB2">
        <w:rPr>
          <w:rFonts w:ascii="Times New Roman" w:eastAsia="Times New Roman" w:hAnsi="Times New Roman" w:cs="Times New Roman"/>
          <w:sz w:val="28"/>
          <w:szCs w:val="28"/>
        </w:rPr>
        <w:t>его</w:t>
      </w:r>
      <w:r w:rsidRPr="003E1EB2">
        <w:rPr>
          <w:rFonts w:ascii="Times New Roman" w:eastAsia="Times New Roman" w:hAnsi="Times New Roman" w:cs="Times New Roman"/>
          <w:sz w:val="28"/>
          <w:szCs w:val="28"/>
        </w:rPr>
        <w:t xml:space="preserve"> Семипалатинск</w:t>
      </w:r>
      <w:r w:rsidR="004D010B" w:rsidRPr="003E1EB2">
        <w:rPr>
          <w:rFonts w:ascii="Times New Roman" w:eastAsia="Times New Roman" w:hAnsi="Times New Roman" w:cs="Times New Roman"/>
          <w:sz w:val="28"/>
          <w:szCs w:val="28"/>
        </w:rPr>
        <w:t>ого испытательного полигона».</w:t>
      </w:r>
    </w:p>
    <w:p w:rsidR="0032345F" w:rsidRPr="003E1EB2" w:rsidRDefault="00E721C9"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Работа по данной программе рассчитана на 9 лет и направлена ​​на оздоровление природной среды </w:t>
      </w:r>
      <w:r w:rsidR="004D010B" w:rsidRPr="003E1EB2">
        <w:rPr>
          <w:rFonts w:ascii="Times New Roman" w:eastAsia="Times New Roman" w:hAnsi="Times New Roman" w:cs="Times New Roman"/>
          <w:sz w:val="28"/>
          <w:szCs w:val="28"/>
        </w:rPr>
        <w:t>на территориях</w:t>
      </w:r>
      <w:r w:rsidRPr="003E1EB2">
        <w:rPr>
          <w:rFonts w:ascii="Times New Roman" w:eastAsia="Times New Roman" w:hAnsi="Times New Roman" w:cs="Times New Roman"/>
          <w:sz w:val="28"/>
          <w:szCs w:val="28"/>
        </w:rPr>
        <w:t xml:space="preserve">, пострадавших от ядерных испытаний на Семипалатинском </w:t>
      </w:r>
      <w:r w:rsidR="004D010B" w:rsidRPr="003E1EB2">
        <w:rPr>
          <w:rFonts w:ascii="Times New Roman" w:eastAsia="Times New Roman" w:hAnsi="Times New Roman" w:cs="Times New Roman"/>
          <w:sz w:val="28"/>
          <w:szCs w:val="28"/>
        </w:rPr>
        <w:t xml:space="preserve">испытательном </w:t>
      </w:r>
      <w:r w:rsidRPr="003E1EB2">
        <w:rPr>
          <w:rFonts w:ascii="Times New Roman" w:eastAsia="Times New Roman" w:hAnsi="Times New Roman" w:cs="Times New Roman"/>
          <w:sz w:val="28"/>
          <w:szCs w:val="28"/>
        </w:rPr>
        <w:t>полигоне.</w:t>
      </w:r>
    </w:p>
    <w:p w:rsidR="00E721C9" w:rsidRPr="003E1EB2" w:rsidRDefault="00E721C9"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Комплекс мероприятий по </w:t>
      </w:r>
      <w:r w:rsidR="004D010B" w:rsidRPr="003E1EB2">
        <w:rPr>
          <w:rFonts w:ascii="Times New Roman" w:eastAsia="Times New Roman" w:hAnsi="Times New Roman" w:cs="Times New Roman"/>
          <w:sz w:val="28"/>
          <w:szCs w:val="28"/>
        </w:rPr>
        <w:t>реабилитации радиоактивно</w:t>
      </w:r>
      <w:r w:rsidRPr="003E1EB2">
        <w:rPr>
          <w:rFonts w:ascii="Times New Roman" w:eastAsia="Times New Roman" w:hAnsi="Times New Roman" w:cs="Times New Roman"/>
          <w:sz w:val="28"/>
          <w:szCs w:val="28"/>
        </w:rPr>
        <w:t xml:space="preserve"> загрязнен</w:t>
      </w:r>
      <w:r w:rsidR="004D010B" w:rsidRPr="003E1EB2">
        <w:rPr>
          <w:rFonts w:ascii="Times New Roman" w:eastAsia="Times New Roman" w:hAnsi="Times New Roman" w:cs="Times New Roman"/>
          <w:sz w:val="28"/>
          <w:szCs w:val="28"/>
        </w:rPr>
        <w:t>ных земель</w:t>
      </w:r>
      <w:r w:rsidRPr="003E1EB2">
        <w:rPr>
          <w:rFonts w:ascii="Times New Roman" w:eastAsia="Times New Roman" w:hAnsi="Times New Roman" w:cs="Times New Roman"/>
          <w:sz w:val="28"/>
          <w:szCs w:val="28"/>
        </w:rPr>
        <w:t xml:space="preserve"> полигона включает:</w:t>
      </w:r>
    </w:p>
    <w:p w:rsidR="00E721C9" w:rsidRPr="003E1EB2" w:rsidRDefault="002A598A"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w:t>
      </w:r>
      <w:r w:rsidR="00E721C9" w:rsidRPr="003E1EB2">
        <w:rPr>
          <w:rFonts w:ascii="Times New Roman" w:eastAsia="Times New Roman" w:hAnsi="Times New Roman" w:cs="Times New Roman"/>
          <w:sz w:val="28"/>
          <w:szCs w:val="28"/>
        </w:rPr>
        <w:t xml:space="preserve"> </w:t>
      </w:r>
      <w:r w:rsidR="004D010B" w:rsidRPr="003E1EB2">
        <w:rPr>
          <w:rFonts w:ascii="Times New Roman" w:eastAsia="Times New Roman" w:hAnsi="Times New Roman" w:cs="Times New Roman"/>
          <w:sz w:val="28"/>
          <w:szCs w:val="28"/>
        </w:rPr>
        <w:t>извлечение</w:t>
      </w:r>
      <w:r w:rsidR="00E721C9" w:rsidRPr="003E1EB2">
        <w:rPr>
          <w:rFonts w:ascii="Times New Roman" w:eastAsia="Times New Roman" w:hAnsi="Times New Roman" w:cs="Times New Roman"/>
          <w:sz w:val="28"/>
          <w:szCs w:val="28"/>
        </w:rPr>
        <w:t xml:space="preserve"> радиоактивных отходов путем последующего размещения </w:t>
      </w:r>
      <w:r w:rsidR="004D010B" w:rsidRPr="003E1EB2">
        <w:rPr>
          <w:rFonts w:ascii="Times New Roman" w:eastAsia="Times New Roman" w:hAnsi="Times New Roman" w:cs="Times New Roman"/>
          <w:sz w:val="28"/>
          <w:szCs w:val="28"/>
        </w:rPr>
        <w:t>в</w:t>
      </w:r>
      <w:r w:rsidR="00E721C9" w:rsidRPr="003E1EB2">
        <w:rPr>
          <w:rFonts w:ascii="Times New Roman" w:eastAsia="Times New Roman" w:hAnsi="Times New Roman" w:cs="Times New Roman"/>
          <w:sz w:val="28"/>
          <w:szCs w:val="28"/>
        </w:rPr>
        <w:t xml:space="preserve"> специальном </w:t>
      </w:r>
      <w:r w:rsidR="004D010B" w:rsidRPr="003E1EB2">
        <w:rPr>
          <w:rFonts w:ascii="Times New Roman" w:eastAsia="Times New Roman" w:hAnsi="Times New Roman" w:cs="Times New Roman"/>
          <w:sz w:val="28"/>
          <w:szCs w:val="28"/>
        </w:rPr>
        <w:t>хранилище</w:t>
      </w:r>
      <w:r w:rsidR="00E721C9" w:rsidRPr="003E1EB2">
        <w:rPr>
          <w:rFonts w:ascii="Times New Roman" w:eastAsia="Times New Roman" w:hAnsi="Times New Roman" w:cs="Times New Roman"/>
          <w:sz w:val="28"/>
          <w:szCs w:val="28"/>
        </w:rPr>
        <w:t>, котор</w:t>
      </w:r>
      <w:r w:rsidR="004D010B" w:rsidRPr="003E1EB2">
        <w:rPr>
          <w:rFonts w:ascii="Times New Roman" w:eastAsia="Times New Roman" w:hAnsi="Times New Roman" w:cs="Times New Roman"/>
          <w:sz w:val="28"/>
          <w:szCs w:val="28"/>
        </w:rPr>
        <w:t>ое</w:t>
      </w:r>
      <w:r w:rsidR="00E721C9" w:rsidRPr="003E1EB2">
        <w:rPr>
          <w:rFonts w:ascii="Times New Roman" w:eastAsia="Times New Roman" w:hAnsi="Times New Roman" w:cs="Times New Roman"/>
          <w:sz w:val="28"/>
          <w:szCs w:val="28"/>
        </w:rPr>
        <w:t xml:space="preserve"> планируется построить на полигоне;</w:t>
      </w:r>
    </w:p>
    <w:p w:rsidR="00E721C9" w:rsidRPr="003E1EB2" w:rsidRDefault="002A598A"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w:t>
      </w:r>
      <w:r w:rsidR="00E721C9" w:rsidRPr="003E1EB2">
        <w:rPr>
          <w:rFonts w:ascii="Times New Roman" w:eastAsia="Times New Roman" w:hAnsi="Times New Roman" w:cs="Times New Roman"/>
          <w:sz w:val="28"/>
          <w:szCs w:val="28"/>
        </w:rPr>
        <w:t xml:space="preserve"> глубокая вспашка </w:t>
      </w:r>
      <w:r w:rsidR="004D010B" w:rsidRPr="003E1EB2">
        <w:rPr>
          <w:rFonts w:ascii="Times New Roman" w:eastAsia="Times New Roman" w:hAnsi="Times New Roman" w:cs="Times New Roman"/>
          <w:sz w:val="28"/>
          <w:szCs w:val="28"/>
        </w:rPr>
        <w:t xml:space="preserve">с переворотом пласта почвы </w:t>
      </w:r>
      <w:r w:rsidR="00E721C9" w:rsidRPr="003E1EB2">
        <w:rPr>
          <w:rFonts w:ascii="Times New Roman" w:eastAsia="Times New Roman" w:hAnsi="Times New Roman" w:cs="Times New Roman"/>
          <w:sz w:val="28"/>
          <w:szCs w:val="28"/>
        </w:rPr>
        <w:t>и посев семян степных растений;</w:t>
      </w:r>
    </w:p>
    <w:p w:rsidR="00E721C9" w:rsidRPr="003E1EB2" w:rsidRDefault="002A598A"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w:t>
      </w:r>
      <w:r w:rsidR="00E721C9" w:rsidRPr="003E1EB2">
        <w:rPr>
          <w:rFonts w:ascii="Times New Roman" w:eastAsia="Times New Roman" w:hAnsi="Times New Roman" w:cs="Times New Roman"/>
          <w:sz w:val="28"/>
          <w:szCs w:val="28"/>
        </w:rPr>
        <w:t xml:space="preserve"> создание </w:t>
      </w:r>
      <w:r w:rsidR="00DD14A8" w:rsidRPr="003E1EB2">
        <w:rPr>
          <w:rFonts w:ascii="Times New Roman" w:eastAsia="Times New Roman" w:hAnsi="Times New Roman" w:cs="Times New Roman"/>
          <w:sz w:val="28"/>
          <w:szCs w:val="28"/>
        </w:rPr>
        <w:t xml:space="preserve">ограждений с колючей проволоки и </w:t>
      </w:r>
      <w:r w:rsidR="00E721C9" w:rsidRPr="003E1EB2">
        <w:rPr>
          <w:rFonts w:ascii="Times New Roman" w:eastAsia="Times New Roman" w:hAnsi="Times New Roman" w:cs="Times New Roman"/>
          <w:sz w:val="28"/>
          <w:szCs w:val="28"/>
        </w:rPr>
        <w:t xml:space="preserve">физических </w:t>
      </w:r>
      <w:r w:rsidR="00DD14A8" w:rsidRPr="003E1EB2">
        <w:rPr>
          <w:rFonts w:ascii="Times New Roman" w:eastAsia="Times New Roman" w:hAnsi="Times New Roman" w:cs="Times New Roman"/>
          <w:sz w:val="28"/>
          <w:szCs w:val="28"/>
        </w:rPr>
        <w:t>барьеров в виде траншей</w:t>
      </w:r>
      <w:r w:rsidR="00E721C9" w:rsidRPr="003E1EB2">
        <w:rPr>
          <w:rFonts w:ascii="Times New Roman" w:eastAsia="Times New Roman" w:hAnsi="Times New Roman" w:cs="Times New Roman"/>
          <w:sz w:val="28"/>
          <w:szCs w:val="28"/>
        </w:rPr>
        <w:t>;</w:t>
      </w:r>
    </w:p>
    <w:p w:rsidR="00DD14A8" w:rsidRPr="003E1EB2" w:rsidRDefault="002A598A"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w:t>
      </w:r>
      <w:r w:rsidR="00E721C9" w:rsidRPr="003E1EB2">
        <w:rPr>
          <w:rFonts w:ascii="Times New Roman" w:eastAsia="Times New Roman" w:hAnsi="Times New Roman" w:cs="Times New Roman"/>
          <w:sz w:val="28"/>
          <w:szCs w:val="28"/>
        </w:rPr>
        <w:t xml:space="preserve"> </w:t>
      </w:r>
      <w:r w:rsidR="00DD14A8" w:rsidRPr="003E1EB2">
        <w:rPr>
          <w:rFonts w:ascii="Times New Roman" w:eastAsia="Times New Roman" w:hAnsi="Times New Roman" w:cs="Times New Roman"/>
          <w:sz w:val="28"/>
          <w:szCs w:val="28"/>
        </w:rPr>
        <w:t>создание систем радиационного мониторинга и установка предупреждающий знаков.</w:t>
      </w:r>
    </w:p>
    <w:p w:rsidR="00DD14A8" w:rsidRPr="003E1EB2" w:rsidRDefault="00DD14A8"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Однако следует понимать, что полное восстановление земель полигона практически невозможно и нецелесообразно. Испытательные площадки навсегда останутся в составе земель запаса с ограничением туда доступом.</w:t>
      </w:r>
    </w:p>
    <w:p w:rsidR="00E721C9" w:rsidRPr="003E1EB2" w:rsidRDefault="00E721C9" w:rsidP="0043554C">
      <w:pPr>
        <w:pStyle w:val="a8"/>
        <w:shd w:val="clear" w:color="auto" w:fill="FFFFFF"/>
        <w:spacing w:before="0" w:beforeAutospacing="0" w:after="0" w:afterAutospacing="0"/>
        <w:ind w:firstLine="567"/>
        <w:jc w:val="both"/>
        <w:rPr>
          <w:sz w:val="28"/>
          <w:szCs w:val="28"/>
        </w:rPr>
      </w:pPr>
      <w:r w:rsidRPr="003E1EB2">
        <w:rPr>
          <w:sz w:val="28"/>
          <w:szCs w:val="28"/>
        </w:rPr>
        <w:t xml:space="preserve">Эти территории станут постоянными объектами наблюдения за счет </w:t>
      </w:r>
      <w:r w:rsidR="00DD14A8" w:rsidRPr="003E1EB2">
        <w:rPr>
          <w:sz w:val="28"/>
          <w:szCs w:val="28"/>
        </w:rPr>
        <w:t>функционирования</w:t>
      </w:r>
      <w:r w:rsidRPr="003E1EB2">
        <w:rPr>
          <w:sz w:val="28"/>
          <w:szCs w:val="28"/>
        </w:rPr>
        <w:t xml:space="preserve"> систем радиационного </w:t>
      </w:r>
      <w:r w:rsidR="00DD14A8" w:rsidRPr="003E1EB2">
        <w:rPr>
          <w:sz w:val="28"/>
          <w:szCs w:val="28"/>
        </w:rPr>
        <w:t>мониторинга</w:t>
      </w:r>
      <w:r w:rsidRPr="003E1EB2">
        <w:rPr>
          <w:sz w:val="28"/>
          <w:szCs w:val="28"/>
        </w:rPr>
        <w:t xml:space="preserve"> (</w:t>
      </w:r>
      <w:r w:rsidR="00DD14A8" w:rsidRPr="003E1EB2">
        <w:rPr>
          <w:sz w:val="28"/>
          <w:szCs w:val="28"/>
        </w:rPr>
        <w:t>закрытых штолен, радиоактивно загрязненных объектов и др.</w:t>
      </w:r>
      <w:r w:rsidRPr="003E1EB2">
        <w:rPr>
          <w:sz w:val="28"/>
          <w:szCs w:val="28"/>
        </w:rPr>
        <w:t xml:space="preserve">) и проведения научных исследований. В целях ликвидации последствий испытаний начата рекультивация наиболее загрязненных </w:t>
      </w:r>
      <w:r w:rsidR="00DD14A8" w:rsidRPr="003E1EB2">
        <w:rPr>
          <w:sz w:val="28"/>
          <w:szCs w:val="28"/>
        </w:rPr>
        <w:t>участков</w:t>
      </w:r>
      <w:r w:rsidRPr="003E1EB2">
        <w:rPr>
          <w:sz w:val="28"/>
          <w:szCs w:val="28"/>
        </w:rPr>
        <w:t xml:space="preserve"> на </w:t>
      </w:r>
      <w:r w:rsidR="00DD14A8" w:rsidRPr="003E1EB2">
        <w:rPr>
          <w:sz w:val="28"/>
          <w:szCs w:val="28"/>
        </w:rPr>
        <w:t>площадках «Опытное поле» и «Дегелен»</w:t>
      </w:r>
      <w:r w:rsidRPr="003E1EB2">
        <w:rPr>
          <w:sz w:val="28"/>
          <w:szCs w:val="28"/>
        </w:rPr>
        <w:t xml:space="preserve">. На участке </w:t>
      </w:r>
      <w:r w:rsidR="00DD14A8" w:rsidRPr="003E1EB2">
        <w:rPr>
          <w:sz w:val="28"/>
          <w:szCs w:val="28"/>
        </w:rPr>
        <w:t>«</w:t>
      </w:r>
      <w:r w:rsidRPr="003E1EB2">
        <w:rPr>
          <w:sz w:val="28"/>
          <w:szCs w:val="28"/>
        </w:rPr>
        <w:t>Дегелен</w:t>
      </w:r>
      <w:r w:rsidR="00DD14A8" w:rsidRPr="003E1EB2">
        <w:rPr>
          <w:sz w:val="28"/>
          <w:szCs w:val="28"/>
        </w:rPr>
        <w:t xml:space="preserve">»на площади </w:t>
      </w:r>
      <w:r w:rsidRPr="003E1EB2">
        <w:rPr>
          <w:sz w:val="28"/>
          <w:szCs w:val="28"/>
        </w:rPr>
        <w:t xml:space="preserve">0,065 км2 </w:t>
      </w:r>
      <w:r w:rsidR="00DD14A8" w:rsidRPr="003E1EB2">
        <w:rPr>
          <w:sz w:val="28"/>
          <w:szCs w:val="28"/>
        </w:rPr>
        <w:t xml:space="preserve">территории наиболее загрязненных припортальных участков 40 штолен </w:t>
      </w:r>
      <w:r w:rsidRPr="003E1EB2">
        <w:rPr>
          <w:sz w:val="28"/>
          <w:szCs w:val="28"/>
        </w:rPr>
        <w:t>были засыпаны чистым г</w:t>
      </w:r>
      <w:r w:rsidR="002A598A" w:rsidRPr="003E1EB2">
        <w:rPr>
          <w:sz w:val="28"/>
          <w:szCs w:val="28"/>
        </w:rPr>
        <w:t>рунтом (рисунок</w:t>
      </w:r>
      <w:r w:rsidRPr="003E1EB2">
        <w:rPr>
          <w:sz w:val="28"/>
          <w:szCs w:val="28"/>
        </w:rPr>
        <w:t xml:space="preserve"> 4.13).</w:t>
      </w:r>
    </w:p>
    <w:p w:rsidR="006146C2" w:rsidRPr="003E1EB2" w:rsidRDefault="00DD14A8"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Загрязненная почва объемом ~ 70 м3 на </w:t>
      </w:r>
      <w:r w:rsidRPr="003E1EB2">
        <w:rPr>
          <w:rFonts w:ascii="Times New Roman" w:hAnsi="Times New Roman" w:cs="Times New Roman"/>
          <w:sz w:val="28"/>
          <w:szCs w:val="28"/>
        </w:rPr>
        <w:t>«Опытном поле»</w:t>
      </w:r>
      <w:r w:rsidRPr="003E1EB2">
        <w:rPr>
          <w:rFonts w:ascii="Times New Roman" w:eastAsia="Times New Roman" w:hAnsi="Times New Roman" w:cs="Times New Roman"/>
          <w:sz w:val="28"/>
          <w:szCs w:val="28"/>
        </w:rPr>
        <w:t>была вывезена на длительное хранение на территорию хранилища «Байкал-1».</w:t>
      </w:r>
    </w:p>
    <w:p w:rsidR="002A598A" w:rsidRPr="003E1EB2" w:rsidRDefault="002A598A" w:rsidP="0043554C">
      <w:pPr>
        <w:shd w:val="clear" w:color="auto" w:fill="FFFFFF"/>
        <w:spacing w:after="0" w:line="240" w:lineRule="auto"/>
        <w:ind w:firstLine="567"/>
        <w:jc w:val="both"/>
        <w:rPr>
          <w:rFonts w:ascii="Times New Roman" w:eastAsia="Times New Roman" w:hAnsi="Times New Roman" w:cs="Times New Roman"/>
          <w:sz w:val="28"/>
          <w:szCs w:val="28"/>
        </w:rPr>
      </w:pPr>
    </w:p>
    <w:p w:rsidR="006146C2" w:rsidRPr="003E1EB2" w:rsidRDefault="00D8355C" w:rsidP="0043554C">
      <w:pPr>
        <w:shd w:val="clear" w:color="auto" w:fill="FFFFFF"/>
        <w:spacing w:after="0" w:line="240" w:lineRule="auto"/>
        <w:ind w:firstLine="567"/>
        <w:jc w:val="center"/>
        <w:rPr>
          <w:rFonts w:ascii="Times New Roman" w:eastAsia="Times New Roman" w:hAnsi="Times New Roman" w:cs="Times New Roman"/>
          <w:sz w:val="24"/>
          <w:szCs w:val="28"/>
        </w:rPr>
      </w:pPr>
      <w:r w:rsidRPr="003E1EB2">
        <w:rPr>
          <w:rFonts w:ascii="Times New Roman" w:hAnsi="Times New Roman" w:cs="Times New Roman"/>
          <w:noProof/>
          <w:sz w:val="24"/>
          <w:szCs w:val="28"/>
          <w:lang w:eastAsia="ru-RU"/>
        </w:rPr>
        <w:drawing>
          <wp:inline distT="0" distB="0" distL="0" distR="0">
            <wp:extent cx="3323590" cy="2240280"/>
            <wp:effectExtent l="0" t="0" r="0" b="7620"/>
            <wp:docPr id="114" name="Рисунок 1" descr="C:\Documents and Settings\Администратор\Рабочий стол\4-глава\СЕМ-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4-глава\СЕМ-1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323590" cy="2240280"/>
                    </a:xfrm>
                    <a:prstGeom prst="rect">
                      <a:avLst/>
                    </a:prstGeom>
                    <a:noFill/>
                    <a:ln w="9525">
                      <a:noFill/>
                      <a:miter lim="800000"/>
                      <a:headEnd/>
                      <a:tailEnd/>
                    </a:ln>
                  </pic:spPr>
                </pic:pic>
              </a:graphicData>
            </a:graphic>
          </wp:inline>
        </w:drawing>
      </w:r>
    </w:p>
    <w:p w:rsidR="006146C2" w:rsidRPr="003E1EB2" w:rsidRDefault="006146C2" w:rsidP="0043554C">
      <w:pPr>
        <w:shd w:val="clear" w:color="auto" w:fill="FFFFFF"/>
        <w:spacing w:after="0" w:line="240" w:lineRule="auto"/>
        <w:ind w:firstLine="567"/>
        <w:jc w:val="center"/>
        <w:rPr>
          <w:rFonts w:ascii="Times New Roman" w:eastAsia="Times New Roman" w:hAnsi="Times New Roman" w:cs="Times New Roman"/>
          <w:sz w:val="24"/>
          <w:szCs w:val="28"/>
        </w:rPr>
      </w:pPr>
    </w:p>
    <w:p w:rsidR="0032345F" w:rsidRPr="003E1EB2" w:rsidRDefault="00C073B3" w:rsidP="0043554C">
      <w:pPr>
        <w:shd w:val="clear" w:color="auto" w:fill="FFFFFF"/>
        <w:spacing w:after="0" w:line="240" w:lineRule="auto"/>
        <w:ind w:firstLine="567"/>
        <w:jc w:val="center"/>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Рисунок </w:t>
      </w:r>
      <w:r w:rsidR="0032345F" w:rsidRPr="003E1EB2">
        <w:rPr>
          <w:rFonts w:ascii="Times New Roman" w:eastAsia="Times New Roman" w:hAnsi="Times New Roman" w:cs="Times New Roman"/>
          <w:sz w:val="28"/>
          <w:szCs w:val="28"/>
        </w:rPr>
        <w:t>4.13 – Контроль закрытых штолен</w:t>
      </w:r>
    </w:p>
    <w:p w:rsidR="0032345F" w:rsidRPr="003E1EB2" w:rsidRDefault="0032345F" w:rsidP="0043554C">
      <w:pPr>
        <w:shd w:val="clear" w:color="auto" w:fill="FFFFFF"/>
        <w:spacing w:after="0" w:line="240" w:lineRule="auto"/>
        <w:ind w:firstLine="567"/>
        <w:jc w:val="both"/>
        <w:rPr>
          <w:rStyle w:val="0pt"/>
          <w:rFonts w:eastAsiaTheme="minorHAnsi"/>
          <w:color w:val="auto"/>
          <w:sz w:val="28"/>
          <w:szCs w:val="28"/>
          <w:shd w:val="clear" w:color="auto" w:fill="auto"/>
        </w:rPr>
      </w:pPr>
    </w:p>
    <w:p w:rsidR="00E721C9" w:rsidRPr="003E1EB2" w:rsidRDefault="00E721C9" w:rsidP="0043554C">
      <w:pPr>
        <w:shd w:val="clear" w:color="auto" w:fill="FFFFFF"/>
        <w:spacing w:after="0" w:line="240" w:lineRule="auto"/>
        <w:ind w:firstLine="567"/>
        <w:jc w:val="both"/>
        <w:rPr>
          <w:rFonts w:ascii="Times New Roman" w:eastAsia="Times New Roman" w:hAnsi="Times New Roman" w:cs="Times New Roman"/>
          <w:spacing w:val="-2"/>
          <w:sz w:val="28"/>
          <w:szCs w:val="28"/>
        </w:rPr>
      </w:pPr>
      <w:r w:rsidRPr="003E1EB2">
        <w:rPr>
          <w:rFonts w:ascii="Times New Roman" w:eastAsia="Times New Roman" w:hAnsi="Times New Roman" w:cs="Times New Roman"/>
          <w:spacing w:val="-2"/>
          <w:sz w:val="28"/>
          <w:szCs w:val="28"/>
        </w:rPr>
        <w:t xml:space="preserve">Семипалатинский </w:t>
      </w:r>
      <w:r w:rsidR="005D419F" w:rsidRPr="003E1EB2">
        <w:rPr>
          <w:rFonts w:ascii="Times New Roman" w:eastAsia="Times New Roman" w:hAnsi="Times New Roman" w:cs="Times New Roman"/>
          <w:spacing w:val="-2"/>
          <w:sz w:val="28"/>
          <w:szCs w:val="28"/>
        </w:rPr>
        <w:t xml:space="preserve">испытательный </w:t>
      </w:r>
      <w:r w:rsidRPr="003E1EB2">
        <w:rPr>
          <w:rFonts w:ascii="Times New Roman" w:eastAsia="Times New Roman" w:hAnsi="Times New Roman" w:cs="Times New Roman"/>
          <w:spacing w:val="-2"/>
          <w:sz w:val="28"/>
          <w:szCs w:val="28"/>
        </w:rPr>
        <w:t xml:space="preserve">ядерный полигон – уникальный объект, позволяющий казахстанским ученым изучать </w:t>
      </w:r>
      <w:r w:rsidR="009645F7" w:rsidRPr="003E1EB2">
        <w:rPr>
          <w:rFonts w:ascii="Times New Roman" w:hAnsi="Times New Roman" w:cs="Times New Roman"/>
          <w:spacing w:val="-2"/>
          <w:sz w:val="28"/>
          <w:szCs w:val="28"/>
        </w:rPr>
        <w:t>долговременные</w:t>
      </w:r>
      <w:r w:rsidRPr="003E1EB2">
        <w:rPr>
          <w:rFonts w:ascii="Times New Roman" w:eastAsia="Times New Roman" w:hAnsi="Times New Roman" w:cs="Times New Roman"/>
          <w:spacing w:val="-2"/>
          <w:sz w:val="28"/>
          <w:szCs w:val="28"/>
        </w:rPr>
        <w:t xml:space="preserve">последствия </w:t>
      </w:r>
      <w:r w:rsidR="009645F7" w:rsidRPr="003E1EB2">
        <w:rPr>
          <w:rFonts w:ascii="Times New Roman" w:hAnsi="Times New Roman" w:cs="Times New Roman"/>
          <w:spacing w:val="-2"/>
          <w:sz w:val="28"/>
          <w:szCs w:val="28"/>
        </w:rPr>
        <w:lastRenderedPageBreak/>
        <w:t>радиоактивного загрязнения окружающей среды,вызванные как проведением ядерных испытаний, так и различными аварийными ситуациями</w:t>
      </w:r>
      <w:r w:rsidRPr="003E1EB2">
        <w:rPr>
          <w:rFonts w:ascii="Times New Roman" w:eastAsia="Times New Roman" w:hAnsi="Times New Roman" w:cs="Times New Roman"/>
          <w:spacing w:val="-2"/>
          <w:sz w:val="28"/>
          <w:szCs w:val="28"/>
        </w:rPr>
        <w:t xml:space="preserve">. Изучение радиационной обстановки </w:t>
      </w:r>
      <w:r w:rsidR="009645F7" w:rsidRPr="003E1EB2">
        <w:rPr>
          <w:rFonts w:ascii="Times New Roman" w:eastAsia="Times New Roman" w:hAnsi="Times New Roman" w:cs="Times New Roman"/>
          <w:spacing w:val="-2"/>
          <w:sz w:val="28"/>
          <w:szCs w:val="28"/>
        </w:rPr>
        <w:t>научастках горного массива«</w:t>
      </w:r>
      <w:r w:rsidRPr="003E1EB2">
        <w:rPr>
          <w:rFonts w:ascii="Times New Roman" w:eastAsia="Times New Roman" w:hAnsi="Times New Roman" w:cs="Times New Roman"/>
          <w:spacing w:val="-2"/>
          <w:sz w:val="28"/>
          <w:szCs w:val="28"/>
        </w:rPr>
        <w:t>Дегелен</w:t>
      </w:r>
      <w:r w:rsidR="009645F7" w:rsidRPr="003E1EB2">
        <w:rPr>
          <w:rFonts w:ascii="Times New Roman" w:eastAsia="Times New Roman" w:hAnsi="Times New Roman" w:cs="Times New Roman"/>
          <w:spacing w:val="-2"/>
          <w:sz w:val="28"/>
          <w:szCs w:val="28"/>
        </w:rPr>
        <w:t>»</w:t>
      </w:r>
      <w:r w:rsidRPr="003E1EB2">
        <w:rPr>
          <w:rFonts w:ascii="Times New Roman" w:eastAsia="Times New Roman" w:hAnsi="Times New Roman" w:cs="Times New Roman"/>
          <w:spacing w:val="-2"/>
          <w:sz w:val="28"/>
          <w:szCs w:val="28"/>
        </w:rPr>
        <w:t xml:space="preserve"> и </w:t>
      </w:r>
      <w:r w:rsidR="009645F7" w:rsidRPr="003E1EB2">
        <w:rPr>
          <w:rFonts w:ascii="Times New Roman" w:eastAsia="Times New Roman" w:hAnsi="Times New Roman" w:cs="Times New Roman"/>
          <w:spacing w:val="-2"/>
          <w:sz w:val="28"/>
          <w:szCs w:val="28"/>
        </w:rPr>
        <w:t>«</w:t>
      </w:r>
      <w:r w:rsidRPr="003E1EB2">
        <w:rPr>
          <w:rFonts w:ascii="Times New Roman" w:eastAsia="Times New Roman" w:hAnsi="Times New Roman" w:cs="Times New Roman"/>
          <w:spacing w:val="-2"/>
          <w:sz w:val="28"/>
          <w:szCs w:val="28"/>
        </w:rPr>
        <w:t>Балапан</w:t>
      </w:r>
      <w:r w:rsidR="009645F7" w:rsidRPr="003E1EB2">
        <w:rPr>
          <w:rFonts w:ascii="Times New Roman" w:eastAsia="Times New Roman" w:hAnsi="Times New Roman" w:cs="Times New Roman"/>
          <w:spacing w:val="-2"/>
          <w:sz w:val="28"/>
          <w:szCs w:val="28"/>
        </w:rPr>
        <w:t>»</w:t>
      </w:r>
      <w:r w:rsidRPr="003E1EB2">
        <w:rPr>
          <w:rFonts w:ascii="Times New Roman" w:eastAsia="Times New Roman" w:hAnsi="Times New Roman" w:cs="Times New Roman"/>
          <w:spacing w:val="-2"/>
          <w:sz w:val="28"/>
          <w:szCs w:val="28"/>
        </w:rPr>
        <w:t xml:space="preserve"> еще не завершено. </w:t>
      </w:r>
      <w:r w:rsidR="009645F7" w:rsidRPr="003E1EB2">
        <w:rPr>
          <w:rFonts w:ascii="Times New Roman" w:eastAsia="Times New Roman" w:hAnsi="Times New Roman" w:cs="Times New Roman"/>
          <w:spacing w:val="-2"/>
          <w:sz w:val="28"/>
          <w:szCs w:val="28"/>
        </w:rPr>
        <w:t>Фиксируетсяпоступление</w:t>
      </w:r>
      <w:r w:rsidRPr="003E1EB2">
        <w:rPr>
          <w:rFonts w:ascii="Times New Roman" w:eastAsia="Times New Roman" w:hAnsi="Times New Roman" w:cs="Times New Roman"/>
          <w:spacing w:val="-2"/>
          <w:sz w:val="28"/>
          <w:szCs w:val="28"/>
        </w:rPr>
        <w:t xml:space="preserve"> радионуклидов в </w:t>
      </w:r>
      <w:r w:rsidR="009645F7" w:rsidRPr="003E1EB2">
        <w:rPr>
          <w:rFonts w:ascii="Times New Roman" w:eastAsia="Times New Roman" w:hAnsi="Times New Roman" w:cs="Times New Roman"/>
          <w:spacing w:val="-2"/>
          <w:sz w:val="28"/>
          <w:szCs w:val="28"/>
        </w:rPr>
        <w:t>водотоки</w:t>
      </w:r>
      <w:r w:rsidRPr="003E1EB2">
        <w:rPr>
          <w:rFonts w:ascii="Times New Roman" w:eastAsia="Times New Roman" w:hAnsi="Times New Roman" w:cs="Times New Roman"/>
          <w:spacing w:val="-2"/>
          <w:sz w:val="28"/>
          <w:szCs w:val="28"/>
        </w:rPr>
        <w:t xml:space="preserve"> и их перераспределение между компонентами природной среды. Поэтому комплексный мониторинг будет продолжен и в дальнейшем.</w:t>
      </w:r>
    </w:p>
    <w:p w:rsidR="009757C3" w:rsidRPr="003E1EB2" w:rsidRDefault="009757C3"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Содержание радионуклидов в природной среде определяют мониторинга контролируемых территорий и т.е. определением к</w:t>
      </w:r>
      <w:r w:rsidR="002A598A" w:rsidRPr="003E1EB2">
        <w:rPr>
          <w:rFonts w:ascii="Times New Roman" w:eastAsia="Times New Roman" w:hAnsi="Times New Roman" w:cs="Times New Roman"/>
          <w:sz w:val="28"/>
          <w:szCs w:val="28"/>
        </w:rPr>
        <w:t>оординат точек отбора проб (рисунок</w:t>
      </w:r>
      <w:r w:rsidRPr="003E1EB2">
        <w:rPr>
          <w:rFonts w:ascii="Times New Roman" w:eastAsia="Times New Roman" w:hAnsi="Times New Roman" w:cs="Times New Roman"/>
          <w:sz w:val="28"/>
          <w:szCs w:val="28"/>
        </w:rPr>
        <w:t xml:space="preserve"> 4.14, а) для определения их МЭД и </w:t>
      </w:r>
      <w:r w:rsidR="002A598A" w:rsidRPr="003E1EB2">
        <w:rPr>
          <w:rFonts w:ascii="Times New Roman" w:eastAsia="Times New Roman" w:hAnsi="Times New Roman" w:cs="Times New Roman"/>
          <w:sz w:val="28"/>
          <w:szCs w:val="28"/>
        </w:rPr>
        <w:t xml:space="preserve">β-активности радионуклидов (рисунок </w:t>
      </w:r>
      <w:r w:rsidRPr="003E1EB2">
        <w:rPr>
          <w:rFonts w:ascii="Times New Roman" w:eastAsia="Times New Roman" w:hAnsi="Times New Roman" w:cs="Times New Roman"/>
          <w:sz w:val="28"/>
          <w:szCs w:val="28"/>
        </w:rPr>
        <w:t xml:space="preserve"> 4.14, б).</w:t>
      </w:r>
    </w:p>
    <w:p w:rsidR="002A598A" w:rsidRPr="003E1EB2" w:rsidRDefault="002A598A" w:rsidP="0043554C">
      <w:pPr>
        <w:shd w:val="clear" w:color="auto" w:fill="FFFFFF"/>
        <w:spacing w:after="0" w:line="240" w:lineRule="auto"/>
        <w:ind w:firstLine="567"/>
        <w:jc w:val="both"/>
        <w:rPr>
          <w:rFonts w:ascii="Times New Roman" w:eastAsia="Times New Roman" w:hAnsi="Times New Roman" w:cs="Times New Roman"/>
          <w:sz w:val="28"/>
          <w:szCs w:val="28"/>
        </w:rPr>
      </w:pPr>
    </w:p>
    <w:p w:rsidR="0032345F" w:rsidRPr="003E1EB2" w:rsidRDefault="002A598A" w:rsidP="0043554C">
      <w:pPr>
        <w:shd w:val="clear" w:color="auto" w:fill="FFFFFF"/>
        <w:spacing w:after="0" w:line="240" w:lineRule="auto"/>
        <w:ind w:firstLine="567"/>
        <w:jc w:val="both"/>
        <w:rPr>
          <w:rFonts w:ascii="Times New Roman" w:eastAsia="Times New Roman" w:hAnsi="Times New Roman" w:cs="Times New Roman"/>
          <w:i/>
          <w:sz w:val="28"/>
          <w:szCs w:val="28"/>
        </w:rPr>
      </w:pPr>
      <w:r w:rsidRPr="003E1EB2">
        <w:rPr>
          <w:rFonts w:ascii="Times New Roman" w:eastAsia="Times New Roman" w:hAnsi="Times New Roman" w:cs="Times New Roman"/>
          <w:i/>
          <w:sz w:val="28"/>
          <w:szCs w:val="28"/>
        </w:rPr>
        <w:t xml:space="preserve">а)                                                              </w:t>
      </w:r>
      <w:r w:rsidR="0032345F" w:rsidRPr="003E1EB2">
        <w:rPr>
          <w:rFonts w:ascii="Times New Roman" w:eastAsia="Times New Roman" w:hAnsi="Times New Roman" w:cs="Times New Roman"/>
          <w:i/>
          <w:sz w:val="28"/>
          <w:szCs w:val="28"/>
        </w:rPr>
        <w:t>б</w:t>
      </w:r>
      <w:r w:rsidRPr="003E1EB2">
        <w:rPr>
          <w:rFonts w:ascii="Times New Roman" w:eastAsia="Times New Roman" w:hAnsi="Times New Roman" w:cs="Times New Roman"/>
          <w:i/>
          <w:sz w:val="28"/>
          <w:szCs w:val="28"/>
        </w:rPr>
        <w:t>)</w:t>
      </w:r>
    </w:p>
    <w:p w:rsidR="0032345F" w:rsidRPr="003E1EB2" w:rsidRDefault="0032345F" w:rsidP="0043554C">
      <w:pPr>
        <w:shd w:val="clear" w:color="auto" w:fill="FFFFFF"/>
        <w:spacing w:after="0" w:line="240" w:lineRule="auto"/>
        <w:ind w:firstLine="567"/>
        <w:jc w:val="center"/>
        <w:rPr>
          <w:rFonts w:ascii="Times New Roman" w:eastAsia="Times New Roman" w:hAnsi="Times New Roman" w:cs="Times New Roman"/>
          <w:sz w:val="24"/>
          <w:szCs w:val="28"/>
        </w:rPr>
      </w:pPr>
      <w:r w:rsidRPr="003E1EB2">
        <w:rPr>
          <w:rFonts w:ascii="Times New Roman" w:eastAsia="Times New Roman" w:hAnsi="Times New Roman" w:cs="Times New Roman"/>
          <w:sz w:val="24"/>
          <w:szCs w:val="28"/>
        </w:rPr>
        <w:object w:dxaOrig="7216" w:dyaOrig="5391">
          <v:shape id="_x0000_i1028" type="#_x0000_t75" style="width:238.2pt;height:156pt" o:ole="">
            <v:imagedata r:id="rId139" o:title=""/>
          </v:shape>
          <o:OLEObject Type="Embed" ProgID="PowerPoint.Slide.12" ShapeID="_x0000_i1028" DrawAspect="Content" ObjectID="_1716324529" r:id="rId140"/>
        </w:object>
      </w:r>
      <w:r w:rsidRPr="003E1EB2">
        <w:rPr>
          <w:rFonts w:ascii="Times New Roman" w:eastAsia="Times New Roman" w:hAnsi="Times New Roman" w:cs="Times New Roman"/>
          <w:noProof/>
          <w:sz w:val="24"/>
          <w:szCs w:val="28"/>
          <w:lang w:eastAsia="ru-RU"/>
        </w:rPr>
        <w:drawing>
          <wp:inline distT="0" distB="0" distL="0" distR="0">
            <wp:extent cx="2505075" cy="2028825"/>
            <wp:effectExtent l="19050" t="0" r="9525" b="0"/>
            <wp:docPr id="115" name="Рисунок 115" descr="Изображение 390"/>
            <wp:cNvGraphicFramePr/>
            <a:graphic xmlns:a="http://schemas.openxmlformats.org/drawingml/2006/main">
              <a:graphicData uri="http://schemas.openxmlformats.org/drawingml/2006/picture">
                <pic:pic xmlns:pic="http://schemas.openxmlformats.org/drawingml/2006/picture">
                  <pic:nvPicPr>
                    <pic:cNvPr id="71684" name="Picture 4" descr="Изображение 390"/>
                    <pic:cNvPicPr>
                      <a:picLocks noChangeAspect="1" noChangeArrowheads="1"/>
                    </pic:cNvPicPr>
                  </pic:nvPicPr>
                  <pic:blipFill>
                    <a:blip r:embed="rId141" cstate="print"/>
                    <a:srcRect/>
                    <a:stretch>
                      <a:fillRect/>
                    </a:stretch>
                  </pic:blipFill>
                  <pic:spPr bwMode="auto">
                    <a:xfrm>
                      <a:off x="0" y="0"/>
                      <a:ext cx="2505075" cy="2028825"/>
                    </a:xfrm>
                    <a:prstGeom prst="rect">
                      <a:avLst/>
                    </a:prstGeom>
                    <a:noFill/>
                  </pic:spPr>
                </pic:pic>
              </a:graphicData>
            </a:graphic>
          </wp:inline>
        </w:drawing>
      </w:r>
    </w:p>
    <w:p w:rsidR="002A598A" w:rsidRPr="003E1EB2" w:rsidRDefault="002A598A" w:rsidP="002A598A">
      <w:pPr>
        <w:shd w:val="clear" w:color="auto" w:fill="FFFFFF"/>
        <w:spacing w:after="0" w:line="240" w:lineRule="auto"/>
        <w:ind w:firstLine="567"/>
        <w:jc w:val="both"/>
        <w:rPr>
          <w:rFonts w:ascii="Times New Roman" w:eastAsia="Times New Roman" w:hAnsi="Times New Roman" w:cs="Times New Roman"/>
          <w:i/>
          <w:sz w:val="28"/>
          <w:szCs w:val="28"/>
        </w:rPr>
      </w:pPr>
    </w:p>
    <w:p w:rsidR="0032345F" w:rsidRPr="003E1EB2" w:rsidRDefault="002A598A" w:rsidP="002A598A">
      <w:pPr>
        <w:shd w:val="clear" w:color="auto" w:fill="FFFFFF"/>
        <w:spacing w:after="0" w:line="240" w:lineRule="auto"/>
        <w:ind w:firstLine="567"/>
        <w:jc w:val="both"/>
        <w:rPr>
          <w:rFonts w:ascii="Times New Roman" w:eastAsia="Times New Roman" w:hAnsi="Times New Roman" w:cs="Times New Roman"/>
          <w:sz w:val="24"/>
          <w:szCs w:val="28"/>
        </w:rPr>
      </w:pPr>
      <w:r w:rsidRPr="003E1EB2">
        <w:rPr>
          <w:rFonts w:ascii="Times New Roman" w:eastAsia="Times New Roman" w:hAnsi="Times New Roman" w:cs="Times New Roman"/>
          <w:i/>
          <w:sz w:val="28"/>
          <w:szCs w:val="28"/>
        </w:rPr>
        <w:t>а) определение координат точек отбора проб; б) определение МЭД и β-активности</w:t>
      </w:r>
    </w:p>
    <w:p w:rsidR="0032345F" w:rsidRPr="003E1EB2" w:rsidRDefault="0032345F" w:rsidP="0043554C">
      <w:pPr>
        <w:shd w:val="clear" w:color="auto" w:fill="FFFFFF"/>
        <w:spacing w:after="0" w:line="240" w:lineRule="auto"/>
        <w:ind w:firstLine="567"/>
        <w:jc w:val="center"/>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Рис</w:t>
      </w:r>
      <w:r w:rsidR="00C073B3" w:rsidRPr="003E1EB2">
        <w:rPr>
          <w:rFonts w:ascii="Times New Roman" w:eastAsia="Times New Roman" w:hAnsi="Times New Roman" w:cs="Times New Roman"/>
          <w:sz w:val="28"/>
          <w:szCs w:val="28"/>
        </w:rPr>
        <w:t>унок</w:t>
      </w:r>
      <w:r w:rsidR="002A598A" w:rsidRPr="003E1EB2">
        <w:rPr>
          <w:rFonts w:ascii="Times New Roman" w:eastAsia="Times New Roman" w:hAnsi="Times New Roman" w:cs="Times New Roman"/>
          <w:sz w:val="28"/>
          <w:szCs w:val="28"/>
        </w:rPr>
        <w:t xml:space="preserve"> 4.14 – Радиационный мониторинг</w:t>
      </w:r>
      <w:r w:rsidRPr="003E1EB2">
        <w:rPr>
          <w:rFonts w:ascii="Times New Roman" w:eastAsia="Times New Roman" w:hAnsi="Times New Roman" w:cs="Times New Roman"/>
          <w:sz w:val="28"/>
          <w:szCs w:val="28"/>
        </w:rPr>
        <w:t xml:space="preserve"> </w:t>
      </w:r>
    </w:p>
    <w:p w:rsidR="0032345F" w:rsidRPr="003E1EB2" w:rsidRDefault="0032345F" w:rsidP="0043554C">
      <w:pPr>
        <w:spacing w:after="0" w:line="240" w:lineRule="auto"/>
        <w:ind w:firstLine="567"/>
        <w:jc w:val="both"/>
        <w:rPr>
          <w:rFonts w:ascii="Times New Roman" w:eastAsia="Times New Roman" w:hAnsi="Times New Roman" w:cs="Times New Roman"/>
          <w:sz w:val="28"/>
          <w:szCs w:val="28"/>
        </w:rPr>
      </w:pPr>
    </w:p>
    <w:p w:rsidR="00E721C9" w:rsidRPr="003E1EB2" w:rsidRDefault="00E721C9" w:rsidP="0043554C">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На </w:t>
      </w:r>
      <w:r w:rsidR="009E061E" w:rsidRPr="003E1EB2">
        <w:rPr>
          <w:rFonts w:ascii="Times New Roman" w:eastAsia="Times New Roman" w:hAnsi="Times New Roman" w:cs="Times New Roman"/>
          <w:sz w:val="28"/>
          <w:szCs w:val="28"/>
        </w:rPr>
        <w:t>об</w:t>
      </w:r>
      <w:r w:rsidRPr="003E1EB2">
        <w:rPr>
          <w:rFonts w:ascii="Times New Roman" w:eastAsia="Times New Roman" w:hAnsi="Times New Roman" w:cs="Times New Roman"/>
          <w:sz w:val="28"/>
          <w:szCs w:val="28"/>
        </w:rPr>
        <w:t xml:space="preserve">следуемой территории проведена оценка радиоопасных зон </w:t>
      </w:r>
      <w:r w:rsidR="009E061E" w:rsidRPr="003E1EB2">
        <w:rPr>
          <w:rFonts w:ascii="Times New Roman" w:eastAsia="Times New Roman" w:hAnsi="Times New Roman" w:cs="Times New Roman"/>
          <w:sz w:val="28"/>
          <w:szCs w:val="28"/>
        </w:rPr>
        <w:t>на территории СИП</w:t>
      </w:r>
      <w:r w:rsidRPr="003E1EB2">
        <w:rPr>
          <w:rFonts w:ascii="Times New Roman" w:eastAsia="Times New Roman" w:hAnsi="Times New Roman" w:cs="Times New Roman"/>
          <w:sz w:val="28"/>
          <w:szCs w:val="28"/>
        </w:rPr>
        <w:t xml:space="preserve">. Начата разработка мероприятий по реабилитации сельскохозяйственных угодий, пострадавших от радиации, разработаны требования </w:t>
      </w:r>
      <w:r w:rsidR="009E061E" w:rsidRPr="003E1EB2">
        <w:rPr>
          <w:rFonts w:ascii="Times New Roman" w:eastAsia="Times New Roman" w:hAnsi="Times New Roman" w:cs="Times New Roman"/>
          <w:sz w:val="28"/>
          <w:szCs w:val="28"/>
        </w:rPr>
        <w:t>к факторам, которые будут использованы и начаты предварительные опыты.</w:t>
      </w:r>
    </w:p>
    <w:p w:rsidR="00C073B3" w:rsidRPr="003E1EB2" w:rsidRDefault="00E721C9" w:rsidP="0043554C">
      <w:pPr>
        <w:spacing w:after="0" w:line="240" w:lineRule="auto"/>
        <w:ind w:firstLine="567"/>
        <w:jc w:val="both"/>
        <w:rPr>
          <w:rFonts w:ascii="Times New Roman" w:eastAsia="Times New Roman" w:hAnsi="Times New Roman" w:cs="Times New Roman"/>
          <w:spacing w:val="-6"/>
          <w:sz w:val="28"/>
          <w:szCs w:val="28"/>
        </w:rPr>
      </w:pPr>
      <w:r w:rsidRPr="003E1EB2">
        <w:rPr>
          <w:rFonts w:ascii="Times New Roman" w:eastAsia="Times New Roman" w:hAnsi="Times New Roman" w:cs="Times New Roman"/>
          <w:spacing w:val="-8"/>
          <w:sz w:val="28"/>
          <w:szCs w:val="28"/>
        </w:rPr>
        <w:t>Начат</w:t>
      </w:r>
      <w:r w:rsidR="009E061E" w:rsidRPr="003E1EB2">
        <w:rPr>
          <w:rFonts w:ascii="Times New Roman" w:eastAsia="Times New Roman" w:hAnsi="Times New Roman" w:cs="Times New Roman"/>
          <w:spacing w:val="-8"/>
          <w:sz w:val="28"/>
          <w:szCs w:val="28"/>
        </w:rPr>
        <w:t>о</w:t>
      </w:r>
      <w:r w:rsidRPr="003E1EB2">
        <w:rPr>
          <w:rFonts w:ascii="Times New Roman" w:eastAsia="Times New Roman" w:hAnsi="Times New Roman" w:cs="Times New Roman"/>
          <w:spacing w:val="-8"/>
          <w:sz w:val="28"/>
          <w:szCs w:val="28"/>
        </w:rPr>
        <w:t xml:space="preserve"> геоботаническ</w:t>
      </w:r>
      <w:r w:rsidR="009E061E" w:rsidRPr="003E1EB2">
        <w:rPr>
          <w:rFonts w:ascii="Times New Roman" w:eastAsia="Times New Roman" w:hAnsi="Times New Roman" w:cs="Times New Roman"/>
          <w:spacing w:val="-8"/>
          <w:sz w:val="28"/>
          <w:szCs w:val="28"/>
        </w:rPr>
        <w:t>ое</w:t>
      </w:r>
      <w:r w:rsidRPr="003E1EB2">
        <w:rPr>
          <w:rFonts w:ascii="Times New Roman" w:eastAsia="Times New Roman" w:hAnsi="Times New Roman" w:cs="Times New Roman"/>
          <w:spacing w:val="-8"/>
          <w:sz w:val="28"/>
          <w:szCs w:val="28"/>
        </w:rPr>
        <w:t xml:space="preserve"> исследовани</w:t>
      </w:r>
      <w:r w:rsidR="009E061E" w:rsidRPr="003E1EB2">
        <w:rPr>
          <w:rFonts w:ascii="Times New Roman" w:eastAsia="Times New Roman" w:hAnsi="Times New Roman" w:cs="Times New Roman"/>
          <w:spacing w:val="-8"/>
          <w:sz w:val="28"/>
          <w:szCs w:val="28"/>
        </w:rPr>
        <w:t>е</w:t>
      </w:r>
      <w:r w:rsidRPr="003E1EB2">
        <w:rPr>
          <w:rFonts w:ascii="Times New Roman" w:eastAsia="Times New Roman" w:hAnsi="Times New Roman" w:cs="Times New Roman"/>
          <w:spacing w:val="-8"/>
          <w:sz w:val="28"/>
          <w:szCs w:val="28"/>
        </w:rPr>
        <w:t>, отобраны подходящие растения для</w:t>
      </w:r>
      <w:r w:rsidR="002A598A" w:rsidRPr="003E1EB2">
        <w:rPr>
          <w:rFonts w:ascii="Times New Roman" w:eastAsia="Times New Roman" w:hAnsi="Times New Roman" w:cs="Times New Roman"/>
          <w:spacing w:val="-8"/>
          <w:sz w:val="28"/>
          <w:szCs w:val="28"/>
        </w:rPr>
        <w:t xml:space="preserve"> </w:t>
      </w:r>
      <w:r w:rsidRPr="003E1EB2">
        <w:rPr>
          <w:rFonts w:ascii="Times New Roman" w:eastAsia="Times New Roman" w:hAnsi="Times New Roman" w:cs="Times New Roman"/>
          <w:spacing w:val="-4"/>
          <w:sz w:val="28"/>
          <w:szCs w:val="28"/>
        </w:rPr>
        <w:t xml:space="preserve">территории </w:t>
      </w:r>
      <w:r w:rsidR="009E061E" w:rsidRPr="003E1EB2">
        <w:rPr>
          <w:rFonts w:ascii="Times New Roman" w:eastAsia="Times New Roman" w:hAnsi="Times New Roman" w:cs="Times New Roman"/>
          <w:spacing w:val="-4"/>
          <w:sz w:val="28"/>
          <w:szCs w:val="28"/>
        </w:rPr>
        <w:t>СИП</w:t>
      </w:r>
      <w:r w:rsidRPr="003E1EB2">
        <w:rPr>
          <w:rFonts w:ascii="Times New Roman" w:eastAsia="Times New Roman" w:hAnsi="Times New Roman" w:cs="Times New Roman"/>
          <w:spacing w:val="-4"/>
          <w:sz w:val="28"/>
          <w:szCs w:val="28"/>
        </w:rPr>
        <w:t xml:space="preserve"> и созданы опытные </w:t>
      </w:r>
      <w:r w:rsidR="009E061E" w:rsidRPr="003E1EB2">
        <w:rPr>
          <w:rFonts w:ascii="Times New Roman" w:eastAsia="Times New Roman" w:hAnsi="Times New Roman" w:cs="Times New Roman"/>
          <w:spacing w:val="-4"/>
          <w:sz w:val="28"/>
          <w:szCs w:val="28"/>
        </w:rPr>
        <w:t>участки</w:t>
      </w:r>
      <w:r w:rsidR="002A598A" w:rsidRPr="003E1EB2">
        <w:rPr>
          <w:rFonts w:ascii="Times New Roman" w:eastAsia="Times New Roman" w:hAnsi="Times New Roman" w:cs="Times New Roman"/>
          <w:spacing w:val="-4"/>
          <w:sz w:val="28"/>
          <w:szCs w:val="28"/>
        </w:rPr>
        <w:t xml:space="preserve"> для их выращивания (рисунок</w:t>
      </w:r>
      <w:r w:rsidRPr="003E1EB2">
        <w:rPr>
          <w:rFonts w:ascii="Times New Roman" w:eastAsia="Times New Roman" w:hAnsi="Times New Roman" w:cs="Times New Roman"/>
          <w:spacing w:val="-4"/>
          <w:sz w:val="28"/>
          <w:szCs w:val="28"/>
        </w:rPr>
        <w:t xml:space="preserve"> 4.15).</w:t>
      </w:r>
    </w:p>
    <w:p w:rsidR="009E061E" w:rsidRPr="003E1EB2" w:rsidRDefault="009E061E" w:rsidP="0043554C">
      <w:pPr>
        <w:spacing w:after="0" w:line="240" w:lineRule="auto"/>
        <w:ind w:firstLine="567"/>
        <w:jc w:val="both"/>
        <w:rPr>
          <w:rFonts w:ascii="Times New Roman" w:eastAsia="Times New Roman" w:hAnsi="Times New Roman" w:cs="Times New Roman"/>
          <w:sz w:val="18"/>
          <w:szCs w:val="28"/>
        </w:rPr>
      </w:pPr>
    </w:p>
    <w:p w:rsidR="0032345F" w:rsidRPr="003E1EB2" w:rsidRDefault="0032345F" w:rsidP="0043554C">
      <w:pPr>
        <w:shd w:val="clear" w:color="auto" w:fill="FFFFFF"/>
        <w:spacing w:after="0" w:line="240" w:lineRule="auto"/>
        <w:ind w:firstLine="567"/>
        <w:jc w:val="center"/>
        <w:rPr>
          <w:rFonts w:ascii="Times New Roman" w:eastAsia="Times New Roman" w:hAnsi="Times New Roman" w:cs="Times New Roman"/>
          <w:snapToGrid w:val="0"/>
          <w:sz w:val="24"/>
          <w:szCs w:val="28"/>
          <w:u w:color="000000"/>
          <w:bdr w:val="none" w:sz="0" w:space="0" w:color="000000"/>
          <w:shd w:val="clear" w:color="000000" w:fill="000000"/>
        </w:rPr>
      </w:pPr>
      <w:r w:rsidRPr="003E1EB2">
        <w:rPr>
          <w:rFonts w:ascii="Times New Roman" w:eastAsia="Times New Roman" w:hAnsi="Times New Roman" w:cs="Times New Roman"/>
          <w:noProof/>
          <w:sz w:val="24"/>
          <w:szCs w:val="28"/>
          <w:lang w:eastAsia="ru-RU"/>
        </w:rPr>
        <w:drawing>
          <wp:inline distT="0" distB="0" distL="0" distR="0">
            <wp:extent cx="2886710" cy="1787856"/>
            <wp:effectExtent l="0" t="0" r="8890" b="3175"/>
            <wp:docPr id="116" name="Рисунок 116" descr="C:\Documents and Settings\Администратор\Рабочий стол\4-глава\Сем-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Documents and Settings\Администратор\Рабочий стол\4-глава\Сем-8.jpg"/>
                    <pic:cNvPicPr>
                      <a:picLocks noChangeAspect="1" noChangeArrowheads="1"/>
                    </pic:cNvPicPr>
                  </pic:nvPicPr>
                  <pic:blipFill>
                    <a:blip r:embed="rId142" cstate="print"/>
                    <a:srcRect/>
                    <a:stretch>
                      <a:fillRect/>
                    </a:stretch>
                  </pic:blipFill>
                  <pic:spPr bwMode="auto">
                    <a:xfrm>
                      <a:off x="0" y="0"/>
                      <a:ext cx="2887530" cy="1788364"/>
                    </a:xfrm>
                    <a:prstGeom prst="rect">
                      <a:avLst/>
                    </a:prstGeom>
                    <a:noFill/>
                    <a:ln w="9525">
                      <a:noFill/>
                      <a:miter lim="800000"/>
                      <a:headEnd/>
                      <a:tailEnd/>
                    </a:ln>
                  </pic:spPr>
                </pic:pic>
              </a:graphicData>
            </a:graphic>
          </wp:inline>
        </w:drawing>
      </w:r>
      <w:r w:rsidRPr="003E1EB2">
        <w:rPr>
          <w:rFonts w:ascii="Times New Roman" w:eastAsia="Times New Roman" w:hAnsi="Times New Roman" w:cs="Times New Roman"/>
          <w:noProof/>
          <w:sz w:val="24"/>
          <w:szCs w:val="28"/>
          <w:lang w:eastAsia="ru-RU"/>
        </w:rPr>
        <w:drawing>
          <wp:inline distT="0" distB="0" distL="0" distR="0">
            <wp:extent cx="2711450" cy="1815152"/>
            <wp:effectExtent l="0" t="0" r="0" b="0"/>
            <wp:docPr id="117" name="Рисунок 1" descr="C:\Documents and Settings\Администратор\Рабочий стол\МОНО.докт\Умирбаева\4-глава\ям 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МОНО.докт\Умирбаева\4-глава\ям а-2.jpg"/>
                    <pic:cNvPicPr>
                      <a:picLocks noChangeAspect="1" noChangeArrowheads="1"/>
                    </pic:cNvPicPr>
                  </pic:nvPicPr>
                  <pic:blipFill>
                    <a:blip r:embed="rId143" cstate="print"/>
                    <a:srcRect/>
                    <a:stretch>
                      <a:fillRect/>
                    </a:stretch>
                  </pic:blipFill>
                  <pic:spPr bwMode="auto">
                    <a:xfrm>
                      <a:off x="0" y="0"/>
                      <a:ext cx="2716323" cy="1818414"/>
                    </a:xfrm>
                    <a:prstGeom prst="rect">
                      <a:avLst/>
                    </a:prstGeom>
                    <a:noFill/>
                    <a:ln w="9525">
                      <a:noFill/>
                      <a:miter lim="800000"/>
                      <a:headEnd/>
                      <a:tailEnd/>
                    </a:ln>
                  </pic:spPr>
                </pic:pic>
              </a:graphicData>
            </a:graphic>
          </wp:inline>
        </w:drawing>
      </w:r>
    </w:p>
    <w:p w:rsidR="00B257C2" w:rsidRPr="003E1EB2" w:rsidRDefault="00B257C2" w:rsidP="0043554C">
      <w:pPr>
        <w:pStyle w:val="a8"/>
        <w:shd w:val="clear" w:color="auto" w:fill="FFFFFF"/>
        <w:spacing w:before="0" w:beforeAutospacing="0" w:after="0" w:afterAutospacing="0"/>
        <w:ind w:firstLine="567"/>
        <w:jc w:val="center"/>
        <w:rPr>
          <w:sz w:val="16"/>
          <w:szCs w:val="28"/>
        </w:rPr>
      </w:pPr>
    </w:p>
    <w:p w:rsidR="0032345F" w:rsidRPr="003E1EB2" w:rsidRDefault="0032345F" w:rsidP="0043554C">
      <w:pPr>
        <w:pStyle w:val="a8"/>
        <w:shd w:val="clear" w:color="auto" w:fill="FFFFFF"/>
        <w:spacing w:before="0" w:beforeAutospacing="0" w:after="0" w:afterAutospacing="0"/>
        <w:ind w:firstLine="567"/>
        <w:jc w:val="center"/>
        <w:rPr>
          <w:sz w:val="28"/>
          <w:szCs w:val="28"/>
        </w:rPr>
      </w:pPr>
      <w:r w:rsidRPr="003E1EB2">
        <w:rPr>
          <w:sz w:val="28"/>
          <w:szCs w:val="28"/>
        </w:rPr>
        <w:lastRenderedPageBreak/>
        <w:t>Рис</w:t>
      </w:r>
      <w:r w:rsidR="00C073B3" w:rsidRPr="003E1EB2">
        <w:rPr>
          <w:sz w:val="28"/>
          <w:szCs w:val="28"/>
        </w:rPr>
        <w:t xml:space="preserve">унок </w:t>
      </w:r>
      <w:r w:rsidRPr="003E1EB2">
        <w:rPr>
          <w:sz w:val="28"/>
          <w:szCs w:val="28"/>
        </w:rPr>
        <w:t>4.15- Опытные участки НЯЦ РК</w:t>
      </w:r>
    </w:p>
    <w:p w:rsidR="0032345F" w:rsidRPr="003E1EB2" w:rsidRDefault="0032345F" w:rsidP="0043554C">
      <w:pPr>
        <w:pStyle w:val="a8"/>
        <w:shd w:val="clear" w:color="auto" w:fill="FFFFFF"/>
        <w:spacing w:before="0" w:beforeAutospacing="0" w:after="0" w:afterAutospacing="0"/>
        <w:ind w:firstLine="567"/>
        <w:jc w:val="both"/>
        <w:rPr>
          <w:sz w:val="28"/>
          <w:szCs w:val="28"/>
        </w:rPr>
      </w:pPr>
    </w:p>
    <w:p w:rsidR="0032345F" w:rsidRPr="003E1EB2" w:rsidRDefault="00E721C9" w:rsidP="0043554C">
      <w:pPr>
        <w:pStyle w:val="a8"/>
        <w:shd w:val="clear" w:color="auto" w:fill="FFFFFF"/>
        <w:spacing w:before="0" w:beforeAutospacing="0" w:after="0" w:afterAutospacing="0"/>
        <w:ind w:firstLine="567"/>
        <w:jc w:val="both"/>
        <w:rPr>
          <w:sz w:val="28"/>
          <w:szCs w:val="28"/>
        </w:rPr>
      </w:pPr>
      <w:r w:rsidRPr="003E1EB2">
        <w:rPr>
          <w:sz w:val="28"/>
          <w:szCs w:val="28"/>
        </w:rPr>
        <w:t xml:space="preserve">Прошло 30 лет с момента закрытия Семипалатинской </w:t>
      </w:r>
      <w:r w:rsidR="00FB0CBA" w:rsidRPr="003E1EB2">
        <w:rPr>
          <w:sz w:val="28"/>
          <w:szCs w:val="28"/>
        </w:rPr>
        <w:t>испытательного полигона</w:t>
      </w:r>
      <w:r w:rsidRPr="003E1EB2">
        <w:rPr>
          <w:sz w:val="28"/>
          <w:szCs w:val="28"/>
        </w:rPr>
        <w:t xml:space="preserve">, но вопросы улучшения экологической ситуации по-прежнему актуальны. Проблема </w:t>
      </w:r>
      <w:r w:rsidR="00FB0CBA" w:rsidRPr="003E1EB2">
        <w:rPr>
          <w:sz w:val="28"/>
          <w:szCs w:val="28"/>
        </w:rPr>
        <w:t>серъезная</w:t>
      </w:r>
      <w:r w:rsidRPr="003E1EB2">
        <w:rPr>
          <w:sz w:val="28"/>
          <w:szCs w:val="28"/>
        </w:rPr>
        <w:t xml:space="preserve"> и специалисты Национального ядерного центра </w:t>
      </w:r>
      <w:r w:rsidR="00FB0CBA" w:rsidRPr="003E1EB2">
        <w:rPr>
          <w:sz w:val="28"/>
          <w:szCs w:val="28"/>
        </w:rPr>
        <w:t>РКприкладывают</w:t>
      </w:r>
      <w:r w:rsidRPr="003E1EB2">
        <w:rPr>
          <w:sz w:val="28"/>
          <w:szCs w:val="28"/>
        </w:rPr>
        <w:t xml:space="preserve"> большие усилия, чтобы значительно </w:t>
      </w:r>
      <w:r w:rsidR="00FB0CBA" w:rsidRPr="003E1EB2">
        <w:rPr>
          <w:sz w:val="28"/>
          <w:szCs w:val="28"/>
        </w:rPr>
        <w:t>уменьшить</w:t>
      </w:r>
      <w:r w:rsidRPr="003E1EB2">
        <w:rPr>
          <w:sz w:val="28"/>
          <w:szCs w:val="28"/>
        </w:rPr>
        <w:t xml:space="preserve"> воздействие радиации. Разработана и утверждена </w:t>
      </w:r>
      <w:r w:rsidR="00FB0CBA" w:rsidRPr="003E1EB2">
        <w:rPr>
          <w:sz w:val="28"/>
          <w:szCs w:val="28"/>
        </w:rPr>
        <w:t>п</w:t>
      </w:r>
      <w:r w:rsidRPr="003E1EB2">
        <w:rPr>
          <w:sz w:val="28"/>
          <w:szCs w:val="28"/>
        </w:rPr>
        <w:t>рограмма «</w:t>
      </w:r>
      <w:r w:rsidR="00FB0CBA" w:rsidRPr="003E1EB2">
        <w:rPr>
          <w:sz w:val="28"/>
          <w:szCs w:val="28"/>
        </w:rPr>
        <w:t>Обеспечение безопасности бывшего Семипалатинского испытательного полигона</w:t>
      </w:r>
      <w:r w:rsidRPr="003E1EB2">
        <w:rPr>
          <w:sz w:val="28"/>
          <w:szCs w:val="28"/>
        </w:rPr>
        <w:t>», которая действует до сих пор.</w:t>
      </w:r>
    </w:p>
    <w:p w:rsidR="00FB0CBA" w:rsidRPr="003E1EB2" w:rsidRDefault="00FB0CBA" w:rsidP="0043554C">
      <w:pPr>
        <w:pStyle w:val="a8"/>
        <w:shd w:val="clear" w:color="auto" w:fill="FFFFFF"/>
        <w:spacing w:before="0" w:beforeAutospacing="0" w:after="0" w:afterAutospacing="0"/>
        <w:ind w:firstLine="567"/>
        <w:jc w:val="both"/>
        <w:rPr>
          <w:b/>
          <w:sz w:val="28"/>
          <w:szCs w:val="28"/>
        </w:rPr>
      </w:pPr>
    </w:p>
    <w:p w:rsidR="0032345F" w:rsidRPr="003E1EB2" w:rsidRDefault="0032345F" w:rsidP="0043554C">
      <w:pPr>
        <w:pStyle w:val="a8"/>
        <w:shd w:val="clear" w:color="auto" w:fill="FFFFFF"/>
        <w:spacing w:before="0" w:beforeAutospacing="0" w:after="0" w:afterAutospacing="0"/>
        <w:ind w:firstLine="567"/>
        <w:jc w:val="both"/>
        <w:rPr>
          <w:b/>
          <w:sz w:val="28"/>
          <w:szCs w:val="28"/>
        </w:rPr>
      </w:pPr>
      <w:r w:rsidRPr="003E1EB2">
        <w:rPr>
          <w:b/>
          <w:sz w:val="28"/>
          <w:szCs w:val="28"/>
        </w:rPr>
        <w:t>Выводы по четвертой главе</w:t>
      </w:r>
    </w:p>
    <w:p w:rsidR="004C048A" w:rsidRPr="003E1EB2" w:rsidRDefault="004C048A" w:rsidP="0043554C">
      <w:pPr>
        <w:pStyle w:val="aa"/>
        <w:numPr>
          <w:ilvl w:val="0"/>
          <w:numId w:val="36"/>
        </w:numPr>
        <w:tabs>
          <w:tab w:val="left" w:pos="1134"/>
        </w:tabs>
        <w:ind w:left="0" w:firstLine="567"/>
        <w:jc w:val="both"/>
        <w:rPr>
          <w:rFonts w:ascii="Times New Roman" w:eastAsia="Times New Roman" w:hAnsi="Times New Roman"/>
          <w:sz w:val="28"/>
          <w:szCs w:val="28"/>
        </w:rPr>
      </w:pPr>
      <w:r w:rsidRPr="003E1EB2">
        <w:rPr>
          <w:rFonts w:ascii="Times New Roman" w:eastAsia="Times New Roman" w:hAnsi="Times New Roman"/>
          <w:sz w:val="28"/>
          <w:szCs w:val="28"/>
        </w:rPr>
        <w:t>На сегодняшний день в рамках программы</w:t>
      </w:r>
      <w:r w:rsidR="00464271" w:rsidRPr="003E1EB2">
        <w:rPr>
          <w:rFonts w:ascii="Times New Roman" w:eastAsia="Times New Roman" w:hAnsi="Times New Roman"/>
          <w:sz w:val="28"/>
          <w:szCs w:val="28"/>
        </w:rPr>
        <w:t xml:space="preserve"> «Обеспечение безопасности бывшего Семипалатинского испытательного полигона»</w:t>
      </w:r>
      <w:r w:rsidRPr="003E1EB2">
        <w:rPr>
          <w:rFonts w:ascii="Times New Roman" w:eastAsia="Times New Roman" w:hAnsi="Times New Roman"/>
          <w:sz w:val="28"/>
          <w:szCs w:val="28"/>
        </w:rPr>
        <w:t xml:space="preserve"> проведено комплексное экологическое исследование на части земель полигона площадью 10 410 км2 (56,3% от общей площади полигона), а также изученатерритория площадки «Балапан» площадью 770 км2. </w:t>
      </w:r>
    </w:p>
    <w:p w:rsidR="00464271" w:rsidRPr="003E1EB2" w:rsidRDefault="00464271" w:rsidP="0043554C">
      <w:pPr>
        <w:pStyle w:val="a8"/>
        <w:shd w:val="clear" w:color="auto" w:fill="FFFFFF"/>
        <w:spacing w:before="0" w:beforeAutospacing="0" w:after="0" w:afterAutospacing="0"/>
        <w:ind w:firstLine="567"/>
        <w:jc w:val="both"/>
        <w:rPr>
          <w:sz w:val="28"/>
          <w:szCs w:val="28"/>
        </w:rPr>
      </w:pPr>
      <w:r w:rsidRPr="003E1EB2">
        <w:rPr>
          <w:sz w:val="28"/>
          <w:szCs w:val="28"/>
        </w:rPr>
        <w:t>2.</w:t>
      </w:r>
      <w:r w:rsidR="0086699D" w:rsidRPr="003E1EB2">
        <w:rPr>
          <w:sz w:val="28"/>
          <w:szCs w:val="28"/>
        </w:rPr>
        <w:t xml:space="preserve"> </w:t>
      </w:r>
      <w:r w:rsidRPr="003E1EB2">
        <w:rPr>
          <w:sz w:val="28"/>
          <w:szCs w:val="28"/>
        </w:rPr>
        <w:t>По результатам обследования полигона, территория общей площадью 9970,45 км2 содержит техногенные радионуклиды на уровне фона глобальных выпадений и, соответственно, не представляет угрозы для человека и окружающей среды, поэтому ее можно использовать в хозяйственных целях без ограничений.</w:t>
      </w:r>
    </w:p>
    <w:p w:rsidR="00464271" w:rsidRPr="003E1EB2" w:rsidRDefault="00464271"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3.</w:t>
      </w:r>
      <w:r w:rsidR="0086699D" w:rsidRPr="003E1EB2">
        <w:rPr>
          <w:rFonts w:ascii="Times New Roman" w:hAnsi="Times New Roman" w:cs="Times New Roman"/>
          <w:sz w:val="28"/>
          <w:szCs w:val="28"/>
        </w:rPr>
        <w:t xml:space="preserve"> </w:t>
      </w:r>
      <w:r w:rsidRPr="003E1EB2">
        <w:rPr>
          <w:rFonts w:ascii="Times New Roman" w:hAnsi="Times New Roman" w:cs="Times New Roman"/>
          <w:sz w:val="28"/>
          <w:szCs w:val="28"/>
        </w:rPr>
        <w:t>В то же время, обследование территорий за пределами испытательных площадок по уровню содержания радиоактивных веществ в природной среде показывает, что они могут быть переданы в сельскохозяйственный оборот после проведениявосстановительных работ.</w:t>
      </w:r>
    </w:p>
    <w:p w:rsidR="00786384" w:rsidRPr="003E1EB2" w:rsidRDefault="0032345F" w:rsidP="0043554C">
      <w:pPr>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4. </w:t>
      </w:r>
      <w:r w:rsidR="00464271" w:rsidRPr="003E1EB2">
        <w:rPr>
          <w:rFonts w:ascii="Times New Roman" w:eastAsia="Times New Roman" w:hAnsi="Times New Roman" w:cs="Times New Roman"/>
          <w:sz w:val="28"/>
          <w:szCs w:val="28"/>
        </w:rPr>
        <w:t>В год празднования 30-летия Независимости Республики Казахстан, планируется завершить комплексное экологическое обследование всей территории полигона, по результатам которого буд</w:t>
      </w:r>
      <w:r w:rsidR="00786384" w:rsidRPr="003E1EB2">
        <w:rPr>
          <w:rFonts w:ascii="Times New Roman" w:eastAsia="Times New Roman" w:hAnsi="Times New Roman" w:cs="Times New Roman"/>
          <w:sz w:val="28"/>
          <w:szCs w:val="28"/>
        </w:rPr>
        <w:t>у</w:t>
      </w:r>
      <w:r w:rsidR="00464271" w:rsidRPr="003E1EB2">
        <w:rPr>
          <w:rFonts w:ascii="Times New Roman" w:eastAsia="Times New Roman" w:hAnsi="Times New Roman" w:cs="Times New Roman"/>
          <w:sz w:val="28"/>
          <w:szCs w:val="28"/>
        </w:rPr>
        <w:t>т определен</w:t>
      </w:r>
      <w:r w:rsidR="00786384" w:rsidRPr="003E1EB2">
        <w:rPr>
          <w:rFonts w:ascii="Times New Roman" w:eastAsia="Times New Roman" w:hAnsi="Times New Roman" w:cs="Times New Roman"/>
          <w:sz w:val="28"/>
          <w:szCs w:val="28"/>
        </w:rPr>
        <w:t>ы</w:t>
      </w:r>
      <w:r w:rsidR="00464271" w:rsidRPr="003E1EB2">
        <w:rPr>
          <w:rFonts w:ascii="Times New Roman" w:eastAsia="Times New Roman" w:hAnsi="Times New Roman" w:cs="Times New Roman"/>
          <w:sz w:val="28"/>
          <w:szCs w:val="28"/>
        </w:rPr>
        <w:t xml:space="preserve"> территори</w:t>
      </w:r>
      <w:r w:rsidR="00786384" w:rsidRPr="003E1EB2">
        <w:rPr>
          <w:rFonts w:ascii="Times New Roman" w:eastAsia="Times New Roman" w:hAnsi="Times New Roman" w:cs="Times New Roman"/>
          <w:sz w:val="28"/>
          <w:szCs w:val="28"/>
        </w:rPr>
        <w:t>и</w:t>
      </w:r>
      <w:r w:rsidR="00464271" w:rsidRPr="003E1EB2">
        <w:rPr>
          <w:rFonts w:ascii="Times New Roman" w:eastAsia="Times New Roman" w:hAnsi="Times New Roman" w:cs="Times New Roman"/>
          <w:sz w:val="28"/>
          <w:szCs w:val="28"/>
        </w:rPr>
        <w:t xml:space="preserve"> испытательного полигона, которые могут быть переданы в собственность или землепользование.</w:t>
      </w:r>
      <w:r w:rsidR="00786384" w:rsidRPr="003E1EB2">
        <w:rPr>
          <w:rFonts w:ascii="Times New Roman" w:hAnsi="Times New Roman" w:cs="Times New Roman"/>
          <w:sz w:val="28"/>
          <w:szCs w:val="28"/>
        </w:rPr>
        <w:t>Таким образом, к 2021 году будет получена информация, которая позволит определить границы СИП в соответствии с существующей на сегодняшний день радиоэкологической обстановкой.</w:t>
      </w:r>
    </w:p>
    <w:p w:rsidR="00D52D09" w:rsidRPr="003E1EB2" w:rsidRDefault="00D52D09" w:rsidP="0043554C">
      <w:pPr>
        <w:spacing w:after="0" w:line="240" w:lineRule="auto"/>
        <w:ind w:firstLine="567"/>
        <w:jc w:val="center"/>
        <w:rPr>
          <w:rFonts w:ascii="Times New Roman" w:eastAsia="Times New Roman" w:hAnsi="Times New Roman" w:cs="Times New Roman"/>
          <w:b/>
          <w:sz w:val="28"/>
          <w:szCs w:val="28"/>
        </w:rPr>
      </w:pPr>
    </w:p>
    <w:p w:rsidR="00D52D09" w:rsidRPr="003E1EB2" w:rsidRDefault="00D52D09" w:rsidP="0043554C">
      <w:pPr>
        <w:spacing w:after="0" w:line="240" w:lineRule="auto"/>
        <w:ind w:firstLine="567"/>
        <w:jc w:val="center"/>
        <w:rPr>
          <w:rFonts w:ascii="Times New Roman" w:eastAsia="Times New Roman" w:hAnsi="Times New Roman" w:cs="Times New Roman"/>
          <w:b/>
          <w:sz w:val="28"/>
          <w:szCs w:val="28"/>
        </w:rPr>
      </w:pPr>
    </w:p>
    <w:p w:rsidR="0050123A" w:rsidRPr="003E1EB2" w:rsidRDefault="0050123A" w:rsidP="0043554C">
      <w:pPr>
        <w:spacing w:after="0" w:line="240" w:lineRule="auto"/>
        <w:ind w:firstLine="567"/>
        <w:jc w:val="center"/>
        <w:rPr>
          <w:rFonts w:ascii="Times New Roman" w:eastAsia="Times New Roman" w:hAnsi="Times New Roman" w:cs="Times New Roman"/>
          <w:b/>
          <w:sz w:val="28"/>
          <w:szCs w:val="28"/>
        </w:rPr>
      </w:pPr>
    </w:p>
    <w:p w:rsidR="0050123A" w:rsidRPr="003E1EB2" w:rsidRDefault="0050123A" w:rsidP="0043554C">
      <w:pPr>
        <w:spacing w:after="0" w:line="240" w:lineRule="auto"/>
        <w:ind w:firstLine="567"/>
        <w:jc w:val="center"/>
        <w:rPr>
          <w:rFonts w:ascii="Times New Roman" w:eastAsia="Times New Roman" w:hAnsi="Times New Roman" w:cs="Times New Roman"/>
          <w:b/>
          <w:sz w:val="28"/>
          <w:szCs w:val="28"/>
        </w:rPr>
      </w:pPr>
    </w:p>
    <w:p w:rsidR="0050123A" w:rsidRPr="003E1EB2" w:rsidRDefault="0050123A" w:rsidP="0043554C">
      <w:pPr>
        <w:spacing w:after="0" w:line="240" w:lineRule="auto"/>
        <w:ind w:firstLine="567"/>
        <w:jc w:val="center"/>
        <w:rPr>
          <w:rFonts w:ascii="Times New Roman" w:eastAsia="Times New Roman" w:hAnsi="Times New Roman" w:cs="Times New Roman"/>
          <w:b/>
          <w:sz w:val="28"/>
          <w:szCs w:val="28"/>
        </w:rPr>
      </w:pPr>
    </w:p>
    <w:p w:rsidR="0050123A" w:rsidRPr="003E1EB2" w:rsidRDefault="0050123A" w:rsidP="0043554C">
      <w:pPr>
        <w:spacing w:after="0" w:line="240" w:lineRule="auto"/>
        <w:ind w:firstLine="567"/>
        <w:jc w:val="center"/>
        <w:rPr>
          <w:rFonts w:ascii="Times New Roman" w:eastAsia="Times New Roman" w:hAnsi="Times New Roman" w:cs="Times New Roman"/>
          <w:b/>
          <w:sz w:val="28"/>
          <w:szCs w:val="28"/>
        </w:rPr>
      </w:pPr>
    </w:p>
    <w:p w:rsidR="0050123A" w:rsidRPr="003E1EB2" w:rsidRDefault="0050123A" w:rsidP="0043554C">
      <w:pPr>
        <w:spacing w:after="0" w:line="240" w:lineRule="auto"/>
        <w:ind w:firstLine="567"/>
        <w:jc w:val="center"/>
        <w:rPr>
          <w:rFonts w:ascii="Times New Roman" w:eastAsia="Times New Roman" w:hAnsi="Times New Roman" w:cs="Times New Roman"/>
          <w:b/>
          <w:sz w:val="28"/>
          <w:szCs w:val="28"/>
        </w:rPr>
      </w:pPr>
    </w:p>
    <w:p w:rsidR="0050123A" w:rsidRPr="003E1EB2" w:rsidRDefault="0050123A" w:rsidP="0043554C">
      <w:pPr>
        <w:spacing w:after="0" w:line="240" w:lineRule="auto"/>
        <w:ind w:firstLine="567"/>
        <w:jc w:val="center"/>
        <w:rPr>
          <w:rFonts w:ascii="Times New Roman" w:eastAsia="Times New Roman" w:hAnsi="Times New Roman" w:cs="Times New Roman"/>
          <w:b/>
          <w:sz w:val="28"/>
          <w:szCs w:val="28"/>
        </w:rPr>
      </w:pPr>
    </w:p>
    <w:p w:rsidR="0050123A" w:rsidRPr="003E1EB2" w:rsidRDefault="0050123A" w:rsidP="0043554C">
      <w:pPr>
        <w:spacing w:after="0" w:line="240" w:lineRule="auto"/>
        <w:ind w:firstLine="567"/>
        <w:jc w:val="center"/>
        <w:rPr>
          <w:rFonts w:ascii="Times New Roman" w:eastAsia="Times New Roman" w:hAnsi="Times New Roman" w:cs="Times New Roman"/>
          <w:b/>
          <w:sz w:val="28"/>
          <w:szCs w:val="28"/>
        </w:rPr>
      </w:pPr>
    </w:p>
    <w:p w:rsidR="0050123A" w:rsidRPr="003E1EB2" w:rsidRDefault="0050123A" w:rsidP="0043554C">
      <w:pPr>
        <w:spacing w:after="0" w:line="240" w:lineRule="auto"/>
        <w:ind w:firstLine="567"/>
        <w:jc w:val="center"/>
        <w:rPr>
          <w:rFonts w:ascii="Times New Roman" w:eastAsia="Times New Roman" w:hAnsi="Times New Roman" w:cs="Times New Roman"/>
          <w:b/>
          <w:sz w:val="28"/>
          <w:szCs w:val="28"/>
        </w:rPr>
      </w:pPr>
    </w:p>
    <w:p w:rsidR="0050123A" w:rsidRPr="003E1EB2" w:rsidRDefault="0050123A" w:rsidP="0043554C">
      <w:pPr>
        <w:spacing w:after="0" w:line="240" w:lineRule="auto"/>
        <w:ind w:firstLine="567"/>
        <w:jc w:val="center"/>
        <w:rPr>
          <w:rFonts w:ascii="Times New Roman" w:eastAsia="Times New Roman" w:hAnsi="Times New Roman" w:cs="Times New Roman"/>
          <w:b/>
          <w:sz w:val="28"/>
          <w:szCs w:val="28"/>
        </w:rPr>
      </w:pPr>
    </w:p>
    <w:p w:rsidR="002A598A" w:rsidRPr="003E1EB2" w:rsidRDefault="002A598A" w:rsidP="004824DC">
      <w:pPr>
        <w:spacing w:after="0" w:line="240" w:lineRule="auto"/>
        <w:rPr>
          <w:rFonts w:ascii="Times New Roman" w:eastAsia="Times New Roman" w:hAnsi="Times New Roman" w:cs="Times New Roman"/>
          <w:b/>
          <w:sz w:val="28"/>
          <w:szCs w:val="28"/>
        </w:rPr>
      </w:pPr>
    </w:p>
    <w:p w:rsidR="0032345F" w:rsidRPr="003E1EB2" w:rsidRDefault="0032345F" w:rsidP="0043554C">
      <w:pPr>
        <w:spacing w:after="0" w:line="240" w:lineRule="auto"/>
        <w:ind w:firstLine="567"/>
        <w:jc w:val="center"/>
        <w:rPr>
          <w:rFonts w:ascii="Times New Roman" w:eastAsia="Times New Roman" w:hAnsi="Times New Roman" w:cs="Times New Roman"/>
          <w:b/>
          <w:sz w:val="28"/>
          <w:szCs w:val="28"/>
        </w:rPr>
      </w:pPr>
      <w:r w:rsidRPr="003E1EB2">
        <w:rPr>
          <w:rFonts w:ascii="Times New Roman" w:eastAsia="Times New Roman" w:hAnsi="Times New Roman" w:cs="Times New Roman"/>
          <w:b/>
          <w:sz w:val="28"/>
          <w:szCs w:val="28"/>
        </w:rPr>
        <w:lastRenderedPageBreak/>
        <w:t>ЗАКЛЮЧЕНИЕ</w:t>
      </w:r>
    </w:p>
    <w:p w:rsidR="001448D4" w:rsidRPr="003E1EB2" w:rsidRDefault="001448D4" w:rsidP="0043554C">
      <w:pPr>
        <w:spacing w:after="0" w:line="240" w:lineRule="auto"/>
        <w:ind w:firstLine="567"/>
        <w:jc w:val="center"/>
        <w:rPr>
          <w:rFonts w:ascii="Times New Roman" w:eastAsia="Times New Roman" w:hAnsi="Times New Roman" w:cs="Times New Roman"/>
          <w:b/>
          <w:sz w:val="28"/>
          <w:szCs w:val="28"/>
        </w:rPr>
      </w:pPr>
    </w:p>
    <w:p w:rsidR="001448D4" w:rsidRPr="003E1EB2" w:rsidRDefault="001448D4" w:rsidP="0043554C">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Основные научные и практические результаты исследований заключаются в следующем:</w:t>
      </w:r>
    </w:p>
    <w:p w:rsidR="00D52D09" w:rsidRPr="003E1EB2" w:rsidRDefault="00D52D09" w:rsidP="0043554C">
      <w:pPr>
        <w:shd w:val="clear" w:color="auto" w:fill="FFFFFF"/>
        <w:spacing w:after="0" w:line="230" w:lineRule="auto"/>
        <w:ind w:firstLine="567"/>
        <w:jc w:val="both"/>
        <w:rPr>
          <w:rFonts w:ascii="Times New Roman" w:hAnsi="Times New Roman" w:cs="Times New Roman"/>
          <w:bCs/>
          <w:sz w:val="28"/>
          <w:szCs w:val="28"/>
          <w:lang w:val="kk-KZ"/>
        </w:rPr>
      </w:pPr>
      <w:r w:rsidRPr="003E1EB2">
        <w:rPr>
          <w:rFonts w:ascii="Times New Roman" w:hAnsi="Times New Roman" w:cs="Times New Roman"/>
          <w:bCs/>
          <w:sz w:val="28"/>
          <w:szCs w:val="28"/>
        </w:rPr>
        <w:t xml:space="preserve">Усовершенствована методика ведения комплексного мониторинга  состояния природной среды, включающей ДЗЗ, геодезические сопровождение   геоэкологических </w:t>
      </w:r>
      <w:r w:rsidRPr="003E1EB2">
        <w:rPr>
          <w:rFonts w:ascii="Times New Roman" w:hAnsi="Times New Roman" w:cs="Times New Roman"/>
          <w:bCs/>
          <w:sz w:val="28"/>
          <w:szCs w:val="28"/>
          <w:lang w:val="kk-KZ"/>
        </w:rPr>
        <w:t>исследований</w:t>
      </w:r>
      <w:r w:rsidRPr="003E1EB2">
        <w:rPr>
          <w:rFonts w:ascii="Times New Roman" w:hAnsi="Times New Roman" w:cs="Times New Roman"/>
          <w:bCs/>
          <w:sz w:val="28"/>
          <w:szCs w:val="28"/>
        </w:rPr>
        <w:t xml:space="preserve">, которая позволяет оценить состояние современнного радиационного фона территорий  СИЯП. </w:t>
      </w:r>
      <w:r w:rsidRPr="003E1EB2">
        <w:rPr>
          <w:rFonts w:ascii="Times New Roman" w:hAnsi="Times New Roman" w:cs="Times New Roman"/>
          <w:sz w:val="28"/>
          <w:szCs w:val="28"/>
        </w:rPr>
        <w:t>Основной задачей комплексного мониторинга (</w:t>
      </w:r>
      <w:r w:rsidRPr="003E1EB2">
        <w:rPr>
          <w:rFonts w:ascii="Times New Roman" w:hAnsi="Times New Roman" w:cs="Times New Roman"/>
          <w:i/>
          <w:sz w:val="28"/>
          <w:szCs w:val="28"/>
        </w:rPr>
        <w:t>космического, геодезического, радиоэкологического</w:t>
      </w:r>
      <w:r w:rsidRPr="003E1EB2">
        <w:rPr>
          <w:rFonts w:ascii="Times New Roman" w:hAnsi="Times New Roman" w:cs="Times New Roman"/>
          <w:sz w:val="28"/>
          <w:szCs w:val="28"/>
        </w:rPr>
        <w:t>) является создание единого информационного пространства, которое может быть сформировано на основе использования современных геоинформационных технологий для картографирования территории по использованию земель для народного хозяйства</w:t>
      </w:r>
      <w:r w:rsidRPr="003E1EB2">
        <w:rPr>
          <w:rFonts w:ascii="Times New Roman" w:hAnsi="Times New Roman" w:cs="Times New Roman"/>
          <w:sz w:val="28"/>
          <w:szCs w:val="28"/>
          <w:lang w:val="kk-KZ"/>
        </w:rPr>
        <w:t>.</w:t>
      </w:r>
    </w:p>
    <w:p w:rsidR="00D52D09" w:rsidRPr="003E1EB2" w:rsidRDefault="00D52D09" w:rsidP="0043554C">
      <w:pPr>
        <w:shd w:val="clear" w:color="auto" w:fill="FFFFFF"/>
        <w:spacing w:after="0" w:line="230" w:lineRule="auto"/>
        <w:ind w:firstLine="567"/>
        <w:jc w:val="both"/>
        <w:rPr>
          <w:rFonts w:ascii="Times New Roman" w:hAnsi="Times New Roman" w:cs="Times New Roman"/>
          <w:bCs/>
          <w:sz w:val="28"/>
          <w:szCs w:val="28"/>
        </w:rPr>
      </w:pPr>
      <w:r w:rsidRPr="003E1EB2">
        <w:rPr>
          <w:rFonts w:ascii="Times New Roman" w:hAnsi="Times New Roman" w:cs="Times New Roman"/>
          <w:bCs/>
          <w:sz w:val="28"/>
          <w:szCs w:val="28"/>
        </w:rPr>
        <w:t xml:space="preserve">2. </w:t>
      </w:r>
      <w:r w:rsidRPr="003E1EB2">
        <w:rPr>
          <w:rFonts w:ascii="Times New Roman" w:hAnsi="Times New Roman" w:cs="Times New Roman"/>
          <w:sz w:val="28"/>
          <w:szCs w:val="28"/>
        </w:rPr>
        <w:t>Проведена  оценка радиационно-загрязненных территорий  Семипалатинского испытательного полигона (</w:t>
      </w:r>
      <w:r w:rsidRPr="003E1EB2">
        <w:rPr>
          <w:rFonts w:ascii="Times New Roman" w:hAnsi="Times New Roman" w:cs="Times New Roman"/>
          <w:bCs/>
          <w:sz w:val="28"/>
          <w:szCs w:val="28"/>
        </w:rPr>
        <w:t xml:space="preserve">водной среды, воздушного бассейна и растительного покрова), которая позволила создать экологические карты исследуемой территории принятые в  </w:t>
      </w:r>
      <w:r w:rsidRPr="003E1EB2">
        <w:rPr>
          <w:rFonts w:ascii="Times New Roman" w:hAnsi="Times New Roman" w:cs="Times New Roman"/>
          <w:sz w:val="28"/>
          <w:szCs w:val="28"/>
        </w:rPr>
        <w:t>РГП  «Национальный центр геодезии и пространственной информации» для создания электронной картографической базы данных</w:t>
      </w:r>
      <w:r w:rsidRPr="003E1EB2">
        <w:rPr>
          <w:rFonts w:ascii="Times New Roman" w:hAnsi="Times New Roman" w:cs="Times New Roman"/>
          <w:bCs/>
          <w:sz w:val="28"/>
          <w:szCs w:val="28"/>
        </w:rPr>
        <w:t xml:space="preserve"> Республики Казахстан.     </w:t>
      </w:r>
    </w:p>
    <w:p w:rsidR="00D52D09" w:rsidRPr="003E1EB2" w:rsidRDefault="002A598A" w:rsidP="0043554C">
      <w:pPr>
        <w:shd w:val="clear" w:color="auto" w:fill="FFFFFF"/>
        <w:spacing w:after="0" w:line="230" w:lineRule="auto"/>
        <w:ind w:firstLine="567"/>
        <w:jc w:val="both"/>
        <w:rPr>
          <w:rFonts w:ascii="Times New Roman" w:hAnsi="Times New Roman" w:cs="Times New Roman"/>
          <w:sz w:val="28"/>
          <w:szCs w:val="28"/>
        </w:rPr>
      </w:pPr>
      <w:r w:rsidRPr="003E1EB2">
        <w:rPr>
          <w:rFonts w:ascii="Times New Roman" w:hAnsi="Times New Roman" w:cs="Times New Roman"/>
          <w:bCs/>
          <w:sz w:val="28"/>
          <w:szCs w:val="28"/>
          <w:lang w:val="kk-KZ"/>
        </w:rPr>
        <w:t xml:space="preserve"> </w:t>
      </w:r>
      <w:r w:rsidR="00D52D09" w:rsidRPr="003E1EB2">
        <w:rPr>
          <w:rFonts w:ascii="Times New Roman" w:hAnsi="Times New Roman" w:cs="Times New Roman"/>
          <w:bCs/>
          <w:sz w:val="28"/>
          <w:szCs w:val="28"/>
          <w:lang w:val="kk-KZ"/>
        </w:rPr>
        <w:t xml:space="preserve">3. Полученные экспоненциальные зависимости </w:t>
      </w:r>
      <w:r w:rsidR="00D52D09" w:rsidRPr="003E1EB2">
        <w:rPr>
          <w:rFonts w:ascii="Times New Roman" w:hAnsi="Times New Roman" w:cs="Times New Roman"/>
          <w:sz w:val="28"/>
          <w:szCs w:val="28"/>
        </w:rPr>
        <w:t xml:space="preserve">долгоживущих радионуклидов, превышающих установленные нормативы, зависящие  от  расстоянии источника, позволяют проводить оценку уровней загрязнения  почвенного покрова, водных объектов, воздушного бассейна с приемлемой точностью. </w:t>
      </w:r>
      <w:r w:rsidR="00D52D09" w:rsidRPr="003E1EB2">
        <w:rPr>
          <w:rStyle w:val="0pt"/>
          <w:rFonts w:eastAsiaTheme="minorHAnsi"/>
          <w:sz w:val="28"/>
          <w:szCs w:val="28"/>
        </w:rPr>
        <w:t xml:space="preserve">Повышенные концентрации </w:t>
      </w:r>
      <w:r w:rsidR="00D52D09" w:rsidRPr="003E1EB2">
        <w:rPr>
          <w:rFonts w:ascii="Times New Roman" w:hAnsi="Times New Roman" w:cs="Times New Roman"/>
          <w:sz w:val="28"/>
          <w:szCs w:val="28"/>
        </w:rPr>
        <w:t>долгоживущих радионуклидов</w:t>
      </w:r>
      <w:r w:rsidR="00D52D09" w:rsidRPr="003E1EB2">
        <w:rPr>
          <w:rStyle w:val="0pt"/>
          <w:rFonts w:eastAsiaTheme="minorHAnsi"/>
          <w:sz w:val="28"/>
          <w:szCs w:val="28"/>
        </w:rPr>
        <w:t xml:space="preserve"> распространяются на большие расстояния от испытательной площадки «Дегелен», на которой проводились многочисленные подземные взрывы. Зона максимального содержания радионуклидов в воздухе расположена в пределах 5 км от границы площадки,  содержание  радионуклидов снижается по мере удаления от нее.</w:t>
      </w:r>
    </w:p>
    <w:p w:rsidR="00D52D09" w:rsidRPr="003E1EB2" w:rsidRDefault="00D52D09" w:rsidP="0043554C">
      <w:pPr>
        <w:tabs>
          <w:tab w:val="left" w:pos="993"/>
          <w:tab w:val="left" w:pos="1134"/>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4. Конфигурация бесснежных зон зимой аналогична участкам без растительного покрова летом. Наблюдается рассеивание температурного аномалия, совпадающим южным направлением радиоактивных следов. Вышеуказанные факты могут быть результатом случайного сочетания погодных условий или локальных особенностей местности (рельеф, гидротермальный режим и др.), способствующих денудации снежного покрова. С другой стороны, повышение температуры может быть результатом активизации тектонических процессов, вызванных многочисленными ядерными взрывами, поскольку по территории полигона проходит несколько глубинных разломов. Известно, что в результате подземных взрывов происходят кардинальные изменения состояния геологической среды и гидрогеологических условий. Тем самым, температурная аномалия, вызванная радиоактивным загрязнением на конкретных участках, приводит не только к отсутствию снежного покрова, но и отсутствию растительного покрова в летний период.</w:t>
      </w:r>
    </w:p>
    <w:p w:rsidR="00D52D09" w:rsidRPr="003E1EB2" w:rsidRDefault="002A598A" w:rsidP="0043554C">
      <w:pPr>
        <w:shd w:val="clear" w:color="auto" w:fill="FFFFFF"/>
        <w:spacing w:after="0" w:line="230" w:lineRule="auto"/>
        <w:ind w:firstLine="567"/>
        <w:jc w:val="both"/>
        <w:rPr>
          <w:rFonts w:ascii="Times New Roman" w:hAnsi="Times New Roman" w:cs="Times New Roman"/>
          <w:bCs/>
          <w:sz w:val="28"/>
          <w:szCs w:val="28"/>
        </w:rPr>
      </w:pPr>
      <w:r w:rsidRPr="003E1EB2">
        <w:rPr>
          <w:rFonts w:ascii="Times New Roman" w:hAnsi="Times New Roman" w:cs="Times New Roman"/>
          <w:bCs/>
          <w:sz w:val="28"/>
          <w:szCs w:val="28"/>
          <w:lang w:val="kk-KZ"/>
        </w:rPr>
        <w:t>5</w:t>
      </w:r>
      <w:r w:rsidR="00D52D09" w:rsidRPr="003E1EB2">
        <w:rPr>
          <w:rFonts w:ascii="Times New Roman" w:hAnsi="Times New Roman" w:cs="Times New Roman"/>
          <w:bCs/>
          <w:sz w:val="28"/>
          <w:szCs w:val="28"/>
          <w:lang w:val="kk-KZ"/>
        </w:rPr>
        <w:t xml:space="preserve">.   Созданы экологические карты, с использованием ГИС-технологий, отображающие радиологическую и экологическую ситуацию на территории </w:t>
      </w:r>
      <w:r w:rsidR="00D52D09" w:rsidRPr="003E1EB2">
        <w:rPr>
          <w:rFonts w:ascii="Times New Roman" w:hAnsi="Times New Roman" w:cs="Times New Roman"/>
          <w:bCs/>
          <w:sz w:val="28"/>
          <w:szCs w:val="28"/>
          <w:lang w:val="kk-KZ"/>
        </w:rPr>
        <w:lastRenderedPageBreak/>
        <w:t>СИЯП и способствующие принятию эффективных решений</w:t>
      </w:r>
      <w:r w:rsidR="00D52D09" w:rsidRPr="003E1EB2">
        <w:rPr>
          <w:rFonts w:ascii="Times New Roman" w:hAnsi="Times New Roman" w:cs="Times New Roman"/>
          <w:bCs/>
          <w:sz w:val="28"/>
          <w:szCs w:val="28"/>
        </w:rPr>
        <w:t xml:space="preserve"> по безопасному использованию земель полигона.</w:t>
      </w:r>
    </w:p>
    <w:p w:rsidR="000868C4" w:rsidRPr="003E1EB2" w:rsidRDefault="002A598A" w:rsidP="0043554C">
      <w:pPr>
        <w:spacing w:after="0"/>
        <w:ind w:firstLine="567"/>
        <w:jc w:val="both"/>
        <w:rPr>
          <w:rFonts w:ascii="Times New Roman" w:hAnsi="Times New Roman" w:cs="Times New Roman"/>
          <w:b/>
          <w:sz w:val="24"/>
          <w:szCs w:val="24"/>
        </w:rPr>
      </w:pPr>
      <w:r w:rsidRPr="003E1EB2">
        <w:rPr>
          <w:rFonts w:ascii="Times New Roman" w:hAnsi="Times New Roman" w:cs="Times New Roman"/>
          <w:sz w:val="28"/>
          <w:szCs w:val="28"/>
        </w:rPr>
        <w:t xml:space="preserve">   6</w:t>
      </w:r>
      <w:r w:rsidR="00D52D09" w:rsidRPr="003E1EB2">
        <w:rPr>
          <w:rFonts w:ascii="Times New Roman" w:hAnsi="Times New Roman" w:cs="Times New Roman"/>
          <w:sz w:val="28"/>
          <w:szCs w:val="28"/>
        </w:rPr>
        <w:t>. Результаты работы включены в лекционные материалы и практические занятия для магистрантов (ТОО «Международная образовательная корпорация»), а также в производственный процесс (РГП  «Национальный центр геодезии и пространственной информации») что подтверждается соответствующим Актами внедрения.</w:t>
      </w:r>
      <w:r w:rsidR="00D52D09" w:rsidRPr="003E1EB2">
        <w:rPr>
          <w:rFonts w:ascii="Times New Roman" w:hAnsi="Times New Roman"/>
          <w:sz w:val="28"/>
          <w:szCs w:val="28"/>
        </w:rPr>
        <w:tab/>
      </w:r>
    </w:p>
    <w:p w:rsidR="00D52D09" w:rsidRPr="003E1EB2" w:rsidRDefault="00D52D09" w:rsidP="0043554C">
      <w:pPr>
        <w:spacing w:after="0"/>
        <w:ind w:firstLine="567"/>
        <w:jc w:val="both"/>
        <w:rPr>
          <w:rFonts w:ascii="Times New Roman" w:hAnsi="Times New Roman" w:cs="Times New Roman"/>
          <w:b/>
          <w:sz w:val="24"/>
          <w:szCs w:val="24"/>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901C92" w:rsidRPr="003E1EB2" w:rsidRDefault="00901C92"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901C92" w:rsidRPr="003E1EB2" w:rsidRDefault="00901C92"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901C92" w:rsidRPr="003E1EB2" w:rsidRDefault="00901C92"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901C92" w:rsidRPr="003E1EB2" w:rsidRDefault="00901C92"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901C92" w:rsidRPr="003E1EB2" w:rsidRDefault="00901C92"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901C92" w:rsidRPr="003E1EB2" w:rsidRDefault="00901C92"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50123A" w:rsidRPr="003E1EB2" w:rsidRDefault="0050123A"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605EA6" w:rsidRPr="003E1EB2" w:rsidRDefault="00605EA6"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4824DC" w:rsidRPr="003E1EB2" w:rsidRDefault="004824DC"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4824DC" w:rsidRPr="003E1EB2" w:rsidRDefault="004824DC"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2A598A" w:rsidRPr="003E1EB2" w:rsidRDefault="002A598A" w:rsidP="004733D5">
      <w:pPr>
        <w:shd w:val="clear" w:color="auto" w:fill="FFFFFF"/>
        <w:spacing w:after="0" w:line="240" w:lineRule="auto"/>
        <w:jc w:val="both"/>
        <w:rPr>
          <w:rFonts w:ascii="Times New Roman" w:eastAsia="Times New Roman" w:hAnsi="Times New Roman" w:cs="Times New Roman"/>
          <w:b/>
          <w:sz w:val="28"/>
          <w:szCs w:val="28"/>
        </w:rPr>
      </w:pPr>
    </w:p>
    <w:p w:rsidR="0032345F" w:rsidRPr="003E1EB2" w:rsidRDefault="005B468E" w:rsidP="0043554C">
      <w:pPr>
        <w:shd w:val="clear" w:color="auto" w:fill="FFFFFF"/>
        <w:spacing w:after="0" w:line="240" w:lineRule="auto"/>
        <w:ind w:firstLine="567"/>
        <w:jc w:val="center"/>
        <w:rPr>
          <w:rFonts w:ascii="Times New Roman" w:eastAsia="Times New Roman" w:hAnsi="Times New Roman" w:cs="Times New Roman"/>
          <w:b/>
          <w:sz w:val="28"/>
          <w:szCs w:val="28"/>
        </w:rPr>
      </w:pPr>
      <w:r w:rsidRPr="003E1EB2">
        <w:rPr>
          <w:rFonts w:ascii="Times New Roman" w:eastAsia="Times New Roman" w:hAnsi="Times New Roman" w:cs="Times New Roman"/>
          <w:b/>
          <w:sz w:val="28"/>
          <w:szCs w:val="28"/>
        </w:rPr>
        <w:lastRenderedPageBreak/>
        <w:t>СПИСОК ИСПОЛЬЗОВАНН</w:t>
      </w:r>
      <w:r w:rsidR="002A598A" w:rsidRPr="003E1EB2">
        <w:rPr>
          <w:rFonts w:ascii="Times New Roman" w:eastAsia="Times New Roman" w:hAnsi="Times New Roman" w:cs="Times New Roman"/>
          <w:b/>
          <w:sz w:val="28"/>
          <w:szCs w:val="28"/>
        </w:rPr>
        <w:t>ЫХ</w:t>
      </w:r>
      <w:r w:rsidRPr="003E1EB2">
        <w:rPr>
          <w:rFonts w:ascii="Times New Roman" w:eastAsia="Times New Roman" w:hAnsi="Times New Roman" w:cs="Times New Roman"/>
          <w:b/>
          <w:sz w:val="28"/>
          <w:szCs w:val="28"/>
        </w:rPr>
        <w:t xml:space="preserve"> </w:t>
      </w:r>
      <w:r w:rsidR="002A598A" w:rsidRPr="003E1EB2">
        <w:rPr>
          <w:rFonts w:ascii="Times New Roman" w:eastAsia="Times New Roman" w:hAnsi="Times New Roman" w:cs="Times New Roman"/>
          <w:b/>
          <w:sz w:val="28"/>
          <w:szCs w:val="28"/>
        </w:rPr>
        <w:t>ИСТОЧНИК</w:t>
      </w:r>
      <w:r w:rsidR="004733D5" w:rsidRPr="003E1EB2">
        <w:rPr>
          <w:rFonts w:ascii="Times New Roman" w:eastAsia="Times New Roman" w:hAnsi="Times New Roman" w:cs="Times New Roman"/>
          <w:b/>
          <w:sz w:val="28"/>
          <w:szCs w:val="28"/>
        </w:rPr>
        <w:t>ОВ</w:t>
      </w:r>
    </w:p>
    <w:p w:rsidR="0032345F" w:rsidRPr="003E1EB2" w:rsidRDefault="0032345F" w:rsidP="0043554C">
      <w:pPr>
        <w:shd w:val="clear" w:color="auto" w:fill="FFFFFF"/>
        <w:spacing w:after="0" w:line="240" w:lineRule="auto"/>
        <w:ind w:firstLine="567"/>
        <w:jc w:val="both"/>
        <w:rPr>
          <w:rFonts w:ascii="Times New Roman" w:eastAsia="Times New Roman" w:hAnsi="Times New Roman" w:cs="Times New Roman"/>
          <w:b/>
          <w:sz w:val="28"/>
          <w:szCs w:val="28"/>
        </w:rPr>
      </w:pPr>
    </w:p>
    <w:p w:rsidR="0032345F" w:rsidRPr="003E1EB2" w:rsidRDefault="0032345F" w:rsidP="004733D5">
      <w:pPr>
        <w:pStyle w:val="31"/>
        <w:numPr>
          <w:ilvl w:val="0"/>
          <w:numId w:val="16"/>
        </w:numPr>
        <w:shd w:val="clear" w:color="auto" w:fill="auto"/>
        <w:tabs>
          <w:tab w:val="left" w:pos="1134"/>
        </w:tabs>
        <w:spacing w:after="0" w:line="240" w:lineRule="auto"/>
        <w:ind w:firstLine="567"/>
        <w:jc w:val="both"/>
        <w:rPr>
          <w:spacing w:val="0"/>
          <w:sz w:val="28"/>
          <w:szCs w:val="28"/>
        </w:rPr>
      </w:pPr>
      <w:r w:rsidRPr="003E1EB2">
        <w:rPr>
          <w:rStyle w:val="0pt"/>
          <w:rFonts w:eastAsia="Calibri"/>
          <w:color w:val="auto"/>
          <w:sz w:val="28"/>
          <w:szCs w:val="28"/>
        </w:rPr>
        <w:t>Атлас Восточно-Уральского и Карачаевского радиоактивных следов, включая прогноз до 2047 года / под ред. Ю.А. Израэля // НИА- Природа. - М.: ИГКЭ Росгидромета и РАН, Фонд «Инфосфера», 2013. - 140 с.</w:t>
      </w:r>
    </w:p>
    <w:p w:rsidR="0032345F" w:rsidRPr="003E1EB2" w:rsidRDefault="004733D5" w:rsidP="004733D5">
      <w:pPr>
        <w:pStyle w:val="31"/>
        <w:numPr>
          <w:ilvl w:val="0"/>
          <w:numId w:val="16"/>
        </w:numPr>
        <w:shd w:val="clear" w:color="auto" w:fill="auto"/>
        <w:tabs>
          <w:tab w:val="left" w:pos="1134"/>
        </w:tabs>
        <w:spacing w:after="0" w:line="240" w:lineRule="auto"/>
        <w:ind w:firstLine="567"/>
        <w:jc w:val="both"/>
        <w:rPr>
          <w:spacing w:val="0"/>
          <w:sz w:val="28"/>
          <w:szCs w:val="28"/>
        </w:rPr>
      </w:pPr>
      <w:r w:rsidRPr="003E1EB2">
        <w:rPr>
          <w:rStyle w:val="0pt"/>
          <w:rFonts w:eastAsia="Calibri"/>
          <w:color w:val="auto"/>
          <w:sz w:val="28"/>
          <w:szCs w:val="28"/>
        </w:rPr>
        <w:t>Анненков</w:t>
      </w:r>
      <w:r w:rsidR="0032345F" w:rsidRPr="003E1EB2">
        <w:rPr>
          <w:rStyle w:val="0pt"/>
          <w:rFonts w:eastAsia="Calibri"/>
          <w:color w:val="auto"/>
          <w:sz w:val="28"/>
          <w:szCs w:val="28"/>
        </w:rPr>
        <w:t xml:space="preserve"> Б.Н. Радиационные аварии и ликвидация их послед</w:t>
      </w:r>
      <w:r w:rsidR="0032345F" w:rsidRPr="003E1EB2">
        <w:rPr>
          <w:rStyle w:val="0pt"/>
          <w:rFonts w:eastAsia="Calibri"/>
          <w:color w:val="auto"/>
          <w:sz w:val="28"/>
          <w:szCs w:val="28"/>
        </w:rPr>
        <w:softHyphen/>
        <w:t>ствий в агросфере / Б.Н. Анненков, А.В. Егоров, Р.Г. Ильязов. - Казань: изд- во «Фэн» АН РТ, 2004. - 408 с.</w:t>
      </w:r>
    </w:p>
    <w:p w:rsidR="0032345F" w:rsidRPr="003E1EB2" w:rsidRDefault="0032345F" w:rsidP="004733D5">
      <w:pPr>
        <w:pStyle w:val="31"/>
        <w:numPr>
          <w:ilvl w:val="0"/>
          <w:numId w:val="16"/>
        </w:numPr>
        <w:shd w:val="clear" w:color="auto" w:fill="auto"/>
        <w:tabs>
          <w:tab w:val="left" w:pos="1134"/>
        </w:tabs>
        <w:spacing w:after="0" w:line="240" w:lineRule="auto"/>
        <w:ind w:firstLine="567"/>
        <w:jc w:val="both"/>
        <w:rPr>
          <w:spacing w:val="0"/>
          <w:sz w:val="28"/>
          <w:szCs w:val="28"/>
        </w:rPr>
      </w:pPr>
      <w:r w:rsidRPr="003E1EB2">
        <w:rPr>
          <w:rStyle w:val="0pt"/>
          <w:rFonts w:eastAsia="Calibri"/>
          <w:color w:val="auto"/>
          <w:sz w:val="28"/>
          <w:szCs w:val="28"/>
        </w:rPr>
        <w:t>Итоги изучения и опыт ликвидации последствий аварийного за</w:t>
      </w:r>
      <w:r w:rsidRPr="003E1EB2">
        <w:rPr>
          <w:rStyle w:val="0pt"/>
          <w:rFonts w:eastAsia="Calibri"/>
          <w:color w:val="auto"/>
          <w:sz w:val="28"/>
          <w:szCs w:val="28"/>
        </w:rPr>
        <w:softHyphen/>
        <w:t>грязнения территории продуктами деления урана / под ред. А.И. Бурназяна. - М.: Энергоатомиздат, 1990. - 145 с.</w:t>
      </w:r>
    </w:p>
    <w:p w:rsidR="0032345F" w:rsidRPr="003E1EB2" w:rsidRDefault="004733D5" w:rsidP="004733D5">
      <w:pPr>
        <w:pStyle w:val="31"/>
        <w:numPr>
          <w:ilvl w:val="0"/>
          <w:numId w:val="16"/>
        </w:numPr>
        <w:shd w:val="clear" w:color="auto" w:fill="auto"/>
        <w:tabs>
          <w:tab w:val="left" w:pos="1134"/>
        </w:tabs>
        <w:spacing w:after="0" w:line="240" w:lineRule="auto"/>
        <w:ind w:firstLine="567"/>
        <w:jc w:val="both"/>
        <w:rPr>
          <w:spacing w:val="0"/>
          <w:sz w:val="28"/>
          <w:szCs w:val="28"/>
        </w:rPr>
      </w:pPr>
      <w:r w:rsidRPr="003E1EB2">
        <w:rPr>
          <w:rStyle w:val="0pt"/>
          <w:rFonts w:eastAsia="Calibri"/>
          <w:color w:val="auto"/>
          <w:sz w:val="28"/>
          <w:szCs w:val="28"/>
        </w:rPr>
        <w:t xml:space="preserve">Израэля Ю.А. </w:t>
      </w:r>
      <w:r w:rsidR="0032345F" w:rsidRPr="003E1EB2">
        <w:rPr>
          <w:rStyle w:val="0pt"/>
          <w:rFonts w:eastAsia="Calibri"/>
          <w:color w:val="auto"/>
          <w:sz w:val="28"/>
          <w:szCs w:val="28"/>
        </w:rPr>
        <w:t>Чернобыль: радиоактивное загрязнение природных сред / Под ред. Ю.А. Израэля. - Ленинград: Гидрометеоиздат, 1990. - 295 с.</w:t>
      </w:r>
    </w:p>
    <w:p w:rsidR="0032345F" w:rsidRPr="003E1EB2" w:rsidRDefault="004733D5" w:rsidP="004733D5">
      <w:pPr>
        <w:pStyle w:val="31"/>
        <w:numPr>
          <w:ilvl w:val="0"/>
          <w:numId w:val="16"/>
        </w:numPr>
        <w:shd w:val="clear" w:color="auto" w:fill="auto"/>
        <w:tabs>
          <w:tab w:val="left" w:pos="1134"/>
        </w:tabs>
        <w:spacing w:after="0" w:line="240" w:lineRule="auto"/>
        <w:ind w:firstLine="567"/>
        <w:jc w:val="both"/>
        <w:rPr>
          <w:spacing w:val="0"/>
          <w:sz w:val="28"/>
          <w:szCs w:val="28"/>
        </w:rPr>
      </w:pPr>
      <w:r w:rsidRPr="003E1EB2">
        <w:rPr>
          <w:rStyle w:val="0pt"/>
          <w:rFonts w:eastAsia="Calibri"/>
          <w:color w:val="auto"/>
          <w:sz w:val="28"/>
          <w:szCs w:val="28"/>
        </w:rPr>
        <w:t>Спиридонов</w:t>
      </w:r>
      <w:r w:rsidR="0032345F" w:rsidRPr="003E1EB2">
        <w:rPr>
          <w:rStyle w:val="0pt"/>
          <w:rFonts w:eastAsia="Calibri"/>
          <w:color w:val="auto"/>
          <w:sz w:val="28"/>
          <w:szCs w:val="28"/>
        </w:rPr>
        <w:t xml:space="preserve"> С.И. Чернобыль и окружающая среда / С.И. Спири</w:t>
      </w:r>
      <w:r w:rsidR="0032345F" w:rsidRPr="003E1EB2">
        <w:rPr>
          <w:rStyle w:val="0pt"/>
          <w:rFonts w:eastAsia="Calibri"/>
          <w:color w:val="auto"/>
          <w:sz w:val="28"/>
          <w:szCs w:val="28"/>
        </w:rPr>
        <w:softHyphen/>
        <w:t>донов, Р.М. Алексахин, С.В. Фесенко, Н.И. Санжарова // Радиационная био</w:t>
      </w:r>
      <w:r w:rsidR="0032345F" w:rsidRPr="003E1EB2">
        <w:rPr>
          <w:rStyle w:val="0pt"/>
          <w:rFonts w:eastAsia="Calibri"/>
          <w:color w:val="auto"/>
          <w:sz w:val="28"/>
          <w:szCs w:val="28"/>
        </w:rPr>
        <w:softHyphen/>
        <w:t>логия. Радиоэкология. - 2007. - Т. 47. - № 2. - С.196-203.</w:t>
      </w:r>
    </w:p>
    <w:p w:rsidR="0032345F" w:rsidRPr="003E1EB2" w:rsidRDefault="004733D5" w:rsidP="004733D5">
      <w:pPr>
        <w:pStyle w:val="31"/>
        <w:numPr>
          <w:ilvl w:val="0"/>
          <w:numId w:val="16"/>
        </w:numPr>
        <w:shd w:val="clear" w:color="auto" w:fill="auto"/>
        <w:tabs>
          <w:tab w:val="left" w:pos="1134"/>
        </w:tabs>
        <w:spacing w:after="0" w:line="240" w:lineRule="auto"/>
        <w:ind w:firstLine="567"/>
        <w:jc w:val="both"/>
        <w:rPr>
          <w:spacing w:val="0"/>
          <w:sz w:val="28"/>
          <w:szCs w:val="28"/>
        </w:rPr>
      </w:pPr>
      <w:r w:rsidRPr="003E1EB2">
        <w:rPr>
          <w:rStyle w:val="0pt"/>
          <w:rFonts w:eastAsia="Calibri"/>
          <w:color w:val="auto"/>
          <w:sz w:val="28"/>
          <w:szCs w:val="28"/>
        </w:rPr>
        <w:t>Израэль</w:t>
      </w:r>
      <w:r w:rsidR="0032345F" w:rsidRPr="003E1EB2">
        <w:rPr>
          <w:rStyle w:val="0pt"/>
          <w:rFonts w:eastAsia="Calibri"/>
          <w:color w:val="auto"/>
          <w:sz w:val="28"/>
          <w:szCs w:val="28"/>
        </w:rPr>
        <w:t xml:space="preserve"> Ю.А. Экология и контроль состояния природной среды / Ю.А. Израэль. - Л.: Гидрометиздат, 1979. - 375с.</w:t>
      </w:r>
    </w:p>
    <w:p w:rsidR="0032345F" w:rsidRPr="003E1EB2" w:rsidRDefault="0032345F" w:rsidP="004733D5">
      <w:pPr>
        <w:pStyle w:val="31"/>
        <w:numPr>
          <w:ilvl w:val="0"/>
          <w:numId w:val="16"/>
        </w:numPr>
        <w:shd w:val="clear" w:color="auto" w:fill="auto"/>
        <w:tabs>
          <w:tab w:val="left" w:pos="1134"/>
        </w:tabs>
        <w:spacing w:after="0" w:line="240" w:lineRule="auto"/>
        <w:ind w:firstLine="567"/>
        <w:jc w:val="both"/>
        <w:rPr>
          <w:spacing w:val="0"/>
          <w:sz w:val="28"/>
          <w:szCs w:val="28"/>
        </w:rPr>
      </w:pPr>
      <w:r w:rsidRPr="003E1EB2">
        <w:rPr>
          <w:rStyle w:val="0pt"/>
          <w:rFonts w:eastAsia="Calibri"/>
          <w:color w:val="auto"/>
          <w:sz w:val="28"/>
          <w:szCs w:val="28"/>
        </w:rPr>
        <w:t>Атлас загрязнения Европы цезием после Чернобыльской аварии / науч. рук. Ю.А. Израэль. - Люксембург: Бюро по официальным изданиям Европейской Комиссии, 1998. - 108 с.</w:t>
      </w:r>
    </w:p>
    <w:p w:rsidR="0032345F" w:rsidRPr="003E1EB2" w:rsidRDefault="0032345F" w:rsidP="004733D5">
      <w:pPr>
        <w:pStyle w:val="31"/>
        <w:numPr>
          <w:ilvl w:val="0"/>
          <w:numId w:val="16"/>
        </w:numPr>
        <w:shd w:val="clear" w:color="auto" w:fill="auto"/>
        <w:tabs>
          <w:tab w:val="left" w:pos="1134"/>
        </w:tabs>
        <w:spacing w:after="0" w:line="240" w:lineRule="auto"/>
        <w:ind w:firstLine="567"/>
        <w:jc w:val="both"/>
        <w:rPr>
          <w:spacing w:val="0"/>
          <w:sz w:val="28"/>
          <w:szCs w:val="28"/>
        </w:rPr>
      </w:pPr>
      <w:r w:rsidRPr="003E1EB2">
        <w:rPr>
          <w:rStyle w:val="0pt"/>
          <w:rFonts w:eastAsia="Calibri"/>
          <w:color w:val="auto"/>
          <w:sz w:val="28"/>
          <w:szCs w:val="28"/>
        </w:rPr>
        <w:t xml:space="preserve">Атлас радиоактивного загрязнения Европейской части России, Белоруссии и Украины / </w:t>
      </w:r>
      <w:r w:rsidR="004733D5" w:rsidRPr="003E1EB2">
        <w:rPr>
          <w:rStyle w:val="0pt"/>
          <w:rFonts w:eastAsia="Calibri"/>
          <w:color w:val="auto"/>
          <w:sz w:val="28"/>
          <w:szCs w:val="28"/>
        </w:rPr>
        <w:t>науч.рук. Ю.А. Израэль. – М.</w:t>
      </w:r>
      <w:r w:rsidRPr="003E1EB2">
        <w:rPr>
          <w:rStyle w:val="0pt"/>
          <w:rFonts w:eastAsia="Calibri"/>
          <w:color w:val="auto"/>
          <w:sz w:val="28"/>
          <w:szCs w:val="28"/>
        </w:rPr>
        <w:t>: ИГКЭ Росгидро</w:t>
      </w:r>
      <w:r w:rsidRPr="003E1EB2">
        <w:rPr>
          <w:rStyle w:val="0pt"/>
          <w:rFonts w:eastAsia="Calibri"/>
          <w:color w:val="auto"/>
          <w:sz w:val="28"/>
          <w:szCs w:val="28"/>
        </w:rPr>
        <w:softHyphen/>
        <w:t>мета, Роскартография, 1998. - 144 с.</w:t>
      </w:r>
    </w:p>
    <w:p w:rsidR="0032345F" w:rsidRPr="003E1EB2" w:rsidRDefault="0032345F" w:rsidP="004733D5">
      <w:pPr>
        <w:pStyle w:val="31"/>
        <w:shd w:val="clear" w:color="auto" w:fill="auto"/>
        <w:tabs>
          <w:tab w:val="left" w:pos="1416"/>
        </w:tabs>
        <w:spacing w:after="0" w:line="240" w:lineRule="auto"/>
        <w:ind w:firstLine="567"/>
        <w:jc w:val="both"/>
        <w:rPr>
          <w:spacing w:val="0"/>
          <w:sz w:val="28"/>
          <w:szCs w:val="28"/>
        </w:rPr>
      </w:pPr>
      <w:r w:rsidRPr="003E1EB2">
        <w:rPr>
          <w:spacing w:val="0"/>
          <w:sz w:val="28"/>
          <w:szCs w:val="28"/>
        </w:rPr>
        <w:t>9</w:t>
      </w:r>
      <w:r w:rsidR="000868C4" w:rsidRPr="003E1EB2">
        <w:rPr>
          <w:rStyle w:val="0pt"/>
          <w:rFonts w:eastAsia="Calibri"/>
          <w:color w:val="auto"/>
          <w:sz w:val="28"/>
          <w:szCs w:val="28"/>
        </w:rPr>
        <w:tab/>
      </w:r>
      <w:r w:rsidRPr="003E1EB2">
        <w:rPr>
          <w:rStyle w:val="0pt"/>
          <w:rFonts w:eastAsia="Calibri"/>
          <w:color w:val="auto"/>
          <w:sz w:val="28"/>
          <w:szCs w:val="28"/>
        </w:rPr>
        <w:t xml:space="preserve">Атлас современных и прогнозных аспектов последствий аварии на Чернобыльской АЭС на пострадавших территориях России и Беларуссии (АСПА Россия-Беларусь) / Под ред. Ю.А. Израэля, И.М. Богдевича // НИА- Природа. </w:t>
      </w:r>
      <w:r w:rsidR="001D2E18" w:rsidRPr="003E1EB2">
        <w:rPr>
          <w:rStyle w:val="0pt"/>
          <w:rFonts w:eastAsia="Calibri"/>
          <w:color w:val="auto"/>
          <w:sz w:val="28"/>
          <w:szCs w:val="28"/>
        </w:rPr>
        <w:t>–</w:t>
      </w:r>
      <w:r w:rsidRPr="003E1EB2">
        <w:rPr>
          <w:rStyle w:val="0pt"/>
          <w:rFonts w:eastAsia="Calibri"/>
          <w:color w:val="auto"/>
          <w:sz w:val="28"/>
          <w:szCs w:val="28"/>
        </w:rPr>
        <w:t xml:space="preserve"> М</w:t>
      </w:r>
      <w:r w:rsidR="001D2E18" w:rsidRPr="003E1EB2">
        <w:rPr>
          <w:rStyle w:val="0pt"/>
          <w:rFonts w:eastAsia="Calibri"/>
          <w:color w:val="auto"/>
          <w:sz w:val="28"/>
          <w:szCs w:val="28"/>
        </w:rPr>
        <w:t xml:space="preserve">., </w:t>
      </w:r>
      <w:r w:rsidRPr="003E1EB2">
        <w:rPr>
          <w:rStyle w:val="0pt"/>
          <w:rFonts w:eastAsia="Calibri"/>
          <w:color w:val="auto"/>
          <w:sz w:val="28"/>
          <w:szCs w:val="28"/>
        </w:rPr>
        <w:t>Минск: Фонд «Инфосфера», 2009. - 140 с.</w:t>
      </w:r>
    </w:p>
    <w:p w:rsidR="0032345F" w:rsidRPr="003E1EB2" w:rsidRDefault="0032345F" w:rsidP="001D2E18">
      <w:pPr>
        <w:spacing w:after="0" w:line="240" w:lineRule="auto"/>
        <w:ind w:firstLine="567"/>
        <w:jc w:val="both"/>
        <w:rPr>
          <w:rStyle w:val="0pt"/>
          <w:rFonts w:eastAsiaTheme="minorHAnsi"/>
          <w:b/>
          <w:color w:val="auto"/>
          <w:sz w:val="28"/>
          <w:szCs w:val="28"/>
          <w:lang w:val="en-US"/>
        </w:rPr>
      </w:pPr>
      <w:r w:rsidRPr="003E1EB2">
        <w:rPr>
          <w:rFonts w:ascii="Times New Roman" w:hAnsi="Times New Roman" w:cs="Times New Roman"/>
          <w:sz w:val="28"/>
          <w:szCs w:val="28"/>
          <w:lang w:val="en-US"/>
        </w:rPr>
        <w:t>10</w:t>
      </w:r>
      <w:r w:rsidR="000868C4" w:rsidRPr="003E1EB2">
        <w:rPr>
          <w:rStyle w:val="0pt"/>
          <w:rFonts w:eastAsiaTheme="minorHAnsi"/>
          <w:color w:val="auto"/>
          <w:sz w:val="28"/>
          <w:szCs w:val="28"/>
          <w:lang w:val="en-US"/>
        </w:rPr>
        <w:tab/>
      </w:r>
      <w:r w:rsidR="001D2E18" w:rsidRPr="003E1EB2">
        <w:rPr>
          <w:rStyle w:val="0pt"/>
          <w:rFonts w:eastAsiaTheme="minorHAnsi"/>
          <w:color w:val="auto"/>
          <w:sz w:val="28"/>
          <w:szCs w:val="28"/>
          <w:lang w:val="en-US"/>
        </w:rPr>
        <w:t>Sandalls</w:t>
      </w:r>
      <w:r w:rsidRPr="003E1EB2">
        <w:rPr>
          <w:rStyle w:val="0pt"/>
          <w:rFonts w:eastAsiaTheme="minorHAnsi"/>
          <w:color w:val="auto"/>
          <w:sz w:val="28"/>
          <w:szCs w:val="28"/>
          <w:lang w:val="en-US"/>
        </w:rPr>
        <w:t xml:space="preserve"> J. </w:t>
      </w:r>
      <w:r w:rsidR="001D2E18" w:rsidRPr="003E1EB2">
        <w:rPr>
          <w:rStyle w:val="0pt"/>
          <w:rFonts w:eastAsiaTheme="minorHAnsi"/>
          <w:color w:val="auto"/>
          <w:sz w:val="28"/>
          <w:szCs w:val="28"/>
          <w:lang w:val="en-US"/>
        </w:rPr>
        <w:t xml:space="preserve"> </w:t>
      </w:r>
      <w:r w:rsidRPr="003E1EB2">
        <w:rPr>
          <w:rStyle w:val="0pt"/>
          <w:rFonts w:eastAsiaTheme="minorHAnsi"/>
          <w:color w:val="auto"/>
          <w:sz w:val="28"/>
          <w:szCs w:val="28"/>
          <w:lang w:val="en-US"/>
        </w:rPr>
        <w:t xml:space="preserve">Radiocaesium in upland herbage in Cumbria, UK: A three year field study / J. Sandalls, L. Bennett // Journal of </w:t>
      </w:r>
      <w:r w:rsidR="001D2E18" w:rsidRPr="003E1EB2">
        <w:rPr>
          <w:rStyle w:val="0pt"/>
          <w:rFonts w:eastAsiaTheme="minorHAnsi"/>
          <w:color w:val="auto"/>
          <w:sz w:val="28"/>
          <w:szCs w:val="28"/>
          <w:lang w:val="en-US"/>
        </w:rPr>
        <w:t xml:space="preserve"> </w:t>
      </w:r>
      <w:r w:rsidRPr="003E1EB2">
        <w:rPr>
          <w:rStyle w:val="0pt"/>
          <w:rFonts w:eastAsiaTheme="minorHAnsi"/>
          <w:color w:val="auto"/>
          <w:sz w:val="28"/>
          <w:szCs w:val="28"/>
          <w:lang w:val="en-US"/>
        </w:rPr>
        <w:t>Environmental Radioactivity.</w:t>
      </w:r>
      <w:r w:rsidR="001D2E18" w:rsidRPr="003E1EB2">
        <w:rPr>
          <w:rStyle w:val="0pt"/>
          <w:rFonts w:eastAsiaTheme="minorHAnsi"/>
          <w:color w:val="auto"/>
          <w:sz w:val="28"/>
          <w:szCs w:val="28"/>
          <w:lang w:val="en-US"/>
        </w:rPr>
        <w:t xml:space="preserve"> -</w:t>
      </w:r>
      <w:r w:rsidRPr="003E1EB2">
        <w:rPr>
          <w:rStyle w:val="0pt"/>
          <w:rFonts w:eastAsiaTheme="minorHAnsi"/>
          <w:color w:val="auto"/>
          <w:sz w:val="28"/>
          <w:szCs w:val="28"/>
          <w:lang w:val="en-US"/>
        </w:rPr>
        <w:t>1993. - Vol. 19. - Issue 3. - P. 147-165.</w:t>
      </w:r>
    </w:p>
    <w:p w:rsidR="0032345F" w:rsidRPr="003E1EB2" w:rsidRDefault="001D2E18" w:rsidP="001D2E18">
      <w:pPr>
        <w:pStyle w:val="31"/>
        <w:numPr>
          <w:ilvl w:val="0"/>
          <w:numId w:val="47"/>
        </w:numPr>
        <w:shd w:val="clear" w:color="auto" w:fill="auto"/>
        <w:tabs>
          <w:tab w:val="left" w:pos="0"/>
        </w:tabs>
        <w:spacing w:after="0" w:line="240" w:lineRule="auto"/>
        <w:ind w:left="0" w:firstLine="567"/>
        <w:jc w:val="both"/>
        <w:rPr>
          <w:spacing w:val="0"/>
          <w:sz w:val="28"/>
          <w:szCs w:val="28"/>
          <w:lang w:val="en-US"/>
        </w:rPr>
      </w:pPr>
      <w:r w:rsidRPr="003E1EB2">
        <w:rPr>
          <w:rStyle w:val="0pt"/>
          <w:rFonts w:eastAsia="Calibri"/>
          <w:color w:val="auto"/>
          <w:sz w:val="28"/>
          <w:szCs w:val="28"/>
          <w:lang w:val="en-US"/>
        </w:rPr>
        <w:t xml:space="preserve">Lotfi </w:t>
      </w:r>
      <w:r w:rsidR="0032345F" w:rsidRPr="003E1EB2">
        <w:rPr>
          <w:rStyle w:val="0pt"/>
          <w:rFonts w:eastAsia="Calibri"/>
          <w:color w:val="auto"/>
          <w:sz w:val="28"/>
          <w:szCs w:val="28"/>
          <w:lang w:val="en-US"/>
        </w:rPr>
        <w:t xml:space="preserve"> M. Concentrations of radiocaesium in Italian durum wheat and its products after the Chernobyl accident / M. Lotfi, M. Notaro, D. Azimi- Garakani, R. Cubadda [and other] // Journal of Environmental Radioactivity. - 1990. - Vol. 11. - Issue 2. - P. 177-182.</w:t>
      </w:r>
    </w:p>
    <w:p w:rsidR="0032345F" w:rsidRPr="003E1EB2" w:rsidRDefault="0032345F" w:rsidP="004733D5">
      <w:pPr>
        <w:pStyle w:val="31"/>
        <w:shd w:val="clear" w:color="auto" w:fill="auto"/>
        <w:tabs>
          <w:tab w:val="left" w:pos="1446"/>
        </w:tabs>
        <w:spacing w:after="0" w:line="240" w:lineRule="auto"/>
        <w:ind w:firstLine="567"/>
        <w:jc w:val="both"/>
        <w:rPr>
          <w:spacing w:val="0"/>
          <w:sz w:val="28"/>
          <w:szCs w:val="28"/>
          <w:lang w:val="en-US"/>
        </w:rPr>
      </w:pPr>
      <w:r w:rsidRPr="003E1EB2">
        <w:rPr>
          <w:rStyle w:val="a6"/>
          <w:rFonts w:eastAsia="Calibri"/>
          <w:spacing w:val="0"/>
          <w:sz w:val="28"/>
          <w:szCs w:val="28"/>
          <w:lang w:val="en-US"/>
        </w:rPr>
        <w:t>12</w:t>
      </w:r>
      <w:r w:rsidR="000868C4" w:rsidRPr="003E1EB2">
        <w:rPr>
          <w:rStyle w:val="0pt"/>
          <w:rFonts w:eastAsia="Calibri"/>
          <w:color w:val="auto"/>
          <w:sz w:val="28"/>
          <w:szCs w:val="28"/>
          <w:lang w:val="en-US"/>
        </w:rPr>
        <w:tab/>
      </w:r>
      <w:r w:rsidR="001D2E18" w:rsidRPr="003E1EB2">
        <w:rPr>
          <w:rStyle w:val="0pt"/>
          <w:rFonts w:eastAsia="Calibri"/>
          <w:color w:val="auto"/>
          <w:sz w:val="28"/>
          <w:szCs w:val="28"/>
          <w:lang w:val="en-US"/>
        </w:rPr>
        <w:t>Von Fircks</w:t>
      </w:r>
      <w:r w:rsidRPr="003E1EB2">
        <w:rPr>
          <w:rStyle w:val="0pt"/>
          <w:rFonts w:eastAsia="Calibri"/>
          <w:color w:val="auto"/>
          <w:sz w:val="28"/>
          <w:szCs w:val="28"/>
          <w:lang w:val="en-US"/>
        </w:rPr>
        <w:t xml:space="preserve"> Y. Uptake and distribution of 137</w:t>
      </w:r>
      <w:r w:rsidR="001D2E18" w:rsidRPr="003E1EB2">
        <w:rPr>
          <w:rStyle w:val="0pt"/>
          <w:rFonts w:eastAsia="Calibri"/>
          <w:color w:val="auto"/>
          <w:sz w:val="28"/>
          <w:szCs w:val="28"/>
          <w:lang w:val="en-US"/>
        </w:rPr>
        <w:t xml:space="preserve"> </w:t>
      </w:r>
      <w:r w:rsidRPr="003E1EB2">
        <w:rPr>
          <w:rStyle w:val="0pt"/>
          <w:rFonts w:eastAsia="Calibri"/>
          <w:color w:val="auto"/>
          <w:sz w:val="28"/>
          <w:szCs w:val="28"/>
          <w:lang w:val="en-US"/>
        </w:rPr>
        <w:t>Cs and 90Sr in Salix viminalis plants / Y. Von Fircks, K. Rosen, L. Sennerby-Forsse. // Journal of Envi</w:t>
      </w:r>
      <w:r w:rsidRPr="003E1EB2">
        <w:rPr>
          <w:rStyle w:val="0pt"/>
          <w:rFonts w:eastAsia="Calibri"/>
          <w:color w:val="auto"/>
          <w:sz w:val="28"/>
          <w:szCs w:val="28"/>
          <w:lang w:val="en-US"/>
        </w:rPr>
        <w:softHyphen/>
        <w:t>ronmental Radioactivity. - 2002. - Vol. 63. - Issue 1. - P. 1-14.</w:t>
      </w:r>
    </w:p>
    <w:p w:rsidR="0032345F" w:rsidRPr="003E1EB2" w:rsidRDefault="0032345F" w:rsidP="004733D5">
      <w:pPr>
        <w:pStyle w:val="31"/>
        <w:shd w:val="clear" w:color="auto" w:fill="auto"/>
        <w:tabs>
          <w:tab w:val="left" w:pos="1436"/>
        </w:tabs>
        <w:spacing w:after="0" w:line="240" w:lineRule="auto"/>
        <w:ind w:firstLine="567"/>
        <w:jc w:val="both"/>
        <w:rPr>
          <w:spacing w:val="0"/>
          <w:sz w:val="28"/>
          <w:szCs w:val="28"/>
          <w:lang w:val="en-US"/>
        </w:rPr>
      </w:pPr>
      <w:r w:rsidRPr="003E1EB2">
        <w:rPr>
          <w:rStyle w:val="a6"/>
          <w:rFonts w:eastAsia="Calibri"/>
          <w:spacing w:val="0"/>
          <w:sz w:val="28"/>
          <w:szCs w:val="28"/>
          <w:lang w:val="en-US"/>
        </w:rPr>
        <w:t>13</w:t>
      </w:r>
      <w:r w:rsidRPr="003E1EB2">
        <w:rPr>
          <w:rStyle w:val="0pt"/>
          <w:rFonts w:eastAsia="Calibri"/>
          <w:color w:val="auto"/>
          <w:sz w:val="28"/>
          <w:szCs w:val="28"/>
          <w:lang w:val="en-US"/>
        </w:rPr>
        <w:t xml:space="preserve"> </w:t>
      </w:r>
      <w:r w:rsidR="000868C4" w:rsidRPr="003E1EB2">
        <w:rPr>
          <w:rStyle w:val="0pt"/>
          <w:rFonts w:eastAsia="Calibri"/>
          <w:color w:val="auto"/>
          <w:sz w:val="28"/>
          <w:szCs w:val="28"/>
          <w:lang w:val="en-US"/>
        </w:rPr>
        <w:tab/>
      </w:r>
      <w:r w:rsidR="001D2E18" w:rsidRPr="003E1EB2">
        <w:rPr>
          <w:rStyle w:val="0pt"/>
          <w:rFonts w:eastAsia="Calibri"/>
          <w:color w:val="auto"/>
          <w:sz w:val="28"/>
          <w:szCs w:val="28"/>
          <w:lang w:val="en-US"/>
        </w:rPr>
        <w:t xml:space="preserve">Papastefanou </w:t>
      </w:r>
      <w:r w:rsidRPr="003E1EB2">
        <w:rPr>
          <w:rStyle w:val="0pt"/>
          <w:rFonts w:eastAsia="Calibri"/>
          <w:color w:val="auto"/>
          <w:sz w:val="28"/>
          <w:szCs w:val="28"/>
          <w:lang w:val="en-US"/>
        </w:rPr>
        <w:t xml:space="preserve"> C. Soil-to-plant transfer of 137Cs, 40K and 7Be / C. Papastefanou, M. Manolopoulou, S. Stoulos, A. Ioannidou, E. Gerasopoulos // Journal of Envi-ronmental Radioactivity. - 1999. - Vol. 45. - Issue 1. - P. 59-65.</w:t>
      </w:r>
    </w:p>
    <w:p w:rsidR="0032345F" w:rsidRPr="003E1EB2" w:rsidRDefault="0032345F" w:rsidP="004733D5">
      <w:pPr>
        <w:pStyle w:val="31"/>
        <w:shd w:val="clear" w:color="auto" w:fill="auto"/>
        <w:tabs>
          <w:tab w:val="left" w:pos="1431"/>
        </w:tabs>
        <w:spacing w:after="0" w:line="240" w:lineRule="auto"/>
        <w:ind w:firstLine="567"/>
        <w:jc w:val="both"/>
        <w:rPr>
          <w:spacing w:val="0"/>
          <w:sz w:val="28"/>
          <w:szCs w:val="28"/>
        </w:rPr>
      </w:pPr>
      <w:r w:rsidRPr="003E1EB2">
        <w:rPr>
          <w:rStyle w:val="a6"/>
          <w:rFonts w:eastAsia="Calibri"/>
          <w:spacing w:val="0"/>
          <w:sz w:val="28"/>
          <w:szCs w:val="28"/>
        </w:rPr>
        <w:t>14</w:t>
      </w:r>
      <w:r w:rsidRPr="003E1EB2">
        <w:rPr>
          <w:rStyle w:val="0pt"/>
          <w:rFonts w:eastAsia="Calibri"/>
          <w:color w:val="auto"/>
          <w:sz w:val="28"/>
          <w:szCs w:val="28"/>
        </w:rPr>
        <w:t xml:space="preserve"> </w:t>
      </w:r>
      <w:r w:rsidR="000868C4" w:rsidRPr="003E1EB2">
        <w:rPr>
          <w:rStyle w:val="0pt"/>
          <w:rFonts w:eastAsia="Calibri"/>
          <w:color w:val="auto"/>
          <w:sz w:val="28"/>
          <w:szCs w:val="28"/>
        </w:rPr>
        <w:tab/>
      </w:r>
      <w:r w:rsidRPr="003E1EB2">
        <w:rPr>
          <w:rStyle w:val="0pt"/>
          <w:rFonts w:eastAsia="Calibri"/>
          <w:color w:val="auto"/>
          <w:sz w:val="28"/>
          <w:szCs w:val="28"/>
        </w:rPr>
        <w:t>Панов А.В. Радиоэкологическая ситуация в сельскохозяйствен</w:t>
      </w:r>
      <w:r w:rsidRPr="003E1EB2">
        <w:rPr>
          <w:rStyle w:val="0pt"/>
          <w:rFonts w:eastAsia="Calibri"/>
          <w:color w:val="auto"/>
          <w:sz w:val="28"/>
          <w:szCs w:val="28"/>
        </w:rPr>
        <w:softHyphen/>
        <w:t xml:space="preserve">ной сфере на загрязненных территориях России в отдаленный период после аварии на Чернобыльской АЭС . // Радиационная биология. Радиоэкология. - 2007. - № </w:t>
      </w:r>
      <w:r w:rsidRPr="003E1EB2">
        <w:rPr>
          <w:rStyle w:val="0pt"/>
          <w:rFonts w:eastAsia="Calibri"/>
          <w:color w:val="auto"/>
          <w:sz w:val="28"/>
          <w:szCs w:val="28"/>
        </w:rPr>
        <w:lastRenderedPageBreak/>
        <w:t>47. - № 2. -С.196-203.</w:t>
      </w:r>
    </w:p>
    <w:p w:rsidR="0032345F" w:rsidRPr="003E1EB2" w:rsidRDefault="001D2E18" w:rsidP="004733D5">
      <w:pPr>
        <w:pStyle w:val="31"/>
        <w:shd w:val="clear" w:color="auto" w:fill="auto"/>
        <w:tabs>
          <w:tab w:val="left" w:pos="1422"/>
        </w:tabs>
        <w:spacing w:after="0" w:line="240" w:lineRule="auto"/>
        <w:ind w:firstLine="567"/>
        <w:jc w:val="both"/>
        <w:rPr>
          <w:spacing w:val="0"/>
          <w:sz w:val="28"/>
          <w:szCs w:val="28"/>
        </w:rPr>
      </w:pPr>
      <w:r w:rsidRPr="003E1EB2">
        <w:rPr>
          <w:rStyle w:val="0pt"/>
          <w:rFonts w:eastAsia="Calibri"/>
          <w:color w:val="auto"/>
          <w:sz w:val="28"/>
          <w:szCs w:val="28"/>
        </w:rPr>
        <w:t>15</w:t>
      </w:r>
      <w:r w:rsidR="000868C4" w:rsidRPr="003E1EB2">
        <w:rPr>
          <w:rStyle w:val="0pt"/>
          <w:rFonts w:eastAsia="Calibri"/>
          <w:color w:val="auto"/>
          <w:sz w:val="28"/>
          <w:szCs w:val="28"/>
        </w:rPr>
        <w:tab/>
      </w:r>
      <w:r w:rsidR="0032345F" w:rsidRPr="003E1EB2">
        <w:rPr>
          <w:rStyle w:val="0pt"/>
          <w:rFonts w:eastAsia="Calibri"/>
          <w:color w:val="auto"/>
          <w:sz w:val="28"/>
          <w:szCs w:val="28"/>
        </w:rPr>
        <w:t>Ядерное оружие и национальная безопасность. Институт страте</w:t>
      </w:r>
      <w:r w:rsidR="0032345F" w:rsidRPr="003E1EB2">
        <w:rPr>
          <w:rStyle w:val="0pt"/>
          <w:rFonts w:eastAsia="Calibri"/>
          <w:color w:val="auto"/>
          <w:sz w:val="28"/>
          <w:szCs w:val="28"/>
        </w:rPr>
        <w:softHyphen/>
        <w:t>гической стабильности Росатома / Под ред. В.Н. Михайлова. - Саранск: Тип. «Красный Октябрь», 2008. -214 с.</w:t>
      </w:r>
    </w:p>
    <w:p w:rsidR="0032345F" w:rsidRPr="003E1EB2" w:rsidRDefault="001D2E18" w:rsidP="004733D5">
      <w:pPr>
        <w:pStyle w:val="31"/>
        <w:shd w:val="clear" w:color="auto" w:fill="auto"/>
        <w:tabs>
          <w:tab w:val="left" w:pos="1416"/>
        </w:tabs>
        <w:spacing w:after="0" w:line="240" w:lineRule="auto"/>
        <w:ind w:firstLine="567"/>
        <w:jc w:val="both"/>
        <w:rPr>
          <w:spacing w:val="0"/>
          <w:sz w:val="28"/>
          <w:szCs w:val="28"/>
        </w:rPr>
      </w:pPr>
      <w:r w:rsidRPr="003E1EB2">
        <w:rPr>
          <w:rStyle w:val="a6"/>
          <w:rFonts w:eastAsia="Calibri"/>
          <w:spacing w:val="0"/>
          <w:sz w:val="28"/>
          <w:szCs w:val="28"/>
        </w:rPr>
        <w:t>16</w:t>
      </w:r>
      <w:r w:rsidR="0032345F" w:rsidRPr="003E1EB2">
        <w:rPr>
          <w:rStyle w:val="a6"/>
          <w:rFonts w:eastAsia="Calibri"/>
          <w:spacing w:val="0"/>
          <w:sz w:val="28"/>
          <w:szCs w:val="28"/>
        </w:rPr>
        <w:t xml:space="preserve"> </w:t>
      </w:r>
      <w:r w:rsidR="000868C4" w:rsidRPr="003E1EB2">
        <w:rPr>
          <w:rStyle w:val="a6"/>
          <w:rFonts w:eastAsia="Calibri"/>
          <w:spacing w:val="0"/>
          <w:sz w:val="28"/>
          <w:szCs w:val="28"/>
        </w:rPr>
        <w:tab/>
      </w:r>
      <w:r w:rsidR="0032345F" w:rsidRPr="003E1EB2">
        <w:rPr>
          <w:rStyle w:val="0pt"/>
          <w:rFonts w:eastAsia="Calibri"/>
          <w:color w:val="auto"/>
          <w:sz w:val="28"/>
          <w:szCs w:val="28"/>
        </w:rPr>
        <w:t xml:space="preserve">Комплексное изучение миграции радионуклидов в экосистемах различных ландшафтов СИП, подвергшихся ядерным испытаниям разного характера: отчет о НИР за 2014 гг.(ИРБЭ НЯЦ РК), рук. С.Н. Лукашенко. - Курчатов: ИРБЭ НЯЦ РК, 2014. - 92 с. </w:t>
      </w:r>
    </w:p>
    <w:p w:rsidR="0032345F" w:rsidRPr="003E1EB2" w:rsidRDefault="001D2E18" w:rsidP="004733D5">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17</w:t>
      </w:r>
      <w:r w:rsidR="000868C4" w:rsidRPr="003E1EB2">
        <w:rPr>
          <w:rFonts w:ascii="Times New Roman" w:eastAsia="Times New Roman" w:hAnsi="Times New Roman" w:cs="Times New Roman"/>
          <w:sz w:val="28"/>
          <w:szCs w:val="28"/>
        </w:rPr>
        <w:tab/>
      </w:r>
      <w:r w:rsidR="0032345F" w:rsidRPr="003E1EB2">
        <w:rPr>
          <w:rFonts w:ascii="Times New Roman" w:eastAsia="Times New Roman" w:hAnsi="Times New Roman" w:cs="Times New Roman"/>
          <w:sz w:val="28"/>
          <w:szCs w:val="28"/>
        </w:rPr>
        <w:t>Труды междун</w:t>
      </w:r>
      <w:r w:rsidRPr="003E1EB2">
        <w:rPr>
          <w:rFonts w:ascii="Times New Roman" w:eastAsia="Times New Roman" w:hAnsi="Times New Roman" w:cs="Times New Roman"/>
          <w:sz w:val="28"/>
          <w:szCs w:val="28"/>
        </w:rPr>
        <w:t>ародной</w:t>
      </w:r>
      <w:r w:rsidR="0032345F" w:rsidRPr="003E1EB2">
        <w:rPr>
          <w:rFonts w:ascii="Times New Roman" w:eastAsia="Times New Roman" w:hAnsi="Times New Roman" w:cs="Times New Roman"/>
          <w:sz w:val="28"/>
          <w:szCs w:val="28"/>
        </w:rPr>
        <w:t xml:space="preserve"> научной конференции «Семипалатинский испытательный полигон. Радиационное наследие и перспективы развития».-Курчатов.НЯЦ РК,</w:t>
      </w:r>
      <w:r w:rsidRPr="003E1EB2">
        <w:rPr>
          <w:rFonts w:ascii="Times New Roman" w:eastAsia="Times New Roman" w:hAnsi="Times New Roman" w:cs="Times New Roman"/>
          <w:sz w:val="28"/>
          <w:szCs w:val="28"/>
        </w:rPr>
        <w:t xml:space="preserve"> </w:t>
      </w:r>
      <w:r w:rsidR="0032345F" w:rsidRPr="003E1EB2">
        <w:rPr>
          <w:rFonts w:ascii="Times New Roman" w:eastAsia="Times New Roman" w:hAnsi="Times New Roman" w:cs="Times New Roman"/>
          <w:sz w:val="28"/>
          <w:szCs w:val="28"/>
        </w:rPr>
        <w:t xml:space="preserve">2012. – 150 с. </w:t>
      </w:r>
    </w:p>
    <w:p w:rsidR="006936AD" w:rsidRPr="003E1EB2" w:rsidRDefault="00E347B9" w:rsidP="004733D5">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 xml:space="preserve">18     </w:t>
      </w:r>
      <w:r w:rsidRPr="003E1EB2">
        <w:rPr>
          <w:rFonts w:ascii="Times New Roman" w:hAnsi="Times New Roman" w:cs="Times New Roman"/>
          <w:sz w:val="28"/>
          <w:szCs w:val="28"/>
        </w:rPr>
        <w:t>Дубасов, Ю. В. Радиационная обстановка вокруг Семипалатинского полигона и прилегающих поселках / Ю. В. Дубасов, С. А. Пахомов, Б.О. Шагин / Вестник НЯЦ РК. – 2003. – №3. – С. 23-28.</w:t>
      </w:r>
    </w:p>
    <w:p w:rsidR="0032345F" w:rsidRPr="003E1EB2" w:rsidRDefault="001D2E18" w:rsidP="004733D5">
      <w:pPr>
        <w:pStyle w:val="31"/>
        <w:shd w:val="clear" w:color="auto" w:fill="auto"/>
        <w:tabs>
          <w:tab w:val="left" w:pos="1422"/>
        </w:tabs>
        <w:spacing w:after="0" w:line="240" w:lineRule="auto"/>
        <w:ind w:firstLine="567"/>
        <w:jc w:val="both"/>
        <w:rPr>
          <w:spacing w:val="0"/>
          <w:sz w:val="28"/>
          <w:szCs w:val="28"/>
        </w:rPr>
      </w:pPr>
      <w:r w:rsidRPr="003E1EB2">
        <w:rPr>
          <w:rStyle w:val="0pt"/>
          <w:rFonts w:eastAsia="Calibri"/>
          <w:color w:val="auto"/>
          <w:sz w:val="28"/>
          <w:szCs w:val="28"/>
        </w:rPr>
        <w:t>19</w:t>
      </w:r>
      <w:r w:rsidR="0032345F" w:rsidRPr="003E1EB2">
        <w:rPr>
          <w:rStyle w:val="0pt"/>
          <w:rFonts w:eastAsia="Calibri"/>
          <w:color w:val="auto"/>
          <w:sz w:val="28"/>
          <w:szCs w:val="28"/>
        </w:rPr>
        <w:t xml:space="preserve"> </w:t>
      </w:r>
      <w:r w:rsidR="000868C4" w:rsidRPr="003E1EB2">
        <w:rPr>
          <w:rStyle w:val="0pt"/>
          <w:rFonts w:eastAsia="Calibri"/>
          <w:color w:val="auto"/>
          <w:sz w:val="28"/>
          <w:szCs w:val="28"/>
        </w:rPr>
        <w:tab/>
      </w:r>
      <w:r w:rsidRPr="003E1EB2">
        <w:rPr>
          <w:rStyle w:val="0pt"/>
          <w:rFonts w:eastAsia="Calibri"/>
          <w:color w:val="auto"/>
          <w:sz w:val="28"/>
          <w:szCs w:val="28"/>
        </w:rPr>
        <w:t>Акчурин</w:t>
      </w:r>
      <w:r w:rsidR="0032345F" w:rsidRPr="003E1EB2">
        <w:rPr>
          <w:rStyle w:val="0pt"/>
          <w:rFonts w:eastAsia="Calibri"/>
          <w:color w:val="auto"/>
          <w:sz w:val="28"/>
          <w:szCs w:val="28"/>
        </w:rPr>
        <w:t xml:space="preserve"> И.А. Семипалатинский ядерный полигон. Создание ста</w:t>
      </w:r>
      <w:r w:rsidR="0032345F" w:rsidRPr="003E1EB2">
        <w:rPr>
          <w:rStyle w:val="0pt"/>
          <w:rFonts w:eastAsia="Calibri"/>
          <w:color w:val="auto"/>
          <w:sz w:val="28"/>
          <w:szCs w:val="28"/>
        </w:rPr>
        <w:softHyphen/>
        <w:t>новление, деятельность / И.А. Акчурин. - М.,Толден-Би", 2007. - 258с.</w:t>
      </w:r>
    </w:p>
    <w:p w:rsidR="0032345F" w:rsidRPr="003E1EB2" w:rsidRDefault="001D2E18" w:rsidP="004733D5">
      <w:pPr>
        <w:tabs>
          <w:tab w:val="left" w:pos="851"/>
        </w:tabs>
        <w:spacing w:after="0" w:line="240" w:lineRule="auto"/>
        <w:ind w:firstLine="567"/>
        <w:jc w:val="both"/>
        <w:rPr>
          <w:rFonts w:ascii="Times New Roman" w:hAnsi="Times New Roman" w:cs="Times New Roman"/>
          <w:sz w:val="28"/>
          <w:szCs w:val="28"/>
        </w:rPr>
      </w:pPr>
      <w:r w:rsidRPr="003E1EB2">
        <w:rPr>
          <w:rStyle w:val="0pt"/>
          <w:rFonts w:eastAsiaTheme="minorHAnsi"/>
          <w:color w:val="auto"/>
          <w:sz w:val="28"/>
          <w:szCs w:val="28"/>
        </w:rPr>
        <w:t>20</w:t>
      </w:r>
      <w:r w:rsidR="0032345F" w:rsidRPr="003E1EB2">
        <w:rPr>
          <w:rStyle w:val="0pt"/>
          <w:rFonts w:eastAsiaTheme="minorHAnsi"/>
          <w:color w:val="auto"/>
          <w:sz w:val="28"/>
          <w:szCs w:val="28"/>
        </w:rPr>
        <w:t xml:space="preserve"> </w:t>
      </w:r>
      <w:r w:rsidR="000868C4" w:rsidRPr="003E1EB2">
        <w:rPr>
          <w:rStyle w:val="0pt"/>
          <w:rFonts w:eastAsiaTheme="minorHAnsi"/>
          <w:color w:val="auto"/>
          <w:sz w:val="28"/>
          <w:szCs w:val="28"/>
        </w:rPr>
        <w:tab/>
      </w:r>
      <w:r w:rsidR="0032345F" w:rsidRPr="003E1EB2">
        <w:rPr>
          <w:rFonts w:ascii="Times New Roman" w:hAnsi="Times New Roman" w:cs="Times New Roman"/>
          <w:sz w:val="28"/>
          <w:szCs w:val="28"/>
        </w:rPr>
        <w:t xml:space="preserve">Информационный экологический </w:t>
      </w:r>
      <w:r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 xml:space="preserve">бюллетень Республики </w:t>
      </w:r>
      <w:r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Казахстана.- //Спец.выпуск, Алматы. 2012.-13 с.</w:t>
      </w:r>
    </w:p>
    <w:p w:rsidR="0032345F" w:rsidRPr="003E1EB2" w:rsidRDefault="001D2E18" w:rsidP="004733D5">
      <w:pPr>
        <w:pStyle w:val="31"/>
        <w:shd w:val="clear" w:color="auto" w:fill="auto"/>
        <w:tabs>
          <w:tab w:val="left" w:pos="1411"/>
        </w:tabs>
        <w:spacing w:after="0" w:line="240" w:lineRule="auto"/>
        <w:ind w:firstLine="567"/>
        <w:jc w:val="both"/>
        <w:rPr>
          <w:spacing w:val="0"/>
          <w:sz w:val="28"/>
          <w:szCs w:val="28"/>
        </w:rPr>
      </w:pPr>
      <w:r w:rsidRPr="003E1EB2">
        <w:rPr>
          <w:rStyle w:val="0pt"/>
          <w:rFonts w:eastAsia="Calibri"/>
          <w:color w:val="auto"/>
          <w:sz w:val="28"/>
          <w:szCs w:val="28"/>
        </w:rPr>
        <w:t>21</w:t>
      </w:r>
      <w:r w:rsidR="000868C4" w:rsidRPr="003E1EB2">
        <w:rPr>
          <w:rStyle w:val="0pt"/>
          <w:rFonts w:eastAsia="Calibri"/>
          <w:color w:val="auto"/>
          <w:sz w:val="28"/>
          <w:szCs w:val="28"/>
        </w:rPr>
        <w:tab/>
      </w:r>
      <w:r w:rsidR="0032345F" w:rsidRPr="003E1EB2">
        <w:rPr>
          <w:rStyle w:val="0pt"/>
          <w:rFonts w:eastAsia="Calibri"/>
          <w:color w:val="auto"/>
          <w:sz w:val="28"/>
          <w:szCs w:val="28"/>
        </w:rPr>
        <w:t>Изучение современного состояния и последствий деятельности объектов атомной энергетики Семипалатинского полигона на окружающую среду: отчет о НИР (заключительный) за 2009-2011 гг. / Институт радиаци</w:t>
      </w:r>
      <w:r w:rsidR="0032345F" w:rsidRPr="003E1EB2">
        <w:rPr>
          <w:rStyle w:val="0pt"/>
          <w:rFonts w:eastAsia="Calibri"/>
          <w:color w:val="auto"/>
          <w:sz w:val="28"/>
          <w:szCs w:val="28"/>
        </w:rPr>
        <w:softHyphen/>
        <w:t xml:space="preserve">онной безопасности и экологии НЯЦ РК (ИРБЭ НЯЦ РК - Курчатов: ИРБЭ НЯЦ РК, 2011. - 216 с. </w:t>
      </w:r>
    </w:p>
    <w:p w:rsidR="0032345F" w:rsidRPr="003E1EB2" w:rsidRDefault="0032345F" w:rsidP="004733D5">
      <w:pPr>
        <w:shd w:val="clear" w:color="auto" w:fill="FFFFFF"/>
        <w:spacing w:after="0" w:line="240" w:lineRule="auto"/>
        <w:ind w:firstLine="567"/>
        <w:jc w:val="both"/>
        <w:rPr>
          <w:rFonts w:ascii="Times New Roman" w:eastAsia="Times New Roman" w:hAnsi="Times New Roman" w:cs="Times New Roman"/>
          <w:sz w:val="28"/>
          <w:szCs w:val="28"/>
        </w:rPr>
      </w:pPr>
      <w:r w:rsidRPr="003E1EB2">
        <w:rPr>
          <w:rStyle w:val="0pt"/>
          <w:rFonts w:eastAsiaTheme="minorHAnsi"/>
          <w:color w:val="auto"/>
          <w:sz w:val="28"/>
          <w:szCs w:val="28"/>
        </w:rPr>
        <w:t>22</w:t>
      </w:r>
      <w:r w:rsidRPr="003E1EB2">
        <w:rPr>
          <w:rFonts w:ascii="Times New Roman" w:eastAsia="Times New Roman" w:hAnsi="Times New Roman" w:cs="Times New Roman"/>
          <w:sz w:val="28"/>
          <w:szCs w:val="28"/>
        </w:rPr>
        <w:t xml:space="preserve"> </w:t>
      </w:r>
      <w:r w:rsidR="000868C4" w:rsidRPr="003E1EB2">
        <w:rPr>
          <w:rFonts w:ascii="Times New Roman" w:eastAsia="Times New Roman" w:hAnsi="Times New Roman" w:cs="Times New Roman"/>
          <w:sz w:val="28"/>
          <w:szCs w:val="28"/>
        </w:rPr>
        <w:tab/>
      </w:r>
      <w:r w:rsidR="001D2E18" w:rsidRPr="003E1EB2">
        <w:rPr>
          <w:rFonts w:ascii="Times New Roman" w:eastAsia="Times New Roman" w:hAnsi="Times New Roman" w:cs="Times New Roman"/>
          <w:sz w:val="28"/>
          <w:szCs w:val="28"/>
        </w:rPr>
        <w:t>Жизнь и радиация:</w:t>
      </w:r>
      <w:r w:rsidRPr="003E1EB2">
        <w:rPr>
          <w:rFonts w:ascii="Times New Roman" w:eastAsia="Times New Roman" w:hAnsi="Times New Roman" w:cs="Times New Roman"/>
          <w:sz w:val="28"/>
          <w:szCs w:val="28"/>
        </w:rPr>
        <w:t xml:space="preserve"> </w:t>
      </w:r>
      <w:r w:rsidR="001D2E18" w:rsidRPr="003E1EB2">
        <w:rPr>
          <w:rFonts w:ascii="Times New Roman" w:eastAsia="Times New Roman" w:hAnsi="Times New Roman" w:cs="Times New Roman"/>
          <w:sz w:val="28"/>
          <w:szCs w:val="28"/>
        </w:rPr>
        <w:t>п</w:t>
      </w:r>
      <w:r w:rsidRPr="003E1EB2">
        <w:rPr>
          <w:rFonts w:ascii="Times New Roman" w:eastAsia="Times New Roman" w:hAnsi="Times New Roman" w:cs="Times New Roman"/>
          <w:sz w:val="28"/>
          <w:szCs w:val="28"/>
        </w:rPr>
        <w:t>ер</w:t>
      </w:r>
      <w:r w:rsidR="001D2E18" w:rsidRPr="003E1EB2">
        <w:rPr>
          <w:rFonts w:ascii="Times New Roman" w:eastAsia="Times New Roman" w:hAnsi="Times New Roman" w:cs="Times New Roman"/>
          <w:sz w:val="28"/>
          <w:szCs w:val="28"/>
        </w:rPr>
        <w:t xml:space="preserve"> с англ. под ред. П.В. Рамзаева.-</w:t>
      </w:r>
      <w:r w:rsidRPr="003E1EB2">
        <w:rPr>
          <w:rFonts w:ascii="Times New Roman" w:eastAsia="Times New Roman" w:hAnsi="Times New Roman" w:cs="Times New Roman"/>
          <w:sz w:val="28"/>
          <w:szCs w:val="28"/>
        </w:rPr>
        <w:t xml:space="preserve"> М., Энергоатомиздат, 1993.</w:t>
      </w:r>
    </w:p>
    <w:p w:rsidR="0032345F" w:rsidRPr="003E1EB2" w:rsidRDefault="0032345F" w:rsidP="004733D5">
      <w:pPr>
        <w:pStyle w:val="31"/>
        <w:shd w:val="clear" w:color="auto" w:fill="auto"/>
        <w:tabs>
          <w:tab w:val="left" w:pos="1426"/>
        </w:tabs>
        <w:spacing w:after="0" w:line="240" w:lineRule="auto"/>
        <w:ind w:firstLine="567"/>
        <w:jc w:val="both"/>
        <w:rPr>
          <w:spacing w:val="0"/>
          <w:sz w:val="28"/>
          <w:szCs w:val="28"/>
        </w:rPr>
      </w:pPr>
      <w:r w:rsidRPr="003E1EB2">
        <w:rPr>
          <w:spacing w:val="0"/>
          <w:sz w:val="28"/>
          <w:szCs w:val="28"/>
        </w:rPr>
        <w:t>23</w:t>
      </w:r>
      <w:r w:rsidR="000868C4" w:rsidRPr="003E1EB2">
        <w:rPr>
          <w:rStyle w:val="0pt"/>
          <w:rFonts w:eastAsia="Calibri"/>
          <w:color w:val="auto"/>
          <w:sz w:val="28"/>
          <w:szCs w:val="28"/>
        </w:rPr>
        <w:tab/>
      </w:r>
      <w:r w:rsidRPr="003E1EB2">
        <w:rPr>
          <w:rStyle w:val="0pt"/>
          <w:rFonts w:eastAsia="Calibri"/>
          <w:color w:val="auto"/>
          <w:sz w:val="28"/>
          <w:szCs w:val="28"/>
        </w:rPr>
        <w:t>Обеспечение безопасности бывшего Семипалатинского испыта</w:t>
      </w:r>
      <w:r w:rsidRPr="003E1EB2">
        <w:rPr>
          <w:rStyle w:val="0pt"/>
          <w:rFonts w:eastAsia="Calibri"/>
          <w:color w:val="auto"/>
          <w:sz w:val="28"/>
          <w:szCs w:val="28"/>
        </w:rPr>
        <w:softHyphen/>
        <w:t>тельного полигона Республиканская бюджетная программа 011 «Обеспече</w:t>
      </w:r>
      <w:r w:rsidRPr="003E1EB2">
        <w:rPr>
          <w:rStyle w:val="0pt"/>
          <w:rFonts w:eastAsia="Calibri"/>
          <w:color w:val="auto"/>
          <w:sz w:val="28"/>
          <w:szCs w:val="28"/>
        </w:rPr>
        <w:softHyphen/>
        <w:t>ние ра</w:t>
      </w:r>
      <w:r w:rsidR="001D2E18" w:rsidRPr="003E1EB2">
        <w:rPr>
          <w:rStyle w:val="0pt"/>
          <w:rFonts w:eastAsia="Calibri"/>
          <w:color w:val="auto"/>
          <w:sz w:val="28"/>
          <w:szCs w:val="28"/>
        </w:rPr>
        <w:t>диационной безопасности»: отчет</w:t>
      </w:r>
      <w:r w:rsidRPr="003E1EB2">
        <w:rPr>
          <w:rStyle w:val="0pt"/>
          <w:rFonts w:eastAsia="Calibri"/>
          <w:color w:val="auto"/>
          <w:sz w:val="28"/>
          <w:szCs w:val="28"/>
        </w:rPr>
        <w:t xml:space="preserve"> о РБП /ИРБЭ НЯЦ РК; рук. Лука</w:t>
      </w:r>
      <w:r w:rsidRPr="003E1EB2">
        <w:rPr>
          <w:rStyle w:val="0pt"/>
          <w:rFonts w:eastAsia="Calibri"/>
          <w:color w:val="auto"/>
          <w:sz w:val="28"/>
          <w:szCs w:val="28"/>
        </w:rPr>
        <w:softHyphen/>
        <w:t>шенко С.Н. - Курчатов: ИРБЭ НЯЦ РК, 2006-2015.</w:t>
      </w:r>
    </w:p>
    <w:p w:rsidR="0032345F" w:rsidRPr="003E1EB2" w:rsidRDefault="0032345F" w:rsidP="004733D5">
      <w:pPr>
        <w:pStyle w:val="31"/>
        <w:shd w:val="clear" w:color="auto" w:fill="auto"/>
        <w:tabs>
          <w:tab w:val="left" w:pos="142"/>
        </w:tabs>
        <w:spacing w:after="0" w:line="240" w:lineRule="auto"/>
        <w:ind w:firstLine="567"/>
        <w:jc w:val="both"/>
        <w:rPr>
          <w:spacing w:val="0"/>
          <w:sz w:val="28"/>
          <w:szCs w:val="28"/>
        </w:rPr>
      </w:pPr>
      <w:r w:rsidRPr="003E1EB2">
        <w:rPr>
          <w:rStyle w:val="a6"/>
          <w:rFonts w:eastAsia="Calibri"/>
          <w:spacing w:val="0"/>
          <w:sz w:val="28"/>
          <w:szCs w:val="28"/>
        </w:rPr>
        <w:t>24</w:t>
      </w:r>
      <w:r w:rsidR="000868C4" w:rsidRPr="003E1EB2">
        <w:rPr>
          <w:rStyle w:val="0pt"/>
          <w:rFonts w:eastAsia="Calibri"/>
          <w:color w:val="auto"/>
          <w:sz w:val="28"/>
          <w:szCs w:val="28"/>
        </w:rPr>
        <w:tab/>
      </w:r>
      <w:r w:rsidR="001D2E18" w:rsidRPr="003E1EB2">
        <w:rPr>
          <w:rStyle w:val="0pt"/>
          <w:rFonts w:eastAsia="Calibri"/>
          <w:color w:val="auto"/>
          <w:sz w:val="28"/>
          <w:szCs w:val="28"/>
        </w:rPr>
        <w:t>Байгазинов</w:t>
      </w:r>
      <w:r w:rsidRPr="003E1EB2">
        <w:rPr>
          <w:rStyle w:val="0pt"/>
          <w:rFonts w:eastAsia="Calibri"/>
          <w:color w:val="auto"/>
          <w:sz w:val="28"/>
          <w:szCs w:val="28"/>
        </w:rPr>
        <w:t xml:space="preserve"> Ж.А. Параметры перехода радионуклидов </w:t>
      </w:r>
      <w:r w:rsidRPr="003E1EB2">
        <w:rPr>
          <w:rStyle w:val="0pt"/>
          <w:rFonts w:eastAsia="Calibri"/>
          <w:color w:val="auto"/>
          <w:sz w:val="28"/>
          <w:szCs w:val="28"/>
          <w:vertAlign w:val="superscript"/>
        </w:rPr>
        <w:t>241</w:t>
      </w:r>
      <w:r w:rsidRPr="003E1EB2">
        <w:rPr>
          <w:rStyle w:val="0pt"/>
          <w:rFonts w:eastAsia="Calibri"/>
          <w:color w:val="auto"/>
          <w:sz w:val="28"/>
          <w:szCs w:val="28"/>
        </w:rPr>
        <w:t xml:space="preserve">Am и </w:t>
      </w:r>
      <w:r w:rsidRPr="003E1EB2">
        <w:rPr>
          <w:rStyle w:val="0pt"/>
          <w:rFonts w:eastAsia="Calibri"/>
          <w:color w:val="auto"/>
          <w:sz w:val="28"/>
          <w:szCs w:val="28"/>
          <w:vertAlign w:val="superscript"/>
        </w:rPr>
        <w:t>239+240</w:t>
      </w:r>
      <w:r w:rsidRPr="003E1EB2">
        <w:rPr>
          <w:rStyle w:val="0pt"/>
          <w:rFonts w:eastAsia="Calibri"/>
          <w:color w:val="auto"/>
          <w:sz w:val="28"/>
          <w:szCs w:val="28"/>
        </w:rPr>
        <w:t>Pu в организм овец при их содержании в условиях радиационного за</w:t>
      </w:r>
      <w:r w:rsidRPr="003E1EB2">
        <w:rPr>
          <w:rStyle w:val="0pt"/>
          <w:rFonts w:eastAsia="Calibri"/>
          <w:color w:val="auto"/>
          <w:sz w:val="28"/>
          <w:szCs w:val="28"/>
        </w:rPr>
        <w:softHyphen/>
        <w:t>грязнения на испытательной площадке «Опытное поле» бывшего Семипала</w:t>
      </w:r>
      <w:r w:rsidRPr="003E1EB2">
        <w:rPr>
          <w:rStyle w:val="0pt"/>
          <w:rFonts w:eastAsia="Calibri"/>
          <w:color w:val="auto"/>
          <w:sz w:val="28"/>
          <w:szCs w:val="28"/>
        </w:rPr>
        <w:softHyphen/>
        <w:t xml:space="preserve">тинского полигона / [Сборник трудов ИРБЭ за 2011-2012]. - - Павлодар: Дом печати, 2013. - </w:t>
      </w:r>
      <w:r w:rsidR="001D2E18" w:rsidRPr="003E1EB2">
        <w:rPr>
          <w:rStyle w:val="0pt"/>
          <w:rFonts w:eastAsia="Calibri"/>
          <w:color w:val="auto"/>
          <w:sz w:val="28"/>
          <w:szCs w:val="28"/>
        </w:rPr>
        <w:t>Вып. 4. -</w:t>
      </w:r>
      <w:r w:rsidRPr="003E1EB2">
        <w:rPr>
          <w:rStyle w:val="0pt"/>
          <w:rFonts w:eastAsia="Calibri"/>
          <w:color w:val="auto"/>
          <w:sz w:val="28"/>
          <w:szCs w:val="28"/>
        </w:rPr>
        <w:t>С.197 - 208.</w:t>
      </w:r>
    </w:p>
    <w:p w:rsidR="0032345F" w:rsidRPr="003E1EB2" w:rsidRDefault="001D2E18" w:rsidP="004733D5">
      <w:pPr>
        <w:pStyle w:val="aa"/>
        <w:ind w:left="0" w:firstLine="567"/>
        <w:jc w:val="both"/>
        <w:rPr>
          <w:rFonts w:ascii="Times New Roman" w:hAnsi="Times New Roman"/>
          <w:sz w:val="28"/>
          <w:szCs w:val="28"/>
        </w:rPr>
      </w:pPr>
      <w:r w:rsidRPr="003E1EB2">
        <w:rPr>
          <w:rStyle w:val="0pt"/>
          <w:rFonts w:eastAsiaTheme="minorHAnsi"/>
          <w:color w:val="auto"/>
          <w:sz w:val="28"/>
          <w:szCs w:val="28"/>
        </w:rPr>
        <w:t>25</w:t>
      </w:r>
      <w:r w:rsidR="000868C4" w:rsidRPr="003E1EB2">
        <w:rPr>
          <w:rStyle w:val="0pt"/>
          <w:rFonts w:eastAsiaTheme="minorHAnsi"/>
          <w:color w:val="auto"/>
          <w:sz w:val="28"/>
          <w:szCs w:val="28"/>
        </w:rPr>
        <w:tab/>
      </w:r>
      <w:r w:rsidR="0032345F" w:rsidRPr="003E1EB2">
        <w:rPr>
          <w:rStyle w:val="0pt"/>
          <w:rFonts w:eastAsiaTheme="minorHAnsi"/>
          <w:color w:val="auto"/>
          <w:sz w:val="28"/>
          <w:szCs w:val="28"/>
        </w:rPr>
        <w:t xml:space="preserve">Мукушева М.К. Экологическая оценка радиационно-загрязненных территорий СИП. </w:t>
      </w:r>
      <w:r w:rsidR="0032345F" w:rsidRPr="003E1EB2">
        <w:rPr>
          <w:rFonts w:ascii="Times New Roman" w:hAnsi="Times New Roman"/>
          <w:sz w:val="28"/>
          <w:szCs w:val="28"/>
        </w:rPr>
        <w:t>Дисс..докт.техн.наук.-Курчатов, 2006. -40 с.</w:t>
      </w:r>
    </w:p>
    <w:p w:rsidR="0032345F" w:rsidRPr="003E1EB2" w:rsidRDefault="001D2E18" w:rsidP="004733D5">
      <w:pPr>
        <w:pStyle w:val="31"/>
        <w:shd w:val="clear" w:color="auto" w:fill="auto"/>
        <w:tabs>
          <w:tab w:val="left" w:pos="1436"/>
        </w:tabs>
        <w:spacing w:after="0" w:line="240" w:lineRule="auto"/>
        <w:ind w:firstLine="567"/>
        <w:jc w:val="both"/>
        <w:rPr>
          <w:spacing w:val="0"/>
          <w:sz w:val="28"/>
          <w:szCs w:val="28"/>
        </w:rPr>
      </w:pPr>
      <w:r w:rsidRPr="003E1EB2">
        <w:rPr>
          <w:rStyle w:val="a6"/>
          <w:rFonts w:eastAsia="Calibri"/>
          <w:spacing w:val="0"/>
          <w:sz w:val="28"/>
          <w:szCs w:val="28"/>
        </w:rPr>
        <w:t>26</w:t>
      </w:r>
      <w:r w:rsidR="0032345F" w:rsidRPr="003E1EB2">
        <w:rPr>
          <w:rStyle w:val="a6"/>
          <w:rFonts w:eastAsia="Calibri"/>
          <w:spacing w:val="0"/>
          <w:sz w:val="28"/>
          <w:szCs w:val="28"/>
        </w:rPr>
        <w:t xml:space="preserve"> </w:t>
      </w:r>
      <w:r w:rsidR="000868C4" w:rsidRPr="003E1EB2">
        <w:rPr>
          <w:rStyle w:val="a6"/>
          <w:rFonts w:eastAsia="Calibri"/>
          <w:spacing w:val="0"/>
          <w:sz w:val="28"/>
          <w:szCs w:val="28"/>
        </w:rPr>
        <w:tab/>
      </w:r>
      <w:r w:rsidRPr="003E1EB2">
        <w:rPr>
          <w:rStyle w:val="0pt"/>
          <w:rFonts w:eastAsia="Calibri"/>
          <w:color w:val="auto"/>
          <w:sz w:val="28"/>
          <w:szCs w:val="28"/>
        </w:rPr>
        <w:t>Махонько</w:t>
      </w:r>
      <w:r w:rsidR="0032345F" w:rsidRPr="003E1EB2">
        <w:rPr>
          <w:rStyle w:val="0pt"/>
          <w:rFonts w:eastAsia="Calibri"/>
          <w:color w:val="auto"/>
          <w:sz w:val="28"/>
          <w:szCs w:val="28"/>
        </w:rPr>
        <w:t xml:space="preserve"> К.П. Контроль за радиоактивным загрязнением при</w:t>
      </w:r>
      <w:r w:rsidR="0032345F" w:rsidRPr="003E1EB2">
        <w:rPr>
          <w:rStyle w:val="0pt"/>
          <w:rFonts w:eastAsia="Calibri"/>
          <w:color w:val="auto"/>
          <w:sz w:val="28"/>
          <w:szCs w:val="28"/>
        </w:rPr>
        <w:softHyphen/>
        <w:t>родной среды в окрестностях АЭС / К.П. Махонько, А.Н. Силантьев, И.Г. Шкуратов. - Л.: Гидрометеоиздат, 1985. - 131с.</w:t>
      </w:r>
    </w:p>
    <w:p w:rsidR="0032345F" w:rsidRPr="003E1EB2" w:rsidRDefault="001D2E18" w:rsidP="004733D5">
      <w:pPr>
        <w:pStyle w:val="31"/>
        <w:shd w:val="clear" w:color="auto" w:fill="auto"/>
        <w:tabs>
          <w:tab w:val="left" w:pos="0"/>
        </w:tabs>
        <w:spacing w:after="0" w:line="240" w:lineRule="auto"/>
        <w:ind w:firstLine="567"/>
        <w:jc w:val="both"/>
        <w:rPr>
          <w:spacing w:val="0"/>
          <w:sz w:val="28"/>
          <w:szCs w:val="28"/>
        </w:rPr>
      </w:pPr>
      <w:r w:rsidRPr="003E1EB2">
        <w:rPr>
          <w:rStyle w:val="0pt"/>
          <w:rFonts w:eastAsia="Calibri"/>
          <w:color w:val="auto"/>
          <w:sz w:val="28"/>
          <w:szCs w:val="28"/>
        </w:rPr>
        <w:t>27</w:t>
      </w:r>
      <w:r w:rsidR="0032345F" w:rsidRPr="003E1EB2">
        <w:rPr>
          <w:rStyle w:val="0pt"/>
          <w:rFonts w:eastAsia="Calibri"/>
          <w:color w:val="auto"/>
          <w:sz w:val="28"/>
          <w:szCs w:val="28"/>
        </w:rPr>
        <w:t xml:space="preserve"> </w:t>
      </w:r>
      <w:r w:rsidR="000868C4" w:rsidRPr="003E1EB2">
        <w:rPr>
          <w:rStyle w:val="0pt"/>
          <w:rFonts w:eastAsia="Calibri"/>
          <w:color w:val="auto"/>
          <w:sz w:val="28"/>
          <w:szCs w:val="28"/>
        </w:rPr>
        <w:tab/>
      </w:r>
      <w:r w:rsidR="0032345F" w:rsidRPr="003E1EB2">
        <w:rPr>
          <w:rStyle w:val="0pt"/>
          <w:rFonts w:eastAsia="Calibri"/>
          <w:color w:val="auto"/>
          <w:sz w:val="28"/>
          <w:szCs w:val="28"/>
        </w:rPr>
        <w:t>Методика определения содержания искусственных радионукли</w:t>
      </w:r>
      <w:r w:rsidR="0032345F" w:rsidRPr="003E1EB2">
        <w:rPr>
          <w:rStyle w:val="0pt"/>
          <w:rFonts w:eastAsia="Calibri"/>
          <w:color w:val="auto"/>
          <w:sz w:val="28"/>
          <w:szCs w:val="28"/>
        </w:rPr>
        <w:softHyphen/>
        <w:t>дов плутония-(239+240), стронция-90, цезия-137 в природных водах методом концентрирования. KZ.07.00.00732-2007. - Алматы, 2001.</w:t>
      </w:r>
    </w:p>
    <w:p w:rsidR="00724542" w:rsidRPr="003E1EB2" w:rsidRDefault="001D2E18" w:rsidP="004733D5">
      <w:pPr>
        <w:pStyle w:val="31"/>
        <w:shd w:val="clear" w:color="auto" w:fill="auto"/>
        <w:tabs>
          <w:tab w:val="left" w:pos="1436"/>
        </w:tabs>
        <w:spacing w:after="0" w:line="240" w:lineRule="auto"/>
        <w:ind w:firstLine="567"/>
        <w:jc w:val="both"/>
        <w:rPr>
          <w:rFonts w:eastAsia="Calibri"/>
          <w:spacing w:val="0"/>
          <w:sz w:val="28"/>
          <w:szCs w:val="28"/>
          <w:shd w:val="clear" w:color="auto" w:fill="FFFFFF"/>
        </w:rPr>
      </w:pPr>
      <w:r w:rsidRPr="003E1EB2">
        <w:rPr>
          <w:rStyle w:val="0pt"/>
          <w:rFonts w:eastAsia="Calibri"/>
          <w:color w:val="auto"/>
          <w:sz w:val="28"/>
          <w:szCs w:val="28"/>
        </w:rPr>
        <w:t>28</w:t>
      </w:r>
      <w:r w:rsidR="0032345F" w:rsidRPr="003E1EB2">
        <w:rPr>
          <w:rStyle w:val="0pt"/>
          <w:rFonts w:eastAsia="Calibri"/>
          <w:color w:val="auto"/>
          <w:sz w:val="28"/>
          <w:szCs w:val="28"/>
        </w:rPr>
        <w:t xml:space="preserve"> </w:t>
      </w:r>
      <w:r w:rsidR="000868C4" w:rsidRPr="003E1EB2">
        <w:rPr>
          <w:rStyle w:val="0pt"/>
          <w:rFonts w:eastAsia="Calibri"/>
          <w:color w:val="auto"/>
          <w:sz w:val="28"/>
          <w:szCs w:val="28"/>
        </w:rPr>
        <w:tab/>
      </w:r>
      <w:r w:rsidR="0032345F" w:rsidRPr="003E1EB2">
        <w:rPr>
          <w:rStyle w:val="0pt"/>
          <w:rFonts w:eastAsia="Calibri"/>
          <w:color w:val="auto"/>
          <w:sz w:val="28"/>
          <w:szCs w:val="28"/>
        </w:rPr>
        <w:t>Методические указания по проведению обследования сельхо</w:t>
      </w:r>
      <w:r w:rsidR="0032345F" w:rsidRPr="003E1EB2">
        <w:rPr>
          <w:rStyle w:val="0pt"/>
          <w:rFonts w:eastAsia="Calibri"/>
          <w:color w:val="auto"/>
          <w:sz w:val="28"/>
          <w:szCs w:val="28"/>
        </w:rPr>
        <w:softHyphen/>
        <w:t xml:space="preserve">зугодий в хозяйствах загрязненной радионуклидами зоны в 1992 г. - Киев, 1991. </w:t>
      </w:r>
      <w:r w:rsidR="0032345F" w:rsidRPr="003E1EB2">
        <w:rPr>
          <w:rStyle w:val="0pt"/>
          <w:rFonts w:eastAsia="Calibri"/>
          <w:color w:val="auto"/>
          <w:sz w:val="28"/>
          <w:szCs w:val="28"/>
        </w:rPr>
        <w:lastRenderedPageBreak/>
        <w:t>- 11с.</w:t>
      </w:r>
    </w:p>
    <w:p w:rsidR="0032345F" w:rsidRPr="003E1EB2" w:rsidRDefault="001D2E18" w:rsidP="004733D5">
      <w:pPr>
        <w:pStyle w:val="31"/>
        <w:shd w:val="clear" w:color="auto" w:fill="auto"/>
        <w:tabs>
          <w:tab w:val="left" w:pos="1431"/>
        </w:tabs>
        <w:spacing w:after="0" w:line="240" w:lineRule="auto"/>
        <w:ind w:firstLine="567"/>
        <w:jc w:val="both"/>
        <w:rPr>
          <w:spacing w:val="0"/>
          <w:sz w:val="28"/>
          <w:szCs w:val="28"/>
        </w:rPr>
      </w:pPr>
      <w:r w:rsidRPr="003E1EB2">
        <w:rPr>
          <w:rStyle w:val="0pt"/>
          <w:rFonts w:eastAsia="Calibri"/>
          <w:color w:val="auto"/>
          <w:sz w:val="28"/>
          <w:szCs w:val="28"/>
        </w:rPr>
        <w:t>29</w:t>
      </w:r>
      <w:r w:rsidR="000868C4" w:rsidRPr="003E1EB2">
        <w:rPr>
          <w:rStyle w:val="0pt"/>
          <w:rFonts w:eastAsia="Calibri"/>
          <w:color w:val="auto"/>
          <w:sz w:val="28"/>
          <w:szCs w:val="28"/>
        </w:rPr>
        <w:tab/>
      </w:r>
      <w:r w:rsidR="0032345F" w:rsidRPr="003E1EB2">
        <w:rPr>
          <w:rStyle w:val="0pt"/>
          <w:rFonts w:eastAsia="Calibri"/>
          <w:color w:val="auto"/>
          <w:sz w:val="28"/>
          <w:szCs w:val="28"/>
        </w:rPr>
        <w:t>Методические рекомендации по санитарному контролю за со</w:t>
      </w:r>
      <w:r w:rsidR="0032345F" w:rsidRPr="003E1EB2">
        <w:rPr>
          <w:rStyle w:val="0pt"/>
          <w:rFonts w:eastAsia="Calibri"/>
          <w:color w:val="auto"/>
          <w:sz w:val="28"/>
          <w:szCs w:val="28"/>
        </w:rPr>
        <w:softHyphen/>
        <w:t>держанием радиоактивных веществ в объектах внешней среды. - Введ. - 1999. - Рег. № 5.05.008.99. - 336 с.</w:t>
      </w:r>
    </w:p>
    <w:p w:rsidR="0032345F" w:rsidRPr="003E1EB2" w:rsidRDefault="001D2E18" w:rsidP="004733D5">
      <w:pPr>
        <w:tabs>
          <w:tab w:val="left" w:pos="851"/>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30 </w:t>
      </w:r>
      <w:r w:rsidR="000868C4" w:rsidRPr="003E1EB2">
        <w:rPr>
          <w:rFonts w:ascii="Times New Roman" w:hAnsi="Times New Roman" w:cs="Times New Roman"/>
          <w:sz w:val="28"/>
          <w:szCs w:val="28"/>
        </w:rPr>
        <w:tab/>
      </w:r>
      <w:r w:rsidR="0032345F" w:rsidRPr="003E1EB2">
        <w:rPr>
          <w:rFonts w:ascii="Times New Roman" w:hAnsi="Times New Roman" w:cs="Times New Roman"/>
          <w:sz w:val="28"/>
          <w:szCs w:val="28"/>
        </w:rPr>
        <w:t>Информационный экологический бюллетень Республики Казахстана.</w:t>
      </w:r>
      <w:r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-Природные ресурсы и</w:t>
      </w:r>
      <w:r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экология Казахстана н</w:t>
      </w:r>
      <w:r w:rsidRPr="003E1EB2">
        <w:rPr>
          <w:rFonts w:ascii="Times New Roman" w:hAnsi="Times New Roman" w:cs="Times New Roman"/>
          <w:sz w:val="28"/>
          <w:szCs w:val="28"/>
        </w:rPr>
        <w:t>а рубеже ХХ1-веке //Спец.выпуск.- Алматы,</w:t>
      </w:r>
      <w:r w:rsidR="0032345F" w:rsidRPr="003E1EB2">
        <w:rPr>
          <w:rFonts w:ascii="Times New Roman" w:hAnsi="Times New Roman" w:cs="Times New Roman"/>
          <w:sz w:val="28"/>
          <w:szCs w:val="28"/>
        </w:rPr>
        <w:t xml:space="preserve"> 2014.-13 с.</w:t>
      </w:r>
    </w:p>
    <w:p w:rsidR="0032345F" w:rsidRPr="003E1EB2" w:rsidRDefault="001D2E18" w:rsidP="004733D5">
      <w:pPr>
        <w:widowControl w:val="0"/>
        <w:tabs>
          <w:tab w:val="left" w:pos="1402"/>
        </w:tabs>
        <w:autoSpaceDE w:val="0"/>
        <w:autoSpaceDN w:val="0"/>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31</w:t>
      </w:r>
      <w:r w:rsidR="0032345F" w:rsidRPr="003E1EB2">
        <w:rPr>
          <w:rFonts w:ascii="Times New Roman" w:hAnsi="Times New Roman" w:cs="Times New Roman"/>
          <w:sz w:val="28"/>
          <w:szCs w:val="28"/>
        </w:rPr>
        <w:t xml:space="preserve"> </w:t>
      </w:r>
      <w:r w:rsidR="000868C4" w:rsidRPr="003E1EB2">
        <w:rPr>
          <w:rFonts w:ascii="Times New Roman" w:hAnsi="Times New Roman" w:cs="Times New Roman"/>
          <w:sz w:val="28"/>
          <w:szCs w:val="28"/>
        </w:rPr>
        <w:tab/>
      </w:r>
      <w:r w:rsidR="0032345F" w:rsidRPr="003E1EB2">
        <w:rPr>
          <w:rFonts w:ascii="Times New Roman" w:hAnsi="Times New Roman" w:cs="Times New Roman"/>
          <w:sz w:val="28"/>
          <w:szCs w:val="28"/>
        </w:rPr>
        <w:t>Атчабаров А. Семипалатинский ядерный полигон: большая экспедиция / А. Атчабаров // Мысль. - 2010. - №10. - С. 28-30.</w:t>
      </w:r>
    </w:p>
    <w:p w:rsidR="0032345F" w:rsidRPr="003E1EB2" w:rsidRDefault="001D2E18" w:rsidP="004733D5">
      <w:pPr>
        <w:pStyle w:val="31"/>
        <w:shd w:val="clear" w:color="auto" w:fill="auto"/>
        <w:tabs>
          <w:tab w:val="left" w:pos="0"/>
        </w:tabs>
        <w:spacing w:after="0" w:line="240" w:lineRule="auto"/>
        <w:ind w:firstLine="567"/>
        <w:jc w:val="both"/>
        <w:rPr>
          <w:spacing w:val="0"/>
          <w:sz w:val="28"/>
          <w:szCs w:val="28"/>
        </w:rPr>
      </w:pPr>
      <w:r w:rsidRPr="003E1EB2">
        <w:rPr>
          <w:rStyle w:val="0pt"/>
          <w:rFonts w:eastAsia="Calibri"/>
          <w:color w:val="auto"/>
          <w:sz w:val="28"/>
          <w:szCs w:val="28"/>
        </w:rPr>
        <w:t>32</w:t>
      </w:r>
      <w:r w:rsidR="0032345F" w:rsidRPr="003E1EB2">
        <w:rPr>
          <w:rStyle w:val="0pt"/>
          <w:rFonts w:eastAsia="Calibri"/>
          <w:color w:val="auto"/>
          <w:sz w:val="28"/>
          <w:szCs w:val="28"/>
        </w:rPr>
        <w:t xml:space="preserve"> </w:t>
      </w:r>
      <w:r w:rsidR="000868C4" w:rsidRPr="003E1EB2">
        <w:rPr>
          <w:rStyle w:val="0pt"/>
          <w:rFonts w:eastAsia="Calibri"/>
          <w:color w:val="auto"/>
          <w:sz w:val="28"/>
          <w:szCs w:val="28"/>
        </w:rPr>
        <w:tab/>
      </w:r>
      <w:r w:rsidR="0032345F" w:rsidRPr="003E1EB2">
        <w:rPr>
          <w:rStyle w:val="0pt"/>
          <w:rFonts w:eastAsia="Calibri"/>
          <w:color w:val="auto"/>
          <w:sz w:val="28"/>
          <w:szCs w:val="28"/>
        </w:rPr>
        <w:t>Санитарные правила «Санитарно-эпидемиологические требова</w:t>
      </w:r>
      <w:r w:rsidR="0032345F" w:rsidRPr="003E1EB2">
        <w:rPr>
          <w:rStyle w:val="0pt"/>
          <w:rFonts w:eastAsia="Calibri"/>
          <w:color w:val="auto"/>
          <w:sz w:val="28"/>
          <w:szCs w:val="28"/>
        </w:rPr>
        <w:softHyphen/>
        <w:t>ния к обеспечению радиационной безопасности», Утверждены Постановле</w:t>
      </w:r>
      <w:r w:rsidR="0032345F" w:rsidRPr="003E1EB2">
        <w:rPr>
          <w:rStyle w:val="0pt"/>
          <w:rFonts w:eastAsia="Calibri"/>
          <w:color w:val="auto"/>
          <w:sz w:val="28"/>
          <w:szCs w:val="28"/>
        </w:rPr>
        <w:softHyphen/>
        <w:t>нием Правительства РК № 202 от 03.02.2012 г.</w:t>
      </w:r>
    </w:p>
    <w:p w:rsidR="0032345F" w:rsidRPr="003E1EB2" w:rsidRDefault="0032345F" w:rsidP="004733D5">
      <w:pPr>
        <w:pStyle w:val="31"/>
        <w:shd w:val="clear" w:color="auto" w:fill="auto"/>
        <w:tabs>
          <w:tab w:val="left" w:pos="1421"/>
        </w:tabs>
        <w:spacing w:after="0" w:line="240" w:lineRule="auto"/>
        <w:ind w:firstLine="567"/>
        <w:jc w:val="both"/>
        <w:rPr>
          <w:spacing w:val="0"/>
          <w:sz w:val="28"/>
          <w:szCs w:val="28"/>
        </w:rPr>
      </w:pPr>
      <w:r w:rsidRPr="003E1EB2">
        <w:rPr>
          <w:spacing w:val="0"/>
          <w:sz w:val="28"/>
          <w:szCs w:val="28"/>
        </w:rPr>
        <w:t>33</w:t>
      </w:r>
      <w:r w:rsidR="000868C4" w:rsidRPr="003E1EB2">
        <w:rPr>
          <w:rStyle w:val="0pt"/>
          <w:rFonts w:eastAsia="Calibri"/>
          <w:color w:val="auto"/>
          <w:sz w:val="28"/>
          <w:szCs w:val="28"/>
        </w:rPr>
        <w:tab/>
      </w:r>
      <w:r w:rsidRPr="003E1EB2">
        <w:rPr>
          <w:rStyle w:val="0pt"/>
          <w:rFonts w:eastAsia="Calibri"/>
          <w:color w:val="auto"/>
          <w:sz w:val="28"/>
          <w:szCs w:val="28"/>
        </w:rPr>
        <w:t>Земельный кодекс Республики Казахстан «Кодекс Республики Казахстан» от 20 июня 2003 года N 442.</w:t>
      </w:r>
    </w:p>
    <w:p w:rsidR="0032345F" w:rsidRPr="003E1EB2" w:rsidRDefault="001D2E18" w:rsidP="004733D5">
      <w:pPr>
        <w:pStyle w:val="31"/>
        <w:shd w:val="clear" w:color="auto" w:fill="auto"/>
        <w:tabs>
          <w:tab w:val="left" w:pos="1416"/>
        </w:tabs>
        <w:spacing w:after="0" w:line="240" w:lineRule="auto"/>
        <w:ind w:firstLine="567"/>
        <w:jc w:val="both"/>
        <w:rPr>
          <w:rStyle w:val="0pt"/>
          <w:rFonts w:eastAsia="Calibri"/>
          <w:b/>
          <w:color w:val="auto"/>
          <w:sz w:val="28"/>
          <w:szCs w:val="28"/>
        </w:rPr>
      </w:pPr>
      <w:r w:rsidRPr="003E1EB2">
        <w:rPr>
          <w:rStyle w:val="0pt"/>
          <w:rFonts w:eastAsia="Calibri"/>
          <w:color w:val="auto"/>
          <w:sz w:val="28"/>
          <w:szCs w:val="28"/>
        </w:rPr>
        <w:t>34</w:t>
      </w:r>
      <w:r w:rsidR="0032345F" w:rsidRPr="003E1EB2">
        <w:rPr>
          <w:rStyle w:val="0pt"/>
          <w:rFonts w:eastAsia="Calibri"/>
          <w:color w:val="auto"/>
          <w:sz w:val="28"/>
          <w:szCs w:val="28"/>
        </w:rPr>
        <w:t xml:space="preserve"> </w:t>
      </w:r>
      <w:r w:rsidR="000868C4" w:rsidRPr="003E1EB2">
        <w:rPr>
          <w:rStyle w:val="0pt"/>
          <w:rFonts w:eastAsia="Calibri"/>
          <w:color w:val="auto"/>
          <w:sz w:val="28"/>
          <w:szCs w:val="28"/>
        </w:rPr>
        <w:tab/>
      </w:r>
      <w:r w:rsidR="0032345F" w:rsidRPr="003E1EB2">
        <w:rPr>
          <w:rStyle w:val="0pt"/>
          <w:rFonts w:eastAsia="Calibri"/>
          <w:color w:val="auto"/>
          <w:sz w:val="28"/>
          <w:szCs w:val="28"/>
        </w:rPr>
        <w:t>Закон Республики Казахстан «О лицензировании» (с изменения</w:t>
      </w:r>
      <w:r w:rsidR="0032345F" w:rsidRPr="003E1EB2">
        <w:rPr>
          <w:rStyle w:val="0pt"/>
          <w:rFonts w:eastAsia="Calibri"/>
          <w:color w:val="auto"/>
          <w:sz w:val="28"/>
          <w:szCs w:val="28"/>
        </w:rPr>
        <w:softHyphen/>
        <w:t>ми от 27.07.2007 г.).</w:t>
      </w:r>
    </w:p>
    <w:p w:rsidR="0032345F" w:rsidRPr="003E1EB2" w:rsidRDefault="0032345F" w:rsidP="004733D5">
      <w:pPr>
        <w:pStyle w:val="31"/>
        <w:shd w:val="clear" w:color="auto" w:fill="auto"/>
        <w:tabs>
          <w:tab w:val="left" w:pos="1431"/>
        </w:tabs>
        <w:spacing w:after="0" w:line="240" w:lineRule="auto"/>
        <w:ind w:firstLine="567"/>
        <w:jc w:val="both"/>
        <w:rPr>
          <w:spacing w:val="0"/>
          <w:sz w:val="28"/>
          <w:szCs w:val="28"/>
        </w:rPr>
      </w:pPr>
      <w:r w:rsidRPr="003E1EB2">
        <w:rPr>
          <w:rStyle w:val="a6"/>
          <w:rFonts w:eastAsia="Calibri"/>
          <w:spacing w:val="0"/>
          <w:sz w:val="28"/>
          <w:szCs w:val="28"/>
        </w:rPr>
        <w:t>35</w:t>
      </w:r>
      <w:r w:rsidR="000868C4" w:rsidRPr="003E1EB2">
        <w:rPr>
          <w:rStyle w:val="0pt"/>
          <w:rFonts w:eastAsia="Calibri"/>
          <w:color w:val="auto"/>
          <w:sz w:val="28"/>
          <w:szCs w:val="28"/>
        </w:rPr>
        <w:tab/>
      </w:r>
      <w:r w:rsidRPr="003E1EB2">
        <w:rPr>
          <w:rStyle w:val="0pt"/>
          <w:rFonts w:eastAsia="Calibri"/>
          <w:color w:val="auto"/>
          <w:sz w:val="28"/>
          <w:szCs w:val="28"/>
        </w:rPr>
        <w:t>Радиационная обстановка на территории СССР в 1990 г. / Под ред. К.П. Махонько // Ежегодник Госкомгидромет. - Обнинск: НПО "Тай</w:t>
      </w:r>
      <w:r w:rsidRPr="003E1EB2">
        <w:rPr>
          <w:rStyle w:val="0pt"/>
          <w:rFonts w:eastAsia="Calibri"/>
          <w:color w:val="auto"/>
          <w:sz w:val="28"/>
          <w:szCs w:val="28"/>
        </w:rPr>
        <w:softHyphen/>
        <w:t>фун", 1991.</w:t>
      </w:r>
    </w:p>
    <w:p w:rsidR="0032345F" w:rsidRPr="003E1EB2" w:rsidRDefault="0032345F" w:rsidP="004733D5">
      <w:pPr>
        <w:pStyle w:val="31"/>
        <w:shd w:val="clear" w:color="auto" w:fill="auto"/>
        <w:tabs>
          <w:tab w:val="left" w:pos="1431"/>
        </w:tabs>
        <w:spacing w:after="0" w:line="240" w:lineRule="auto"/>
        <w:ind w:firstLine="567"/>
        <w:jc w:val="both"/>
        <w:rPr>
          <w:spacing w:val="0"/>
          <w:sz w:val="28"/>
          <w:szCs w:val="28"/>
        </w:rPr>
      </w:pPr>
      <w:r w:rsidRPr="003E1EB2">
        <w:rPr>
          <w:spacing w:val="0"/>
          <w:sz w:val="28"/>
          <w:szCs w:val="28"/>
        </w:rPr>
        <w:t>36</w:t>
      </w:r>
      <w:r w:rsidR="000868C4" w:rsidRPr="003E1EB2">
        <w:rPr>
          <w:rStyle w:val="0pt"/>
          <w:rFonts w:eastAsia="Calibri"/>
          <w:color w:val="auto"/>
          <w:sz w:val="28"/>
          <w:szCs w:val="28"/>
        </w:rPr>
        <w:tab/>
      </w:r>
      <w:r w:rsidRPr="003E1EB2">
        <w:rPr>
          <w:rStyle w:val="0pt"/>
          <w:rFonts w:eastAsia="Calibri"/>
          <w:color w:val="auto"/>
          <w:sz w:val="28"/>
          <w:szCs w:val="28"/>
        </w:rPr>
        <w:t>Радиационная обстановка на территории СССР в 1990 г. / Под ред. К.П. Махонько//Ежегодник Госкомгидромет.- Обнинск: "Тай</w:t>
      </w:r>
      <w:r w:rsidRPr="003E1EB2">
        <w:rPr>
          <w:rStyle w:val="0pt"/>
          <w:rFonts w:eastAsia="Calibri"/>
          <w:color w:val="auto"/>
          <w:sz w:val="28"/>
          <w:szCs w:val="28"/>
        </w:rPr>
        <w:softHyphen/>
        <w:t>фун", 1991.</w:t>
      </w:r>
    </w:p>
    <w:p w:rsidR="0032345F" w:rsidRPr="003E1EB2" w:rsidRDefault="0032345F" w:rsidP="004733D5">
      <w:pPr>
        <w:pStyle w:val="31"/>
        <w:shd w:val="clear" w:color="auto" w:fill="auto"/>
        <w:tabs>
          <w:tab w:val="left" w:pos="0"/>
          <w:tab w:val="left" w:pos="1431"/>
        </w:tabs>
        <w:spacing w:after="0" w:line="240" w:lineRule="auto"/>
        <w:ind w:firstLine="567"/>
        <w:jc w:val="both"/>
        <w:rPr>
          <w:spacing w:val="0"/>
          <w:sz w:val="28"/>
          <w:szCs w:val="28"/>
        </w:rPr>
      </w:pPr>
      <w:r w:rsidRPr="003E1EB2">
        <w:rPr>
          <w:spacing w:val="0"/>
          <w:sz w:val="28"/>
          <w:szCs w:val="28"/>
        </w:rPr>
        <w:t>37</w:t>
      </w:r>
      <w:r w:rsidR="000868C4" w:rsidRPr="003E1EB2">
        <w:rPr>
          <w:rStyle w:val="0pt"/>
          <w:rFonts w:eastAsia="Calibri"/>
          <w:color w:val="auto"/>
          <w:sz w:val="28"/>
          <w:szCs w:val="28"/>
        </w:rPr>
        <w:tab/>
      </w:r>
      <w:r w:rsidRPr="003E1EB2">
        <w:rPr>
          <w:rStyle w:val="0pt"/>
          <w:rFonts w:eastAsia="Calibri"/>
          <w:color w:val="auto"/>
          <w:sz w:val="28"/>
          <w:szCs w:val="28"/>
        </w:rPr>
        <w:t xml:space="preserve">Временные допустимые уровни содержания радионуклидов в </w:t>
      </w:r>
      <w:r w:rsidR="001D2E18" w:rsidRPr="003E1EB2">
        <w:rPr>
          <w:rStyle w:val="0pt"/>
          <w:rFonts w:eastAsia="Calibri"/>
          <w:color w:val="auto"/>
          <w:sz w:val="28"/>
          <w:szCs w:val="28"/>
        </w:rPr>
        <w:t xml:space="preserve">   </w:t>
      </w:r>
      <w:r w:rsidRPr="003E1EB2">
        <w:rPr>
          <w:rStyle w:val="0pt"/>
          <w:rFonts w:eastAsia="Calibri"/>
          <w:color w:val="auto"/>
          <w:sz w:val="28"/>
          <w:szCs w:val="28"/>
        </w:rPr>
        <w:t>объектах контроля Минсельхоза Республики Казахстан, не вошедших в пере</w:t>
      </w:r>
      <w:r w:rsidRPr="003E1EB2">
        <w:rPr>
          <w:rStyle w:val="0pt"/>
          <w:rFonts w:eastAsia="Calibri"/>
          <w:color w:val="auto"/>
          <w:sz w:val="28"/>
          <w:szCs w:val="28"/>
        </w:rPr>
        <w:softHyphen/>
        <w:t>чень Минздрава Республики, 22.02.94.</w:t>
      </w:r>
    </w:p>
    <w:p w:rsidR="0032345F" w:rsidRPr="003E1EB2" w:rsidRDefault="001D2E18" w:rsidP="004733D5">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38</w:t>
      </w:r>
      <w:r w:rsidR="0032345F" w:rsidRPr="003E1EB2">
        <w:rPr>
          <w:rFonts w:ascii="Times New Roman" w:eastAsia="Times New Roman" w:hAnsi="Times New Roman" w:cs="Times New Roman"/>
          <w:sz w:val="28"/>
          <w:szCs w:val="28"/>
        </w:rPr>
        <w:t xml:space="preserve"> </w:t>
      </w:r>
      <w:r w:rsidR="000868C4" w:rsidRPr="003E1EB2">
        <w:rPr>
          <w:rFonts w:ascii="Times New Roman" w:eastAsia="Times New Roman" w:hAnsi="Times New Roman" w:cs="Times New Roman"/>
          <w:sz w:val="28"/>
          <w:szCs w:val="28"/>
        </w:rPr>
        <w:tab/>
      </w:r>
      <w:r w:rsidR="0032345F" w:rsidRPr="003E1EB2">
        <w:rPr>
          <w:rFonts w:ascii="Times New Roman" w:eastAsia="Times New Roman" w:hAnsi="Times New Roman" w:cs="Times New Roman"/>
          <w:sz w:val="28"/>
          <w:szCs w:val="28"/>
        </w:rPr>
        <w:t xml:space="preserve">Берлянт А.М. Картография. </w:t>
      </w:r>
      <w:r w:rsidRPr="003E1EB2">
        <w:rPr>
          <w:rFonts w:ascii="Times New Roman" w:eastAsia="Times New Roman" w:hAnsi="Times New Roman" w:cs="Times New Roman"/>
          <w:sz w:val="28"/>
          <w:szCs w:val="28"/>
        </w:rPr>
        <w:t>-</w:t>
      </w:r>
      <w:r w:rsidR="0032345F" w:rsidRPr="003E1EB2">
        <w:rPr>
          <w:rFonts w:ascii="Times New Roman" w:eastAsia="Times New Roman" w:hAnsi="Times New Roman" w:cs="Times New Roman"/>
          <w:sz w:val="28"/>
          <w:szCs w:val="28"/>
        </w:rPr>
        <w:t xml:space="preserve">М.: Аспект Пресс, 2001. </w:t>
      </w:r>
      <w:r w:rsidRPr="003E1EB2">
        <w:rPr>
          <w:rFonts w:ascii="Times New Roman" w:eastAsia="Times New Roman" w:hAnsi="Times New Roman" w:cs="Times New Roman"/>
          <w:sz w:val="28"/>
          <w:szCs w:val="28"/>
        </w:rPr>
        <w:t>-</w:t>
      </w:r>
      <w:r w:rsidR="0032345F" w:rsidRPr="003E1EB2">
        <w:rPr>
          <w:rFonts w:ascii="Times New Roman" w:eastAsia="Times New Roman" w:hAnsi="Times New Roman" w:cs="Times New Roman"/>
          <w:sz w:val="28"/>
          <w:szCs w:val="28"/>
        </w:rPr>
        <w:t>336 с.</w:t>
      </w:r>
    </w:p>
    <w:p w:rsidR="0032345F" w:rsidRPr="003E1EB2" w:rsidRDefault="001D2E18" w:rsidP="004733D5">
      <w:pPr>
        <w:pStyle w:val="aa"/>
        <w:shd w:val="clear" w:color="auto" w:fill="FFFFFF"/>
        <w:ind w:left="0" w:firstLine="567"/>
        <w:jc w:val="both"/>
        <w:rPr>
          <w:rFonts w:ascii="Times New Roman" w:eastAsia="Times New Roman" w:hAnsi="Times New Roman"/>
          <w:sz w:val="28"/>
          <w:szCs w:val="28"/>
        </w:rPr>
      </w:pPr>
      <w:r w:rsidRPr="003E1EB2">
        <w:rPr>
          <w:rFonts w:ascii="Times New Roman" w:eastAsia="Times New Roman" w:hAnsi="Times New Roman"/>
          <w:sz w:val="28"/>
          <w:szCs w:val="28"/>
        </w:rPr>
        <w:t>39</w:t>
      </w:r>
      <w:r w:rsidR="000868C4" w:rsidRPr="003E1EB2">
        <w:rPr>
          <w:rFonts w:ascii="Times New Roman" w:eastAsia="Times New Roman" w:hAnsi="Times New Roman"/>
          <w:sz w:val="28"/>
          <w:szCs w:val="28"/>
        </w:rPr>
        <w:tab/>
      </w:r>
      <w:r w:rsidR="0032345F" w:rsidRPr="003E1EB2">
        <w:rPr>
          <w:rFonts w:ascii="Times New Roman" w:eastAsia="Times New Roman" w:hAnsi="Times New Roman"/>
          <w:sz w:val="28"/>
          <w:szCs w:val="28"/>
        </w:rPr>
        <w:t xml:space="preserve">Стурман В.И. Экологическое картографирование. </w:t>
      </w:r>
      <w:r w:rsidRPr="003E1EB2">
        <w:rPr>
          <w:rFonts w:ascii="Times New Roman" w:eastAsia="Times New Roman" w:hAnsi="Times New Roman"/>
          <w:sz w:val="28"/>
          <w:szCs w:val="28"/>
        </w:rPr>
        <w:t>-</w:t>
      </w:r>
      <w:r w:rsidR="0032345F" w:rsidRPr="003E1EB2">
        <w:rPr>
          <w:rFonts w:ascii="Times New Roman" w:eastAsia="Times New Roman" w:hAnsi="Times New Roman"/>
          <w:sz w:val="28"/>
          <w:szCs w:val="28"/>
        </w:rPr>
        <w:t xml:space="preserve">М.: Аспект Пресс,2003. </w:t>
      </w:r>
      <w:r w:rsidRPr="003E1EB2">
        <w:rPr>
          <w:rFonts w:ascii="Times New Roman" w:eastAsia="Times New Roman" w:hAnsi="Times New Roman"/>
          <w:sz w:val="28"/>
          <w:szCs w:val="28"/>
        </w:rPr>
        <w:t>-</w:t>
      </w:r>
      <w:r w:rsidR="0032345F" w:rsidRPr="003E1EB2">
        <w:rPr>
          <w:rFonts w:ascii="Times New Roman" w:eastAsia="Times New Roman" w:hAnsi="Times New Roman"/>
          <w:sz w:val="28"/>
          <w:szCs w:val="28"/>
        </w:rPr>
        <w:t>251 с.</w:t>
      </w:r>
    </w:p>
    <w:p w:rsidR="0032345F" w:rsidRPr="003E1EB2" w:rsidRDefault="001D2E18" w:rsidP="004733D5">
      <w:pPr>
        <w:shd w:val="clear" w:color="auto" w:fill="FFFFFF"/>
        <w:tabs>
          <w:tab w:val="left" w:pos="567"/>
        </w:tabs>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40</w:t>
      </w:r>
      <w:r w:rsidR="000868C4" w:rsidRPr="003E1EB2">
        <w:rPr>
          <w:rFonts w:ascii="Times New Roman" w:eastAsia="Times New Roman" w:hAnsi="Times New Roman" w:cs="Times New Roman"/>
          <w:sz w:val="28"/>
          <w:szCs w:val="28"/>
        </w:rPr>
        <w:tab/>
      </w:r>
      <w:r w:rsidR="0032345F" w:rsidRPr="003E1EB2">
        <w:rPr>
          <w:rFonts w:ascii="Times New Roman" w:eastAsia="Times New Roman" w:hAnsi="Times New Roman" w:cs="Times New Roman"/>
          <w:sz w:val="28"/>
          <w:szCs w:val="28"/>
        </w:rPr>
        <w:t xml:space="preserve">Востокова Е.А., Сущеня В.А., Шевченко Л.А. Экологическое картографирование на основе космической информации. </w:t>
      </w:r>
      <w:r w:rsidRPr="003E1EB2">
        <w:rPr>
          <w:rFonts w:ascii="Times New Roman" w:eastAsia="Times New Roman" w:hAnsi="Times New Roman" w:cs="Times New Roman"/>
          <w:sz w:val="28"/>
          <w:szCs w:val="28"/>
        </w:rPr>
        <w:t>-</w:t>
      </w:r>
      <w:r w:rsidR="0032345F" w:rsidRPr="003E1EB2">
        <w:rPr>
          <w:rFonts w:ascii="Times New Roman" w:eastAsia="Times New Roman" w:hAnsi="Times New Roman" w:cs="Times New Roman"/>
          <w:sz w:val="28"/>
          <w:szCs w:val="28"/>
        </w:rPr>
        <w:t>М., 1988.</w:t>
      </w:r>
      <w:r w:rsidRPr="003E1EB2">
        <w:rPr>
          <w:rFonts w:ascii="Times New Roman" w:eastAsia="Times New Roman" w:hAnsi="Times New Roman" w:cs="Times New Roman"/>
          <w:sz w:val="28"/>
          <w:szCs w:val="28"/>
        </w:rPr>
        <w:t>-С.67</w:t>
      </w:r>
    </w:p>
    <w:p w:rsidR="0032345F" w:rsidRPr="003E1EB2" w:rsidRDefault="00D8355C" w:rsidP="004733D5">
      <w:pPr>
        <w:shd w:val="clear" w:color="auto" w:fill="FFFFFF"/>
        <w:spacing w:after="0" w:line="240" w:lineRule="auto"/>
        <w:ind w:firstLine="567"/>
        <w:rPr>
          <w:rFonts w:ascii="Times New Roman" w:hAnsi="Times New Roman" w:cs="Times New Roman"/>
          <w:sz w:val="28"/>
          <w:szCs w:val="28"/>
        </w:rPr>
      </w:pPr>
      <w:r w:rsidRPr="003E1EB2">
        <w:rPr>
          <w:rFonts w:ascii="Times New Roman" w:eastAsia="Times New Roman" w:hAnsi="Times New Roman" w:cs="Times New Roman"/>
          <w:sz w:val="28"/>
          <w:szCs w:val="28"/>
        </w:rPr>
        <w:t>41</w:t>
      </w:r>
      <w:r w:rsidR="0032345F" w:rsidRPr="003E1EB2">
        <w:rPr>
          <w:rFonts w:ascii="Times New Roman" w:hAnsi="Times New Roman" w:cs="Times New Roman"/>
          <w:sz w:val="28"/>
          <w:szCs w:val="28"/>
        </w:rPr>
        <w:t xml:space="preserve"> </w:t>
      </w:r>
      <w:r w:rsidR="000868C4" w:rsidRPr="003E1EB2">
        <w:rPr>
          <w:rFonts w:ascii="Times New Roman" w:hAnsi="Times New Roman" w:cs="Times New Roman"/>
          <w:sz w:val="28"/>
          <w:szCs w:val="28"/>
        </w:rPr>
        <w:tab/>
      </w:r>
      <w:r w:rsidR="0032345F" w:rsidRPr="003E1EB2">
        <w:rPr>
          <w:rFonts w:ascii="Times New Roman" w:hAnsi="Times New Roman" w:cs="Times New Roman"/>
          <w:sz w:val="28"/>
          <w:szCs w:val="28"/>
        </w:rPr>
        <w:t>Преображенский В.С., Экологические карты (содержание, требова</w:t>
      </w:r>
      <w:r w:rsidR="0004734A" w:rsidRPr="003E1EB2">
        <w:rPr>
          <w:rFonts w:ascii="Times New Roman" w:hAnsi="Times New Roman" w:cs="Times New Roman"/>
          <w:sz w:val="28"/>
          <w:szCs w:val="28"/>
        </w:rPr>
        <w:t>ния).- И</w:t>
      </w:r>
      <w:r w:rsidR="0032345F" w:rsidRPr="003E1EB2">
        <w:rPr>
          <w:rFonts w:ascii="Times New Roman" w:hAnsi="Times New Roman" w:cs="Times New Roman"/>
          <w:sz w:val="28"/>
          <w:szCs w:val="28"/>
        </w:rPr>
        <w:t xml:space="preserve">зв. АН СССР, сер. геогр., 1990. </w:t>
      </w:r>
      <w:r w:rsidR="0004734A" w:rsidRPr="003E1EB2">
        <w:rPr>
          <w:rFonts w:ascii="Times New Roman" w:hAnsi="Times New Roman" w:cs="Times New Roman"/>
          <w:sz w:val="28"/>
          <w:szCs w:val="28"/>
        </w:rPr>
        <w:t xml:space="preserve">-№ 6.- </w:t>
      </w:r>
      <w:r w:rsidR="0032345F" w:rsidRPr="003E1EB2">
        <w:rPr>
          <w:rFonts w:ascii="Times New Roman" w:hAnsi="Times New Roman" w:cs="Times New Roman"/>
          <w:sz w:val="28"/>
          <w:szCs w:val="28"/>
        </w:rPr>
        <w:t>С.25-28.</w:t>
      </w:r>
    </w:p>
    <w:p w:rsidR="00221380" w:rsidRPr="003E1EB2" w:rsidRDefault="00221380" w:rsidP="00221380">
      <w:pPr>
        <w:shd w:val="clear" w:color="auto" w:fill="FFFFFF"/>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 xml:space="preserve">42   </w:t>
      </w:r>
      <w:r w:rsidRPr="003E1EB2">
        <w:rPr>
          <w:rFonts w:ascii="Times New Roman" w:hAnsi="Times New Roman" w:cs="Times New Roman"/>
          <w:sz w:val="28"/>
          <w:szCs w:val="28"/>
        </w:rPr>
        <w:t>Ляхова, О.Н. Тритий как индикатор мест проведения ядерных испытаний /О.Н. Ляхова, С.Н. Лукашенко, Н.В. Ларионова, С.Б. Субботин // Актуальные в</w:t>
      </w:r>
      <w:r w:rsidRPr="003E1EB2">
        <w:rPr>
          <w:rFonts w:ascii="Times New Roman" w:hAnsi="Times New Roman" w:cs="Times New Roman"/>
          <w:sz w:val="28"/>
          <w:szCs w:val="28"/>
        </w:rPr>
        <w:t>опросы радиоэкологии Казахстана</w:t>
      </w:r>
      <w:r w:rsidRPr="003E1EB2">
        <w:rPr>
          <w:rFonts w:ascii="Times New Roman" w:hAnsi="Times New Roman" w:cs="Times New Roman"/>
          <w:sz w:val="28"/>
          <w:szCs w:val="28"/>
        </w:rPr>
        <w:t>/ под рук. Лукашенко С.Н. –Т. 2. – Вып. 3. – Павлодар: Дом печати, 2011. – С. 121-142.</w:t>
      </w:r>
    </w:p>
    <w:p w:rsidR="0032345F" w:rsidRPr="003E1EB2" w:rsidRDefault="0004734A" w:rsidP="004733D5">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43</w:t>
      </w:r>
      <w:r w:rsidR="000868C4" w:rsidRPr="003E1EB2">
        <w:rPr>
          <w:rFonts w:ascii="Times New Roman" w:hAnsi="Times New Roman" w:cs="Times New Roman"/>
          <w:sz w:val="28"/>
          <w:szCs w:val="28"/>
        </w:rPr>
        <w:tab/>
      </w:r>
      <w:r w:rsidR="0032345F" w:rsidRPr="003E1EB2">
        <w:rPr>
          <w:rFonts w:ascii="Times New Roman" w:hAnsi="Times New Roman" w:cs="Times New Roman"/>
          <w:sz w:val="28"/>
          <w:szCs w:val="28"/>
        </w:rPr>
        <w:t>Карпухин С.С., Киселёв В.В., Свешников В.В., Картографическое обеспечение экологии и природоохранных мероприятий на основе использования данных дистанционного зондирования</w:t>
      </w:r>
      <w:r w:rsidR="00DE0337" w:rsidRPr="003E1EB2">
        <w:rPr>
          <w:rFonts w:ascii="Times New Roman" w:hAnsi="Times New Roman" w:cs="Times New Roman"/>
          <w:sz w:val="28"/>
          <w:szCs w:val="28"/>
        </w:rPr>
        <w:t xml:space="preserve"> Земли// Геодезия и картография.- </w:t>
      </w:r>
      <w:r w:rsidR="0032345F" w:rsidRPr="003E1EB2">
        <w:rPr>
          <w:rFonts w:ascii="Times New Roman" w:hAnsi="Times New Roman" w:cs="Times New Roman"/>
          <w:sz w:val="28"/>
          <w:szCs w:val="28"/>
        </w:rPr>
        <w:t xml:space="preserve"> 1992. </w:t>
      </w:r>
      <w:r w:rsidR="00DE0337" w:rsidRPr="003E1EB2">
        <w:rPr>
          <w:rFonts w:ascii="Times New Roman" w:hAnsi="Times New Roman" w:cs="Times New Roman"/>
          <w:sz w:val="28"/>
          <w:szCs w:val="28"/>
        </w:rPr>
        <w:t xml:space="preserve">-№4. </w:t>
      </w:r>
      <w:r w:rsidR="00DE0337" w:rsidRPr="003E1EB2">
        <w:rPr>
          <w:rFonts w:ascii="Times New Roman" w:eastAsia="Times New Roman" w:hAnsi="Times New Roman" w:cs="Times New Roman"/>
          <w:sz w:val="28"/>
          <w:szCs w:val="28"/>
        </w:rPr>
        <w:t>-</w:t>
      </w:r>
      <w:r w:rsidR="0032345F" w:rsidRPr="003E1EB2">
        <w:rPr>
          <w:rFonts w:ascii="Times New Roman" w:eastAsia="Times New Roman" w:hAnsi="Times New Roman" w:cs="Times New Roman"/>
          <w:sz w:val="28"/>
          <w:szCs w:val="28"/>
        </w:rPr>
        <w:t>C.18-21.</w:t>
      </w:r>
    </w:p>
    <w:p w:rsidR="0032345F" w:rsidRPr="003E1EB2" w:rsidRDefault="00DE0337" w:rsidP="004733D5">
      <w:pPr>
        <w:shd w:val="clear" w:color="auto" w:fill="FFFFFF"/>
        <w:tabs>
          <w:tab w:val="left" w:pos="426"/>
        </w:tabs>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44</w:t>
      </w:r>
      <w:r w:rsidR="0032345F" w:rsidRPr="003E1EB2">
        <w:rPr>
          <w:rFonts w:ascii="Times New Roman" w:eastAsia="Times New Roman" w:hAnsi="Times New Roman" w:cs="Times New Roman"/>
          <w:sz w:val="28"/>
          <w:szCs w:val="28"/>
        </w:rPr>
        <w:t xml:space="preserve"> </w:t>
      </w:r>
      <w:r w:rsidR="000868C4" w:rsidRPr="003E1EB2">
        <w:rPr>
          <w:rFonts w:ascii="Times New Roman" w:eastAsia="Times New Roman" w:hAnsi="Times New Roman" w:cs="Times New Roman"/>
          <w:sz w:val="28"/>
          <w:szCs w:val="28"/>
        </w:rPr>
        <w:tab/>
      </w:r>
      <w:r w:rsidR="0032345F" w:rsidRPr="003E1EB2">
        <w:rPr>
          <w:rFonts w:ascii="Times New Roman" w:eastAsia="Times New Roman" w:hAnsi="Times New Roman" w:cs="Times New Roman"/>
          <w:sz w:val="28"/>
          <w:szCs w:val="28"/>
        </w:rPr>
        <w:t>Реймерс Н.Ф. Экология (теории, законы, правила, принципы</w:t>
      </w:r>
      <w:r w:rsidRPr="003E1EB2">
        <w:rPr>
          <w:rFonts w:ascii="Times New Roman" w:eastAsia="Times New Roman" w:hAnsi="Times New Roman" w:cs="Times New Roman"/>
          <w:sz w:val="28"/>
          <w:szCs w:val="28"/>
        </w:rPr>
        <w:t xml:space="preserve">  </w:t>
      </w:r>
      <w:r w:rsidR="0032345F" w:rsidRPr="003E1EB2">
        <w:rPr>
          <w:rFonts w:ascii="Times New Roman" w:eastAsia="Times New Roman" w:hAnsi="Times New Roman" w:cs="Times New Roman"/>
          <w:sz w:val="28"/>
          <w:szCs w:val="28"/>
        </w:rPr>
        <w:t xml:space="preserve"> и </w:t>
      </w:r>
      <w:r w:rsidRPr="003E1EB2">
        <w:rPr>
          <w:rFonts w:ascii="Times New Roman" w:eastAsia="Times New Roman" w:hAnsi="Times New Roman" w:cs="Times New Roman"/>
          <w:sz w:val="28"/>
          <w:szCs w:val="28"/>
        </w:rPr>
        <w:t xml:space="preserve">  </w:t>
      </w:r>
      <w:r w:rsidR="0032345F" w:rsidRPr="003E1EB2">
        <w:rPr>
          <w:rFonts w:ascii="Times New Roman" w:eastAsia="Times New Roman" w:hAnsi="Times New Roman" w:cs="Times New Roman"/>
          <w:sz w:val="28"/>
          <w:szCs w:val="28"/>
        </w:rPr>
        <w:t>гипотезы).</w:t>
      </w:r>
      <w:r w:rsidR="00297654" w:rsidRPr="003E1EB2">
        <w:rPr>
          <w:rFonts w:ascii="Times New Roman" w:eastAsia="Times New Roman" w:hAnsi="Times New Roman" w:cs="Times New Roman"/>
          <w:sz w:val="28"/>
          <w:szCs w:val="28"/>
        </w:rPr>
        <w:t xml:space="preserve"> </w:t>
      </w:r>
      <w:r w:rsidRPr="003E1EB2">
        <w:rPr>
          <w:rFonts w:ascii="Times New Roman" w:eastAsia="Times New Roman" w:hAnsi="Times New Roman" w:cs="Times New Roman"/>
          <w:sz w:val="28"/>
          <w:szCs w:val="28"/>
        </w:rPr>
        <w:t>-</w:t>
      </w:r>
      <w:r w:rsidR="0032345F" w:rsidRPr="003E1EB2">
        <w:rPr>
          <w:rFonts w:ascii="Times New Roman" w:eastAsia="Times New Roman" w:hAnsi="Times New Roman" w:cs="Times New Roman"/>
          <w:sz w:val="28"/>
          <w:szCs w:val="28"/>
        </w:rPr>
        <w:t xml:space="preserve">М., 2001. </w:t>
      </w:r>
      <w:r w:rsidRPr="003E1EB2">
        <w:rPr>
          <w:rFonts w:ascii="Times New Roman" w:eastAsia="Times New Roman" w:hAnsi="Times New Roman" w:cs="Times New Roman"/>
          <w:sz w:val="28"/>
          <w:szCs w:val="28"/>
        </w:rPr>
        <w:t>-</w:t>
      </w:r>
      <w:r w:rsidR="0032345F" w:rsidRPr="003E1EB2">
        <w:rPr>
          <w:rFonts w:ascii="Times New Roman" w:eastAsia="Times New Roman" w:hAnsi="Times New Roman" w:cs="Times New Roman"/>
          <w:sz w:val="28"/>
          <w:szCs w:val="28"/>
        </w:rPr>
        <w:t>336 с.</w:t>
      </w:r>
    </w:p>
    <w:p w:rsidR="0032345F" w:rsidRPr="003E1EB2" w:rsidRDefault="00DE0337" w:rsidP="00DE0337">
      <w:pPr>
        <w:shd w:val="clear" w:color="auto" w:fill="FFFFFF"/>
        <w:spacing w:after="0" w:line="240" w:lineRule="auto"/>
        <w:ind w:firstLine="567"/>
        <w:jc w:val="both"/>
        <w:rPr>
          <w:rFonts w:ascii="Times New Roman" w:hAnsi="Times New Roman" w:cs="Times New Roman"/>
          <w:sz w:val="28"/>
          <w:szCs w:val="28"/>
        </w:rPr>
      </w:pPr>
      <w:r w:rsidRPr="003E1EB2">
        <w:rPr>
          <w:rFonts w:ascii="Times New Roman" w:eastAsia="Times New Roman" w:hAnsi="Times New Roman" w:cs="Times New Roman"/>
          <w:sz w:val="28"/>
          <w:szCs w:val="28"/>
        </w:rPr>
        <w:t>45</w:t>
      </w:r>
      <w:r w:rsidR="000868C4" w:rsidRPr="003E1EB2">
        <w:rPr>
          <w:rFonts w:ascii="Times New Roman" w:eastAsia="Times New Roman" w:hAnsi="Times New Roman" w:cs="Times New Roman"/>
          <w:sz w:val="28"/>
          <w:szCs w:val="28"/>
        </w:rPr>
        <w:tab/>
      </w:r>
      <w:r w:rsidR="0032345F" w:rsidRPr="003E1EB2">
        <w:rPr>
          <w:rFonts w:ascii="Times New Roman" w:hAnsi="Times New Roman" w:cs="Times New Roman"/>
          <w:sz w:val="28"/>
          <w:szCs w:val="28"/>
        </w:rPr>
        <w:t xml:space="preserve">Корытный Л.М., О классификации экологических карт // Актуальные экологические проблемы </w:t>
      </w:r>
      <w:r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 xml:space="preserve">Республики </w:t>
      </w:r>
      <w:r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 xml:space="preserve">Татарстан: </w:t>
      </w:r>
      <w:r w:rsidRPr="003E1EB2">
        <w:rPr>
          <w:rFonts w:ascii="Times New Roman" w:hAnsi="Times New Roman" w:cs="Times New Roman"/>
          <w:sz w:val="28"/>
          <w:szCs w:val="28"/>
        </w:rPr>
        <w:t>т</w:t>
      </w:r>
      <w:r w:rsidR="0032345F" w:rsidRPr="003E1EB2">
        <w:rPr>
          <w:rFonts w:ascii="Times New Roman" w:hAnsi="Times New Roman" w:cs="Times New Roman"/>
          <w:sz w:val="28"/>
          <w:szCs w:val="28"/>
        </w:rPr>
        <w:t xml:space="preserve">ез. докл. 2 </w:t>
      </w:r>
      <w:r w:rsidRPr="003E1EB2">
        <w:rPr>
          <w:rFonts w:ascii="Times New Roman" w:hAnsi="Times New Roman" w:cs="Times New Roman"/>
          <w:sz w:val="28"/>
          <w:szCs w:val="28"/>
        </w:rPr>
        <w:t xml:space="preserve">   </w:t>
      </w:r>
      <w:r w:rsidR="0032345F" w:rsidRPr="003E1EB2">
        <w:rPr>
          <w:rFonts w:ascii="Times New Roman" w:hAnsi="Times New Roman" w:cs="Times New Roman"/>
          <w:sz w:val="28"/>
          <w:szCs w:val="28"/>
        </w:rPr>
        <w:t xml:space="preserve">Республиканской научн. </w:t>
      </w:r>
      <w:r w:rsidRPr="003E1EB2">
        <w:rPr>
          <w:rFonts w:ascii="Times New Roman" w:hAnsi="Times New Roman" w:cs="Times New Roman"/>
          <w:sz w:val="28"/>
          <w:szCs w:val="28"/>
        </w:rPr>
        <w:t>Конференции.-</w:t>
      </w:r>
      <w:r w:rsidR="0032345F" w:rsidRPr="003E1EB2">
        <w:rPr>
          <w:rFonts w:ascii="Times New Roman" w:hAnsi="Times New Roman" w:cs="Times New Roman"/>
          <w:sz w:val="28"/>
          <w:szCs w:val="28"/>
        </w:rPr>
        <w:t xml:space="preserve"> Казань, 1995. –C.125-128.</w:t>
      </w:r>
    </w:p>
    <w:p w:rsidR="0032345F" w:rsidRPr="003E1EB2" w:rsidRDefault="00DE0337" w:rsidP="00DE0337">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hAnsi="Times New Roman" w:cs="Times New Roman"/>
          <w:sz w:val="28"/>
          <w:szCs w:val="28"/>
        </w:rPr>
        <w:t>46</w:t>
      </w:r>
      <w:r w:rsidR="0032345F" w:rsidRPr="003E1EB2">
        <w:rPr>
          <w:rFonts w:ascii="Times New Roman" w:hAnsi="Times New Roman" w:cs="Times New Roman"/>
          <w:sz w:val="28"/>
          <w:szCs w:val="28"/>
        </w:rPr>
        <w:t xml:space="preserve"> Салищев К.А. Картоведение.-М: МГУ, 1996.</w:t>
      </w:r>
      <w:r w:rsidRPr="003E1EB2">
        <w:rPr>
          <w:rFonts w:ascii="Times New Roman" w:hAnsi="Times New Roman" w:cs="Times New Roman"/>
          <w:sz w:val="28"/>
          <w:szCs w:val="28"/>
        </w:rPr>
        <w:t>-</w:t>
      </w:r>
      <w:r w:rsidR="0032345F" w:rsidRPr="003E1EB2">
        <w:rPr>
          <w:rFonts w:ascii="Times New Roman" w:hAnsi="Times New Roman" w:cs="Times New Roman"/>
          <w:sz w:val="28"/>
          <w:szCs w:val="28"/>
        </w:rPr>
        <w:t>138 с.</w:t>
      </w:r>
    </w:p>
    <w:p w:rsidR="0032345F" w:rsidRPr="003E1EB2" w:rsidRDefault="00DE0337" w:rsidP="00DE0337">
      <w:pPr>
        <w:shd w:val="clear" w:color="auto" w:fill="FFFFFF"/>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lastRenderedPageBreak/>
        <w:t>47</w:t>
      </w:r>
      <w:r w:rsidR="0032345F" w:rsidRPr="003E1EB2">
        <w:rPr>
          <w:rFonts w:ascii="Times New Roman" w:eastAsia="Times New Roman" w:hAnsi="Times New Roman" w:cs="Times New Roman"/>
          <w:sz w:val="28"/>
          <w:szCs w:val="28"/>
        </w:rPr>
        <w:t xml:space="preserve"> </w:t>
      </w:r>
      <w:r w:rsidR="000868C4" w:rsidRPr="003E1EB2">
        <w:rPr>
          <w:rFonts w:ascii="Times New Roman" w:eastAsia="Times New Roman" w:hAnsi="Times New Roman" w:cs="Times New Roman"/>
          <w:sz w:val="28"/>
          <w:szCs w:val="28"/>
        </w:rPr>
        <w:tab/>
      </w:r>
      <w:r w:rsidR="0032345F" w:rsidRPr="003E1EB2">
        <w:rPr>
          <w:rFonts w:ascii="Times New Roman" w:eastAsia="Times New Roman" w:hAnsi="Times New Roman" w:cs="Times New Roman"/>
          <w:sz w:val="28"/>
          <w:szCs w:val="28"/>
        </w:rPr>
        <w:t xml:space="preserve">Кошкарев А.В., Тикунов B.C. Геоинформатика. </w:t>
      </w:r>
      <w:r w:rsidRPr="003E1EB2">
        <w:rPr>
          <w:rFonts w:ascii="Times New Roman" w:eastAsia="Times New Roman" w:hAnsi="Times New Roman" w:cs="Times New Roman"/>
          <w:sz w:val="28"/>
          <w:szCs w:val="28"/>
        </w:rPr>
        <w:t xml:space="preserve">   </w:t>
      </w:r>
      <w:r w:rsidR="0032345F" w:rsidRPr="003E1EB2">
        <w:rPr>
          <w:rFonts w:ascii="Times New Roman" w:eastAsia="Times New Roman" w:hAnsi="Times New Roman" w:cs="Times New Roman"/>
          <w:sz w:val="28"/>
          <w:szCs w:val="28"/>
        </w:rPr>
        <w:t xml:space="preserve">Справочное </w:t>
      </w:r>
      <w:r w:rsidRPr="003E1EB2">
        <w:rPr>
          <w:rFonts w:ascii="Times New Roman" w:eastAsia="Times New Roman" w:hAnsi="Times New Roman" w:cs="Times New Roman"/>
          <w:sz w:val="28"/>
          <w:szCs w:val="28"/>
        </w:rPr>
        <w:t xml:space="preserve">     </w:t>
      </w:r>
      <w:r w:rsidR="0032345F" w:rsidRPr="003E1EB2">
        <w:rPr>
          <w:rFonts w:ascii="Times New Roman" w:eastAsia="Times New Roman" w:hAnsi="Times New Roman" w:cs="Times New Roman"/>
          <w:sz w:val="28"/>
          <w:szCs w:val="28"/>
        </w:rPr>
        <w:t xml:space="preserve">пособие. </w:t>
      </w:r>
      <w:r w:rsidRPr="003E1EB2">
        <w:rPr>
          <w:rFonts w:ascii="Times New Roman" w:eastAsia="Times New Roman" w:hAnsi="Times New Roman" w:cs="Times New Roman"/>
          <w:sz w:val="28"/>
          <w:szCs w:val="28"/>
        </w:rPr>
        <w:t>-</w:t>
      </w:r>
      <w:r w:rsidR="0032345F" w:rsidRPr="003E1EB2">
        <w:rPr>
          <w:rFonts w:ascii="Times New Roman" w:eastAsia="Times New Roman" w:hAnsi="Times New Roman" w:cs="Times New Roman"/>
          <w:sz w:val="28"/>
          <w:szCs w:val="28"/>
        </w:rPr>
        <w:t>М.: 1997. - 213 с.</w:t>
      </w:r>
    </w:p>
    <w:p w:rsidR="0032345F" w:rsidRPr="003E1EB2" w:rsidRDefault="00DE0337" w:rsidP="004733D5">
      <w:pPr>
        <w:shd w:val="clear" w:color="auto" w:fill="FFFFFF"/>
        <w:spacing w:after="0" w:line="240" w:lineRule="auto"/>
        <w:ind w:firstLine="567"/>
        <w:jc w:val="both"/>
        <w:rPr>
          <w:rFonts w:ascii="Times New Roman" w:eastAsia="Calibri" w:hAnsi="Times New Roman" w:cs="Times New Roman"/>
          <w:sz w:val="28"/>
          <w:szCs w:val="28"/>
        </w:rPr>
      </w:pPr>
      <w:r w:rsidRPr="003E1EB2">
        <w:rPr>
          <w:rFonts w:ascii="Times New Roman" w:eastAsia="Times New Roman" w:hAnsi="Times New Roman" w:cs="Times New Roman"/>
          <w:sz w:val="28"/>
          <w:szCs w:val="28"/>
        </w:rPr>
        <w:t>48</w:t>
      </w:r>
      <w:r w:rsidR="000868C4" w:rsidRPr="003E1EB2">
        <w:rPr>
          <w:rFonts w:ascii="Times New Roman" w:hAnsi="Times New Roman" w:cs="Times New Roman"/>
          <w:sz w:val="28"/>
          <w:szCs w:val="28"/>
        </w:rPr>
        <w:tab/>
      </w:r>
      <w:r w:rsidR="0032345F" w:rsidRPr="003E1EB2">
        <w:rPr>
          <w:rFonts w:ascii="Times New Roman" w:eastAsia="Calibri" w:hAnsi="Times New Roman" w:cs="Times New Roman"/>
          <w:iCs/>
          <w:sz w:val="28"/>
          <w:szCs w:val="28"/>
        </w:rPr>
        <w:t xml:space="preserve">Тикунов В. С. </w:t>
      </w:r>
      <w:r w:rsidR="0032345F" w:rsidRPr="003E1EB2">
        <w:rPr>
          <w:rFonts w:ascii="Times New Roman" w:eastAsia="Calibri" w:hAnsi="Times New Roman" w:cs="Times New Roman"/>
          <w:sz w:val="28"/>
          <w:szCs w:val="28"/>
        </w:rPr>
        <w:t xml:space="preserve">Моделирование в картографии: </w:t>
      </w:r>
      <w:r w:rsidR="00297654" w:rsidRPr="003E1EB2">
        <w:rPr>
          <w:rFonts w:ascii="Times New Roman" w:eastAsia="Calibri" w:hAnsi="Times New Roman" w:cs="Times New Roman"/>
          <w:sz w:val="28"/>
          <w:szCs w:val="28"/>
        </w:rPr>
        <w:t>у</w:t>
      </w:r>
      <w:r w:rsidR="0032345F" w:rsidRPr="003E1EB2">
        <w:rPr>
          <w:rFonts w:ascii="Times New Roman" w:eastAsia="Calibri" w:hAnsi="Times New Roman" w:cs="Times New Roman"/>
          <w:sz w:val="28"/>
          <w:szCs w:val="28"/>
        </w:rPr>
        <w:t xml:space="preserve">чебник. </w:t>
      </w:r>
      <w:r w:rsidR="00297654" w:rsidRPr="003E1EB2">
        <w:rPr>
          <w:rFonts w:ascii="Times New Roman" w:eastAsia="Calibri" w:hAnsi="Times New Roman" w:cs="Times New Roman"/>
          <w:sz w:val="28"/>
          <w:szCs w:val="28"/>
        </w:rPr>
        <w:t>-</w:t>
      </w:r>
      <w:r w:rsidR="0032345F" w:rsidRPr="003E1EB2">
        <w:rPr>
          <w:rFonts w:ascii="Times New Roman" w:eastAsia="Calibri" w:hAnsi="Times New Roman" w:cs="Times New Roman"/>
          <w:sz w:val="28"/>
          <w:szCs w:val="28"/>
        </w:rPr>
        <w:t xml:space="preserve">М.: Изд-во МГУ, </w:t>
      </w:r>
      <w:r w:rsidR="0032345F" w:rsidRPr="003E1EB2">
        <w:rPr>
          <w:rFonts w:ascii="Times New Roman" w:hAnsi="Times New Roman" w:cs="Times New Roman"/>
          <w:sz w:val="28"/>
          <w:szCs w:val="28"/>
        </w:rPr>
        <w:t>2005</w:t>
      </w:r>
      <w:r w:rsidR="0032345F" w:rsidRPr="003E1EB2">
        <w:rPr>
          <w:rFonts w:ascii="Times New Roman" w:eastAsia="Calibri" w:hAnsi="Times New Roman" w:cs="Times New Roman"/>
          <w:sz w:val="28"/>
          <w:szCs w:val="28"/>
        </w:rPr>
        <w:t>. - 405 с.</w:t>
      </w:r>
    </w:p>
    <w:p w:rsidR="0032345F" w:rsidRPr="003E1EB2" w:rsidRDefault="00297654" w:rsidP="004733D5">
      <w:pPr>
        <w:shd w:val="clear" w:color="auto" w:fill="FFFFFF"/>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49</w:t>
      </w:r>
      <w:r w:rsidR="000868C4" w:rsidRPr="003E1EB2">
        <w:rPr>
          <w:rFonts w:ascii="Times New Roman" w:hAnsi="Times New Roman" w:cs="Times New Roman"/>
          <w:sz w:val="28"/>
          <w:szCs w:val="28"/>
        </w:rPr>
        <w:tab/>
      </w:r>
      <w:r w:rsidR="0032345F" w:rsidRPr="003E1EB2">
        <w:rPr>
          <w:rFonts w:ascii="Times New Roman" w:hAnsi="Times New Roman" w:cs="Times New Roman"/>
          <w:sz w:val="28"/>
          <w:szCs w:val="28"/>
        </w:rPr>
        <w:t>Комплексное эк</w:t>
      </w:r>
      <w:r w:rsidRPr="003E1EB2">
        <w:rPr>
          <w:rFonts w:ascii="Times New Roman" w:hAnsi="Times New Roman" w:cs="Times New Roman"/>
          <w:sz w:val="28"/>
          <w:szCs w:val="28"/>
        </w:rPr>
        <w:t>ологическое картографирование. п</w:t>
      </w:r>
      <w:r w:rsidR="0032345F" w:rsidRPr="003E1EB2">
        <w:rPr>
          <w:rFonts w:ascii="Times New Roman" w:hAnsi="Times New Roman" w:cs="Times New Roman"/>
          <w:sz w:val="28"/>
          <w:szCs w:val="28"/>
        </w:rPr>
        <w:t xml:space="preserve">одредакцией Н.С.Касимова. -М.:МГУ,1997.-283 с. </w:t>
      </w:r>
    </w:p>
    <w:p w:rsidR="0032345F" w:rsidRPr="003E1EB2" w:rsidRDefault="0032345F" w:rsidP="004733D5">
      <w:pPr>
        <w:shd w:val="clear" w:color="auto" w:fill="FFFFFF"/>
        <w:tabs>
          <w:tab w:val="left" w:pos="259"/>
        </w:tabs>
        <w:spacing w:after="0" w:line="240" w:lineRule="auto"/>
        <w:ind w:firstLine="567"/>
        <w:jc w:val="both"/>
        <w:rPr>
          <w:rFonts w:ascii="Times New Roman" w:eastAsia="Calibri" w:hAnsi="Times New Roman" w:cs="Times New Roman"/>
          <w:sz w:val="28"/>
          <w:szCs w:val="28"/>
        </w:rPr>
      </w:pPr>
      <w:r w:rsidRPr="003E1EB2">
        <w:rPr>
          <w:rFonts w:ascii="Times New Roman" w:hAnsi="Times New Roman" w:cs="Times New Roman"/>
          <w:iCs/>
          <w:sz w:val="28"/>
          <w:szCs w:val="28"/>
        </w:rPr>
        <w:t xml:space="preserve">50 </w:t>
      </w:r>
      <w:r w:rsidR="00724542" w:rsidRPr="003E1EB2">
        <w:rPr>
          <w:rFonts w:ascii="Times New Roman" w:hAnsi="Times New Roman" w:cs="Times New Roman"/>
          <w:iCs/>
          <w:sz w:val="28"/>
          <w:szCs w:val="28"/>
        </w:rPr>
        <w:tab/>
      </w:r>
      <w:r w:rsidRPr="003E1EB2">
        <w:rPr>
          <w:rFonts w:ascii="Times New Roman" w:hAnsi="Times New Roman" w:cs="Times New Roman"/>
          <w:iCs/>
          <w:sz w:val="28"/>
          <w:szCs w:val="28"/>
        </w:rPr>
        <w:t>Б</w:t>
      </w:r>
      <w:r w:rsidRPr="003E1EB2">
        <w:rPr>
          <w:rFonts w:ascii="Times New Roman" w:eastAsia="Calibri" w:hAnsi="Times New Roman" w:cs="Times New Roman"/>
          <w:iCs/>
          <w:sz w:val="28"/>
          <w:szCs w:val="28"/>
        </w:rPr>
        <w:t xml:space="preserve">ерлянт А. М., Сваткова Т. Г. </w:t>
      </w:r>
      <w:r w:rsidRPr="003E1EB2">
        <w:rPr>
          <w:rFonts w:ascii="Times New Roman" w:eastAsia="Calibri" w:hAnsi="Times New Roman" w:cs="Times New Roman"/>
          <w:sz w:val="28"/>
          <w:szCs w:val="28"/>
        </w:rPr>
        <w:t>Практикум по картографии икартографическому черчению. -М.: Изд-во МГУ, 199</w:t>
      </w:r>
      <w:r w:rsidRPr="003E1EB2">
        <w:rPr>
          <w:rFonts w:ascii="Times New Roman" w:hAnsi="Times New Roman" w:cs="Times New Roman"/>
          <w:sz w:val="28"/>
          <w:szCs w:val="28"/>
        </w:rPr>
        <w:t>8</w:t>
      </w:r>
      <w:r w:rsidRPr="003E1EB2">
        <w:rPr>
          <w:rFonts w:ascii="Times New Roman" w:eastAsia="Calibri" w:hAnsi="Times New Roman" w:cs="Times New Roman"/>
          <w:sz w:val="28"/>
          <w:szCs w:val="28"/>
        </w:rPr>
        <w:t>. — 125 с.</w:t>
      </w:r>
    </w:p>
    <w:p w:rsidR="0032345F" w:rsidRPr="003E1EB2" w:rsidRDefault="0032345F" w:rsidP="004733D5">
      <w:pPr>
        <w:shd w:val="clear" w:color="auto" w:fill="FFFFFF"/>
        <w:spacing w:after="0" w:line="240" w:lineRule="auto"/>
        <w:ind w:firstLine="567"/>
        <w:jc w:val="both"/>
        <w:rPr>
          <w:rFonts w:ascii="Times New Roman" w:eastAsia="Times New Roman" w:hAnsi="Times New Roman" w:cs="Times New Roman"/>
          <w:b/>
          <w:sz w:val="28"/>
          <w:szCs w:val="28"/>
        </w:rPr>
      </w:pPr>
      <w:r w:rsidRPr="003E1EB2">
        <w:rPr>
          <w:rFonts w:ascii="Times New Roman" w:eastAsia="Times New Roman" w:hAnsi="Times New Roman" w:cs="Times New Roman"/>
          <w:sz w:val="28"/>
          <w:szCs w:val="28"/>
        </w:rPr>
        <w:t>51</w:t>
      </w:r>
      <w:r w:rsidR="000868C4" w:rsidRPr="003E1EB2">
        <w:rPr>
          <w:rFonts w:ascii="Times New Roman" w:hAnsi="Times New Roman" w:cs="Times New Roman"/>
          <w:b/>
          <w:sz w:val="28"/>
          <w:szCs w:val="28"/>
        </w:rPr>
        <w:tab/>
      </w:r>
      <w:r w:rsidRPr="003E1EB2">
        <w:rPr>
          <w:rFonts w:ascii="Times New Roman" w:hAnsi="Times New Roman" w:cs="Times New Roman"/>
          <w:sz w:val="28"/>
          <w:szCs w:val="28"/>
        </w:rPr>
        <w:t>Нурпеисова М.Б., Умирбаева А.Б</w:t>
      </w:r>
      <w:r w:rsidRPr="003E1EB2">
        <w:rPr>
          <w:rFonts w:ascii="Times New Roman" w:hAnsi="Times New Roman" w:cs="Times New Roman"/>
          <w:b/>
          <w:sz w:val="28"/>
          <w:szCs w:val="28"/>
        </w:rPr>
        <w:t xml:space="preserve">., </w:t>
      </w:r>
      <w:r w:rsidRPr="003E1EB2">
        <w:rPr>
          <w:rFonts w:ascii="Times New Roman" w:hAnsi="Times New Roman" w:cs="Times New Roman"/>
          <w:sz w:val="28"/>
          <w:szCs w:val="28"/>
        </w:rPr>
        <w:t>Бекбасаров Ш</w:t>
      </w:r>
      <w:r w:rsidR="003A33BD" w:rsidRPr="003E1EB2">
        <w:rPr>
          <w:rFonts w:ascii="Times New Roman" w:hAnsi="Times New Roman" w:cs="Times New Roman"/>
          <w:sz w:val="28"/>
          <w:szCs w:val="28"/>
        </w:rPr>
        <w:t>.</w:t>
      </w:r>
      <w:r w:rsidRPr="003E1EB2">
        <w:rPr>
          <w:rFonts w:ascii="Times New Roman" w:hAnsi="Times New Roman" w:cs="Times New Roman"/>
          <w:sz w:val="28"/>
          <w:szCs w:val="28"/>
        </w:rPr>
        <w:t>Ш.</w:t>
      </w:r>
      <w:r w:rsidR="003A33BD" w:rsidRPr="003E1EB2">
        <w:rPr>
          <w:rFonts w:ascii="Times New Roman" w:hAnsi="Times New Roman" w:cs="Times New Roman"/>
          <w:sz w:val="28"/>
          <w:szCs w:val="28"/>
        </w:rPr>
        <w:t xml:space="preserve"> </w:t>
      </w:r>
      <w:r w:rsidRPr="003E1EB2">
        <w:rPr>
          <w:rFonts w:ascii="Times New Roman" w:hAnsi="Times New Roman" w:cs="Times New Roman"/>
          <w:sz w:val="28"/>
          <w:szCs w:val="28"/>
        </w:rPr>
        <w:t>К</w:t>
      </w:r>
      <w:r w:rsidRPr="003E1EB2">
        <w:rPr>
          <w:rStyle w:val="7"/>
          <w:rFonts w:ascii="Times New Roman" w:hAnsi="Times New Roman" w:cs="Times New Roman"/>
          <w:b w:val="0"/>
          <w:sz w:val="28"/>
          <w:szCs w:val="28"/>
        </w:rPr>
        <w:t>омплексный мониторинг Семипалатинского испытательного ядерного полигона//</w:t>
      </w:r>
      <w:r w:rsidRPr="003E1EB2">
        <w:rPr>
          <w:rFonts w:ascii="Times New Roman" w:hAnsi="Times New Roman" w:cs="Times New Roman"/>
          <w:sz w:val="28"/>
          <w:szCs w:val="28"/>
        </w:rPr>
        <w:t xml:space="preserve"> Труды ме</w:t>
      </w:r>
      <w:r w:rsidR="003A33BD" w:rsidRPr="003E1EB2">
        <w:rPr>
          <w:rFonts w:ascii="Times New Roman" w:hAnsi="Times New Roman" w:cs="Times New Roman"/>
          <w:sz w:val="28"/>
          <w:szCs w:val="28"/>
        </w:rPr>
        <w:t>ждународной конференции –Ташкен:</w:t>
      </w:r>
      <w:r w:rsidRPr="003E1EB2">
        <w:rPr>
          <w:rFonts w:ascii="Times New Roman" w:hAnsi="Times New Roman" w:cs="Times New Roman"/>
          <w:sz w:val="28"/>
          <w:szCs w:val="28"/>
        </w:rPr>
        <w:t xml:space="preserve"> ТашГТУ, 2018. </w:t>
      </w:r>
      <w:r w:rsidR="003A33BD" w:rsidRPr="003E1EB2">
        <w:rPr>
          <w:rFonts w:ascii="Times New Roman" w:hAnsi="Times New Roman" w:cs="Times New Roman"/>
          <w:sz w:val="28"/>
          <w:szCs w:val="28"/>
        </w:rPr>
        <w:t>-</w:t>
      </w:r>
      <w:r w:rsidRPr="003E1EB2">
        <w:rPr>
          <w:rFonts w:ascii="Times New Roman" w:hAnsi="Times New Roman" w:cs="Times New Roman"/>
          <w:sz w:val="28"/>
          <w:szCs w:val="28"/>
        </w:rPr>
        <w:t>С.63-74</w:t>
      </w:r>
    </w:p>
    <w:p w:rsidR="0032345F" w:rsidRPr="003E1EB2" w:rsidRDefault="003A33BD" w:rsidP="004733D5">
      <w:pPr>
        <w:shd w:val="clear" w:color="auto" w:fill="FFFFFF"/>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52</w:t>
      </w:r>
      <w:r w:rsidR="000868C4" w:rsidRPr="003E1EB2">
        <w:rPr>
          <w:rFonts w:ascii="Times New Roman" w:hAnsi="Times New Roman" w:cs="Times New Roman"/>
          <w:sz w:val="28"/>
          <w:szCs w:val="28"/>
        </w:rPr>
        <w:tab/>
      </w:r>
      <w:r w:rsidR="0032345F" w:rsidRPr="003E1EB2">
        <w:rPr>
          <w:rFonts w:ascii="Times New Roman" w:hAnsi="Times New Roman" w:cs="Times New Roman"/>
          <w:sz w:val="28"/>
          <w:szCs w:val="28"/>
        </w:rPr>
        <w:t xml:space="preserve">Семипалатинский полигон - ядерная трагедия Казахстана // Тарих» - История Казахстана – школьникам. – Режим доступа: </w:t>
      </w:r>
      <w:hyperlink r:id="rId144">
        <w:r w:rsidR="0032345F" w:rsidRPr="003E1EB2">
          <w:rPr>
            <w:rFonts w:ascii="Times New Roman" w:hAnsi="Times New Roman" w:cs="Times New Roman"/>
            <w:sz w:val="28"/>
            <w:szCs w:val="28"/>
          </w:rPr>
          <w:t>www.tarih-begalinka.kz</w:t>
        </w:r>
      </w:hyperlink>
    </w:p>
    <w:p w:rsidR="0032345F" w:rsidRPr="003E1EB2" w:rsidRDefault="003A33BD" w:rsidP="004733D5">
      <w:pPr>
        <w:widowControl w:val="0"/>
        <w:tabs>
          <w:tab w:val="left" w:pos="1402"/>
        </w:tabs>
        <w:autoSpaceDE w:val="0"/>
        <w:autoSpaceDN w:val="0"/>
        <w:spacing w:after="0" w:line="240" w:lineRule="auto"/>
        <w:ind w:firstLine="567"/>
        <w:jc w:val="both"/>
        <w:rPr>
          <w:rFonts w:ascii="Times New Roman" w:hAnsi="Times New Roman" w:cs="Times New Roman"/>
          <w:sz w:val="28"/>
          <w:szCs w:val="28"/>
          <w:u w:val="single" w:color="0000FF"/>
        </w:rPr>
      </w:pPr>
      <w:r w:rsidRPr="003E1EB2">
        <w:rPr>
          <w:rFonts w:ascii="Times New Roman" w:hAnsi="Times New Roman" w:cs="Times New Roman"/>
          <w:sz w:val="28"/>
          <w:szCs w:val="28"/>
        </w:rPr>
        <w:t>53</w:t>
      </w:r>
      <w:r w:rsidR="000868C4" w:rsidRPr="003E1EB2">
        <w:rPr>
          <w:rFonts w:ascii="Times New Roman" w:hAnsi="Times New Roman" w:cs="Times New Roman"/>
          <w:sz w:val="28"/>
          <w:szCs w:val="28"/>
        </w:rPr>
        <w:tab/>
      </w:r>
      <w:r w:rsidR="0032345F" w:rsidRPr="003E1EB2">
        <w:rPr>
          <w:rFonts w:ascii="Times New Roman" w:hAnsi="Times New Roman" w:cs="Times New Roman"/>
          <w:sz w:val="28"/>
          <w:szCs w:val="28"/>
        </w:rPr>
        <w:t xml:space="preserve">Семипалатинский ядерный полигон: фотографии делятся тайнами // Qazaqstan tarihy порталы. – Режим доступа: </w:t>
      </w:r>
      <w:hyperlink r:id="rId145" w:history="1">
        <w:r w:rsidR="0032345F" w:rsidRPr="003E1EB2">
          <w:rPr>
            <w:rStyle w:val="aff1"/>
            <w:rFonts w:ascii="Times New Roman" w:hAnsi="Times New Roman" w:cs="Times New Roman"/>
            <w:color w:val="auto"/>
            <w:sz w:val="28"/>
            <w:szCs w:val="28"/>
            <w:u w:val="none"/>
          </w:rPr>
          <w:t>https://e-history.kz/ru/ contents/view/2484</w:t>
        </w:r>
      </w:hyperlink>
    </w:p>
    <w:p w:rsidR="0032345F" w:rsidRPr="003E1EB2" w:rsidRDefault="003A33BD" w:rsidP="003A33BD">
      <w:pPr>
        <w:widowControl w:val="0"/>
        <w:tabs>
          <w:tab w:val="left" w:pos="1402"/>
        </w:tabs>
        <w:autoSpaceDE w:val="0"/>
        <w:autoSpaceDN w:val="0"/>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54</w:t>
      </w:r>
      <w:r w:rsidR="0032345F" w:rsidRPr="003E1EB2">
        <w:rPr>
          <w:rFonts w:ascii="Times New Roman" w:hAnsi="Times New Roman" w:cs="Times New Roman"/>
          <w:sz w:val="28"/>
          <w:szCs w:val="28"/>
        </w:rPr>
        <w:t xml:space="preserve"> </w:t>
      </w:r>
      <w:r w:rsidR="000868C4" w:rsidRPr="003E1EB2">
        <w:rPr>
          <w:rFonts w:ascii="Times New Roman" w:hAnsi="Times New Roman" w:cs="Times New Roman"/>
          <w:sz w:val="28"/>
          <w:szCs w:val="28"/>
        </w:rPr>
        <w:tab/>
      </w:r>
      <w:r w:rsidRPr="003E1EB2">
        <w:rPr>
          <w:rFonts w:ascii="Times New Roman" w:hAnsi="Times New Roman" w:cs="Times New Roman"/>
          <w:sz w:val="28"/>
          <w:szCs w:val="28"/>
        </w:rPr>
        <w:t>Нургалиев</w:t>
      </w:r>
      <w:r w:rsidR="0032345F" w:rsidRPr="003E1EB2">
        <w:rPr>
          <w:rFonts w:ascii="Times New Roman" w:hAnsi="Times New Roman" w:cs="Times New Roman"/>
          <w:sz w:val="28"/>
          <w:szCs w:val="28"/>
        </w:rPr>
        <w:t xml:space="preserve"> В. Семипалатинский ядерный полигон СИЯП// Стихи.ру.– Режим доступа: </w:t>
      </w:r>
      <w:hyperlink r:id="rId146">
        <w:r w:rsidR="0032345F" w:rsidRPr="003E1EB2">
          <w:rPr>
            <w:rFonts w:ascii="Times New Roman" w:hAnsi="Times New Roman" w:cs="Times New Roman"/>
            <w:sz w:val="28"/>
            <w:szCs w:val="28"/>
          </w:rPr>
          <w:t>https://www.stihi.ru/2009/02/21/5240</w:t>
        </w:r>
      </w:hyperlink>
    </w:p>
    <w:p w:rsidR="0032345F" w:rsidRPr="003E1EB2" w:rsidRDefault="0032345F" w:rsidP="003A33BD">
      <w:pPr>
        <w:pStyle w:val="31"/>
        <w:shd w:val="clear" w:color="auto" w:fill="auto"/>
        <w:tabs>
          <w:tab w:val="left" w:pos="1422"/>
        </w:tabs>
        <w:spacing w:after="0" w:line="240" w:lineRule="auto"/>
        <w:ind w:firstLine="567"/>
        <w:jc w:val="both"/>
        <w:rPr>
          <w:spacing w:val="0"/>
          <w:sz w:val="28"/>
          <w:szCs w:val="28"/>
        </w:rPr>
      </w:pPr>
      <w:r w:rsidRPr="003E1EB2">
        <w:rPr>
          <w:spacing w:val="0"/>
          <w:sz w:val="28"/>
          <w:szCs w:val="28"/>
        </w:rPr>
        <w:t>55</w:t>
      </w:r>
      <w:r w:rsidR="000868C4" w:rsidRPr="003E1EB2">
        <w:rPr>
          <w:rStyle w:val="0pt"/>
          <w:rFonts w:eastAsia="Calibri"/>
          <w:color w:val="auto"/>
          <w:sz w:val="28"/>
          <w:szCs w:val="28"/>
        </w:rPr>
        <w:tab/>
      </w:r>
      <w:r w:rsidRPr="003E1EB2">
        <w:rPr>
          <w:rStyle w:val="0pt"/>
          <w:rFonts w:eastAsia="Calibri"/>
          <w:color w:val="auto"/>
          <w:sz w:val="28"/>
          <w:szCs w:val="28"/>
        </w:rPr>
        <w:t>Ядерные испытания СССР. Семипалатинский полигон. Факты, свидетельства, воспоминание. Обеспечение общей и радиационной безопас</w:t>
      </w:r>
      <w:r w:rsidRPr="003E1EB2">
        <w:rPr>
          <w:rStyle w:val="0pt"/>
          <w:rFonts w:eastAsia="Calibri"/>
          <w:color w:val="auto"/>
          <w:sz w:val="28"/>
          <w:szCs w:val="28"/>
        </w:rPr>
        <w:softHyphen/>
        <w:t xml:space="preserve">ности ядерных испытаний / Под рук. В.А. Логачева. </w:t>
      </w:r>
      <w:r w:rsidR="003A33BD" w:rsidRPr="003E1EB2">
        <w:rPr>
          <w:rStyle w:val="0pt"/>
          <w:rFonts w:eastAsia="Calibri"/>
          <w:color w:val="auto"/>
          <w:sz w:val="28"/>
          <w:szCs w:val="28"/>
        </w:rPr>
        <w:t>–</w:t>
      </w:r>
      <w:r w:rsidRPr="003E1EB2">
        <w:rPr>
          <w:rStyle w:val="0pt"/>
          <w:rFonts w:eastAsia="Calibri"/>
          <w:color w:val="auto"/>
          <w:sz w:val="28"/>
          <w:szCs w:val="28"/>
        </w:rPr>
        <w:t xml:space="preserve"> М</w:t>
      </w:r>
      <w:r w:rsidR="003A33BD" w:rsidRPr="003E1EB2">
        <w:rPr>
          <w:rStyle w:val="0pt"/>
          <w:rFonts w:eastAsia="Calibri"/>
          <w:color w:val="auto"/>
          <w:sz w:val="28"/>
          <w:szCs w:val="28"/>
        </w:rPr>
        <w:t>.</w:t>
      </w:r>
      <w:r w:rsidRPr="003E1EB2">
        <w:rPr>
          <w:rStyle w:val="0pt"/>
          <w:rFonts w:eastAsia="Calibri"/>
          <w:color w:val="auto"/>
          <w:sz w:val="28"/>
          <w:szCs w:val="28"/>
        </w:rPr>
        <w:t>: ИГЕМ РАН, 2007. - 314 с.</w:t>
      </w:r>
    </w:p>
    <w:p w:rsidR="0032345F" w:rsidRPr="003E1EB2" w:rsidRDefault="003A33BD" w:rsidP="003A33BD">
      <w:pPr>
        <w:pStyle w:val="31"/>
        <w:shd w:val="clear" w:color="auto" w:fill="auto"/>
        <w:tabs>
          <w:tab w:val="left" w:pos="989"/>
        </w:tabs>
        <w:spacing w:after="0" w:line="240" w:lineRule="auto"/>
        <w:ind w:firstLine="567"/>
        <w:jc w:val="both"/>
        <w:rPr>
          <w:spacing w:val="0"/>
          <w:sz w:val="28"/>
          <w:szCs w:val="28"/>
        </w:rPr>
      </w:pPr>
      <w:r w:rsidRPr="003E1EB2">
        <w:rPr>
          <w:rStyle w:val="0pt"/>
          <w:rFonts w:eastAsia="Calibri"/>
          <w:color w:val="auto"/>
          <w:sz w:val="28"/>
          <w:szCs w:val="28"/>
        </w:rPr>
        <w:t>56</w:t>
      </w:r>
      <w:r w:rsidR="0032345F" w:rsidRPr="003E1EB2">
        <w:rPr>
          <w:rStyle w:val="0pt"/>
          <w:rFonts w:eastAsia="Calibri"/>
          <w:color w:val="auto"/>
          <w:sz w:val="28"/>
          <w:szCs w:val="28"/>
        </w:rPr>
        <w:t xml:space="preserve"> </w:t>
      </w:r>
      <w:r w:rsidR="000868C4" w:rsidRPr="003E1EB2">
        <w:rPr>
          <w:rStyle w:val="0pt"/>
          <w:rFonts w:eastAsia="Calibri"/>
          <w:color w:val="auto"/>
          <w:sz w:val="28"/>
          <w:szCs w:val="28"/>
        </w:rPr>
        <w:tab/>
      </w:r>
      <w:r w:rsidRPr="003E1EB2">
        <w:rPr>
          <w:rStyle w:val="0pt"/>
          <w:rFonts w:eastAsia="Calibri"/>
          <w:color w:val="auto"/>
          <w:sz w:val="28"/>
          <w:szCs w:val="28"/>
        </w:rPr>
        <w:t>Акчурин</w:t>
      </w:r>
      <w:r w:rsidR="0032345F" w:rsidRPr="003E1EB2">
        <w:rPr>
          <w:rStyle w:val="0pt"/>
          <w:rFonts w:eastAsia="Calibri"/>
          <w:color w:val="auto"/>
          <w:sz w:val="28"/>
          <w:szCs w:val="28"/>
        </w:rPr>
        <w:t xml:space="preserve"> И.А. Семипалатинский ядерный полигон. Создание ста</w:t>
      </w:r>
      <w:r w:rsidR="0032345F" w:rsidRPr="003E1EB2">
        <w:rPr>
          <w:rStyle w:val="0pt"/>
          <w:rFonts w:eastAsia="Calibri"/>
          <w:color w:val="auto"/>
          <w:sz w:val="28"/>
          <w:szCs w:val="28"/>
        </w:rPr>
        <w:softHyphen/>
        <w:t>новление, деятельность / И.А. Акчурин. - М.,Толден-Би", 2007. - 258с.</w:t>
      </w:r>
    </w:p>
    <w:p w:rsidR="0032345F" w:rsidRPr="003E1EB2" w:rsidRDefault="0032345F" w:rsidP="003A33BD">
      <w:pPr>
        <w:pStyle w:val="31"/>
        <w:shd w:val="clear" w:color="auto" w:fill="auto"/>
        <w:tabs>
          <w:tab w:val="left" w:pos="1426"/>
        </w:tabs>
        <w:spacing w:after="0" w:line="240" w:lineRule="auto"/>
        <w:ind w:firstLine="567"/>
        <w:jc w:val="both"/>
        <w:rPr>
          <w:spacing w:val="0"/>
          <w:sz w:val="28"/>
          <w:szCs w:val="28"/>
        </w:rPr>
      </w:pPr>
      <w:r w:rsidRPr="003E1EB2">
        <w:rPr>
          <w:spacing w:val="0"/>
          <w:sz w:val="28"/>
          <w:szCs w:val="28"/>
        </w:rPr>
        <w:t>57</w:t>
      </w:r>
      <w:r w:rsidR="000868C4" w:rsidRPr="003E1EB2">
        <w:rPr>
          <w:rStyle w:val="0pt"/>
          <w:rFonts w:eastAsia="Calibri"/>
          <w:color w:val="auto"/>
          <w:sz w:val="28"/>
          <w:szCs w:val="28"/>
        </w:rPr>
        <w:tab/>
      </w:r>
      <w:r w:rsidRPr="003E1EB2">
        <w:rPr>
          <w:rStyle w:val="0pt"/>
          <w:rFonts w:eastAsia="Calibri"/>
          <w:color w:val="auto"/>
          <w:sz w:val="28"/>
          <w:szCs w:val="28"/>
        </w:rPr>
        <w:t>Мирные ядерные взрывы: обеспечение общей и радиационной безопасности при их проведении / Под ред. В.А. Логачева. - М., 2001. - 519 с.</w:t>
      </w:r>
    </w:p>
    <w:p w:rsidR="0032345F" w:rsidRPr="003E1EB2" w:rsidRDefault="0032345F" w:rsidP="003A33BD">
      <w:pPr>
        <w:pStyle w:val="31"/>
        <w:shd w:val="clear" w:color="auto" w:fill="auto"/>
        <w:tabs>
          <w:tab w:val="left" w:pos="1411"/>
        </w:tabs>
        <w:spacing w:after="0" w:line="240" w:lineRule="auto"/>
        <w:ind w:firstLine="567"/>
        <w:jc w:val="both"/>
        <w:rPr>
          <w:spacing w:val="0"/>
          <w:sz w:val="28"/>
          <w:szCs w:val="28"/>
        </w:rPr>
      </w:pPr>
      <w:r w:rsidRPr="003E1EB2">
        <w:rPr>
          <w:spacing w:val="0"/>
          <w:sz w:val="28"/>
          <w:szCs w:val="28"/>
        </w:rPr>
        <w:t>58</w:t>
      </w:r>
      <w:r w:rsidR="000868C4" w:rsidRPr="003E1EB2">
        <w:rPr>
          <w:rStyle w:val="0pt"/>
          <w:rFonts w:eastAsia="Calibri"/>
          <w:color w:val="auto"/>
          <w:sz w:val="28"/>
          <w:szCs w:val="28"/>
        </w:rPr>
        <w:tab/>
      </w:r>
      <w:r w:rsidRPr="003E1EB2">
        <w:rPr>
          <w:rStyle w:val="0pt"/>
          <w:rFonts w:eastAsia="Calibri"/>
          <w:color w:val="auto"/>
          <w:sz w:val="28"/>
          <w:szCs w:val="28"/>
        </w:rPr>
        <w:t>Изучение современного состояния и последствий деятельности объектов атомной энергетики СИП на окружающую среду: отчет о НИРза 2009-2011 гг. - Курчатов: ИРБЭ НЯЦ РК, 2011. - 216 с..</w:t>
      </w:r>
    </w:p>
    <w:p w:rsidR="0032345F" w:rsidRPr="003E1EB2" w:rsidRDefault="008B67DB" w:rsidP="003A33BD">
      <w:pPr>
        <w:pStyle w:val="31"/>
        <w:shd w:val="clear" w:color="auto" w:fill="auto"/>
        <w:tabs>
          <w:tab w:val="left" w:pos="1436"/>
        </w:tabs>
        <w:spacing w:after="0" w:line="240" w:lineRule="auto"/>
        <w:ind w:firstLine="567"/>
        <w:jc w:val="both"/>
        <w:rPr>
          <w:spacing w:val="0"/>
          <w:sz w:val="28"/>
          <w:szCs w:val="28"/>
        </w:rPr>
      </w:pPr>
      <w:r w:rsidRPr="003E1EB2">
        <w:rPr>
          <w:rStyle w:val="0pt"/>
          <w:rFonts w:eastAsia="Calibri"/>
          <w:color w:val="auto"/>
          <w:sz w:val="28"/>
          <w:szCs w:val="28"/>
        </w:rPr>
        <w:t>59</w:t>
      </w:r>
      <w:r w:rsidR="000868C4" w:rsidRPr="003E1EB2">
        <w:rPr>
          <w:rStyle w:val="0pt"/>
          <w:rFonts w:eastAsia="Calibri"/>
          <w:color w:val="auto"/>
          <w:sz w:val="28"/>
          <w:szCs w:val="28"/>
        </w:rPr>
        <w:tab/>
      </w:r>
      <w:r w:rsidR="0032345F" w:rsidRPr="003E1EB2">
        <w:rPr>
          <w:rStyle w:val="0pt"/>
          <w:rFonts w:eastAsia="Calibri"/>
          <w:color w:val="auto"/>
          <w:sz w:val="28"/>
          <w:szCs w:val="28"/>
        </w:rPr>
        <w:t>Разработка основ и выбор технологий ликвидации поверхностно</w:t>
      </w:r>
      <w:r w:rsidR="0032345F" w:rsidRPr="003E1EB2">
        <w:rPr>
          <w:rStyle w:val="0pt"/>
          <w:rFonts w:eastAsia="Calibri"/>
          <w:color w:val="auto"/>
          <w:sz w:val="28"/>
          <w:szCs w:val="28"/>
        </w:rPr>
        <w:softHyphen/>
        <w:t>го загрязнения и способов ограничения вторичного загрязнения территории СИП: отчет заключительный по проекту МНТЦ K-337. - Алматы: ИЯФ НЯЦ РК, 2001-2003.</w:t>
      </w:r>
    </w:p>
    <w:p w:rsidR="0032345F" w:rsidRPr="003E1EB2" w:rsidRDefault="008B67DB" w:rsidP="003A33BD">
      <w:pPr>
        <w:pStyle w:val="aa"/>
        <w:widowControl w:val="0"/>
        <w:tabs>
          <w:tab w:val="left" w:pos="0"/>
        </w:tabs>
        <w:autoSpaceDE w:val="0"/>
        <w:autoSpaceDN w:val="0"/>
        <w:ind w:left="0" w:firstLine="567"/>
        <w:contextualSpacing w:val="0"/>
        <w:jc w:val="both"/>
        <w:rPr>
          <w:rFonts w:ascii="Times New Roman" w:hAnsi="Times New Roman"/>
          <w:sz w:val="28"/>
          <w:szCs w:val="28"/>
        </w:rPr>
      </w:pPr>
      <w:r w:rsidRPr="003E1EB2">
        <w:rPr>
          <w:rFonts w:ascii="Times New Roman" w:hAnsi="Times New Roman"/>
          <w:sz w:val="28"/>
          <w:szCs w:val="28"/>
        </w:rPr>
        <w:t>60</w:t>
      </w:r>
      <w:r w:rsidR="000868C4" w:rsidRPr="003E1EB2">
        <w:rPr>
          <w:rFonts w:ascii="Times New Roman" w:hAnsi="Times New Roman"/>
          <w:sz w:val="28"/>
          <w:szCs w:val="28"/>
        </w:rPr>
        <w:tab/>
      </w:r>
      <w:r w:rsidR="0032345F" w:rsidRPr="003E1EB2">
        <w:rPr>
          <w:rFonts w:ascii="Times New Roman" w:hAnsi="Times New Roman"/>
          <w:sz w:val="28"/>
          <w:szCs w:val="28"/>
        </w:rPr>
        <w:t>Завершение 1 этапа радио-эколого-геохимического обследования территории Карагандинской области, возвращаемой Семипалатинским ядерным полигоном» / Отчет по договору № 8 от 29.07. 2002 г. - Курчатов, ИРБЭ НЯЦ РК, 2002. – 48 с.</w:t>
      </w:r>
    </w:p>
    <w:p w:rsidR="0032345F" w:rsidRPr="003E1EB2" w:rsidRDefault="0032345F" w:rsidP="003A33BD">
      <w:pPr>
        <w:pStyle w:val="aa"/>
        <w:widowControl w:val="0"/>
        <w:tabs>
          <w:tab w:val="left" w:pos="0"/>
        </w:tabs>
        <w:autoSpaceDE w:val="0"/>
        <w:autoSpaceDN w:val="0"/>
        <w:ind w:left="0" w:firstLine="567"/>
        <w:contextualSpacing w:val="0"/>
        <w:jc w:val="both"/>
        <w:rPr>
          <w:rFonts w:ascii="Times New Roman" w:hAnsi="Times New Roman"/>
          <w:sz w:val="28"/>
          <w:szCs w:val="28"/>
        </w:rPr>
      </w:pPr>
      <w:r w:rsidRPr="003E1EB2">
        <w:rPr>
          <w:rFonts w:ascii="Times New Roman" w:hAnsi="Times New Roman"/>
          <w:sz w:val="28"/>
          <w:szCs w:val="28"/>
        </w:rPr>
        <w:t xml:space="preserve">61. </w:t>
      </w:r>
      <w:r w:rsidR="000868C4" w:rsidRPr="003E1EB2">
        <w:rPr>
          <w:rFonts w:ascii="Times New Roman" w:hAnsi="Times New Roman"/>
          <w:sz w:val="28"/>
          <w:szCs w:val="28"/>
        </w:rPr>
        <w:tab/>
      </w:r>
      <w:r w:rsidRPr="003E1EB2">
        <w:rPr>
          <w:rFonts w:ascii="Times New Roman" w:hAnsi="Times New Roman"/>
          <w:sz w:val="28"/>
          <w:szCs w:val="28"/>
        </w:rPr>
        <w:t xml:space="preserve">Семиошкина Н.А. Оценка радиологических последствий радиоактивного загрязнения территории Семипалатинского испытательного полигона: автореф. дис. … канд. биол. наук. </w:t>
      </w:r>
      <w:r w:rsidR="008B67DB" w:rsidRPr="003E1EB2">
        <w:rPr>
          <w:rFonts w:ascii="Times New Roman" w:hAnsi="Times New Roman"/>
          <w:sz w:val="28"/>
          <w:szCs w:val="28"/>
        </w:rPr>
        <w:t>-</w:t>
      </w:r>
      <w:r w:rsidRPr="003E1EB2">
        <w:rPr>
          <w:rFonts w:ascii="Times New Roman" w:hAnsi="Times New Roman"/>
          <w:sz w:val="28"/>
          <w:szCs w:val="28"/>
        </w:rPr>
        <w:t>Обнинск, 2002.-20 с.</w:t>
      </w:r>
    </w:p>
    <w:p w:rsidR="0032345F" w:rsidRPr="003E1EB2" w:rsidRDefault="0032345F" w:rsidP="003A33BD">
      <w:pPr>
        <w:shd w:val="clear" w:color="auto" w:fill="FFFFFF"/>
        <w:spacing w:after="0" w:line="240" w:lineRule="auto"/>
        <w:ind w:firstLine="567"/>
        <w:jc w:val="both"/>
        <w:rPr>
          <w:rFonts w:ascii="Times New Roman" w:hAnsi="Times New Roman" w:cs="Times New Roman"/>
          <w:bCs/>
          <w:sz w:val="28"/>
          <w:szCs w:val="28"/>
          <w:vertAlign w:val="superscript"/>
        </w:rPr>
      </w:pPr>
      <w:r w:rsidRPr="003E1EB2">
        <w:rPr>
          <w:rFonts w:ascii="Times New Roman" w:hAnsi="Times New Roman" w:cs="Times New Roman"/>
          <w:sz w:val="28"/>
          <w:szCs w:val="28"/>
          <w:lang w:val="en-US"/>
        </w:rPr>
        <w:t>62</w:t>
      </w:r>
      <w:r w:rsidR="000868C4" w:rsidRPr="003E1EB2">
        <w:rPr>
          <w:rStyle w:val="FontStyle14"/>
          <w:rFonts w:ascii="Times New Roman" w:hAnsi="Times New Roman" w:cs="Times New Roman"/>
          <w:sz w:val="28"/>
          <w:szCs w:val="28"/>
          <w:lang w:val="en-US"/>
        </w:rPr>
        <w:tab/>
      </w:r>
      <w:r w:rsidRPr="003E1EB2">
        <w:rPr>
          <w:rFonts w:ascii="Times New Roman" w:hAnsi="Times New Roman" w:cs="Times New Roman"/>
          <w:sz w:val="28"/>
          <w:szCs w:val="28"/>
          <w:shd w:val="clear" w:color="auto" w:fill="FFFFFF"/>
          <w:lang w:val="en-US"/>
        </w:rPr>
        <w:t>Umirbaeva A.,</w:t>
      </w:r>
      <w:r w:rsidR="008B67DB" w:rsidRPr="003E1EB2">
        <w:rPr>
          <w:rFonts w:ascii="Times New Roman" w:hAnsi="Times New Roman" w:cs="Times New Roman"/>
          <w:sz w:val="28"/>
          <w:szCs w:val="28"/>
          <w:shd w:val="clear" w:color="auto" w:fill="FFFFFF"/>
          <w:lang w:val="en-US"/>
        </w:rPr>
        <w:t xml:space="preserve"> </w:t>
      </w:r>
      <w:r w:rsidRPr="003E1EB2">
        <w:rPr>
          <w:rFonts w:ascii="Times New Roman" w:hAnsi="Times New Roman" w:cs="Times New Roman"/>
          <w:sz w:val="28"/>
          <w:szCs w:val="28"/>
          <w:lang w:val="en-US"/>
        </w:rPr>
        <w:t>Nurpeisova M.</w:t>
      </w:r>
      <w:r w:rsidRPr="003E1EB2">
        <w:rPr>
          <w:rFonts w:ascii="Times New Roman" w:hAnsi="Times New Roman" w:cs="Times New Roman"/>
          <w:sz w:val="28"/>
          <w:szCs w:val="28"/>
          <w:shd w:val="clear" w:color="auto" w:fill="FFFFFF"/>
          <w:lang w:val="en-US"/>
        </w:rPr>
        <w:t>The complex monitoring of the territory of the Semipalatinsk nuclear test site//</w:t>
      </w:r>
      <w:r w:rsidRPr="003E1EB2">
        <w:rPr>
          <w:rFonts w:ascii="Times New Roman" w:hAnsi="Times New Roman" w:cs="Times New Roman"/>
          <w:sz w:val="28"/>
          <w:szCs w:val="28"/>
        </w:rPr>
        <w:t>Горный</w:t>
      </w:r>
      <w:r w:rsidRPr="003E1EB2">
        <w:rPr>
          <w:rFonts w:ascii="Times New Roman" w:hAnsi="Times New Roman" w:cs="Times New Roman"/>
          <w:sz w:val="28"/>
          <w:szCs w:val="28"/>
          <w:lang w:val="en-US"/>
        </w:rPr>
        <w:t xml:space="preserve"> </w:t>
      </w:r>
      <w:r w:rsidRPr="003E1EB2">
        <w:rPr>
          <w:rFonts w:ascii="Times New Roman" w:hAnsi="Times New Roman" w:cs="Times New Roman"/>
          <w:sz w:val="28"/>
          <w:szCs w:val="28"/>
        </w:rPr>
        <w:t>журнал</w:t>
      </w:r>
      <w:r w:rsidRPr="003E1EB2">
        <w:rPr>
          <w:rFonts w:ascii="Times New Roman" w:hAnsi="Times New Roman" w:cs="Times New Roman"/>
          <w:sz w:val="28"/>
          <w:szCs w:val="28"/>
          <w:lang w:val="en-US"/>
        </w:rPr>
        <w:t xml:space="preserve"> </w:t>
      </w:r>
      <w:r w:rsidRPr="003E1EB2">
        <w:rPr>
          <w:rFonts w:ascii="Times New Roman" w:hAnsi="Times New Roman" w:cs="Times New Roman"/>
          <w:sz w:val="28"/>
          <w:szCs w:val="28"/>
        </w:rPr>
        <w:t>Казахстана</w:t>
      </w:r>
      <w:r w:rsidR="008B67DB" w:rsidRPr="003E1EB2">
        <w:rPr>
          <w:rFonts w:ascii="Times New Roman" w:hAnsi="Times New Roman" w:cs="Times New Roman"/>
          <w:sz w:val="28"/>
          <w:szCs w:val="28"/>
          <w:lang w:val="en-US"/>
        </w:rPr>
        <w:t>.-</w:t>
      </w:r>
      <w:r w:rsidRPr="003E1EB2">
        <w:rPr>
          <w:rFonts w:ascii="Times New Roman" w:hAnsi="Times New Roman" w:cs="Times New Roman"/>
          <w:sz w:val="28"/>
          <w:szCs w:val="28"/>
          <w:lang w:val="en-US"/>
        </w:rPr>
        <w:t xml:space="preserve"> </w:t>
      </w:r>
      <w:r w:rsidRPr="003E1EB2">
        <w:rPr>
          <w:rFonts w:ascii="Times New Roman" w:hAnsi="Times New Roman" w:cs="Times New Roman"/>
          <w:sz w:val="28"/>
          <w:szCs w:val="28"/>
        </w:rPr>
        <w:t>2018.</w:t>
      </w:r>
      <w:r w:rsidR="008B67DB" w:rsidRPr="003E1EB2">
        <w:rPr>
          <w:rFonts w:ascii="Times New Roman" w:hAnsi="Times New Roman" w:cs="Times New Roman"/>
          <w:sz w:val="28"/>
          <w:szCs w:val="28"/>
        </w:rPr>
        <w:t xml:space="preserve"> -№4.-</w:t>
      </w:r>
      <w:r w:rsidRPr="003E1EB2">
        <w:rPr>
          <w:rFonts w:ascii="Times New Roman" w:hAnsi="Times New Roman" w:cs="Times New Roman"/>
          <w:sz w:val="28"/>
          <w:szCs w:val="28"/>
        </w:rPr>
        <w:t xml:space="preserve"> С.14-18.</w:t>
      </w:r>
    </w:p>
    <w:p w:rsidR="0032345F" w:rsidRPr="003E1EB2" w:rsidRDefault="0032345F" w:rsidP="003A33BD">
      <w:pPr>
        <w:spacing w:after="0" w:line="240" w:lineRule="auto"/>
        <w:ind w:firstLine="567"/>
        <w:jc w:val="both"/>
        <w:rPr>
          <w:rFonts w:ascii="Times New Roman" w:hAnsi="Times New Roman" w:cs="Times New Roman"/>
          <w:kern w:val="16"/>
          <w:sz w:val="28"/>
          <w:szCs w:val="28"/>
        </w:rPr>
      </w:pPr>
      <w:r w:rsidRPr="003E1EB2">
        <w:rPr>
          <w:rStyle w:val="goog-gtc-translatable"/>
          <w:rFonts w:ascii="Times New Roman" w:eastAsiaTheme="majorEastAsia" w:hAnsi="Times New Roman" w:cs="Times New Roman"/>
          <w:sz w:val="28"/>
          <w:szCs w:val="28"/>
        </w:rPr>
        <w:lastRenderedPageBreak/>
        <w:t>64</w:t>
      </w:r>
      <w:r w:rsidR="000868C4" w:rsidRPr="003E1EB2">
        <w:rPr>
          <w:rFonts w:ascii="Times New Roman" w:hAnsi="Times New Roman" w:cs="Times New Roman"/>
          <w:sz w:val="28"/>
          <w:szCs w:val="28"/>
        </w:rPr>
        <w:tab/>
      </w:r>
      <w:r w:rsidRPr="003E1EB2">
        <w:rPr>
          <w:rFonts w:ascii="Times New Roman" w:hAnsi="Times New Roman" w:cs="Times New Roman"/>
          <w:sz w:val="28"/>
          <w:szCs w:val="28"/>
        </w:rPr>
        <w:t>Умирбаева А.Б., Бекбасаров Ш.Ш.</w:t>
      </w:r>
      <w:r w:rsidR="008B67DB" w:rsidRPr="003E1EB2">
        <w:rPr>
          <w:rFonts w:ascii="Times New Roman" w:hAnsi="Times New Roman" w:cs="Times New Roman"/>
          <w:sz w:val="28"/>
          <w:szCs w:val="28"/>
        </w:rPr>
        <w:t xml:space="preserve"> </w:t>
      </w:r>
      <w:r w:rsidRPr="003E1EB2">
        <w:rPr>
          <w:rFonts w:ascii="Times New Roman" w:hAnsi="Times New Roman" w:cs="Times New Roman"/>
          <w:sz w:val="28"/>
          <w:szCs w:val="28"/>
        </w:rPr>
        <w:t>ГИС и космический мониторинг территории Семипалатинского испытательного полигона//</w:t>
      </w:r>
      <w:r w:rsidRPr="003E1EB2">
        <w:rPr>
          <w:rFonts w:ascii="Times New Roman" w:hAnsi="Times New Roman" w:cs="Times New Roman"/>
          <w:sz w:val="28"/>
          <w:szCs w:val="28"/>
          <w:lang w:eastAsia="ar-SA"/>
        </w:rPr>
        <w:t xml:space="preserve"> Труды Сатпаевских чтений-2018 «Инновационные решения тра</w:t>
      </w:r>
      <w:r w:rsidR="002F6D19" w:rsidRPr="003E1EB2">
        <w:rPr>
          <w:rFonts w:ascii="Times New Roman" w:hAnsi="Times New Roman" w:cs="Times New Roman"/>
          <w:sz w:val="28"/>
          <w:szCs w:val="28"/>
          <w:lang w:eastAsia="ar-SA"/>
        </w:rPr>
        <w:t>д</w:t>
      </w:r>
      <w:r w:rsidRPr="003E1EB2">
        <w:rPr>
          <w:rFonts w:ascii="Times New Roman" w:hAnsi="Times New Roman" w:cs="Times New Roman"/>
          <w:sz w:val="28"/>
          <w:szCs w:val="28"/>
          <w:lang w:eastAsia="ar-SA"/>
        </w:rPr>
        <w:t>иционных проблем: инженерия и технологии</w:t>
      </w:r>
      <w:r w:rsidRPr="003E1EB2">
        <w:rPr>
          <w:rFonts w:ascii="Times New Roman" w:hAnsi="Times New Roman" w:cs="Times New Roman"/>
          <w:kern w:val="16"/>
          <w:sz w:val="28"/>
          <w:szCs w:val="28"/>
        </w:rPr>
        <w:t xml:space="preserve">». </w:t>
      </w:r>
      <w:r w:rsidR="008B67DB" w:rsidRPr="003E1EB2">
        <w:rPr>
          <w:rFonts w:ascii="Times New Roman" w:hAnsi="Times New Roman" w:cs="Times New Roman"/>
          <w:kern w:val="16"/>
          <w:sz w:val="28"/>
          <w:szCs w:val="28"/>
        </w:rPr>
        <w:t>-</w:t>
      </w:r>
      <w:r w:rsidRPr="003E1EB2">
        <w:rPr>
          <w:rFonts w:ascii="Times New Roman" w:hAnsi="Times New Roman" w:cs="Times New Roman"/>
          <w:kern w:val="16"/>
          <w:sz w:val="28"/>
          <w:szCs w:val="28"/>
        </w:rPr>
        <w:t>Алматы: ҚазҰТЗУ, 2018. - С. 996-999.</w:t>
      </w:r>
    </w:p>
    <w:p w:rsidR="0032345F" w:rsidRPr="003E1EB2" w:rsidRDefault="008B67DB" w:rsidP="003A33BD">
      <w:pPr>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65</w:t>
      </w:r>
      <w:r w:rsidR="0032345F" w:rsidRPr="003E1EB2">
        <w:rPr>
          <w:rFonts w:ascii="Times New Roman" w:eastAsia="Times New Roman" w:hAnsi="Times New Roman" w:cs="Times New Roman"/>
          <w:sz w:val="28"/>
          <w:szCs w:val="28"/>
        </w:rPr>
        <w:t xml:space="preserve"> </w:t>
      </w:r>
      <w:r w:rsidR="000868C4" w:rsidRPr="003E1EB2">
        <w:rPr>
          <w:rFonts w:ascii="Times New Roman" w:eastAsia="Times New Roman" w:hAnsi="Times New Roman" w:cs="Times New Roman"/>
          <w:sz w:val="28"/>
          <w:szCs w:val="28"/>
        </w:rPr>
        <w:tab/>
      </w:r>
      <w:r w:rsidR="0032345F" w:rsidRPr="003E1EB2">
        <w:rPr>
          <w:rFonts w:ascii="Times New Roman" w:eastAsia="Times New Roman" w:hAnsi="Times New Roman" w:cs="Times New Roman"/>
          <w:sz w:val="28"/>
          <w:szCs w:val="28"/>
        </w:rPr>
        <w:t>Космические исследования в Казахстане/Под общей редакцией У.М.Султангазина.- Алматы: Институт космических исследований, 2002.-488 с.</w:t>
      </w:r>
    </w:p>
    <w:p w:rsidR="0032345F" w:rsidRPr="003E1EB2" w:rsidRDefault="0032345F" w:rsidP="003A33BD">
      <w:pPr>
        <w:spacing w:after="0" w:line="240" w:lineRule="auto"/>
        <w:ind w:firstLine="567"/>
        <w:jc w:val="both"/>
        <w:rPr>
          <w:rFonts w:ascii="Times New Roman" w:hAnsi="Times New Roman" w:cs="Times New Roman"/>
          <w:sz w:val="28"/>
          <w:szCs w:val="28"/>
          <w:shd w:val="clear" w:color="auto" w:fill="FFFFFF"/>
        </w:rPr>
      </w:pPr>
      <w:r w:rsidRPr="003E1EB2">
        <w:rPr>
          <w:rFonts w:ascii="Times New Roman" w:eastAsia="Times New Roman" w:hAnsi="Times New Roman" w:cs="Times New Roman"/>
          <w:sz w:val="28"/>
          <w:szCs w:val="28"/>
        </w:rPr>
        <w:t>66</w:t>
      </w:r>
      <w:r w:rsidR="000868C4" w:rsidRPr="003E1EB2">
        <w:rPr>
          <w:rStyle w:val="goog-gtc-translatable"/>
          <w:rFonts w:ascii="Times New Roman" w:eastAsiaTheme="majorEastAsia" w:hAnsi="Times New Roman" w:cs="Times New Roman"/>
          <w:sz w:val="28"/>
          <w:szCs w:val="28"/>
        </w:rPr>
        <w:tab/>
      </w:r>
      <w:r w:rsidRPr="003E1EB2">
        <w:rPr>
          <w:rStyle w:val="goog-gtc-translatable"/>
          <w:rFonts w:ascii="Times New Roman" w:eastAsiaTheme="majorEastAsia" w:hAnsi="Times New Roman" w:cs="Times New Roman"/>
          <w:sz w:val="28"/>
          <w:szCs w:val="28"/>
        </w:rPr>
        <w:t xml:space="preserve">Нурпеисова М.Б., Бекбасаров Ш.Ш.Умирбаева А.Б. </w:t>
      </w:r>
      <w:r w:rsidRPr="003E1EB2">
        <w:rPr>
          <w:rFonts w:ascii="Times New Roman" w:hAnsi="Times New Roman" w:cs="Times New Roman"/>
          <w:sz w:val="28"/>
          <w:szCs w:val="28"/>
        </w:rPr>
        <w:t>Геодезический мониторинг нарушенных территорий</w:t>
      </w:r>
      <w:r w:rsidRPr="003E1EB2">
        <w:rPr>
          <w:rFonts w:ascii="Times New Roman" w:hAnsi="Times New Roman" w:cs="Times New Roman"/>
          <w:b/>
          <w:bCs/>
          <w:sz w:val="28"/>
          <w:szCs w:val="28"/>
        </w:rPr>
        <w:t>С</w:t>
      </w:r>
      <w:r w:rsidRPr="003E1EB2">
        <w:rPr>
          <w:rStyle w:val="27"/>
          <w:rFonts w:eastAsiaTheme="minorEastAsia"/>
          <w:b w:val="0"/>
          <w:sz w:val="28"/>
          <w:szCs w:val="28"/>
        </w:rPr>
        <w:t>емипалатинского испытательного полигона</w:t>
      </w:r>
      <w:r w:rsidRPr="003E1EB2">
        <w:rPr>
          <w:rStyle w:val="27"/>
          <w:rFonts w:eastAsiaTheme="minorEastAsia"/>
          <w:sz w:val="28"/>
          <w:szCs w:val="28"/>
        </w:rPr>
        <w:t>//</w:t>
      </w:r>
      <w:r w:rsidRPr="003E1EB2">
        <w:rPr>
          <w:rFonts w:ascii="Times New Roman" w:hAnsi="Times New Roman" w:cs="Times New Roman"/>
          <w:sz w:val="28"/>
          <w:szCs w:val="28"/>
          <w:shd w:val="clear" w:color="auto" w:fill="FFFFFF"/>
        </w:rPr>
        <w:t xml:space="preserve"> Вестник КазНИТУ,2019.</w:t>
      </w:r>
      <w:r w:rsidRPr="003E1EB2">
        <w:rPr>
          <w:rFonts w:ascii="Times New Roman" w:hAnsi="Times New Roman" w:cs="Times New Roman"/>
          <w:kern w:val="16"/>
          <w:sz w:val="28"/>
          <w:szCs w:val="28"/>
        </w:rPr>
        <w:t>- С.25-29.</w:t>
      </w:r>
    </w:p>
    <w:p w:rsidR="0032345F" w:rsidRPr="003E1EB2" w:rsidRDefault="0032345F" w:rsidP="003A33BD">
      <w:pPr>
        <w:pStyle w:val="Style7"/>
        <w:widowControl/>
        <w:tabs>
          <w:tab w:val="left" w:pos="0"/>
        </w:tabs>
        <w:spacing w:line="240" w:lineRule="auto"/>
        <w:ind w:firstLine="567"/>
        <w:jc w:val="both"/>
        <w:rPr>
          <w:rStyle w:val="FontStyle15"/>
          <w:sz w:val="28"/>
          <w:szCs w:val="28"/>
        </w:rPr>
      </w:pPr>
      <w:r w:rsidRPr="003E1EB2">
        <w:rPr>
          <w:sz w:val="28"/>
          <w:szCs w:val="28"/>
          <w:shd w:val="clear" w:color="auto" w:fill="FFFFFF"/>
        </w:rPr>
        <w:t>67</w:t>
      </w:r>
      <w:r w:rsidR="000868C4" w:rsidRPr="003E1EB2">
        <w:rPr>
          <w:rStyle w:val="FontStyle14"/>
          <w:rFonts w:ascii="Times New Roman" w:hAnsi="Times New Roman" w:cs="Times New Roman"/>
          <w:sz w:val="28"/>
          <w:szCs w:val="28"/>
        </w:rPr>
        <w:tab/>
      </w:r>
      <w:r w:rsidRPr="003E1EB2">
        <w:rPr>
          <w:rStyle w:val="FontStyle14"/>
          <w:rFonts w:ascii="Times New Roman" w:hAnsi="Times New Roman" w:cs="Times New Roman"/>
          <w:sz w:val="28"/>
          <w:szCs w:val="28"/>
        </w:rPr>
        <w:t xml:space="preserve">Яковенко А. </w:t>
      </w:r>
      <w:r w:rsidRPr="003E1EB2">
        <w:rPr>
          <w:rStyle w:val="FontStyle15"/>
          <w:sz w:val="28"/>
          <w:szCs w:val="28"/>
        </w:rPr>
        <w:t xml:space="preserve">М, </w:t>
      </w:r>
      <w:r w:rsidRPr="003E1EB2">
        <w:rPr>
          <w:rStyle w:val="FontStyle14"/>
          <w:rFonts w:ascii="Times New Roman" w:hAnsi="Times New Roman" w:cs="Times New Roman"/>
          <w:sz w:val="28"/>
          <w:szCs w:val="28"/>
        </w:rPr>
        <w:t xml:space="preserve">Богатырев А. О. </w:t>
      </w:r>
      <w:r w:rsidRPr="003E1EB2">
        <w:rPr>
          <w:rStyle w:val="FontStyle15"/>
          <w:sz w:val="28"/>
          <w:szCs w:val="28"/>
        </w:rPr>
        <w:t>Семипалатинский испытательный полигон и топографо-геодезические методы изучения мест проведения подземных ядерных взрывов: Матер</w:t>
      </w:r>
      <w:r w:rsidR="008B67DB" w:rsidRPr="003E1EB2">
        <w:rPr>
          <w:rStyle w:val="FontStyle15"/>
          <w:sz w:val="28"/>
          <w:szCs w:val="28"/>
        </w:rPr>
        <w:t>.</w:t>
      </w:r>
      <w:r w:rsidRPr="003E1EB2">
        <w:rPr>
          <w:rStyle w:val="FontStyle15"/>
          <w:sz w:val="28"/>
          <w:szCs w:val="28"/>
        </w:rPr>
        <w:t xml:space="preserve"> </w:t>
      </w:r>
      <w:r w:rsidR="008B67DB" w:rsidRPr="003E1EB2">
        <w:rPr>
          <w:rStyle w:val="FontStyle15"/>
          <w:sz w:val="28"/>
          <w:szCs w:val="28"/>
        </w:rPr>
        <w:t>м</w:t>
      </w:r>
      <w:r w:rsidRPr="003E1EB2">
        <w:rPr>
          <w:rStyle w:val="FontStyle15"/>
          <w:sz w:val="28"/>
          <w:szCs w:val="28"/>
        </w:rPr>
        <w:t xml:space="preserve">еждунар. </w:t>
      </w:r>
      <w:r w:rsidRPr="003E1EB2">
        <w:rPr>
          <w:rStyle w:val="FontStyle18"/>
          <w:b w:val="0"/>
          <w:sz w:val="28"/>
          <w:szCs w:val="28"/>
        </w:rPr>
        <w:t>конф.</w:t>
      </w:r>
      <w:r w:rsidR="008B67DB" w:rsidRPr="003E1EB2">
        <w:rPr>
          <w:rStyle w:val="FontStyle18"/>
          <w:b w:val="0"/>
          <w:sz w:val="28"/>
          <w:szCs w:val="28"/>
        </w:rPr>
        <w:t xml:space="preserve"> </w:t>
      </w:r>
      <w:r w:rsidRPr="003E1EB2">
        <w:rPr>
          <w:rStyle w:val="FontStyle15"/>
          <w:sz w:val="28"/>
          <w:szCs w:val="28"/>
        </w:rPr>
        <w:t>«Иновационные технологии сбора и обработки геопространственных данных для управления пространственными дан</w:t>
      </w:r>
      <w:r w:rsidRPr="003E1EB2">
        <w:rPr>
          <w:rStyle w:val="FontStyle15"/>
          <w:sz w:val="28"/>
          <w:szCs w:val="28"/>
        </w:rPr>
        <w:softHyphen/>
        <w:t xml:space="preserve">ными». - Алматы:КазНТУ </w:t>
      </w:r>
      <w:r w:rsidRPr="003E1EB2">
        <w:rPr>
          <w:rStyle w:val="FontStyle18"/>
          <w:b w:val="0"/>
          <w:sz w:val="28"/>
          <w:szCs w:val="28"/>
        </w:rPr>
        <w:t>им.</w:t>
      </w:r>
      <w:r w:rsidRPr="003E1EB2">
        <w:rPr>
          <w:rStyle w:val="FontStyle15"/>
          <w:sz w:val="28"/>
          <w:szCs w:val="28"/>
        </w:rPr>
        <w:t>К. И. Сатпаева, 2012.-С. 50-56.</w:t>
      </w:r>
    </w:p>
    <w:p w:rsidR="0032345F" w:rsidRPr="003E1EB2" w:rsidRDefault="0032345F" w:rsidP="003A33BD">
      <w:pPr>
        <w:spacing w:after="0" w:line="240" w:lineRule="auto"/>
        <w:ind w:firstLine="567"/>
        <w:jc w:val="both"/>
        <w:rPr>
          <w:rStyle w:val="FontStyle15"/>
          <w:sz w:val="28"/>
          <w:szCs w:val="28"/>
        </w:rPr>
      </w:pPr>
      <w:r w:rsidRPr="003E1EB2">
        <w:rPr>
          <w:rStyle w:val="27"/>
          <w:rFonts w:eastAsiaTheme="minorEastAsia"/>
          <w:b w:val="0"/>
          <w:sz w:val="28"/>
          <w:szCs w:val="28"/>
        </w:rPr>
        <w:t>68</w:t>
      </w:r>
      <w:r w:rsidR="000868C4" w:rsidRPr="003E1EB2">
        <w:rPr>
          <w:rStyle w:val="FontStyle14"/>
          <w:rFonts w:ascii="Times New Roman" w:hAnsi="Times New Roman" w:cs="Times New Roman"/>
          <w:sz w:val="28"/>
          <w:szCs w:val="28"/>
        </w:rPr>
        <w:tab/>
      </w:r>
      <w:r w:rsidRPr="003E1EB2">
        <w:rPr>
          <w:rStyle w:val="FontStyle14"/>
          <w:rFonts w:ascii="Times New Roman" w:hAnsi="Times New Roman" w:cs="Times New Roman"/>
          <w:sz w:val="28"/>
          <w:szCs w:val="28"/>
        </w:rPr>
        <w:t xml:space="preserve">Субботин С. Б., Лукашенко С. Н., </w:t>
      </w:r>
      <w:r w:rsidRPr="003E1EB2">
        <w:rPr>
          <w:rStyle w:val="FontStyle15"/>
          <w:sz w:val="28"/>
          <w:szCs w:val="28"/>
        </w:rPr>
        <w:t>Оценка возможностей протекания процессов катастрофического характера на площадке «Балапан»//Сб.тр</w:t>
      </w:r>
      <w:r w:rsidRPr="003E1EB2">
        <w:rPr>
          <w:rStyle w:val="FontStyle20"/>
          <w:sz w:val="28"/>
          <w:szCs w:val="28"/>
        </w:rPr>
        <w:t xml:space="preserve">. </w:t>
      </w:r>
      <w:r w:rsidRPr="003E1EB2">
        <w:rPr>
          <w:rStyle w:val="FontStyle15"/>
          <w:sz w:val="28"/>
          <w:szCs w:val="28"/>
        </w:rPr>
        <w:t xml:space="preserve">Инсгитута РБиЭ </w:t>
      </w:r>
      <w:r w:rsidRPr="003E1EB2">
        <w:rPr>
          <w:rStyle w:val="FontStyle19"/>
          <w:b w:val="0"/>
          <w:sz w:val="28"/>
          <w:szCs w:val="28"/>
        </w:rPr>
        <w:t>за</w:t>
      </w:r>
      <w:r w:rsidRPr="003E1EB2">
        <w:rPr>
          <w:rStyle w:val="FontStyle19"/>
          <w:sz w:val="28"/>
          <w:szCs w:val="28"/>
        </w:rPr>
        <w:t xml:space="preserve"> </w:t>
      </w:r>
      <w:r w:rsidRPr="003E1EB2">
        <w:rPr>
          <w:rStyle w:val="FontStyle15"/>
          <w:sz w:val="28"/>
          <w:szCs w:val="28"/>
        </w:rPr>
        <w:t>2007-2009 гг «Актуальные вопросы радиоэкологии Каз</w:t>
      </w:r>
      <w:r w:rsidR="008B67DB" w:rsidRPr="003E1EB2">
        <w:rPr>
          <w:rStyle w:val="FontStyle15"/>
          <w:sz w:val="28"/>
          <w:szCs w:val="28"/>
        </w:rPr>
        <w:t>ах</w:t>
      </w:r>
      <w:r w:rsidR="008B67DB" w:rsidRPr="003E1EB2">
        <w:rPr>
          <w:rStyle w:val="FontStyle15"/>
          <w:sz w:val="28"/>
          <w:szCs w:val="28"/>
        </w:rPr>
        <w:softHyphen/>
        <w:t>стана». -– Курчатов,</w:t>
      </w:r>
      <w:r w:rsidRPr="003E1EB2">
        <w:rPr>
          <w:rStyle w:val="FontStyle15"/>
          <w:sz w:val="28"/>
          <w:szCs w:val="28"/>
        </w:rPr>
        <w:t xml:space="preserve"> 2010. </w:t>
      </w:r>
      <w:r w:rsidR="008B67DB" w:rsidRPr="003E1EB2">
        <w:rPr>
          <w:rStyle w:val="FontStyle15"/>
          <w:sz w:val="28"/>
          <w:szCs w:val="28"/>
        </w:rPr>
        <w:t xml:space="preserve">-Вып. 2. </w:t>
      </w:r>
      <w:r w:rsidRPr="003E1EB2">
        <w:rPr>
          <w:rStyle w:val="FontStyle15"/>
          <w:sz w:val="28"/>
          <w:szCs w:val="28"/>
        </w:rPr>
        <w:t>- С. 24-33.</w:t>
      </w:r>
    </w:p>
    <w:p w:rsidR="0032345F" w:rsidRPr="003E1EB2" w:rsidRDefault="0032345F" w:rsidP="003A33BD">
      <w:pPr>
        <w:spacing w:after="0" w:line="240" w:lineRule="auto"/>
        <w:ind w:firstLine="567"/>
        <w:jc w:val="both"/>
        <w:rPr>
          <w:rFonts w:ascii="Times New Roman" w:eastAsia="Times New Roman" w:hAnsi="Times New Roman" w:cs="Times New Roman"/>
          <w:sz w:val="28"/>
          <w:szCs w:val="28"/>
        </w:rPr>
      </w:pPr>
      <w:r w:rsidRPr="003E1EB2">
        <w:rPr>
          <w:rStyle w:val="FontStyle15"/>
          <w:sz w:val="28"/>
          <w:szCs w:val="28"/>
        </w:rPr>
        <w:t>69</w:t>
      </w:r>
      <w:r w:rsidR="000868C4" w:rsidRPr="003E1EB2">
        <w:rPr>
          <w:rFonts w:ascii="Times New Roman" w:eastAsia="Times New Roman" w:hAnsi="Times New Roman" w:cs="Times New Roman"/>
          <w:sz w:val="28"/>
          <w:szCs w:val="28"/>
        </w:rPr>
        <w:tab/>
      </w:r>
      <w:r w:rsidRPr="003E1EB2">
        <w:rPr>
          <w:rFonts w:ascii="Times New Roman" w:eastAsia="Times New Roman" w:hAnsi="Times New Roman" w:cs="Times New Roman"/>
          <w:sz w:val="28"/>
          <w:szCs w:val="28"/>
        </w:rPr>
        <w:t>Деформационный мониторинг дневной поверхности испытательных скважин семипалатинского испытательного ядерного полигона / А.М. Яковенко, профессор, д</w:t>
      </w:r>
      <w:r w:rsidR="008B67DB" w:rsidRPr="003E1EB2">
        <w:rPr>
          <w:rFonts w:ascii="Times New Roman" w:eastAsia="Times New Roman" w:hAnsi="Times New Roman" w:cs="Times New Roman"/>
          <w:sz w:val="28"/>
          <w:szCs w:val="28"/>
        </w:rPr>
        <w:t>.тех</w:t>
      </w:r>
      <w:r w:rsidRPr="003E1EB2">
        <w:rPr>
          <w:rFonts w:ascii="Times New Roman" w:eastAsia="Times New Roman" w:hAnsi="Times New Roman" w:cs="Times New Roman"/>
          <w:sz w:val="28"/>
          <w:szCs w:val="28"/>
        </w:rPr>
        <w:t>. н</w:t>
      </w:r>
      <w:r w:rsidR="008B67DB" w:rsidRPr="003E1EB2">
        <w:rPr>
          <w:rFonts w:ascii="Times New Roman" w:eastAsia="Times New Roman" w:hAnsi="Times New Roman" w:cs="Times New Roman"/>
          <w:sz w:val="28"/>
          <w:szCs w:val="28"/>
        </w:rPr>
        <w:t>.</w:t>
      </w:r>
      <w:r w:rsidRPr="003E1EB2">
        <w:rPr>
          <w:rFonts w:ascii="Times New Roman" w:eastAsia="Times New Roman" w:hAnsi="Times New Roman" w:cs="Times New Roman"/>
          <w:sz w:val="28"/>
          <w:szCs w:val="28"/>
        </w:rPr>
        <w:t xml:space="preserve"> Г.А. Уставич//Известие ВУЗов. Геодезия и картография </w:t>
      </w:r>
      <w:r w:rsidR="008B67DB" w:rsidRPr="003E1EB2">
        <w:rPr>
          <w:rFonts w:ascii="Times New Roman" w:eastAsia="Times New Roman" w:hAnsi="Times New Roman" w:cs="Times New Roman"/>
          <w:sz w:val="28"/>
          <w:szCs w:val="28"/>
        </w:rPr>
        <w:t>.-</w:t>
      </w:r>
      <w:r w:rsidRPr="003E1EB2">
        <w:rPr>
          <w:rFonts w:ascii="Times New Roman" w:eastAsia="Times New Roman" w:hAnsi="Times New Roman" w:cs="Times New Roman"/>
          <w:sz w:val="28"/>
          <w:szCs w:val="28"/>
        </w:rPr>
        <w:t>2015.</w:t>
      </w:r>
      <w:r w:rsidR="008B67DB" w:rsidRPr="003E1EB2">
        <w:rPr>
          <w:rFonts w:ascii="Times New Roman" w:eastAsia="Times New Roman" w:hAnsi="Times New Roman" w:cs="Times New Roman"/>
          <w:sz w:val="28"/>
          <w:szCs w:val="28"/>
        </w:rPr>
        <w:t xml:space="preserve"> -№5.</w:t>
      </w:r>
      <w:r w:rsidRPr="003E1EB2">
        <w:rPr>
          <w:rFonts w:ascii="Times New Roman" w:eastAsia="Times New Roman" w:hAnsi="Times New Roman" w:cs="Times New Roman"/>
          <w:sz w:val="28"/>
          <w:szCs w:val="28"/>
        </w:rPr>
        <w:t>-</w:t>
      </w:r>
      <w:r w:rsidR="008B67DB" w:rsidRPr="003E1EB2">
        <w:rPr>
          <w:rFonts w:ascii="Times New Roman" w:eastAsia="Times New Roman" w:hAnsi="Times New Roman" w:cs="Times New Roman"/>
          <w:sz w:val="28"/>
          <w:szCs w:val="28"/>
        </w:rPr>
        <w:t xml:space="preserve"> </w:t>
      </w:r>
      <w:r w:rsidRPr="003E1EB2">
        <w:rPr>
          <w:rFonts w:ascii="Times New Roman" w:eastAsia="Times New Roman" w:hAnsi="Times New Roman" w:cs="Times New Roman"/>
          <w:sz w:val="28"/>
          <w:szCs w:val="28"/>
        </w:rPr>
        <w:t>С. 146-151.</w:t>
      </w:r>
    </w:p>
    <w:p w:rsidR="0032345F" w:rsidRPr="003E1EB2" w:rsidRDefault="008B67DB" w:rsidP="003A33BD">
      <w:pPr>
        <w:spacing w:after="0" w:line="240" w:lineRule="auto"/>
        <w:ind w:firstLine="567"/>
        <w:jc w:val="both"/>
        <w:rPr>
          <w:rFonts w:ascii="Times New Roman" w:eastAsia="Times New Roman" w:hAnsi="Times New Roman" w:cs="Times New Roman"/>
          <w:sz w:val="28"/>
          <w:szCs w:val="28"/>
          <w:lang w:val="en-US"/>
        </w:rPr>
      </w:pPr>
      <w:r w:rsidRPr="003E1EB2">
        <w:rPr>
          <w:rStyle w:val="FontStyle15"/>
          <w:sz w:val="28"/>
          <w:szCs w:val="28"/>
        </w:rPr>
        <w:t>70</w:t>
      </w:r>
      <w:r w:rsidR="000868C4" w:rsidRPr="003E1EB2">
        <w:rPr>
          <w:rStyle w:val="FontStyle15"/>
          <w:sz w:val="28"/>
          <w:szCs w:val="28"/>
        </w:rPr>
        <w:tab/>
      </w:r>
      <w:r w:rsidR="0032345F" w:rsidRPr="003E1EB2">
        <w:rPr>
          <w:rFonts w:ascii="Times New Roman" w:eastAsia="Times New Roman" w:hAnsi="Times New Roman" w:cs="Times New Roman"/>
          <w:sz w:val="28"/>
          <w:szCs w:val="28"/>
        </w:rPr>
        <w:t xml:space="preserve">Султангазин У.М., Закарин Э.А. Дистанционное зондирование температурных аномалий в районе СИЯП // Доклады Национальной академии наук РК. </w:t>
      </w:r>
      <w:r w:rsidRPr="003E1EB2">
        <w:rPr>
          <w:rFonts w:ascii="Times New Roman" w:eastAsia="Times New Roman" w:hAnsi="Times New Roman" w:cs="Times New Roman"/>
          <w:sz w:val="28"/>
          <w:szCs w:val="28"/>
        </w:rPr>
        <w:t>-</w:t>
      </w:r>
      <w:r w:rsidR="0032345F" w:rsidRPr="003E1EB2">
        <w:rPr>
          <w:rFonts w:ascii="Times New Roman" w:eastAsia="Times New Roman" w:hAnsi="Times New Roman" w:cs="Times New Roman"/>
          <w:sz w:val="28"/>
          <w:szCs w:val="28"/>
        </w:rPr>
        <w:t>2000.-№2.- С</w:t>
      </w:r>
      <w:r w:rsidR="0032345F" w:rsidRPr="003E1EB2">
        <w:rPr>
          <w:rFonts w:ascii="Times New Roman" w:eastAsia="Times New Roman" w:hAnsi="Times New Roman" w:cs="Times New Roman"/>
          <w:sz w:val="28"/>
          <w:szCs w:val="28"/>
          <w:lang w:val="en-US"/>
        </w:rPr>
        <w:t xml:space="preserve">. 51-54. </w:t>
      </w:r>
    </w:p>
    <w:p w:rsidR="0032345F" w:rsidRPr="003E1EB2" w:rsidRDefault="008B67DB" w:rsidP="003A33BD">
      <w:pPr>
        <w:spacing w:after="0" w:line="240" w:lineRule="auto"/>
        <w:ind w:firstLine="567"/>
        <w:jc w:val="both"/>
        <w:rPr>
          <w:rFonts w:ascii="Times New Roman" w:eastAsia="Times New Roman" w:hAnsi="Times New Roman" w:cs="Times New Roman"/>
          <w:sz w:val="28"/>
          <w:szCs w:val="28"/>
          <w:lang w:val="en-US"/>
        </w:rPr>
      </w:pPr>
      <w:r w:rsidRPr="003E1EB2">
        <w:rPr>
          <w:rFonts w:ascii="Times New Roman" w:eastAsia="Times New Roman" w:hAnsi="Times New Roman" w:cs="Times New Roman"/>
          <w:sz w:val="28"/>
          <w:szCs w:val="28"/>
          <w:lang w:val="en-US"/>
        </w:rPr>
        <w:t>71</w:t>
      </w:r>
      <w:r w:rsidR="000868C4" w:rsidRPr="003E1EB2">
        <w:rPr>
          <w:rFonts w:ascii="Times New Roman" w:eastAsia="Times New Roman" w:hAnsi="Times New Roman" w:cs="Times New Roman"/>
          <w:sz w:val="28"/>
          <w:szCs w:val="28"/>
          <w:lang w:val="en-US"/>
        </w:rPr>
        <w:tab/>
      </w:r>
      <w:r w:rsidR="0032345F" w:rsidRPr="003E1EB2">
        <w:rPr>
          <w:rFonts w:ascii="Times New Roman" w:eastAsia="Times New Roman" w:hAnsi="Times New Roman" w:cs="Times New Roman"/>
          <w:sz w:val="28"/>
          <w:szCs w:val="28"/>
        </w:rPr>
        <w:t>М</w:t>
      </w:r>
      <w:r w:rsidR="0032345F" w:rsidRPr="003E1EB2">
        <w:rPr>
          <w:rFonts w:ascii="Times New Roman" w:eastAsia="Times New Roman" w:hAnsi="Times New Roman" w:cs="Times New Roman"/>
          <w:sz w:val="28"/>
          <w:szCs w:val="28"/>
          <w:lang w:val="en-US"/>
        </w:rPr>
        <w:t>cClain E.P., Pichel, W. P., Walton, C. C. (1985). Comparative performance of AVHRR-based multichannel sea surface temperatures. Journal of Geophys</w:t>
      </w:r>
      <w:r w:rsidRPr="003E1EB2">
        <w:rPr>
          <w:rFonts w:ascii="Times New Roman" w:eastAsia="Times New Roman" w:hAnsi="Times New Roman" w:cs="Times New Roman"/>
          <w:sz w:val="28"/>
          <w:szCs w:val="28"/>
          <w:lang w:val="en-US"/>
        </w:rPr>
        <w:t>ical Research.-</w:t>
      </w:r>
      <w:r w:rsidR="0032345F" w:rsidRPr="003E1EB2">
        <w:rPr>
          <w:rFonts w:ascii="Times New Roman" w:eastAsia="Times New Roman" w:hAnsi="Times New Roman" w:cs="Times New Roman"/>
          <w:sz w:val="28"/>
          <w:szCs w:val="28"/>
          <w:lang w:val="en-US"/>
        </w:rPr>
        <w:t xml:space="preserve"> 1990.- </w:t>
      </w:r>
      <w:r w:rsidR="0032345F" w:rsidRPr="003E1EB2">
        <w:rPr>
          <w:rFonts w:ascii="Times New Roman" w:eastAsia="Times New Roman" w:hAnsi="Times New Roman" w:cs="Times New Roman"/>
          <w:sz w:val="28"/>
          <w:szCs w:val="28"/>
        </w:rPr>
        <w:t>С</w:t>
      </w:r>
      <w:r w:rsidR="0032345F" w:rsidRPr="003E1EB2">
        <w:rPr>
          <w:rFonts w:ascii="Times New Roman" w:eastAsia="Times New Roman" w:hAnsi="Times New Roman" w:cs="Times New Roman"/>
          <w:sz w:val="28"/>
          <w:szCs w:val="28"/>
          <w:lang w:val="en-US"/>
        </w:rPr>
        <w:t>.11587 – 11601.</w:t>
      </w:r>
    </w:p>
    <w:p w:rsidR="0032345F" w:rsidRPr="003E1EB2" w:rsidRDefault="008B67DB" w:rsidP="003A33BD">
      <w:pPr>
        <w:spacing w:after="0" w:line="240" w:lineRule="auto"/>
        <w:ind w:firstLine="567"/>
        <w:jc w:val="both"/>
        <w:rPr>
          <w:rFonts w:ascii="Times New Roman" w:eastAsia="Times New Roman" w:hAnsi="Times New Roman" w:cs="Times New Roman"/>
          <w:sz w:val="28"/>
          <w:szCs w:val="28"/>
          <w:lang w:val="en-US"/>
        </w:rPr>
      </w:pPr>
      <w:r w:rsidRPr="003E1EB2">
        <w:rPr>
          <w:rFonts w:ascii="Times New Roman" w:eastAsia="Times New Roman" w:hAnsi="Times New Roman" w:cs="Times New Roman"/>
          <w:sz w:val="28"/>
          <w:szCs w:val="28"/>
          <w:lang w:val="en-US"/>
        </w:rPr>
        <w:t>72</w:t>
      </w:r>
      <w:r w:rsidR="000868C4" w:rsidRPr="003E1EB2">
        <w:rPr>
          <w:rFonts w:ascii="Times New Roman" w:eastAsia="Times New Roman" w:hAnsi="Times New Roman" w:cs="Times New Roman"/>
          <w:sz w:val="28"/>
          <w:szCs w:val="28"/>
          <w:lang w:val="en-US"/>
        </w:rPr>
        <w:tab/>
      </w:r>
      <w:r w:rsidR="0032345F" w:rsidRPr="003E1EB2">
        <w:rPr>
          <w:rFonts w:ascii="Times New Roman" w:eastAsia="Times New Roman" w:hAnsi="Times New Roman" w:cs="Times New Roman"/>
          <w:sz w:val="28"/>
          <w:szCs w:val="28"/>
          <w:lang w:val="en-US"/>
        </w:rPr>
        <w:t xml:space="preserve">Sultagazin U., Zakarin E., Spivak L., Arkhipkin O., Muratova N., Terekhov A. Monitoring of temperature Anomalies in the former Semipalatinsk Nuclear Test Site// C.R.Acad.Sci.Paris, 1998, t.326, Series Iib, Methodologies, instrumentations. </w:t>
      </w:r>
      <w:r w:rsidR="00E55513" w:rsidRPr="003E1EB2">
        <w:rPr>
          <w:rFonts w:ascii="Times New Roman" w:eastAsia="Times New Roman" w:hAnsi="Times New Roman" w:cs="Times New Roman"/>
          <w:sz w:val="28"/>
          <w:szCs w:val="28"/>
          <w:lang w:val="en-US"/>
        </w:rPr>
        <w:t>-</w:t>
      </w:r>
      <w:r w:rsidR="0032345F" w:rsidRPr="003E1EB2">
        <w:rPr>
          <w:rFonts w:ascii="Times New Roman" w:eastAsia="Times New Roman" w:hAnsi="Times New Roman" w:cs="Times New Roman"/>
          <w:sz w:val="28"/>
          <w:szCs w:val="28"/>
          <w:lang w:val="en-US"/>
        </w:rPr>
        <w:t xml:space="preserve">P.135-140. </w:t>
      </w:r>
    </w:p>
    <w:p w:rsidR="0032345F" w:rsidRPr="003E1EB2" w:rsidRDefault="00E55513" w:rsidP="003A33BD">
      <w:pPr>
        <w:pStyle w:val="a3"/>
        <w:widowControl/>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73</w:t>
      </w:r>
      <w:r w:rsidR="0032345F" w:rsidRPr="003E1EB2">
        <w:rPr>
          <w:rFonts w:ascii="Times New Roman" w:hAnsi="Times New Roman" w:cs="Times New Roman"/>
          <w:sz w:val="28"/>
          <w:szCs w:val="28"/>
        </w:rPr>
        <w:t xml:space="preserve"> </w:t>
      </w:r>
      <w:r w:rsidR="000868C4" w:rsidRPr="003E1EB2">
        <w:rPr>
          <w:rFonts w:ascii="Times New Roman" w:hAnsi="Times New Roman" w:cs="Times New Roman"/>
          <w:sz w:val="28"/>
          <w:szCs w:val="28"/>
        </w:rPr>
        <w:tab/>
      </w:r>
      <w:r w:rsidR="0032345F" w:rsidRPr="003E1EB2">
        <w:rPr>
          <w:rFonts w:ascii="Times New Roman" w:hAnsi="Times New Roman" w:cs="Times New Roman"/>
          <w:sz w:val="28"/>
          <w:szCs w:val="28"/>
        </w:rPr>
        <w:t xml:space="preserve">Нурпеисова М.Б., Умирбаева А.Б. Окосмическом </w:t>
      </w:r>
      <w:r w:rsidRPr="003E1EB2">
        <w:rPr>
          <w:rFonts w:ascii="Times New Roman" w:hAnsi="Times New Roman" w:cs="Times New Roman"/>
          <w:sz w:val="28"/>
          <w:szCs w:val="28"/>
        </w:rPr>
        <w:t xml:space="preserve">мониторинге </w:t>
      </w:r>
      <w:r w:rsidR="0032345F" w:rsidRPr="003E1EB2">
        <w:rPr>
          <w:rStyle w:val="7"/>
          <w:rFonts w:ascii="Times New Roman" w:hAnsi="Times New Roman" w:cs="Times New Roman"/>
          <w:b w:val="0"/>
          <w:sz w:val="28"/>
          <w:szCs w:val="28"/>
        </w:rPr>
        <w:t>Семипалатинского испытательного полигона.-Алматы:</w:t>
      </w:r>
      <w:r w:rsidR="0032345F" w:rsidRPr="003E1EB2">
        <w:rPr>
          <w:rFonts w:ascii="Times New Roman" w:hAnsi="Times New Roman" w:cs="Times New Roman"/>
          <w:sz w:val="28"/>
          <w:szCs w:val="28"/>
        </w:rPr>
        <w:t xml:space="preserve"> Вестник КазГАСА, 2018.-</w:t>
      </w:r>
      <w:r w:rsidRPr="003E1EB2">
        <w:rPr>
          <w:rFonts w:ascii="Times New Roman" w:hAnsi="Times New Roman" w:cs="Times New Roman"/>
          <w:sz w:val="28"/>
          <w:szCs w:val="28"/>
        </w:rPr>
        <w:t xml:space="preserve"> №4.-</w:t>
      </w:r>
      <w:r w:rsidR="0032345F" w:rsidRPr="003E1EB2">
        <w:rPr>
          <w:rFonts w:ascii="Times New Roman" w:hAnsi="Times New Roman" w:cs="Times New Roman"/>
          <w:sz w:val="28"/>
          <w:szCs w:val="28"/>
        </w:rPr>
        <w:t xml:space="preserve"> С.25-28. </w:t>
      </w:r>
    </w:p>
    <w:p w:rsidR="0032345F" w:rsidRPr="003E1EB2" w:rsidRDefault="0032345F" w:rsidP="003A33BD">
      <w:pPr>
        <w:spacing w:after="0" w:line="240" w:lineRule="auto"/>
        <w:ind w:firstLine="567"/>
        <w:jc w:val="both"/>
        <w:rPr>
          <w:rFonts w:ascii="Times New Roman" w:eastAsia="Times New Roman" w:hAnsi="Times New Roman" w:cs="Times New Roman"/>
          <w:sz w:val="28"/>
          <w:szCs w:val="28"/>
        </w:rPr>
      </w:pPr>
      <w:r w:rsidRPr="003E1EB2">
        <w:rPr>
          <w:rStyle w:val="FontStyle15"/>
          <w:sz w:val="28"/>
          <w:szCs w:val="28"/>
        </w:rPr>
        <w:t>74</w:t>
      </w:r>
      <w:r w:rsidR="000868C4" w:rsidRPr="003E1EB2">
        <w:rPr>
          <w:rFonts w:ascii="Times New Roman" w:eastAsia="Times New Roman" w:hAnsi="Times New Roman" w:cs="Times New Roman"/>
          <w:sz w:val="28"/>
          <w:szCs w:val="28"/>
        </w:rPr>
        <w:tab/>
      </w:r>
      <w:r w:rsidRPr="003E1EB2">
        <w:rPr>
          <w:rFonts w:ascii="Times New Roman" w:eastAsia="Times New Roman" w:hAnsi="Times New Roman" w:cs="Times New Roman"/>
          <w:sz w:val="28"/>
          <w:szCs w:val="28"/>
        </w:rPr>
        <w:t>Труды междун</w:t>
      </w:r>
      <w:r w:rsidR="00E55513" w:rsidRPr="003E1EB2">
        <w:rPr>
          <w:rFonts w:ascii="Times New Roman" w:eastAsia="Times New Roman" w:hAnsi="Times New Roman" w:cs="Times New Roman"/>
          <w:sz w:val="28"/>
          <w:szCs w:val="28"/>
        </w:rPr>
        <w:t>ародной</w:t>
      </w:r>
      <w:r w:rsidRPr="003E1EB2">
        <w:rPr>
          <w:rFonts w:ascii="Times New Roman" w:eastAsia="Times New Roman" w:hAnsi="Times New Roman" w:cs="Times New Roman"/>
          <w:sz w:val="28"/>
          <w:szCs w:val="28"/>
        </w:rPr>
        <w:t xml:space="preserve"> научной конференции «Семипалатинский испытательный полигон. Радиационное наследие и перспективы развития». –Курчатов: НЯЦ РК,2016. – 100 с.</w:t>
      </w:r>
    </w:p>
    <w:p w:rsidR="0032345F" w:rsidRPr="003E1EB2" w:rsidRDefault="0032345F" w:rsidP="003A33BD">
      <w:pPr>
        <w:spacing w:after="0" w:line="240" w:lineRule="auto"/>
        <w:ind w:firstLine="567"/>
        <w:jc w:val="both"/>
        <w:rPr>
          <w:rFonts w:ascii="Times New Roman" w:hAnsi="Times New Roman" w:cs="Times New Roman"/>
          <w:sz w:val="28"/>
          <w:szCs w:val="28"/>
        </w:rPr>
      </w:pPr>
      <w:r w:rsidRPr="003E1EB2">
        <w:rPr>
          <w:rStyle w:val="FontStyle15"/>
          <w:sz w:val="28"/>
          <w:szCs w:val="28"/>
        </w:rPr>
        <w:t>75</w:t>
      </w:r>
      <w:r w:rsidR="000868C4" w:rsidRPr="003E1EB2">
        <w:rPr>
          <w:rFonts w:ascii="Times New Roman" w:hAnsi="Times New Roman" w:cs="Times New Roman"/>
          <w:sz w:val="28"/>
          <w:szCs w:val="28"/>
        </w:rPr>
        <w:tab/>
      </w:r>
      <w:r w:rsidRPr="003E1EB2">
        <w:rPr>
          <w:rFonts w:ascii="Times New Roman" w:hAnsi="Times New Roman" w:cs="Times New Roman"/>
          <w:sz w:val="28"/>
          <w:szCs w:val="28"/>
        </w:rPr>
        <w:t>Умирбаева А.Б., Омиржанова Ж.Т. Методика ведения геодезического мониторинга за деформациями земной поверхности //Труды</w:t>
      </w:r>
      <w:r w:rsidR="00E55513" w:rsidRPr="003E1EB2">
        <w:rPr>
          <w:rFonts w:ascii="Times New Roman" w:hAnsi="Times New Roman" w:cs="Times New Roman"/>
          <w:sz w:val="28"/>
          <w:szCs w:val="28"/>
        </w:rPr>
        <w:t xml:space="preserve"> </w:t>
      </w:r>
      <w:r w:rsidRPr="003E1EB2">
        <w:rPr>
          <w:rFonts w:ascii="Times New Roman" w:hAnsi="Times New Roman" w:cs="Times New Roman"/>
          <w:sz w:val="28"/>
          <w:szCs w:val="28"/>
        </w:rPr>
        <w:t xml:space="preserve">междунард. конференции </w:t>
      </w:r>
      <w:r w:rsidRPr="003E1EB2">
        <w:rPr>
          <w:rFonts w:ascii="Times New Roman" w:eastAsia="Calibri" w:hAnsi="Times New Roman" w:cs="Times New Roman"/>
          <w:sz w:val="28"/>
          <w:szCs w:val="28"/>
        </w:rPr>
        <w:t>«Рациональное использо</w:t>
      </w:r>
      <w:r w:rsidRPr="003E1EB2">
        <w:rPr>
          <w:rFonts w:ascii="Times New Roman" w:hAnsi="Times New Roman" w:cs="Times New Roman"/>
          <w:sz w:val="28"/>
          <w:szCs w:val="28"/>
        </w:rPr>
        <w:t>вание</w:t>
      </w:r>
      <w:r w:rsidRPr="003E1EB2">
        <w:rPr>
          <w:rFonts w:ascii="Times New Roman" w:eastAsia="Calibri" w:hAnsi="Times New Roman" w:cs="Times New Roman"/>
          <w:sz w:val="28"/>
          <w:szCs w:val="28"/>
        </w:rPr>
        <w:t xml:space="preserve"> минерального и техногенного сырья в условиях Индустрии 4.0»</w:t>
      </w:r>
      <w:r w:rsidRPr="003E1EB2">
        <w:rPr>
          <w:rFonts w:ascii="Times New Roman" w:hAnsi="Times New Roman" w:cs="Times New Roman"/>
          <w:kern w:val="16"/>
          <w:sz w:val="28"/>
          <w:szCs w:val="28"/>
        </w:rPr>
        <w:t xml:space="preserve"> -Алматы: КазНИТУ, 2019. </w:t>
      </w:r>
      <w:r w:rsidR="00E55513" w:rsidRPr="003E1EB2">
        <w:rPr>
          <w:rFonts w:ascii="Times New Roman" w:hAnsi="Times New Roman" w:cs="Times New Roman"/>
          <w:kern w:val="16"/>
          <w:sz w:val="28"/>
          <w:szCs w:val="28"/>
        </w:rPr>
        <w:t>-</w:t>
      </w:r>
      <w:r w:rsidRPr="003E1EB2">
        <w:rPr>
          <w:rFonts w:ascii="Times New Roman" w:hAnsi="Times New Roman" w:cs="Times New Roman"/>
          <w:kern w:val="16"/>
          <w:sz w:val="28"/>
          <w:szCs w:val="28"/>
        </w:rPr>
        <w:t>С.125-128.</w:t>
      </w:r>
    </w:p>
    <w:p w:rsidR="0032345F" w:rsidRPr="003E1EB2" w:rsidRDefault="0032345F" w:rsidP="003A33BD">
      <w:pPr>
        <w:pStyle w:val="a3"/>
        <w:widowControl/>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lastRenderedPageBreak/>
        <w:t>7</w:t>
      </w:r>
      <w:r w:rsidR="00C4052E" w:rsidRPr="003E1EB2">
        <w:rPr>
          <w:rFonts w:ascii="Times New Roman" w:hAnsi="Times New Roman" w:cs="Times New Roman"/>
          <w:sz w:val="28"/>
          <w:szCs w:val="28"/>
        </w:rPr>
        <w:t>6</w:t>
      </w:r>
      <w:r w:rsidRPr="003E1EB2">
        <w:rPr>
          <w:rFonts w:ascii="Times New Roman" w:hAnsi="Times New Roman" w:cs="Times New Roman"/>
          <w:sz w:val="28"/>
          <w:szCs w:val="28"/>
        </w:rPr>
        <w:t xml:space="preserve"> </w:t>
      </w:r>
      <w:r w:rsidR="000868C4" w:rsidRPr="003E1EB2">
        <w:rPr>
          <w:rFonts w:ascii="Times New Roman" w:hAnsi="Times New Roman" w:cs="Times New Roman"/>
          <w:sz w:val="28"/>
          <w:szCs w:val="28"/>
        </w:rPr>
        <w:tab/>
      </w:r>
      <w:r w:rsidRPr="003E1EB2">
        <w:rPr>
          <w:rFonts w:ascii="Times New Roman" w:hAnsi="Times New Roman" w:cs="Times New Roman"/>
          <w:sz w:val="28"/>
          <w:szCs w:val="28"/>
        </w:rPr>
        <w:t xml:space="preserve">Умирбаева А.Б, Жантуева Ш.А. Комплексное исследование и создание экологических карт территории.-М.: Маркшейдерия и недропользование, 2019.- </w:t>
      </w:r>
      <w:r w:rsidR="00E55513" w:rsidRPr="003E1EB2">
        <w:rPr>
          <w:rFonts w:ascii="Times New Roman" w:hAnsi="Times New Roman" w:cs="Times New Roman"/>
          <w:sz w:val="28"/>
          <w:szCs w:val="28"/>
        </w:rPr>
        <w:t xml:space="preserve">№2.- </w:t>
      </w:r>
      <w:r w:rsidRPr="003E1EB2">
        <w:rPr>
          <w:rFonts w:ascii="Times New Roman" w:hAnsi="Times New Roman" w:cs="Times New Roman"/>
          <w:sz w:val="28"/>
          <w:szCs w:val="28"/>
        </w:rPr>
        <w:t xml:space="preserve">С.22-29. </w:t>
      </w:r>
    </w:p>
    <w:p w:rsidR="0032345F" w:rsidRPr="003E1EB2" w:rsidRDefault="0032345F" w:rsidP="003A33BD">
      <w:pPr>
        <w:spacing w:after="0" w:line="240" w:lineRule="auto"/>
        <w:ind w:firstLine="567"/>
        <w:jc w:val="both"/>
        <w:rPr>
          <w:rFonts w:ascii="Times New Roman" w:hAnsi="Times New Roman" w:cs="Times New Roman"/>
          <w:sz w:val="28"/>
          <w:szCs w:val="28"/>
          <w:shd w:val="clear" w:color="auto" w:fill="FFFFFF"/>
        </w:rPr>
      </w:pPr>
      <w:r w:rsidRPr="003E1EB2">
        <w:rPr>
          <w:rFonts w:ascii="Times New Roman" w:hAnsi="Times New Roman" w:cs="Times New Roman"/>
          <w:sz w:val="28"/>
          <w:szCs w:val="28"/>
        </w:rPr>
        <w:t>7</w:t>
      </w:r>
      <w:r w:rsidR="00C4052E" w:rsidRPr="003E1EB2">
        <w:rPr>
          <w:rFonts w:ascii="Times New Roman" w:hAnsi="Times New Roman" w:cs="Times New Roman"/>
          <w:sz w:val="28"/>
          <w:szCs w:val="28"/>
        </w:rPr>
        <w:t>7</w:t>
      </w:r>
      <w:r w:rsidRPr="003E1EB2">
        <w:rPr>
          <w:rFonts w:ascii="Times New Roman" w:hAnsi="Times New Roman" w:cs="Times New Roman"/>
          <w:sz w:val="28"/>
          <w:szCs w:val="28"/>
        </w:rPr>
        <w:t xml:space="preserve"> </w:t>
      </w:r>
      <w:r w:rsidR="000868C4" w:rsidRPr="003E1EB2">
        <w:rPr>
          <w:rFonts w:ascii="Times New Roman" w:hAnsi="Times New Roman" w:cs="Times New Roman"/>
          <w:sz w:val="28"/>
          <w:szCs w:val="28"/>
        </w:rPr>
        <w:tab/>
      </w:r>
      <w:r w:rsidRPr="003E1EB2">
        <w:rPr>
          <w:rFonts w:ascii="Times New Roman" w:eastAsia="Times New Roman" w:hAnsi="Times New Roman" w:cs="Times New Roman"/>
          <w:sz w:val="28"/>
          <w:szCs w:val="28"/>
        </w:rPr>
        <w:t xml:space="preserve">Постановление РК </w:t>
      </w:r>
      <w:r w:rsidRPr="003E1EB2">
        <w:rPr>
          <w:rFonts w:ascii="Times New Roman" w:hAnsi="Times New Roman" w:cs="Times New Roman"/>
          <w:sz w:val="28"/>
          <w:szCs w:val="28"/>
        </w:rPr>
        <w:t>по комплексному решению проблем Семипалатинской зоны экологического бедствия до 2020 года в соответствии с разработанным планом поэтапного обследования</w:t>
      </w:r>
      <w:r w:rsidRPr="003E1EB2">
        <w:rPr>
          <w:rStyle w:val="apple-converted-space"/>
          <w:rFonts w:ascii="Times New Roman" w:hAnsi="Times New Roman" w:cs="Times New Roman"/>
        </w:rPr>
        <w:t xml:space="preserve"> С</w:t>
      </w:r>
      <w:r w:rsidRPr="003E1EB2">
        <w:rPr>
          <w:rFonts w:ascii="Times New Roman" w:hAnsi="Times New Roman" w:cs="Times New Roman"/>
          <w:sz w:val="28"/>
          <w:szCs w:val="28"/>
        </w:rPr>
        <w:t xml:space="preserve">ИЯП до 2021года.- Астана </w:t>
      </w:r>
      <w:r w:rsidR="00E55513" w:rsidRPr="003E1EB2">
        <w:rPr>
          <w:rFonts w:ascii="Times New Roman" w:hAnsi="Times New Roman" w:cs="Times New Roman"/>
          <w:sz w:val="28"/>
          <w:szCs w:val="28"/>
          <w:shd w:val="clear" w:color="auto" w:fill="FFFFFF"/>
        </w:rPr>
        <w:t xml:space="preserve">, </w:t>
      </w:r>
      <w:r w:rsidRPr="003E1EB2">
        <w:rPr>
          <w:rFonts w:ascii="Times New Roman" w:hAnsi="Times New Roman" w:cs="Times New Roman"/>
          <w:sz w:val="28"/>
          <w:szCs w:val="28"/>
          <w:shd w:val="clear" w:color="auto" w:fill="FFFFFF"/>
        </w:rPr>
        <w:t>2017</w:t>
      </w:r>
      <w:r w:rsidR="00E55513" w:rsidRPr="003E1EB2">
        <w:rPr>
          <w:rFonts w:ascii="Times New Roman" w:hAnsi="Times New Roman" w:cs="Times New Roman"/>
          <w:sz w:val="28"/>
          <w:szCs w:val="28"/>
          <w:shd w:val="clear" w:color="auto" w:fill="FFFFFF"/>
        </w:rPr>
        <w:t>.-</w:t>
      </w:r>
      <w:r w:rsidRPr="003E1EB2">
        <w:rPr>
          <w:rFonts w:ascii="Times New Roman" w:hAnsi="Times New Roman" w:cs="Times New Roman"/>
          <w:sz w:val="28"/>
          <w:szCs w:val="28"/>
          <w:shd w:val="clear" w:color="auto" w:fill="FFFFFF"/>
        </w:rPr>
        <w:t xml:space="preserve">№ 602.-20 с. </w:t>
      </w:r>
    </w:p>
    <w:p w:rsidR="0032345F" w:rsidRPr="003E1EB2" w:rsidRDefault="0032345F" w:rsidP="004733D5">
      <w:pPr>
        <w:pStyle w:val="aa"/>
        <w:ind w:left="0" w:firstLine="567"/>
        <w:jc w:val="both"/>
        <w:rPr>
          <w:rFonts w:ascii="Times New Roman" w:hAnsi="Times New Roman"/>
          <w:sz w:val="28"/>
          <w:szCs w:val="28"/>
        </w:rPr>
      </w:pPr>
      <w:r w:rsidRPr="003E1EB2">
        <w:rPr>
          <w:rStyle w:val="FontStyle15"/>
          <w:sz w:val="28"/>
          <w:szCs w:val="28"/>
        </w:rPr>
        <w:t>7</w:t>
      </w:r>
      <w:r w:rsidR="00C4052E" w:rsidRPr="003E1EB2">
        <w:rPr>
          <w:rStyle w:val="FontStyle15"/>
          <w:sz w:val="28"/>
          <w:szCs w:val="28"/>
        </w:rPr>
        <w:t>8</w:t>
      </w:r>
      <w:r w:rsidR="000868C4" w:rsidRPr="003E1EB2">
        <w:rPr>
          <w:rFonts w:ascii="Times New Roman" w:hAnsi="Times New Roman"/>
          <w:sz w:val="28"/>
          <w:szCs w:val="28"/>
        </w:rPr>
        <w:tab/>
      </w:r>
      <w:r w:rsidRPr="003E1EB2">
        <w:rPr>
          <w:rFonts w:ascii="Times New Roman" w:hAnsi="Times New Roman"/>
          <w:sz w:val="28"/>
          <w:szCs w:val="28"/>
        </w:rPr>
        <w:t>У</w:t>
      </w:r>
      <w:r w:rsidR="006507C4" w:rsidRPr="003E1EB2">
        <w:rPr>
          <w:rFonts w:ascii="Times New Roman" w:hAnsi="Times New Roman"/>
          <w:sz w:val="28"/>
          <w:szCs w:val="28"/>
        </w:rPr>
        <w:t xml:space="preserve">мирбаева А.Б., Нурпеисова М.Б., </w:t>
      </w:r>
      <w:r w:rsidRPr="003E1EB2">
        <w:rPr>
          <w:rFonts w:ascii="Times New Roman" w:hAnsi="Times New Roman"/>
          <w:sz w:val="28"/>
          <w:szCs w:val="28"/>
        </w:rPr>
        <w:t>Омиржанова Ж.Т</w:t>
      </w:r>
      <w:r w:rsidRPr="003E1EB2">
        <w:rPr>
          <w:rFonts w:ascii="Times New Roman" w:hAnsi="Times New Roman"/>
          <w:sz w:val="28"/>
          <w:szCs w:val="28"/>
          <w:vertAlign w:val="superscript"/>
        </w:rPr>
        <w:t xml:space="preserve"> . </w:t>
      </w:r>
      <w:r w:rsidRPr="003E1EB2">
        <w:rPr>
          <w:rFonts w:ascii="Times New Roman" w:hAnsi="Times New Roman"/>
          <w:sz w:val="28"/>
          <w:szCs w:val="28"/>
        </w:rPr>
        <w:t>Оценка последствий заргрязнения территории с точки зрения радиационной безопасности//Сб.тр.</w:t>
      </w:r>
      <w:r w:rsidRPr="003E1EB2">
        <w:rPr>
          <w:rFonts w:ascii="Times New Roman" w:hAnsi="Times New Roman"/>
          <w:sz w:val="28"/>
          <w:szCs w:val="28"/>
          <w:lang w:eastAsia="ar-SA"/>
        </w:rPr>
        <w:t xml:space="preserve">междун. конф., посвящ. 125- летию К.И.Сатпаева «Роль </w:t>
      </w:r>
      <w:r w:rsidRPr="003E1EB2">
        <w:rPr>
          <w:rFonts w:ascii="Times New Roman" w:hAnsi="Times New Roman"/>
          <w:sz w:val="28"/>
          <w:szCs w:val="28"/>
        </w:rPr>
        <w:t>геодезии и маркшейдерии в</w:t>
      </w:r>
      <w:r w:rsidRPr="003E1EB2">
        <w:rPr>
          <w:rStyle w:val="apple-converted-space"/>
          <w:rFonts w:ascii="Times New Roman" w:hAnsi="Times New Roman"/>
        </w:rPr>
        <w:t> </w:t>
      </w:r>
      <w:r w:rsidRPr="003E1EB2">
        <w:rPr>
          <w:rFonts w:ascii="Times New Roman" w:hAnsi="Times New Roman"/>
          <w:sz w:val="28"/>
          <w:szCs w:val="28"/>
        </w:rPr>
        <w:t>реализации программы «Цифровой Казахстан».-Алматы: КазНИТУ, 2019. –С.</w:t>
      </w:r>
      <w:r w:rsidR="006507C4" w:rsidRPr="003E1EB2">
        <w:rPr>
          <w:rFonts w:ascii="Times New Roman" w:hAnsi="Times New Roman"/>
        </w:rPr>
        <w:t xml:space="preserve"> </w:t>
      </w:r>
      <w:r w:rsidR="006507C4" w:rsidRPr="003E1EB2">
        <w:rPr>
          <w:rFonts w:ascii="Times New Roman" w:hAnsi="Times New Roman"/>
          <w:sz w:val="28"/>
          <w:szCs w:val="28"/>
        </w:rPr>
        <w:t>996-1000.</w:t>
      </w:r>
    </w:p>
    <w:p w:rsidR="0032345F" w:rsidRPr="003E1EB2" w:rsidRDefault="00C4052E" w:rsidP="004733D5">
      <w:pPr>
        <w:pStyle w:val="31"/>
        <w:shd w:val="clear" w:color="auto" w:fill="auto"/>
        <w:spacing w:after="0" w:line="240" w:lineRule="auto"/>
        <w:ind w:firstLine="567"/>
        <w:jc w:val="both"/>
        <w:rPr>
          <w:spacing w:val="0"/>
          <w:sz w:val="28"/>
          <w:szCs w:val="28"/>
        </w:rPr>
      </w:pPr>
      <w:r w:rsidRPr="003E1EB2">
        <w:rPr>
          <w:spacing w:val="0"/>
          <w:sz w:val="28"/>
          <w:szCs w:val="28"/>
        </w:rPr>
        <w:t>79</w:t>
      </w:r>
      <w:r w:rsidR="00E55513" w:rsidRPr="003E1EB2">
        <w:rPr>
          <w:spacing w:val="0"/>
          <w:sz w:val="28"/>
          <w:szCs w:val="28"/>
        </w:rPr>
        <w:t xml:space="preserve"> </w:t>
      </w:r>
      <w:r w:rsidR="0032345F" w:rsidRPr="003E1EB2">
        <w:rPr>
          <w:spacing w:val="0"/>
          <w:sz w:val="28"/>
          <w:szCs w:val="28"/>
        </w:rPr>
        <w:t xml:space="preserve"> Нурпеиова М.Б. Умирбаева А.Б.Экологическое исследование на территории СИП. -Алматы: Вестник КазГАСА, 2019.</w:t>
      </w:r>
      <w:r w:rsidR="00E55513" w:rsidRPr="003E1EB2">
        <w:rPr>
          <w:spacing w:val="0"/>
          <w:sz w:val="28"/>
          <w:szCs w:val="28"/>
        </w:rPr>
        <w:t xml:space="preserve"> -№12. </w:t>
      </w:r>
      <w:r w:rsidR="006507C4" w:rsidRPr="003E1EB2">
        <w:rPr>
          <w:spacing w:val="0"/>
          <w:sz w:val="28"/>
          <w:szCs w:val="28"/>
        </w:rPr>
        <w:t>–</w:t>
      </w:r>
      <w:r w:rsidR="0032345F" w:rsidRPr="003E1EB2">
        <w:rPr>
          <w:spacing w:val="0"/>
          <w:sz w:val="28"/>
          <w:szCs w:val="28"/>
        </w:rPr>
        <w:t>С</w:t>
      </w:r>
      <w:r w:rsidR="006507C4" w:rsidRPr="003E1EB2">
        <w:rPr>
          <w:spacing w:val="0"/>
          <w:sz w:val="28"/>
          <w:szCs w:val="28"/>
        </w:rPr>
        <w:t>.</w:t>
      </w:r>
      <w:r w:rsidR="006507C4" w:rsidRPr="003E1EB2">
        <w:rPr>
          <w:lang w:val="kk-KZ"/>
        </w:rPr>
        <w:t xml:space="preserve"> 325-330.</w:t>
      </w:r>
    </w:p>
    <w:p w:rsidR="0032345F" w:rsidRPr="003E1EB2" w:rsidRDefault="0032345F" w:rsidP="004733D5">
      <w:pPr>
        <w:spacing w:after="0" w:line="240" w:lineRule="auto"/>
        <w:ind w:firstLine="567"/>
        <w:jc w:val="both"/>
        <w:rPr>
          <w:rFonts w:ascii="Times New Roman" w:hAnsi="Times New Roman" w:cs="Times New Roman"/>
          <w:sz w:val="28"/>
          <w:szCs w:val="28"/>
          <w:vertAlign w:val="superscript"/>
        </w:rPr>
      </w:pPr>
      <w:r w:rsidRPr="003E1EB2">
        <w:rPr>
          <w:rFonts w:ascii="Times New Roman" w:hAnsi="Times New Roman" w:cs="Times New Roman"/>
          <w:sz w:val="28"/>
          <w:szCs w:val="28"/>
        </w:rPr>
        <w:t>8</w:t>
      </w:r>
      <w:r w:rsidR="00C4052E" w:rsidRPr="003E1EB2">
        <w:rPr>
          <w:rFonts w:ascii="Times New Roman" w:hAnsi="Times New Roman" w:cs="Times New Roman"/>
          <w:sz w:val="28"/>
          <w:szCs w:val="28"/>
        </w:rPr>
        <w:t>0</w:t>
      </w:r>
      <w:r w:rsidR="000868C4" w:rsidRPr="003E1EB2">
        <w:rPr>
          <w:rStyle w:val="0pt"/>
          <w:rFonts w:eastAsiaTheme="minorHAnsi"/>
          <w:color w:val="auto"/>
          <w:sz w:val="28"/>
          <w:szCs w:val="28"/>
        </w:rPr>
        <w:tab/>
      </w:r>
      <w:r w:rsidR="005E1DBB" w:rsidRPr="003E1EB2">
        <w:rPr>
          <w:rStyle w:val="0pt"/>
          <w:rFonts w:eastAsiaTheme="minorHAnsi"/>
          <w:color w:val="auto"/>
          <w:sz w:val="28"/>
          <w:szCs w:val="28"/>
        </w:rPr>
        <w:t>Стрильчук</w:t>
      </w:r>
      <w:r w:rsidRPr="003E1EB2">
        <w:rPr>
          <w:rStyle w:val="0pt"/>
          <w:rFonts w:eastAsiaTheme="minorHAnsi"/>
          <w:color w:val="auto"/>
          <w:sz w:val="28"/>
          <w:szCs w:val="28"/>
        </w:rPr>
        <w:t xml:space="preserve"> Ю.Г. Радиоэкологическое состояние «западной» ча</w:t>
      </w:r>
      <w:r w:rsidRPr="003E1EB2">
        <w:rPr>
          <w:rStyle w:val="0pt"/>
          <w:rFonts w:eastAsiaTheme="minorHAnsi"/>
          <w:color w:val="auto"/>
          <w:sz w:val="28"/>
          <w:szCs w:val="28"/>
        </w:rPr>
        <w:softHyphen/>
        <w:t>сти территории СИП // Актуальные вопросы радиоэкологии Казахстана [Сборник трудов Нацио</w:t>
      </w:r>
      <w:r w:rsidRPr="003E1EB2">
        <w:rPr>
          <w:rStyle w:val="0pt"/>
          <w:rFonts w:eastAsiaTheme="minorHAnsi"/>
          <w:color w:val="auto"/>
          <w:sz w:val="28"/>
          <w:szCs w:val="28"/>
        </w:rPr>
        <w:softHyphen/>
        <w:t>нального ядерного центра Республики Казахстан за 2010г.] / под рук. Лука</w:t>
      </w:r>
      <w:r w:rsidRPr="003E1EB2">
        <w:rPr>
          <w:rStyle w:val="0pt"/>
          <w:rFonts w:eastAsiaTheme="minorHAnsi"/>
          <w:color w:val="auto"/>
          <w:sz w:val="28"/>
          <w:szCs w:val="28"/>
          <w:lang w:val="en-US"/>
        </w:rPr>
        <w:softHyphen/>
      </w:r>
      <w:r w:rsidRPr="003E1EB2">
        <w:rPr>
          <w:rStyle w:val="0pt"/>
          <w:rFonts w:eastAsiaTheme="minorHAnsi"/>
          <w:color w:val="auto"/>
          <w:sz w:val="28"/>
          <w:szCs w:val="28"/>
        </w:rPr>
        <w:t>шенко</w:t>
      </w:r>
      <w:r w:rsidRPr="003E1EB2">
        <w:rPr>
          <w:rStyle w:val="0pt"/>
          <w:rFonts w:eastAsiaTheme="minorHAnsi"/>
          <w:color w:val="auto"/>
          <w:sz w:val="28"/>
          <w:szCs w:val="28"/>
          <w:lang w:val="en-US"/>
        </w:rPr>
        <w:t xml:space="preserve"> </w:t>
      </w:r>
      <w:r w:rsidRPr="003E1EB2">
        <w:rPr>
          <w:rStyle w:val="0pt"/>
          <w:rFonts w:eastAsiaTheme="minorHAnsi"/>
          <w:color w:val="auto"/>
          <w:sz w:val="28"/>
          <w:szCs w:val="28"/>
        </w:rPr>
        <w:t>С</w:t>
      </w:r>
      <w:r w:rsidRPr="003E1EB2">
        <w:rPr>
          <w:rStyle w:val="0pt"/>
          <w:rFonts w:eastAsiaTheme="minorHAnsi"/>
          <w:color w:val="auto"/>
          <w:sz w:val="28"/>
          <w:szCs w:val="28"/>
          <w:lang w:val="en-US"/>
        </w:rPr>
        <w:t>.</w:t>
      </w:r>
      <w:r w:rsidRPr="003E1EB2">
        <w:rPr>
          <w:rStyle w:val="0pt"/>
          <w:rFonts w:eastAsiaTheme="minorHAnsi"/>
          <w:color w:val="auto"/>
          <w:sz w:val="28"/>
          <w:szCs w:val="28"/>
        </w:rPr>
        <w:t>Н</w:t>
      </w:r>
      <w:r w:rsidR="005E1DBB" w:rsidRPr="003E1EB2">
        <w:rPr>
          <w:rStyle w:val="0pt"/>
          <w:rFonts w:eastAsiaTheme="minorHAnsi"/>
          <w:color w:val="auto"/>
          <w:sz w:val="28"/>
          <w:szCs w:val="28"/>
          <w:lang w:val="en-US"/>
        </w:rPr>
        <w:t>.-</w:t>
      </w:r>
      <w:r w:rsidRPr="003E1EB2">
        <w:rPr>
          <w:rStyle w:val="0pt"/>
          <w:rFonts w:eastAsiaTheme="minorHAnsi"/>
          <w:color w:val="auto"/>
          <w:sz w:val="28"/>
          <w:szCs w:val="28"/>
        </w:rPr>
        <w:t>Павлодар</w:t>
      </w:r>
      <w:r w:rsidRPr="003E1EB2">
        <w:rPr>
          <w:rStyle w:val="0pt"/>
          <w:rFonts w:eastAsiaTheme="minorHAnsi"/>
          <w:color w:val="auto"/>
          <w:sz w:val="28"/>
          <w:szCs w:val="28"/>
          <w:lang w:val="en-US"/>
        </w:rPr>
        <w:t xml:space="preserve">: </w:t>
      </w:r>
      <w:r w:rsidRPr="003E1EB2">
        <w:rPr>
          <w:rStyle w:val="0pt"/>
          <w:rFonts w:eastAsiaTheme="minorHAnsi"/>
          <w:color w:val="auto"/>
          <w:sz w:val="28"/>
          <w:szCs w:val="28"/>
        </w:rPr>
        <w:t>Дом</w:t>
      </w:r>
      <w:r w:rsidRPr="003E1EB2">
        <w:rPr>
          <w:rStyle w:val="0pt"/>
          <w:rFonts w:eastAsiaTheme="minorHAnsi"/>
          <w:color w:val="auto"/>
          <w:sz w:val="28"/>
          <w:szCs w:val="28"/>
          <w:lang w:val="en-US"/>
        </w:rPr>
        <w:t xml:space="preserve"> </w:t>
      </w:r>
      <w:r w:rsidRPr="003E1EB2">
        <w:rPr>
          <w:rStyle w:val="0pt"/>
          <w:rFonts w:eastAsiaTheme="minorHAnsi"/>
          <w:color w:val="auto"/>
          <w:sz w:val="28"/>
          <w:szCs w:val="28"/>
        </w:rPr>
        <w:t>печати</w:t>
      </w:r>
      <w:r w:rsidRPr="003E1EB2">
        <w:rPr>
          <w:rStyle w:val="0pt"/>
          <w:rFonts w:eastAsiaTheme="minorHAnsi"/>
          <w:color w:val="auto"/>
          <w:sz w:val="28"/>
          <w:szCs w:val="28"/>
          <w:lang w:val="en-US"/>
        </w:rPr>
        <w:t xml:space="preserve">, 2011. </w:t>
      </w:r>
      <w:r w:rsidR="005E1DBB" w:rsidRPr="003E1EB2">
        <w:rPr>
          <w:rStyle w:val="0pt"/>
          <w:rFonts w:eastAsiaTheme="minorHAnsi"/>
          <w:color w:val="auto"/>
          <w:sz w:val="28"/>
          <w:szCs w:val="28"/>
          <w:lang w:val="en-US"/>
        </w:rPr>
        <w:t xml:space="preserve">.- </w:t>
      </w:r>
      <w:r w:rsidR="005E1DBB" w:rsidRPr="003E1EB2">
        <w:rPr>
          <w:rStyle w:val="0pt"/>
          <w:rFonts w:eastAsiaTheme="minorHAnsi"/>
          <w:color w:val="auto"/>
          <w:sz w:val="28"/>
          <w:szCs w:val="28"/>
        </w:rPr>
        <w:t>Т</w:t>
      </w:r>
      <w:r w:rsidR="005E1DBB" w:rsidRPr="003E1EB2">
        <w:rPr>
          <w:rStyle w:val="0pt"/>
          <w:rFonts w:eastAsiaTheme="minorHAnsi"/>
          <w:color w:val="auto"/>
          <w:sz w:val="28"/>
          <w:szCs w:val="28"/>
          <w:lang w:val="en-US"/>
        </w:rPr>
        <w:t xml:space="preserve">.2.- </w:t>
      </w:r>
      <w:r w:rsidR="005E1DBB" w:rsidRPr="003E1EB2">
        <w:rPr>
          <w:rStyle w:val="0pt"/>
          <w:rFonts w:eastAsiaTheme="minorHAnsi"/>
          <w:color w:val="auto"/>
          <w:sz w:val="28"/>
          <w:szCs w:val="28"/>
        </w:rPr>
        <w:t>Вып</w:t>
      </w:r>
      <w:r w:rsidR="005E1DBB" w:rsidRPr="003E1EB2">
        <w:rPr>
          <w:rStyle w:val="0pt"/>
          <w:rFonts w:eastAsiaTheme="minorHAnsi"/>
          <w:color w:val="auto"/>
          <w:sz w:val="28"/>
          <w:szCs w:val="28"/>
          <w:lang w:val="en-US"/>
        </w:rPr>
        <w:t>. 3.</w:t>
      </w:r>
      <w:r w:rsidRPr="003E1EB2">
        <w:rPr>
          <w:rStyle w:val="0pt"/>
          <w:rFonts w:eastAsiaTheme="minorHAnsi"/>
          <w:color w:val="auto"/>
          <w:sz w:val="28"/>
          <w:szCs w:val="28"/>
          <w:lang w:val="en-US"/>
        </w:rPr>
        <w:t xml:space="preserve">- </w:t>
      </w:r>
      <w:r w:rsidRPr="003E1EB2">
        <w:rPr>
          <w:rStyle w:val="0pt"/>
          <w:rFonts w:eastAsiaTheme="minorHAnsi"/>
          <w:color w:val="auto"/>
          <w:sz w:val="28"/>
          <w:szCs w:val="28"/>
        </w:rPr>
        <w:t>С</w:t>
      </w:r>
      <w:r w:rsidRPr="003E1EB2">
        <w:rPr>
          <w:rStyle w:val="0pt"/>
          <w:rFonts w:eastAsiaTheme="minorHAnsi"/>
          <w:color w:val="auto"/>
          <w:sz w:val="28"/>
          <w:szCs w:val="28"/>
          <w:lang w:val="en-US"/>
        </w:rPr>
        <w:t>. 81</w:t>
      </w:r>
      <w:r w:rsidR="005E1DBB" w:rsidRPr="003E1EB2">
        <w:rPr>
          <w:rStyle w:val="0pt"/>
          <w:rFonts w:eastAsiaTheme="minorHAnsi"/>
          <w:color w:val="auto"/>
          <w:sz w:val="28"/>
          <w:szCs w:val="28"/>
          <w:lang w:val="en-US"/>
        </w:rPr>
        <w:t>-</w:t>
      </w:r>
      <w:r w:rsidR="005E1DBB" w:rsidRPr="003E1EB2">
        <w:rPr>
          <w:rStyle w:val="0pt"/>
          <w:rFonts w:eastAsiaTheme="minorHAnsi"/>
          <w:color w:val="auto"/>
          <w:sz w:val="28"/>
          <w:szCs w:val="28"/>
        </w:rPr>
        <w:t>90</w:t>
      </w:r>
    </w:p>
    <w:p w:rsidR="0032345F" w:rsidRPr="003E1EB2" w:rsidRDefault="0032345F" w:rsidP="004733D5">
      <w:pPr>
        <w:spacing w:after="0" w:line="240" w:lineRule="auto"/>
        <w:ind w:firstLine="567"/>
        <w:jc w:val="both"/>
        <w:rPr>
          <w:rFonts w:ascii="Times New Roman" w:hAnsi="Times New Roman" w:cs="Times New Roman"/>
          <w:sz w:val="28"/>
          <w:szCs w:val="28"/>
          <w:lang w:val="en-US"/>
        </w:rPr>
      </w:pPr>
      <w:r w:rsidRPr="003E1EB2">
        <w:rPr>
          <w:rFonts w:ascii="Times New Roman" w:eastAsia="Times New Roman" w:hAnsi="Times New Roman" w:cs="Times New Roman"/>
          <w:sz w:val="28"/>
          <w:szCs w:val="28"/>
          <w:lang w:val="en-US"/>
        </w:rPr>
        <w:t>8</w:t>
      </w:r>
      <w:r w:rsidR="00C4052E" w:rsidRPr="003E1EB2">
        <w:rPr>
          <w:rFonts w:ascii="Times New Roman" w:eastAsia="Times New Roman" w:hAnsi="Times New Roman" w:cs="Times New Roman"/>
          <w:sz w:val="28"/>
          <w:szCs w:val="28"/>
          <w:lang w:val="en-US"/>
        </w:rPr>
        <w:t>1</w:t>
      </w:r>
      <w:r w:rsidR="000868C4" w:rsidRPr="003E1EB2">
        <w:rPr>
          <w:rFonts w:ascii="Times New Roman" w:hAnsi="Times New Roman" w:cs="Times New Roman"/>
          <w:sz w:val="28"/>
          <w:szCs w:val="28"/>
          <w:lang w:val="en-US"/>
        </w:rPr>
        <w:tab/>
      </w:r>
      <w:r w:rsidRPr="003E1EB2">
        <w:rPr>
          <w:rFonts w:ascii="Times New Roman" w:hAnsi="Times New Roman" w:cs="Times New Roman"/>
          <w:sz w:val="28"/>
          <w:szCs w:val="28"/>
          <w:lang w:val="en-US"/>
        </w:rPr>
        <w:t xml:space="preserve">Nurpeisova </w:t>
      </w:r>
      <w:r w:rsidRPr="003E1EB2">
        <w:rPr>
          <w:rFonts w:ascii="Times New Roman" w:hAnsi="Times New Roman" w:cs="Times New Roman"/>
          <w:sz w:val="28"/>
          <w:szCs w:val="28"/>
        </w:rPr>
        <w:t>М</w:t>
      </w:r>
      <w:r w:rsidRPr="003E1EB2">
        <w:rPr>
          <w:rFonts w:ascii="Times New Roman" w:hAnsi="Times New Roman" w:cs="Times New Roman"/>
          <w:sz w:val="28"/>
          <w:szCs w:val="28"/>
          <w:lang w:val="en-US"/>
        </w:rPr>
        <w:t xml:space="preserve">.,Levin </w:t>
      </w:r>
      <w:r w:rsidRPr="003E1EB2">
        <w:rPr>
          <w:rFonts w:ascii="Times New Roman" w:hAnsi="Times New Roman" w:cs="Times New Roman"/>
          <w:sz w:val="28"/>
          <w:szCs w:val="28"/>
        </w:rPr>
        <w:t>Е</w:t>
      </w:r>
      <w:r w:rsidRPr="003E1EB2">
        <w:rPr>
          <w:rFonts w:ascii="Times New Roman" w:hAnsi="Times New Roman" w:cs="Times New Roman"/>
          <w:sz w:val="28"/>
          <w:szCs w:val="28"/>
          <w:lang w:val="en-US"/>
        </w:rPr>
        <w:t xml:space="preserve">., Umirbayeva </w:t>
      </w:r>
      <w:r w:rsidRPr="003E1EB2">
        <w:rPr>
          <w:rFonts w:ascii="Times New Roman" w:hAnsi="Times New Roman" w:cs="Times New Roman"/>
          <w:sz w:val="28"/>
          <w:szCs w:val="28"/>
        </w:rPr>
        <w:t>А</w:t>
      </w:r>
      <w:r w:rsidRPr="003E1EB2">
        <w:rPr>
          <w:rFonts w:ascii="Times New Roman" w:hAnsi="Times New Roman" w:cs="Times New Roman"/>
          <w:sz w:val="28"/>
          <w:szCs w:val="28"/>
          <w:lang w:val="en-US"/>
        </w:rPr>
        <w:t>.Creation of ecological maps of the semipalatinsknuclear test site territory based on integrated monitoring. -</w:t>
      </w:r>
      <w:r w:rsidRPr="003E1EB2">
        <w:rPr>
          <w:rFonts w:ascii="Times New Roman" w:hAnsi="Times New Roman" w:cs="Times New Roman"/>
          <w:sz w:val="28"/>
          <w:szCs w:val="28"/>
        </w:rPr>
        <w:t>Иркутск</w:t>
      </w:r>
      <w:r w:rsidRPr="003E1EB2">
        <w:rPr>
          <w:rFonts w:ascii="Times New Roman" w:hAnsi="Times New Roman" w:cs="Times New Roman"/>
          <w:sz w:val="28"/>
          <w:szCs w:val="28"/>
          <w:lang w:val="en-US"/>
        </w:rPr>
        <w:t>, 2019. –</w:t>
      </w:r>
      <w:r w:rsidRPr="003E1EB2">
        <w:rPr>
          <w:rFonts w:ascii="Times New Roman" w:hAnsi="Times New Roman" w:cs="Times New Roman"/>
          <w:sz w:val="28"/>
          <w:szCs w:val="28"/>
        </w:rPr>
        <w:t>С</w:t>
      </w:r>
      <w:r w:rsidRPr="003E1EB2">
        <w:rPr>
          <w:rFonts w:ascii="Times New Roman" w:hAnsi="Times New Roman" w:cs="Times New Roman"/>
          <w:sz w:val="28"/>
          <w:szCs w:val="28"/>
          <w:lang w:val="en-US"/>
        </w:rPr>
        <w:t>.125-128</w:t>
      </w:r>
    </w:p>
    <w:p w:rsidR="0032345F" w:rsidRPr="003E1EB2" w:rsidRDefault="0032345F" w:rsidP="004733D5">
      <w:pPr>
        <w:pStyle w:val="31"/>
        <w:shd w:val="clear" w:color="auto" w:fill="auto"/>
        <w:tabs>
          <w:tab w:val="left" w:pos="1431"/>
        </w:tabs>
        <w:spacing w:after="0" w:line="240" w:lineRule="auto"/>
        <w:ind w:firstLine="567"/>
        <w:jc w:val="both"/>
        <w:rPr>
          <w:spacing w:val="0"/>
          <w:sz w:val="28"/>
          <w:szCs w:val="28"/>
        </w:rPr>
      </w:pPr>
      <w:r w:rsidRPr="003E1EB2">
        <w:rPr>
          <w:rStyle w:val="0pt"/>
          <w:rFonts w:eastAsia="Calibri"/>
          <w:color w:val="auto"/>
          <w:sz w:val="28"/>
          <w:szCs w:val="28"/>
        </w:rPr>
        <w:t>8</w:t>
      </w:r>
      <w:r w:rsidR="00C4052E" w:rsidRPr="003E1EB2">
        <w:rPr>
          <w:rStyle w:val="0pt"/>
          <w:rFonts w:eastAsia="Calibri"/>
          <w:color w:val="auto"/>
          <w:sz w:val="28"/>
          <w:szCs w:val="28"/>
        </w:rPr>
        <w:t>2</w:t>
      </w:r>
      <w:r w:rsidR="000868C4" w:rsidRPr="003E1EB2">
        <w:rPr>
          <w:rStyle w:val="0pt"/>
          <w:rFonts w:eastAsia="Calibri"/>
          <w:color w:val="auto"/>
          <w:sz w:val="28"/>
          <w:szCs w:val="28"/>
        </w:rPr>
        <w:tab/>
      </w:r>
      <w:r w:rsidRPr="003E1EB2">
        <w:rPr>
          <w:rStyle w:val="0pt"/>
          <w:rFonts w:eastAsia="Calibri"/>
          <w:color w:val="auto"/>
          <w:sz w:val="28"/>
          <w:szCs w:val="28"/>
        </w:rPr>
        <w:t>Методические рекомендации по оценке радиационной обстанов</w:t>
      </w:r>
      <w:r w:rsidRPr="003E1EB2">
        <w:rPr>
          <w:rStyle w:val="0pt"/>
          <w:rFonts w:eastAsia="Calibri"/>
          <w:color w:val="auto"/>
          <w:sz w:val="28"/>
          <w:szCs w:val="28"/>
        </w:rPr>
        <w:softHyphen/>
        <w:t>ки в населенных пунктах. - М., 1990. - 118с.</w:t>
      </w:r>
    </w:p>
    <w:p w:rsidR="00353EAE" w:rsidRPr="003E1EB2" w:rsidRDefault="0032345F" w:rsidP="004733D5">
      <w:pPr>
        <w:pStyle w:val="31"/>
        <w:shd w:val="clear" w:color="auto" w:fill="auto"/>
        <w:tabs>
          <w:tab w:val="left" w:pos="1436"/>
        </w:tabs>
        <w:spacing w:after="0" w:line="240" w:lineRule="auto"/>
        <w:ind w:firstLine="567"/>
        <w:jc w:val="both"/>
        <w:rPr>
          <w:rFonts w:eastAsia="Calibri"/>
          <w:spacing w:val="0"/>
          <w:sz w:val="28"/>
          <w:szCs w:val="28"/>
          <w:shd w:val="clear" w:color="auto" w:fill="FFFFFF"/>
        </w:rPr>
      </w:pPr>
      <w:r w:rsidRPr="003E1EB2">
        <w:rPr>
          <w:rStyle w:val="0pt"/>
          <w:rFonts w:eastAsia="Calibri"/>
          <w:color w:val="auto"/>
          <w:sz w:val="28"/>
          <w:szCs w:val="28"/>
        </w:rPr>
        <w:t>8</w:t>
      </w:r>
      <w:r w:rsidR="00C4052E" w:rsidRPr="003E1EB2">
        <w:rPr>
          <w:rStyle w:val="0pt"/>
          <w:rFonts w:eastAsia="Calibri"/>
          <w:color w:val="auto"/>
          <w:sz w:val="28"/>
          <w:szCs w:val="28"/>
        </w:rPr>
        <w:t>3</w:t>
      </w:r>
      <w:r w:rsidR="000868C4" w:rsidRPr="003E1EB2">
        <w:rPr>
          <w:rStyle w:val="0pt"/>
          <w:rFonts w:eastAsia="Calibri"/>
          <w:color w:val="auto"/>
          <w:sz w:val="28"/>
          <w:szCs w:val="28"/>
        </w:rPr>
        <w:tab/>
      </w:r>
      <w:r w:rsidRPr="003E1EB2">
        <w:rPr>
          <w:rStyle w:val="0pt"/>
          <w:rFonts w:eastAsia="Calibri"/>
          <w:color w:val="auto"/>
          <w:sz w:val="28"/>
          <w:szCs w:val="28"/>
        </w:rPr>
        <w:t>Методические указания по проведению обследования сельхо</w:t>
      </w:r>
      <w:r w:rsidRPr="003E1EB2">
        <w:rPr>
          <w:rStyle w:val="0pt"/>
          <w:rFonts w:eastAsia="Calibri"/>
          <w:color w:val="auto"/>
          <w:sz w:val="28"/>
          <w:szCs w:val="28"/>
        </w:rPr>
        <w:softHyphen/>
        <w:t>зугодий в загрязненной радионуклидами зоны в 1991-1992 г. - Киев, 1991. - 11с.</w:t>
      </w:r>
    </w:p>
    <w:p w:rsidR="0032345F" w:rsidRPr="003E1EB2" w:rsidRDefault="0032345F" w:rsidP="004733D5">
      <w:pPr>
        <w:widowControl w:val="0"/>
        <w:tabs>
          <w:tab w:val="left" w:pos="355"/>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8</w:t>
      </w:r>
      <w:r w:rsidR="00C4052E" w:rsidRPr="003E1EB2">
        <w:rPr>
          <w:rFonts w:ascii="Times New Roman" w:hAnsi="Times New Roman" w:cs="Times New Roman"/>
          <w:sz w:val="28"/>
          <w:szCs w:val="28"/>
        </w:rPr>
        <w:t>4</w:t>
      </w:r>
      <w:r w:rsidR="000868C4" w:rsidRPr="003E1EB2">
        <w:rPr>
          <w:rStyle w:val="119pt"/>
          <w:rFonts w:eastAsia="Courier New"/>
          <w:i w:val="0"/>
          <w:color w:val="auto"/>
          <w:sz w:val="28"/>
          <w:szCs w:val="28"/>
        </w:rPr>
        <w:tab/>
      </w:r>
      <w:r w:rsidRPr="003E1EB2">
        <w:rPr>
          <w:rStyle w:val="119pt"/>
          <w:rFonts w:eastAsia="Courier New"/>
          <w:i w:val="0"/>
          <w:color w:val="auto"/>
          <w:sz w:val="28"/>
          <w:szCs w:val="28"/>
        </w:rPr>
        <w:t xml:space="preserve">Об </w:t>
      </w:r>
      <w:r w:rsidR="005E1DBB" w:rsidRPr="003E1EB2">
        <w:rPr>
          <w:rStyle w:val="119pt"/>
          <w:rFonts w:eastAsia="Courier New"/>
          <w:i w:val="0"/>
          <w:color w:val="auto"/>
          <w:sz w:val="28"/>
          <w:szCs w:val="28"/>
        </w:rPr>
        <w:t xml:space="preserve"> </w:t>
      </w:r>
      <w:r w:rsidRPr="003E1EB2">
        <w:rPr>
          <w:rStyle w:val="119pt"/>
          <w:rFonts w:eastAsia="Courier New"/>
          <w:i w:val="0"/>
          <w:color w:val="auto"/>
          <w:sz w:val="28"/>
          <w:szCs w:val="28"/>
        </w:rPr>
        <w:t>утверждении</w:t>
      </w:r>
      <w:r w:rsidRPr="003E1EB2">
        <w:rPr>
          <w:rStyle w:val="1185pt"/>
          <w:rFonts w:eastAsia="Courier New"/>
          <w:color w:val="auto"/>
          <w:sz w:val="28"/>
          <w:szCs w:val="28"/>
        </w:rPr>
        <w:t xml:space="preserve"> критериев оценки экологической обста</w:t>
      </w:r>
      <w:r w:rsidRPr="003E1EB2">
        <w:rPr>
          <w:rStyle w:val="1185pt"/>
          <w:rFonts w:eastAsia="Courier New"/>
          <w:color w:val="auto"/>
          <w:sz w:val="28"/>
          <w:szCs w:val="28"/>
        </w:rPr>
        <w:softHyphen/>
        <w:t xml:space="preserve">новки территорий: постановление кабинета министров РК </w:t>
      </w:r>
      <w:r w:rsidR="005E1DBB" w:rsidRPr="003E1EB2">
        <w:rPr>
          <w:rStyle w:val="1185pt"/>
          <w:rFonts w:eastAsia="Courier New"/>
          <w:color w:val="auto"/>
          <w:sz w:val="28"/>
          <w:szCs w:val="28"/>
        </w:rPr>
        <w:t xml:space="preserve"> </w:t>
      </w:r>
      <w:r w:rsidRPr="003E1EB2">
        <w:rPr>
          <w:rStyle w:val="1185pt"/>
          <w:rFonts w:eastAsia="Courier New"/>
          <w:color w:val="auto"/>
          <w:sz w:val="28"/>
          <w:szCs w:val="28"/>
        </w:rPr>
        <w:t>№ 653 от 31 июля 2007 г. // Ка</w:t>
      </w:r>
      <w:r w:rsidR="005E1DBB" w:rsidRPr="003E1EB2">
        <w:rPr>
          <w:rStyle w:val="1185pt"/>
          <w:rFonts w:eastAsia="Courier New"/>
          <w:color w:val="auto"/>
          <w:sz w:val="28"/>
          <w:szCs w:val="28"/>
        </w:rPr>
        <w:t xml:space="preserve">захстанская правда. - 2007. </w:t>
      </w:r>
      <w:r w:rsidRPr="003E1EB2">
        <w:rPr>
          <w:rStyle w:val="1185pt"/>
          <w:rFonts w:eastAsia="Courier New"/>
          <w:color w:val="auto"/>
          <w:sz w:val="28"/>
          <w:szCs w:val="28"/>
        </w:rPr>
        <w:t>- № 124.</w:t>
      </w:r>
      <w:r w:rsidR="005E1DBB" w:rsidRPr="003E1EB2">
        <w:rPr>
          <w:rStyle w:val="1185pt"/>
          <w:rFonts w:eastAsia="Courier New"/>
          <w:color w:val="auto"/>
          <w:sz w:val="28"/>
          <w:szCs w:val="28"/>
        </w:rPr>
        <w:t>-23 с.</w:t>
      </w:r>
    </w:p>
    <w:p w:rsidR="0032345F" w:rsidRPr="003E1EB2" w:rsidRDefault="0032345F" w:rsidP="004733D5">
      <w:pPr>
        <w:widowControl w:val="0"/>
        <w:tabs>
          <w:tab w:val="left" w:pos="0"/>
        </w:tabs>
        <w:spacing w:after="0" w:line="240" w:lineRule="auto"/>
        <w:ind w:firstLine="567"/>
        <w:jc w:val="both"/>
        <w:rPr>
          <w:rStyle w:val="1185pt"/>
          <w:rFonts w:eastAsia="Courier New"/>
          <w:color w:val="auto"/>
          <w:sz w:val="28"/>
          <w:szCs w:val="28"/>
        </w:rPr>
      </w:pPr>
      <w:r w:rsidRPr="003E1EB2">
        <w:rPr>
          <w:rStyle w:val="119pt"/>
          <w:rFonts w:eastAsia="Courier New"/>
          <w:i w:val="0"/>
          <w:color w:val="auto"/>
          <w:sz w:val="28"/>
          <w:szCs w:val="28"/>
        </w:rPr>
        <w:t>8</w:t>
      </w:r>
      <w:r w:rsidR="00C4052E" w:rsidRPr="003E1EB2">
        <w:rPr>
          <w:rStyle w:val="119pt"/>
          <w:rFonts w:eastAsia="Courier New"/>
          <w:i w:val="0"/>
          <w:color w:val="auto"/>
          <w:sz w:val="28"/>
          <w:szCs w:val="28"/>
        </w:rPr>
        <w:t>5</w:t>
      </w:r>
      <w:r w:rsidR="000868C4" w:rsidRPr="003E1EB2">
        <w:rPr>
          <w:rStyle w:val="119pt"/>
          <w:rFonts w:eastAsia="Courier New"/>
          <w:i w:val="0"/>
          <w:color w:val="auto"/>
          <w:sz w:val="28"/>
          <w:szCs w:val="28"/>
        </w:rPr>
        <w:tab/>
      </w:r>
      <w:r w:rsidRPr="003E1EB2">
        <w:rPr>
          <w:rStyle w:val="119pt"/>
          <w:rFonts w:eastAsia="Courier New"/>
          <w:i w:val="0"/>
          <w:color w:val="auto"/>
          <w:sz w:val="28"/>
          <w:szCs w:val="28"/>
        </w:rPr>
        <w:t>Санитарно-эпидемиологические</w:t>
      </w:r>
      <w:r w:rsidRPr="003E1EB2">
        <w:rPr>
          <w:rStyle w:val="1185pt"/>
          <w:rFonts w:eastAsia="Courier New"/>
          <w:color w:val="auto"/>
          <w:sz w:val="28"/>
          <w:szCs w:val="28"/>
        </w:rPr>
        <w:t xml:space="preserve"> требования к обе</w:t>
      </w:r>
      <w:r w:rsidRPr="003E1EB2">
        <w:rPr>
          <w:rStyle w:val="1185pt"/>
          <w:rFonts w:eastAsia="Courier New"/>
          <w:color w:val="auto"/>
          <w:sz w:val="28"/>
          <w:szCs w:val="28"/>
        </w:rPr>
        <w:softHyphen/>
        <w:t>спечению радиационной безопасности: постановление Правительства РК № 202 от 3 февраля 2012 г. // Казахстанская правда. - 2012. - № 18.</w:t>
      </w:r>
      <w:r w:rsidR="005E1DBB" w:rsidRPr="003E1EB2">
        <w:rPr>
          <w:rStyle w:val="1185pt"/>
          <w:rFonts w:eastAsia="Courier New"/>
          <w:color w:val="auto"/>
          <w:sz w:val="28"/>
          <w:szCs w:val="28"/>
        </w:rPr>
        <w:t>-С.56-60.</w:t>
      </w:r>
    </w:p>
    <w:p w:rsidR="0032345F" w:rsidRPr="003E1EB2" w:rsidRDefault="0032345F" w:rsidP="004733D5">
      <w:pPr>
        <w:widowControl w:val="0"/>
        <w:tabs>
          <w:tab w:val="left" w:pos="0"/>
        </w:tabs>
        <w:spacing w:after="0" w:line="240" w:lineRule="auto"/>
        <w:ind w:firstLine="567"/>
        <w:jc w:val="both"/>
        <w:rPr>
          <w:rFonts w:ascii="Times New Roman" w:hAnsi="Times New Roman" w:cs="Times New Roman"/>
          <w:sz w:val="28"/>
          <w:szCs w:val="28"/>
          <w:lang w:val="en-US"/>
        </w:rPr>
      </w:pPr>
      <w:r w:rsidRPr="003E1EB2">
        <w:rPr>
          <w:rFonts w:ascii="Times New Roman" w:hAnsi="Times New Roman" w:cs="Times New Roman"/>
          <w:sz w:val="28"/>
          <w:szCs w:val="28"/>
        </w:rPr>
        <w:t>8</w:t>
      </w:r>
      <w:r w:rsidR="00C4052E" w:rsidRPr="003E1EB2">
        <w:rPr>
          <w:rFonts w:ascii="Times New Roman" w:hAnsi="Times New Roman" w:cs="Times New Roman"/>
          <w:sz w:val="28"/>
          <w:szCs w:val="28"/>
        </w:rPr>
        <w:t>6</w:t>
      </w:r>
      <w:r w:rsidRPr="003E1EB2">
        <w:rPr>
          <w:rFonts w:ascii="Times New Roman" w:hAnsi="Times New Roman" w:cs="Times New Roman"/>
          <w:sz w:val="28"/>
          <w:szCs w:val="28"/>
        </w:rPr>
        <w:t xml:space="preserve"> </w:t>
      </w:r>
      <w:r w:rsidR="000868C4" w:rsidRPr="003E1EB2">
        <w:rPr>
          <w:rFonts w:ascii="Times New Roman" w:hAnsi="Times New Roman" w:cs="Times New Roman"/>
          <w:sz w:val="28"/>
          <w:szCs w:val="28"/>
        </w:rPr>
        <w:tab/>
      </w:r>
      <w:r w:rsidRPr="003E1EB2">
        <w:rPr>
          <w:rFonts w:ascii="Times New Roman" w:hAnsi="Times New Roman" w:cs="Times New Roman"/>
          <w:sz w:val="28"/>
          <w:szCs w:val="28"/>
        </w:rPr>
        <w:t>Нурпеисова М.Б., Левин Е.,Умирбаева А.Б. Создание экологических карт нарушенных земель СИП.-М</w:t>
      </w:r>
      <w:r w:rsidR="005E1DBB" w:rsidRPr="003E1EB2">
        <w:rPr>
          <w:rFonts w:ascii="Times New Roman" w:hAnsi="Times New Roman" w:cs="Times New Roman"/>
          <w:sz w:val="28"/>
          <w:szCs w:val="28"/>
        </w:rPr>
        <w:t>.</w:t>
      </w:r>
      <w:r w:rsidR="006507C4" w:rsidRPr="003E1EB2">
        <w:rPr>
          <w:rFonts w:ascii="Times New Roman" w:hAnsi="Times New Roman" w:cs="Times New Roman"/>
          <w:sz w:val="28"/>
          <w:szCs w:val="28"/>
        </w:rPr>
        <w:t>:</w:t>
      </w:r>
      <w:r w:rsidRPr="003E1EB2">
        <w:rPr>
          <w:rFonts w:ascii="Times New Roman" w:hAnsi="Times New Roman" w:cs="Times New Roman"/>
          <w:sz w:val="28"/>
          <w:szCs w:val="28"/>
        </w:rPr>
        <w:t>ИПКОН РАН, 2019.- С</w:t>
      </w:r>
      <w:r w:rsidRPr="003E1EB2">
        <w:rPr>
          <w:rFonts w:ascii="Times New Roman" w:hAnsi="Times New Roman" w:cs="Times New Roman"/>
          <w:sz w:val="28"/>
          <w:szCs w:val="28"/>
          <w:lang w:val="en-US"/>
        </w:rPr>
        <w:t>.</w:t>
      </w:r>
      <w:r w:rsidR="006507C4" w:rsidRPr="003E1EB2">
        <w:rPr>
          <w:rFonts w:ascii="Times New Roman" w:hAnsi="Times New Roman" w:cs="Times New Roman"/>
          <w:sz w:val="28"/>
          <w:szCs w:val="28"/>
          <w:lang w:val="kk-KZ"/>
        </w:rPr>
        <w:t>19-22.</w:t>
      </w:r>
    </w:p>
    <w:p w:rsidR="0032345F" w:rsidRPr="003E1EB2" w:rsidRDefault="0032345F" w:rsidP="004733D5">
      <w:pPr>
        <w:tabs>
          <w:tab w:val="left" w:pos="0"/>
        </w:tabs>
        <w:spacing w:after="0" w:line="240" w:lineRule="auto"/>
        <w:ind w:firstLine="567"/>
        <w:jc w:val="both"/>
        <w:rPr>
          <w:rFonts w:ascii="Times New Roman" w:hAnsi="Times New Roman" w:cs="Times New Roman"/>
          <w:sz w:val="28"/>
          <w:szCs w:val="28"/>
          <w:lang w:val="en-US"/>
        </w:rPr>
      </w:pPr>
      <w:r w:rsidRPr="003E1EB2">
        <w:rPr>
          <w:rFonts w:ascii="Times New Roman" w:hAnsi="Times New Roman" w:cs="Times New Roman"/>
          <w:sz w:val="28"/>
          <w:szCs w:val="28"/>
          <w:lang w:val="en-US"/>
        </w:rPr>
        <w:t>8</w:t>
      </w:r>
      <w:r w:rsidR="00C4052E" w:rsidRPr="003E1EB2">
        <w:rPr>
          <w:rFonts w:ascii="Times New Roman" w:hAnsi="Times New Roman" w:cs="Times New Roman"/>
          <w:sz w:val="28"/>
          <w:szCs w:val="28"/>
          <w:lang w:val="en-US"/>
        </w:rPr>
        <w:t>7</w:t>
      </w:r>
      <w:r w:rsidR="000868C4" w:rsidRPr="003E1EB2">
        <w:rPr>
          <w:rStyle w:val="3Exact"/>
          <w:rFonts w:eastAsiaTheme="minorHAnsi"/>
          <w:b/>
          <w:spacing w:val="0"/>
          <w:sz w:val="28"/>
          <w:szCs w:val="28"/>
          <w:lang w:val="en-US"/>
        </w:rPr>
        <w:tab/>
      </w:r>
      <w:r w:rsidRPr="003E1EB2">
        <w:rPr>
          <w:rStyle w:val="A10"/>
          <w:rFonts w:ascii="Times New Roman" w:hAnsi="Times New Roman" w:cs="Times New Roman"/>
          <w:b w:val="0"/>
          <w:color w:val="auto"/>
          <w:sz w:val="28"/>
          <w:szCs w:val="28"/>
          <w:lang w:val="en-US"/>
        </w:rPr>
        <w:t>Nurpeisova M., Bekbassarov S., Umirbayeva A.</w:t>
      </w:r>
      <w:r w:rsidRPr="003E1EB2">
        <w:rPr>
          <w:rStyle w:val="A30"/>
          <w:rFonts w:ascii="Times New Roman" w:hAnsi="Times New Roman" w:cs="Times New Roman"/>
          <w:b w:val="0"/>
          <w:color w:val="auto"/>
          <w:sz w:val="28"/>
          <w:szCs w:val="28"/>
          <w:lang w:val="en-US"/>
        </w:rPr>
        <w:t>Ecological mapping of the territory on the basis of integrated monitoring</w:t>
      </w:r>
      <w:r w:rsidRPr="003E1EB2">
        <w:rPr>
          <w:rStyle w:val="A20"/>
          <w:rFonts w:ascii="Times New Roman" w:hAnsi="Times New Roman" w:cs="Times New Roman"/>
          <w:color w:val="auto"/>
          <w:sz w:val="28"/>
          <w:szCs w:val="28"/>
          <w:lang w:val="en-US"/>
        </w:rPr>
        <w:t>//Biosc.Biotech.Res.Comm Special</w:t>
      </w:r>
      <w:r w:rsidR="005E1DBB" w:rsidRPr="003E1EB2">
        <w:rPr>
          <w:rStyle w:val="A20"/>
          <w:rFonts w:ascii="Times New Roman" w:hAnsi="Times New Roman" w:cs="Times New Roman"/>
          <w:color w:val="auto"/>
          <w:sz w:val="28"/>
          <w:szCs w:val="28"/>
          <w:lang w:val="en-US"/>
        </w:rPr>
        <w:t>.- Tomson</w:t>
      </w:r>
      <w:r w:rsidR="005E1DBB" w:rsidRPr="003E1EB2">
        <w:rPr>
          <w:rStyle w:val="A20"/>
          <w:rFonts w:ascii="Times New Roman" w:hAnsi="Times New Roman" w:cs="Times New Roman"/>
          <w:color w:val="auto"/>
          <w:sz w:val="28"/>
          <w:szCs w:val="28"/>
        </w:rPr>
        <w:t xml:space="preserve">, </w:t>
      </w:r>
      <w:r w:rsidR="005E1DBB" w:rsidRPr="003E1EB2">
        <w:rPr>
          <w:rStyle w:val="A20"/>
          <w:rFonts w:ascii="Times New Roman" w:hAnsi="Times New Roman" w:cs="Times New Roman"/>
          <w:color w:val="auto"/>
          <w:sz w:val="28"/>
          <w:szCs w:val="28"/>
          <w:lang w:val="en-US"/>
        </w:rPr>
        <w:t>2019</w:t>
      </w:r>
      <w:r w:rsidR="005E1DBB" w:rsidRPr="003E1EB2">
        <w:rPr>
          <w:rStyle w:val="A20"/>
          <w:rFonts w:ascii="Times New Roman" w:hAnsi="Times New Roman" w:cs="Times New Roman"/>
          <w:color w:val="auto"/>
          <w:sz w:val="28"/>
          <w:szCs w:val="28"/>
        </w:rPr>
        <w:t>.-</w:t>
      </w:r>
      <w:r w:rsidRPr="003E1EB2">
        <w:rPr>
          <w:rStyle w:val="A20"/>
          <w:rFonts w:ascii="Times New Roman" w:hAnsi="Times New Roman" w:cs="Times New Roman"/>
          <w:color w:val="auto"/>
          <w:sz w:val="28"/>
          <w:szCs w:val="28"/>
          <w:lang w:val="en-US"/>
        </w:rPr>
        <w:t xml:space="preserve"> </w:t>
      </w:r>
      <w:r w:rsidR="005E1DBB" w:rsidRPr="003E1EB2">
        <w:rPr>
          <w:rStyle w:val="A20"/>
          <w:rFonts w:ascii="Times New Roman" w:hAnsi="Times New Roman" w:cs="Times New Roman"/>
          <w:color w:val="auto"/>
          <w:sz w:val="28"/>
          <w:szCs w:val="28"/>
          <w:lang w:val="en-US"/>
        </w:rPr>
        <w:t>Vol 12</w:t>
      </w:r>
      <w:r w:rsidR="005E1DBB" w:rsidRPr="003E1EB2">
        <w:rPr>
          <w:rStyle w:val="A20"/>
          <w:rFonts w:ascii="Times New Roman" w:hAnsi="Times New Roman" w:cs="Times New Roman"/>
          <w:color w:val="auto"/>
          <w:sz w:val="28"/>
          <w:szCs w:val="28"/>
        </w:rPr>
        <w:t>.-</w:t>
      </w:r>
      <w:r w:rsidR="005E1DBB" w:rsidRPr="003E1EB2">
        <w:rPr>
          <w:rStyle w:val="A20"/>
          <w:rFonts w:ascii="Times New Roman" w:hAnsi="Times New Roman" w:cs="Times New Roman"/>
          <w:color w:val="auto"/>
          <w:sz w:val="28"/>
          <w:szCs w:val="28"/>
          <w:lang w:val="en-US"/>
        </w:rPr>
        <w:t xml:space="preserve"> </w:t>
      </w:r>
      <w:r w:rsidRPr="003E1EB2">
        <w:rPr>
          <w:rStyle w:val="A20"/>
          <w:rFonts w:ascii="Times New Roman" w:hAnsi="Times New Roman" w:cs="Times New Roman"/>
          <w:color w:val="auto"/>
          <w:sz w:val="28"/>
          <w:szCs w:val="28"/>
          <w:lang w:val="en-US"/>
        </w:rPr>
        <w:t xml:space="preserve">Issue </w:t>
      </w:r>
      <w:r w:rsidR="005E1DBB" w:rsidRPr="003E1EB2">
        <w:rPr>
          <w:rStyle w:val="A20"/>
          <w:rFonts w:ascii="Times New Roman" w:hAnsi="Times New Roman" w:cs="Times New Roman"/>
          <w:color w:val="auto"/>
          <w:sz w:val="28"/>
          <w:szCs w:val="28"/>
          <w:lang w:val="en-US"/>
        </w:rPr>
        <w:t>5</w:t>
      </w:r>
      <w:r w:rsidRPr="003E1EB2">
        <w:rPr>
          <w:rStyle w:val="A20"/>
          <w:rFonts w:ascii="Times New Roman" w:hAnsi="Times New Roman" w:cs="Times New Roman"/>
          <w:color w:val="auto"/>
          <w:sz w:val="28"/>
          <w:szCs w:val="28"/>
          <w:lang w:val="en-US"/>
        </w:rPr>
        <w:t xml:space="preserve"> </w:t>
      </w:r>
      <w:r w:rsidR="005E1DBB" w:rsidRPr="003E1EB2">
        <w:rPr>
          <w:rStyle w:val="A20"/>
          <w:rFonts w:ascii="Times New Roman" w:hAnsi="Times New Roman" w:cs="Times New Roman"/>
          <w:color w:val="auto"/>
          <w:sz w:val="28"/>
          <w:szCs w:val="28"/>
        </w:rPr>
        <w:t>.-</w:t>
      </w:r>
      <w:r w:rsidRPr="003E1EB2">
        <w:rPr>
          <w:rStyle w:val="A20"/>
          <w:rFonts w:ascii="Times New Roman" w:hAnsi="Times New Roman" w:cs="Times New Roman"/>
          <w:color w:val="auto"/>
          <w:sz w:val="28"/>
          <w:szCs w:val="28"/>
          <w:lang w:val="en-US"/>
        </w:rPr>
        <w:t>P</w:t>
      </w:r>
      <w:r w:rsidR="005E1DBB" w:rsidRPr="003E1EB2">
        <w:rPr>
          <w:rStyle w:val="A20"/>
          <w:rFonts w:ascii="Times New Roman" w:hAnsi="Times New Roman" w:cs="Times New Roman"/>
          <w:color w:val="auto"/>
          <w:sz w:val="28"/>
          <w:szCs w:val="28"/>
        </w:rPr>
        <w:t>.</w:t>
      </w:r>
      <w:r w:rsidRPr="003E1EB2">
        <w:rPr>
          <w:rStyle w:val="A20"/>
          <w:rFonts w:ascii="Times New Roman" w:hAnsi="Times New Roman" w:cs="Times New Roman"/>
          <w:color w:val="auto"/>
          <w:sz w:val="28"/>
          <w:szCs w:val="28"/>
          <w:lang w:val="en-US"/>
        </w:rPr>
        <w:t>55-66.</w:t>
      </w:r>
    </w:p>
    <w:p w:rsidR="0032345F" w:rsidRPr="003E1EB2" w:rsidRDefault="0032345F" w:rsidP="004733D5">
      <w:pPr>
        <w:tabs>
          <w:tab w:val="left" w:pos="0"/>
        </w:tabs>
        <w:spacing w:after="0" w:line="240" w:lineRule="auto"/>
        <w:ind w:firstLine="567"/>
        <w:jc w:val="both"/>
        <w:rPr>
          <w:rFonts w:ascii="Times New Roman" w:hAnsi="Times New Roman" w:cs="Times New Roman"/>
          <w:sz w:val="28"/>
          <w:szCs w:val="28"/>
        </w:rPr>
      </w:pPr>
      <w:r w:rsidRPr="003E1EB2">
        <w:rPr>
          <w:rFonts w:ascii="Times New Roman" w:hAnsi="Times New Roman" w:cs="Times New Roman"/>
          <w:sz w:val="28"/>
          <w:szCs w:val="28"/>
        </w:rPr>
        <w:t>8</w:t>
      </w:r>
      <w:r w:rsidR="005E1DBB" w:rsidRPr="003E1EB2">
        <w:rPr>
          <w:rFonts w:ascii="Times New Roman" w:hAnsi="Times New Roman" w:cs="Times New Roman"/>
          <w:sz w:val="28"/>
          <w:szCs w:val="28"/>
        </w:rPr>
        <w:t>8</w:t>
      </w:r>
      <w:r w:rsidR="000868C4" w:rsidRPr="003E1EB2">
        <w:rPr>
          <w:rFonts w:ascii="Times New Roman" w:hAnsi="Times New Roman" w:cs="Times New Roman"/>
          <w:sz w:val="28"/>
          <w:szCs w:val="28"/>
        </w:rPr>
        <w:tab/>
      </w:r>
      <w:r w:rsidRPr="003E1EB2">
        <w:rPr>
          <w:rStyle w:val="hl"/>
          <w:rFonts w:ascii="Times New Roman" w:hAnsi="Times New Roman" w:cs="Times New Roman"/>
          <w:sz w:val="28"/>
          <w:szCs w:val="28"/>
        </w:rPr>
        <w:t>Нурпеисова М.Б. Левин Е., Умирбаева А.Б.</w:t>
      </w:r>
      <w:r w:rsidRPr="003E1EB2">
        <w:rPr>
          <w:rFonts w:ascii="Times New Roman" w:hAnsi="Times New Roman" w:cs="Times New Roman"/>
          <w:sz w:val="28"/>
          <w:szCs w:val="28"/>
        </w:rPr>
        <w:t xml:space="preserve"> Создание экологических карт нарушенных земель// Материалы 14 междун.конф.молодых ученых «Проблемы осво</w:t>
      </w:r>
      <w:r w:rsidR="00E0776C" w:rsidRPr="003E1EB2">
        <w:rPr>
          <w:rFonts w:ascii="Times New Roman" w:hAnsi="Times New Roman" w:cs="Times New Roman"/>
          <w:sz w:val="28"/>
          <w:szCs w:val="28"/>
        </w:rPr>
        <w:t>ения недр в ХХ1 веке гла</w:t>
      </w:r>
      <w:r w:rsidRPr="003E1EB2">
        <w:rPr>
          <w:rFonts w:ascii="Times New Roman" w:hAnsi="Times New Roman" w:cs="Times New Roman"/>
          <w:sz w:val="28"/>
          <w:szCs w:val="28"/>
        </w:rPr>
        <w:t>зами молодых» -М.: ИПКОН РАН, 2019.-С.103-105.</w:t>
      </w:r>
    </w:p>
    <w:p w:rsidR="0032345F" w:rsidRPr="003E1EB2" w:rsidRDefault="00C4052E" w:rsidP="004733D5">
      <w:pPr>
        <w:pStyle w:val="81"/>
        <w:shd w:val="clear" w:color="auto" w:fill="auto"/>
        <w:spacing w:after="0" w:line="240" w:lineRule="auto"/>
        <w:ind w:firstLine="567"/>
        <w:jc w:val="both"/>
        <w:rPr>
          <w:rStyle w:val="apple-converted-space"/>
          <w:rFonts w:ascii="Times New Roman" w:hAnsi="Times New Roman" w:cs="Times New Roman"/>
          <w:lang w:val="en-US"/>
        </w:rPr>
      </w:pPr>
      <w:r w:rsidRPr="003E1EB2">
        <w:rPr>
          <w:rFonts w:ascii="Times New Roman" w:hAnsi="Times New Roman" w:cs="Times New Roman"/>
          <w:b w:val="0"/>
          <w:sz w:val="28"/>
          <w:szCs w:val="28"/>
        </w:rPr>
        <w:t>89</w:t>
      </w:r>
      <w:r w:rsidR="000868C4" w:rsidRPr="003E1EB2">
        <w:rPr>
          <w:rStyle w:val="apple-converted-space"/>
          <w:rFonts w:ascii="Times New Roman" w:hAnsi="Times New Roman" w:cs="Times New Roman"/>
        </w:rPr>
        <w:tab/>
      </w:r>
      <w:r w:rsidR="0032345F" w:rsidRPr="003E1EB2">
        <w:rPr>
          <w:rStyle w:val="8115pt"/>
          <w:i w:val="0"/>
          <w:color w:val="auto"/>
          <w:sz w:val="28"/>
          <w:szCs w:val="28"/>
        </w:rPr>
        <w:t xml:space="preserve">Уставич Г.А., Ахметов Б.Ж. </w:t>
      </w:r>
      <w:r w:rsidR="0032345F" w:rsidRPr="003E1EB2">
        <w:rPr>
          <w:rStyle w:val="apple-converted-space"/>
          <w:rFonts w:ascii="Times New Roman" w:hAnsi="Times New Roman" w:cs="Times New Roman"/>
          <w:b w:val="0"/>
          <w:sz w:val="28"/>
          <w:szCs w:val="28"/>
        </w:rPr>
        <w:t>Разработка содержания межевого плана</w:t>
      </w:r>
      <w:r w:rsidR="0032345F" w:rsidRPr="003E1EB2">
        <w:rPr>
          <w:rStyle w:val="apple-converted-space"/>
          <w:rFonts w:ascii="Times New Roman" w:hAnsi="Times New Roman" w:cs="Times New Roman"/>
          <w:sz w:val="28"/>
          <w:szCs w:val="28"/>
        </w:rPr>
        <w:t>/</w:t>
      </w:r>
      <w:r w:rsidR="0032345F" w:rsidRPr="003E1EB2">
        <w:rPr>
          <w:rStyle w:val="1185pt"/>
          <w:rFonts w:eastAsia="Courier New"/>
          <w:b w:val="0"/>
          <w:i/>
          <w:color w:val="auto"/>
          <w:sz w:val="28"/>
          <w:szCs w:val="28"/>
        </w:rPr>
        <w:t>/</w:t>
      </w:r>
      <w:r w:rsidR="0032345F" w:rsidRPr="003E1EB2">
        <w:rPr>
          <w:rStyle w:val="1185pt"/>
          <w:rFonts w:eastAsia="Courier New"/>
          <w:b w:val="0"/>
          <w:color w:val="auto"/>
          <w:sz w:val="28"/>
          <w:szCs w:val="28"/>
        </w:rPr>
        <w:t>ГЕО- Сибирь-2012. VIII Междунар. науч. конгр. : Междунар. науч. конф. «Геодезия, геоинформатика, картография, маркшей</w:t>
      </w:r>
      <w:r w:rsidR="0032345F" w:rsidRPr="003E1EB2">
        <w:rPr>
          <w:rStyle w:val="1185pt"/>
          <w:rFonts w:eastAsia="Courier New"/>
          <w:b w:val="0"/>
          <w:color w:val="auto"/>
          <w:sz w:val="28"/>
          <w:szCs w:val="28"/>
        </w:rPr>
        <w:softHyphen/>
        <w:t>дерия» : сб. материалов в 3 т. (Новосибирск, 10-20 апреля 2015 г). - Новосибирск: СГГА, 2015.- С</w:t>
      </w:r>
      <w:r w:rsidR="0032345F" w:rsidRPr="003E1EB2">
        <w:rPr>
          <w:rStyle w:val="1185pt"/>
          <w:rFonts w:eastAsia="Courier New"/>
          <w:b w:val="0"/>
          <w:color w:val="auto"/>
          <w:sz w:val="28"/>
          <w:szCs w:val="28"/>
          <w:lang w:val="en-US"/>
        </w:rPr>
        <w:t>. 187-192</w:t>
      </w:r>
      <w:r w:rsidR="0032345F" w:rsidRPr="003E1EB2">
        <w:rPr>
          <w:rStyle w:val="apple-converted-space"/>
          <w:rFonts w:ascii="Times New Roman" w:hAnsi="Times New Roman" w:cs="Times New Roman"/>
          <w:lang w:val="en-US"/>
        </w:rPr>
        <w:t xml:space="preserve"> .</w:t>
      </w:r>
    </w:p>
    <w:p w:rsidR="00E0776C" w:rsidRPr="003E1EB2" w:rsidRDefault="00E0776C" w:rsidP="004733D5">
      <w:pPr>
        <w:spacing w:after="0" w:line="240" w:lineRule="auto"/>
        <w:ind w:firstLine="567"/>
        <w:jc w:val="both"/>
        <w:rPr>
          <w:rFonts w:ascii="Times New Roman" w:hAnsi="Times New Roman" w:cs="Times New Roman"/>
          <w:sz w:val="28"/>
          <w:szCs w:val="28"/>
        </w:rPr>
      </w:pPr>
      <w:r w:rsidRPr="003E1EB2">
        <w:rPr>
          <w:rStyle w:val="apple-converted-space"/>
          <w:rFonts w:ascii="Times New Roman" w:hAnsi="Times New Roman" w:cs="Times New Roman"/>
          <w:sz w:val="28"/>
          <w:szCs w:val="28"/>
          <w:lang w:val="en-US"/>
        </w:rPr>
        <w:lastRenderedPageBreak/>
        <w:t>90</w:t>
      </w:r>
      <w:r w:rsidRPr="003E1EB2">
        <w:rPr>
          <w:rFonts w:ascii="Times New Roman" w:hAnsi="Times New Roman" w:cs="Times New Roman"/>
          <w:sz w:val="28"/>
          <w:szCs w:val="28"/>
          <w:lang w:val="en-US"/>
        </w:rPr>
        <w:t xml:space="preserve"> Nurpeisova M., Fedorov E., Miletenko N., Umirbayeva A. //Integrated monitoring-based assessment of deformation and radiation situation of territorial domains//Eurasian mining</w:t>
      </w:r>
      <w:r w:rsidR="005E1DBB" w:rsidRPr="003E1EB2">
        <w:rPr>
          <w:rFonts w:ascii="Times New Roman" w:hAnsi="Times New Roman" w:cs="Times New Roman"/>
          <w:sz w:val="28"/>
          <w:szCs w:val="28"/>
          <w:lang w:val="en-US"/>
        </w:rPr>
        <w:t>,</w:t>
      </w:r>
      <w:r w:rsidRPr="003E1EB2">
        <w:rPr>
          <w:rFonts w:ascii="Times New Roman" w:hAnsi="Times New Roman" w:cs="Times New Roman"/>
          <w:sz w:val="28"/>
          <w:szCs w:val="28"/>
          <w:lang w:val="en-US"/>
        </w:rPr>
        <w:t xml:space="preserve">2021. </w:t>
      </w:r>
      <w:r w:rsidR="005E1DBB" w:rsidRPr="003E1EB2">
        <w:rPr>
          <w:rFonts w:ascii="Times New Roman" w:hAnsi="Times New Roman" w:cs="Times New Roman"/>
          <w:sz w:val="28"/>
          <w:szCs w:val="28"/>
        </w:rPr>
        <w:t xml:space="preserve">_-№1. </w:t>
      </w:r>
      <w:r w:rsidRPr="003E1EB2">
        <w:rPr>
          <w:rFonts w:ascii="Times New Roman" w:hAnsi="Times New Roman" w:cs="Times New Roman"/>
          <w:sz w:val="28"/>
          <w:szCs w:val="28"/>
        </w:rPr>
        <w:t>–С.83-87</w:t>
      </w:r>
    </w:p>
    <w:bookmarkEnd w:id="7"/>
    <w:p w:rsidR="00162583" w:rsidRPr="003E1EB2" w:rsidRDefault="005E1DBB" w:rsidP="004733D5">
      <w:pPr>
        <w:spacing w:after="0" w:line="240" w:lineRule="auto"/>
        <w:ind w:firstLine="567"/>
        <w:contextualSpacing/>
        <w:jc w:val="both"/>
        <w:rPr>
          <w:rFonts w:ascii="Times New Roman" w:hAnsi="Times New Roman" w:cs="Times New Roman"/>
          <w:sz w:val="28"/>
          <w:szCs w:val="28"/>
        </w:rPr>
      </w:pPr>
      <w:r w:rsidRPr="003E1EB2">
        <w:rPr>
          <w:rFonts w:ascii="Times New Roman" w:hAnsi="Times New Roman" w:cs="Times New Roman"/>
          <w:bCs/>
          <w:iCs/>
          <w:sz w:val="28"/>
          <w:szCs w:val="28"/>
        </w:rPr>
        <w:t>91</w:t>
      </w:r>
      <w:r w:rsidR="004F564B" w:rsidRPr="003E1EB2">
        <w:rPr>
          <w:rFonts w:ascii="Times New Roman" w:hAnsi="Times New Roman" w:cs="Times New Roman"/>
          <w:bCs/>
          <w:iCs/>
          <w:sz w:val="28"/>
          <w:szCs w:val="28"/>
        </w:rPr>
        <w:t xml:space="preserve"> </w:t>
      </w:r>
      <w:r w:rsidR="000868C4" w:rsidRPr="003E1EB2">
        <w:rPr>
          <w:rFonts w:ascii="Times New Roman" w:hAnsi="Times New Roman" w:cs="Times New Roman"/>
          <w:bCs/>
          <w:iCs/>
          <w:sz w:val="28"/>
          <w:szCs w:val="28"/>
        </w:rPr>
        <w:tab/>
      </w:r>
      <w:r w:rsidR="004F564B" w:rsidRPr="003E1EB2">
        <w:rPr>
          <w:rFonts w:ascii="Times New Roman" w:hAnsi="Times New Roman" w:cs="Times New Roman"/>
          <w:bCs/>
          <w:iCs/>
          <w:sz w:val="28"/>
          <w:szCs w:val="28"/>
        </w:rPr>
        <w:t xml:space="preserve">Зинрченко С.Г. </w:t>
      </w:r>
      <w:r w:rsidR="004F564B" w:rsidRPr="003E1EB2">
        <w:rPr>
          <w:rFonts w:ascii="Times New Roman" w:hAnsi="Times New Roman" w:cs="Times New Roman"/>
          <w:sz w:val="28"/>
          <w:szCs w:val="28"/>
        </w:rPr>
        <w:t>«Эхо полигона или 30 лет без взрывов.- Караганда, 2019. – 22 с.</w:t>
      </w:r>
    </w:p>
    <w:p w:rsidR="00162583" w:rsidRPr="003E1EB2" w:rsidRDefault="005E1DBB" w:rsidP="004733D5">
      <w:pPr>
        <w:spacing w:after="0" w:line="240" w:lineRule="auto"/>
        <w:ind w:firstLine="567"/>
        <w:contextualSpacing/>
        <w:jc w:val="both"/>
        <w:rPr>
          <w:rFonts w:ascii="Times New Roman" w:hAnsi="Times New Roman" w:cs="Times New Roman"/>
          <w:sz w:val="28"/>
          <w:szCs w:val="28"/>
        </w:rPr>
      </w:pPr>
      <w:r w:rsidRPr="003E1EB2">
        <w:rPr>
          <w:rFonts w:ascii="Times New Roman" w:hAnsi="Times New Roman" w:cs="Times New Roman"/>
          <w:sz w:val="28"/>
          <w:szCs w:val="28"/>
        </w:rPr>
        <w:t>92</w:t>
      </w:r>
      <w:r w:rsidR="00162583" w:rsidRPr="003E1EB2">
        <w:rPr>
          <w:rFonts w:ascii="Times New Roman" w:hAnsi="Times New Roman" w:cs="Times New Roman"/>
          <w:sz w:val="28"/>
          <w:szCs w:val="28"/>
        </w:rPr>
        <w:t xml:space="preserve"> </w:t>
      </w:r>
      <w:r w:rsidR="000868C4" w:rsidRPr="003E1EB2">
        <w:rPr>
          <w:rFonts w:ascii="Times New Roman" w:hAnsi="Times New Roman" w:cs="Times New Roman"/>
          <w:sz w:val="28"/>
          <w:szCs w:val="28"/>
        </w:rPr>
        <w:tab/>
      </w:r>
      <w:r w:rsidR="00162583" w:rsidRPr="003E1EB2">
        <w:rPr>
          <w:rFonts w:ascii="Times New Roman" w:hAnsi="Times New Roman" w:cs="Times New Roman"/>
          <w:sz w:val="28"/>
          <w:szCs w:val="28"/>
        </w:rPr>
        <w:t>Пластинин Л.А. Оценка температуры территории города Ханоя по изображению спутника LandS</w:t>
      </w:r>
      <w:r w:rsidRPr="003E1EB2">
        <w:rPr>
          <w:rFonts w:ascii="Times New Roman" w:hAnsi="Times New Roman" w:cs="Times New Roman"/>
          <w:sz w:val="28"/>
          <w:szCs w:val="28"/>
        </w:rPr>
        <w:t>at-7 ETM и ее картографирование.-</w:t>
      </w:r>
      <w:r w:rsidR="00162583" w:rsidRPr="003E1EB2">
        <w:rPr>
          <w:rFonts w:ascii="Times New Roman" w:hAnsi="Times New Roman" w:cs="Times New Roman"/>
          <w:sz w:val="28"/>
          <w:szCs w:val="28"/>
        </w:rPr>
        <w:t xml:space="preserve"> Вестник ИрГТУ </w:t>
      </w:r>
      <w:r w:rsidRPr="003E1EB2">
        <w:rPr>
          <w:rFonts w:ascii="Times New Roman" w:hAnsi="Times New Roman" w:cs="Times New Roman"/>
          <w:sz w:val="28"/>
          <w:szCs w:val="28"/>
        </w:rPr>
        <w:t xml:space="preserve">, </w:t>
      </w:r>
      <w:r w:rsidR="00162583" w:rsidRPr="003E1EB2">
        <w:rPr>
          <w:rFonts w:ascii="Times New Roman" w:hAnsi="Times New Roman" w:cs="Times New Roman"/>
          <w:sz w:val="28"/>
          <w:szCs w:val="28"/>
        </w:rPr>
        <w:t>2014.</w:t>
      </w:r>
      <w:r w:rsidRPr="003E1EB2">
        <w:rPr>
          <w:rFonts w:ascii="Times New Roman" w:hAnsi="Times New Roman" w:cs="Times New Roman"/>
          <w:sz w:val="28"/>
          <w:szCs w:val="28"/>
        </w:rPr>
        <w:t xml:space="preserve"> -№3 -</w:t>
      </w:r>
      <w:r w:rsidR="00162583" w:rsidRPr="003E1EB2">
        <w:rPr>
          <w:rFonts w:ascii="Times New Roman" w:hAnsi="Times New Roman" w:cs="Times New Roman"/>
          <w:sz w:val="28"/>
          <w:szCs w:val="28"/>
        </w:rPr>
        <w:t xml:space="preserve"> С. 65-71.</w:t>
      </w:r>
    </w:p>
    <w:p w:rsidR="00162583" w:rsidRPr="003E1EB2" w:rsidRDefault="005E1DBB" w:rsidP="004733D5">
      <w:pPr>
        <w:spacing w:after="0" w:line="240" w:lineRule="auto"/>
        <w:ind w:firstLine="567"/>
        <w:contextualSpacing/>
        <w:jc w:val="both"/>
        <w:rPr>
          <w:rFonts w:ascii="Times New Roman" w:hAnsi="Times New Roman" w:cs="Times New Roman"/>
          <w:bCs/>
          <w:iCs/>
          <w:sz w:val="28"/>
          <w:szCs w:val="28"/>
        </w:rPr>
      </w:pPr>
      <w:r w:rsidRPr="003E1EB2">
        <w:rPr>
          <w:rFonts w:ascii="Times New Roman" w:hAnsi="Times New Roman" w:cs="Times New Roman"/>
          <w:bCs/>
          <w:iCs/>
          <w:sz w:val="28"/>
          <w:szCs w:val="28"/>
        </w:rPr>
        <w:t>93</w:t>
      </w:r>
      <w:r w:rsidR="00694FAA" w:rsidRPr="003E1EB2">
        <w:rPr>
          <w:rFonts w:ascii="Times New Roman" w:hAnsi="Times New Roman" w:cs="Times New Roman"/>
          <w:bCs/>
          <w:iCs/>
          <w:sz w:val="28"/>
          <w:szCs w:val="28"/>
        </w:rPr>
        <w:t xml:space="preserve"> </w:t>
      </w:r>
      <w:r w:rsidR="000868C4" w:rsidRPr="003E1EB2">
        <w:rPr>
          <w:rFonts w:ascii="Times New Roman" w:hAnsi="Times New Roman" w:cs="Times New Roman"/>
          <w:bCs/>
          <w:iCs/>
          <w:sz w:val="28"/>
          <w:szCs w:val="28"/>
        </w:rPr>
        <w:tab/>
      </w:r>
      <w:r w:rsidR="00694FAA" w:rsidRPr="003E1EB2">
        <w:rPr>
          <w:rFonts w:ascii="Times New Roman" w:hAnsi="Times New Roman" w:cs="Times New Roman"/>
          <w:sz w:val="28"/>
          <w:szCs w:val="28"/>
        </w:rPr>
        <w:t xml:space="preserve">Назарбаев Н.А., Школьник В.С., Лукашенко С.Н., Проведение комплекса научно-технических и инженерных работ по приведению бывшего Семипалатинского испытательного полигона в безопасное состояние. </w:t>
      </w:r>
      <w:r w:rsidRPr="003E1EB2">
        <w:rPr>
          <w:rFonts w:ascii="Times New Roman" w:hAnsi="Times New Roman" w:cs="Times New Roman"/>
          <w:sz w:val="28"/>
          <w:szCs w:val="28"/>
        </w:rPr>
        <w:t>-</w:t>
      </w:r>
      <w:r w:rsidR="00694FAA" w:rsidRPr="003E1EB2">
        <w:rPr>
          <w:rFonts w:ascii="Times New Roman" w:hAnsi="Times New Roman" w:cs="Times New Roman"/>
          <w:sz w:val="28"/>
          <w:szCs w:val="28"/>
        </w:rPr>
        <w:t xml:space="preserve">Курчатов, 2016. </w:t>
      </w:r>
      <w:r w:rsidRPr="003E1EB2">
        <w:rPr>
          <w:rFonts w:ascii="Times New Roman" w:hAnsi="Times New Roman" w:cs="Times New Roman"/>
          <w:sz w:val="28"/>
          <w:szCs w:val="28"/>
        </w:rPr>
        <w:t>–Т. 2. -</w:t>
      </w:r>
      <w:r w:rsidR="00694FAA" w:rsidRPr="003E1EB2">
        <w:rPr>
          <w:rFonts w:ascii="Times New Roman" w:hAnsi="Times New Roman" w:cs="Times New Roman"/>
          <w:sz w:val="28"/>
          <w:szCs w:val="28"/>
        </w:rPr>
        <w:t>448 с.</w:t>
      </w:r>
    </w:p>
    <w:p w:rsidR="00AB1A81" w:rsidRPr="003E1EB2" w:rsidRDefault="005E1DBB" w:rsidP="004733D5">
      <w:pPr>
        <w:tabs>
          <w:tab w:val="left" w:pos="851"/>
        </w:tabs>
        <w:spacing w:after="0" w:line="240" w:lineRule="auto"/>
        <w:ind w:firstLine="567"/>
        <w:jc w:val="both"/>
        <w:rPr>
          <w:rFonts w:ascii="Times New Roman" w:eastAsia="Times New Roman" w:hAnsi="Times New Roman" w:cs="Times New Roman"/>
          <w:sz w:val="28"/>
          <w:szCs w:val="28"/>
        </w:rPr>
      </w:pPr>
      <w:r w:rsidRPr="003E1EB2">
        <w:rPr>
          <w:rFonts w:ascii="Times New Roman" w:eastAsia="Times New Roman" w:hAnsi="Times New Roman" w:cs="Times New Roman"/>
          <w:sz w:val="28"/>
          <w:szCs w:val="28"/>
        </w:rPr>
        <w:t>94</w:t>
      </w:r>
      <w:r w:rsidR="00AB1A81" w:rsidRPr="003E1EB2">
        <w:rPr>
          <w:rFonts w:ascii="Times New Roman" w:eastAsia="Times New Roman" w:hAnsi="Times New Roman" w:cs="Times New Roman"/>
          <w:sz w:val="28"/>
          <w:szCs w:val="28"/>
        </w:rPr>
        <w:t xml:space="preserve"> </w:t>
      </w:r>
      <w:r w:rsidR="000868C4" w:rsidRPr="003E1EB2">
        <w:rPr>
          <w:rFonts w:ascii="Times New Roman" w:eastAsia="Times New Roman" w:hAnsi="Times New Roman" w:cs="Times New Roman"/>
          <w:sz w:val="28"/>
          <w:szCs w:val="28"/>
        </w:rPr>
        <w:tab/>
      </w:r>
      <w:r w:rsidR="00AB1A81" w:rsidRPr="003E1EB2">
        <w:rPr>
          <w:rFonts w:ascii="Times New Roman" w:eastAsia="Times New Roman" w:hAnsi="Times New Roman" w:cs="Times New Roman"/>
          <w:sz w:val="28"/>
          <w:szCs w:val="28"/>
        </w:rPr>
        <w:t xml:space="preserve">Труды </w:t>
      </w:r>
      <w:r w:rsidRPr="003E1EB2">
        <w:rPr>
          <w:rFonts w:ascii="Times New Roman" w:eastAsia="Times New Roman" w:hAnsi="Times New Roman" w:cs="Times New Roman"/>
          <w:sz w:val="28"/>
          <w:szCs w:val="28"/>
        </w:rPr>
        <w:t>международной</w:t>
      </w:r>
      <w:r w:rsidR="00AB1A81" w:rsidRPr="003E1EB2">
        <w:rPr>
          <w:rFonts w:ascii="Times New Roman" w:eastAsia="Times New Roman" w:hAnsi="Times New Roman" w:cs="Times New Roman"/>
          <w:sz w:val="28"/>
          <w:szCs w:val="28"/>
        </w:rPr>
        <w:t xml:space="preserve"> научной конференции «Семипалатинский испытательный полигон. </w:t>
      </w:r>
      <w:r w:rsidR="00AB1A81" w:rsidRPr="003E1EB2">
        <w:rPr>
          <w:rFonts w:ascii="Times New Roman" w:hAnsi="Times New Roman" w:cs="Times New Roman"/>
          <w:sz w:val="28"/>
          <w:szCs w:val="28"/>
        </w:rPr>
        <w:t>Оптимизация исследований территорий Семипалатинского испытательного полигона с целью их передачи в хозяйственный оборот</w:t>
      </w:r>
      <w:r w:rsidR="00AB1A81" w:rsidRPr="003E1EB2">
        <w:rPr>
          <w:rFonts w:ascii="Times New Roman" w:eastAsia="Times New Roman" w:hAnsi="Times New Roman" w:cs="Times New Roman"/>
          <w:sz w:val="28"/>
          <w:szCs w:val="28"/>
        </w:rPr>
        <w:t>». – Курчатов: НЯЦ РК,2015. – 356 с.</w:t>
      </w:r>
    </w:p>
    <w:p w:rsidR="0032345F" w:rsidRPr="003E1EB2" w:rsidRDefault="005E1DBB" w:rsidP="004733D5">
      <w:pPr>
        <w:tabs>
          <w:tab w:val="num" w:pos="0"/>
        </w:tabs>
        <w:spacing w:after="0" w:line="240" w:lineRule="auto"/>
        <w:ind w:firstLine="567"/>
        <w:jc w:val="both"/>
        <w:rPr>
          <w:rFonts w:ascii="Times New Roman" w:hAnsi="Times New Roman" w:cs="Times New Roman"/>
          <w:sz w:val="28"/>
          <w:szCs w:val="28"/>
        </w:rPr>
      </w:pPr>
      <w:r w:rsidRPr="003E1EB2">
        <w:rPr>
          <w:rFonts w:ascii="Times New Roman" w:eastAsia="Times New Roman" w:hAnsi="Times New Roman" w:cs="Times New Roman"/>
          <w:sz w:val="28"/>
          <w:szCs w:val="28"/>
        </w:rPr>
        <w:t>95</w:t>
      </w:r>
      <w:r w:rsidR="00690954" w:rsidRPr="003E1EB2">
        <w:rPr>
          <w:rFonts w:ascii="Times New Roman" w:eastAsia="Times New Roman" w:hAnsi="Times New Roman" w:cs="Times New Roman"/>
          <w:sz w:val="28"/>
          <w:szCs w:val="28"/>
        </w:rPr>
        <w:t xml:space="preserve"> </w:t>
      </w:r>
      <w:r w:rsidR="000868C4" w:rsidRPr="003E1EB2">
        <w:rPr>
          <w:rFonts w:ascii="Times New Roman" w:eastAsia="Times New Roman" w:hAnsi="Times New Roman" w:cs="Times New Roman"/>
          <w:sz w:val="28"/>
          <w:szCs w:val="28"/>
        </w:rPr>
        <w:tab/>
      </w:r>
      <w:r w:rsidR="00297865" w:rsidRPr="003E1EB2">
        <w:rPr>
          <w:rFonts w:ascii="Times New Roman" w:hAnsi="Times New Roman" w:cs="Times New Roman"/>
          <w:sz w:val="28"/>
          <w:szCs w:val="28"/>
        </w:rPr>
        <w:t>Яковенко Ю.Ю.,</w:t>
      </w:r>
      <w:r w:rsidRPr="003E1EB2">
        <w:rPr>
          <w:rFonts w:ascii="Times New Roman" w:hAnsi="Times New Roman" w:cs="Times New Roman"/>
          <w:sz w:val="28"/>
          <w:szCs w:val="28"/>
        </w:rPr>
        <w:t xml:space="preserve"> </w:t>
      </w:r>
      <w:r w:rsidR="00297865" w:rsidRPr="003E1EB2">
        <w:rPr>
          <w:rFonts w:ascii="Times New Roman" w:hAnsi="Times New Roman" w:cs="Times New Roman"/>
          <w:sz w:val="28"/>
          <w:szCs w:val="28"/>
        </w:rPr>
        <w:t xml:space="preserve">Пошивайло Я.Г., </w:t>
      </w:r>
      <w:r w:rsidR="00690954" w:rsidRPr="003E1EB2">
        <w:rPr>
          <w:rFonts w:ascii="Times New Roman" w:hAnsi="Times New Roman" w:cs="Times New Roman"/>
          <w:sz w:val="28"/>
          <w:szCs w:val="28"/>
        </w:rPr>
        <w:t>Яковенко</w:t>
      </w:r>
      <w:r w:rsidR="00297865" w:rsidRPr="003E1EB2">
        <w:rPr>
          <w:rFonts w:ascii="Times New Roman" w:hAnsi="Times New Roman" w:cs="Times New Roman"/>
          <w:sz w:val="28"/>
          <w:szCs w:val="28"/>
        </w:rPr>
        <w:t xml:space="preserve"> А.М</w:t>
      </w:r>
      <w:r w:rsidR="00690954" w:rsidRPr="003E1EB2">
        <w:rPr>
          <w:rFonts w:ascii="Times New Roman" w:hAnsi="Times New Roman" w:cs="Times New Roman"/>
          <w:sz w:val="28"/>
          <w:szCs w:val="28"/>
        </w:rPr>
        <w:t>. Разработка методики зонирования территории бывшего семипалатинского ядерного испытательного полигона с применением геоинформационного картографирования</w:t>
      </w:r>
      <w:r w:rsidR="00297865" w:rsidRPr="003E1EB2">
        <w:rPr>
          <w:rFonts w:ascii="Times New Roman" w:hAnsi="Times New Roman" w:cs="Times New Roman"/>
          <w:sz w:val="28"/>
          <w:szCs w:val="28"/>
        </w:rPr>
        <w:t xml:space="preserve">// </w:t>
      </w:r>
      <w:r w:rsidRPr="003E1EB2">
        <w:rPr>
          <w:rFonts w:ascii="Times New Roman" w:hAnsi="Times New Roman" w:cs="Times New Roman"/>
          <w:sz w:val="28"/>
          <w:szCs w:val="28"/>
        </w:rPr>
        <w:t>с</w:t>
      </w:r>
      <w:r w:rsidR="00297865" w:rsidRPr="003E1EB2">
        <w:rPr>
          <w:rFonts w:ascii="Times New Roman" w:hAnsi="Times New Roman" w:cs="Times New Roman"/>
          <w:sz w:val="28"/>
          <w:szCs w:val="28"/>
        </w:rPr>
        <w:t xml:space="preserve">б. </w:t>
      </w:r>
      <w:r w:rsidRPr="003E1EB2">
        <w:rPr>
          <w:rFonts w:ascii="Times New Roman" w:hAnsi="Times New Roman" w:cs="Times New Roman"/>
          <w:sz w:val="28"/>
          <w:szCs w:val="28"/>
          <w:shd w:val="clear" w:color="auto" w:fill="FFFFFF"/>
        </w:rPr>
        <w:t>м</w:t>
      </w:r>
      <w:r w:rsidR="00297865" w:rsidRPr="003E1EB2">
        <w:rPr>
          <w:rFonts w:ascii="Times New Roman" w:hAnsi="Times New Roman" w:cs="Times New Roman"/>
          <w:sz w:val="28"/>
          <w:szCs w:val="28"/>
          <w:shd w:val="clear" w:color="auto" w:fill="FFFFFF"/>
        </w:rPr>
        <w:t>еждународной конференции «ИнтерКарто. ИнтерГИС», 2016. -</w:t>
      </w:r>
      <w:r w:rsidR="00690954" w:rsidRPr="003E1EB2">
        <w:rPr>
          <w:rFonts w:ascii="Times New Roman" w:hAnsi="Times New Roman" w:cs="Times New Roman"/>
          <w:sz w:val="28"/>
          <w:szCs w:val="28"/>
        </w:rPr>
        <w:t xml:space="preserve"> С. – 340-348.</w:t>
      </w:r>
    </w:p>
    <w:p w:rsidR="00BA7B6F" w:rsidRPr="000868C4" w:rsidRDefault="005E1DBB" w:rsidP="004733D5">
      <w:pPr>
        <w:spacing w:after="0" w:line="240" w:lineRule="auto"/>
        <w:ind w:firstLine="567"/>
        <w:rPr>
          <w:rStyle w:val="a9"/>
          <w:rFonts w:ascii="Times New Roman" w:hAnsi="Times New Roman" w:cs="Times New Roman"/>
          <w:i w:val="0"/>
          <w:sz w:val="28"/>
          <w:szCs w:val="28"/>
        </w:rPr>
      </w:pPr>
      <w:r w:rsidRPr="003E1EB2">
        <w:rPr>
          <w:rStyle w:val="a9"/>
          <w:rFonts w:ascii="Times New Roman" w:hAnsi="Times New Roman" w:cs="Times New Roman"/>
          <w:i w:val="0"/>
          <w:sz w:val="28"/>
          <w:szCs w:val="28"/>
        </w:rPr>
        <w:t>96</w:t>
      </w:r>
      <w:r w:rsidR="00BA7B6F" w:rsidRPr="003E1EB2">
        <w:rPr>
          <w:rStyle w:val="a9"/>
          <w:rFonts w:ascii="Times New Roman" w:hAnsi="Times New Roman" w:cs="Times New Roman"/>
          <w:i w:val="0"/>
          <w:sz w:val="28"/>
          <w:szCs w:val="28"/>
        </w:rPr>
        <w:t xml:space="preserve"> </w:t>
      </w:r>
      <w:r w:rsidR="000868C4" w:rsidRPr="003E1EB2">
        <w:rPr>
          <w:rStyle w:val="a9"/>
          <w:rFonts w:ascii="Times New Roman" w:hAnsi="Times New Roman" w:cs="Times New Roman"/>
          <w:i w:val="0"/>
          <w:sz w:val="28"/>
          <w:szCs w:val="28"/>
        </w:rPr>
        <w:tab/>
      </w:r>
      <w:r w:rsidR="00BA7B6F" w:rsidRPr="003E1EB2">
        <w:rPr>
          <w:rStyle w:val="a9"/>
          <w:rFonts w:ascii="Times New Roman" w:hAnsi="Times New Roman" w:cs="Times New Roman"/>
          <w:i w:val="0"/>
          <w:sz w:val="28"/>
          <w:szCs w:val="28"/>
        </w:rPr>
        <w:t xml:space="preserve">Закон Республики </w:t>
      </w:r>
      <w:r w:rsidR="00BA7B6F" w:rsidRPr="003E1EB2">
        <w:rPr>
          <w:rFonts w:ascii="Times New Roman" w:hAnsi="Times New Roman" w:cs="Times New Roman"/>
          <w:sz w:val="28"/>
          <w:szCs w:val="28"/>
        </w:rPr>
        <w:t>Казахстанот 03.07.2013 </w:t>
      </w:r>
      <w:hyperlink r:id="rId147" w:anchor="z105" w:history="1">
        <w:r w:rsidR="00BA7B6F" w:rsidRPr="003E1EB2">
          <w:rPr>
            <w:rFonts w:ascii="Times New Roman" w:hAnsi="Times New Roman" w:cs="Times New Roman"/>
            <w:sz w:val="28"/>
            <w:szCs w:val="28"/>
          </w:rPr>
          <w:t>№ 124-V</w:t>
        </w:r>
      </w:hyperlink>
      <w:r w:rsidR="00BA7B6F" w:rsidRPr="003E1EB2">
        <w:rPr>
          <w:rFonts w:ascii="Times New Roman" w:hAnsi="Times New Roman" w:cs="Times New Roman"/>
          <w:sz w:val="28"/>
          <w:szCs w:val="28"/>
        </w:rPr>
        <w:t>. «</w:t>
      </w:r>
      <w:r w:rsidR="00BA7B6F" w:rsidRPr="003E1EB2">
        <w:rPr>
          <w:rStyle w:val="a9"/>
          <w:rFonts w:ascii="Times New Roman" w:hAnsi="Times New Roman" w:cs="Times New Roman"/>
          <w:i w:val="0"/>
          <w:sz w:val="28"/>
          <w:szCs w:val="28"/>
        </w:rPr>
        <w:t>О социальной защите гpаждан, постpадавших вследствие ядеpных испытаний на Семипалатинском испытательном ядеpном полигоне».</w:t>
      </w:r>
    </w:p>
    <w:p w:rsidR="00BA7B6F" w:rsidRPr="000868C4" w:rsidRDefault="00BA7B6F" w:rsidP="004733D5">
      <w:pPr>
        <w:tabs>
          <w:tab w:val="num" w:pos="0"/>
        </w:tabs>
        <w:spacing w:after="0" w:line="240" w:lineRule="auto"/>
        <w:ind w:hanging="567"/>
        <w:jc w:val="both"/>
        <w:rPr>
          <w:rFonts w:ascii="Times New Roman" w:eastAsia="Times New Roman" w:hAnsi="Times New Roman" w:cs="Times New Roman"/>
          <w:sz w:val="28"/>
          <w:szCs w:val="28"/>
        </w:rPr>
      </w:pPr>
    </w:p>
    <w:p w:rsidR="0032345F" w:rsidRPr="000868C4" w:rsidRDefault="0032345F" w:rsidP="000868C4">
      <w:pPr>
        <w:spacing w:after="0" w:line="240" w:lineRule="auto"/>
        <w:ind w:left="567" w:hanging="567"/>
        <w:jc w:val="center"/>
        <w:rPr>
          <w:rFonts w:ascii="Times New Roman" w:hAnsi="Times New Roman" w:cs="Times New Roman"/>
          <w:b/>
          <w:sz w:val="24"/>
          <w:szCs w:val="24"/>
        </w:rPr>
      </w:pPr>
    </w:p>
    <w:sectPr w:rsidR="0032345F" w:rsidRPr="000868C4" w:rsidSect="0043554C">
      <w:footerReference w:type="default" r:id="rId148"/>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E5CC3" w:rsidRDefault="001E5CC3">
      <w:pPr>
        <w:spacing w:after="0" w:line="240" w:lineRule="auto"/>
      </w:pPr>
      <w:r>
        <w:separator/>
      </w:r>
    </w:p>
  </w:endnote>
  <w:endnote w:type="continuationSeparator" w:id="0">
    <w:p w:rsidR="001E5CC3" w:rsidRDefault="001E5C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Sylfaen">
    <w:panose1 w:val="010A0502050306030303"/>
    <w:charset w:val="CC"/>
    <w:family w:val="roman"/>
    <w:pitch w:val="variable"/>
    <w:sig w:usb0="04000687" w:usb1="00000000" w:usb2="00000000" w:usb3="00000000" w:csb0="0000009F" w:csb1="00000000"/>
  </w:font>
  <w:font w:name="Franklin Gothic Book">
    <w:charset w:val="CC"/>
    <w:family w:val="swiss"/>
    <w:pitch w:val="variable"/>
    <w:sig w:usb0="00000001"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5207312"/>
      <w:docPartObj>
        <w:docPartGallery w:val="Page Numbers (Bottom of Page)"/>
        <w:docPartUnique/>
      </w:docPartObj>
    </w:sdtPr>
    <w:sdtContent>
      <w:p w:rsidR="006936AD" w:rsidRDefault="006936AD">
        <w:pPr>
          <w:pStyle w:val="af8"/>
          <w:jc w:val="center"/>
        </w:pPr>
        <w:r>
          <w:rPr>
            <w:noProof/>
          </w:rPr>
          <w:pict>
            <v:rect id="_x0000_s2049" style="position:absolute;left:0;text-align:left;margin-left:230.65pt;margin-top:-8.95pt;width:22.95pt;height:24.5pt;z-index:251658240;mso-position-horizontal-relative:text;mso-position-vertical-relative:text" strokecolor="white [3212]"/>
          </w:pict>
        </w:r>
        <w:r>
          <w:fldChar w:fldCharType="begin"/>
        </w:r>
        <w:r>
          <w:instrText>PAGE   \* MERGEFORMAT</w:instrText>
        </w:r>
        <w:r>
          <w:fldChar w:fldCharType="separate"/>
        </w:r>
        <w:r w:rsidR="003E1EB2">
          <w:rPr>
            <w:noProof/>
          </w:rPr>
          <w:t>2</w:t>
        </w:r>
        <w:r>
          <w:rPr>
            <w:noProof/>
          </w:rPr>
          <w:fldChar w:fldCharType="end"/>
        </w:r>
      </w:p>
    </w:sdtContent>
  </w:sdt>
  <w:p w:rsidR="006936AD" w:rsidRDefault="006936AD">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E5CC3" w:rsidRDefault="001E5CC3">
      <w:pPr>
        <w:spacing w:after="0" w:line="240" w:lineRule="auto"/>
      </w:pPr>
      <w:r>
        <w:separator/>
      </w:r>
    </w:p>
  </w:footnote>
  <w:footnote w:type="continuationSeparator" w:id="0">
    <w:p w:rsidR="001E5CC3" w:rsidRDefault="001E5C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F5203"/>
    <w:multiLevelType w:val="multilevel"/>
    <w:tmpl w:val="74A45AA0"/>
    <w:lvl w:ilvl="0">
      <w:start w:val="1"/>
      <w:numFmt w:val="decimal"/>
      <w:lvlText w:val="%1"/>
      <w:lvlJc w:val="left"/>
      <w:pPr>
        <w:ind w:left="927" w:hanging="360"/>
      </w:pPr>
      <w:rPr>
        <w:rFonts w:hint="default"/>
      </w:rPr>
    </w:lvl>
    <w:lvl w:ilvl="1">
      <w:start w:val="1"/>
      <w:numFmt w:val="decimal"/>
      <w:isLgl/>
      <w:lvlText w:val="%1.%2"/>
      <w:lvlJc w:val="left"/>
      <w:pPr>
        <w:ind w:left="942" w:hanging="375"/>
      </w:pPr>
      <w:rPr>
        <w:rFonts w:hint="default"/>
        <w:sz w:val="28"/>
        <w:szCs w:val="28"/>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 w15:restartNumberingAfterBreak="0">
    <w:nsid w:val="04BD643E"/>
    <w:multiLevelType w:val="hybridMultilevel"/>
    <w:tmpl w:val="CE0EAB44"/>
    <w:lvl w:ilvl="0" w:tplc="98B00594">
      <w:numFmt w:val="bullet"/>
      <w:lvlText w:val="•"/>
      <w:lvlJc w:val="left"/>
      <w:pPr>
        <w:ind w:left="1647" w:hanging="360"/>
      </w:pPr>
      <w:rPr>
        <w:rFonts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2" w15:restartNumberingAfterBreak="0">
    <w:nsid w:val="05147384"/>
    <w:multiLevelType w:val="hybridMultilevel"/>
    <w:tmpl w:val="D5CEC3BA"/>
    <w:lvl w:ilvl="0" w:tplc="E690D4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F4A3EC3"/>
    <w:multiLevelType w:val="multilevel"/>
    <w:tmpl w:val="C5560D52"/>
    <w:lvl w:ilvl="0">
      <w:start w:val="1"/>
      <w:numFmt w:val="decimal"/>
      <w:lvlText w:val="%1."/>
      <w:lvlJc w:val="left"/>
      <w:pPr>
        <w:tabs>
          <w:tab w:val="num" w:pos="1429"/>
        </w:tabs>
        <w:ind w:left="1429" w:hanging="360"/>
      </w:pPr>
    </w:lvl>
    <w:lvl w:ilvl="1">
      <w:start w:val="2"/>
      <w:numFmt w:val="decimal"/>
      <w:isLgl/>
      <w:lvlText w:val="%1.%2."/>
      <w:lvlJc w:val="left"/>
      <w:pPr>
        <w:ind w:left="1819" w:hanging="750"/>
      </w:pPr>
      <w:rPr>
        <w:rFonts w:hint="default"/>
        <w:b/>
      </w:rPr>
    </w:lvl>
    <w:lvl w:ilvl="2">
      <w:start w:val="4"/>
      <w:numFmt w:val="decimal"/>
      <w:isLgl/>
      <w:lvlText w:val="%1.%2.%3."/>
      <w:lvlJc w:val="left"/>
      <w:pPr>
        <w:ind w:left="1819" w:hanging="750"/>
      </w:pPr>
      <w:rPr>
        <w:rFonts w:hint="default"/>
        <w:b/>
      </w:rPr>
    </w:lvl>
    <w:lvl w:ilvl="3">
      <w:start w:val="1"/>
      <w:numFmt w:val="decimal"/>
      <w:isLgl/>
      <w:lvlText w:val="%1.%2.%3.%4."/>
      <w:lvlJc w:val="left"/>
      <w:pPr>
        <w:ind w:left="2149" w:hanging="1080"/>
      </w:pPr>
      <w:rPr>
        <w:rFonts w:hint="default"/>
        <w:b/>
      </w:rPr>
    </w:lvl>
    <w:lvl w:ilvl="4">
      <w:start w:val="1"/>
      <w:numFmt w:val="decimal"/>
      <w:isLgl/>
      <w:lvlText w:val="%1.%2.%3.%4.%5."/>
      <w:lvlJc w:val="left"/>
      <w:pPr>
        <w:ind w:left="2149" w:hanging="1080"/>
      </w:pPr>
      <w:rPr>
        <w:rFonts w:hint="default"/>
        <w:b/>
      </w:rPr>
    </w:lvl>
    <w:lvl w:ilvl="5">
      <w:start w:val="1"/>
      <w:numFmt w:val="decimal"/>
      <w:isLgl/>
      <w:lvlText w:val="%1.%2.%3.%4.%5.%6."/>
      <w:lvlJc w:val="left"/>
      <w:pPr>
        <w:ind w:left="2509" w:hanging="1440"/>
      </w:pPr>
      <w:rPr>
        <w:rFonts w:hint="default"/>
        <w:b/>
      </w:rPr>
    </w:lvl>
    <w:lvl w:ilvl="6">
      <w:start w:val="1"/>
      <w:numFmt w:val="decimal"/>
      <w:isLgl/>
      <w:lvlText w:val="%1.%2.%3.%4.%5.%6.%7."/>
      <w:lvlJc w:val="left"/>
      <w:pPr>
        <w:ind w:left="2869" w:hanging="1800"/>
      </w:pPr>
      <w:rPr>
        <w:rFonts w:hint="default"/>
        <w:b/>
      </w:rPr>
    </w:lvl>
    <w:lvl w:ilvl="7">
      <w:start w:val="1"/>
      <w:numFmt w:val="decimal"/>
      <w:isLgl/>
      <w:lvlText w:val="%1.%2.%3.%4.%5.%6.%7.%8."/>
      <w:lvlJc w:val="left"/>
      <w:pPr>
        <w:ind w:left="2869" w:hanging="1800"/>
      </w:pPr>
      <w:rPr>
        <w:rFonts w:hint="default"/>
        <w:b/>
      </w:rPr>
    </w:lvl>
    <w:lvl w:ilvl="8">
      <w:start w:val="1"/>
      <w:numFmt w:val="decimal"/>
      <w:isLgl/>
      <w:lvlText w:val="%1.%2.%3.%4.%5.%6.%7.%8.%9."/>
      <w:lvlJc w:val="left"/>
      <w:pPr>
        <w:ind w:left="3229" w:hanging="2160"/>
      </w:pPr>
      <w:rPr>
        <w:rFonts w:hint="default"/>
        <w:b/>
      </w:rPr>
    </w:lvl>
  </w:abstractNum>
  <w:abstractNum w:abstractNumId="4" w15:restartNumberingAfterBreak="0">
    <w:nsid w:val="0FCD56DD"/>
    <w:multiLevelType w:val="hybridMultilevel"/>
    <w:tmpl w:val="957E9C38"/>
    <w:lvl w:ilvl="0" w:tplc="87C8742E">
      <w:start w:val="1"/>
      <w:numFmt w:val="decimal"/>
      <w:lvlText w:val="%1."/>
      <w:lvlJc w:val="left"/>
      <w:pPr>
        <w:ind w:left="1299" w:hanging="384"/>
      </w:pPr>
      <w:rPr>
        <w:rFonts w:ascii="Times New Roman" w:eastAsia="Times New Roman" w:hAnsi="Times New Roman" w:cstheme="minorBidi"/>
      </w:rPr>
    </w:lvl>
    <w:lvl w:ilvl="1" w:tplc="04190019" w:tentative="1">
      <w:start w:val="1"/>
      <w:numFmt w:val="lowerLetter"/>
      <w:lvlText w:val="%2."/>
      <w:lvlJc w:val="left"/>
      <w:pPr>
        <w:ind w:left="1995" w:hanging="360"/>
      </w:pPr>
    </w:lvl>
    <w:lvl w:ilvl="2" w:tplc="0419001B" w:tentative="1">
      <w:start w:val="1"/>
      <w:numFmt w:val="lowerRoman"/>
      <w:lvlText w:val="%3."/>
      <w:lvlJc w:val="right"/>
      <w:pPr>
        <w:ind w:left="2715" w:hanging="180"/>
      </w:pPr>
    </w:lvl>
    <w:lvl w:ilvl="3" w:tplc="0419000F" w:tentative="1">
      <w:start w:val="1"/>
      <w:numFmt w:val="decimal"/>
      <w:lvlText w:val="%4."/>
      <w:lvlJc w:val="left"/>
      <w:pPr>
        <w:ind w:left="3435" w:hanging="360"/>
      </w:pPr>
    </w:lvl>
    <w:lvl w:ilvl="4" w:tplc="04190019" w:tentative="1">
      <w:start w:val="1"/>
      <w:numFmt w:val="lowerLetter"/>
      <w:lvlText w:val="%5."/>
      <w:lvlJc w:val="left"/>
      <w:pPr>
        <w:ind w:left="4155" w:hanging="360"/>
      </w:pPr>
    </w:lvl>
    <w:lvl w:ilvl="5" w:tplc="0419001B" w:tentative="1">
      <w:start w:val="1"/>
      <w:numFmt w:val="lowerRoman"/>
      <w:lvlText w:val="%6."/>
      <w:lvlJc w:val="right"/>
      <w:pPr>
        <w:ind w:left="4875" w:hanging="180"/>
      </w:pPr>
    </w:lvl>
    <w:lvl w:ilvl="6" w:tplc="0419000F" w:tentative="1">
      <w:start w:val="1"/>
      <w:numFmt w:val="decimal"/>
      <w:lvlText w:val="%7."/>
      <w:lvlJc w:val="left"/>
      <w:pPr>
        <w:ind w:left="5595" w:hanging="360"/>
      </w:pPr>
    </w:lvl>
    <w:lvl w:ilvl="7" w:tplc="04190019" w:tentative="1">
      <w:start w:val="1"/>
      <w:numFmt w:val="lowerLetter"/>
      <w:lvlText w:val="%8."/>
      <w:lvlJc w:val="left"/>
      <w:pPr>
        <w:ind w:left="6315" w:hanging="360"/>
      </w:pPr>
    </w:lvl>
    <w:lvl w:ilvl="8" w:tplc="0419001B" w:tentative="1">
      <w:start w:val="1"/>
      <w:numFmt w:val="lowerRoman"/>
      <w:lvlText w:val="%9."/>
      <w:lvlJc w:val="right"/>
      <w:pPr>
        <w:ind w:left="7035" w:hanging="180"/>
      </w:pPr>
    </w:lvl>
  </w:abstractNum>
  <w:abstractNum w:abstractNumId="5" w15:restartNumberingAfterBreak="0">
    <w:nsid w:val="167B3335"/>
    <w:multiLevelType w:val="multilevel"/>
    <w:tmpl w:val="4B0443A4"/>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DAF07AF"/>
    <w:multiLevelType w:val="multilevel"/>
    <w:tmpl w:val="45705192"/>
    <w:lvl w:ilvl="0">
      <w:start w:val="1"/>
      <w:numFmt w:val="decimal"/>
      <w:lvlText w:val="%1."/>
      <w:lvlJc w:val="left"/>
      <w:pPr>
        <w:ind w:left="800" w:hanging="360"/>
      </w:pPr>
      <w:rPr>
        <w:rFonts w:hint="default"/>
      </w:rPr>
    </w:lvl>
    <w:lvl w:ilvl="1">
      <w:start w:val="2"/>
      <w:numFmt w:val="decimal"/>
      <w:isLgl/>
      <w:lvlText w:val="%1.%2."/>
      <w:lvlJc w:val="left"/>
      <w:pPr>
        <w:ind w:left="890" w:hanging="450"/>
      </w:pPr>
      <w:rPr>
        <w:rFonts w:hint="default"/>
        <w:sz w:val="28"/>
      </w:rPr>
    </w:lvl>
    <w:lvl w:ilvl="2">
      <w:start w:val="1"/>
      <w:numFmt w:val="decimal"/>
      <w:isLgl/>
      <w:lvlText w:val="%1.%2.%3."/>
      <w:lvlJc w:val="left"/>
      <w:pPr>
        <w:ind w:left="1160" w:hanging="720"/>
      </w:pPr>
      <w:rPr>
        <w:rFonts w:hint="default"/>
        <w:sz w:val="28"/>
      </w:rPr>
    </w:lvl>
    <w:lvl w:ilvl="3">
      <w:start w:val="1"/>
      <w:numFmt w:val="decimal"/>
      <w:isLgl/>
      <w:lvlText w:val="%1.%2.%3.%4."/>
      <w:lvlJc w:val="left"/>
      <w:pPr>
        <w:ind w:left="1160" w:hanging="720"/>
      </w:pPr>
      <w:rPr>
        <w:rFonts w:hint="default"/>
        <w:sz w:val="28"/>
      </w:rPr>
    </w:lvl>
    <w:lvl w:ilvl="4">
      <w:start w:val="1"/>
      <w:numFmt w:val="decimal"/>
      <w:isLgl/>
      <w:lvlText w:val="%1.%2.%3.%4.%5."/>
      <w:lvlJc w:val="left"/>
      <w:pPr>
        <w:ind w:left="1520" w:hanging="1080"/>
      </w:pPr>
      <w:rPr>
        <w:rFonts w:hint="default"/>
        <w:sz w:val="28"/>
      </w:rPr>
    </w:lvl>
    <w:lvl w:ilvl="5">
      <w:start w:val="1"/>
      <w:numFmt w:val="decimal"/>
      <w:isLgl/>
      <w:lvlText w:val="%1.%2.%3.%4.%5.%6."/>
      <w:lvlJc w:val="left"/>
      <w:pPr>
        <w:ind w:left="1520" w:hanging="1080"/>
      </w:pPr>
      <w:rPr>
        <w:rFonts w:hint="default"/>
        <w:sz w:val="28"/>
      </w:rPr>
    </w:lvl>
    <w:lvl w:ilvl="6">
      <w:start w:val="1"/>
      <w:numFmt w:val="decimal"/>
      <w:isLgl/>
      <w:lvlText w:val="%1.%2.%3.%4.%5.%6.%7."/>
      <w:lvlJc w:val="left"/>
      <w:pPr>
        <w:ind w:left="1520" w:hanging="1080"/>
      </w:pPr>
      <w:rPr>
        <w:rFonts w:hint="default"/>
        <w:sz w:val="28"/>
      </w:rPr>
    </w:lvl>
    <w:lvl w:ilvl="7">
      <w:start w:val="1"/>
      <w:numFmt w:val="decimal"/>
      <w:isLgl/>
      <w:lvlText w:val="%1.%2.%3.%4.%5.%6.%7.%8."/>
      <w:lvlJc w:val="left"/>
      <w:pPr>
        <w:ind w:left="1880" w:hanging="1440"/>
      </w:pPr>
      <w:rPr>
        <w:rFonts w:hint="default"/>
        <w:sz w:val="28"/>
      </w:rPr>
    </w:lvl>
    <w:lvl w:ilvl="8">
      <w:start w:val="1"/>
      <w:numFmt w:val="decimal"/>
      <w:isLgl/>
      <w:lvlText w:val="%1.%2.%3.%4.%5.%6.%7.%8.%9."/>
      <w:lvlJc w:val="left"/>
      <w:pPr>
        <w:ind w:left="1880" w:hanging="1440"/>
      </w:pPr>
      <w:rPr>
        <w:rFonts w:hint="default"/>
        <w:sz w:val="28"/>
      </w:rPr>
    </w:lvl>
  </w:abstractNum>
  <w:abstractNum w:abstractNumId="7" w15:restartNumberingAfterBreak="0">
    <w:nsid w:val="22C46D46"/>
    <w:multiLevelType w:val="hybridMultilevel"/>
    <w:tmpl w:val="D0B0743E"/>
    <w:lvl w:ilvl="0" w:tplc="98B00594">
      <w:numFmt w:val="bullet"/>
      <w:lvlText w:val="•"/>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23471B80"/>
    <w:multiLevelType w:val="hybridMultilevel"/>
    <w:tmpl w:val="9E800FC0"/>
    <w:lvl w:ilvl="0" w:tplc="2B28096A">
      <w:start w:val="1"/>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9" w15:restartNumberingAfterBreak="0">
    <w:nsid w:val="24656DD0"/>
    <w:multiLevelType w:val="multilevel"/>
    <w:tmpl w:val="38744730"/>
    <w:lvl w:ilvl="0">
      <w:start w:val="1"/>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253C39FF"/>
    <w:multiLevelType w:val="hybridMultilevel"/>
    <w:tmpl w:val="56520E50"/>
    <w:lvl w:ilvl="0" w:tplc="0504E5B8">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55D0BC7"/>
    <w:multiLevelType w:val="hybridMultilevel"/>
    <w:tmpl w:val="B352F750"/>
    <w:lvl w:ilvl="0" w:tplc="E4F649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7CA31E1"/>
    <w:multiLevelType w:val="multilevel"/>
    <w:tmpl w:val="A3DCE09C"/>
    <w:lvl w:ilvl="0">
      <w:start w:val="2"/>
      <w:numFmt w:val="decimal"/>
      <w:lvlText w:val="%1"/>
      <w:lvlJc w:val="left"/>
      <w:pPr>
        <w:ind w:left="600" w:hanging="600"/>
      </w:pPr>
      <w:rPr>
        <w:rFonts w:hint="default"/>
        <w:b/>
      </w:rPr>
    </w:lvl>
    <w:lvl w:ilvl="1">
      <w:start w:val="1"/>
      <w:numFmt w:val="decimal"/>
      <w:lvlText w:val="%1.%2"/>
      <w:lvlJc w:val="left"/>
      <w:pPr>
        <w:ind w:left="1309" w:hanging="600"/>
      </w:pPr>
      <w:rPr>
        <w:rFonts w:hint="default"/>
        <w:b/>
      </w:rPr>
    </w:lvl>
    <w:lvl w:ilvl="2">
      <w:start w:val="4"/>
      <w:numFmt w:val="decimal"/>
      <w:lvlText w:val="%1.%2.%3"/>
      <w:lvlJc w:val="left"/>
      <w:pPr>
        <w:ind w:left="2138" w:hanging="720"/>
      </w:pPr>
      <w:rPr>
        <w:rFonts w:hint="default"/>
        <w:b/>
      </w:rPr>
    </w:lvl>
    <w:lvl w:ilvl="3">
      <w:start w:val="1"/>
      <w:numFmt w:val="decimal"/>
      <w:lvlText w:val="%1.%2.%3.%4"/>
      <w:lvlJc w:val="left"/>
      <w:pPr>
        <w:ind w:left="3207" w:hanging="108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985" w:hanging="144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763" w:hanging="1800"/>
      </w:pPr>
      <w:rPr>
        <w:rFonts w:hint="default"/>
        <w:b/>
      </w:rPr>
    </w:lvl>
    <w:lvl w:ilvl="8">
      <w:start w:val="1"/>
      <w:numFmt w:val="decimal"/>
      <w:lvlText w:val="%1.%2.%3.%4.%5.%6.%7.%8.%9"/>
      <w:lvlJc w:val="left"/>
      <w:pPr>
        <w:ind w:left="7832" w:hanging="2160"/>
      </w:pPr>
      <w:rPr>
        <w:rFonts w:hint="default"/>
        <w:b/>
      </w:rPr>
    </w:lvl>
  </w:abstractNum>
  <w:abstractNum w:abstractNumId="13" w15:restartNumberingAfterBreak="0">
    <w:nsid w:val="2A664395"/>
    <w:multiLevelType w:val="hybridMultilevel"/>
    <w:tmpl w:val="DD1E45C4"/>
    <w:lvl w:ilvl="0" w:tplc="98B00594">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AC27EE8"/>
    <w:multiLevelType w:val="hybridMultilevel"/>
    <w:tmpl w:val="EA649FAE"/>
    <w:lvl w:ilvl="0" w:tplc="C7DCF84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2CFE49E3"/>
    <w:multiLevelType w:val="singleLevel"/>
    <w:tmpl w:val="2D300880"/>
    <w:lvl w:ilvl="0">
      <w:start w:val="1"/>
      <w:numFmt w:val="decimal"/>
      <w:lvlText w:val="%1."/>
      <w:lvlJc w:val="left"/>
      <w:pPr>
        <w:tabs>
          <w:tab w:val="num" w:pos="1080"/>
        </w:tabs>
        <w:ind w:left="1080" w:hanging="360"/>
      </w:pPr>
      <w:rPr>
        <w:rFonts w:hint="default"/>
      </w:rPr>
    </w:lvl>
  </w:abstractNum>
  <w:abstractNum w:abstractNumId="16" w15:restartNumberingAfterBreak="0">
    <w:nsid w:val="2ECE61B1"/>
    <w:multiLevelType w:val="hybridMultilevel"/>
    <w:tmpl w:val="8424D452"/>
    <w:lvl w:ilvl="0" w:tplc="5B20314C">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7" w15:restartNumberingAfterBreak="0">
    <w:nsid w:val="2F050A90"/>
    <w:multiLevelType w:val="multilevel"/>
    <w:tmpl w:val="BA201436"/>
    <w:lvl w:ilvl="0">
      <w:start w:val="1"/>
      <w:numFmt w:val="bullet"/>
      <w:lvlText w:val="-"/>
      <w:lvlJc w:val="left"/>
      <w:rPr>
        <w:rFonts w:ascii="Times New Roman" w:eastAsia="Times New Roman" w:hAnsi="Times New Roman" w:cs="Times New Roman"/>
        <w:b w:val="0"/>
        <w:bCs w:val="0"/>
        <w:i w:val="0"/>
        <w:iCs w:val="0"/>
        <w:smallCaps w:val="0"/>
        <w:strike w:val="0"/>
        <w:color w:val="000000"/>
        <w:spacing w:val="-1"/>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343D42FD"/>
    <w:multiLevelType w:val="hybridMultilevel"/>
    <w:tmpl w:val="71FC63DC"/>
    <w:lvl w:ilvl="0" w:tplc="4C281DEA">
      <w:start w:val="1"/>
      <w:numFmt w:val="decimal"/>
      <w:lvlText w:val="%1."/>
      <w:lvlJc w:val="left"/>
      <w:pPr>
        <w:ind w:left="928" w:hanging="360"/>
      </w:pPr>
      <w:rPr>
        <w:rFonts w:ascii="Times New Roman" w:eastAsia="Calibri"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8670C01"/>
    <w:multiLevelType w:val="multilevel"/>
    <w:tmpl w:val="4858D512"/>
    <w:lvl w:ilvl="0">
      <w:start w:val="1"/>
      <w:numFmt w:val="bullet"/>
      <w:lvlText w:val="♦"/>
      <w:lvlJc w:val="left"/>
      <w:rPr>
        <w:rFonts w:ascii="Times New Roman" w:eastAsia="Times New Roman" w:hAnsi="Times New Roman" w:cs="Times New Roman"/>
        <w:b w:val="0"/>
        <w:bCs w:val="0"/>
        <w:i w:val="0"/>
        <w:iCs w:val="0"/>
        <w:smallCaps w:val="0"/>
        <w:strike w:val="0"/>
        <w:color w:val="000000"/>
        <w:spacing w:val="4"/>
        <w:w w:val="100"/>
        <w:position w:val="0"/>
        <w:sz w:val="19"/>
        <w:szCs w:val="19"/>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8BE15DE"/>
    <w:multiLevelType w:val="multilevel"/>
    <w:tmpl w:val="42B6A3D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 w15:restartNumberingAfterBreak="0">
    <w:nsid w:val="3D24445E"/>
    <w:multiLevelType w:val="hybridMultilevel"/>
    <w:tmpl w:val="A4E21380"/>
    <w:lvl w:ilvl="0" w:tplc="47E6A4AA">
      <w:start w:val="1"/>
      <w:numFmt w:val="decimal"/>
      <w:lvlText w:val="%1."/>
      <w:lvlJc w:val="left"/>
      <w:pPr>
        <w:ind w:left="1208" w:hanging="360"/>
      </w:pPr>
      <w:rPr>
        <w:color w:val="auto"/>
      </w:rPr>
    </w:lvl>
    <w:lvl w:ilvl="1" w:tplc="04190019">
      <w:start w:val="1"/>
      <w:numFmt w:val="lowerLetter"/>
      <w:lvlText w:val="%2."/>
      <w:lvlJc w:val="left"/>
      <w:pPr>
        <w:ind w:left="1928" w:hanging="360"/>
      </w:pPr>
    </w:lvl>
    <w:lvl w:ilvl="2" w:tplc="0419001B">
      <w:start w:val="1"/>
      <w:numFmt w:val="lowerRoman"/>
      <w:lvlText w:val="%3."/>
      <w:lvlJc w:val="right"/>
      <w:pPr>
        <w:ind w:left="2648" w:hanging="180"/>
      </w:pPr>
    </w:lvl>
    <w:lvl w:ilvl="3" w:tplc="0419000F">
      <w:start w:val="1"/>
      <w:numFmt w:val="decimal"/>
      <w:lvlText w:val="%4."/>
      <w:lvlJc w:val="left"/>
      <w:pPr>
        <w:ind w:left="3368" w:hanging="360"/>
      </w:pPr>
    </w:lvl>
    <w:lvl w:ilvl="4" w:tplc="04190019">
      <w:start w:val="1"/>
      <w:numFmt w:val="lowerLetter"/>
      <w:lvlText w:val="%5."/>
      <w:lvlJc w:val="left"/>
      <w:pPr>
        <w:ind w:left="4088" w:hanging="360"/>
      </w:pPr>
    </w:lvl>
    <w:lvl w:ilvl="5" w:tplc="0419001B">
      <w:start w:val="1"/>
      <w:numFmt w:val="lowerRoman"/>
      <w:lvlText w:val="%6."/>
      <w:lvlJc w:val="right"/>
      <w:pPr>
        <w:ind w:left="4808" w:hanging="180"/>
      </w:pPr>
    </w:lvl>
    <w:lvl w:ilvl="6" w:tplc="0419000F">
      <w:start w:val="1"/>
      <w:numFmt w:val="decimal"/>
      <w:lvlText w:val="%7."/>
      <w:lvlJc w:val="left"/>
      <w:pPr>
        <w:ind w:left="5528" w:hanging="360"/>
      </w:pPr>
    </w:lvl>
    <w:lvl w:ilvl="7" w:tplc="04190019">
      <w:start w:val="1"/>
      <w:numFmt w:val="lowerLetter"/>
      <w:lvlText w:val="%8."/>
      <w:lvlJc w:val="left"/>
      <w:pPr>
        <w:ind w:left="6248" w:hanging="360"/>
      </w:pPr>
    </w:lvl>
    <w:lvl w:ilvl="8" w:tplc="0419001B">
      <w:start w:val="1"/>
      <w:numFmt w:val="lowerRoman"/>
      <w:lvlText w:val="%9."/>
      <w:lvlJc w:val="right"/>
      <w:pPr>
        <w:ind w:left="6968" w:hanging="180"/>
      </w:pPr>
    </w:lvl>
  </w:abstractNum>
  <w:abstractNum w:abstractNumId="22" w15:restartNumberingAfterBreak="0">
    <w:nsid w:val="3EDF3E26"/>
    <w:multiLevelType w:val="multilevel"/>
    <w:tmpl w:val="A6D6FC44"/>
    <w:lvl w:ilvl="0">
      <w:start w:val="1"/>
      <w:numFmt w:val="decimal"/>
      <w:lvlText w:val="%1"/>
      <w:lvlJc w:val="left"/>
      <w:rPr>
        <w:rFonts w:ascii="Times New Roman" w:eastAsia="Calibri" w:hAnsi="Times New Roman" w:cs="Times New Roman"/>
        <w:b w:val="0"/>
        <w:bCs w:val="0"/>
        <w:i w:val="0"/>
        <w:iCs w:val="0"/>
        <w:smallCaps w:val="0"/>
        <w:strike w:val="0"/>
        <w:color w:val="000000"/>
        <w:spacing w:val="0"/>
        <w:w w:val="100"/>
        <w:position w:val="0"/>
        <w:sz w:val="26"/>
        <w:szCs w:val="26"/>
        <w:u w:val="no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3F155A80"/>
    <w:multiLevelType w:val="hybridMultilevel"/>
    <w:tmpl w:val="A7C25224"/>
    <w:lvl w:ilvl="0" w:tplc="11DEC420">
      <w:start w:val="11"/>
      <w:numFmt w:val="decimal"/>
      <w:lvlText w:val="%1"/>
      <w:lvlJc w:val="left"/>
      <w:pPr>
        <w:ind w:left="1080" w:hanging="360"/>
      </w:pPr>
      <w:rPr>
        <w:rFonts w:eastAsia="Calibr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429643E1"/>
    <w:multiLevelType w:val="multilevel"/>
    <w:tmpl w:val="9C22459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5" w15:restartNumberingAfterBreak="0">
    <w:nsid w:val="46237FA7"/>
    <w:multiLevelType w:val="hybridMultilevel"/>
    <w:tmpl w:val="C66A4AEC"/>
    <w:lvl w:ilvl="0" w:tplc="D542E10A">
      <w:start w:val="1"/>
      <w:numFmt w:val="decimal"/>
      <w:lvlText w:val="%1."/>
      <w:lvlJc w:val="left"/>
      <w:pPr>
        <w:ind w:left="1067" w:hanging="360"/>
      </w:pPr>
      <w:rPr>
        <w:rFonts w:hint="default"/>
      </w:rPr>
    </w:lvl>
    <w:lvl w:ilvl="1" w:tplc="04190019" w:tentative="1">
      <w:start w:val="1"/>
      <w:numFmt w:val="lowerLetter"/>
      <w:lvlText w:val="%2."/>
      <w:lvlJc w:val="left"/>
      <w:pPr>
        <w:ind w:left="1787" w:hanging="360"/>
      </w:pPr>
    </w:lvl>
    <w:lvl w:ilvl="2" w:tplc="0419001B" w:tentative="1">
      <w:start w:val="1"/>
      <w:numFmt w:val="lowerRoman"/>
      <w:lvlText w:val="%3."/>
      <w:lvlJc w:val="right"/>
      <w:pPr>
        <w:ind w:left="2507" w:hanging="180"/>
      </w:pPr>
    </w:lvl>
    <w:lvl w:ilvl="3" w:tplc="0419000F" w:tentative="1">
      <w:start w:val="1"/>
      <w:numFmt w:val="decimal"/>
      <w:lvlText w:val="%4."/>
      <w:lvlJc w:val="left"/>
      <w:pPr>
        <w:ind w:left="3227" w:hanging="360"/>
      </w:pPr>
    </w:lvl>
    <w:lvl w:ilvl="4" w:tplc="04190019" w:tentative="1">
      <w:start w:val="1"/>
      <w:numFmt w:val="lowerLetter"/>
      <w:lvlText w:val="%5."/>
      <w:lvlJc w:val="left"/>
      <w:pPr>
        <w:ind w:left="3947" w:hanging="360"/>
      </w:pPr>
    </w:lvl>
    <w:lvl w:ilvl="5" w:tplc="0419001B" w:tentative="1">
      <w:start w:val="1"/>
      <w:numFmt w:val="lowerRoman"/>
      <w:lvlText w:val="%6."/>
      <w:lvlJc w:val="right"/>
      <w:pPr>
        <w:ind w:left="4667" w:hanging="180"/>
      </w:pPr>
    </w:lvl>
    <w:lvl w:ilvl="6" w:tplc="0419000F" w:tentative="1">
      <w:start w:val="1"/>
      <w:numFmt w:val="decimal"/>
      <w:lvlText w:val="%7."/>
      <w:lvlJc w:val="left"/>
      <w:pPr>
        <w:ind w:left="5387" w:hanging="360"/>
      </w:pPr>
    </w:lvl>
    <w:lvl w:ilvl="7" w:tplc="04190019" w:tentative="1">
      <w:start w:val="1"/>
      <w:numFmt w:val="lowerLetter"/>
      <w:lvlText w:val="%8."/>
      <w:lvlJc w:val="left"/>
      <w:pPr>
        <w:ind w:left="6107" w:hanging="360"/>
      </w:pPr>
    </w:lvl>
    <w:lvl w:ilvl="8" w:tplc="0419001B" w:tentative="1">
      <w:start w:val="1"/>
      <w:numFmt w:val="lowerRoman"/>
      <w:lvlText w:val="%9."/>
      <w:lvlJc w:val="right"/>
      <w:pPr>
        <w:ind w:left="6827" w:hanging="180"/>
      </w:pPr>
    </w:lvl>
  </w:abstractNum>
  <w:abstractNum w:abstractNumId="26" w15:restartNumberingAfterBreak="0">
    <w:nsid w:val="469E4CEE"/>
    <w:multiLevelType w:val="multilevel"/>
    <w:tmpl w:val="FD82EC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46E50681"/>
    <w:multiLevelType w:val="hybridMultilevel"/>
    <w:tmpl w:val="AC9C56CE"/>
    <w:lvl w:ilvl="0" w:tplc="0AA6EB12">
      <w:start w:val="1"/>
      <w:numFmt w:val="decimal"/>
      <w:lvlText w:val="%1."/>
      <w:lvlJc w:val="left"/>
      <w:pPr>
        <w:ind w:left="720" w:hanging="360"/>
      </w:pPr>
      <w:rPr>
        <w:rFonts w:hint="default"/>
        <w:w w:val="9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72977AF"/>
    <w:multiLevelType w:val="hybridMultilevel"/>
    <w:tmpl w:val="5A70E934"/>
    <w:lvl w:ilvl="0" w:tplc="4E4E738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15:restartNumberingAfterBreak="0">
    <w:nsid w:val="57B91C61"/>
    <w:multiLevelType w:val="hybridMultilevel"/>
    <w:tmpl w:val="D0446F1A"/>
    <w:lvl w:ilvl="0" w:tplc="BF92F9CE">
      <w:start w:val="1"/>
      <w:numFmt w:val="decimal"/>
      <w:lvlText w:val="%1."/>
      <w:lvlJc w:val="left"/>
      <w:pPr>
        <w:ind w:left="1322" w:hanging="454"/>
      </w:pPr>
      <w:rPr>
        <w:rFonts w:ascii="Times New Roman" w:eastAsia="Times New Roman" w:hAnsi="Times New Roman" w:cs="Times New Roman" w:hint="default"/>
        <w:spacing w:val="0"/>
        <w:w w:val="100"/>
        <w:sz w:val="28"/>
        <w:szCs w:val="28"/>
        <w:lang w:val="ru-RU" w:eastAsia="ru-RU" w:bidi="ru-RU"/>
      </w:rPr>
    </w:lvl>
    <w:lvl w:ilvl="1" w:tplc="157211BA">
      <w:numFmt w:val="bullet"/>
      <w:lvlText w:val="•"/>
      <w:lvlJc w:val="left"/>
      <w:pPr>
        <w:ind w:left="2202" w:hanging="454"/>
      </w:pPr>
      <w:rPr>
        <w:rFonts w:hint="default"/>
        <w:lang w:val="ru-RU" w:eastAsia="ru-RU" w:bidi="ru-RU"/>
      </w:rPr>
    </w:lvl>
    <w:lvl w:ilvl="2" w:tplc="80444B6A">
      <w:numFmt w:val="bullet"/>
      <w:lvlText w:val="•"/>
      <w:lvlJc w:val="left"/>
      <w:pPr>
        <w:ind w:left="3085" w:hanging="454"/>
      </w:pPr>
      <w:rPr>
        <w:rFonts w:hint="default"/>
        <w:lang w:val="ru-RU" w:eastAsia="ru-RU" w:bidi="ru-RU"/>
      </w:rPr>
    </w:lvl>
    <w:lvl w:ilvl="3" w:tplc="B5C6E64C">
      <w:numFmt w:val="bullet"/>
      <w:lvlText w:val="•"/>
      <w:lvlJc w:val="left"/>
      <w:pPr>
        <w:ind w:left="3967" w:hanging="454"/>
      </w:pPr>
      <w:rPr>
        <w:rFonts w:hint="default"/>
        <w:lang w:val="ru-RU" w:eastAsia="ru-RU" w:bidi="ru-RU"/>
      </w:rPr>
    </w:lvl>
    <w:lvl w:ilvl="4" w:tplc="7880211A">
      <w:numFmt w:val="bullet"/>
      <w:lvlText w:val="•"/>
      <w:lvlJc w:val="left"/>
      <w:pPr>
        <w:ind w:left="4850" w:hanging="454"/>
      </w:pPr>
      <w:rPr>
        <w:rFonts w:hint="default"/>
        <w:lang w:val="ru-RU" w:eastAsia="ru-RU" w:bidi="ru-RU"/>
      </w:rPr>
    </w:lvl>
    <w:lvl w:ilvl="5" w:tplc="37369B06">
      <w:numFmt w:val="bullet"/>
      <w:lvlText w:val="•"/>
      <w:lvlJc w:val="left"/>
      <w:pPr>
        <w:ind w:left="5733" w:hanging="454"/>
      </w:pPr>
      <w:rPr>
        <w:rFonts w:hint="default"/>
        <w:lang w:val="ru-RU" w:eastAsia="ru-RU" w:bidi="ru-RU"/>
      </w:rPr>
    </w:lvl>
    <w:lvl w:ilvl="6" w:tplc="ACD885BC">
      <w:numFmt w:val="bullet"/>
      <w:lvlText w:val="•"/>
      <w:lvlJc w:val="left"/>
      <w:pPr>
        <w:ind w:left="6615" w:hanging="454"/>
      </w:pPr>
      <w:rPr>
        <w:rFonts w:hint="default"/>
        <w:lang w:val="ru-RU" w:eastAsia="ru-RU" w:bidi="ru-RU"/>
      </w:rPr>
    </w:lvl>
    <w:lvl w:ilvl="7" w:tplc="F0BA90F6">
      <w:numFmt w:val="bullet"/>
      <w:lvlText w:val="•"/>
      <w:lvlJc w:val="left"/>
      <w:pPr>
        <w:ind w:left="7498" w:hanging="454"/>
      </w:pPr>
      <w:rPr>
        <w:rFonts w:hint="default"/>
        <w:lang w:val="ru-RU" w:eastAsia="ru-RU" w:bidi="ru-RU"/>
      </w:rPr>
    </w:lvl>
    <w:lvl w:ilvl="8" w:tplc="AEB838C0">
      <w:numFmt w:val="bullet"/>
      <w:lvlText w:val="•"/>
      <w:lvlJc w:val="left"/>
      <w:pPr>
        <w:ind w:left="8381" w:hanging="454"/>
      </w:pPr>
      <w:rPr>
        <w:rFonts w:hint="default"/>
        <w:lang w:val="ru-RU" w:eastAsia="ru-RU" w:bidi="ru-RU"/>
      </w:rPr>
    </w:lvl>
  </w:abstractNum>
  <w:abstractNum w:abstractNumId="30" w15:restartNumberingAfterBreak="0">
    <w:nsid w:val="5B7844EA"/>
    <w:multiLevelType w:val="hybridMultilevel"/>
    <w:tmpl w:val="AC9C56CE"/>
    <w:lvl w:ilvl="0" w:tplc="0AA6EB12">
      <w:start w:val="1"/>
      <w:numFmt w:val="decimal"/>
      <w:lvlText w:val="%1."/>
      <w:lvlJc w:val="left"/>
      <w:pPr>
        <w:ind w:left="927" w:hanging="360"/>
      </w:pPr>
      <w:rPr>
        <w:rFonts w:hint="default"/>
        <w:w w:val="9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C9E6D90"/>
    <w:multiLevelType w:val="singleLevel"/>
    <w:tmpl w:val="2D300880"/>
    <w:lvl w:ilvl="0">
      <w:start w:val="1"/>
      <w:numFmt w:val="decimal"/>
      <w:lvlText w:val="%1."/>
      <w:lvlJc w:val="left"/>
      <w:pPr>
        <w:tabs>
          <w:tab w:val="num" w:pos="1080"/>
        </w:tabs>
        <w:ind w:left="1080" w:hanging="360"/>
      </w:pPr>
      <w:rPr>
        <w:rFonts w:hint="default"/>
      </w:rPr>
    </w:lvl>
  </w:abstractNum>
  <w:abstractNum w:abstractNumId="32" w15:restartNumberingAfterBreak="0">
    <w:nsid w:val="5ECA3608"/>
    <w:multiLevelType w:val="multilevel"/>
    <w:tmpl w:val="AA26EDFC"/>
    <w:lvl w:ilvl="0">
      <w:start w:val="1"/>
      <w:numFmt w:val="decimal"/>
      <w:lvlText w:val="%1."/>
      <w:lvlJc w:val="left"/>
      <w:pPr>
        <w:tabs>
          <w:tab w:val="num" w:pos="1080"/>
        </w:tabs>
        <w:ind w:left="1080" w:hanging="360"/>
      </w:pPr>
      <w:rPr>
        <w:rFonts w:hint="default"/>
      </w:rPr>
    </w:lvl>
    <w:lvl w:ilvl="1">
      <w:start w:val="2"/>
      <w:numFmt w:val="decimal"/>
      <w:isLgl/>
      <w:lvlText w:val="%1.%2"/>
      <w:lvlJc w:val="left"/>
      <w:pPr>
        <w:ind w:left="1344" w:hanging="624"/>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33" w15:restartNumberingAfterBreak="0">
    <w:nsid w:val="635C03A6"/>
    <w:multiLevelType w:val="multilevel"/>
    <w:tmpl w:val="BF4E83E2"/>
    <w:lvl w:ilvl="0">
      <w:start w:val="2"/>
      <w:numFmt w:val="decimal"/>
      <w:lvlText w:val="%1"/>
      <w:lvlJc w:val="left"/>
      <w:pPr>
        <w:ind w:left="576" w:hanging="576"/>
      </w:pPr>
      <w:rPr>
        <w:rFonts w:hint="default"/>
        <w:b/>
      </w:rPr>
    </w:lvl>
    <w:lvl w:ilvl="1">
      <w:start w:val="2"/>
      <w:numFmt w:val="decimal"/>
      <w:lvlText w:val="%1.%2"/>
      <w:lvlJc w:val="left"/>
      <w:pPr>
        <w:ind w:left="1645" w:hanging="576"/>
      </w:pPr>
      <w:rPr>
        <w:rFonts w:hint="default"/>
        <w:b/>
      </w:rPr>
    </w:lvl>
    <w:lvl w:ilvl="2">
      <w:start w:val="4"/>
      <w:numFmt w:val="decimal"/>
      <w:lvlText w:val="%1.%2.%3"/>
      <w:lvlJc w:val="left"/>
      <w:pPr>
        <w:ind w:left="2858" w:hanging="720"/>
      </w:pPr>
      <w:rPr>
        <w:rFonts w:hint="default"/>
        <w:b/>
      </w:rPr>
    </w:lvl>
    <w:lvl w:ilvl="3">
      <w:start w:val="1"/>
      <w:numFmt w:val="decimal"/>
      <w:lvlText w:val="%1.%2.%3.%4"/>
      <w:lvlJc w:val="left"/>
      <w:pPr>
        <w:ind w:left="4287" w:hanging="1080"/>
      </w:pPr>
      <w:rPr>
        <w:rFonts w:hint="default"/>
        <w:b/>
      </w:rPr>
    </w:lvl>
    <w:lvl w:ilvl="4">
      <w:start w:val="1"/>
      <w:numFmt w:val="decimal"/>
      <w:lvlText w:val="%1.%2.%3.%4.%5"/>
      <w:lvlJc w:val="left"/>
      <w:pPr>
        <w:ind w:left="5356" w:hanging="1080"/>
      </w:pPr>
      <w:rPr>
        <w:rFonts w:hint="default"/>
        <w:b/>
      </w:rPr>
    </w:lvl>
    <w:lvl w:ilvl="5">
      <w:start w:val="1"/>
      <w:numFmt w:val="decimal"/>
      <w:lvlText w:val="%1.%2.%3.%4.%5.%6"/>
      <w:lvlJc w:val="left"/>
      <w:pPr>
        <w:ind w:left="6785" w:hanging="1440"/>
      </w:pPr>
      <w:rPr>
        <w:rFonts w:hint="default"/>
        <w:b/>
      </w:rPr>
    </w:lvl>
    <w:lvl w:ilvl="6">
      <w:start w:val="1"/>
      <w:numFmt w:val="decimal"/>
      <w:lvlText w:val="%1.%2.%3.%4.%5.%6.%7"/>
      <w:lvlJc w:val="left"/>
      <w:pPr>
        <w:ind w:left="7854" w:hanging="1440"/>
      </w:pPr>
      <w:rPr>
        <w:rFonts w:hint="default"/>
        <w:b/>
      </w:rPr>
    </w:lvl>
    <w:lvl w:ilvl="7">
      <w:start w:val="1"/>
      <w:numFmt w:val="decimal"/>
      <w:lvlText w:val="%1.%2.%3.%4.%5.%6.%7.%8"/>
      <w:lvlJc w:val="left"/>
      <w:pPr>
        <w:ind w:left="9283" w:hanging="1800"/>
      </w:pPr>
      <w:rPr>
        <w:rFonts w:hint="default"/>
        <w:b/>
      </w:rPr>
    </w:lvl>
    <w:lvl w:ilvl="8">
      <w:start w:val="1"/>
      <w:numFmt w:val="decimal"/>
      <w:lvlText w:val="%1.%2.%3.%4.%5.%6.%7.%8.%9"/>
      <w:lvlJc w:val="left"/>
      <w:pPr>
        <w:ind w:left="10712" w:hanging="2160"/>
      </w:pPr>
      <w:rPr>
        <w:rFonts w:hint="default"/>
        <w:b/>
      </w:rPr>
    </w:lvl>
  </w:abstractNum>
  <w:abstractNum w:abstractNumId="34" w15:restartNumberingAfterBreak="0">
    <w:nsid w:val="654D00C3"/>
    <w:multiLevelType w:val="multilevel"/>
    <w:tmpl w:val="E8744374"/>
    <w:lvl w:ilvl="0">
      <w:start w:val="1"/>
      <w:numFmt w:val="decimal"/>
      <w:lvlText w:val="1.%1."/>
      <w:lvlJc w:val="left"/>
      <w:rPr>
        <w:rFonts w:ascii="Times New Roman" w:eastAsia="Times New Roman" w:hAnsi="Times New Roman" w:cs="Times New Roman"/>
        <w:b/>
        <w:bCs/>
        <w:i w:val="0"/>
        <w:iCs w:val="0"/>
        <w:smallCaps w:val="0"/>
        <w:strike w:val="0"/>
        <w:color w:val="000000"/>
        <w:spacing w:val="-1"/>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67212F53"/>
    <w:multiLevelType w:val="hybridMultilevel"/>
    <w:tmpl w:val="1F44BF9C"/>
    <w:lvl w:ilvl="0" w:tplc="452E684E">
      <w:start w:val="1"/>
      <w:numFmt w:val="lowerLetter"/>
      <w:lvlText w:val="%1)"/>
      <w:lvlJc w:val="left"/>
      <w:pPr>
        <w:ind w:left="720" w:hanging="360"/>
      </w:pPr>
      <w:rPr>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BD7667B"/>
    <w:multiLevelType w:val="multilevel"/>
    <w:tmpl w:val="0D7A7C3C"/>
    <w:lvl w:ilvl="0">
      <w:start w:val="1"/>
      <w:numFmt w:val="decimal"/>
      <w:lvlText w:val="%1."/>
      <w:lvlJc w:val="left"/>
      <w:pPr>
        <w:tabs>
          <w:tab w:val="num" w:pos="1260"/>
        </w:tabs>
        <w:ind w:left="1260" w:hanging="408"/>
      </w:pPr>
      <w:rPr>
        <w:rFonts w:hint="default"/>
        <w:b w:val="0"/>
      </w:rPr>
    </w:lvl>
    <w:lvl w:ilvl="1">
      <w:start w:val="2"/>
      <w:numFmt w:val="decimal"/>
      <w:isLgl/>
      <w:lvlText w:val="%1.%2."/>
      <w:lvlJc w:val="left"/>
      <w:pPr>
        <w:ind w:left="1951" w:hanging="750"/>
      </w:pPr>
      <w:rPr>
        <w:rFonts w:hint="default"/>
        <w:b/>
      </w:rPr>
    </w:lvl>
    <w:lvl w:ilvl="2">
      <w:start w:val="4"/>
      <w:numFmt w:val="decimal"/>
      <w:isLgl/>
      <w:lvlText w:val="%1.%2.%3."/>
      <w:lvlJc w:val="left"/>
      <w:pPr>
        <w:ind w:left="1951" w:hanging="750"/>
      </w:pPr>
      <w:rPr>
        <w:rFonts w:hint="default"/>
        <w:b/>
      </w:rPr>
    </w:lvl>
    <w:lvl w:ilvl="3">
      <w:start w:val="1"/>
      <w:numFmt w:val="decimal"/>
      <w:isLgl/>
      <w:lvlText w:val="%1.%2.%3.%4."/>
      <w:lvlJc w:val="left"/>
      <w:pPr>
        <w:ind w:left="2281" w:hanging="1080"/>
      </w:pPr>
      <w:rPr>
        <w:rFonts w:hint="default"/>
        <w:b/>
      </w:rPr>
    </w:lvl>
    <w:lvl w:ilvl="4">
      <w:start w:val="1"/>
      <w:numFmt w:val="decimal"/>
      <w:isLgl/>
      <w:lvlText w:val="%1.%2.%3.%4.%5."/>
      <w:lvlJc w:val="left"/>
      <w:pPr>
        <w:ind w:left="2281" w:hanging="1080"/>
      </w:pPr>
      <w:rPr>
        <w:rFonts w:hint="default"/>
        <w:b/>
      </w:rPr>
    </w:lvl>
    <w:lvl w:ilvl="5">
      <w:start w:val="1"/>
      <w:numFmt w:val="decimal"/>
      <w:isLgl/>
      <w:lvlText w:val="%1.%2.%3.%4.%5.%6."/>
      <w:lvlJc w:val="left"/>
      <w:pPr>
        <w:ind w:left="2641" w:hanging="1440"/>
      </w:pPr>
      <w:rPr>
        <w:rFonts w:hint="default"/>
        <w:b/>
      </w:rPr>
    </w:lvl>
    <w:lvl w:ilvl="6">
      <w:start w:val="1"/>
      <w:numFmt w:val="decimal"/>
      <w:isLgl/>
      <w:lvlText w:val="%1.%2.%3.%4.%5.%6.%7."/>
      <w:lvlJc w:val="left"/>
      <w:pPr>
        <w:ind w:left="3001" w:hanging="1800"/>
      </w:pPr>
      <w:rPr>
        <w:rFonts w:hint="default"/>
        <w:b/>
      </w:rPr>
    </w:lvl>
    <w:lvl w:ilvl="7">
      <w:start w:val="1"/>
      <w:numFmt w:val="decimal"/>
      <w:isLgl/>
      <w:lvlText w:val="%1.%2.%3.%4.%5.%6.%7.%8."/>
      <w:lvlJc w:val="left"/>
      <w:pPr>
        <w:ind w:left="3001" w:hanging="1800"/>
      </w:pPr>
      <w:rPr>
        <w:rFonts w:hint="default"/>
        <w:b/>
      </w:rPr>
    </w:lvl>
    <w:lvl w:ilvl="8">
      <w:start w:val="1"/>
      <w:numFmt w:val="decimal"/>
      <w:isLgl/>
      <w:lvlText w:val="%1.%2.%3.%4.%5.%6.%7.%8.%9."/>
      <w:lvlJc w:val="left"/>
      <w:pPr>
        <w:ind w:left="3361" w:hanging="2160"/>
      </w:pPr>
      <w:rPr>
        <w:rFonts w:hint="default"/>
        <w:b/>
      </w:rPr>
    </w:lvl>
  </w:abstractNum>
  <w:abstractNum w:abstractNumId="37" w15:restartNumberingAfterBreak="0">
    <w:nsid w:val="6E283696"/>
    <w:multiLevelType w:val="hybridMultilevel"/>
    <w:tmpl w:val="922AF13E"/>
    <w:lvl w:ilvl="0" w:tplc="28C8070C">
      <w:start w:val="11"/>
      <w:numFmt w:val="decimal"/>
      <w:lvlText w:val="%1."/>
      <w:lvlJc w:val="left"/>
      <w:pPr>
        <w:ind w:left="1080" w:hanging="360"/>
      </w:pPr>
      <w:rPr>
        <w:rFonts w:hint="default"/>
        <w:color w:val="00000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8" w15:restartNumberingAfterBreak="0">
    <w:nsid w:val="70B17A52"/>
    <w:multiLevelType w:val="multilevel"/>
    <w:tmpl w:val="C7AE0F0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 w15:restartNumberingAfterBreak="0">
    <w:nsid w:val="719536B2"/>
    <w:multiLevelType w:val="hybridMultilevel"/>
    <w:tmpl w:val="71B6C594"/>
    <w:lvl w:ilvl="0" w:tplc="AC38641E">
      <w:start w:val="1"/>
      <w:numFmt w:val="decimal"/>
      <w:lvlText w:val="%1."/>
      <w:lvlJc w:val="left"/>
      <w:pPr>
        <w:ind w:left="1249" w:hanging="468"/>
      </w:pPr>
      <w:rPr>
        <w:rFonts w:hint="default"/>
      </w:rPr>
    </w:lvl>
    <w:lvl w:ilvl="1" w:tplc="04190019" w:tentative="1">
      <w:start w:val="1"/>
      <w:numFmt w:val="lowerLetter"/>
      <w:lvlText w:val="%2."/>
      <w:lvlJc w:val="left"/>
      <w:pPr>
        <w:ind w:left="1861" w:hanging="360"/>
      </w:pPr>
    </w:lvl>
    <w:lvl w:ilvl="2" w:tplc="0419001B" w:tentative="1">
      <w:start w:val="1"/>
      <w:numFmt w:val="lowerRoman"/>
      <w:lvlText w:val="%3."/>
      <w:lvlJc w:val="right"/>
      <w:pPr>
        <w:ind w:left="2581" w:hanging="180"/>
      </w:pPr>
    </w:lvl>
    <w:lvl w:ilvl="3" w:tplc="0419000F" w:tentative="1">
      <w:start w:val="1"/>
      <w:numFmt w:val="decimal"/>
      <w:lvlText w:val="%4."/>
      <w:lvlJc w:val="left"/>
      <w:pPr>
        <w:ind w:left="3301" w:hanging="360"/>
      </w:pPr>
    </w:lvl>
    <w:lvl w:ilvl="4" w:tplc="04190019" w:tentative="1">
      <w:start w:val="1"/>
      <w:numFmt w:val="lowerLetter"/>
      <w:lvlText w:val="%5."/>
      <w:lvlJc w:val="left"/>
      <w:pPr>
        <w:ind w:left="4021" w:hanging="360"/>
      </w:pPr>
    </w:lvl>
    <w:lvl w:ilvl="5" w:tplc="0419001B" w:tentative="1">
      <w:start w:val="1"/>
      <w:numFmt w:val="lowerRoman"/>
      <w:lvlText w:val="%6."/>
      <w:lvlJc w:val="right"/>
      <w:pPr>
        <w:ind w:left="4741" w:hanging="180"/>
      </w:pPr>
    </w:lvl>
    <w:lvl w:ilvl="6" w:tplc="0419000F" w:tentative="1">
      <w:start w:val="1"/>
      <w:numFmt w:val="decimal"/>
      <w:lvlText w:val="%7."/>
      <w:lvlJc w:val="left"/>
      <w:pPr>
        <w:ind w:left="5461" w:hanging="360"/>
      </w:pPr>
    </w:lvl>
    <w:lvl w:ilvl="7" w:tplc="04190019" w:tentative="1">
      <w:start w:val="1"/>
      <w:numFmt w:val="lowerLetter"/>
      <w:lvlText w:val="%8."/>
      <w:lvlJc w:val="left"/>
      <w:pPr>
        <w:ind w:left="6181" w:hanging="360"/>
      </w:pPr>
    </w:lvl>
    <w:lvl w:ilvl="8" w:tplc="0419001B" w:tentative="1">
      <w:start w:val="1"/>
      <w:numFmt w:val="lowerRoman"/>
      <w:lvlText w:val="%9."/>
      <w:lvlJc w:val="right"/>
      <w:pPr>
        <w:ind w:left="6901" w:hanging="180"/>
      </w:pPr>
    </w:lvl>
  </w:abstractNum>
  <w:abstractNum w:abstractNumId="40" w15:restartNumberingAfterBreak="0">
    <w:nsid w:val="71AA5BE7"/>
    <w:multiLevelType w:val="hybridMultilevel"/>
    <w:tmpl w:val="0188F8C2"/>
    <w:lvl w:ilvl="0" w:tplc="0419000F">
      <w:start w:val="1"/>
      <w:numFmt w:val="decimal"/>
      <w:lvlText w:val="%1."/>
      <w:lvlJc w:val="left"/>
      <w:pPr>
        <w:ind w:left="786" w:hanging="360"/>
      </w:p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1" w15:restartNumberingAfterBreak="0">
    <w:nsid w:val="733C20CA"/>
    <w:multiLevelType w:val="multilevel"/>
    <w:tmpl w:val="2408888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2" w15:restartNumberingAfterBreak="0">
    <w:nsid w:val="789B24B9"/>
    <w:multiLevelType w:val="hybridMultilevel"/>
    <w:tmpl w:val="9E800FC0"/>
    <w:lvl w:ilvl="0" w:tplc="2B28096A">
      <w:start w:val="1"/>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43" w15:restartNumberingAfterBreak="0">
    <w:nsid w:val="7E722CC0"/>
    <w:multiLevelType w:val="hybridMultilevel"/>
    <w:tmpl w:val="71FC63DC"/>
    <w:lvl w:ilvl="0" w:tplc="4C281DEA">
      <w:start w:val="1"/>
      <w:numFmt w:val="decimal"/>
      <w:lvlText w:val="%1."/>
      <w:lvlJc w:val="left"/>
      <w:pPr>
        <w:ind w:left="720" w:hanging="360"/>
      </w:pPr>
      <w:rPr>
        <w:rFonts w:ascii="Times New Roman" w:eastAsia="Calibri"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EE4394D"/>
    <w:multiLevelType w:val="hybridMultilevel"/>
    <w:tmpl w:val="367EF048"/>
    <w:lvl w:ilvl="0" w:tplc="EB04B3F4">
      <w:start w:val="5"/>
      <w:numFmt w:val="decimal"/>
      <w:lvlText w:val="%1"/>
      <w:lvlJc w:val="left"/>
      <w:pPr>
        <w:ind w:left="720" w:hanging="360"/>
      </w:pPr>
      <w:rPr>
        <w:rFonts w:hint="default"/>
        <w:i/>
        <w:w w:val="9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FCD3635"/>
    <w:multiLevelType w:val="multilevel"/>
    <w:tmpl w:val="A2DEC576"/>
    <w:lvl w:ilvl="0">
      <w:start w:val="1"/>
      <w:numFmt w:val="decimal"/>
      <w:lvlText w:val="%1."/>
      <w:lvlJc w:val="left"/>
      <w:pPr>
        <w:ind w:left="780" w:hanging="360"/>
      </w:pPr>
      <w:rPr>
        <w:rFonts w:hint="default"/>
      </w:rPr>
    </w:lvl>
    <w:lvl w:ilvl="1">
      <w:start w:val="1"/>
      <w:numFmt w:val="decimal"/>
      <w:isLgl/>
      <w:lvlText w:val="%1.%2."/>
      <w:lvlJc w:val="left"/>
      <w:pPr>
        <w:ind w:left="2005" w:hanging="1560"/>
      </w:pPr>
      <w:rPr>
        <w:rFonts w:hint="default"/>
      </w:rPr>
    </w:lvl>
    <w:lvl w:ilvl="2">
      <w:start w:val="2"/>
      <w:numFmt w:val="decimal"/>
      <w:isLgl/>
      <w:lvlText w:val="%1.%2.%3."/>
      <w:lvlJc w:val="left"/>
      <w:pPr>
        <w:ind w:left="2030" w:hanging="1560"/>
      </w:pPr>
      <w:rPr>
        <w:rFonts w:hint="default"/>
      </w:rPr>
    </w:lvl>
    <w:lvl w:ilvl="3">
      <w:start w:val="1"/>
      <w:numFmt w:val="decimal"/>
      <w:isLgl/>
      <w:lvlText w:val="%1.%2.%3.%4."/>
      <w:lvlJc w:val="left"/>
      <w:pPr>
        <w:ind w:left="2055" w:hanging="1560"/>
      </w:pPr>
      <w:rPr>
        <w:rFonts w:hint="default"/>
      </w:rPr>
    </w:lvl>
    <w:lvl w:ilvl="4">
      <w:start w:val="1"/>
      <w:numFmt w:val="decimal"/>
      <w:isLgl/>
      <w:lvlText w:val="%1.%2.%3.%4.%5."/>
      <w:lvlJc w:val="left"/>
      <w:pPr>
        <w:ind w:left="2080" w:hanging="1560"/>
      </w:pPr>
      <w:rPr>
        <w:rFonts w:hint="default"/>
      </w:rPr>
    </w:lvl>
    <w:lvl w:ilvl="5">
      <w:start w:val="1"/>
      <w:numFmt w:val="decimal"/>
      <w:isLgl/>
      <w:lvlText w:val="%1.%2.%3.%4.%5.%6."/>
      <w:lvlJc w:val="left"/>
      <w:pPr>
        <w:ind w:left="2105" w:hanging="1560"/>
      </w:pPr>
      <w:rPr>
        <w:rFonts w:hint="default"/>
      </w:rPr>
    </w:lvl>
    <w:lvl w:ilvl="6">
      <w:start w:val="1"/>
      <w:numFmt w:val="decimal"/>
      <w:isLgl/>
      <w:lvlText w:val="%1.%2.%3.%4.%5.%6.%7."/>
      <w:lvlJc w:val="left"/>
      <w:pPr>
        <w:ind w:left="2370" w:hanging="1800"/>
      </w:pPr>
      <w:rPr>
        <w:rFonts w:hint="default"/>
      </w:rPr>
    </w:lvl>
    <w:lvl w:ilvl="7">
      <w:start w:val="1"/>
      <w:numFmt w:val="decimal"/>
      <w:isLgl/>
      <w:lvlText w:val="%1.%2.%3.%4.%5.%6.%7.%8."/>
      <w:lvlJc w:val="left"/>
      <w:pPr>
        <w:ind w:left="2395" w:hanging="1800"/>
      </w:pPr>
      <w:rPr>
        <w:rFonts w:hint="default"/>
      </w:rPr>
    </w:lvl>
    <w:lvl w:ilvl="8">
      <w:start w:val="1"/>
      <w:numFmt w:val="decimal"/>
      <w:isLgl/>
      <w:lvlText w:val="%1.%2.%3.%4.%5.%6.%7.%8.%9."/>
      <w:lvlJc w:val="left"/>
      <w:pPr>
        <w:ind w:left="2780" w:hanging="2160"/>
      </w:pPr>
      <w:rPr>
        <w:rFonts w:hint="default"/>
      </w:rPr>
    </w:lvl>
  </w:abstractNum>
  <w:num w:numId="1">
    <w:abstractNumId w:val="18"/>
  </w:num>
  <w:num w:numId="2">
    <w:abstractNumId w:val="17"/>
  </w:num>
  <w:num w:numId="3">
    <w:abstractNumId w:val="34"/>
  </w:num>
  <w:num w:numId="4">
    <w:abstractNumId w:val="6"/>
  </w:num>
  <w:num w:numId="5">
    <w:abstractNumId w:val="29"/>
  </w:num>
  <w:num w:numId="6">
    <w:abstractNumId w:val="32"/>
  </w:num>
  <w:num w:numId="7">
    <w:abstractNumId w:val="19"/>
  </w:num>
  <w:num w:numId="8">
    <w:abstractNumId w:val="31"/>
  </w:num>
  <w:num w:numId="9">
    <w:abstractNumId w:val="36"/>
  </w:num>
  <w:num w:numId="10">
    <w:abstractNumId w:val="15"/>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6"/>
  </w:num>
  <w:num w:numId="13">
    <w:abstractNumId w:val="5"/>
  </w:num>
  <w:num w:numId="14">
    <w:abstractNumId w:val="35"/>
  </w:num>
  <w:num w:numId="15">
    <w:abstractNumId w:val="8"/>
  </w:num>
  <w:num w:numId="16">
    <w:abstractNumId w:val="22"/>
  </w:num>
  <w:num w:numId="17">
    <w:abstractNumId w:val="37"/>
  </w:num>
  <w:num w:numId="18">
    <w:abstractNumId w:val="24"/>
  </w:num>
  <w:num w:numId="19">
    <w:abstractNumId w:val="38"/>
  </w:num>
  <w:num w:numId="20">
    <w:abstractNumId w:val="41"/>
  </w:num>
  <w:num w:numId="21">
    <w:abstractNumId w:val="20"/>
  </w:num>
  <w:num w:numId="22">
    <w:abstractNumId w:val="13"/>
  </w:num>
  <w:num w:numId="23">
    <w:abstractNumId w:val="45"/>
  </w:num>
  <w:num w:numId="24">
    <w:abstractNumId w:val="11"/>
  </w:num>
  <w:num w:numId="25">
    <w:abstractNumId w:val="9"/>
  </w:num>
  <w:num w:numId="26">
    <w:abstractNumId w:val="30"/>
  </w:num>
  <w:num w:numId="27">
    <w:abstractNumId w:val="12"/>
  </w:num>
  <w:num w:numId="28">
    <w:abstractNumId w:val="2"/>
  </w:num>
  <w:num w:numId="29">
    <w:abstractNumId w:val="43"/>
  </w:num>
  <w:num w:numId="30">
    <w:abstractNumId w:val="25"/>
  </w:num>
  <w:num w:numId="31">
    <w:abstractNumId w:val="1"/>
  </w:num>
  <w:num w:numId="32">
    <w:abstractNumId w:val="39"/>
  </w:num>
  <w:num w:numId="33">
    <w:abstractNumId w:val="16"/>
  </w:num>
  <w:num w:numId="34">
    <w:abstractNumId w:val="7"/>
  </w:num>
  <w:num w:numId="35">
    <w:abstractNumId w:val="42"/>
  </w:num>
  <w:num w:numId="36">
    <w:abstractNumId w:val="4"/>
  </w:num>
  <w:num w:numId="37">
    <w:abstractNumId w:val="14"/>
  </w:num>
  <w:num w:numId="38">
    <w:abstractNumId w:val="33"/>
  </w:num>
  <w:num w:numId="39">
    <w:abstractNumId w:val="10"/>
  </w:num>
  <w:num w:numId="40">
    <w:abstractNumId w:val="27"/>
  </w:num>
  <w:num w:numId="41">
    <w:abstractNumId w:val="44"/>
  </w:num>
  <w:num w:numId="42">
    <w:abstractNumId w:val="40"/>
    <w:lvlOverride w:ilvl="0">
      <w:startOverride w:val="1"/>
    </w:lvlOverride>
    <w:lvlOverride w:ilvl="1"/>
    <w:lvlOverride w:ilvl="2"/>
    <w:lvlOverride w:ilvl="3"/>
    <w:lvlOverride w:ilvl="4"/>
    <w:lvlOverride w:ilvl="5"/>
    <w:lvlOverride w:ilvl="6"/>
    <w:lvlOverride w:ilvl="7"/>
    <w:lvlOverride w:ilvl="8"/>
  </w:num>
  <w:num w:numId="4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0"/>
  </w:num>
  <w:num w:numId="45">
    <w:abstractNumId w:val="0"/>
  </w:num>
  <w:num w:numId="46">
    <w:abstractNumId w:val="28"/>
  </w:num>
  <w:num w:numId="47">
    <w:abstractNumId w:val="2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defaultTabStop w:val="708"/>
  <w:autoHyphenation/>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A14DDC"/>
    <w:rsid w:val="00001145"/>
    <w:rsid w:val="0000169D"/>
    <w:rsid w:val="000035B3"/>
    <w:rsid w:val="00013526"/>
    <w:rsid w:val="0001499F"/>
    <w:rsid w:val="00023181"/>
    <w:rsid w:val="000312F4"/>
    <w:rsid w:val="00034E76"/>
    <w:rsid w:val="0003715E"/>
    <w:rsid w:val="000374CF"/>
    <w:rsid w:val="00037FE8"/>
    <w:rsid w:val="00042A1C"/>
    <w:rsid w:val="00042D5B"/>
    <w:rsid w:val="000435C2"/>
    <w:rsid w:val="0004734A"/>
    <w:rsid w:val="0005427D"/>
    <w:rsid w:val="00055DF1"/>
    <w:rsid w:val="0006053D"/>
    <w:rsid w:val="00063E2A"/>
    <w:rsid w:val="000648C2"/>
    <w:rsid w:val="00073565"/>
    <w:rsid w:val="000751F4"/>
    <w:rsid w:val="00076290"/>
    <w:rsid w:val="0008446E"/>
    <w:rsid w:val="000868C4"/>
    <w:rsid w:val="00086D7A"/>
    <w:rsid w:val="00090850"/>
    <w:rsid w:val="000A1DC3"/>
    <w:rsid w:val="000A1F2E"/>
    <w:rsid w:val="000A45C0"/>
    <w:rsid w:val="000B3712"/>
    <w:rsid w:val="000C2E22"/>
    <w:rsid w:val="000C5A7C"/>
    <w:rsid w:val="000C5D25"/>
    <w:rsid w:val="000D28F3"/>
    <w:rsid w:val="000D504C"/>
    <w:rsid w:val="000D707E"/>
    <w:rsid w:val="000F1BCA"/>
    <w:rsid w:val="000F32BD"/>
    <w:rsid w:val="000F5F05"/>
    <w:rsid w:val="000F6D99"/>
    <w:rsid w:val="00100032"/>
    <w:rsid w:val="0010255A"/>
    <w:rsid w:val="00103FC9"/>
    <w:rsid w:val="00105833"/>
    <w:rsid w:val="00107E02"/>
    <w:rsid w:val="0011125A"/>
    <w:rsid w:val="00111664"/>
    <w:rsid w:val="00111842"/>
    <w:rsid w:val="00111B60"/>
    <w:rsid w:val="00112B93"/>
    <w:rsid w:val="00113CA8"/>
    <w:rsid w:val="00114B35"/>
    <w:rsid w:val="00115642"/>
    <w:rsid w:val="00116F91"/>
    <w:rsid w:val="00117362"/>
    <w:rsid w:val="00123570"/>
    <w:rsid w:val="00127452"/>
    <w:rsid w:val="00135416"/>
    <w:rsid w:val="001373E3"/>
    <w:rsid w:val="001448D4"/>
    <w:rsid w:val="00154E1A"/>
    <w:rsid w:val="00157C02"/>
    <w:rsid w:val="0016100E"/>
    <w:rsid w:val="00162583"/>
    <w:rsid w:val="00165DE6"/>
    <w:rsid w:val="0016775F"/>
    <w:rsid w:val="00180AEC"/>
    <w:rsid w:val="00182467"/>
    <w:rsid w:val="00183A7E"/>
    <w:rsid w:val="00193109"/>
    <w:rsid w:val="00193CA3"/>
    <w:rsid w:val="0019567E"/>
    <w:rsid w:val="00197092"/>
    <w:rsid w:val="00197096"/>
    <w:rsid w:val="00197738"/>
    <w:rsid w:val="001A0B69"/>
    <w:rsid w:val="001A31CB"/>
    <w:rsid w:val="001A6D3F"/>
    <w:rsid w:val="001B0B07"/>
    <w:rsid w:val="001B1250"/>
    <w:rsid w:val="001B56D1"/>
    <w:rsid w:val="001B7FA2"/>
    <w:rsid w:val="001C23D7"/>
    <w:rsid w:val="001C503C"/>
    <w:rsid w:val="001C5BAC"/>
    <w:rsid w:val="001D162E"/>
    <w:rsid w:val="001D1660"/>
    <w:rsid w:val="001D2D23"/>
    <w:rsid w:val="001D2E18"/>
    <w:rsid w:val="001D3511"/>
    <w:rsid w:val="001E20A0"/>
    <w:rsid w:val="001E5CC3"/>
    <w:rsid w:val="001E5F98"/>
    <w:rsid w:val="001E715E"/>
    <w:rsid w:val="002008A8"/>
    <w:rsid w:val="002071BD"/>
    <w:rsid w:val="0021416F"/>
    <w:rsid w:val="00214372"/>
    <w:rsid w:val="00214AA8"/>
    <w:rsid w:val="00214D43"/>
    <w:rsid w:val="00221380"/>
    <w:rsid w:val="002375A7"/>
    <w:rsid w:val="0024207B"/>
    <w:rsid w:val="00243F72"/>
    <w:rsid w:val="00253C64"/>
    <w:rsid w:val="00261745"/>
    <w:rsid w:val="00286B44"/>
    <w:rsid w:val="00290228"/>
    <w:rsid w:val="00290E62"/>
    <w:rsid w:val="002937CC"/>
    <w:rsid w:val="0029642F"/>
    <w:rsid w:val="00297654"/>
    <w:rsid w:val="00297865"/>
    <w:rsid w:val="002A3A26"/>
    <w:rsid w:val="002A4C41"/>
    <w:rsid w:val="002A598A"/>
    <w:rsid w:val="002A7381"/>
    <w:rsid w:val="002B0E88"/>
    <w:rsid w:val="002B3D76"/>
    <w:rsid w:val="002C16B8"/>
    <w:rsid w:val="002D4AEF"/>
    <w:rsid w:val="002D5D62"/>
    <w:rsid w:val="002D67BC"/>
    <w:rsid w:val="002D78FE"/>
    <w:rsid w:val="002E2E51"/>
    <w:rsid w:val="002E38AF"/>
    <w:rsid w:val="002E7EB1"/>
    <w:rsid w:val="002F0CF0"/>
    <w:rsid w:val="002F3C9B"/>
    <w:rsid w:val="002F6D19"/>
    <w:rsid w:val="003003B4"/>
    <w:rsid w:val="00302B43"/>
    <w:rsid w:val="0031160B"/>
    <w:rsid w:val="003117C9"/>
    <w:rsid w:val="00312972"/>
    <w:rsid w:val="00315051"/>
    <w:rsid w:val="003170B8"/>
    <w:rsid w:val="00317322"/>
    <w:rsid w:val="0032345F"/>
    <w:rsid w:val="00323790"/>
    <w:rsid w:val="00325B79"/>
    <w:rsid w:val="00326B1E"/>
    <w:rsid w:val="003271C2"/>
    <w:rsid w:val="00332CA2"/>
    <w:rsid w:val="00334587"/>
    <w:rsid w:val="00350FC9"/>
    <w:rsid w:val="00353EAE"/>
    <w:rsid w:val="003565D9"/>
    <w:rsid w:val="00367964"/>
    <w:rsid w:val="00370794"/>
    <w:rsid w:val="00370D05"/>
    <w:rsid w:val="00373715"/>
    <w:rsid w:val="0037508C"/>
    <w:rsid w:val="0037543D"/>
    <w:rsid w:val="00376C58"/>
    <w:rsid w:val="0038158F"/>
    <w:rsid w:val="00381CD8"/>
    <w:rsid w:val="00390399"/>
    <w:rsid w:val="00393655"/>
    <w:rsid w:val="00395225"/>
    <w:rsid w:val="003A1B75"/>
    <w:rsid w:val="003A33BD"/>
    <w:rsid w:val="003A39FA"/>
    <w:rsid w:val="003B0E40"/>
    <w:rsid w:val="003B4588"/>
    <w:rsid w:val="003C0A92"/>
    <w:rsid w:val="003C3749"/>
    <w:rsid w:val="003C5108"/>
    <w:rsid w:val="003C70F3"/>
    <w:rsid w:val="003C73D3"/>
    <w:rsid w:val="003D1033"/>
    <w:rsid w:val="003D1BD3"/>
    <w:rsid w:val="003D2537"/>
    <w:rsid w:val="003E1EB2"/>
    <w:rsid w:val="003E24CD"/>
    <w:rsid w:val="003E2FBA"/>
    <w:rsid w:val="003E398C"/>
    <w:rsid w:val="003E6257"/>
    <w:rsid w:val="003E6CC7"/>
    <w:rsid w:val="003F0C5D"/>
    <w:rsid w:val="003F3353"/>
    <w:rsid w:val="003F6994"/>
    <w:rsid w:val="003F744E"/>
    <w:rsid w:val="003F7F59"/>
    <w:rsid w:val="004008FD"/>
    <w:rsid w:val="00401779"/>
    <w:rsid w:val="00401846"/>
    <w:rsid w:val="004039D4"/>
    <w:rsid w:val="00404993"/>
    <w:rsid w:val="0041051B"/>
    <w:rsid w:val="00410B00"/>
    <w:rsid w:val="00417E95"/>
    <w:rsid w:val="00420E40"/>
    <w:rsid w:val="004225BF"/>
    <w:rsid w:val="0042331F"/>
    <w:rsid w:val="004270D1"/>
    <w:rsid w:val="00427777"/>
    <w:rsid w:val="0043554C"/>
    <w:rsid w:val="0043771C"/>
    <w:rsid w:val="0044594A"/>
    <w:rsid w:val="00453356"/>
    <w:rsid w:val="00461848"/>
    <w:rsid w:val="00464271"/>
    <w:rsid w:val="00466979"/>
    <w:rsid w:val="00471723"/>
    <w:rsid w:val="0047247B"/>
    <w:rsid w:val="00472C76"/>
    <w:rsid w:val="004733D5"/>
    <w:rsid w:val="00474053"/>
    <w:rsid w:val="004743BA"/>
    <w:rsid w:val="00477054"/>
    <w:rsid w:val="00481FD7"/>
    <w:rsid w:val="00482219"/>
    <w:rsid w:val="004824DC"/>
    <w:rsid w:val="00483330"/>
    <w:rsid w:val="00484A07"/>
    <w:rsid w:val="00490904"/>
    <w:rsid w:val="00490D22"/>
    <w:rsid w:val="0049522C"/>
    <w:rsid w:val="0049584C"/>
    <w:rsid w:val="00497970"/>
    <w:rsid w:val="004A3317"/>
    <w:rsid w:val="004A4391"/>
    <w:rsid w:val="004B3E7C"/>
    <w:rsid w:val="004B5989"/>
    <w:rsid w:val="004C048A"/>
    <w:rsid w:val="004C1ECF"/>
    <w:rsid w:val="004C248A"/>
    <w:rsid w:val="004C4916"/>
    <w:rsid w:val="004C581D"/>
    <w:rsid w:val="004D010B"/>
    <w:rsid w:val="004D05B6"/>
    <w:rsid w:val="004D0771"/>
    <w:rsid w:val="004D361A"/>
    <w:rsid w:val="004D4600"/>
    <w:rsid w:val="004D5F10"/>
    <w:rsid w:val="004D733F"/>
    <w:rsid w:val="004E158C"/>
    <w:rsid w:val="004E2521"/>
    <w:rsid w:val="004E2CAC"/>
    <w:rsid w:val="004E2D1C"/>
    <w:rsid w:val="004E3F10"/>
    <w:rsid w:val="004E600F"/>
    <w:rsid w:val="004F20B0"/>
    <w:rsid w:val="004F3157"/>
    <w:rsid w:val="004F564B"/>
    <w:rsid w:val="0050005A"/>
    <w:rsid w:val="0050123A"/>
    <w:rsid w:val="005064B6"/>
    <w:rsid w:val="00507C51"/>
    <w:rsid w:val="0051100A"/>
    <w:rsid w:val="00512CB5"/>
    <w:rsid w:val="005140F1"/>
    <w:rsid w:val="00514E80"/>
    <w:rsid w:val="005166B9"/>
    <w:rsid w:val="005238FB"/>
    <w:rsid w:val="00526C92"/>
    <w:rsid w:val="00526CE6"/>
    <w:rsid w:val="00541978"/>
    <w:rsid w:val="00554638"/>
    <w:rsid w:val="00554679"/>
    <w:rsid w:val="0055479D"/>
    <w:rsid w:val="00556769"/>
    <w:rsid w:val="005570A0"/>
    <w:rsid w:val="00565AFE"/>
    <w:rsid w:val="00567552"/>
    <w:rsid w:val="00567575"/>
    <w:rsid w:val="00570AF4"/>
    <w:rsid w:val="00572643"/>
    <w:rsid w:val="00572FEE"/>
    <w:rsid w:val="00573A49"/>
    <w:rsid w:val="00574762"/>
    <w:rsid w:val="00582B24"/>
    <w:rsid w:val="0058648D"/>
    <w:rsid w:val="0059406E"/>
    <w:rsid w:val="0059414C"/>
    <w:rsid w:val="005B468E"/>
    <w:rsid w:val="005B78EB"/>
    <w:rsid w:val="005C39B2"/>
    <w:rsid w:val="005C442C"/>
    <w:rsid w:val="005D2C5E"/>
    <w:rsid w:val="005D419F"/>
    <w:rsid w:val="005D56E2"/>
    <w:rsid w:val="005D694E"/>
    <w:rsid w:val="005E1DBB"/>
    <w:rsid w:val="005E2B24"/>
    <w:rsid w:val="005E3A4E"/>
    <w:rsid w:val="005E4158"/>
    <w:rsid w:val="005E4DA8"/>
    <w:rsid w:val="005E7E43"/>
    <w:rsid w:val="005F6414"/>
    <w:rsid w:val="005F7848"/>
    <w:rsid w:val="006004A7"/>
    <w:rsid w:val="00603203"/>
    <w:rsid w:val="006036B3"/>
    <w:rsid w:val="00605EA6"/>
    <w:rsid w:val="00605EE9"/>
    <w:rsid w:val="00607876"/>
    <w:rsid w:val="0061192F"/>
    <w:rsid w:val="006146C2"/>
    <w:rsid w:val="0061556F"/>
    <w:rsid w:val="006213C8"/>
    <w:rsid w:val="00624352"/>
    <w:rsid w:val="00624513"/>
    <w:rsid w:val="00630D5D"/>
    <w:rsid w:val="00642040"/>
    <w:rsid w:val="00643234"/>
    <w:rsid w:val="006507C4"/>
    <w:rsid w:val="00656CC4"/>
    <w:rsid w:val="006736B3"/>
    <w:rsid w:val="00674CED"/>
    <w:rsid w:val="0067675D"/>
    <w:rsid w:val="00684C7E"/>
    <w:rsid w:val="00686248"/>
    <w:rsid w:val="00690954"/>
    <w:rsid w:val="00690AA0"/>
    <w:rsid w:val="006933CF"/>
    <w:rsid w:val="006936AD"/>
    <w:rsid w:val="00693BD7"/>
    <w:rsid w:val="00693F89"/>
    <w:rsid w:val="00694FAA"/>
    <w:rsid w:val="00697C33"/>
    <w:rsid w:val="006A1595"/>
    <w:rsid w:val="006A26E7"/>
    <w:rsid w:val="006A3E02"/>
    <w:rsid w:val="006A3EAB"/>
    <w:rsid w:val="006A4D37"/>
    <w:rsid w:val="006B1CA2"/>
    <w:rsid w:val="006B2936"/>
    <w:rsid w:val="006B3A1C"/>
    <w:rsid w:val="006B5879"/>
    <w:rsid w:val="006B6909"/>
    <w:rsid w:val="006B7F05"/>
    <w:rsid w:val="006C0916"/>
    <w:rsid w:val="006C0D5D"/>
    <w:rsid w:val="006C10B9"/>
    <w:rsid w:val="006C1392"/>
    <w:rsid w:val="006C2613"/>
    <w:rsid w:val="006C301A"/>
    <w:rsid w:val="006C4EE1"/>
    <w:rsid w:val="006C5894"/>
    <w:rsid w:val="006D07AF"/>
    <w:rsid w:val="006E1AC6"/>
    <w:rsid w:val="006E200F"/>
    <w:rsid w:val="006E2FDC"/>
    <w:rsid w:val="006F0FAE"/>
    <w:rsid w:val="006F2BC2"/>
    <w:rsid w:val="006F45D1"/>
    <w:rsid w:val="00706572"/>
    <w:rsid w:val="00711670"/>
    <w:rsid w:val="007118E0"/>
    <w:rsid w:val="00714301"/>
    <w:rsid w:val="00722FD9"/>
    <w:rsid w:val="00724542"/>
    <w:rsid w:val="007252CB"/>
    <w:rsid w:val="00732A2F"/>
    <w:rsid w:val="00733C14"/>
    <w:rsid w:val="00742913"/>
    <w:rsid w:val="00744FD1"/>
    <w:rsid w:val="0075543C"/>
    <w:rsid w:val="00755A1F"/>
    <w:rsid w:val="0075689E"/>
    <w:rsid w:val="00757376"/>
    <w:rsid w:val="0076061B"/>
    <w:rsid w:val="00771225"/>
    <w:rsid w:val="00774D3E"/>
    <w:rsid w:val="007772EE"/>
    <w:rsid w:val="00785C82"/>
    <w:rsid w:val="00786384"/>
    <w:rsid w:val="00787CE3"/>
    <w:rsid w:val="007911A0"/>
    <w:rsid w:val="00792912"/>
    <w:rsid w:val="007949AA"/>
    <w:rsid w:val="0079565C"/>
    <w:rsid w:val="007A4868"/>
    <w:rsid w:val="007A5AB6"/>
    <w:rsid w:val="007B0740"/>
    <w:rsid w:val="007B5E74"/>
    <w:rsid w:val="007B709C"/>
    <w:rsid w:val="007B767E"/>
    <w:rsid w:val="007C7E38"/>
    <w:rsid w:val="007D5864"/>
    <w:rsid w:val="007E0E88"/>
    <w:rsid w:val="007E1CDB"/>
    <w:rsid w:val="007E3234"/>
    <w:rsid w:val="007E5640"/>
    <w:rsid w:val="007E7767"/>
    <w:rsid w:val="007F01DC"/>
    <w:rsid w:val="007F2959"/>
    <w:rsid w:val="007F3218"/>
    <w:rsid w:val="0081223C"/>
    <w:rsid w:val="0081240F"/>
    <w:rsid w:val="00812F44"/>
    <w:rsid w:val="00814199"/>
    <w:rsid w:val="0081461C"/>
    <w:rsid w:val="00820FF5"/>
    <w:rsid w:val="0082420D"/>
    <w:rsid w:val="008335CE"/>
    <w:rsid w:val="00834635"/>
    <w:rsid w:val="00834899"/>
    <w:rsid w:val="0084179E"/>
    <w:rsid w:val="00845569"/>
    <w:rsid w:val="00855A02"/>
    <w:rsid w:val="00857B5A"/>
    <w:rsid w:val="0086699D"/>
    <w:rsid w:val="00870C84"/>
    <w:rsid w:val="00874983"/>
    <w:rsid w:val="008752E7"/>
    <w:rsid w:val="00877508"/>
    <w:rsid w:val="00887DFE"/>
    <w:rsid w:val="0089030F"/>
    <w:rsid w:val="00890EA8"/>
    <w:rsid w:val="00890FEA"/>
    <w:rsid w:val="00891ED5"/>
    <w:rsid w:val="00892F94"/>
    <w:rsid w:val="00894AF1"/>
    <w:rsid w:val="00896445"/>
    <w:rsid w:val="008B0D6E"/>
    <w:rsid w:val="008B2714"/>
    <w:rsid w:val="008B4043"/>
    <w:rsid w:val="008B67DB"/>
    <w:rsid w:val="008B7523"/>
    <w:rsid w:val="008B76FF"/>
    <w:rsid w:val="008C0F97"/>
    <w:rsid w:val="008C1727"/>
    <w:rsid w:val="008C1F67"/>
    <w:rsid w:val="008C35CF"/>
    <w:rsid w:val="008C6481"/>
    <w:rsid w:val="008C68B1"/>
    <w:rsid w:val="008D23F7"/>
    <w:rsid w:val="008E22C7"/>
    <w:rsid w:val="008E38F3"/>
    <w:rsid w:val="008E40C9"/>
    <w:rsid w:val="008E7FAF"/>
    <w:rsid w:val="008F217C"/>
    <w:rsid w:val="008F74A9"/>
    <w:rsid w:val="00901C92"/>
    <w:rsid w:val="009029E8"/>
    <w:rsid w:val="00903C86"/>
    <w:rsid w:val="009100BC"/>
    <w:rsid w:val="00922D1C"/>
    <w:rsid w:val="009258B2"/>
    <w:rsid w:val="00925B54"/>
    <w:rsid w:val="0093363F"/>
    <w:rsid w:val="00934969"/>
    <w:rsid w:val="00941F83"/>
    <w:rsid w:val="0094218C"/>
    <w:rsid w:val="0094329B"/>
    <w:rsid w:val="00944DFF"/>
    <w:rsid w:val="00947E67"/>
    <w:rsid w:val="009552E7"/>
    <w:rsid w:val="00956CA3"/>
    <w:rsid w:val="00960B99"/>
    <w:rsid w:val="009614DA"/>
    <w:rsid w:val="009645F7"/>
    <w:rsid w:val="0096464F"/>
    <w:rsid w:val="00966400"/>
    <w:rsid w:val="0096739F"/>
    <w:rsid w:val="00971B6B"/>
    <w:rsid w:val="00974DD7"/>
    <w:rsid w:val="009757C3"/>
    <w:rsid w:val="00980E3E"/>
    <w:rsid w:val="00985F37"/>
    <w:rsid w:val="00986551"/>
    <w:rsid w:val="00990C5C"/>
    <w:rsid w:val="00995BEB"/>
    <w:rsid w:val="0099649A"/>
    <w:rsid w:val="009A099C"/>
    <w:rsid w:val="009A1385"/>
    <w:rsid w:val="009A14DA"/>
    <w:rsid w:val="009A2396"/>
    <w:rsid w:val="009A3467"/>
    <w:rsid w:val="009A4FC4"/>
    <w:rsid w:val="009A76E8"/>
    <w:rsid w:val="009B1144"/>
    <w:rsid w:val="009B186E"/>
    <w:rsid w:val="009C0B82"/>
    <w:rsid w:val="009C2731"/>
    <w:rsid w:val="009C39CF"/>
    <w:rsid w:val="009C4446"/>
    <w:rsid w:val="009C64F7"/>
    <w:rsid w:val="009D0A8D"/>
    <w:rsid w:val="009D479E"/>
    <w:rsid w:val="009D4F4E"/>
    <w:rsid w:val="009E061E"/>
    <w:rsid w:val="009E2D8B"/>
    <w:rsid w:val="009E5026"/>
    <w:rsid w:val="009E74D2"/>
    <w:rsid w:val="009F4CBF"/>
    <w:rsid w:val="00A00F4A"/>
    <w:rsid w:val="00A013F6"/>
    <w:rsid w:val="00A043B9"/>
    <w:rsid w:val="00A05226"/>
    <w:rsid w:val="00A0556F"/>
    <w:rsid w:val="00A1124F"/>
    <w:rsid w:val="00A14DDC"/>
    <w:rsid w:val="00A23787"/>
    <w:rsid w:val="00A2499F"/>
    <w:rsid w:val="00A30A0B"/>
    <w:rsid w:val="00A3458A"/>
    <w:rsid w:val="00A40520"/>
    <w:rsid w:val="00A44970"/>
    <w:rsid w:val="00A47EE1"/>
    <w:rsid w:val="00A5133E"/>
    <w:rsid w:val="00A528C1"/>
    <w:rsid w:val="00A55EE5"/>
    <w:rsid w:val="00A62984"/>
    <w:rsid w:val="00A62C8B"/>
    <w:rsid w:val="00A7649B"/>
    <w:rsid w:val="00A81764"/>
    <w:rsid w:val="00A819CD"/>
    <w:rsid w:val="00A81F0E"/>
    <w:rsid w:val="00A82A53"/>
    <w:rsid w:val="00A82BAE"/>
    <w:rsid w:val="00A90D58"/>
    <w:rsid w:val="00A96A3F"/>
    <w:rsid w:val="00AA08A9"/>
    <w:rsid w:val="00AA1B53"/>
    <w:rsid w:val="00AB01C1"/>
    <w:rsid w:val="00AB1A81"/>
    <w:rsid w:val="00AB33FD"/>
    <w:rsid w:val="00AB40B6"/>
    <w:rsid w:val="00AB51C1"/>
    <w:rsid w:val="00AB5527"/>
    <w:rsid w:val="00AB5735"/>
    <w:rsid w:val="00AB6B6D"/>
    <w:rsid w:val="00AC4867"/>
    <w:rsid w:val="00AC6300"/>
    <w:rsid w:val="00AC6D1A"/>
    <w:rsid w:val="00AC76EF"/>
    <w:rsid w:val="00AE4655"/>
    <w:rsid w:val="00AE5D17"/>
    <w:rsid w:val="00AF63A0"/>
    <w:rsid w:val="00B0379A"/>
    <w:rsid w:val="00B106F7"/>
    <w:rsid w:val="00B10B97"/>
    <w:rsid w:val="00B10C37"/>
    <w:rsid w:val="00B1175E"/>
    <w:rsid w:val="00B16B41"/>
    <w:rsid w:val="00B17FC0"/>
    <w:rsid w:val="00B206F7"/>
    <w:rsid w:val="00B22FB6"/>
    <w:rsid w:val="00B257C2"/>
    <w:rsid w:val="00B300A9"/>
    <w:rsid w:val="00B30142"/>
    <w:rsid w:val="00B32C66"/>
    <w:rsid w:val="00B34A02"/>
    <w:rsid w:val="00B356D7"/>
    <w:rsid w:val="00B41C90"/>
    <w:rsid w:val="00B43A7D"/>
    <w:rsid w:val="00B440EB"/>
    <w:rsid w:val="00B4665B"/>
    <w:rsid w:val="00B50619"/>
    <w:rsid w:val="00B52A69"/>
    <w:rsid w:val="00B52EE2"/>
    <w:rsid w:val="00B53143"/>
    <w:rsid w:val="00B54AF2"/>
    <w:rsid w:val="00B5635F"/>
    <w:rsid w:val="00B617CC"/>
    <w:rsid w:val="00B638D6"/>
    <w:rsid w:val="00B65631"/>
    <w:rsid w:val="00B76874"/>
    <w:rsid w:val="00B76DAD"/>
    <w:rsid w:val="00B81401"/>
    <w:rsid w:val="00B830C5"/>
    <w:rsid w:val="00B8383D"/>
    <w:rsid w:val="00B848F0"/>
    <w:rsid w:val="00B8623D"/>
    <w:rsid w:val="00B87758"/>
    <w:rsid w:val="00B960E0"/>
    <w:rsid w:val="00BA003F"/>
    <w:rsid w:val="00BA7B6F"/>
    <w:rsid w:val="00BB0C83"/>
    <w:rsid w:val="00BB0EBB"/>
    <w:rsid w:val="00BB2551"/>
    <w:rsid w:val="00BB2693"/>
    <w:rsid w:val="00BB5E3A"/>
    <w:rsid w:val="00BC11C7"/>
    <w:rsid w:val="00BC1D3C"/>
    <w:rsid w:val="00BC5EB6"/>
    <w:rsid w:val="00BC68FB"/>
    <w:rsid w:val="00BC7E59"/>
    <w:rsid w:val="00BD0492"/>
    <w:rsid w:val="00BD271F"/>
    <w:rsid w:val="00BD321A"/>
    <w:rsid w:val="00BD6110"/>
    <w:rsid w:val="00BE0B49"/>
    <w:rsid w:val="00BE30AF"/>
    <w:rsid w:val="00BE3596"/>
    <w:rsid w:val="00BE3B73"/>
    <w:rsid w:val="00BE54C7"/>
    <w:rsid w:val="00BF6275"/>
    <w:rsid w:val="00C01D60"/>
    <w:rsid w:val="00C03BAF"/>
    <w:rsid w:val="00C073B3"/>
    <w:rsid w:val="00C12C9F"/>
    <w:rsid w:val="00C135D0"/>
    <w:rsid w:val="00C17BF1"/>
    <w:rsid w:val="00C216EE"/>
    <w:rsid w:val="00C22F86"/>
    <w:rsid w:val="00C23C47"/>
    <w:rsid w:val="00C24458"/>
    <w:rsid w:val="00C26CC8"/>
    <w:rsid w:val="00C303DF"/>
    <w:rsid w:val="00C37710"/>
    <w:rsid w:val="00C4052E"/>
    <w:rsid w:val="00C411B0"/>
    <w:rsid w:val="00C4478D"/>
    <w:rsid w:val="00C47E14"/>
    <w:rsid w:val="00C53D22"/>
    <w:rsid w:val="00C547B0"/>
    <w:rsid w:val="00C54BB3"/>
    <w:rsid w:val="00C57F0A"/>
    <w:rsid w:val="00C650C4"/>
    <w:rsid w:val="00C702C9"/>
    <w:rsid w:val="00C73AD7"/>
    <w:rsid w:val="00C84648"/>
    <w:rsid w:val="00C85E35"/>
    <w:rsid w:val="00C86132"/>
    <w:rsid w:val="00C86716"/>
    <w:rsid w:val="00C94628"/>
    <w:rsid w:val="00C95C0B"/>
    <w:rsid w:val="00CA1220"/>
    <w:rsid w:val="00CA5E0F"/>
    <w:rsid w:val="00CA637E"/>
    <w:rsid w:val="00CA661E"/>
    <w:rsid w:val="00CB1BD3"/>
    <w:rsid w:val="00CB22C6"/>
    <w:rsid w:val="00CB2957"/>
    <w:rsid w:val="00CB2E0B"/>
    <w:rsid w:val="00CB3EA7"/>
    <w:rsid w:val="00CB5492"/>
    <w:rsid w:val="00CC03C4"/>
    <w:rsid w:val="00CC068E"/>
    <w:rsid w:val="00CC1252"/>
    <w:rsid w:val="00CC29E5"/>
    <w:rsid w:val="00CC3726"/>
    <w:rsid w:val="00CC55BF"/>
    <w:rsid w:val="00CD1251"/>
    <w:rsid w:val="00CD2EDE"/>
    <w:rsid w:val="00CD75EC"/>
    <w:rsid w:val="00CE2509"/>
    <w:rsid w:val="00CE5DD5"/>
    <w:rsid w:val="00CE7D69"/>
    <w:rsid w:val="00D0114A"/>
    <w:rsid w:val="00D0232F"/>
    <w:rsid w:val="00D109DB"/>
    <w:rsid w:val="00D11EC8"/>
    <w:rsid w:val="00D1447F"/>
    <w:rsid w:val="00D15D65"/>
    <w:rsid w:val="00D16CBE"/>
    <w:rsid w:val="00D17079"/>
    <w:rsid w:val="00D17AEC"/>
    <w:rsid w:val="00D20948"/>
    <w:rsid w:val="00D20DF3"/>
    <w:rsid w:val="00D2132F"/>
    <w:rsid w:val="00D248DA"/>
    <w:rsid w:val="00D253CB"/>
    <w:rsid w:val="00D25D29"/>
    <w:rsid w:val="00D30DA0"/>
    <w:rsid w:val="00D31345"/>
    <w:rsid w:val="00D3204A"/>
    <w:rsid w:val="00D34506"/>
    <w:rsid w:val="00D35BDF"/>
    <w:rsid w:val="00D372AE"/>
    <w:rsid w:val="00D40900"/>
    <w:rsid w:val="00D41584"/>
    <w:rsid w:val="00D52D09"/>
    <w:rsid w:val="00D56A98"/>
    <w:rsid w:val="00D6040A"/>
    <w:rsid w:val="00D60C93"/>
    <w:rsid w:val="00D62518"/>
    <w:rsid w:val="00D63181"/>
    <w:rsid w:val="00D65A97"/>
    <w:rsid w:val="00D65E21"/>
    <w:rsid w:val="00D66F48"/>
    <w:rsid w:val="00D749E5"/>
    <w:rsid w:val="00D75C67"/>
    <w:rsid w:val="00D7671B"/>
    <w:rsid w:val="00D8092D"/>
    <w:rsid w:val="00D81151"/>
    <w:rsid w:val="00D8355C"/>
    <w:rsid w:val="00D861D6"/>
    <w:rsid w:val="00D86704"/>
    <w:rsid w:val="00D92416"/>
    <w:rsid w:val="00D948B4"/>
    <w:rsid w:val="00D96CF1"/>
    <w:rsid w:val="00D975E1"/>
    <w:rsid w:val="00DA12B0"/>
    <w:rsid w:val="00DA342E"/>
    <w:rsid w:val="00DA4819"/>
    <w:rsid w:val="00DA51A2"/>
    <w:rsid w:val="00DA5A7D"/>
    <w:rsid w:val="00DA7500"/>
    <w:rsid w:val="00DA77EF"/>
    <w:rsid w:val="00DB2576"/>
    <w:rsid w:val="00DB588B"/>
    <w:rsid w:val="00DB6040"/>
    <w:rsid w:val="00DC08BD"/>
    <w:rsid w:val="00DC49C8"/>
    <w:rsid w:val="00DC506D"/>
    <w:rsid w:val="00DD14A8"/>
    <w:rsid w:val="00DD43B8"/>
    <w:rsid w:val="00DE0337"/>
    <w:rsid w:val="00DE179D"/>
    <w:rsid w:val="00DF5829"/>
    <w:rsid w:val="00DF7AF7"/>
    <w:rsid w:val="00E0004B"/>
    <w:rsid w:val="00E04125"/>
    <w:rsid w:val="00E042C0"/>
    <w:rsid w:val="00E054F0"/>
    <w:rsid w:val="00E06A08"/>
    <w:rsid w:val="00E0776C"/>
    <w:rsid w:val="00E07789"/>
    <w:rsid w:val="00E21BAA"/>
    <w:rsid w:val="00E347B9"/>
    <w:rsid w:val="00E35D16"/>
    <w:rsid w:val="00E366C6"/>
    <w:rsid w:val="00E42B15"/>
    <w:rsid w:val="00E55513"/>
    <w:rsid w:val="00E63DC4"/>
    <w:rsid w:val="00E64B49"/>
    <w:rsid w:val="00E65880"/>
    <w:rsid w:val="00E721C9"/>
    <w:rsid w:val="00E72579"/>
    <w:rsid w:val="00E760B8"/>
    <w:rsid w:val="00E77308"/>
    <w:rsid w:val="00E81758"/>
    <w:rsid w:val="00E81936"/>
    <w:rsid w:val="00E907CD"/>
    <w:rsid w:val="00E9094A"/>
    <w:rsid w:val="00E923FB"/>
    <w:rsid w:val="00E95E33"/>
    <w:rsid w:val="00EA0173"/>
    <w:rsid w:val="00EA0296"/>
    <w:rsid w:val="00EA21AB"/>
    <w:rsid w:val="00EA2EDA"/>
    <w:rsid w:val="00EA4B23"/>
    <w:rsid w:val="00EA4C88"/>
    <w:rsid w:val="00EB0E47"/>
    <w:rsid w:val="00EB1FB7"/>
    <w:rsid w:val="00EB2C60"/>
    <w:rsid w:val="00EB56DB"/>
    <w:rsid w:val="00EB7511"/>
    <w:rsid w:val="00EC1C7C"/>
    <w:rsid w:val="00EC2BC4"/>
    <w:rsid w:val="00EC4E3C"/>
    <w:rsid w:val="00EC5BCD"/>
    <w:rsid w:val="00ED56D1"/>
    <w:rsid w:val="00EE185C"/>
    <w:rsid w:val="00EE26C1"/>
    <w:rsid w:val="00EE394B"/>
    <w:rsid w:val="00EE64CB"/>
    <w:rsid w:val="00EF036C"/>
    <w:rsid w:val="00EF0D8E"/>
    <w:rsid w:val="00EF792F"/>
    <w:rsid w:val="00F03207"/>
    <w:rsid w:val="00F041BD"/>
    <w:rsid w:val="00F06952"/>
    <w:rsid w:val="00F158DB"/>
    <w:rsid w:val="00F15CAD"/>
    <w:rsid w:val="00F209A3"/>
    <w:rsid w:val="00F2331A"/>
    <w:rsid w:val="00F25EBE"/>
    <w:rsid w:val="00F27DFD"/>
    <w:rsid w:val="00F31774"/>
    <w:rsid w:val="00F32BEF"/>
    <w:rsid w:val="00F3644A"/>
    <w:rsid w:val="00F36E0D"/>
    <w:rsid w:val="00F4494D"/>
    <w:rsid w:val="00F50E04"/>
    <w:rsid w:val="00F525AB"/>
    <w:rsid w:val="00F548CE"/>
    <w:rsid w:val="00F549AA"/>
    <w:rsid w:val="00F5641C"/>
    <w:rsid w:val="00F605B6"/>
    <w:rsid w:val="00F66F8F"/>
    <w:rsid w:val="00F71F48"/>
    <w:rsid w:val="00F7317E"/>
    <w:rsid w:val="00F7327B"/>
    <w:rsid w:val="00F73AF9"/>
    <w:rsid w:val="00F80DD9"/>
    <w:rsid w:val="00F81111"/>
    <w:rsid w:val="00F96E58"/>
    <w:rsid w:val="00FA03DE"/>
    <w:rsid w:val="00FA0713"/>
    <w:rsid w:val="00FB0CBA"/>
    <w:rsid w:val="00FB3B55"/>
    <w:rsid w:val="00FC0393"/>
    <w:rsid w:val="00FC2558"/>
    <w:rsid w:val="00FC2FCC"/>
    <w:rsid w:val="00FC42CB"/>
    <w:rsid w:val="00FC7195"/>
    <w:rsid w:val="00FC77B9"/>
    <w:rsid w:val="00FD0E03"/>
    <w:rsid w:val="00FD515B"/>
    <w:rsid w:val="00FD60E1"/>
    <w:rsid w:val="00FD7F7C"/>
    <w:rsid w:val="00FE1A51"/>
    <w:rsid w:val="00FE7996"/>
    <w:rsid w:val="00FF29E4"/>
    <w:rsid w:val="00FF624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AutoShape 6"/>
        <o:r id="V:Rule2" type="connector" idref="#AutoShape 13"/>
        <o:r id="V:Rule3" type="connector" idref="#AutoShape 8"/>
        <o:r id="V:Rule4" type="connector" idref="#AutoShape 34"/>
        <o:r id="V:Rule5" type="connector" idref="#AutoShape 14"/>
        <o:r id="V:Rule6" type="connector" idref="#AutoShape 21"/>
        <o:r id="V:Rule7" type="connector" idref="#AutoShape 30"/>
        <o:r id="V:Rule8" type="connector" idref="#AutoShape 33"/>
        <o:r id="V:Rule9" type="connector" idref="#AutoShape 22"/>
        <o:r id="V:Rule10" type="connector" idref="#AutoShape 37"/>
        <o:r id="V:Rule11" type="connector" idref="#AutoShape 42"/>
        <o:r id="V:Rule12" type="connector" idref="#AutoShape 32"/>
        <o:r id="V:Rule13" type="connector" idref="#AutoShape 31"/>
        <o:r id="V:Rule14" type="connector" idref="#AutoShape 27"/>
        <o:r id="V:Rule15" type="connector" idref="#AutoShape 28"/>
        <o:r id="V:Rule16" type="connector" idref="#_x0000_s1055"/>
        <o:r id="V:Rule17" type="connector" idref="#AutoShape 23"/>
        <o:r id="V:Rule18" type="connector" idref="#AutoShape 24"/>
        <o:r id="V:Rule19" type="connector" idref="#AutoShape 26"/>
        <o:r id="V:Rule20" type="connector" idref="#AutoShape 20"/>
        <o:r id="V:Rule21" type="connector" idref="#AutoShape 29"/>
        <o:r id="V:Rule22" type="connector" idref="#AutoShape 41"/>
      </o:rules>
    </o:shapelayout>
  </w:shapeDefaults>
  <w:decimalSymbol w:val=","/>
  <w:listSeparator w:val=";"/>
  <w14:docId w14:val="3F1C2DB7"/>
  <w15:docId w15:val="{A01E5CCA-8404-44F6-906F-54C65329CA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B1144"/>
  </w:style>
  <w:style w:type="paragraph" w:styleId="1">
    <w:name w:val="heading 1"/>
    <w:basedOn w:val="a"/>
    <w:next w:val="a"/>
    <w:link w:val="10"/>
    <w:uiPriority w:val="9"/>
    <w:qFormat/>
    <w:rsid w:val="0032345F"/>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lang w:eastAsia="ru-RU"/>
    </w:rPr>
  </w:style>
  <w:style w:type="paragraph" w:styleId="2">
    <w:name w:val="heading 2"/>
    <w:basedOn w:val="a"/>
    <w:next w:val="a"/>
    <w:link w:val="20"/>
    <w:uiPriority w:val="9"/>
    <w:unhideWhenUsed/>
    <w:qFormat/>
    <w:rsid w:val="0032345F"/>
    <w:pPr>
      <w:keepNext/>
      <w:keepLines/>
      <w:spacing w:before="200" w:after="0" w:line="276" w:lineRule="auto"/>
      <w:outlineLvl w:val="1"/>
    </w:pPr>
    <w:rPr>
      <w:rFonts w:asciiTheme="majorHAnsi" w:eastAsiaTheme="majorEastAsia" w:hAnsiTheme="majorHAnsi" w:cstheme="majorBidi"/>
      <w:b/>
      <w:bCs/>
      <w:color w:val="5B9BD5" w:themeColor="accent1"/>
      <w:sz w:val="26"/>
      <w:szCs w:val="26"/>
      <w:lang w:eastAsia="ru-RU"/>
    </w:rPr>
  </w:style>
  <w:style w:type="paragraph" w:styleId="3">
    <w:name w:val="heading 3"/>
    <w:basedOn w:val="a"/>
    <w:next w:val="a"/>
    <w:link w:val="30"/>
    <w:qFormat/>
    <w:rsid w:val="0032345F"/>
    <w:pPr>
      <w:keepNext/>
      <w:spacing w:before="240" w:after="60" w:line="240" w:lineRule="auto"/>
      <w:outlineLvl w:val="2"/>
    </w:pPr>
    <w:rPr>
      <w:rFonts w:ascii="Cambria" w:eastAsia="Times New Roman" w:hAnsi="Cambria" w:cs="Times New Roman"/>
      <w:b/>
      <w:bCs/>
      <w:sz w:val="26"/>
      <w:szCs w:val="26"/>
      <w:lang w:eastAsia="ru-RU"/>
    </w:rPr>
  </w:style>
  <w:style w:type="paragraph" w:styleId="8">
    <w:name w:val="heading 8"/>
    <w:basedOn w:val="a"/>
    <w:next w:val="a"/>
    <w:link w:val="80"/>
    <w:uiPriority w:val="9"/>
    <w:semiHidden/>
    <w:unhideWhenUsed/>
    <w:qFormat/>
    <w:rsid w:val="0032345F"/>
    <w:pPr>
      <w:keepNext/>
      <w:keepLines/>
      <w:spacing w:before="200" w:after="0" w:line="276" w:lineRule="auto"/>
      <w:outlineLvl w:val="7"/>
    </w:pPr>
    <w:rPr>
      <w:rFonts w:asciiTheme="majorHAnsi" w:eastAsiaTheme="majorEastAsia" w:hAnsiTheme="majorHAnsi" w:cstheme="majorBidi"/>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Основной текст Знак1"/>
    <w:basedOn w:val="a0"/>
    <w:link w:val="a3"/>
    <w:uiPriority w:val="99"/>
    <w:locked/>
    <w:rsid w:val="00A14DDC"/>
    <w:rPr>
      <w:rFonts w:ascii="Calibri" w:eastAsia="Calibri" w:hAnsi="Calibri"/>
      <w:sz w:val="24"/>
      <w:szCs w:val="24"/>
      <w:shd w:val="clear" w:color="auto" w:fill="FFFFFF"/>
    </w:rPr>
  </w:style>
  <w:style w:type="paragraph" w:styleId="a3">
    <w:name w:val="Body Text"/>
    <w:basedOn w:val="a"/>
    <w:link w:val="11"/>
    <w:uiPriority w:val="99"/>
    <w:qFormat/>
    <w:rsid w:val="00A14DDC"/>
    <w:pPr>
      <w:widowControl w:val="0"/>
      <w:shd w:val="clear" w:color="auto" w:fill="FFFFFF"/>
      <w:spacing w:after="180" w:line="298" w:lineRule="exact"/>
      <w:ind w:hanging="540"/>
    </w:pPr>
    <w:rPr>
      <w:rFonts w:ascii="Calibri" w:eastAsia="Calibri" w:hAnsi="Calibri"/>
      <w:sz w:val="24"/>
      <w:szCs w:val="24"/>
    </w:rPr>
  </w:style>
  <w:style w:type="character" w:customStyle="1" w:styleId="a4">
    <w:name w:val="Основной текст Знак"/>
    <w:basedOn w:val="a0"/>
    <w:uiPriority w:val="99"/>
    <w:rsid w:val="00A14DDC"/>
  </w:style>
  <w:style w:type="paragraph" w:styleId="a5">
    <w:name w:val="No Spacing"/>
    <w:uiPriority w:val="1"/>
    <w:qFormat/>
    <w:rsid w:val="00A14DDC"/>
    <w:pPr>
      <w:spacing w:after="0"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32345F"/>
    <w:rPr>
      <w:rFonts w:asciiTheme="majorHAnsi" w:eastAsiaTheme="majorEastAsia" w:hAnsiTheme="majorHAnsi" w:cstheme="majorBidi"/>
      <w:b/>
      <w:bCs/>
      <w:color w:val="2E74B5" w:themeColor="accent1" w:themeShade="BF"/>
      <w:sz w:val="28"/>
      <w:szCs w:val="28"/>
      <w:lang w:eastAsia="ru-RU"/>
    </w:rPr>
  </w:style>
  <w:style w:type="character" w:customStyle="1" w:styleId="20">
    <w:name w:val="Заголовок 2 Знак"/>
    <w:basedOn w:val="a0"/>
    <w:link w:val="2"/>
    <w:uiPriority w:val="9"/>
    <w:rsid w:val="0032345F"/>
    <w:rPr>
      <w:rFonts w:asciiTheme="majorHAnsi" w:eastAsiaTheme="majorEastAsia" w:hAnsiTheme="majorHAnsi" w:cstheme="majorBidi"/>
      <w:b/>
      <w:bCs/>
      <w:color w:val="5B9BD5" w:themeColor="accent1"/>
      <w:sz w:val="26"/>
      <w:szCs w:val="26"/>
      <w:lang w:eastAsia="ru-RU"/>
    </w:rPr>
  </w:style>
  <w:style w:type="character" w:customStyle="1" w:styleId="30">
    <w:name w:val="Заголовок 3 Знак"/>
    <w:basedOn w:val="a0"/>
    <w:link w:val="3"/>
    <w:rsid w:val="0032345F"/>
    <w:rPr>
      <w:rFonts w:ascii="Cambria" w:eastAsia="Times New Roman" w:hAnsi="Cambria" w:cs="Times New Roman"/>
      <w:b/>
      <w:bCs/>
      <w:sz w:val="26"/>
      <w:szCs w:val="26"/>
      <w:lang w:eastAsia="ru-RU"/>
    </w:rPr>
  </w:style>
  <w:style w:type="character" w:customStyle="1" w:styleId="80">
    <w:name w:val="Заголовок 8 Знак"/>
    <w:basedOn w:val="a0"/>
    <w:link w:val="8"/>
    <w:uiPriority w:val="9"/>
    <w:semiHidden/>
    <w:rsid w:val="0032345F"/>
    <w:rPr>
      <w:rFonts w:asciiTheme="majorHAnsi" w:eastAsiaTheme="majorEastAsia" w:hAnsiTheme="majorHAnsi" w:cstheme="majorBidi"/>
      <w:color w:val="404040" w:themeColor="text1" w:themeTint="BF"/>
      <w:sz w:val="20"/>
      <w:szCs w:val="20"/>
      <w:lang w:eastAsia="ru-RU"/>
    </w:rPr>
  </w:style>
  <w:style w:type="character" w:customStyle="1" w:styleId="a6">
    <w:name w:val="Основной текст_"/>
    <w:basedOn w:val="a0"/>
    <w:link w:val="31"/>
    <w:rsid w:val="0032345F"/>
    <w:rPr>
      <w:rFonts w:ascii="Times New Roman" w:eastAsia="Times New Roman" w:hAnsi="Times New Roman" w:cs="Times New Roman"/>
      <w:spacing w:val="-1"/>
      <w:sz w:val="26"/>
      <w:szCs w:val="26"/>
      <w:shd w:val="clear" w:color="auto" w:fill="FFFFFF"/>
    </w:rPr>
  </w:style>
  <w:style w:type="character" w:customStyle="1" w:styleId="a7">
    <w:name w:val="Основной текст + Полужирный"/>
    <w:basedOn w:val="a6"/>
    <w:rsid w:val="0032345F"/>
    <w:rPr>
      <w:rFonts w:ascii="Times New Roman" w:eastAsia="Times New Roman" w:hAnsi="Times New Roman" w:cs="Times New Roman"/>
      <w:b/>
      <w:bCs/>
      <w:color w:val="000000"/>
      <w:spacing w:val="-1"/>
      <w:w w:val="100"/>
      <w:position w:val="0"/>
      <w:sz w:val="26"/>
      <w:szCs w:val="26"/>
      <w:shd w:val="clear" w:color="auto" w:fill="FFFFFF"/>
      <w:lang w:val="ru-RU"/>
    </w:rPr>
  </w:style>
  <w:style w:type="paragraph" w:customStyle="1" w:styleId="31">
    <w:name w:val="Основной текст3"/>
    <w:basedOn w:val="a"/>
    <w:link w:val="a6"/>
    <w:rsid w:val="0032345F"/>
    <w:pPr>
      <w:widowControl w:val="0"/>
      <w:shd w:val="clear" w:color="auto" w:fill="FFFFFF"/>
      <w:spacing w:after="420" w:line="480" w:lineRule="exact"/>
      <w:jc w:val="center"/>
    </w:pPr>
    <w:rPr>
      <w:rFonts w:ascii="Times New Roman" w:eastAsia="Times New Roman" w:hAnsi="Times New Roman" w:cs="Times New Roman"/>
      <w:spacing w:val="-1"/>
      <w:sz w:val="26"/>
      <w:szCs w:val="26"/>
    </w:rPr>
  </w:style>
  <w:style w:type="paragraph" w:styleId="a8">
    <w:name w:val="Normal (Web)"/>
    <w:aliases w:val="Обычный (Web)"/>
    <w:basedOn w:val="a"/>
    <w:uiPriority w:val="99"/>
    <w:qFormat/>
    <w:rsid w:val="0032345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l">
    <w:name w:val="hl"/>
    <w:basedOn w:val="a0"/>
    <w:rsid w:val="0032345F"/>
  </w:style>
  <w:style w:type="character" w:styleId="a9">
    <w:name w:val="Emphasis"/>
    <w:basedOn w:val="a0"/>
    <w:qFormat/>
    <w:rsid w:val="0032345F"/>
    <w:rPr>
      <w:i/>
      <w:iCs/>
    </w:rPr>
  </w:style>
  <w:style w:type="paragraph" w:styleId="aa">
    <w:name w:val="List Paragraph"/>
    <w:basedOn w:val="a"/>
    <w:uiPriority w:val="34"/>
    <w:qFormat/>
    <w:rsid w:val="0032345F"/>
    <w:pPr>
      <w:spacing w:after="0" w:line="240" w:lineRule="auto"/>
      <w:ind w:left="720"/>
      <w:contextualSpacing/>
    </w:pPr>
    <w:rPr>
      <w:rFonts w:ascii="Calibri" w:eastAsia="Calibri" w:hAnsi="Calibri" w:cs="Times New Roman"/>
      <w:lang w:eastAsia="ru-RU"/>
    </w:rPr>
  </w:style>
  <w:style w:type="character" w:customStyle="1" w:styleId="12">
    <w:name w:val="Основной текст1"/>
    <w:basedOn w:val="a6"/>
    <w:rsid w:val="0032345F"/>
    <w:rPr>
      <w:rFonts w:ascii="Times New Roman" w:eastAsia="Times New Roman" w:hAnsi="Times New Roman" w:cs="Times New Roman"/>
      <w:b w:val="0"/>
      <w:bCs w:val="0"/>
      <w:i w:val="0"/>
      <w:iCs w:val="0"/>
      <w:smallCaps w:val="0"/>
      <w:strike w:val="0"/>
      <w:color w:val="000000"/>
      <w:spacing w:val="-1"/>
      <w:w w:val="100"/>
      <w:position w:val="0"/>
      <w:sz w:val="26"/>
      <w:szCs w:val="26"/>
      <w:u w:val="single"/>
      <w:shd w:val="clear" w:color="auto" w:fill="FFFFFF"/>
      <w:lang w:val="ru-RU"/>
    </w:rPr>
  </w:style>
  <w:style w:type="paragraph" w:customStyle="1" w:styleId="Style13">
    <w:name w:val="Style13"/>
    <w:basedOn w:val="a"/>
    <w:uiPriority w:val="99"/>
    <w:rsid w:val="0032345F"/>
    <w:pPr>
      <w:widowControl w:val="0"/>
      <w:autoSpaceDE w:val="0"/>
      <w:autoSpaceDN w:val="0"/>
      <w:adjustRightInd w:val="0"/>
      <w:spacing w:after="0" w:line="263" w:lineRule="exact"/>
      <w:ind w:firstLine="456"/>
      <w:jc w:val="both"/>
    </w:pPr>
    <w:rPr>
      <w:rFonts w:ascii="Times New Roman" w:eastAsia="Times New Roman" w:hAnsi="Times New Roman" w:cs="Times New Roman"/>
      <w:sz w:val="24"/>
      <w:szCs w:val="24"/>
      <w:lang w:eastAsia="ru-RU"/>
    </w:rPr>
  </w:style>
  <w:style w:type="character" w:customStyle="1" w:styleId="FontStyle34">
    <w:name w:val="Font Style34"/>
    <w:basedOn w:val="a0"/>
    <w:uiPriority w:val="99"/>
    <w:rsid w:val="0032345F"/>
    <w:rPr>
      <w:rFonts w:ascii="Times New Roman" w:hAnsi="Times New Roman" w:cs="Times New Roman"/>
      <w:sz w:val="22"/>
      <w:szCs w:val="22"/>
    </w:rPr>
  </w:style>
  <w:style w:type="character" w:customStyle="1" w:styleId="FontStyle35">
    <w:name w:val="Font Style35"/>
    <w:basedOn w:val="a0"/>
    <w:uiPriority w:val="99"/>
    <w:rsid w:val="0032345F"/>
    <w:rPr>
      <w:rFonts w:ascii="Arial Unicode MS" w:eastAsia="Arial Unicode MS" w:cs="Arial Unicode MS"/>
      <w:b/>
      <w:bCs/>
      <w:sz w:val="12"/>
      <w:szCs w:val="12"/>
    </w:rPr>
  </w:style>
  <w:style w:type="character" w:customStyle="1" w:styleId="FontStyle15">
    <w:name w:val="Font Style15"/>
    <w:basedOn w:val="a0"/>
    <w:uiPriority w:val="99"/>
    <w:rsid w:val="0032345F"/>
    <w:rPr>
      <w:rFonts w:ascii="Times New Roman" w:hAnsi="Times New Roman" w:cs="Times New Roman"/>
      <w:sz w:val="22"/>
      <w:szCs w:val="22"/>
    </w:rPr>
  </w:style>
  <w:style w:type="character" w:customStyle="1" w:styleId="ab">
    <w:name w:val="Подпись к картинке_"/>
    <w:basedOn w:val="a0"/>
    <w:link w:val="ac"/>
    <w:rsid w:val="0032345F"/>
    <w:rPr>
      <w:rFonts w:ascii="Times New Roman" w:eastAsia="Times New Roman" w:hAnsi="Times New Roman" w:cs="Times New Roman"/>
      <w:b/>
      <w:bCs/>
      <w:sz w:val="19"/>
      <w:szCs w:val="19"/>
      <w:shd w:val="clear" w:color="auto" w:fill="FFFFFF"/>
    </w:rPr>
  </w:style>
  <w:style w:type="paragraph" w:customStyle="1" w:styleId="ac">
    <w:name w:val="Подпись к картинке"/>
    <w:basedOn w:val="a"/>
    <w:link w:val="ab"/>
    <w:rsid w:val="0032345F"/>
    <w:pPr>
      <w:widowControl w:val="0"/>
      <w:shd w:val="clear" w:color="auto" w:fill="FFFFFF"/>
      <w:spacing w:after="0" w:line="0" w:lineRule="atLeast"/>
    </w:pPr>
    <w:rPr>
      <w:rFonts w:ascii="Times New Roman" w:eastAsia="Times New Roman" w:hAnsi="Times New Roman" w:cs="Times New Roman"/>
      <w:b/>
      <w:bCs/>
      <w:sz w:val="19"/>
      <w:szCs w:val="19"/>
    </w:rPr>
  </w:style>
  <w:style w:type="character" w:styleId="ad">
    <w:name w:val="Strong"/>
    <w:basedOn w:val="a0"/>
    <w:uiPriority w:val="22"/>
    <w:qFormat/>
    <w:rsid w:val="0032345F"/>
    <w:rPr>
      <w:rFonts w:cs="Times New Roman"/>
      <w:b/>
      <w:bCs/>
    </w:rPr>
  </w:style>
  <w:style w:type="paragraph" w:customStyle="1" w:styleId="81">
    <w:name w:val="Основной текст8"/>
    <w:basedOn w:val="a"/>
    <w:rsid w:val="0032345F"/>
    <w:pPr>
      <w:widowControl w:val="0"/>
      <w:shd w:val="clear" w:color="auto" w:fill="FFFFFF"/>
      <w:spacing w:after="3840" w:line="0" w:lineRule="atLeast"/>
      <w:jc w:val="center"/>
    </w:pPr>
    <w:rPr>
      <w:rFonts w:eastAsia="Times New Roman"/>
      <w:b/>
      <w:bCs/>
      <w:lang w:eastAsia="ru-RU"/>
    </w:rPr>
  </w:style>
  <w:style w:type="paragraph" w:customStyle="1" w:styleId="21">
    <w:name w:val="Основной текст2"/>
    <w:basedOn w:val="a"/>
    <w:rsid w:val="0032345F"/>
    <w:pPr>
      <w:widowControl w:val="0"/>
      <w:shd w:val="clear" w:color="auto" w:fill="FFFFFF"/>
      <w:spacing w:after="0" w:line="240" w:lineRule="exact"/>
      <w:ind w:hanging="280"/>
      <w:jc w:val="both"/>
    </w:pPr>
    <w:rPr>
      <w:rFonts w:ascii="Times New Roman" w:eastAsia="Times New Roman" w:hAnsi="Times New Roman" w:cs="Times New Roman"/>
      <w:sz w:val="18"/>
      <w:szCs w:val="18"/>
      <w:lang w:eastAsia="ru-RU"/>
    </w:rPr>
  </w:style>
  <w:style w:type="character" w:customStyle="1" w:styleId="9">
    <w:name w:val="Основной текст + 9"/>
    <w:aliases w:val="5 pt"/>
    <w:basedOn w:val="a6"/>
    <w:rsid w:val="0032345F"/>
    <w:rPr>
      <w:rFonts w:ascii="Times New Roman" w:eastAsia="Times New Roman" w:hAnsi="Times New Roman" w:cs="Times New Roman"/>
      <w:b w:val="0"/>
      <w:bCs w:val="0"/>
      <w:i w:val="0"/>
      <w:iCs w:val="0"/>
      <w:smallCaps w:val="0"/>
      <w:strike w:val="0"/>
      <w:dstrike w:val="0"/>
      <w:color w:val="000000"/>
      <w:spacing w:val="0"/>
      <w:w w:val="100"/>
      <w:position w:val="0"/>
      <w:sz w:val="19"/>
      <w:szCs w:val="19"/>
      <w:u w:val="none"/>
      <w:effect w:val="none"/>
      <w:shd w:val="clear" w:color="auto" w:fill="FFFFFF"/>
      <w:lang w:val="ru-RU"/>
    </w:rPr>
  </w:style>
  <w:style w:type="paragraph" w:styleId="ae">
    <w:name w:val="Balloon Text"/>
    <w:basedOn w:val="a"/>
    <w:link w:val="af"/>
    <w:uiPriority w:val="99"/>
    <w:semiHidden/>
    <w:unhideWhenUsed/>
    <w:rsid w:val="0032345F"/>
    <w:pPr>
      <w:spacing w:after="0" w:line="240" w:lineRule="auto"/>
    </w:pPr>
    <w:rPr>
      <w:rFonts w:ascii="Tahoma" w:eastAsiaTheme="minorEastAsia" w:hAnsi="Tahoma" w:cs="Tahoma"/>
      <w:sz w:val="16"/>
      <w:szCs w:val="16"/>
      <w:lang w:eastAsia="ru-RU"/>
    </w:rPr>
  </w:style>
  <w:style w:type="character" w:customStyle="1" w:styleId="af">
    <w:name w:val="Текст выноски Знак"/>
    <w:basedOn w:val="a0"/>
    <w:link w:val="ae"/>
    <w:uiPriority w:val="99"/>
    <w:semiHidden/>
    <w:rsid w:val="0032345F"/>
    <w:rPr>
      <w:rFonts w:ascii="Tahoma" w:eastAsiaTheme="minorEastAsia" w:hAnsi="Tahoma" w:cs="Tahoma"/>
      <w:sz w:val="16"/>
      <w:szCs w:val="16"/>
      <w:lang w:eastAsia="ru-RU"/>
    </w:rPr>
  </w:style>
  <w:style w:type="paragraph" w:customStyle="1" w:styleId="af0">
    <w:name w:val="Стиль"/>
    <w:qFormat/>
    <w:rsid w:val="0032345F"/>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6">
    <w:name w:val="Заголовок №6_"/>
    <w:link w:val="61"/>
    <w:uiPriority w:val="99"/>
    <w:rsid w:val="0032345F"/>
    <w:rPr>
      <w:b/>
      <w:bCs/>
      <w:sz w:val="28"/>
      <w:szCs w:val="28"/>
      <w:shd w:val="clear" w:color="auto" w:fill="FFFFFF"/>
    </w:rPr>
  </w:style>
  <w:style w:type="paragraph" w:customStyle="1" w:styleId="61">
    <w:name w:val="Заголовок №61"/>
    <w:basedOn w:val="a"/>
    <w:link w:val="6"/>
    <w:uiPriority w:val="99"/>
    <w:rsid w:val="0032345F"/>
    <w:pPr>
      <w:shd w:val="clear" w:color="auto" w:fill="FFFFFF"/>
      <w:spacing w:after="0" w:line="485" w:lineRule="exact"/>
      <w:jc w:val="both"/>
      <w:outlineLvl w:val="5"/>
    </w:pPr>
    <w:rPr>
      <w:b/>
      <w:bCs/>
      <w:sz w:val="28"/>
      <w:szCs w:val="28"/>
    </w:rPr>
  </w:style>
  <w:style w:type="character" w:customStyle="1" w:styleId="apple-converted-space">
    <w:name w:val="apple-converted-space"/>
    <w:basedOn w:val="a0"/>
    <w:rsid w:val="0032345F"/>
  </w:style>
  <w:style w:type="character" w:customStyle="1" w:styleId="FontStyle12">
    <w:name w:val="Font Style12"/>
    <w:uiPriority w:val="99"/>
    <w:rsid w:val="0032345F"/>
    <w:rPr>
      <w:rFonts w:ascii="Times New Roman" w:hAnsi="Times New Roman" w:cs="Times New Roman" w:hint="default"/>
      <w:sz w:val="16"/>
      <w:szCs w:val="16"/>
    </w:rPr>
  </w:style>
  <w:style w:type="paragraph" w:customStyle="1" w:styleId="Default">
    <w:name w:val="Default"/>
    <w:rsid w:val="0032345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13">
    <w:name w:val="Заголовок №1_"/>
    <w:basedOn w:val="a0"/>
    <w:link w:val="14"/>
    <w:rsid w:val="0032345F"/>
    <w:rPr>
      <w:rFonts w:ascii="Times New Roman" w:eastAsia="Times New Roman" w:hAnsi="Times New Roman" w:cs="Times New Roman"/>
      <w:b/>
      <w:bCs/>
      <w:spacing w:val="-1"/>
      <w:sz w:val="26"/>
      <w:szCs w:val="26"/>
      <w:shd w:val="clear" w:color="auto" w:fill="FFFFFF"/>
    </w:rPr>
  </w:style>
  <w:style w:type="paragraph" w:customStyle="1" w:styleId="14">
    <w:name w:val="Заголовок №1"/>
    <w:basedOn w:val="a"/>
    <w:link w:val="13"/>
    <w:rsid w:val="0032345F"/>
    <w:pPr>
      <w:widowControl w:val="0"/>
      <w:shd w:val="clear" w:color="auto" w:fill="FFFFFF"/>
      <w:spacing w:before="360" w:after="60" w:line="485" w:lineRule="exact"/>
      <w:ind w:firstLine="700"/>
      <w:jc w:val="both"/>
      <w:outlineLvl w:val="0"/>
    </w:pPr>
    <w:rPr>
      <w:rFonts w:ascii="Times New Roman" w:eastAsia="Times New Roman" w:hAnsi="Times New Roman" w:cs="Times New Roman"/>
      <w:b/>
      <w:bCs/>
      <w:spacing w:val="-1"/>
      <w:sz w:val="26"/>
      <w:szCs w:val="26"/>
    </w:rPr>
  </w:style>
  <w:style w:type="character" w:customStyle="1" w:styleId="22">
    <w:name w:val="Основной текст (2)_"/>
    <w:basedOn w:val="a0"/>
    <w:link w:val="23"/>
    <w:rsid w:val="0032345F"/>
    <w:rPr>
      <w:rFonts w:ascii="Times New Roman" w:eastAsia="Times New Roman" w:hAnsi="Times New Roman" w:cs="Times New Roman"/>
      <w:b/>
      <w:bCs/>
      <w:spacing w:val="-1"/>
      <w:sz w:val="26"/>
      <w:szCs w:val="26"/>
      <w:shd w:val="clear" w:color="auto" w:fill="FFFFFF"/>
    </w:rPr>
  </w:style>
  <w:style w:type="paragraph" w:customStyle="1" w:styleId="23">
    <w:name w:val="Основной текст (2)"/>
    <w:basedOn w:val="a"/>
    <w:link w:val="22"/>
    <w:rsid w:val="0032345F"/>
    <w:pPr>
      <w:widowControl w:val="0"/>
      <w:shd w:val="clear" w:color="auto" w:fill="FFFFFF"/>
      <w:spacing w:before="720" w:after="900" w:line="480" w:lineRule="exact"/>
      <w:jc w:val="center"/>
    </w:pPr>
    <w:rPr>
      <w:rFonts w:ascii="Times New Roman" w:eastAsia="Times New Roman" w:hAnsi="Times New Roman" w:cs="Times New Roman"/>
      <w:b/>
      <w:bCs/>
      <w:spacing w:val="-1"/>
      <w:sz w:val="26"/>
      <w:szCs w:val="26"/>
    </w:rPr>
  </w:style>
  <w:style w:type="character" w:customStyle="1" w:styleId="af1">
    <w:name w:val="Колонтитул_"/>
    <w:basedOn w:val="a0"/>
    <w:link w:val="af2"/>
    <w:rsid w:val="0032345F"/>
    <w:rPr>
      <w:rFonts w:ascii="Times New Roman" w:eastAsia="Times New Roman" w:hAnsi="Times New Roman" w:cs="Times New Roman"/>
      <w:spacing w:val="2"/>
      <w:sz w:val="18"/>
      <w:szCs w:val="18"/>
      <w:shd w:val="clear" w:color="auto" w:fill="FFFFFF"/>
    </w:rPr>
  </w:style>
  <w:style w:type="character" w:customStyle="1" w:styleId="15">
    <w:name w:val="Оглавление 1 Знак"/>
    <w:basedOn w:val="a0"/>
    <w:link w:val="16"/>
    <w:rsid w:val="0032345F"/>
    <w:rPr>
      <w:rFonts w:ascii="Times New Roman" w:eastAsia="Times New Roman" w:hAnsi="Times New Roman" w:cs="Times New Roman"/>
      <w:color w:val="000000"/>
      <w:spacing w:val="-1"/>
      <w:sz w:val="26"/>
      <w:szCs w:val="26"/>
      <w:shd w:val="clear" w:color="auto" w:fill="FFFFFF"/>
    </w:rPr>
  </w:style>
  <w:style w:type="paragraph" w:customStyle="1" w:styleId="af2">
    <w:name w:val="Колонтитул"/>
    <w:basedOn w:val="a"/>
    <w:link w:val="af1"/>
    <w:rsid w:val="0032345F"/>
    <w:pPr>
      <w:widowControl w:val="0"/>
      <w:shd w:val="clear" w:color="auto" w:fill="FFFFFF"/>
      <w:spacing w:after="0" w:line="0" w:lineRule="atLeast"/>
    </w:pPr>
    <w:rPr>
      <w:rFonts w:ascii="Times New Roman" w:eastAsia="Times New Roman" w:hAnsi="Times New Roman" w:cs="Times New Roman"/>
      <w:spacing w:val="2"/>
      <w:sz w:val="18"/>
      <w:szCs w:val="18"/>
    </w:rPr>
  </w:style>
  <w:style w:type="paragraph" w:styleId="16">
    <w:name w:val="toc 1"/>
    <w:basedOn w:val="a"/>
    <w:link w:val="15"/>
    <w:autoRedefine/>
    <w:rsid w:val="0032345F"/>
    <w:pPr>
      <w:widowControl w:val="0"/>
      <w:shd w:val="clear" w:color="auto" w:fill="FFFFFF"/>
      <w:spacing w:before="360" w:after="480" w:line="0" w:lineRule="atLeast"/>
    </w:pPr>
    <w:rPr>
      <w:rFonts w:ascii="Times New Roman" w:eastAsia="Times New Roman" w:hAnsi="Times New Roman" w:cs="Times New Roman"/>
      <w:color w:val="000000"/>
      <w:spacing w:val="-1"/>
      <w:sz w:val="26"/>
      <w:szCs w:val="26"/>
    </w:rPr>
  </w:style>
  <w:style w:type="paragraph" w:styleId="24">
    <w:name w:val="toc 2"/>
    <w:basedOn w:val="a"/>
    <w:autoRedefine/>
    <w:rsid w:val="0032345F"/>
    <w:pPr>
      <w:framePr w:w="9346" w:h="14032" w:hRule="exact" w:wrap="none" w:vAnchor="page" w:hAnchor="page" w:x="1293" w:y="1811"/>
      <w:widowControl w:val="0"/>
      <w:tabs>
        <w:tab w:val="right" w:leader="dot" w:pos="9339"/>
      </w:tabs>
      <w:spacing w:after="0" w:line="240" w:lineRule="auto"/>
      <w:ind w:firstLine="567"/>
    </w:pPr>
    <w:rPr>
      <w:rFonts w:ascii="Times New Roman" w:eastAsia="Times New Roman" w:hAnsi="Times New Roman" w:cs="Times New Roman"/>
      <w:color w:val="000000"/>
      <w:spacing w:val="-1"/>
      <w:sz w:val="26"/>
      <w:szCs w:val="26"/>
      <w:lang w:eastAsia="ru-RU"/>
    </w:rPr>
  </w:style>
  <w:style w:type="paragraph" w:styleId="25">
    <w:name w:val="Body Text Indent 2"/>
    <w:basedOn w:val="a"/>
    <w:link w:val="26"/>
    <w:uiPriority w:val="99"/>
    <w:unhideWhenUsed/>
    <w:rsid w:val="0032345F"/>
    <w:pPr>
      <w:spacing w:after="120" w:line="480" w:lineRule="auto"/>
      <w:ind w:left="283"/>
    </w:pPr>
    <w:rPr>
      <w:rFonts w:eastAsiaTheme="minorEastAsia"/>
      <w:lang w:eastAsia="ru-RU"/>
    </w:rPr>
  </w:style>
  <w:style w:type="character" w:customStyle="1" w:styleId="26">
    <w:name w:val="Основной текст с отступом 2 Знак"/>
    <w:basedOn w:val="a0"/>
    <w:link w:val="25"/>
    <w:uiPriority w:val="99"/>
    <w:rsid w:val="0032345F"/>
    <w:rPr>
      <w:rFonts w:eastAsiaTheme="minorEastAsia"/>
      <w:lang w:eastAsia="ru-RU"/>
    </w:rPr>
  </w:style>
  <w:style w:type="paragraph" w:styleId="32">
    <w:name w:val="Body Text 3"/>
    <w:basedOn w:val="a"/>
    <w:link w:val="33"/>
    <w:uiPriority w:val="99"/>
    <w:semiHidden/>
    <w:unhideWhenUsed/>
    <w:rsid w:val="0032345F"/>
    <w:pPr>
      <w:spacing w:after="120" w:line="276" w:lineRule="auto"/>
    </w:pPr>
    <w:rPr>
      <w:rFonts w:eastAsiaTheme="minorEastAsia"/>
      <w:sz w:val="16"/>
      <w:szCs w:val="16"/>
      <w:lang w:eastAsia="ru-RU"/>
    </w:rPr>
  </w:style>
  <w:style w:type="character" w:customStyle="1" w:styleId="33">
    <w:name w:val="Основной текст 3 Знак"/>
    <w:basedOn w:val="a0"/>
    <w:link w:val="32"/>
    <w:uiPriority w:val="99"/>
    <w:semiHidden/>
    <w:rsid w:val="0032345F"/>
    <w:rPr>
      <w:rFonts w:eastAsiaTheme="minorEastAsia"/>
      <w:sz w:val="16"/>
      <w:szCs w:val="16"/>
      <w:lang w:eastAsia="ru-RU"/>
    </w:rPr>
  </w:style>
  <w:style w:type="paragraph" w:customStyle="1" w:styleId="110">
    <w:name w:val="Заголовок 11"/>
    <w:basedOn w:val="a"/>
    <w:uiPriority w:val="1"/>
    <w:qFormat/>
    <w:rsid w:val="0032345F"/>
    <w:pPr>
      <w:widowControl w:val="0"/>
      <w:autoSpaceDE w:val="0"/>
      <w:autoSpaceDN w:val="0"/>
      <w:spacing w:after="0" w:line="240" w:lineRule="auto"/>
      <w:ind w:left="127"/>
      <w:outlineLvl w:val="1"/>
    </w:pPr>
    <w:rPr>
      <w:rFonts w:ascii="Times New Roman" w:eastAsia="Times New Roman" w:hAnsi="Times New Roman" w:cs="Times New Roman"/>
      <w:b/>
      <w:bCs/>
      <w:sz w:val="19"/>
      <w:szCs w:val="19"/>
      <w:lang w:val="en-US" w:eastAsia="ru-RU"/>
    </w:rPr>
  </w:style>
  <w:style w:type="paragraph" w:customStyle="1" w:styleId="60">
    <w:name w:val="заголовок 6"/>
    <w:basedOn w:val="a"/>
    <w:next w:val="a"/>
    <w:rsid w:val="0032345F"/>
    <w:pPr>
      <w:keepNext/>
      <w:spacing w:after="0" w:line="240" w:lineRule="auto"/>
      <w:outlineLvl w:val="5"/>
    </w:pPr>
    <w:rPr>
      <w:rFonts w:ascii="Times New Roman" w:eastAsia="Times New Roman" w:hAnsi="Times New Roman" w:cs="Times New Roman"/>
      <w:sz w:val="28"/>
      <w:szCs w:val="20"/>
      <w:lang w:eastAsia="ru-RU"/>
    </w:rPr>
  </w:style>
  <w:style w:type="paragraph" w:customStyle="1" w:styleId="Style7">
    <w:name w:val="Style7"/>
    <w:basedOn w:val="a"/>
    <w:uiPriority w:val="99"/>
    <w:rsid w:val="0032345F"/>
    <w:pPr>
      <w:widowControl w:val="0"/>
      <w:autoSpaceDE w:val="0"/>
      <w:autoSpaceDN w:val="0"/>
      <w:adjustRightInd w:val="0"/>
      <w:spacing w:after="0" w:line="454" w:lineRule="exact"/>
    </w:pPr>
    <w:rPr>
      <w:rFonts w:ascii="Times New Roman" w:eastAsia="Times New Roman" w:hAnsi="Times New Roman" w:cs="Times New Roman"/>
      <w:sz w:val="24"/>
      <w:szCs w:val="24"/>
      <w:lang w:eastAsia="ru-RU"/>
    </w:rPr>
  </w:style>
  <w:style w:type="character" w:customStyle="1" w:styleId="FontStyle16">
    <w:name w:val="Font Style16"/>
    <w:basedOn w:val="a0"/>
    <w:uiPriority w:val="99"/>
    <w:rsid w:val="0032345F"/>
    <w:rPr>
      <w:rFonts w:ascii="Times New Roman" w:hAnsi="Times New Roman" w:cs="Times New Roman"/>
      <w:b/>
      <w:bCs/>
      <w:i/>
      <w:iCs/>
      <w:sz w:val="22"/>
      <w:szCs w:val="22"/>
    </w:rPr>
  </w:style>
  <w:style w:type="character" w:customStyle="1" w:styleId="FontStyle28">
    <w:name w:val="Font Style28"/>
    <w:basedOn w:val="a0"/>
    <w:uiPriority w:val="99"/>
    <w:rsid w:val="0032345F"/>
    <w:rPr>
      <w:rFonts w:ascii="Verdana" w:hAnsi="Verdana" w:cs="Verdana"/>
      <w:b/>
      <w:bCs/>
      <w:spacing w:val="-10"/>
      <w:sz w:val="36"/>
      <w:szCs w:val="36"/>
    </w:rPr>
  </w:style>
  <w:style w:type="paragraph" w:styleId="af3">
    <w:name w:val="Title"/>
    <w:basedOn w:val="a"/>
    <w:link w:val="af4"/>
    <w:qFormat/>
    <w:rsid w:val="0032345F"/>
    <w:pPr>
      <w:spacing w:before="240" w:after="60" w:line="240" w:lineRule="auto"/>
      <w:jc w:val="center"/>
      <w:outlineLvl w:val="0"/>
    </w:pPr>
    <w:rPr>
      <w:rFonts w:ascii="Arial" w:eastAsia="Times New Roman" w:hAnsi="Arial" w:cs="Times New Roman"/>
      <w:b/>
      <w:kern w:val="28"/>
      <w:sz w:val="32"/>
      <w:szCs w:val="20"/>
      <w:lang w:eastAsia="ru-RU"/>
    </w:rPr>
  </w:style>
  <w:style w:type="character" w:customStyle="1" w:styleId="af4">
    <w:name w:val="Заголовок Знак"/>
    <w:basedOn w:val="a0"/>
    <w:link w:val="af3"/>
    <w:rsid w:val="0032345F"/>
    <w:rPr>
      <w:rFonts w:ascii="Arial" w:eastAsia="Times New Roman" w:hAnsi="Arial" w:cs="Times New Roman"/>
      <w:b/>
      <w:kern w:val="28"/>
      <w:sz w:val="32"/>
      <w:szCs w:val="20"/>
      <w:lang w:eastAsia="ru-RU"/>
    </w:rPr>
  </w:style>
  <w:style w:type="table" w:styleId="af5">
    <w:name w:val="Table Grid"/>
    <w:basedOn w:val="a1"/>
    <w:uiPriority w:val="59"/>
    <w:rsid w:val="0032345F"/>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6">
    <w:name w:val="header"/>
    <w:basedOn w:val="a"/>
    <w:link w:val="af7"/>
    <w:uiPriority w:val="99"/>
    <w:unhideWhenUsed/>
    <w:rsid w:val="0032345F"/>
    <w:pPr>
      <w:tabs>
        <w:tab w:val="center" w:pos="4677"/>
        <w:tab w:val="right" w:pos="9355"/>
      </w:tabs>
      <w:spacing w:after="0" w:line="240" w:lineRule="auto"/>
    </w:pPr>
    <w:rPr>
      <w:rFonts w:eastAsiaTheme="minorEastAsia"/>
      <w:lang w:eastAsia="ru-RU"/>
    </w:rPr>
  </w:style>
  <w:style w:type="character" w:customStyle="1" w:styleId="af7">
    <w:name w:val="Верхний колонтитул Знак"/>
    <w:basedOn w:val="a0"/>
    <w:link w:val="af6"/>
    <w:uiPriority w:val="99"/>
    <w:rsid w:val="0032345F"/>
    <w:rPr>
      <w:rFonts w:eastAsiaTheme="minorEastAsia"/>
      <w:lang w:eastAsia="ru-RU"/>
    </w:rPr>
  </w:style>
  <w:style w:type="paragraph" w:styleId="af8">
    <w:name w:val="footer"/>
    <w:basedOn w:val="a"/>
    <w:link w:val="af9"/>
    <w:uiPriority w:val="99"/>
    <w:unhideWhenUsed/>
    <w:rsid w:val="0032345F"/>
    <w:pPr>
      <w:tabs>
        <w:tab w:val="center" w:pos="4677"/>
        <w:tab w:val="right" w:pos="9355"/>
      </w:tabs>
      <w:spacing w:after="0" w:line="240" w:lineRule="auto"/>
    </w:pPr>
    <w:rPr>
      <w:rFonts w:eastAsiaTheme="minorEastAsia"/>
      <w:lang w:eastAsia="ru-RU"/>
    </w:rPr>
  </w:style>
  <w:style w:type="character" w:customStyle="1" w:styleId="af9">
    <w:name w:val="Нижний колонтитул Знак"/>
    <w:basedOn w:val="a0"/>
    <w:link w:val="af8"/>
    <w:uiPriority w:val="99"/>
    <w:rsid w:val="0032345F"/>
    <w:rPr>
      <w:rFonts w:eastAsiaTheme="minorEastAsia"/>
      <w:lang w:eastAsia="ru-RU"/>
    </w:rPr>
  </w:style>
  <w:style w:type="character" w:customStyle="1" w:styleId="0pt">
    <w:name w:val="Основной текст + Интервал 0 pt"/>
    <w:basedOn w:val="a6"/>
    <w:rsid w:val="0032345F"/>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rPr>
  </w:style>
  <w:style w:type="paragraph" w:customStyle="1" w:styleId="90">
    <w:name w:val="Основной текст9"/>
    <w:basedOn w:val="a"/>
    <w:rsid w:val="0032345F"/>
    <w:pPr>
      <w:widowControl w:val="0"/>
      <w:shd w:val="clear" w:color="auto" w:fill="FFFFFF"/>
      <w:spacing w:after="1680" w:line="0" w:lineRule="atLeast"/>
      <w:jc w:val="center"/>
    </w:pPr>
    <w:rPr>
      <w:rFonts w:ascii="Times New Roman" w:eastAsia="Times New Roman" w:hAnsi="Times New Roman" w:cs="Times New Roman"/>
      <w:sz w:val="26"/>
      <w:szCs w:val="26"/>
      <w:lang w:eastAsia="ru-RU"/>
    </w:rPr>
  </w:style>
  <w:style w:type="paragraph" w:customStyle="1" w:styleId="TableParagraph">
    <w:name w:val="Table Paragraph"/>
    <w:basedOn w:val="a"/>
    <w:uiPriority w:val="1"/>
    <w:qFormat/>
    <w:rsid w:val="0032345F"/>
    <w:pPr>
      <w:widowControl w:val="0"/>
      <w:autoSpaceDE w:val="0"/>
      <w:autoSpaceDN w:val="0"/>
      <w:spacing w:after="0" w:line="240" w:lineRule="auto"/>
    </w:pPr>
    <w:rPr>
      <w:rFonts w:ascii="Times New Roman" w:eastAsia="Times New Roman" w:hAnsi="Times New Roman" w:cs="Times New Roman"/>
      <w:lang w:eastAsia="ru-RU" w:bidi="ru-RU"/>
    </w:rPr>
  </w:style>
  <w:style w:type="table" w:customStyle="1" w:styleId="TableNormal">
    <w:name w:val="Table Normal"/>
    <w:uiPriority w:val="2"/>
    <w:semiHidden/>
    <w:unhideWhenUsed/>
    <w:qFormat/>
    <w:rsid w:val="0032345F"/>
    <w:pPr>
      <w:widowControl w:val="0"/>
      <w:autoSpaceDE w:val="0"/>
      <w:autoSpaceDN w:val="0"/>
      <w:spacing w:after="0" w:line="240" w:lineRule="auto"/>
    </w:pPr>
    <w:rPr>
      <w:rFonts w:eastAsiaTheme="minorEastAsia"/>
      <w:lang w:val="en-US" w:eastAsia="ru-RU"/>
    </w:rPr>
    <w:tblPr>
      <w:tblInd w:w="0" w:type="dxa"/>
      <w:tblCellMar>
        <w:top w:w="0" w:type="dxa"/>
        <w:left w:w="0" w:type="dxa"/>
        <w:bottom w:w="0" w:type="dxa"/>
        <w:right w:w="0" w:type="dxa"/>
      </w:tblCellMar>
    </w:tblPr>
  </w:style>
  <w:style w:type="character" w:customStyle="1" w:styleId="0pt0">
    <w:name w:val="Основной текст + Курсив;Интервал 0 pt"/>
    <w:basedOn w:val="a6"/>
    <w:rsid w:val="0032345F"/>
    <w:rPr>
      <w:rFonts w:ascii="Times New Roman" w:eastAsia="Times New Roman" w:hAnsi="Times New Roman" w:cs="Times New Roman"/>
      <w:b w:val="0"/>
      <w:bCs w:val="0"/>
      <w:i/>
      <w:iCs/>
      <w:smallCaps w:val="0"/>
      <w:strike w:val="0"/>
      <w:color w:val="000000"/>
      <w:spacing w:val="1"/>
      <w:w w:val="100"/>
      <w:position w:val="0"/>
      <w:sz w:val="26"/>
      <w:szCs w:val="26"/>
      <w:u w:val="none"/>
      <w:shd w:val="clear" w:color="auto" w:fill="FFFFFF"/>
      <w:lang w:val="en-US"/>
    </w:rPr>
  </w:style>
  <w:style w:type="character" w:customStyle="1" w:styleId="34">
    <w:name w:val="Основной текст (3)_"/>
    <w:basedOn w:val="a0"/>
    <w:link w:val="35"/>
    <w:uiPriority w:val="99"/>
    <w:rsid w:val="0032345F"/>
    <w:rPr>
      <w:rFonts w:ascii="Times New Roman" w:eastAsia="Times New Roman" w:hAnsi="Times New Roman" w:cs="Times New Roman"/>
      <w:i/>
      <w:iCs/>
      <w:spacing w:val="1"/>
      <w:sz w:val="26"/>
      <w:szCs w:val="26"/>
      <w:shd w:val="clear" w:color="auto" w:fill="FFFFFF"/>
    </w:rPr>
  </w:style>
  <w:style w:type="paragraph" w:customStyle="1" w:styleId="35">
    <w:name w:val="Основной текст (3)"/>
    <w:basedOn w:val="a"/>
    <w:link w:val="34"/>
    <w:uiPriority w:val="99"/>
    <w:rsid w:val="0032345F"/>
    <w:pPr>
      <w:widowControl w:val="0"/>
      <w:shd w:val="clear" w:color="auto" w:fill="FFFFFF"/>
      <w:spacing w:after="0" w:line="480" w:lineRule="exact"/>
      <w:jc w:val="both"/>
    </w:pPr>
    <w:rPr>
      <w:rFonts w:ascii="Times New Roman" w:eastAsia="Times New Roman" w:hAnsi="Times New Roman" w:cs="Times New Roman"/>
      <w:i/>
      <w:iCs/>
      <w:spacing w:val="1"/>
      <w:sz w:val="26"/>
      <w:szCs w:val="26"/>
    </w:rPr>
  </w:style>
  <w:style w:type="paragraph" w:styleId="afa">
    <w:name w:val="Body Text Indent"/>
    <w:basedOn w:val="a"/>
    <w:link w:val="afb"/>
    <w:uiPriority w:val="99"/>
    <w:semiHidden/>
    <w:unhideWhenUsed/>
    <w:rsid w:val="0032345F"/>
    <w:pPr>
      <w:spacing w:after="120" w:line="276" w:lineRule="auto"/>
      <w:ind w:left="283"/>
    </w:pPr>
    <w:rPr>
      <w:rFonts w:eastAsiaTheme="minorEastAsia"/>
      <w:lang w:eastAsia="ru-RU"/>
    </w:rPr>
  </w:style>
  <w:style w:type="character" w:customStyle="1" w:styleId="afb">
    <w:name w:val="Основной текст с отступом Знак"/>
    <w:basedOn w:val="a0"/>
    <w:link w:val="afa"/>
    <w:uiPriority w:val="99"/>
    <w:semiHidden/>
    <w:rsid w:val="0032345F"/>
    <w:rPr>
      <w:rFonts w:eastAsiaTheme="minorEastAsia"/>
      <w:lang w:eastAsia="ru-RU"/>
    </w:rPr>
  </w:style>
  <w:style w:type="character" w:customStyle="1" w:styleId="4">
    <w:name w:val="Основной текст (4)_"/>
    <w:basedOn w:val="a0"/>
    <w:link w:val="40"/>
    <w:rsid w:val="0032345F"/>
    <w:rPr>
      <w:rFonts w:ascii="Segoe UI" w:eastAsia="Segoe UI" w:hAnsi="Segoe UI" w:cs="Segoe UI"/>
      <w:spacing w:val="-5"/>
      <w:sz w:val="18"/>
      <w:szCs w:val="18"/>
      <w:shd w:val="clear" w:color="auto" w:fill="FFFFFF"/>
    </w:rPr>
  </w:style>
  <w:style w:type="character" w:customStyle="1" w:styleId="40pt">
    <w:name w:val="Основной текст (4) + Полужирный;Интервал 0 pt"/>
    <w:basedOn w:val="4"/>
    <w:rsid w:val="0032345F"/>
    <w:rPr>
      <w:rFonts w:ascii="Segoe UI" w:eastAsia="Segoe UI" w:hAnsi="Segoe UI" w:cs="Segoe UI"/>
      <w:b/>
      <w:bCs/>
      <w:color w:val="000000"/>
      <w:spacing w:val="-6"/>
      <w:w w:val="100"/>
      <w:position w:val="0"/>
      <w:sz w:val="18"/>
      <w:szCs w:val="18"/>
      <w:shd w:val="clear" w:color="auto" w:fill="FFFFFF"/>
      <w:lang w:val="ru-RU"/>
    </w:rPr>
  </w:style>
  <w:style w:type="paragraph" w:customStyle="1" w:styleId="40">
    <w:name w:val="Основной текст (4)"/>
    <w:basedOn w:val="a"/>
    <w:link w:val="4"/>
    <w:rsid w:val="0032345F"/>
    <w:pPr>
      <w:widowControl w:val="0"/>
      <w:shd w:val="clear" w:color="auto" w:fill="FFFFFF"/>
      <w:spacing w:before="120" w:after="0" w:line="245" w:lineRule="exact"/>
      <w:jc w:val="both"/>
    </w:pPr>
    <w:rPr>
      <w:rFonts w:ascii="Segoe UI" w:eastAsia="Segoe UI" w:hAnsi="Segoe UI" w:cs="Segoe UI"/>
      <w:spacing w:val="-5"/>
      <w:sz w:val="18"/>
      <w:szCs w:val="18"/>
    </w:rPr>
  </w:style>
  <w:style w:type="character" w:customStyle="1" w:styleId="0pt1">
    <w:name w:val="Основной текст + Полужирный;Курсив;Интервал 0 pt"/>
    <w:basedOn w:val="a6"/>
    <w:rsid w:val="0032345F"/>
    <w:rPr>
      <w:rFonts w:ascii="Times New Roman" w:eastAsia="Times New Roman" w:hAnsi="Times New Roman" w:cs="Times New Roman"/>
      <w:b/>
      <w:bCs/>
      <w:i/>
      <w:iCs/>
      <w:smallCaps w:val="0"/>
      <w:strike w:val="0"/>
      <w:color w:val="000000"/>
      <w:spacing w:val="-4"/>
      <w:w w:val="100"/>
      <w:position w:val="0"/>
      <w:sz w:val="19"/>
      <w:szCs w:val="19"/>
      <w:u w:val="none"/>
      <w:shd w:val="clear" w:color="auto" w:fill="FFFFFF"/>
      <w:lang w:val="ru-RU"/>
    </w:rPr>
  </w:style>
  <w:style w:type="character" w:customStyle="1" w:styleId="0pt2">
    <w:name w:val="Основной текст + Полужирный;Интервал 0 pt"/>
    <w:basedOn w:val="a6"/>
    <w:rsid w:val="0032345F"/>
    <w:rPr>
      <w:rFonts w:ascii="Times New Roman" w:eastAsia="Times New Roman" w:hAnsi="Times New Roman" w:cs="Times New Roman"/>
      <w:b/>
      <w:bCs/>
      <w:i w:val="0"/>
      <w:iCs w:val="0"/>
      <w:smallCaps w:val="0"/>
      <w:strike w:val="0"/>
      <w:color w:val="000000"/>
      <w:spacing w:val="-5"/>
      <w:w w:val="100"/>
      <w:position w:val="0"/>
      <w:sz w:val="19"/>
      <w:szCs w:val="19"/>
      <w:u w:val="none"/>
      <w:shd w:val="clear" w:color="auto" w:fill="FFFFFF"/>
      <w:lang w:val="ru-RU"/>
    </w:rPr>
  </w:style>
  <w:style w:type="paragraph" w:styleId="36">
    <w:name w:val="Body Text Indent 3"/>
    <w:basedOn w:val="a"/>
    <w:link w:val="37"/>
    <w:uiPriority w:val="99"/>
    <w:unhideWhenUsed/>
    <w:rsid w:val="0032345F"/>
    <w:pPr>
      <w:spacing w:after="120" w:line="276" w:lineRule="auto"/>
      <w:ind w:left="283"/>
    </w:pPr>
    <w:rPr>
      <w:rFonts w:eastAsiaTheme="minorEastAsia"/>
      <w:sz w:val="16"/>
      <w:szCs w:val="16"/>
      <w:lang w:eastAsia="ru-RU"/>
    </w:rPr>
  </w:style>
  <w:style w:type="character" w:customStyle="1" w:styleId="37">
    <w:name w:val="Основной текст с отступом 3 Знак"/>
    <w:basedOn w:val="a0"/>
    <w:link w:val="36"/>
    <w:uiPriority w:val="99"/>
    <w:rsid w:val="0032345F"/>
    <w:rPr>
      <w:rFonts w:eastAsiaTheme="minorEastAsia"/>
      <w:sz w:val="16"/>
      <w:szCs w:val="16"/>
      <w:lang w:eastAsia="ru-RU"/>
    </w:rPr>
  </w:style>
  <w:style w:type="character" w:customStyle="1" w:styleId="30pt">
    <w:name w:val="Основной текст (3) + Интервал 0 pt"/>
    <w:basedOn w:val="34"/>
    <w:rsid w:val="0032345F"/>
    <w:rPr>
      <w:rFonts w:ascii="Arial" w:eastAsia="Arial" w:hAnsi="Arial" w:cs="Arial"/>
      <w:b/>
      <w:bCs/>
      <w:i/>
      <w:iCs/>
      <w:color w:val="000000"/>
      <w:spacing w:val="1"/>
      <w:w w:val="100"/>
      <w:position w:val="0"/>
      <w:sz w:val="20"/>
      <w:szCs w:val="20"/>
      <w:shd w:val="clear" w:color="auto" w:fill="FFFFFF"/>
      <w:lang w:val="ru-RU"/>
    </w:rPr>
  </w:style>
  <w:style w:type="paragraph" w:customStyle="1" w:styleId="Style5">
    <w:name w:val="Style5"/>
    <w:basedOn w:val="a"/>
    <w:uiPriority w:val="99"/>
    <w:rsid w:val="0032345F"/>
    <w:pPr>
      <w:widowControl w:val="0"/>
      <w:autoSpaceDE w:val="0"/>
      <w:autoSpaceDN w:val="0"/>
      <w:adjustRightInd w:val="0"/>
      <w:spacing w:after="0" w:line="250" w:lineRule="exact"/>
      <w:ind w:firstLine="67"/>
    </w:pPr>
    <w:rPr>
      <w:rFonts w:ascii="Times New Roman" w:eastAsia="Times New Roman" w:hAnsi="Times New Roman" w:cs="Times New Roman"/>
      <w:sz w:val="24"/>
      <w:szCs w:val="24"/>
      <w:lang w:eastAsia="ru-RU"/>
    </w:rPr>
  </w:style>
  <w:style w:type="character" w:customStyle="1" w:styleId="45pt">
    <w:name w:val="Основной текст + 4;5 pt;Не полужирный"/>
    <w:basedOn w:val="a6"/>
    <w:rsid w:val="0032345F"/>
    <w:rPr>
      <w:rFonts w:ascii="Times New Roman" w:eastAsia="Times New Roman" w:hAnsi="Times New Roman" w:cs="Times New Roman"/>
      <w:b/>
      <w:bCs/>
      <w:i w:val="0"/>
      <w:iCs w:val="0"/>
      <w:smallCaps w:val="0"/>
      <w:strike w:val="0"/>
      <w:color w:val="000000"/>
      <w:spacing w:val="0"/>
      <w:w w:val="100"/>
      <w:position w:val="0"/>
      <w:sz w:val="9"/>
      <w:szCs w:val="9"/>
      <w:u w:val="none"/>
      <w:shd w:val="clear" w:color="auto" w:fill="FFFFFF"/>
      <w:lang w:val="en-US"/>
    </w:rPr>
  </w:style>
  <w:style w:type="character" w:customStyle="1" w:styleId="12Exact">
    <w:name w:val="Основной текст (12) Exact"/>
    <w:basedOn w:val="a0"/>
    <w:rsid w:val="0032345F"/>
    <w:rPr>
      <w:rFonts w:ascii="Times New Roman" w:eastAsia="Times New Roman" w:hAnsi="Times New Roman" w:cs="Times New Roman"/>
      <w:b/>
      <w:bCs/>
      <w:i/>
      <w:iCs/>
      <w:smallCaps w:val="0"/>
      <w:strike w:val="0"/>
      <w:spacing w:val="-1"/>
      <w:sz w:val="14"/>
      <w:szCs w:val="14"/>
      <w:u w:val="none"/>
    </w:rPr>
  </w:style>
  <w:style w:type="character" w:customStyle="1" w:styleId="91">
    <w:name w:val="Основной текст (9)_"/>
    <w:basedOn w:val="a0"/>
    <w:link w:val="92"/>
    <w:rsid w:val="0032345F"/>
    <w:rPr>
      <w:rFonts w:ascii="Times New Roman" w:eastAsia="Times New Roman" w:hAnsi="Times New Roman" w:cs="Times New Roman"/>
      <w:b/>
      <w:bCs/>
      <w:i/>
      <w:iCs/>
      <w:sz w:val="21"/>
      <w:szCs w:val="21"/>
      <w:shd w:val="clear" w:color="auto" w:fill="FFFFFF"/>
    </w:rPr>
  </w:style>
  <w:style w:type="character" w:customStyle="1" w:styleId="41">
    <w:name w:val="Подпись к картинке (4)_"/>
    <w:basedOn w:val="a0"/>
    <w:link w:val="42"/>
    <w:rsid w:val="0032345F"/>
    <w:rPr>
      <w:rFonts w:ascii="Times New Roman" w:eastAsia="Times New Roman" w:hAnsi="Times New Roman" w:cs="Times New Roman"/>
      <w:sz w:val="15"/>
      <w:szCs w:val="15"/>
      <w:shd w:val="clear" w:color="auto" w:fill="FFFFFF"/>
    </w:rPr>
  </w:style>
  <w:style w:type="character" w:customStyle="1" w:styleId="120">
    <w:name w:val="Основной текст (12)_"/>
    <w:basedOn w:val="a0"/>
    <w:link w:val="121"/>
    <w:rsid w:val="0032345F"/>
    <w:rPr>
      <w:rFonts w:ascii="Times New Roman" w:eastAsia="Times New Roman" w:hAnsi="Times New Roman" w:cs="Times New Roman"/>
      <w:b/>
      <w:bCs/>
      <w:i/>
      <w:iCs/>
      <w:sz w:val="15"/>
      <w:szCs w:val="15"/>
      <w:shd w:val="clear" w:color="auto" w:fill="FFFFFF"/>
    </w:rPr>
  </w:style>
  <w:style w:type="paragraph" w:customStyle="1" w:styleId="43">
    <w:name w:val="Основной текст4"/>
    <w:basedOn w:val="a"/>
    <w:rsid w:val="0032345F"/>
    <w:pPr>
      <w:widowControl w:val="0"/>
      <w:shd w:val="clear" w:color="auto" w:fill="FFFFFF"/>
      <w:spacing w:before="3000" w:after="0" w:line="0" w:lineRule="atLeast"/>
      <w:ind w:hanging="560"/>
      <w:jc w:val="center"/>
    </w:pPr>
    <w:rPr>
      <w:rFonts w:ascii="Times New Roman" w:eastAsia="Times New Roman" w:hAnsi="Times New Roman" w:cs="Times New Roman"/>
      <w:b/>
      <w:bCs/>
      <w:color w:val="000000"/>
      <w:sz w:val="17"/>
      <w:szCs w:val="17"/>
      <w:lang w:eastAsia="ru-RU"/>
    </w:rPr>
  </w:style>
  <w:style w:type="paragraph" w:customStyle="1" w:styleId="121">
    <w:name w:val="Основной текст (12)"/>
    <w:basedOn w:val="a"/>
    <w:link w:val="120"/>
    <w:rsid w:val="0032345F"/>
    <w:pPr>
      <w:widowControl w:val="0"/>
      <w:shd w:val="clear" w:color="auto" w:fill="FFFFFF"/>
      <w:spacing w:after="0" w:line="221" w:lineRule="exact"/>
      <w:jc w:val="center"/>
    </w:pPr>
    <w:rPr>
      <w:rFonts w:ascii="Times New Roman" w:eastAsia="Times New Roman" w:hAnsi="Times New Roman" w:cs="Times New Roman"/>
      <w:b/>
      <w:bCs/>
      <w:i/>
      <w:iCs/>
      <w:sz w:val="15"/>
      <w:szCs w:val="15"/>
    </w:rPr>
  </w:style>
  <w:style w:type="paragraph" w:customStyle="1" w:styleId="92">
    <w:name w:val="Основной текст (9)"/>
    <w:basedOn w:val="a"/>
    <w:link w:val="91"/>
    <w:rsid w:val="0032345F"/>
    <w:pPr>
      <w:widowControl w:val="0"/>
      <w:shd w:val="clear" w:color="auto" w:fill="FFFFFF"/>
      <w:spacing w:before="300" w:after="180" w:line="240" w:lineRule="exact"/>
      <w:ind w:hanging="580"/>
      <w:jc w:val="center"/>
    </w:pPr>
    <w:rPr>
      <w:rFonts w:ascii="Times New Roman" w:eastAsia="Times New Roman" w:hAnsi="Times New Roman" w:cs="Times New Roman"/>
      <w:b/>
      <w:bCs/>
      <w:i/>
      <w:iCs/>
      <w:sz w:val="21"/>
      <w:szCs w:val="21"/>
    </w:rPr>
  </w:style>
  <w:style w:type="paragraph" w:customStyle="1" w:styleId="42">
    <w:name w:val="Подпись к картинке (4)"/>
    <w:basedOn w:val="a"/>
    <w:link w:val="41"/>
    <w:rsid w:val="0032345F"/>
    <w:pPr>
      <w:widowControl w:val="0"/>
      <w:shd w:val="clear" w:color="auto" w:fill="FFFFFF"/>
      <w:spacing w:after="0" w:line="0" w:lineRule="atLeast"/>
    </w:pPr>
    <w:rPr>
      <w:rFonts w:ascii="Times New Roman" w:eastAsia="Times New Roman" w:hAnsi="Times New Roman" w:cs="Times New Roman"/>
      <w:sz w:val="15"/>
      <w:szCs w:val="15"/>
    </w:rPr>
  </w:style>
  <w:style w:type="character" w:customStyle="1" w:styleId="0pt3">
    <w:name w:val="Подпись к картинке + Интервал 0 pt"/>
    <w:basedOn w:val="ab"/>
    <w:rsid w:val="0032345F"/>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rPr>
  </w:style>
  <w:style w:type="character" w:customStyle="1" w:styleId="312pt0pt">
    <w:name w:val="Основной текст (3) + 12 pt;Полужирный;Интервал 0 pt"/>
    <w:basedOn w:val="34"/>
    <w:rsid w:val="0032345F"/>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ru-RU"/>
    </w:rPr>
  </w:style>
  <w:style w:type="character" w:customStyle="1" w:styleId="afc">
    <w:name w:val="Сноска_"/>
    <w:basedOn w:val="a0"/>
    <w:link w:val="afd"/>
    <w:rsid w:val="0032345F"/>
    <w:rPr>
      <w:rFonts w:ascii="Times New Roman" w:eastAsia="Times New Roman" w:hAnsi="Times New Roman" w:cs="Times New Roman"/>
      <w:sz w:val="26"/>
      <w:szCs w:val="26"/>
      <w:shd w:val="clear" w:color="auto" w:fill="FFFFFF"/>
    </w:rPr>
  </w:style>
  <w:style w:type="paragraph" w:customStyle="1" w:styleId="afd">
    <w:name w:val="Сноска"/>
    <w:basedOn w:val="a"/>
    <w:link w:val="afc"/>
    <w:rsid w:val="0032345F"/>
    <w:pPr>
      <w:widowControl w:val="0"/>
      <w:shd w:val="clear" w:color="auto" w:fill="FFFFFF"/>
      <w:spacing w:after="0" w:line="485" w:lineRule="exact"/>
      <w:jc w:val="both"/>
    </w:pPr>
    <w:rPr>
      <w:rFonts w:ascii="Times New Roman" w:eastAsia="Times New Roman" w:hAnsi="Times New Roman" w:cs="Times New Roman"/>
      <w:sz w:val="26"/>
      <w:szCs w:val="26"/>
    </w:rPr>
  </w:style>
  <w:style w:type="character" w:customStyle="1" w:styleId="27">
    <w:name w:val="Заголовок №2_"/>
    <w:basedOn w:val="a0"/>
    <w:link w:val="28"/>
    <w:uiPriority w:val="99"/>
    <w:rsid w:val="0032345F"/>
    <w:rPr>
      <w:rFonts w:ascii="Times New Roman" w:eastAsia="Times New Roman" w:hAnsi="Times New Roman" w:cs="Times New Roman"/>
      <w:b/>
      <w:bCs/>
      <w:sz w:val="26"/>
      <w:szCs w:val="26"/>
      <w:shd w:val="clear" w:color="auto" w:fill="FFFFFF"/>
    </w:rPr>
  </w:style>
  <w:style w:type="paragraph" w:customStyle="1" w:styleId="28">
    <w:name w:val="Заголовок №2"/>
    <w:basedOn w:val="a"/>
    <w:link w:val="27"/>
    <w:uiPriority w:val="99"/>
    <w:rsid w:val="0032345F"/>
    <w:pPr>
      <w:widowControl w:val="0"/>
      <w:shd w:val="clear" w:color="auto" w:fill="FFFFFF"/>
      <w:spacing w:before="60" w:after="0" w:line="480" w:lineRule="exact"/>
      <w:jc w:val="both"/>
      <w:outlineLvl w:val="1"/>
    </w:pPr>
    <w:rPr>
      <w:rFonts w:ascii="Times New Roman" w:eastAsia="Times New Roman" w:hAnsi="Times New Roman" w:cs="Times New Roman"/>
      <w:b/>
      <w:bCs/>
      <w:sz w:val="26"/>
      <w:szCs w:val="26"/>
    </w:rPr>
  </w:style>
  <w:style w:type="character" w:customStyle="1" w:styleId="212pt">
    <w:name w:val="Заголовок №2 + 12 pt;Курсив"/>
    <w:basedOn w:val="27"/>
    <w:rsid w:val="0032345F"/>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ru-RU"/>
    </w:rPr>
  </w:style>
  <w:style w:type="character" w:customStyle="1" w:styleId="312pt">
    <w:name w:val="Основной текст (3) + 12 pt;Полужирный"/>
    <w:basedOn w:val="34"/>
    <w:rsid w:val="0032345F"/>
    <w:rPr>
      <w:rFonts w:ascii="Times New Roman" w:eastAsia="Times New Roman" w:hAnsi="Times New Roman" w:cs="Times New Roman"/>
      <w:b/>
      <w:bCs/>
      <w:i/>
      <w:iCs/>
      <w:smallCaps w:val="0"/>
      <w:strike w:val="0"/>
      <w:color w:val="000000"/>
      <w:spacing w:val="1"/>
      <w:w w:val="100"/>
      <w:position w:val="0"/>
      <w:sz w:val="24"/>
      <w:szCs w:val="24"/>
      <w:u w:val="none"/>
      <w:shd w:val="clear" w:color="auto" w:fill="FFFFFF"/>
      <w:lang w:val="ru-RU"/>
    </w:rPr>
  </w:style>
  <w:style w:type="character" w:customStyle="1" w:styleId="38">
    <w:name w:val="Подпись к таблице (3)_"/>
    <w:basedOn w:val="a0"/>
    <w:link w:val="39"/>
    <w:rsid w:val="0032345F"/>
    <w:rPr>
      <w:rFonts w:ascii="Times New Roman" w:eastAsia="Times New Roman" w:hAnsi="Times New Roman" w:cs="Times New Roman"/>
      <w:spacing w:val="-1"/>
      <w:sz w:val="26"/>
      <w:szCs w:val="26"/>
      <w:shd w:val="clear" w:color="auto" w:fill="FFFFFF"/>
    </w:rPr>
  </w:style>
  <w:style w:type="character" w:customStyle="1" w:styleId="30pt0">
    <w:name w:val="Подпись к таблице (3) + Интервал 0 pt"/>
    <w:basedOn w:val="38"/>
    <w:rsid w:val="0032345F"/>
    <w:rPr>
      <w:rFonts w:ascii="Times New Roman" w:eastAsia="Times New Roman" w:hAnsi="Times New Roman" w:cs="Times New Roman"/>
      <w:color w:val="000000"/>
      <w:spacing w:val="0"/>
      <w:w w:val="100"/>
      <w:position w:val="0"/>
      <w:sz w:val="26"/>
      <w:szCs w:val="26"/>
      <w:shd w:val="clear" w:color="auto" w:fill="FFFFFF"/>
      <w:lang w:val="ru-RU"/>
    </w:rPr>
  </w:style>
  <w:style w:type="paragraph" w:customStyle="1" w:styleId="39">
    <w:name w:val="Подпись к таблице (3)"/>
    <w:basedOn w:val="a"/>
    <w:link w:val="38"/>
    <w:rsid w:val="0032345F"/>
    <w:pPr>
      <w:widowControl w:val="0"/>
      <w:shd w:val="clear" w:color="auto" w:fill="FFFFFF"/>
      <w:spacing w:after="0" w:line="0" w:lineRule="atLeast"/>
    </w:pPr>
    <w:rPr>
      <w:rFonts w:ascii="Times New Roman" w:eastAsia="Times New Roman" w:hAnsi="Times New Roman" w:cs="Times New Roman"/>
      <w:spacing w:val="-1"/>
      <w:sz w:val="26"/>
      <w:szCs w:val="26"/>
    </w:rPr>
  </w:style>
  <w:style w:type="character" w:customStyle="1" w:styleId="29">
    <w:name w:val="Подпись к таблице (2)"/>
    <w:basedOn w:val="a0"/>
    <w:rsid w:val="0032345F"/>
    <w:rPr>
      <w:rFonts w:ascii="Times New Roman" w:eastAsia="Times New Roman" w:hAnsi="Times New Roman" w:cs="Times New Roman"/>
      <w:b/>
      <w:bCs/>
      <w:i w:val="0"/>
      <w:iCs w:val="0"/>
      <w:smallCaps w:val="0"/>
      <w:strike w:val="0"/>
      <w:color w:val="000000"/>
      <w:spacing w:val="-1"/>
      <w:w w:val="100"/>
      <w:position w:val="0"/>
      <w:sz w:val="26"/>
      <w:szCs w:val="26"/>
      <w:u w:val="none"/>
      <w:lang w:val="ru-RU"/>
    </w:rPr>
  </w:style>
  <w:style w:type="character" w:customStyle="1" w:styleId="20pt">
    <w:name w:val="Заголовок №2 + Интервал 0 pt"/>
    <w:basedOn w:val="27"/>
    <w:rsid w:val="0032345F"/>
    <w:rPr>
      <w:rFonts w:ascii="Times New Roman" w:eastAsia="Times New Roman" w:hAnsi="Times New Roman" w:cs="Times New Roman"/>
      <w:b/>
      <w:bCs/>
      <w:i w:val="0"/>
      <w:iCs w:val="0"/>
      <w:smallCaps w:val="0"/>
      <w:strike w:val="0"/>
      <w:color w:val="000000"/>
      <w:spacing w:val="-1"/>
      <w:w w:val="100"/>
      <w:position w:val="0"/>
      <w:sz w:val="26"/>
      <w:szCs w:val="26"/>
      <w:u w:val="none"/>
      <w:shd w:val="clear" w:color="auto" w:fill="FFFFFF"/>
      <w:lang w:val="ru-RU"/>
    </w:rPr>
  </w:style>
  <w:style w:type="paragraph" w:customStyle="1" w:styleId="Style3">
    <w:name w:val="Style3"/>
    <w:basedOn w:val="a"/>
    <w:uiPriority w:val="99"/>
    <w:rsid w:val="0032345F"/>
    <w:pPr>
      <w:widowControl w:val="0"/>
      <w:autoSpaceDE w:val="0"/>
      <w:autoSpaceDN w:val="0"/>
      <w:adjustRightInd w:val="0"/>
      <w:spacing w:after="0" w:line="261" w:lineRule="exact"/>
      <w:ind w:firstLine="451"/>
      <w:jc w:val="both"/>
    </w:pPr>
    <w:rPr>
      <w:rFonts w:ascii="Arial Narrow" w:eastAsia="Times New Roman" w:hAnsi="Arial Narrow" w:cs="Times New Roman"/>
      <w:sz w:val="24"/>
      <w:szCs w:val="24"/>
      <w:lang w:eastAsia="ru-RU"/>
    </w:rPr>
  </w:style>
  <w:style w:type="paragraph" w:customStyle="1" w:styleId="Style4">
    <w:name w:val="Style4"/>
    <w:basedOn w:val="a"/>
    <w:uiPriority w:val="99"/>
    <w:rsid w:val="0032345F"/>
    <w:pPr>
      <w:widowControl w:val="0"/>
      <w:autoSpaceDE w:val="0"/>
      <w:autoSpaceDN w:val="0"/>
      <w:adjustRightInd w:val="0"/>
      <w:spacing w:after="0" w:line="266" w:lineRule="exact"/>
      <w:ind w:firstLine="547"/>
      <w:jc w:val="both"/>
    </w:pPr>
    <w:rPr>
      <w:rFonts w:ascii="Arial Narrow" w:eastAsia="Times New Roman" w:hAnsi="Arial Narrow" w:cs="Times New Roman"/>
      <w:sz w:val="24"/>
      <w:szCs w:val="24"/>
      <w:lang w:eastAsia="ru-RU"/>
    </w:rPr>
  </w:style>
  <w:style w:type="character" w:customStyle="1" w:styleId="FontStyle11">
    <w:name w:val="Font Style11"/>
    <w:basedOn w:val="a0"/>
    <w:uiPriority w:val="99"/>
    <w:rsid w:val="0032345F"/>
    <w:rPr>
      <w:rFonts w:ascii="Verdana" w:hAnsi="Verdana" w:cs="Verdana"/>
      <w:b/>
      <w:bCs/>
      <w:sz w:val="16"/>
      <w:szCs w:val="16"/>
    </w:rPr>
  </w:style>
  <w:style w:type="character" w:customStyle="1" w:styleId="FontStyle13">
    <w:name w:val="Font Style13"/>
    <w:basedOn w:val="a0"/>
    <w:uiPriority w:val="99"/>
    <w:rsid w:val="0032345F"/>
    <w:rPr>
      <w:rFonts w:ascii="Sylfaen" w:hAnsi="Sylfaen" w:cs="Sylfaen"/>
      <w:b/>
      <w:bCs/>
      <w:spacing w:val="-10"/>
      <w:sz w:val="14"/>
      <w:szCs w:val="14"/>
    </w:rPr>
  </w:style>
  <w:style w:type="character" w:customStyle="1" w:styleId="FontStyle14">
    <w:name w:val="Font Style14"/>
    <w:basedOn w:val="a0"/>
    <w:uiPriority w:val="99"/>
    <w:rsid w:val="0032345F"/>
    <w:rPr>
      <w:rFonts w:ascii="Franklin Gothic Book" w:hAnsi="Franklin Gothic Book" w:cs="Franklin Gothic Book"/>
      <w:sz w:val="12"/>
      <w:szCs w:val="12"/>
    </w:rPr>
  </w:style>
  <w:style w:type="paragraph" w:customStyle="1" w:styleId="Style6">
    <w:name w:val="Style6"/>
    <w:basedOn w:val="a"/>
    <w:uiPriority w:val="99"/>
    <w:rsid w:val="0032345F"/>
    <w:pPr>
      <w:widowControl w:val="0"/>
      <w:autoSpaceDE w:val="0"/>
      <w:autoSpaceDN w:val="0"/>
      <w:adjustRightInd w:val="0"/>
      <w:spacing w:after="0" w:line="220" w:lineRule="exact"/>
      <w:ind w:firstLine="178"/>
      <w:jc w:val="both"/>
    </w:pPr>
    <w:rPr>
      <w:rFonts w:ascii="Times New Roman" w:eastAsia="Times New Roman" w:hAnsi="Times New Roman" w:cs="Times New Roman"/>
      <w:sz w:val="24"/>
      <w:szCs w:val="24"/>
      <w:lang w:eastAsia="ru-RU"/>
    </w:rPr>
  </w:style>
  <w:style w:type="character" w:customStyle="1" w:styleId="FontStyle17">
    <w:name w:val="Font Style17"/>
    <w:basedOn w:val="a0"/>
    <w:uiPriority w:val="99"/>
    <w:rsid w:val="0032345F"/>
    <w:rPr>
      <w:rFonts w:ascii="Times New Roman" w:hAnsi="Times New Roman" w:cs="Times New Roman"/>
      <w:b/>
      <w:bCs/>
      <w:sz w:val="16"/>
      <w:szCs w:val="16"/>
    </w:rPr>
  </w:style>
  <w:style w:type="character" w:customStyle="1" w:styleId="FontStyle18">
    <w:name w:val="Font Style18"/>
    <w:basedOn w:val="a0"/>
    <w:uiPriority w:val="99"/>
    <w:rsid w:val="0032345F"/>
    <w:rPr>
      <w:rFonts w:ascii="Times New Roman" w:hAnsi="Times New Roman" w:cs="Times New Roman"/>
      <w:b/>
      <w:bCs/>
      <w:sz w:val="16"/>
      <w:szCs w:val="16"/>
    </w:rPr>
  </w:style>
  <w:style w:type="character" w:customStyle="1" w:styleId="FontStyle19">
    <w:name w:val="Font Style19"/>
    <w:basedOn w:val="a0"/>
    <w:uiPriority w:val="99"/>
    <w:rsid w:val="0032345F"/>
    <w:rPr>
      <w:rFonts w:ascii="Times New Roman" w:hAnsi="Times New Roman" w:cs="Times New Roman"/>
      <w:b/>
      <w:bCs/>
      <w:sz w:val="14"/>
      <w:szCs w:val="14"/>
    </w:rPr>
  </w:style>
  <w:style w:type="character" w:customStyle="1" w:styleId="FontStyle20">
    <w:name w:val="Font Style20"/>
    <w:basedOn w:val="a0"/>
    <w:uiPriority w:val="99"/>
    <w:rsid w:val="0032345F"/>
    <w:rPr>
      <w:rFonts w:ascii="Times New Roman" w:hAnsi="Times New Roman" w:cs="Times New Roman"/>
      <w:sz w:val="14"/>
      <w:szCs w:val="14"/>
    </w:rPr>
  </w:style>
  <w:style w:type="character" w:customStyle="1" w:styleId="200">
    <w:name w:val="Основной текст (20)"/>
    <w:basedOn w:val="a0"/>
    <w:rsid w:val="0032345F"/>
    <w:rPr>
      <w:rFonts w:ascii="Times New Roman" w:eastAsia="Times New Roman" w:hAnsi="Times New Roman" w:cs="Times New Roman"/>
      <w:b/>
      <w:bCs/>
      <w:i w:val="0"/>
      <w:iCs w:val="0"/>
      <w:smallCaps w:val="0"/>
      <w:strike w:val="0"/>
      <w:color w:val="000000"/>
      <w:spacing w:val="-10"/>
      <w:w w:val="100"/>
      <w:position w:val="0"/>
      <w:sz w:val="18"/>
      <w:szCs w:val="18"/>
      <w:u w:val="none"/>
    </w:rPr>
  </w:style>
  <w:style w:type="character" w:customStyle="1" w:styleId="111">
    <w:name w:val="Основной текст (11)"/>
    <w:basedOn w:val="a0"/>
    <w:rsid w:val="0032345F"/>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rPr>
  </w:style>
  <w:style w:type="character" w:customStyle="1" w:styleId="7">
    <w:name w:val="Основной текст (7)_"/>
    <w:basedOn w:val="a0"/>
    <w:link w:val="70"/>
    <w:uiPriority w:val="99"/>
    <w:rsid w:val="0032345F"/>
    <w:rPr>
      <w:rFonts w:ascii="Arial" w:hAnsi="Arial" w:cs="Arial"/>
      <w:b/>
      <w:bCs/>
      <w:sz w:val="23"/>
      <w:szCs w:val="23"/>
      <w:shd w:val="clear" w:color="auto" w:fill="FFFFFF"/>
    </w:rPr>
  </w:style>
  <w:style w:type="character" w:customStyle="1" w:styleId="11Exact">
    <w:name w:val="Основной текст (11) Exact"/>
    <w:basedOn w:val="a0"/>
    <w:rsid w:val="0032345F"/>
    <w:rPr>
      <w:rFonts w:ascii="Times New Roman" w:eastAsia="Times New Roman" w:hAnsi="Times New Roman" w:cs="Times New Roman"/>
      <w:b w:val="0"/>
      <w:bCs w:val="0"/>
      <w:i w:val="0"/>
      <w:iCs w:val="0"/>
      <w:smallCaps w:val="0"/>
      <w:strike w:val="0"/>
      <w:spacing w:val="-1"/>
      <w:sz w:val="15"/>
      <w:szCs w:val="15"/>
      <w:u w:val="none"/>
    </w:rPr>
  </w:style>
  <w:style w:type="paragraph" w:customStyle="1" w:styleId="210">
    <w:name w:val="Заголовок №21"/>
    <w:basedOn w:val="a"/>
    <w:uiPriority w:val="99"/>
    <w:rsid w:val="0032345F"/>
    <w:pPr>
      <w:widowControl w:val="0"/>
      <w:shd w:val="clear" w:color="auto" w:fill="FFFFFF"/>
      <w:spacing w:before="3840" w:after="240" w:line="566" w:lineRule="exact"/>
      <w:jc w:val="center"/>
      <w:outlineLvl w:val="1"/>
    </w:pPr>
    <w:rPr>
      <w:rFonts w:ascii="Times New Roman" w:eastAsiaTheme="minorEastAsia" w:hAnsi="Times New Roman" w:cs="Times New Roman"/>
      <w:b/>
      <w:bCs/>
      <w:spacing w:val="10"/>
      <w:sz w:val="44"/>
      <w:szCs w:val="44"/>
      <w:lang w:eastAsia="ru-RU"/>
    </w:rPr>
  </w:style>
  <w:style w:type="paragraph" w:customStyle="1" w:styleId="17">
    <w:name w:val="Подпись к картинке1"/>
    <w:basedOn w:val="a"/>
    <w:uiPriority w:val="99"/>
    <w:rsid w:val="0032345F"/>
    <w:pPr>
      <w:widowControl w:val="0"/>
      <w:shd w:val="clear" w:color="auto" w:fill="FFFFFF"/>
      <w:spacing w:after="0" w:line="240" w:lineRule="atLeast"/>
    </w:pPr>
    <w:rPr>
      <w:rFonts w:ascii="Times New Roman" w:eastAsiaTheme="minorEastAsia" w:hAnsi="Times New Roman" w:cs="Times New Roman"/>
      <w:b/>
      <w:bCs/>
      <w:sz w:val="19"/>
      <w:szCs w:val="19"/>
      <w:lang w:eastAsia="ru-RU"/>
    </w:rPr>
  </w:style>
  <w:style w:type="paragraph" w:customStyle="1" w:styleId="70">
    <w:name w:val="Основной текст (7)"/>
    <w:basedOn w:val="a"/>
    <w:link w:val="7"/>
    <w:uiPriority w:val="99"/>
    <w:rsid w:val="0032345F"/>
    <w:pPr>
      <w:widowControl w:val="0"/>
      <w:shd w:val="clear" w:color="auto" w:fill="FFFFFF"/>
      <w:spacing w:after="0" w:line="0" w:lineRule="atLeast"/>
      <w:jc w:val="center"/>
    </w:pPr>
    <w:rPr>
      <w:rFonts w:ascii="Arial" w:hAnsi="Arial" w:cs="Arial"/>
      <w:b/>
      <w:bCs/>
      <w:sz w:val="23"/>
      <w:szCs w:val="23"/>
    </w:rPr>
  </w:style>
  <w:style w:type="character" w:customStyle="1" w:styleId="95pt">
    <w:name w:val="Основной текст + 9;5 pt"/>
    <w:basedOn w:val="a6"/>
    <w:rsid w:val="0032345F"/>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afe">
    <w:name w:val="Основной текст + Курсив"/>
    <w:basedOn w:val="a0"/>
    <w:rsid w:val="0032345F"/>
    <w:rPr>
      <w:rFonts w:eastAsia="Times New Roman"/>
      <w:b/>
      <w:bCs/>
      <w:i/>
      <w:iCs/>
      <w:color w:val="000000"/>
      <w:spacing w:val="0"/>
      <w:w w:val="100"/>
      <w:position w:val="0"/>
      <w:shd w:val="clear" w:color="auto" w:fill="FFFFFF"/>
      <w:lang w:val="en-US"/>
    </w:rPr>
  </w:style>
  <w:style w:type="character" w:customStyle="1" w:styleId="9pt">
    <w:name w:val="Основной текст + 9 pt;Полужирный"/>
    <w:basedOn w:val="a6"/>
    <w:rsid w:val="0032345F"/>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rPr>
  </w:style>
  <w:style w:type="character" w:customStyle="1" w:styleId="9pt0pt">
    <w:name w:val="Основной текст + 9 pt;Интервал 0 pt"/>
    <w:basedOn w:val="a6"/>
    <w:rsid w:val="0032345F"/>
    <w:rPr>
      <w:rFonts w:ascii="Times New Roman" w:eastAsia="Times New Roman" w:hAnsi="Times New Roman" w:cs="Times New Roman"/>
      <w:b w:val="0"/>
      <w:bCs w:val="0"/>
      <w:i w:val="0"/>
      <w:iCs w:val="0"/>
      <w:smallCaps w:val="0"/>
      <w:strike w:val="0"/>
      <w:color w:val="000000"/>
      <w:spacing w:val="1"/>
      <w:w w:val="100"/>
      <w:position w:val="0"/>
      <w:sz w:val="18"/>
      <w:szCs w:val="18"/>
      <w:u w:val="none"/>
      <w:shd w:val="clear" w:color="auto" w:fill="FFFFFF"/>
      <w:lang w:val="ru-RU"/>
    </w:rPr>
  </w:style>
  <w:style w:type="character" w:customStyle="1" w:styleId="aff">
    <w:name w:val="Подпись к таблице_"/>
    <w:basedOn w:val="a0"/>
    <w:link w:val="aff0"/>
    <w:rsid w:val="0032345F"/>
    <w:rPr>
      <w:rFonts w:ascii="Times New Roman" w:eastAsia="Times New Roman" w:hAnsi="Times New Roman" w:cs="Times New Roman"/>
      <w:b/>
      <w:bCs/>
      <w:sz w:val="19"/>
      <w:szCs w:val="19"/>
      <w:shd w:val="clear" w:color="auto" w:fill="FFFFFF"/>
    </w:rPr>
  </w:style>
  <w:style w:type="character" w:customStyle="1" w:styleId="8pt">
    <w:name w:val="Основной текст + 8 pt;Не полужирный"/>
    <w:basedOn w:val="a6"/>
    <w:rsid w:val="0032345F"/>
    <w:rPr>
      <w:rFonts w:ascii="Times New Roman" w:eastAsia="Times New Roman" w:hAnsi="Times New Roman" w:cs="Times New Roman"/>
      <w:b/>
      <w:bCs/>
      <w:color w:val="000000"/>
      <w:spacing w:val="0"/>
      <w:w w:val="100"/>
      <w:position w:val="0"/>
      <w:sz w:val="16"/>
      <w:szCs w:val="16"/>
      <w:shd w:val="clear" w:color="auto" w:fill="FFFFFF"/>
      <w:lang w:val="ru-RU"/>
    </w:rPr>
  </w:style>
  <w:style w:type="character" w:customStyle="1" w:styleId="Exact">
    <w:name w:val="Подпись к картинке Exact"/>
    <w:basedOn w:val="a0"/>
    <w:rsid w:val="0032345F"/>
    <w:rPr>
      <w:rFonts w:ascii="Times New Roman" w:eastAsia="Times New Roman" w:hAnsi="Times New Roman" w:cs="Times New Roman"/>
      <w:b/>
      <w:bCs/>
      <w:i w:val="0"/>
      <w:iCs w:val="0"/>
      <w:smallCaps w:val="0"/>
      <w:strike w:val="0"/>
      <w:spacing w:val="-4"/>
      <w:sz w:val="18"/>
      <w:szCs w:val="18"/>
      <w:u w:val="none"/>
    </w:rPr>
  </w:style>
  <w:style w:type="character" w:customStyle="1" w:styleId="5Exact">
    <w:name w:val="Подпись к картинке (5) Exact"/>
    <w:basedOn w:val="a0"/>
    <w:rsid w:val="0032345F"/>
    <w:rPr>
      <w:rFonts w:ascii="Times New Roman" w:eastAsia="Times New Roman" w:hAnsi="Times New Roman" w:cs="Times New Roman"/>
      <w:b w:val="0"/>
      <w:bCs w:val="0"/>
      <w:i/>
      <w:iCs/>
      <w:smallCaps w:val="0"/>
      <w:strike w:val="0"/>
      <w:spacing w:val="1"/>
      <w:sz w:val="15"/>
      <w:szCs w:val="15"/>
      <w:u w:val="none"/>
    </w:rPr>
  </w:style>
  <w:style w:type="character" w:customStyle="1" w:styleId="3a">
    <w:name w:val="Подпись к картинке (3)_"/>
    <w:basedOn w:val="a0"/>
    <w:link w:val="3b"/>
    <w:rsid w:val="0032345F"/>
    <w:rPr>
      <w:rFonts w:ascii="Times New Roman" w:eastAsia="Times New Roman" w:hAnsi="Times New Roman" w:cs="Times New Roman"/>
      <w:sz w:val="16"/>
      <w:szCs w:val="16"/>
      <w:shd w:val="clear" w:color="auto" w:fill="FFFFFF"/>
    </w:rPr>
  </w:style>
  <w:style w:type="character" w:customStyle="1" w:styleId="3c">
    <w:name w:val="Подпись к картинке (3) + Курсив"/>
    <w:basedOn w:val="3a"/>
    <w:rsid w:val="0032345F"/>
    <w:rPr>
      <w:rFonts w:ascii="Times New Roman" w:eastAsia="Times New Roman" w:hAnsi="Times New Roman" w:cs="Times New Roman"/>
      <w:i/>
      <w:iCs/>
      <w:color w:val="000000"/>
      <w:spacing w:val="0"/>
      <w:w w:val="100"/>
      <w:position w:val="0"/>
      <w:sz w:val="16"/>
      <w:szCs w:val="16"/>
      <w:shd w:val="clear" w:color="auto" w:fill="FFFFFF"/>
      <w:lang w:val="ru-RU"/>
    </w:rPr>
  </w:style>
  <w:style w:type="character" w:customStyle="1" w:styleId="0ptExact">
    <w:name w:val="Подпись к картинке + Не полужирный;Курсив;Интервал 0 pt Exact"/>
    <w:basedOn w:val="a0"/>
    <w:rsid w:val="0032345F"/>
    <w:rPr>
      <w:rFonts w:ascii="Times New Roman" w:eastAsia="Times New Roman" w:hAnsi="Times New Roman" w:cs="Times New Roman"/>
      <w:b/>
      <w:bCs/>
      <w:i/>
      <w:iCs/>
      <w:smallCaps w:val="0"/>
      <w:strike w:val="0"/>
      <w:color w:val="000000"/>
      <w:spacing w:val="0"/>
      <w:w w:val="100"/>
      <w:position w:val="0"/>
      <w:sz w:val="18"/>
      <w:szCs w:val="18"/>
      <w:u w:val="none"/>
      <w:lang w:val="en-US"/>
    </w:rPr>
  </w:style>
  <w:style w:type="character" w:customStyle="1" w:styleId="5">
    <w:name w:val="Подпись к картинке (5)_"/>
    <w:basedOn w:val="a0"/>
    <w:link w:val="50"/>
    <w:rsid w:val="0032345F"/>
    <w:rPr>
      <w:rFonts w:ascii="Times New Roman" w:eastAsia="Times New Roman" w:hAnsi="Times New Roman" w:cs="Times New Roman"/>
      <w:i/>
      <w:iCs/>
      <w:sz w:val="16"/>
      <w:szCs w:val="16"/>
      <w:shd w:val="clear" w:color="auto" w:fill="FFFFFF"/>
    </w:rPr>
  </w:style>
  <w:style w:type="character" w:customStyle="1" w:styleId="75pt">
    <w:name w:val="Основной текст + 7;5 pt;Не полужирный"/>
    <w:basedOn w:val="a6"/>
    <w:rsid w:val="0032345F"/>
    <w:rPr>
      <w:rFonts w:ascii="Times New Roman" w:eastAsia="Times New Roman" w:hAnsi="Times New Roman" w:cs="Times New Roman"/>
      <w:b/>
      <w:bCs/>
      <w:color w:val="000000"/>
      <w:spacing w:val="0"/>
      <w:w w:val="100"/>
      <w:position w:val="0"/>
      <w:sz w:val="15"/>
      <w:szCs w:val="15"/>
      <w:shd w:val="clear" w:color="auto" w:fill="FFFFFF"/>
      <w:lang w:val="ru-RU"/>
    </w:rPr>
  </w:style>
  <w:style w:type="character" w:customStyle="1" w:styleId="Exact0">
    <w:name w:val="Подпись к таблице Exact"/>
    <w:basedOn w:val="a0"/>
    <w:rsid w:val="0032345F"/>
    <w:rPr>
      <w:rFonts w:ascii="Times New Roman" w:eastAsia="Times New Roman" w:hAnsi="Times New Roman" w:cs="Times New Roman"/>
      <w:b/>
      <w:bCs/>
      <w:i w:val="0"/>
      <w:iCs w:val="0"/>
      <w:smallCaps w:val="0"/>
      <w:strike w:val="0"/>
      <w:spacing w:val="-4"/>
      <w:sz w:val="18"/>
      <w:szCs w:val="18"/>
      <w:u w:val="none"/>
    </w:rPr>
  </w:style>
  <w:style w:type="character" w:customStyle="1" w:styleId="125pt">
    <w:name w:val="Колонтитул + 12;5 pt;Не курсив"/>
    <w:basedOn w:val="a0"/>
    <w:rsid w:val="0032345F"/>
    <w:rPr>
      <w:rFonts w:ascii="Times New Roman" w:eastAsia="Times New Roman" w:hAnsi="Times New Roman" w:cs="Times New Roman"/>
      <w:b w:val="0"/>
      <w:bCs w:val="0"/>
      <w:i/>
      <w:iCs/>
      <w:smallCaps w:val="0"/>
      <w:strike w:val="0"/>
      <w:color w:val="000000"/>
      <w:spacing w:val="0"/>
      <w:w w:val="100"/>
      <w:position w:val="0"/>
      <w:sz w:val="25"/>
      <w:szCs w:val="25"/>
      <w:u w:val="none"/>
    </w:rPr>
  </w:style>
  <w:style w:type="paragraph" w:customStyle="1" w:styleId="aff0">
    <w:name w:val="Подпись к таблице"/>
    <w:basedOn w:val="a"/>
    <w:link w:val="aff"/>
    <w:rsid w:val="0032345F"/>
    <w:pPr>
      <w:widowControl w:val="0"/>
      <w:shd w:val="clear" w:color="auto" w:fill="FFFFFF"/>
      <w:spacing w:after="0" w:line="226" w:lineRule="exact"/>
      <w:jc w:val="both"/>
    </w:pPr>
    <w:rPr>
      <w:rFonts w:ascii="Times New Roman" w:eastAsia="Times New Roman" w:hAnsi="Times New Roman" w:cs="Times New Roman"/>
      <w:b/>
      <w:bCs/>
      <w:sz w:val="19"/>
      <w:szCs w:val="19"/>
    </w:rPr>
  </w:style>
  <w:style w:type="paragraph" w:customStyle="1" w:styleId="3b">
    <w:name w:val="Подпись к картинке (3)"/>
    <w:basedOn w:val="a"/>
    <w:link w:val="3a"/>
    <w:rsid w:val="0032345F"/>
    <w:pPr>
      <w:widowControl w:val="0"/>
      <w:shd w:val="clear" w:color="auto" w:fill="FFFFFF"/>
      <w:spacing w:after="0" w:line="0" w:lineRule="atLeast"/>
    </w:pPr>
    <w:rPr>
      <w:rFonts w:ascii="Times New Roman" w:eastAsia="Times New Roman" w:hAnsi="Times New Roman" w:cs="Times New Roman"/>
      <w:sz w:val="16"/>
      <w:szCs w:val="16"/>
    </w:rPr>
  </w:style>
  <w:style w:type="paragraph" w:customStyle="1" w:styleId="50">
    <w:name w:val="Подпись к картинке (5)"/>
    <w:basedOn w:val="a"/>
    <w:link w:val="5"/>
    <w:rsid w:val="0032345F"/>
    <w:pPr>
      <w:widowControl w:val="0"/>
      <w:shd w:val="clear" w:color="auto" w:fill="FFFFFF"/>
      <w:spacing w:before="120" w:after="0" w:line="0" w:lineRule="atLeast"/>
    </w:pPr>
    <w:rPr>
      <w:rFonts w:ascii="Times New Roman" w:eastAsia="Times New Roman" w:hAnsi="Times New Roman" w:cs="Times New Roman"/>
      <w:i/>
      <w:iCs/>
      <w:sz w:val="16"/>
      <w:szCs w:val="16"/>
    </w:rPr>
  </w:style>
  <w:style w:type="character" w:customStyle="1" w:styleId="20pt0">
    <w:name w:val="Основной текст (2) + Интервал 0 pt"/>
    <w:basedOn w:val="22"/>
    <w:rsid w:val="0032345F"/>
    <w:rPr>
      <w:rFonts w:ascii="Times New Roman" w:eastAsia="Times New Roman" w:hAnsi="Times New Roman" w:cs="Times New Roman"/>
      <w:b/>
      <w:bCs/>
      <w:color w:val="000000"/>
      <w:spacing w:val="0"/>
      <w:w w:val="100"/>
      <w:position w:val="0"/>
      <w:sz w:val="26"/>
      <w:szCs w:val="26"/>
      <w:shd w:val="clear" w:color="auto" w:fill="FFFFFF"/>
      <w:lang w:val="ru-RU"/>
    </w:rPr>
  </w:style>
  <w:style w:type="character" w:customStyle="1" w:styleId="105pt0pt">
    <w:name w:val="Основной текст + 10;5 pt;Малые прописные;Интервал 0 pt"/>
    <w:basedOn w:val="a6"/>
    <w:rsid w:val="0032345F"/>
    <w:rPr>
      <w:rFonts w:ascii="Times New Roman" w:eastAsia="Times New Roman" w:hAnsi="Times New Roman" w:cs="Times New Roman"/>
      <w:b w:val="0"/>
      <w:bCs w:val="0"/>
      <w:i w:val="0"/>
      <w:iCs w:val="0"/>
      <w:smallCaps/>
      <w:strike w:val="0"/>
      <w:color w:val="000000"/>
      <w:spacing w:val="-2"/>
      <w:w w:val="100"/>
      <w:position w:val="0"/>
      <w:sz w:val="21"/>
      <w:szCs w:val="21"/>
      <w:u w:val="none"/>
      <w:shd w:val="clear" w:color="auto" w:fill="FFFFFF"/>
      <w:lang w:val="en-US"/>
    </w:rPr>
  </w:style>
  <w:style w:type="character" w:customStyle="1" w:styleId="12pt0pt">
    <w:name w:val="Основной текст + 12 pt;Полужирный;Курсив;Интервал 0 pt"/>
    <w:basedOn w:val="a6"/>
    <w:rsid w:val="0032345F"/>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ru-RU"/>
    </w:rPr>
  </w:style>
  <w:style w:type="character" w:customStyle="1" w:styleId="3Exact">
    <w:name w:val="Подпись к картинке (3) Exact"/>
    <w:basedOn w:val="a0"/>
    <w:rsid w:val="0032345F"/>
    <w:rPr>
      <w:rFonts w:ascii="Times New Roman" w:eastAsia="Times New Roman" w:hAnsi="Times New Roman" w:cs="Times New Roman"/>
      <w:b w:val="0"/>
      <w:bCs w:val="0"/>
      <w:i w:val="0"/>
      <w:iCs w:val="0"/>
      <w:smallCaps w:val="0"/>
      <w:strike w:val="0"/>
      <w:spacing w:val="-1"/>
      <w:sz w:val="15"/>
      <w:szCs w:val="15"/>
      <w:u w:val="none"/>
    </w:rPr>
  </w:style>
  <w:style w:type="character" w:customStyle="1" w:styleId="56">
    <w:name w:val="Основной текст (56)_"/>
    <w:basedOn w:val="a0"/>
    <w:link w:val="560"/>
    <w:rsid w:val="0032345F"/>
    <w:rPr>
      <w:rFonts w:ascii="Times New Roman" w:eastAsia="Times New Roman" w:hAnsi="Times New Roman" w:cs="Times New Roman"/>
      <w:b/>
      <w:bCs/>
      <w:sz w:val="19"/>
      <w:szCs w:val="19"/>
      <w:shd w:val="clear" w:color="auto" w:fill="FFFFFF"/>
    </w:rPr>
  </w:style>
  <w:style w:type="character" w:customStyle="1" w:styleId="569pt">
    <w:name w:val="Основной текст (56) + 9 pt"/>
    <w:basedOn w:val="56"/>
    <w:rsid w:val="0032345F"/>
    <w:rPr>
      <w:rFonts w:ascii="Times New Roman" w:eastAsia="Times New Roman" w:hAnsi="Times New Roman" w:cs="Times New Roman"/>
      <w:b/>
      <w:bCs/>
      <w:color w:val="000000"/>
      <w:spacing w:val="0"/>
      <w:w w:val="100"/>
      <w:position w:val="0"/>
      <w:sz w:val="18"/>
      <w:szCs w:val="18"/>
      <w:shd w:val="clear" w:color="auto" w:fill="FFFFFF"/>
      <w:lang w:val="ru-RU"/>
    </w:rPr>
  </w:style>
  <w:style w:type="paragraph" w:customStyle="1" w:styleId="560">
    <w:name w:val="Основной текст (56)"/>
    <w:basedOn w:val="a"/>
    <w:link w:val="56"/>
    <w:rsid w:val="0032345F"/>
    <w:pPr>
      <w:widowControl w:val="0"/>
      <w:shd w:val="clear" w:color="auto" w:fill="FFFFFF"/>
      <w:spacing w:after="0" w:line="0" w:lineRule="atLeast"/>
      <w:ind w:hanging="560"/>
    </w:pPr>
    <w:rPr>
      <w:rFonts w:ascii="Times New Roman" w:eastAsia="Times New Roman" w:hAnsi="Times New Roman" w:cs="Times New Roman"/>
      <w:b/>
      <w:bCs/>
      <w:sz w:val="19"/>
      <w:szCs w:val="19"/>
    </w:rPr>
  </w:style>
  <w:style w:type="paragraph" w:customStyle="1" w:styleId="wp-caption-text">
    <w:name w:val="wp-caption-text"/>
    <w:basedOn w:val="a"/>
    <w:rsid w:val="0032345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1">
    <w:name w:val="Hyperlink"/>
    <w:basedOn w:val="a0"/>
    <w:uiPriority w:val="99"/>
    <w:unhideWhenUsed/>
    <w:rsid w:val="0032345F"/>
    <w:rPr>
      <w:color w:val="0000FF"/>
      <w:u w:val="single"/>
    </w:rPr>
  </w:style>
  <w:style w:type="character" w:customStyle="1" w:styleId="social-likesbutton">
    <w:name w:val="social-likes__button"/>
    <w:basedOn w:val="a0"/>
    <w:rsid w:val="0032345F"/>
  </w:style>
  <w:style w:type="character" w:customStyle="1" w:styleId="115pt">
    <w:name w:val="Основной текст + 11;5 pt;Не полужирный"/>
    <w:basedOn w:val="a6"/>
    <w:rsid w:val="0032345F"/>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115pt0">
    <w:name w:val="Основной текст + 11;5 pt;Не полужирный;Малые прописные"/>
    <w:basedOn w:val="a6"/>
    <w:rsid w:val="0032345F"/>
    <w:rPr>
      <w:rFonts w:ascii="Times New Roman" w:eastAsia="Times New Roman" w:hAnsi="Times New Roman" w:cs="Times New Roman"/>
      <w:b/>
      <w:bCs/>
      <w:i w:val="0"/>
      <w:iCs w:val="0"/>
      <w:smallCaps/>
      <w:strike w:val="0"/>
      <w:color w:val="000000"/>
      <w:spacing w:val="0"/>
      <w:w w:val="100"/>
      <w:position w:val="0"/>
      <w:sz w:val="23"/>
      <w:szCs w:val="23"/>
      <w:u w:val="none"/>
      <w:shd w:val="clear" w:color="auto" w:fill="FFFFFF"/>
      <w:lang w:val="ru-RU"/>
    </w:rPr>
  </w:style>
  <w:style w:type="character" w:customStyle="1" w:styleId="goog-gtc-translatable">
    <w:name w:val="goog-gtc-translatable"/>
    <w:basedOn w:val="a0"/>
    <w:rsid w:val="0032345F"/>
  </w:style>
  <w:style w:type="character" w:customStyle="1" w:styleId="119pt">
    <w:name w:val="Основной текст (11) + 9 pt;Курсив"/>
    <w:basedOn w:val="a0"/>
    <w:rsid w:val="0032345F"/>
    <w:rPr>
      <w:rFonts w:ascii="Times New Roman" w:eastAsia="Times New Roman" w:hAnsi="Times New Roman" w:cs="Times New Roman"/>
      <w:b w:val="0"/>
      <w:bCs w:val="0"/>
      <w:i/>
      <w:iCs/>
      <w:smallCaps w:val="0"/>
      <w:strike w:val="0"/>
      <w:color w:val="000000"/>
      <w:spacing w:val="0"/>
      <w:w w:val="100"/>
      <w:position w:val="0"/>
      <w:sz w:val="18"/>
      <w:szCs w:val="18"/>
      <w:u w:val="none"/>
      <w:lang w:val="ru-RU"/>
    </w:rPr>
  </w:style>
  <w:style w:type="character" w:customStyle="1" w:styleId="1185pt">
    <w:name w:val="Основной текст (11) + 8;5 pt"/>
    <w:basedOn w:val="a0"/>
    <w:rsid w:val="0032345F"/>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rPr>
  </w:style>
  <w:style w:type="character" w:customStyle="1" w:styleId="8115pt">
    <w:name w:val="Основной текст (8) + 11;5 pt;Не полужирный;Не курсив"/>
    <w:basedOn w:val="a0"/>
    <w:rsid w:val="0032345F"/>
    <w:rPr>
      <w:rFonts w:ascii="Times New Roman" w:eastAsia="Times New Roman" w:hAnsi="Times New Roman" w:cs="Times New Roman"/>
      <w:b/>
      <w:bCs/>
      <w:i/>
      <w:iCs/>
      <w:color w:val="000000"/>
      <w:spacing w:val="0"/>
      <w:w w:val="100"/>
      <w:position w:val="0"/>
      <w:sz w:val="23"/>
      <w:szCs w:val="23"/>
      <w:shd w:val="clear" w:color="auto" w:fill="FFFFFF"/>
      <w:lang w:val="ru-RU"/>
    </w:rPr>
  </w:style>
  <w:style w:type="character" w:customStyle="1" w:styleId="115pt1">
    <w:name w:val="Основной текст + 11;5 pt;Не полужирный;Курсив"/>
    <w:basedOn w:val="a6"/>
    <w:rsid w:val="0032345F"/>
    <w:rPr>
      <w:rFonts w:ascii="Times New Roman" w:eastAsia="Times New Roman" w:hAnsi="Times New Roman" w:cs="Times New Roman"/>
      <w:b/>
      <w:bCs/>
      <w:i/>
      <w:iCs/>
      <w:smallCaps w:val="0"/>
      <w:strike w:val="0"/>
      <w:color w:val="000000"/>
      <w:spacing w:val="0"/>
      <w:w w:val="100"/>
      <w:position w:val="0"/>
      <w:sz w:val="23"/>
      <w:szCs w:val="23"/>
      <w:u w:val="none"/>
      <w:shd w:val="clear" w:color="auto" w:fill="FFFFFF"/>
      <w:lang w:val="ru-RU"/>
    </w:rPr>
  </w:style>
  <w:style w:type="character" w:customStyle="1" w:styleId="250">
    <w:name w:val="Основной текст (25)_"/>
    <w:basedOn w:val="a0"/>
    <w:link w:val="251"/>
    <w:rsid w:val="0032345F"/>
    <w:rPr>
      <w:rFonts w:ascii="Times New Roman" w:eastAsia="Times New Roman" w:hAnsi="Times New Roman" w:cs="Times New Roman"/>
      <w:b/>
      <w:bCs/>
      <w:i/>
      <w:iCs/>
      <w:sz w:val="23"/>
      <w:szCs w:val="23"/>
      <w:shd w:val="clear" w:color="auto" w:fill="FFFFFF"/>
    </w:rPr>
  </w:style>
  <w:style w:type="paragraph" w:customStyle="1" w:styleId="251">
    <w:name w:val="Основной текст (25)"/>
    <w:basedOn w:val="a"/>
    <w:link w:val="250"/>
    <w:rsid w:val="0032345F"/>
    <w:pPr>
      <w:widowControl w:val="0"/>
      <w:shd w:val="clear" w:color="auto" w:fill="FFFFFF"/>
      <w:spacing w:after="0" w:line="264" w:lineRule="exact"/>
      <w:ind w:hanging="760"/>
    </w:pPr>
    <w:rPr>
      <w:rFonts w:ascii="Times New Roman" w:eastAsia="Times New Roman" w:hAnsi="Times New Roman" w:cs="Times New Roman"/>
      <w:b/>
      <w:bCs/>
      <w:i/>
      <w:iCs/>
      <w:sz w:val="23"/>
      <w:szCs w:val="23"/>
    </w:rPr>
  </w:style>
  <w:style w:type="paragraph" w:styleId="HTML">
    <w:name w:val="HTML Preformatted"/>
    <w:basedOn w:val="a"/>
    <w:link w:val="HTML0"/>
    <w:uiPriority w:val="99"/>
    <w:unhideWhenUsed/>
    <w:rsid w:val="003234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32345F"/>
    <w:rPr>
      <w:rFonts w:ascii="Courier New" w:eastAsia="Times New Roman" w:hAnsi="Courier New" w:cs="Courier New"/>
      <w:sz w:val="20"/>
      <w:szCs w:val="20"/>
      <w:lang w:eastAsia="ru-RU"/>
    </w:rPr>
  </w:style>
  <w:style w:type="character" w:customStyle="1" w:styleId="A30">
    <w:name w:val="A3"/>
    <w:uiPriority w:val="99"/>
    <w:rsid w:val="0032345F"/>
    <w:rPr>
      <w:b/>
      <w:bCs/>
      <w:color w:val="000000"/>
      <w:sz w:val="30"/>
      <w:szCs w:val="30"/>
    </w:rPr>
  </w:style>
  <w:style w:type="character" w:customStyle="1" w:styleId="A10">
    <w:name w:val="A1"/>
    <w:uiPriority w:val="99"/>
    <w:rsid w:val="0032345F"/>
    <w:rPr>
      <w:b/>
      <w:bCs/>
      <w:color w:val="000000"/>
      <w:sz w:val="16"/>
      <w:szCs w:val="16"/>
    </w:rPr>
  </w:style>
  <w:style w:type="character" w:customStyle="1" w:styleId="A20">
    <w:name w:val="A2"/>
    <w:uiPriority w:val="99"/>
    <w:rsid w:val="0032345F"/>
    <w:rPr>
      <w:color w:val="000000"/>
      <w:sz w:val="14"/>
      <w:szCs w:val="14"/>
    </w:rPr>
  </w:style>
  <w:style w:type="character" w:customStyle="1" w:styleId="note">
    <w:name w:val="note"/>
    <w:basedOn w:val="a0"/>
    <w:rsid w:val="00BA7B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927965">
      <w:bodyDiv w:val="1"/>
      <w:marLeft w:val="0"/>
      <w:marRight w:val="0"/>
      <w:marTop w:val="0"/>
      <w:marBottom w:val="0"/>
      <w:divBdr>
        <w:top w:val="none" w:sz="0" w:space="0" w:color="auto"/>
        <w:left w:val="none" w:sz="0" w:space="0" w:color="auto"/>
        <w:bottom w:val="none" w:sz="0" w:space="0" w:color="auto"/>
        <w:right w:val="none" w:sz="0" w:space="0" w:color="auto"/>
      </w:divBdr>
    </w:div>
    <w:div w:id="302977070">
      <w:bodyDiv w:val="1"/>
      <w:marLeft w:val="0"/>
      <w:marRight w:val="0"/>
      <w:marTop w:val="0"/>
      <w:marBottom w:val="0"/>
      <w:divBdr>
        <w:top w:val="none" w:sz="0" w:space="0" w:color="auto"/>
        <w:left w:val="none" w:sz="0" w:space="0" w:color="auto"/>
        <w:bottom w:val="none" w:sz="0" w:space="0" w:color="auto"/>
        <w:right w:val="none" w:sz="0" w:space="0" w:color="auto"/>
      </w:divBdr>
    </w:div>
    <w:div w:id="344210521">
      <w:bodyDiv w:val="1"/>
      <w:marLeft w:val="0"/>
      <w:marRight w:val="0"/>
      <w:marTop w:val="0"/>
      <w:marBottom w:val="0"/>
      <w:divBdr>
        <w:top w:val="none" w:sz="0" w:space="0" w:color="auto"/>
        <w:left w:val="none" w:sz="0" w:space="0" w:color="auto"/>
        <w:bottom w:val="none" w:sz="0" w:space="0" w:color="auto"/>
        <w:right w:val="none" w:sz="0" w:space="0" w:color="auto"/>
      </w:divBdr>
    </w:div>
    <w:div w:id="502087049">
      <w:bodyDiv w:val="1"/>
      <w:marLeft w:val="0"/>
      <w:marRight w:val="0"/>
      <w:marTop w:val="0"/>
      <w:marBottom w:val="0"/>
      <w:divBdr>
        <w:top w:val="none" w:sz="0" w:space="0" w:color="auto"/>
        <w:left w:val="none" w:sz="0" w:space="0" w:color="auto"/>
        <w:bottom w:val="none" w:sz="0" w:space="0" w:color="auto"/>
        <w:right w:val="none" w:sz="0" w:space="0" w:color="auto"/>
      </w:divBdr>
    </w:div>
    <w:div w:id="819885108">
      <w:bodyDiv w:val="1"/>
      <w:marLeft w:val="0"/>
      <w:marRight w:val="0"/>
      <w:marTop w:val="0"/>
      <w:marBottom w:val="0"/>
      <w:divBdr>
        <w:top w:val="none" w:sz="0" w:space="0" w:color="auto"/>
        <w:left w:val="none" w:sz="0" w:space="0" w:color="auto"/>
        <w:bottom w:val="none" w:sz="0" w:space="0" w:color="auto"/>
        <w:right w:val="none" w:sz="0" w:space="0" w:color="auto"/>
      </w:divBdr>
    </w:div>
    <w:div w:id="862785565">
      <w:bodyDiv w:val="1"/>
      <w:marLeft w:val="0"/>
      <w:marRight w:val="0"/>
      <w:marTop w:val="0"/>
      <w:marBottom w:val="0"/>
      <w:divBdr>
        <w:top w:val="none" w:sz="0" w:space="0" w:color="auto"/>
        <w:left w:val="none" w:sz="0" w:space="0" w:color="auto"/>
        <w:bottom w:val="none" w:sz="0" w:space="0" w:color="auto"/>
        <w:right w:val="none" w:sz="0" w:space="0" w:color="auto"/>
      </w:divBdr>
    </w:div>
    <w:div w:id="871841677">
      <w:bodyDiv w:val="1"/>
      <w:marLeft w:val="0"/>
      <w:marRight w:val="0"/>
      <w:marTop w:val="0"/>
      <w:marBottom w:val="0"/>
      <w:divBdr>
        <w:top w:val="none" w:sz="0" w:space="0" w:color="auto"/>
        <w:left w:val="none" w:sz="0" w:space="0" w:color="auto"/>
        <w:bottom w:val="none" w:sz="0" w:space="0" w:color="auto"/>
        <w:right w:val="none" w:sz="0" w:space="0" w:color="auto"/>
      </w:divBdr>
    </w:div>
    <w:div w:id="901062942">
      <w:bodyDiv w:val="1"/>
      <w:marLeft w:val="0"/>
      <w:marRight w:val="0"/>
      <w:marTop w:val="0"/>
      <w:marBottom w:val="0"/>
      <w:divBdr>
        <w:top w:val="none" w:sz="0" w:space="0" w:color="auto"/>
        <w:left w:val="none" w:sz="0" w:space="0" w:color="auto"/>
        <w:bottom w:val="none" w:sz="0" w:space="0" w:color="auto"/>
        <w:right w:val="none" w:sz="0" w:space="0" w:color="auto"/>
      </w:divBdr>
    </w:div>
    <w:div w:id="1159542616">
      <w:bodyDiv w:val="1"/>
      <w:marLeft w:val="0"/>
      <w:marRight w:val="0"/>
      <w:marTop w:val="0"/>
      <w:marBottom w:val="0"/>
      <w:divBdr>
        <w:top w:val="none" w:sz="0" w:space="0" w:color="auto"/>
        <w:left w:val="none" w:sz="0" w:space="0" w:color="auto"/>
        <w:bottom w:val="none" w:sz="0" w:space="0" w:color="auto"/>
        <w:right w:val="none" w:sz="0" w:space="0" w:color="auto"/>
      </w:divBdr>
    </w:div>
    <w:div w:id="1207329079">
      <w:bodyDiv w:val="1"/>
      <w:marLeft w:val="0"/>
      <w:marRight w:val="0"/>
      <w:marTop w:val="0"/>
      <w:marBottom w:val="0"/>
      <w:divBdr>
        <w:top w:val="none" w:sz="0" w:space="0" w:color="auto"/>
        <w:left w:val="none" w:sz="0" w:space="0" w:color="auto"/>
        <w:bottom w:val="none" w:sz="0" w:space="0" w:color="auto"/>
        <w:right w:val="none" w:sz="0" w:space="0" w:color="auto"/>
      </w:divBdr>
    </w:div>
    <w:div w:id="1249119096">
      <w:bodyDiv w:val="1"/>
      <w:marLeft w:val="0"/>
      <w:marRight w:val="0"/>
      <w:marTop w:val="0"/>
      <w:marBottom w:val="0"/>
      <w:divBdr>
        <w:top w:val="none" w:sz="0" w:space="0" w:color="auto"/>
        <w:left w:val="none" w:sz="0" w:space="0" w:color="auto"/>
        <w:bottom w:val="none" w:sz="0" w:space="0" w:color="auto"/>
        <w:right w:val="none" w:sz="0" w:space="0" w:color="auto"/>
      </w:divBdr>
    </w:div>
    <w:div w:id="1310859508">
      <w:bodyDiv w:val="1"/>
      <w:marLeft w:val="0"/>
      <w:marRight w:val="0"/>
      <w:marTop w:val="0"/>
      <w:marBottom w:val="0"/>
      <w:divBdr>
        <w:top w:val="none" w:sz="0" w:space="0" w:color="auto"/>
        <w:left w:val="none" w:sz="0" w:space="0" w:color="auto"/>
        <w:bottom w:val="none" w:sz="0" w:space="0" w:color="auto"/>
        <w:right w:val="none" w:sz="0" w:space="0" w:color="auto"/>
      </w:divBdr>
    </w:div>
    <w:div w:id="1392540482">
      <w:bodyDiv w:val="1"/>
      <w:marLeft w:val="0"/>
      <w:marRight w:val="0"/>
      <w:marTop w:val="0"/>
      <w:marBottom w:val="0"/>
      <w:divBdr>
        <w:top w:val="none" w:sz="0" w:space="0" w:color="auto"/>
        <w:left w:val="none" w:sz="0" w:space="0" w:color="auto"/>
        <w:bottom w:val="none" w:sz="0" w:space="0" w:color="auto"/>
        <w:right w:val="none" w:sz="0" w:space="0" w:color="auto"/>
      </w:divBdr>
    </w:div>
    <w:div w:id="1558709319">
      <w:bodyDiv w:val="1"/>
      <w:marLeft w:val="0"/>
      <w:marRight w:val="0"/>
      <w:marTop w:val="0"/>
      <w:marBottom w:val="0"/>
      <w:divBdr>
        <w:top w:val="none" w:sz="0" w:space="0" w:color="auto"/>
        <w:left w:val="none" w:sz="0" w:space="0" w:color="auto"/>
        <w:bottom w:val="none" w:sz="0" w:space="0" w:color="auto"/>
        <w:right w:val="none" w:sz="0" w:space="0" w:color="auto"/>
      </w:divBdr>
    </w:div>
    <w:div w:id="1721783895">
      <w:bodyDiv w:val="1"/>
      <w:marLeft w:val="0"/>
      <w:marRight w:val="0"/>
      <w:marTop w:val="0"/>
      <w:marBottom w:val="0"/>
      <w:divBdr>
        <w:top w:val="none" w:sz="0" w:space="0" w:color="auto"/>
        <w:left w:val="none" w:sz="0" w:space="0" w:color="auto"/>
        <w:bottom w:val="none" w:sz="0" w:space="0" w:color="auto"/>
        <w:right w:val="none" w:sz="0" w:space="0" w:color="auto"/>
      </w:divBdr>
    </w:div>
    <w:div w:id="1862276892">
      <w:bodyDiv w:val="1"/>
      <w:marLeft w:val="0"/>
      <w:marRight w:val="0"/>
      <w:marTop w:val="0"/>
      <w:marBottom w:val="0"/>
      <w:divBdr>
        <w:top w:val="none" w:sz="0" w:space="0" w:color="auto"/>
        <w:left w:val="none" w:sz="0" w:space="0" w:color="auto"/>
        <w:bottom w:val="none" w:sz="0" w:space="0" w:color="auto"/>
        <w:right w:val="none" w:sz="0" w:space="0" w:color="auto"/>
      </w:divBdr>
    </w:div>
    <w:div w:id="2086223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24.jpeg"/><Relationship Id="rId107" Type="http://schemas.openxmlformats.org/officeDocument/2006/relationships/image" Target="media/image99.pn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6.jpeg"/><Relationship Id="rId74" Type="http://schemas.openxmlformats.org/officeDocument/2006/relationships/image" Target="media/image67.png"/><Relationship Id="rId128" Type="http://schemas.openxmlformats.org/officeDocument/2006/relationships/image" Target="media/image114.jpeg"/><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88.png"/><Relationship Id="rId22" Type="http://schemas.openxmlformats.org/officeDocument/2006/relationships/image" Target="media/image15.jpeg"/><Relationship Id="rId27" Type="http://schemas.openxmlformats.org/officeDocument/2006/relationships/image" Target="media/image20.emf"/><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0.jpeg"/><Relationship Id="rId139" Type="http://schemas.openxmlformats.org/officeDocument/2006/relationships/image" Target="media/image125.emf"/><Relationship Id="rId80" Type="http://schemas.openxmlformats.org/officeDocument/2006/relationships/image" Target="media/image73.jpeg"/><Relationship Id="rId85" Type="http://schemas.openxmlformats.org/officeDocument/2006/relationships/image" Target="media/image78.png"/><Relationship Id="rId150"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0.png"/><Relationship Id="rId124" Type="http://schemas.openxmlformats.org/officeDocument/2006/relationships/hyperlink" Target="https://ru.wikipedia.org/wiki/%D0%91%D0%B5%D0%BA%D0%BA%D0%B5%D1%80%D0%B5%D0%BB%D1%8C,_%D0%90%D0%BD%D1%82%D1%83%D0%B0%D0%BD_%D0%90%D0%BD%D1%80%D0%B8" TargetMode="External"/><Relationship Id="rId129" Type="http://schemas.openxmlformats.org/officeDocument/2006/relationships/image" Target="media/image115.jpeg"/><Relationship Id="rId54" Type="http://schemas.openxmlformats.org/officeDocument/2006/relationships/image" Target="media/image47.jpe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package" Target="embeddings/______Microsoft_PowerPoint.sldx"/><Relationship Id="rId145" Type="http://schemas.openxmlformats.org/officeDocument/2006/relationships/hyperlink" Target="https://e-history.kz/ru/%20contents/view/2484"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emf"/><Relationship Id="rId49" Type="http://schemas.openxmlformats.org/officeDocument/2006/relationships/image" Target="media/image42.jpeg"/><Relationship Id="rId114" Type="http://schemas.openxmlformats.org/officeDocument/2006/relationships/image" Target="media/image106.jpeg"/><Relationship Id="rId119" Type="http://schemas.openxmlformats.org/officeDocument/2006/relationships/hyperlink" Target="https://ru.wikipedia.org/wiki/%D0%90%D0%BA%D1%82%D0%B8%D0%B2%D0%BD%D0%BE%D1%81%D1%82%D1%8C_(%D1%80%D0%B0%D0%B4%D0%B8%D0%BE%D0%B0%D0%BA%D1%82%D0%B8%D0%B2%D0%BD%D0%BE%D0%B3%D0%BE_%D0%B8%D1%81%D1%82%D0%BE%D1%87%D0%BD%D0%B8%D0%BA%D0%B0)" TargetMode="External"/><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16.jpeg"/><Relationship Id="rId135" Type="http://schemas.openxmlformats.org/officeDocument/2006/relationships/image" Target="media/image121.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1.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hyperlink" Target="https://ru.wikipedia.org/wiki/%D0%93%D0%B5%D0%BD%D0%B5%D1%80%D0%B0%D0%BB%D1%8C%D0%BD%D0%B0%D1%8F_%D0%BA%D0%BE%D0%BD%D1%84%D0%B5%D1%80%D0%B5%D0%BD%D1%86%D0%B8%D1%8F_%D0%BF%D0%BE_%D0%BC%D0%B5%D1%80%D0%B0%D0%BC_%D0%B8_%D0%B2%D0%B5%D1%81%D0%B0%D0%BC" TargetMode="External"/><Relationship Id="rId125" Type="http://schemas.openxmlformats.org/officeDocument/2006/relationships/image" Target="media/image111.png"/><Relationship Id="rId141" Type="http://schemas.openxmlformats.org/officeDocument/2006/relationships/image" Target="media/image126.jpeg"/><Relationship Id="rId146" Type="http://schemas.openxmlformats.org/officeDocument/2006/relationships/hyperlink" Target="https://www.stihi.ru/2009/02/21/5240" TargetMode="Externa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17.png"/><Relationship Id="rId136" Type="http://schemas.openxmlformats.org/officeDocument/2006/relationships/image" Target="media/image122.jpe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hyperlink" Target="https://pandia.ru/text/category/vizualizatciya/" TargetMode="External"/><Relationship Id="rId126" Type="http://schemas.openxmlformats.org/officeDocument/2006/relationships/image" Target="media/image112.png"/><Relationship Id="rId147" Type="http://schemas.openxmlformats.org/officeDocument/2006/relationships/hyperlink" Target="https://adilet.zan.kz/rus/docs/Z1300000124"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hyperlink" Target="https://ru.wikipedia.org/wiki/1975_%D0%B3%D0%BE%D0%B4" TargetMode="External"/><Relationship Id="rId142" Type="http://schemas.openxmlformats.org/officeDocument/2006/relationships/image" Target="media/image127.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8.png"/><Relationship Id="rId137" Type="http://schemas.openxmlformats.org/officeDocument/2006/relationships/image" Target="media/image123.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3.png"/><Relationship Id="rId132" Type="http://schemas.openxmlformats.org/officeDocument/2006/relationships/image" Target="media/image118.jpeg"/><Relationship Id="rId15" Type="http://schemas.openxmlformats.org/officeDocument/2006/relationships/image" Target="media/image8.emf"/><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image" Target="media/image98.gif"/><Relationship Id="rId127" Type="http://schemas.openxmlformats.org/officeDocument/2006/relationships/image" Target="media/image113.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png"/><Relationship Id="rId122" Type="http://schemas.openxmlformats.org/officeDocument/2006/relationships/hyperlink" Target="https://ru.wikipedia.org/wiki/%D0%A4%D1%80%D0%B0%D0%BD%D1%86%D0%B8%D1%8F" TargetMode="External"/><Relationship Id="rId143" Type="http://schemas.openxmlformats.org/officeDocument/2006/relationships/image" Target="media/image128.jpeg"/><Relationship Id="rId14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wmf"/><Relationship Id="rId26" Type="http://schemas.openxmlformats.org/officeDocument/2006/relationships/image" Target="media/image19.jpe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4.png"/><Relationship Id="rId133" Type="http://schemas.openxmlformats.org/officeDocument/2006/relationships/image" Target="media/image119.jpeg"/><Relationship Id="rId16" Type="http://schemas.openxmlformats.org/officeDocument/2006/relationships/image" Target="media/image9.emf"/><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hyperlink" Target="https://ru.wikipedia.org/wiki/%D0%A3%D1%87%D1%91%D0%BD%D1%8B%D0%B9" TargetMode="External"/><Relationship Id="rId144" Type="http://schemas.openxmlformats.org/officeDocument/2006/relationships/hyperlink" Target="http://www.tarih-begalinka.kz/" TargetMode="External"/><Relationship Id="rId90" Type="http://schemas.openxmlformats.org/officeDocument/2006/relationships/image" Target="media/image8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3719F4-90F5-4DA8-A716-A4EF3BE85C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2537</TotalTime>
  <Pages>144</Pages>
  <Words>37949</Words>
  <Characters>216315</Characters>
  <Application>Microsoft Office Word</Application>
  <DocSecurity>0</DocSecurity>
  <Lines>1802</Lines>
  <Paragraphs>507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253757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Админ</cp:lastModifiedBy>
  <cp:revision>51</cp:revision>
  <cp:lastPrinted>2022-04-22T10:52:00Z</cp:lastPrinted>
  <dcterms:created xsi:type="dcterms:W3CDTF">2022-05-12T22:15:00Z</dcterms:created>
  <dcterms:modified xsi:type="dcterms:W3CDTF">2022-06-09T18:02:00Z</dcterms:modified>
</cp:coreProperties>
</file>