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8C6DA9" w:rsidRPr="00B3166A" w:rsidRDefault="008C6DA9" w:rsidP="008C6DA9">
      <w:pPr>
        <w:spacing w:after="0" w:line="240" w:lineRule="auto"/>
        <w:jc w:val="center"/>
        <w:rPr>
          <w:rFonts w:ascii="Times New Roman" w:eastAsia="Times New Roman" w:hAnsi="Times New Roman"/>
          <w:sz w:val="28"/>
          <w:szCs w:val="28"/>
          <w:lang w:val="kk-KZ" w:eastAsia="ru-RU"/>
        </w:rPr>
      </w:pPr>
      <w:bookmarkStart w:id="0" w:name="_Hlk179264242"/>
      <w:bookmarkStart w:id="1" w:name="_Hlk181112936"/>
      <w:bookmarkEnd w:id="0"/>
      <w:r w:rsidRPr="00B3166A">
        <w:rPr>
          <w:rFonts w:ascii="Times New Roman" w:eastAsia="Times New Roman" w:hAnsi="Times New Roman"/>
          <w:sz w:val="28"/>
          <w:szCs w:val="28"/>
          <w:lang w:val="kk-KZ" w:eastAsia="ru-RU"/>
        </w:rPr>
        <w:t>Қ</w:t>
      </w:r>
      <w:r w:rsidRPr="00B3166A">
        <w:rPr>
          <w:rFonts w:ascii="Times New Roman" w:eastAsia="Times New Roman" w:hAnsi="Times New Roman"/>
          <w:sz w:val="28"/>
          <w:szCs w:val="28"/>
          <w:lang w:eastAsia="ru-RU"/>
        </w:rPr>
        <w:t>АЗА</w:t>
      </w:r>
      <w:r w:rsidRPr="00B3166A">
        <w:rPr>
          <w:rFonts w:ascii="Times New Roman" w:eastAsia="Times New Roman" w:hAnsi="Times New Roman"/>
          <w:sz w:val="28"/>
          <w:szCs w:val="28"/>
          <w:lang w:val="kk-KZ" w:eastAsia="ru-RU"/>
        </w:rPr>
        <w:t>Қ</w:t>
      </w:r>
      <w:r w:rsidRPr="00B3166A">
        <w:rPr>
          <w:rFonts w:ascii="Times New Roman" w:eastAsia="Times New Roman" w:hAnsi="Times New Roman"/>
          <w:sz w:val="28"/>
          <w:szCs w:val="28"/>
          <w:lang w:eastAsia="ru-RU"/>
        </w:rPr>
        <w:t xml:space="preserve">СТАН РЕСПУБЛИКАСЫ </w:t>
      </w:r>
      <w:r w:rsidRPr="00B3166A">
        <w:rPr>
          <w:rFonts w:ascii="Times New Roman" w:eastAsia="Times New Roman" w:hAnsi="Times New Roman"/>
          <w:sz w:val="28"/>
          <w:szCs w:val="28"/>
          <w:lang w:val="kk-KZ" w:eastAsia="ru-RU"/>
        </w:rPr>
        <w:t xml:space="preserve">ҒЫЛЫМ </w:t>
      </w:r>
      <w:r w:rsidRPr="00B3166A">
        <w:rPr>
          <w:rFonts w:ascii="Times New Roman" w:eastAsia="Times New Roman" w:hAnsi="Times New Roman"/>
          <w:sz w:val="28"/>
          <w:szCs w:val="28"/>
          <w:lang w:eastAsia="ru-RU"/>
        </w:rPr>
        <w:t>Ж</w:t>
      </w:r>
      <w:r w:rsidRPr="00B3166A">
        <w:rPr>
          <w:rFonts w:ascii="Times New Roman" w:eastAsia="Times New Roman" w:hAnsi="Times New Roman"/>
          <w:sz w:val="28"/>
          <w:szCs w:val="28"/>
          <w:lang w:val="kk-KZ" w:eastAsia="ru-RU"/>
        </w:rPr>
        <w:t>Ә</w:t>
      </w:r>
      <w:r w:rsidRPr="00B3166A">
        <w:rPr>
          <w:rFonts w:ascii="Times New Roman" w:eastAsia="Times New Roman" w:hAnsi="Times New Roman"/>
          <w:sz w:val="28"/>
          <w:szCs w:val="28"/>
          <w:lang w:eastAsia="ru-RU"/>
        </w:rPr>
        <w:t xml:space="preserve">НЕ </w:t>
      </w:r>
      <w:r w:rsidRPr="00B3166A">
        <w:rPr>
          <w:rFonts w:ascii="Times New Roman" w:eastAsia="Times New Roman" w:hAnsi="Times New Roman"/>
          <w:sz w:val="28"/>
          <w:szCs w:val="28"/>
          <w:lang w:val="kk-KZ" w:eastAsia="ru-RU"/>
        </w:rPr>
        <w:t>ЖОҒАРЫ БІЛІМ</w:t>
      </w:r>
      <w:r w:rsidRPr="00B3166A">
        <w:rPr>
          <w:rFonts w:ascii="Times New Roman" w:eastAsia="Times New Roman" w:hAnsi="Times New Roman"/>
          <w:sz w:val="28"/>
          <w:szCs w:val="28"/>
          <w:lang w:eastAsia="ru-RU"/>
        </w:rPr>
        <w:t xml:space="preserve"> МИНИСТРЛІГІ</w:t>
      </w:r>
    </w:p>
    <w:p w:rsidR="008C6DA9" w:rsidRPr="00B3166A" w:rsidRDefault="008C6DA9" w:rsidP="008C6DA9">
      <w:pPr>
        <w:spacing w:after="0" w:line="240" w:lineRule="auto"/>
        <w:jc w:val="center"/>
        <w:rPr>
          <w:rFonts w:ascii="Times New Roman" w:eastAsia="Times New Roman" w:hAnsi="Times New Roman"/>
          <w:bCs/>
          <w:color w:val="000000"/>
          <w:sz w:val="28"/>
          <w:szCs w:val="28"/>
          <w:shd w:val="clear" w:color="auto" w:fill="FFFFFF"/>
          <w:lang w:val="kk-KZ" w:eastAsia="ru-RU"/>
        </w:rPr>
      </w:pPr>
      <w:r w:rsidRPr="00B3166A">
        <w:rPr>
          <w:rFonts w:ascii="Times New Roman" w:eastAsia="Times New Roman" w:hAnsi="Times New Roman"/>
          <w:bCs/>
          <w:color w:val="000000"/>
          <w:sz w:val="28"/>
          <w:szCs w:val="28"/>
          <w:shd w:val="clear" w:color="auto" w:fill="FFFFFF"/>
          <w:lang w:val="kk-KZ" w:eastAsia="ru-RU"/>
        </w:rPr>
        <w:t>Коммерциялық емес акционерлік қоғам</w:t>
      </w:r>
    </w:p>
    <w:p w:rsidR="008C6DA9" w:rsidRPr="00B3166A" w:rsidRDefault="008C6DA9" w:rsidP="008C6DA9">
      <w:pPr>
        <w:spacing w:after="0" w:line="240" w:lineRule="auto"/>
        <w:ind w:firstLine="567"/>
        <w:contextualSpacing/>
        <w:jc w:val="center"/>
        <w:rPr>
          <w:rFonts w:ascii="Times New Roman" w:hAnsi="Times New Roman"/>
          <w:color w:val="000000"/>
          <w:sz w:val="28"/>
          <w:szCs w:val="28"/>
          <w:lang w:val="kk-KZ"/>
        </w:rPr>
      </w:pPr>
      <w:r w:rsidRPr="00B3166A">
        <w:rPr>
          <w:rFonts w:ascii="Times New Roman" w:hAnsi="Times New Roman"/>
          <w:color w:val="000000"/>
          <w:sz w:val="28"/>
          <w:szCs w:val="28"/>
          <w:lang w:val="kk-KZ"/>
        </w:rPr>
        <w:t>«</w:t>
      </w:r>
      <w:r w:rsidRPr="00B3166A">
        <w:rPr>
          <w:rFonts w:ascii="Times New Roman" w:hAnsi="Times New Roman"/>
          <w:sz w:val="28"/>
          <w:szCs w:val="28"/>
          <w:lang w:val="kk-KZ"/>
        </w:rPr>
        <w:t>М.ӘУЕЗОВ атындағы Оңтүстік Қазақстан университеті</w:t>
      </w:r>
      <w:r w:rsidRPr="00B3166A">
        <w:rPr>
          <w:rFonts w:ascii="Times New Roman" w:hAnsi="Times New Roman"/>
          <w:color w:val="000000"/>
          <w:sz w:val="28"/>
          <w:szCs w:val="28"/>
          <w:lang w:val="kk-KZ"/>
        </w:rPr>
        <w:t>»</w:t>
      </w:r>
    </w:p>
    <w:p w:rsidR="008C6DA9" w:rsidRPr="00B3166A" w:rsidRDefault="008C6DA9" w:rsidP="008C6DA9">
      <w:pPr>
        <w:widowControl w:val="0"/>
        <w:autoSpaceDE w:val="0"/>
        <w:autoSpaceDN w:val="0"/>
        <w:spacing w:after="0" w:line="240" w:lineRule="auto"/>
        <w:rPr>
          <w:rFonts w:ascii="Times New Roman" w:eastAsia="Times New Roman" w:hAnsi="Times New Roman"/>
          <w:sz w:val="30"/>
          <w:szCs w:val="28"/>
          <w:lang w:val="kk-KZ"/>
        </w:rPr>
      </w:pPr>
    </w:p>
    <w:p w:rsidR="008C6DA9" w:rsidRPr="00B3166A" w:rsidRDefault="008C6DA9" w:rsidP="008C6DA9">
      <w:pPr>
        <w:widowControl w:val="0"/>
        <w:autoSpaceDE w:val="0"/>
        <w:autoSpaceDN w:val="0"/>
        <w:spacing w:after="0" w:line="240" w:lineRule="auto"/>
        <w:rPr>
          <w:rFonts w:ascii="Times New Roman" w:eastAsia="Times New Roman" w:hAnsi="Times New Roman"/>
          <w:sz w:val="30"/>
          <w:szCs w:val="28"/>
          <w:lang w:val="kk-KZ"/>
        </w:rPr>
      </w:pPr>
    </w:p>
    <w:p w:rsidR="008C6DA9" w:rsidRPr="00B3166A" w:rsidRDefault="008C6DA9" w:rsidP="008C6DA9">
      <w:pPr>
        <w:widowControl w:val="0"/>
        <w:autoSpaceDE w:val="0"/>
        <w:autoSpaceDN w:val="0"/>
        <w:spacing w:before="8" w:after="0" w:line="240" w:lineRule="auto"/>
        <w:rPr>
          <w:rFonts w:ascii="Times New Roman" w:eastAsia="Times New Roman" w:hAnsi="Times New Roman"/>
          <w:sz w:val="33"/>
          <w:szCs w:val="28"/>
          <w:lang w:val="kk-KZ"/>
        </w:rPr>
      </w:pPr>
    </w:p>
    <w:p w:rsidR="008C6DA9" w:rsidRPr="00B3166A" w:rsidRDefault="008C6DA9" w:rsidP="008C6DA9">
      <w:pPr>
        <w:widowControl w:val="0"/>
        <w:tabs>
          <w:tab w:val="left" w:pos="7240"/>
        </w:tabs>
        <w:autoSpaceDE w:val="0"/>
        <w:autoSpaceDN w:val="0"/>
        <w:spacing w:after="0" w:line="240" w:lineRule="auto"/>
        <w:ind w:left="339"/>
        <w:rPr>
          <w:rFonts w:ascii="Times New Roman" w:eastAsia="Times New Roman" w:hAnsi="Times New Roman"/>
          <w:sz w:val="28"/>
          <w:szCs w:val="28"/>
          <w:lang w:val="kk-KZ"/>
        </w:rPr>
      </w:pPr>
    </w:p>
    <w:p w:rsidR="008C6DA9" w:rsidRPr="00B3166A" w:rsidRDefault="008C6DA9" w:rsidP="008C6DA9">
      <w:pPr>
        <w:widowControl w:val="0"/>
        <w:tabs>
          <w:tab w:val="left" w:pos="7240"/>
        </w:tabs>
        <w:autoSpaceDE w:val="0"/>
        <w:autoSpaceDN w:val="0"/>
        <w:spacing w:after="0" w:line="240" w:lineRule="auto"/>
        <w:ind w:left="339"/>
        <w:rPr>
          <w:rFonts w:ascii="Times New Roman" w:eastAsia="Times New Roman" w:hAnsi="Times New Roman"/>
          <w:sz w:val="28"/>
          <w:szCs w:val="28"/>
          <w:lang w:val="kk-KZ"/>
        </w:rPr>
      </w:pPr>
      <w:r w:rsidRPr="00B3166A">
        <w:rPr>
          <w:rFonts w:ascii="Times New Roman" w:eastAsia="Times New Roman" w:hAnsi="Times New Roman"/>
          <w:sz w:val="28"/>
          <w:szCs w:val="28"/>
          <w:lang w:val="kk-KZ"/>
        </w:rPr>
        <w:t xml:space="preserve"> ӘОЖ 51</w:t>
      </w:r>
      <w:r w:rsidR="00600329">
        <w:rPr>
          <w:rFonts w:ascii="Times New Roman" w:eastAsia="Times New Roman" w:hAnsi="Times New Roman"/>
          <w:sz w:val="28"/>
          <w:szCs w:val="28"/>
          <w:lang w:val="kk-KZ"/>
        </w:rPr>
        <w:t>4.115:378.02:37.016</w:t>
      </w:r>
      <w:r w:rsidRPr="00B3166A">
        <w:rPr>
          <w:rFonts w:ascii="Times New Roman" w:eastAsia="Times New Roman" w:hAnsi="Times New Roman"/>
          <w:sz w:val="28"/>
          <w:szCs w:val="28"/>
          <w:lang w:val="kk-KZ"/>
        </w:rPr>
        <w:t xml:space="preserve">                                             Қолжазба</w:t>
      </w:r>
      <w:r w:rsidR="006802CB" w:rsidRPr="00B3166A">
        <w:rPr>
          <w:rFonts w:ascii="Times New Roman" w:eastAsia="Times New Roman" w:hAnsi="Times New Roman"/>
          <w:sz w:val="28"/>
          <w:szCs w:val="28"/>
          <w:lang w:val="kk-KZ"/>
        </w:rPr>
        <w:t xml:space="preserve"> </w:t>
      </w:r>
      <w:r w:rsidRPr="00B3166A">
        <w:rPr>
          <w:rFonts w:ascii="Times New Roman" w:eastAsia="Times New Roman" w:hAnsi="Times New Roman"/>
          <w:sz w:val="28"/>
          <w:szCs w:val="28"/>
          <w:lang w:val="kk-KZ"/>
        </w:rPr>
        <w:t>құқығында</w:t>
      </w:r>
    </w:p>
    <w:p w:rsidR="008C6DA9" w:rsidRPr="00B3166A" w:rsidRDefault="008C6DA9" w:rsidP="008C6DA9">
      <w:pPr>
        <w:widowControl w:val="0"/>
        <w:autoSpaceDE w:val="0"/>
        <w:autoSpaceDN w:val="0"/>
        <w:spacing w:after="0" w:line="240" w:lineRule="auto"/>
        <w:rPr>
          <w:rFonts w:ascii="Times New Roman" w:eastAsia="Times New Roman" w:hAnsi="Times New Roman"/>
          <w:sz w:val="30"/>
          <w:szCs w:val="28"/>
          <w:lang w:val="kk-KZ"/>
        </w:rPr>
      </w:pPr>
    </w:p>
    <w:p w:rsidR="008C6DA9" w:rsidRPr="00B3166A" w:rsidRDefault="008C6DA9" w:rsidP="008C6DA9">
      <w:pPr>
        <w:widowControl w:val="0"/>
        <w:autoSpaceDE w:val="0"/>
        <w:autoSpaceDN w:val="0"/>
        <w:spacing w:after="0" w:line="240" w:lineRule="auto"/>
        <w:rPr>
          <w:rFonts w:ascii="Times New Roman" w:eastAsia="Times New Roman" w:hAnsi="Times New Roman"/>
          <w:sz w:val="30"/>
          <w:szCs w:val="28"/>
          <w:lang w:val="kk-KZ"/>
        </w:rPr>
      </w:pPr>
    </w:p>
    <w:p w:rsidR="008C6DA9" w:rsidRPr="00B3166A" w:rsidRDefault="008C6DA9" w:rsidP="008C6DA9">
      <w:pPr>
        <w:widowControl w:val="0"/>
        <w:autoSpaceDE w:val="0"/>
        <w:autoSpaceDN w:val="0"/>
        <w:spacing w:after="0" w:line="240" w:lineRule="auto"/>
        <w:rPr>
          <w:rFonts w:ascii="Times New Roman" w:eastAsia="Times New Roman" w:hAnsi="Times New Roman"/>
          <w:sz w:val="30"/>
          <w:szCs w:val="28"/>
          <w:lang w:val="kk-KZ"/>
        </w:rPr>
      </w:pPr>
    </w:p>
    <w:p w:rsidR="008C6DA9" w:rsidRPr="00B3166A" w:rsidRDefault="008C6DA9" w:rsidP="008C6DA9">
      <w:pPr>
        <w:widowControl w:val="0"/>
        <w:autoSpaceDE w:val="0"/>
        <w:autoSpaceDN w:val="0"/>
        <w:spacing w:after="0" w:line="240" w:lineRule="auto"/>
        <w:jc w:val="center"/>
        <w:rPr>
          <w:rFonts w:ascii="Times New Roman" w:eastAsia="Times New Roman" w:hAnsi="Times New Roman"/>
          <w:b/>
          <w:sz w:val="28"/>
          <w:szCs w:val="28"/>
          <w:lang w:val="kk-KZ"/>
        </w:rPr>
      </w:pPr>
      <w:r w:rsidRPr="00B3166A">
        <w:rPr>
          <w:rFonts w:ascii="Times New Roman" w:eastAsia="Times New Roman" w:hAnsi="Times New Roman"/>
          <w:b/>
          <w:sz w:val="28"/>
          <w:szCs w:val="28"/>
          <w:lang w:val="kk-KZ"/>
        </w:rPr>
        <w:t>ТУРСЫНКУЛОВА ЭЛЬМИРА АБДУЛЛАЕВНА</w:t>
      </w:r>
    </w:p>
    <w:p w:rsidR="008C6DA9" w:rsidRPr="00B3166A" w:rsidRDefault="008C6DA9" w:rsidP="008C6DA9">
      <w:pPr>
        <w:spacing w:after="0" w:line="240" w:lineRule="auto"/>
        <w:ind w:firstLine="567"/>
        <w:jc w:val="center"/>
        <w:rPr>
          <w:rFonts w:ascii="Times New Roman" w:hAnsi="Times New Roman"/>
          <w:b/>
          <w:sz w:val="28"/>
          <w:szCs w:val="28"/>
          <w:lang w:val="kk-KZ"/>
        </w:rPr>
      </w:pPr>
    </w:p>
    <w:p w:rsidR="008C6DA9" w:rsidRPr="00B3166A" w:rsidRDefault="008C6DA9" w:rsidP="008C6DA9">
      <w:pPr>
        <w:spacing w:after="0" w:line="240" w:lineRule="auto"/>
        <w:ind w:firstLine="567"/>
        <w:jc w:val="center"/>
        <w:rPr>
          <w:rFonts w:ascii="Times New Roman" w:hAnsi="Times New Roman"/>
          <w:b/>
          <w:sz w:val="28"/>
          <w:szCs w:val="28"/>
          <w:lang w:val="kk-KZ"/>
        </w:rPr>
      </w:pPr>
      <w:r w:rsidRPr="00B3166A">
        <w:rPr>
          <w:rFonts w:ascii="Times New Roman" w:hAnsi="Times New Roman"/>
          <w:b/>
          <w:sz w:val="28"/>
          <w:szCs w:val="28"/>
          <w:lang w:val="kk-KZ"/>
        </w:rPr>
        <w:t>Болашақ математика мұғалімдерінің геометриялық салу есептерін оқытуға әдістемелік даярлығын қалыптастыру</w:t>
      </w:r>
    </w:p>
    <w:p w:rsidR="008C6DA9" w:rsidRPr="00B3166A" w:rsidRDefault="008C6DA9" w:rsidP="008C6DA9">
      <w:pPr>
        <w:widowControl w:val="0"/>
        <w:autoSpaceDE w:val="0"/>
        <w:autoSpaceDN w:val="0"/>
        <w:spacing w:before="11" w:after="0" w:line="240" w:lineRule="auto"/>
        <w:jc w:val="center"/>
        <w:rPr>
          <w:rFonts w:ascii="Times New Roman" w:hAnsi="Times New Roman"/>
          <w:sz w:val="28"/>
          <w:szCs w:val="28"/>
          <w:lang w:val="kk-KZ"/>
        </w:rPr>
      </w:pPr>
    </w:p>
    <w:p w:rsidR="008C6DA9" w:rsidRPr="00B3166A" w:rsidRDefault="008C6DA9" w:rsidP="008C6DA9">
      <w:pPr>
        <w:widowControl w:val="0"/>
        <w:autoSpaceDE w:val="0"/>
        <w:autoSpaceDN w:val="0"/>
        <w:spacing w:before="11" w:after="0" w:line="240" w:lineRule="auto"/>
        <w:jc w:val="center"/>
        <w:rPr>
          <w:rFonts w:ascii="Times New Roman" w:eastAsia="Times New Roman" w:hAnsi="Times New Roman"/>
          <w:b/>
          <w:sz w:val="27"/>
          <w:szCs w:val="28"/>
          <w:lang w:val="kk-KZ"/>
        </w:rPr>
      </w:pPr>
      <w:r w:rsidRPr="00B3166A">
        <w:rPr>
          <w:rFonts w:ascii="Times New Roman" w:hAnsi="Times New Roman"/>
          <w:sz w:val="28"/>
          <w:szCs w:val="28"/>
          <w:lang w:val="kk-KZ"/>
        </w:rPr>
        <w:t>8</w:t>
      </w:r>
      <w:r w:rsidRPr="00B3166A">
        <w:rPr>
          <w:rFonts w:ascii="Times New Roman" w:hAnsi="Times New Roman"/>
          <w:noProof/>
          <w:spacing w:val="-1"/>
          <w:sz w:val="28"/>
          <w:szCs w:val="28"/>
          <w:lang w:val="en-US"/>
        </w:rPr>
        <w:t>D</w:t>
      </w:r>
      <w:r w:rsidRPr="00B3166A">
        <w:rPr>
          <w:rFonts w:ascii="Times New Roman" w:hAnsi="Times New Roman"/>
          <w:noProof/>
          <w:spacing w:val="-1"/>
          <w:sz w:val="28"/>
          <w:szCs w:val="28"/>
          <w:lang w:val="kk-KZ"/>
        </w:rPr>
        <w:t>01510 - Математика</w:t>
      </w:r>
    </w:p>
    <w:p w:rsidR="008C6DA9" w:rsidRPr="00B3166A" w:rsidRDefault="008C6DA9" w:rsidP="008C6DA9">
      <w:pPr>
        <w:widowControl w:val="0"/>
        <w:autoSpaceDE w:val="0"/>
        <w:autoSpaceDN w:val="0"/>
        <w:spacing w:after="0" w:line="240" w:lineRule="auto"/>
        <w:rPr>
          <w:rFonts w:ascii="Times New Roman" w:eastAsia="Times New Roman" w:hAnsi="Times New Roman"/>
          <w:sz w:val="30"/>
          <w:szCs w:val="28"/>
        </w:rPr>
      </w:pPr>
    </w:p>
    <w:p w:rsidR="008C6DA9" w:rsidRPr="00B3166A" w:rsidRDefault="008C6DA9" w:rsidP="008C6DA9">
      <w:pPr>
        <w:widowControl w:val="0"/>
        <w:autoSpaceDE w:val="0"/>
        <w:autoSpaceDN w:val="0"/>
        <w:spacing w:after="0" w:line="240" w:lineRule="auto"/>
        <w:jc w:val="center"/>
        <w:rPr>
          <w:rFonts w:ascii="Times New Roman" w:eastAsia="Times New Roman" w:hAnsi="Times New Roman"/>
          <w:sz w:val="30"/>
          <w:szCs w:val="28"/>
          <w:lang w:val="kk-KZ"/>
        </w:rPr>
      </w:pPr>
      <w:r w:rsidRPr="00B3166A">
        <w:rPr>
          <w:rFonts w:ascii="Times New Roman" w:eastAsia="Times New Roman" w:hAnsi="Times New Roman"/>
          <w:sz w:val="30"/>
          <w:szCs w:val="28"/>
        </w:rPr>
        <w:t>Философия докторы (PhD) дәрежесін алу үшін дайындалған диссертация</w:t>
      </w:r>
    </w:p>
    <w:p w:rsidR="008C6DA9" w:rsidRPr="00B3166A" w:rsidRDefault="008C6DA9" w:rsidP="008C6DA9">
      <w:pPr>
        <w:widowControl w:val="0"/>
        <w:autoSpaceDE w:val="0"/>
        <w:autoSpaceDN w:val="0"/>
        <w:spacing w:after="0" w:line="240" w:lineRule="auto"/>
        <w:rPr>
          <w:rFonts w:ascii="Times New Roman" w:eastAsia="Times New Roman" w:hAnsi="Times New Roman"/>
          <w:sz w:val="30"/>
          <w:szCs w:val="28"/>
          <w:lang w:val="kk-KZ"/>
        </w:rPr>
      </w:pPr>
    </w:p>
    <w:p w:rsidR="008C6DA9" w:rsidRPr="00B3166A" w:rsidRDefault="008C6DA9" w:rsidP="008C6DA9">
      <w:pPr>
        <w:widowControl w:val="0"/>
        <w:autoSpaceDE w:val="0"/>
        <w:autoSpaceDN w:val="0"/>
        <w:spacing w:after="0" w:line="240" w:lineRule="auto"/>
        <w:rPr>
          <w:rFonts w:ascii="Times New Roman" w:eastAsia="Times New Roman" w:hAnsi="Times New Roman"/>
          <w:sz w:val="30"/>
          <w:szCs w:val="28"/>
          <w:lang w:val="kk-KZ"/>
        </w:rPr>
      </w:pPr>
    </w:p>
    <w:p w:rsidR="008C6DA9" w:rsidRPr="00B3166A" w:rsidRDefault="008C6DA9" w:rsidP="008C6DA9">
      <w:pPr>
        <w:widowControl w:val="0"/>
        <w:autoSpaceDE w:val="0"/>
        <w:autoSpaceDN w:val="0"/>
        <w:spacing w:after="0" w:line="240" w:lineRule="auto"/>
        <w:rPr>
          <w:rFonts w:ascii="Times New Roman" w:eastAsia="Times New Roman" w:hAnsi="Times New Roman"/>
          <w:sz w:val="30"/>
          <w:szCs w:val="28"/>
          <w:lang w:val="kk-KZ"/>
        </w:rPr>
      </w:pPr>
    </w:p>
    <w:p w:rsidR="008C6DA9" w:rsidRPr="00B3166A" w:rsidRDefault="008C6DA9" w:rsidP="008C6DA9">
      <w:pPr>
        <w:widowControl w:val="0"/>
        <w:autoSpaceDE w:val="0"/>
        <w:autoSpaceDN w:val="0"/>
        <w:spacing w:after="0" w:line="240" w:lineRule="auto"/>
        <w:rPr>
          <w:rFonts w:ascii="Times New Roman" w:eastAsia="Times New Roman" w:hAnsi="Times New Roman"/>
          <w:sz w:val="28"/>
          <w:szCs w:val="28"/>
          <w:lang w:val="kk-KZ"/>
        </w:rPr>
      </w:pPr>
    </w:p>
    <w:p w:rsidR="008C6DA9" w:rsidRPr="00B3166A" w:rsidRDefault="008C6DA9" w:rsidP="008C6DA9">
      <w:pPr>
        <w:widowControl w:val="0"/>
        <w:autoSpaceDE w:val="0"/>
        <w:autoSpaceDN w:val="0"/>
        <w:spacing w:after="0" w:line="322" w:lineRule="exact"/>
        <w:ind w:left="6237"/>
        <w:rPr>
          <w:rFonts w:ascii="Times New Roman" w:eastAsia="Times New Roman" w:hAnsi="Times New Roman"/>
          <w:sz w:val="28"/>
          <w:szCs w:val="28"/>
          <w:lang w:val="kk-KZ"/>
        </w:rPr>
      </w:pPr>
      <w:r w:rsidRPr="00B3166A">
        <w:rPr>
          <w:rFonts w:ascii="Times New Roman" w:eastAsia="Times New Roman" w:hAnsi="Times New Roman"/>
          <w:sz w:val="28"/>
          <w:szCs w:val="28"/>
          <w:lang w:val="kk-KZ"/>
        </w:rPr>
        <w:t>Отандық</w:t>
      </w:r>
      <w:r w:rsidR="006802CB" w:rsidRPr="00B3166A">
        <w:rPr>
          <w:rFonts w:ascii="Times New Roman" w:eastAsia="Times New Roman" w:hAnsi="Times New Roman"/>
          <w:sz w:val="28"/>
          <w:szCs w:val="28"/>
          <w:lang w:val="kk-KZ"/>
        </w:rPr>
        <w:t xml:space="preserve"> </w:t>
      </w:r>
      <w:r w:rsidRPr="00B3166A">
        <w:rPr>
          <w:rFonts w:ascii="Times New Roman" w:eastAsia="Times New Roman" w:hAnsi="Times New Roman"/>
          <w:sz w:val="28"/>
          <w:szCs w:val="28"/>
          <w:lang w:val="kk-KZ"/>
        </w:rPr>
        <w:t>ғылыми</w:t>
      </w:r>
      <w:r w:rsidR="006802CB" w:rsidRPr="00B3166A">
        <w:rPr>
          <w:rFonts w:ascii="Times New Roman" w:eastAsia="Times New Roman" w:hAnsi="Times New Roman"/>
          <w:sz w:val="28"/>
          <w:szCs w:val="28"/>
          <w:lang w:val="kk-KZ"/>
        </w:rPr>
        <w:t xml:space="preserve"> </w:t>
      </w:r>
      <w:r w:rsidRPr="00B3166A">
        <w:rPr>
          <w:rFonts w:ascii="Times New Roman" w:eastAsia="Times New Roman" w:hAnsi="Times New Roman"/>
          <w:sz w:val="28"/>
          <w:szCs w:val="28"/>
          <w:lang w:val="kk-KZ"/>
        </w:rPr>
        <w:t>кеңесші:</w:t>
      </w:r>
    </w:p>
    <w:p w:rsidR="008C6DA9" w:rsidRPr="00B3166A" w:rsidRDefault="008C6DA9" w:rsidP="008C6DA9">
      <w:pPr>
        <w:widowControl w:val="0"/>
        <w:autoSpaceDE w:val="0"/>
        <w:autoSpaceDN w:val="0"/>
        <w:spacing w:after="0" w:line="242" w:lineRule="auto"/>
        <w:ind w:left="6237" w:hanging="15"/>
        <w:rPr>
          <w:rFonts w:ascii="Times New Roman" w:eastAsia="Times New Roman" w:hAnsi="Times New Roman"/>
          <w:sz w:val="28"/>
          <w:szCs w:val="28"/>
          <w:lang w:val="kk-KZ"/>
        </w:rPr>
      </w:pPr>
      <w:r w:rsidRPr="00B3166A">
        <w:rPr>
          <w:rFonts w:ascii="Times New Roman" w:eastAsia="Times New Roman" w:hAnsi="Times New Roman"/>
          <w:sz w:val="28"/>
          <w:szCs w:val="28"/>
          <w:lang w:val="kk-KZ"/>
        </w:rPr>
        <w:t>педагогика ғылымдарының</w:t>
      </w:r>
      <w:r w:rsidR="006802CB" w:rsidRPr="00B3166A">
        <w:rPr>
          <w:rFonts w:ascii="Times New Roman" w:eastAsia="Times New Roman" w:hAnsi="Times New Roman"/>
          <w:sz w:val="28"/>
          <w:szCs w:val="28"/>
          <w:lang w:val="kk-KZ" w:eastAsia="ru-RU"/>
        </w:rPr>
        <w:t xml:space="preserve"> </w:t>
      </w:r>
      <w:r w:rsidRPr="00B3166A">
        <w:rPr>
          <w:rFonts w:ascii="Times New Roman" w:eastAsia="Times New Roman" w:hAnsi="Times New Roman"/>
          <w:sz w:val="28"/>
          <w:szCs w:val="28"/>
          <w:lang w:val="kk-KZ" w:eastAsia="ru-RU"/>
        </w:rPr>
        <w:t>кандидаты</w:t>
      </w:r>
      <w:r w:rsidRPr="00B3166A">
        <w:rPr>
          <w:rFonts w:ascii="Times New Roman" w:eastAsia="Times New Roman" w:hAnsi="Times New Roman"/>
          <w:sz w:val="28"/>
          <w:szCs w:val="28"/>
          <w:lang w:val="kk-KZ"/>
        </w:rPr>
        <w:t>,</w:t>
      </w:r>
      <w:r w:rsidR="006802CB" w:rsidRPr="00B3166A">
        <w:rPr>
          <w:rFonts w:ascii="Times New Roman" w:eastAsia="Times New Roman" w:hAnsi="Times New Roman"/>
          <w:sz w:val="28"/>
          <w:szCs w:val="28"/>
          <w:lang w:val="kk-KZ" w:eastAsia="ru-RU"/>
        </w:rPr>
        <w:t xml:space="preserve"> </w:t>
      </w:r>
      <w:r w:rsidRPr="00B3166A">
        <w:rPr>
          <w:rFonts w:ascii="Times New Roman" w:eastAsia="Times New Roman" w:hAnsi="Times New Roman"/>
          <w:sz w:val="28"/>
          <w:szCs w:val="28"/>
          <w:lang w:val="kk-KZ" w:eastAsia="ru-RU"/>
        </w:rPr>
        <w:t>доцент</w:t>
      </w:r>
      <w:r w:rsidR="006802CB" w:rsidRPr="00B3166A">
        <w:rPr>
          <w:rFonts w:ascii="Times New Roman" w:eastAsia="Times New Roman" w:hAnsi="Times New Roman"/>
          <w:noProof/>
          <w:spacing w:val="-10"/>
          <w:sz w:val="28"/>
          <w:szCs w:val="28"/>
          <w:lang w:val="kk-KZ" w:eastAsia="ru-RU"/>
        </w:rPr>
        <w:t xml:space="preserve"> </w:t>
      </w:r>
      <w:r w:rsidRPr="00B3166A">
        <w:rPr>
          <w:rFonts w:ascii="Times New Roman" w:eastAsia="Times New Roman" w:hAnsi="Times New Roman"/>
          <w:noProof/>
          <w:spacing w:val="-10"/>
          <w:sz w:val="28"/>
          <w:szCs w:val="28"/>
          <w:lang w:val="kk-KZ" w:eastAsia="ru-RU"/>
        </w:rPr>
        <w:t>Мадияров Н.К.,</w:t>
      </w:r>
    </w:p>
    <w:p w:rsidR="008C6DA9" w:rsidRPr="00B3166A" w:rsidRDefault="008C6DA9" w:rsidP="008C6DA9">
      <w:pPr>
        <w:widowControl w:val="0"/>
        <w:autoSpaceDE w:val="0"/>
        <w:autoSpaceDN w:val="0"/>
        <w:spacing w:after="0" w:line="242" w:lineRule="auto"/>
        <w:ind w:left="6237" w:hanging="15"/>
        <w:rPr>
          <w:rFonts w:ascii="Times New Roman" w:eastAsia="Times New Roman" w:hAnsi="Times New Roman"/>
          <w:sz w:val="28"/>
          <w:szCs w:val="28"/>
          <w:lang w:val="kk-KZ"/>
        </w:rPr>
      </w:pPr>
    </w:p>
    <w:p w:rsidR="008C6DA9" w:rsidRPr="00B3166A" w:rsidRDefault="008C6DA9" w:rsidP="008C6DA9">
      <w:pPr>
        <w:widowControl w:val="0"/>
        <w:autoSpaceDE w:val="0"/>
        <w:autoSpaceDN w:val="0"/>
        <w:spacing w:after="0" w:line="322" w:lineRule="exact"/>
        <w:ind w:left="6237"/>
        <w:rPr>
          <w:rFonts w:ascii="Times New Roman" w:eastAsia="Times New Roman" w:hAnsi="Times New Roman"/>
          <w:sz w:val="28"/>
          <w:szCs w:val="28"/>
          <w:lang w:val="kk-KZ"/>
        </w:rPr>
      </w:pPr>
      <w:r w:rsidRPr="00B3166A">
        <w:rPr>
          <w:rFonts w:ascii="Times New Roman" w:eastAsia="Times New Roman" w:hAnsi="Times New Roman"/>
          <w:sz w:val="28"/>
          <w:szCs w:val="28"/>
          <w:lang w:val="kk-KZ"/>
        </w:rPr>
        <w:t>Шетелдік</w:t>
      </w:r>
      <w:r w:rsidR="006802CB" w:rsidRPr="00B3166A">
        <w:rPr>
          <w:rFonts w:ascii="Times New Roman" w:eastAsia="Times New Roman" w:hAnsi="Times New Roman"/>
          <w:sz w:val="28"/>
          <w:szCs w:val="28"/>
          <w:lang w:val="kk-KZ"/>
        </w:rPr>
        <w:t xml:space="preserve"> </w:t>
      </w:r>
      <w:r w:rsidRPr="00B3166A">
        <w:rPr>
          <w:rFonts w:ascii="Times New Roman" w:eastAsia="Times New Roman" w:hAnsi="Times New Roman"/>
          <w:sz w:val="28"/>
          <w:szCs w:val="28"/>
          <w:lang w:val="kk-KZ"/>
        </w:rPr>
        <w:t>ғылыми</w:t>
      </w:r>
      <w:r w:rsidR="006802CB" w:rsidRPr="00B3166A">
        <w:rPr>
          <w:rFonts w:ascii="Times New Roman" w:eastAsia="Times New Roman" w:hAnsi="Times New Roman"/>
          <w:sz w:val="28"/>
          <w:szCs w:val="28"/>
          <w:lang w:val="kk-KZ"/>
        </w:rPr>
        <w:t xml:space="preserve"> </w:t>
      </w:r>
      <w:r w:rsidRPr="00B3166A">
        <w:rPr>
          <w:rFonts w:ascii="Times New Roman" w:eastAsia="Times New Roman" w:hAnsi="Times New Roman"/>
          <w:sz w:val="28"/>
          <w:szCs w:val="28"/>
          <w:lang w:val="kk-KZ"/>
        </w:rPr>
        <w:t>кеңесші:</w:t>
      </w:r>
    </w:p>
    <w:p w:rsidR="008C6DA9" w:rsidRPr="00B3166A" w:rsidRDefault="008C6DA9" w:rsidP="008C6DA9">
      <w:pPr>
        <w:widowControl w:val="0"/>
        <w:autoSpaceDE w:val="0"/>
        <w:autoSpaceDN w:val="0"/>
        <w:spacing w:after="0" w:line="242" w:lineRule="auto"/>
        <w:ind w:left="6237" w:hanging="15"/>
        <w:rPr>
          <w:rFonts w:ascii="Times New Roman" w:eastAsia="Times New Roman" w:hAnsi="Times New Roman"/>
          <w:sz w:val="28"/>
          <w:szCs w:val="28"/>
          <w:lang w:val="kk-KZ"/>
        </w:rPr>
      </w:pPr>
      <w:r w:rsidRPr="00B3166A">
        <w:rPr>
          <w:rFonts w:ascii="Times New Roman" w:eastAsia="Times New Roman" w:hAnsi="Times New Roman"/>
          <w:sz w:val="28"/>
          <w:szCs w:val="28"/>
          <w:lang w:val="kk-KZ"/>
        </w:rPr>
        <w:t>педагогика ғылымдарының</w:t>
      </w:r>
      <w:r w:rsidR="006802CB" w:rsidRPr="00B3166A">
        <w:rPr>
          <w:rFonts w:ascii="Times New Roman" w:eastAsia="Times New Roman" w:hAnsi="Times New Roman"/>
          <w:sz w:val="28"/>
          <w:szCs w:val="28"/>
          <w:lang w:val="kk-KZ"/>
        </w:rPr>
        <w:t xml:space="preserve"> </w:t>
      </w:r>
      <w:r w:rsidRPr="00B3166A">
        <w:rPr>
          <w:rFonts w:ascii="Times New Roman" w:eastAsia="Times New Roman" w:hAnsi="Times New Roman"/>
          <w:sz w:val="28"/>
          <w:szCs w:val="28"/>
          <w:lang w:val="kk-KZ"/>
        </w:rPr>
        <w:t>докторы,</w:t>
      </w:r>
      <w:r w:rsidR="006802CB" w:rsidRPr="00B3166A">
        <w:rPr>
          <w:rFonts w:ascii="Times New Roman" w:eastAsia="Times New Roman" w:hAnsi="Times New Roman"/>
          <w:sz w:val="28"/>
          <w:szCs w:val="28"/>
          <w:lang w:val="kk-KZ"/>
        </w:rPr>
        <w:t xml:space="preserve"> </w:t>
      </w:r>
      <w:r w:rsidRPr="00B3166A">
        <w:rPr>
          <w:rFonts w:ascii="Times New Roman" w:eastAsia="Times New Roman" w:hAnsi="Times New Roman"/>
          <w:sz w:val="28"/>
          <w:szCs w:val="28"/>
          <w:lang w:val="kk-KZ"/>
        </w:rPr>
        <w:t>профессор</w:t>
      </w:r>
      <w:r w:rsidR="006802CB" w:rsidRPr="00B3166A">
        <w:rPr>
          <w:rFonts w:ascii="Times New Roman" w:eastAsia="Times New Roman" w:hAnsi="Times New Roman"/>
          <w:noProof/>
          <w:spacing w:val="-10"/>
          <w:sz w:val="28"/>
          <w:szCs w:val="28"/>
          <w:lang w:val="kk-KZ" w:eastAsia="ru-RU"/>
        </w:rPr>
        <w:t xml:space="preserve"> </w:t>
      </w:r>
      <w:r w:rsidRPr="00B3166A">
        <w:rPr>
          <w:rFonts w:ascii="Times New Roman" w:eastAsia="Times New Roman" w:hAnsi="Times New Roman"/>
          <w:noProof/>
          <w:spacing w:val="-10"/>
          <w:sz w:val="28"/>
          <w:szCs w:val="28"/>
          <w:lang w:val="kk-KZ" w:eastAsia="ru-RU"/>
        </w:rPr>
        <w:t>Дорофеев С.Н.</w:t>
      </w:r>
    </w:p>
    <w:p w:rsidR="008C6DA9" w:rsidRPr="00B3166A" w:rsidRDefault="008C6DA9" w:rsidP="008C6DA9">
      <w:pPr>
        <w:widowControl w:val="0"/>
        <w:autoSpaceDE w:val="0"/>
        <w:autoSpaceDN w:val="0"/>
        <w:spacing w:after="0" w:line="240" w:lineRule="auto"/>
        <w:rPr>
          <w:rFonts w:ascii="Times New Roman" w:eastAsia="Times New Roman" w:hAnsi="Times New Roman"/>
          <w:sz w:val="30"/>
          <w:szCs w:val="28"/>
          <w:lang w:val="kk-KZ"/>
        </w:rPr>
      </w:pPr>
    </w:p>
    <w:p w:rsidR="008C6DA9" w:rsidRPr="00B3166A" w:rsidRDefault="008C6DA9" w:rsidP="008C6DA9">
      <w:pPr>
        <w:widowControl w:val="0"/>
        <w:autoSpaceDE w:val="0"/>
        <w:autoSpaceDN w:val="0"/>
        <w:spacing w:after="0" w:line="242" w:lineRule="auto"/>
        <w:ind w:left="6237" w:hanging="15"/>
        <w:rPr>
          <w:rFonts w:ascii="Times New Roman" w:eastAsia="Times New Roman" w:hAnsi="Times New Roman"/>
          <w:sz w:val="28"/>
          <w:szCs w:val="28"/>
          <w:lang w:val="kk-KZ"/>
        </w:rPr>
      </w:pPr>
    </w:p>
    <w:p w:rsidR="008C6DA9" w:rsidRPr="00B3166A" w:rsidRDefault="008C6DA9" w:rsidP="008C6DA9">
      <w:pPr>
        <w:widowControl w:val="0"/>
        <w:autoSpaceDE w:val="0"/>
        <w:autoSpaceDN w:val="0"/>
        <w:spacing w:after="0" w:line="240" w:lineRule="auto"/>
        <w:rPr>
          <w:rFonts w:ascii="Times New Roman" w:eastAsia="Times New Roman" w:hAnsi="Times New Roman"/>
          <w:sz w:val="30"/>
          <w:szCs w:val="28"/>
          <w:lang w:val="kk-KZ"/>
        </w:rPr>
      </w:pPr>
    </w:p>
    <w:p w:rsidR="008C6DA9" w:rsidRPr="00B3166A" w:rsidRDefault="008C6DA9" w:rsidP="008C6DA9">
      <w:pPr>
        <w:widowControl w:val="0"/>
        <w:autoSpaceDE w:val="0"/>
        <w:autoSpaceDN w:val="0"/>
        <w:spacing w:after="0" w:line="240" w:lineRule="auto"/>
        <w:rPr>
          <w:rFonts w:ascii="Times New Roman" w:eastAsia="Times New Roman" w:hAnsi="Times New Roman"/>
          <w:sz w:val="30"/>
          <w:szCs w:val="28"/>
          <w:lang w:val="kk-KZ"/>
        </w:rPr>
      </w:pPr>
    </w:p>
    <w:p w:rsidR="007B0B01" w:rsidRPr="00B3166A" w:rsidRDefault="007B0B01" w:rsidP="008C6DA9">
      <w:pPr>
        <w:widowControl w:val="0"/>
        <w:autoSpaceDE w:val="0"/>
        <w:autoSpaceDN w:val="0"/>
        <w:spacing w:after="0" w:line="240" w:lineRule="auto"/>
        <w:rPr>
          <w:rFonts w:ascii="Times New Roman" w:eastAsia="Times New Roman" w:hAnsi="Times New Roman"/>
          <w:sz w:val="30"/>
          <w:szCs w:val="28"/>
          <w:lang w:val="kk-KZ"/>
        </w:rPr>
      </w:pPr>
    </w:p>
    <w:p w:rsidR="007B0B01" w:rsidRPr="00B3166A" w:rsidRDefault="007B0B01" w:rsidP="008C6DA9">
      <w:pPr>
        <w:widowControl w:val="0"/>
        <w:autoSpaceDE w:val="0"/>
        <w:autoSpaceDN w:val="0"/>
        <w:spacing w:after="0" w:line="240" w:lineRule="auto"/>
        <w:rPr>
          <w:rFonts w:ascii="Times New Roman" w:eastAsia="Times New Roman" w:hAnsi="Times New Roman"/>
          <w:sz w:val="30"/>
          <w:szCs w:val="28"/>
          <w:lang w:val="kk-KZ"/>
        </w:rPr>
      </w:pPr>
    </w:p>
    <w:p w:rsidR="008C6DA9" w:rsidRPr="00B3166A" w:rsidRDefault="008C6DA9" w:rsidP="008C6DA9">
      <w:pPr>
        <w:widowControl w:val="0"/>
        <w:autoSpaceDE w:val="0"/>
        <w:autoSpaceDN w:val="0"/>
        <w:spacing w:after="0" w:line="240" w:lineRule="auto"/>
        <w:rPr>
          <w:rFonts w:ascii="Times New Roman" w:eastAsia="Times New Roman" w:hAnsi="Times New Roman"/>
          <w:sz w:val="30"/>
          <w:szCs w:val="28"/>
          <w:lang w:val="kk-KZ"/>
        </w:rPr>
      </w:pPr>
    </w:p>
    <w:p w:rsidR="008C6DA9" w:rsidRPr="00B3166A" w:rsidRDefault="008C6DA9" w:rsidP="008C6DA9">
      <w:pPr>
        <w:widowControl w:val="0"/>
        <w:autoSpaceDE w:val="0"/>
        <w:autoSpaceDN w:val="0"/>
        <w:spacing w:after="0" w:line="240" w:lineRule="auto"/>
        <w:rPr>
          <w:rFonts w:ascii="Times New Roman" w:eastAsia="Times New Roman" w:hAnsi="Times New Roman"/>
          <w:sz w:val="30"/>
          <w:szCs w:val="28"/>
          <w:lang w:val="kk-KZ"/>
        </w:rPr>
      </w:pPr>
    </w:p>
    <w:p w:rsidR="008C6DA9" w:rsidRPr="00B3166A" w:rsidRDefault="008C6DA9" w:rsidP="008C6DA9">
      <w:pPr>
        <w:widowControl w:val="0"/>
        <w:autoSpaceDE w:val="0"/>
        <w:autoSpaceDN w:val="0"/>
        <w:spacing w:after="0" w:line="240" w:lineRule="auto"/>
        <w:jc w:val="center"/>
        <w:rPr>
          <w:rFonts w:ascii="Times New Roman" w:eastAsia="Times New Roman" w:hAnsi="Times New Roman"/>
          <w:sz w:val="28"/>
          <w:szCs w:val="28"/>
          <w:lang w:val="kk-KZ"/>
        </w:rPr>
      </w:pPr>
      <w:r w:rsidRPr="00B3166A">
        <w:rPr>
          <w:rFonts w:ascii="Times New Roman" w:eastAsia="Times New Roman" w:hAnsi="Times New Roman"/>
          <w:sz w:val="28"/>
          <w:szCs w:val="28"/>
          <w:lang w:val="kk-KZ"/>
        </w:rPr>
        <w:t>Қазақстан Республикасы</w:t>
      </w:r>
    </w:p>
    <w:p w:rsidR="008C6DA9" w:rsidRPr="00B3166A" w:rsidRDefault="008C6DA9" w:rsidP="008C6DA9">
      <w:pPr>
        <w:widowControl w:val="0"/>
        <w:autoSpaceDE w:val="0"/>
        <w:autoSpaceDN w:val="0"/>
        <w:spacing w:after="0" w:line="240" w:lineRule="auto"/>
        <w:jc w:val="center"/>
        <w:rPr>
          <w:rFonts w:ascii="Times New Roman" w:eastAsia="Times New Roman" w:hAnsi="Times New Roman"/>
          <w:sz w:val="28"/>
          <w:szCs w:val="28"/>
          <w:lang w:val="kk-KZ"/>
        </w:rPr>
      </w:pPr>
      <w:r w:rsidRPr="00B3166A">
        <w:rPr>
          <w:rFonts w:ascii="Times New Roman" w:eastAsia="Times New Roman" w:hAnsi="Times New Roman"/>
          <w:sz w:val="28"/>
          <w:szCs w:val="28"/>
          <w:lang w:val="kk-KZ"/>
        </w:rPr>
        <w:t>Шымкент, 2024</w:t>
      </w:r>
    </w:p>
    <w:p w:rsidR="00743E34" w:rsidRDefault="00743E34" w:rsidP="00743E34">
      <w:pPr>
        <w:widowControl w:val="0"/>
        <w:autoSpaceDE w:val="0"/>
        <w:autoSpaceDN w:val="0"/>
        <w:spacing w:after="0" w:line="240" w:lineRule="auto"/>
        <w:jc w:val="center"/>
        <w:rPr>
          <w:rFonts w:ascii="Times New Roman" w:eastAsia="Times New Roman" w:hAnsi="Times New Roman"/>
          <w:b/>
          <w:sz w:val="28"/>
          <w:szCs w:val="28"/>
          <w:lang w:val="kk-KZ"/>
        </w:rPr>
      </w:pPr>
      <w:r w:rsidRPr="00B3166A">
        <w:rPr>
          <w:rFonts w:ascii="Times New Roman" w:eastAsia="Times New Roman" w:hAnsi="Times New Roman"/>
          <w:b/>
          <w:sz w:val="28"/>
          <w:szCs w:val="28"/>
          <w:lang w:val="kk-KZ"/>
        </w:rPr>
        <w:lastRenderedPageBreak/>
        <w:t>МАЗМҰНЫ</w:t>
      </w:r>
    </w:p>
    <w:p w:rsidR="00743E34" w:rsidRPr="00544AD9" w:rsidRDefault="00743E34" w:rsidP="00743E34">
      <w:pPr>
        <w:widowControl w:val="0"/>
        <w:autoSpaceDE w:val="0"/>
        <w:autoSpaceDN w:val="0"/>
        <w:spacing w:after="0" w:line="240" w:lineRule="auto"/>
        <w:jc w:val="center"/>
        <w:rPr>
          <w:rFonts w:ascii="Times New Roman" w:eastAsia="Times New Roman" w:hAnsi="Times New Roman"/>
          <w:b/>
          <w:sz w:val="28"/>
          <w:szCs w:val="28"/>
          <w:lang w:val="kk-KZ"/>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6"/>
        <w:gridCol w:w="8360"/>
        <w:gridCol w:w="702"/>
      </w:tblGrid>
      <w:tr w:rsidR="00743E34" w:rsidRPr="004118C1" w:rsidTr="00743E34">
        <w:tc>
          <w:tcPr>
            <w:tcW w:w="8926" w:type="dxa"/>
            <w:gridSpan w:val="2"/>
          </w:tcPr>
          <w:p w:rsidR="00743E34" w:rsidRPr="004118C1" w:rsidRDefault="00743E34" w:rsidP="00743E34">
            <w:pPr>
              <w:widowControl w:val="0"/>
              <w:autoSpaceDE w:val="0"/>
              <w:autoSpaceDN w:val="0"/>
              <w:spacing w:after="0" w:line="240" w:lineRule="auto"/>
              <w:rPr>
                <w:rFonts w:ascii="Times New Roman" w:eastAsia="Times New Roman" w:hAnsi="Times New Roman"/>
                <w:b/>
                <w:sz w:val="28"/>
                <w:szCs w:val="28"/>
                <w:lang w:val="kk-KZ"/>
              </w:rPr>
            </w:pPr>
            <w:r w:rsidRPr="004118C1">
              <w:rPr>
                <w:rFonts w:ascii="Times New Roman" w:eastAsia="Times New Roman" w:hAnsi="Times New Roman"/>
                <w:b/>
                <w:sz w:val="28"/>
                <w:szCs w:val="28"/>
                <w:lang w:val="kk-KZ"/>
              </w:rPr>
              <w:t>НОРМАТИВТІК СІЛТЕМЕЛЕР</w:t>
            </w:r>
            <w:r>
              <w:rPr>
                <w:rFonts w:ascii="Times New Roman" w:eastAsia="Times New Roman" w:hAnsi="Times New Roman"/>
                <w:b/>
                <w:sz w:val="28"/>
                <w:szCs w:val="28"/>
                <w:lang w:val="kk-KZ"/>
              </w:rPr>
              <w:t>..............................................................</w:t>
            </w:r>
          </w:p>
        </w:tc>
        <w:tc>
          <w:tcPr>
            <w:tcW w:w="702" w:type="dxa"/>
          </w:tcPr>
          <w:p w:rsidR="00743E34" w:rsidRPr="004118C1" w:rsidRDefault="00743E34" w:rsidP="00743E34">
            <w:pPr>
              <w:spacing w:after="0" w:line="240" w:lineRule="auto"/>
              <w:jc w:val="right"/>
              <w:rPr>
                <w:rFonts w:ascii="Times New Roman" w:hAnsi="Times New Roman"/>
                <w:sz w:val="28"/>
                <w:szCs w:val="28"/>
                <w:lang w:val="kk-KZ"/>
              </w:rPr>
            </w:pPr>
            <w:r>
              <w:rPr>
                <w:rFonts w:ascii="Times New Roman" w:hAnsi="Times New Roman"/>
                <w:sz w:val="28"/>
                <w:szCs w:val="28"/>
                <w:lang w:val="kk-KZ"/>
              </w:rPr>
              <w:t>3</w:t>
            </w:r>
          </w:p>
        </w:tc>
      </w:tr>
      <w:tr w:rsidR="00743E34" w:rsidRPr="004118C1" w:rsidTr="00743E34">
        <w:tc>
          <w:tcPr>
            <w:tcW w:w="8926" w:type="dxa"/>
            <w:gridSpan w:val="2"/>
          </w:tcPr>
          <w:p w:rsidR="00743E34" w:rsidRPr="004118C1" w:rsidRDefault="00743E34" w:rsidP="00743E34">
            <w:pPr>
              <w:widowControl w:val="0"/>
              <w:autoSpaceDE w:val="0"/>
              <w:autoSpaceDN w:val="0"/>
              <w:spacing w:after="0" w:line="240" w:lineRule="auto"/>
              <w:rPr>
                <w:rFonts w:ascii="Times New Roman" w:eastAsia="Times New Roman" w:hAnsi="Times New Roman"/>
                <w:b/>
                <w:sz w:val="28"/>
                <w:szCs w:val="28"/>
                <w:lang w:val="kk-KZ"/>
              </w:rPr>
            </w:pPr>
            <w:r w:rsidRPr="004118C1">
              <w:rPr>
                <w:rFonts w:ascii="Times New Roman" w:eastAsia="Times New Roman" w:hAnsi="Times New Roman"/>
                <w:b/>
                <w:sz w:val="28"/>
                <w:szCs w:val="28"/>
                <w:lang w:val="kk-KZ"/>
              </w:rPr>
              <w:t>БЕЛГІЛЕУЛЕР ЖӘНЕ ҚЫСҚАРТУЛАР</w:t>
            </w:r>
            <w:r>
              <w:rPr>
                <w:rFonts w:ascii="Times New Roman" w:eastAsia="Times New Roman" w:hAnsi="Times New Roman"/>
                <w:b/>
                <w:sz w:val="28"/>
                <w:szCs w:val="28"/>
                <w:lang w:val="kk-KZ"/>
              </w:rPr>
              <w:t>.............................................</w:t>
            </w:r>
          </w:p>
        </w:tc>
        <w:tc>
          <w:tcPr>
            <w:tcW w:w="702" w:type="dxa"/>
          </w:tcPr>
          <w:p w:rsidR="00743E34" w:rsidRPr="004118C1" w:rsidRDefault="00743E34" w:rsidP="00743E34">
            <w:pPr>
              <w:spacing w:after="0" w:line="240" w:lineRule="auto"/>
              <w:jc w:val="right"/>
              <w:rPr>
                <w:rFonts w:ascii="Times New Roman" w:hAnsi="Times New Roman"/>
                <w:sz w:val="28"/>
                <w:szCs w:val="28"/>
                <w:lang w:val="kk-KZ"/>
              </w:rPr>
            </w:pPr>
            <w:r>
              <w:rPr>
                <w:rFonts w:ascii="Times New Roman" w:hAnsi="Times New Roman"/>
                <w:sz w:val="28"/>
                <w:szCs w:val="28"/>
                <w:lang w:val="kk-KZ"/>
              </w:rPr>
              <w:t>4</w:t>
            </w:r>
          </w:p>
        </w:tc>
      </w:tr>
      <w:tr w:rsidR="00743E34" w:rsidRPr="004118C1" w:rsidTr="00743E34">
        <w:tc>
          <w:tcPr>
            <w:tcW w:w="8926" w:type="dxa"/>
            <w:gridSpan w:val="2"/>
          </w:tcPr>
          <w:p w:rsidR="00743E34" w:rsidRPr="004118C1" w:rsidRDefault="00743E34" w:rsidP="00743E34">
            <w:pPr>
              <w:widowControl w:val="0"/>
              <w:autoSpaceDE w:val="0"/>
              <w:autoSpaceDN w:val="0"/>
              <w:spacing w:after="0" w:line="240" w:lineRule="auto"/>
              <w:rPr>
                <w:rFonts w:ascii="Times New Roman" w:eastAsia="Times New Roman" w:hAnsi="Times New Roman"/>
                <w:b/>
                <w:sz w:val="28"/>
                <w:szCs w:val="28"/>
                <w:lang w:val="kk-KZ"/>
              </w:rPr>
            </w:pPr>
            <w:r w:rsidRPr="004118C1">
              <w:rPr>
                <w:rFonts w:ascii="Times New Roman" w:eastAsia="Times New Roman" w:hAnsi="Times New Roman"/>
                <w:b/>
                <w:sz w:val="28"/>
                <w:szCs w:val="28"/>
                <w:lang w:val="kk-KZ"/>
              </w:rPr>
              <w:t>КІРІСПЕ</w:t>
            </w:r>
            <w:r>
              <w:rPr>
                <w:rFonts w:ascii="Times New Roman" w:eastAsia="Times New Roman" w:hAnsi="Times New Roman"/>
                <w:b/>
                <w:sz w:val="28"/>
                <w:szCs w:val="28"/>
                <w:lang w:val="kk-KZ"/>
              </w:rPr>
              <w:t>........................................................................................................</w:t>
            </w:r>
          </w:p>
        </w:tc>
        <w:tc>
          <w:tcPr>
            <w:tcW w:w="702" w:type="dxa"/>
          </w:tcPr>
          <w:p w:rsidR="00743E34" w:rsidRPr="004118C1" w:rsidRDefault="00743E34" w:rsidP="00743E34">
            <w:pPr>
              <w:spacing w:after="0" w:line="240" w:lineRule="auto"/>
              <w:jc w:val="right"/>
              <w:rPr>
                <w:rFonts w:ascii="Times New Roman" w:hAnsi="Times New Roman"/>
                <w:sz w:val="28"/>
                <w:szCs w:val="28"/>
                <w:lang w:val="kk-KZ"/>
              </w:rPr>
            </w:pPr>
            <w:r>
              <w:rPr>
                <w:rFonts w:ascii="Times New Roman" w:hAnsi="Times New Roman"/>
                <w:sz w:val="28"/>
                <w:szCs w:val="28"/>
                <w:lang w:val="kk-KZ"/>
              </w:rPr>
              <w:t>5</w:t>
            </w:r>
          </w:p>
        </w:tc>
      </w:tr>
      <w:tr w:rsidR="00743E34" w:rsidRPr="00544AD9" w:rsidTr="00743E34">
        <w:tc>
          <w:tcPr>
            <w:tcW w:w="566" w:type="dxa"/>
          </w:tcPr>
          <w:p w:rsidR="00743E34" w:rsidRPr="004118C1" w:rsidRDefault="00743E34" w:rsidP="00743E34">
            <w:pPr>
              <w:spacing w:after="0" w:line="240" w:lineRule="auto"/>
              <w:rPr>
                <w:rFonts w:ascii="Times New Roman" w:hAnsi="Times New Roman"/>
                <w:sz w:val="28"/>
                <w:szCs w:val="28"/>
                <w:lang w:val="kk-KZ"/>
              </w:rPr>
            </w:pPr>
            <w:r w:rsidRPr="004118C1">
              <w:rPr>
                <w:rFonts w:ascii="Times New Roman" w:hAnsi="Times New Roman"/>
                <w:b/>
                <w:sz w:val="28"/>
                <w:szCs w:val="28"/>
                <w:lang w:val="kk-KZ"/>
              </w:rPr>
              <w:t>1</w:t>
            </w:r>
          </w:p>
        </w:tc>
        <w:tc>
          <w:tcPr>
            <w:tcW w:w="8360" w:type="dxa"/>
          </w:tcPr>
          <w:p w:rsidR="00743E34" w:rsidRPr="004118C1" w:rsidRDefault="00743E34" w:rsidP="00743E34">
            <w:pPr>
              <w:tabs>
                <w:tab w:val="left" w:pos="10632"/>
              </w:tabs>
              <w:spacing w:after="0" w:line="240" w:lineRule="auto"/>
              <w:jc w:val="both"/>
              <w:rPr>
                <w:rFonts w:ascii="Times New Roman" w:hAnsi="Times New Roman"/>
                <w:b/>
                <w:sz w:val="28"/>
                <w:szCs w:val="28"/>
                <w:lang w:val="kk-KZ"/>
              </w:rPr>
            </w:pPr>
            <w:r w:rsidRPr="004118C1">
              <w:rPr>
                <w:rFonts w:ascii="Times New Roman" w:hAnsi="Times New Roman"/>
                <w:b/>
                <w:sz w:val="28"/>
                <w:szCs w:val="28"/>
                <w:lang w:val="kk-KZ"/>
              </w:rPr>
              <w:t>БОЛАШАҚ МАТЕМАТИКА МҰҒАЛІМДЕРІНІҢ ГЕОМЕТРИЯЛЫҚ САЛУ ЕСЕПТЕРІН ОҚЫТУҒА ӘДІСТЕМЕЛІК ДАЯРЛЫҒЫН ҚАЛЫПТАСТЫРУДЫҢ ТЕОРИЯЛЫҚ НЕГІЗДЕРІ</w:t>
            </w:r>
            <w:r>
              <w:rPr>
                <w:rFonts w:ascii="Times New Roman" w:eastAsia="Times New Roman" w:hAnsi="Times New Roman"/>
                <w:b/>
                <w:sz w:val="28"/>
                <w:szCs w:val="28"/>
                <w:lang w:val="kk-KZ"/>
              </w:rPr>
              <w:t>................................................</w:t>
            </w:r>
            <w:r>
              <w:rPr>
                <w:rFonts w:ascii="Times New Roman" w:hAnsi="Times New Roman"/>
                <w:b/>
                <w:sz w:val="28"/>
                <w:szCs w:val="28"/>
                <w:lang w:val="kk-KZ"/>
              </w:rPr>
              <w:t>...............</w:t>
            </w:r>
          </w:p>
        </w:tc>
        <w:tc>
          <w:tcPr>
            <w:tcW w:w="702" w:type="dxa"/>
          </w:tcPr>
          <w:p w:rsidR="00743E34" w:rsidRDefault="00743E34" w:rsidP="00743E34">
            <w:pPr>
              <w:spacing w:after="0" w:line="240" w:lineRule="auto"/>
              <w:jc w:val="right"/>
              <w:rPr>
                <w:rFonts w:ascii="Times New Roman" w:hAnsi="Times New Roman"/>
                <w:sz w:val="28"/>
                <w:szCs w:val="28"/>
                <w:lang w:val="kk-KZ"/>
              </w:rPr>
            </w:pPr>
          </w:p>
          <w:p w:rsidR="00743E34" w:rsidRDefault="00743E34" w:rsidP="00743E34">
            <w:pPr>
              <w:spacing w:after="0" w:line="240" w:lineRule="auto"/>
              <w:jc w:val="right"/>
              <w:rPr>
                <w:rFonts w:ascii="Times New Roman" w:hAnsi="Times New Roman"/>
                <w:sz w:val="28"/>
                <w:szCs w:val="28"/>
                <w:lang w:val="kk-KZ"/>
              </w:rPr>
            </w:pPr>
          </w:p>
          <w:p w:rsidR="00743E34" w:rsidRDefault="00743E34" w:rsidP="00743E34">
            <w:pPr>
              <w:spacing w:after="0" w:line="240" w:lineRule="auto"/>
              <w:jc w:val="right"/>
              <w:rPr>
                <w:rFonts w:ascii="Times New Roman" w:hAnsi="Times New Roman"/>
                <w:sz w:val="28"/>
                <w:szCs w:val="28"/>
                <w:lang w:val="kk-KZ"/>
              </w:rPr>
            </w:pPr>
          </w:p>
          <w:p w:rsidR="00743E34" w:rsidRPr="004118C1" w:rsidRDefault="00743E34" w:rsidP="00743E34">
            <w:pPr>
              <w:spacing w:after="0" w:line="240" w:lineRule="auto"/>
              <w:jc w:val="right"/>
              <w:rPr>
                <w:rFonts w:ascii="Times New Roman" w:hAnsi="Times New Roman"/>
                <w:sz w:val="28"/>
                <w:szCs w:val="28"/>
                <w:lang w:val="kk-KZ"/>
              </w:rPr>
            </w:pPr>
            <w:r>
              <w:rPr>
                <w:rFonts w:ascii="Times New Roman" w:hAnsi="Times New Roman"/>
                <w:sz w:val="28"/>
                <w:szCs w:val="28"/>
                <w:lang w:val="kk-KZ"/>
              </w:rPr>
              <w:t>14</w:t>
            </w:r>
          </w:p>
        </w:tc>
      </w:tr>
      <w:tr w:rsidR="00743E34" w:rsidRPr="00544AD9" w:rsidTr="00743E34">
        <w:tc>
          <w:tcPr>
            <w:tcW w:w="566" w:type="dxa"/>
          </w:tcPr>
          <w:p w:rsidR="00743E34" w:rsidRPr="004118C1" w:rsidRDefault="00743E34" w:rsidP="00743E34">
            <w:pPr>
              <w:spacing w:after="0" w:line="240" w:lineRule="auto"/>
              <w:rPr>
                <w:rFonts w:ascii="Times New Roman" w:hAnsi="Times New Roman"/>
                <w:sz w:val="28"/>
                <w:szCs w:val="28"/>
                <w:lang w:val="kk-KZ"/>
              </w:rPr>
            </w:pPr>
            <w:r w:rsidRPr="004118C1">
              <w:rPr>
                <w:rFonts w:ascii="Times New Roman" w:hAnsi="Times New Roman"/>
                <w:sz w:val="28"/>
                <w:szCs w:val="28"/>
                <w:lang w:val="kk-KZ"/>
              </w:rPr>
              <w:t>1.1</w:t>
            </w:r>
          </w:p>
        </w:tc>
        <w:tc>
          <w:tcPr>
            <w:tcW w:w="8360" w:type="dxa"/>
          </w:tcPr>
          <w:p w:rsidR="00743E34" w:rsidRPr="004118C1" w:rsidRDefault="00743E34" w:rsidP="00743E34">
            <w:pPr>
              <w:tabs>
                <w:tab w:val="left" w:pos="142"/>
                <w:tab w:val="left" w:pos="426"/>
                <w:tab w:val="left" w:pos="10632"/>
              </w:tabs>
              <w:spacing w:after="0" w:line="240" w:lineRule="auto"/>
              <w:jc w:val="both"/>
              <w:rPr>
                <w:rFonts w:ascii="Times New Roman" w:hAnsi="Times New Roman"/>
                <w:sz w:val="28"/>
                <w:szCs w:val="28"/>
                <w:lang w:val="kk-KZ"/>
              </w:rPr>
            </w:pPr>
            <w:r w:rsidRPr="004118C1">
              <w:rPr>
                <w:rFonts w:ascii="Times New Roman" w:hAnsi="Times New Roman"/>
                <w:sz w:val="28"/>
                <w:szCs w:val="28"/>
                <w:lang w:val="kk-KZ"/>
              </w:rPr>
              <w:t>Математикалық білім беруде геометриялық салу есептерін оқытудың қазіргі жай-күйі</w:t>
            </w:r>
            <w:r>
              <w:rPr>
                <w:rFonts w:ascii="Times New Roman" w:hAnsi="Times New Roman"/>
                <w:sz w:val="28"/>
                <w:szCs w:val="28"/>
                <w:lang w:val="kk-KZ"/>
              </w:rPr>
              <w:t>....................................................................</w:t>
            </w:r>
          </w:p>
        </w:tc>
        <w:tc>
          <w:tcPr>
            <w:tcW w:w="702" w:type="dxa"/>
          </w:tcPr>
          <w:p w:rsidR="00743E34" w:rsidRDefault="00743E34" w:rsidP="00743E34">
            <w:pPr>
              <w:spacing w:after="0" w:line="240" w:lineRule="auto"/>
              <w:jc w:val="right"/>
              <w:rPr>
                <w:rFonts w:ascii="Times New Roman" w:hAnsi="Times New Roman"/>
                <w:sz w:val="28"/>
                <w:szCs w:val="28"/>
                <w:lang w:val="kk-KZ"/>
              </w:rPr>
            </w:pPr>
          </w:p>
          <w:p w:rsidR="00743E34" w:rsidRPr="004118C1" w:rsidRDefault="00743E34" w:rsidP="00743E34">
            <w:pPr>
              <w:spacing w:after="0" w:line="240" w:lineRule="auto"/>
              <w:jc w:val="right"/>
              <w:rPr>
                <w:rFonts w:ascii="Times New Roman" w:hAnsi="Times New Roman"/>
                <w:sz w:val="28"/>
                <w:szCs w:val="28"/>
                <w:lang w:val="kk-KZ"/>
              </w:rPr>
            </w:pPr>
            <w:r>
              <w:rPr>
                <w:rFonts w:ascii="Times New Roman" w:hAnsi="Times New Roman"/>
                <w:sz w:val="28"/>
                <w:szCs w:val="28"/>
                <w:lang w:val="kk-KZ"/>
              </w:rPr>
              <w:t>14</w:t>
            </w:r>
          </w:p>
        </w:tc>
      </w:tr>
      <w:tr w:rsidR="00743E34" w:rsidRPr="00544AD9" w:rsidTr="00743E34">
        <w:tc>
          <w:tcPr>
            <w:tcW w:w="566" w:type="dxa"/>
          </w:tcPr>
          <w:p w:rsidR="00743E34" w:rsidRPr="004118C1" w:rsidRDefault="00743E34" w:rsidP="00743E34">
            <w:pPr>
              <w:tabs>
                <w:tab w:val="left" w:pos="567"/>
                <w:tab w:val="left" w:pos="10632"/>
              </w:tabs>
              <w:spacing w:after="0" w:line="240" w:lineRule="auto"/>
              <w:jc w:val="both"/>
              <w:rPr>
                <w:rFonts w:ascii="Times New Roman" w:hAnsi="Times New Roman"/>
                <w:sz w:val="28"/>
                <w:szCs w:val="28"/>
                <w:lang w:val="kk-KZ"/>
              </w:rPr>
            </w:pPr>
            <w:r w:rsidRPr="004118C1">
              <w:rPr>
                <w:rFonts w:ascii="Times New Roman" w:hAnsi="Times New Roman"/>
                <w:sz w:val="28"/>
                <w:szCs w:val="28"/>
                <w:lang w:val="kk-KZ"/>
              </w:rPr>
              <w:t xml:space="preserve">1.2 </w:t>
            </w:r>
          </w:p>
          <w:p w:rsidR="00743E34" w:rsidRPr="004118C1" w:rsidRDefault="00743E34" w:rsidP="00743E34">
            <w:pPr>
              <w:spacing w:after="0" w:line="240" w:lineRule="auto"/>
              <w:rPr>
                <w:rFonts w:ascii="Times New Roman" w:hAnsi="Times New Roman"/>
                <w:sz w:val="28"/>
                <w:szCs w:val="28"/>
                <w:lang w:val="kk-KZ"/>
              </w:rPr>
            </w:pPr>
          </w:p>
        </w:tc>
        <w:tc>
          <w:tcPr>
            <w:tcW w:w="8360" w:type="dxa"/>
          </w:tcPr>
          <w:p w:rsidR="00743E34" w:rsidRPr="004118C1" w:rsidRDefault="00743E34" w:rsidP="00743E34">
            <w:pPr>
              <w:spacing w:after="0" w:line="240" w:lineRule="auto"/>
              <w:jc w:val="both"/>
              <w:rPr>
                <w:rFonts w:ascii="Times New Roman" w:hAnsi="Times New Roman"/>
                <w:sz w:val="28"/>
                <w:szCs w:val="28"/>
                <w:lang w:val="kk-KZ"/>
              </w:rPr>
            </w:pPr>
            <w:r w:rsidRPr="004118C1">
              <w:rPr>
                <w:rFonts w:ascii="Times New Roman" w:hAnsi="Times New Roman"/>
                <w:sz w:val="28"/>
                <w:szCs w:val="28"/>
                <w:lang w:val="kk-KZ"/>
              </w:rPr>
              <w:t>Педагогикалық жоғары оқу орны және мектепте геометриялық салу есептерін оқытудағы сабақтастық</w:t>
            </w:r>
            <w:r>
              <w:rPr>
                <w:rFonts w:ascii="Times New Roman" w:hAnsi="Times New Roman"/>
                <w:sz w:val="28"/>
                <w:szCs w:val="28"/>
                <w:lang w:val="kk-KZ"/>
              </w:rPr>
              <w:t>...............................................</w:t>
            </w:r>
          </w:p>
        </w:tc>
        <w:tc>
          <w:tcPr>
            <w:tcW w:w="702" w:type="dxa"/>
          </w:tcPr>
          <w:p w:rsidR="00743E34" w:rsidRDefault="00743E34" w:rsidP="00743E34">
            <w:pPr>
              <w:spacing w:after="0" w:line="240" w:lineRule="auto"/>
              <w:jc w:val="right"/>
              <w:rPr>
                <w:rFonts w:ascii="Times New Roman" w:hAnsi="Times New Roman"/>
                <w:sz w:val="28"/>
                <w:szCs w:val="28"/>
                <w:lang w:val="kk-KZ"/>
              </w:rPr>
            </w:pPr>
          </w:p>
          <w:p w:rsidR="00743E34" w:rsidRPr="004118C1" w:rsidRDefault="00743E34" w:rsidP="00743E34">
            <w:pPr>
              <w:spacing w:after="0" w:line="240" w:lineRule="auto"/>
              <w:jc w:val="right"/>
              <w:rPr>
                <w:rFonts w:ascii="Times New Roman" w:hAnsi="Times New Roman"/>
                <w:sz w:val="28"/>
                <w:szCs w:val="28"/>
                <w:lang w:val="kk-KZ"/>
              </w:rPr>
            </w:pPr>
            <w:r>
              <w:rPr>
                <w:rFonts w:ascii="Times New Roman" w:hAnsi="Times New Roman"/>
                <w:sz w:val="28"/>
                <w:szCs w:val="28"/>
                <w:lang w:val="kk-KZ"/>
              </w:rPr>
              <w:t>33</w:t>
            </w:r>
          </w:p>
        </w:tc>
      </w:tr>
      <w:tr w:rsidR="00743E34" w:rsidRPr="00544AD9" w:rsidTr="00743E34">
        <w:tc>
          <w:tcPr>
            <w:tcW w:w="566" w:type="dxa"/>
          </w:tcPr>
          <w:p w:rsidR="00743E34" w:rsidRPr="004118C1" w:rsidRDefault="00743E34" w:rsidP="00743E34">
            <w:pPr>
              <w:tabs>
                <w:tab w:val="left" w:pos="567"/>
                <w:tab w:val="left" w:pos="10632"/>
              </w:tabs>
              <w:spacing w:after="0" w:line="240" w:lineRule="auto"/>
              <w:jc w:val="both"/>
              <w:rPr>
                <w:rFonts w:ascii="Times New Roman" w:hAnsi="Times New Roman"/>
                <w:sz w:val="28"/>
                <w:szCs w:val="28"/>
                <w:lang w:val="kk-KZ"/>
              </w:rPr>
            </w:pPr>
            <w:r w:rsidRPr="004118C1">
              <w:rPr>
                <w:rFonts w:ascii="Times New Roman" w:hAnsi="Times New Roman"/>
                <w:sz w:val="28"/>
                <w:szCs w:val="28"/>
                <w:lang w:val="kk-KZ"/>
              </w:rPr>
              <w:t xml:space="preserve">1.3 </w:t>
            </w:r>
          </w:p>
          <w:p w:rsidR="00743E34" w:rsidRPr="004118C1" w:rsidRDefault="00743E34" w:rsidP="00743E34">
            <w:pPr>
              <w:spacing w:after="0" w:line="240" w:lineRule="auto"/>
              <w:rPr>
                <w:rFonts w:ascii="Times New Roman" w:hAnsi="Times New Roman"/>
                <w:sz w:val="28"/>
                <w:szCs w:val="28"/>
                <w:lang w:val="kk-KZ"/>
              </w:rPr>
            </w:pPr>
          </w:p>
        </w:tc>
        <w:tc>
          <w:tcPr>
            <w:tcW w:w="8360" w:type="dxa"/>
          </w:tcPr>
          <w:p w:rsidR="00743E34" w:rsidRPr="004118C1" w:rsidRDefault="00743E34" w:rsidP="00743E34">
            <w:pPr>
              <w:spacing w:after="0" w:line="240" w:lineRule="auto"/>
              <w:jc w:val="both"/>
              <w:rPr>
                <w:rFonts w:ascii="Times New Roman" w:hAnsi="Times New Roman"/>
                <w:sz w:val="28"/>
                <w:szCs w:val="28"/>
                <w:lang w:val="kk-KZ"/>
              </w:rPr>
            </w:pPr>
            <w:r w:rsidRPr="004118C1">
              <w:rPr>
                <w:rFonts w:ascii="Times New Roman" w:hAnsi="Times New Roman"/>
                <w:sz w:val="28"/>
                <w:szCs w:val="28"/>
                <w:lang w:val="kk-KZ"/>
              </w:rPr>
              <w:t>Болашақ математика мұғалімдерінің әдістемелік даярлығы және оны  қалыптастырудың негізігі бағыттары</w:t>
            </w:r>
            <w:r>
              <w:rPr>
                <w:rFonts w:ascii="Times New Roman" w:hAnsi="Times New Roman"/>
                <w:sz w:val="28"/>
                <w:szCs w:val="28"/>
                <w:lang w:val="kk-KZ"/>
              </w:rPr>
              <w:t>.........................................</w:t>
            </w:r>
            <w:r w:rsidRPr="004118C1">
              <w:rPr>
                <w:rFonts w:ascii="Times New Roman" w:hAnsi="Times New Roman"/>
                <w:sz w:val="28"/>
                <w:szCs w:val="28"/>
                <w:lang w:val="kk-KZ"/>
              </w:rPr>
              <w:t xml:space="preserve"> </w:t>
            </w:r>
          </w:p>
        </w:tc>
        <w:tc>
          <w:tcPr>
            <w:tcW w:w="702" w:type="dxa"/>
          </w:tcPr>
          <w:p w:rsidR="00743E34" w:rsidRDefault="00743E34" w:rsidP="00743E34">
            <w:pPr>
              <w:spacing w:after="0" w:line="240" w:lineRule="auto"/>
              <w:jc w:val="right"/>
              <w:rPr>
                <w:rFonts w:ascii="Times New Roman" w:hAnsi="Times New Roman"/>
                <w:sz w:val="28"/>
                <w:szCs w:val="28"/>
                <w:lang w:val="kk-KZ"/>
              </w:rPr>
            </w:pPr>
          </w:p>
          <w:p w:rsidR="00743E34" w:rsidRPr="004118C1" w:rsidRDefault="00743E34" w:rsidP="00743E34">
            <w:pPr>
              <w:spacing w:after="0" w:line="240" w:lineRule="auto"/>
              <w:jc w:val="right"/>
              <w:rPr>
                <w:rFonts w:ascii="Times New Roman" w:hAnsi="Times New Roman"/>
                <w:sz w:val="28"/>
                <w:szCs w:val="28"/>
                <w:lang w:val="kk-KZ"/>
              </w:rPr>
            </w:pPr>
            <w:r>
              <w:rPr>
                <w:rFonts w:ascii="Times New Roman" w:hAnsi="Times New Roman"/>
                <w:sz w:val="28"/>
                <w:szCs w:val="28"/>
                <w:lang w:val="kk-KZ"/>
              </w:rPr>
              <w:t>51</w:t>
            </w:r>
          </w:p>
        </w:tc>
      </w:tr>
      <w:tr w:rsidR="00743E34" w:rsidRPr="00544AD9" w:rsidTr="00743E34">
        <w:tc>
          <w:tcPr>
            <w:tcW w:w="566" w:type="dxa"/>
          </w:tcPr>
          <w:p w:rsidR="00743E34" w:rsidRPr="004118C1" w:rsidRDefault="00743E34" w:rsidP="00743E34">
            <w:pPr>
              <w:tabs>
                <w:tab w:val="left" w:pos="10632"/>
              </w:tabs>
              <w:spacing w:after="0" w:line="240" w:lineRule="auto"/>
              <w:jc w:val="both"/>
              <w:rPr>
                <w:rFonts w:ascii="Times New Roman" w:hAnsi="Times New Roman"/>
                <w:sz w:val="28"/>
                <w:szCs w:val="28"/>
                <w:lang w:val="kk-KZ"/>
              </w:rPr>
            </w:pPr>
            <w:r w:rsidRPr="004118C1">
              <w:rPr>
                <w:rFonts w:ascii="Times New Roman" w:hAnsi="Times New Roman"/>
                <w:sz w:val="28"/>
                <w:szCs w:val="28"/>
                <w:lang w:val="kk-KZ"/>
              </w:rPr>
              <w:t xml:space="preserve">1.4 </w:t>
            </w:r>
          </w:p>
          <w:p w:rsidR="00743E34" w:rsidRPr="004118C1" w:rsidRDefault="00743E34" w:rsidP="00743E34">
            <w:pPr>
              <w:spacing w:after="0" w:line="240" w:lineRule="auto"/>
              <w:rPr>
                <w:rFonts w:ascii="Times New Roman" w:hAnsi="Times New Roman"/>
                <w:sz w:val="28"/>
                <w:szCs w:val="28"/>
                <w:lang w:val="kk-KZ"/>
              </w:rPr>
            </w:pPr>
          </w:p>
        </w:tc>
        <w:tc>
          <w:tcPr>
            <w:tcW w:w="8360" w:type="dxa"/>
          </w:tcPr>
          <w:p w:rsidR="00743E34" w:rsidRPr="004118C1" w:rsidRDefault="00743E34" w:rsidP="00743E34">
            <w:pPr>
              <w:spacing w:after="0" w:line="240" w:lineRule="auto"/>
              <w:jc w:val="both"/>
              <w:rPr>
                <w:rFonts w:ascii="Times New Roman" w:hAnsi="Times New Roman"/>
                <w:sz w:val="28"/>
                <w:szCs w:val="28"/>
                <w:lang w:val="kk-KZ"/>
              </w:rPr>
            </w:pPr>
            <w:r w:rsidRPr="004118C1">
              <w:rPr>
                <w:rFonts w:ascii="Times New Roman" w:hAnsi="Times New Roman"/>
                <w:sz w:val="28"/>
                <w:szCs w:val="28"/>
                <w:lang w:val="kk-KZ"/>
              </w:rPr>
              <w:t>Болашақ математика мұғалімдерінің геометриялық салу есептерін оқытуға әдістемелік даярлығын қалыптастырудың мәні мен мазмұны</w:t>
            </w:r>
            <w:r>
              <w:rPr>
                <w:rFonts w:ascii="Times New Roman" w:hAnsi="Times New Roman"/>
                <w:sz w:val="28"/>
                <w:szCs w:val="28"/>
                <w:lang w:val="kk-KZ"/>
              </w:rPr>
              <w:t>..................................................................................................</w:t>
            </w:r>
          </w:p>
        </w:tc>
        <w:tc>
          <w:tcPr>
            <w:tcW w:w="702" w:type="dxa"/>
          </w:tcPr>
          <w:p w:rsidR="00743E34" w:rsidRDefault="00743E34" w:rsidP="00743E34">
            <w:pPr>
              <w:spacing w:after="0" w:line="240" w:lineRule="auto"/>
              <w:jc w:val="right"/>
              <w:rPr>
                <w:rFonts w:ascii="Times New Roman" w:hAnsi="Times New Roman"/>
                <w:sz w:val="28"/>
                <w:szCs w:val="28"/>
                <w:lang w:val="kk-KZ"/>
              </w:rPr>
            </w:pPr>
          </w:p>
          <w:p w:rsidR="00743E34" w:rsidRDefault="00743E34" w:rsidP="00743E34">
            <w:pPr>
              <w:spacing w:after="0" w:line="240" w:lineRule="auto"/>
              <w:jc w:val="right"/>
              <w:rPr>
                <w:rFonts w:ascii="Times New Roman" w:hAnsi="Times New Roman"/>
                <w:sz w:val="28"/>
                <w:szCs w:val="28"/>
                <w:lang w:val="kk-KZ"/>
              </w:rPr>
            </w:pPr>
          </w:p>
          <w:p w:rsidR="00743E34" w:rsidRPr="004118C1" w:rsidRDefault="00743E34" w:rsidP="00743E34">
            <w:pPr>
              <w:spacing w:after="0" w:line="240" w:lineRule="auto"/>
              <w:jc w:val="right"/>
              <w:rPr>
                <w:rFonts w:ascii="Times New Roman" w:hAnsi="Times New Roman"/>
                <w:sz w:val="28"/>
                <w:szCs w:val="28"/>
                <w:lang w:val="kk-KZ"/>
              </w:rPr>
            </w:pPr>
            <w:r>
              <w:rPr>
                <w:rFonts w:ascii="Times New Roman" w:hAnsi="Times New Roman"/>
                <w:sz w:val="28"/>
                <w:szCs w:val="28"/>
                <w:lang w:val="kk-KZ"/>
              </w:rPr>
              <w:t>65</w:t>
            </w:r>
          </w:p>
        </w:tc>
      </w:tr>
      <w:tr w:rsidR="00743E34" w:rsidRPr="004118C1" w:rsidTr="00743E34">
        <w:tc>
          <w:tcPr>
            <w:tcW w:w="8926" w:type="dxa"/>
            <w:gridSpan w:val="2"/>
          </w:tcPr>
          <w:p w:rsidR="00743E34" w:rsidRPr="004118C1" w:rsidRDefault="00743E34" w:rsidP="00743E34">
            <w:pPr>
              <w:tabs>
                <w:tab w:val="left" w:pos="10632"/>
              </w:tabs>
              <w:spacing w:after="0" w:line="240" w:lineRule="auto"/>
              <w:jc w:val="both"/>
              <w:rPr>
                <w:rFonts w:ascii="Times New Roman" w:hAnsi="Times New Roman"/>
                <w:b/>
                <w:sz w:val="28"/>
                <w:szCs w:val="28"/>
                <w:lang w:val="kk-KZ"/>
              </w:rPr>
            </w:pPr>
            <w:r w:rsidRPr="004118C1">
              <w:rPr>
                <w:rFonts w:ascii="Times New Roman" w:hAnsi="Times New Roman"/>
                <w:b/>
                <w:sz w:val="28"/>
                <w:szCs w:val="28"/>
                <w:lang w:val="kk-KZ"/>
              </w:rPr>
              <w:t>Бiрiншi тарау бойынша тұжырым</w:t>
            </w:r>
            <w:r>
              <w:rPr>
                <w:rFonts w:ascii="Times New Roman" w:eastAsia="Times New Roman" w:hAnsi="Times New Roman"/>
                <w:b/>
                <w:sz w:val="28"/>
                <w:szCs w:val="28"/>
                <w:lang w:val="kk-KZ"/>
              </w:rPr>
              <w:t>...................</w:t>
            </w:r>
            <w:r>
              <w:rPr>
                <w:rFonts w:ascii="Times New Roman" w:hAnsi="Times New Roman"/>
                <w:b/>
                <w:sz w:val="28"/>
                <w:szCs w:val="28"/>
                <w:lang w:val="kk-KZ"/>
              </w:rPr>
              <w:t>...............</w:t>
            </w:r>
            <w:r>
              <w:rPr>
                <w:rFonts w:ascii="Times New Roman" w:eastAsia="Times New Roman" w:hAnsi="Times New Roman"/>
                <w:b/>
                <w:sz w:val="28"/>
                <w:szCs w:val="28"/>
                <w:lang w:val="kk-KZ"/>
              </w:rPr>
              <w:t>...</w:t>
            </w:r>
            <w:r>
              <w:rPr>
                <w:rFonts w:ascii="Times New Roman" w:hAnsi="Times New Roman"/>
                <w:b/>
                <w:sz w:val="28"/>
                <w:szCs w:val="28"/>
                <w:lang w:val="kk-KZ"/>
              </w:rPr>
              <w:t>.....................</w:t>
            </w:r>
          </w:p>
        </w:tc>
        <w:tc>
          <w:tcPr>
            <w:tcW w:w="702" w:type="dxa"/>
          </w:tcPr>
          <w:p w:rsidR="00743E34" w:rsidRPr="004118C1" w:rsidRDefault="00743E34" w:rsidP="00743E34">
            <w:pPr>
              <w:spacing w:after="0" w:line="240" w:lineRule="auto"/>
              <w:jc w:val="right"/>
              <w:rPr>
                <w:rFonts w:ascii="Times New Roman" w:hAnsi="Times New Roman"/>
                <w:sz w:val="28"/>
                <w:szCs w:val="28"/>
                <w:lang w:val="kk-KZ"/>
              </w:rPr>
            </w:pPr>
            <w:r>
              <w:rPr>
                <w:rFonts w:ascii="Times New Roman" w:hAnsi="Times New Roman"/>
                <w:sz w:val="28"/>
                <w:szCs w:val="28"/>
                <w:lang w:val="kk-KZ"/>
              </w:rPr>
              <w:t>8</w:t>
            </w:r>
            <w:r w:rsidR="007123A2">
              <w:rPr>
                <w:rFonts w:ascii="Times New Roman" w:hAnsi="Times New Roman"/>
                <w:sz w:val="28"/>
                <w:szCs w:val="28"/>
                <w:lang w:val="kk-KZ"/>
              </w:rPr>
              <w:t>5</w:t>
            </w:r>
          </w:p>
        </w:tc>
      </w:tr>
      <w:tr w:rsidR="00743E34" w:rsidRPr="00544AD9" w:rsidTr="00743E34">
        <w:tc>
          <w:tcPr>
            <w:tcW w:w="566" w:type="dxa"/>
          </w:tcPr>
          <w:p w:rsidR="00743E34" w:rsidRPr="004118C1" w:rsidRDefault="00743E34" w:rsidP="00743E34">
            <w:pPr>
              <w:tabs>
                <w:tab w:val="left" w:pos="10632"/>
              </w:tabs>
              <w:spacing w:after="0" w:line="240" w:lineRule="auto"/>
              <w:jc w:val="both"/>
              <w:rPr>
                <w:rFonts w:ascii="Times New Roman" w:hAnsi="Times New Roman"/>
                <w:b/>
                <w:sz w:val="28"/>
                <w:szCs w:val="28"/>
                <w:lang w:val="kk-KZ"/>
              </w:rPr>
            </w:pPr>
            <w:r w:rsidRPr="004118C1">
              <w:rPr>
                <w:rFonts w:ascii="Times New Roman" w:hAnsi="Times New Roman"/>
                <w:b/>
                <w:sz w:val="28"/>
                <w:szCs w:val="28"/>
                <w:lang w:val="kk-KZ"/>
              </w:rPr>
              <w:t>2</w:t>
            </w:r>
          </w:p>
        </w:tc>
        <w:tc>
          <w:tcPr>
            <w:tcW w:w="8360" w:type="dxa"/>
          </w:tcPr>
          <w:p w:rsidR="00743E34" w:rsidRPr="004118C1" w:rsidRDefault="00743E34" w:rsidP="00743E34">
            <w:pPr>
              <w:spacing w:after="0" w:line="240" w:lineRule="auto"/>
              <w:jc w:val="both"/>
              <w:rPr>
                <w:rFonts w:ascii="Times New Roman" w:hAnsi="Times New Roman"/>
                <w:sz w:val="28"/>
                <w:szCs w:val="28"/>
                <w:lang w:val="kk-KZ"/>
              </w:rPr>
            </w:pPr>
            <w:r w:rsidRPr="004118C1">
              <w:rPr>
                <w:rFonts w:ascii="Times New Roman" w:hAnsi="Times New Roman"/>
                <w:b/>
                <w:sz w:val="28"/>
                <w:szCs w:val="28"/>
                <w:lang w:val="kk-KZ"/>
              </w:rPr>
              <w:t>БОЛАШАҚ МАТЕМАТИКА МҰҒАЛІМДЕРІНІҢ ГЕОМЕТРИЯЛЫҚ САЛУ ЕСЕПТЕРІН ОҚЫТУҒА ӘДІСТЕМЕЛІК ДАЯРЛЫҒЫН ҚАЛЫПТАСТЫРУ ПРАКТИКАСЫ</w:t>
            </w:r>
            <w:r>
              <w:rPr>
                <w:rFonts w:ascii="Times New Roman" w:eastAsia="Times New Roman" w:hAnsi="Times New Roman"/>
                <w:b/>
                <w:sz w:val="28"/>
                <w:szCs w:val="28"/>
                <w:lang w:val="kk-KZ"/>
              </w:rPr>
              <w:t>...................</w:t>
            </w:r>
            <w:r>
              <w:rPr>
                <w:rFonts w:ascii="Times New Roman" w:hAnsi="Times New Roman"/>
                <w:b/>
                <w:sz w:val="28"/>
                <w:szCs w:val="28"/>
                <w:lang w:val="kk-KZ"/>
              </w:rPr>
              <w:t>...............</w:t>
            </w:r>
            <w:r>
              <w:rPr>
                <w:rFonts w:ascii="Times New Roman" w:eastAsia="Times New Roman" w:hAnsi="Times New Roman"/>
                <w:b/>
                <w:sz w:val="28"/>
                <w:szCs w:val="28"/>
                <w:lang w:val="kk-KZ"/>
              </w:rPr>
              <w:t>...................</w:t>
            </w:r>
            <w:r>
              <w:rPr>
                <w:rFonts w:ascii="Times New Roman" w:hAnsi="Times New Roman"/>
                <w:b/>
                <w:sz w:val="28"/>
                <w:szCs w:val="28"/>
                <w:lang w:val="kk-KZ"/>
              </w:rPr>
              <w:t>.............................</w:t>
            </w:r>
          </w:p>
        </w:tc>
        <w:tc>
          <w:tcPr>
            <w:tcW w:w="702" w:type="dxa"/>
          </w:tcPr>
          <w:p w:rsidR="00743E34" w:rsidRDefault="00743E34" w:rsidP="00743E34">
            <w:pPr>
              <w:spacing w:after="0" w:line="240" w:lineRule="auto"/>
              <w:jc w:val="right"/>
              <w:rPr>
                <w:rFonts w:ascii="Times New Roman" w:hAnsi="Times New Roman"/>
                <w:sz w:val="28"/>
                <w:szCs w:val="28"/>
                <w:lang w:val="kk-KZ"/>
              </w:rPr>
            </w:pPr>
          </w:p>
          <w:p w:rsidR="00743E34" w:rsidRDefault="00743E34" w:rsidP="00743E34">
            <w:pPr>
              <w:spacing w:after="0" w:line="240" w:lineRule="auto"/>
              <w:jc w:val="right"/>
              <w:rPr>
                <w:rFonts w:ascii="Times New Roman" w:hAnsi="Times New Roman"/>
                <w:sz w:val="28"/>
                <w:szCs w:val="28"/>
                <w:lang w:val="kk-KZ"/>
              </w:rPr>
            </w:pPr>
          </w:p>
          <w:p w:rsidR="00743E34" w:rsidRDefault="00743E34" w:rsidP="00743E34">
            <w:pPr>
              <w:spacing w:after="0" w:line="240" w:lineRule="auto"/>
              <w:jc w:val="right"/>
              <w:rPr>
                <w:rFonts w:ascii="Times New Roman" w:hAnsi="Times New Roman"/>
                <w:sz w:val="28"/>
                <w:szCs w:val="28"/>
                <w:lang w:val="kk-KZ"/>
              </w:rPr>
            </w:pPr>
          </w:p>
          <w:p w:rsidR="00743E34" w:rsidRPr="004118C1" w:rsidRDefault="00743E34" w:rsidP="00743E34">
            <w:pPr>
              <w:spacing w:after="0" w:line="240" w:lineRule="auto"/>
              <w:jc w:val="right"/>
              <w:rPr>
                <w:rFonts w:ascii="Times New Roman" w:hAnsi="Times New Roman"/>
                <w:sz w:val="28"/>
                <w:szCs w:val="28"/>
                <w:lang w:val="kk-KZ"/>
              </w:rPr>
            </w:pPr>
            <w:r>
              <w:rPr>
                <w:rFonts w:ascii="Times New Roman" w:hAnsi="Times New Roman"/>
                <w:sz w:val="28"/>
                <w:szCs w:val="28"/>
                <w:lang w:val="kk-KZ"/>
              </w:rPr>
              <w:t>8</w:t>
            </w:r>
            <w:r w:rsidR="007123A2">
              <w:rPr>
                <w:rFonts w:ascii="Times New Roman" w:hAnsi="Times New Roman"/>
                <w:sz w:val="28"/>
                <w:szCs w:val="28"/>
                <w:lang w:val="kk-KZ"/>
              </w:rPr>
              <w:t>6</w:t>
            </w:r>
          </w:p>
        </w:tc>
      </w:tr>
      <w:tr w:rsidR="00743E34" w:rsidRPr="00544AD9" w:rsidTr="00743E34">
        <w:tc>
          <w:tcPr>
            <w:tcW w:w="566" w:type="dxa"/>
          </w:tcPr>
          <w:p w:rsidR="00743E34" w:rsidRPr="004118C1" w:rsidRDefault="00743E34" w:rsidP="00743E34">
            <w:pPr>
              <w:tabs>
                <w:tab w:val="left" w:pos="10632"/>
              </w:tabs>
              <w:spacing w:after="0" w:line="240" w:lineRule="auto"/>
              <w:jc w:val="both"/>
              <w:rPr>
                <w:rFonts w:ascii="Times New Roman" w:hAnsi="Times New Roman"/>
                <w:sz w:val="28"/>
                <w:szCs w:val="28"/>
                <w:lang w:val="kk-KZ"/>
              </w:rPr>
            </w:pPr>
            <w:r w:rsidRPr="004118C1">
              <w:rPr>
                <w:rFonts w:ascii="Times New Roman" w:hAnsi="Times New Roman"/>
                <w:sz w:val="28"/>
                <w:szCs w:val="28"/>
                <w:lang w:val="kk-KZ"/>
              </w:rPr>
              <w:t>2.1</w:t>
            </w:r>
          </w:p>
        </w:tc>
        <w:tc>
          <w:tcPr>
            <w:tcW w:w="8360" w:type="dxa"/>
          </w:tcPr>
          <w:p w:rsidR="00743E34" w:rsidRPr="004118C1" w:rsidRDefault="00743E34" w:rsidP="00743E34">
            <w:pPr>
              <w:tabs>
                <w:tab w:val="left" w:pos="10632"/>
              </w:tabs>
              <w:spacing w:after="0" w:line="240" w:lineRule="auto"/>
              <w:jc w:val="both"/>
              <w:rPr>
                <w:rFonts w:ascii="Times New Roman" w:hAnsi="Times New Roman"/>
                <w:b/>
                <w:sz w:val="28"/>
                <w:szCs w:val="28"/>
                <w:lang w:val="kk-KZ"/>
              </w:rPr>
            </w:pPr>
            <w:r w:rsidRPr="004118C1">
              <w:rPr>
                <w:rFonts w:ascii="Times New Roman" w:hAnsi="Times New Roman"/>
                <w:sz w:val="28"/>
                <w:szCs w:val="28"/>
                <w:lang w:val="kk-KZ"/>
              </w:rPr>
              <w:t>Интербелсенді әдістердің негізінде геометриялық салу есептерін оқыту процесін ұйымдастыру</w:t>
            </w:r>
            <w:r>
              <w:rPr>
                <w:rFonts w:ascii="Times New Roman" w:hAnsi="Times New Roman"/>
                <w:sz w:val="28"/>
                <w:szCs w:val="28"/>
                <w:lang w:val="kk-KZ"/>
              </w:rPr>
              <w:t>.............................................................</w:t>
            </w:r>
          </w:p>
        </w:tc>
        <w:tc>
          <w:tcPr>
            <w:tcW w:w="702" w:type="dxa"/>
          </w:tcPr>
          <w:p w:rsidR="00743E34" w:rsidRDefault="00743E34" w:rsidP="00743E34">
            <w:pPr>
              <w:spacing w:after="0" w:line="240" w:lineRule="auto"/>
              <w:jc w:val="right"/>
              <w:rPr>
                <w:rFonts w:ascii="Times New Roman" w:hAnsi="Times New Roman"/>
                <w:sz w:val="28"/>
                <w:szCs w:val="28"/>
                <w:lang w:val="kk-KZ"/>
              </w:rPr>
            </w:pPr>
          </w:p>
          <w:p w:rsidR="00743E34" w:rsidRPr="004118C1" w:rsidRDefault="00743E34" w:rsidP="00743E34">
            <w:pPr>
              <w:spacing w:after="0" w:line="240" w:lineRule="auto"/>
              <w:jc w:val="right"/>
              <w:rPr>
                <w:rFonts w:ascii="Times New Roman" w:hAnsi="Times New Roman"/>
                <w:sz w:val="28"/>
                <w:szCs w:val="28"/>
                <w:lang w:val="kk-KZ"/>
              </w:rPr>
            </w:pPr>
            <w:r>
              <w:rPr>
                <w:rFonts w:ascii="Times New Roman" w:hAnsi="Times New Roman"/>
                <w:sz w:val="28"/>
                <w:szCs w:val="28"/>
                <w:lang w:val="kk-KZ"/>
              </w:rPr>
              <w:t>8</w:t>
            </w:r>
            <w:r w:rsidR="007123A2">
              <w:rPr>
                <w:rFonts w:ascii="Times New Roman" w:hAnsi="Times New Roman"/>
                <w:sz w:val="28"/>
                <w:szCs w:val="28"/>
                <w:lang w:val="kk-KZ"/>
              </w:rPr>
              <w:t>6</w:t>
            </w:r>
          </w:p>
        </w:tc>
      </w:tr>
      <w:tr w:rsidR="00743E34" w:rsidRPr="00544AD9" w:rsidTr="00743E34">
        <w:tc>
          <w:tcPr>
            <w:tcW w:w="566" w:type="dxa"/>
          </w:tcPr>
          <w:p w:rsidR="00743E34" w:rsidRPr="004118C1" w:rsidRDefault="00743E34" w:rsidP="00743E34">
            <w:pPr>
              <w:tabs>
                <w:tab w:val="left" w:pos="10632"/>
              </w:tabs>
              <w:spacing w:after="0" w:line="240" w:lineRule="auto"/>
              <w:jc w:val="both"/>
              <w:rPr>
                <w:rFonts w:ascii="Times New Roman" w:hAnsi="Times New Roman"/>
                <w:sz w:val="28"/>
                <w:szCs w:val="28"/>
                <w:lang w:val="kk-KZ"/>
              </w:rPr>
            </w:pPr>
            <w:r w:rsidRPr="004118C1">
              <w:rPr>
                <w:rFonts w:ascii="Times New Roman" w:hAnsi="Times New Roman"/>
                <w:sz w:val="28"/>
                <w:szCs w:val="28"/>
                <w:lang w:val="kk-KZ"/>
              </w:rPr>
              <w:t xml:space="preserve">2.2 </w:t>
            </w:r>
          </w:p>
          <w:p w:rsidR="00743E34" w:rsidRPr="004118C1" w:rsidRDefault="00743E34" w:rsidP="00743E34">
            <w:pPr>
              <w:tabs>
                <w:tab w:val="left" w:pos="10632"/>
              </w:tabs>
              <w:spacing w:after="0" w:line="240" w:lineRule="auto"/>
              <w:jc w:val="both"/>
              <w:rPr>
                <w:rFonts w:ascii="Times New Roman" w:hAnsi="Times New Roman"/>
                <w:sz w:val="28"/>
                <w:szCs w:val="28"/>
                <w:lang w:val="kk-KZ"/>
              </w:rPr>
            </w:pPr>
          </w:p>
        </w:tc>
        <w:tc>
          <w:tcPr>
            <w:tcW w:w="8360" w:type="dxa"/>
          </w:tcPr>
          <w:p w:rsidR="00743E34" w:rsidRPr="004118C1" w:rsidRDefault="00743E34" w:rsidP="00743E34">
            <w:pPr>
              <w:spacing w:after="0" w:line="240" w:lineRule="auto"/>
              <w:jc w:val="both"/>
              <w:rPr>
                <w:rFonts w:ascii="Times New Roman" w:hAnsi="Times New Roman"/>
                <w:sz w:val="28"/>
                <w:szCs w:val="28"/>
                <w:lang w:val="kk-KZ"/>
              </w:rPr>
            </w:pPr>
            <w:r w:rsidRPr="004118C1">
              <w:rPr>
                <w:rFonts w:ascii="Times New Roman" w:hAnsi="Times New Roman"/>
                <w:sz w:val="28"/>
                <w:szCs w:val="28"/>
                <w:lang w:val="kk-KZ"/>
              </w:rPr>
              <w:t>Болашақ математика мұғалімдерінің жазықтықтағы геометриялық салу есептерін оқытуға әдістемелік даярлығын қалыптастыруда АКТ құралдарын қолдану</w:t>
            </w:r>
            <w:r>
              <w:rPr>
                <w:rFonts w:ascii="Times New Roman" w:hAnsi="Times New Roman"/>
                <w:sz w:val="28"/>
                <w:szCs w:val="28"/>
                <w:lang w:val="kk-KZ"/>
              </w:rPr>
              <w:t>.....................................................................</w:t>
            </w:r>
          </w:p>
        </w:tc>
        <w:tc>
          <w:tcPr>
            <w:tcW w:w="702" w:type="dxa"/>
          </w:tcPr>
          <w:p w:rsidR="00743E34" w:rsidRDefault="00743E34" w:rsidP="00743E34">
            <w:pPr>
              <w:spacing w:after="0" w:line="240" w:lineRule="auto"/>
              <w:jc w:val="right"/>
              <w:rPr>
                <w:rFonts w:ascii="Times New Roman" w:hAnsi="Times New Roman"/>
                <w:sz w:val="28"/>
                <w:szCs w:val="28"/>
                <w:lang w:val="kk-KZ"/>
              </w:rPr>
            </w:pPr>
          </w:p>
          <w:p w:rsidR="00743E34" w:rsidRDefault="00743E34" w:rsidP="00743E34">
            <w:pPr>
              <w:spacing w:after="0" w:line="240" w:lineRule="auto"/>
              <w:jc w:val="right"/>
              <w:rPr>
                <w:rFonts w:ascii="Times New Roman" w:hAnsi="Times New Roman"/>
                <w:sz w:val="28"/>
                <w:szCs w:val="28"/>
                <w:lang w:val="kk-KZ"/>
              </w:rPr>
            </w:pPr>
          </w:p>
          <w:p w:rsidR="00743E34" w:rsidRPr="004118C1" w:rsidRDefault="00743E34" w:rsidP="00743E34">
            <w:pPr>
              <w:spacing w:after="0" w:line="240" w:lineRule="auto"/>
              <w:jc w:val="right"/>
              <w:rPr>
                <w:rFonts w:ascii="Times New Roman" w:hAnsi="Times New Roman"/>
                <w:sz w:val="28"/>
                <w:szCs w:val="28"/>
                <w:lang w:val="kk-KZ"/>
              </w:rPr>
            </w:pPr>
            <w:r>
              <w:rPr>
                <w:rFonts w:ascii="Times New Roman" w:hAnsi="Times New Roman"/>
                <w:sz w:val="28"/>
                <w:szCs w:val="28"/>
                <w:lang w:val="kk-KZ"/>
              </w:rPr>
              <w:t>107</w:t>
            </w:r>
          </w:p>
        </w:tc>
      </w:tr>
      <w:tr w:rsidR="00743E34" w:rsidRPr="00544AD9" w:rsidTr="00743E34">
        <w:tc>
          <w:tcPr>
            <w:tcW w:w="566" w:type="dxa"/>
          </w:tcPr>
          <w:p w:rsidR="00743E34" w:rsidRPr="004118C1" w:rsidRDefault="00743E34" w:rsidP="00743E34">
            <w:pPr>
              <w:tabs>
                <w:tab w:val="left" w:pos="10632"/>
              </w:tabs>
              <w:spacing w:after="0" w:line="240" w:lineRule="auto"/>
              <w:jc w:val="both"/>
              <w:rPr>
                <w:rFonts w:ascii="Times New Roman" w:hAnsi="Times New Roman"/>
                <w:sz w:val="28"/>
                <w:szCs w:val="28"/>
                <w:lang w:val="kk-KZ"/>
              </w:rPr>
            </w:pPr>
            <w:r w:rsidRPr="004118C1">
              <w:rPr>
                <w:rFonts w:ascii="Times New Roman" w:hAnsi="Times New Roman"/>
                <w:sz w:val="28"/>
                <w:szCs w:val="28"/>
                <w:lang w:val="kk-KZ"/>
              </w:rPr>
              <w:t xml:space="preserve">2.3 </w:t>
            </w:r>
          </w:p>
          <w:p w:rsidR="00743E34" w:rsidRPr="004118C1" w:rsidRDefault="00743E34" w:rsidP="00743E34">
            <w:pPr>
              <w:tabs>
                <w:tab w:val="left" w:pos="10632"/>
              </w:tabs>
              <w:spacing w:after="0" w:line="240" w:lineRule="auto"/>
              <w:jc w:val="both"/>
              <w:rPr>
                <w:rFonts w:ascii="Times New Roman" w:hAnsi="Times New Roman"/>
                <w:sz w:val="28"/>
                <w:szCs w:val="28"/>
                <w:lang w:val="kk-KZ"/>
              </w:rPr>
            </w:pPr>
          </w:p>
        </w:tc>
        <w:tc>
          <w:tcPr>
            <w:tcW w:w="8360" w:type="dxa"/>
          </w:tcPr>
          <w:p w:rsidR="00743E34" w:rsidRPr="004118C1" w:rsidRDefault="00743E34" w:rsidP="00743E34">
            <w:pPr>
              <w:spacing w:after="0" w:line="240" w:lineRule="auto"/>
              <w:jc w:val="both"/>
              <w:rPr>
                <w:rFonts w:ascii="Times New Roman" w:hAnsi="Times New Roman"/>
                <w:sz w:val="28"/>
                <w:szCs w:val="28"/>
                <w:lang w:val="kk-KZ"/>
              </w:rPr>
            </w:pPr>
            <w:r w:rsidRPr="004118C1">
              <w:rPr>
                <w:rFonts w:ascii="Times New Roman" w:hAnsi="Times New Roman"/>
                <w:sz w:val="28"/>
                <w:szCs w:val="28"/>
                <w:lang w:val="kk-KZ"/>
              </w:rPr>
              <w:t>Болашақ математика мұғалімдерінің оқушыларды жазықтықтағы геометриялық салу есептерін тиімді оқытуға даярлығын қалыптастыру әдістемесі</w:t>
            </w:r>
            <w:r>
              <w:rPr>
                <w:rFonts w:ascii="Times New Roman" w:hAnsi="Times New Roman"/>
                <w:sz w:val="28"/>
                <w:szCs w:val="28"/>
                <w:lang w:val="kk-KZ"/>
              </w:rPr>
              <w:t>.....................................................................</w:t>
            </w:r>
          </w:p>
        </w:tc>
        <w:tc>
          <w:tcPr>
            <w:tcW w:w="702" w:type="dxa"/>
          </w:tcPr>
          <w:p w:rsidR="00743E34" w:rsidRDefault="00743E34" w:rsidP="00743E34">
            <w:pPr>
              <w:spacing w:after="0" w:line="240" w:lineRule="auto"/>
              <w:jc w:val="right"/>
              <w:rPr>
                <w:rFonts w:ascii="Times New Roman" w:hAnsi="Times New Roman"/>
                <w:sz w:val="28"/>
                <w:szCs w:val="28"/>
                <w:lang w:val="kk-KZ"/>
              </w:rPr>
            </w:pPr>
          </w:p>
          <w:p w:rsidR="00743E34" w:rsidRDefault="00743E34" w:rsidP="00743E34">
            <w:pPr>
              <w:spacing w:after="0" w:line="240" w:lineRule="auto"/>
              <w:jc w:val="right"/>
              <w:rPr>
                <w:rFonts w:ascii="Times New Roman" w:hAnsi="Times New Roman"/>
                <w:sz w:val="28"/>
                <w:szCs w:val="28"/>
                <w:lang w:val="kk-KZ"/>
              </w:rPr>
            </w:pPr>
          </w:p>
          <w:p w:rsidR="00743E34" w:rsidRPr="004118C1" w:rsidRDefault="00743E34" w:rsidP="00743E34">
            <w:pPr>
              <w:spacing w:after="0" w:line="240" w:lineRule="auto"/>
              <w:jc w:val="right"/>
              <w:rPr>
                <w:rFonts w:ascii="Times New Roman" w:hAnsi="Times New Roman"/>
                <w:sz w:val="28"/>
                <w:szCs w:val="28"/>
                <w:lang w:val="kk-KZ"/>
              </w:rPr>
            </w:pPr>
            <w:r>
              <w:rPr>
                <w:rFonts w:ascii="Times New Roman" w:hAnsi="Times New Roman"/>
                <w:sz w:val="28"/>
                <w:szCs w:val="28"/>
                <w:lang w:val="kk-KZ"/>
              </w:rPr>
              <w:t>12</w:t>
            </w:r>
            <w:r w:rsidR="007123A2">
              <w:rPr>
                <w:rFonts w:ascii="Times New Roman" w:hAnsi="Times New Roman"/>
                <w:sz w:val="28"/>
                <w:szCs w:val="28"/>
                <w:lang w:val="kk-KZ"/>
              </w:rPr>
              <w:t>2</w:t>
            </w:r>
          </w:p>
        </w:tc>
      </w:tr>
      <w:tr w:rsidR="00743E34" w:rsidRPr="004118C1" w:rsidTr="00743E34">
        <w:tc>
          <w:tcPr>
            <w:tcW w:w="566" w:type="dxa"/>
          </w:tcPr>
          <w:p w:rsidR="00743E34" w:rsidRPr="004118C1" w:rsidRDefault="00743E34" w:rsidP="00743E34">
            <w:pPr>
              <w:tabs>
                <w:tab w:val="left" w:pos="10632"/>
              </w:tabs>
              <w:spacing w:after="0" w:line="240" w:lineRule="auto"/>
              <w:jc w:val="both"/>
              <w:rPr>
                <w:rFonts w:ascii="Times New Roman" w:hAnsi="Times New Roman"/>
                <w:sz w:val="28"/>
                <w:szCs w:val="28"/>
                <w:lang w:val="kk-KZ"/>
              </w:rPr>
            </w:pPr>
            <w:r w:rsidRPr="004118C1">
              <w:rPr>
                <w:rFonts w:ascii="Times New Roman" w:hAnsi="Times New Roman"/>
                <w:sz w:val="28"/>
                <w:szCs w:val="28"/>
                <w:lang w:val="kk-KZ"/>
              </w:rPr>
              <w:t xml:space="preserve">2.4 </w:t>
            </w:r>
          </w:p>
        </w:tc>
        <w:tc>
          <w:tcPr>
            <w:tcW w:w="8360" w:type="dxa"/>
          </w:tcPr>
          <w:p w:rsidR="00743E34" w:rsidRPr="004118C1" w:rsidRDefault="00743E34" w:rsidP="00743E34">
            <w:pPr>
              <w:spacing w:after="0" w:line="240" w:lineRule="auto"/>
              <w:rPr>
                <w:rFonts w:ascii="Times New Roman" w:hAnsi="Times New Roman"/>
                <w:sz w:val="28"/>
                <w:szCs w:val="28"/>
                <w:lang w:val="kk-KZ"/>
              </w:rPr>
            </w:pPr>
            <w:r w:rsidRPr="004118C1">
              <w:rPr>
                <w:rFonts w:ascii="Times New Roman" w:hAnsi="Times New Roman"/>
                <w:sz w:val="28"/>
                <w:szCs w:val="28"/>
                <w:lang w:val="kk-KZ"/>
              </w:rPr>
              <w:t>Педагогикалық эксперимент және оның нәтижелерін талдау</w:t>
            </w:r>
            <w:r>
              <w:rPr>
                <w:rFonts w:ascii="Times New Roman" w:hAnsi="Times New Roman"/>
                <w:sz w:val="28"/>
                <w:szCs w:val="28"/>
                <w:lang w:val="kk-KZ"/>
              </w:rPr>
              <w:t>.........</w:t>
            </w:r>
          </w:p>
        </w:tc>
        <w:tc>
          <w:tcPr>
            <w:tcW w:w="702" w:type="dxa"/>
          </w:tcPr>
          <w:p w:rsidR="00743E34" w:rsidRPr="004118C1" w:rsidRDefault="00743E34" w:rsidP="00743E34">
            <w:pPr>
              <w:spacing w:after="0" w:line="240" w:lineRule="auto"/>
              <w:jc w:val="right"/>
              <w:rPr>
                <w:rFonts w:ascii="Times New Roman" w:hAnsi="Times New Roman"/>
                <w:sz w:val="28"/>
                <w:szCs w:val="28"/>
                <w:lang w:val="kk-KZ"/>
              </w:rPr>
            </w:pPr>
            <w:r>
              <w:rPr>
                <w:rFonts w:ascii="Times New Roman" w:hAnsi="Times New Roman"/>
                <w:sz w:val="28"/>
                <w:szCs w:val="28"/>
                <w:lang w:val="kk-KZ"/>
              </w:rPr>
              <w:t>150</w:t>
            </w:r>
          </w:p>
        </w:tc>
      </w:tr>
      <w:tr w:rsidR="00743E34" w:rsidRPr="004118C1" w:rsidTr="00743E34">
        <w:tc>
          <w:tcPr>
            <w:tcW w:w="8926" w:type="dxa"/>
            <w:gridSpan w:val="2"/>
          </w:tcPr>
          <w:p w:rsidR="00743E34" w:rsidRPr="004118C1" w:rsidRDefault="00743E34" w:rsidP="00743E34">
            <w:pPr>
              <w:tabs>
                <w:tab w:val="left" w:pos="10632"/>
              </w:tabs>
              <w:spacing w:after="0" w:line="240" w:lineRule="auto"/>
              <w:jc w:val="both"/>
              <w:rPr>
                <w:rFonts w:ascii="Times New Roman" w:hAnsi="Times New Roman"/>
                <w:b/>
                <w:sz w:val="28"/>
                <w:szCs w:val="28"/>
                <w:lang w:val="kk-KZ"/>
              </w:rPr>
            </w:pPr>
            <w:r w:rsidRPr="004118C1">
              <w:rPr>
                <w:rFonts w:ascii="Times New Roman" w:hAnsi="Times New Roman"/>
                <w:b/>
                <w:sz w:val="28"/>
                <w:szCs w:val="28"/>
                <w:lang w:val="kk-KZ"/>
              </w:rPr>
              <w:t>Екінші тарау бойынша тұжырым</w:t>
            </w:r>
            <w:r>
              <w:rPr>
                <w:rFonts w:ascii="Times New Roman" w:hAnsi="Times New Roman"/>
                <w:b/>
                <w:sz w:val="28"/>
                <w:szCs w:val="28"/>
                <w:lang w:val="kk-KZ"/>
              </w:rPr>
              <w:t>...........................................................</w:t>
            </w:r>
          </w:p>
        </w:tc>
        <w:tc>
          <w:tcPr>
            <w:tcW w:w="702" w:type="dxa"/>
          </w:tcPr>
          <w:p w:rsidR="00743E34" w:rsidRPr="004118C1" w:rsidRDefault="00743E34" w:rsidP="00743E34">
            <w:pPr>
              <w:spacing w:after="0" w:line="240" w:lineRule="auto"/>
              <w:jc w:val="right"/>
              <w:rPr>
                <w:rFonts w:ascii="Times New Roman" w:hAnsi="Times New Roman"/>
                <w:sz w:val="28"/>
                <w:szCs w:val="28"/>
                <w:lang w:val="kk-KZ"/>
              </w:rPr>
            </w:pPr>
            <w:r>
              <w:rPr>
                <w:rFonts w:ascii="Times New Roman" w:hAnsi="Times New Roman"/>
                <w:sz w:val="28"/>
                <w:szCs w:val="28"/>
                <w:lang w:val="kk-KZ"/>
              </w:rPr>
              <w:t>16</w:t>
            </w:r>
            <w:r w:rsidR="007123A2">
              <w:rPr>
                <w:rFonts w:ascii="Times New Roman" w:hAnsi="Times New Roman"/>
                <w:sz w:val="28"/>
                <w:szCs w:val="28"/>
                <w:lang w:val="kk-KZ"/>
              </w:rPr>
              <w:t>7</w:t>
            </w:r>
          </w:p>
        </w:tc>
      </w:tr>
      <w:tr w:rsidR="00743E34" w:rsidRPr="004118C1" w:rsidTr="00743E34">
        <w:tc>
          <w:tcPr>
            <w:tcW w:w="8926" w:type="dxa"/>
            <w:gridSpan w:val="2"/>
          </w:tcPr>
          <w:p w:rsidR="00743E34" w:rsidRPr="004118C1" w:rsidRDefault="00743E34" w:rsidP="00743E34">
            <w:pPr>
              <w:tabs>
                <w:tab w:val="left" w:pos="10632"/>
              </w:tabs>
              <w:spacing w:after="0" w:line="240" w:lineRule="auto"/>
              <w:jc w:val="both"/>
              <w:rPr>
                <w:rFonts w:ascii="Times New Roman" w:hAnsi="Times New Roman"/>
                <w:b/>
                <w:sz w:val="28"/>
                <w:szCs w:val="28"/>
                <w:lang w:val="kk-KZ"/>
              </w:rPr>
            </w:pPr>
            <w:r w:rsidRPr="004118C1">
              <w:rPr>
                <w:rFonts w:ascii="Times New Roman" w:hAnsi="Times New Roman"/>
                <w:b/>
                <w:sz w:val="28"/>
                <w:szCs w:val="28"/>
                <w:lang w:val="kk-KZ"/>
              </w:rPr>
              <w:t>ҚОРЫТЫНДЫ</w:t>
            </w:r>
            <w:r>
              <w:rPr>
                <w:rFonts w:ascii="Times New Roman" w:hAnsi="Times New Roman"/>
                <w:b/>
                <w:sz w:val="28"/>
                <w:szCs w:val="28"/>
                <w:lang w:val="kk-KZ"/>
              </w:rPr>
              <w:t>............................................................................................</w:t>
            </w:r>
          </w:p>
        </w:tc>
        <w:tc>
          <w:tcPr>
            <w:tcW w:w="702" w:type="dxa"/>
          </w:tcPr>
          <w:p w:rsidR="00743E34" w:rsidRPr="004118C1" w:rsidRDefault="00743E34" w:rsidP="00743E34">
            <w:pPr>
              <w:spacing w:after="0" w:line="240" w:lineRule="auto"/>
              <w:jc w:val="right"/>
              <w:rPr>
                <w:rFonts w:ascii="Times New Roman" w:hAnsi="Times New Roman"/>
                <w:sz w:val="28"/>
                <w:szCs w:val="28"/>
                <w:lang w:val="kk-KZ"/>
              </w:rPr>
            </w:pPr>
            <w:r>
              <w:rPr>
                <w:rFonts w:ascii="Times New Roman" w:hAnsi="Times New Roman"/>
                <w:sz w:val="28"/>
                <w:szCs w:val="28"/>
                <w:lang w:val="kk-KZ"/>
              </w:rPr>
              <w:t>16</w:t>
            </w:r>
            <w:r w:rsidR="007123A2">
              <w:rPr>
                <w:rFonts w:ascii="Times New Roman" w:hAnsi="Times New Roman"/>
                <w:sz w:val="28"/>
                <w:szCs w:val="28"/>
                <w:lang w:val="kk-KZ"/>
              </w:rPr>
              <w:t>9</w:t>
            </w:r>
          </w:p>
        </w:tc>
      </w:tr>
      <w:tr w:rsidR="00743E34" w:rsidRPr="004118C1" w:rsidTr="00743E34">
        <w:tc>
          <w:tcPr>
            <w:tcW w:w="8926" w:type="dxa"/>
            <w:gridSpan w:val="2"/>
          </w:tcPr>
          <w:p w:rsidR="00743E34" w:rsidRPr="004118C1" w:rsidRDefault="00743E34" w:rsidP="00743E34">
            <w:pPr>
              <w:tabs>
                <w:tab w:val="left" w:pos="10632"/>
              </w:tabs>
              <w:spacing w:after="0" w:line="240" w:lineRule="auto"/>
              <w:jc w:val="both"/>
              <w:rPr>
                <w:rFonts w:ascii="Times New Roman" w:hAnsi="Times New Roman"/>
                <w:b/>
                <w:sz w:val="28"/>
                <w:szCs w:val="28"/>
                <w:lang w:val="kk-KZ"/>
              </w:rPr>
            </w:pPr>
            <w:r w:rsidRPr="004118C1">
              <w:rPr>
                <w:rFonts w:ascii="Times New Roman" w:hAnsi="Times New Roman"/>
                <w:b/>
                <w:sz w:val="28"/>
                <w:szCs w:val="28"/>
                <w:lang w:val="kk-KZ"/>
              </w:rPr>
              <w:t>ПАЙДАЛАНЫЛҒАН ӘДЕБИЕТТЕР ТІЗІМІ</w:t>
            </w:r>
            <w:r>
              <w:rPr>
                <w:rFonts w:ascii="Times New Roman" w:hAnsi="Times New Roman"/>
                <w:b/>
                <w:sz w:val="28"/>
                <w:szCs w:val="28"/>
                <w:lang w:val="kk-KZ"/>
              </w:rPr>
              <w:t>.......................................</w:t>
            </w:r>
          </w:p>
        </w:tc>
        <w:tc>
          <w:tcPr>
            <w:tcW w:w="702" w:type="dxa"/>
          </w:tcPr>
          <w:p w:rsidR="00743E34" w:rsidRPr="004118C1" w:rsidRDefault="00743E34" w:rsidP="00743E34">
            <w:pPr>
              <w:spacing w:after="0" w:line="240" w:lineRule="auto"/>
              <w:jc w:val="right"/>
              <w:rPr>
                <w:rFonts w:ascii="Times New Roman" w:hAnsi="Times New Roman"/>
                <w:sz w:val="28"/>
                <w:szCs w:val="28"/>
                <w:lang w:val="kk-KZ"/>
              </w:rPr>
            </w:pPr>
            <w:r>
              <w:rPr>
                <w:rFonts w:ascii="Times New Roman" w:hAnsi="Times New Roman"/>
                <w:sz w:val="28"/>
                <w:szCs w:val="28"/>
                <w:lang w:val="kk-KZ"/>
              </w:rPr>
              <w:t>1</w:t>
            </w:r>
            <w:r w:rsidR="007123A2">
              <w:rPr>
                <w:rFonts w:ascii="Times New Roman" w:hAnsi="Times New Roman"/>
                <w:sz w:val="28"/>
                <w:szCs w:val="28"/>
                <w:lang w:val="kk-KZ"/>
              </w:rPr>
              <w:t>72</w:t>
            </w:r>
          </w:p>
        </w:tc>
      </w:tr>
      <w:tr w:rsidR="00743E34" w:rsidRPr="004118C1" w:rsidTr="00743E34">
        <w:tc>
          <w:tcPr>
            <w:tcW w:w="8926" w:type="dxa"/>
            <w:gridSpan w:val="2"/>
          </w:tcPr>
          <w:p w:rsidR="00743E34" w:rsidRPr="004118C1" w:rsidRDefault="00743E34" w:rsidP="00743E34">
            <w:pPr>
              <w:spacing w:after="0" w:line="240" w:lineRule="auto"/>
              <w:rPr>
                <w:rFonts w:ascii="Times New Roman" w:hAnsi="Times New Roman"/>
                <w:sz w:val="28"/>
                <w:szCs w:val="28"/>
                <w:lang w:val="kk-KZ"/>
              </w:rPr>
            </w:pPr>
            <w:r w:rsidRPr="004118C1">
              <w:rPr>
                <w:rFonts w:ascii="Times New Roman" w:hAnsi="Times New Roman"/>
                <w:b/>
                <w:sz w:val="28"/>
                <w:szCs w:val="28"/>
                <w:lang w:val="kk-KZ"/>
              </w:rPr>
              <w:t>ҚОСЫМШАЛАР</w:t>
            </w:r>
            <w:r>
              <w:rPr>
                <w:rFonts w:ascii="Times New Roman" w:hAnsi="Times New Roman"/>
                <w:b/>
                <w:sz w:val="28"/>
                <w:szCs w:val="28"/>
                <w:lang w:val="kk-KZ"/>
              </w:rPr>
              <w:t>..............................................................................</w:t>
            </w:r>
            <w:r w:rsidRPr="004D0E3C">
              <w:rPr>
                <w:rFonts w:ascii="Times New Roman" w:hAnsi="Times New Roman"/>
                <w:b/>
                <w:sz w:val="28"/>
                <w:szCs w:val="28"/>
                <w:lang w:val="kk-KZ"/>
              </w:rPr>
              <w:t>...........</w:t>
            </w:r>
          </w:p>
        </w:tc>
        <w:tc>
          <w:tcPr>
            <w:tcW w:w="702" w:type="dxa"/>
          </w:tcPr>
          <w:p w:rsidR="00743E34" w:rsidRPr="004118C1" w:rsidRDefault="00743E34" w:rsidP="00743E34">
            <w:pPr>
              <w:spacing w:after="0" w:line="240" w:lineRule="auto"/>
              <w:jc w:val="right"/>
              <w:rPr>
                <w:rFonts w:ascii="Times New Roman" w:hAnsi="Times New Roman"/>
                <w:sz w:val="28"/>
                <w:szCs w:val="28"/>
                <w:lang w:val="kk-KZ"/>
              </w:rPr>
            </w:pPr>
            <w:r>
              <w:rPr>
                <w:rFonts w:ascii="Times New Roman" w:hAnsi="Times New Roman"/>
                <w:sz w:val="28"/>
                <w:szCs w:val="28"/>
                <w:lang w:val="kk-KZ"/>
              </w:rPr>
              <w:t>18</w:t>
            </w:r>
            <w:r w:rsidR="007123A2">
              <w:rPr>
                <w:rFonts w:ascii="Times New Roman" w:hAnsi="Times New Roman"/>
                <w:sz w:val="28"/>
                <w:szCs w:val="28"/>
                <w:lang w:val="kk-KZ"/>
              </w:rPr>
              <w:t>6</w:t>
            </w:r>
          </w:p>
        </w:tc>
      </w:tr>
    </w:tbl>
    <w:p w:rsidR="00743E34" w:rsidRPr="00E55A75" w:rsidRDefault="00743E34" w:rsidP="00743E34">
      <w:pPr>
        <w:rPr>
          <w:lang w:val="kk-KZ"/>
        </w:rPr>
      </w:pPr>
    </w:p>
    <w:p w:rsidR="008C6DA9" w:rsidRPr="00B3166A" w:rsidRDefault="008C6DA9" w:rsidP="008C6DA9">
      <w:pPr>
        <w:widowControl w:val="0"/>
        <w:autoSpaceDE w:val="0"/>
        <w:autoSpaceDN w:val="0"/>
        <w:spacing w:after="0" w:line="240" w:lineRule="auto"/>
        <w:rPr>
          <w:rFonts w:ascii="Times New Roman" w:eastAsia="Times New Roman" w:hAnsi="Times New Roman"/>
          <w:sz w:val="28"/>
          <w:szCs w:val="28"/>
          <w:lang w:val="kk-KZ"/>
        </w:rPr>
      </w:pPr>
    </w:p>
    <w:p w:rsidR="008C6DA9" w:rsidRPr="00B3166A" w:rsidRDefault="008C6DA9" w:rsidP="008C6DA9">
      <w:pPr>
        <w:widowControl w:val="0"/>
        <w:autoSpaceDE w:val="0"/>
        <w:autoSpaceDN w:val="0"/>
        <w:spacing w:after="0" w:line="240" w:lineRule="auto"/>
        <w:rPr>
          <w:rFonts w:ascii="Times New Roman" w:eastAsia="Times New Roman" w:hAnsi="Times New Roman"/>
          <w:sz w:val="28"/>
          <w:szCs w:val="28"/>
          <w:lang w:val="kk-KZ"/>
        </w:rPr>
      </w:pPr>
    </w:p>
    <w:p w:rsidR="008C6DA9" w:rsidRPr="00B3166A" w:rsidRDefault="008C6DA9" w:rsidP="008C6DA9">
      <w:pPr>
        <w:widowControl w:val="0"/>
        <w:autoSpaceDE w:val="0"/>
        <w:autoSpaceDN w:val="0"/>
        <w:spacing w:after="0" w:line="240" w:lineRule="auto"/>
        <w:jc w:val="center"/>
        <w:rPr>
          <w:rFonts w:ascii="Times New Roman" w:eastAsia="Times New Roman" w:hAnsi="Times New Roman"/>
          <w:sz w:val="28"/>
          <w:szCs w:val="28"/>
          <w:lang w:val="kk-KZ"/>
        </w:rPr>
      </w:pPr>
    </w:p>
    <w:p w:rsidR="008C6DA9" w:rsidRPr="00B3166A" w:rsidRDefault="008C6DA9" w:rsidP="008C6DA9">
      <w:pPr>
        <w:widowControl w:val="0"/>
        <w:autoSpaceDE w:val="0"/>
        <w:autoSpaceDN w:val="0"/>
        <w:spacing w:after="0" w:line="240" w:lineRule="auto"/>
        <w:jc w:val="center"/>
        <w:rPr>
          <w:rFonts w:ascii="Times New Roman" w:eastAsia="Times New Roman" w:hAnsi="Times New Roman"/>
          <w:sz w:val="28"/>
          <w:szCs w:val="28"/>
          <w:lang w:val="kk-KZ"/>
        </w:rPr>
      </w:pPr>
    </w:p>
    <w:p w:rsidR="008C6DA9" w:rsidRPr="00B3166A" w:rsidRDefault="008C6DA9" w:rsidP="008C6DA9">
      <w:pPr>
        <w:widowControl w:val="0"/>
        <w:autoSpaceDE w:val="0"/>
        <w:autoSpaceDN w:val="0"/>
        <w:spacing w:after="0" w:line="240" w:lineRule="auto"/>
        <w:jc w:val="center"/>
        <w:rPr>
          <w:rFonts w:ascii="Times New Roman" w:eastAsia="Times New Roman" w:hAnsi="Times New Roman"/>
          <w:sz w:val="28"/>
          <w:szCs w:val="28"/>
          <w:lang w:val="kk-KZ"/>
        </w:rPr>
      </w:pPr>
    </w:p>
    <w:p w:rsidR="008C6DA9" w:rsidRPr="00B3166A" w:rsidRDefault="008C6DA9" w:rsidP="008C6DA9">
      <w:pPr>
        <w:spacing w:after="0" w:line="240" w:lineRule="auto"/>
        <w:rPr>
          <w:rFonts w:ascii="Times New Roman" w:eastAsia="Times New Roman" w:hAnsi="Times New Roman"/>
          <w:sz w:val="28"/>
          <w:szCs w:val="28"/>
          <w:lang w:val="kk-KZ"/>
        </w:rPr>
      </w:pPr>
      <w:r w:rsidRPr="00B3166A">
        <w:rPr>
          <w:rFonts w:ascii="Times New Roman" w:eastAsia="Times New Roman" w:hAnsi="Times New Roman"/>
          <w:sz w:val="28"/>
          <w:szCs w:val="28"/>
          <w:lang w:val="kk-KZ"/>
        </w:rPr>
        <w:br w:type="page"/>
      </w:r>
    </w:p>
    <w:p w:rsidR="00320E51" w:rsidRPr="00E832A6" w:rsidRDefault="00320E51" w:rsidP="00320E51">
      <w:pPr>
        <w:widowControl w:val="0"/>
        <w:autoSpaceDE w:val="0"/>
        <w:autoSpaceDN w:val="0"/>
        <w:spacing w:after="0" w:line="240" w:lineRule="auto"/>
        <w:jc w:val="center"/>
        <w:rPr>
          <w:rFonts w:ascii="Times New Roman" w:eastAsia="Times New Roman" w:hAnsi="Times New Roman"/>
          <w:b/>
          <w:sz w:val="28"/>
          <w:szCs w:val="28"/>
          <w:lang w:val="kk-KZ"/>
        </w:rPr>
      </w:pPr>
      <w:r w:rsidRPr="00E832A6">
        <w:rPr>
          <w:rFonts w:ascii="Times New Roman" w:eastAsia="Times New Roman" w:hAnsi="Times New Roman"/>
          <w:b/>
          <w:sz w:val="28"/>
          <w:szCs w:val="28"/>
          <w:lang w:val="kk-KZ"/>
        </w:rPr>
        <w:lastRenderedPageBreak/>
        <w:t>НОРМАТИВТІК СІЛТЕМЕЛЕР</w:t>
      </w:r>
    </w:p>
    <w:p w:rsidR="00320E51" w:rsidRPr="00E832A6" w:rsidRDefault="00320E51" w:rsidP="00320E51">
      <w:pPr>
        <w:widowControl w:val="0"/>
        <w:autoSpaceDE w:val="0"/>
        <w:autoSpaceDN w:val="0"/>
        <w:spacing w:after="0" w:line="240" w:lineRule="auto"/>
        <w:jc w:val="center"/>
        <w:rPr>
          <w:rFonts w:ascii="Times New Roman" w:eastAsia="Times New Roman" w:hAnsi="Times New Roman"/>
          <w:b/>
          <w:sz w:val="28"/>
          <w:szCs w:val="28"/>
          <w:lang w:val="kk-KZ"/>
        </w:rPr>
      </w:pPr>
    </w:p>
    <w:p w:rsidR="00320E51" w:rsidRPr="00E832A6" w:rsidRDefault="00320E51" w:rsidP="00320E51">
      <w:pPr>
        <w:spacing w:after="0" w:line="240" w:lineRule="auto"/>
        <w:ind w:firstLine="567"/>
        <w:jc w:val="both"/>
        <w:rPr>
          <w:rFonts w:ascii="Times New Roman" w:hAnsi="Times New Roman"/>
          <w:sz w:val="28"/>
          <w:szCs w:val="28"/>
          <w:lang w:val="kk-KZ"/>
        </w:rPr>
      </w:pPr>
      <w:r w:rsidRPr="00E832A6">
        <w:rPr>
          <w:rFonts w:ascii="Times New Roman" w:hAnsi="Times New Roman"/>
          <w:sz w:val="28"/>
          <w:szCs w:val="28"/>
          <w:lang w:val="kk-KZ"/>
        </w:rPr>
        <w:t xml:space="preserve">1 </w:t>
      </w:r>
      <w:r w:rsidRPr="00E832A6">
        <w:rPr>
          <w:rFonts w:ascii="Times New Roman" w:hAnsi="Times New Roman"/>
          <w:iCs/>
          <w:sz w:val="28"/>
          <w:szCs w:val="28"/>
          <w:lang w:val="kk-KZ"/>
        </w:rPr>
        <w:t xml:space="preserve">Қазақстан Республикасында білім беруді және ғылымды дамытудың 2020 – 2025 жылдарға арналған мемлекеттік бағдарламасын бекіту туралы/ Қазақстан Республикасы Үкіметінің 2019 жылғы 27 желтоқсандағы № 988 қаулысы/ </w:t>
      </w:r>
      <w:hyperlink r:id="rId8" w:history="1">
        <w:r w:rsidRPr="00E832A6">
          <w:rPr>
            <w:rStyle w:val="af0"/>
            <w:rFonts w:ascii="Times New Roman" w:hAnsi="Times New Roman"/>
            <w:iCs/>
            <w:sz w:val="28"/>
            <w:szCs w:val="28"/>
            <w:lang w:val="kk-KZ"/>
          </w:rPr>
          <w:t>http://adilet.zan.kz/kaz/docs/P1900000988</w:t>
        </w:r>
      </w:hyperlink>
    </w:p>
    <w:p w:rsidR="00320E51" w:rsidRPr="00E832A6" w:rsidRDefault="00320E51" w:rsidP="00320E51">
      <w:pPr>
        <w:tabs>
          <w:tab w:val="left" w:pos="567"/>
          <w:tab w:val="left" w:pos="851"/>
          <w:tab w:val="left" w:pos="9780"/>
        </w:tabs>
        <w:spacing w:after="0" w:line="240" w:lineRule="auto"/>
        <w:ind w:firstLine="567"/>
        <w:jc w:val="both"/>
        <w:rPr>
          <w:rFonts w:ascii="Times New Roman" w:eastAsia="Times New Roman" w:hAnsi="Times New Roman"/>
          <w:sz w:val="28"/>
          <w:szCs w:val="28"/>
          <w:lang w:eastAsia="ru-RU"/>
        </w:rPr>
      </w:pPr>
      <w:r w:rsidRPr="00E832A6">
        <w:rPr>
          <w:rFonts w:ascii="Times New Roman" w:hAnsi="Times New Roman"/>
          <w:sz w:val="28"/>
          <w:szCs w:val="28"/>
          <w:lang w:val="kk-KZ"/>
        </w:rPr>
        <w:t xml:space="preserve">2 «Білімді ұлт» сапалы білім беру» ұлттық жобасын бекіту туралы» Қазақстан Республикасы Үкіметінің 2021 жылғы 12 қазандағы № 726 қаулысы. – Нұр-Сұлтан, 2021. </w:t>
      </w:r>
      <w:r w:rsidR="009D11D4">
        <w:rPr>
          <w:rStyle w:val="af0"/>
          <w:rFonts w:ascii="Times New Roman" w:hAnsi="Times New Roman"/>
          <w:sz w:val="28"/>
          <w:szCs w:val="28"/>
          <w:lang w:eastAsia="ru-RU"/>
        </w:rPr>
        <w:fldChar w:fldCharType="begin"/>
      </w:r>
      <w:r w:rsidR="009D11D4" w:rsidRPr="0098662C">
        <w:rPr>
          <w:rStyle w:val="af0"/>
          <w:rFonts w:ascii="Times New Roman" w:hAnsi="Times New Roman"/>
          <w:sz w:val="28"/>
          <w:szCs w:val="28"/>
          <w:lang w:val="kk-KZ" w:eastAsia="ru-RU"/>
        </w:rPr>
        <w:instrText xml:space="preserve"> HYPERLINK "https://adilet.zan.kz/kaz/docs/P2100000726" </w:instrText>
      </w:r>
      <w:r w:rsidR="009D11D4">
        <w:rPr>
          <w:rStyle w:val="af0"/>
          <w:rFonts w:ascii="Times New Roman" w:hAnsi="Times New Roman"/>
          <w:sz w:val="28"/>
          <w:szCs w:val="28"/>
          <w:lang w:eastAsia="ru-RU"/>
        </w:rPr>
        <w:fldChar w:fldCharType="separate"/>
      </w:r>
      <w:r w:rsidRPr="00E832A6">
        <w:rPr>
          <w:rStyle w:val="af0"/>
          <w:rFonts w:ascii="Times New Roman" w:hAnsi="Times New Roman"/>
          <w:sz w:val="28"/>
          <w:szCs w:val="28"/>
          <w:lang w:eastAsia="ru-RU"/>
        </w:rPr>
        <w:t>https://adilet.zan.kz/kaz/docs/P2100000726</w:t>
      </w:r>
      <w:r w:rsidR="009D11D4">
        <w:rPr>
          <w:rStyle w:val="af0"/>
          <w:rFonts w:ascii="Times New Roman" w:hAnsi="Times New Roman"/>
          <w:sz w:val="28"/>
          <w:szCs w:val="28"/>
          <w:lang w:eastAsia="ru-RU"/>
        </w:rPr>
        <w:fldChar w:fldCharType="end"/>
      </w:r>
    </w:p>
    <w:p w:rsidR="00320E51" w:rsidRPr="00E832A6" w:rsidRDefault="00320E51" w:rsidP="00320E51">
      <w:pPr>
        <w:tabs>
          <w:tab w:val="left" w:pos="567"/>
          <w:tab w:val="left" w:pos="851"/>
          <w:tab w:val="left" w:pos="9780"/>
        </w:tabs>
        <w:spacing w:after="0" w:line="240" w:lineRule="auto"/>
        <w:ind w:firstLine="567"/>
        <w:jc w:val="both"/>
        <w:rPr>
          <w:rFonts w:ascii="Times New Roman" w:hAnsi="Times New Roman"/>
          <w:sz w:val="28"/>
          <w:szCs w:val="28"/>
          <w:lang w:val="kk-KZ"/>
        </w:rPr>
      </w:pPr>
      <w:r w:rsidRPr="00E832A6">
        <w:rPr>
          <w:rFonts w:ascii="Times New Roman" w:eastAsia="Times New Roman" w:hAnsi="Times New Roman"/>
          <w:sz w:val="28"/>
          <w:szCs w:val="28"/>
          <w:lang w:val="kk-KZ" w:eastAsia="ru-RU"/>
        </w:rPr>
        <w:t xml:space="preserve">3 </w:t>
      </w:r>
      <w:r w:rsidRPr="00E832A6">
        <w:rPr>
          <w:rFonts w:ascii="Times New Roman" w:hAnsi="Times New Roman"/>
          <w:sz w:val="28"/>
          <w:szCs w:val="28"/>
          <w:lang w:val="kk-KZ"/>
        </w:rPr>
        <w:t xml:space="preserve">«Білім туралы» Қазақстан Республикасының 2007 жылғы 27 шілдедегі № 319 Заңы (ҚР 20.04.2023ж. № 226-VII Заңымен өзгерістер мен толықтырулар енгізілген). </w:t>
      </w:r>
      <w:r w:rsidR="009D11D4">
        <w:rPr>
          <w:rStyle w:val="af0"/>
          <w:rFonts w:ascii="Times New Roman" w:hAnsi="Times New Roman"/>
          <w:sz w:val="28"/>
          <w:szCs w:val="28"/>
          <w:lang w:val="kk-KZ"/>
        </w:rPr>
        <w:fldChar w:fldCharType="begin"/>
      </w:r>
      <w:r w:rsidR="009D11D4">
        <w:rPr>
          <w:rStyle w:val="af0"/>
          <w:rFonts w:ascii="Times New Roman" w:hAnsi="Times New Roman"/>
          <w:sz w:val="28"/>
          <w:szCs w:val="28"/>
          <w:lang w:val="kk-KZ"/>
        </w:rPr>
        <w:instrText xml:space="preserve"> HYPERLINK "https://adilet.zan.kz/kaz/docs/Z070000319" </w:instrText>
      </w:r>
      <w:r w:rsidR="009D11D4">
        <w:rPr>
          <w:rStyle w:val="af0"/>
          <w:rFonts w:ascii="Times New Roman" w:hAnsi="Times New Roman"/>
          <w:sz w:val="28"/>
          <w:szCs w:val="28"/>
          <w:lang w:val="kk-KZ"/>
        </w:rPr>
        <w:fldChar w:fldCharType="separate"/>
      </w:r>
      <w:r w:rsidRPr="00E832A6">
        <w:rPr>
          <w:rStyle w:val="af0"/>
          <w:rFonts w:ascii="Times New Roman" w:hAnsi="Times New Roman"/>
          <w:sz w:val="28"/>
          <w:szCs w:val="28"/>
          <w:lang w:val="kk-KZ"/>
        </w:rPr>
        <w:t>https://adilet.zan.kz/kaz/docs/Z070000319</w:t>
      </w:r>
      <w:r w:rsidR="009D11D4">
        <w:rPr>
          <w:rStyle w:val="af0"/>
          <w:rFonts w:ascii="Times New Roman" w:hAnsi="Times New Roman"/>
          <w:sz w:val="28"/>
          <w:szCs w:val="28"/>
          <w:lang w:val="kk-KZ"/>
        </w:rPr>
        <w:fldChar w:fldCharType="end"/>
      </w:r>
    </w:p>
    <w:p w:rsidR="00320E51" w:rsidRPr="00E832A6" w:rsidRDefault="00320E51" w:rsidP="00320E51">
      <w:pPr>
        <w:spacing w:after="0" w:line="240" w:lineRule="auto"/>
        <w:ind w:firstLine="567"/>
        <w:jc w:val="both"/>
        <w:rPr>
          <w:rFonts w:ascii="Times New Roman" w:hAnsi="Times New Roman"/>
          <w:sz w:val="28"/>
          <w:szCs w:val="28"/>
          <w:lang w:val="kk-KZ"/>
        </w:rPr>
      </w:pPr>
      <w:r w:rsidRPr="00E832A6">
        <w:rPr>
          <w:rFonts w:ascii="Times New Roman" w:eastAsia="Times New Roman" w:hAnsi="Times New Roman"/>
          <w:sz w:val="28"/>
          <w:szCs w:val="28"/>
          <w:lang w:val="kk-KZ" w:eastAsia="ru-RU"/>
        </w:rPr>
        <w:t xml:space="preserve">4 </w:t>
      </w:r>
      <w:r w:rsidRPr="00E832A6">
        <w:rPr>
          <w:rFonts w:ascii="Times New Roman" w:hAnsi="Times New Roman"/>
          <w:sz w:val="28"/>
          <w:szCs w:val="28"/>
          <w:lang w:val="kk-KZ"/>
        </w:rPr>
        <w:t xml:space="preserve">Жоғары білім берудің мемлекеттік жалпыға міндетті білім беру стандарты (Қазақстан Республикасы Білім және ғылым министрінің 2018 жылғы 31 қазандағы № 604 бұйрығы) // </w:t>
      </w:r>
      <w:hyperlink r:id="rId9" w:anchor="z73" w:history="1">
        <w:r w:rsidRPr="00E832A6">
          <w:rPr>
            <w:rStyle w:val="af0"/>
            <w:rFonts w:ascii="Times New Roman" w:hAnsi="Times New Roman"/>
            <w:sz w:val="28"/>
            <w:szCs w:val="28"/>
            <w:lang w:val="kk-KZ"/>
          </w:rPr>
          <w:t>https://adilet.zan.kz/kaz/docs/V1800017669#z73</w:t>
        </w:r>
      </w:hyperlink>
      <w:r w:rsidRPr="00E832A6">
        <w:rPr>
          <w:rFonts w:ascii="Times New Roman" w:hAnsi="Times New Roman"/>
          <w:sz w:val="28"/>
          <w:szCs w:val="28"/>
          <w:lang w:val="kk-KZ"/>
        </w:rPr>
        <w:t xml:space="preserve"> 20.10.2020</w:t>
      </w:r>
    </w:p>
    <w:p w:rsidR="00320E51" w:rsidRPr="00E832A6" w:rsidRDefault="00320E51" w:rsidP="00320E51">
      <w:pPr>
        <w:spacing w:after="0" w:line="240" w:lineRule="auto"/>
        <w:ind w:firstLine="567"/>
        <w:jc w:val="both"/>
        <w:rPr>
          <w:rFonts w:ascii="Times New Roman" w:hAnsi="Times New Roman"/>
          <w:sz w:val="28"/>
          <w:szCs w:val="28"/>
          <w:lang w:val="kk-KZ"/>
        </w:rPr>
      </w:pPr>
      <w:r w:rsidRPr="00E832A6">
        <w:rPr>
          <w:rFonts w:ascii="Times New Roman" w:hAnsi="Times New Roman"/>
          <w:sz w:val="28"/>
          <w:szCs w:val="28"/>
          <w:lang w:val="kk-KZ"/>
        </w:rPr>
        <w:t xml:space="preserve">5 «Қазақстан Республикасында жоғары білімді және ғылымды дамытудың 2023-2029 жылдарға арналған тұжырымдамасын бекіту туралы» Қазақстан Республикасы Үкіметінің 2023 жылғы 28 наурыздағы № 248 қаулысы. </w:t>
      </w:r>
      <w:r w:rsidR="009D11D4">
        <w:rPr>
          <w:rStyle w:val="af0"/>
          <w:rFonts w:ascii="Times New Roman" w:hAnsi="Times New Roman"/>
          <w:sz w:val="28"/>
          <w:szCs w:val="28"/>
        </w:rPr>
        <w:fldChar w:fldCharType="begin"/>
      </w:r>
      <w:r w:rsidR="009D11D4" w:rsidRPr="0098662C">
        <w:rPr>
          <w:rStyle w:val="af0"/>
          <w:rFonts w:ascii="Times New Roman" w:hAnsi="Times New Roman"/>
          <w:sz w:val="28"/>
          <w:szCs w:val="28"/>
          <w:lang w:val="kk-KZ"/>
        </w:rPr>
        <w:instrText xml:space="preserve"> HYPERLINK "https://adilet.zan.kz/kaz/docs/P2300000248" </w:instrText>
      </w:r>
      <w:r w:rsidR="009D11D4">
        <w:rPr>
          <w:rStyle w:val="af0"/>
          <w:rFonts w:ascii="Times New Roman" w:hAnsi="Times New Roman"/>
          <w:sz w:val="28"/>
          <w:szCs w:val="28"/>
        </w:rPr>
        <w:fldChar w:fldCharType="separate"/>
      </w:r>
      <w:r w:rsidRPr="00E832A6">
        <w:rPr>
          <w:rStyle w:val="af0"/>
          <w:rFonts w:ascii="Times New Roman" w:hAnsi="Times New Roman"/>
          <w:sz w:val="28"/>
          <w:szCs w:val="28"/>
        </w:rPr>
        <w:t>https://adilet.zan.kz/kaz/docs/P2300000248</w:t>
      </w:r>
      <w:r w:rsidR="009D11D4">
        <w:rPr>
          <w:rStyle w:val="af0"/>
          <w:rFonts w:ascii="Times New Roman" w:hAnsi="Times New Roman"/>
          <w:sz w:val="28"/>
          <w:szCs w:val="28"/>
        </w:rPr>
        <w:fldChar w:fldCharType="end"/>
      </w:r>
      <w:r w:rsidRPr="00E832A6">
        <w:rPr>
          <w:rFonts w:ascii="Times New Roman" w:hAnsi="Times New Roman"/>
          <w:sz w:val="28"/>
          <w:szCs w:val="28"/>
          <w:lang w:val="kk-KZ"/>
        </w:rPr>
        <w:t>05.07.2023.</w:t>
      </w:r>
    </w:p>
    <w:p w:rsidR="00320E51" w:rsidRPr="00E832A6" w:rsidRDefault="00320E51" w:rsidP="00320E51">
      <w:pPr>
        <w:spacing w:after="0" w:line="240" w:lineRule="auto"/>
        <w:ind w:firstLine="567"/>
        <w:jc w:val="both"/>
        <w:rPr>
          <w:rFonts w:ascii="Times New Roman" w:hAnsi="Times New Roman"/>
          <w:bCs/>
          <w:sz w:val="28"/>
          <w:szCs w:val="28"/>
          <w:lang w:val="kk-KZ"/>
        </w:rPr>
      </w:pPr>
      <w:r w:rsidRPr="00E832A6">
        <w:rPr>
          <w:rFonts w:ascii="Times New Roman" w:hAnsi="Times New Roman"/>
          <w:bCs/>
          <w:sz w:val="28"/>
          <w:szCs w:val="28"/>
          <w:lang w:val="kk-KZ"/>
        </w:rPr>
        <w:t>6 «2022-2023 оқу жылында Қазақстан Республикасының орта білім беру ұйымдарында оқу-тәрбие процесін ұйымдастырудың ерекшеліктері туралы». Әдістемелік нұсқау хат.– Нұр-Сұлтан: Ы.Алтынсарин атындағы ҰБА, 2022. -320б.https://uba.edu.kz/qaz/metodology/2.25.08.2022.</w:t>
      </w:r>
      <w:hyperlink r:id="rId10" w:history="1">
        <w:r w:rsidRPr="00E832A6">
          <w:rPr>
            <w:rStyle w:val="af0"/>
            <w:rFonts w:ascii="Times New Roman" w:hAnsi="Times New Roman"/>
            <w:bCs/>
            <w:sz w:val="28"/>
            <w:szCs w:val="28"/>
            <w:lang w:val="kk-KZ"/>
          </w:rPr>
          <w:t>https://anyflip.com/uexsw/hmca/basic/151-200</w:t>
        </w:r>
      </w:hyperlink>
    </w:p>
    <w:p w:rsidR="00320E51" w:rsidRPr="00E832A6" w:rsidRDefault="00320E51" w:rsidP="00320E51">
      <w:pPr>
        <w:spacing w:after="0" w:line="240" w:lineRule="auto"/>
        <w:ind w:firstLine="567"/>
        <w:jc w:val="both"/>
        <w:rPr>
          <w:rFonts w:ascii="Times New Roman" w:hAnsi="Times New Roman"/>
          <w:bCs/>
          <w:sz w:val="28"/>
          <w:szCs w:val="28"/>
          <w:lang w:val="kk-KZ"/>
        </w:rPr>
      </w:pPr>
      <w:r w:rsidRPr="00E832A6">
        <w:rPr>
          <w:rFonts w:ascii="Times New Roman" w:hAnsi="Times New Roman"/>
          <w:bCs/>
          <w:sz w:val="28"/>
          <w:szCs w:val="28"/>
          <w:lang w:val="kk-KZ"/>
        </w:rPr>
        <w:t xml:space="preserve">8 «Білім берудің барлық деңгейінің мемлекеттік жалпыға міндетті білім беру стандарттарын бекіту туралы» Қазақстан Республикасы Білім және ғылым министрінің 2018 жылғы 31 қазандағы № 604 бұйрығы. </w:t>
      </w:r>
      <w:r w:rsidR="009D11D4">
        <w:rPr>
          <w:rStyle w:val="af0"/>
          <w:rFonts w:ascii="Times New Roman" w:hAnsi="Times New Roman"/>
          <w:bCs/>
          <w:sz w:val="28"/>
          <w:szCs w:val="28"/>
          <w:lang w:val="kk-KZ"/>
        </w:rPr>
        <w:fldChar w:fldCharType="begin"/>
      </w:r>
      <w:r w:rsidR="009D11D4">
        <w:rPr>
          <w:rStyle w:val="af0"/>
          <w:rFonts w:ascii="Times New Roman" w:hAnsi="Times New Roman"/>
          <w:bCs/>
          <w:sz w:val="28"/>
          <w:szCs w:val="28"/>
          <w:lang w:val="kk-KZ"/>
        </w:rPr>
        <w:instrText xml:space="preserve"> HYPERLINK "https://adilet.zan.kz/kaz/docs/V1800017669" </w:instrText>
      </w:r>
      <w:r w:rsidR="009D11D4">
        <w:rPr>
          <w:rStyle w:val="af0"/>
          <w:rFonts w:ascii="Times New Roman" w:hAnsi="Times New Roman"/>
          <w:bCs/>
          <w:sz w:val="28"/>
          <w:szCs w:val="28"/>
          <w:lang w:val="kk-KZ"/>
        </w:rPr>
        <w:fldChar w:fldCharType="separate"/>
      </w:r>
      <w:r w:rsidRPr="00E832A6">
        <w:rPr>
          <w:rStyle w:val="af0"/>
          <w:rFonts w:ascii="Times New Roman" w:hAnsi="Times New Roman"/>
          <w:bCs/>
          <w:sz w:val="28"/>
          <w:szCs w:val="28"/>
          <w:lang w:val="kk-KZ"/>
        </w:rPr>
        <w:t>https://adilet.zan.kz/kaz/docs/V1800017669</w:t>
      </w:r>
      <w:r w:rsidR="009D11D4">
        <w:rPr>
          <w:rStyle w:val="af0"/>
          <w:rFonts w:ascii="Times New Roman" w:hAnsi="Times New Roman"/>
          <w:bCs/>
          <w:sz w:val="28"/>
          <w:szCs w:val="28"/>
          <w:lang w:val="kk-KZ"/>
        </w:rPr>
        <w:fldChar w:fldCharType="end"/>
      </w:r>
      <w:r w:rsidRPr="00E832A6">
        <w:rPr>
          <w:rFonts w:ascii="Times New Roman" w:hAnsi="Times New Roman"/>
          <w:bCs/>
          <w:sz w:val="28"/>
          <w:szCs w:val="28"/>
          <w:lang w:val="kk-KZ"/>
        </w:rPr>
        <w:t>. 06.10.2021.</w:t>
      </w:r>
    </w:p>
    <w:p w:rsidR="00320E51" w:rsidRPr="00E832A6" w:rsidRDefault="00320E51" w:rsidP="00320E51">
      <w:pPr>
        <w:spacing w:after="0" w:line="240" w:lineRule="auto"/>
        <w:ind w:firstLine="567"/>
        <w:jc w:val="both"/>
        <w:rPr>
          <w:rFonts w:ascii="Times New Roman" w:hAnsi="Times New Roman"/>
          <w:bCs/>
          <w:sz w:val="28"/>
          <w:szCs w:val="28"/>
          <w:lang w:val="kk-KZ"/>
        </w:rPr>
      </w:pPr>
      <w:r w:rsidRPr="00E832A6">
        <w:rPr>
          <w:rFonts w:ascii="Times New Roman" w:hAnsi="Times New Roman"/>
          <w:bCs/>
          <w:sz w:val="28"/>
          <w:szCs w:val="28"/>
          <w:lang w:val="kk-KZ"/>
        </w:rPr>
        <w:t>9 Жоғары білім беруді дамыту ұлттық орталығы.https://enic-kazakhstan.edu.kz/</w:t>
      </w:r>
    </w:p>
    <w:p w:rsidR="00320E51" w:rsidRPr="00E832A6" w:rsidRDefault="00320E51" w:rsidP="00320E51">
      <w:pPr>
        <w:spacing w:after="0" w:line="240" w:lineRule="auto"/>
        <w:ind w:firstLine="567"/>
        <w:jc w:val="both"/>
        <w:rPr>
          <w:rFonts w:ascii="Times New Roman" w:hAnsi="Times New Roman"/>
          <w:bCs/>
          <w:sz w:val="28"/>
          <w:szCs w:val="28"/>
          <w:lang w:val="kk-KZ"/>
        </w:rPr>
      </w:pPr>
      <w:r w:rsidRPr="00E832A6">
        <w:rPr>
          <w:rFonts w:ascii="Times New Roman" w:hAnsi="Times New Roman"/>
          <w:bCs/>
          <w:sz w:val="28"/>
          <w:szCs w:val="28"/>
          <w:lang w:val="kk-KZ"/>
        </w:rPr>
        <w:t xml:space="preserve">10 «Қазақстан Республикасының 2020 жылға дейінгі Стратегиялық даму жоспары туралы» Қазақстан Республикасы Президентінің 2010 жылғы 1 ақпандағы № 922 Жарлығы; «Мемлекеттік бағдарламалар тізбесін бекіту туралы» Қазақстан Республикасы Президентінің 2010 жылғы19 наурыздағы № 957 Жарлығы. </w:t>
      </w:r>
      <w:r w:rsidR="009D11D4">
        <w:rPr>
          <w:rStyle w:val="af0"/>
          <w:rFonts w:ascii="Times New Roman" w:hAnsi="Times New Roman"/>
          <w:bCs/>
          <w:sz w:val="28"/>
          <w:szCs w:val="28"/>
          <w:lang w:val="kk-KZ"/>
        </w:rPr>
        <w:fldChar w:fldCharType="begin"/>
      </w:r>
      <w:r w:rsidR="009D11D4">
        <w:rPr>
          <w:rStyle w:val="af0"/>
          <w:rFonts w:ascii="Times New Roman" w:hAnsi="Times New Roman"/>
          <w:bCs/>
          <w:sz w:val="28"/>
          <w:szCs w:val="28"/>
          <w:lang w:val="kk-KZ"/>
        </w:rPr>
        <w:instrText xml:space="preserve"> HYPERLINK "http://bulandy.aqmoedu.gov.kz/content/gosudarstvennaya-programma-razvitiya-obrazovaniya-rk-na-2011-2020-gody" </w:instrText>
      </w:r>
      <w:r w:rsidR="009D11D4">
        <w:rPr>
          <w:rStyle w:val="af0"/>
          <w:rFonts w:ascii="Times New Roman" w:hAnsi="Times New Roman"/>
          <w:bCs/>
          <w:sz w:val="28"/>
          <w:szCs w:val="28"/>
          <w:lang w:val="kk-KZ"/>
        </w:rPr>
        <w:fldChar w:fldCharType="separate"/>
      </w:r>
      <w:r w:rsidRPr="00E832A6">
        <w:rPr>
          <w:rStyle w:val="af0"/>
          <w:rFonts w:ascii="Times New Roman" w:hAnsi="Times New Roman"/>
          <w:bCs/>
          <w:sz w:val="28"/>
          <w:szCs w:val="28"/>
          <w:lang w:val="kk-KZ"/>
        </w:rPr>
        <w:t>http://bulandy.aqmoedu.gov.kz/content/gosudarstvennaya-programma-razvitiya-obrazovaniya-rk-na-2011-2020-gody</w:t>
      </w:r>
      <w:r w:rsidR="009D11D4">
        <w:rPr>
          <w:rStyle w:val="af0"/>
          <w:rFonts w:ascii="Times New Roman" w:hAnsi="Times New Roman"/>
          <w:bCs/>
          <w:sz w:val="28"/>
          <w:szCs w:val="28"/>
          <w:lang w:val="kk-KZ"/>
        </w:rPr>
        <w:fldChar w:fldCharType="end"/>
      </w:r>
    </w:p>
    <w:p w:rsidR="00320E51" w:rsidRPr="00E832A6" w:rsidRDefault="00320E51" w:rsidP="00320E51">
      <w:pPr>
        <w:spacing w:after="0" w:line="240" w:lineRule="auto"/>
        <w:ind w:firstLine="567"/>
        <w:jc w:val="both"/>
        <w:rPr>
          <w:rFonts w:ascii="Times New Roman" w:hAnsi="Times New Roman"/>
          <w:bCs/>
          <w:sz w:val="28"/>
          <w:szCs w:val="28"/>
          <w:lang w:val="kk-KZ"/>
        </w:rPr>
      </w:pPr>
      <w:r w:rsidRPr="00E832A6">
        <w:rPr>
          <w:rFonts w:ascii="Times New Roman" w:hAnsi="Times New Roman"/>
          <w:bCs/>
          <w:sz w:val="28"/>
          <w:szCs w:val="28"/>
          <w:lang w:val="kk-KZ"/>
        </w:rPr>
        <w:t xml:space="preserve">11 Правила организации учебного процесса по кредитной технологии обучения // Приложение к приказу Министра образования и науки Республики Казахстан от 12 октября 2018 года № 563. [Электронный ресурс]. - Режим доступа: </w:t>
      </w:r>
      <w:hyperlink r:id="rId11" w:history="1">
        <w:r w:rsidRPr="00E832A6">
          <w:rPr>
            <w:rStyle w:val="af0"/>
            <w:rFonts w:ascii="Times New Roman" w:hAnsi="Times New Roman"/>
            <w:bCs/>
            <w:sz w:val="28"/>
            <w:szCs w:val="28"/>
          </w:rPr>
          <w:t>http://adilet.zan.kz/rus/docs/V1100006976</w:t>
        </w:r>
      </w:hyperlink>
      <w:r w:rsidRPr="00E832A6">
        <w:rPr>
          <w:rFonts w:ascii="Times New Roman" w:hAnsi="Times New Roman"/>
          <w:bCs/>
          <w:sz w:val="28"/>
          <w:szCs w:val="28"/>
          <w:lang w:val="kk-KZ"/>
        </w:rPr>
        <w:t>.</w:t>
      </w:r>
    </w:p>
    <w:p w:rsidR="00320E51" w:rsidRPr="00E832A6" w:rsidRDefault="00320E51" w:rsidP="00320E51">
      <w:pPr>
        <w:spacing w:after="0" w:line="240" w:lineRule="auto"/>
        <w:ind w:firstLine="567"/>
        <w:jc w:val="both"/>
        <w:rPr>
          <w:rFonts w:ascii="Times New Roman" w:hAnsi="Times New Roman"/>
          <w:bCs/>
          <w:sz w:val="28"/>
          <w:szCs w:val="28"/>
          <w:lang w:val="kk-KZ"/>
        </w:rPr>
      </w:pPr>
      <w:r w:rsidRPr="00E832A6">
        <w:rPr>
          <w:rFonts w:ascii="Times New Roman" w:hAnsi="Times New Roman"/>
          <w:bCs/>
          <w:sz w:val="28"/>
          <w:szCs w:val="28"/>
          <w:lang w:val="kk-KZ"/>
        </w:rPr>
        <w:t>12 Закон Республики Казахстан «Об образовании»: принят 27 июля 2007 года, №319-III (с изменениями и дополнениями по состоянию на 20.02.2021г.)</w:t>
      </w:r>
    </w:p>
    <w:p w:rsidR="008C6DA9" w:rsidRPr="00B3166A" w:rsidRDefault="008C6DA9" w:rsidP="008C6DA9">
      <w:pPr>
        <w:widowControl w:val="0"/>
        <w:autoSpaceDE w:val="0"/>
        <w:autoSpaceDN w:val="0"/>
        <w:spacing w:after="0" w:line="242" w:lineRule="auto"/>
        <w:ind w:firstLine="567"/>
        <w:jc w:val="both"/>
        <w:rPr>
          <w:rFonts w:ascii="Times New Roman" w:eastAsia="Times New Roman" w:hAnsi="Times New Roman"/>
          <w:sz w:val="28"/>
          <w:szCs w:val="28"/>
          <w:lang w:val="kk-KZ"/>
        </w:rPr>
        <w:sectPr w:rsidR="008C6DA9" w:rsidRPr="00B3166A" w:rsidSect="007B0B01">
          <w:footerReference w:type="default" r:id="rId12"/>
          <w:type w:val="continuous"/>
          <w:pgSz w:w="11910" w:h="16840"/>
          <w:pgMar w:top="1134" w:right="567" w:bottom="1134" w:left="1701" w:header="0" w:footer="1033" w:gutter="0"/>
          <w:cols w:space="720"/>
          <w:titlePg/>
          <w:docGrid w:linePitch="299"/>
        </w:sectPr>
      </w:pPr>
    </w:p>
    <w:p w:rsidR="008C6DA9" w:rsidRDefault="008C6DA9" w:rsidP="008C6DA9">
      <w:pPr>
        <w:widowControl w:val="0"/>
        <w:autoSpaceDE w:val="0"/>
        <w:autoSpaceDN w:val="0"/>
        <w:spacing w:after="0" w:line="240" w:lineRule="auto"/>
        <w:jc w:val="center"/>
        <w:rPr>
          <w:rFonts w:ascii="Times New Roman" w:eastAsia="Times New Roman" w:hAnsi="Times New Roman"/>
          <w:b/>
          <w:sz w:val="28"/>
          <w:szCs w:val="28"/>
          <w:lang w:val="kk-KZ"/>
        </w:rPr>
      </w:pPr>
      <w:r w:rsidRPr="00B3166A">
        <w:rPr>
          <w:rFonts w:ascii="Times New Roman" w:eastAsia="Times New Roman" w:hAnsi="Times New Roman"/>
          <w:b/>
          <w:sz w:val="28"/>
          <w:szCs w:val="28"/>
          <w:lang w:val="kk-KZ"/>
        </w:rPr>
        <w:lastRenderedPageBreak/>
        <w:t>БЕЛГІЛЕУЛЕР ЖӘНЕ ҚЫСҚАРТУЛАР</w:t>
      </w:r>
    </w:p>
    <w:p w:rsidR="00995723" w:rsidRPr="00B3166A" w:rsidRDefault="00995723" w:rsidP="008C6DA9">
      <w:pPr>
        <w:widowControl w:val="0"/>
        <w:autoSpaceDE w:val="0"/>
        <w:autoSpaceDN w:val="0"/>
        <w:spacing w:after="0" w:line="240" w:lineRule="auto"/>
        <w:jc w:val="center"/>
        <w:rPr>
          <w:rFonts w:ascii="Times New Roman" w:eastAsia="Times New Roman" w:hAnsi="Times New Roman"/>
          <w:b/>
          <w:sz w:val="28"/>
          <w:szCs w:val="28"/>
          <w:lang w:val="kk-KZ"/>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2"/>
        <w:gridCol w:w="708"/>
        <w:gridCol w:w="6096"/>
      </w:tblGrid>
      <w:tr w:rsidR="00995723" w:rsidRPr="006516EA" w:rsidTr="00A80613">
        <w:tc>
          <w:tcPr>
            <w:tcW w:w="2122" w:type="dxa"/>
          </w:tcPr>
          <w:p w:rsidR="00995723" w:rsidRPr="006516EA" w:rsidRDefault="00995723" w:rsidP="00A80613">
            <w:pPr>
              <w:spacing w:after="0" w:line="240" w:lineRule="auto"/>
              <w:jc w:val="both"/>
              <w:rPr>
                <w:rFonts w:ascii="Times New Roman" w:hAnsi="Times New Roman"/>
                <w:sz w:val="28"/>
                <w:szCs w:val="28"/>
              </w:rPr>
            </w:pPr>
            <w:r w:rsidRPr="006516EA">
              <w:rPr>
                <w:rFonts w:ascii="Times New Roman" w:hAnsi="Times New Roman"/>
                <w:sz w:val="28"/>
                <w:szCs w:val="28"/>
              </w:rPr>
              <w:t>ҚР</w:t>
            </w:r>
          </w:p>
        </w:tc>
        <w:tc>
          <w:tcPr>
            <w:tcW w:w="708" w:type="dxa"/>
          </w:tcPr>
          <w:p w:rsidR="00995723" w:rsidRPr="006516EA" w:rsidRDefault="00995723" w:rsidP="00A80613">
            <w:pPr>
              <w:spacing w:after="0" w:line="240" w:lineRule="auto"/>
              <w:rPr>
                <w:rFonts w:ascii="Times New Roman" w:hAnsi="Times New Roman"/>
                <w:sz w:val="28"/>
                <w:szCs w:val="28"/>
                <w:lang w:val="kk-KZ"/>
              </w:rPr>
            </w:pPr>
            <w:r w:rsidRPr="006516EA">
              <w:rPr>
                <w:rFonts w:ascii="Times New Roman" w:hAnsi="Times New Roman"/>
              </w:rPr>
              <w:t>–</w:t>
            </w:r>
          </w:p>
        </w:tc>
        <w:tc>
          <w:tcPr>
            <w:tcW w:w="6096" w:type="dxa"/>
          </w:tcPr>
          <w:p w:rsidR="00995723" w:rsidRPr="006516EA" w:rsidRDefault="00995723" w:rsidP="00A80613">
            <w:pPr>
              <w:spacing w:after="0" w:line="240" w:lineRule="auto"/>
              <w:jc w:val="both"/>
              <w:rPr>
                <w:rFonts w:ascii="Times New Roman" w:hAnsi="Times New Roman"/>
                <w:sz w:val="28"/>
                <w:szCs w:val="28"/>
              </w:rPr>
            </w:pPr>
            <w:r w:rsidRPr="006516EA">
              <w:rPr>
                <w:rFonts w:ascii="Times New Roman" w:hAnsi="Times New Roman"/>
                <w:sz w:val="28"/>
                <w:szCs w:val="28"/>
              </w:rPr>
              <w:t>Қазақстан Республикасы</w:t>
            </w:r>
          </w:p>
        </w:tc>
      </w:tr>
      <w:tr w:rsidR="00995723" w:rsidRPr="006516EA" w:rsidTr="00A80613">
        <w:tc>
          <w:tcPr>
            <w:tcW w:w="2122" w:type="dxa"/>
          </w:tcPr>
          <w:p w:rsidR="00995723" w:rsidRPr="006516EA" w:rsidRDefault="00995723" w:rsidP="00A80613">
            <w:pPr>
              <w:spacing w:after="0" w:line="240" w:lineRule="auto"/>
              <w:jc w:val="both"/>
              <w:rPr>
                <w:rFonts w:ascii="Times New Roman" w:hAnsi="Times New Roman"/>
                <w:sz w:val="28"/>
                <w:szCs w:val="28"/>
              </w:rPr>
            </w:pPr>
            <w:r w:rsidRPr="006516EA">
              <w:rPr>
                <w:rFonts w:ascii="Times New Roman" w:hAnsi="Times New Roman"/>
                <w:sz w:val="28"/>
                <w:szCs w:val="28"/>
              </w:rPr>
              <w:t>ҚР БҒМ</w:t>
            </w:r>
          </w:p>
        </w:tc>
        <w:tc>
          <w:tcPr>
            <w:tcW w:w="708" w:type="dxa"/>
          </w:tcPr>
          <w:p w:rsidR="00995723" w:rsidRPr="006516EA" w:rsidRDefault="00995723" w:rsidP="00A80613">
            <w:pPr>
              <w:spacing w:after="0" w:line="240" w:lineRule="auto"/>
              <w:rPr>
                <w:rFonts w:ascii="Times New Roman" w:hAnsi="Times New Roman"/>
                <w:sz w:val="28"/>
                <w:szCs w:val="28"/>
              </w:rPr>
            </w:pPr>
            <w:r w:rsidRPr="006516EA">
              <w:rPr>
                <w:rFonts w:ascii="Times New Roman" w:hAnsi="Times New Roman"/>
              </w:rPr>
              <w:t>–</w:t>
            </w:r>
          </w:p>
        </w:tc>
        <w:tc>
          <w:tcPr>
            <w:tcW w:w="6096" w:type="dxa"/>
          </w:tcPr>
          <w:p w:rsidR="00995723" w:rsidRPr="006516EA" w:rsidRDefault="00995723" w:rsidP="00A80613">
            <w:pPr>
              <w:spacing w:after="0" w:line="240" w:lineRule="auto"/>
              <w:jc w:val="both"/>
              <w:rPr>
                <w:rFonts w:ascii="Times New Roman" w:hAnsi="Times New Roman"/>
                <w:sz w:val="28"/>
                <w:szCs w:val="28"/>
              </w:rPr>
            </w:pPr>
            <w:r w:rsidRPr="006516EA">
              <w:rPr>
                <w:rFonts w:ascii="Times New Roman" w:hAnsi="Times New Roman"/>
                <w:sz w:val="28"/>
                <w:szCs w:val="28"/>
              </w:rPr>
              <w:t>Қазақстан Республикасы Білім және ғылым министрлігі</w:t>
            </w:r>
          </w:p>
        </w:tc>
      </w:tr>
      <w:tr w:rsidR="00995723" w:rsidRPr="006516EA" w:rsidTr="00A80613">
        <w:tc>
          <w:tcPr>
            <w:tcW w:w="2122" w:type="dxa"/>
          </w:tcPr>
          <w:p w:rsidR="00995723" w:rsidRPr="006516EA" w:rsidRDefault="00995723" w:rsidP="00A80613">
            <w:pPr>
              <w:spacing w:after="0" w:line="240" w:lineRule="auto"/>
              <w:jc w:val="both"/>
              <w:rPr>
                <w:rFonts w:ascii="Times New Roman" w:hAnsi="Times New Roman"/>
                <w:sz w:val="28"/>
                <w:szCs w:val="28"/>
              </w:rPr>
            </w:pPr>
            <w:r w:rsidRPr="006516EA">
              <w:rPr>
                <w:rFonts w:ascii="Times New Roman" w:hAnsi="Times New Roman"/>
                <w:sz w:val="28"/>
                <w:szCs w:val="28"/>
              </w:rPr>
              <w:t>ҚР ОАМ</w:t>
            </w:r>
          </w:p>
        </w:tc>
        <w:tc>
          <w:tcPr>
            <w:tcW w:w="708" w:type="dxa"/>
          </w:tcPr>
          <w:p w:rsidR="00995723" w:rsidRPr="006516EA" w:rsidRDefault="00995723" w:rsidP="00A80613">
            <w:pPr>
              <w:spacing w:after="0" w:line="240" w:lineRule="auto"/>
              <w:rPr>
                <w:rFonts w:ascii="Times New Roman" w:hAnsi="Times New Roman"/>
                <w:sz w:val="28"/>
                <w:szCs w:val="28"/>
              </w:rPr>
            </w:pPr>
            <w:r w:rsidRPr="006516EA">
              <w:rPr>
                <w:rFonts w:ascii="Times New Roman" w:hAnsi="Times New Roman"/>
              </w:rPr>
              <w:t>–</w:t>
            </w:r>
          </w:p>
        </w:tc>
        <w:tc>
          <w:tcPr>
            <w:tcW w:w="6096" w:type="dxa"/>
          </w:tcPr>
          <w:p w:rsidR="00995723" w:rsidRPr="006516EA" w:rsidRDefault="00995723" w:rsidP="00A80613">
            <w:pPr>
              <w:spacing w:after="0" w:line="240" w:lineRule="auto"/>
              <w:jc w:val="both"/>
              <w:rPr>
                <w:rFonts w:ascii="Times New Roman" w:hAnsi="Times New Roman"/>
                <w:sz w:val="28"/>
                <w:szCs w:val="28"/>
              </w:rPr>
            </w:pPr>
            <w:r w:rsidRPr="006516EA">
              <w:rPr>
                <w:rFonts w:ascii="Times New Roman" w:hAnsi="Times New Roman"/>
                <w:sz w:val="28"/>
                <w:szCs w:val="28"/>
              </w:rPr>
              <w:t>Қазақстан Республикасы Оқу-ағарту министрлігі</w:t>
            </w:r>
          </w:p>
        </w:tc>
      </w:tr>
      <w:tr w:rsidR="00995723" w:rsidRPr="006516EA" w:rsidTr="00A80613">
        <w:tc>
          <w:tcPr>
            <w:tcW w:w="2122" w:type="dxa"/>
          </w:tcPr>
          <w:p w:rsidR="00995723" w:rsidRPr="006516EA" w:rsidRDefault="00995723" w:rsidP="00A80613">
            <w:pPr>
              <w:spacing w:after="0" w:line="240" w:lineRule="auto"/>
              <w:jc w:val="both"/>
              <w:rPr>
                <w:rFonts w:ascii="Times New Roman" w:hAnsi="Times New Roman"/>
                <w:sz w:val="28"/>
                <w:szCs w:val="28"/>
              </w:rPr>
            </w:pPr>
            <w:r w:rsidRPr="006516EA">
              <w:rPr>
                <w:rFonts w:ascii="Times New Roman" w:hAnsi="Times New Roman"/>
                <w:sz w:val="28"/>
                <w:szCs w:val="28"/>
              </w:rPr>
              <w:t>ҚР ҒЖБМ</w:t>
            </w:r>
          </w:p>
        </w:tc>
        <w:tc>
          <w:tcPr>
            <w:tcW w:w="708" w:type="dxa"/>
          </w:tcPr>
          <w:p w:rsidR="00995723" w:rsidRPr="006516EA" w:rsidRDefault="00995723" w:rsidP="00A80613">
            <w:pPr>
              <w:spacing w:after="0" w:line="240" w:lineRule="auto"/>
              <w:rPr>
                <w:rFonts w:ascii="Times New Roman" w:hAnsi="Times New Roman"/>
                <w:sz w:val="28"/>
                <w:szCs w:val="28"/>
              </w:rPr>
            </w:pPr>
            <w:r w:rsidRPr="006516EA">
              <w:rPr>
                <w:rFonts w:ascii="Times New Roman" w:hAnsi="Times New Roman"/>
              </w:rPr>
              <w:t>–</w:t>
            </w:r>
          </w:p>
        </w:tc>
        <w:tc>
          <w:tcPr>
            <w:tcW w:w="6096" w:type="dxa"/>
          </w:tcPr>
          <w:p w:rsidR="00995723" w:rsidRPr="006516EA" w:rsidRDefault="00995723" w:rsidP="00A80613">
            <w:pPr>
              <w:spacing w:after="0" w:line="240" w:lineRule="auto"/>
              <w:jc w:val="both"/>
              <w:rPr>
                <w:rFonts w:ascii="Times New Roman" w:hAnsi="Times New Roman"/>
                <w:sz w:val="28"/>
                <w:szCs w:val="28"/>
              </w:rPr>
            </w:pPr>
            <w:r w:rsidRPr="006516EA">
              <w:rPr>
                <w:rFonts w:ascii="Times New Roman" w:hAnsi="Times New Roman"/>
                <w:sz w:val="28"/>
                <w:szCs w:val="28"/>
              </w:rPr>
              <w:t>Қазақстан Республикасы Ғылым және жоғары білім министрлігі</w:t>
            </w:r>
          </w:p>
        </w:tc>
      </w:tr>
      <w:tr w:rsidR="00995723" w:rsidRPr="006516EA" w:rsidTr="00A80613">
        <w:tc>
          <w:tcPr>
            <w:tcW w:w="2122" w:type="dxa"/>
          </w:tcPr>
          <w:p w:rsidR="00995723" w:rsidRPr="006516EA" w:rsidRDefault="00995723" w:rsidP="00A80613">
            <w:pPr>
              <w:spacing w:after="0" w:line="240" w:lineRule="auto"/>
              <w:jc w:val="both"/>
              <w:rPr>
                <w:rFonts w:ascii="Times New Roman" w:hAnsi="Times New Roman"/>
                <w:sz w:val="28"/>
                <w:szCs w:val="28"/>
              </w:rPr>
            </w:pPr>
            <w:r w:rsidRPr="006516EA">
              <w:rPr>
                <w:rFonts w:ascii="Times New Roman" w:hAnsi="Times New Roman"/>
                <w:sz w:val="28"/>
                <w:szCs w:val="28"/>
              </w:rPr>
              <w:t>ҚР ҒЖБМ</w:t>
            </w:r>
          </w:p>
        </w:tc>
        <w:tc>
          <w:tcPr>
            <w:tcW w:w="708" w:type="dxa"/>
          </w:tcPr>
          <w:p w:rsidR="00995723" w:rsidRPr="006516EA" w:rsidRDefault="00995723" w:rsidP="00A80613">
            <w:pPr>
              <w:spacing w:after="0" w:line="240" w:lineRule="auto"/>
              <w:rPr>
                <w:rFonts w:ascii="Times New Roman" w:hAnsi="Times New Roman"/>
                <w:sz w:val="28"/>
                <w:szCs w:val="28"/>
              </w:rPr>
            </w:pPr>
            <w:r w:rsidRPr="006516EA">
              <w:rPr>
                <w:rFonts w:ascii="Times New Roman" w:hAnsi="Times New Roman"/>
              </w:rPr>
              <w:t>–</w:t>
            </w:r>
          </w:p>
        </w:tc>
        <w:tc>
          <w:tcPr>
            <w:tcW w:w="6096" w:type="dxa"/>
          </w:tcPr>
          <w:p w:rsidR="00995723" w:rsidRPr="006516EA" w:rsidRDefault="00995723" w:rsidP="00A80613">
            <w:pPr>
              <w:spacing w:after="0" w:line="240" w:lineRule="auto"/>
              <w:jc w:val="both"/>
              <w:rPr>
                <w:rFonts w:ascii="Times New Roman" w:hAnsi="Times New Roman"/>
                <w:sz w:val="28"/>
                <w:szCs w:val="28"/>
              </w:rPr>
            </w:pPr>
            <w:r w:rsidRPr="006516EA">
              <w:rPr>
                <w:rFonts w:ascii="Times New Roman" w:hAnsi="Times New Roman"/>
                <w:sz w:val="28"/>
                <w:szCs w:val="28"/>
              </w:rPr>
              <w:t>Қазақстан Республикасы Ғылым және жоғары білім</w:t>
            </w:r>
          </w:p>
        </w:tc>
      </w:tr>
      <w:tr w:rsidR="00995723" w:rsidRPr="006516EA" w:rsidTr="00A80613">
        <w:tc>
          <w:tcPr>
            <w:tcW w:w="2122" w:type="dxa"/>
          </w:tcPr>
          <w:p w:rsidR="00995723" w:rsidRPr="006516EA" w:rsidRDefault="00995723" w:rsidP="00A80613">
            <w:pPr>
              <w:spacing w:after="0" w:line="240" w:lineRule="auto"/>
              <w:jc w:val="both"/>
              <w:rPr>
                <w:rFonts w:ascii="Times New Roman" w:hAnsi="Times New Roman"/>
                <w:sz w:val="28"/>
                <w:szCs w:val="28"/>
              </w:rPr>
            </w:pPr>
            <w:r w:rsidRPr="006516EA">
              <w:rPr>
                <w:rFonts w:ascii="Times New Roman" w:hAnsi="Times New Roman"/>
                <w:sz w:val="28"/>
                <w:szCs w:val="28"/>
              </w:rPr>
              <w:t>ҒЖБССҚК</w:t>
            </w:r>
          </w:p>
        </w:tc>
        <w:tc>
          <w:tcPr>
            <w:tcW w:w="708" w:type="dxa"/>
          </w:tcPr>
          <w:p w:rsidR="00995723" w:rsidRPr="006516EA" w:rsidRDefault="00995723" w:rsidP="00A80613">
            <w:pPr>
              <w:spacing w:after="0" w:line="240" w:lineRule="auto"/>
              <w:rPr>
                <w:rFonts w:ascii="Times New Roman" w:hAnsi="Times New Roman"/>
                <w:sz w:val="28"/>
                <w:szCs w:val="28"/>
              </w:rPr>
            </w:pPr>
            <w:r w:rsidRPr="006516EA">
              <w:rPr>
                <w:rFonts w:ascii="Times New Roman" w:hAnsi="Times New Roman"/>
              </w:rPr>
              <w:t>–</w:t>
            </w:r>
          </w:p>
        </w:tc>
        <w:tc>
          <w:tcPr>
            <w:tcW w:w="6096" w:type="dxa"/>
          </w:tcPr>
          <w:p w:rsidR="00995723" w:rsidRPr="006516EA" w:rsidRDefault="00995723" w:rsidP="00A80613">
            <w:pPr>
              <w:spacing w:after="0" w:line="240" w:lineRule="auto"/>
              <w:jc w:val="both"/>
              <w:rPr>
                <w:rFonts w:ascii="Times New Roman" w:hAnsi="Times New Roman"/>
                <w:sz w:val="28"/>
                <w:szCs w:val="28"/>
              </w:rPr>
            </w:pPr>
            <w:r w:rsidRPr="006516EA">
              <w:rPr>
                <w:rFonts w:ascii="Times New Roman" w:hAnsi="Times New Roman"/>
                <w:sz w:val="28"/>
                <w:szCs w:val="28"/>
              </w:rPr>
              <w:t>министрлігінің Ғылым және жоғары білім саласындағы сапаны қамтамасыз ету комитеті</w:t>
            </w:r>
          </w:p>
        </w:tc>
      </w:tr>
      <w:tr w:rsidR="00995723" w:rsidRPr="006516EA" w:rsidTr="00A80613">
        <w:tc>
          <w:tcPr>
            <w:tcW w:w="2122" w:type="dxa"/>
          </w:tcPr>
          <w:p w:rsidR="00995723" w:rsidRPr="006516EA" w:rsidRDefault="00995723" w:rsidP="00A80613">
            <w:pPr>
              <w:spacing w:after="0" w:line="240" w:lineRule="auto"/>
              <w:jc w:val="both"/>
              <w:rPr>
                <w:rFonts w:ascii="Times New Roman" w:hAnsi="Times New Roman"/>
                <w:sz w:val="28"/>
                <w:szCs w:val="28"/>
              </w:rPr>
            </w:pPr>
            <w:r w:rsidRPr="006516EA">
              <w:rPr>
                <w:rFonts w:ascii="Times New Roman" w:hAnsi="Times New Roman"/>
                <w:sz w:val="28"/>
                <w:szCs w:val="28"/>
              </w:rPr>
              <w:t>МЖМБС</w:t>
            </w:r>
          </w:p>
        </w:tc>
        <w:tc>
          <w:tcPr>
            <w:tcW w:w="708" w:type="dxa"/>
          </w:tcPr>
          <w:p w:rsidR="00995723" w:rsidRPr="006516EA" w:rsidRDefault="00995723" w:rsidP="00A80613">
            <w:pPr>
              <w:spacing w:after="0" w:line="240" w:lineRule="auto"/>
              <w:rPr>
                <w:rFonts w:ascii="Times New Roman" w:hAnsi="Times New Roman"/>
                <w:sz w:val="28"/>
                <w:szCs w:val="28"/>
              </w:rPr>
            </w:pPr>
            <w:r w:rsidRPr="006516EA">
              <w:rPr>
                <w:rFonts w:ascii="Times New Roman" w:hAnsi="Times New Roman"/>
              </w:rPr>
              <w:t>–</w:t>
            </w:r>
          </w:p>
        </w:tc>
        <w:tc>
          <w:tcPr>
            <w:tcW w:w="6096" w:type="dxa"/>
          </w:tcPr>
          <w:p w:rsidR="00995723" w:rsidRPr="006516EA" w:rsidRDefault="00995723" w:rsidP="00A80613">
            <w:pPr>
              <w:spacing w:after="0" w:line="240" w:lineRule="auto"/>
              <w:jc w:val="both"/>
              <w:rPr>
                <w:rFonts w:ascii="Times New Roman" w:hAnsi="Times New Roman"/>
                <w:sz w:val="28"/>
                <w:szCs w:val="28"/>
              </w:rPr>
            </w:pPr>
            <w:r w:rsidRPr="006516EA">
              <w:rPr>
                <w:rFonts w:ascii="Times New Roman" w:hAnsi="Times New Roman"/>
                <w:sz w:val="28"/>
                <w:szCs w:val="28"/>
              </w:rPr>
              <w:t>мемлекеттік жалпыға міндетті білім беру стандарты</w:t>
            </w:r>
          </w:p>
        </w:tc>
      </w:tr>
      <w:tr w:rsidR="00995723" w:rsidRPr="006516EA" w:rsidTr="00A80613">
        <w:tc>
          <w:tcPr>
            <w:tcW w:w="2122" w:type="dxa"/>
          </w:tcPr>
          <w:p w:rsidR="00995723" w:rsidRPr="006516EA" w:rsidRDefault="00995723" w:rsidP="00A80613">
            <w:pPr>
              <w:spacing w:after="0" w:line="240" w:lineRule="auto"/>
              <w:jc w:val="both"/>
              <w:rPr>
                <w:rFonts w:ascii="Times New Roman" w:hAnsi="Times New Roman"/>
                <w:sz w:val="28"/>
                <w:szCs w:val="28"/>
              </w:rPr>
            </w:pPr>
            <w:r w:rsidRPr="006516EA">
              <w:rPr>
                <w:rFonts w:ascii="Times New Roman" w:hAnsi="Times New Roman"/>
                <w:sz w:val="28"/>
                <w:szCs w:val="28"/>
              </w:rPr>
              <w:t>ЖОО</w:t>
            </w:r>
          </w:p>
        </w:tc>
        <w:tc>
          <w:tcPr>
            <w:tcW w:w="708" w:type="dxa"/>
          </w:tcPr>
          <w:p w:rsidR="00995723" w:rsidRPr="006516EA" w:rsidRDefault="00995723" w:rsidP="00A80613">
            <w:pPr>
              <w:spacing w:after="0" w:line="240" w:lineRule="auto"/>
              <w:rPr>
                <w:rFonts w:ascii="Times New Roman" w:hAnsi="Times New Roman"/>
                <w:sz w:val="28"/>
                <w:szCs w:val="28"/>
              </w:rPr>
            </w:pPr>
            <w:r w:rsidRPr="006516EA">
              <w:rPr>
                <w:rFonts w:ascii="Times New Roman" w:hAnsi="Times New Roman"/>
              </w:rPr>
              <w:t>–</w:t>
            </w:r>
          </w:p>
        </w:tc>
        <w:tc>
          <w:tcPr>
            <w:tcW w:w="6096" w:type="dxa"/>
          </w:tcPr>
          <w:p w:rsidR="00995723" w:rsidRPr="006516EA" w:rsidRDefault="00995723" w:rsidP="00A80613">
            <w:pPr>
              <w:spacing w:after="0" w:line="240" w:lineRule="auto"/>
              <w:jc w:val="both"/>
              <w:rPr>
                <w:rFonts w:ascii="Times New Roman" w:hAnsi="Times New Roman"/>
                <w:sz w:val="28"/>
                <w:szCs w:val="28"/>
              </w:rPr>
            </w:pPr>
            <w:r w:rsidRPr="006516EA">
              <w:rPr>
                <w:rFonts w:ascii="Times New Roman" w:hAnsi="Times New Roman"/>
                <w:sz w:val="28"/>
                <w:szCs w:val="28"/>
              </w:rPr>
              <w:t>жоғары оқу орны</w:t>
            </w:r>
          </w:p>
        </w:tc>
      </w:tr>
      <w:tr w:rsidR="00995723" w:rsidRPr="006516EA" w:rsidTr="00A80613">
        <w:tc>
          <w:tcPr>
            <w:tcW w:w="2122" w:type="dxa"/>
          </w:tcPr>
          <w:p w:rsidR="00995723" w:rsidRPr="006516EA" w:rsidRDefault="00995723" w:rsidP="00A80613">
            <w:pPr>
              <w:spacing w:after="0" w:line="240" w:lineRule="auto"/>
              <w:jc w:val="both"/>
              <w:rPr>
                <w:rFonts w:ascii="Times New Roman" w:hAnsi="Times New Roman"/>
                <w:sz w:val="28"/>
                <w:szCs w:val="28"/>
              </w:rPr>
            </w:pPr>
            <w:r w:rsidRPr="006516EA">
              <w:rPr>
                <w:rFonts w:ascii="Times New Roman" w:hAnsi="Times New Roman"/>
                <w:sz w:val="28"/>
                <w:szCs w:val="28"/>
              </w:rPr>
              <w:t xml:space="preserve">М.Әуезов </w:t>
            </w:r>
          </w:p>
          <w:p w:rsidR="00995723" w:rsidRPr="006516EA" w:rsidRDefault="00995723" w:rsidP="00A80613">
            <w:pPr>
              <w:spacing w:after="0" w:line="240" w:lineRule="auto"/>
              <w:jc w:val="both"/>
              <w:rPr>
                <w:rFonts w:ascii="Times New Roman" w:hAnsi="Times New Roman"/>
                <w:sz w:val="28"/>
                <w:szCs w:val="28"/>
              </w:rPr>
            </w:pPr>
            <w:r w:rsidRPr="006516EA">
              <w:rPr>
                <w:rFonts w:ascii="Times New Roman" w:hAnsi="Times New Roman"/>
                <w:sz w:val="28"/>
                <w:szCs w:val="28"/>
              </w:rPr>
              <w:t>атындағы ОҚУ</w:t>
            </w:r>
          </w:p>
        </w:tc>
        <w:tc>
          <w:tcPr>
            <w:tcW w:w="708" w:type="dxa"/>
          </w:tcPr>
          <w:p w:rsidR="00995723" w:rsidRPr="006516EA" w:rsidRDefault="00995723" w:rsidP="00A80613">
            <w:pPr>
              <w:spacing w:after="0" w:line="240" w:lineRule="auto"/>
              <w:rPr>
                <w:rFonts w:ascii="Times New Roman" w:hAnsi="Times New Roman"/>
                <w:sz w:val="28"/>
                <w:szCs w:val="28"/>
              </w:rPr>
            </w:pPr>
            <w:r w:rsidRPr="006516EA">
              <w:rPr>
                <w:rFonts w:ascii="Times New Roman" w:hAnsi="Times New Roman"/>
              </w:rPr>
              <w:t>–</w:t>
            </w:r>
          </w:p>
        </w:tc>
        <w:tc>
          <w:tcPr>
            <w:tcW w:w="6096" w:type="dxa"/>
          </w:tcPr>
          <w:p w:rsidR="00995723" w:rsidRPr="006516EA" w:rsidRDefault="00995723" w:rsidP="00A80613">
            <w:pPr>
              <w:spacing w:after="0" w:line="240" w:lineRule="auto"/>
              <w:jc w:val="both"/>
              <w:rPr>
                <w:rFonts w:ascii="Times New Roman" w:hAnsi="Times New Roman"/>
                <w:sz w:val="28"/>
                <w:szCs w:val="28"/>
              </w:rPr>
            </w:pPr>
            <w:r w:rsidRPr="006516EA">
              <w:rPr>
                <w:rFonts w:ascii="Times New Roman" w:hAnsi="Times New Roman"/>
                <w:sz w:val="28"/>
                <w:szCs w:val="28"/>
              </w:rPr>
              <w:t>М.Әуезов атындағы Оңтүстік Қазақстан университеті</w:t>
            </w:r>
          </w:p>
        </w:tc>
      </w:tr>
      <w:tr w:rsidR="00995723" w:rsidRPr="006516EA" w:rsidTr="00A80613">
        <w:tc>
          <w:tcPr>
            <w:tcW w:w="2122" w:type="dxa"/>
          </w:tcPr>
          <w:p w:rsidR="00995723" w:rsidRPr="006516EA" w:rsidRDefault="00995723" w:rsidP="00A80613">
            <w:pPr>
              <w:spacing w:after="0" w:line="240" w:lineRule="auto"/>
              <w:jc w:val="both"/>
              <w:rPr>
                <w:rFonts w:ascii="Times New Roman" w:hAnsi="Times New Roman"/>
                <w:sz w:val="28"/>
                <w:szCs w:val="28"/>
              </w:rPr>
            </w:pPr>
            <w:r w:rsidRPr="006516EA">
              <w:rPr>
                <w:rFonts w:ascii="Times New Roman" w:hAnsi="Times New Roman"/>
                <w:sz w:val="28"/>
                <w:szCs w:val="28"/>
              </w:rPr>
              <w:t>ОҚМПУ</w:t>
            </w:r>
          </w:p>
        </w:tc>
        <w:tc>
          <w:tcPr>
            <w:tcW w:w="708" w:type="dxa"/>
          </w:tcPr>
          <w:p w:rsidR="00995723" w:rsidRPr="006516EA" w:rsidRDefault="00995723" w:rsidP="00A80613">
            <w:pPr>
              <w:spacing w:after="0" w:line="240" w:lineRule="auto"/>
              <w:rPr>
                <w:rFonts w:ascii="Times New Roman" w:hAnsi="Times New Roman"/>
                <w:sz w:val="28"/>
                <w:szCs w:val="28"/>
              </w:rPr>
            </w:pPr>
            <w:r w:rsidRPr="006516EA">
              <w:rPr>
                <w:rFonts w:ascii="Times New Roman" w:hAnsi="Times New Roman"/>
              </w:rPr>
              <w:t>–</w:t>
            </w:r>
          </w:p>
        </w:tc>
        <w:tc>
          <w:tcPr>
            <w:tcW w:w="6096" w:type="dxa"/>
          </w:tcPr>
          <w:p w:rsidR="00995723" w:rsidRPr="006516EA" w:rsidRDefault="00995723" w:rsidP="00A80613">
            <w:pPr>
              <w:spacing w:after="0" w:line="240" w:lineRule="auto"/>
              <w:jc w:val="both"/>
              <w:rPr>
                <w:rFonts w:ascii="Times New Roman" w:hAnsi="Times New Roman"/>
                <w:sz w:val="28"/>
                <w:szCs w:val="28"/>
              </w:rPr>
            </w:pPr>
            <w:r w:rsidRPr="006516EA">
              <w:rPr>
                <w:rFonts w:ascii="Times New Roman" w:hAnsi="Times New Roman"/>
                <w:sz w:val="28"/>
                <w:szCs w:val="28"/>
              </w:rPr>
              <w:t>Оңтүстік Қазақстан мемлекеттік педагогикалық университеті</w:t>
            </w:r>
          </w:p>
        </w:tc>
      </w:tr>
      <w:tr w:rsidR="00995723" w:rsidRPr="006516EA" w:rsidTr="00A80613">
        <w:tc>
          <w:tcPr>
            <w:tcW w:w="2122" w:type="dxa"/>
          </w:tcPr>
          <w:p w:rsidR="00995723" w:rsidRPr="006516EA" w:rsidRDefault="00995723" w:rsidP="00A80613">
            <w:pPr>
              <w:spacing w:after="0" w:line="240" w:lineRule="auto"/>
              <w:jc w:val="both"/>
              <w:rPr>
                <w:rFonts w:ascii="Times New Roman" w:hAnsi="Times New Roman"/>
                <w:sz w:val="28"/>
                <w:szCs w:val="28"/>
              </w:rPr>
            </w:pPr>
            <w:r w:rsidRPr="006516EA">
              <w:rPr>
                <w:rFonts w:ascii="Times New Roman" w:hAnsi="Times New Roman"/>
                <w:sz w:val="28"/>
                <w:szCs w:val="28"/>
              </w:rPr>
              <w:t>ЖББМ</w:t>
            </w:r>
          </w:p>
        </w:tc>
        <w:tc>
          <w:tcPr>
            <w:tcW w:w="708" w:type="dxa"/>
          </w:tcPr>
          <w:p w:rsidR="00995723" w:rsidRPr="006516EA" w:rsidRDefault="00995723" w:rsidP="00A80613">
            <w:pPr>
              <w:spacing w:after="0" w:line="240" w:lineRule="auto"/>
              <w:rPr>
                <w:rFonts w:ascii="Times New Roman" w:hAnsi="Times New Roman"/>
                <w:sz w:val="28"/>
                <w:szCs w:val="28"/>
              </w:rPr>
            </w:pPr>
            <w:r w:rsidRPr="006516EA">
              <w:rPr>
                <w:rFonts w:ascii="Times New Roman" w:hAnsi="Times New Roman"/>
              </w:rPr>
              <w:t>–</w:t>
            </w:r>
          </w:p>
        </w:tc>
        <w:tc>
          <w:tcPr>
            <w:tcW w:w="6096" w:type="dxa"/>
          </w:tcPr>
          <w:p w:rsidR="00995723" w:rsidRPr="006516EA" w:rsidRDefault="00995723" w:rsidP="00A80613">
            <w:pPr>
              <w:spacing w:after="0" w:line="240" w:lineRule="auto"/>
              <w:jc w:val="both"/>
              <w:rPr>
                <w:rFonts w:ascii="Times New Roman" w:hAnsi="Times New Roman"/>
                <w:sz w:val="28"/>
                <w:szCs w:val="28"/>
              </w:rPr>
            </w:pPr>
            <w:r w:rsidRPr="006516EA">
              <w:rPr>
                <w:rFonts w:ascii="Times New Roman" w:hAnsi="Times New Roman"/>
                <w:sz w:val="28"/>
                <w:szCs w:val="28"/>
              </w:rPr>
              <w:t>жалпы білім беретін мектептер</w:t>
            </w:r>
          </w:p>
        </w:tc>
      </w:tr>
      <w:tr w:rsidR="00995723" w:rsidRPr="006516EA" w:rsidTr="00A80613">
        <w:tc>
          <w:tcPr>
            <w:tcW w:w="2122" w:type="dxa"/>
          </w:tcPr>
          <w:p w:rsidR="00995723" w:rsidRPr="006516EA" w:rsidRDefault="00995723" w:rsidP="00A80613">
            <w:pPr>
              <w:spacing w:after="0" w:line="240" w:lineRule="auto"/>
              <w:jc w:val="both"/>
              <w:rPr>
                <w:rFonts w:ascii="Times New Roman" w:hAnsi="Times New Roman"/>
                <w:sz w:val="28"/>
                <w:szCs w:val="28"/>
              </w:rPr>
            </w:pPr>
            <w:r w:rsidRPr="006516EA">
              <w:rPr>
                <w:rFonts w:ascii="Times New Roman" w:hAnsi="Times New Roman"/>
                <w:sz w:val="28"/>
                <w:szCs w:val="28"/>
              </w:rPr>
              <w:t>ҮОЖ</w:t>
            </w:r>
          </w:p>
        </w:tc>
        <w:tc>
          <w:tcPr>
            <w:tcW w:w="708" w:type="dxa"/>
          </w:tcPr>
          <w:p w:rsidR="00995723" w:rsidRPr="006516EA" w:rsidRDefault="00995723" w:rsidP="00A80613">
            <w:pPr>
              <w:spacing w:after="0" w:line="240" w:lineRule="auto"/>
              <w:rPr>
                <w:rFonts w:ascii="Times New Roman" w:hAnsi="Times New Roman"/>
                <w:sz w:val="28"/>
                <w:szCs w:val="28"/>
              </w:rPr>
            </w:pPr>
            <w:r w:rsidRPr="006516EA">
              <w:rPr>
                <w:rFonts w:ascii="Times New Roman" w:hAnsi="Times New Roman"/>
              </w:rPr>
              <w:t>–</w:t>
            </w:r>
          </w:p>
        </w:tc>
        <w:tc>
          <w:tcPr>
            <w:tcW w:w="6096" w:type="dxa"/>
          </w:tcPr>
          <w:p w:rsidR="00995723" w:rsidRPr="006516EA" w:rsidRDefault="00995723" w:rsidP="00A80613">
            <w:pPr>
              <w:spacing w:after="0" w:line="240" w:lineRule="auto"/>
              <w:jc w:val="both"/>
              <w:rPr>
                <w:rFonts w:ascii="Times New Roman" w:hAnsi="Times New Roman"/>
                <w:sz w:val="28"/>
                <w:szCs w:val="28"/>
              </w:rPr>
            </w:pPr>
            <w:r w:rsidRPr="006516EA">
              <w:rPr>
                <w:rFonts w:ascii="Times New Roman" w:hAnsi="Times New Roman"/>
                <w:sz w:val="28"/>
                <w:szCs w:val="28"/>
              </w:rPr>
              <w:t>үлгілік оқу жоспары</w:t>
            </w:r>
          </w:p>
        </w:tc>
      </w:tr>
      <w:tr w:rsidR="00995723" w:rsidRPr="006516EA" w:rsidTr="00A80613">
        <w:tc>
          <w:tcPr>
            <w:tcW w:w="2122" w:type="dxa"/>
          </w:tcPr>
          <w:p w:rsidR="00995723" w:rsidRPr="006516EA" w:rsidRDefault="00995723" w:rsidP="00A80613">
            <w:pPr>
              <w:spacing w:after="0" w:line="240" w:lineRule="auto"/>
              <w:jc w:val="both"/>
              <w:rPr>
                <w:rFonts w:ascii="Times New Roman" w:hAnsi="Times New Roman"/>
                <w:sz w:val="28"/>
                <w:szCs w:val="28"/>
              </w:rPr>
            </w:pPr>
            <w:r w:rsidRPr="006516EA">
              <w:rPr>
                <w:rFonts w:ascii="Times New Roman" w:hAnsi="Times New Roman"/>
                <w:sz w:val="28"/>
                <w:szCs w:val="28"/>
              </w:rPr>
              <w:t>ҮОБ</w:t>
            </w:r>
          </w:p>
        </w:tc>
        <w:tc>
          <w:tcPr>
            <w:tcW w:w="708" w:type="dxa"/>
          </w:tcPr>
          <w:p w:rsidR="00995723" w:rsidRPr="006516EA" w:rsidRDefault="00995723" w:rsidP="00A80613">
            <w:pPr>
              <w:spacing w:after="0" w:line="240" w:lineRule="auto"/>
              <w:rPr>
                <w:rFonts w:ascii="Times New Roman" w:hAnsi="Times New Roman"/>
                <w:sz w:val="28"/>
                <w:szCs w:val="28"/>
              </w:rPr>
            </w:pPr>
            <w:r w:rsidRPr="006516EA">
              <w:rPr>
                <w:rFonts w:ascii="Times New Roman" w:hAnsi="Times New Roman"/>
              </w:rPr>
              <w:t>–</w:t>
            </w:r>
          </w:p>
        </w:tc>
        <w:tc>
          <w:tcPr>
            <w:tcW w:w="6096" w:type="dxa"/>
          </w:tcPr>
          <w:p w:rsidR="00995723" w:rsidRPr="006516EA" w:rsidRDefault="00995723" w:rsidP="00A80613">
            <w:pPr>
              <w:spacing w:after="0" w:line="240" w:lineRule="auto"/>
              <w:jc w:val="both"/>
              <w:rPr>
                <w:rFonts w:ascii="Times New Roman" w:hAnsi="Times New Roman"/>
                <w:sz w:val="28"/>
                <w:szCs w:val="28"/>
              </w:rPr>
            </w:pPr>
            <w:r w:rsidRPr="006516EA">
              <w:rPr>
                <w:rFonts w:ascii="Times New Roman" w:hAnsi="Times New Roman"/>
                <w:sz w:val="28"/>
                <w:szCs w:val="28"/>
              </w:rPr>
              <w:t>үлгілік оқу бағдарламасы</w:t>
            </w:r>
          </w:p>
        </w:tc>
      </w:tr>
      <w:tr w:rsidR="00995723" w:rsidRPr="006516EA" w:rsidTr="00A80613">
        <w:tc>
          <w:tcPr>
            <w:tcW w:w="2122" w:type="dxa"/>
          </w:tcPr>
          <w:p w:rsidR="00995723" w:rsidRPr="006516EA" w:rsidRDefault="00995723" w:rsidP="00A80613">
            <w:pPr>
              <w:spacing w:after="0" w:line="240" w:lineRule="auto"/>
              <w:jc w:val="both"/>
              <w:rPr>
                <w:rFonts w:ascii="Times New Roman" w:hAnsi="Times New Roman"/>
                <w:sz w:val="28"/>
                <w:szCs w:val="28"/>
              </w:rPr>
            </w:pPr>
            <w:r w:rsidRPr="006516EA">
              <w:rPr>
                <w:rFonts w:ascii="Times New Roman" w:hAnsi="Times New Roman"/>
                <w:sz w:val="28"/>
                <w:szCs w:val="28"/>
              </w:rPr>
              <w:t>МОӘ</w:t>
            </w:r>
          </w:p>
        </w:tc>
        <w:tc>
          <w:tcPr>
            <w:tcW w:w="708" w:type="dxa"/>
          </w:tcPr>
          <w:p w:rsidR="00995723" w:rsidRPr="006516EA" w:rsidRDefault="00995723" w:rsidP="00A80613">
            <w:pPr>
              <w:spacing w:after="0" w:line="240" w:lineRule="auto"/>
              <w:rPr>
                <w:rFonts w:ascii="Times New Roman" w:hAnsi="Times New Roman"/>
                <w:sz w:val="28"/>
                <w:szCs w:val="28"/>
              </w:rPr>
            </w:pPr>
            <w:r w:rsidRPr="006516EA">
              <w:rPr>
                <w:rFonts w:ascii="Times New Roman" w:hAnsi="Times New Roman"/>
              </w:rPr>
              <w:t>–</w:t>
            </w:r>
          </w:p>
        </w:tc>
        <w:tc>
          <w:tcPr>
            <w:tcW w:w="6096" w:type="dxa"/>
          </w:tcPr>
          <w:p w:rsidR="00995723" w:rsidRPr="006516EA" w:rsidRDefault="00995723" w:rsidP="00A80613">
            <w:pPr>
              <w:spacing w:after="0" w:line="240" w:lineRule="auto"/>
              <w:jc w:val="both"/>
              <w:rPr>
                <w:rFonts w:ascii="Times New Roman" w:hAnsi="Times New Roman"/>
                <w:sz w:val="28"/>
                <w:szCs w:val="28"/>
              </w:rPr>
            </w:pPr>
            <w:r w:rsidRPr="006516EA">
              <w:rPr>
                <w:rFonts w:ascii="Times New Roman" w:hAnsi="Times New Roman"/>
                <w:sz w:val="28"/>
                <w:szCs w:val="28"/>
              </w:rPr>
              <w:t>математиканы оқыту әдістемесі</w:t>
            </w:r>
          </w:p>
        </w:tc>
      </w:tr>
      <w:tr w:rsidR="00995723" w:rsidRPr="006516EA" w:rsidTr="00A80613">
        <w:tc>
          <w:tcPr>
            <w:tcW w:w="2122" w:type="dxa"/>
          </w:tcPr>
          <w:p w:rsidR="00995723" w:rsidRPr="006516EA" w:rsidRDefault="00995723" w:rsidP="00A80613">
            <w:pPr>
              <w:spacing w:after="0" w:line="240" w:lineRule="auto"/>
              <w:jc w:val="both"/>
              <w:rPr>
                <w:rFonts w:ascii="Times New Roman" w:hAnsi="Times New Roman"/>
                <w:sz w:val="28"/>
                <w:szCs w:val="28"/>
              </w:rPr>
            </w:pPr>
            <w:r w:rsidRPr="006516EA">
              <w:rPr>
                <w:rFonts w:ascii="Times New Roman" w:hAnsi="Times New Roman"/>
                <w:sz w:val="28"/>
                <w:szCs w:val="28"/>
              </w:rPr>
              <w:t>АКТ</w:t>
            </w:r>
          </w:p>
        </w:tc>
        <w:tc>
          <w:tcPr>
            <w:tcW w:w="708" w:type="dxa"/>
          </w:tcPr>
          <w:p w:rsidR="00995723" w:rsidRPr="006516EA" w:rsidRDefault="00995723" w:rsidP="00A80613">
            <w:pPr>
              <w:spacing w:after="0" w:line="240" w:lineRule="auto"/>
              <w:rPr>
                <w:rFonts w:ascii="Times New Roman" w:hAnsi="Times New Roman"/>
                <w:sz w:val="28"/>
                <w:szCs w:val="28"/>
              </w:rPr>
            </w:pPr>
            <w:r w:rsidRPr="006516EA">
              <w:rPr>
                <w:rFonts w:ascii="Times New Roman" w:hAnsi="Times New Roman"/>
              </w:rPr>
              <w:t>–</w:t>
            </w:r>
          </w:p>
        </w:tc>
        <w:tc>
          <w:tcPr>
            <w:tcW w:w="6096" w:type="dxa"/>
          </w:tcPr>
          <w:p w:rsidR="00995723" w:rsidRPr="006516EA" w:rsidRDefault="00995723" w:rsidP="00A80613">
            <w:pPr>
              <w:spacing w:after="0" w:line="240" w:lineRule="auto"/>
              <w:jc w:val="both"/>
              <w:rPr>
                <w:rFonts w:ascii="Times New Roman" w:hAnsi="Times New Roman"/>
                <w:sz w:val="28"/>
                <w:szCs w:val="28"/>
              </w:rPr>
            </w:pPr>
            <w:r w:rsidRPr="006516EA">
              <w:rPr>
                <w:rFonts w:ascii="Times New Roman" w:hAnsi="Times New Roman"/>
                <w:sz w:val="28"/>
                <w:szCs w:val="28"/>
              </w:rPr>
              <w:t>ақпараттық-коммуникациялық технологиялар</w:t>
            </w:r>
          </w:p>
        </w:tc>
      </w:tr>
      <w:tr w:rsidR="00995723" w:rsidRPr="006516EA" w:rsidTr="00A80613">
        <w:tc>
          <w:tcPr>
            <w:tcW w:w="2122" w:type="dxa"/>
          </w:tcPr>
          <w:p w:rsidR="00995723" w:rsidRPr="006516EA" w:rsidRDefault="00995723" w:rsidP="00A80613">
            <w:pPr>
              <w:spacing w:after="0" w:line="240" w:lineRule="auto"/>
              <w:jc w:val="both"/>
              <w:rPr>
                <w:rFonts w:ascii="Times New Roman" w:hAnsi="Times New Roman"/>
                <w:sz w:val="28"/>
                <w:szCs w:val="28"/>
              </w:rPr>
            </w:pPr>
            <w:r w:rsidRPr="006516EA">
              <w:rPr>
                <w:rFonts w:ascii="Times New Roman" w:hAnsi="Times New Roman"/>
                <w:sz w:val="28"/>
                <w:szCs w:val="28"/>
              </w:rPr>
              <w:t>ҰБТ</w:t>
            </w:r>
          </w:p>
        </w:tc>
        <w:tc>
          <w:tcPr>
            <w:tcW w:w="708" w:type="dxa"/>
          </w:tcPr>
          <w:p w:rsidR="00995723" w:rsidRPr="006516EA" w:rsidRDefault="00995723" w:rsidP="00A80613">
            <w:pPr>
              <w:spacing w:after="0" w:line="240" w:lineRule="auto"/>
              <w:rPr>
                <w:rFonts w:ascii="Times New Roman" w:hAnsi="Times New Roman"/>
                <w:sz w:val="28"/>
                <w:szCs w:val="28"/>
              </w:rPr>
            </w:pPr>
            <w:r w:rsidRPr="006516EA">
              <w:rPr>
                <w:rFonts w:ascii="Times New Roman" w:hAnsi="Times New Roman"/>
              </w:rPr>
              <w:t>–</w:t>
            </w:r>
          </w:p>
        </w:tc>
        <w:tc>
          <w:tcPr>
            <w:tcW w:w="6096" w:type="dxa"/>
          </w:tcPr>
          <w:p w:rsidR="00995723" w:rsidRPr="006516EA" w:rsidRDefault="00995723" w:rsidP="00A80613">
            <w:pPr>
              <w:spacing w:after="0" w:line="240" w:lineRule="auto"/>
              <w:jc w:val="both"/>
              <w:rPr>
                <w:rFonts w:ascii="Times New Roman" w:hAnsi="Times New Roman"/>
                <w:sz w:val="28"/>
                <w:szCs w:val="28"/>
              </w:rPr>
            </w:pPr>
            <w:r w:rsidRPr="006516EA">
              <w:rPr>
                <w:rFonts w:ascii="Times New Roman" w:hAnsi="Times New Roman"/>
                <w:sz w:val="28"/>
                <w:szCs w:val="28"/>
              </w:rPr>
              <w:t>ұлттық бірыңғай тестілеу</w:t>
            </w:r>
          </w:p>
        </w:tc>
      </w:tr>
      <w:tr w:rsidR="00995723" w:rsidRPr="006516EA" w:rsidTr="00A80613">
        <w:tc>
          <w:tcPr>
            <w:tcW w:w="2122" w:type="dxa"/>
          </w:tcPr>
          <w:p w:rsidR="00995723" w:rsidRPr="006516EA" w:rsidRDefault="00995723" w:rsidP="00A80613">
            <w:pPr>
              <w:spacing w:after="0" w:line="240" w:lineRule="auto"/>
              <w:jc w:val="both"/>
              <w:rPr>
                <w:rFonts w:ascii="Times New Roman" w:hAnsi="Times New Roman"/>
                <w:sz w:val="28"/>
                <w:szCs w:val="28"/>
                <w:lang w:val="kk-KZ"/>
              </w:rPr>
            </w:pPr>
            <w:r w:rsidRPr="006516EA">
              <w:rPr>
                <w:rFonts w:ascii="Times New Roman" w:hAnsi="Times New Roman"/>
                <w:sz w:val="28"/>
                <w:szCs w:val="28"/>
                <w:lang w:val="kk-KZ"/>
              </w:rPr>
              <w:t>ЦББР</w:t>
            </w:r>
          </w:p>
        </w:tc>
        <w:tc>
          <w:tcPr>
            <w:tcW w:w="708" w:type="dxa"/>
          </w:tcPr>
          <w:p w:rsidR="00995723" w:rsidRPr="006516EA" w:rsidRDefault="00995723" w:rsidP="00A80613">
            <w:pPr>
              <w:spacing w:after="0" w:line="240" w:lineRule="auto"/>
              <w:rPr>
                <w:rFonts w:ascii="Times New Roman" w:hAnsi="Times New Roman"/>
                <w:sz w:val="28"/>
                <w:szCs w:val="28"/>
              </w:rPr>
            </w:pPr>
            <w:r w:rsidRPr="006516EA">
              <w:rPr>
                <w:rFonts w:ascii="Times New Roman" w:hAnsi="Times New Roman"/>
              </w:rPr>
              <w:t>–</w:t>
            </w:r>
          </w:p>
        </w:tc>
        <w:tc>
          <w:tcPr>
            <w:tcW w:w="6096" w:type="dxa"/>
          </w:tcPr>
          <w:p w:rsidR="00995723" w:rsidRPr="006516EA" w:rsidRDefault="00995723" w:rsidP="00A80613">
            <w:pPr>
              <w:spacing w:after="0" w:line="240" w:lineRule="auto"/>
              <w:jc w:val="both"/>
              <w:rPr>
                <w:rFonts w:ascii="Times New Roman" w:hAnsi="Times New Roman"/>
                <w:sz w:val="28"/>
                <w:szCs w:val="28"/>
                <w:lang w:val="kk-KZ"/>
              </w:rPr>
            </w:pPr>
            <w:r w:rsidRPr="006516EA">
              <w:rPr>
                <w:rFonts w:ascii="Times New Roman" w:hAnsi="Times New Roman"/>
                <w:sz w:val="28"/>
                <w:szCs w:val="28"/>
              </w:rPr>
              <w:t>цифрлы</w:t>
            </w:r>
            <w:r w:rsidRPr="006516EA">
              <w:rPr>
                <w:rFonts w:ascii="Times New Roman" w:hAnsi="Times New Roman"/>
                <w:sz w:val="28"/>
                <w:szCs w:val="28"/>
                <w:lang w:val="kk-KZ"/>
              </w:rPr>
              <w:t>қ білім беру ресурстары</w:t>
            </w:r>
          </w:p>
        </w:tc>
      </w:tr>
      <w:tr w:rsidR="00995723" w:rsidRPr="006516EA" w:rsidTr="00A80613">
        <w:tc>
          <w:tcPr>
            <w:tcW w:w="2122" w:type="dxa"/>
          </w:tcPr>
          <w:p w:rsidR="00995723" w:rsidRPr="006516EA" w:rsidRDefault="00995723" w:rsidP="00A80613">
            <w:pPr>
              <w:spacing w:after="0" w:line="240" w:lineRule="auto"/>
              <w:jc w:val="both"/>
              <w:rPr>
                <w:rFonts w:ascii="Times New Roman" w:hAnsi="Times New Roman"/>
                <w:sz w:val="28"/>
                <w:szCs w:val="28"/>
              </w:rPr>
            </w:pPr>
            <w:r w:rsidRPr="006516EA">
              <w:rPr>
                <w:rFonts w:ascii="Times New Roman" w:hAnsi="Times New Roman"/>
                <w:sz w:val="28"/>
                <w:szCs w:val="28"/>
              </w:rPr>
              <w:t>ГСЕ</w:t>
            </w:r>
          </w:p>
        </w:tc>
        <w:tc>
          <w:tcPr>
            <w:tcW w:w="708" w:type="dxa"/>
          </w:tcPr>
          <w:p w:rsidR="00995723" w:rsidRPr="006516EA" w:rsidRDefault="00995723" w:rsidP="00A80613">
            <w:pPr>
              <w:spacing w:after="0" w:line="240" w:lineRule="auto"/>
              <w:rPr>
                <w:rFonts w:ascii="Times New Roman" w:hAnsi="Times New Roman"/>
                <w:sz w:val="28"/>
                <w:szCs w:val="28"/>
              </w:rPr>
            </w:pPr>
            <w:r w:rsidRPr="006516EA">
              <w:rPr>
                <w:rFonts w:ascii="Times New Roman" w:hAnsi="Times New Roman"/>
              </w:rPr>
              <w:t>–</w:t>
            </w:r>
          </w:p>
        </w:tc>
        <w:tc>
          <w:tcPr>
            <w:tcW w:w="6096" w:type="dxa"/>
          </w:tcPr>
          <w:p w:rsidR="00995723" w:rsidRPr="006516EA" w:rsidRDefault="00995723" w:rsidP="00A80613">
            <w:pPr>
              <w:spacing w:after="0" w:line="240" w:lineRule="auto"/>
              <w:jc w:val="both"/>
              <w:rPr>
                <w:rFonts w:ascii="Times New Roman" w:hAnsi="Times New Roman"/>
                <w:sz w:val="28"/>
                <w:szCs w:val="28"/>
                <w:lang w:val="kk-KZ"/>
              </w:rPr>
            </w:pPr>
            <w:r w:rsidRPr="006516EA">
              <w:rPr>
                <w:rFonts w:ascii="Times New Roman" w:hAnsi="Times New Roman"/>
                <w:sz w:val="28"/>
                <w:szCs w:val="28"/>
                <w:lang w:val="kk-KZ"/>
              </w:rPr>
              <w:t>г</w:t>
            </w:r>
            <w:r w:rsidRPr="006516EA">
              <w:rPr>
                <w:rFonts w:ascii="Times New Roman" w:hAnsi="Times New Roman"/>
                <w:sz w:val="28"/>
                <w:szCs w:val="28"/>
              </w:rPr>
              <w:t>еометриялы</w:t>
            </w:r>
            <w:r w:rsidRPr="006516EA">
              <w:rPr>
                <w:rFonts w:ascii="Times New Roman" w:hAnsi="Times New Roman"/>
                <w:sz w:val="28"/>
                <w:szCs w:val="28"/>
                <w:lang w:val="kk-KZ"/>
              </w:rPr>
              <w:t>қ салу есептері</w:t>
            </w:r>
          </w:p>
        </w:tc>
      </w:tr>
      <w:tr w:rsidR="00995723" w:rsidRPr="006516EA" w:rsidTr="00A80613">
        <w:tc>
          <w:tcPr>
            <w:tcW w:w="2122" w:type="dxa"/>
          </w:tcPr>
          <w:p w:rsidR="00995723" w:rsidRPr="006516EA" w:rsidRDefault="00995723" w:rsidP="00A80613">
            <w:pPr>
              <w:spacing w:after="0" w:line="240" w:lineRule="auto"/>
              <w:jc w:val="both"/>
              <w:rPr>
                <w:rFonts w:ascii="Times New Roman" w:hAnsi="Times New Roman"/>
                <w:sz w:val="28"/>
                <w:szCs w:val="28"/>
              </w:rPr>
            </w:pPr>
            <w:r w:rsidRPr="006516EA">
              <w:rPr>
                <w:rFonts w:ascii="Times New Roman" w:hAnsi="Times New Roman"/>
                <w:sz w:val="28"/>
                <w:szCs w:val="28"/>
              </w:rPr>
              <w:t>НГО</w:t>
            </w:r>
          </w:p>
        </w:tc>
        <w:tc>
          <w:tcPr>
            <w:tcW w:w="708" w:type="dxa"/>
          </w:tcPr>
          <w:p w:rsidR="00995723" w:rsidRPr="006516EA" w:rsidRDefault="00995723" w:rsidP="00A80613">
            <w:pPr>
              <w:spacing w:after="0" w:line="240" w:lineRule="auto"/>
              <w:rPr>
                <w:rFonts w:ascii="Times New Roman" w:hAnsi="Times New Roman"/>
                <w:sz w:val="28"/>
                <w:szCs w:val="28"/>
              </w:rPr>
            </w:pPr>
            <w:r w:rsidRPr="006516EA">
              <w:rPr>
                <w:rFonts w:ascii="Times New Roman" w:hAnsi="Times New Roman"/>
              </w:rPr>
              <w:t>–</w:t>
            </w:r>
          </w:p>
        </w:tc>
        <w:tc>
          <w:tcPr>
            <w:tcW w:w="6096" w:type="dxa"/>
          </w:tcPr>
          <w:p w:rsidR="00995723" w:rsidRPr="006516EA" w:rsidRDefault="00995723" w:rsidP="00A80613">
            <w:pPr>
              <w:spacing w:after="0" w:line="240" w:lineRule="auto"/>
              <w:jc w:val="both"/>
              <w:rPr>
                <w:rFonts w:ascii="Times New Roman" w:hAnsi="Times New Roman"/>
                <w:sz w:val="28"/>
                <w:szCs w:val="28"/>
                <w:lang w:val="kk-KZ"/>
              </w:rPr>
            </w:pPr>
            <w:r w:rsidRPr="006516EA">
              <w:rPr>
                <w:rFonts w:ascii="Times New Roman" w:hAnsi="Times New Roman"/>
                <w:sz w:val="28"/>
                <w:szCs w:val="28"/>
                <w:lang w:val="kk-KZ"/>
              </w:rPr>
              <w:t>нүктелердің геометриялық орны</w:t>
            </w:r>
          </w:p>
        </w:tc>
      </w:tr>
      <w:tr w:rsidR="00995723" w:rsidRPr="006516EA" w:rsidTr="00A80613">
        <w:tc>
          <w:tcPr>
            <w:tcW w:w="2122" w:type="dxa"/>
          </w:tcPr>
          <w:p w:rsidR="00995723" w:rsidRPr="006516EA" w:rsidRDefault="00995723" w:rsidP="00A80613">
            <w:pPr>
              <w:spacing w:after="0" w:line="240" w:lineRule="auto"/>
              <w:jc w:val="both"/>
              <w:rPr>
                <w:rFonts w:ascii="Times New Roman" w:hAnsi="Times New Roman"/>
                <w:sz w:val="28"/>
                <w:szCs w:val="28"/>
                <w:lang w:val="kk-KZ"/>
              </w:rPr>
            </w:pPr>
            <w:r w:rsidRPr="006516EA">
              <w:rPr>
                <w:rFonts w:ascii="Times New Roman" w:hAnsi="Times New Roman"/>
                <w:sz w:val="28"/>
                <w:szCs w:val="28"/>
              </w:rPr>
              <w:t>ГСЕШ</w:t>
            </w:r>
            <w:r w:rsidRPr="006516EA">
              <w:rPr>
                <w:rFonts w:ascii="Times New Roman" w:hAnsi="Times New Roman"/>
                <w:sz w:val="28"/>
                <w:szCs w:val="28"/>
                <w:lang w:val="kk-KZ"/>
              </w:rPr>
              <w:t>ҚАББ</w:t>
            </w:r>
          </w:p>
        </w:tc>
        <w:tc>
          <w:tcPr>
            <w:tcW w:w="708" w:type="dxa"/>
          </w:tcPr>
          <w:p w:rsidR="00995723" w:rsidRPr="006516EA" w:rsidRDefault="00995723" w:rsidP="00A80613">
            <w:pPr>
              <w:spacing w:after="0" w:line="240" w:lineRule="auto"/>
              <w:rPr>
                <w:rFonts w:ascii="Times New Roman" w:hAnsi="Times New Roman"/>
                <w:sz w:val="28"/>
                <w:szCs w:val="28"/>
              </w:rPr>
            </w:pPr>
            <w:r w:rsidRPr="006516EA">
              <w:rPr>
                <w:rFonts w:ascii="Times New Roman" w:hAnsi="Times New Roman"/>
              </w:rPr>
              <w:t>–</w:t>
            </w:r>
          </w:p>
        </w:tc>
        <w:tc>
          <w:tcPr>
            <w:tcW w:w="6096" w:type="dxa"/>
          </w:tcPr>
          <w:p w:rsidR="00995723" w:rsidRPr="006516EA" w:rsidRDefault="00995723" w:rsidP="00A80613">
            <w:pPr>
              <w:spacing w:after="0" w:line="240" w:lineRule="auto"/>
              <w:jc w:val="both"/>
              <w:rPr>
                <w:rFonts w:ascii="Times New Roman" w:hAnsi="Times New Roman"/>
                <w:sz w:val="28"/>
                <w:szCs w:val="28"/>
                <w:lang w:val="kk-KZ"/>
              </w:rPr>
            </w:pPr>
            <w:r w:rsidRPr="006516EA">
              <w:rPr>
                <w:rFonts w:ascii="Times New Roman" w:hAnsi="Times New Roman"/>
                <w:sz w:val="28"/>
                <w:szCs w:val="28"/>
                <w:lang w:val="kk-KZ"/>
              </w:rPr>
              <w:t>г</w:t>
            </w:r>
            <w:r w:rsidRPr="006516EA">
              <w:rPr>
                <w:rFonts w:ascii="Times New Roman" w:hAnsi="Times New Roman"/>
                <w:sz w:val="28"/>
                <w:szCs w:val="28"/>
              </w:rPr>
              <w:t>еометриялы</w:t>
            </w:r>
            <w:r w:rsidRPr="006516EA">
              <w:rPr>
                <w:rFonts w:ascii="Times New Roman" w:hAnsi="Times New Roman"/>
                <w:sz w:val="28"/>
                <w:szCs w:val="28"/>
                <w:lang w:val="kk-KZ"/>
              </w:rPr>
              <w:t>қ салу есептерін шығаруға қатысты алғашқы білімдердің байланысы</w:t>
            </w:r>
          </w:p>
        </w:tc>
      </w:tr>
      <w:tr w:rsidR="00995723" w:rsidRPr="006516EA" w:rsidTr="00A80613">
        <w:tc>
          <w:tcPr>
            <w:tcW w:w="2122" w:type="dxa"/>
          </w:tcPr>
          <w:p w:rsidR="00995723" w:rsidRPr="006516EA" w:rsidRDefault="00995723" w:rsidP="00A80613">
            <w:pPr>
              <w:spacing w:after="0" w:line="240" w:lineRule="auto"/>
              <w:jc w:val="both"/>
              <w:rPr>
                <w:rFonts w:ascii="Times New Roman" w:hAnsi="Times New Roman"/>
                <w:sz w:val="28"/>
                <w:szCs w:val="28"/>
              </w:rPr>
            </w:pPr>
            <w:r w:rsidRPr="006516EA">
              <w:rPr>
                <w:rFonts w:ascii="Times New Roman" w:hAnsi="Times New Roman"/>
                <w:sz w:val="28"/>
                <w:szCs w:val="28"/>
              </w:rPr>
              <w:t xml:space="preserve">ЭТ </w:t>
            </w:r>
          </w:p>
        </w:tc>
        <w:tc>
          <w:tcPr>
            <w:tcW w:w="708" w:type="dxa"/>
          </w:tcPr>
          <w:p w:rsidR="00995723" w:rsidRPr="006516EA" w:rsidRDefault="00995723" w:rsidP="00A80613">
            <w:pPr>
              <w:spacing w:after="0" w:line="240" w:lineRule="auto"/>
              <w:rPr>
                <w:rFonts w:ascii="Times New Roman" w:hAnsi="Times New Roman"/>
                <w:sz w:val="28"/>
                <w:szCs w:val="28"/>
              </w:rPr>
            </w:pPr>
            <w:r w:rsidRPr="006516EA">
              <w:rPr>
                <w:rFonts w:ascii="Times New Roman" w:hAnsi="Times New Roman"/>
              </w:rPr>
              <w:t>–</w:t>
            </w:r>
          </w:p>
        </w:tc>
        <w:tc>
          <w:tcPr>
            <w:tcW w:w="6096" w:type="dxa"/>
          </w:tcPr>
          <w:p w:rsidR="00995723" w:rsidRPr="006516EA" w:rsidRDefault="00995723" w:rsidP="00A80613">
            <w:pPr>
              <w:spacing w:after="0" w:line="240" w:lineRule="auto"/>
              <w:jc w:val="both"/>
              <w:rPr>
                <w:rFonts w:ascii="Times New Roman" w:hAnsi="Times New Roman"/>
                <w:sz w:val="28"/>
                <w:szCs w:val="28"/>
              </w:rPr>
            </w:pPr>
            <w:r w:rsidRPr="006516EA">
              <w:rPr>
                <w:rFonts w:ascii="Times New Roman" w:hAnsi="Times New Roman"/>
                <w:sz w:val="28"/>
                <w:szCs w:val="28"/>
              </w:rPr>
              <w:t>эксперименттік топ</w:t>
            </w:r>
          </w:p>
        </w:tc>
      </w:tr>
      <w:tr w:rsidR="00995723" w:rsidRPr="006516EA" w:rsidTr="00A80613">
        <w:tc>
          <w:tcPr>
            <w:tcW w:w="2122" w:type="dxa"/>
          </w:tcPr>
          <w:p w:rsidR="00995723" w:rsidRPr="006516EA" w:rsidRDefault="00995723" w:rsidP="00A80613">
            <w:pPr>
              <w:spacing w:after="0" w:line="240" w:lineRule="auto"/>
              <w:jc w:val="both"/>
              <w:rPr>
                <w:rFonts w:ascii="Times New Roman" w:hAnsi="Times New Roman"/>
                <w:sz w:val="28"/>
                <w:szCs w:val="28"/>
              </w:rPr>
            </w:pPr>
            <w:r w:rsidRPr="006516EA">
              <w:rPr>
                <w:rFonts w:ascii="Times New Roman" w:hAnsi="Times New Roman"/>
                <w:sz w:val="28"/>
                <w:szCs w:val="28"/>
              </w:rPr>
              <w:t>БТ</w:t>
            </w:r>
          </w:p>
        </w:tc>
        <w:tc>
          <w:tcPr>
            <w:tcW w:w="708" w:type="dxa"/>
          </w:tcPr>
          <w:p w:rsidR="00995723" w:rsidRPr="006516EA" w:rsidRDefault="00995723" w:rsidP="00A80613">
            <w:pPr>
              <w:spacing w:after="0" w:line="240" w:lineRule="auto"/>
              <w:rPr>
                <w:rFonts w:ascii="Times New Roman" w:hAnsi="Times New Roman"/>
                <w:sz w:val="28"/>
                <w:szCs w:val="28"/>
              </w:rPr>
            </w:pPr>
            <w:r w:rsidRPr="006516EA">
              <w:rPr>
                <w:rFonts w:ascii="Times New Roman" w:hAnsi="Times New Roman"/>
              </w:rPr>
              <w:t>–</w:t>
            </w:r>
          </w:p>
        </w:tc>
        <w:tc>
          <w:tcPr>
            <w:tcW w:w="6096" w:type="dxa"/>
          </w:tcPr>
          <w:p w:rsidR="00995723" w:rsidRPr="006516EA" w:rsidRDefault="00995723" w:rsidP="00A80613">
            <w:pPr>
              <w:spacing w:after="0" w:line="240" w:lineRule="auto"/>
              <w:jc w:val="both"/>
              <w:rPr>
                <w:rFonts w:ascii="Times New Roman" w:hAnsi="Times New Roman"/>
                <w:sz w:val="28"/>
                <w:szCs w:val="28"/>
              </w:rPr>
            </w:pPr>
            <w:r w:rsidRPr="006516EA">
              <w:rPr>
                <w:rFonts w:ascii="Times New Roman" w:hAnsi="Times New Roman"/>
                <w:sz w:val="28"/>
                <w:szCs w:val="28"/>
              </w:rPr>
              <w:t>бақылау тобы</w:t>
            </w:r>
          </w:p>
        </w:tc>
      </w:tr>
    </w:tbl>
    <w:p w:rsidR="008C6DA9" w:rsidRPr="00B3166A" w:rsidRDefault="008C6DA9" w:rsidP="008C6DA9">
      <w:pPr>
        <w:widowControl w:val="0"/>
        <w:autoSpaceDE w:val="0"/>
        <w:autoSpaceDN w:val="0"/>
        <w:spacing w:after="0" w:line="240" w:lineRule="auto"/>
        <w:jc w:val="center"/>
        <w:rPr>
          <w:rFonts w:ascii="Times New Roman" w:eastAsia="Times New Roman" w:hAnsi="Times New Roman"/>
          <w:b/>
          <w:sz w:val="28"/>
          <w:szCs w:val="28"/>
          <w:lang w:val="kk-KZ"/>
        </w:rPr>
      </w:pPr>
    </w:p>
    <w:p w:rsidR="008C6DA9" w:rsidRPr="00B3166A" w:rsidRDefault="008C6DA9" w:rsidP="008C6DA9">
      <w:pPr>
        <w:widowControl w:val="0"/>
        <w:autoSpaceDE w:val="0"/>
        <w:autoSpaceDN w:val="0"/>
        <w:spacing w:after="0" w:line="240" w:lineRule="auto"/>
        <w:jc w:val="center"/>
        <w:rPr>
          <w:rFonts w:ascii="Times New Roman" w:eastAsia="Times New Roman" w:hAnsi="Times New Roman"/>
          <w:sz w:val="28"/>
          <w:szCs w:val="28"/>
          <w:lang w:val="kk-KZ"/>
        </w:rPr>
      </w:pPr>
    </w:p>
    <w:p w:rsidR="008C6DA9" w:rsidRPr="00B3166A" w:rsidRDefault="008C6DA9" w:rsidP="008C6DA9">
      <w:pPr>
        <w:widowControl w:val="0"/>
        <w:autoSpaceDE w:val="0"/>
        <w:autoSpaceDN w:val="0"/>
        <w:spacing w:after="0" w:line="240" w:lineRule="auto"/>
        <w:jc w:val="center"/>
        <w:rPr>
          <w:rFonts w:ascii="Times New Roman" w:eastAsia="Times New Roman" w:hAnsi="Times New Roman"/>
          <w:sz w:val="28"/>
          <w:szCs w:val="28"/>
          <w:lang w:val="kk-KZ"/>
        </w:rPr>
      </w:pPr>
    </w:p>
    <w:p w:rsidR="008C6DA9" w:rsidRPr="00B3166A" w:rsidRDefault="008C6DA9" w:rsidP="008C6DA9">
      <w:pPr>
        <w:widowControl w:val="0"/>
        <w:autoSpaceDE w:val="0"/>
        <w:autoSpaceDN w:val="0"/>
        <w:spacing w:before="203" w:after="0" w:line="240" w:lineRule="auto"/>
        <w:jc w:val="center"/>
        <w:rPr>
          <w:rFonts w:ascii="Times New Roman" w:eastAsia="Times New Roman" w:hAnsi="Times New Roman"/>
          <w:spacing w:val="-68"/>
          <w:sz w:val="28"/>
          <w:szCs w:val="28"/>
          <w:lang w:val="kk-KZ"/>
        </w:rPr>
      </w:pPr>
    </w:p>
    <w:p w:rsidR="008C6DA9" w:rsidRPr="00B3166A" w:rsidRDefault="008C6DA9" w:rsidP="008C6DA9">
      <w:pPr>
        <w:widowControl w:val="0"/>
        <w:autoSpaceDE w:val="0"/>
        <w:autoSpaceDN w:val="0"/>
        <w:spacing w:before="203" w:after="0" w:line="240" w:lineRule="auto"/>
        <w:jc w:val="center"/>
        <w:rPr>
          <w:rFonts w:ascii="Times New Roman" w:eastAsia="Times New Roman" w:hAnsi="Times New Roman"/>
          <w:spacing w:val="-68"/>
          <w:sz w:val="28"/>
          <w:szCs w:val="28"/>
          <w:lang w:val="kk-KZ"/>
        </w:rPr>
      </w:pPr>
    </w:p>
    <w:p w:rsidR="008C6DA9" w:rsidRPr="00B3166A" w:rsidRDefault="008C6DA9" w:rsidP="008C6DA9">
      <w:pPr>
        <w:widowControl w:val="0"/>
        <w:autoSpaceDE w:val="0"/>
        <w:autoSpaceDN w:val="0"/>
        <w:spacing w:before="203" w:after="0" w:line="240" w:lineRule="auto"/>
        <w:jc w:val="center"/>
        <w:rPr>
          <w:rFonts w:ascii="Times New Roman" w:eastAsia="Times New Roman" w:hAnsi="Times New Roman"/>
          <w:spacing w:val="-68"/>
          <w:sz w:val="28"/>
          <w:szCs w:val="28"/>
          <w:lang w:val="kk-KZ"/>
        </w:rPr>
      </w:pPr>
    </w:p>
    <w:p w:rsidR="008C6DA9" w:rsidRPr="00B3166A" w:rsidRDefault="008C6DA9" w:rsidP="008C6DA9">
      <w:pPr>
        <w:spacing w:after="0" w:line="240" w:lineRule="auto"/>
        <w:rPr>
          <w:rFonts w:ascii="Times New Roman" w:eastAsia="Times New Roman" w:hAnsi="Times New Roman"/>
          <w:spacing w:val="-68"/>
          <w:sz w:val="28"/>
          <w:szCs w:val="28"/>
          <w:lang w:val="kk-KZ"/>
        </w:rPr>
      </w:pPr>
    </w:p>
    <w:p w:rsidR="008C6DA9" w:rsidRPr="00B3166A" w:rsidRDefault="008C6DA9" w:rsidP="008C6DA9">
      <w:pPr>
        <w:spacing w:after="0" w:line="240" w:lineRule="auto"/>
        <w:rPr>
          <w:rFonts w:ascii="Times New Roman" w:eastAsia="Times New Roman" w:hAnsi="Times New Roman"/>
          <w:spacing w:val="-68"/>
          <w:sz w:val="28"/>
          <w:szCs w:val="28"/>
          <w:lang w:val="kk-KZ"/>
        </w:rPr>
      </w:pPr>
    </w:p>
    <w:p w:rsidR="008C6DA9" w:rsidRPr="00B3166A" w:rsidRDefault="008C6DA9" w:rsidP="008C6DA9">
      <w:pPr>
        <w:spacing w:after="0" w:line="240" w:lineRule="auto"/>
        <w:rPr>
          <w:rFonts w:ascii="Times New Roman" w:eastAsia="Times New Roman" w:hAnsi="Times New Roman"/>
          <w:spacing w:val="-68"/>
          <w:sz w:val="28"/>
          <w:szCs w:val="28"/>
          <w:lang w:val="kk-KZ"/>
        </w:rPr>
      </w:pPr>
    </w:p>
    <w:p w:rsidR="008C6DA9" w:rsidRPr="00B3166A" w:rsidRDefault="008C6DA9" w:rsidP="008C6DA9">
      <w:pPr>
        <w:spacing w:after="0" w:line="240" w:lineRule="auto"/>
        <w:rPr>
          <w:rFonts w:ascii="Times New Roman" w:eastAsia="Times New Roman" w:hAnsi="Times New Roman"/>
          <w:spacing w:val="-68"/>
          <w:sz w:val="28"/>
          <w:szCs w:val="28"/>
          <w:lang w:val="kk-KZ"/>
        </w:rPr>
      </w:pPr>
    </w:p>
    <w:p w:rsidR="008C6DA9" w:rsidRPr="00B3166A" w:rsidRDefault="008C6DA9" w:rsidP="008C6DA9">
      <w:pPr>
        <w:spacing w:after="0" w:line="240" w:lineRule="auto"/>
        <w:rPr>
          <w:rFonts w:ascii="Times New Roman" w:hAnsi="Times New Roman"/>
          <w:b/>
          <w:sz w:val="28"/>
          <w:szCs w:val="28"/>
          <w:lang w:val="kk-KZ"/>
        </w:rPr>
      </w:pPr>
    </w:p>
    <w:p w:rsidR="008C6DA9" w:rsidRPr="00B3166A" w:rsidRDefault="008C6DA9" w:rsidP="0075115A">
      <w:pPr>
        <w:spacing w:after="0" w:line="240" w:lineRule="auto"/>
        <w:jc w:val="center"/>
        <w:rPr>
          <w:rFonts w:ascii="Times New Roman" w:hAnsi="Times New Roman"/>
          <w:b/>
          <w:sz w:val="28"/>
          <w:szCs w:val="28"/>
          <w:lang w:val="kk-KZ"/>
        </w:rPr>
      </w:pPr>
      <w:r w:rsidRPr="00B3166A">
        <w:rPr>
          <w:rFonts w:ascii="Times New Roman" w:hAnsi="Times New Roman"/>
          <w:b/>
          <w:sz w:val="28"/>
          <w:szCs w:val="28"/>
          <w:lang w:val="kk-KZ"/>
        </w:rPr>
        <w:lastRenderedPageBreak/>
        <w:t>КІРІСПЕ</w:t>
      </w:r>
    </w:p>
    <w:p w:rsidR="00320E51" w:rsidRPr="00B3166A" w:rsidRDefault="00320E51" w:rsidP="008C6DA9">
      <w:pPr>
        <w:spacing w:after="0" w:line="240" w:lineRule="auto"/>
        <w:ind w:firstLine="567"/>
        <w:jc w:val="center"/>
        <w:rPr>
          <w:rFonts w:ascii="Times New Roman" w:hAnsi="Times New Roman"/>
          <w:b/>
          <w:sz w:val="28"/>
          <w:szCs w:val="28"/>
          <w:lang w:val="kk-KZ"/>
        </w:rPr>
      </w:pPr>
    </w:p>
    <w:p w:rsidR="008C6DA9" w:rsidRPr="00B3166A" w:rsidRDefault="008C6DA9" w:rsidP="00320E51">
      <w:pPr>
        <w:spacing w:after="0" w:line="240" w:lineRule="auto"/>
        <w:ind w:firstLine="709"/>
        <w:jc w:val="both"/>
        <w:rPr>
          <w:rFonts w:ascii="Times New Roman" w:hAnsi="Times New Roman"/>
          <w:sz w:val="28"/>
          <w:szCs w:val="28"/>
          <w:lang w:val="kk-KZ"/>
        </w:rPr>
      </w:pPr>
      <w:r w:rsidRPr="00B3166A">
        <w:rPr>
          <w:rFonts w:ascii="Times New Roman" w:hAnsi="Times New Roman"/>
          <w:b/>
          <w:sz w:val="28"/>
          <w:szCs w:val="28"/>
          <w:lang w:val="kk-KZ"/>
        </w:rPr>
        <w:t>Зерттеудің</w:t>
      </w:r>
      <w:r w:rsidR="006802CB" w:rsidRPr="00B3166A">
        <w:rPr>
          <w:rFonts w:ascii="Times New Roman" w:hAnsi="Times New Roman"/>
          <w:b/>
          <w:sz w:val="28"/>
          <w:szCs w:val="28"/>
          <w:lang w:val="kk-KZ"/>
        </w:rPr>
        <w:t xml:space="preserve"> </w:t>
      </w:r>
      <w:r w:rsidRPr="00B3166A">
        <w:rPr>
          <w:rFonts w:ascii="Times New Roman" w:hAnsi="Times New Roman"/>
          <w:b/>
          <w:sz w:val="28"/>
          <w:szCs w:val="28"/>
          <w:lang w:val="kk-KZ"/>
        </w:rPr>
        <w:t>өзектілігі.</w:t>
      </w:r>
      <w:r w:rsidR="006802CB" w:rsidRPr="00B3166A">
        <w:rPr>
          <w:rFonts w:ascii="Times New Roman" w:hAnsi="Times New Roman"/>
          <w:sz w:val="28"/>
          <w:szCs w:val="28"/>
          <w:lang w:val="kk-KZ"/>
        </w:rPr>
        <w:t xml:space="preserve"> </w:t>
      </w:r>
      <w:r w:rsidRPr="00B3166A">
        <w:rPr>
          <w:rFonts w:ascii="Times New Roman" w:hAnsi="Times New Roman"/>
          <w:sz w:val="28"/>
          <w:szCs w:val="28"/>
          <w:lang w:val="kk-KZ"/>
        </w:rPr>
        <w:t xml:space="preserve">ХХІ ғасыр «Жаңа талап – жаңа ұрпақ – жаңа көзқарас – жаңа педагог» ғасыры. Осы орайда еліміздегі білім беру кеңістігіне жаңа идеялар ұсынылуда, жаңа технологиялар мен жаңа стандарттар енгізілуде. Алайда, қандай өзгеріс болмасын қоғам дамуының негізгі күші, ол – білім, білімді ұрпақ пен білікті маман. </w:t>
      </w:r>
    </w:p>
    <w:p w:rsidR="00F255EC" w:rsidRPr="00B3166A" w:rsidRDefault="00CC728C" w:rsidP="00FE690A">
      <w:pPr>
        <w:spacing w:after="0" w:line="240" w:lineRule="auto"/>
        <w:ind w:firstLine="567"/>
        <w:jc w:val="both"/>
        <w:rPr>
          <w:rFonts w:ascii="Times New Roman" w:hAnsi="Times New Roman"/>
          <w:sz w:val="28"/>
          <w:szCs w:val="28"/>
          <w:lang w:val="kk-KZ"/>
        </w:rPr>
      </w:pPr>
      <w:bookmarkStart w:id="2" w:name="_Hlk178513053"/>
      <w:r w:rsidRPr="00B3166A">
        <w:rPr>
          <w:rFonts w:ascii="Times New Roman" w:hAnsi="Times New Roman"/>
          <w:sz w:val="28"/>
          <w:szCs w:val="28"/>
          <w:lang w:val="kk-KZ"/>
        </w:rPr>
        <w:t xml:space="preserve">Қазақстан Республикасында білім беруді және ғылымды дамытудың 2020 – 2025 жылдарға арналған </w:t>
      </w:r>
      <w:r w:rsidR="00F255EC" w:rsidRPr="00B3166A">
        <w:rPr>
          <w:rFonts w:ascii="Times New Roman" w:hAnsi="Times New Roman"/>
          <w:sz w:val="28"/>
          <w:szCs w:val="28"/>
          <w:lang w:val="kk-KZ"/>
        </w:rPr>
        <w:t xml:space="preserve">мемлекеттік бағдарламаның мақсаты: «Қазақстандық білім мен ғылымның жаһандық бәсекеге қабілеттілігін арттыру мен жалпыадамзаттық құндылықтар негізінде тұлғаны тәрбиелеу және оқыту және елдің әлеуметтік-экономикалық дамуына ғылымның үлесін арттыру» </w:t>
      </w:r>
      <w:r w:rsidR="00F255EC" w:rsidRPr="00B3166A">
        <w:rPr>
          <w:rFonts w:ascii="Times New Roman" w:hAnsi="Times New Roman"/>
          <w:color w:val="0D0D0D"/>
          <w:sz w:val="28"/>
          <w:szCs w:val="28"/>
          <w:lang w:val="kk-KZ"/>
        </w:rPr>
        <w:t>болып табылады [1].</w:t>
      </w:r>
    </w:p>
    <w:bookmarkEnd w:id="2"/>
    <w:p w:rsidR="008C6DA9" w:rsidRPr="00B3166A" w:rsidRDefault="008C6DA9" w:rsidP="00FE690A">
      <w:pPr>
        <w:autoSpaceDE w:val="0"/>
        <w:autoSpaceDN w:val="0"/>
        <w:adjustRightInd w:val="0"/>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Қазақстан Республикасының Президенті Қасым-Жомарт Тоқаевтың «</w:t>
      </w:r>
      <w:r w:rsidR="00AF479A" w:rsidRPr="00B3166A">
        <w:rPr>
          <w:rFonts w:ascii="Times New Roman" w:hAnsi="Times New Roman"/>
          <w:sz w:val="28"/>
          <w:szCs w:val="28"/>
          <w:lang w:val="kk-KZ"/>
        </w:rPr>
        <w:t>халық бірлігі және жүйелі реформалар – ел өркендеуінің берік негізі</w:t>
      </w:r>
      <w:r w:rsidRPr="00B3166A">
        <w:rPr>
          <w:rFonts w:ascii="Times New Roman" w:hAnsi="Times New Roman"/>
          <w:sz w:val="28"/>
          <w:szCs w:val="28"/>
          <w:lang w:val="kk-KZ"/>
        </w:rPr>
        <w:t>» атты жолдауында білім сапасын арттыруға, мұғалімдерді қолдауға ерекше көңіл бөлінді [2].</w:t>
      </w:r>
    </w:p>
    <w:p w:rsidR="00FE31B8" w:rsidRPr="00B3166A" w:rsidRDefault="00FE690A" w:rsidP="00FE31B8">
      <w:pPr>
        <w:spacing w:after="0" w:line="240" w:lineRule="auto"/>
        <w:ind w:firstLine="567"/>
        <w:jc w:val="both"/>
        <w:rPr>
          <w:rFonts w:ascii="Times New Roman" w:hAnsi="Times New Roman"/>
          <w:color w:val="0D0D0D"/>
          <w:sz w:val="28"/>
          <w:szCs w:val="28"/>
          <w:lang w:val="kk-KZ"/>
        </w:rPr>
      </w:pPr>
      <w:r w:rsidRPr="00B3166A">
        <w:rPr>
          <w:rFonts w:ascii="Times New Roman" w:hAnsi="Times New Roman"/>
          <w:color w:val="0D0D0D"/>
          <w:sz w:val="28"/>
          <w:szCs w:val="28"/>
          <w:lang w:val="kk-KZ"/>
        </w:rPr>
        <w:t xml:space="preserve"> </w:t>
      </w:r>
      <w:r w:rsidR="009F1AEB" w:rsidRPr="00B3166A">
        <w:rPr>
          <w:rFonts w:ascii="Times New Roman" w:hAnsi="Times New Roman"/>
          <w:color w:val="0D0D0D"/>
          <w:sz w:val="28"/>
          <w:szCs w:val="28"/>
          <w:lang w:val="kk-KZ"/>
        </w:rPr>
        <w:t xml:space="preserve">«Білім туралы» </w:t>
      </w:r>
      <w:r w:rsidR="00FE31B8" w:rsidRPr="00B3166A">
        <w:rPr>
          <w:rFonts w:ascii="Times New Roman" w:hAnsi="Times New Roman"/>
          <w:color w:val="0D0D0D"/>
          <w:sz w:val="28"/>
          <w:szCs w:val="28"/>
          <w:lang w:val="kk-KZ"/>
        </w:rPr>
        <w:t>Қазақстан Республикасының Заң</w:t>
      </w:r>
      <w:r w:rsidR="009F1AEB" w:rsidRPr="00B3166A">
        <w:rPr>
          <w:rFonts w:ascii="Times New Roman" w:hAnsi="Times New Roman"/>
          <w:color w:val="0D0D0D"/>
          <w:sz w:val="28"/>
          <w:szCs w:val="28"/>
          <w:lang w:val="kk-KZ"/>
        </w:rPr>
        <w:t>ы</w:t>
      </w:r>
      <w:r w:rsidRPr="00B3166A">
        <w:rPr>
          <w:rFonts w:ascii="Times New Roman" w:hAnsi="Times New Roman"/>
          <w:color w:val="0D0D0D"/>
          <w:sz w:val="28"/>
          <w:szCs w:val="28"/>
          <w:lang w:val="kk-KZ"/>
        </w:rPr>
        <w:t xml:space="preserve"> </w:t>
      </w:r>
      <w:r w:rsidR="00FE31B8" w:rsidRPr="00B3166A">
        <w:rPr>
          <w:rFonts w:ascii="Times New Roman" w:hAnsi="Times New Roman"/>
          <w:color w:val="000000"/>
          <w:sz w:val="28"/>
          <w:szCs w:val="28"/>
          <w:lang w:val="kk-KZ"/>
        </w:rPr>
        <w:t>[3]</w:t>
      </w:r>
      <w:r w:rsidR="00FE31B8" w:rsidRPr="00B3166A">
        <w:rPr>
          <w:rFonts w:ascii="Times New Roman" w:hAnsi="Times New Roman"/>
          <w:color w:val="0D0D0D"/>
          <w:sz w:val="28"/>
          <w:szCs w:val="28"/>
          <w:lang w:val="kk-KZ"/>
        </w:rPr>
        <w:t xml:space="preserve">, Қазақстан мектептеріндегі математикалық білім беру бағдарламасы және орта білім берудің мемлекеттік стандарты </w:t>
      </w:r>
      <w:r w:rsidR="00FE31B8" w:rsidRPr="00B3166A">
        <w:rPr>
          <w:rFonts w:ascii="Times New Roman" w:hAnsi="Times New Roman"/>
          <w:color w:val="000000"/>
          <w:sz w:val="28"/>
          <w:szCs w:val="28"/>
          <w:lang w:val="kk-KZ"/>
        </w:rPr>
        <w:t>[4]</w:t>
      </w:r>
      <w:r w:rsidR="00FE31B8" w:rsidRPr="00B3166A">
        <w:rPr>
          <w:rFonts w:ascii="Times New Roman" w:hAnsi="Times New Roman"/>
          <w:color w:val="0D0D0D"/>
          <w:sz w:val="28"/>
          <w:szCs w:val="28"/>
          <w:lang w:val="kk-KZ"/>
        </w:rPr>
        <w:t xml:space="preserve">, Жоғары білімнің міндетті мемлекеттік </w:t>
      </w:r>
      <w:r w:rsidR="00FE31B8" w:rsidRPr="00B3166A">
        <w:rPr>
          <w:rFonts w:ascii="Times New Roman" w:eastAsia="Times New Roman" w:hAnsi="Times New Roman"/>
          <w:sz w:val="28"/>
          <w:szCs w:val="28"/>
          <w:lang w:val="kk-KZ"/>
        </w:rPr>
        <w:t>стандарты</w:t>
      </w:r>
      <w:r w:rsidR="00FE31B8" w:rsidRPr="00B3166A">
        <w:rPr>
          <w:rFonts w:ascii="Times New Roman" w:hAnsi="Times New Roman"/>
          <w:color w:val="0D0D0D"/>
          <w:sz w:val="28"/>
          <w:szCs w:val="28"/>
          <w:lang w:val="kk-KZ"/>
        </w:rPr>
        <w:t>,  жеке тұлғаның шығармашылық, танымдық қабілетін дамыту, біліктілігі жоғары мамандар даярлауды көздейді [5].</w:t>
      </w:r>
    </w:p>
    <w:p w:rsidR="008C6DA9" w:rsidRPr="00B3166A" w:rsidRDefault="008C6DA9" w:rsidP="00FE690A">
      <w:pPr>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Жоғары оқу орындарында болашақ математика мұғалімдерінің математикалық білім деңгейін арттыру – мемлекетіміздің басты міндеттерінің бірі болып отыр [</w:t>
      </w:r>
      <w:r w:rsidR="00872F12" w:rsidRPr="00B3166A">
        <w:rPr>
          <w:rFonts w:ascii="Times New Roman" w:hAnsi="Times New Roman"/>
          <w:sz w:val="28"/>
          <w:szCs w:val="28"/>
          <w:lang w:val="kk-KZ"/>
        </w:rPr>
        <w:t>6</w:t>
      </w:r>
      <w:r w:rsidRPr="00B3166A">
        <w:rPr>
          <w:rFonts w:ascii="Times New Roman" w:hAnsi="Times New Roman"/>
          <w:sz w:val="28"/>
          <w:szCs w:val="28"/>
          <w:lang w:val="kk-KZ"/>
        </w:rPr>
        <w:t>].</w:t>
      </w:r>
    </w:p>
    <w:p w:rsidR="008C6DA9" w:rsidRPr="00B3166A" w:rsidRDefault="008C6DA9" w:rsidP="00196DA4">
      <w:pPr>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Осыған байланысты соңғы жылдары оқушылар мен студенттердің танымдық мүмкіндіктерін белсенді дамытуға бағытталған оқыту әдістері жаңартылуда, бұл оқу процесінің тиімділігін арттырады. Сонымен қатар, білім берудің ғылыми мазмұнын жетілдіру бойынша да үлкен жұмыстар жүргізілуде. Елдегі білім беру жүйесі дүниежүзілік білім беру кеңістігіне енуге бағытталғандықтан, білім беру мазмұнының мақсатты компоненттері өзгеруде, ол жеке тұлғаға бағытталған. Бұл жағдайда математикалық білімнің білім алушылардың  интеллектісін дамытудағы, ойлауды жетілдірудегі маңыздылығы айқын көрінеді.</w:t>
      </w:r>
    </w:p>
    <w:p w:rsidR="000B3650" w:rsidRPr="00B3166A" w:rsidRDefault="000B3650" w:rsidP="0016112A">
      <w:pPr>
        <w:spacing w:after="0" w:line="240" w:lineRule="auto"/>
        <w:ind w:firstLine="567"/>
        <w:jc w:val="both"/>
        <w:rPr>
          <w:rFonts w:ascii="Times New Roman" w:eastAsia="TimesNewRomanPSMT" w:hAnsi="Times New Roman"/>
          <w:sz w:val="28"/>
          <w:szCs w:val="28"/>
          <w:lang w:val="kk-KZ"/>
        </w:rPr>
      </w:pPr>
      <w:bookmarkStart w:id="3" w:name="_Hlk181366570"/>
      <w:r w:rsidRPr="00B3166A">
        <w:rPr>
          <w:rFonts w:ascii="Times New Roman" w:eastAsia="TimesNewRomanPSMT" w:hAnsi="Times New Roman"/>
          <w:sz w:val="28"/>
          <w:szCs w:val="28"/>
          <w:lang w:val="kk-KZ"/>
        </w:rPr>
        <w:t xml:space="preserve">Педагогикалық </w:t>
      </w:r>
      <w:r w:rsidR="00603B15" w:rsidRPr="00B3166A">
        <w:rPr>
          <w:rFonts w:ascii="Times New Roman" w:eastAsia="TimesNewRomanPSMT" w:hAnsi="Times New Roman"/>
          <w:sz w:val="28"/>
          <w:szCs w:val="28"/>
          <w:lang w:val="kk-KZ"/>
        </w:rPr>
        <w:t>жоғары оқу орнының</w:t>
      </w:r>
      <w:r w:rsidRPr="00B3166A">
        <w:rPr>
          <w:rFonts w:ascii="Times New Roman" w:eastAsia="TimesNewRomanPSMT" w:hAnsi="Times New Roman"/>
          <w:sz w:val="28"/>
          <w:szCs w:val="28"/>
          <w:lang w:val="kk-KZ"/>
        </w:rPr>
        <w:t xml:space="preserve"> өзекті мәселесі – студенттің болашақ мамандығына оңтайландыру, кәсіби біліктілігін арттыру, жүйелі оқыту, кәсіби бағдар берудің жаңа жүйесін құру, кәсіби құзыретті маман даярлау. </w:t>
      </w:r>
      <w:r w:rsidR="00697BF1" w:rsidRPr="004832B8">
        <w:rPr>
          <w:rFonts w:ascii="Times New Roman" w:eastAsia="TimesNewRomanPSMT" w:hAnsi="Times New Roman"/>
          <w:sz w:val="28"/>
          <w:szCs w:val="28"/>
          <w:lang w:val="kk-KZ"/>
        </w:rPr>
        <w:t>Мұндай маманды дайындау үшін болашақ математика мұғалімдері университетте жан-жақты, кәсіби білім алуы керек</w:t>
      </w:r>
      <w:r w:rsidRPr="00B3166A">
        <w:rPr>
          <w:rFonts w:ascii="Times New Roman" w:eastAsia="TimesNewRomanPSMT" w:hAnsi="Times New Roman"/>
          <w:sz w:val="28"/>
          <w:szCs w:val="28"/>
          <w:lang w:val="kk-KZ"/>
        </w:rPr>
        <w:t>. Болашақ мамандар жан-жақты дамыған, біртұтас тұлға ретінде әр түрлі бағытта дайындалады: оқу жоспарларының мазмұнын жетілдіру, әдістемелік ғылыми құралдармен қамтамасыз ету, кәсіби бағдар беру, оқытушы-педагогтардың біліктілігін арттыру және т.б.</w:t>
      </w:r>
    </w:p>
    <w:p w:rsidR="004613EB" w:rsidRPr="00B3166A" w:rsidRDefault="004613EB" w:rsidP="004613EB">
      <w:pPr>
        <w:autoSpaceDE w:val="0"/>
        <w:autoSpaceDN w:val="0"/>
        <w:adjustRightInd w:val="0"/>
        <w:spacing w:after="0" w:line="240" w:lineRule="auto"/>
        <w:ind w:firstLine="567"/>
        <w:jc w:val="both"/>
        <w:rPr>
          <w:rFonts w:ascii="Times New Roman" w:hAnsi="Times New Roman"/>
          <w:color w:val="0D0D0D"/>
          <w:sz w:val="28"/>
          <w:szCs w:val="28"/>
          <w:lang w:val="kk-KZ"/>
        </w:rPr>
      </w:pPr>
      <w:bookmarkStart w:id="4" w:name="_Hlk166165047"/>
      <w:bookmarkStart w:id="5" w:name="_Hlk167072492"/>
      <w:bookmarkEnd w:id="3"/>
      <w:r w:rsidRPr="00B3166A">
        <w:rPr>
          <w:rFonts w:ascii="Times New Roman" w:hAnsi="Times New Roman"/>
          <w:color w:val="000000"/>
          <w:sz w:val="28"/>
          <w:szCs w:val="28"/>
          <w:lang w:val="kk-KZ"/>
        </w:rPr>
        <w:t xml:space="preserve">Педагогикалық </w:t>
      </w:r>
      <w:r w:rsidR="00603B15" w:rsidRPr="00B3166A">
        <w:rPr>
          <w:rFonts w:ascii="Times New Roman" w:eastAsia="TimesNewRomanPSMT" w:hAnsi="Times New Roman"/>
          <w:sz w:val="28"/>
          <w:szCs w:val="28"/>
          <w:lang w:val="kk-KZ"/>
        </w:rPr>
        <w:t>жоғары оқу орны</w:t>
      </w:r>
      <w:r w:rsidR="00603B15" w:rsidRPr="00B3166A">
        <w:rPr>
          <w:rFonts w:ascii="Times New Roman" w:hAnsi="Times New Roman"/>
          <w:color w:val="000000"/>
          <w:sz w:val="28"/>
          <w:szCs w:val="28"/>
          <w:lang w:val="kk-KZ"/>
        </w:rPr>
        <w:t xml:space="preserve">нда </w:t>
      </w:r>
      <w:r w:rsidRPr="00B3166A">
        <w:rPr>
          <w:rFonts w:ascii="Times New Roman" w:hAnsi="Times New Roman"/>
          <w:color w:val="000000"/>
          <w:sz w:val="28"/>
          <w:szCs w:val="28"/>
          <w:lang w:val="kk-KZ"/>
        </w:rPr>
        <w:t>болашақ математика мұғалімдерін әдістемелік даярлау мәселелерін В.В.Давыдов</w:t>
      </w:r>
      <w:r w:rsidRPr="00B3166A">
        <w:rPr>
          <w:rFonts w:ascii="Times New Roman" w:hAnsi="Times New Roman"/>
          <w:color w:val="0D0D0D"/>
          <w:sz w:val="28"/>
          <w:szCs w:val="28"/>
          <w:lang w:val="kk-KZ"/>
        </w:rPr>
        <w:t xml:space="preserve"> [7]</w:t>
      </w:r>
      <w:r w:rsidRPr="00B3166A">
        <w:rPr>
          <w:rFonts w:ascii="Times New Roman" w:hAnsi="Times New Roman"/>
          <w:color w:val="000000"/>
          <w:sz w:val="28"/>
          <w:szCs w:val="28"/>
          <w:lang w:val="kk-KZ"/>
        </w:rPr>
        <w:t xml:space="preserve">, Н.Л.Стефанова </w:t>
      </w:r>
      <w:r w:rsidRPr="00B3166A">
        <w:rPr>
          <w:rFonts w:ascii="Times New Roman" w:hAnsi="Times New Roman"/>
          <w:color w:val="0D0D0D"/>
          <w:sz w:val="28"/>
          <w:szCs w:val="28"/>
          <w:lang w:val="kk-KZ"/>
        </w:rPr>
        <w:t>[8]</w:t>
      </w:r>
      <w:r w:rsidRPr="00B3166A">
        <w:rPr>
          <w:rFonts w:ascii="Times New Roman" w:hAnsi="Times New Roman"/>
          <w:color w:val="000000"/>
          <w:sz w:val="28"/>
          <w:szCs w:val="28"/>
          <w:lang w:val="kk-KZ"/>
        </w:rPr>
        <w:t xml:space="preserve">, </w:t>
      </w:r>
      <w:r w:rsidR="00DD643C" w:rsidRPr="00DD643C">
        <w:rPr>
          <w:rFonts w:ascii="Times New Roman" w:hAnsi="Times New Roman"/>
          <w:color w:val="000000"/>
          <w:sz w:val="28"/>
          <w:szCs w:val="28"/>
          <w:lang w:val="kk-KZ"/>
        </w:rPr>
        <w:t xml:space="preserve">Е.И.Смирнов </w:t>
      </w:r>
      <w:r w:rsidRPr="00B3166A">
        <w:rPr>
          <w:rFonts w:ascii="Times New Roman" w:hAnsi="Times New Roman"/>
          <w:color w:val="0D0D0D"/>
          <w:sz w:val="28"/>
          <w:szCs w:val="28"/>
          <w:lang w:val="kk-KZ"/>
        </w:rPr>
        <w:t>[9]</w:t>
      </w:r>
      <w:r w:rsidRPr="00B3166A">
        <w:rPr>
          <w:rFonts w:ascii="Times New Roman" w:hAnsi="Times New Roman"/>
          <w:color w:val="000000"/>
          <w:sz w:val="28"/>
          <w:szCs w:val="28"/>
          <w:lang w:val="kk-KZ"/>
        </w:rPr>
        <w:t>, А.М.Пышкало</w:t>
      </w:r>
      <w:r w:rsidRPr="00B3166A">
        <w:rPr>
          <w:rFonts w:ascii="Times New Roman" w:hAnsi="Times New Roman"/>
          <w:color w:val="0D0D0D"/>
          <w:sz w:val="28"/>
          <w:szCs w:val="28"/>
          <w:lang w:val="kk-KZ"/>
        </w:rPr>
        <w:t xml:space="preserve"> [10]</w:t>
      </w:r>
      <w:r w:rsidRPr="00B3166A">
        <w:rPr>
          <w:rFonts w:ascii="Times New Roman" w:hAnsi="Times New Roman"/>
          <w:color w:val="000000"/>
          <w:sz w:val="28"/>
          <w:szCs w:val="28"/>
          <w:lang w:val="kk-KZ"/>
        </w:rPr>
        <w:t xml:space="preserve">, </w:t>
      </w:r>
      <w:r w:rsidRPr="00B3166A">
        <w:rPr>
          <w:rFonts w:ascii="Times New Roman" w:hAnsi="Times New Roman"/>
          <w:color w:val="0D0D0D"/>
          <w:sz w:val="28"/>
          <w:szCs w:val="28"/>
          <w:lang w:val="kk-KZ"/>
        </w:rPr>
        <w:t xml:space="preserve">Д.Рахымбек [11], А.Е.Әбілқасымова [12], </w:t>
      </w:r>
      <w:r w:rsidRPr="00B3166A">
        <w:rPr>
          <w:rFonts w:ascii="Times New Roman" w:hAnsi="Times New Roman"/>
          <w:color w:val="0D0D0D"/>
          <w:sz w:val="28"/>
          <w:szCs w:val="28"/>
          <w:lang w:val="kk-KZ"/>
        </w:rPr>
        <w:lastRenderedPageBreak/>
        <w:t xml:space="preserve">Б.Б.Баймұханов [13], Е.Ө.Медеуов [14], Қ.Қабдықайырұлы [15], Т.Сабыров [16] және т.б. ғалымдар зерттеген. </w:t>
      </w:r>
    </w:p>
    <w:bookmarkEnd w:id="4"/>
    <w:p w:rsidR="004613EB" w:rsidRPr="00B3166A" w:rsidRDefault="004613EB" w:rsidP="004613EB">
      <w:pPr>
        <w:spacing w:after="0" w:line="240" w:lineRule="auto"/>
        <w:ind w:firstLine="567"/>
        <w:jc w:val="both"/>
        <w:rPr>
          <w:rFonts w:ascii="Times New Roman" w:hAnsi="Times New Roman"/>
          <w:color w:val="0D0D0D"/>
          <w:sz w:val="28"/>
          <w:szCs w:val="28"/>
          <w:lang w:val="kk-KZ"/>
        </w:rPr>
      </w:pPr>
      <w:r w:rsidRPr="00B3166A">
        <w:rPr>
          <w:rFonts w:ascii="Times New Roman" w:hAnsi="Times New Roman"/>
          <w:color w:val="0D0D0D"/>
          <w:sz w:val="28"/>
          <w:szCs w:val="28"/>
          <w:lang w:val="kk-KZ"/>
        </w:rPr>
        <w:t xml:space="preserve">Елімізде мұғалімдердің әдістемелік даярлығын жетілдіру (А.Е.Әбілқасымова [17], Л.Қ.Жайдақбаева [18], Л.Д.Жумалиева [19], С.Т.Абдрахманов [20], С.Т.Жарбулова [21], Н.Д.Тастанбекова [22], Б.О.Қуанбаева [23], А.Ө.Әбуова [24], Э.Т.Адылбекова [25]) және оқыту </w:t>
      </w:r>
      <w:r w:rsidR="00053964">
        <w:rPr>
          <w:rFonts w:ascii="Times New Roman" w:hAnsi="Times New Roman"/>
          <w:color w:val="0D0D0D"/>
          <w:sz w:val="28"/>
          <w:szCs w:val="28"/>
          <w:lang w:val="kk-KZ"/>
        </w:rPr>
        <w:t>процесін</w:t>
      </w:r>
      <w:r w:rsidRPr="00B3166A">
        <w:rPr>
          <w:rFonts w:ascii="Times New Roman" w:hAnsi="Times New Roman"/>
          <w:color w:val="0D0D0D"/>
          <w:sz w:val="28"/>
          <w:szCs w:val="28"/>
          <w:lang w:val="kk-KZ"/>
        </w:rPr>
        <w:t xml:space="preserve"> жетілдіруге байланысты көптеген ғалым-педагогтардың еңбектері арналған (</w:t>
      </w:r>
      <w:r w:rsidR="00DD643C" w:rsidRPr="00DD643C">
        <w:rPr>
          <w:rFonts w:ascii="Times New Roman" w:hAnsi="Times New Roman"/>
          <w:color w:val="0D0D0D"/>
          <w:sz w:val="28"/>
          <w:szCs w:val="28"/>
          <w:lang w:val="kk-KZ"/>
        </w:rPr>
        <w:t>В.А.Далингер</w:t>
      </w:r>
      <w:r w:rsidR="00DD643C">
        <w:rPr>
          <w:rFonts w:ascii="Times New Roman" w:hAnsi="Times New Roman"/>
          <w:color w:val="0D0D0D"/>
          <w:sz w:val="28"/>
          <w:szCs w:val="28"/>
          <w:lang w:val="kk-KZ"/>
        </w:rPr>
        <w:t xml:space="preserve"> </w:t>
      </w:r>
      <w:r w:rsidRPr="00B3166A">
        <w:rPr>
          <w:rFonts w:ascii="Times New Roman" w:hAnsi="Times New Roman"/>
          <w:color w:val="0D0D0D"/>
          <w:sz w:val="28"/>
          <w:szCs w:val="28"/>
          <w:lang w:val="kk-KZ"/>
        </w:rPr>
        <w:t xml:space="preserve">[26], П.Я.Гальперин [27], Л.В.Занков [28], С.Кариев [29], Н.В.Кузьмина [30]). Жалпы, оқыту мақсаты мен мазмұнын В.А.Сластенин [31], </w:t>
      </w:r>
      <w:r w:rsidR="00DD643C" w:rsidRPr="00B3166A">
        <w:rPr>
          <w:rFonts w:ascii="Times New Roman" w:hAnsi="Times New Roman"/>
          <w:color w:val="0D0D0D"/>
          <w:sz w:val="28"/>
          <w:szCs w:val="28"/>
          <w:lang w:val="kk-KZ"/>
        </w:rPr>
        <w:t xml:space="preserve">И.Я.Лернер </w:t>
      </w:r>
      <w:r w:rsidRPr="00B3166A">
        <w:rPr>
          <w:rFonts w:ascii="Times New Roman" w:hAnsi="Times New Roman"/>
          <w:color w:val="0D0D0D"/>
          <w:sz w:val="28"/>
          <w:szCs w:val="28"/>
          <w:lang w:val="kk-KZ"/>
        </w:rPr>
        <w:t xml:space="preserve">[32], </w:t>
      </w:r>
      <w:r w:rsidR="00DD643C" w:rsidRPr="00B3166A">
        <w:rPr>
          <w:rFonts w:ascii="Times New Roman" w:hAnsi="Times New Roman"/>
          <w:color w:val="0D0D0D"/>
          <w:sz w:val="28"/>
          <w:szCs w:val="28"/>
          <w:lang w:val="kk-KZ"/>
        </w:rPr>
        <w:t xml:space="preserve">Г.А.Луканкин </w:t>
      </w:r>
      <w:r w:rsidRPr="00B3166A">
        <w:rPr>
          <w:rFonts w:ascii="Times New Roman" w:hAnsi="Times New Roman"/>
          <w:color w:val="0D0D0D"/>
          <w:sz w:val="28"/>
          <w:szCs w:val="28"/>
          <w:lang w:val="kk-KZ"/>
        </w:rPr>
        <w:t xml:space="preserve">[33] және т.б. еңбектерінен көруге болады. </w:t>
      </w:r>
    </w:p>
    <w:p w:rsidR="004613EB" w:rsidRPr="00B3166A" w:rsidRDefault="004613EB" w:rsidP="004613EB">
      <w:pPr>
        <w:spacing w:after="0" w:line="240" w:lineRule="auto"/>
        <w:ind w:firstLine="567"/>
        <w:jc w:val="both"/>
        <w:rPr>
          <w:rFonts w:ascii="Times New Roman" w:hAnsi="Times New Roman"/>
          <w:color w:val="0D0D0D"/>
          <w:sz w:val="28"/>
          <w:szCs w:val="28"/>
          <w:lang w:val="kk-KZ"/>
        </w:rPr>
      </w:pPr>
      <w:bookmarkStart w:id="6" w:name="_Hlk167072861"/>
      <w:bookmarkEnd w:id="5"/>
      <w:r w:rsidRPr="00B3166A">
        <w:rPr>
          <w:rFonts w:ascii="Times New Roman" w:hAnsi="Times New Roman"/>
          <w:color w:val="0D0D0D"/>
          <w:sz w:val="28"/>
          <w:szCs w:val="28"/>
          <w:lang w:val="kk-KZ"/>
        </w:rPr>
        <w:t>А.Е.Әбілқасымова еңбегінде жоғары оқу орындарында математика мұғалімін әдістемелік даярлауда олардың өзіндік танымдық іс-әрекетін қалыптастырудың мәселелерін қарастырған [34].</w:t>
      </w:r>
    </w:p>
    <w:p w:rsidR="004613EB" w:rsidRPr="00B3166A" w:rsidRDefault="004613EB" w:rsidP="004613EB">
      <w:pPr>
        <w:spacing w:after="0" w:line="240" w:lineRule="auto"/>
        <w:ind w:firstLine="567"/>
        <w:jc w:val="both"/>
        <w:rPr>
          <w:rFonts w:ascii="Times New Roman" w:hAnsi="Times New Roman"/>
          <w:color w:val="0D0D0D"/>
          <w:sz w:val="28"/>
          <w:szCs w:val="28"/>
          <w:lang w:val="kk-KZ"/>
        </w:rPr>
      </w:pPr>
      <w:r w:rsidRPr="00B3166A">
        <w:rPr>
          <w:rFonts w:ascii="Times New Roman" w:hAnsi="Times New Roman"/>
          <w:color w:val="0D0D0D"/>
          <w:sz w:val="28"/>
          <w:szCs w:val="28"/>
          <w:lang w:val="kk-KZ"/>
        </w:rPr>
        <w:t xml:space="preserve">Ә.К.Қағазбаеваның зерттеулерінде жоғары педагогикалық оқыту жүйесінде болашақ математика мұғалімдерінің әдістемелік даярлықтарын жетілдірудің теориялық-технологиялық негіздерінің мәселелері қарастырылған [35]. </w:t>
      </w:r>
    </w:p>
    <w:p w:rsidR="004613EB" w:rsidRPr="00B3166A" w:rsidRDefault="004613EB" w:rsidP="004613EB">
      <w:pPr>
        <w:spacing w:after="0" w:line="240" w:lineRule="auto"/>
        <w:ind w:firstLine="567"/>
        <w:jc w:val="both"/>
        <w:rPr>
          <w:rFonts w:ascii="Times New Roman" w:hAnsi="Times New Roman"/>
          <w:color w:val="0D0D0D"/>
          <w:sz w:val="28"/>
          <w:szCs w:val="28"/>
          <w:lang w:val="kk-KZ"/>
        </w:rPr>
      </w:pPr>
      <w:r w:rsidRPr="00B3166A">
        <w:rPr>
          <w:rFonts w:ascii="Times New Roman" w:hAnsi="Times New Roman"/>
          <w:color w:val="0D0D0D"/>
          <w:sz w:val="28"/>
          <w:szCs w:val="28"/>
          <w:lang w:val="kk-KZ"/>
        </w:rPr>
        <w:t xml:space="preserve">Е.И.Машбиц еңбегінде компьютерді оқыту </w:t>
      </w:r>
      <w:r w:rsidR="00053964">
        <w:rPr>
          <w:rFonts w:ascii="Times New Roman" w:hAnsi="Times New Roman"/>
          <w:color w:val="0D0D0D"/>
          <w:sz w:val="28"/>
          <w:szCs w:val="28"/>
          <w:lang w:val="kk-KZ"/>
        </w:rPr>
        <w:t>процесіне</w:t>
      </w:r>
      <w:r w:rsidRPr="00B3166A">
        <w:rPr>
          <w:rFonts w:ascii="Times New Roman" w:hAnsi="Times New Roman"/>
          <w:color w:val="0D0D0D"/>
          <w:sz w:val="28"/>
          <w:szCs w:val="28"/>
          <w:lang w:val="kk-KZ"/>
        </w:rPr>
        <w:t xml:space="preserve"> қолдануға байланысты мәселелерге: компьютерлік оқыту технологиясы, оқыту бағдарламаларын жоспарлау, оқыту теориясын жатқызады [36].</w:t>
      </w:r>
    </w:p>
    <w:p w:rsidR="004613EB" w:rsidRPr="00B3166A" w:rsidRDefault="004613EB" w:rsidP="004613EB">
      <w:pPr>
        <w:spacing w:after="0" w:line="240" w:lineRule="auto"/>
        <w:ind w:firstLine="567"/>
        <w:jc w:val="both"/>
        <w:rPr>
          <w:rFonts w:ascii="Times New Roman" w:eastAsia="TimesNewRomanPSMT" w:hAnsi="Times New Roman"/>
          <w:color w:val="0D0D0D"/>
          <w:sz w:val="28"/>
          <w:szCs w:val="28"/>
          <w:lang w:val="kk-KZ"/>
        </w:rPr>
      </w:pPr>
      <w:r w:rsidRPr="00B3166A">
        <w:rPr>
          <w:rFonts w:ascii="Times New Roman" w:hAnsi="Times New Roman"/>
          <w:color w:val="0D0D0D"/>
          <w:sz w:val="28"/>
          <w:szCs w:val="28"/>
          <w:lang w:val="kk-KZ"/>
        </w:rPr>
        <w:t>В.М.Монаховтың жұмыстарында компьютер көмегімен білім беру оқушының жалпы ақыл-ойының дамуына, шығармашылық және ойлау қабілеттерінің қалыптасуына әсері болатындығын дәлелдеген [37].</w:t>
      </w:r>
    </w:p>
    <w:bookmarkEnd w:id="6"/>
    <w:p w:rsidR="004613EB" w:rsidRPr="00B3166A" w:rsidRDefault="004613EB" w:rsidP="004613EB">
      <w:pPr>
        <w:spacing w:after="0" w:line="240" w:lineRule="auto"/>
        <w:ind w:firstLine="567"/>
        <w:jc w:val="both"/>
        <w:rPr>
          <w:rFonts w:ascii="Times New Roman" w:eastAsia="TimesNewRomanPSMT" w:hAnsi="Times New Roman"/>
          <w:color w:val="0D0D0D"/>
          <w:sz w:val="28"/>
          <w:szCs w:val="28"/>
          <w:lang w:val="kk-KZ"/>
        </w:rPr>
      </w:pPr>
      <w:r w:rsidRPr="00B3166A">
        <w:rPr>
          <w:rFonts w:ascii="Times New Roman" w:eastAsia="TimesNewRomanPSMT" w:hAnsi="Times New Roman"/>
          <w:color w:val="0D0D0D"/>
          <w:sz w:val="28"/>
          <w:szCs w:val="28"/>
          <w:lang w:val="kk-KZ"/>
        </w:rPr>
        <w:t>Геометрия курсының математикалық білім беруде алатын орны ерекше. Мектепте оқытылатын математика курсының үштен бір бөлігі геометрияны оқытуға арналған. Мектепте геометрия есептері негізінен үш түрге бөлінітіндігі бұрыннан белгілі. Есептеуге, салуға, дәлелдеуге араналған есептер. Геометрия курсындағы салу есептері теориялық материалды оқытуда үлкен маңызға ие, өйткені олар оқушыларға геометриялық фигуралар арасындағы қатынастарды терең түсінуге мүмкіндік береді</w:t>
      </w:r>
      <w:r w:rsidR="00603B15" w:rsidRPr="00B3166A">
        <w:rPr>
          <w:rFonts w:ascii="Times New Roman" w:eastAsia="TimesNewRomanPSMT" w:hAnsi="Times New Roman"/>
          <w:color w:val="0D0D0D"/>
          <w:sz w:val="28"/>
          <w:szCs w:val="28"/>
          <w:lang w:val="kk-KZ"/>
        </w:rPr>
        <w:t xml:space="preserve"> [38]</w:t>
      </w:r>
      <w:r w:rsidRPr="00B3166A">
        <w:rPr>
          <w:rFonts w:ascii="Times New Roman" w:eastAsia="TimesNewRomanPSMT" w:hAnsi="Times New Roman"/>
          <w:color w:val="0D0D0D"/>
          <w:sz w:val="28"/>
          <w:szCs w:val="28"/>
          <w:lang w:val="kk-KZ"/>
        </w:rPr>
        <w:t>.</w:t>
      </w:r>
    </w:p>
    <w:p w:rsidR="004613EB" w:rsidRPr="00D17601" w:rsidRDefault="004613EB" w:rsidP="004613EB">
      <w:pPr>
        <w:spacing w:after="0" w:line="240" w:lineRule="auto"/>
        <w:ind w:firstLine="567"/>
        <w:jc w:val="both"/>
        <w:rPr>
          <w:rFonts w:ascii="Times New Roman" w:hAnsi="Times New Roman"/>
          <w:bCs/>
          <w:sz w:val="28"/>
          <w:szCs w:val="28"/>
          <w:lang w:val="kk-KZ"/>
        </w:rPr>
      </w:pPr>
      <w:r w:rsidRPr="00B3166A">
        <w:rPr>
          <w:rFonts w:ascii="Times New Roman" w:hAnsi="Times New Roman"/>
          <w:bCs/>
          <w:sz w:val="28"/>
          <w:szCs w:val="28"/>
          <w:lang w:val="kk-KZ"/>
        </w:rPr>
        <w:t xml:space="preserve">Анықтамаларды тұжырымдау, теоремаларды дәлелдеу кезінде, мүмкін болған жағдайда, геометриялық салуларды қолдану - бүкіл сыныптың белсенділігін арттырып, материалды игерудің саналылығы мен беріктігін </w:t>
      </w:r>
      <w:r w:rsidRPr="00D17601">
        <w:rPr>
          <w:rFonts w:ascii="Times New Roman" w:hAnsi="Times New Roman"/>
          <w:bCs/>
          <w:sz w:val="28"/>
          <w:szCs w:val="28"/>
          <w:lang w:val="kk-KZ"/>
        </w:rPr>
        <w:t>қамтамасыз етеді.</w:t>
      </w:r>
    </w:p>
    <w:p w:rsidR="004961B2" w:rsidRPr="00B3166A" w:rsidRDefault="004122BB" w:rsidP="004613EB">
      <w:pPr>
        <w:spacing w:after="0" w:line="240" w:lineRule="auto"/>
        <w:ind w:right="-141" w:firstLine="567"/>
        <w:jc w:val="both"/>
        <w:rPr>
          <w:rFonts w:ascii="Times New Roman" w:hAnsi="Times New Roman"/>
          <w:bCs/>
          <w:iCs/>
          <w:sz w:val="28"/>
          <w:szCs w:val="28"/>
          <w:lang w:val="kk-KZ"/>
        </w:rPr>
      </w:pPr>
      <w:r w:rsidRPr="00D17601">
        <w:rPr>
          <w:rFonts w:ascii="Times New Roman" w:hAnsi="Times New Roman"/>
          <w:bCs/>
          <w:sz w:val="28"/>
          <w:szCs w:val="28"/>
          <w:lang w:val="kk-KZ"/>
        </w:rPr>
        <w:t>Салу есептерін шығару барысында оқушылардың кеңістіктік түсініктері мен конструктивтік дағдылары дамиды</w:t>
      </w:r>
      <w:r w:rsidR="004961B2" w:rsidRPr="00D17601">
        <w:rPr>
          <w:rFonts w:ascii="Times New Roman" w:hAnsi="Times New Roman"/>
          <w:bCs/>
          <w:sz w:val="28"/>
          <w:szCs w:val="28"/>
          <w:lang w:val="kk-KZ"/>
        </w:rPr>
        <w:t xml:space="preserve">, </w:t>
      </w:r>
      <w:r w:rsidR="00F32FD1" w:rsidRPr="00D17601">
        <w:rPr>
          <w:rFonts w:ascii="Times New Roman" w:hAnsi="Times New Roman"/>
          <w:bCs/>
          <w:sz w:val="28"/>
          <w:szCs w:val="28"/>
          <w:lang w:val="kk-KZ"/>
        </w:rPr>
        <w:t xml:space="preserve">яғни </w:t>
      </w:r>
      <w:r w:rsidR="00EA2FAC" w:rsidRPr="00D17601">
        <w:rPr>
          <w:rFonts w:ascii="Times New Roman" w:hAnsi="Times New Roman"/>
          <w:bCs/>
          <w:sz w:val="28"/>
          <w:szCs w:val="28"/>
          <w:lang w:val="kk-KZ"/>
        </w:rPr>
        <w:t xml:space="preserve">осы </w:t>
      </w:r>
      <w:r w:rsidR="00F32FD1" w:rsidRPr="00D17601">
        <w:rPr>
          <w:rFonts w:ascii="Times New Roman" w:hAnsi="Times New Roman"/>
          <w:bCs/>
          <w:sz w:val="28"/>
          <w:szCs w:val="28"/>
          <w:lang w:val="kk-KZ"/>
        </w:rPr>
        <w:t xml:space="preserve">фигураны салу бойынша ойша конструктивті операциялар жүргізе алу </w:t>
      </w:r>
      <w:r w:rsidR="00F32FD1" w:rsidRPr="00D17601">
        <w:rPr>
          <w:rFonts w:ascii="Times New Roman" w:hAnsi="Times New Roman"/>
          <w:bCs/>
          <w:sz w:val="28"/>
          <w:szCs w:val="28"/>
          <w:lang w:val="kk-KZ"/>
        </w:rPr>
        <w:t>қабілеттері</w:t>
      </w:r>
      <w:r w:rsidR="004961B2" w:rsidRPr="00D17601">
        <w:rPr>
          <w:rFonts w:ascii="Times New Roman" w:hAnsi="Times New Roman"/>
          <w:bCs/>
          <w:sz w:val="28"/>
          <w:szCs w:val="28"/>
          <w:lang w:val="kk-KZ"/>
        </w:rPr>
        <w:t xml:space="preserve"> қалыптасады</w:t>
      </w:r>
      <w:r w:rsidR="00EA2FAC" w:rsidRPr="00D17601">
        <w:rPr>
          <w:rFonts w:ascii="Times New Roman" w:hAnsi="Times New Roman"/>
          <w:bCs/>
          <w:sz w:val="28"/>
          <w:szCs w:val="28"/>
          <w:lang w:val="kk-KZ"/>
        </w:rPr>
        <w:t>. Б</w:t>
      </w:r>
      <w:r w:rsidR="004961B2" w:rsidRPr="00D17601">
        <w:rPr>
          <w:rFonts w:ascii="Times New Roman" w:hAnsi="Times New Roman"/>
          <w:bCs/>
          <w:sz w:val="28"/>
          <w:szCs w:val="28"/>
          <w:lang w:val="kk-KZ"/>
        </w:rPr>
        <w:t>ерілген басқа да кейбір элементтер</w:t>
      </w:r>
      <w:r w:rsidR="00F32FD1" w:rsidRPr="00D17601">
        <w:rPr>
          <w:rFonts w:ascii="Times New Roman" w:hAnsi="Times New Roman"/>
          <w:bCs/>
          <w:sz w:val="28"/>
          <w:szCs w:val="28"/>
          <w:lang w:val="kk-KZ"/>
        </w:rPr>
        <w:t xml:space="preserve"> </w:t>
      </w:r>
      <w:r w:rsidR="00F32FD1" w:rsidRPr="00D17601">
        <w:rPr>
          <w:rFonts w:ascii="Times New Roman" w:hAnsi="Times New Roman"/>
          <w:bCs/>
          <w:sz w:val="28"/>
          <w:szCs w:val="28"/>
          <w:lang w:val="kk-KZ"/>
        </w:rPr>
        <w:t xml:space="preserve">бойынша ізделінді геометриялық фигураны </w:t>
      </w:r>
      <w:r w:rsidR="004961B2" w:rsidRPr="00D17601">
        <w:rPr>
          <w:rFonts w:ascii="Times New Roman" w:hAnsi="Times New Roman"/>
          <w:bCs/>
          <w:sz w:val="28"/>
          <w:szCs w:val="28"/>
          <w:lang w:val="kk-KZ"/>
        </w:rPr>
        <w:t xml:space="preserve">салу жолдарын терең талқылайды. </w:t>
      </w:r>
      <w:r w:rsidR="004961B2" w:rsidRPr="00D17601">
        <w:rPr>
          <w:rFonts w:ascii="Times New Roman" w:hAnsi="Times New Roman"/>
          <w:bCs/>
          <w:iCs/>
          <w:sz w:val="28"/>
          <w:szCs w:val="28"/>
          <w:lang w:val="kk-KZ"/>
        </w:rPr>
        <w:t xml:space="preserve">Сондай-ақ, оқушылардың білімдерін жүйелеу және нығайту барысында тапсырмалар орындау ерекше маңызға ие, өйткені ол </w:t>
      </w:r>
      <w:r w:rsidR="004961B2" w:rsidRPr="00D17601">
        <w:rPr>
          <w:rFonts w:ascii="Times New Roman" w:hAnsi="Times New Roman"/>
          <w:bCs/>
          <w:sz w:val="28"/>
          <w:szCs w:val="28"/>
          <w:lang w:val="kk-KZ"/>
        </w:rPr>
        <w:t>геометриялық</w:t>
      </w:r>
      <w:r w:rsidR="004961B2" w:rsidRPr="00B3166A">
        <w:rPr>
          <w:rFonts w:ascii="Times New Roman" w:hAnsi="Times New Roman"/>
          <w:bCs/>
          <w:sz w:val="28"/>
          <w:szCs w:val="28"/>
          <w:lang w:val="kk-KZ"/>
        </w:rPr>
        <w:t xml:space="preserve"> фигуралар салудан өзге материалды </w:t>
      </w:r>
      <w:r w:rsidR="004961B2" w:rsidRPr="00B3166A">
        <w:rPr>
          <w:rFonts w:ascii="Times New Roman" w:hAnsi="Times New Roman"/>
          <w:bCs/>
          <w:iCs/>
          <w:sz w:val="28"/>
          <w:szCs w:val="28"/>
          <w:lang w:val="kk-KZ"/>
        </w:rPr>
        <w:t xml:space="preserve">алдын ала талдау, шығарылған есептің дұрыстығын </w:t>
      </w:r>
      <w:r w:rsidR="00EA2FAC">
        <w:rPr>
          <w:rFonts w:ascii="Times New Roman" w:hAnsi="Times New Roman"/>
          <w:bCs/>
          <w:iCs/>
          <w:sz w:val="28"/>
          <w:szCs w:val="28"/>
          <w:lang w:val="kk-KZ"/>
        </w:rPr>
        <w:t>дәлелдеу</w:t>
      </w:r>
      <w:r w:rsidR="004961B2" w:rsidRPr="00B3166A">
        <w:rPr>
          <w:rFonts w:ascii="Times New Roman" w:hAnsi="Times New Roman"/>
          <w:bCs/>
          <w:iCs/>
          <w:sz w:val="28"/>
          <w:szCs w:val="28"/>
          <w:lang w:val="kk-KZ"/>
        </w:rPr>
        <w:t xml:space="preserve"> және олардың шешімін </w:t>
      </w:r>
      <w:r w:rsidR="00EA2FAC">
        <w:rPr>
          <w:rFonts w:ascii="Times New Roman" w:hAnsi="Times New Roman"/>
          <w:bCs/>
          <w:iCs/>
          <w:sz w:val="28"/>
          <w:szCs w:val="28"/>
          <w:lang w:val="kk-KZ"/>
        </w:rPr>
        <w:t>зерттеу</w:t>
      </w:r>
      <w:r w:rsidR="004961B2" w:rsidRPr="00B3166A">
        <w:rPr>
          <w:rFonts w:ascii="Times New Roman" w:hAnsi="Times New Roman"/>
          <w:bCs/>
          <w:iCs/>
          <w:sz w:val="28"/>
          <w:szCs w:val="28"/>
          <w:lang w:val="kk-KZ"/>
        </w:rPr>
        <w:t xml:space="preserve"> кезеңдерінен тұрады</w:t>
      </w:r>
      <w:r w:rsidR="0014638E" w:rsidRPr="00B3166A">
        <w:rPr>
          <w:rFonts w:ascii="Times New Roman" w:hAnsi="Times New Roman"/>
          <w:bCs/>
          <w:iCs/>
          <w:sz w:val="28"/>
          <w:szCs w:val="28"/>
          <w:lang w:val="kk-KZ"/>
        </w:rPr>
        <w:t xml:space="preserve"> [38</w:t>
      </w:r>
      <w:r w:rsidR="007F5E78" w:rsidRPr="00B3166A">
        <w:rPr>
          <w:rFonts w:ascii="Times New Roman" w:hAnsi="Times New Roman"/>
          <w:bCs/>
          <w:iCs/>
          <w:sz w:val="28"/>
          <w:szCs w:val="28"/>
          <w:lang w:val="kk-KZ"/>
        </w:rPr>
        <w:t>, б.3</w:t>
      </w:r>
      <w:r w:rsidR="0014638E" w:rsidRPr="00B3166A">
        <w:rPr>
          <w:rFonts w:ascii="Times New Roman" w:hAnsi="Times New Roman"/>
          <w:bCs/>
          <w:iCs/>
          <w:sz w:val="28"/>
          <w:szCs w:val="28"/>
          <w:lang w:val="kk-KZ"/>
        </w:rPr>
        <w:t>]</w:t>
      </w:r>
      <w:r w:rsidR="004961B2" w:rsidRPr="00B3166A">
        <w:rPr>
          <w:rFonts w:ascii="Times New Roman" w:hAnsi="Times New Roman"/>
          <w:bCs/>
          <w:iCs/>
          <w:sz w:val="28"/>
          <w:szCs w:val="28"/>
          <w:lang w:val="kk-KZ"/>
        </w:rPr>
        <w:t>.</w:t>
      </w:r>
    </w:p>
    <w:p w:rsidR="0014638E" w:rsidRPr="00B3166A" w:rsidRDefault="0014638E" w:rsidP="00EF0D87">
      <w:pPr>
        <w:spacing w:after="0" w:line="240" w:lineRule="auto"/>
        <w:ind w:firstLine="567"/>
        <w:jc w:val="both"/>
        <w:rPr>
          <w:rFonts w:ascii="Times New Roman" w:hAnsi="Times New Roman"/>
          <w:sz w:val="28"/>
          <w:szCs w:val="28"/>
          <w:lang w:val="kk-KZ"/>
        </w:rPr>
      </w:pPr>
      <w:bookmarkStart w:id="7" w:name="_Hlk178523097"/>
      <w:r w:rsidRPr="00B3166A">
        <w:rPr>
          <w:rFonts w:ascii="Times New Roman" w:hAnsi="Times New Roman"/>
          <w:bCs/>
          <w:iCs/>
          <w:sz w:val="28"/>
          <w:szCs w:val="28"/>
          <w:lang w:val="kk-KZ"/>
        </w:rPr>
        <w:t xml:space="preserve">Мектеп геометрия курсында геометриялық салуларды оқыту - екі негізгі функцияны атқарады. Салу есептерін шығару, оқушылардың конструктивтік </w:t>
      </w:r>
      <w:r w:rsidRPr="00B3166A">
        <w:rPr>
          <w:rFonts w:ascii="Times New Roman" w:hAnsi="Times New Roman"/>
          <w:bCs/>
          <w:iCs/>
          <w:sz w:val="28"/>
          <w:szCs w:val="28"/>
          <w:lang w:val="kk-KZ"/>
        </w:rPr>
        <w:lastRenderedPageBreak/>
        <w:t xml:space="preserve">дағдыларын қалыптастыруды және фигуралар мен олардың қасиеттерін қолдануға негізделген геометриялық білімді дамытады </w:t>
      </w:r>
      <w:r w:rsidRPr="00B3166A">
        <w:rPr>
          <w:rFonts w:ascii="Times New Roman" w:hAnsi="Times New Roman"/>
          <w:color w:val="0D0D0D"/>
          <w:sz w:val="28"/>
          <w:szCs w:val="28"/>
          <w:lang w:val="kk-KZ"/>
        </w:rPr>
        <w:t>[39]</w:t>
      </w:r>
      <w:r w:rsidRPr="00B3166A">
        <w:rPr>
          <w:rFonts w:ascii="Times New Roman" w:hAnsi="Times New Roman"/>
          <w:bCs/>
          <w:iCs/>
          <w:sz w:val="28"/>
          <w:szCs w:val="28"/>
          <w:lang w:val="kk-KZ"/>
        </w:rPr>
        <w:t xml:space="preserve">. </w:t>
      </w:r>
    </w:p>
    <w:bookmarkEnd w:id="7"/>
    <w:p w:rsidR="008C6DA9" w:rsidRPr="00B3166A" w:rsidRDefault="008C6DA9" w:rsidP="00DD643C">
      <w:pPr>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Геометриялық білім берудің негізгі міндеті  - мектеп геометрия курсының мазмұнды желісіне сүйене отырып, заманауи техникалық құралдарды қолдану контекстінде білімді, дағдыларды қалыптастыру және есептерді шығару дағдыларын дамыту. Ол үшін білім алушылардың жеке қабілеттері мен икемділіктеріне қарай өздерінің интеллектуалды, шығармашылық қабілеттерін дамытуы, математиканы оқытуда заманауи техникалық құралдарды пайдалануын түсіндіруі, математиканың өмірдегі орны мен рөлі туралы түсінік қалыптастыруы маңызды. Бұл процесс ЖОО-да математикалық пәндерді оқытуда бірқатар қиындықтармен байланысты. Сондықтан ЖОО-ның болашақ мамандарын әдістемелік даярлау үшін оларды жан-жақты дамыған, білімді тұлға ретінде қалыптастырудың әртүрлі бағыттары бойынша жұмыс жүргізілуде.</w:t>
      </w:r>
    </w:p>
    <w:p w:rsidR="0014638E" w:rsidRPr="00B3166A" w:rsidRDefault="0014638E" w:rsidP="0014638E">
      <w:pPr>
        <w:tabs>
          <w:tab w:val="left" w:pos="567"/>
          <w:tab w:val="left" w:pos="851"/>
        </w:tabs>
        <w:spacing w:after="0" w:line="240" w:lineRule="auto"/>
        <w:jc w:val="both"/>
        <w:rPr>
          <w:rFonts w:ascii="Times New Roman" w:hAnsi="Times New Roman"/>
          <w:color w:val="0D0D0D"/>
          <w:sz w:val="28"/>
          <w:szCs w:val="28"/>
          <w:lang w:val="kk-KZ"/>
        </w:rPr>
      </w:pPr>
      <w:bookmarkStart w:id="8" w:name="_Hlk167073068"/>
      <w:r w:rsidRPr="00B3166A">
        <w:rPr>
          <w:rFonts w:ascii="Times New Roman" w:hAnsi="Times New Roman"/>
          <w:color w:val="0D0D0D"/>
          <w:sz w:val="28"/>
          <w:szCs w:val="28"/>
          <w:lang w:val="kk-KZ"/>
        </w:rPr>
        <w:t xml:space="preserve">Геометрия мазмұны мен оны оқыту әдістері бойынша сараланған бірқатар ғылыми-әдістемелік зерттеулер бар. Олардың кейбіріне тоқталайық: </w:t>
      </w:r>
    </w:p>
    <w:p w:rsidR="0014638E" w:rsidRPr="00B3166A" w:rsidRDefault="0014638E" w:rsidP="00B2045F">
      <w:pPr>
        <w:numPr>
          <w:ilvl w:val="0"/>
          <w:numId w:val="35"/>
        </w:numPr>
        <w:tabs>
          <w:tab w:val="left" w:pos="426"/>
        </w:tabs>
        <w:spacing w:after="0" w:line="240" w:lineRule="auto"/>
        <w:ind w:left="0" w:firstLine="0"/>
        <w:contextualSpacing/>
        <w:jc w:val="both"/>
        <w:rPr>
          <w:rFonts w:ascii="Times New Roman" w:hAnsi="Times New Roman"/>
          <w:color w:val="0D0D0D"/>
          <w:sz w:val="28"/>
          <w:szCs w:val="28"/>
          <w:lang w:val="kk-KZ"/>
        </w:rPr>
      </w:pPr>
      <w:r w:rsidRPr="00B3166A">
        <w:rPr>
          <w:rFonts w:ascii="Times New Roman" w:hAnsi="Times New Roman"/>
          <w:color w:val="0D0D0D"/>
          <w:sz w:val="28"/>
          <w:szCs w:val="28"/>
          <w:lang w:val="kk-KZ"/>
        </w:rPr>
        <w:t xml:space="preserve">Б.Д.Дыбыспаев «7-9-шы сыныптарда геометрияны оқыту </w:t>
      </w:r>
      <w:r w:rsidR="00053964">
        <w:rPr>
          <w:rFonts w:ascii="Times New Roman" w:hAnsi="Times New Roman"/>
          <w:color w:val="0D0D0D"/>
          <w:sz w:val="28"/>
          <w:szCs w:val="28"/>
          <w:lang w:val="kk-KZ"/>
        </w:rPr>
        <w:t xml:space="preserve">процесінде </w:t>
      </w:r>
      <w:r w:rsidRPr="00B3166A">
        <w:rPr>
          <w:rFonts w:ascii="Times New Roman" w:hAnsi="Times New Roman"/>
          <w:color w:val="0D0D0D"/>
          <w:sz w:val="28"/>
          <w:szCs w:val="28"/>
          <w:lang w:val="kk-KZ"/>
        </w:rPr>
        <w:t>оқушылардың іс-әрекетін ынталандыру» [40];</w:t>
      </w:r>
    </w:p>
    <w:p w:rsidR="0014638E" w:rsidRPr="00B3166A" w:rsidRDefault="0014638E" w:rsidP="00B2045F">
      <w:pPr>
        <w:numPr>
          <w:ilvl w:val="0"/>
          <w:numId w:val="35"/>
        </w:numPr>
        <w:tabs>
          <w:tab w:val="left" w:pos="426"/>
        </w:tabs>
        <w:spacing w:after="0" w:line="240" w:lineRule="auto"/>
        <w:ind w:left="0" w:firstLine="0"/>
        <w:contextualSpacing/>
        <w:jc w:val="both"/>
        <w:rPr>
          <w:rFonts w:ascii="Times New Roman" w:hAnsi="Times New Roman"/>
          <w:color w:val="0D0D0D"/>
          <w:sz w:val="28"/>
          <w:szCs w:val="28"/>
          <w:lang w:val="kk-KZ"/>
        </w:rPr>
      </w:pPr>
      <w:r w:rsidRPr="00B3166A">
        <w:rPr>
          <w:rFonts w:ascii="Times New Roman" w:hAnsi="Times New Roman"/>
          <w:color w:val="0D0D0D"/>
          <w:sz w:val="28"/>
          <w:szCs w:val="28"/>
          <w:lang w:val="kk-KZ"/>
        </w:rPr>
        <w:t>Е.А.Тұяқов, М.С.Дюсов «Болашақ математика мұғалімдерін геометриялық есептерді шешуді үйретуге дайындау» [41];</w:t>
      </w:r>
    </w:p>
    <w:p w:rsidR="0014638E" w:rsidRPr="00B3166A" w:rsidRDefault="0014638E" w:rsidP="00B2045F">
      <w:pPr>
        <w:numPr>
          <w:ilvl w:val="0"/>
          <w:numId w:val="35"/>
        </w:numPr>
        <w:tabs>
          <w:tab w:val="left" w:pos="426"/>
        </w:tabs>
        <w:spacing w:after="0" w:line="240" w:lineRule="auto"/>
        <w:ind w:left="0" w:firstLine="0"/>
        <w:contextualSpacing/>
        <w:jc w:val="both"/>
        <w:rPr>
          <w:rFonts w:ascii="Times New Roman" w:hAnsi="Times New Roman"/>
          <w:color w:val="0D0D0D"/>
          <w:sz w:val="28"/>
          <w:szCs w:val="28"/>
          <w:lang w:val="kk-KZ"/>
        </w:rPr>
      </w:pPr>
      <w:r w:rsidRPr="00B3166A">
        <w:rPr>
          <w:rFonts w:ascii="Times New Roman" w:hAnsi="Times New Roman"/>
          <w:color w:val="0D0D0D"/>
          <w:sz w:val="28"/>
          <w:szCs w:val="28"/>
          <w:lang w:val="kk-KZ"/>
        </w:rPr>
        <w:t>Ә.К.Қағазбаева «Мектептегі геометрия курсын тиімді құру мен оқыту мәселелерін шешу бағыттары тұралы» [42];</w:t>
      </w:r>
    </w:p>
    <w:p w:rsidR="0014638E" w:rsidRPr="00B3166A" w:rsidRDefault="0014638E" w:rsidP="00B2045F">
      <w:pPr>
        <w:numPr>
          <w:ilvl w:val="0"/>
          <w:numId w:val="35"/>
        </w:numPr>
        <w:tabs>
          <w:tab w:val="left" w:pos="426"/>
        </w:tabs>
        <w:spacing w:after="0" w:line="240" w:lineRule="auto"/>
        <w:ind w:left="0" w:firstLine="0"/>
        <w:contextualSpacing/>
        <w:jc w:val="both"/>
        <w:rPr>
          <w:rFonts w:ascii="Times New Roman" w:hAnsi="Times New Roman"/>
          <w:color w:val="0D0D0D"/>
          <w:sz w:val="28"/>
          <w:szCs w:val="28"/>
          <w:lang w:val="kk-KZ"/>
        </w:rPr>
      </w:pPr>
      <w:r w:rsidRPr="00B3166A">
        <w:rPr>
          <w:rFonts w:ascii="Times New Roman" w:hAnsi="Times New Roman"/>
          <w:color w:val="0D0D0D"/>
          <w:sz w:val="28"/>
          <w:szCs w:val="28"/>
          <w:lang w:val="kk-KZ"/>
        </w:rPr>
        <w:t>Жұбаев Қ. «Геометрия пәнін оқыту әдістемесі» [43];</w:t>
      </w:r>
    </w:p>
    <w:p w:rsidR="0014638E" w:rsidRPr="00B3166A" w:rsidRDefault="0014638E" w:rsidP="00B2045F">
      <w:pPr>
        <w:numPr>
          <w:ilvl w:val="0"/>
          <w:numId w:val="35"/>
        </w:numPr>
        <w:tabs>
          <w:tab w:val="left" w:pos="426"/>
        </w:tabs>
        <w:spacing w:after="0" w:line="240" w:lineRule="auto"/>
        <w:ind w:left="0" w:firstLine="0"/>
        <w:contextualSpacing/>
        <w:jc w:val="both"/>
        <w:rPr>
          <w:rFonts w:ascii="Times New Roman" w:hAnsi="Times New Roman"/>
          <w:color w:val="0D0D0D"/>
          <w:sz w:val="28"/>
          <w:szCs w:val="28"/>
          <w:lang w:val="kk-KZ"/>
        </w:rPr>
      </w:pPr>
      <w:r w:rsidRPr="00B3166A">
        <w:rPr>
          <w:rFonts w:ascii="Times New Roman" w:hAnsi="Times New Roman"/>
          <w:color w:val="0D0D0D"/>
          <w:sz w:val="28"/>
          <w:szCs w:val="28"/>
          <w:lang w:val="kk-KZ"/>
        </w:rPr>
        <w:t>К.Е.Қожабаев «7-9 сынып геометрия сабақтарында оқушылардың білімін жалпылау мен жүйелеу әдістемесін жетілдіру» [44];</w:t>
      </w:r>
    </w:p>
    <w:p w:rsidR="0014638E" w:rsidRPr="00B3166A" w:rsidRDefault="0014638E" w:rsidP="00B2045F">
      <w:pPr>
        <w:numPr>
          <w:ilvl w:val="0"/>
          <w:numId w:val="35"/>
        </w:numPr>
        <w:tabs>
          <w:tab w:val="left" w:pos="426"/>
        </w:tabs>
        <w:spacing w:after="0" w:line="240" w:lineRule="auto"/>
        <w:ind w:left="0" w:firstLine="0"/>
        <w:contextualSpacing/>
        <w:jc w:val="both"/>
        <w:rPr>
          <w:rFonts w:ascii="Times New Roman" w:hAnsi="Times New Roman"/>
          <w:bCs/>
          <w:color w:val="0D0D0D"/>
          <w:sz w:val="28"/>
          <w:szCs w:val="28"/>
          <w:lang w:val="kk-KZ"/>
        </w:rPr>
      </w:pPr>
      <w:r w:rsidRPr="00B3166A">
        <w:rPr>
          <w:rFonts w:ascii="Times New Roman" w:hAnsi="Times New Roman"/>
          <w:color w:val="0D0D0D"/>
          <w:sz w:val="28"/>
          <w:szCs w:val="28"/>
          <w:lang w:val="kk-KZ"/>
        </w:rPr>
        <w:t>Н.К.Мадияров «Стереометрия курсында мақсатты таңдалған салу есептерін шығару негізінде оқушылардың кеңістіктік түсініктерін қалыптастыру» [45].</w:t>
      </w:r>
      <w:bookmarkStart w:id="9" w:name="_Hlk178744668"/>
      <w:bookmarkEnd w:id="8"/>
    </w:p>
    <w:p w:rsidR="00544349" w:rsidRPr="00B3166A" w:rsidRDefault="00544349" w:rsidP="00544349">
      <w:pPr>
        <w:tabs>
          <w:tab w:val="left" w:pos="567"/>
        </w:tabs>
        <w:spacing w:after="0" w:line="240" w:lineRule="auto"/>
        <w:contextualSpacing/>
        <w:jc w:val="both"/>
        <w:rPr>
          <w:rFonts w:ascii="Times New Roman" w:hAnsi="Times New Roman"/>
          <w:bCs/>
          <w:color w:val="0D0D0D"/>
          <w:sz w:val="28"/>
          <w:szCs w:val="28"/>
          <w:lang w:val="kk-KZ"/>
        </w:rPr>
      </w:pPr>
      <w:r w:rsidRPr="00B3166A">
        <w:rPr>
          <w:rFonts w:ascii="Times New Roman" w:hAnsi="Times New Roman"/>
          <w:bCs/>
          <w:color w:val="0D0D0D"/>
          <w:sz w:val="28"/>
          <w:szCs w:val="28"/>
          <w:lang w:val="kk-KZ"/>
        </w:rPr>
        <w:tab/>
        <w:t>Көптеген ғалымдар мен педагог-математиктер (А.П.Киселев, А.Д.Александров, Л.С.Атанасян, A.B.Погорелов, Н.М.Бескин, В.А.Гусев және т.б.) геометрияның мектеп пен ЖОО-ның оқу пәніретінде қалыптасуына маңызды үлес қосты. Олардың геометрияны оқытудағы идеялары мен көзқарастары бүгінгі күнге дейін өзекті болып табылады</w:t>
      </w:r>
      <w:r w:rsidR="008027AE" w:rsidRPr="00B3166A">
        <w:rPr>
          <w:rFonts w:ascii="Times New Roman" w:hAnsi="Times New Roman"/>
          <w:bCs/>
          <w:color w:val="0D0D0D"/>
          <w:sz w:val="28"/>
          <w:szCs w:val="28"/>
          <w:lang w:val="kk-KZ"/>
        </w:rPr>
        <w:t xml:space="preserve"> [39, б.268]</w:t>
      </w:r>
      <w:r w:rsidRPr="00B3166A">
        <w:rPr>
          <w:rFonts w:ascii="Times New Roman" w:hAnsi="Times New Roman"/>
          <w:bCs/>
          <w:color w:val="0D0D0D"/>
          <w:sz w:val="28"/>
          <w:szCs w:val="28"/>
          <w:lang w:val="kk-KZ"/>
        </w:rPr>
        <w:t>.</w:t>
      </w:r>
    </w:p>
    <w:bookmarkEnd w:id="9"/>
    <w:p w:rsidR="0014638E" w:rsidRPr="00B3166A" w:rsidRDefault="0014638E" w:rsidP="0014638E">
      <w:pPr>
        <w:tabs>
          <w:tab w:val="left" w:pos="567"/>
        </w:tabs>
        <w:spacing w:after="0" w:line="240" w:lineRule="auto"/>
        <w:contextualSpacing/>
        <w:jc w:val="both"/>
        <w:rPr>
          <w:rFonts w:ascii="Times New Roman" w:hAnsi="Times New Roman"/>
          <w:bCs/>
          <w:color w:val="0D0D0D"/>
          <w:sz w:val="28"/>
          <w:szCs w:val="28"/>
          <w:lang w:val="kk-KZ"/>
        </w:rPr>
      </w:pPr>
      <w:r w:rsidRPr="00B3166A">
        <w:rPr>
          <w:rFonts w:ascii="Times New Roman" w:hAnsi="Times New Roman"/>
          <w:bCs/>
          <w:color w:val="0D0D0D"/>
          <w:sz w:val="28"/>
          <w:szCs w:val="28"/>
          <w:lang w:val="kk-KZ"/>
        </w:rPr>
        <w:tab/>
        <w:t>Геометрия</w:t>
      </w:r>
      <w:r w:rsidR="00544349" w:rsidRPr="00B3166A">
        <w:rPr>
          <w:rFonts w:ascii="Times New Roman" w:hAnsi="Times New Roman"/>
          <w:bCs/>
          <w:color w:val="0D0D0D"/>
          <w:sz w:val="28"/>
          <w:szCs w:val="28"/>
          <w:lang w:val="kk-KZ"/>
        </w:rPr>
        <w:t>лық</w:t>
      </w:r>
      <w:r w:rsidRPr="00B3166A">
        <w:rPr>
          <w:rFonts w:ascii="Times New Roman" w:hAnsi="Times New Roman"/>
          <w:bCs/>
          <w:color w:val="0D0D0D"/>
          <w:sz w:val="28"/>
          <w:szCs w:val="28"/>
          <w:lang w:val="kk-KZ"/>
        </w:rPr>
        <w:t xml:space="preserve"> салу есептерін </w:t>
      </w:r>
      <w:r w:rsidR="00544349" w:rsidRPr="00B3166A">
        <w:rPr>
          <w:rFonts w:ascii="Times New Roman" w:hAnsi="Times New Roman"/>
          <w:bCs/>
          <w:color w:val="0D0D0D"/>
          <w:sz w:val="28"/>
          <w:szCs w:val="28"/>
          <w:lang w:val="kk-KZ"/>
        </w:rPr>
        <w:t>шығарудың</w:t>
      </w:r>
      <w:r w:rsidRPr="00B3166A">
        <w:rPr>
          <w:rFonts w:ascii="Times New Roman" w:hAnsi="Times New Roman"/>
          <w:bCs/>
          <w:color w:val="0D0D0D"/>
          <w:sz w:val="28"/>
          <w:szCs w:val="28"/>
          <w:lang w:val="kk-KZ"/>
        </w:rPr>
        <w:t xml:space="preserve"> теориясымен және әдістерімен шұғылданған көптеген математиктердің еңбектері мен кітаптары жарық көрген. Олардың қатарына  А.Д.Александров,</w:t>
      </w:r>
      <w:r w:rsidR="00643347" w:rsidRPr="00B3166A">
        <w:rPr>
          <w:rFonts w:ascii="Times New Roman" w:hAnsi="Times New Roman"/>
          <w:bCs/>
          <w:color w:val="0D0D0D"/>
          <w:sz w:val="28"/>
          <w:szCs w:val="28"/>
          <w:lang w:val="kk-KZ"/>
        </w:rPr>
        <w:t xml:space="preserve"> </w:t>
      </w:r>
      <w:r w:rsidRPr="00B3166A">
        <w:rPr>
          <w:rFonts w:ascii="Times New Roman" w:hAnsi="Times New Roman"/>
          <w:bCs/>
          <w:color w:val="0D0D0D"/>
          <w:sz w:val="28"/>
          <w:szCs w:val="28"/>
          <w:lang w:val="kk-KZ"/>
        </w:rPr>
        <w:t>Четверухин Н.Ф., Стражевский А.А., Мазаник А.А., Рахымбек Д., Мадияров Н.К., Кенеш Ә.С. және т.б. көптеген авторлардың кітаптары мен мақалалары кіреді. Бұл кітаптар мен мақалалар геометриялық салу есептерін шығаруды оқытуда мұғалімнің басты көмекші құралы болып табылады, яғни мұғалім бұл еңбектерден құнды мәліметтер таба алады. Мысалы: Стражевский А.А. кітабында, автор нүктелердің геометриялық орны есептерін шешудің әдістеріне, оқыту әдістемесіне жан-жақты талдау жасаған. Рахымбек Д., Мадияров Н.К. авторлығындағы «Геометриялық салу есептері» оқу құралында – жазықтықтағы және кеңістіктегі салу есептерін шығарудың теориялық негіздері мен әдістері баяндалған. Бұл еңбектер- геометрия курсындағы салу есептерін шығару туралы құнды еңбектердің бірі болып табылады</w:t>
      </w:r>
      <w:r w:rsidR="00643347" w:rsidRPr="00B3166A">
        <w:rPr>
          <w:rFonts w:ascii="Times New Roman" w:hAnsi="Times New Roman"/>
          <w:bCs/>
          <w:color w:val="0D0D0D"/>
          <w:sz w:val="28"/>
          <w:szCs w:val="28"/>
          <w:lang w:val="kk-KZ"/>
        </w:rPr>
        <w:t xml:space="preserve"> </w:t>
      </w:r>
      <w:r w:rsidR="00643347" w:rsidRPr="00B3166A">
        <w:rPr>
          <w:rFonts w:ascii="Times New Roman" w:hAnsi="Times New Roman"/>
          <w:color w:val="0D0D0D"/>
          <w:sz w:val="28"/>
          <w:szCs w:val="28"/>
          <w:lang w:val="kk-KZ"/>
        </w:rPr>
        <w:t>[</w:t>
      </w:r>
      <w:r w:rsidR="008027AE" w:rsidRPr="00B3166A">
        <w:rPr>
          <w:rFonts w:ascii="Times New Roman" w:hAnsi="Times New Roman"/>
          <w:color w:val="0D0D0D"/>
          <w:sz w:val="28"/>
          <w:szCs w:val="28"/>
          <w:lang w:val="kk-KZ"/>
        </w:rPr>
        <w:t>39</w:t>
      </w:r>
      <w:r w:rsidR="00643347" w:rsidRPr="00B3166A">
        <w:rPr>
          <w:rFonts w:ascii="Times New Roman" w:hAnsi="Times New Roman"/>
          <w:color w:val="0D0D0D"/>
          <w:sz w:val="28"/>
          <w:szCs w:val="28"/>
          <w:lang w:val="kk-KZ"/>
        </w:rPr>
        <w:t>, б.269]</w:t>
      </w:r>
      <w:r w:rsidRPr="00B3166A">
        <w:rPr>
          <w:rFonts w:ascii="Times New Roman" w:hAnsi="Times New Roman"/>
          <w:bCs/>
          <w:color w:val="0D0D0D"/>
          <w:sz w:val="28"/>
          <w:szCs w:val="28"/>
          <w:lang w:val="kk-KZ"/>
        </w:rPr>
        <w:t>.</w:t>
      </w:r>
    </w:p>
    <w:p w:rsidR="00643347" w:rsidRPr="00B3166A" w:rsidRDefault="00643347" w:rsidP="00342588">
      <w:pPr>
        <w:tabs>
          <w:tab w:val="left" w:pos="567"/>
        </w:tabs>
        <w:spacing w:after="0" w:line="240" w:lineRule="auto"/>
        <w:ind w:firstLine="567"/>
        <w:contextualSpacing/>
        <w:jc w:val="both"/>
        <w:rPr>
          <w:rFonts w:ascii="Times New Roman" w:hAnsi="Times New Roman"/>
          <w:color w:val="0D0D0D"/>
          <w:sz w:val="28"/>
          <w:szCs w:val="28"/>
          <w:lang w:val="kk-KZ"/>
        </w:rPr>
      </w:pPr>
      <w:bookmarkStart w:id="10" w:name="_Hlk167073263"/>
      <w:r w:rsidRPr="00B3166A">
        <w:rPr>
          <w:rFonts w:ascii="Times New Roman" w:hAnsi="Times New Roman"/>
          <w:color w:val="0D0D0D"/>
          <w:sz w:val="28"/>
          <w:szCs w:val="28"/>
          <w:lang w:val="kk-KZ"/>
        </w:rPr>
        <w:lastRenderedPageBreak/>
        <w:t>А.И.Фетисов Осьтік және центрлік симметриялық түрлендірулердің теориясы мен әдістемесін қарастырған [</w:t>
      </w:r>
      <w:r w:rsidR="008027AE" w:rsidRPr="00B3166A">
        <w:rPr>
          <w:rFonts w:ascii="Times New Roman" w:hAnsi="Times New Roman"/>
          <w:color w:val="0D0D0D"/>
          <w:sz w:val="28"/>
          <w:szCs w:val="28"/>
          <w:lang w:val="kk-KZ"/>
        </w:rPr>
        <w:t>46</w:t>
      </w:r>
      <w:r w:rsidRPr="00B3166A">
        <w:rPr>
          <w:rFonts w:ascii="Times New Roman" w:hAnsi="Times New Roman"/>
          <w:color w:val="0D0D0D"/>
          <w:sz w:val="28"/>
          <w:szCs w:val="28"/>
          <w:lang w:val="kk-KZ"/>
        </w:rPr>
        <w:t>].</w:t>
      </w:r>
    </w:p>
    <w:p w:rsidR="00643347" w:rsidRPr="00B3166A" w:rsidRDefault="00643347" w:rsidP="00643347">
      <w:pPr>
        <w:tabs>
          <w:tab w:val="left" w:pos="567"/>
        </w:tabs>
        <w:spacing w:after="0" w:line="240" w:lineRule="auto"/>
        <w:contextualSpacing/>
        <w:jc w:val="both"/>
        <w:rPr>
          <w:rFonts w:ascii="Times New Roman" w:hAnsi="Times New Roman"/>
          <w:color w:val="0D0D0D"/>
          <w:sz w:val="28"/>
          <w:szCs w:val="28"/>
          <w:lang w:val="kk-KZ"/>
        </w:rPr>
      </w:pPr>
      <w:r w:rsidRPr="00B3166A">
        <w:rPr>
          <w:rFonts w:ascii="Times New Roman" w:hAnsi="Times New Roman"/>
          <w:color w:val="0D0D0D"/>
          <w:sz w:val="28"/>
          <w:szCs w:val="28"/>
          <w:lang w:val="kk-KZ"/>
        </w:rPr>
        <w:tab/>
        <w:t>А.П.Киселев пен Н.А.Глаголевтің кітаптарында геометриялық түрлендірулерді оқыту туралы нақты мәліметтер берілген [4</w:t>
      </w:r>
      <w:r w:rsidR="008027AE" w:rsidRPr="00B3166A">
        <w:rPr>
          <w:rFonts w:ascii="Times New Roman" w:hAnsi="Times New Roman"/>
          <w:color w:val="0D0D0D"/>
          <w:sz w:val="28"/>
          <w:szCs w:val="28"/>
          <w:lang w:val="kk-KZ"/>
        </w:rPr>
        <w:t>7</w:t>
      </w:r>
      <w:r w:rsidRPr="00B3166A">
        <w:rPr>
          <w:rFonts w:ascii="Times New Roman" w:hAnsi="Times New Roman"/>
          <w:color w:val="0D0D0D"/>
          <w:sz w:val="28"/>
          <w:szCs w:val="28"/>
          <w:lang w:val="kk-KZ"/>
        </w:rPr>
        <w:t>].</w:t>
      </w:r>
    </w:p>
    <w:bookmarkEnd w:id="10"/>
    <w:p w:rsidR="00643347" w:rsidRPr="00B3166A" w:rsidRDefault="00643347" w:rsidP="00643347">
      <w:pPr>
        <w:tabs>
          <w:tab w:val="left" w:pos="567"/>
        </w:tabs>
        <w:spacing w:after="0" w:line="240" w:lineRule="auto"/>
        <w:contextualSpacing/>
        <w:jc w:val="both"/>
        <w:rPr>
          <w:rFonts w:ascii="Times New Roman" w:hAnsi="Times New Roman"/>
          <w:bCs/>
          <w:color w:val="0D0D0D"/>
          <w:sz w:val="28"/>
          <w:szCs w:val="28"/>
          <w:lang w:val="kk-KZ"/>
        </w:rPr>
      </w:pPr>
      <w:r w:rsidRPr="00B3166A">
        <w:rPr>
          <w:rFonts w:ascii="Times New Roman" w:hAnsi="Times New Roman"/>
          <w:color w:val="0D0D0D"/>
          <w:sz w:val="28"/>
          <w:szCs w:val="28"/>
          <w:lang w:val="kk-KZ"/>
        </w:rPr>
        <w:tab/>
      </w:r>
      <w:r w:rsidRPr="00B3166A">
        <w:rPr>
          <w:rFonts w:ascii="Times New Roman" w:hAnsi="Times New Roman"/>
          <w:bCs/>
          <w:color w:val="0D0D0D"/>
          <w:sz w:val="28"/>
          <w:szCs w:val="28"/>
          <w:lang w:val="kk-KZ"/>
        </w:rPr>
        <w:t>Ғылыми, психологиялық, педагогикалық және оқу-әдістемелік әдебиеттерді талдау барысында, білім берудегі сабақтастықтың әртүрлі аспектілері мен проблемасының теориялық негізі, білім, білік және дағдыларды меңгерудегі сабақтастықтың рөлі мен ерекшеліктерін (Б.Г.Ананьев, А.К.Артемов, Ш.И.Ганелин, М.И.Зайкин, Ю.В.Сидоров және т.б.) зерттеген; білім берудің әртүрлі сатылары арасындағы, атап айтқанда, орта және ЖОО арасындағы сабақтастық мазмұнын (С.М.Годник, В.А.Гусев, В.И.Крупич, Ю.А.Кустов, Г.И.Саранцев және басқалар) зерттеген. Мазмұны және іс-әрекеті аспектілері А.П.Арынғазин, Г.Х.Нұртаева және Д.М.Нурбаева т.б. еңбектерінде кездеседі.</w:t>
      </w:r>
    </w:p>
    <w:p w:rsidR="00643347" w:rsidRPr="00B3166A" w:rsidRDefault="00643347" w:rsidP="00643347">
      <w:pPr>
        <w:tabs>
          <w:tab w:val="left" w:pos="567"/>
        </w:tabs>
        <w:spacing w:after="0" w:line="240" w:lineRule="auto"/>
        <w:ind w:firstLine="567"/>
        <w:contextualSpacing/>
        <w:jc w:val="both"/>
        <w:rPr>
          <w:rFonts w:ascii="Times New Roman" w:hAnsi="Times New Roman"/>
          <w:color w:val="0D0D0D"/>
          <w:sz w:val="28"/>
          <w:szCs w:val="28"/>
          <w:lang w:val="kk-KZ"/>
        </w:rPr>
      </w:pPr>
      <w:r w:rsidRPr="00B3166A">
        <w:rPr>
          <w:rFonts w:ascii="Times New Roman" w:hAnsi="Times New Roman"/>
          <w:color w:val="0D0D0D"/>
          <w:sz w:val="28"/>
          <w:szCs w:val="28"/>
          <w:lang w:val="kk-KZ"/>
        </w:rPr>
        <w:t xml:space="preserve">Дегенмен, жоғарыда айтылған зерттеулерді теориялық-әдістемелік тұрғыдан талдау, мектеп геометрия оқулықтарын зерделеу </w:t>
      </w:r>
      <w:r w:rsidRPr="00B3166A">
        <w:rPr>
          <w:rFonts w:ascii="Times New Roman" w:hAnsi="Times New Roman"/>
          <w:bCs/>
          <w:sz w:val="28"/>
          <w:szCs w:val="28"/>
          <w:lang w:val="kk-KZ"/>
        </w:rPr>
        <w:t>барысында:</w:t>
      </w:r>
      <w:r w:rsidRPr="00B3166A">
        <w:rPr>
          <w:rFonts w:ascii="Times New Roman" w:hAnsi="Times New Roman"/>
          <w:color w:val="0D0D0D"/>
          <w:sz w:val="28"/>
          <w:szCs w:val="28"/>
          <w:lang w:val="kk-KZ"/>
        </w:rPr>
        <w:t xml:space="preserve"> </w:t>
      </w:r>
      <w:r w:rsidRPr="00B3166A">
        <w:rPr>
          <w:rFonts w:ascii="Times New Roman" w:hAnsi="Times New Roman"/>
          <w:bCs/>
          <w:sz w:val="28"/>
          <w:szCs w:val="28"/>
          <w:lang w:val="kk-KZ"/>
        </w:rPr>
        <w:t>ЖОО-ға оқуға түскен, бірінші курс білім алушылардың көпшілігінің геометриялық салу есептерін оқу барысында үлкен қиындықтарға кездесіп, нашар меңгеретіндігін, тіпті салу есептерін шығаруды білмейтін білім алушылардың да кездесетіндігі анықталып отыр. Мұндай келеңсіздіктердің себептері төмендегідей болатындығына көз жеткізілді:</w:t>
      </w:r>
    </w:p>
    <w:p w:rsidR="00643347" w:rsidRPr="00B3166A" w:rsidRDefault="00643347" w:rsidP="00B2045F">
      <w:pPr>
        <w:numPr>
          <w:ilvl w:val="0"/>
          <w:numId w:val="36"/>
        </w:numPr>
        <w:tabs>
          <w:tab w:val="left" w:pos="0"/>
          <w:tab w:val="left" w:pos="284"/>
          <w:tab w:val="left" w:pos="851"/>
        </w:tabs>
        <w:spacing w:after="0" w:line="240" w:lineRule="auto"/>
        <w:ind w:left="0" w:firstLine="0"/>
        <w:contextualSpacing/>
        <w:jc w:val="both"/>
        <w:rPr>
          <w:rFonts w:ascii="Times New Roman" w:hAnsi="Times New Roman"/>
          <w:bCs/>
          <w:sz w:val="28"/>
          <w:szCs w:val="28"/>
          <w:lang w:val="kk-KZ"/>
        </w:rPr>
      </w:pPr>
      <w:r w:rsidRPr="00B3166A">
        <w:rPr>
          <w:rFonts w:ascii="Times New Roman" w:hAnsi="Times New Roman"/>
          <w:bCs/>
          <w:sz w:val="28"/>
          <w:szCs w:val="28"/>
          <w:lang w:val="kk-KZ"/>
        </w:rPr>
        <w:t>геометриялық салу есептерін оқыту әдістемесі мектепте әлі толық шешілмегендігі;</w:t>
      </w:r>
    </w:p>
    <w:p w:rsidR="00643347" w:rsidRPr="00B3166A" w:rsidRDefault="00643347" w:rsidP="00B2045F">
      <w:pPr>
        <w:numPr>
          <w:ilvl w:val="0"/>
          <w:numId w:val="36"/>
        </w:numPr>
        <w:tabs>
          <w:tab w:val="left" w:pos="0"/>
          <w:tab w:val="left" w:pos="284"/>
          <w:tab w:val="left" w:pos="851"/>
        </w:tabs>
        <w:spacing w:after="0" w:line="240" w:lineRule="auto"/>
        <w:ind w:left="0" w:firstLine="0"/>
        <w:contextualSpacing/>
        <w:jc w:val="both"/>
        <w:rPr>
          <w:rFonts w:ascii="Times New Roman" w:hAnsi="Times New Roman"/>
          <w:bCs/>
          <w:sz w:val="28"/>
          <w:szCs w:val="28"/>
          <w:lang w:val="kk-KZ"/>
        </w:rPr>
      </w:pPr>
      <w:r w:rsidRPr="00B3166A">
        <w:rPr>
          <w:rFonts w:ascii="Times New Roman" w:hAnsi="Times New Roman"/>
          <w:bCs/>
          <w:sz w:val="28"/>
          <w:szCs w:val="28"/>
          <w:lang w:val="kk-KZ"/>
        </w:rPr>
        <w:t>геометриялық салу есептерін оқытуға бөлінетін сағаттардың аздығы;</w:t>
      </w:r>
    </w:p>
    <w:p w:rsidR="00643347" w:rsidRPr="00B3166A" w:rsidRDefault="00643347" w:rsidP="00B2045F">
      <w:pPr>
        <w:numPr>
          <w:ilvl w:val="0"/>
          <w:numId w:val="36"/>
        </w:numPr>
        <w:tabs>
          <w:tab w:val="left" w:pos="0"/>
          <w:tab w:val="left" w:pos="284"/>
          <w:tab w:val="left" w:pos="851"/>
        </w:tabs>
        <w:spacing w:after="0" w:line="240" w:lineRule="auto"/>
        <w:ind w:left="0" w:firstLine="0"/>
        <w:contextualSpacing/>
        <w:jc w:val="both"/>
        <w:rPr>
          <w:rFonts w:ascii="Times New Roman" w:hAnsi="Times New Roman"/>
          <w:bCs/>
          <w:sz w:val="28"/>
          <w:szCs w:val="28"/>
          <w:lang w:val="kk-KZ"/>
        </w:rPr>
      </w:pPr>
      <w:r w:rsidRPr="00B3166A">
        <w:rPr>
          <w:rFonts w:ascii="Times New Roman" w:hAnsi="Times New Roman"/>
          <w:bCs/>
          <w:sz w:val="28"/>
          <w:szCs w:val="28"/>
          <w:lang w:val="kk-KZ"/>
        </w:rPr>
        <w:t>конструктивті геометрия сабағының қызықсыз, абстрактілі немесе түсініксіз түрде өтуі;</w:t>
      </w:r>
    </w:p>
    <w:p w:rsidR="00643347" w:rsidRPr="00B3166A" w:rsidRDefault="00643347" w:rsidP="00B2045F">
      <w:pPr>
        <w:numPr>
          <w:ilvl w:val="0"/>
          <w:numId w:val="36"/>
        </w:numPr>
        <w:tabs>
          <w:tab w:val="left" w:pos="0"/>
          <w:tab w:val="left" w:pos="284"/>
          <w:tab w:val="left" w:pos="851"/>
        </w:tabs>
        <w:spacing w:after="0" w:line="240" w:lineRule="auto"/>
        <w:ind w:left="0" w:firstLine="0"/>
        <w:contextualSpacing/>
        <w:jc w:val="both"/>
        <w:rPr>
          <w:rFonts w:ascii="Times New Roman" w:hAnsi="Times New Roman"/>
          <w:bCs/>
          <w:sz w:val="28"/>
          <w:szCs w:val="28"/>
          <w:lang w:val="kk-KZ"/>
        </w:rPr>
      </w:pPr>
      <w:r w:rsidRPr="00B3166A">
        <w:rPr>
          <w:rFonts w:ascii="Times New Roman" w:hAnsi="Times New Roman"/>
          <w:bCs/>
          <w:sz w:val="28"/>
          <w:szCs w:val="28"/>
          <w:lang w:val="kk-KZ"/>
        </w:rPr>
        <w:t xml:space="preserve">болашақ математика мұғалімдеріне ЖОО оқу бағдарламасынан салу есептеріне жеткілікті көңіл бөлінбейтіндігі; </w:t>
      </w:r>
    </w:p>
    <w:p w:rsidR="00643347" w:rsidRPr="00B3166A" w:rsidRDefault="00643347" w:rsidP="00B2045F">
      <w:pPr>
        <w:numPr>
          <w:ilvl w:val="0"/>
          <w:numId w:val="36"/>
        </w:numPr>
        <w:tabs>
          <w:tab w:val="left" w:pos="0"/>
          <w:tab w:val="left" w:pos="284"/>
          <w:tab w:val="left" w:pos="851"/>
        </w:tabs>
        <w:spacing w:after="0" w:line="240" w:lineRule="auto"/>
        <w:ind w:left="0" w:firstLine="0"/>
        <w:contextualSpacing/>
        <w:jc w:val="both"/>
        <w:rPr>
          <w:rFonts w:ascii="Times New Roman" w:hAnsi="Times New Roman"/>
          <w:bCs/>
          <w:sz w:val="28"/>
          <w:szCs w:val="28"/>
          <w:lang w:val="kk-KZ"/>
        </w:rPr>
      </w:pPr>
      <w:r w:rsidRPr="00B3166A">
        <w:rPr>
          <w:rFonts w:ascii="Times New Roman" w:hAnsi="Times New Roman"/>
          <w:bCs/>
          <w:sz w:val="28"/>
          <w:szCs w:val="28"/>
          <w:lang w:val="kk-KZ"/>
        </w:rPr>
        <w:t xml:space="preserve">орта мектептегі алған геометриялық білім мен біліктерінің жеткіліксіздігі (шала меңгеруі); </w:t>
      </w:r>
    </w:p>
    <w:p w:rsidR="00643347" w:rsidRPr="00B3166A" w:rsidRDefault="00643347" w:rsidP="00B2045F">
      <w:pPr>
        <w:numPr>
          <w:ilvl w:val="0"/>
          <w:numId w:val="36"/>
        </w:numPr>
        <w:tabs>
          <w:tab w:val="left" w:pos="0"/>
          <w:tab w:val="left" w:pos="284"/>
          <w:tab w:val="left" w:pos="851"/>
        </w:tabs>
        <w:spacing w:after="0" w:line="240" w:lineRule="auto"/>
        <w:ind w:left="0" w:firstLine="0"/>
        <w:contextualSpacing/>
        <w:jc w:val="both"/>
        <w:rPr>
          <w:rFonts w:ascii="Times New Roman" w:hAnsi="Times New Roman"/>
          <w:bCs/>
          <w:sz w:val="28"/>
          <w:szCs w:val="28"/>
          <w:lang w:val="kk-KZ"/>
        </w:rPr>
      </w:pPr>
      <w:r w:rsidRPr="00B3166A">
        <w:rPr>
          <w:rFonts w:ascii="Times New Roman" w:hAnsi="Times New Roman"/>
          <w:bCs/>
          <w:sz w:val="28"/>
          <w:szCs w:val="28"/>
          <w:lang w:val="kk-KZ"/>
        </w:rPr>
        <w:t>мектеп оқулықтарының әртүрлілігімен, мектепте салу есептерін шешу жүйелі оқытылмайтындығы;</w:t>
      </w:r>
    </w:p>
    <w:p w:rsidR="00643347" w:rsidRPr="00B3166A" w:rsidRDefault="00643347" w:rsidP="00B2045F">
      <w:pPr>
        <w:numPr>
          <w:ilvl w:val="0"/>
          <w:numId w:val="36"/>
        </w:numPr>
        <w:tabs>
          <w:tab w:val="left" w:pos="0"/>
          <w:tab w:val="left" w:pos="284"/>
          <w:tab w:val="left" w:pos="851"/>
        </w:tabs>
        <w:spacing w:after="0" w:line="240" w:lineRule="auto"/>
        <w:ind w:left="0" w:firstLine="0"/>
        <w:contextualSpacing/>
        <w:jc w:val="both"/>
        <w:rPr>
          <w:rFonts w:ascii="Times New Roman" w:hAnsi="Times New Roman"/>
          <w:bCs/>
          <w:sz w:val="28"/>
          <w:szCs w:val="28"/>
          <w:lang w:val="kk-KZ"/>
        </w:rPr>
      </w:pPr>
      <w:r w:rsidRPr="00B3166A">
        <w:rPr>
          <w:rFonts w:ascii="Times New Roman" w:hAnsi="Times New Roman"/>
          <w:bCs/>
          <w:sz w:val="28"/>
          <w:szCs w:val="28"/>
          <w:lang w:val="kk-KZ"/>
        </w:rPr>
        <w:t>салу есептері бойынша оқу-әдістемелік құралдардың жеткіліксіз болуымен байланысты.</w:t>
      </w:r>
    </w:p>
    <w:p w:rsidR="00643347" w:rsidRPr="00B3166A" w:rsidRDefault="00643347" w:rsidP="00643347">
      <w:pPr>
        <w:tabs>
          <w:tab w:val="left" w:pos="567"/>
          <w:tab w:val="left" w:pos="851"/>
        </w:tabs>
        <w:spacing w:after="0" w:line="240" w:lineRule="auto"/>
        <w:jc w:val="both"/>
        <w:rPr>
          <w:rFonts w:ascii="Times New Roman" w:hAnsi="Times New Roman"/>
          <w:color w:val="0D0D0D"/>
          <w:sz w:val="28"/>
          <w:szCs w:val="28"/>
          <w:lang w:val="kk-KZ"/>
        </w:rPr>
      </w:pPr>
      <w:r w:rsidRPr="00B3166A">
        <w:rPr>
          <w:rFonts w:ascii="Times New Roman" w:hAnsi="Times New Roman"/>
          <w:color w:val="0D0D0D"/>
          <w:sz w:val="28"/>
          <w:szCs w:val="28"/>
          <w:lang w:val="kk-KZ"/>
        </w:rPr>
        <w:tab/>
        <w:t xml:space="preserve">Бұл жағдайлар геометриялық салу есептерін оқытуда мұғалімнің теориялық, практикалық білімдері </w:t>
      </w:r>
      <w:r w:rsidRPr="00B3166A">
        <w:rPr>
          <w:rFonts w:ascii="Times New Roman" w:hAnsi="Times New Roman"/>
          <w:color w:val="000000"/>
          <w:sz w:val="28"/>
          <w:szCs w:val="28"/>
          <w:lang w:val="kk-KZ"/>
        </w:rPr>
        <w:t>жеткілікті дәрежеде қолданбауы салдарынан</w:t>
      </w:r>
      <w:r w:rsidRPr="00B3166A">
        <w:rPr>
          <w:rFonts w:ascii="Times New Roman" w:hAnsi="Times New Roman"/>
          <w:color w:val="0D0D0D"/>
          <w:sz w:val="28"/>
          <w:szCs w:val="28"/>
          <w:lang w:val="kk-KZ"/>
        </w:rPr>
        <w:t xml:space="preserve"> және педагогикалық ЖОО-дағы болашақ математика мұғалімдерінің әдістемелік даярлығының төмендігінің, кері әсерінен болып отыр.</w:t>
      </w:r>
    </w:p>
    <w:p w:rsidR="00643347" w:rsidRPr="00B3166A" w:rsidRDefault="00643347" w:rsidP="00643347">
      <w:pPr>
        <w:tabs>
          <w:tab w:val="left" w:pos="567"/>
        </w:tabs>
        <w:spacing w:after="0" w:line="240" w:lineRule="auto"/>
        <w:ind w:firstLine="567"/>
        <w:contextualSpacing/>
        <w:jc w:val="both"/>
        <w:rPr>
          <w:rFonts w:ascii="Times New Roman" w:hAnsi="Times New Roman"/>
          <w:color w:val="0D0D0D"/>
          <w:sz w:val="28"/>
          <w:szCs w:val="28"/>
          <w:lang w:val="kk-KZ"/>
        </w:rPr>
      </w:pPr>
      <w:bookmarkStart w:id="11" w:name="_Hlk180475415"/>
      <w:bookmarkStart w:id="12" w:name="_Hlk180472604"/>
      <w:r w:rsidRPr="00B3166A">
        <w:rPr>
          <w:rFonts w:ascii="Times New Roman" w:hAnsi="Times New Roman"/>
          <w:color w:val="0D0D0D"/>
          <w:sz w:val="28"/>
          <w:szCs w:val="28"/>
          <w:lang w:val="kk-KZ"/>
        </w:rPr>
        <w:t xml:space="preserve">Мектеп геометрия курсындағы салу есептерінің рөлі мен маңыздылығы және оны оқытудағы математика мұғалімдерінің әдістемелік даярлығының әлсіздігі арасындағы қарама-қайшылық </w:t>
      </w:r>
      <w:r w:rsidRPr="00B3166A">
        <w:rPr>
          <w:rFonts w:ascii="Times New Roman" w:hAnsi="Times New Roman"/>
          <w:b/>
          <w:color w:val="0D0D0D"/>
          <w:sz w:val="28"/>
          <w:szCs w:val="28"/>
          <w:lang w:val="kk-KZ"/>
        </w:rPr>
        <w:t>зерттеудің өзектілігін</w:t>
      </w:r>
      <w:r w:rsidRPr="00B3166A">
        <w:rPr>
          <w:rFonts w:ascii="Times New Roman" w:hAnsi="Times New Roman"/>
          <w:color w:val="0D0D0D"/>
          <w:sz w:val="28"/>
          <w:szCs w:val="28"/>
          <w:lang w:val="kk-KZ"/>
        </w:rPr>
        <w:t xml:space="preserve"> көрсетеді. </w:t>
      </w:r>
      <w:bookmarkEnd w:id="11"/>
      <w:r w:rsidRPr="00B3166A">
        <w:rPr>
          <w:rFonts w:ascii="Times New Roman" w:hAnsi="Times New Roman"/>
          <w:color w:val="0D0D0D"/>
          <w:sz w:val="28"/>
          <w:szCs w:val="28"/>
          <w:lang w:val="kk-KZ"/>
        </w:rPr>
        <w:t xml:space="preserve">Атап </w:t>
      </w:r>
      <w:bookmarkStart w:id="13" w:name="_Hlk180474771"/>
      <w:r w:rsidRPr="00B3166A">
        <w:rPr>
          <w:rFonts w:ascii="Times New Roman" w:hAnsi="Times New Roman"/>
          <w:color w:val="0D0D0D"/>
          <w:sz w:val="28"/>
          <w:szCs w:val="28"/>
          <w:lang w:val="kk-KZ"/>
        </w:rPr>
        <w:t>айтқанда:</w:t>
      </w:r>
    </w:p>
    <w:bookmarkEnd w:id="12"/>
    <w:p w:rsidR="00643347" w:rsidRPr="00B3166A" w:rsidRDefault="00643347" w:rsidP="00B2045F">
      <w:pPr>
        <w:numPr>
          <w:ilvl w:val="0"/>
          <w:numId w:val="37"/>
        </w:numPr>
        <w:tabs>
          <w:tab w:val="num" w:pos="360"/>
          <w:tab w:val="left" w:pos="567"/>
          <w:tab w:val="left" w:pos="851"/>
        </w:tabs>
        <w:spacing w:after="0" w:line="240" w:lineRule="auto"/>
        <w:ind w:left="0" w:firstLine="567"/>
        <w:contextualSpacing/>
        <w:jc w:val="both"/>
        <w:rPr>
          <w:rFonts w:ascii="Times New Roman" w:hAnsi="Times New Roman"/>
          <w:color w:val="0D0D0D"/>
          <w:sz w:val="28"/>
          <w:szCs w:val="28"/>
          <w:lang w:val="kk-KZ"/>
        </w:rPr>
      </w:pPr>
      <w:r w:rsidRPr="00B3166A">
        <w:rPr>
          <w:rFonts w:ascii="Times New Roman" w:hAnsi="Times New Roman"/>
          <w:color w:val="0D0D0D"/>
          <w:sz w:val="28"/>
          <w:szCs w:val="28"/>
          <w:lang w:val="kk-KZ"/>
        </w:rPr>
        <w:t xml:space="preserve">Қазіргі ЖОО-ның академиялық еркіндігі жағдайында математика бакалаврларын әдістемелік даярлау </w:t>
      </w:r>
      <w:r w:rsidR="00053964">
        <w:rPr>
          <w:rFonts w:ascii="Times New Roman" w:hAnsi="Times New Roman"/>
          <w:color w:val="0D0D0D"/>
          <w:sz w:val="28"/>
          <w:szCs w:val="28"/>
          <w:lang w:val="kk-KZ"/>
        </w:rPr>
        <w:t>процесі</w:t>
      </w:r>
      <w:r w:rsidRPr="00B3166A">
        <w:rPr>
          <w:rFonts w:ascii="Times New Roman" w:hAnsi="Times New Roman"/>
          <w:color w:val="0D0D0D"/>
          <w:sz w:val="28"/>
          <w:szCs w:val="28"/>
          <w:lang w:val="kk-KZ"/>
        </w:rPr>
        <w:t xml:space="preserve"> мен мектеп геометрия курсындағы салу есептерін оқыту арасындағы алшақтықтың болуы, яғни мектеп пен ЖОО арасындағы </w:t>
      </w:r>
      <w:r w:rsidRPr="00B3166A">
        <w:rPr>
          <w:rFonts w:ascii="Times New Roman" w:hAnsi="Times New Roman"/>
          <w:bCs/>
          <w:sz w:val="28"/>
          <w:szCs w:val="28"/>
          <w:lang w:val="kk-KZ"/>
        </w:rPr>
        <w:t>сабақтастықтың ескерілмеуі.</w:t>
      </w:r>
    </w:p>
    <w:p w:rsidR="00643347" w:rsidRPr="00B3166A" w:rsidRDefault="00643347" w:rsidP="00B2045F">
      <w:pPr>
        <w:numPr>
          <w:ilvl w:val="0"/>
          <w:numId w:val="37"/>
        </w:numPr>
        <w:tabs>
          <w:tab w:val="num" w:pos="360"/>
          <w:tab w:val="left" w:pos="567"/>
          <w:tab w:val="left" w:pos="851"/>
        </w:tabs>
        <w:spacing w:after="0" w:line="240" w:lineRule="auto"/>
        <w:ind w:left="0" w:firstLine="567"/>
        <w:contextualSpacing/>
        <w:jc w:val="both"/>
        <w:rPr>
          <w:rFonts w:ascii="Times New Roman" w:hAnsi="Times New Roman"/>
          <w:color w:val="0D0D0D"/>
          <w:sz w:val="28"/>
          <w:szCs w:val="28"/>
          <w:lang w:val="kk-KZ"/>
        </w:rPr>
      </w:pPr>
      <w:r w:rsidRPr="00B3166A">
        <w:rPr>
          <w:rFonts w:ascii="Times New Roman" w:hAnsi="Times New Roman"/>
          <w:bCs/>
          <w:sz w:val="28"/>
          <w:szCs w:val="28"/>
          <w:lang w:val="kk-KZ"/>
        </w:rPr>
        <w:lastRenderedPageBreak/>
        <w:t>Әртүрлі университетте даярланған БББ-ның басым бөлігінің мазмұнының болашақ математика мұғалімдерін геометриялық салу есептерін оқытуға теориялық-әдістемелік даярлауға жеткіліксіздігі;</w:t>
      </w:r>
    </w:p>
    <w:p w:rsidR="00643347" w:rsidRPr="00B3166A" w:rsidRDefault="00643347" w:rsidP="00B2045F">
      <w:pPr>
        <w:numPr>
          <w:ilvl w:val="0"/>
          <w:numId w:val="37"/>
        </w:numPr>
        <w:tabs>
          <w:tab w:val="num" w:pos="360"/>
          <w:tab w:val="left" w:pos="567"/>
          <w:tab w:val="left" w:pos="851"/>
        </w:tabs>
        <w:spacing w:after="0" w:line="240" w:lineRule="auto"/>
        <w:ind w:left="0" w:firstLine="567"/>
        <w:contextualSpacing/>
        <w:jc w:val="both"/>
        <w:rPr>
          <w:rFonts w:ascii="Times New Roman" w:hAnsi="Times New Roman"/>
          <w:color w:val="0D0D0D"/>
          <w:sz w:val="28"/>
          <w:szCs w:val="28"/>
          <w:lang w:val="kk-KZ"/>
        </w:rPr>
      </w:pPr>
      <w:r w:rsidRPr="00B3166A">
        <w:rPr>
          <w:rFonts w:ascii="Times New Roman" w:hAnsi="Times New Roman"/>
          <w:color w:val="0D0D0D"/>
          <w:sz w:val="28"/>
          <w:szCs w:val="28"/>
          <w:lang w:val="kk-KZ"/>
        </w:rPr>
        <w:t>Оқушыларды жалпы дамытудағы салу есептерінің потенциалының жоғарылығы мен оны жүзеге асыруға даярланған ұстанымдардың ғылыми-әдістемелік жеткіліксіз зерттелуі;</w:t>
      </w:r>
      <w:r w:rsidRPr="00B3166A">
        <w:rPr>
          <w:rFonts w:ascii="Times New Roman" w:hAnsi="Times New Roman"/>
          <w:bCs/>
          <w:sz w:val="28"/>
          <w:szCs w:val="28"/>
          <w:lang w:val="kk-KZ"/>
        </w:rPr>
        <w:tab/>
      </w:r>
    </w:p>
    <w:p w:rsidR="00643347" w:rsidRPr="00B3166A" w:rsidRDefault="00643347" w:rsidP="00643347">
      <w:pPr>
        <w:spacing w:after="0" w:line="240" w:lineRule="auto"/>
        <w:ind w:firstLine="567"/>
        <w:jc w:val="both"/>
        <w:rPr>
          <w:rFonts w:ascii="Times New Roman" w:hAnsi="Times New Roman"/>
          <w:sz w:val="28"/>
          <w:szCs w:val="28"/>
          <w:lang w:val="kk-KZ"/>
        </w:rPr>
      </w:pPr>
      <w:bookmarkStart w:id="14" w:name="_Hlk180475305"/>
      <w:r w:rsidRPr="00B3166A">
        <w:rPr>
          <w:rFonts w:ascii="Times New Roman" w:hAnsi="Times New Roman"/>
          <w:sz w:val="28"/>
          <w:szCs w:val="28"/>
          <w:lang w:val="kk-KZ"/>
        </w:rPr>
        <w:t>Осы аталған зерттеу жұмысымыздың көкейкестілігі, ғылыми-тәжірибелік мәнділігі, салу есептерін оқыту ерекшеліктері диссертациялық жұмыстың ұсынылып отырған тақырыбын таңдап алуға негіз болды.</w:t>
      </w:r>
    </w:p>
    <w:bookmarkEnd w:id="13"/>
    <w:bookmarkEnd w:id="14"/>
    <w:p w:rsidR="005C599E" w:rsidRDefault="005C599E" w:rsidP="005C599E">
      <w:pPr>
        <w:spacing w:after="0" w:line="240" w:lineRule="auto"/>
        <w:ind w:firstLine="567"/>
        <w:jc w:val="both"/>
        <w:rPr>
          <w:rFonts w:ascii="Times New Roman" w:hAnsi="Times New Roman"/>
          <w:b/>
          <w:sz w:val="28"/>
          <w:szCs w:val="28"/>
          <w:lang w:val="kk-KZ"/>
        </w:rPr>
      </w:pPr>
      <w:r>
        <w:rPr>
          <w:rFonts w:ascii="Times New Roman" w:hAnsi="Times New Roman"/>
          <w:b/>
          <w:sz w:val="28"/>
          <w:szCs w:val="28"/>
          <w:lang w:val="kk-KZ"/>
        </w:rPr>
        <w:t>Зерттеу нысаны:</w:t>
      </w:r>
      <w:r>
        <w:rPr>
          <w:rFonts w:ascii="Times New Roman" w:hAnsi="Times New Roman"/>
          <w:sz w:val="28"/>
          <w:szCs w:val="28"/>
          <w:lang w:val="kk-KZ"/>
        </w:rPr>
        <w:t xml:space="preserve"> педагогикалық ЖОО-да болашақ математика мұғалімдерін әдістемелік даярлау процесі.</w:t>
      </w:r>
      <w:r>
        <w:rPr>
          <w:rFonts w:ascii="Times New Roman" w:hAnsi="Times New Roman"/>
          <w:b/>
          <w:sz w:val="28"/>
          <w:szCs w:val="28"/>
          <w:lang w:val="kk-KZ"/>
        </w:rPr>
        <w:t xml:space="preserve"> </w:t>
      </w:r>
    </w:p>
    <w:p w:rsidR="005C599E" w:rsidRDefault="005C599E" w:rsidP="005C599E">
      <w:pPr>
        <w:spacing w:after="0" w:line="240" w:lineRule="auto"/>
        <w:ind w:firstLine="567"/>
        <w:jc w:val="both"/>
        <w:rPr>
          <w:rFonts w:ascii="Times New Roman" w:hAnsi="Times New Roman"/>
          <w:sz w:val="28"/>
          <w:szCs w:val="28"/>
          <w:lang w:val="kk-KZ"/>
        </w:rPr>
      </w:pPr>
      <w:r>
        <w:rPr>
          <w:rFonts w:ascii="Times New Roman" w:hAnsi="Times New Roman"/>
          <w:b/>
          <w:sz w:val="28"/>
          <w:szCs w:val="28"/>
          <w:lang w:val="kk-KZ"/>
        </w:rPr>
        <w:t>Зерттеу пәні:</w:t>
      </w:r>
      <w:r>
        <w:rPr>
          <w:rFonts w:ascii="Times New Roman" w:hAnsi="Times New Roman"/>
          <w:sz w:val="28"/>
          <w:szCs w:val="28"/>
          <w:lang w:val="kk-KZ"/>
        </w:rPr>
        <w:t xml:space="preserve"> болашақ математика мұғалімдерінің жазықтықтағы геометриялық салу есептерін оқытуға әдістемелік даярлығын қалыптастыру процесі.</w:t>
      </w:r>
    </w:p>
    <w:p w:rsidR="00D3340F" w:rsidRDefault="005C599E" w:rsidP="00643347">
      <w:pPr>
        <w:spacing w:after="0" w:line="240" w:lineRule="auto"/>
        <w:ind w:firstLine="567"/>
        <w:jc w:val="both"/>
        <w:rPr>
          <w:rFonts w:ascii="Times New Roman" w:hAnsi="Times New Roman"/>
          <w:b/>
          <w:sz w:val="28"/>
          <w:szCs w:val="28"/>
          <w:lang w:val="kk-KZ"/>
        </w:rPr>
      </w:pPr>
      <w:r>
        <w:rPr>
          <w:rFonts w:ascii="Times New Roman" w:hAnsi="Times New Roman"/>
          <w:b/>
          <w:sz w:val="28"/>
          <w:szCs w:val="28"/>
          <w:lang w:val="kk-KZ"/>
        </w:rPr>
        <w:t>Зерттеудің мақсаты</w:t>
      </w:r>
      <w:r>
        <w:rPr>
          <w:rFonts w:ascii="Times New Roman" w:hAnsi="Times New Roman"/>
          <w:sz w:val="28"/>
          <w:szCs w:val="28"/>
          <w:lang w:val="kk-KZ"/>
        </w:rPr>
        <w:t xml:space="preserve"> – </w:t>
      </w:r>
      <w:r w:rsidR="00D3340F" w:rsidRPr="00D3340F">
        <w:rPr>
          <w:rFonts w:ascii="Times New Roman" w:hAnsi="Times New Roman"/>
          <w:sz w:val="28"/>
          <w:szCs w:val="28"/>
          <w:lang w:val="kk-KZ"/>
        </w:rPr>
        <w:t>интербелсенді әдістер мен АКТ құралдары негізінде болашақ математика мұғалімдерінің жазықтықтағы геометриялық салу есептерін оқытуға әдістемелік даярлығын қалыптастырудың теориялық негіздерін айқындау және оқыту әдістемесін жасау.</w:t>
      </w:r>
    </w:p>
    <w:p w:rsidR="00643347" w:rsidRDefault="00643347" w:rsidP="00643347">
      <w:pPr>
        <w:spacing w:after="0" w:line="240" w:lineRule="auto"/>
        <w:ind w:firstLine="567"/>
        <w:jc w:val="both"/>
        <w:rPr>
          <w:rFonts w:ascii="Times New Roman" w:hAnsi="Times New Roman"/>
          <w:sz w:val="28"/>
          <w:szCs w:val="28"/>
          <w:lang w:val="kk-KZ"/>
        </w:rPr>
      </w:pPr>
      <w:r w:rsidRPr="00B3166A">
        <w:rPr>
          <w:rFonts w:ascii="Times New Roman" w:hAnsi="Times New Roman"/>
          <w:b/>
          <w:sz w:val="28"/>
          <w:szCs w:val="28"/>
          <w:lang w:val="kk-KZ"/>
        </w:rPr>
        <w:t xml:space="preserve">Зерттеудің ғылыми болжамы: </w:t>
      </w:r>
      <w:r w:rsidRPr="00B3166A">
        <w:rPr>
          <w:rFonts w:ascii="Times New Roman" w:hAnsi="Times New Roman"/>
          <w:b/>
          <w:i/>
          <w:color w:val="000000"/>
          <w:sz w:val="28"/>
          <w:szCs w:val="28"/>
          <w:lang w:val="kk-KZ"/>
        </w:rPr>
        <w:t>егер</w:t>
      </w:r>
      <w:r w:rsidRPr="00B3166A">
        <w:rPr>
          <w:rFonts w:ascii="Times New Roman" w:hAnsi="Times New Roman"/>
          <w:b/>
          <w:color w:val="000000"/>
          <w:sz w:val="28"/>
          <w:szCs w:val="28"/>
          <w:lang w:val="kk-KZ"/>
        </w:rPr>
        <w:t xml:space="preserve"> </w:t>
      </w:r>
      <w:r w:rsidRPr="00B3166A">
        <w:rPr>
          <w:rFonts w:ascii="Times New Roman" w:hAnsi="Times New Roman"/>
          <w:color w:val="000000"/>
          <w:sz w:val="28"/>
          <w:szCs w:val="28"/>
          <w:lang w:val="kk-KZ"/>
        </w:rPr>
        <w:t xml:space="preserve">болашақ математика мұғалімдерін жазықтықтағы геометриялық салу есептерін оқытуға әдістемелік даярлығын </w:t>
      </w:r>
      <w:r w:rsidRPr="00B3166A">
        <w:rPr>
          <w:rFonts w:ascii="Times New Roman" w:hAnsi="Times New Roman"/>
          <w:sz w:val="28"/>
          <w:szCs w:val="28"/>
          <w:lang w:val="kk-KZ"/>
        </w:rPr>
        <w:t xml:space="preserve">қалыптастырудың теориялық негіздері айқындалып, оны жүзеге асырудың интербелсенді </w:t>
      </w:r>
      <w:r w:rsidRPr="00B3166A">
        <w:rPr>
          <w:rFonts w:ascii="Times New Roman" w:hAnsi="Times New Roman"/>
          <w:color w:val="000000"/>
          <w:sz w:val="28"/>
          <w:szCs w:val="28"/>
          <w:lang w:val="kk-KZ"/>
        </w:rPr>
        <w:t xml:space="preserve">әдістері, АКТ құралдары мен оқыту әдістемесі </w:t>
      </w:r>
      <w:r w:rsidRPr="00B3166A">
        <w:rPr>
          <w:rFonts w:ascii="Times New Roman" w:hAnsi="Times New Roman"/>
          <w:sz w:val="28"/>
          <w:szCs w:val="28"/>
          <w:lang w:val="kk-KZ"/>
        </w:rPr>
        <w:t xml:space="preserve">жасалса және оқу </w:t>
      </w:r>
      <w:r w:rsidR="00053964">
        <w:rPr>
          <w:rFonts w:ascii="Times New Roman" w:hAnsi="Times New Roman"/>
          <w:sz w:val="28"/>
          <w:szCs w:val="28"/>
          <w:lang w:val="kk-KZ"/>
        </w:rPr>
        <w:t>процесі</w:t>
      </w:r>
      <w:r w:rsidRPr="00B3166A">
        <w:rPr>
          <w:rFonts w:ascii="Times New Roman" w:hAnsi="Times New Roman"/>
          <w:sz w:val="28"/>
          <w:szCs w:val="28"/>
          <w:lang w:val="kk-KZ"/>
        </w:rPr>
        <w:t>не ендірілсе,</w:t>
      </w:r>
      <w:r w:rsidRPr="00B3166A">
        <w:rPr>
          <w:rFonts w:ascii="Times New Roman" w:hAnsi="Times New Roman"/>
          <w:color w:val="000000"/>
          <w:sz w:val="28"/>
          <w:szCs w:val="28"/>
          <w:lang w:val="kk-KZ"/>
        </w:rPr>
        <w:t xml:space="preserve"> </w:t>
      </w:r>
      <w:r w:rsidRPr="00B3166A">
        <w:rPr>
          <w:rFonts w:ascii="Times New Roman" w:hAnsi="Times New Roman"/>
          <w:b/>
          <w:i/>
          <w:color w:val="000000"/>
          <w:sz w:val="28"/>
          <w:szCs w:val="28"/>
          <w:lang w:val="kk-KZ"/>
        </w:rPr>
        <w:t>онда</w:t>
      </w:r>
      <w:r w:rsidRPr="00B3166A">
        <w:rPr>
          <w:rFonts w:ascii="Times New Roman" w:hAnsi="Times New Roman"/>
          <w:b/>
          <w:color w:val="000000"/>
          <w:sz w:val="28"/>
          <w:szCs w:val="28"/>
          <w:lang w:val="kk-KZ"/>
        </w:rPr>
        <w:t xml:space="preserve"> </w:t>
      </w:r>
      <w:r w:rsidRPr="00B3166A">
        <w:rPr>
          <w:rFonts w:ascii="Times New Roman" w:hAnsi="Times New Roman"/>
          <w:sz w:val="28"/>
          <w:szCs w:val="28"/>
          <w:lang w:val="kk-KZ"/>
        </w:rPr>
        <w:t>болашақ математика мұғалімдерін әдістемелік даярлаудың тиімділігі артады.</w:t>
      </w:r>
    </w:p>
    <w:p w:rsidR="00F01009" w:rsidRPr="00F01009" w:rsidRDefault="00F01009" w:rsidP="00F01009">
      <w:pPr>
        <w:spacing w:after="0" w:line="240" w:lineRule="auto"/>
        <w:ind w:firstLine="567"/>
        <w:jc w:val="both"/>
        <w:rPr>
          <w:rFonts w:ascii="Times New Roman" w:hAnsi="Times New Roman"/>
          <w:sz w:val="28"/>
          <w:szCs w:val="28"/>
          <w:lang w:val="kk-KZ"/>
        </w:rPr>
      </w:pPr>
      <w:bookmarkStart w:id="15" w:name="_Hlk164111286"/>
      <w:r w:rsidRPr="00F01009">
        <w:rPr>
          <w:rFonts w:ascii="Times New Roman" w:hAnsi="Times New Roman"/>
          <w:sz w:val="28"/>
          <w:szCs w:val="28"/>
          <w:lang w:val="kk-KZ"/>
        </w:rPr>
        <w:t xml:space="preserve">Зерттеу мақсаты мен ғылыми болжамына сәйкес төмендегідей </w:t>
      </w:r>
      <w:r w:rsidRPr="00F01009">
        <w:rPr>
          <w:rFonts w:ascii="Times New Roman" w:hAnsi="Times New Roman"/>
          <w:b/>
          <w:sz w:val="28"/>
          <w:szCs w:val="28"/>
          <w:lang w:val="kk-KZ"/>
        </w:rPr>
        <w:t xml:space="preserve">міндеттерді </w:t>
      </w:r>
      <w:r w:rsidRPr="00F01009">
        <w:rPr>
          <w:rFonts w:ascii="Times New Roman" w:hAnsi="Times New Roman"/>
          <w:sz w:val="28"/>
          <w:szCs w:val="28"/>
          <w:lang w:val="kk-KZ"/>
        </w:rPr>
        <w:t>шешу қажет болды:</w:t>
      </w:r>
    </w:p>
    <w:p w:rsidR="00F01009" w:rsidRPr="00F01009" w:rsidRDefault="00F01009" w:rsidP="00B2045F">
      <w:pPr>
        <w:numPr>
          <w:ilvl w:val="0"/>
          <w:numId w:val="38"/>
        </w:numPr>
        <w:tabs>
          <w:tab w:val="left" w:pos="567"/>
          <w:tab w:val="left" w:pos="851"/>
        </w:tabs>
        <w:spacing w:after="0" w:line="240" w:lineRule="auto"/>
        <w:ind w:left="0" w:firstLine="567"/>
        <w:contextualSpacing/>
        <w:jc w:val="both"/>
        <w:rPr>
          <w:rFonts w:ascii="Times New Roman" w:hAnsi="Times New Roman"/>
          <w:sz w:val="28"/>
          <w:szCs w:val="28"/>
          <w:lang w:val="kk-KZ"/>
        </w:rPr>
      </w:pPr>
      <w:bookmarkStart w:id="16" w:name="_Hlk165525274"/>
      <w:bookmarkStart w:id="17" w:name="_Hlk181387801"/>
      <w:r w:rsidRPr="00F01009">
        <w:rPr>
          <w:rFonts w:ascii="Times New Roman" w:hAnsi="Times New Roman"/>
          <w:sz w:val="28"/>
          <w:szCs w:val="28"/>
          <w:lang w:val="kk-KZ"/>
        </w:rPr>
        <w:t>Математикалық білім беруде геометриялық салу есептерін оқытудың қазіргі жай-күйі мен білім мазмұнындағы сабақтастығын анықтау;</w:t>
      </w:r>
    </w:p>
    <w:p w:rsidR="00F01009" w:rsidRPr="00F01009" w:rsidRDefault="00F01009" w:rsidP="00B2045F">
      <w:pPr>
        <w:numPr>
          <w:ilvl w:val="0"/>
          <w:numId w:val="38"/>
        </w:numPr>
        <w:tabs>
          <w:tab w:val="num" w:pos="567"/>
          <w:tab w:val="left" w:pos="851"/>
        </w:tabs>
        <w:spacing w:after="0" w:line="240" w:lineRule="auto"/>
        <w:ind w:left="0" w:firstLine="567"/>
        <w:jc w:val="both"/>
        <w:rPr>
          <w:lang w:val="kk-KZ"/>
        </w:rPr>
      </w:pPr>
      <w:r w:rsidRPr="00F01009">
        <w:rPr>
          <w:rFonts w:ascii="Times New Roman" w:hAnsi="Times New Roman"/>
          <w:sz w:val="28"/>
          <w:szCs w:val="28"/>
          <w:lang w:val="kk-KZ"/>
        </w:rPr>
        <w:t xml:space="preserve">Болашақ математика мұғалімдерінің </w:t>
      </w:r>
      <w:bookmarkStart w:id="18" w:name="_Hlk165842267"/>
      <w:r w:rsidRPr="00F01009">
        <w:rPr>
          <w:rFonts w:ascii="Times New Roman" w:hAnsi="Times New Roman"/>
          <w:sz w:val="28"/>
          <w:szCs w:val="28"/>
          <w:lang w:val="kk-KZ"/>
        </w:rPr>
        <w:t xml:space="preserve">әдістемелік даярлығын қалыптастыру бағыттарын және мәні мен мазмұнын </w:t>
      </w:r>
      <w:bookmarkEnd w:id="18"/>
      <w:r w:rsidRPr="00F01009">
        <w:rPr>
          <w:rFonts w:ascii="Times New Roman" w:hAnsi="Times New Roman"/>
          <w:sz w:val="28"/>
          <w:szCs w:val="28"/>
          <w:lang w:val="kk-KZ"/>
        </w:rPr>
        <w:t>айқындау;</w:t>
      </w:r>
    </w:p>
    <w:p w:rsidR="00F01009" w:rsidRPr="00F01009" w:rsidRDefault="00F01009" w:rsidP="00B2045F">
      <w:pPr>
        <w:numPr>
          <w:ilvl w:val="0"/>
          <w:numId w:val="38"/>
        </w:numPr>
        <w:tabs>
          <w:tab w:val="left" w:pos="567"/>
          <w:tab w:val="left" w:pos="851"/>
        </w:tabs>
        <w:spacing w:after="0" w:line="240" w:lineRule="auto"/>
        <w:ind w:left="0" w:firstLine="567"/>
        <w:contextualSpacing/>
        <w:jc w:val="both"/>
        <w:rPr>
          <w:rFonts w:ascii="Times New Roman" w:hAnsi="Times New Roman"/>
          <w:sz w:val="28"/>
          <w:szCs w:val="28"/>
          <w:lang w:val="kk-KZ"/>
        </w:rPr>
      </w:pPr>
      <w:r w:rsidRPr="00F01009">
        <w:rPr>
          <w:rFonts w:ascii="Times New Roman" w:hAnsi="Times New Roman"/>
          <w:sz w:val="28"/>
          <w:szCs w:val="28"/>
          <w:lang w:val="kk-KZ"/>
        </w:rPr>
        <w:t>Геометриялық салу есептерін оқыту процесін ұйымдастыруда интербелсенді әдістер мен АКТ құралдарын пайдалану негізінде болашақ математика мұғалімдерінің әдістемелік даярлығын қалыптастырудың әдістемесін жасау;</w:t>
      </w:r>
    </w:p>
    <w:p w:rsidR="00F01009" w:rsidRPr="00F01009" w:rsidRDefault="00F01009" w:rsidP="00B2045F">
      <w:pPr>
        <w:numPr>
          <w:ilvl w:val="0"/>
          <w:numId w:val="38"/>
        </w:numPr>
        <w:tabs>
          <w:tab w:val="left" w:pos="567"/>
          <w:tab w:val="left" w:pos="851"/>
        </w:tabs>
        <w:spacing w:after="0" w:line="240" w:lineRule="auto"/>
        <w:ind w:left="0" w:firstLine="567"/>
        <w:contextualSpacing/>
        <w:jc w:val="both"/>
        <w:rPr>
          <w:rFonts w:ascii="Times New Roman" w:hAnsi="Times New Roman"/>
          <w:sz w:val="28"/>
          <w:szCs w:val="28"/>
          <w:lang w:val="kk-KZ"/>
        </w:rPr>
      </w:pPr>
      <w:r w:rsidRPr="00F01009">
        <w:rPr>
          <w:rFonts w:ascii="Times New Roman" w:hAnsi="Times New Roman"/>
          <w:sz w:val="28"/>
          <w:szCs w:val="28"/>
          <w:lang w:val="kk-KZ"/>
        </w:rPr>
        <w:t xml:space="preserve">Ұсынылған әдістемені оқу </w:t>
      </w:r>
      <w:r w:rsidR="00053964">
        <w:rPr>
          <w:rFonts w:ascii="Times New Roman" w:hAnsi="Times New Roman"/>
          <w:sz w:val="28"/>
          <w:szCs w:val="28"/>
          <w:lang w:val="kk-KZ"/>
        </w:rPr>
        <w:t>процесіне</w:t>
      </w:r>
      <w:r w:rsidRPr="00F01009">
        <w:rPr>
          <w:rFonts w:ascii="Times New Roman" w:hAnsi="Times New Roman"/>
          <w:sz w:val="28"/>
          <w:szCs w:val="28"/>
          <w:lang w:val="kk-KZ"/>
        </w:rPr>
        <w:t xml:space="preserve"> ендіру және тиімділігін педагогикалық эксперимент жүзінде тексеру.</w:t>
      </w:r>
      <w:bookmarkEnd w:id="15"/>
      <w:bookmarkEnd w:id="16"/>
    </w:p>
    <w:bookmarkEnd w:id="17"/>
    <w:p w:rsidR="00F01009" w:rsidRPr="00F01009" w:rsidRDefault="00F01009" w:rsidP="00F01009">
      <w:pPr>
        <w:spacing w:after="0" w:line="240" w:lineRule="auto"/>
        <w:ind w:left="567"/>
        <w:contextualSpacing/>
        <w:jc w:val="both"/>
        <w:rPr>
          <w:rFonts w:ascii="Times New Roman" w:hAnsi="Times New Roman"/>
          <w:sz w:val="28"/>
          <w:szCs w:val="28"/>
          <w:lang w:val="kk-KZ"/>
        </w:rPr>
      </w:pPr>
      <w:r w:rsidRPr="00F01009">
        <w:rPr>
          <w:rFonts w:ascii="Times New Roman" w:hAnsi="Times New Roman"/>
          <w:sz w:val="28"/>
          <w:szCs w:val="28"/>
          <w:lang w:val="kk-KZ"/>
        </w:rPr>
        <w:t xml:space="preserve">Бұл міндеттерді шешу үшін төмендегідей </w:t>
      </w:r>
      <w:r w:rsidRPr="00F01009">
        <w:rPr>
          <w:rFonts w:ascii="Times New Roman" w:hAnsi="Times New Roman"/>
          <w:b/>
          <w:sz w:val="28"/>
          <w:szCs w:val="28"/>
          <w:lang w:val="kk-KZ"/>
        </w:rPr>
        <w:t>әдістер</w:t>
      </w:r>
      <w:r w:rsidRPr="00F01009">
        <w:rPr>
          <w:rFonts w:ascii="Times New Roman" w:hAnsi="Times New Roman"/>
          <w:sz w:val="28"/>
          <w:szCs w:val="28"/>
          <w:lang w:val="kk-KZ"/>
        </w:rPr>
        <w:t xml:space="preserve"> қолданылады:</w:t>
      </w:r>
    </w:p>
    <w:p w:rsidR="00F01009" w:rsidRPr="00F01009" w:rsidRDefault="00F01009" w:rsidP="00F01009">
      <w:pPr>
        <w:spacing w:after="0" w:line="240" w:lineRule="auto"/>
        <w:ind w:firstLine="567"/>
        <w:jc w:val="both"/>
        <w:rPr>
          <w:rFonts w:ascii="Times New Roman" w:hAnsi="Times New Roman"/>
          <w:bCs/>
          <w:sz w:val="28"/>
          <w:szCs w:val="28"/>
          <w:lang w:val="kk-KZ"/>
        </w:rPr>
      </w:pPr>
      <w:r w:rsidRPr="00F01009">
        <w:rPr>
          <w:rFonts w:ascii="Times New Roman" w:hAnsi="Times New Roman"/>
          <w:bCs/>
          <w:sz w:val="28"/>
          <w:szCs w:val="28"/>
          <w:lang w:val="kk-KZ"/>
        </w:rPr>
        <w:t xml:space="preserve">- </w:t>
      </w:r>
      <w:bookmarkStart w:id="19" w:name="_Hlk165818266"/>
      <w:r w:rsidRPr="00F01009">
        <w:rPr>
          <w:rFonts w:ascii="Times New Roman" w:hAnsi="Times New Roman"/>
          <w:bCs/>
          <w:sz w:val="28"/>
          <w:szCs w:val="28"/>
          <w:lang w:val="kk-KZ"/>
        </w:rPr>
        <w:t xml:space="preserve">теориялық (зерттеудің теориялық, әдіснамалық негізін айқындау мақсатында әлеуметтік, психологиялық, педагогикалық және ғылыми әдістемелік әдебиеттерді талдау, аналитикалық шолу жасау, қорытындылау, салыстыру, т.б.); </w:t>
      </w:r>
    </w:p>
    <w:p w:rsidR="00F01009" w:rsidRPr="00F01009" w:rsidRDefault="00F01009" w:rsidP="00F01009">
      <w:pPr>
        <w:spacing w:after="0" w:line="240" w:lineRule="auto"/>
        <w:ind w:firstLine="567"/>
        <w:jc w:val="both"/>
        <w:rPr>
          <w:rFonts w:ascii="Times New Roman" w:hAnsi="Times New Roman"/>
          <w:bCs/>
          <w:sz w:val="28"/>
          <w:szCs w:val="28"/>
          <w:lang w:val="kk-KZ"/>
        </w:rPr>
      </w:pPr>
      <w:r w:rsidRPr="00F01009">
        <w:rPr>
          <w:rFonts w:ascii="Times New Roman" w:hAnsi="Times New Roman"/>
          <w:bCs/>
          <w:sz w:val="28"/>
          <w:szCs w:val="28"/>
          <w:lang w:val="kk-KZ"/>
        </w:rPr>
        <w:t xml:space="preserve">- эмпирикалық (оқытушылармен және білім алушылармен жүргізілген сауалнама, әңгімелесу, педагогикалық бақылау, нормативті құжаттарды талдау, педагогикалық эксперимент нәтижелерін талдау); </w:t>
      </w:r>
    </w:p>
    <w:p w:rsidR="00F01009" w:rsidRPr="00F01009" w:rsidRDefault="00F01009" w:rsidP="00F01009">
      <w:pPr>
        <w:spacing w:after="0" w:line="240" w:lineRule="auto"/>
        <w:ind w:firstLine="567"/>
        <w:jc w:val="both"/>
        <w:rPr>
          <w:rFonts w:ascii="Times New Roman" w:hAnsi="Times New Roman"/>
          <w:bCs/>
          <w:sz w:val="28"/>
          <w:szCs w:val="28"/>
          <w:lang w:val="kk-KZ"/>
        </w:rPr>
      </w:pPr>
      <w:r w:rsidRPr="00F01009">
        <w:rPr>
          <w:rFonts w:ascii="Times New Roman" w:hAnsi="Times New Roman"/>
          <w:bCs/>
          <w:sz w:val="28"/>
          <w:szCs w:val="28"/>
          <w:lang w:val="kk-KZ"/>
        </w:rPr>
        <w:lastRenderedPageBreak/>
        <w:t>- статистикалық (білім алушылардың оқу іс-әрекетін ұйымдастыру туралы білімдерді меңгеру нәтижелерін талдау, математикалық-статистикалық тұрғыдан өңдеу).</w:t>
      </w:r>
    </w:p>
    <w:bookmarkEnd w:id="19"/>
    <w:p w:rsidR="00F01009" w:rsidRPr="00E832A6" w:rsidRDefault="00F01009" w:rsidP="00F01009">
      <w:pPr>
        <w:spacing w:after="0" w:line="240" w:lineRule="auto"/>
        <w:ind w:firstLine="567"/>
        <w:jc w:val="both"/>
        <w:rPr>
          <w:rFonts w:ascii="Times New Roman" w:hAnsi="Times New Roman"/>
          <w:sz w:val="28"/>
          <w:szCs w:val="28"/>
          <w:lang w:val="kk-KZ"/>
        </w:rPr>
      </w:pPr>
      <w:r w:rsidRPr="00F01009">
        <w:rPr>
          <w:rFonts w:ascii="Times New Roman" w:hAnsi="Times New Roman"/>
          <w:b/>
          <w:sz w:val="28"/>
          <w:szCs w:val="28"/>
          <w:lang w:val="kk-KZ"/>
        </w:rPr>
        <w:t>Жұмыстың әдіснамалық негізі</w:t>
      </w:r>
      <w:r w:rsidRPr="00F01009">
        <w:rPr>
          <w:rFonts w:ascii="Times New Roman" w:hAnsi="Times New Roman"/>
          <w:sz w:val="28"/>
          <w:szCs w:val="28"/>
          <w:lang w:val="kk-KZ"/>
        </w:rPr>
        <w:t xml:space="preserve"> – тұлғалық және іс-әрекеттік қағидалар, адамзаттың дүние танымдық іс-әрекеті туралы философиялық, білім алушылардың оқу-танымдық іс-әрекеттерін ұйымдастыруға арналған психологиялық-педагогикалық тұжырымдар. Геометриялық салу есептерін </w:t>
      </w:r>
      <w:r w:rsidRPr="00E832A6">
        <w:rPr>
          <w:rFonts w:ascii="Times New Roman" w:hAnsi="Times New Roman"/>
          <w:sz w:val="28"/>
          <w:szCs w:val="28"/>
          <w:lang w:val="kk-KZ"/>
        </w:rPr>
        <w:t xml:space="preserve">шығарудың әр түрлі әдістерін қолдануға арналған әдістемелік еңбектер. </w:t>
      </w:r>
    </w:p>
    <w:p w:rsidR="00F01009" w:rsidRPr="00E832A6" w:rsidRDefault="00F01009" w:rsidP="00F01009">
      <w:pPr>
        <w:tabs>
          <w:tab w:val="left" w:pos="993"/>
        </w:tabs>
        <w:spacing w:after="0" w:line="240" w:lineRule="auto"/>
        <w:ind w:firstLine="567"/>
        <w:contextualSpacing/>
        <w:jc w:val="both"/>
        <w:rPr>
          <w:rFonts w:ascii="Times New Roman" w:hAnsi="Times New Roman"/>
          <w:sz w:val="28"/>
          <w:szCs w:val="28"/>
          <w:lang w:val="kk-KZ"/>
        </w:rPr>
      </w:pPr>
      <w:r w:rsidRPr="00E832A6">
        <w:rPr>
          <w:rFonts w:ascii="Times New Roman" w:hAnsi="Times New Roman"/>
          <w:b/>
          <w:sz w:val="28"/>
          <w:szCs w:val="28"/>
          <w:lang w:val="kk-KZ"/>
        </w:rPr>
        <w:t>Зерттеудің тәжірибелік базасы</w:t>
      </w:r>
      <w:r w:rsidRPr="00E832A6">
        <w:rPr>
          <w:rFonts w:ascii="Times New Roman" w:hAnsi="Times New Roman"/>
          <w:sz w:val="28"/>
          <w:szCs w:val="28"/>
          <w:lang w:val="kk-KZ"/>
        </w:rPr>
        <w:t xml:space="preserve">: Шымкент қаласындағы Т.Тәжібаев атындағы №47 мектеп-гимназиясы, М.Әуезов атындағы Оңтүстік Қазақстан университеті, Оңтүстік Қазақстан мемлекеттік педагогикалық университеті (қазіргі </w:t>
      </w:r>
      <w:bookmarkStart w:id="20" w:name="_Hlk181603786"/>
      <w:r w:rsidRPr="00E832A6">
        <w:rPr>
          <w:rFonts w:ascii="Times New Roman" w:hAnsi="Times New Roman"/>
          <w:sz w:val="28"/>
          <w:szCs w:val="28"/>
          <w:lang w:val="kk-KZ"/>
        </w:rPr>
        <w:t>Ө.Жәнібеков атындағы Оңтүстік Қазақстан педагогикалық университеті</w:t>
      </w:r>
      <w:bookmarkEnd w:id="20"/>
      <w:r w:rsidRPr="00E832A6">
        <w:rPr>
          <w:rFonts w:ascii="Times New Roman" w:hAnsi="Times New Roman"/>
          <w:sz w:val="28"/>
          <w:szCs w:val="28"/>
          <w:lang w:val="kk-KZ"/>
        </w:rPr>
        <w:t>),</w:t>
      </w:r>
      <w:r w:rsidR="00D3340F">
        <w:rPr>
          <w:rFonts w:ascii="Times New Roman" w:hAnsi="Times New Roman"/>
          <w:sz w:val="28"/>
          <w:szCs w:val="28"/>
          <w:lang w:val="kk-KZ"/>
        </w:rPr>
        <w:t xml:space="preserve"> </w:t>
      </w:r>
      <w:r w:rsidRPr="00E832A6">
        <w:rPr>
          <w:rFonts w:ascii="Times New Roman" w:hAnsi="Times New Roman"/>
          <w:sz w:val="28"/>
          <w:szCs w:val="28"/>
          <w:lang w:val="kk-KZ"/>
        </w:rPr>
        <w:t>«Математика» кафедраларының базасында жүргізілді. Тәжірибеге Т.Тәжібаев атындағы №47 мектеп-гимназиясының 7, 8, 9 сыныптар оқушылары және 6B01510–Математика білім беру бағдарламасы бойынша білім алып жатқан студенттер қатысты.</w:t>
      </w:r>
    </w:p>
    <w:p w:rsidR="00F01009" w:rsidRPr="00E832A6" w:rsidRDefault="00F01009" w:rsidP="00F01009">
      <w:pPr>
        <w:tabs>
          <w:tab w:val="left" w:pos="993"/>
        </w:tabs>
        <w:spacing w:after="0" w:line="240" w:lineRule="auto"/>
        <w:ind w:firstLine="567"/>
        <w:contextualSpacing/>
        <w:jc w:val="both"/>
        <w:rPr>
          <w:rFonts w:ascii="Times New Roman" w:hAnsi="Times New Roman"/>
          <w:sz w:val="28"/>
          <w:szCs w:val="28"/>
          <w:lang w:val="kk-KZ"/>
        </w:rPr>
      </w:pPr>
      <w:r w:rsidRPr="00E832A6">
        <w:rPr>
          <w:rFonts w:ascii="Times New Roman" w:hAnsi="Times New Roman"/>
          <w:sz w:val="28"/>
          <w:szCs w:val="28"/>
          <w:lang w:val="kk-KZ"/>
        </w:rPr>
        <w:t>Зерттеу жұмыстары (2020-2023 ж.ж.) үш кезеңде жүргізілді:</w:t>
      </w:r>
    </w:p>
    <w:p w:rsidR="00F01009" w:rsidRPr="00E832A6" w:rsidRDefault="00F01009" w:rsidP="00F01009">
      <w:pPr>
        <w:tabs>
          <w:tab w:val="left" w:pos="993"/>
        </w:tabs>
        <w:spacing w:after="0" w:line="240" w:lineRule="auto"/>
        <w:ind w:firstLine="567"/>
        <w:contextualSpacing/>
        <w:jc w:val="both"/>
        <w:rPr>
          <w:rFonts w:ascii="Times New Roman" w:hAnsi="Times New Roman"/>
          <w:sz w:val="28"/>
          <w:szCs w:val="28"/>
          <w:lang w:val="kk-KZ"/>
        </w:rPr>
      </w:pPr>
      <w:r w:rsidRPr="00E832A6">
        <w:rPr>
          <w:rFonts w:ascii="Times New Roman" w:hAnsi="Times New Roman"/>
          <w:b/>
          <w:sz w:val="28"/>
          <w:szCs w:val="28"/>
          <w:lang w:val="kk-KZ"/>
        </w:rPr>
        <w:t>Бірінші кезеңде</w:t>
      </w:r>
      <w:r w:rsidRPr="00E832A6">
        <w:rPr>
          <w:rFonts w:ascii="Times New Roman" w:hAnsi="Times New Roman"/>
          <w:sz w:val="28"/>
          <w:szCs w:val="28"/>
          <w:lang w:val="kk-KZ"/>
        </w:rPr>
        <w:t xml:space="preserve"> (2020-2021 ж.ж.) философиялық, психологиялық-педагогикалық, ғылыми-әдістемелік зерттеулер теориялық тұрғыдан талданды. Шешімін табуды қажет ететін мәселелер айқындалып, оның негізінде зерттеудің бастапқы деңгейі мен бағыттары белгіленді. Нәтижеде зерттеу жұмысының тақырыбы, нысаны, мақсаты, болжамы, әдіснамасы мен пәні анықталды. Мектеп пен педагогикалық ЖОО тәжірибесінде зерттеліп отырған мәселенің жағдайына талдау жасалынып, тәжірибелік-эксперимент жұмысының бағдарламасы даярланды және айқындау эксперименті жүргізілді.</w:t>
      </w:r>
      <w:r w:rsidRPr="00E832A6">
        <w:rPr>
          <w:rFonts w:ascii="Times New Roman" w:hAnsi="Times New Roman"/>
          <w:lang w:val="kk-KZ"/>
        </w:rPr>
        <w:t xml:space="preserve"> </w:t>
      </w:r>
    </w:p>
    <w:p w:rsidR="00F01009" w:rsidRPr="00E832A6" w:rsidRDefault="00F01009" w:rsidP="00F01009">
      <w:pPr>
        <w:tabs>
          <w:tab w:val="left" w:pos="993"/>
        </w:tabs>
        <w:spacing w:after="0" w:line="240" w:lineRule="auto"/>
        <w:ind w:firstLine="567"/>
        <w:contextualSpacing/>
        <w:jc w:val="both"/>
        <w:rPr>
          <w:rFonts w:ascii="Times New Roman" w:hAnsi="Times New Roman"/>
          <w:sz w:val="28"/>
          <w:szCs w:val="28"/>
          <w:lang w:val="kk-KZ"/>
        </w:rPr>
      </w:pPr>
      <w:r w:rsidRPr="00E832A6">
        <w:rPr>
          <w:rFonts w:ascii="Times New Roman" w:hAnsi="Times New Roman"/>
          <w:b/>
          <w:sz w:val="28"/>
          <w:szCs w:val="28"/>
          <w:lang w:val="kk-KZ"/>
        </w:rPr>
        <w:t>Екінші кезеңде</w:t>
      </w:r>
      <w:r w:rsidRPr="00E832A6">
        <w:rPr>
          <w:rFonts w:ascii="Times New Roman" w:hAnsi="Times New Roman"/>
          <w:sz w:val="28"/>
          <w:szCs w:val="28"/>
          <w:lang w:val="kk-KZ"/>
        </w:rPr>
        <w:t xml:space="preserve"> (2021-2022 ж.ж.) болашақ математика мұғалімдерінің әдістемелік дайындығына диагностикалық зерттеулер жүргізілді, геометриялық салу есептерін оқыту кезінде элективті курс дайындалып, оны оқытуда тиімді әдіс-тәсілдерге эксперимент жасалды және оны қолданудың нәтижелілігі тексерілді, алынған теориялық және эксперименттік нәтижелер өңделді және қорытындыланды.</w:t>
      </w:r>
    </w:p>
    <w:p w:rsidR="00F01009" w:rsidRDefault="00F01009" w:rsidP="00F01009">
      <w:pPr>
        <w:widowControl w:val="0"/>
        <w:autoSpaceDE w:val="0"/>
        <w:autoSpaceDN w:val="0"/>
        <w:spacing w:after="0" w:line="240" w:lineRule="auto"/>
        <w:ind w:firstLine="567"/>
        <w:jc w:val="both"/>
        <w:rPr>
          <w:rFonts w:ascii="Times New Roman" w:eastAsia="Times New Roman" w:hAnsi="Times New Roman"/>
          <w:sz w:val="28"/>
          <w:szCs w:val="28"/>
          <w:lang w:val="kk-KZ"/>
        </w:rPr>
      </w:pPr>
      <w:r w:rsidRPr="00E832A6">
        <w:rPr>
          <w:rFonts w:ascii="Times New Roman" w:eastAsia="Times New Roman" w:hAnsi="Times New Roman"/>
          <w:b/>
          <w:sz w:val="28"/>
          <w:szCs w:val="28"/>
          <w:lang w:val="kk-KZ"/>
        </w:rPr>
        <w:t>Үшінші кезеңде</w:t>
      </w:r>
      <w:r w:rsidRPr="00E832A6">
        <w:rPr>
          <w:rFonts w:ascii="Times New Roman" w:eastAsia="Times New Roman" w:hAnsi="Times New Roman"/>
          <w:sz w:val="28"/>
          <w:szCs w:val="28"/>
          <w:lang w:val="kk-KZ"/>
        </w:rPr>
        <w:t xml:space="preserve"> (2022-2023 ж.ж.) студенттер</w:t>
      </w:r>
      <w:r w:rsidRPr="00E832A6">
        <w:rPr>
          <w:rFonts w:ascii="Times New Roman" w:eastAsia="Times New Roman" w:hAnsi="Times New Roman"/>
          <w:spacing w:val="1"/>
          <w:sz w:val="28"/>
          <w:szCs w:val="28"/>
          <w:lang w:val="kk-KZ"/>
        </w:rPr>
        <w:t xml:space="preserve"> </w:t>
      </w:r>
      <w:r w:rsidRPr="00E832A6">
        <w:rPr>
          <w:rFonts w:ascii="Times New Roman" w:eastAsia="Times New Roman" w:hAnsi="Times New Roman"/>
          <w:sz w:val="28"/>
          <w:szCs w:val="28"/>
          <w:lang w:val="kk-KZ"/>
        </w:rPr>
        <w:t>үшін</w:t>
      </w:r>
      <w:r w:rsidRPr="00E832A6">
        <w:rPr>
          <w:rFonts w:ascii="Times New Roman" w:eastAsia="Times New Roman" w:hAnsi="Times New Roman"/>
          <w:spacing w:val="1"/>
          <w:sz w:val="28"/>
          <w:szCs w:val="28"/>
          <w:lang w:val="kk-KZ"/>
        </w:rPr>
        <w:t xml:space="preserve"> </w:t>
      </w:r>
      <w:r w:rsidRPr="00E832A6">
        <w:rPr>
          <w:rFonts w:ascii="Times New Roman" w:eastAsia="Times New Roman" w:hAnsi="Times New Roman"/>
          <w:sz w:val="28"/>
          <w:szCs w:val="28"/>
          <w:lang w:val="kk-KZ"/>
        </w:rPr>
        <w:t>әзірленген</w:t>
      </w:r>
      <w:r w:rsidRPr="00E832A6">
        <w:rPr>
          <w:rFonts w:ascii="Times New Roman" w:eastAsia="Times New Roman" w:hAnsi="Times New Roman"/>
          <w:spacing w:val="1"/>
          <w:sz w:val="28"/>
          <w:szCs w:val="28"/>
          <w:lang w:val="kk-KZ"/>
        </w:rPr>
        <w:t xml:space="preserve"> </w:t>
      </w:r>
      <w:r w:rsidRPr="00E832A6">
        <w:rPr>
          <w:rFonts w:ascii="Times New Roman" w:eastAsia="Times New Roman" w:hAnsi="Times New Roman"/>
          <w:sz w:val="28"/>
          <w:szCs w:val="28"/>
          <w:lang w:val="kk-KZ"/>
        </w:rPr>
        <w:t>элективті</w:t>
      </w:r>
      <w:r w:rsidRPr="00E832A6">
        <w:rPr>
          <w:rFonts w:ascii="Times New Roman" w:eastAsia="Times New Roman" w:hAnsi="Times New Roman"/>
          <w:spacing w:val="1"/>
          <w:sz w:val="28"/>
          <w:szCs w:val="28"/>
          <w:lang w:val="kk-KZ"/>
        </w:rPr>
        <w:t xml:space="preserve"> </w:t>
      </w:r>
      <w:r w:rsidRPr="00E832A6">
        <w:rPr>
          <w:rFonts w:ascii="Times New Roman" w:eastAsia="Times New Roman" w:hAnsi="Times New Roman"/>
          <w:sz w:val="28"/>
          <w:szCs w:val="28"/>
          <w:lang w:val="kk-KZ"/>
        </w:rPr>
        <w:t>курс,</w:t>
      </w:r>
      <w:r w:rsidRPr="00E832A6">
        <w:rPr>
          <w:rFonts w:ascii="Times New Roman" w:eastAsia="Times New Roman" w:hAnsi="Times New Roman"/>
          <w:spacing w:val="1"/>
          <w:sz w:val="28"/>
          <w:szCs w:val="28"/>
          <w:lang w:val="kk-KZ"/>
        </w:rPr>
        <w:t xml:space="preserve"> </w:t>
      </w:r>
      <w:r w:rsidRPr="00E832A6">
        <w:rPr>
          <w:rFonts w:ascii="Times New Roman" w:eastAsia="Times New Roman" w:hAnsi="Times New Roman"/>
          <w:sz w:val="28"/>
          <w:szCs w:val="28"/>
          <w:lang w:val="kk-KZ"/>
        </w:rPr>
        <w:t>іріктелген</w:t>
      </w:r>
      <w:r w:rsidRPr="00E832A6">
        <w:rPr>
          <w:rFonts w:ascii="Times New Roman" w:eastAsia="Times New Roman" w:hAnsi="Times New Roman"/>
          <w:spacing w:val="1"/>
          <w:sz w:val="28"/>
          <w:szCs w:val="28"/>
          <w:lang w:val="kk-KZ"/>
        </w:rPr>
        <w:t xml:space="preserve"> </w:t>
      </w:r>
      <w:r w:rsidRPr="00E832A6">
        <w:rPr>
          <w:rFonts w:ascii="Times New Roman" w:eastAsia="Times New Roman" w:hAnsi="Times New Roman"/>
          <w:sz w:val="28"/>
          <w:szCs w:val="28"/>
          <w:lang w:val="kk-KZ"/>
        </w:rPr>
        <w:t>әдістер</w:t>
      </w:r>
      <w:r w:rsidRPr="00E832A6">
        <w:rPr>
          <w:rFonts w:ascii="Times New Roman" w:eastAsia="Times New Roman" w:hAnsi="Times New Roman"/>
          <w:spacing w:val="1"/>
          <w:sz w:val="28"/>
          <w:szCs w:val="28"/>
          <w:lang w:val="kk-KZ"/>
        </w:rPr>
        <w:t xml:space="preserve"> </w:t>
      </w:r>
      <w:r w:rsidRPr="00E832A6">
        <w:rPr>
          <w:rFonts w:ascii="Times New Roman" w:eastAsia="Times New Roman" w:hAnsi="Times New Roman"/>
          <w:sz w:val="28"/>
          <w:szCs w:val="28"/>
          <w:lang w:val="kk-KZ"/>
        </w:rPr>
        <w:t>сынақтан</w:t>
      </w:r>
      <w:r w:rsidRPr="00E832A6">
        <w:rPr>
          <w:rFonts w:ascii="Times New Roman" w:eastAsia="Times New Roman" w:hAnsi="Times New Roman"/>
          <w:spacing w:val="1"/>
          <w:sz w:val="28"/>
          <w:szCs w:val="28"/>
          <w:lang w:val="kk-KZ"/>
        </w:rPr>
        <w:t xml:space="preserve"> </w:t>
      </w:r>
      <w:r w:rsidRPr="00E832A6">
        <w:rPr>
          <w:rFonts w:ascii="Times New Roman" w:eastAsia="Times New Roman" w:hAnsi="Times New Roman"/>
          <w:sz w:val="28"/>
          <w:szCs w:val="28"/>
          <w:lang w:val="kk-KZ"/>
        </w:rPr>
        <w:t>өткізіліп,</w:t>
      </w:r>
      <w:r w:rsidRPr="00E832A6">
        <w:rPr>
          <w:rFonts w:ascii="Times New Roman" w:eastAsia="Times New Roman" w:hAnsi="Times New Roman"/>
          <w:spacing w:val="1"/>
          <w:sz w:val="28"/>
          <w:szCs w:val="28"/>
          <w:lang w:val="kk-KZ"/>
        </w:rPr>
        <w:t xml:space="preserve"> </w:t>
      </w:r>
      <w:r w:rsidRPr="00E832A6">
        <w:rPr>
          <w:rFonts w:ascii="Times New Roman" w:eastAsia="Times New Roman" w:hAnsi="Times New Roman"/>
          <w:sz w:val="28"/>
          <w:szCs w:val="28"/>
          <w:lang w:val="kk-KZ"/>
        </w:rPr>
        <w:t>практикаға</w:t>
      </w:r>
      <w:r w:rsidRPr="00E832A6">
        <w:rPr>
          <w:rFonts w:ascii="Times New Roman" w:eastAsia="Times New Roman" w:hAnsi="Times New Roman"/>
          <w:spacing w:val="1"/>
          <w:sz w:val="28"/>
          <w:szCs w:val="28"/>
          <w:lang w:val="kk-KZ"/>
        </w:rPr>
        <w:t xml:space="preserve"> </w:t>
      </w:r>
      <w:r w:rsidRPr="00E832A6">
        <w:rPr>
          <w:rFonts w:ascii="Times New Roman" w:eastAsia="Times New Roman" w:hAnsi="Times New Roman"/>
          <w:sz w:val="28"/>
          <w:szCs w:val="28"/>
          <w:lang w:val="kk-KZ"/>
        </w:rPr>
        <w:t>енгізілді.</w:t>
      </w:r>
      <w:r w:rsidRPr="00E832A6">
        <w:rPr>
          <w:rFonts w:ascii="Times New Roman" w:eastAsia="Times New Roman" w:hAnsi="Times New Roman"/>
          <w:spacing w:val="1"/>
          <w:sz w:val="28"/>
          <w:szCs w:val="28"/>
          <w:lang w:val="kk-KZ"/>
        </w:rPr>
        <w:t xml:space="preserve"> </w:t>
      </w:r>
      <w:r w:rsidRPr="00E832A6">
        <w:rPr>
          <w:rFonts w:ascii="Times New Roman" w:eastAsia="Times New Roman" w:hAnsi="Times New Roman"/>
          <w:sz w:val="28"/>
          <w:szCs w:val="28"/>
          <w:lang w:val="kk-KZ"/>
        </w:rPr>
        <w:t>Тәжірибелік-эксперименттік</w:t>
      </w:r>
      <w:r w:rsidRPr="00E832A6">
        <w:rPr>
          <w:rFonts w:ascii="Times New Roman" w:eastAsia="Times New Roman" w:hAnsi="Times New Roman"/>
          <w:spacing w:val="1"/>
          <w:sz w:val="28"/>
          <w:szCs w:val="28"/>
          <w:lang w:val="kk-KZ"/>
        </w:rPr>
        <w:t xml:space="preserve"> </w:t>
      </w:r>
      <w:r w:rsidRPr="00E832A6">
        <w:rPr>
          <w:rFonts w:ascii="Times New Roman" w:eastAsia="Times New Roman" w:hAnsi="Times New Roman"/>
          <w:sz w:val="28"/>
          <w:szCs w:val="28"/>
          <w:lang w:val="kk-KZ"/>
        </w:rPr>
        <w:t>жұмыстың</w:t>
      </w:r>
      <w:r w:rsidRPr="00E832A6">
        <w:rPr>
          <w:rFonts w:ascii="Times New Roman" w:eastAsia="Times New Roman" w:hAnsi="Times New Roman"/>
          <w:spacing w:val="1"/>
          <w:sz w:val="28"/>
          <w:szCs w:val="28"/>
          <w:lang w:val="kk-KZ"/>
        </w:rPr>
        <w:t xml:space="preserve"> </w:t>
      </w:r>
      <w:r w:rsidRPr="00E832A6">
        <w:rPr>
          <w:rFonts w:ascii="Times New Roman" w:eastAsia="Times New Roman" w:hAnsi="Times New Roman"/>
          <w:sz w:val="28"/>
          <w:szCs w:val="28"/>
          <w:lang w:val="kk-KZ"/>
        </w:rPr>
        <w:t>нәтижелері</w:t>
      </w:r>
      <w:r w:rsidRPr="00E832A6">
        <w:rPr>
          <w:rFonts w:ascii="Times New Roman" w:eastAsia="Times New Roman" w:hAnsi="Times New Roman"/>
          <w:spacing w:val="1"/>
          <w:sz w:val="28"/>
          <w:szCs w:val="28"/>
          <w:lang w:val="kk-KZ"/>
        </w:rPr>
        <w:t xml:space="preserve"> </w:t>
      </w:r>
      <w:r w:rsidRPr="00E832A6">
        <w:rPr>
          <w:rFonts w:ascii="Times New Roman" w:eastAsia="Times New Roman" w:hAnsi="Times New Roman"/>
          <w:sz w:val="28"/>
          <w:szCs w:val="28"/>
          <w:lang w:val="kk-KZ"/>
        </w:rPr>
        <w:t>құрылым</w:t>
      </w:r>
      <w:r w:rsidRPr="00E832A6">
        <w:rPr>
          <w:rFonts w:ascii="Times New Roman" w:eastAsia="Times New Roman" w:hAnsi="Times New Roman"/>
          <w:spacing w:val="1"/>
          <w:sz w:val="28"/>
          <w:szCs w:val="28"/>
          <w:lang w:val="kk-KZ"/>
        </w:rPr>
        <w:t xml:space="preserve"> </w:t>
      </w:r>
      <w:r w:rsidRPr="00E832A6">
        <w:rPr>
          <w:rFonts w:ascii="Times New Roman" w:eastAsia="Times New Roman" w:hAnsi="Times New Roman"/>
          <w:sz w:val="28"/>
          <w:szCs w:val="28"/>
          <w:lang w:val="kk-KZ"/>
        </w:rPr>
        <w:t>бойынша</w:t>
      </w:r>
      <w:r w:rsidRPr="00E832A6">
        <w:rPr>
          <w:rFonts w:ascii="Times New Roman" w:eastAsia="Times New Roman" w:hAnsi="Times New Roman"/>
          <w:spacing w:val="1"/>
          <w:sz w:val="28"/>
          <w:szCs w:val="28"/>
          <w:lang w:val="kk-KZ"/>
        </w:rPr>
        <w:t xml:space="preserve"> </w:t>
      </w:r>
      <w:r w:rsidRPr="00E832A6">
        <w:rPr>
          <w:rFonts w:ascii="Times New Roman" w:eastAsia="Times New Roman" w:hAnsi="Times New Roman"/>
          <w:sz w:val="28"/>
          <w:szCs w:val="28"/>
          <w:lang w:val="kk-KZ"/>
        </w:rPr>
        <w:t>талданды,</w:t>
      </w:r>
      <w:r w:rsidRPr="00E832A6">
        <w:rPr>
          <w:rFonts w:ascii="Times New Roman" w:eastAsia="Times New Roman" w:hAnsi="Times New Roman"/>
          <w:spacing w:val="1"/>
          <w:sz w:val="28"/>
          <w:szCs w:val="28"/>
          <w:lang w:val="kk-KZ"/>
        </w:rPr>
        <w:t xml:space="preserve"> </w:t>
      </w:r>
      <w:r w:rsidRPr="00E832A6">
        <w:rPr>
          <w:rFonts w:ascii="Times New Roman" w:eastAsia="Times New Roman" w:hAnsi="Times New Roman"/>
          <w:sz w:val="28"/>
          <w:szCs w:val="28"/>
          <w:lang w:val="kk-KZ"/>
        </w:rPr>
        <w:t>өңделді,</w:t>
      </w:r>
      <w:r w:rsidRPr="00E832A6">
        <w:rPr>
          <w:rFonts w:ascii="Times New Roman" w:eastAsia="Times New Roman" w:hAnsi="Times New Roman"/>
          <w:spacing w:val="1"/>
          <w:sz w:val="28"/>
          <w:szCs w:val="28"/>
          <w:lang w:val="kk-KZ"/>
        </w:rPr>
        <w:t xml:space="preserve"> </w:t>
      </w:r>
      <w:r w:rsidRPr="00E832A6">
        <w:rPr>
          <w:rFonts w:ascii="Times New Roman" w:eastAsia="Times New Roman" w:hAnsi="Times New Roman"/>
          <w:sz w:val="28"/>
          <w:szCs w:val="28"/>
          <w:lang w:val="kk-KZ"/>
        </w:rPr>
        <w:t>жүйеленді.</w:t>
      </w:r>
      <w:r w:rsidRPr="00E832A6">
        <w:rPr>
          <w:rFonts w:ascii="Times New Roman" w:eastAsia="Times New Roman" w:hAnsi="Times New Roman"/>
          <w:spacing w:val="1"/>
          <w:sz w:val="28"/>
          <w:szCs w:val="28"/>
          <w:lang w:val="kk-KZ"/>
        </w:rPr>
        <w:t xml:space="preserve"> </w:t>
      </w:r>
      <w:r w:rsidRPr="00E832A6">
        <w:rPr>
          <w:rFonts w:ascii="Times New Roman" w:eastAsia="Times New Roman" w:hAnsi="Times New Roman"/>
          <w:sz w:val="28"/>
          <w:szCs w:val="28"/>
          <w:lang w:val="kk-KZ"/>
        </w:rPr>
        <w:t>Ұсыныстар</w:t>
      </w:r>
      <w:r w:rsidRPr="00E832A6">
        <w:rPr>
          <w:rFonts w:ascii="Times New Roman" w:eastAsia="Times New Roman" w:hAnsi="Times New Roman"/>
          <w:spacing w:val="1"/>
          <w:sz w:val="28"/>
          <w:szCs w:val="28"/>
          <w:lang w:val="kk-KZ"/>
        </w:rPr>
        <w:t xml:space="preserve"> </w:t>
      </w:r>
      <w:r w:rsidRPr="00E832A6">
        <w:rPr>
          <w:rFonts w:ascii="Times New Roman" w:eastAsia="Times New Roman" w:hAnsi="Times New Roman"/>
          <w:sz w:val="28"/>
          <w:szCs w:val="28"/>
          <w:lang w:val="kk-KZ"/>
        </w:rPr>
        <w:t>жасалды,</w:t>
      </w:r>
      <w:r w:rsidRPr="00E832A6">
        <w:rPr>
          <w:rFonts w:ascii="Times New Roman" w:eastAsia="Times New Roman" w:hAnsi="Times New Roman"/>
          <w:spacing w:val="1"/>
          <w:sz w:val="28"/>
          <w:szCs w:val="28"/>
          <w:lang w:val="kk-KZ"/>
        </w:rPr>
        <w:t xml:space="preserve"> </w:t>
      </w:r>
      <w:r w:rsidRPr="00E832A6">
        <w:rPr>
          <w:rFonts w:ascii="Times New Roman" w:eastAsia="Times New Roman" w:hAnsi="Times New Roman"/>
          <w:sz w:val="28"/>
          <w:szCs w:val="28"/>
          <w:lang w:val="kk-KZ"/>
        </w:rPr>
        <w:t>диссертация</w:t>
      </w:r>
      <w:r w:rsidRPr="00E832A6">
        <w:rPr>
          <w:rFonts w:ascii="Times New Roman" w:eastAsia="Times New Roman" w:hAnsi="Times New Roman"/>
          <w:spacing w:val="1"/>
          <w:sz w:val="28"/>
          <w:szCs w:val="28"/>
          <w:lang w:val="kk-KZ"/>
        </w:rPr>
        <w:t xml:space="preserve"> </w:t>
      </w:r>
      <w:r w:rsidRPr="00E832A6">
        <w:rPr>
          <w:rFonts w:ascii="Times New Roman" w:eastAsia="Times New Roman" w:hAnsi="Times New Roman"/>
          <w:sz w:val="28"/>
          <w:szCs w:val="28"/>
          <w:lang w:val="kk-KZ"/>
        </w:rPr>
        <w:t>талаптарға</w:t>
      </w:r>
      <w:r w:rsidRPr="00E832A6">
        <w:rPr>
          <w:rFonts w:ascii="Times New Roman" w:eastAsia="Times New Roman" w:hAnsi="Times New Roman"/>
          <w:spacing w:val="-67"/>
          <w:sz w:val="28"/>
          <w:szCs w:val="28"/>
          <w:lang w:val="kk-KZ"/>
        </w:rPr>
        <w:t xml:space="preserve">               </w:t>
      </w:r>
      <w:r w:rsidRPr="00E832A6">
        <w:rPr>
          <w:rFonts w:ascii="Times New Roman" w:eastAsia="Times New Roman" w:hAnsi="Times New Roman"/>
          <w:sz w:val="28"/>
          <w:szCs w:val="28"/>
          <w:lang w:val="kk-KZ"/>
        </w:rPr>
        <w:t>сәйкес</w:t>
      </w:r>
      <w:r w:rsidRPr="00E832A6">
        <w:rPr>
          <w:rFonts w:ascii="Times New Roman" w:eastAsia="Times New Roman" w:hAnsi="Times New Roman"/>
          <w:spacing w:val="-1"/>
          <w:sz w:val="28"/>
          <w:szCs w:val="28"/>
          <w:lang w:val="kk-KZ"/>
        </w:rPr>
        <w:t xml:space="preserve"> </w:t>
      </w:r>
      <w:r w:rsidRPr="00E832A6">
        <w:rPr>
          <w:rFonts w:ascii="Times New Roman" w:eastAsia="Times New Roman" w:hAnsi="Times New Roman"/>
          <w:sz w:val="28"/>
          <w:szCs w:val="28"/>
          <w:lang w:val="kk-KZ"/>
        </w:rPr>
        <w:t>дайындалды.</w:t>
      </w:r>
    </w:p>
    <w:p w:rsidR="00D3340F" w:rsidRPr="00D3340F" w:rsidRDefault="00D3340F" w:rsidP="00D3340F">
      <w:pPr>
        <w:tabs>
          <w:tab w:val="left" w:pos="993"/>
        </w:tabs>
        <w:spacing w:after="0" w:line="240" w:lineRule="auto"/>
        <w:ind w:firstLine="567"/>
        <w:contextualSpacing/>
        <w:jc w:val="both"/>
        <w:rPr>
          <w:rFonts w:ascii="Times New Roman" w:hAnsi="Times New Roman"/>
          <w:sz w:val="28"/>
          <w:szCs w:val="28"/>
          <w:lang w:val="kk-KZ"/>
        </w:rPr>
      </w:pPr>
      <w:r w:rsidRPr="00E832A6">
        <w:rPr>
          <w:rFonts w:ascii="Times New Roman" w:hAnsi="Times New Roman"/>
          <w:sz w:val="28"/>
          <w:szCs w:val="28"/>
          <w:lang w:val="kk-KZ"/>
        </w:rPr>
        <w:t xml:space="preserve">Зерттеудің </w:t>
      </w:r>
      <w:r w:rsidRPr="00E832A6">
        <w:rPr>
          <w:rFonts w:ascii="Times New Roman" w:hAnsi="Times New Roman"/>
          <w:b/>
          <w:sz w:val="28"/>
          <w:szCs w:val="28"/>
          <w:lang w:val="kk-KZ"/>
        </w:rPr>
        <w:t>ғылыми жаңалығы:</w:t>
      </w:r>
      <w:r w:rsidRPr="00E832A6">
        <w:rPr>
          <w:rFonts w:ascii="Times New Roman" w:hAnsi="Times New Roman"/>
          <w:sz w:val="28"/>
          <w:szCs w:val="28"/>
          <w:lang w:val="kk-KZ"/>
        </w:rPr>
        <w:t xml:space="preserve"> </w:t>
      </w:r>
    </w:p>
    <w:p w:rsidR="00D3340F" w:rsidRPr="00D3340F" w:rsidRDefault="00D3340F" w:rsidP="00B2045F">
      <w:pPr>
        <w:pStyle w:val="a5"/>
        <w:numPr>
          <w:ilvl w:val="3"/>
          <w:numId w:val="46"/>
        </w:numPr>
        <w:tabs>
          <w:tab w:val="clear" w:pos="2880"/>
          <w:tab w:val="left" w:pos="851"/>
          <w:tab w:val="num" w:pos="1211"/>
          <w:tab w:val="num" w:pos="2552"/>
        </w:tabs>
        <w:spacing w:after="0" w:line="240" w:lineRule="auto"/>
        <w:ind w:left="0" w:firstLine="567"/>
        <w:jc w:val="both"/>
        <w:rPr>
          <w:rFonts w:ascii="Times New Roman" w:hAnsi="Times New Roman"/>
          <w:sz w:val="28"/>
          <w:szCs w:val="28"/>
          <w:lang w:val="kk-KZ"/>
        </w:rPr>
      </w:pPr>
      <w:r w:rsidRPr="00D3340F">
        <w:rPr>
          <w:rFonts w:ascii="Times New Roman" w:hAnsi="Times New Roman"/>
          <w:sz w:val="28"/>
          <w:szCs w:val="28"/>
          <w:lang w:val="kk-KZ"/>
        </w:rPr>
        <w:t>Математикалық білім беруде геометриялық салу есептерін оқытудың қазіргі жай-күйіне талдау жүргізіліп, болашақ математика мұғалімдерін геометриялық салу есептерін оқытуға даярлауда «Мектеп-ЖОО» сабақтастығын жүзеге асыру құрылымы әзірленді;</w:t>
      </w:r>
    </w:p>
    <w:p w:rsidR="00D3340F" w:rsidRPr="00D3340F" w:rsidRDefault="00D3340F" w:rsidP="00B2045F">
      <w:pPr>
        <w:pStyle w:val="a5"/>
        <w:numPr>
          <w:ilvl w:val="3"/>
          <w:numId w:val="46"/>
        </w:numPr>
        <w:tabs>
          <w:tab w:val="clear" w:pos="2880"/>
          <w:tab w:val="left" w:pos="851"/>
          <w:tab w:val="num" w:pos="1211"/>
          <w:tab w:val="num" w:pos="2552"/>
        </w:tabs>
        <w:spacing w:after="0" w:line="240" w:lineRule="auto"/>
        <w:ind w:left="0" w:firstLine="567"/>
        <w:jc w:val="both"/>
        <w:rPr>
          <w:rFonts w:ascii="Times New Roman" w:hAnsi="Times New Roman"/>
          <w:sz w:val="28"/>
          <w:szCs w:val="28"/>
          <w:lang w:val="kk-KZ"/>
        </w:rPr>
      </w:pPr>
      <w:r w:rsidRPr="00D3340F">
        <w:rPr>
          <w:rFonts w:ascii="Times New Roman" w:hAnsi="Times New Roman"/>
          <w:sz w:val="28"/>
          <w:szCs w:val="28"/>
          <w:lang w:val="kk-KZ"/>
        </w:rPr>
        <w:t>«Болашақ математика мұғалімдерінің әдістемелік даярлығы» ұғымы нақтыланып, оны қалыптастыру бағыттары, мәні мен мазмұны айқындалды;</w:t>
      </w:r>
    </w:p>
    <w:p w:rsidR="00D3340F" w:rsidRPr="00D3340F" w:rsidRDefault="00D3340F" w:rsidP="00B2045F">
      <w:pPr>
        <w:pStyle w:val="a5"/>
        <w:numPr>
          <w:ilvl w:val="3"/>
          <w:numId w:val="46"/>
        </w:numPr>
        <w:tabs>
          <w:tab w:val="clear" w:pos="2880"/>
          <w:tab w:val="left" w:pos="851"/>
          <w:tab w:val="num" w:pos="1211"/>
          <w:tab w:val="num" w:pos="2552"/>
        </w:tabs>
        <w:spacing w:after="0" w:line="240" w:lineRule="auto"/>
        <w:ind w:left="0" w:firstLine="567"/>
        <w:jc w:val="both"/>
        <w:rPr>
          <w:rFonts w:ascii="Times New Roman" w:hAnsi="Times New Roman"/>
          <w:sz w:val="28"/>
          <w:szCs w:val="28"/>
          <w:lang w:val="kk-KZ"/>
        </w:rPr>
      </w:pPr>
      <w:r w:rsidRPr="00D3340F">
        <w:rPr>
          <w:rFonts w:ascii="Times New Roman" w:hAnsi="Times New Roman"/>
          <w:sz w:val="28"/>
          <w:szCs w:val="28"/>
          <w:lang w:val="kk-KZ"/>
        </w:rPr>
        <w:t xml:space="preserve">Геометриялық салу есептерін оқыту процесін ұйымдастыруда интербелсенді әдістер мен АКТ құралдарын пайдалану негізінде болашақ </w:t>
      </w:r>
      <w:r w:rsidRPr="00D3340F">
        <w:rPr>
          <w:rFonts w:ascii="Times New Roman" w:hAnsi="Times New Roman"/>
          <w:sz w:val="28"/>
          <w:szCs w:val="28"/>
          <w:lang w:val="kk-KZ"/>
        </w:rPr>
        <w:lastRenderedPageBreak/>
        <w:t>математика мұғалімдерінің әдістемелік даярлығын қалыптастырудың әдістемесі жасалды;</w:t>
      </w:r>
    </w:p>
    <w:p w:rsidR="00D3340F" w:rsidRPr="00D3340F" w:rsidRDefault="00D3340F" w:rsidP="00B2045F">
      <w:pPr>
        <w:pStyle w:val="a5"/>
        <w:numPr>
          <w:ilvl w:val="3"/>
          <w:numId w:val="46"/>
        </w:numPr>
        <w:tabs>
          <w:tab w:val="clear" w:pos="2880"/>
          <w:tab w:val="left" w:pos="851"/>
          <w:tab w:val="num" w:pos="1211"/>
          <w:tab w:val="num" w:pos="2552"/>
        </w:tabs>
        <w:spacing w:after="0" w:line="240" w:lineRule="auto"/>
        <w:ind w:left="0" w:firstLine="567"/>
        <w:jc w:val="both"/>
        <w:rPr>
          <w:rFonts w:ascii="Times New Roman" w:hAnsi="Times New Roman"/>
          <w:sz w:val="28"/>
          <w:szCs w:val="28"/>
          <w:lang w:val="kk-KZ"/>
        </w:rPr>
      </w:pPr>
      <w:r w:rsidRPr="00D3340F">
        <w:rPr>
          <w:rFonts w:ascii="Times New Roman" w:hAnsi="Times New Roman"/>
          <w:sz w:val="28"/>
          <w:szCs w:val="28"/>
          <w:lang w:val="kk-KZ"/>
        </w:rPr>
        <w:t>Оқу процесіне «Геометриялық салу есептері» пәні ендіріліп, оны оқытудың ұсынылған әдістемесінің тиімділігі педагогикалық эксперимент барысында дәлелденді.</w:t>
      </w:r>
    </w:p>
    <w:p w:rsidR="00F01009" w:rsidRPr="00E832A6" w:rsidRDefault="00F01009" w:rsidP="00F01009">
      <w:pPr>
        <w:tabs>
          <w:tab w:val="left" w:pos="0"/>
          <w:tab w:val="left" w:pos="9355"/>
        </w:tabs>
        <w:spacing w:after="0" w:line="240" w:lineRule="auto"/>
        <w:ind w:firstLine="567"/>
        <w:jc w:val="both"/>
        <w:rPr>
          <w:rFonts w:ascii="Times New Roman" w:hAnsi="Times New Roman"/>
          <w:sz w:val="28"/>
          <w:szCs w:val="28"/>
          <w:lang w:val="kk-KZ"/>
        </w:rPr>
      </w:pPr>
      <w:bookmarkStart w:id="21" w:name="_Hlk180472377"/>
      <w:r w:rsidRPr="00E832A6">
        <w:rPr>
          <w:rFonts w:ascii="Times New Roman" w:hAnsi="Times New Roman"/>
          <w:sz w:val="28"/>
          <w:szCs w:val="28"/>
          <w:lang w:val="kk-KZ"/>
        </w:rPr>
        <w:t xml:space="preserve">Зерттеудің </w:t>
      </w:r>
      <w:r w:rsidRPr="00E832A6">
        <w:rPr>
          <w:rFonts w:ascii="Times New Roman" w:hAnsi="Times New Roman"/>
          <w:b/>
          <w:sz w:val="28"/>
          <w:szCs w:val="28"/>
          <w:lang w:val="kk-KZ"/>
        </w:rPr>
        <w:t>теориялық маңыздылығы</w:t>
      </w:r>
      <w:r w:rsidRPr="00E832A6">
        <w:rPr>
          <w:rFonts w:ascii="Times New Roman" w:hAnsi="Times New Roman"/>
          <w:sz w:val="28"/>
          <w:szCs w:val="28"/>
          <w:lang w:val="kk-KZ"/>
        </w:rPr>
        <w:t xml:space="preserve"> төмендегідей:</w:t>
      </w:r>
    </w:p>
    <w:p w:rsidR="00F01009" w:rsidRPr="00E832A6" w:rsidRDefault="00F01009" w:rsidP="00F01009">
      <w:pPr>
        <w:tabs>
          <w:tab w:val="left" w:pos="0"/>
          <w:tab w:val="left" w:pos="284"/>
          <w:tab w:val="left" w:pos="851"/>
          <w:tab w:val="left" w:pos="9355"/>
        </w:tabs>
        <w:spacing w:after="0" w:line="240" w:lineRule="auto"/>
        <w:ind w:firstLine="567"/>
        <w:jc w:val="both"/>
        <w:rPr>
          <w:rFonts w:ascii="Times New Roman" w:hAnsi="Times New Roman"/>
          <w:sz w:val="28"/>
          <w:szCs w:val="28"/>
          <w:lang w:val="kk-KZ"/>
        </w:rPr>
      </w:pPr>
      <w:bookmarkStart w:id="22" w:name="_Hlk164115665"/>
      <w:r w:rsidRPr="00E832A6">
        <w:rPr>
          <w:rFonts w:ascii="Times New Roman" w:hAnsi="Times New Roman"/>
          <w:sz w:val="28"/>
          <w:szCs w:val="28"/>
          <w:lang w:val="kk-KZ"/>
        </w:rPr>
        <w:t xml:space="preserve">1. Студенттерді геометриялық салу есептерін оқытуға қойылатын талаптар анықталды (алынған пәндік білімнің іргелі сипаты, мектептегі математика курсымен байланысы), оны жүзеге асыру болашақ математика мұғалімінің әдістемелік даярлығын қалыптастыру мүмкіндігін арттырады. </w:t>
      </w:r>
    </w:p>
    <w:p w:rsidR="00F01009" w:rsidRPr="00E832A6" w:rsidRDefault="00F01009" w:rsidP="00F01009">
      <w:pPr>
        <w:tabs>
          <w:tab w:val="left" w:pos="0"/>
          <w:tab w:val="left" w:pos="284"/>
          <w:tab w:val="left" w:pos="851"/>
          <w:tab w:val="left" w:pos="9355"/>
        </w:tabs>
        <w:spacing w:after="0" w:line="240" w:lineRule="auto"/>
        <w:ind w:firstLine="567"/>
        <w:jc w:val="both"/>
        <w:rPr>
          <w:rFonts w:ascii="Times New Roman" w:hAnsi="Times New Roman"/>
          <w:sz w:val="28"/>
          <w:szCs w:val="28"/>
          <w:lang w:val="kk-KZ"/>
        </w:rPr>
      </w:pPr>
      <w:r w:rsidRPr="00E832A6">
        <w:rPr>
          <w:rFonts w:ascii="Times New Roman" w:hAnsi="Times New Roman"/>
          <w:sz w:val="28"/>
          <w:szCs w:val="28"/>
          <w:lang w:val="kk-KZ"/>
        </w:rPr>
        <w:t>2. Болашақ математика мұғалімінің әдістемелік даярлығы ұғымы нақтыланып, оларды қалыптастыру педагогикалық жоғары оқу орындарының студенттеріне геометриялық салу есептері сабақтарында жүзеге асыру ұйымдастырылды.</w:t>
      </w:r>
    </w:p>
    <w:p w:rsidR="00F01009" w:rsidRPr="00E832A6" w:rsidRDefault="00F01009" w:rsidP="00F01009">
      <w:pPr>
        <w:tabs>
          <w:tab w:val="left" w:pos="0"/>
          <w:tab w:val="left" w:pos="284"/>
          <w:tab w:val="left" w:pos="9355"/>
        </w:tabs>
        <w:spacing w:after="0" w:line="240" w:lineRule="auto"/>
        <w:ind w:firstLine="567"/>
        <w:jc w:val="both"/>
        <w:rPr>
          <w:rFonts w:ascii="Times New Roman" w:hAnsi="Times New Roman"/>
          <w:sz w:val="28"/>
          <w:szCs w:val="28"/>
          <w:lang w:val="kk-KZ"/>
        </w:rPr>
      </w:pPr>
      <w:r w:rsidRPr="00E832A6">
        <w:rPr>
          <w:rFonts w:ascii="Times New Roman" w:hAnsi="Times New Roman"/>
          <w:sz w:val="28"/>
          <w:szCs w:val="28"/>
          <w:lang w:val="kk-KZ"/>
        </w:rPr>
        <w:t xml:space="preserve">3. Студенттердің әдістемелік даярлығын бағалау критерийлері жасалды (іс-әрекеттерді орындау мақсатын білу, іс-әрекеттерді орындау дағдылары мен әдістерінің құрылымын білу, іс-әрекеттерді таңдаудың ұтымдылығы, жаңа жағдайға көшуді жүзеге асыру, нәтижелердің өзін-өзі талдауы). </w:t>
      </w:r>
    </w:p>
    <w:p w:rsidR="00F01009" w:rsidRPr="00E832A6" w:rsidRDefault="00F01009" w:rsidP="00F01009">
      <w:pPr>
        <w:tabs>
          <w:tab w:val="left" w:pos="0"/>
          <w:tab w:val="left" w:pos="284"/>
          <w:tab w:val="left" w:pos="851"/>
          <w:tab w:val="left" w:pos="9355"/>
        </w:tabs>
        <w:spacing w:after="0" w:line="240" w:lineRule="auto"/>
        <w:ind w:firstLine="567"/>
        <w:jc w:val="both"/>
        <w:rPr>
          <w:rFonts w:ascii="Times New Roman" w:hAnsi="Times New Roman"/>
          <w:sz w:val="28"/>
          <w:szCs w:val="28"/>
          <w:lang w:val="kk-KZ"/>
        </w:rPr>
      </w:pPr>
      <w:r w:rsidRPr="00E832A6">
        <w:rPr>
          <w:rFonts w:ascii="Times New Roman" w:hAnsi="Times New Roman"/>
          <w:sz w:val="28"/>
          <w:szCs w:val="28"/>
          <w:lang w:val="kk-KZ"/>
        </w:rPr>
        <w:t>4. Студенттер мен мектеп оқушыларының геометриялық салу есептерін оқыту әдістемесі мен геометриялық салу есептеріне арналған тапсырмаларды зерттеу кезеңінің схемасы жасалды.</w:t>
      </w:r>
    </w:p>
    <w:bookmarkEnd w:id="21"/>
    <w:bookmarkEnd w:id="22"/>
    <w:p w:rsidR="00F01009" w:rsidRPr="00E832A6" w:rsidRDefault="00F01009" w:rsidP="00F01009">
      <w:pPr>
        <w:spacing w:after="0" w:line="240" w:lineRule="auto"/>
        <w:ind w:firstLine="567"/>
        <w:jc w:val="both"/>
        <w:rPr>
          <w:rFonts w:ascii="Times New Roman" w:hAnsi="Times New Roman"/>
          <w:b/>
          <w:sz w:val="28"/>
          <w:szCs w:val="28"/>
          <w:lang w:val="kk-KZ"/>
        </w:rPr>
      </w:pPr>
      <w:r w:rsidRPr="00E832A6">
        <w:rPr>
          <w:rFonts w:ascii="Times New Roman" w:hAnsi="Times New Roman"/>
          <w:sz w:val="28"/>
          <w:szCs w:val="28"/>
          <w:lang w:val="kk-KZ"/>
        </w:rPr>
        <w:t xml:space="preserve">Зерттеу нәтижелерінің </w:t>
      </w:r>
      <w:r w:rsidRPr="00E832A6">
        <w:rPr>
          <w:rFonts w:ascii="Times New Roman" w:hAnsi="Times New Roman"/>
          <w:b/>
          <w:sz w:val="28"/>
          <w:szCs w:val="28"/>
          <w:lang w:val="kk-KZ"/>
        </w:rPr>
        <w:t>практикалық маңыздылығы:</w:t>
      </w:r>
    </w:p>
    <w:p w:rsidR="00F01009" w:rsidRPr="00E832A6" w:rsidRDefault="00F01009" w:rsidP="00B2045F">
      <w:pPr>
        <w:numPr>
          <w:ilvl w:val="0"/>
          <w:numId w:val="39"/>
        </w:numPr>
        <w:tabs>
          <w:tab w:val="left" w:pos="567"/>
          <w:tab w:val="left" w:pos="851"/>
        </w:tabs>
        <w:spacing w:after="0" w:line="240" w:lineRule="auto"/>
        <w:ind w:left="0" w:firstLine="567"/>
        <w:contextualSpacing/>
        <w:jc w:val="both"/>
        <w:rPr>
          <w:rFonts w:ascii="Times New Roman" w:hAnsi="Times New Roman"/>
          <w:sz w:val="28"/>
          <w:szCs w:val="28"/>
          <w:lang w:val="kk-KZ"/>
        </w:rPr>
      </w:pPr>
      <w:r w:rsidRPr="00E832A6">
        <w:rPr>
          <w:rFonts w:ascii="Times New Roman" w:hAnsi="Times New Roman"/>
          <w:sz w:val="28"/>
          <w:szCs w:val="28"/>
          <w:lang w:val="kk-KZ"/>
        </w:rPr>
        <w:t>Студенттер мен мектеп оқушыларына геометриялық салу есептерін шығарудың әдістері мен тәсілдерін үйрету үшін математика мұғалімдері мен студенттеріне арналған әдістемелік ұсыныстар жасалды.</w:t>
      </w:r>
    </w:p>
    <w:p w:rsidR="00F01009" w:rsidRPr="00E832A6" w:rsidRDefault="00F01009" w:rsidP="00B2045F">
      <w:pPr>
        <w:numPr>
          <w:ilvl w:val="0"/>
          <w:numId w:val="39"/>
        </w:numPr>
        <w:tabs>
          <w:tab w:val="left" w:pos="567"/>
          <w:tab w:val="left" w:pos="851"/>
        </w:tabs>
        <w:spacing w:after="0" w:line="240" w:lineRule="auto"/>
        <w:ind w:left="0" w:firstLine="567"/>
        <w:contextualSpacing/>
        <w:jc w:val="both"/>
        <w:rPr>
          <w:rFonts w:ascii="Times New Roman" w:hAnsi="Times New Roman"/>
          <w:sz w:val="28"/>
          <w:szCs w:val="28"/>
          <w:lang w:val="kk-KZ"/>
        </w:rPr>
      </w:pPr>
      <w:r w:rsidRPr="00E832A6">
        <w:rPr>
          <w:rFonts w:ascii="Times New Roman" w:hAnsi="Times New Roman"/>
          <w:sz w:val="28"/>
          <w:szCs w:val="28"/>
          <w:lang w:val="kk-KZ"/>
        </w:rPr>
        <w:t xml:space="preserve">Болашақ математика мұғалімінің әдістемелік даярлығын қалыптастыру бойынша педагогикалық ЖОО оқытушыларына арналған әдістемелік нұсқаулар жасалды: </w:t>
      </w:r>
    </w:p>
    <w:p w:rsidR="00F01009" w:rsidRPr="00E832A6" w:rsidRDefault="00F01009" w:rsidP="00F01009">
      <w:pPr>
        <w:tabs>
          <w:tab w:val="left" w:pos="567"/>
          <w:tab w:val="left" w:pos="851"/>
        </w:tabs>
        <w:spacing w:after="0" w:line="240" w:lineRule="auto"/>
        <w:ind w:left="567"/>
        <w:contextualSpacing/>
        <w:jc w:val="both"/>
        <w:rPr>
          <w:rFonts w:ascii="Times New Roman" w:hAnsi="Times New Roman"/>
          <w:sz w:val="28"/>
          <w:szCs w:val="28"/>
          <w:lang w:val="kk-KZ"/>
        </w:rPr>
      </w:pPr>
      <w:r w:rsidRPr="00E832A6">
        <w:rPr>
          <w:rFonts w:ascii="Times New Roman" w:hAnsi="Times New Roman"/>
          <w:sz w:val="28"/>
          <w:szCs w:val="28"/>
          <w:lang w:val="kk-KZ"/>
        </w:rPr>
        <w:t>1) «Геометриялық салу есептерін оқыту әдістемесі» атты оқу құралы;</w:t>
      </w:r>
    </w:p>
    <w:p w:rsidR="00F01009" w:rsidRPr="00E832A6" w:rsidRDefault="00F01009" w:rsidP="00F01009">
      <w:pPr>
        <w:tabs>
          <w:tab w:val="left" w:pos="567"/>
          <w:tab w:val="left" w:pos="851"/>
        </w:tabs>
        <w:spacing w:after="0" w:line="240" w:lineRule="auto"/>
        <w:ind w:left="567"/>
        <w:contextualSpacing/>
        <w:jc w:val="both"/>
        <w:rPr>
          <w:rFonts w:ascii="Times New Roman" w:hAnsi="Times New Roman"/>
          <w:sz w:val="28"/>
          <w:szCs w:val="28"/>
          <w:lang w:val="kk-KZ"/>
        </w:rPr>
      </w:pPr>
      <w:r w:rsidRPr="00E832A6">
        <w:rPr>
          <w:rFonts w:ascii="Times New Roman" w:hAnsi="Times New Roman"/>
          <w:sz w:val="28"/>
          <w:szCs w:val="28"/>
          <w:lang w:val="kk-KZ"/>
        </w:rPr>
        <w:t>2) «Геометриялық салу есептері» пәніне арналған электронды оқулық.</w:t>
      </w:r>
    </w:p>
    <w:p w:rsidR="001479CA" w:rsidRDefault="001479CA" w:rsidP="001479CA">
      <w:pPr>
        <w:tabs>
          <w:tab w:val="left" w:pos="0"/>
          <w:tab w:val="left" w:pos="851"/>
        </w:tabs>
        <w:spacing w:after="0" w:line="240" w:lineRule="auto"/>
        <w:ind w:firstLine="567"/>
        <w:contextualSpacing/>
        <w:jc w:val="both"/>
        <w:rPr>
          <w:rFonts w:ascii="Times New Roman" w:hAnsi="Times New Roman"/>
          <w:b/>
          <w:sz w:val="28"/>
          <w:szCs w:val="28"/>
          <w:lang w:val="kk-KZ"/>
        </w:rPr>
      </w:pPr>
      <w:r w:rsidRPr="001479CA">
        <w:rPr>
          <w:rFonts w:ascii="Times New Roman" w:hAnsi="Times New Roman"/>
          <w:b/>
          <w:sz w:val="28"/>
          <w:szCs w:val="28"/>
          <w:lang w:val="kk-KZ"/>
        </w:rPr>
        <w:t>Қорғауға келесі қағидалар ұсынылды:</w:t>
      </w:r>
    </w:p>
    <w:p w:rsidR="009A0F07" w:rsidRDefault="009A0F07" w:rsidP="00B2045F">
      <w:pPr>
        <w:pStyle w:val="a5"/>
        <w:numPr>
          <w:ilvl w:val="0"/>
          <w:numId w:val="51"/>
        </w:numPr>
        <w:spacing w:after="0" w:line="240" w:lineRule="auto"/>
        <w:ind w:left="0" w:firstLine="567"/>
        <w:jc w:val="both"/>
        <w:rPr>
          <w:rFonts w:ascii="Times New Roman" w:hAnsi="Times New Roman"/>
          <w:sz w:val="28"/>
          <w:szCs w:val="28"/>
        </w:rPr>
      </w:pPr>
      <w:bookmarkStart w:id="23" w:name="_Hlk180685733"/>
      <w:r w:rsidRPr="009A0F07">
        <w:rPr>
          <w:rFonts w:ascii="Times New Roman" w:hAnsi="Times New Roman"/>
          <w:sz w:val="28"/>
          <w:szCs w:val="28"/>
        </w:rPr>
        <w:t>математика студенттерін</w:t>
      </w:r>
      <w:r w:rsidR="00D3340F">
        <w:rPr>
          <w:rFonts w:ascii="Times New Roman" w:hAnsi="Times New Roman"/>
          <w:sz w:val="28"/>
          <w:szCs w:val="28"/>
          <w:lang w:val="kk-KZ"/>
        </w:rPr>
        <w:t>ің</w:t>
      </w:r>
      <w:r w:rsidRPr="009A0F07">
        <w:rPr>
          <w:rFonts w:ascii="Times New Roman" w:hAnsi="Times New Roman"/>
          <w:sz w:val="28"/>
          <w:szCs w:val="28"/>
        </w:rPr>
        <w:t xml:space="preserve"> геометриялық салу есептерін оқытуға әдістемелік даярлаудың теория</w:t>
      </w:r>
      <w:r w:rsidR="00D3340F">
        <w:rPr>
          <w:rFonts w:ascii="Times New Roman" w:hAnsi="Times New Roman"/>
          <w:sz w:val="28"/>
          <w:szCs w:val="28"/>
          <w:lang w:val="kk-KZ"/>
        </w:rPr>
        <w:t>лық</w:t>
      </w:r>
      <w:r w:rsidR="000C62E9">
        <w:rPr>
          <w:rFonts w:ascii="Times New Roman" w:hAnsi="Times New Roman"/>
          <w:sz w:val="28"/>
          <w:szCs w:val="28"/>
          <w:lang w:val="kk-KZ"/>
        </w:rPr>
        <w:t xml:space="preserve"> </w:t>
      </w:r>
      <w:r w:rsidR="00D3340F">
        <w:rPr>
          <w:rFonts w:ascii="Times New Roman" w:hAnsi="Times New Roman"/>
          <w:sz w:val="28"/>
          <w:szCs w:val="28"/>
          <w:lang w:val="kk-KZ"/>
        </w:rPr>
        <w:t xml:space="preserve">негіздері </w:t>
      </w:r>
      <w:r w:rsidR="000C62E9">
        <w:rPr>
          <w:rFonts w:ascii="Times New Roman" w:hAnsi="Times New Roman"/>
          <w:sz w:val="28"/>
          <w:szCs w:val="28"/>
          <w:lang w:val="kk-KZ"/>
        </w:rPr>
        <w:t xml:space="preserve">мен </w:t>
      </w:r>
      <w:r w:rsidR="000C62E9" w:rsidRPr="000C62E9">
        <w:rPr>
          <w:rFonts w:ascii="Times New Roman" w:hAnsi="Times New Roman"/>
          <w:sz w:val="28"/>
          <w:szCs w:val="28"/>
          <w:lang w:val="kk-KZ"/>
        </w:rPr>
        <w:t>бағыттары</w:t>
      </w:r>
      <w:r w:rsidRPr="000C62E9">
        <w:rPr>
          <w:rFonts w:ascii="Times New Roman" w:hAnsi="Times New Roman"/>
          <w:sz w:val="28"/>
          <w:szCs w:val="28"/>
        </w:rPr>
        <w:t>;</w:t>
      </w:r>
    </w:p>
    <w:p w:rsidR="00D3340F" w:rsidRPr="000C62E9" w:rsidRDefault="00D3340F" w:rsidP="00B2045F">
      <w:pPr>
        <w:pStyle w:val="a5"/>
        <w:numPr>
          <w:ilvl w:val="0"/>
          <w:numId w:val="51"/>
        </w:numPr>
        <w:spacing w:after="0" w:line="240" w:lineRule="auto"/>
        <w:ind w:left="0" w:firstLine="567"/>
        <w:jc w:val="both"/>
        <w:rPr>
          <w:rFonts w:ascii="Times New Roman" w:hAnsi="Times New Roman"/>
          <w:sz w:val="28"/>
          <w:szCs w:val="28"/>
        </w:rPr>
      </w:pPr>
      <w:r w:rsidRPr="009A0F07">
        <w:rPr>
          <w:rFonts w:ascii="Times New Roman" w:hAnsi="Times New Roman"/>
          <w:sz w:val="28"/>
          <w:szCs w:val="28"/>
        </w:rPr>
        <w:t>математика студенттерін</w:t>
      </w:r>
      <w:r>
        <w:rPr>
          <w:rFonts w:ascii="Times New Roman" w:hAnsi="Times New Roman"/>
          <w:sz w:val="28"/>
          <w:szCs w:val="28"/>
          <w:lang w:val="kk-KZ"/>
        </w:rPr>
        <w:t>ің</w:t>
      </w:r>
      <w:r w:rsidRPr="009A0F07">
        <w:rPr>
          <w:rFonts w:ascii="Times New Roman" w:hAnsi="Times New Roman"/>
          <w:sz w:val="28"/>
          <w:szCs w:val="28"/>
        </w:rPr>
        <w:t xml:space="preserve"> </w:t>
      </w:r>
      <w:r w:rsidRPr="00D3340F">
        <w:rPr>
          <w:rFonts w:ascii="Times New Roman" w:hAnsi="Times New Roman"/>
          <w:sz w:val="28"/>
          <w:szCs w:val="28"/>
        </w:rPr>
        <w:t>геометриялық салу есептерін оқытуға әдістемелік даярлығын қалыптастырудың мәні мен мазмұны</w:t>
      </w:r>
      <w:r>
        <w:rPr>
          <w:rFonts w:ascii="Times New Roman" w:hAnsi="Times New Roman"/>
          <w:sz w:val="28"/>
          <w:szCs w:val="28"/>
          <w:lang w:val="kk-KZ"/>
        </w:rPr>
        <w:t>;</w:t>
      </w:r>
    </w:p>
    <w:p w:rsidR="009A0F07" w:rsidRPr="009A0F07" w:rsidRDefault="009A0F07" w:rsidP="00B2045F">
      <w:pPr>
        <w:pStyle w:val="a5"/>
        <w:numPr>
          <w:ilvl w:val="0"/>
          <w:numId w:val="51"/>
        </w:numPr>
        <w:spacing w:after="0" w:line="240" w:lineRule="auto"/>
        <w:ind w:left="0" w:firstLine="567"/>
        <w:jc w:val="both"/>
        <w:rPr>
          <w:rFonts w:ascii="Times New Roman" w:hAnsi="Times New Roman"/>
          <w:sz w:val="28"/>
          <w:szCs w:val="28"/>
        </w:rPr>
      </w:pPr>
      <w:r w:rsidRPr="009A0F07">
        <w:rPr>
          <w:rFonts w:ascii="Times New Roman" w:hAnsi="Times New Roman"/>
          <w:sz w:val="28"/>
          <w:szCs w:val="28"/>
        </w:rPr>
        <w:t>математика студенттеріне «Геометриялық салу есептері» пәнін оқытудың</w:t>
      </w:r>
      <w:r w:rsidR="00EB09B3">
        <w:rPr>
          <w:rFonts w:ascii="Times New Roman" w:hAnsi="Times New Roman"/>
          <w:sz w:val="28"/>
          <w:szCs w:val="28"/>
          <w:lang w:val="kk-KZ"/>
        </w:rPr>
        <w:t xml:space="preserve"> </w:t>
      </w:r>
      <w:r w:rsidRPr="009A0F07">
        <w:rPr>
          <w:rFonts w:ascii="Times New Roman" w:hAnsi="Times New Roman"/>
          <w:sz w:val="28"/>
          <w:szCs w:val="28"/>
        </w:rPr>
        <w:t>интербелсенді әдістері мен АКТ құралдары;</w:t>
      </w:r>
    </w:p>
    <w:p w:rsidR="00D3340F" w:rsidRPr="00EB09B3" w:rsidRDefault="000C62E9" w:rsidP="00B2045F">
      <w:pPr>
        <w:pStyle w:val="a5"/>
        <w:numPr>
          <w:ilvl w:val="0"/>
          <w:numId w:val="51"/>
        </w:numPr>
        <w:spacing w:after="0" w:line="240" w:lineRule="auto"/>
        <w:ind w:left="0" w:firstLine="567"/>
        <w:jc w:val="both"/>
        <w:rPr>
          <w:rFonts w:ascii="Times New Roman" w:hAnsi="Times New Roman"/>
          <w:sz w:val="28"/>
          <w:szCs w:val="28"/>
        </w:rPr>
      </w:pPr>
      <w:r w:rsidRPr="00EB09B3">
        <w:rPr>
          <w:rFonts w:ascii="Times New Roman" w:hAnsi="Times New Roman"/>
          <w:sz w:val="28"/>
          <w:szCs w:val="28"/>
          <w:lang w:val="kk-KZ"/>
        </w:rPr>
        <w:t xml:space="preserve">математика студенттерін жазықтықтағы </w:t>
      </w:r>
      <w:r w:rsidR="009A0F07" w:rsidRPr="00EB09B3">
        <w:rPr>
          <w:rFonts w:ascii="Times New Roman" w:hAnsi="Times New Roman"/>
          <w:sz w:val="28"/>
          <w:szCs w:val="28"/>
        </w:rPr>
        <w:t>геометриялық салу есептерін</w:t>
      </w:r>
      <w:r w:rsidRPr="00EB09B3">
        <w:rPr>
          <w:rFonts w:ascii="Times New Roman" w:hAnsi="Times New Roman"/>
          <w:sz w:val="28"/>
          <w:szCs w:val="28"/>
          <w:lang w:val="kk-KZ"/>
        </w:rPr>
        <w:t xml:space="preserve"> </w:t>
      </w:r>
      <w:r w:rsidR="009A0F07" w:rsidRPr="00EB09B3">
        <w:rPr>
          <w:rFonts w:ascii="Times New Roman" w:hAnsi="Times New Roman"/>
          <w:sz w:val="28"/>
          <w:szCs w:val="28"/>
        </w:rPr>
        <w:t xml:space="preserve">оқытуға әдістемелік даярлау </w:t>
      </w:r>
      <w:bookmarkEnd w:id="23"/>
      <w:r w:rsidR="00EB09B3" w:rsidRPr="00D4328F">
        <w:rPr>
          <w:rFonts w:ascii="Times New Roman" w:hAnsi="Times New Roman"/>
          <w:sz w:val="28"/>
          <w:szCs w:val="28"/>
          <w:lang w:val="kk-KZ"/>
        </w:rPr>
        <w:t>әдістемесі және оның тиімділігін дәлелдейтін педагогикалық эксперимент нәтижесі</w:t>
      </w:r>
      <w:r w:rsidR="00EB09B3">
        <w:rPr>
          <w:rFonts w:ascii="Times New Roman" w:hAnsi="Times New Roman"/>
          <w:sz w:val="28"/>
          <w:szCs w:val="28"/>
          <w:lang w:val="kk-KZ"/>
        </w:rPr>
        <w:t>.</w:t>
      </w:r>
    </w:p>
    <w:p w:rsidR="00643347" w:rsidRPr="00E832A6" w:rsidRDefault="00643347" w:rsidP="00643347">
      <w:pPr>
        <w:tabs>
          <w:tab w:val="left" w:pos="567"/>
          <w:tab w:val="left" w:pos="851"/>
        </w:tabs>
        <w:spacing w:after="0" w:line="240" w:lineRule="auto"/>
        <w:ind w:firstLine="567"/>
        <w:contextualSpacing/>
        <w:jc w:val="both"/>
        <w:rPr>
          <w:rFonts w:ascii="Times New Roman" w:hAnsi="Times New Roman"/>
          <w:sz w:val="28"/>
          <w:szCs w:val="28"/>
          <w:lang w:val="kk-KZ"/>
        </w:rPr>
      </w:pPr>
      <w:r w:rsidRPr="00E832A6">
        <w:rPr>
          <w:rFonts w:ascii="Times New Roman" w:hAnsi="Times New Roman"/>
          <w:b/>
          <w:sz w:val="28"/>
          <w:szCs w:val="28"/>
          <w:lang w:val="kk-KZ"/>
        </w:rPr>
        <w:t xml:space="preserve">Зерттеу нәтижелері бойынша жарияланымдар: </w:t>
      </w:r>
      <w:r w:rsidRPr="00E832A6">
        <w:rPr>
          <w:rFonts w:ascii="Times New Roman" w:hAnsi="Times New Roman"/>
          <w:sz w:val="28"/>
          <w:szCs w:val="28"/>
          <w:lang w:val="kk-KZ"/>
        </w:rPr>
        <w:t xml:space="preserve">Диссертациялық жұмыстың мазмұны бойынша жарияланған еңбектердің жалпы саны – 6, оның ішінде Scopus базасына енген журналдарда – 2, ҚР ҒЖБМ Ғылым және жоғары білім саласындағы сапаны қамтамасыз ету комитеті ұсынған ғылыми </w:t>
      </w:r>
      <w:r w:rsidRPr="00E832A6">
        <w:rPr>
          <w:rFonts w:ascii="Times New Roman" w:hAnsi="Times New Roman"/>
          <w:sz w:val="28"/>
          <w:szCs w:val="28"/>
          <w:lang w:val="kk-KZ"/>
        </w:rPr>
        <w:lastRenderedPageBreak/>
        <w:t>басылымдарда – 3, оқу құралы – 1. Зерттеу нәтижелері төмендегі ғылыми басылымдарда жарияланды:</w:t>
      </w:r>
    </w:p>
    <w:p w:rsidR="00643347" w:rsidRPr="00E832A6" w:rsidRDefault="00643347" w:rsidP="00B2045F">
      <w:pPr>
        <w:numPr>
          <w:ilvl w:val="0"/>
          <w:numId w:val="40"/>
        </w:numPr>
        <w:tabs>
          <w:tab w:val="left" w:pos="851"/>
        </w:tabs>
        <w:spacing w:after="0" w:line="240" w:lineRule="auto"/>
        <w:ind w:left="0" w:firstLine="567"/>
        <w:contextualSpacing/>
        <w:jc w:val="both"/>
        <w:rPr>
          <w:rFonts w:ascii="Times New Roman" w:hAnsi="Times New Roman"/>
          <w:b/>
          <w:sz w:val="28"/>
          <w:szCs w:val="28"/>
          <w:lang w:val="kk-KZ"/>
        </w:rPr>
      </w:pPr>
      <w:r w:rsidRPr="00E832A6">
        <w:rPr>
          <w:rFonts w:ascii="Times New Roman" w:hAnsi="Times New Roman"/>
          <w:b/>
          <w:sz w:val="28"/>
          <w:szCs w:val="28"/>
          <w:lang w:val="kk-KZ"/>
        </w:rPr>
        <w:t xml:space="preserve">Scopus деректер базасындағы журналға мынадай екі мақала қабылданды </w:t>
      </w:r>
    </w:p>
    <w:p w:rsidR="00643347" w:rsidRPr="00E832A6" w:rsidRDefault="00643347" w:rsidP="00B2045F">
      <w:pPr>
        <w:numPr>
          <w:ilvl w:val="0"/>
          <w:numId w:val="41"/>
        </w:numPr>
        <w:tabs>
          <w:tab w:val="left" w:pos="851"/>
        </w:tabs>
        <w:spacing w:after="0" w:line="240" w:lineRule="auto"/>
        <w:ind w:left="0" w:firstLine="567"/>
        <w:contextualSpacing/>
        <w:jc w:val="both"/>
        <w:rPr>
          <w:rFonts w:ascii="Times New Roman" w:hAnsi="Times New Roman"/>
          <w:sz w:val="28"/>
          <w:szCs w:val="28"/>
          <w:lang w:val="kk-KZ"/>
        </w:rPr>
      </w:pPr>
      <w:r w:rsidRPr="00E832A6">
        <w:rPr>
          <w:rFonts w:ascii="Times New Roman" w:hAnsi="Times New Roman"/>
          <w:sz w:val="28"/>
          <w:szCs w:val="28"/>
          <w:lang w:val="kk-KZ"/>
        </w:rPr>
        <w:t>E. Tursynkulova, N. Madiyarov. Applying Dynamic Geometry Environment Software as a Visualization Tool for Teaching Planimetry Construction Tasks // International Journal of Information and Education Technology, Vol. 13, No. 12, December 2023, IJIET 2023 Vol.13(12): 1950-1958, doi: 10.18178/ijiet.2023.13.12.2009. www.ijiet.org; https://www.ijiet.org/show-195-2622-1.html; https://www.ijiet.org/vol13/IJIET-V13N12-2009.pdf. (Q2)</w:t>
      </w:r>
    </w:p>
    <w:p w:rsidR="00643347" w:rsidRPr="00E832A6" w:rsidRDefault="00643347" w:rsidP="00B2045F">
      <w:pPr>
        <w:numPr>
          <w:ilvl w:val="0"/>
          <w:numId w:val="41"/>
        </w:numPr>
        <w:tabs>
          <w:tab w:val="left" w:pos="851"/>
        </w:tabs>
        <w:spacing w:after="0" w:line="240" w:lineRule="auto"/>
        <w:ind w:left="0" w:firstLine="567"/>
        <w:contextualSpacing/>
        <w:jc w:val="both"/>
        <w:rPr>
          <w:rFonts w:ascii="Times New Roman" w:hAnsi="Times New Roman"/>
          <w:sz w:val="28"/>
          <w:szCs w:val="28"/>
          <w:lang w:val="kk-KZ"/>
        </w:rPr>
      </w:pPr>
      <w:r w:rsidRPr="00E832A6">
        <w:rPr>
          <w:rFonts w:ascii="Times New Roman" w:hAnsi="Times New Roman"/>
          <w:sz w:val="28"/>
          <w:szCs w:val="28"/>
          <w:lang w:val="kk-KZ"/>
        </w:rPr>
        <w:t>E. Tursynkulova, N. Madiyarov, T. Sultanbek, P. Duysebayeva, The Effect of Problem-Based Learning on Cognitive Skills in Solving Geometric Construction Problems: A Case Study in Kazakhstan //Frontiers in Education.Sec. STEM Education, Volume 8-2023 |doi: 10.3389/feduc.2023.1284305. https://www.frontiersin.org/articles/10.3389/feduc.2023.1284305/abstract (Q2)</w:t>
      </w:r>
    </w:p>
    <w:p w:rsidR="00643347" w:rsidRPr="00E832A6" w:rsidRDefault="00643347" w:rsidP="00B2045F">
      <w:pPr>
        <w:numPr>
          <w:ilvl w:val="0"/>
          <w:numId w:val="40"/>
        </w:numPr>
        <w:tabs>
          <w:tab w:val="left" w:pos="851"/>
        </w:tabs>
        <w:spacing w:after="0" w:line="240" w:lineRule="auto"/>
        <w:ind w:left="0" w:firstLine="567"/>
        <w:contextualSpacing/>
        <w:jc w:val="both"/>
        <w:rPr>
          <w:rFonts w:ascii="Times New Roman" w:hAnsi="Times New Roman"/>
          <w:b/>
          <w:sz w:val="28"/>
          <w:szCs w:val="28"/>
          <w:lang w:val="kk-KZ"/>
        </w:rPr>
      </w:pPr>
      <w:r w:rsidRPr="00E832A6">
        <w:rPr>
          <w:rFonts w:ascii="Times New Roman" w:hAnsi="Times New Roman"/>
          <w:b/>
          <w:sz w:val="28"/>
          <w:szCs w:val="28"/>
          <w:lang w:val="kk-KZ"/>
        </w:rPr>
        <w:t xml:space="preserve">Қазіргі уақытта зерттеу бағыты бойынша </w:t>
      </w:r>
      <w:r w:rsidRPr="00E832A6">
        <w:rPr>
          <w:rFonts w:ascii="Times New Roman" w:hAnsi="Times New Roman"/>
          <w:sz w:val="28"/>
          <w:szCs w:val="28"/>
          <w:lang w:val="kk-KZ"/>
        </w:rPr>
        <w:t>ҒЖБССҚК ұсынған отандық</w:t>
      </w:r>
      <w:r w:rsidRPr="00E832A6">
        <w:rPr>
          <w:rFonts w:ascii="Times New Roman" w:hAnsi="Times New Roman"/>
          <w:b/>
          <w:sz w:val="28"/>
          <w:szCs w:val="28"/>
          <w:lang w:val="kk-KZ"/>
        </w:rPr>
        <w:t xml:space="preserve"> басылымдарда</w:t>
      </w:r>
      <w:r w:rsidRPr="00E832A6">
        <w:rPr>
          <w:b/>
          <w:sz w:val="28"/>
          <w:szCs w:val="28"/>
          <w:lang w:val="kk-KZ"/>
        </w:rPr>
        <w:t xml:space="preserve"> </w:t>
      </w:r>
      <w:r w:rsidRPr="00E832A6">
        <w:rPr>
          <w:rFonts w:ascii="Times New Roman" w:hAnsi="Times New Roman"/>
          <w:b/>
          <w:sz w:val="28"/>
          <w:szCs w:val="28"/>
          <w:lang w:val="kk-KZ"/>
        </w:rPr>
        <w:t>жарияланған мақалалар:</w:t>
      </w:r>
    </w:p>
    <w:p w:rsidR="00643347" w:rsidRPr="00E832A6" w:rsidRDefault="00643347" w:rsidP="00643347">
      <w:pPr>
        <w:tabs>
          <w:tab w:val="left" w:pos="284"/>
          <w:tab w:val="left" w:pos="567"/>
          <w:tab w:val="left" w:pos="851"/>
        </w:tabs>
        <w:suppressAutoHyphens/>
        <w:spacing w:after="0" w:line="240" w:lineRule="auto"/>
        <w:ind w:firstLine="567"/>
        <w:jc w:val="both"/>
        <w:rPr>
          <w:rFonts w:ascii="Times New Roman" w:hAnsi="Times New Roman"/>
          <w:sz w:val="28"/>
          <w:szCs w:val="28"/>
          <w:lang w:val="kk-KZ" w:eastAsia="ar-SA"/>
        </w:rPr>
      </w:pPr>
      <w:r w:rsidRPr="00E832A6">
        <w:rPr>
          <w:rFonts w:ascii="Times New Roman" w:hAnsi="Times New Roman"/>
          <w:sz w:val="28"/>
          <w:szCs w:val="28"/>
          <w:lang w:val="kk-KZ" w:eastAsia="ar-SA"/>
        </w:rPr>
        <w:t xml:space="preserve">1. Мадияров Н.К., Турсынкулова Э.А., </w:t>
      </w:r>
      <w:r w:rsidRPr="00E832A6">
        <w:rPr>
          <w:rFonts w:ascii="Times New Roman" w:eastAsia="Times New Roman" w:hAnsi="Times New Roman"/>
          <w:sz w:val="28"/>
          <w:szCs w:val="28"/>
          <w:lang w:val="kk-KZ" w:eastAsia="ar-SA"/>
        </w:rPr>
        <w:t>«Қазақстанның ғылымы мен өмірі атты Халықаралық ғылыми журналында «Салу есептерін шығаруда осьтік симметрия әдісін пайдалану» (Алматы,  №5/1 2020, Б.413-416), ISSN 2073-333X.</w:t>
      </w:r>
      <w:r w:rsidRPr="00E832A6">
        <w:rPr>
          <w:sz w:val="28"/>
          <w:szCs w:val="28"/>
          <w:lang w:val="kk-KZ"/>
        </w:rPr>
        <w:t xml:space="preserve"> </w:t>
      </w:r>
      <w:r w:rsidRPr="00E832A6">
        <w:rPr>
          <w:rFonts w:ascii="Times New Roman" w:hAnsi="Times New Roman"/>
          <w:sz w:val="28"/>
          <w:szCs w:val="28"/>
          <w:lang w:val="kk-KZ" w:eastAsia="ar-SA"/>
        </w:rPr>
        <w:t xml:space="preserve">Қазақстанның ғылымы мен өмірі наука и жизнь казахстана science and life   </w:t>
      </w:r>
      <w:hyperlink r:id="rId13" w:history="1">
        <w:r w:rsidRPr="00E832A6">
          <w:rPr>
            <w:rStyle w:val="af0"/>
            <w:rFonts w:ascii="Times New Roman" w:hAnsi="Times New Roman"/>
            <w:sz w:val="28"/>
            <w:szCs w:val="28"/>
            <w:lang w:val="kk-KZ" w:eastAsia="ar-SA"/>
          </w:rPr>
          <w:t>https://www.kaznu.kz/content/files/pages/folder21017/Zhumabekova%20K.B.,Algozhaeva%20N.S..pdf</w:t>
        </w:r>
      </w:hyperlink>
    </w:p>
    <w:p w:rsidR="00643347" w:rsidRPr="00E832A6" w:rsidRDefault="00643347" w:rsidP="00643347">
      <w:pPr>
        <w:tabs>
          <w:tab w:val="left" w:pos="284"/>
          <w:tab w:val="left" w:pos="851"/>
        </w:tabs>
        <w:suppressAutoHyphens/>
        <w:spacing w:after="0" w:line="240" w:lineRule="auto"/>
        <w:ind w:firstLine="567"/>
        <w:jc w:val="both"/>
        <w:rPr>
          <w:rFonts w:ascii="Times New Roman" w:hAnsi="Times New Roman"/>
          <w:sz w:val="28"/>
          <w:szCs w:val="28"/>
          <w:lang w:val="kk-KZ" w:eastAsia="ar-SA"/>
        </w:rPr>
      </w:pPr>
      <w:r w:rsidRPr="00E832A6">
        <w:rPr>
          <w:rFonts w:ascii="Times New Roman" w:eastAsia="Times New Roman" w:hAnsi="Times New Roman"/>
          <w:sz w:val="28"/>
          <w:szCs w:val="28"/>
          <w:lang w:val="kk-KZ" w:eastAsia="ar-SA"/>
        </w:rPr>
        <w:t xml:space="preserve">2. </w:t>
      </w:r>
      <w:bookmarkStart w:id="24" w:name="_Hlk166179049"/>
      <w:r w:rsidRPr="00E832A6">
        <w:rPr>
          <w:rFonts w:ascii="Times New Roman" w:eastAsia="Times New Roman" w:hAnsi="Times New Roman"/>
          <w:sz w:val="28"/>
          <w:szCs w:val="28"/>
          <w:lang w:val="kk-KZ" w:eastAsia="ar-SA"/>
        </w:rPr>
        <w:t>Турсынкулова Э.А.,</w:t>
      </w:r>
      <w:r w:rsidRPr="00E832A6">
        <w:rPr>
          <w:rFonts w:ascii="Times New Roman" w:hAnsi="Times New Roman"/>
          <w:sz w:val="28"/>
          <w:szCs w:val="28"/>
          <w:lang w:val="kk-KZ" w:eastAsia="ar-SA"/>
        </w:rPr>
        <w:t xml:space="preserve"> Пралиева Р.Е. Мектеп геометрия курсында салу есептерін оқытудың әдістемелік ерекшеліктері, Ясауи Университетінің хабаршысы ғылыми журналы, №2 (124) 2022 сәуір-мамыр-маусым, </w:t>
      </w:r>
      <w:hyperlink r:id="rId14" w:history="1">
        <w:r w:rsidRPr="00E832A6">
          <w:rPr>
            <w:rStyle w:val="af0"/>
            <w:rFonts w:ascii="Times New Roman" w:hAnsi="Times New Roman"/>
            <w:sz w:val="28"/>
            <w:szCs w:val="28"/>
            <w:lang w:val="kk-KZ" w:eastAsia="ar-SA"/>
          </w:rPr>
          <w:t>https://doi.org/10.47526/2022-2/2664-0686.22</w:t>
        </w:r>
      </w:hyperlink>
      <w:r w:rsidRPr="00E832A6">
        <w:rPr>
          <w:rFonts w:ascii="Times New Roman" w:eastAsia="Times New Roman" w:hAnsi="Times New Roman"/>
          <w:sz w:val="28"/>
          <w:szCs w:val="28"/>
          <w:lang w:val="kk-KZ" w:eastAsia="ar-SA"/>
        </w:rPr>
        <w:t xml:space="preserve">, </w:t>
      </w:r>
      <w:r w:rsidRPr="00E832A6">
        <w:rPr>
          <w:rFonts w:ascii="Times New Roman" w:hAnsi="Times New Roman"/>
          <w:sz w:val="28"/>
          <w:szCs w:val="28"/>
          <w:lang w:val="kk-KZ" w:eastAsia="ar-SA"/>
        </w:rPr>
        <w:t>276-288 б.</w:t>
      </w:r>
      <w:r w:rsidRPr="00E832A6">
        <w:rPr>
          <w:rFonts w:ascii="Times New Roman" w:hAnsi="Times New Roman"/>
          <w:sz w:val="28"/>
          <w:szCs w:val="28"/>
          <w:lang w:val="kk-KZ"/>
        </w:rPr>
        <w:t xml:space="preserve"> </w:t>
      </w:r>
      <w:r w:rsidR="009D11D4">
        <w:rPr>
          <w:rStyle w:val="af0"/>
          <w:rFonts w:ascii="Times New Roman" w:hAnsi="Times New Roman"/>
          <w:sz w:val="28"/>
          <w:szCs w:val="28"/>
          <w:lang w:eastAsia="ar-SA"/>
        </w:rPr>
        <w:fldChar w:fldCharType="begin"/>
      </w:r>
      <w:r w:rsidR="009D11D4" w:rsidRPr="0098662C">
        <w:rPr>
          <w:rStyle w:val="af0"/>
          <w:rFonts w:ascii="Times New Roman" w:hAnsi="Times New Roman"/>
          <w:sz w:val="28"/>
          <w:szCs w:val="28"/>
          <w:lang w:val="kk-KZ" w:eastAsia="ar-SA"/>
        </w:rPr>
        <w:instrText xml:space="preserve"> HYPERLINK "https://dergipark.org.tr/en/pub/habarsi/issue/72471/1171100" </w:instrText>
      </w:r>
      <w:r w:rsidR="009D11D4">
        <w:rPr>
          <w:rStyle w:val="af0"/>
          <w:rFonts w:ascii="Times New Roman" w:hAnsi="Times New Roman"/>
          <w:sz w:val="28"/>
          <w:szCs w:val="28"/>
          <w:lang w:eastAsia="ar-SA"/>
        </w:rPr>
        <w:fldChar w:fldCharType="separate"/>
      </w:r>
      <w:r w:rsidRPr="00E832A6">
        <w:rPr>
          <w:rStyle w:val="af0"/>
          <w:rFonts w:ascii="Times New Roman" w:hAnsi="Times New Roman"/>
          <w:sz w:val="28"/>
          <w:szCs w:val="28"/>
          <w:lang w:eastAsia="ar-SA"/>
        </w:rPr>
        <w:t>https://dergipark.org.tr/en/pub/habarsi/issue/72471/1171100</w:t>
      </w:r>
      <w:r w:rsidR="009D11D4">
        <w:rPr>
          <w:rStyle w:val="af0"/>
          <w:rFonts w:ascii="Times New Roman" w:hAnsi="Times New Roman"/>
          <w:sz w:val="28"/>
          <w:szCs w:val="28"/>
          <w:lang w:eastAsia="ar-SA"/>
        </w:rPr>
        <w:fldChar w:fldCharType="end"/>
      </w:r>
    </w:p>
    <w:bookmarkEnd w:id="24"/>
    <w:p w:rsidR="00643347" w:rsidRPr="00E832A6" w:rsidRDefault="00643347" w:rsidP="00643347">
      <w:pPr>
        <w:tabs>
          <w:tab w:val="left" w:pos="284"/>
          <w:tab w:val="left" w:pos="851"/>
        </w:tabs>
        <w:suppressAutoHyphens/>
        <w:spacing w:after="0" w:line="240" w:lineRule="auto"/>
        <w:ind w:firstLine="567"/>
        <w:jc w:val="both"/>
        <w:rPr>
          <w:rFonts w:ascii="Times New Roman" w:eastAsia="Times New Roman" w:hAnsi="Times New Roman"/>
          <w:sz w:val="28"/>
          <w:szCs w:val="28"/>
          <w:lang w:val="kk-KZ" w:eastAsia="ar-SA"/>
        </w:rPr>
      </w:pPr>
      <w:r w:rsidRPr="00E832A6">
        <w:rPr>
          <w:rFonts w:ascii="Times New Roman" w:hAnsi="Times New Roman"/>
          <w:sz w:val="28"/>
          <w:szCs w:val="28"/>
          <w:lang w:val="kk-KZ" w:eastAsia="ar-SA"/>
        </w:rPr>
        <w:t xml:space="preserve">3. </w:t>
      </w:r>
      <w:bookmarkStart w:id="25" w:name="_Hlk178742484"/>
      <w:r w:rsidRPr="00E832A6">
        <w:rPr>
          <w:rFonts w:ascii="Times New Roman" w:hAnsi="Times New Roman"/>
          <w:sz w:val="28"/>
          <w:szCs w:val="28"/>
          <w:lang w:val="kk-KZ" w:eastAsia="ar-SA"/>
        </w:rPr>
        <w:t>Мадияров Н.К., Турсынкулова Э.А., Болашақ математика мұғалімдерін даярлау үдерісіндегі геометриялық салу есептерін оқытуды жетілдіру,</w:t>
      </w:r>
      <w:r w:rsidRPr="00E832A6">
        <w:rPr>
          <w:rFonts w:ascii="Times New Roman" w:eastAsia="Times New Roman" w:hAnsi="Times New Roman"/>
          <w:sz w:val="28"/>
          <w:szCs w:val="28"/>
          <w:lang w:val="kk-KZ" w:eastAsia="ar-SA"/>
        </w:rPr>
        <w:t xml:space="preserve"> Ясауи Университетінің хабаршысы ғылыми журналы, </w:t>
      </w:r>
      <w:r w:rsidRPr="00E832A6">
        <w:rPr>
          <w:rFonts w:ascii="Times New Roman" w:hAnsi="Times New Roman"/>
          <w:color w:val="222222"/>
          <w:sz w:val="28"/>
          <w:szCs w:val="28"/>
          <w:shd w:val="clear" w:color="auto" w:fill="FFFFFF"/>
          <w:lang w:val="kk-KZ"/>
        </w:rPr>
        <w:t>2.128 (2023): 251-266</w:t>
      </w:r>
      <w:r w:rsidRPr="00E832A6">
        <w:rPr>
          <w:rFonts w:ascii="Times New Roman" w:eastAsia="Times New Roman" w:hAnsi="Times New Roman"/>
          <w:sz w:val="28"/>
          <w:szCs w:val="28"/>
          <w:lang w:val="kk-KZ" w:eastAsia="ar-SA"/>
        </w:rPr>
        <w:t xml:space="preserve">, </w:t>
      </w:r>
      <w:hyperlink r:id="rId15" w:history="1">
        <w:r w:rsidRPr="00E832A6">
          <w:rPr>
            <w:rStyle w:val="af0"/>
            <w:rFonts w:ascii="Times New Roman" w:hAnsi="Times New Roman"/>
            <w:sz w:val="28"/>
            <w:szCs w:val="28"/>
            <w:lang w:val="kk-KZ" w:eastAsia="ar-SA"/>
          </w:rPr>
          <w:t>https://journals.ayu.edu.kz/index.php/habarshy/article/view/2579</w:t>
        </w:r>
      </w:hyperlink>
      <w:bookmarkEnd w:id="25"/>
    </w:p>
    <w:p w:rsidR="00643347" w:rsidRPr="00E832A6" w:rsidRDefault="00643347" w:rsidP="00643347">
      <w:pPr>
        <w:suppressAutoHyphens/>
        <w:spacing w:after="0" w:line="240" w:lineRule="auto"/>
        <w:ind w:firstLine="567"/>
        <w:jc w:val="both"/>
        <w:rPr>
          <w:rFonts w:ascii="Times New Roman" w:hAnsi="Times New Roman"/>
          <w:sz w:val="28"/>
          <w:szCs w:val="28"/>
          <w:lang w:val="kk-KZ" w:eastAsia="ar-SA"/>
        </w:rPr>
      </w:pPr>
      <w:r w:rsidRPr="00E832A6">
        <w:rPr>
          <w:rFonts w:ascii="Times New Roman" w:hAnsi="Times New Roman"/>
          <w:b/>
          <w:sz w:val="28"/>
          <w:szCs w:val="28"/>
          <w:lang w:val="kk-KZ" w:eastAsia="ar-SA"/>
        </w:rPr>
        <w:t xml:space="preserve">3) </w:t>
      </w:r>
      <w:r w:rsidR="00155221">
        <w:rPr>
          <w:rFonts w:ascii="Times New Roman" w:hAnsi="Times New Roman"/>
          <w:b/>
          <w:sz w:val="28"/>
          <w:szCs w:val="28"/>
          <w:lang w:val="kk-KZ" w:eastAsia="ar-SA"/>
        </w:rPr>
        <w:t>18</w:t>
      </w:r>
      <w:r w:rsidRPr="00E832A6">
        <w:rPr>
          <w:rFonts w:ascii="Times New Roman" w:hAnsi="Times New Roman"/>
          <w:b/>
          <w:sz w:val="28"/>
          <w:szCs w:val="28"/>
          <w:lang w:val="kk-KZ" w:eastAsia="ar-SA"/>
        </w:rPr>
        <w:t xml:space="preserve"> мақала халықаралық конференция материалында, </w:t>
      </w:r>
      <w:r w:rsidRPr="00E832A6">
        <w:rPr>
          <w:rFonts w:ascii="Times New Roman" w:hAnsi="Times New Roman"/>
          <w:sz w:val="28"/>
          <w:szCs w:val="28"/>
          <w:lang w:val="kk-KZ" w:eastAsia="ar-SA"/>
        </w:rPr>
        <w:t>1 мақала шетелдік конференция материалында жарияланған, 1 мақала «International Standard Serial Number (Paris) халықаралық РИНЦ ғылыми журналында жарияланған.</w:t>
      </w:r>
    </w:p>
    <w:p w:rsidR="00643347" w:rsidRPr="00E832A6" w:rsidRDefault="00643347" w:rsidP="00643347">
      <w:pPr>
        <w:tabs>
          <w:tab w:val="left" w:pos="567"/>
          <w:tab w:val="left" w:pos="851"/>
        </w:tabs>
        <w:spacing w:after="0" w:line="240" w:lineRule="auto"/>
        <w:ind w:firstLine="567"/>
        <w:contextualSpacing/>
        <w:jc w:val="both"/>
        <w:rPr>
          <w:rFonts w:ascii="Times New Roman" w:hAnsi="Times New Roman"/>
          <w:sz w:val="28"/>
          <w:szCs w:val="28"/>
          <w:lang w:val="kk-KZ"/>
        </w:rPr>
      </w:pPr>
      <w:r w:rsidRPr="00E832A6">
        <w:rPr>
          <w:rFonts w:ascii="Times New Roman" w:hAnsi="Times New Roman"/>
          <w:b/>
          <w:sz w:val="28"/>
          <w:szCs w:val="28"/>
          <w:lang w:val="kk-KZ"/>
        </w:rPr>
        <w:t>4)</w:t>
      </w:r>
      <w:r w:rsidRPr="00E832A6">
        <w:rPr>
          <w:rFonts w:ascii="Times New Roman" w:hAnsi="Times New Roman"/>
          <w:sz w:val="28"/>
          <w:szCs w:val="28"/>
          <w:lang w:val="kk-KZ"/>
        </w:rPr>
        <w:t xml:space="preserve"> </w:t>
      </w:r>
      <w:bookmarkStart w:id="26" w:name="_Hlk178740683"/>
      <w:r w:rsidRPr="00E832A6">
        <w:rPr>
          <w:rFonts w:ascii="Times New Roman" w:hAnsi="Times New Roman"/>
          <w:b/>
          <w:sz w:val="28"/>
          <w:szCs w:val="28"/>
          <w:lang w:val="kk-KZ"/>
        </w:rPr>
        <w:t>«Геометриялық салу есептерін оқыту әдістемесі»</w:t>
      </w:r>
      <w:r w:rsidRPr="00E832A6">
        <w:rPr>
          <w:rFonts w:ascii="Times New Roman" w:hAnsi="Times New Roman"/>
          <w:sz w:val="28"/>
          <w:szCs w:val="28"/>
          <w:lang w:val="kk-KZ"/>
        </w:rPr>
        <w:t xml:space="preserve"> оқу құралымен (Шымкент: М.Әуезов атындағы Оңтүстік Қазақстан университеті, 2023. – 160 б.</w:t>
      </w:r>
      <w:bookmarkEnd w:id="26"/>
      <w:r w:rsidRPr="00E832A6">
        <w:rPr>
          <w:rFonts w:ascii="Times New Roman" w:hAnsi="Times New Roman"/>
          <w:sz w:val="28"/>
          <w:szCs w:val="28"/>
          <w:lang w:val="kk-KZ"/>
        </w:rPr>
        <w:t xml:space="preserve">) студенттер білім алуда. </w:t>
      </w:r>
    </w:p>
    <w:p w:rsidR="00E832A6" w:rsidRPr="00E832A6" w:rsidRDefault="00E832A6" w:rsidP="00E832A6">
      <w:pPr>
        <w:spacing w:after="0" w:line="240" w:lineRule="auto"/>
        <w:ind w:firstLine="567"/>
        <w:jc w:val="both"/>
        <w:rPr>
          <w:rFonts w:ascii="Times New Roman" w:hAnsi="Times New Roman"/>
          <w:sz w:val="28"/>
          <w:szCs w:val="28"/>
          <w:lang w:val="kk-KZ"/>
        </w:rPr>
      </w:pPr>
      <w:r w:rsidRPr="00E832A6">
        <w:rPr>
          <w:rFonts w:ascii="Times New Roman" w:hAnsi="Times New Roman"/>
          <w:b/>
          <w:sz w:val="28"/>
          <w:szCs w:val="28"/>
          <w:lang w:val="kk-KZ"/>
        </w:rPr>
        <w:t>Диссертация құрылымы мен мазмұны.</w:t>
      </w:r>
      <w:r w:rsidRPr="00E832A6">
        <w:rPr>
          <w:rFonts w:ascii="Times New Roman" w:hAnsi="Times New Roman"/>
          <w:sz w:val="28"/>
          <w:szCs w:val="28"/>
          <w:lang w:val="kk-KZ"/>
        </w:rPr>
        <w:t xml:space="preserve"> Диссертация нормативтік сілтемелер, қысқартулар, кіріспеден, екі бөлімнен, қорытындыдан, пайдаланылған әдебиеттер тізімінен және қосымшалардан тұрады.</w:t>
      </w:r>
    </w:p>
    <w:p w:rsidR="00E832A6" w:rsidRPr="00E832A6" w:rsidRDefault="00E832A6" w:rsidP="00E832A6">
      <w:pPr>
        <w:spacing w:after="0" w:line="240" w:lineRule="auto"/>
        <w:ind w:firstLine="567"/>
        <w:jc w:val="both"/>
        <w:rPr>
          <w:rFonts w:ascii="Times New Roman" w:hAnsi="Times New Roman"/>
          <w:sz w:val="28"/>
          <w:szCs w:val="28"/>
          <w:lang w:val="kk-KZ"/>
        </w:rPr>
      </w:pPr>
      <w:bookmarkStart w:id="27" w:name="_Hlk179856725"/>
      <w:r w:rsidRPr="00E832A6">
        <w:rPr>
          <w:rFonts w:ascii="Times New Roman" w:hAnsi="Times New Roman"/>
          <w:b/>
          <w:sz w:val="28"/>
          <w:szCs w:val="28"/>
          <w:lang w:val="kk-KZ"/>
        </w:rPr>
        <w:t>Кіріспеде</w:t>
      </w:r>
      <w:r w:rsidRPr="00E832A6">
        <w:rPr>
          <w:rFonts w:ascii="Times New Roman" w:hAnsi="Times New Roman"/>
          <w:sz w:val="28"/>
          <w:szCs w:val="28"/>
          <w:lang w:val="kk-KZ"/>
        </w:rPr>
        <w:t xml:space="preserve"> зерттеудің мақсаты, нысаны, пәні, ғылыми болжамы, міндеттері, теориялық-әдіснамалық негіздері, зерттеу кезеңдері мен әдістері, зерттеу базасы, ғылыми жаңалығы, теориялық пен практикалық маңыздылығы және қорғауға </w:t>
      </w:r>
      <w:r w:rsidRPr="00E832A6">
        <w:rPr>
          <w:rFonts w:ascii="Times New Roman" w:hAnsi="Times New Roman"/>
          <w:sz w:val="28"/>
          <w:szCs w:val="28"/>
          <w:lang w:val="kk-KZ"/>
        </w:rPr>
        <w:lastRenderedPageBreak/>
        <w:t xml:space="preserve">ұсынылған қағидалар, зерттеу жұмысы нәтижелерінің дәлелдігі мен негізділігі қарастыралған. </w:t>
      </w:r>
    </w:p>
    <w:p w:rsidR="00F93E10" w:rsidRDefault="00E832A6" w:rsidP="00E832A6">
      <w:pPr>
        <w:spacing w:after="0" w:line="240" w:lineRule="auto"/>
        <w:ind w:firstLine="567"/>
        <w:jc w:val="both"/>
        <w:rPr>
          <w:rFonts w:ascii="Times New Roman" w:hAnsi="Times New Roman"/>
          <w:sz w:val="28"/>
          <w:szCs w:val="28"/>
          <w:lang w:val="kk-KZ"/>
        </w:rPr>
      </w:pPr>
      <w:r w:rsidRPr="00E832A6">
        <w:rPr>
          <w:rFonts w:ascii="Times New Roman" w:hAnsi="Times New Roman"/>
          <w:b/>
          <w:sz w:val="28"/>
          <w:szCs w:val="28"/>
          <w:lang w:val="kk-KZ"/>
        </w:rPr>
        <w:t xml:space="preserve">Бірінші тарауда </w:t>
      </w:r>
      <w:r w:rsidRPr="00E832A6">
        <w:rPr>
          <w:rFonts w:ascii="Times New Roman" w:hAnsi="Times New Roman"/>
          <w:sz w:val="28"/>
          <w:szCs w:val="28"/>
          <w:lang w:val="kk-KZ"/>
        </w:rPr>
        <w:t>болашақ математика мұғалімдерін даярлаудың психологиялық-педагогикалық негіздері қарастырылған. Математикалық білім беруді жаңғырту проблемалары және оларды шешу жолдары сипатталған.</w:t>
      </w:r>
    </w:p>
    <w:p w:rsidR="000F2339" w:rsidRDefault="00E832A6" w:rsidP="00E832A6">
      <w:pPr>
        <w:spacing w:after="0" w:line="240" w:lineRule="auto"/>
        <w:ind w:firstLine="567"/>
        <w:jc w:val="both"/>
        <w:rPr>
          <w:rFonts w:ascii="Times New Roman" w:hAnsi="Times New Roman"/>
          <w:sz w:val="28"/>
          <w:szCs w:val="28"/>
          <w:highlight w:val="yellow"/>
          <w:lang w:val="kk-KZ"/>
        </w:rPr>
      </w:pPr>
      <w:r w:rsidRPr="00E832A6">
        <w:rPr>
          <w:rFonts w:ascii="Times New Roman" w:hAnsi="Times New Roman"/>
          <w:b/>
          <w:sz w:val="28"/>
          <w:szCs w:val="28"/>
          <w:lang w:val="kk-KZ"/>
        </w:rPr>
        <w:t>Екінші тарауда</w:t>
      </w:r>
      <w:r w:rsidRPr="00E832A6">
        <w:rPr>
          <w:rFonts w:ascii="Times New Roman" w:hAnsi="Times New Roman"/>
          <w:sz w:val="28"/>
          <w:szCs w:val="28"/>
          <w:lang w:val="kk-KZ"/>
        </w:rPr>
        <w:t xml:space="preserve"> геометриялық салу есептерін оқытуда болашақ математика мұғалімдерінің әдістемелік дайындығын жетілдіру құралы болып табылатын элективті курстың құрылымы мен мазмұны берілген,  геометриялық салу есептерін оқытудың интербелсенді әдістері мен АКТ құралдарын қолдану жолдары к</w:t>
      </w:r>
      <w:r w:rsidR="00BB1DB0">
        <w:rPr>
          <w:rFonts w:ascii="Times New Roman" w:hAnsi="Times New Roman"/>
          <w:sz w:val="28"/>
          <w:szCs w:val="28"/>
          <w:lang w:val="kk-KZ"/>
        </w:rPr>
        <w:t>ө</w:t>
      </w:r>
      <w:r w:rsidRPr="00E832A6">
        <w:rPr>
          <w:rFonts w:ascii="Times New Roman" w:hAnsi="Times New Roman"/>
          <w:sz w:val="28"/>
          <w:szCs w:val="28"/>
          <w:lang w:val="kk-KZ"/>
        </w:rPr>
        <w:t xml:space="preserve">рсетілген. </w:t>
      </w:r>
    </w:p>
    <w:p w:rsidR="00643347" w:rsidRPr="00B3166A" w:rsidRDefault="00E832A6" w:rsidP="00B1315E">
      <w:pPr>
        <w:spacing w:after="0" w:line="240" w:lineRule="auto"/>
        <w:ind w:firstLine="567"/>
        <w:jc w:val="both"/>
        <w:rPr>
          <w:rFonts w:ascii="Times New Roman" w:hAnsi="Times New Roman"/>
          <w:b/>
          <w:sz w:val="28"/>
          <w:szCs w:val="28"/>
          <w:lang w:val="kk-KZ"/>
        </w:rPr>
      </w:pPr>
      <w:r w:rsidRPr="000F2339">
        <w:rPr>
          <w:rFonts w:ascii="Times New Roman" w:hAnsi="Times New Roman"/>
          <w:b/>
          <w:sz w:val="28"/>
          <w:szCs w:val="28"/>
          <w:lang w:val="kk-KZ"/>
        </w:rPr>
        <w:t>Қорытынды</w:t>
      </w:r>
      <w:bookmarkEnd w:id="27"/>
      <w:r w:rsidR="001479CA" w:rsidRPr="001479CA">
        <w:rPr>
          <w:rFonts w:ascii="Times New Roman" w:hAnsi="Times New Roman"/>
          <w:b/>
          <w:sz w:val="28"/>
          <w:szCs w:val="28"/>
          <w:lang w:val="kk-KZ"/>
        </w:rPr>
        <w:t>да</w:t>
      </w:r>
      <w:r w:rsidR="001479CA" w:rsidRPr="001479CA">
        <w:rPr>
          <w:rFonts w:ascii="Times New Roman" w:hAnsi="Times New Roman"/>
          <w:sz w:val="28"/>
          <w:szCs w:val="28"/>
          <w:lang w:val="kk-KZ"/>
        </w:rPr>
        <w:t xml:space="preserve"> зерттеу жұмысының қойылған міндеттері мен тәжірибелік-эксперименттік зерттеу жұмысы бойынша алынған нақты нәтижелер сипатталған және алынған нәтижелерді орта және жоғары білім берудегі математиканы оқытуда қолдану туралы тұжырымдар мен ұсыныстар берілген, сонымен қатар әрі қарай зерттеу келешегі болжанған. </w:t>
      </w:r>
    </w:p>
    <w:p w:rsidR="00643347" w:rsidRPr="00B3166A" w:rsidRDefault="00643347" w:rsidP="001C0765">
      <w:pPr>
        <w:tabs>
          <w:tab w:val="left" w:pos="142"/>
          <w:tab w:val="left" w:pos="709"/>
          <w:tab w:val="left" w:pos="993"/>
          <w:tab w:val="left" w:pos="1134"/>
        </w:tabs>
        <w:spacing w:after="0" w:line="240" w:lineRule="auto"/>
        <w:ind w:firstLine="709"/>
        <w:jc w:val="both"/>
        <w:rPr>
          <w:rFonts w:ascii="Times New Roman" w:hAnsi="Times New Roman"/>
          <w:b/>
          <w:sz w:val="28"/>
          <w:szCs w:val="28"/>
          <w:lang w:val="kk-KZ"/>
        </w:rPr>
      </w:pPr>
    </w:p>
    <w:bookmarkEnd w:id="1"/>
    <w:p w:rsidR="00643347" w:rsidRPr="00B3166A" w:rsidRDefault="00643347" w:rsidP="001C0765">
      <w:pPr>
        <w:tabs>
          <w:tab w:val="left" w:pos="142"/>
          <w:tab w:val="left" w:pos="709"/>
          <w:tab w:val="left" w:pos="993"/>
          <w:tab w:val="left" w:pos="1134"/>
        </w:tabs>
        <w:spacing w:after="0" w:line="240" w:lineRule="auto"/>
        <w:ind w:firstLine="709"/>
        <w:jc w:val="both"/>
        <w:rPr>
          <w:rFonts w:ascii="Times New Roman" w:hAnsi="Times New Roman"/>
          <w:b/>
          <w:sz w:val="28"/>
          <w:szCs w:val="28"/>
          <w:lang w:val="kk-KZ"/>
        </w:rPr>
      </w:pPr>
    </w:p>
    <w:p w:rsidR="00643347" w:rsidRPr="00B3166A" w:rsidRDefault="00643347" w:rsidP="001C0765">
      <w:pPr>
        <w:tabs>
          <w:tab w:val="left" w:pos="142"/>
          <w:tab w:val="left" w:pos="709"/>
          <w:tab w:val="left" w:pos="993"/>
          <w:tab w:val="left" w:pos="1134"/>
        </w:tabs>
        <w:spacing w:after="0" w:line="240" w:lineRule="auto"/>
        <w:ind w:firstLine="709"/>
        <w:jc w:val="both"/>
        <w:rPr>
          <w:rFonts w:ascii="Times New Roman" w:hAnsi="Times New Roman"/>
          <w:b/>
          <w:sz w:val="28"/>
          <w:szCs w:val="28"/>
          <w:lang w:val="kk-KZ"/>
        </w:rPr>
      </w:pPr>
    </w:p>
    <w:p w:rsidR="00643347" w:rsidRPr="00B3166A" w:rsidRDefault="00643347" w:rsidP="001C0765">
      <w:pPr>
        <w:tabs>
          <w:tab w:val="left" w:pos="142"/>
          <w:tab w:val="left" w:pos="709"/>
          <w:tab w:val="left" w:pos="993"/>
          <w:tab w:val="left" w:pos="1134"/>
        </w:tabs>
        <w:spacing w:after="0" w:line="240" w:lineRule="auto"/>
        <w:ind w:firstLine="709"/>
        <w:jc w:val="both"/>
        <w:rPr>
          <w:rFonts w:ascii="Times New Roman" w:hAnsi="Times New Roman"/>
          <w:b/>
          <w:sz w:val="28"/>
          <w:szCs w:val="28"/>
          <w:lang w:val="kk-KZ"/>
        </w:rPr>
      </w:pPr>
    </w:p>
    <w:p w:rsidR="00643347" w:rsidRPr="00B3166A" w:rsidRDefault="00643347" w:rsidP="001C0765">
      <w:pPr>
        <w:tabs>
          <w:tab w:val="left" w:pos="142"/>
          <w:tab w:val="left" w:pos="709"/>
          <w:tab w:val="left" w:pos="993"/>
          <w:tab w:val="left" w:pos="1134"/>
        </w:tabs>
        <w:spacing w:after="0" w:line="240" w:lineRule="auto"/>
        <w:ind w:firstLine="709"/>
        <w:jc w:val="both"/>
        <w:rPr>
          <w:rFonts w:ascii="Times New Roman" w:hAnsi="Times New Roman"/>
          <w:b/>
          <w:sz w:val="28"/>
          <w:szCs w:val="28"/>
          <w:lang w:val="kk-KZ"/>
        </w:rPr>
      </w:pPr>
    </w:p>
    <w:p w:rsidR="00643347" w:rsidRPr="00B3166A" w:rsidRDefault="00643347" w:rsidP="001C0765">
      <w:pPr>
        <w:tabs>
          <w:tab w:val="left" w:pos="142"/>
          <w:tab w:val="left" w:pos="709"/>
          <w:tab w:val="left" w:pos="993"/>
          <w:tab w:val="left" w:pos="1134"/>
        </w:tabs>
        <w:spacing w:after="0" w:line="240" w:lineRule="auto"/>
        <w:ind w:firstLine="709"/>
        <w:jc w:val="both"/>
        <w:rPr>
          <w:rFonts w:ascii="Times New Roman" w:hAnsi="Times New Roman"/>
          <w:b/>
          <w:sz w:val="28"/>
          <w:szCs w:val="28"/>
          <w:lang w:val="kk-KZ"/>
        </w:rPr>
      </w:pPr>
    </w:p>
    <w:p w:rsidR="003940BF" w:rsidRPr="00B3166A" w:rsidRDefault="003940BF" w:rsidP="001C0765">
      <w:pPr>
        <w:tabs>
          <w:tab w:val="left" w:pos="142"/>
          <w:tab w:val="left" w:pos="709"/>
          <w:tab w:val="left" w:pos="993"/>
          <w:tab w:val="left" w:pos="1134"/>
        </w:tabs>
        <w:spacing w:after="0" w:line="240" w:lineRule="auto"/>
        <w:ind w:firstLine="709"/>
        <w:jc w:val="both"/>
        <w:rPr>
          <w:rFonts w:ascii="Times New Roman" w:hAnsi="Times New Roman"/>
          <w:b/>
          <w:sz w:val="28"/>
          <w:szCs w:val="28"/>
          <w:lang w:val="kk-KZ"/>
        </w:rPr>
      </w:pPr>
    </w:p>
    <w:p w:rsidR="003940BF" w:rsidRPr="00B3166A" w:rsidRDefault="003940BF" w:rsidP="001C0765">
      <w:pPr>
        <w:tabs>
          <w:tab w:val="left" w:pos="142"/>
          <w:tab w:val="left" w:pos="709"/>
          <w:tab w:val="left" w:pos="993"/>
          <w:tab w:val="left" w:pos="1134"/>
        </w:tabs>
        <w:spacing w:after="0" w:line="240" w:lineRule="auto"/>
        <w:ind w:firstLine="709"/>
        <w:jc w:val="both"/>
        <w:rPr>
          <w:rFonts w:ascii="Times New Roman" w:hAnsi="Times New Roman"/>
          <w:b/>
          <w:sz w:val="28"/>
          <w:szCs w:val="28"/>
          <w:lang w:val="kk-KZ"/>
        </w:rPr>
      </w:pPr>
    </w:p>
    <w:p w:rsidR="003940BF" w:rsidRPr="00B3166A" w:rsidRDefault="003940BF" w:rsidP="001C0765">
      <w:pPr>
        <w:tabs>
          <w:tab w:val="left" w:pos="142"/>
          <w:tab w:val="left" w:pos="709"/>
          <w:tab w:val="left" w:pos="993"/>
          <w:tab w:val="left" w:pos="1134"/>
        </w:tabs>
        <w:spacing w:after="0" w:line="240" w:lineRule="auto"/>
        <w:ind w:firstLine="709"/>
        <w:jc w:val="both"/>
        <w:rPr>
          <w:rFonts w:ascii="Times New Roman" w:hAnsi="Times New Roman"/>
          <w:b/>
          <w:sz w:val="28"/>
          <w:szCs w:val="28"/>
          <w:lang w:val="kk-KZ"/>
        </w:rPr>
      </w:pPr>
    </w:p>
    <w:p w:rsidR="003940BF" w:rsidRPr="00B3166A" w:rsidRDefault="003940BF" w:rsidP="001C0765">
      <w:pPr>
        <w:tabs>
          <w:tab w:val="left" w:pos="142"/>
          <w:tab w:val="left" w:pos="709"/>
          <w:tab w:val="left" w:pos="993"/>
          <w:tab w:val="left" w:pos="1134"/>
        </w:tabs>
        <w:spacing w:after="0" w:line="240" w:lineRule="auto"/>
        <w:ind w:firstLine="709"/>
        <w:jc w:val="both"/>
        <w:rPr>
          <w:rFonts w:ascii="Times New Roman" w:hAnsi="Times New Roman"/>
          <w:b/>
          <w:sz w:val="28"/>
          <w:szCs w:val="28"/>
          <w:lang w:val="kk-KZ"/>
        </w:rPr>
      </w:pPr>
    </w:p>
    <w:p w:rsidR="003940BF" w:rsidRPr="00B3166A" w:rsidRDefault="003940BF" w:rsidP="001C0765">
      <w:pPr>
        <w:tabs>
          <w:tab w:val="left" w:pos="142"/>
          <w:tab w:val="left" w:pos="709"/>
          <w:tab w:val="left" w:pos="993"/>
          <w:tab w:val="left" w:pos="1134"/>
        </w:tabs>
        <w:spacing w:after="0" w:line="240" w:lineRule="auto"/>
        <w:ind w:firstLine="709"/>
        <w:jc w:val="both"/>
        <w:rPr>
          <w:rFonts w:ascii="Times New Roman" w:hAnsi="Times New Roman"/>
          <w:b/>
          <w:sz w:val="28"/>
          <w:szCs w:val="28"/>
          <w:lang w:val="kk-KZ"/>
        </w:rPr>
      </w:pPr>
    </w:p>
    <w:p w:rsidR="003940BF" w:rsidRPr="00B3166A" w:rsidRDefault="003940BF" w:rsidP="001C0765">
      <w:pPr>
        <w:tabs>
          <w:tab w:val="left" w:pos="142"/>
          <w:tab w:val="left" w:pos="709"/>
          <w:tab w:val="left" w:pos="993"/>
          <w:tab w:val="left" w:pos="1134"/>
        </w:tabs>
        <w:spacing w:after="0" w:line="240" w:lineRule="auto"/>
        <w:ind w:firstLine="709"/>
        <w:jc w:val="both"/>
        <w:rPr>
          <w:rFonts w:ascii="Times New Roman" w:hAnsi="Times New Roman"/>
          <w:b/>
          <w:sz w:val="28"/>
          <w:szCs w:val="28"/>
          <w:lang w:val="kk-KZ"/>
        </w:rPr>
      </w:pPr>
    </w:p>
    <w:p w:rsidR="003940BF" w:rsidRPr="00B3166A" w:rsidRDefault="003940BF" w:rsidP="001C0765">
      <w:pPr>
        <w:tabs>
          <w:tab w:val="left" w:pos="142"/>
          <w:tab w:val="left" w:pos="709"/>
          <w:tab w:val="left" w:pos="993"/>
          <w:tab w:val="left" w:pos="1134"/>
        </w:tabs>
        <w:spacing w:after="0" w:line="240" w:lineRule="auto"/>
        <w:ind w:firstLine="709"/>
        <w:jc w:val="both"/>
        <w:rPr>
          <w:rFonts w:ascii="Times New Roman" w:hAnsi="Times New Roman"/>
          <w:b/>
          <w:sz w:val="28"/>
          <w:szCs w:val="28"/>
          <w:lang w:val="kk-KZ"/>
        </w:rPr>
      </w:pPr>
    </w:p>
    <w:p w:rsidR="008027AE" w:rsidRPr="00B3166A" w:rsidRDefault="008027AE" w:rsidP="001C0765">
      <w:pPr>
        <w:tabs>
          <w:tab w:val="left" w:pos="142"/>
          <w:tab w:val="left" w:pos="709"/>
          <w:tab w:val="left" w:pos="993"/>
          <w:tab w:val="left" w:pos="1134"/>
        </w:tabs>
        <w:spacing w:after="0" w:line="240" w:lineRule="auto"/>
        <w:ind w:firstLine="709"/>
        <w:jc w:val="both"/>
        <w:rPr>
          <w:rFonts w:ascii="Times New Roman" w:hAnsi="Times New Roman"/>
          <w:b/>
          <w:sz w:val="28"/>
          <w:szCs w:val="28"/>
          <w:lang w:val="kk-KZ"/>
        </w:rPr>
      </w:pPr>
    </w:p>
    <w:p w:rsidR="008027AE" w:rsidRPr="00B3166A" w:rsidRDefault="008027AE" w:rsidP="001C0765">
      <w:pPr>
        <w:tabs>
          <w:tab w:val="left" w:pos="142"/>
          <w:tab w:val="left" w:pos="709"/>
          <w:tab w:val="left" w:pos="993"/>
          <w:tab w:val="left" w:pos="1134"/>
        </w:tabs>
        <w:spacing w:after="0" w:line="240" w:lineRule="auto"/>
        <w:ind w:firstLine="709"/>
        <w:jc w:val="both"/>
        <w:rPr>
          <w:rFonts w:ascii="Times New Roman" w:hAnsi="Times New Roman"/>
          <w:b/>
          <w:sz w:val="28"/>
          <w:szCs w:val="28"/>
          <w:lang w:val="kk-KZ"/>
        </w:rPr>
      </w:pPr>
    </w:p>
    <w:p w:rsidR="008027AE" w:rsidRPr="00B3166A" w:rsidRDefault="008027AE" w:rsidP="001C0765">
      <w:pPr>
        <w:tabs>
          <w:tab w:val="left" w:pos="142"/>
          <w:tab w:val="left" w:pos="709"/>
          <w:tab w:val="left" w:pos="993"/>
          <w:tab w:val="left" w:pos="1134"/>
        </w:tabs>
        <w:spacing w:after="0" w:line="240" w:lineRule="auto"/>
        <w:ind w:firstLine="709"/>
        <w:jc w:val="both"/>
        <w:rPr>
          <w:rFonts w:ascii="Times New Roman" w:hAnsi="Times New Roman"/>
          <w:b/>
          <w:sz w:val="28"/>
          <w:szCs w:val="28"/>
          <w:lang w:val="kk-KZ"/>
        </w:rPr>
      </w:pPr>
    </w:p>
    <w:p w:rsidR="008027AE" w:rsidRDefault="008027AE" w:rsidP="001C0765">
      <w:pPr>
        <w:tabs>
          <w:tab w:val="left" w:pos="142"/>
          <w:tab w:val="left" w:pos="709"/>
          <w:tab w:val="left" w:pos="993"/>
          <w:tab w:val="left" w:pos="1134"/>
        </w:tabs>
        <w:spacing w:after="0" w:line="240" w:lineRule="auto"/>
        <w:ind w:firstLine="709"/>
        <w:jc w:val="both"/>
        <w:rPr>
          <w:rFonts w:ascii="Times New Roman" w:hAnsi="Times New Roman"/>
          <w:b/>
          <w:sz w:val="28"/>
          <w:szCs w:val="28"/>
          <w:lang w:val="kk-KZ"/>
        </w:rPr>
      </w:pPr>
    </w:p>
    <w:p w:rsidR="00E832A6" w:rsidRDefault="00E832A6" w:rsidP="001C0765">
      <w:pPr>
        <w:tabs>
          <w:tab w:val="left" w:pos="142"/>
          <w:tab w:val="left" w:pos="709"/>
          <w:tab w:val="left" w:pos="993"/>
          <w:tab w:val="left" w:pos="1134"/>
        </w:tabs>
        <w:spacing w:after="0" w:line="240" w:lineRule="auto"/>
        <w:ind w:firstLine="709"/>
        <w:jc w:val="both"/>
        <w:rPr>
          <w:rFonts w:ascii="Times New Roman" w:hAnsi="Times New Roman"/>
          <w:b/>
          <w:sz w:val="28"/>
          <w:szCs w:val="28"/>
          <w:lang w:val="kk-KZ"/>
        </w:rPr>
      </w:pPr>
    </w:p>
    <w:p w:rsidR="00E832A6" w:rsidRDefault="00E832A6" w:rsidP="001C0765">
      <w:pPr>
        <w:tabs>
          <w:tab w:val="left" w:pos="142"/>
          <w:tab w:val="left" w:pos="709"/>
          <w:tab w:val="left" w:pos="993"/>
          <w:tab w:val="left" w:pos="1134"/>
        </w:tabs>
        <w:spacing w:after="0" w:line="240" w:lineRule="auto"/>
        <w:ind w:firstLine="709"/>
        <w:jc w:val="both"/>
        <w:rPr>
          <w:rFonts w:ascii="Times New Roman" w:hAnsi="Times New Roman"/>
          <w:b/>
          <w:sz w:val="28"/>
          <w:szCs w:val="28"/>
          <w:lang w:val="kk-KZ"/>
        </w:rPr>
      </w:pPr>
    </w:p>
    <w:p w:rsidR="00E832A6" w:rsidRDefault="00E832A6" w:rsidP="001C0765">
      <w:pPr>
        <w:tabs>
          <w:tab w:val="left" w:pos="142"/>
          <w:tab w:val="left" w:pos="709"/>
          <w:tab w:val="left" w:pos="993"/>
          <w:tab w:val="left" w:pos="1134"/>
        </w:tabs>
        <w:spacing w:after="0" w:line="240" w:lineRule="auto"/>
        <w:ind w:firstLine="709"/>
        <w:jc w:val="both"/>
        <w:rPr>
          <w:rFonts w:ascii="Times New Roman" w:hAnsi="Times New Roman"/>
          <w:b/>
          <w:sz w:val="28"/>
          <w:szCs w:val="28"/>
          <w:lang w:val="kk-KZ"/>
        </w:rPr>
      </w:pPr>
    </w:p>
    <w:p w:rsidR="00E832A6" w:rsidRDefault="00E832A6" w:rsidP="001C0765">
      <w:pPr>
        <w:tabs>
          <w:tab w:val="left" w:pos="142"/>
          <w:tab w:val="left" w:pos="709"/>
          <w:tab w:val="left" w:pos="993"/>
          <w:tab w:val="left" w:pos="1134"/>
        </w:tabs>
        <w:spacing w:after="0" w:line="240" w:lineRule="auto"/>
        <w:ind w:firstLine="709"/>
        <w:jc w:val="both"/>
        <w:rPr>
          <w:rFonts w:ascii="Times New Roman" w:hAnsi="Times New Roman"/>
          <w:b/>
          <w:sz w:val="28"/>
          <w:szCs w:val="28"/>
          <w:lang w:val="kk-KZ"/>
        </w:rPr>
      </w:pPr>
    </w:p>
    <w:p w:rsidR="000F2339" w:rsidRDefault="000F2339" w:rsidP="001C0765">
      <w:pPr>
        <w:tabs>
          <w:tab w:val="left" w:pos="142"/>
          <w:tab w:val="left" w:pos="709"/>
          <w:tab w:val="left" w:pos="993"/>
          <w:tab w:val="left" w:pos="1134"/>
        </w:tabs>
        <w:spacing w:after="0" w:line="240" w:lineRule="auto"/>
        <w:ind w:firstLine="709"/>
        <w:jc w:val="both"/>
        <w:rPr>
          <w:rFonts w:ascii="Times New Roman" w:hAnsi="Times New Roman"/>
          <w:b/>
          <w:sz w:val="28"/>
          <w:szCs w:val="28"/>
          <w:lang w:val="kk-KZ"/>
        </w:rPr>
      </w:pPr>
    </w:p>
    <w:p w:rsidR="000F2339" w:rsidRDefault="000F2339" w:rsidP="001C0765">
      <w:pPr>
        <w:tabs>
          <w:tab w:val="left" w:pos="142"/>
          <w:tab w:val="left" w:pos="709"/>
          <w:tab w:val="left" w:pos="993"/>
          <w:tab w:val="left" w:pos="1134"/>
        </w:tabs>
        <w:spacing w:after="0" w:line="240" w:lineRule="auto"/>
        <w:ind w:firstLine="709"/>
        <w:jc w:val="both"/>
        <w:rPr>
          <w:rFonts w:ascii="Times New Roman" w:hAnsi="Times New Roman"/>
          <w:b/>
          <w:sz w:val="28"/>
          <w:szCs w:val="28"/>
          <w:lang w:val="kk-KZ"/>
        </w:rPr>
      </w:pPr>
    </w:p>
    <w:p w:rsidR="000F2339" w:rsidRDefault="000F2339" w:rsidP="001C0765">
      <w:pPr>
        <w:tabs>
          <w:tab w:val="left" w:pos="142"/>
          <w:tab w:val="left" w:pos="709"/>
          <w:tab w:val="left" w:pos="993"/>
          <w:tab w:val="left" w:pos="1134"/>
        </w:tabs>
        <w:spacing w:after="0" w:line="240" w:lineRule="auto"/>
        <w:ind w:firstLine="709"/>
        <w:jc w:val="both"/>
        <w:rPr>
          <w:rFonts w:ascii="Times New Roman" w:hAnsi="Times New Roman"/>
          <w:b/>
          <w:sz w:val="28"/>
          <w:szCs w:val="28"/>
          <w:lang w:val="kk-KZ"/>
        </w:rPr>
      </w:pPr>
    </w:p>
    <w:p w:rsidR="000F2339" w:rsidRDefault="000F2339" w:rsidP="001C0765">
      <w:pPr>
        <w:tabs>
          <w:tab w:val="left" w:pos="142"/>
          <w:tab w:val="left" w:pos="709"/>
          <w:tab w:val="left" w:pos="993"/>
          <w:tab w:val="left" w:pos="1134"/>
        </w:tabs>
        <w:spacing w:after="0" w:line="240" w:lineRule="auto"/>
        <w:ind w:firstLine="709"/>
        <w:jc w:val="both"/>
        <w:rPr>
          <w:rFonts w:ascii="Times New Roman" w:hAnsi="Times New Roman"/>
          <w:b/>
          <w:sz w:val="28"/>
          <w:szCs w:val="28"/>
          <w:lang w:val="kk-KZ"/>
        </w:rPr>
      </w:pPr>
    </w:p>
    <w:p w:rsidR="000F2339" w:rsidRDefault="000F2339" w:rsidP="001C0765">
      <w:pPr>
        <w:tabs>
          <w:tab w:val="left" w:pos="142"/>
          <w:tab w:val="left" w:pos="709"/>
          <w:tab w:val="left" w:pos="993"/>
          <w:tab w:val="left" w:pos="1134"/>
        </w:tabs>
        <w:spacing w:after="0" w:line="240" w:lineRule="auto"/>
        <w:ind w:firstLine="709"/>
        <w:jc w:val="both"/>
        <w:rPr>
          <w:rFonts w:ascii="Times New Roman" w:hAnsi="Times New Roman"/>
          <w:b/>
          <w:sz w:val="28"/>
          <w:szCs w:val="28"/>
          <w:lang w:val="kk-KZ"/>
        </w:rPr>
      </w:pPr>
    </w:p>
    <w:p w:rsidR="00B1315E" w:rsidRDefault="00B1315E" w:rsidP="001C0765">
      <w:pPr>
        <w:tabs>
          <w:tab w:val="left" w:pos="142"/>
          <w:tab w:val="left" w:pos="709"/>
          <w:tab w:val="left" w:pos="993"/>
          <w:tab w:val="left" w:pos="1134"/>
        </w:tabs>
        <w:spacing w:after="0" w:line="240" w:lineRule="auto"/>
        <w:ind w:firstLine="709"/>
        <w:jc w:val="both"/>
        <w:rPr>
          <w:rFonts w:ascii="Times New Roman" w:hAnsi="Times New Roman"/>
          <w:b/>
          <w:sz w:val="28"/>
          <w:szCs w:val="28"/>
          <w:lang w:val="kk-KZ"/>
        </w:rPr>
      </w:pPr>
    </w:p>
    <w:p w:rsidR="000F2339" w:rsidRDefault="000F2339" w:rsidP="001C0765">
      <w:pPr>
        <w:tabs>
          <w:tab w:val="left" w:pos="142"/>
          <w:tab w:val="left" w:pos="709"/>
          <w:tab w:val="left" w:pos="993"/>
          <w:tab w:val="left" w:pos="1134"/>
        </w:tabs>
        <w:spacing w:after="0" w:line="240" w:lineRule="auto"/>
        <w:ind w:firstLine="709"/>
        <w:jc w:val="both"/>
        <w:rPr>
          <w:rFonts w:ascii="Times New Roman" w:hAnsi="Times New Roman"/>
          <w:b/>
          <w:sz w:val="28"/>
          <w:szCs w:val="28"/>
          <w:lang w:val="kk-KZ"/>
        </w:rPr>
      </w:pPr>
    </w:p>
    <w:p w:rsidR="00643347" w:rsidRDefault="00643347" w:rsidP="00B92D78">
      <w:pPr>
        <w:tabs>
          <w:tab w:val="left" w:pos="142"/>
          <w:tab w:val="left" w:pos="709"/>
          <w:tab w:val="left" w:pos="993"/>
          <w:tab w:val="left" w:pos="1134"/>
        </w:tabs>
        <w:spacing w:after="0" w:line="240" w:lineRule="auto"/>
        <w:jc w:val="both"/>
        <w:rPr>
          <w:rFonts w:ascii="Times New Roman" w:hAnsi="Times New Roman"/>
          <w:b/>
          <w:sz w:val="28"/>
          <w:szCs w:val="28"/>
          <w:lang w:val="kk-KZ"/>
        </w:rPr>
      </w:pPr>
    </w:p>
    <w:p w:rsidR="00C02028" w:rsidRPr="00B3166A" w:rsidRDefault="00C02028" w:rsidP="00B92D78">
      <w:pPr>
        <w:tabs>
          <w:tab w:val="left" w:pos="142"/>
          <w:tab w:val="left" w:pos="709"/>
          <w:tab w:val="left" w:pos="993"/>
          <w:tab w:val="left" w:pos="1134"/>
        </w:tabs>
        <w:spacing w:after="0" w:line="240" w:lineRule="auto"/>
        <w:jc w:val="both"/>
        <w:rPr>
          <w:rFonts w:ascii="Times New Roman" w:hAnsi="Times New Roman"/>
          <w:b/>
          <w:sz w:val="28"/>
          <w:szCs w:val="28"/>
          <w:lang w:val="kk-KZ"/>
        </w:rPr>
      </w:pPr>
    </w:p>
    <w:p w:rsidR="008C6DA9" w:rsidRPr="00B3166A" w:rsidRDefault="008C6DA9" w:rsidP="001C0765">
      <w:pPr>
        <w:tabs>
          <w:tab w:val="left" w:pos="142"/>
          <w:tab w:val="left" w:pos="709"/>
          <w:tab w:val="left" w:pos="993"/>
          <w:tab w:val="left" w:pos="1134"/>
        </w:tabs>
        <w:spacing w:after="0" w:line="240" w:lineRule="auto"/>
        <w:ind w:firstLine="709"/>
        <w:jc w:val="both"/>
        <w:rPr>
          <w:rFonts w:ascii="Times New Roman" w:eastAsia="Times New Roman" w:hAnsi="Times New Roman"/>
          <w:b/>
          <w:sz w:val="28"/>
          <w:szCs w:val="28"/>
          <w:lang w:val="kk-KZ"/>
        </w:rPr>
      </w:pPr>
      <w:r w:rsidRPr="00B3166A">
        <w:rPr>
          <w:rFonts w:ascii="Times New Roman" w:hAnsi="Times New Roman"/>
          <w:b/>
          <w:sz w:val="28"/>
          <w:szCs w:val="28"/>
          <w:lang w:val="kk-KZ"/>
        </w:rPr>
        <w:lastRenderedPageBreak/>
        <w:t>1</w:t>
      </w:r>
      <w:r w:rsidR="00D43158" w:rsidRPr="00B3166A">
        <w:rPr>
          <w:rFonts w:ascii="Times New Roman" w:hAnsi="Times New Roman"/>
          <w:b/>
          <w:sz w:val="28"/>
          <w:szCs w:val="28"/>
          <w:lang w:val="kk-KZ"/>
        </w:rPr>
        <w:t xml:space="preserve"> </w:t>
      </w:r>
      <w:r w:rsidRPr="00B3166A">
        <w:rPr>
          <w:rFonts w:ascii="Times New Roman" w:hAnsi="Times New Roman"/>
          <w:b/>
          <w:sz w:val="28"/>
          <w:szCs w:val="28"/>
          <w:lang w:val="kk-KZ"/>
        </w:rPr>
        <w:t>БОЛАШАҚ МАТЕМАТИКА МҰҒАЛІМДЕРІН ГЕОМЕТРИЯЛЫҚ САЛУ ЕСЕПТЕРІН ОҚЫТУҒА ӘДІСТЕМЕЛІК ДАЯРЛАУЛЫҒЫН ҚАЛЫПТАСТЫРУДЫҢ ТЕОРИЯЛЫҚ НЕГІЗДЕРІ</w:t>
      </w:r>
    </w:p>
    <w:p w:rsidR="008027AE" w:rsidRPr="00B3166A" w:rsidRDefault="008027AE" w:rsidP="008C6DA9">
      <w:pPr>
        <w:tabs>
          <w:tab w:val="left" w:pos="142"/>
          <w:tab w:val="left" w:pos="426"/>
          <w:tab w:val="left" w:pos="10632"/>
        </w:tabs>
        <w:spacing w:after="0" w:line="240" w:lineRule="auto"/>
        <w:ind w:firstLine="709"/>
        <w:jc w:val="both"/>
        <w:rPr>
          <w:rFonts w:ascii="Times New Roman" w:hAnsi="Times New Roman"/>
          <w:b/>
          <w:sz w:val="28"/>
          <w:szCs w:val="28"/>
          <w:lang w:val="kk-KZ"/>
        </w:rPr>
      </w:pPr>
    </w:p>
    <w:p w:rsidR="00410FDB" w:rsidRPr="00B3166A" w:rsidRDefault="008C6DA9" w:rsidP="008027AE">
      <w:pPr>
        <w:tabs>
          <w:tab w:val="left" w:pos="142"/>
          <w:tab w:val="left" w:pos="426"/>
          <w:tab w:val="left" w:pos="10632"/>
        </w:tabs>
        <w:spacing w:after="0" w:line="240" w:lineRule="auto"/>
        <w:ind w:firstLine="567"/>
        <w:jc w:val="both"/>
        <w:rPr>
          <w:rFonts w:ascii="Times New Roman" w:hAnsi="Times New Roman"/>
          <w:b/>
          <w:sz w:val="28"/>
          <w:szCs w:val="28"/>
          <w:lang w:val="kk-KZ"/>
        </w:rPr>
      </w:pPr>
      <w:r w:rsidRPr="00B3166A">
        <w:rPr>
          <w:rFonts w:ascii="Times New Roman" w:hAnsi="Times New Roman"/>
          <w:b/>
          <w:sz w:val="28"/>
          <w:szCs w:val="28"/>
          <w:lang w:val="kk-KZ"/>
        </w:rPr>
        <w:t>1.1 Математикалық білім беруде гелометриялық салу есептерін оқытудың қазіргі жай-күйі</w:t>
      </w:r>
    </w:p>
    <w:p w:rsidR="008C6DA9" w:rsidRPr="00B3166A" w:rsidRDefault="00F8732B" w:rsidP="005B5B13">
      <w:pPr>
        <w:autoSpaceDE w:val="0"/>
        <w:autoSpaceDN w:val="0"/>
        <w:adjustRightInd w:val="0"/>
        <w:spacing w:after="0" w:line="240" w:lineRule="auto"/>
        <w:ind w:firstLine="567"/>
        <w:jc w:val="both"/>
        <w:rPr>
          <w:rFonts w:ascii="Times New Roman" w:eastAsia="Times New Roman" w:hAnsi="Times New Roman"/>
          <w:sz w:val="28"/>
          <w:szCs w:val="28"/>
          <w:lang w:val="kk-KZ" w:eastAsia="ru-RU"/>
        </w:rPr>
      </w:pPr>
      <w:r w:rsidRPr="00B3166A">
        <w:rPr>
          <w:rFonts w:ascii="Times New Roman" w:eastAsia="Times New Roman" w:hAnsi="Times New Roman"/>
          <w:sz w:val="28"/>
          <w:szCs w:val="28"/>
          <w:lang w:val="kk-KZ"/>
        </w:rPr>
        <w:t>Математикалық ұғымдарды меңгертуде геометрияның айрықша алатын орны бар. Геометрия тек математиканың ғана емес, адамзат мәдениетін дамыту барысында басқа да ғылым салаларын дамытуға қосар үлесі мол. Математикалық алғашқы теоремалар және оларды дәлелдеу ұғымдары мен әдістері, логикалық ойлаудың негізгі заңдылықтары геометрия ғылымында пайда болған және қалыптасқан</w:t>
      </w:r>
      <w:r w:rsidR="00643347" w:rsidRPr="00B3166A">
        <w:rPr>
          <w:rFonts w:ascii="Times New Roman" w:eastAsia="Times New Roman" w:hAnsi="Times New Roman"/>
          <w:sz w:val="28"/>
          <w:szCs w:val="28"/>
          <w:lang w:val="kk-KZ"/>
        </w:rPr>
        <w:t xml:space="preserve"> </w:t>
      </w:r>
      <w:r w:rsidR="002A108F" w:rsidRPr="00B3166A">
        <w:rPr>
          <w:rFonts w:ascii="Times New Roman" w:eastAsia="Times New Roman" w:hAnsi="Times New Roman"/>
          <w:sz w:val="28"/>
          <w:szCs w:val="28"/>
          <w:lang w:val="kk-KZ"/>
        </w:rPr>
        <w:t>[</w:t>
      </w:r>
      <w:r w:rsidR="00657981" w:rsidRPr="00B3166A">
        <w:rPr>
          <w:rFonts w:ascii="Times New Roman" w:eastAsia="Times New Roman" w:hAnsi="Times New Roman"/>
          <w:sz w:val="28"/>
          <w:szCs w:val="28"/>
          <w:lang w:val="kk-KZ"/>
        </w:rPr>
        <w:t>48, б.</w:t>
      </w:r>
      <w:r w:rsidR="002A108F" w:rsidRPr="00B3166A">
        <w:rPr>
          <w:rFonts w:ascii="Times New Roman" w:eastAsia="Times New Roman" w:hAnsi="Times New Roman"/>
          <w:sz w:val="28"/>
          <w:szCs w:val="28"/>
          <w:lang w:val="kk-KZ"/>
        </w:rPr>
        <w:t>12]</w:t>
      </w:r>
      <w:r w:rsidRPr="00B3166A">
        <w:rPr>
          <w:rFonts w:ascii="Times New Roman" w:eastAsia="Times New Roman" w:hAnsi="Times New Roman"/>
          <w:sz w:val="28"/>
          <w:szCs w:val="28"/>
          <w:lang w:val="kk-KZ"/>
        </w:rPr>
        <w:t xml:space="preserve">. Геометрия курсы аксиоматикалық негізде құрылып, оның негізгі ұғымдары математикамен логикалық байланыста болуы арқылы ерекшеленеді. </w:t>
      </w:r>
      <w:r w:rsidR="005B5B13" w:rsidRPr="00B3166A">
        <w:rPr>
          <w:rFonts w:ascii="Times New Roman" w:eastAsia="Times New Roman" w:hAnsi="Times New Roman"/>
          <w:sz w:val="28"/>
          <w:szCs w:val="28"/>
          <w:lang w:val="kk-KZ" w:eastAsia="ru-RU"/>
        </w:rPr>
        <w:t xml:space="preserve">Мектепте математиканы оқытуда геометрияның маңызы зор, өйткені геометриялық білім беру оқушылардың кеңістіктік </w:t>
      </w:r>
      <w:r w:rsidR="005B5B13" w:rsidRPr="002000B6">
        <w:rPr>
          <w:rFonts w:ascii="Times New Roman" w:eastAsia="Times New Roman" w:hAnsi="Times New Roman"/>
          <w:sz w:val="28"/>
          <w:szCs w:val="28"/>
          <w:lang w:val="kk-KZ" w:eastAsia="ru-RU"/>
        </w:rPr>
        <w:t>түсініктерін</w:t>
      </w:r>
      <w:r w:rsidR="005B5B13" w:rsidRPr="00B3166A">
        <w:rPr>
          <w:rFonts w:ascii="Times New Roman" w:eastAsia="Times New Roman" w:hAnsi="Times New Roman"/>
          <w:sz w:val="28"/>
          <w:szCs w:val="28"/>
          <w:lang w:val="kk-KZ" w:eastAsia="ru-RU"/>
        </w:rPr>
        <w:t xml:space="preserve"> қалыптастырып қана қоймайды, сонымен қатар олардың логикалық ойлау қабілетін дамытады</w:t>
      </w:r>
      <w:r w:rsidR="002A108F" w:rsidRPr="00B3166A">
        <w:rPr>
          <w:rFonts w:ascii="Times New Roman" w:eastAsia="Times New Roman" w:hAnsi="Times New Roman"/>
          <w:sz w:val="28"/>
          <w:szCs w:val="28"/>
          <w:lang w:val="kk-KZ" w:eastAsia="ru-RU"/>
        </w:rPr>
        <w:t xml:space="preserve"> </w:t>
      </w:r>
      <w:r w:rsidR="002A108F" w:rsidRPr="00B3166A">
        <w:rPr>
          <w:rFonts w:ascii="Times New Roman" w:eastAsia="Times New Roman" w:hAnsi="Times New Roman"/>
          <w:sz w:val="28"/>
          <w:szCs w:val="28"/>
          <w:lang w:val="kk-KZ"/>
        </w:rPr>
        <w:t>[</w:t>
      </w:r>
      <w:r w:rsidR="00E42F5E" w:rsidRPr="00B3166A">
        <w:rPr>
          <w:rFonts w:ascii="Times New Roman" w:eastAsia="Times New Roman" w:hAnsi="Times New Roman"/>
          <w:sz w:val="28"/>
          <w:szCs w:val="28"/>
          <w:lang w:val="kk-KZ"/>
        </w:rPr>
        <w:t>38, б.3</w:t>
      </w:r>
      <w:r w:rsidR="002A108F" w:rsidRPr="00B3166A">
        <w:rPr>
          <w:rFonts w:ascii="Times New Roman" w:eastAsia="Times New Roman" w:hAnsi="Times New Roman"/>
          <w:sz w:val="28"/>
          <w:szCs w:val="28"/>
          <w:lang w:val="kk-KZ"/>
        </w:rPr>
        <w:t>]</w:t>
      </w:r>
      <w:r w:rsidR="008C6DA9" w:rsidRPr="00B3166A">
        <w:rPr>
          <w:rFonts w:ascii="Times New Roman" w:eastAsia="Times New Roman" w:hAnsi="Times New Roman"/>
          <w:sz w:val="28"/>
          <w:szCs w:val="28"/>
          <w:lang w:val="kk-KZ" w:eastAsia="ru-RU"/>
        </w:rPr>
        <w:t>.</w:t>
      </w:r>
    </w:p>
    <w:p w:rsidR="008C6DA9" w:rsidRPr="00B3166A" w:rsidRDefault="008C6DA9" w:rsidP="00970D91">
      <w:pPr>
        <w:autoSpaceDE w:val="0"/>
        <w:autoSpaceDN w:val="0"/>
        <w:adjustRightInd w:val="0"/>
        <w:spacing w:after="0" w:line="240" w:lineRule="auto"/>
        <w:ind w:firstLine="567"/>
        <w:jc w:val="both"/>
        <w:rPr>
          <w:rFonts w:ascii="Times New Roman" w:eastAsia="Times New Roman" w:hAnsi="Times New Roman"/>
          <w:sz w:val="28"/>
          <w:szCs w:val="28"/>
          <w:lang w:val="kk-KZ" w:eastAsia="ru-RU"/>
        </w:rPr>
      </w:pPr>
      <w:r w:rsidRPr="00B3166A">
        <w:rPr>
          <w:rFonts w:ascii="Times New Roman" w:eastAsia="Times New Roman" w:hAnsi="Times New Roman"/>
          <w:sz w:val="28"/>
          <w:szCs w:val="28"/>
          <w:lang w:val="kk-KZ" w:eastAsia="ru-RU"/>
        </w:rPr>
        <w:t xml:space="preserve">Мектепте геометрия есептері негізінен үш түрге бөлінітіндігі бұрыннан белгілі, олар: </w:t>
      </w:r>
      <w:r w:rsidRPr="00B3166A">
        <w:rPr>
          <w:rFonts w:ascii="Times New Roman" w:eastAsia="Times New Roman" w:hAnsi="Times New Roman"/>
          <w:i/>
          <w:sz w:val="28"/>
          <w:szCs w:val="28"/>
          <w:lang w:val="kk-KZ" w:eastAsia="ru-RU"/>
        </w:rPr>
        <w:t>есептеуге, салуға, дәлелдеуге араналған есептер</w:t>
      </w:r>
      <w:r w:rsidRPr="00B3166A">
        <w:rPr>
          <w:rFonts w:ascii="Times New Roman" w:eastAsia="Times New Roman" w:hAnsi="Times New Roman"/>
          <w:sz w:val="28"/>
          <w:szCs w:val="28"/>
          <w:lang w:val="kk-KZ" w:eastAsia="ru-RU"/>
        </w:rPr>
        <w:t xml:space="preserve">. Оқушылардың математикалық қабілеттерін дамытуда конструктивті геометрияның оқыту </w:t>
      </w:r>
      <w:r w:rsidR="005B5B13">
        <w:rPr>
          <w:rFonts w:ascii="Times New Roman" w:eastAsia="Times New Roman" w:hAnsi="Times New Roman"/>
          <w:sz w:val="28"/>
          <w:szCs w:val="28"/>
          <w:lang w:val="kk-KZ" w:eastAsia="ru-RU"/>
        </w:rPr>
        <w:t>процесінде</w:t>
      </w:r>
      <w:r w:rsidRPr="00B3166A">
        <w:rPr>
          <w:rFonts w:ascii="Times New Roman" w:eastAsia="Times New Roman" w:hAnsi="Times New Roman"/>
          <w:sz w:val="28"/>
          <w:szCs w:val="28"/>
          <w:lang w:val="kk-KZ" w:eastAsia="ru-RU"/>
        </w:rPr>
        <w:t xml:space="preserve"> алатын орны ерекше. </w:t>
      </w:r>
    </w:p>
    <w:p w:rsidR="008C6DA9" w:rsidRPr="00B3166A" w:rsidRDefault="008C6DA9" w:rsidP="00970D91">
      <w:pPr>
        <w:autoSpaceDE w:val="0"/>
        <w:autoSpaceDN w:val="0"/>
        <w:adjustRightInd w:val="0"/>
        <w:spacing w:after="0" w:line="240" w:lineRule="auto"/>
        <w:ind w:firstLine="567"/>
        <w:jc w:val="both"/>
        <w:rPr>
          <w:rFonts w:ascii="Times New Roman" w:eastAsia="Times New Roman" w:hAnsi="Times New Roman"/>
          <w:sz w:val="28"/>
          <w:szCs w:val="28"/>
          <w:lang w:val="kk-KZ" w:eastAsia="ru-RU"/>
        </w:rPr>
      </w:pPr>
      <w:r w:rsidRPr="00B3166A">
        <w:rPr>
          <w:rFonts w:ascii="Times New Roman" w:eastAsia="Times New Roman" w:hAnsi="Times New Roman"/>
          <w:sz w:val="28"/>
          <w:szCs w:val="28"/>
          <w:lang w:val="kk-KZ" w:eastAsia="ru-RU"/>
        </w:rPr>
        <w:t xml:space="preserve">Конструктивті геометрияның негізгі түсінігі – геометриялық  фигураларды салу, ол салу есептері арқылы іске асырылады. Салу есептері сызу құралдары көмегімен орындалады. Фигураны салумен есеп шешілді деуге болмайды. Есепті шешу үшін есептің мазмұнын мұқият түсініп, берілген және салынатын фигуралардың арасындағы байланысты ескере отырып, фигураны қалай салуға болатынын біліп алу керек. Салу есептерін шығару ‒ оқушылардың конструктивтік ойлауын және шығармашылық қабілеттерін дамытудың маңызды құралы болып табылады. </w:t>
      </w:r>
    </w:p>
    <w:p w:rsidR="002A108F" w:rsidRPr="00B3166A" w:rsidRDefault="002A108F" w:rsidP="002A108F">
      <w:pPr>
        <w:autoSpaceDE w:val="0"/>
        <w:autoSpaceDN w:val="0"/>
        <w:adjustRightInd w:val="0"/>
        <w:spacing w:after="0" w:line="240" w:lineRule="auto"/>
        <w:ind w:firstLine="567"/>
        <w:jc w:val="both"/>
        <w:rPr>
          <w:rFonts w:ascii="Times New Roman" w:eastAsia="Times New Roman" w:hAnsi="Times New Roman"/>
          <w:sz w:val="28"/>
          <w:szCs w:val="28"/>
          <w:lang w:val="kk-KZ" w:eastAsia="ru-RU"/>
        </w:rPr>
      </w:pPr>
      <w:bookmarkStart w:id="28" w:name="_Hlk167074100"/>
      <w:r w:rsidRPr="00B3166A">
        <w:rPr>
          <w:rFonts w:ascii="Times New Roman" w:eastAsia="Times New Roman" w:hAnsi="Times New Roman"/>
          <w:sz w:val="28"/>
          <w:szCs w:val="28"/>
          <w:lang w:val="kk-KZ" w:eastAsia="ru-RU"/>
        </w:rPr>
        <w:t>И.И.Александров бірінші болып геометриялық салу есептер жинағын құрастырды [</w:t>
      </w:r>
      <w:r w:rsidR="003F3D00">
        <w:rPr>
          <w:rFonts w:ascii="Times New Roman" w:eastAsia="Times New Roman" w:hAnsi="Times New Roman"/>
          <w:sz w:val="28"/>
          <w:szCs w:val="28"/>
          <w:lang w:val="kk-KZ" w:eastAsia="ru-RU"/>
        </w:rPr>
        <w:t>49</w:t>
      </w:r>
      <w:r w:rsidRPr="00B3166A">
        <w:rPr>
          <w:rFonts w:ascii="Times New Roman" w:eastAsia="Times New Roman" w:hAnsi="Times New Roman"/>
          <w:sz w:val="28"/>
          <w:szCs w:val="28"/>
          <w:lang w:val="kk-KZ" w:eastAsia="ru-RU"/>
        </w:rPr>
        <w:t xml:space="preserve">]. </w:t>
      </w:r>
    </w:p>
    <w:bookmarkEnd w:id="28"/>
    <w:p w:rsidR="002A108F" w:rsidRPr="00B3166A" w:rsidRDefault="002A108F" w:rsidP="002A108F">
      <w:pPr>
        <w:autoSpaceDE w:val="0"/>
        <w:autoSpaceDN w:val="0"/>
        <w:adjustRightInd w:val="0"/>
        <w:spacing w:after="0" w:line="240" w:lineRule="auto"/>
        <w:ind w:firstLine="567"/>
        <w:jc w:val="both"/>
        <w:rPr>
          <w:rFonts w:ascii="Times New Roman" w:eastAsia="Times New Roman" w:hAnsi="Times New Roman"/>
          <w:sz w:val="28"/>
          <w:szCs w:val="28"/>
          <w:lang w:val="kk-KZ" w:eastAsia="ru-RU"/>
        </w:rPr>
      </w:pPr>
      <w:r w:rsidRPr="00B3166A">
        <w:rPr>
          <w:rFonts w:ascii="Times New Roman" w:eastAsia="Times New Roman" w:hAnsi="Times New Roman"/>
          <w:sz w:val="28"/>
          <w:szCs w:val="28"/>
          <w:lang w:val="kk-KZ" w:eastAsia="ru-RU"/>
        </w:rPr>
        <w:t>ЖОО-да геометриялық салу есептерін оқыту әдістемесін (И.Ганчев, О.С.Куликов, Г.Г.Маслова, Н.Н.Никитин, Г.И.Саранцев, А.Д.Семушин, А.А.Стражевский, И.Ф.Тесленко, А.И.Фетисов, А.Фуше) және конструктивті геометрияны оқытудың теориясы мен әдістемесін (М.И.Зайкин, Г.Д.Глейзер, В.А.Гусев, Г.Л.Луканкин, О.В.Мантуров, Ю.М.Колягин, В.И.Крупич, И.М.Смирнова, А.А.Столяр), салу есептерін шығару оқушылардың конструктивтік ойлауын, кеңістік түсінігін және елестетуін қалыптастырудың, логикалық ойлауының психологиялық дамуының аспектілері Г.А.Владимирский, В.И.Зыкова, Е.Н.Кабанова-Меллер, В.А.Крутецкий, С.Л.Рубинштейн, Л.М.Фридман, И.С.Якиманская</w:t>
      </w:r>
      <w:r w:rsidR="003F3D00">
        <w:rPr>
          <w:rFonts w:ascii="Times New Roman" w:eastAsia="Times New Roman" w:hAnsi="Times New Roman"/>
          <w:sz w:val="28"/>
          <w:szCs w:val="28"/>
          <w:lang w:val="kk-KZ" w:eastAsia="ru-RU"/>
        </w:rPr>
        <w:t xml:space="preserve">, </w:t>
      </w:r>
      <w:r w:rsidR="003F3D00" w:rsidRPr="00B3166A">
        <w:rPr>
          <w:rFonts w:ascii="Times New Roman" w:eastAsia="Times New Roman" w:hAnsi="Times New Roman"/>
          <w:sz w:val="28"/>
          <w:szCs w:val="28"/>
          <w:lang w:val="kk-KZ" w:eastAsia="ru-RU"/>
        </w:rPr>
        <w:t xml:space="preserve">Н.М.Бескин </w:t>
      </w:r>
      <w:r w:rsidRPr="00B3166A">
        <w:rPr>
          <w:rFonts w:ascii="Times New Roman" w:eastAsia="Times New Roman" w:hAnsi="Times New Roman"/>
          <w:sz w:val="28"/>
          <w:szCs w:val="28"/>
          <w:lang w:val="kk-KZ" w:eastAsia="ru-RU"/>
        </w:rPr>
        <w:t>және т.б. зерттеулерді ерекше атап өтуге болады.</w:t>
      </w:r>
    </w:p>
    <w:p w:rsidR="000E59D6" w:rsidRPr="00B3166A" w:rsidRDefault="0079192A" w:rsidP="000E59D6">
      <w:pPr>
        <w:autoSpaceDE w:val="0"/>
        <w:autoSpaceDN w:val="0"/>
        <w:adjustRightInd w:val="0"/>
        <w:spacing w:after="0" w:line="240" w:lineRule="auto"/>
        <w:ind w:firstLine="567"/>
        <w:jc w:val="both"/>
        <w:rPr>
          <w:rFonts w:ascii="Times New Roman" w:eastAsia="Times New Roman" w:hAnsi="Times New Roman"/>
          <w:sz w:val="28"/>
          <w:szCs w:val="28"/>
          <w:lang w:val="kk-KZ" w:eastAsia="ru-RU"/>
        </w:rPr>
      </w:pPr>
      <w:r w:rsidRPr="00B3166A">
        <w:rPr>
          <w:rFonts w:ascii="Times New Roman" w:eastAsia="Times New Roman" w:hAnsi="Times New Roman"/>
          <w:sz w:val="28"/>
          <w:szCs w:val="28"/>
          <w:lang w:val="kk-KZ" w:eastAsia="ru-RU"/>
        </w:rPr>
        <w:t>Жоғарыда аталған аталған ғалымдар ғылымның пайдасы туралы, адам санасының өсуіне, дүниетанымының кеңеюіне тигізер әсері туралы қаншама зерттеу жүргізіп дәлелдесе де, соңғы жылдарда</w:t>
      </w:r>
      <w:r w:rsidR="005B5B13">
        <w:rPr>
          <w:rFonts w:ascii="Times New Roman" w:eastAsia="Times New Roman" w:hAnsi="Times New Roman"/>
          <w:sz w:val="28"/>
          <w:szCs w:val="28"/>
          <w:lang w:val="kk-KZ" w:eastAsia="ru-RU"/>
        </w:rPr>
        <w:t xml:space="preserve"> </w:t>
      </w:r>
      <w:r w:rsidRPr="00B3166A">
        <w:rPr>
          <w:rFonts w:ascii="Times New Roman" w:eastAsia="Times New Roman" w:hAnsi="Times New Roman"/>
          <w:sz w:val="28"/>
          <w:szCs w:val="28"/>
          <w:lang w:val="kk-KZ" w:eastAsia="ru-RU"/>
        </w:rPr>
        <w:t xml:space="preserve">геометрияны оқуға деген </w:t>
      </w:r>
      <w:r w:rsidRPr="00B3166A">
        <w:rPr>
          <w:rFonts w:ascii="Times New Roman" w:eastAsia="Times New Roman" w:hAnsi="Times New Roman"/>
          <w:sz w:val="28"/>
          <w:szCs w:val="28"/>
          <w:lang w:val="kk-KZ" w:eastAsia="ru-RU"/>
        </w:rPr>
        <w:lastRenderedPageBreak/>
        <w:t xml:space="preserve">қызығушылықтың төмендеуі, оқушылар белсенділігінің әлсіреуі байқалады. Әрине оның басқа да себептері көп, дегенмен ең бастылары – орта мектептерде геометрияны оқытуға бөлінген сағаттың  аз болуы; ҰБТ (ЕНТ) сұрақтарының құрамына геометрия есептерінің өте аз енгізілуі; мектептерде геометрияны оқытуға жеткілікті деңгейде көңіл бөлінбеуі т.б. Бұдан шығатын қорытынды – геометрия ғылымының мазмұнын </w:t>
      </w:r>
      <w:r w:rsidR="000E59D6" w:rsidRPr="00B3166A">
        <w:rPr>
          <w:rFonts w:ascii="Times New Roman" w:eastAsia="Times New Roman" w:hAnsi="Times New Roman"/>
          <w:sz w:val="28"/>
          <w:szCs w:val="28"/>
          <w:lang w:val="kk-KZ" w:eastAsia="ru-RU"/>
        </w:rPr>
        <w:t>жетілдіру өзекті мәселе болып табылады</w:t>
      </w:r>
      <w:r w:rsidR="00F200F4" w:rsidRPr="00B3166A">
        <w:rPr>
          <w:rFonts w:ascii="Times New Roman" w:eastAsia="Times New Roman" w:hAnsi="Times New Roman"/>
          <w:sz w:val="28"/>
          <w:szCs w:val="28"/>
          <w:lang w:val="kk-KZ" w:eastAsia="ru-RU"/>
        </w:rPr>
        <w:t xml:space="preserve"> [5</w:t>
      </w:r>
      <w:r w:rsidR="00E776F8">
        <w:rPr>
          <w:rFonts w:ascii="Times New Roman" w:eastAsia="Times New Roman" w:hAnsi="Times New Roman"/>
          <w:sz w:val="28"/>
          <w:szCs w:val="28"/>
          <w:lang w:val="kk-KZ" w:eastAsia="ru-RU"/>
        </w:rPr>
        <w:t>0</w:t>
      </w:r>
      <w:r w:rsidR="00F200F4" w:rsidRPr="00B3166A">
        <w:rPr>
          <w:rFonts w:ascii="Times New Roman" w:eastAsia="Times New Roman" w:hAnsi="Times New Roman"/>
          <w:sz w:val="28"/>
          <w:szCs w:val="28"/>
          <w:lang w:val="kk-KZ" w:eastAsia="ru-RU"/>
        </w:rPr>
        <w:t>]</w:t>
      </w:r>
      <w:r w:rsidR="000E59D6" w:rsidRPr="00B3166A">
        <w:rPr>
          <w:rFonts w:ascii="Times New Roman" w:eastAsia="Times New Roman" w:hAnsi="Times New Roman"/>
          <w:sz w:val="28"/>
          <w:szCs w:val="28"/>
          <w:lang w:val="kk-KZ" w:eastAsia="ru-RU"/>
        </w:rPr>
        <w:t>.</w:t>
      </w:r>
    </w:p>
    <w:p w:rsidR="000E59D6" w:rsidRPr="00B3166A" w:rsidRDefault="000E59D6" w:rsidP="002000B6">
      <w:pPr>
        <w:autoSpaceDE w:val="0"/>
        <w:autoSpaceDN w:val="0"/>
        <w:adjustRightInd w:val="0"/>
        <w:spacing w:after="0" w:line="240" w:lineRule="auto"/>
        <w:ind w:right="-141" w:firstLine="567"/>
        <w:jc w:val="both"/>
        <w:rPr>
          <w:rFonts w:ascii="Times New Roman" w:eastAsia="Times New Roman" w:hAnsi="Times New Roman"/>
          <w:sz w:val="28"/>
          <w:szCs w:val="28"/>
          <w:lang w:val="kk-KZ" w:eastAsia="ru-RU"/>
        </w:rPr>
      </w:pPr>
      <w:r w:rsidRPr="00B3166A">
        <w:rPr>
          <w:rFonts w:ascii="Times New Roman" w:eastAsia="Times New Roman" w:hAnsi="Times New Roman"/>
          <w:sz w:val="28"/>
          <w:szCs w:val="28"/>
          <w:lang w:val="kk-KZ"/>
        </w:rPr>
        <w:t>Геометрияны оқытуға арналған оқулықтар мен әдістемелік нұсқаулардың бәрі де бір ғана мақсатты көздейді, ол – оқушылардың ойлау дағдыларын дамыту бо</w:t>
      </w:r>
      <w:r w:rsidR="005B5B13">
        <w:rPr>
          <w:rFonts w:ascii="Times New Roman" w:eastAsia="Times New Roman" w:hAnsi="Times New Roman"/>
          <w:sz w:val="28"/>
          <w:szCs w:val="28"/>
          <w:lang w:val="kk-KZ"/>
        </w:rPr>
        <w:t>л</w:t>
      </w:r>
      <w:r w:rsidRPr="00B3166A">
        <w:rPr>
          <w:rFonts w:ascii="Times New Roman" w:eastAsia="Times New Roman" w:hAnsi="Times New Roman"/>
          <w:sz w:val="28"/>
          <w:szCs w:val="28"/>
          <w:lang w:val="kk-KZ"/>
        </w:rPr>
        <w:t>ып табылады. Ал геометрияны оқытудағ</w:t>
      </w:r>
      <w:r w:rsidR="005B5B13">
        <w:rPr>
          <w:rFonts w:ascii="Times New Roman" w:eastAsia="Times New Roman" w:hAnsi="Times New Roman"/>
          <w:sz w:val="28"/>
          <w:szCs w:val="28"/>
          <w:lang w:val="kk-KZ"/>
        </w:rPr>
        <w:t>ы</w:t>
      </w:r>
      <w:r w:rsidRPr="00B3166A">
        <w:rPr>
          <w:rFonts w:ascii="Times New Roman" w:eastAsia="Times New Roman" w:hAnsi="Times New Roman"/>
          <w:sz w:val="28"/>
          <w:szCs w:val="28"/>
          <w:lang w:val="kk-KZ"/>
        </w:rPr>
        <w:t xml:space="preserve"> бір</w:t>
      </w:r>
      <w:r w:rsidR="005B5B13">
        <w:rPr>
          <w:rFonts w:ascii="Times New Roman" w:eastAsia="Times New Roman" w:hAnsi="Times New Roman"/>
          <w:sz w:val="28"/>
          <w:szCs w:val="28"/>
          <w:lang w:val="kk-KZ"/>
        </w:rPr>
        <w:t xml:space="preserve"> </w:t>
      </w:r>
      <w:r w:rsidRPr="00B3166A">
        <w:rPr>
          <w:rFonts w:ascii="Times New Roman" w:eastAsia="Times New Roman" w:hAnsi="Times New Roman"/>
          <w:sz w:val="28"/>
          <w:szCs w:val="28"/>
          <w:lang w:val="kk-KZ"/>
        </w:rPr>
        <w:t xml:space="preserve">сарындылық оқушының да, </w:t>
      </w:r>
      <w:r w:rsidRPr="00B3166A">
        <w:rPr>
          <w:rFonts w:ascii="Times New Roman" w:eastAsia="Times New Roman" w:hAnsi="Times New Roman"/>
          <w:sz w:val="28"/>
          <w:szCs w:val="28"/>
          <w:lang w:val="kk-KZ" w:eastAsia="ru-RU"/>
        </w:rPr>
        <w:t xml:space="preserve">мұғалімнің де барлық күш-жігері мен </w:t>
      </w:r>
      <w:r w:rsidRPr="00B3166A">
        <w:rPr>
          <w:rFonts w:ascii="Times New Roman" w:eastAsia="Times New Roman" w:hAnsi="Times New Roman"/>
          <w:sz w:val="28"/>
          <w:szCs w:val="28"/>
          <w:lang w:val="kk-KZ"/>
        </w:rPr>
        <w:t xml:space="preserve">уақытын алады. Соған байланысты қазіргі кезде мектеп бағдарламасының мазмұнын, соның ішіндегі геометрия пәнінің мазмұны мен әдістемесін жаңарту мәселесі </w:t>
      </w:r>
      <w:r w:rsidRPr="00B3166A">
        <w:rPr>
          <w:rFonts w:ascii="Times New Roman" w:eastAsia="Times New Roman" w:hAnsi="Times New Roman"/>
          <w:sz w:val="28"/>
          <w:szCs w:val="28"/>
          <w:lang w:val="kk-KZ" w:eastAsia="ru-RU"/>
        </w:rPr>
        <w:t>жүргіз</w:t>
      </w:r>
      <w:r w:rsidR="005B5B13">
        <w:rPr>
          <w:rFonts w:ascii="Times New Roman" w:eastAsia="Times New Roman" w:hAnsi="Times New Roman"/>
          <w:sz w:val="28"/>
          <w:szCs w:val="28"/>
          <w:lang w:val="kk-KZ" w:eastAsia="ru-RU"/>
        </w:rPr>
        <w:t>іл</w:t>
      </w:r>
      <w:r w:rsidRPr="00B3166A">
        <w:rPr>
          <w:rFonts w:ascii="Times New Roman" w:eastAsia="Times New Roman" w:hAnsi="Times New Roman"/>
          <w:sz w:val="28"/>
          <w:szCs w:val="28"/>
          <w:lang w:val="kk-KZ" w:eastAsia="ru-RU"/>
        </w:rPr>
        <w:t>уде.</w:t>
      </w:r>
    </w:p>
    <w:p w:rsidR="000E59D6" w:rsidRPr="00B3166A" w:rsidRDefault="000E59D6" w:rsidP="002000B6">
      <w:pPr>
        <w:autoSpaceDE w:val="0"/>
        <w:autoSpaceDN w:val="0"/>
        <w:adjustRightInd w:val="0"/>
        <w:spacing w:after="0" w:line="240" w:lineRule="auto"/>
        <w:ind w:right="-144" w:firstLine="567"/>
        <w:jc w:val="both"/>
        <w:rPr>
          <w:rFonts w:ascii="Times New Roman" w:eastAsia="Times New Roman" w:hAnsi="Times New Roman"/>
          <w:sz w:val="28"/>
          <w:szCs w:val="28"/>
          <w:lang w:val="kk-KZ"/>
        </w:rPr>
      </w:pPr>
      <w:r w:rsidRPr="00B3166A">
        <w:rPr>
          <w:rFonts w:ascii="Times New Roman" w:eastAsia="Times New Roman" w:hAnsi="Times New Roman"/>
          <w:sz w:val="28"/>
          <w:szCs w:val="28"/>
          <w:lang w:val="kk-KZ"/>
        </w:rPr>
        <w:t>«Қазақстан Республикасының Білім туралы» заңында  (24 шілде 2018 жылғы № 460 қаулысымен бекітілген)  Қазақстан Республикасында білім беру мен ғылымды дамытудың 2016</w:t>
      </w:r>
      <w:r w:rsidR="0074078B">
        <w:rPr>
          <w:rFonts w:ascii="Times New Roman" w:eastAsia="Times New Roman" w:hAnsi="Times New Roman"/>
          <w:sz w:val="28"/>
          <w:szCs w:val="28"/>
          <w:lang w:val="kk-KZ"/>
        </w:rPr>
        <w:t>-</w:t>
      </w:r>
      <w:r w:rsidRPr="00B3166A">
        <w:rPr>
          <w:rFonts w:ascii="Times New Roman" w:eastAsia="Times New Roman" w:hAnsi="Times New Roman"/>
          <w:sz w:val="28"/>
          <w:szCs w:val="28"/>
          <w:lang w:val="kk-KZ"/>
        </w:rPr>
        <w:t xml:space="preserve">2019жж. арналған мемлекеттік бағдарламасына сәйкес (2016 ж. – бірінші, 2017 ж. – екінші, бесінші, жетінші, 2018 ж. – үшінші, алтыншы, сегізінші, 2019 ж. – төртінші, тоғызыншы, оныншы сыныптар) жаңартылған білім беру мазмұнын енгізу жұмыстары </w:t>
      </w:r>
      <w:r w:rsidRPr="00B3166A">
        <w:rPr>
          <w:rFonts w:ascii="Times New Roman" w:eastAsia="Times New Roman" w:hAnsi="Times New Roman"/>
          <w:sz w:val="28"/>
          <w:szCs w:val="28"/>
          <w:lang w:val="kk-KZ" w:eastAsia="ru-RU"/>
        </w:rPr>
        <w:t>жүргізілгені белгілі [</w:t>
      </w:r>
      <w:r w:rsidR="0038298D" w:rsidRPr="00B3166A">
        <w:rPr>
          <w:rFonts w:ascii="Times New Roman" w:eastAsia="Times New Roman" w:hAnsi="Times New Roman"/>
          <w:sz w:val="28"/>
          <w:szCs w:val="28"/>
          <w:lang w:val="kk-KZ" w:eastAsia="ru-RU"/>
        </w:rPr>
        <w:t>5</w:t>
      </w:r>
      <w:r w:rsidR="00E776F8">
        <w:rPr>
          <w:rFonts w:ascii="Times New Roman" w:eastAsia="Times New Roman" w:hAnsi="Times New Roman"/>
          <w:sz w:val="28"/>
          <w:szCs w:val="28"/>
          <w:lang w:val="kk-KZ" w:eastAsia="ru-RU"/>
        </w:rPr>
        <w:t>1</w:t>
      </w:r>
      <w:r w:rsidRPr="00B3166A">
        <w:rPr>
          <w:rFonts w:ascii="Times New Roman" w:eastAsia="Times New Roman" w:hAnsi="Times New Roman"/>
          <w:sz w:val="28"/>
          <w:szCs w:val="28"/>
          <w:lang w:val="kk-KZ" w:eastAsia="ru-RU"/>
        </w:rPr>
        <w:t>].</w:t>
      </w:r>
    </w:p>
    <w:p w:rsidR="000E59D6" w:rsidRPr="00B3166A" w:rsidRDefault="000E59D6" w:rsidP="002000B6">
      <w:pPr>
        <w:autoSpaceDE w:val="0"/>
        <w:autoSpaceDN w:val="0"/>
        <w:adjustRightInd w:val="0"/>
        <w:spacing w:after="0" w:line="240" w:lineRule="auto"/>
        <w:ind w:right="-141" w:firstLine="567"/>
        <w:jc w:val="both"/>
        <w:rPr>
          <w:rFonts w:ascii="Times New Roman" w:eastAsia="Times New Roman" w:hAnsi="Times New Roman"/>
          <w:sz w:val="28"/>
          <w:szCs w:val="28"/>
          <w:lang w:val="kk-KZ"/>
        </w:rPr>
      </w:pPr>
      <w:r w:rsidRPr="00B3166A">
        <w:rPr>
          <w:rFonts w:ascii="Times New Roman" w:eastAsia="Times New Roman" w:hAnsi="Times New Roman"/>
          <w:sz w:val="28"/>
          <w:szCs w:val="28"/>
          <w:lang w:val="kk-KZ"/>
        </w:rPr>
        <w:t>Мемлекеттік жалпыға міндетті орта білім беру (бастауыш, негізгі орта, жалпы орта білім беру) стандарттарында және жаңартылған мазмұндағы оқу бағдарламаларында мектеп оқушыларының функционалдық сауаттылығын бұрынғыға қарағанда жоғары көрсеткіш қалыптастыру және оны дамыту мақсаты қойылды. Аталған бағдарламаға сәйкес оқушылар математикалық білім, білік, дағдылармен қатар,</w:t>
      </w:r>
      <w:r w:rsidR="005B5B13">
        <w:rPr>
          <w:rFonts w:ascii="Times New Roman" w:eastAsia="Times New Roman" w:hAnsi="Times New Roman"/>
          <w:sz w:val="28"/>
          <w:szCs w:val="28"/>
          <w:lang w:val="kk-KZ"/>
        </w:rPr>
        <w:t xml:space="preserve"> </w:t>
      </w:r>
      <w:r w:rsidRPr="00B3166A">
        <w:rPr>
          <w:rFonts w:ascii="Times New Roman" w:eastAsia="Times New Roman" w:hAnsi="Times New Roman"/>
          <w:sz w:val="28"/>
          <w:szCs w:val="28"/>
          <w:lang w:val="kk-KZ"/>
        </w:rPr>
        <w:t>жеке тұлға ретінде толыққанды дамуына ықпал ететін құзыреттіліктерді меңгеретін болады. Жалпы орта мектепті бітіруші түлектер геометрия есептерін еркін шығарып, теоремаларды дәлелдей  біледі және алған білімдерін күнделікті өмірде қажеттілікке қолдана алатын болады [</w:t>
      </w:r>
      <w:r w:rsidR="0038298D" w:rsidRPr="00B3166A">
        <w:rPr>
          <w:rFonts w:ascii="Times New Roman" w:eastAsia="Times New Roman" w:hAnsi="Times New Roman"/>
          <w:sz w:val="28"/>
          <w:szCs w:val="28"/>
          <w:lang w:val="kk-KZ"/>
        </w:rPr>
        <w:t>5</w:t>
      </w:r>
      <w:r w:rsidR="00E776F8">
        <w:rPr>
          <w:rFonts w:ascii="Times New Roman" w:eastAsia="Times New Roman" w:hAnsi="Times New Roman"/>
          <w:sz w:val="28"/>
          <w:szCs w:val="28"/>
          <w:lang w:val="kk-KZ"/>
        </w:rPr>
        <w:t>2</w:t>
      </w:r>
      <w:r w:rsidRPr="00B3166A">
        <w:rPr>
          <w:rFonts w:ascii="Times New Roman" w:eastAsia="Times New Roman" w:hAnsi="Times New Roman"/>
          <w:sz w:val="28"/>
          <w:szCs w:val="28"/>
          <w:lang w:val="kk-KZ"/>
        </w:rPr>
        <w:t>].</w:t>
      </w:r>
    </w:p>
    <w:p w:rsidR="000E59D6" w:rsidRPr="00B3166A" w:rsidRDefault="000E59D6" w:rsidP="002000B6">
      <w:pPr>
        <w:autoSpaceDE w:val="0"/>
        <w:autoSpaceDN w:val="0"/>
        <w:adjustRightInd w:val="0"/>
        <w:spacing w:after="0" w:line="240" w:lineRule="auto"/>
        <w:ind w:right="-141" w:firstLine="567"/>
        <w:jc w:val="both"/>
        <w:rPr>
          <w:rFonts w:ascii="Times New Roman" w:eastAsia="Times New Roman" w:hAnsi="Times New Roman"/>
          <w:sz w:val="28"/>
          <w:szCs w:val="28"/>
          <w:lang w:val="kk-KZ"/>
        </w:rPr>
      </w:pPr>
      <w:r w:rsidRPr="00B3166A">
        <w:rPr>
          <w:rFonts w:ascii="Times New Roman" w:eastAsia="Times New Roman" w:hAnsi="Times New Roman"/>
          <w:sz w:val="28"/>
          <w:szCs w:val="28"/>
          <w:lang w:val="kk-KZ"/>
        </w:rPr>
        <w:t>Жалпы орта мектептердегі геометриялық білім беруді, геометрияны оқыту әдістемесін заманауи түрде, оқушылардың жас ерекшеліктері мен жеке қабілеттеріне сәйкес балалардың математикалық мәдениетін қалыптастыруға, зияты мен шығармашылық қабілеттерін дамытуға, математика ғылымының қоғамдағы алатын орны мен рөлі туралы түсініктерін қалыптастыруға бағыттап ұйымдастыру жаңартылған білім бағдарламасындағы геометриялық білім берудің негізгі міндеті болып табылады.</w:t>
      </w:r>
    </w:p>
    <w:p w:rsidR="000E59D6" w:rsidRPr="00B3166A" w:rsidRDefault="000E59D6" w:rsidP="000E59D6">
      <w:pPr>
        <w:autoSpaceDE w:val="0"/>
        <w:autoSpaceDN w:val="0"/>
        <w:adjustRightInd w:val="0"/>
        <w:spacing w:after="0" w:line="240" w:lineRule="auto"/>
        <w:ind w:firstLine="567"/>
        <w:jc w:val="both"/>
        <w:rPr>
          <w:rStyle w:val="word"/>
          <w:rFonts w:ascii="Times New Roman" w:eastAsia="Times New Roman" w:hAnsi="Times New Roman"/>
          <w:sz w:val="28"/>
          <w:szCs w:val="28"/>
          <w:lang w:val="kk-KZ"/>
        </w:rPr>
      </w:pPr>
      <w:bookmarkStart w:id="29" w:name="_Hlk178526049"/>
      <w:r w:rsidRPr="00B3166A">
        <w:rPr>
          <w:rFonts w:ascii="Times New Roman" w:eastAsia="Times New Roman" w:hAnsi="Times New Roman"/>
          <w:sz w:val="28"/>
          <w:szCs w:val="28"/>
          <w:lang w:val="kk-KZ" w:eastAsia="ru-RU"/>
        </w:rPr>
        <w:t>«Геометрия» оқу пәнінің 2013 жылғы қолданыстағы және 2017 жылғы жаңартылған мазмұндағы оқу бағдарламаларының білім мазмұнын салыстырмалы талдаулар жасау негізінде жаңартылған білім мазмұнында түбегейлі өзгерістер болмаса да, толықтырулар енгізілгені анықталды. Негізгі орта білім беру деңгейінің 7–9-сыныптарда «Геометрия» пәнін оқытуда пәннің практикалық бағыттылығы күшейтілген [</w:t>
      </w:r>
      <w:r w:rsidR="003C4548" w:rsidRPr="00B3166A">
        <w:rPr>
          <w:rFonts w:ascii="Times New Roman" w:eastAsia="Times New Roman" w:hAnsi="Times New Roman"/>
          <w:sz w:val="28"/>
          <w:szCs w:val="28"/>
          <w:lang w:val="kk-KZ" w:eastAsia="ru-RU"/>
        </w:rPr>
        <w:t>5</w:t>
      </w:r>
      <w:r w:rsidR="00E776F8">
        <w:rPr>
          <w:rFonts w:ascii="Times New Roman" w:eastAsia="Times New Roman" w:hAnsi="Times New Roman"/>
          <w:sz w:val="28"/>
          <w:szCs w:val="28"/>
          <w:lang w:val="kk-KZ" w:eastAsia="ru-RU"/>
        </w:rPr>
        <w:t>3</w:t>
      </w:r>
      <w:r w:rsidRPr="00B3166A">
        <w:rPr>
          <w:rFonts w:ascii="Times New Roman" w:eastAsia="Times New Roman" w:hAnsi="Times New Roman"/>
          <w:sz w:val="28"/>
          <w:szCs w:val="28"/>
          <w:lang w:val="kk-KZ" w:eastAsia="ru-RU"/>
        </w:rPr>
        <w:t>].</w:t>
      </w:r>
    </w:p>
    <w:bookmarkEnd w:id="29"/>
    <w:p w:rsidR="000E59D6" w:rsidRPr="00B3166A" w:rsidRDefault="000E59D6" w:rsidP="000E59D6">
      <w:pPr>
        <w:autoSpaceDE w:val="0"/>
        <w:autoSpaceDN w:val="0"/>
        <w:adjustRightInd w:val="0"/>
        <w:spacing w:after="0" w:line="240" w:lineRule="auto"/>
        <w:ind w:firstLine="567"/>
        <w:jc w:val="both"/>
        <w:rPr>
          <w:lang w:val="kk-KZ"/>
        </w:rPr>
      </w:pPr>
      <w:r w:rsidRPr="00B3166A">
        <w:rPr>
          <w:rFonts w:ascii="Times New Roman" w:eastAsia="Times New Roman" w:hAnsi="Times New Roman"/>
          <w:sz w:val="28"/>
          <w:szCs w:val="28"/>
          <w:lang w:val="kk-KZ" w:eastAsia="ru-RU"/>
        </w:rPr>
        <w:t xml:space="preserve"> Жалпы білім беретін орта мектепке арналған математика бағдарламасы бойынша V-VI сыныптарда сызғыш, бұрыштама, транспортир, циркуль құралдарымен танысу, берілген өлшемдегі кесінді мен бұрыштарды салу, түзуге перпендикуляр жүргізу, параллель түзу жүргізу, VII-IX сыныптарда циркуль мен </w:t>
      </w:r>
      <w:r w:rsidRPr="00B3166A">
        <w:rPr>
          <w:rFonts w:ascii="Times New Roman" w:eastAsia="Times New Roman" w:hAnsi="Times New Roman"/>
          <w:sz w:val="28"/>
          <w:szCs w:val="28"/>
          <w:lang w:val="kk-KZ" w:eastAsia="ru-RU"/>
        </w:rPr>
        <w:lastRenderedPageBreak/>
        <w:t xml:space="preserve">сызғыш көмегімен қарапайым салу есептер шығару, X-XI сыныптарда кеңістіктегі салулар берілген. </w:t>
      </w:r>
    </w:p>
    <w:p w:rsidR="000E59D6" w:rsidRPr="00B3166A" w:rsidRDefault="000E59D6" w:rsidP="000E59D6">
      <w:pPr>
        <w:autoSpaceDE w:val="0"/>
        <w:autoSpaceDN w:val="0"/>
        <w:adjustRightInd w:val="0"/>
        <w:spacing w:after="0" w:line="240" w:lineRule="auto"/>
        <w:ind w:firstLine="567"/>
        <w:jc w:val="both"/>
        <w:rPr>
          <w:rFonts w:ascii="Times New Roman" w:eastAsia="Times New Roman" w:hAnsi="Times New Roman"/>
          <w:sz w:val="28"/>
          <w:szCs w:val="28"/>
          <w:lang w:val="kk-KZ" w:eastAsia="ru-RU"/>
        </w:rPr>
      </w:pPr>
      <w:bookmarkStart w:id="30" w:name="_Hlk178526601"/>
      <w:r w:rsidRPr="00C02028">
        <w:rPr>
          <w:rFonts w:ascii="Times New Roman" w:eastAsia="Times New Roman" w:hAnsi="Times New Roman"/>
          <w:sz w:val="28"/>
          <w:szCs w:val="28"/>
          <w:lang w:val="kk-KZ" w:eastAsia="ru-RU"/>
        </w:rPr>
        <w:t>Геометрия пәнін оқу кезінде оқушы барлық сызбаны бірден қамтып (алдымен қарапайым, содан кейін күрделі) және оны салу кезінде қажетті болатын сызба элементтері арасындағы қатынастарды түсінуге қол жеткізу қажет. Әсіресе есепті шешу үшін сызбада қосымша салуларды жасауға тура келетін жағдайлар пайдалы</w:t>
      </w:r>
      <w:r w:rsidR="007D0688" w:rsidRPr="00C02028">
        <w:rPr>
          <w:rFonts w:ascii="Times New Roman" w:eastAsia="Times New Roman" w:hAnsi="Times New Roman"/>
          <w:sz w:val="28"/>
          <w:szCs w:val="28"/>
          <w:lang w:val="kk-KZ" w:eastAsia="ru-RU"/>
        </w:rPr>
        <w:t xml:space="preserve"> [48, б.21]</w:t>
      </w:r>
      <w:r w:rsidRPr="00C02028">
        <w:rPr>
          <w:rFonts w:ascii="Times New Roman" w:eastAsia="Times New Roman" w:hAnsi="Times New Roman"/>
          <w:sz w:val="28"/>
          <w:szCs w:val="28"/>
          <w:lang w:val="kk-KZ" w:eastAsia="ru-RU"/>
        </w:rPr>
        <w:t>.</w:t>
      </w:r>
      <w:r w:rsidRPr="00B3166A">
        <w:rPr>
          <w:rFonts w:ascii="Times New Roman" w:eastAsia="Times New Roman" w:hAnsi="Times New Roman"/>
          <w:sz w:val="28"/>
          <w:szCs w:val="28"/>
          <w:lang w:val="kk-KZ" w:eastAsia="ru-RU"/>
        </w:rPr>
        <w:t xml:space="preserve"> Геометриялық тұжырымдарды жасау барысында тақтада немесе қағазда сызбаларды жасамай тұрып, оны ойда ұсынатын тапсырмалар өте пайдалы. Салу есептерін шешу кеңістіктік түсініктерді қалыптастырып, логикалық ойлауының дамуына ықпал етеді [</w:t>
      </w:r>
      <w:r w:rsidR="003C4548" w:rsidRPr="00B3166A">
        <w:rPr>
          <w:rFonts w:ascii="Times New Roman" w:eastAsia="Times New Roman" w:hAnsi="Times New Roman"/>
          <w:sz w:val="28"/>
          <w:szCs w:val="28"/>
          <w:lang w:val="kk-KZ" w:eastAsia="ru-RU"/>
        </w:rPr>
        <w:t>48, б.</w:t>
      </w:r>
      <w:r w:rsidR="005B2A4D" w:rsidRPr="00B3166A">
        <w:rPr>
          <w:rFonts w:ascii="Times New Roman" w:eastAsia="Times New Roman" w:hAnsi="Times New Roman"/>
          <w:sz w:val="28"/>
          <w:szCs w:val="28"/>
          <w:lang w:val="kk-KZ" w:eastAsia="ru-RU"/>
        </w:rPr>
        <w:t>2</w:t>
      </w:r>
      <w:r w:rsidR="007D0688">
        <w:rPr>
          <w:rFonts w:ascii="Times New Roman" w:eastAsia="Times New Roman" w:hAnsi="Times New Roman"/>
          <w:sz w:val="28"/>
          <w:szCs w:val="28"/>
          <w:lang w:val="kk-KZ" w:eastAsia="ru-RU"/>
        </w:rPr>
        <w:t>2</w:t>
      </w:r>
      <w:r w:rsidRPr="00B3166A">
        <w:rPr>
          <w:rFonts w:ascii="Times New Roman" w:eastAsia="Times New Roman" w:hAnsi="Times New Roman"/>
          <w:sz w:val="28"/>
          <w:szCs w:val="28"/>
          <w:lang w:val="kk-KZ" w:eastAsia="ru-RU"/>
        </w:rPr>
        <w:t>].</w:t>
      </w:r>
    </w:p>
    <w:bookmarkEnd w:id="30"/>
    <w:p w:rsidR="000E59D6" w:rsidRPr="00B3166A" w:rsidRDefault="000E59D6" w:rsidP="0074078B">
      <w:pPr>
        <w:spacing w:after="0" w:line="240" w:lineRule="auto"/>
        <w:ind w:firstLine="567"/>
        <w:jc w:val="both"/>
        <w:rPr>
          <w:rFonts w:ascii="Times New Roman" w:eastAsia="Times New Roman" w:hAnsi="Times New Roman"/>
          <w:bCs/>
          <w:sz w:val="28"/>
          <w:szCs w:val="28"/>
          <w:lang w:val="kk-KZ" w:eastAsia="ru-RU"/>
        </w:rPr>
      </w:pPr>
      <w:r w:rsidRPr="00B3166A">
        <w:rPr>
          <w:rFonts w:ascii="Times New Roman" w:eastAsia="Times New Roman" w:hAnsi="Times New Roman"/>
          <w:bCs/>
          <w:sz w:val="28"/>
          <w:szCs w:val="28"/>
          <w:lang w:val="kk-KZ" w:eastAsia="ru-RU"/>
        </w:rPr>
        <w:t>Білім беру жүйесі әр уақытта төрт элементтің бірлігімен, өзара байланыстылығымен сипатталатыны белгілі, олар: білім мақсаты, білім алушылардың құрамы, білім мазмұны, оқу әдістері немесе не үшін?, кімді?,  неге? және қалай оқыту керек?</w:t>
      </w:r>
      <w:r w:rsidR="0074078B">
        <w:rPr>
          <w:rFonts w:ascii="Times New Roman" w:eastAsia="Times New Roman" w:hAnsi="Times New Roman"/>
          <w:bCs/>
          <w:sz w:val="28"/>
          <w:szCs w:val="28"/>
          <w:lang w:val="kk-KZ" w:eastAsia="ru-RU"/>
        </w:rPr>
        <w:t xml:space="preserve"> </w:t>
      </w:r>
      <w:r w:rsidRPr="00B3166A">
        <w:rPr>
          <w:rFonts w:ascii="Times New Roman" w:eastAsia="Times New Roman" w:hAnsi="Times New Roman"/>
          <w:bCs/>
          <w:sz w:val="28"/>
          <w:szCs w:val="28"/>
          <w:lang w:val="kk-KZ" w:eastAsia="ru-RU"/>
        </w:rPr>
        <w:t>– деген сұрақтардың жауаптары [5</w:t>
      </w:r>
      <w:r w:rsidR="00E776F8">
        <w:rPr>
          <w:rFonts w:ascii="Times New Roman" w:eastAsia="Times New Roman" w:hAnsi="Times New Roman"/>
          <w:bCs/>
          <w:sz w:val="28"/>
          <w:szCs w:val="28"/>
          <w:lang w:val="kk-KZ" w:eastAsia="ru-RU"/>
        </w:rPr>
        <w:t>4</w:t>
      </w:r>
      <w:r w:rsidRPr="00B3166A">
        <w:rPr>
          <w:rFonts w:ascii="Times New Roman" w:eastAsia="Times New Roman" w:hAnsi="Times New Roman"/>
          <w:bCs/>
          <w:sz w:val="28"/>
          <w:szCs w:val="28"/>
          <w:lang w:val="kk-KZ" w:eastAsia="ru-RU"/>
        </w:rPr>
        <w:t xml:space="preserve">]. Осылардың ішінен – алдымен  білім мазмұнына байланысты, одан кейін оқыту әдістемесіне қатысты сұрақ туындайды.  </w:t>
      </w:r>
    </w:p>
    <w:p w:rsidR="000E59D6" w:rsidRPr="00B3166A" w:rsidRDefault="000E59D6" w:rsidP="000E59D6">
      <w:pPr>
        <w:spacing w:after="0" w:line="240" w:lineRule="auto"/>
        <w:ind w:firstLine="567"/>
        <w:jc w:val="both"/>
        <w:rPr>
          <w:rFonts w:ascii="Times New Roman" w:eastAsia="Times New Roman" w:hAnsi="Times New Roman"/>
          <w:sz w:val="28"/>
          <w:szCs w:val="28"/>
          <w:lang w:val="kk-KZ" w:eastAsia="ru-RU"/>
        </w:rPr>
      </w:pPr>
      <w:r w:rsidRPr="00B3166A">
        <w:rPr>
          <w:rFonts w:ascii="Times New Roman" w:eastAsia="Times New Roman" w:hAnsi="Times New Roman"/>
          <w:sz w:val="28"/>
          <w:szCs w:val="28"/>
          <w:lang w:val="kk-KZ" w:eastAsia="ru-RU"/>
        </w:rPr>
        <w:t xml:space="preserve">Геометрия курсында оқыту әдістемесіне қарай  үш негізгі мәселе  бар. Олар: 1) мектеп геометрия курсының мазмұны жайлы мәселе;  </w:t>
      </w:r>
    </w:p>
    <w:p w:rsidR="000E59D6" w:rsidRPr="00B3166A" w:rsidRDefault="000E59D6" w:rsidP="000E59D6">
      <w:pPr>
        <w:spacing w:after="0" w:line="240" w:lineRule="auto"/>
        <w:jc w:val="both"/>
        <w:rPr>
          <w:rFonts w:ascii="Times New Roman" w:eastAsia="Times New Roman" w:hAnsi="Times New Roman"/>
          <w:sz w:val="28"/>
          <w:szCs w:val="28"/>
          <w:lang w:val="kk-KZ" w:eastAsia="ru-RU"/>
        </w:rPr>
      </w:pPr>
      <w:r w:rsidRPr="00B3166A">
        <w:rPr>
          <w:rFonts w:ascii="Times New Roman" w:eastAsia="Times New Roman" w:hAnsi="Times New Roman"/>
          <w:sz w:val="28"/>
          <w:szCs w:val="28"/>
          <w:lang w:val="kk-KZ" w:eastAsia="ru-RU"/>
        </w:rPr>
        <w:t xml:space="preserve">2) осы курстың құрылымы туралы; </w:t>
      </w:r>
    </w:p>
    <w:p w:rsidR="000E59D6" w:rsidRPr="00B3166A" w:rsidRDefault="000E59D6" w:rsidP="000E59D6">
      <w:pPr>
        <w:spacing w:after="0" w:line="240" w:lineRule="auto"/>
        <w:jc w:val="both"/>
        <w:rPr>
          <w:rFonts w:ascii="Times New Roman" w:eastAsia="Times New Roman" w:hAnsi="Times New Roman"/>
          <w:sz w:val="28"/>
          <w:szCs w:val="28"/>
          <w:lang w:val="kk-KZ" w:eastAsia="ru-RU"/>
        </w:rPr>
      </w:pPr>
      <w:r w:rsidRPr="00B3166A">
        <w:rPr>
          <w:rFonts w:ascii="Times New Roman" w:eastAsia="Times New Roman" w:hAnsi="Times New Roman"/>
          <w:sz w:val="28"/>
          <w:szCs w:val="28"/>
          <w:lang w:val="kk-KZ" w:eastAsia="ru-RU"/>
        </w:rPr>
        <w:t xml:space="preserve">3) оқыту әдістері жайлы мәселе. </w:t>
      </w:r>
    </w:p>
    <w:p w:rsidR="000E59D6" w:rsidRPr="00B3166A" w:rsidRDefault="000E59D6" w:rsidP="000E59D6">
      <w:pPr>
        <w:spacing w:after="0" w:line="240" w:lineRule="auto"/>
        <w:jc w:val="both"/>
        <w:rPr>
          <w:rFonts w:ascii="Times New Roman" w:eastAsia="Times New Roman" w:hAnsi="Times New Roman"/>
          <w:bCs/>
          <w:sz w:val="28"/>
          <w:szCs w:val="28"/>
          <w:lang w:val="kk-KZ" w:eastAsia="ru-RU"/>
        </w:rPr>
      </w:pPr>
      <w:r w:rsidRPr="00B3166A">
        <w:rPr>
          <w:rFonts w:ascii="Times New Roman" w:eastAsia="Times New Roman" w:hAnsi="Times New Roman"/>
          <w:sz w:val="28"/>
          <w:szCs w:val="28"/>
          <w:lang w:val="kk-KZ" w:eastAsia="ru-RU"/>
        </w:rPr>
        <w:t xml:space="preserve">Осы мәселелердің әрқайсысының мән-мағынасына қысқаша тоқталып өтейік. </w:t>
      </w:r>
    </w:p>
    <w:p w:rsidR="000E59D6" w:rsidRPr="00B3166A" w:rsidRDefault="000E59D6" w:rsidP="00B2045F">
      <w:pPr>
        <w:pStyle w:val="a5"/>
        <w:numPr>
          <w:ilvl w:val="0"/>
          <w:numId w:val="42"/>
        </w:numPr>
        <w:tabs>
          <w:tab w:val="left" w:pos="851"/>
        </w:tabs>
        <w:spacing w:after="0" w:line="240" w:lineRule="auto"/>
        <w:ind w:left="0" w:firstLine="567"/>
        <w:jc w:val="both"/>
        <w:rPr>
          <w:rFonts w:ascii="Times New Roman" w:eastAsia="Times New Roman" w:hAnsi="Times New Roman"/>
          <w:bCs/>
          <w:sz w:val="28"/>
          <w:szCs w:val="28"/>
          <w:lang w:val="kk-KZ" w:eastAsia="ru-RU"/>
        </w:rPr>
      </w:pPr>
      <w:r w:rsidRPr="00B3166A">
        <w:rPr>
          <w:rFonts w:ascii="Times New Roman" w:eastAsia="Times New Roman" w:hAnsi="Times New Roman"/>
          <w:sz w:val="28"/>
          <w:szCs w:val="28"/>
          <w:lang w:val="kk-KZ" w:eastAsia="ru-RU"/>
        </w:rPr>
        <w:t>Мектеп геометрия курсының мазмұны жайлы мәселе бойынша:</w:t>
      </w:r>
    </w:p>
    <w:p w:rsidR="000E59D6" w:rsidRPr="00B3166A" w:rsidRDefault="000E59D6" w:rsidP="000E59D6">
      <w:pPr>
        <w:autoSpaceDE w:val="0"/>
        <w:autoSpaceDN w:val="0"/>
        <w:adjustRightInd w:val="0"/>
        <w:spacing w:after="0" w:line="240" w:lineRule="auto"/>
        <w:ind w:firstLine="567"/>
        <w:jc w:val="both"/>
        <w:rPr>
          <w:rFonts w:ascii="Times New Roman" w:eastAsia="Times New Roman" w:hAnsi="Times New Roman"/>
          <w:sz w:val="28"/>
          <w:szCs w:val="28"/>
          <w:lang w:val="kk-KZ" w:eastAsia="ru-RU"/>
        </w:rPr>
      </w:pPr>
      <w:r w:rsidRPr="00B3166A">
        <w:rPr>
          <w:rFonts w:ascii="Times New Roman" w:hAnsi="Times New Roman"/>
          <w:i/>
          <w:sz w:val="28"/>
          <w:szCs w:val="28"/>
          <w:lang w:val="kk-KZ"/>
        </w:rPr>
        <w:t>Оқу бағдарламасы</w:t>
      </w:r>
      <w:r w:rsidRPr="00B3166A">
        <w:rPr>
          <w:rFonts w:ascii="Times New Roman" w:hAnsi="Times New Roman"/>
          <w:sz w:val="28"/>
          <w:szCs w:val="28"/>
          <w:lang w:val="kk-KZ"/>
        </w:rPr>
        <w:t xml:space="preserve"> Қазақстан Республикасы Үкіметінің 2012 жылғы 23 тамыздағы № 1080 қаулысымен бекітілген Орта білім берудің (бастауыш, негізгі орта, жалпы орта білім беру) мемлекеттік жалпыға міндетті стандартына сәйкес әзірленген</w:t>
      </w:r>
      <w:r w:rsidR="00141BFD" w:rsidRPr="00B3166A">
        <w:rPr>
          <w:rFonts w:ascii="Times New Roman" w:eastAsia="Times New Roman" w:hAnsi="Times New Roman"/>
          <w:sz w:val="28"/>
          <w:szCs w:val="28"/>
          <w:lang w:val="kk-KZ" w:eastAsia="ru-RU"/>
        </w:rPr>
        <w:t xml:space="preserve"> [5</w:t>
      </w:r>
      <w:r w:rsidR="00E776F8">
        <w:rPr>
          <w:rFonts w:ascii="Times New Roman" w:eastAsia="Times New Roman" w:hAnsi="Times New Roman"/>
          <w:sz w:val="28"/>
          <w:szCs w:val="28"/>
          <w:lang w:val="kk-KZ" w:eastAsia="ru-RU"/>
        </w:rPr>
        <w:t>5</w:t>
      </w:r>
      <w:r w:rsidR="00141BFD" w:rsidRPr="00B3166A">
        <w:rPr>
          <w:rFonts w:ascii="Times New Roman" w:eastAsia="Times New Roman" w:hAnsi="Times New Roman"/>
          <w:sz w:val="28"/>
          <w:szCs w:val="28"/>
          <w:lang w:val="kk-KZ" w:eastAsia="ru-RU"/>
        </w:rPr>
        <w:t>]</w:t>
      </w:r>
      <w:r w:rsidRPr="00B3166A">
        <w:rPr>
          <w:rFonts w:ascii="Times New Roman" w:eastAsia="Times New Roman" w:hAnsi="Times New Roman"/>
          <w:sz w:val="28"/>
          <w:szCs w:val="28"/>
          <w:lang w:val="kk-KZ" w:eastAsia="ru-RU"/>
        </w:rPr>
        <w:t>.</w:t>
      </w:r>
    </w:p>
    <w:p w:rsidR="005B2A4D" w:rsidRPr="00B3166A" w:rsidRDefault="005B2A4D" w:rsidP="0006178D">
      <w:pPr>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Бұл бағдарлама оқушыларға геометрия пәнінің мазмұны мен теорияларын оқыту үшін керегінен көп ресурстар мен құралдар ұсынады. Оқушылар әртүрлі құралдар арқылы теорияны түсінеді, жұмыс жасайды және сауаттылығы қалыптасады. Бұл арқылы олар өздерінің функционалдық сауаттылықтарын дамытуда мүмкіндіктерін арттырады. Оқушылар пәнаралық байланыстарды, аргументтерді, негізгі мәселелерді, кез келген адами құндылықтардың көмегі арқылы зерттеуге дайындықтарын, салыстырмалы зерттеу әдістерін және зияткерлік деңгейін дамытады.</w:t>
      </w:r>
    </w:p>
    <w:p w:rsidR="005B2A4D" w:rsidRPr="00B3166A" w:rsidRDefault="005B2A4D" w:rsidP="0006178D">
      <w:pPr>
        <w:autoSpaceDE w:val="0"/>
        <w:autoSpaceDN w:val="0"/>
        <w:adjustRightInd w:val="0"/>
        <w:spacing w:after="0" w:line="240" w:lineRule="auto"/>
        <w:ind w:right="-141" w:firstLine="567"/>
        <w:jc w:val="both"/>
        <w:rPr>
          <w:rFonts w:ascii="Times New Roman" w:eastAsia="KZTimesNewRomanItalic" w:hAnsi="Times New Roman"/>
          <w:iCs/>
          <w:sz w:val="28"/>
          <w:szCs w:val="28"/>
          <w:lang w:val="kk-KZ"/>
        </w:rPr>
      </w:pPr>
      <w:r w:rsidRPr="00B3166A">
        <w:rPr>
          <w:rFonts w:ascii="Times New Roman" w:eastAsia="KZTimesNewRomanItalic" w:hAnsi="Times New Roman"/>
          <w:iCs/>
          <w:sz w:val="28"/>
          <w:szCs w:val="28"/>
          <w:lang w:val="kk-KZ"/>
        </w:rPr>
        <w:t xml:space="preserve">Республиканың жалпы орта мектептеріндегі оқу </w:t>
      </w:r>
      <w:r w:rsidRPr="00B3166A">
        <w:rPr>
          <w:rFonts w:ascii="Times New Roman" w:eastAsia="KZTimesNewRomanItalic" w:hAnsi="Times New Roman"/>
          <w:iCs/>
          <w:sz w:val="28"/>
          <w:szCs w:val="28"/>
          <w:lang w:val="kk-KZ" w:eastAsia="ru-RU"/>
        </w:rPr>
        <w:t>процесі</w:t>
      </w:r>
      <w:r w:rsidRPr="00B3166A">
        <w:rPr>
          <w:rFonts w:ascii="Times New Roman" w:eastAsia="KZTimesNewRomanItalic" w:hAnsi="Times New Roman"/>
          <w:iCs/>
          <w:sz w:val="28"/>
          <w:szCs w:val="28"/>
          <w:lang w:val="kk-KZ"/>
        </w:rPr>
        <w:t xml:space="preserve"> ҚР Білім және ғылым министрілігінің 2012 жылғы 8 қарашадағы № 500 бұйрығымен бекітілген (2021ж. 26 наурызда №125 бұйрық негізінде өзгерістер мен толықтырулар енгізілген) Үлгілік оқу жоспарларына сәйкес жүргізіледі.</w:t>
      </w:r>
      <w:r w:rsidR="00B03637">
        <w:rPr>
          <w:rFonts w:ascii="Times New Roman" w:eastAsia="KZTimesNewRomanItalic" w:hAnsi="Times New Roman"/>
          <w:iCs/>
          <w:sz w:val="28"/>
          <w:szCs w:val="28"/>
          <w:lang w:val="kk-KZ"/>
        </w:rPr>
        <w:t xml:space="preserve"> </w:t>
      </w:r>
      <w:r w:rsidRPr="00B3166A">
        <w:rPr>
          <w:rFonts w:ascii="Times New Roman" w:eastAsia="KZTimesNewRomanItalic" w:hAnsi="Times New Roman"/>
          <w:iCs/>
          <w:sz w:val="28"/>
          <w:szCs w:val="28"/>
          <w:lang w:val="kk-KZ"/>
        </w:rPr>
        <w:t>Нақтырақ айтқанда, жаңартылған білім бағдарламасының Үлгілік оқу жоспарлары және төмендетілген оқу жүктемесінің Үлгілік оқу жоспарлары [5</w:t>
      </w:r>
      <w:r w:rsidR="006A0A36">
        <w:rPr>
          <w:rFonts w:ascii="Times New Roman" w:eastAsia="KZTimesNewRomanItalic" w:hAnsi="Times New Roman"/>
          <w:iCs/>
          <w:sz w:val="28"/>
          <w:szCs w:val="28"/>
          <w:lang w:val="kk-KZ"/>
        </w:rPr>
        <w:t>6</w:t>
      </w:r>
      <w:r w:rsidRPr="00B3166A">
        <w:rPr>
          <w:rFonts w:ascii="Times New Roman" w:eastAsia="KZTimesNewRomanItalic" w:hAnsi="Times New Roman"/>
          <w:iCs/>
          <w:sz w:val="28"/>
          <w:szCs w:val="28"/>
          <w:lang w:val="kk-KZ"/>
        </w:rPr>
        <w:t>].</w:t>
      </w:r>
    </w:p>
    <w:p w:rsidR="005B2A4D" w:rsidRPr="00B3166A" w:rsidRDefault="005B2A4D" w:rsidP="0006178D">
      <w:pPr>
        <w:autoSpaceDE w:val="0"/>
        <w:autoSpaceDN w:val="0"/>
        <w:adjustRightInd w:val="0"/>
        <w:spacing w:after="0" w:line="240" w:lineRule="auto"/>
        <w:ind w:right="-141" w:firstLine="567"/>
        <w:jc w:val="both"/>
        <w:rPr>
          <w:rFonts w:ascii="Times New Roman" w:eastAsia="KZTimesNewRomanItalic" w:hAnsi="Times New Roman"/>
          <w:iCs/>
          <w:sz w:val="28"/>
          <w:szCs w:val="28"/>
          <w:lang w:val="kk-KZ"/>
        </w:rPr>
      </w:pPr>
      <w:r w:rsidRPr="00B3166A">
        <w:rPr>
          <w:rFonts w:ascii="Times New Roman" w:eastAsia="KZTimesNewRomanItalic" w:hAnsi="Times New Roman"/>
          <w:iCs/>
          <w:sz w:val="28"/>
          <w:szCs w:val="28"/>
          <w:lang w:val="kk-KZ"/>
        </w:rPr>
        <w:t xml:space="preserve">ҚР БҒМ 30 қазан 2018 жылғы «Тиісті үлгідегі білім беру ұйымдарының үлгілік қағидаларын бекіту туралы» № 595 бұйрығына сәйкес білім беру ұйымдары меншік түріне және нысанына қарамай, үлгілік оқу жоспарын, соның ішінде қысқартылған оқу жүктемесі бар үлгілік оқу жоспарларын таңдап алға </w:t>
      </w:r>
      <w:r w:rsidRPr="00B3166A">
        <w:rPr>
          <w:rFonts w:ascii="Times New Roman" w:eastAsia="KZTimesNewRomanItalic" w:hAnsi="Times New Roman"/>
          <w:iCs/>
          <w:sz w:val="28"/>
          <w:szCs w:val="28"/>
          <w:lang w:val="kk-KZ"/>
        </w:rPr>
        <w:lastRenderedPageBreak/>
        <w:t>құқылы. Соған байланысты үлгілік оқу жоспарының түрлеріне қарай орта білім беру саласында «Математика және информатика» білім беру пәндеріне бөлінетін оқу жүктемесінің көлемі әр кезде әрқалай болып келеді [5</w:t>
      </w:r>
      <w:r w:rsidR="006A0A36">
        <w:rPr>
          <w:rFonts w:ascii="Times New Roman" w:eastAsia="KZTimesNewRomanItalic" w:hAnsi="Times New Roman"/>
          <w:iCs/>
          <w:sz w:val="28"/>
          <w:szCs w:val="28"/>
          <w:lang w:val="kk-KZ"/>
        </w:rPr>
        <w:t>7</w:t>
      </w:r>
      <w:r w:rsidRPr="00B3166A">
        <w:rPr>
          <w:rFonts w:ascii="Times New Roman" w:eastAsia="KZTimesNewRomanItalic" w:hAnsi="Times New Roman"/>
          <w:iCs/>
          <w:sz w:val="28"/>
          <w:szCs w:val="28"/>
          <w:lang w:val="kk-KZ"/>
        </w:rPr>
        <w:t>].</w:t>
      </w:r>
    </w:p>
    <w:p w:rsidR="005B2A4D" w:rsidRPr="00B3166A" w:rsidRDefault="005B2A4D" w:rsidP="001A7F0C">
      <w:pPr>
        <w:autoSpaceDE w:val="0"/>
        <w:autoSpaceDN w:val="0"/>
        <w:adjustRightInd w:val="0"/>
        <w:spacing w:after="0" w:line="240" w:lineRule="auto"/>
        <w:ind w:firstLine="567"/>
        <w:jc w:val="both"/>
        <w:rPr>
          <w:rFonts w:ascii="Times New Roman" w:eastAsia="KZTimesNewRomanItalic" w:hAnsi="Times New Roman"/>
          <w:iCs/>
          <w:sz w:val="28"/>
          <w:szCs w:val="28"/>
          <w:lang w:val="kk-KZ" w:eastAsia="ru-RU"/>
        </w:rPr>
      </w:pPr>
      <w:r w:rsidRPr="00B3166A">
        <w:rPr>
          <w:rFonts w:ascii="Times New Roman" w:eastAsia="KZTimesNewRomanItalic" w:hAnsi="Times New Roman"/>
          <w:iCs/>
          <w:sz w:val="28"/>
          <w:szCs w:val="28"/>
          <w:lang w:val="kk-KZ" w:eastAsia="ru-RU"/>
        </w:rPr>
        <w:t>Негізгі орта білім беру деңгейінде оқытылатын «Геометрия» пәндері бойынша оқу жүктемесінің көлемі</w:t>
      </w:r>
      <w:r w:rsidR="003930F7">
        <w:rPr>
          <w:rFonts w:ascii="Times New Roman" w:eastAsia="KZTimesNewRomanItalic" w:hAnsi="Times New Roman"/>
          <w:iCs/>
          <w:sz w:val="28"/>
          <w:szCs w:val="28"/>
          <w:lang w:val="kk-KZ" w:eastAsia="ru-RU"/>
        </w:rPr>
        <w:t xml:space="preserve"> 1</w:t>
      </w:r>
      <w:r w:rsidRPr="00B3166A">
        <w:rPr>
          <w:rFonts w:ascii="Times New Roman" w:eastAsia="KZTimesNewRomanItalic" w:hAnsi="Times New Roman"/>
          <w:iCs/>
          <w:sz w:val="28"/>
          <w:szCs w:val="28"/>
          <w:lang w:val="kk-KZ" w:eastAsia="ru-RU"/>
        </w:rPr>
        <w:t>-кестеде көрсетілген.</w:t>
      </w:r>
    </w:p>
    <w:p w:rsidR="005B2A4D" w:rsidRPr="00B3166A" w:rsidRDefault="005B2A4D" w:rsidP="001A7F0C">
      <w:pPr>
        <w:autoSpaceDE w:val="0"/>
        <w:autoSpaceDN w:val="0"/>
        <w:adjustRightInd w:val="0"/>
        <w:spacing w:after="0" w:line="240" w:lineRule="auto"/>
        <w:ind w:firstLine="567"/>
        <w:jc w:val="both"/>
        <w:rPr>
          <w:rFonts w:ascii="Times New Roman" w:eastAsia="KZTimesNewRomanItalic" w:hAnsi="Times New Roman"/>
          <w:iCs/>
          <w:sz w:val="28"/>
          <w:szCs w:val="28"/>
          <w:lang w:val="kk-KZ" w:eastAsia="ru-RU"/>
        </w:rPr>
      </w:pPr>
    </w:p>
    <w:p w:rsidR="00497710" w:rsidRPr="00B3166A" w:rsidRDefault="003A4265" w:rsidP="0034405F">
      <w:pPr>
        <w:autoSpaceDE w:val="0"/>
        <w:autoSpaceDN w:val="0"/>
        <w:adjustRightInd w:val="0"/>
        <w:spacing w:after="0" w:line="240" w:lineRule="auto"/>
        <w:jc w:val="both"/>
        <w:rPr>
          <w:rFonts w:ascii="Times New Roman" w:eastAsia="Times New Roman" w:hAnsi="Times New Roman"/>
          <w:sz w:val="28"/>
          <w:szCs w:val="28"/>
          <w:lang w:val="kk-KZ" w:eastAsia="ru-RU"/>
        </w:rPr>
      </w:pPr>
      <w:bookmarkStart w:id="31" w:name="_Hlk179152792"/>
      <w:r>
        <w:rPr>
          <w:noProof/>
        </w:rPr>
        <w:drawing>
          <wp:anchor distT="0" distB="0" distL="114300" distR="114300" simplePos="0" relativeHeight="251900928" behindDoc="0" locked="0" layoutInCell="1" allowOverlap="1" wp14:anchorId="3CD7C9DB">
            <wp:simplePos x="0" y="0"/>
            <wp:positionH relativeFrom="margin">
              <wp:align>left</wp:align>
            </wp:positionH>
            <wp:positionV relativeFrom="paragraph">
              <wp:posOffset>302895</wp:posOffset>
            </wp:positionV>
            <wp:extent cx="5895975" cy="1762125"/>
            <wp:effectExtent l="0" t="0" r="9525" b="9525"/>
            <wp:wrapThrough wrapText="bothSides">
              <wp:wrapPolygon edited="0">
                <wp:start x="0" y="0"/>
                <wp:lineTo x="0" y="21483"/>
                <wp:lineTo x="21565" y="21483"/>
                <wp:lineTo x="21565" y="0"/>
                <wp:lineTo x="0" y="0"/>
              </wp:wrapPolygon>
            </wp:wrapThrough>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5895975" cy="1762125"/>
                    </a:xfrm>
                    <a:prstGeom prst="rect">
                      <a:avLst/>
                    </a:prstGeom>
                  </pic:spPr>
                </pic:pic>
              </a:graphicData>
            </a:graphic>
          </wp:anchor>
        </w:drawing>
      </w:r>
      <w:r w:rsidR="005B2A4D" w:rsidRPr="00B3166A">
        <w:rPr>
          <w:rFonts w:ascii="Times New Roman" w:eastAsia="KZTimesNewRomanItalic" w:hAnsi="Times New Roman"/>
          <w:iCs/>
          <w:sz w:val="28"/>
          <w:szCs w:val="28"/>
          <w:lang w:val="kk-KZ" w:eastAsia="ru-RU"/>
        </w:rPr>
        <w:t>Кесте 1</w:t>
      </w:r>
      <w:r w:rsidR="00753146" w:rsidRPr="00B3166A">
        <w:rPr>
          <w:rFonts w:ascii="Times New Roman" w:eastAsia="KZTimesNewRomanItalic" w:hAnsi="Times New Roman"/>
          <w:iCs/>
          <w:sz w:val="28"/>
          <w:szCs w:val="28"/>
          <w:lang w:val="kk-KZ" w:eastAsia="ru-RU"/>
        </w:rPr>
        <w:t xml:space="preserve"> </w:t>
      </w:r>
      <w:r w:rsidR="005B2A4D" w:rsidRPr="00B3166A">
        <w:rPr>
          <w:rFonts w:ascii="Times New Roman" w:eastAsia="KZTimesNewRomanItalic" w:hAnsi="Times New Roman"/>
          <w:iCs/>
          <w:sz w:val="28"/>
          <w:szCs w:val="28"/>
          <w:lang w:val="kk-KZ" w:eastAsia="ru-RU"/>
        </w:rPr>
        <w:t xml:space="preserve">- </w:t>
      </w:r>
      <w:r w:rsidR="005B2A4D" w:rsidRPr="00B3166A">
        <w:rPr>
          <w:rFonts w:ascii="Times New Roman" w:eastAsia="Times New Roman" w:hAnsi="Times New Roman"/>
          <w:sz w:val="28"/>
          <w:szCs w:val="28"/>
          <w:lang w:val="kk-KZ" w:eastAsia="ru-RU"/>
        </w:rPr>
        <w:t xml:space="preserve"> Оқу жүктемесінің көлемі</w:t>
      </w:r>
    </w:p>
    <w:bookmarkEnd w:id="31"/>
    <w:p w:rsidR="005B2A4D" w:rsidRPr="00B3166A" w:rsidRDefault="005B2A4D" w:rsidP="0034405F">
      <w:pPr>
        <w:shd w:val="clear" w:color="auto" w:fill="FFFFFF"/>
        <w:tabs>
          <w:tab w:val="left" w:pos="709"/>
        </w:tabs>
        <w:spacing w:after="0" w:line="240" w:lineRule="auto"/>
        <w:ind w:firstLine="567"/>
        <w:jc w:val="both"/>
        <w:textAlignment w:val="baseline"/>
        <w:rPr>
          <w:rFonts w:ascii="Times New Roman" w:eastAsia="Times New Roman" w:hAnsi="Times New Roman"/>
          <w:spacing w:val="2"/>
          <w:sz w:val="28"/>
          <w:szCs w:val="28"/>
          <w:lang w:val="kk-KZ" w:eastAsia="ru-RU"/>
        </w:rPr>
      </w:pPr>
      <w:r w:rsidRPr="00B3166A">
        <w:rPr>
          <w:rFonts w:ascii="Times New Roman" w:eastAsia="Times New Roman" w:hAnsi="Times New Roman"/>
          <w:b/>
          <w:spacing w:val="2"/>
          <w:sz w:val="28"/>
          <w:szCs w:val="28"/>
          <w:lang w:val="kk-KZ" w:eastAsia="ru-RU"/>
        </w:rPr>
        <w:t> </w:t>
      </w:r>
      <w:r w:rsidRPr="00B3166A">
        <w:rPr>
          <w:rFonts w:ascii="Times New Roman" w:eastAsia="Times New Roman" w:hAnsi="Times New Roman"/>
          <w:spacing w:val="2"/>
          <w:sz w:val="28"/>
          <w:szCs w:val="28"/>
          <w:lang w:val="kk-KZ" w:eastAsia="ru-RU"/>
        </w:rPr>
        <w:t>7-сыныпқа арналған геометрия пәнінің базалық білім мазмұнының тараулары: Геометрияның алғашқы ұғымдары; Үшбұрыштар; Түзулердің өзара орналасуы; Шеңбер. Геометриялық салулар.</w:t>
      </w:r>
    </w:p>
    <w:p w:rsidR="005B2A4D" w:rsidRPr="00B3166A" w:rsidRDefault="005B2A4D" w:rsidP="0034405F">
      <w:pPr>
        <w:shd w:val="clear" w:color="auto" w:fill="FFFFFF"/>
        <w:tabs>
          <w:tab w:val="left" w:pos="567"/>
        </w:tabs>
        <w:spacing w:after="0" w:line="240" w:lineRule="auto"/>
        <w:ind w:firstLine="567"/>
        <w:jc w:val="both"/>
        <w:textAlignment w:val="baseline"/>
        <w:rPr>
          <w:rFonts w:ascii="Times New Roman" w:eastAsia="Times New Roman" w:hAnsi="Times New Roman"/>
          <w:spacing w:val="2"/>
          <w:sz w:val="28"/>
          <w:szCs w:val="28"/>
          <w:lang w:val="kk-KZ" w:eastAsia="ru-RU"/>
        </w:rPr>
      </w:pPr>
      <w:r w:rsidRPr="00B3166A">
        <w:rPr>
          <w:rFonts w:ascii="Times New Roman" w:eastAsia="Times New Roman" w:hAnsi="Times New Roman"/>
          <w:spacing w:val="2"/>
          <w:sz w:val="28"/>
          <w:szCs w:val="28"/>
          <w:lang w:val="kk-KZ" w:eastAsia="ru-RU"/>
        </w:rPr>
        <w:t> 8-сыныпқа арналған геометрия пәнінің базалық білім мазмұнының тараулары: Төртбұрыштар; Тікбұрышты үшбұрыштың қабырғалары мен бұрыштары арасындағы қатыстар; Жазықтықтағы тікбұрышты координаталар жүйесі; Аудан.</w:t>
      </w:r>
    </w:p>
    <w:p w:rsidR="005B2A4D" w:rsidRPr="00B3166A" w:rsidRDefault="005B2A4D" w:rsidP="0034405F">
      <w:pPr>
        <w:shd w:val="clear" w:color="auto" w:fill="FFFFFF"/>
        <w:tabs>
          <w:tab w:val="left" w:pos="567"/>
        </w:tabs>
        <w:spacing w:after="0" w:line="240" w:lineRule="auto"/>
        <w:ind w:firstLine="567"/>
        <w:jc w:val="both"/>
        <w:textAlignment w:val="baseline"/>
        <w:rPr>
          <w:rFonts w:ascii="Times New Roman" w:eastAsia="Times New Roman" w:hAnsi="Times New Roman"/>
          <w:spacing w:val="2"/>
          <w:sz w:val="28"/>
          <w:szCs w:val="28"/>
          <w:lang w:val="kk-KZ" w:eastAsia="ru-RU"/>
        </w:rPr>
      </w:pPr>
      <w:r w:rsidRPr="00B3166A">
        <w:rPr>
          <w:rFonts w:ascii="Times New Roman" w:eastAsia="Times New Roman" w:hAnsi="Times New Roman"/>
          <w:spacing w:val="2"/>
          <w:sz w:val="28"/>
          <w:szCs w:val="28"/>
          <w:lang w:val="kk-KZ" w:eastAsia="ru-RU"/>
        </w:rPr>
        <w:t> 9-сыныпқа арналған геометрия пәнінің базалық білім мазмұнының тараулары: Векторлар; Жазықтықтағы түрлендірулер; Көпбұрыштар; Үшбұрыштарды шешу; Шеңбердің ұзындығы және дөңгелектің ауданы.</w:t>
      </w:r>
    </w:p>
    <w:p w:rsidR="0034405F" w:rsidRPr="00497710" w:rsidRDefault="005B2A4D" w:rsidP="00497710">
      <w:pPr>
        <w:shd w:val="clear" w:color="auto" w:fill="FFFFFF"/>
        <w:tabs>
          <w:tab w:val="left" w:pos="567"/>
        </w:tabs>
        <w:spacing w:after="0" w:line="240" w:lineRule="auto"/>
        <w:ind w:firstLine="567"/>
        <w:jc w:val="both"/>
        <w:textAlignment w:val="baseline"/>
        <w:rPr>
          <w:rFonts w:ascii="Times New Roman" w:eastAsia="Times New Roman" w:hAnsi="Times New Roman"/>
          <w:spacing w:val="2"/>
          <w:sz w:val="28"/>
          <w:szCs w:val="28"/>
          <w:lang w:val="kk-KZ" w:eastAsia="ru-RU"/>
        </w:rPr>
      </w:pPr>
      <w:r w:rsidRPr="00B3166A">
        <w:rPr>
          <w:rFonts w:ascii="Times New Roman" w:eastAsia="Times New Roman" w:hAnsi="Times New Roman"/>
          <w:spacing w:val="2"/>
          <w:sz w:val="28"/>
          <w:szCs w:val="28"/>
          <w:lang w:val="kk-KZ" w:eastAsia="ru-RU"/>
        </w:rPr>
        <w:t>Мектеп геометриясының жоғарыда көрсетілген тарауларында қамтылған салу есептеріне бөлінген сағаттар сыныптар бойынша 2-кестеде көрсетілген.</w:t>
      </w:r>
    </w:p>
    <w:p w:rsidR="0014620A" w:rsidRDefault="0014620A" w:rsidP="008B67BC">
      <w:pPr>
        <w:shd w:val="clear" w:color="auto" w:fill="FFFFFF"/>
        <w:tabs>
          <w:tab w:val="left" w:pos="567"/>
        </w:tabs>
        <w:spacing w:after="0" w:line="240" w:lineRule="auto"/>
        <w:textAlignment w:val="baseline"/>
        <w:rPr>
          <w:rFonts w:ascii="Times New Roman" w:eastAsia="Times New Roman" w:hAnsi="Times New Roman"/>
          <w:bCs/>
          <w:sz w:val="28"/>
          <w:szCs w:val="28"/>
          <w:lang w:val="kk-KZ" w:eastAsia="ru-RU"/>
        </w:rPr>
      </w:pPr>
    </w:p>
    <w:p w:rsidR="00497710" w:rsidRDefault="008B67BC" w:rsidP="0014620A">
      <w:pPr>
        <w:shd w:val="clear" w:color="auto" w:fill="FFFFFF"/>
        <w:tabs>
          <w:tab w:val="left" w:pos="567"/>
        </w:tabs>
        <w:spacing w:after="0" w:line="240" w:lineRule="auto"/>
        <w:textAlignment w:val="baseline"/>
        <w:rPr>
          <w:noProof/>
        </w:rPr>
      </w:pPr>
      <w:r w:rsidRPr="00B3166A">
        <w:rPr>
          <w:rFonts w:ascii="Times New Roman" w:eastAsia="Times New Roman" w:hAnsi="Times New Roman"/>
          <w:bCs/>
          <w:sz w:val="28"/>
          <w:szCs w:val="28"/>
          <w:lang w:val="kk-KZ" w:eastAsia="ru-RU"/>
        </w:rPr>
        <w:t xml:space="preserve">Кесте 2 - «Геометриялық салу есептерін» оқыту </w:t>
      </w:r>
    </w:p>
    <w:p w:rsidR="003A4265" w:rsidRDefault="003A4265" w:rsidP="0014620A">
      <w:pPr>
        <w:shd w:val="clear" w:color="auto" w:fill="FFFFFF"/>
        <w:tabs>
          <w:tab w:val="left" w:pos="567"/>
        </w:tabs>
        <w:spacing w:after="0" w:line="240" w:lineRule="auto"/>
        <w:textAlignment w:val="baseline"/>
        <w:rPr>
          <w:rFonts w:ascii="Times New Roman" w:eastAsia="Times New Roman" w:hAnsi="Times New Roman"/>
          <w:bCs/>
          <w:sz w:val="28"/>
          <w:szCs w:val="28"/>
          <w:lang w:val="kk-KZ" w:eastAsia="ru-RU"/>
        </w:rPr>
      </w:pPr>
    </w:p>
    <w:p w:rsidR="003A4265" w:rsidRPr="0014620A" w:rsidRDefault="003A4265" w:rsidP="0014620A">
      <w:pPr>
        <w:shd w:val="clear" w:color="auto" w:fill="FFFFFF"/>
        <w:tabs>
          <w:tab w:val="left" w:pos="567"/>
        </w:tabs>
        <w:spacing w:after="0" w:line="240" w:lineRule="auto"/>
        <w:textAlignment w:val="baseline"/>
        <w:rPr>
          <w:rFonts w:ascii="Times New Roman" w:eastAsia="Times New Roman" w:hAnsi="Times New Roman"/>
          <w:bCs/>
          <w:sz w:val="28"/>
          <w:szCs w:val="28"/>
          <w:lang w:val="kk-KZ" w:eastAsia="ru-RU"/>
        </w:rPr>
      </w:pPr>
      <w:r>
        <w:rPr>
          <w:noProof/>
        </w:rPr>
        <w:drawing>
          <wp:inline distT="0" distB="0" distL="0" distR="0" wp14:anchorId="77402782" wp14:editId="5BA3E654">
            <wp:extent cx="5886450" cy="1371600"/>
            <wp:effectExtent l="0" t="0" r="0" b="0"/>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886450" cy="1371600"/>
                    </a:xfrm>
                    <a:prstGeom prst="rect">
                      <a:avLst/>
                    </a:prstGeom>
                  </pic:spPr>
                </pic:pic>
              </a:graphicData>
            </a:graphic>
          </wp:inline>
        </w:drawing>
      </w:r>
    </w:p>
    <w:p w:rsidR="0014620A" w:rsidRPr="00B3166A" w:rsidRDefault="003A4265" w:rsidP="00041895">
      <w:pPr>
        <w:shd w:val="clear" w:color="auto" w:fill="FFFFFF"/>
        <w:tabs>
          <w:tab w:val="left" w:pos="567"/>
        </w:tabs>
        <w:spacing w:after="0" w:line="240" w:lineRule="auto"/>
        <w:jc w:val="both"/>
        <w:textAlignment w:val="baseline"/>
        <w:rPr>
          <w:rFonts w:ascii="Times New Roman" w:eastAsia="Times New Roman" w:hAnsi="Times New Roman"/>
          <w:spacing w:val="2"/>
          <w:sz w:val="28"/>
          <w:szCs w:val="28"/>
          <w:lang w:val="kk-KZ" w:eastAsia="ru-RU"/>
        </w:rPr>
      </w:pPr>
      <w:r>
        <w:rPr>
          <w:noProof/>
        </w:rPr>
        <w:lastRenderedPageBreak/>
        <w:drawing>
          <wp:anchor distT="0" distB="0" distL="114300" distR="114300" simplePos="0" relativeHeight="251899904" behindDoc="0" locked="0" layoutInCell="1" allowOverlap="1" wp14:anchorId="655C4DF1">
            <wp:simplePos x="0" y="0"/>
            <wp:positionH relativeFrom="margin">
              <wp:align>left</wp:align>
            </wp:positionH>
            <wp:positionV relativeFrom="paragraph">
              <wp:posOffset>280035</wp:posOffset>
            </wp:positionV>
            <wp:extent cx="5857875" cy="4305300"/>
            <wp:effectExtent l="0" t="0" r="9525" b="0"/>
            <wp:wrapThrough wrapText="bothSides">
              <wp:wrapPolygon edited="0">
                <wp:start x="0" y="0"/>
                <wp:lineTo x="0" y="21504"/>
                <wp:lineTo x="21565" y="21504"/>
                <wp:lineTo x="21565" y="0"/>
                <wp:lineTo x="0" y="0"/>
              </wp:wrapPolygon>
            </wp:wrapThrough>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5857875" cy="4305300"/>
                    </a:xfrm>
                    <a:prstGeom prst="rect">
                      <a:avLst/>
                    </a:prstGeom>
                  </pic:spPr>
                </pic:pic>
              </a:graphicData>
            </a:graphic>
          </wp:anchor>
        </w:drawing>
      </w:r>
      <w:r w:rsidR="00390564" w:rsidRPr="00B3166A">
        <w:rPr>
          <w:rFonts w:ascii="Times New Roman" w:hAnsi="Times New Roman"/>
          <w:sz w:val="28"/>
          <w:szCs w:val="28"/>
          <w:lang w:val="kk-KZ"/>
        </w:rPr>
        <w:t>2</w:t>
      </w:r>
      <w:r w:rsidR="0023012C" w:rsidRPr="00B3166A">
        <w:rPr>
          <w:rFonts w:ascii="Times New Roman" w:hAnsi="Times New Roman"/>
          <w:sz w:val="28"/>
          <w:szCs w:val="28"/>
          <w:lang w:val="kk-KZ"/>
        </w:rPr>
        <w:t xml:space="preserve"> - кестенің жалғасы</w:t>
      </w:r>
      <w:bookmarkStart w:id="32" w:name="_Hlk179152906"/>
    </w:p>
    <w:bookmarkEnd w:id="32"/>
    <w:p w:rsidR="005B2A4D" w:rsidRPr="00B3166A" w:rsidRDefault="005B2A4D" w:rsidP="00AE6B73">
      <w:pPr>
        <w:shd w:val="clear" w:color="auto" w:fill="FFFFFF"/>
        <w:tabs>
          <w:tab w:val="left" w:pos="567"/>
        </w:tabs>
        <w:spacing w:after="0" w:line="240" w:lineRule="auto"/>
        <w:ind w:firstLine="567"/>
        <w:jc w:val="both"/>
        <w:textAlignment w:val="baseline"/>
        <w:rPr>
          <w:rFonts w:ascii="Times New Roman" w:eastAsia="Times New Roman" w:hAnsi="Times New Roman"/>
          <w:sz w:val="28"/>
          <w:szCs w:val="28"/>
          <w:lang w:val="kk-KZ" w:eastAsia="ru-RU"/>
        </w:rPr>
      </w:pPr>
      <w:r w:rsidRPr="00B3166A">
        <w:rPr>
          <w:rFonts w:ascii="Times New Roman" w:eastAsia="Times New Roman" w:hAnsi="Times New Roman"/>
          <w:i/>
          <w:sz w:val="28"/>
          <w:szCs w:val="28"/>
          <w:lang w:val="kk-KZ" w:eastAsia="ru-RU"/>
        </w:rPr>
        <w:t>Оқытудың келесі аспектісі оқушының оқитын оқулығына тығыз байланысты болып табылады.</w:t>
      </w:r>
      <w:r w:rsidRPr="00B3166A">
        <w:rPr>
          <w:rFonts w:ascii="Times New Roman" w:eastAsia="Times New Roman" w:hAnsi="Times New Roman"/>
          <w:sz w:val="28"/>
          <w:szCs w:val="28"/>
          <w:lang w:val="kk-KZ" w:eastAsia="ru-RU"/>
        </w:rPr>
        <w:t xml:space="preserve"> Әрине, білім беру бағдарламасы геометрия бойынша әртүрлі оқулықтармен, оқу-әдістемелік құралдармен қосымша нығайтылуы тиіс. Оқулықтарда өз тапсырмалар жүйесі, дәлелдемелердің ерекше әдістері қарастырылады. Мұғалім тиімді оқу құралын өзі таңдай алады.</w:t>
      </w:r>
    </w:p>
    <w:p w:rsidR="005B2A4D" w:rsidRPr="00B3166A" w:rsidRDefault="005B2A4D" w:rsidP="00AE6B73">
      <w:pPr>
        <w:spacing w:after="0" w:line="240" w:lineRule="auto"/>
        <w:ind w:firstLine="567"/>
        <w:jc w:val="both"/>
        <w:rPr>
          <w:rFonts w:ascii="Times New Roman" w:eastAsia="Times New Roman" w:hAnsi="Times New Roman"/>
          <w:sz w:val="28"/>
          <w:szCs w:val="28"/>
          <w:lang w:val="kk-KZ" w:eastAsia="ru-RU"/>
        </w:rPr>
      </w:pPr>
      <w:r w:rsidRPr="00B3166A">
        <w:rPr>
          <w:rFonts w:ascii="Times New Roman" w:eastAsia="Times New Roman" w:hAnsi="Times New Roman"/>
          <w:sz w:val="28"/>
          <w:szCs w:val="28"/>
          <w:lang w:val="kk-KZ" w:eastAsia="ru-RU"/>
        </w:rPr>
        <w:t xml:space="preserve">Қазіргі кезде жалпы білім беру мектептерінде қолданылатын Қазақстандық оқулықтар: </w:t>
      </w:r>
      <w:r w:rsidR="003930F7" w:rsidRPr="00B3166A">
        <w:rPr>
          <w:rFonts w:ascii="Times New Roman" w:eastAsia="Times New Roman" w:hAnsi="Times New Roman"/>
          <w:sz w:val="28"/>
          <w:szCs w:val="28"/>
          <w:lang w:val="kk-KZ" w:eastAsia="ru-RU"/>
        </w:rPr>
        <w:t>К.</w:t>
      </w:r>
      <w:r w:rsidRPr="00B3166A">
        <w:rPr>
          <w:rFonts w:ascii="Times New Roman" w:eastAsia="Times New Roman" w:hAnsi="Times New Roman"/>
          <w:sz w:val="28"/>
          <w:szCs w:val="28"/>
          <w:lang w:val="kk-KZ" w:eastAsia="ru-RU"/>
        </w:rPr>
        <w:t xml:space="preserve">Бүкібаева, </w:t>
      </w:r>
      <w:r w:rsidR="003930F7" w:rsidRPr="00B3166A">
        <w:rPr>
          <w:rFonts w:ascii="Times New Roman" w:eastAsia="Times New Roman" w:hAnsi="Times New Roman"/>
          <w:sz w:val="28"/>
          <w:szCs w:val="28"/>
          <w:lang w:val="kk-KZ" w:eastAsia="ru-RU"/>
        </w:rPr>
        <w:t>А.</w:t>
      </w:r>
      <w:r w:rsidRPr="00B3166A">
        <w:rPr>
          <w:rFonts w:ascii="Times New Roman" w:eastAsia="Times New Roman" w:hAnsi="Times New Roman"/>
          <w:sz w:val="28"/>
          <w:szCs w:val="28"/>
          <w:lang w:val="kk-KZ" w:eastAsia="ru-RU"/>
        </w:rPr>
        <w:t xml:space="preserve">Миразова, </w:t>
      </w:r>
      <w:r w:rsidR="003930F7" w:rsidRPr="00B3166A">
        <w:rPr>
          <w:rFonts w:ascii="Times New Roman" w:eastAsia="Times New Roman" w:hAnsi="Times New Roman"/>
          <w:sz w:val="28"/>
          <w:szCs w:val="28"/>
          <w:lang w:val="kk-KZ" w:eastAsia="ru-RU"/>
        </w:rPr>
        <w:t>Қ.</w:t>
      </w:r>
      <w:r w:rsidRPr="00B3166A">
        <w:rPr>
          <w:rFonts w:ascii="Times New Roman" w:eastAsia="Times New Roman" w:hAnsi="Times New Roman"/>
          <w:sz w:val="28"/>
          <w:szCs w:val="28"/>
          <w:lang w:val="kk-KZ" w:eastAsia="ru-RU"/>
        </w:rPr>
        <w:t xml:space="preserve">Ағанина Геометрия 7 сынып, 2003 ж.; </w:t>
      </w:r>
      <w:r w:rsidR="003930F7" w:rsidRPr="00B3166A">
        <w:rPr>
          <w:rFonts w:ascii="Times New Roman" w:eastAsia="Times New Roman" w:hAnsi="Times New Roman"/>
          <w:sz w:val="28"/>
          <w:szCs w:val="28"/>
          <w:lang w:val="kk-KZ" w:eastAsia="ru-RU"/>
        </w:rPr>
        <w:t>В.А.</w:t>
      </w:r>
      <w:r w:rsidRPr="00B3166A">
        <w:rPr>
          <w:rFonts w:ascii="Times New Roman" w:eastAsia="Times New Roman" w:hAnsi="Times New Roman"/>
          <w:sz w:val="28"/>
          <w:szCs w:val="28"/>
          <w:lang w:val="kk-KZ" w:eastAsia="ru-RU"/>
        </w:rPr>
        <w:t xml:space="preserve">Смирнов, </w:t>
      </w:r>
      <w:r w:rsidR="003930F7" w:rsidRPr="00B3166A">
        <w:rPr>
          <w:rFonts w:ascii="Times New Roman" w:eastAsia="Times New Roman" w:hAnsi="Times New Roman"/>
          <w:sz w:val="28"/>
          <w:szCs w:val="28"/>
          <w:lang w:val="kk-KZ" w:eastAsia="ru-RU"/>
        </w:rPr>
        <w:t>Е.А.</w:t>
      </w:r>
      <w:r w:rsidRPr="00B3166A">
        <w:rPr>
          <w:rFonts w:ascii="Times New Roman" w:eastAsia="Times New Roman" w:hAnsi="Times New Roman"/>
          <w:sz w:val="28"/>
          <w:szCs w:val="28"/>
          <w:lang w:val="kk-KZ" w:eastAsia="ru-RU"/>
        </w:rPr>
        <w:t>Тұяқов Геометрия 7 сынып, 2017</w:t>
      </w:r>
      <w:r w:rsidR="003930F7">
        <w:rPr>
          <w:rFonts w:ascii="Times New Roman" w:eastAsia="Times New Roman" w:hAnsi="Times New Roman"/>
          <w:sz w:val="28"/>
          <w:szCs w:val="28"/>
          <w:lang w:val="kk-KZ" w:eastAsia="ru-RU"/>
        </w:rPr>
        <w:t xml:space="preserve"> </w:t>
      </w:r>
      <w:r w:rsidRPr="00B3166A">
        <w:rPr>
          <w:rFonts w:ascii="Times New Roman" w:eastAsia="Times New Roman" w:hAnsi="Times New Roman"/>
          <w:sz w:val="28"/>
          <w:szCs w:val="28"/>
          <w:lang w:val="kk-KZ" w:eastAsia="ru-RU"/>
        </w:rPr>
        <w:t xml:space="preserve">ж.; </w:t>
      </w:r>
      <w:r w:rsidR="00653FEC" w:rsidRPr="00B3166A">
        <w:rPr>
          <w:rFonts w:ascii="Times New Roman" w:eastAsia="Times New Roman" w:hAnsi="Times New Roman"/>
          <w:sz w:val="28"/>
          <w:szCs w:val="28"/>
          <w:lang w:val="kk-KZ" w:eastAsia="ru-RU"/>
        </w:rPr>
        <w:t>Ә.Н.</w:t>
      </w:r>
      <w:r w:rsidRPr="00B3166A">
        <w:rPr>
          <w:rFonts w:ascii="Times New Roman" w:eastAsia="Times New Roman" w:hAnsi="Times New Roman"/>
          <w:sz w:val="28"/>
          <w:szCs w:val="28"/>
          <w:lang w:val="kk-KZ" w:eastAsia="ru-RU"/>
        </w:rPr>
        <w:t xml:space="preserve">Шыныбеков Геометрия 7 сынып, 2017 ж.; </w:t>
      </w:r>
      <w:r w:rsidR="00653FEC" w:rsidRPr="00B3166A">
        <w:rPr>
          <w:rFonts w:ascii="Times New Roman" w:eastAsia="Times New Roman" w:hAnsi="Times New Roman"/>
          <w:sz w:val="28"/>
          <w:szCs w:val="28"/>
          <w:lang w:val="kk-KZ" w:eastAsia="ru-RU"/>
        </w:rPr>
        <w:t>И.</w:t>
      </w:r>
      <w:r w:rsidRPr="00B3166A">
        <w:rPr>
          <w:rFonts w:ascii="Times New Roman" w:eastAsia="Times New Roman" w:hAnsi="Times New Roman"/>
          <w:sz w:val="28"/>
          <w:szCs w:val="28"/>
          <w:lang w:val="kk-KZ" w:eastAsia="ru-RU"/>
        </w:rPr>
        <w:t xml:space="preserve">Бекбоев, </w:t>
      </w:r>
      <w:r w:rsidR="00653FEC" w:rsidRPr="00B3166A">
        <w:rPr>
          <w:rFonts w:ascii="Times New Roman" w:eastAsia="Times New Roman" w:hAnsi="Times New Roman"/>
          <w:sz w:val="28"/>
          <w:szCs w:val="28"/>
          <w:lang w:val="kk-KZ" w:eastAsia="ru-RU"/>
        </w:rPr>
        <w:t>А.</w:t>
      </w:r>
      <w:r w:rsidRPr="00B3166A">
        <w:rPr>
          <w:rFonts w:ascii="Times New Roman" w:eastAsia="Times New Roman" w:hAnsi="Times New Roman"/>
          <w:sz w:val="28"/>
          <w:szCs w:val="28"/>
          <w:lang w:val="kk-KZ" w:eastAsia="ru-RU"/>
        </w:rPr>
        <w:t xml:space="preserve">Абдиев, </w:t>
      </w:r>
      <w:r w:rsidR="00653FEC" w:rsidRPr="00B3166A">
        <w:rPr>
          <w:rFonts w:ascii="Times New Roman" w:eastAsia="Times New Roman" w:hAnsi="Times New Roman"/>
          <w:sz w:val="28"/>
          <w:szCs w:val="28"/>
          <w:lang w:val="kk-KZ" w:eastAsia="ru-RU"/>
        </w:rPr>
        <w:t>Ж.</w:t>
      </w:r>
      <w:r w:rsidRPr="00B3166A">
        <w:rPr>
          <w:rFonts w:ascii="Times New Roman" w:eastAsia="Times New Roman" w:hAnsi="Times New Roman"/>
          <w:sz w:val="28"/>
          <w:szCs w:val="28"/>
          <w:lang w:val="kk-KZ" w:eastAsia="ru-RU"/>
        </w:rPr>
        <w:t xml:space="preserve">Қайдасов Геометрия 8 сынып, 2005ж.; </w:t>
      </w:r>
      <w:r w:rsidR="00653FEC" w:rsidRPr="00B3166A">
        <w:rPr>
          <w:rFonts w:ascii="Times New Roman" w:eastAsia="Times New Roman" w:hAnsi="Times New Roman"/>
          <w:sz w:val="28"/>
          <w:szCs w:val="28"/>
          <w:lang w:val="kk-KZ" w:eastAsia="ru-RU"/>
        </w:rPr>
        <w:t>Ә.Н.</w:t>
      </w:r>
      <w:r w:rsidRPr="00B3166A">
        <w:rPr>
          <w:rFonts w:ascii="Times New Roman" w:eastAsia="Times New Roman" w:hAnsi="Times New Roman"/>
          <w:sz w:val="28"/>
          <w:szCs w:val="28"/>
          <w:lang w:val="kk-KZ" w:eastAsia="ru-RU"/>
        </w:rPr>
        <w:t xml:space="preserve">Шыныбеков, </w:t>
      </w:r>
      <w:r w:rsidR="00653FEC" w:rsidRPr="00B3166A">
        <w:rPr>
          <w:rFonts w:ascii="Times New Roman" w:eastAsia="Times New Roman" w:hAnsi="Times New Roman"/>
          <w:sz w:val="28"/>
          <w:szCs w:val="28"/>
          <w:lang w:val="kk-KZ" w:eastAsia="ru-RU"/>
        </w:rPr>
        <w:t>Д.Ә.</w:t>
      </w:r>
      <w:r w:rsidRPr="00B3166A">
        <w:rPr>
          <w:rFonts w:ascii="Times New Roman" w:eastAsia="Times New Roman" w:hAnsi="Times New Roman"/>
          <w:sz w:val="28"/>
          <w:szCs w:val="28"/>
          <w:lang w:val="kk-KZ" w:eastAsia="ru-RU"/>
        </w:rPr>
        <w:t xml:space="preserve">Шыныбеков, </w:t>
      </w:r>
      <w:r w:rsidR="003930F7" w:rsidRPr="00B3166A">
        <w:rPr>
          <w:rFonts w:ascii="Times New Roman" w:eastAsia="Times New Roman" w:hAnsi="Times New Roman"/>
          <w:sz w:val="28"/>
          <w:szCs w:val="28"/>
          <w:lang w:val="kk-KZ" w:eastAsia="ru-RU"/>
        </w:rPr>
        <w:t>Р.Н.</w:t>
      </w:r>
      <w:r w:rsidRPr="00B3166A">
        <w:rPr>
          <w:rFonts w:ascii="Times New Roman" w:eastAsia="Times New Roman" w:hAnsi="Times New Roman"/>
          <w:sz w:val="28"/>
          <w:szCs w:val="28"/>
          <w:lang w:val="kk-KZ" w:eastAsia="ru-RU"/>
        </w:rPr>
        <w:t>Жұмабаев;</w:t>
      </w:r>
      <w:r w:rsidRPr="00B3166A">
        <w:rPr>
          <w:rFonts w:ascii="Times New Roman" w:hAnsi="Times New Roman"/>
          <w:bCs/>
          <w:iCs/>
          <w:sz w:val="28"/>
          <w:szCs w:val="28"/>
          <w:lang w:val="kk-KZ" w:eastAsia="ru-RU"/>
        </w:rPr>
        <w:t xml:space="preserve"> Г.Н.Солтан, А.Е.Солтан, А.Ж.Жумадилова </w:t>
      </w:r>
      <w:r w:rsidRPr="00B3166A">
        <w:rPr>
          <w:rFonts w:ascii="Times New Roman" w:eastAsia="Times New Roman" w:hAnsi="Times New Roman"/>
          <w:sz w:val="28"/>
          <w:szCs w:val="28"/>
          <w:lang w:val="kk-KZ" w:eastAsia="ru-RU"/>
        </w:rPr>
        <w:t>Геометрия 9 сынып, 2019 ж. Ә.Н.Шыныбеков, Д.Ә.Шыныбеков, Р.Н.Жұмабаев</w:t>
      </w:r>
      <w:r w:rsidRPr="00B3166A">
        <w:rPr>
          <w:rFonts w:ascii="Times New Roman" w:hAnsi="Times New Roman"/>
          <w:bCs/>
          <w:iCs/>
          <w:sz w:val="28"/>
          <w:szCs w:val="28"/>
          <w:lang w:val="kk-KZ" w:eastAsia="ru-RU"/>
        </w:rPr>
        <w:t xml:space="preserve"> және Г.Н.Солтан, А.Е.Солтан, А.Ж.Жумадиловалардың оқулықтарында</w:t>
      </w:r>
      <w:r w:rsidRPr="00B3166A">
        <w:rPr>
          <w:rFonts w:ascii="Times New Roman" w:eastAsia="Times New Roman" w:hAnsi="Times New Roman"/>
          <w:sz w:val="28"/>
          <w:szCs w:val="28"/>
          <w:lang w:val="kk-KZ" w:eastAsia="ru-RU"/>
        </w:rPr>
        <w:t xml:space="preserve"> мазмұны ұқсас құрылған</w:t>
      </w:r>
      <w:r w:rsidRPr="00B3166A">
        <w:rPr>
          <w:rFonts w:ascii="Times New Roman" w:hAnsi="Times New Roman"/>
          <w:bCs/>
          <w:iCs/>
          <w:sz w:val="28"/>
          <w:szCs w:val="28"/>
          <w:lang w:val="kk-KZ" w:eastAsia="ru-RU"/>
        </w:rPr>
        <w:t>.</w:t>
      </w:r>
      <w:r w:rsidRPr="00B3166A">
        <w:rPr>
          <w:noProof/>
          <w:lang w:val="kk-KZ"/>
        </w:rPr>
        <w:t xml:space="preserve"> </w:t>
      </w:r>
    </w:p>
    <w:p w:rsidR="005B2A4D" w:rsidRPr="00B3166A" w:rsidRDefault="005B2A4D" w:rsidP="00AE6B73">
      <w:pPr>
        <w:widowControl w:val="0"/>
        <w:autoSpaceDE w:val="0"/>
        <w:autoSpaceDN w:val="0"/>
        <w:spacing w:after="0" w:line="240" w:lineRule="auto"/>
        <w:ind w:firstLine="567"/>
        <w:jc w:val="both"/>
        <w:rPr>
          <w:rFonts w:ascii="Times New Roman" w:hAnsi="Times New Roman"/>
          <w:bCs/>
          <w:sz w:val="28"/>
          <w:szCs w:val="28"/>
          <w:lang w:val="kk-KZ" w:eastAsia="ru-RU"/>
        </w:rPr>
      </w:pPr>
      <w:r w:rsidRPr="00B3166A">
        <w:rPr>
          <w:rFonts w:ascii="Times New Roman" w:eastAsia="Times New Roman" w:hAnsi="Times New Roman"/>
          <w:b/>
          <w:color w:val="231F20"/>
          <w:sz w:val="28"/>
          <w:szCs w:val="28"/>
          <w:lang w:val="kk-KZ" w:eastAsia="ru-RU"/>
        </w:rPr>
        <w:t xml:space="preserve">Негізгі мектептің </w:t>
      </w:r>
      <w:r w:rsidRPr="00B3166A">
        <w:rPr>
          <w:rFonts w:ascii="Times New Roman" w:eastAsia="Times New Roman" w:hAnsi="Times New Roman"/>
          <w:color w:val="231F20"/>
          <w:sz w:val="28"/>
          <w:szCs w:val="28"/>
          <w:lang w:val="kk-KZ" w:eastAsia="ru-RU"/>
        </w:rPr>
        <w:t>қолданыстағы</w:t>
      </w:r>
      <w:r w:rsidRPr="00B3166A">
        <w:rPr>
          <w:rFonts w:ascii="Times New Roman" w:hAnsi="Times New Roman"/>
          <w:bCs/>
          <w:sz w:val="28"/>
          <w:szCs w:val="28"/>
          <w:lang w:val="kk-KZ" w:eastAsia="ru-RU"/>
        </w:rPr>
        <w:t xml:space="preserve"> 7 сынып геометрия оқулықтарында [</w:t>
      </w:r>
      <w:r w:rsidR="00B56031" w:rsidRPr="00B3166A">
        <w:rPr>
          <w:rFonts w:ascii="Times New Roman" w:hAnsi="Times New Roman"/>
          <w:bCs/>
          <w:sz w:val="28"/>
          <w:szCs w:val="28"/>
          <w:lang w:val="kk-KZ" w:eastAsia="ru-RU"/>
        </w:rPr>
        <w:t>5</w:t>
      </w:r>
      <w:r w:rsidR="006A0A36">
        <w:rPr>
          <w:rFonts w:ascii="Times New Roman" w:hAnsi="Times New Roman"/>
          <w:bCs/>
          <w:sz w:val="28"/>
          <w:szCs w:val="28"/>
          <w:lang w:val="kk-KZ" w:eastAsia="ru-RU"/>
        </w:rPr>
        <w:t>8</w:t>
      </w:r>
      <w:r w:rsidRPr="00B3166A">
        <w:rPr>
          <w:rFonts w:ascii="Times New Roman" w:hAnsi="Times New Roman"/>
          <w:bCs/>
          <w:sz w:val="28"/>
          <w:szCs w:val="28"/>
          <w:lang w:val="kk-KZ" w:eastAsia="ru-RU"/>
        </w:rPr>
        <w:t>], [</w:t>
      </w:r>
      <w:r w:rsidR="00E776F8">
        <w:rPr>
          <w:rFonts w:ascii="Times New Roman" w:hAnsi="Times New Roman"/>
          <w:bCs/>
          <w:sz w:val="28"/>
          <w:szCs w:val="28"/>
          <w:lang w:val="kk-KZ" w:eastAsia="ru-RU"/>
        </w:rPr>
        <w:t>5</w:t>
      </w:r>
      <w:r w:rsidR="006A0A36">
        <w:rPr>
          <w:rFonts w:ascii="Times New Roman" w:hAnsi="Times New Roman"/>
          <w:bCs/>
          <w:sz w:val="28"/>
          <w:szCs w:val="28"/>
          <w:lang w:val="kk-KZ" w:eastAsia="ru-RU"/>
        </w:rPr>
        <w:t>9</w:t>
      </w:r>
      <w:r w:rsidRPr="00B3166A">
        <w:rPr>
          <w:rFonts w:ascii="Times New Roman" w:hAnsi="Times New Roman"/>
          <w:bCs/>
          <w:sz w:val="28"/>
          <w:szCs w:val="28"/>
          <w:lang w:val="kk-KZ" w:eastAsia="ru-RU"/>
        </w:rPr>
        <w:t>] оқушылар «</w:t>
      </w:r>
      <w:r w:rsidRPr="00B3166A">
        <w:rPr>
          <w:rFonts w:ascii="Times New Roman" w:hAnsi="Times New Roman"/>
          <w:sz w:val="28"/>
          <w:szCs w:val="28"/>
          <w:lang w:val="kk-KZ" w:eastAsia="ru-RU"/>
        </w:rPr>
        <w:t>Негізгі тірек есептері</w:t>
      </w:r>
      <w:r w:rsidRPr="00B3166A">
        <w:rPr>
          <w:rFonts w:ascii="Times New Roman" w:hAnsi="Times New Roman"/>
          <w:bCs/>
          <w:sz w:val="28"/>
          <w:szCs w:val="28"/>
          <w:lang w:val="kk-KZ" w:eastAsia="ru-RU"/>
        </w:rPr>
        <w:t>н» салуды үйренеді,</w:t>
      </w:r>
      <w:r w:rsidRPr="00B3166A">
        <w:rPr>
          <w:rFonts w:ascii="Times New Roman" w:hAnsi="Times New Roman"/>
          <w:bCs/>
          <w:iCs/>
          <w:sz w:val="28"/>
          <w:szCs w:val="28"/>
          <w:lang w:val="kk-KZ" w:eastAsia="ru-RU"/>
        </w:rPr>
        <w:t xml:space="preserve"> берілген бұрышқа тең бұрыш салу; берілген бұрыштың биссектрисасын салу; кесіндіні қақ бөлу; берілген нүкте арқылы берілген түзуге перпендикуляр түзу салу есептері сияқты есептер қарастырылған. Одан кейін біз салу есептерімен «Үш элементі бойынша үшбұрыш салу» тарауында кездесеміз. </w:t>
      </w:r>
      <w:r w:rsidRPr="00B3166A">
        <w:rPr>
          <w:rFonts w:ascii="Times New Roman" w:hAnsi="Times New Roman"/>
          <w:bCs/>
          <w:sz w:val="28"/>
          <w:szCs w:val="28"/>
          <w:lang w:val="kk-KZ" w:eastAsia="ru-RU"/>
        </w:rPr>
        <w:t xml:space="preserve"> </w:t>
      </w:r>
    </w:p>
    <w:p w:rsidR="005B2A4D" w:rsidRPr="00B3166A" w:rsidRDefault="005B2A4D" w:rsidP="00AE6B73">
      <w:pPr>
        <w:spacing w:after="0" w:line="240" w:lineRule="auto"/>
        <w:ind w:firstLine="567"/>
        <w:jc w:val="both"/>
        <w:rPr>
          <w:rFonts w:ascii="Times New Roman" w:hAnsi="Times New Roman"/>
          <w:bCs/>
          <w:iCs/>
          <w:sz w:val="28"/>
          <w:szCs w:val="28"/>
          <w:lang w:val="kk-KZ" w:eastAsia="ru-RU"/>
        </w:rPr>
      </w:pPr>
      <w:r w:rsidRPr="00B3166A">
        <w:rPr>
          <w:rFonts w:ascii="Times New Roman" w:hAnsi="Times New Roman"/>
          <w:bCs/>
          <w:iCs/>
          <w:sz w:val="28"/>
          <w:szCs w:val="28"/>
          <w:lang w:val="kk-KZ" w:eastAsia="ru-RU"/>
        </w:rPr>
        <w:t>8-сыныпта «Төртбұрыштар» тарауында «Төртбұрыштарды элементтері бойынша салу», «</w:t>
      </w:r>
      <w:r w:rsidRPr="00B3166A">
        <w:rPr>
          <w:rFonts w:ascii="Times New Roman" w:hAnsi="Times New Roman"/>
          <w:sz w:val="28"/>
          <w:szCs w:val="28"/>
          <w:lang w:val="kk-KZ" w:eastAsia="ru-RU"/>
        </w:rPr>
        <w:t>Шеңберге іштей және сырттай сызылған төртбұрыштар</w:t>
      </w:r>
      <w:r w:rsidRPr="00B3166A">
        <w:rPr>
          <w:rFonts w:ascii="Times New Roman" w:hAnsi="Times New Roman"/>
          <w:sz w:val="24"/>
          <w:szCs w:val="24"/>
          <w:lang w:val="kk-KZ" w:eastAsia="ru-RU"/>
        </w:rPr>
        <w:t xml:space="preserve">», </w:t>
      </w:r>
      <w:r w:rsidRPr="00B3166A">
        <w:rPr>
          <w:rFonts w:ascii="Times New Roman" w:hAnsi="Times New Roman"/>
          <w:sz w:val="28"/>
          <w:szCs w:val="28"/>
          <w:lang w:val="kk-KZ" w:eastAsia="ru-RU"/>
        </w:rPr>
        <w:t xml:space="preserve">«Тік </w:t>
      </w:r>
      <w:r w:rsidRPr="00B3166A">
        <w:rPr>
          <w:rFonts w:ascii="Times New Roman" w:hAnsi="Times New Roman"/>
          <w:sz w:val="28"/>
          <w:szCs w:val="28"/>
          <w:lang w:val="kk-KZ" w:eastAsia="ru-RU"/>
        </w:rPr>
        <w:lastRenderedPageBreak/>
        <w:t xml:space="preserve">бұрышты үшбұрыштарды салу» </w:t>
      </w:r>
      <w:r w:rsidRPr="00B3166A">
        <w:rPr>
          <w:rFonts w:ascii="Times New Roman" w:hAnsi="Times New Roman"/>
          <w:bCs/>
          <w:iCs/>
          <w:sz w:val="28"/>
          <w:szCs w:val="28"/>
          <w:lang w:val="kk-KZ" w:eastAsia="ru-RU"/>
        </w:rPr>
        <w:t>тақырыбында салу есептері қарастырылады [</w:t>
      </w:r>
      <w:r w:rsidR="007176DE">
        <w:rPr>
          <w:rFonts w:ascii="Times New Roman" w:hAnsi="Times New Roman"/>
          <w:bCs/>
          <w:iCs/>
          <w:sz w:val="28"/>
          <w:szCs w:val="28"/>
          <w:lang w:val="kk-KZ" w:eastAsia="ru-RU"/>
        </w:rPr>
        <w:t>60</w:t>
      </w:r>
      <w:r w:rsidR="00B56031" w:rsidRPr="00B3166A">
        <w:rPr>
          <w:rFonts w:ascii="Times New Roman" w:hAnsi="Times New Roman"/>
          <w:bCs/>
          <w:iCs/>
          <w:sz w:val="28"/>
          <w:szCs w:val="28"/>
          <w:lang w:val="kk-KZ" w:eastAsia="ru-RU"/>
        </w:rPr>
        <w:t>-</w:t>
      </w:r>
      <w:r w:rsidRPr="00B3166A">
        <w:rPr>
          <w:rFonts w:ascii="Times New Roman" w:hAnsi="Times New Roman"/>
          <w:bCs/>
          <w:iCs/>
          <w:sz w:val="28"/>
          <w:szCs w:val="28"/>
          <w:lang w:val="kk-KZ" w:eastAsia="ru-RU"/>
        </w:rPr>
        <w:t>6</w:t>
      </w:r>
      <w:r w:rsidR="007176DE">
        <w:rPr>
          <w:rFonts w:ascii="Times New Roman" w:hAnsi="Times New Roman"/>
          <w:bCs/>
          <w:iCs/>
          <w:sz w:val="28"/>
          <w:szCs w:val="28"/>
          <w:lang w:val="kk-KZ" w:eastAsia="ru-RU"/>
        </w:rPr>
        <w:t>2</w:t>
      </w:r>
      <w:r w:rsidRPr="00B3166A">
        <w:rPr>
          <w:rFonts w:ascii="Times New Roman" w:hAnsi="Times New Roman"/>
          <w:bCs/>
          <w:iCs/>
          <w:sz w:val="28"/>
          <w:szCs w:val="28"/>
          <w:lang w:val="kk-KZ" w:eastAsia="ru-RU"/>
        </w:rPr>
        <w:t xml:space="preserve">]. </w:t>
      </w:r>
    </w:p>
    <w:p w:rsidR="005B2A4D" w:rsidRPr="00B3166A" w:rsidRDefault="005B2A4D" w:rsidP="00AE6B73">
      <w:pPr>
        <w:spacing w:after="0" w:line="240" w:lineRule="auto"/>
        <w:ind w:firstLine="567"/>
        <w:jc w:val="both"/>
        <w:rPr>
          <w:rFonts w:ascii="Times New Roman" w:hAnsi="Times New Roman"/>
          <w:bCs/>
          <w:iCs/>
          <w:sz w:val="28"/>
          <w:szCs w:val="28"/>
          <w:lang w:val="kk-KZ" w:eastAsia="ru-RU"/>
        </w:rPr>
      </w:pPr>
      <w:r w:rsidRPr="00B3166A">
        <w:rPr>
          <w:rFonts w:ascii="Times New Roman" w:hAnsi="Times New Roman"/>
          <w:bCs/>
          <w:iCs/>
          <w:sz w:val="28"/>
          <w:szCs w:val="28"/>
          <w:lang w:val="kk-KZ" w:eastAsia="ru-RU"/>
        </w:rPr>
        <w:t>Ал  9-сыныпта  салу есептері «Жазықтықтағы  түрлендірулер»  тарауында центрлік және өстік симметриялар, бұру және параллель көшіру, қозғалыс және беттестіру, ұқсас түрлендіру тақырыптарында берілген. Г.Н.Солтан және А.Е.Солтан, А.Ж.Жумадиловалардың авторларындағы оқулықта – геометриялық түрлендірулер тарихы, анықтамалар мен гомотетияның қасиеттері және қасиеттерге жеке-жеке берілген салу есептерін шешудің кезеңдері арқылы шығарылған, тапсырмалар деңгей бойынша қарастырылған [6</w:t>
      </w:r>
      <w:r w:rsidR="007176DE">
        <w:rPr>
          <w:rFonts w:ascii="Times New Roman" w:hAnsi="Times New Roman"/>
          <w:bCs/>
          <w:iCs/>
          <w:sz w:val="28"/>
          <w:szCs w:val="28"/>
          <w:lang w:val="kk-KZ" w:eastAsia="ru-RU"/>
        </w:rPr>
        <w:t>3</w:t>
      </w:r>
      <w:r w:rsidRPr="00B3166A">
        <w:rPr>
          <w:rFonts w:ascii="Times New Roman" w:hAnsi="Times New Roman"/>
          <w:bCs/>
          <w:iCs/>
          <w:sz w:val="28"/>
          <w:szCs w:val="28"/>
          <w:lang w:val="kk-KZ" w:eastAsia="ru-RU"/>
        </w:rPr>
        <w:t>].</w:t>
      </w:r>
    </w:p>
    <w:p w:rsidR="005B2A4D" w:rsidRPr="00B3166A" w:rsidRDefault="005B2A4D" w:rsidP="00AE6B73">
      <w:pPr>
        <w:spacing w:after="0" w:line="240" w:lineRule="auto"/>
        <w:ind w:firstLine="567"/>
        <w:jc w:val="both"/>
        <w:rPr>
          <w:rFonts w:ascii="Times New Roman" w:hAnsi="Times New Roman"/>
          <w:bCs/>
          <w:iCs/>
          <w:sz w:val="28"/>
          <w:szCs w:val="28"/>
          <w:lang w:val="kk-KZ" w:eastAsia="ru-RU"/>
        </w:rPr>
      </w:pPr>
      <w:r w:rsidRPr="00B3166A">
        <w:rPr>
          <w:rFonts w:ascii="Times New Roman" w:hAnsi="Times New Roman"/>
          <w:bCs/>
          <w:iCs/>
          <w:sz w:val="28"/>
          <w:szCs w:val="28"/>
          <w:lang w:val="kk-KZ" w:eastAsia="ru-RU"/>
        </w:rPr>
        <w:t xml:space="preserve">Жалпы білім беретін мектептер үшін геометрия оқулықтарына талдау көрсеткендей, геометриялық салу есептері 7-9 сыныптарда бөлек тарау ретінде қарастырылған. 9 сыныптағы </w:t>
      </w:r>
      <w:r w:rsidRPr="00B3166A">
        <w:rPr>
          <w:rFonts w:ascii="Times New Roman" w:eastAsia="Times New Roman" w:hAnsi="Times New Roman"/>
          <w:sz w:val="28"/>
          <w:szCs w:val="28"/>
          <w:lang w:val="kk-KZ" w:eastAsia="ru-RU"/>
        </w:rPr>
        <w:t>В.А.Смирновтың оқулығында және Ә.Н.Шыныбеков</w:t>
      </w:r>
      <w:r w:rsidRPr="00B3166A">
        <w:rPr>
          <w:rFonts w:ascii="Times New Roman" w:hAnsi="Times New Roman"/>
          <w:bCs/>
          <w:iCs/>
          <w:sz w:val="28"/>
          <w:szCs w:val="28"/>
          <w:lang w:val="kk-KZ" w:eastAsia="ru-RU"/>
        </w:rPr>
        <w:t>тың оқулықтарында салу есептерін шығару әдістеріне мәлімет берілгенімен, үлгі ретінде есеп көрсетілмеген</w:t>
      </w:r>
      <w:r w:rsidR="00AE6B73" w:rsidRPr="00B3166A">
        <w:rPr>
          <w:rFonts w:ascii="Times New Roman" w:hAnsi="Times New Roman"/>
          <w:bCs/>
          <w:iCs/>
          <w:sz w:val="28"/>
          <w:szCs w:val="28"/>
          <w:lang w:val="kk-KZ" w:eastAsia="ru-RU"/>
        </w:rPr>
        <w:t xml:space="preserve"> [6</w:t>
      </w:r>
      <w:r w:rsidR="007176DE">
        <w:rPr>
          <w:rFonts w:ascii="Times New Roman" w:hAnsi="Times New Roman"/>
          <w:bCs/>
          <w:iCs/>
          <w:sz w:val="28"/>
          <w:szCs w:val="28"/>
          <w:lang w:val="kk-KZ" w:eastAsia="ru-RU"/>
        </w:rPr>
        <w:t>4, 65</w:t>
      </w:r>
      <w:r w:rsidR="00AE6B73" w:rsidRPr="00B3166A">
        <w:rPr>
          <w:rFonts w:ascii="Times New Roman" w:hAnsi="Times New Roman"/>
          <w:bCs/>
          <w:iCs/>
          <w:sz w:val="28"/>
          <w:szCs w:val="28"/>
          <w:lang w:val="kk-KZ" w:eastAsia="ru-RU"/>
        </w:rPr>
        <w:t>]</w:t>
      </w:r>
      <w:r w:rsidRPr="00B3166A">
        <w:rPr>
          <w:rFonts w:ascii="Times New Roman" w:hAnsi="Times New Roman"/>
          <w:bCs/>
          <w:iCs/>
          <w:sz w:val="28"/>
          <w:szCs w:val="28"/>
          <w:lang w:val="kk-KZ" w:eastAsia="ru-RU"/>
        </w:rPr>
        <w:t xml:space="preserve">, ал Г.Н.Солтан оқулығында мәлімет тереңірек берілген және үлгі есептері көрсетілген. 8-сыныпта жеке тақырып ретінде берілмеген және салу есептері оқулықтың тек С-деңгейінде ғана кездеседі </w:t>
      </w:r>
      <w:bookmarkStart w:id="33" w:name="_Hlk181066375"/>
      <w:r w:rsidRPr="00B3166A">
        <w:rPr>
          <w:rFonts w:ascii="Times New Roman" w:hAnsi="Times New Roman"/>
          <w:bCs/>
          <w:iCs/>
          <w:sz w:val="28"/>
          <w:szCs w:val="28"/>
          <w:lang w:val="kk-KZ" w:eastAsia="ru-RU"/>
        </w:rPr>
        <w:t>[</w:t>
      </w:r>
      <w:r w:rsidR="007406A6">
        <w:rPr>
          <w:rFonts w:ascii="Times New Roman" w:hAnsi="Times New Roman"/>
          <w:bCs/>
          <w:iCs/>
          <w:sz w:val="28"/>
          <w:szCs w:val="28"/>
          <w:lang w:val="kk-KZ" w:eastAsia="ru-RU"/>
        </w:rPr>
        <w:t>50, б.</w:t>
      </w:r>
      <w:r w:rsidR="007410F2">
        <w:rPr>
          <w:rFonts w:ascii="Times New Roman" w:hAnsi="Times New Roman"/>
          <w:bCs/>
          <w:iCs/>
          <w:sz w:val="28"/>
          <w:szCs w:val="28"/>
          <w:lang w:val="kk-KZ" w:eastAsia="ru-RU"/>
        </w:rPr>
        <w:t>46</w:t>
      </w:r>
      <w:r w:rsidRPr="00B3166A">
        <w:rPr>
          <w:rFonts w:ascii="Times New Roman" w:hAnsi="Times New Roman"/>
          <w:bCs/>
          <w:iCs/>
          <w:sz w:val="28"/>
          <w:szCs w:val="28"/>
          <w:lang w:val="kk-KZ" w:eastAsia="ru-RU"/>
        </w:rPr>
        <w:t>]</w:t>
      </w:r>
      <w:bookmarkEnd w:id="33"/>
      <w:r w:rsidRPr="00B3166A">
        <w:rPr>
          <w:rFonts w:ascii="Times New Roman" w:hAnsi="Times New Roman"/>
          <w:bCs/>
          <w:iCs/>
          <w:sz w:val="28"/>
          <w:szCs w:val="28"/>
          <w:lang w:val="kk-KZ" w:eastAsia="ru-RU"/>
        </w:rPr>
        <w:t xml:space="preserve">. </w:t>
      </w:r>
    </w:p>
    <w:p w:rsidR="005B2A4D" w:rsidRPr="00B3166A" w:rsidRDefault="005B2A4D" w:rsidP="00AE6B73">
      <w:pPr>
        <w:spacing w:after="0" w:line="240" w:lineRule="auto"/>
        <w:jc w:val="both"/>
        <w:rPr>
          <w:rFonts w:ascii="Times New Roman" w:hAnsi="Times New Roman"/>
          <w:bCs/>
          <w:iCs/>
          <w:sz w:val="28"/>
          <w:szCs w:val="28"/>
          <w:lang w:val="kk-KZ" w:eastAsia="ru-RU"/>
        </w:rPr>
      </w:pPr>
    </w:p>
    <w:p w:rsidR="003A4265" w:rsidRDefault="003A4265" w:rsidP="001B4A24">
      <w:pPr>
        <w:spacing w:after="0" w:line="240" w:lineRule="auto"/>
        <w:jc w:val="both"/>
        <w:rPr>
          <w:rFonts w:ascii="Times New Roman" w:eastAsia="Times New Roman" w:hAnsi="Times New Roman"/>
          <w:sz w:val="28"/>
          <w:szCs w:val="28"/>
          <w:lang w:val="kk-KZ" w:eastAsia="ru-RU"/>
        </w:rPr>
      </w:pPr>
      <w:bookmarkStart w:id="34" w:name="_Hlk179152993"/>
      <w:r>
        <w:rPr>
          <w:noProof/>
        </w:rPr>
        <w:drawing>
          <wp:anchor distT="0" distB="0" distL="114300" distR="114300" simplePos="0" relativeHeight="251898880" behindDoc="0" locked="0" layoutInCell="1" allowOverlap="1" wp14:anchorId="7948D810">
            <wp:simplePos x="0" y="0"/>
            <wp:positionH relativeFrom="margin">
              <wp:align>left</wp:align>
            </wp:positionH>
            <wp:positionV relativeFrom="paragraph">
              <wp:posOffset>314325</wp:posOffset>
            </wp:positionV>
            <wp:extent cx="5876925" cy="2714625"/>
            <wp:effectExtent l="0" t="0" r="9525" b="9525"/>
            <wp:wrapThrough wrapText="bothSides">
              <wp:wrapPolygon edited="0">
                <wp:start x="0" y="0"/>
                <wp:lineTo x="0" y="21524"/>
                <wp:lineTo x="21565" y="21524"/>
                <wp:lineTo x="21565" y="0"/>
                <wp:lineTo x="0" y="0"/>
              </wp:wrapPolygon>
            </wp:wrapThrough>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5876925" cy="2714625"/>
                    </a:xfrm>
                    <a:prstGeom prst="rect">
                      <a:avLst/>
                    </a:prstGeom>
                  </pic:spPr>
                </pic:pic>
              </a:graphicData>
            </a:graphic>
          </wp:anchor>
        </w:drawing>
      </w:r>
      <w:r w:rsidR="00AF3E79" w:rsidRPr="00B3166A">
        <w:rPr>
          <w:rFonts w:ascii="Times New Roman" w:eastAsia="Times New Roman" w:hAnsi="Times New Roman"/>
          <w:sz w:val="28"/>
          <w:szCs w:val="28"/>
          <w:lang w:val="kk-KZ" w:eastAsia="ru-RU"/>
        </w:rPr>
        <w:t>Кесте 3</w:t>
      </w:r>
      <w:r w:rsidR="00113C87" w:rsidRPr="00B3166A">
        <w:rPr>
          <w:rFonts w:ascii="Times New Roman" w:eastAsia="Times New Roman" w:hAnsi="Times New Roman"/>
          <w:sz w:val="28"/>
          <w:szCs w:val="28"/>
          <w:lang w:val="kk-KZ" w:eastAsia="ru-RU"/>
        </w:rPr>
        <w:t xml:space="preserve"> </w:t>
      </w:r>
      <w:r w:rsidR="00AF3E79" w:rsidRPr="00B3166A">
        <w:rPr>
          <w:rFonts w:ascii="Times New Roman" w:eastAsia="Times New Roman" w:hAnsi="Times New Roman"/>
          <w:sz w:val="28"/>
          <w:szCs w:val="28"/>
          <w:lang w:val="kk-KZ" w:eastAsia="ru-RU"/>
        </w:rPr>
        <w:t>– Мектеп  геометрия оқулықтарындағы  есептерге сандық талдау</w:t>
      </w:r>
      <w:bookmarkEnd w:id="34"/>
    </w:p>
    <w:p w:rsidR="00833721" w:rsidRDefault="001B4A24" w:rsidP="00833721">
      <w:pPr>
        <w:jc w:val="both"/>
        <w:rPr>
          <w:rFonts w:ascii="Times New Roman" w:eastAsia="Times New Roman" w:hAnsi="Times New Roman"/>
          <w:sz w:val="28"/>
          <w:szCs w:val="28"/>
          <w:lang w:val="kk-KZ" w:eastAsia="ru-RU"/>
        </w:rPr>
      </w:pPr>
      <w:r w:rsidRPr="001B4A24">
        <w:rPr>
          <w:rFonts w:ascii="Times New Roman" w:eastAsia="Times New Roman" w:hAnsi="Times New Roman"/>
          <w:sz w:val="28"/>
          <w:szCs w:val="28"/>
          <w:lang w:val="kk-KZ" w:eastAsia="ru-RU"/>
        </w:rPr>
        <w:t>Кесте 4 - Мектеп  геометрия оқулықтарындағы  салу есептеріне мазмұндық</w:t>
      </w:r>
      <w:r>
        <w:rPr>
          <w:rFonts w:ascii="Times New Roman" w:eastAsia="Times New Roman" w:hAnsi="Times New Roman"/>
          <w:sz w:val="28"/>
          <w:szCs w:val="28"/>
          <w:lang w:val="kk-KZ" w:eastAsia="ru-RU"/>
        </w:rPr>
        <w:t xml:space="preserve"> </w:t>
      </w:r>
      <w:r w:rsidRPr="001B4A24">
        <w:rPr>
          <w:rFonts w:ascii="Times New Roman" w:eastAsia="Times New Roman" w:hAnsi="Times New Roman"/>
          <w:sz w:val="28"/>
          <w:szCs w:val="28"/>
          <w:lang w:val="kk-KZ" w:eastAsia="ru-RU"/>
        </w:rPr>
        <w:t>талдау</w:t>
      </w:r>
      <w:bookmarkStart w:id="35" w:name="_Hlk179153053"/>
    </w:p>
    <w:p w:rsidR="003A4265" w:rsidRDefault="003A4265" w:rsidP="00833721">
      <w:pPr>
        <w:jc w:val="both"/>
        <w:rPr>
          <w:rFonts w:ascii="Times New Roman" w:eastAsia="Times New Roman" w:hAnsi="Times New Roman"/>
          <w:sz w:val="28"/>
          <w:szCs w:val="28"/>
          <w:lang w:val="kk-KZ" w:eastAsia="ru-RU"/>
        </w:rPr>
      </w:pPr>
      <w:r>
        <w:rPr>
          <w:noProof/>
        </w:rPr>
        <w:drawing>
          <wp:inline distT="0" distB="0" distL="0" distR="0" wp14:anchorId="4C632381" wp14:editId="387AC310">
            <wp:extent cx="5934075" cy="1905000"/>
            <wp:effectExtent l="0" t="0" r="9525" b="0"/>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34075" cy="1905000"/>
                    </a:xfrm>
                    <a:prstGeom prst="rect">
                      <a:avLst/>
                    </a:prstGeom>
                  </pic:spPr>
                </pic:pic>
              </a:graphicData>
            </a:graphic>
          </wp:inline>
        </w:drawing>
      </w:r>
    </w:p>
    <w:p w:rsidR="00B639BC" w:rsidRPr="00B3166A" w:rsidRDefault="003A4265" w:rsidP="00E16892">
      <w:pPr>
        <w:jc w:val="both"/>
        <w:rPr>
          <w:rFonts w:ascii="Times New Roman" w:eastAsia="Times New Roman" w:hAnsi="Times New Roman"/>
          <w:sz w:val="28"/>
          <w:szCs w:val="28"/>
          <w:lang w:val="kk-KZ" w:eastAsia="ru-RU"/>
        </w:rPr>
      </w:pPr>
      <w:r>
        <w:rPr>
          <w:noProof/>
        </w:rPr>
        <w:lastRenderedPageBreak/>
        <w:drawing>
          <wp:anchor distT="0" distB="0" distL="114300" distR="114300" simplePos="0" relativeHeight="251897856" behindDoc="0" locked="0" layoutInCell="1" allowOverlap="1" wp14:anchorId="65ECA56B">
            <wp:simplePos x="0" y="0"/>
            <wp:positionH relativeFrom="column">
              <wp:posOffset>-118110</wp:posOffset>
            </wp:positionH>
            <wp:positionV relativeFrom="paragraph">
              <wp:posOffset>4556760</wp:posOffset>
            </wp:positionV>
            <wp:extent cx="6019800" cy="2809875"/>
            <wp:effectExtent l="0" t="0" r="0" b="9525"/>
            <wp:wrapThrough wrapText="bothSides">
              <wp:wrapPolygon edited="0">
                <wp:start x="0" y="0"/>
                <wp:lineTo x="0" y="21527"/>
                <wp:lineTo x="21532" y="21527"/>
                <wp:lineTo x="21532" y="0"/>
                <wp:lineTo x="0" y="0"/>
              </wp:wrapPolygon>
            </wp:wrapThrough>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6019800" cy="2809875"/>
                    </a:xfrm>
                    <a:prstGeom prst="rect">
                      <a:avLst/>
                    </a:prstGeom>
                  </pic:spPr>
                </pic:pic>
              </a:graphicData>
            </a:graphic>
          </wp:anchor>
        </w:drawing>
      </w:r>
      <w:r>
        <w:rPr>
          <w:noProof/>
        </w:rPr>
        <w:drawing>
          <wp:anchor distT="0" distB="0" distL="114300" distR="114300" simplePos="0" relativeHeight="251896832" behindDoc="0" locked="0" layoutInCell="1" allowOverlap="1" wp14:anchorId="365440CF">
            <wp:simplePos x="0" y="0"/>
            <wp:positionH relativeFrom="column">
              <wp:posOffset>-175260</wp:posOffset>
            </wp:positionH>
            <wp:positionV relativeFrom="paragraph">
              <wp:posOffset>308610</wp:posOffset>
            </wp:positionV>
            <wp:extent cx="6019800" cy="4305300"/>
            <wp:effectExtent l="0" t="0" r="0" b="0"/>
            <wp:wrapThrough wrapText="bothSides">
              <wp:wrapPolygon edited="0">
                <wp:start x="0" y="0"/>
                <wp:lineTo x="0" y="21504"/>
                <wp:lineTo x="21532" y="21504"/>
                <wp:lineTo x="21532" y="0"/>
                <wp:lineTo x="0" y="0"/>
              </wp:wrapPolygon>
            </wp:wrapThrough>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6019800" cy="4305300"/>
                    </a:xfrm>
                    <a:prstGeom prst="rect">
                      <a:avLst/>
                    </a:prstGeom>
                  </pic:spPr>
                </pic:pic>
              </a:graphicData>
            </a:graphic>
          </wp:anchor>
        </w:drawing>
      </w:r>
      <w:r w:rsidR="00B639BC" w:rsidRPr="00B3166A">
        <w:rPr>
          <w:rFonts w:ascii="Times New Roman" w:hAnsi="Times New Roman"/>
          <w:sz w:val="28"/>
          <w:szCs w:val="28"/>
          <w:lang w:val="kk-KZ"/>
        </w:rPr>
        <w:t>4 - кестенің жалғасы</w:t>
      </w:r>
      <w:bookmarkEnd w:id="35"/>
    </w:p>
    <w:p w:rsidR="00792321" w:rsidRPr="00B3166A" w:rsidRDefault="00792321" w:rsidP="009E69D0">
      <w:pPr>
        <w:spacing w:after="0" w:line="240" w:lineRule="auto"/>
        <w:ind w:firstLine="567"/>
        <w:jc w:val="both"/>
        <w:rPr>
          <w:rFonts w:ascii="Times New Roman" w:eastAsia="Times New Roman" w:hAnsi="Times New Roman"/>
          <w:sz w:val="28"/>
          <w:szCs w:val="28"/>
          <w:lang w:val="kk-KZ" w:eastAsia="ru-RU"/>
        </w:rPr>
      </w:pPr>
      <w:r w:rsidRPr="00B3166A">
        <w:rPr>
          <w:rFonts w:ascii="Times New Roman" w:eastAsia="Times New Roman" w:hAnsi="Times New Roman"/>
          <w:sz w:val="28"/>
          <w:szCs w:val="28"/>
          <w:lang w:val="kk-KZ" w:eastAsia="ru-RU"/>
        </w:rPr>
        <w:t>7-9 сыныптарға арналған геометрия оқулықтары ішінде Ә.Н.Шыныбеков және тағы басқалар оқулығында 7 сыныпқа арналған салу есептерінің үлесі жоғары екенін көругеболады және де элементар салу есептері қарастырылатыны байқалады (</w:t>
      </w:r>
      <w:r w:rsidR="00461E76">
        <w:rPr>
          <w:rFonts w:ascii="Times New Roman" w:eastAsia="Times New Roman" w:hAnsi="Times New Roman"/>
          <w:sz w:val="28"/>
          <w:szCs w:val="28"/>
          <w:lang w:val="kk-KZ" w:eastAsia="ru-RU"/>
        </w:rPr>
        <w:t>3-</w:t>
      </w:r>
      <w:r w:rsidRPr="00B3166A">
        <w:rPr>
          <w:rFonts w:ascii="Times New Roman" w:eastAsia="Times New Roman" w:hAnsi="Times New Roman"/>
          <w:sz w:val="28"/>
          <w:szCs w:val="28"/>
          <w:lang w:val="kk-KZ" w:eastAsia="ru-RU"/>
        </w:rPr>
        <w:t>кесте және 4</w:t>
      </w:r>
      <w:r w:rsidR="00461E76">
        <w:rPr>
          <w:rFonts w:ascii="Times New Roman" w:eastAsia="Times New Roman" w:hAnsi="Times New Roman"/>
          <w:sz w:val="28"/>
          <w:szCs w:val="28"/>
          <w:lang w:val="kk-KZ" w:eastAsia="ru-RU"/>
        </w:rPr>
        <w:t>-кесте</w:t>
      </w:r>
      <w:r w:rsidRPr="00B3166A">
        <w:rPr>
          <w:rFonts w:ascii="Times New Roman" w:eastAsia="Times New Roman" w:hAnsi="Times New Roman"/>
          <w:sz w:val="28"/>
          <w:szCs w:val="28"/>
          <w:lang w:val="kk-KZ" w:eastAsia="ru-RU"/>
        </w:rPr>
        <w:t>).</w:t>
      </w:r>
    </w:p>
    <w:p w:rsidR="0092500C" w:rsidRPr="00B3166A" w:rsidRDefault="0038415C" w:rsidP="009E69D0">
      <w:pPr>
        <w:widowControl w:val="0"/>
        <w:autoSpaceDE w:val="0"/>
        <w:autoSpaceDN w:val="0"/>
        <w:spacing w:after="0" w:line="240" w:lineRule="auto"/>
        <w:ind w:right="-141" w:firstLine="567"/>
        <w:jc w:val="both"/>
        <w:rPr>
          <w:rFonts w:ascii="Times New Roman" w:eastAsia="Times New Roman" w:hAnsi="Times New Roman"/>
          <w:sz w:val="28"/>
          <w:szCs w:val="28"/>
          <w:lang w:val="kk-KZ" w:eastAsia="ru-RU"/>
        </w:rPr>
      </w:pPr>
      <w:r w:rsidRPr="00B3166A">
        <w:rPr>
          <w:rFonts w:ascii="Times New Roman" w:eastAsia="Times New Roman" w:hAnsi="Times New Roman"/>
          <w:b/>
          <w:color w:val="231F20"/>
          <w:sz w:val="28"/>
          <w:szCs w:val="28"/>
          <w:lang w:val="kk-KZ" w:eastAsia="ru-RU"/>
        </w:rPr>
        <w:t xml:space="preserve">Педагогикалық жоғары оқу орындары. </w:t>
      </w:r>
      <w:r w:rsidR="003C6E18" w:rsidRPr="00B3166A">
        <w:rPr>
          <w:rFonts w:ascii="Times New Roman" w:eastAsia="Times New Roman" w:hAnsi="Times New Roman"/>
          <w:sz w:val="28"/>
          <w:szCs w:val="28"/>
          <w:lang w:val="kk-KZ" w:eastAsia="ru-RU"/>
        </w:rPr>
        <w:t xml:space="preserve">Жоғары және жоғары оқу орнынан кейінгі БББ тізілімі – Қазақстан Республикасының ЖЖОКБҰ тарапынан әзірленген, Болон процесі мен академиялық ұтқырлық орталығы арқылы ұйымдастырылған сырттай тәуелсіз сараптамадан табысты өткен білім беру </w:t>
      </w:r>
      <w:r w:rsidR="003C6E18" w:rsidRPr="00B3166A">
        <w:rPr>
          <w:rFonts w:ascii="Times New Roman" w:eastAsia="Times New Roman" w:hAnsi="Times New Roman"/>
          <w:sz w:val="28"/>
          <w:szCs w:val="28"/>
          <w:lang w:val="kk-KZ" w:eastAsia="ru-RU"/>
        </w:rPr>
        <w:lastRenderedPageBreak/>
        <w:t>бағдарламаларының тізбесін қамтыған ақпараттық жүйе</w:t>
      </w:r>
      <w:r w:rsidR="0092500C" w:rsidRPr="00B3166A">
        <w:rPr>
          <w:rFonts w:ascii="Times New Roman" w:eastAsia="Times New Roman" w:hAnsi="Times New Roman"/>
          <w:sz w:val="28"/>
          <w:szCs w:val="28"/>
          <w:lang w:val="kk-KZ" w:eastAsia="ru-RU"/>
        </w:rPr>
        <w:t xml:space="preserve"> [</w:t>
      </w:r>
      <w:r w:rsidR="00F327F5" w:rsidRPr="00B3166A">
        <w:rPr>
          <w:rFonts w:ascii="Times New Roman" w:eastAsia="Times New Roman" w:hAnsi="Times New Roman"/>
          <w:sz w:val="28"/>
          <w:szCs w:val="28"/>
          <w:lang w:val="kk-KZ" w:eastAsia="ru-RU"/>
        </w:rPr>
        <w:t>5</w:t>
      </w:r>
      <w:r w:rsidR="006A0926">
        <w:rPr>
          <w:rFonts w:ascii="Times New Roman" w:eastAsia="Times New Roman" w:hAnsi="Times New Roman"/>
          <w:sz w:val="28"/>
          <w:szCs w:val="28"/>
          <w:lang w:val="kk-KZ" w:eastAsia="ru-RU"/>
        </w:rPr>
        <w:t>0</w:t>
      </w:r>
      <w:r w:rsidR="00F327F5" w:rsidRPr="00B3166A">
        <w:rPr>
          <w:rFonts w:ascii="Times New Roman" w:eastAsia="Times New Roman" w:hAnsi="Times New Roman"/>
          <w:sz w:val="28"/>
          <w:szCs w:val="28"/>
          <w:lang w:val="kk-KZ" w:eastAsia="ru-RU"/>
        </w:rPr>
        <w:t>, б.42</w:t>
      </w:r>
      <w:r w:rsidR="0092500C" w:rsidRPr="00B3166A">
        <w:rPr>
          <w:rFonts w:ascii="Times New Roman" w:eastAsia="Times New Roman" w:hAnsi="Times New Roman"/>
          <w:sz w:val="28"/>
          <w:szCs w:val="28"/>
          <w:lang w:val="kk-KZ" w:eastAsia="ru-RU"/>
        </w:rPr>
        <w:t>]</w:t>
      </w:r>
      <w:r w:rsidR="003C6E18" w:rsidRPr="00B3166A">
        <w:rPr>
          <w:rFonts w:ascii="Times New Roman" w:eastAsia="Times New Roman" w:hAnsi="Times New Roman"/>
          <w:sz w:val="28"/>
          <w:szCs w:val="28"/>
          <w:lang w:val="kk-KZ" w:eastAsia="ru-RU"/>
        </w:rPr>
        <w:t>.</w:t>
      </w:r>
    </w:p>
    <w:p w:rsidR="003C6E18" w:rsidRPr="00B3166A" w:rsidRDefault="003C6E18" w:rsidP="009E69D0">
      <w:pPr>
        <w:spacing w:after="0" w:line="240" w:lineRule="auto"/>
        <w:ind w:right="-141" w:firstLine="567"/>
        <w:jc w:val="both"/>
        <w:rPr>
          <w:rFonts w:ascii="Times New Roman" w:eastAsia="Times New Roman" w:hAnsi="Times New Roman"/>
          <w:sz w:val="28"/>
          <w:szCs w:val="28"/>
          <w:lang w:val="kk-KZ" w:eastAsia="ru-RU"/>
        </w:rPr>
      </w:pPr>
      <w:r w:rsidRPr="00B3166A">
        <w:rPr>
          <w:rFonts w:ascii="Times New Roman" w:eastAsia="Times New Roman" w:hAnsi="Times New Roman"/>
          <w:sz w:val="28"/>
          <w:szCs w:val="28"/>
          <w:lang w:val="kk-KZ" w:eastAsia="ru-RU"/>
        </w:rPr>
        <w:t xml:space="preserve">Қазіргі </w:t>
      </w:r>
      <w:r w:rsidR="00B03637">
        <w:rPr>
          <w:rFonts w:ascii="Times New Roman" w:eastAsia="Times New Roman" w:hAnsi="Times New Roman"/>
          <w:sz w:val="28"/>
          <w:szCs w:val="28"/>
          <w:lang w:val="kk-KZ" w:eastAsia="ru-RU"/>
        </w:rPr>
        <w:t>Қ</w:t>
      </w:r>
      <w:r w:rsidRPr="00B3166A">
        <w:rPr>
          <w:rFonts w:ascii="Times New Roman" w:eastAsia="Times New Roman" w:hAnsi="Times New Roman"/>
          <w:sz w:val="28"/>
          <w:szCs w:val="28"/>
          <w:lang w:val="kk-KZ" w:eastAsia="ru-RU"/>
        </w:rPr>
        <w:t xml:space="preserve">азақстандық білім мен ғылым жүйесін жаңғырту жағдайында еңбек нарығының сұранысына орай ЖОО-на бағдарланған БББ әзірлеу үшін дербес өкілеттіктер берілген. Жоғары оқу орындарының БББ мазмұнын анықтау бойынша академиялық еркіндік деңгейі бакалавриат бойынша 65%-ға, магистратура бойынша 70%-ға, докторантура бойынша 90%-ға дейін көтерілді. </w:t>
      </w:r>
    </w:p>
    <w:p w:rsidR="003C6E18" w:rsidRPr="00B3166A" w:rsidRDefault="003C6E18" w:rsidP="009E69D0">
      <w:pPr>
        <w:widowControl w:val="0"/>
        <w:autoSpaceDE w:val="0"/>
        <w:autoSpaceDN w:val="0"/>
        <w:spacing w:after="0" w:line="240" w:lineRule="auto"/>
        <w:ind w:right="-141" w:firstLine="567"/>
        <w:jc w:val="both"/>
        <w:rPr>
          <w:rFonts w:ascii="Times New Roman" w:eastAsia="Times New Roman" w:hAnsi="Times New Roman"/>
          <w:sz w:val="28"/>
          <w:szCs w:val="28"/>
          <w:lang w:val="kk-KZ" w:eastAsia="ru-RU"/>
        </w:rPr>
      </w:pPr>
      <w:r w:rsidRPr="00B3166A">
        <w:rPr>
          <w:rFonts w:ascii="Times New Roman" w:eastAsia="Times New Roman" w:hAnsi="Times New Roman"/>
          <w:sz w:val="28"/>
          <w:szCs w:val="28"/>
          <w:lang w:val="kk-KZ" w:eastAsia="ru-RU"/>
        </w:rPr>
        <w:t>Қазақстандық білім беру реформалары білім беру жүйелерін әлеуметтік-экономикалық жағдайларын жаңартуға бейімдеу мақсатын көздейді. Жоғары оқу орындары кредиттік оқыту технологиясына [</w:t>
      </w:r>
      <w:r w:rsidR="00E92400" w:rsidRPr="00B3166A">
        <w:rPr>
          <w:rFonts w:ascii="Times New Roman" w:eastAsia="Times New Roman" w:hAnsi="Times New Roman"/>
          <w:sz w:val="28"/>
          <w:szCs w:val="28"/>
          <w:lang w:val="kk-KZ" w:eastAsia="ru-RU"/>
        </w:rPr>
        <w:t>6</w:t>
      </w:r>
      <w:r w:rsidR="007406A6">
        <w:rPr>
          <w:rFonts w:ascii="Times New Roman" w:eastAsia="Times New Roman" w:hAnsi="Times New Roman"/>
          <w:sz w:val="28"/>
          <w:szCs w:val="28"/>
          <w:lang w:val="kk-KZ" w:eastAsia="ru-RU"/>
        </w:rPr>
        <w:t>6</w:t>
      </w:r>
      <w:r w:rsidRPr="00B3166A">
        <w:rPr>
          <w:rFonts w:ascii="Times New Roman" w:eastAsia="Times New Roman" w:hAnsi="Times New Roman"/>
          <w:sz w:val="28"/>
          <w:szCs w:val="28"/>
          <w:lang w:val="kk-KZ" w:eastAsia="ru-RU"/>
        </w:rPr>
        <w:t>] және жаңартылған білім беру  бағдарламасына</w:t>
      </w:r>
      <w:r w:rsidR="009E69D0" w:rsidRPr="00B3166A">
        <w:rPr>
          <w:rFonts w:ascii="Times New Roman" w:eastAsia="Times New Roman" w:hAnsi="Times New Roman"/>
          <w:sz w:val="28"/>
          <w:szCs w:val="28"/>
          <w:lang w:val="kk-KZ" w:eastAsia="ru-RU"/>
        </w:rPr>
        <w:t xml:space="preserve"> </w:t>
      </w:r>
      <w:r w:rsidRPr="00B3166A">
        <w:rPr>
          <w:rFonts w:ascii="Times New Roman" w:eastAsia="Times New Roman" w:hAnsi="Times New Roman"/>
          <w:sz w:val="28"/>
          <w:szCs w:val="28"/>
          <w:lang w:val="kk-KZ" w:eastAsia="ru-RU"/>
        </w:rPr>
        <w:t>[</w:t>
      </w:r>
      <w:r w:rsidR="00E92400" w:rsidRPr="00B3166A">
        <w:rPr>
          <w:rFonts w:ascii="Times New Roman" w:eastAsia="Times New Roman" w:hAnsi="Times New Roman"/>
          <w:sz w:val="28"/>
          <w:szCs w:val="28"/>
          <w:lang w:val="kk-KZ" w:eastAsia="ru-RU"/>
        </w:rPr>
        <w:t>6</w:t>
      </w:r>
      <w:r w:rsidR="007406A6">
        <w:rPr>
          <w:rFonts w:ascii="Times New Roman" w:eastAsia="Times New Roman" w:hAnsi="Times New Roman"/>
          <w:sz w:val="28"/>
          <w:szCs w:val="28"/>
          <w:lang w:val="kk-KZ" w:eastAsia="ru-RU"/>
        </w:rPr>
        <w:t>7</w:t>
      </w:r>
      <w:r w:rsidRPr="00B3166A">
        <w:rPr>
          <w:rFonts w:ascii="Times New Roman" w:eastAsia="Times New Roman" w:hAnsi="Times New Roman"/>
          <w:sz w:val="28"/>
          <w:szCs w:val="28"/>
          <w:lang w:val="kk-KZ" w:eastAsia="ru-RU"/>
        </w:rPr>
        <w:t>] байланысты</w:t>
      </w:r>
      <w:r w:rsidR="009E69D0" w:rsidRPr="00B3166A">
        <w:rPr>
          <w:rFonts w:ascii="Times New Roman" w:eastAsia="Times New Roman" w:hAnsi="Times New Roman"/>
          <w:sz w:val="28"/>
          <w:szCs w:val="28"/>
          <w:lang w:val="kk-KZ" w:eastAsia="ru-RU"/>
        </w:rPr>
        <w:t xml:space="preserve"> </w:t>
      </w:r>
      <w:r w:rsidRPr="00B3166A">
        <w:rPr>
          <w:rFonts w:ascii="Times New Roman" w:eastAsia="Times New Roman" w:hAnsi="Times New Roman"/>
          <w:sz w:val="28"/>
          <w:szCs w:val="28"/>
          <w:lang w:val="kk-KZ" w:eastAsia="ru-RU"/>
        </w:rPr>
        <w:t>оқытуда</w:t>
      </w:r>
      <w:r w:rsidR="009E69D0" w:rsidRPr="00B3166A">
        <w:rPr>
          <w:rFonts w:ascii="Times New Roman" w:eastAsia="Times New Roman" w:hAnsi="Times New Roman"/>
          <w:sz w:val="28"/>
          <w:szCs w:val="28"/>
          <w:lang w:val="kk-KZ" w:eastAsia="ru-RU"/>
        </w:rPr>
        <w:t xml:space="preserve"> </w:t>
      </w:r>
      <w:r w:rsidRPr="00B3166A">
        <w:rPr>
          <w:rFonts w:ascii="Times New Roman" w:eastAsia="Times New Roman" w:hAnsi="Times New Roman"/>
          <w:sz w:val="28"/>
          <w:szCs w:val="28"/>
          <w:lang w:val="kk-KZ" w:eastAsia="ru-RU"/>
        </w:rPr>
        <w:t>дербестікті</w:t>
      </w:r>
      <w:r w:rsidR="009E69D0" w:rsidRPr="00B3166A">
        <w:rPr>
          <w:rFonts w:ascii="Times New Roman" w:eastAsia="Times New Roman" w:hAnsi="Times New Roman"/>
          <w:sz w:val="28"/>
          <w:szCs w:val="28"/>
          <w:lang w:val="kk-KZ" w:eastAsia="ru-RU"/>
        </w:rPr>
        <w:t xml:space="preserve"> </w:t>
      </w:r>
      <w:r w:rsidRPr="00B3166A">
        <w:rPr>
          <w:rFonts w:ascii="Times New Roman" w:eastAsia="Times New Roman" w:hAnsi="Times New Roman"/>
          <w:sz w:val="28"/>
          <w:szCs w:val="28"/>
          <w:lang w:val="kk-KZ" w:eastAsia="ru-RU"/>
        </w:rPr>
        <w:t>қалыптастыруды университеттің негізгі міндеті деп</w:t>
      </w:r>
      <w:r w:rsidR="009E69D0" w:rsidRPr="00B3166A">
        <w:rPr>
          <w:rFonts w:ascii="Times New Roman" w:eastAsia="Times New Roman" w:hAnsi="Times New Roman"/>
          <w:sz w:val="28"/>
          <w:szCs w:val="28"/>
          <w:lang w:val="kk-KZ" w:eastAsia="ru-RU"/>
        </w:rPr>
        <w:t xml:space="preserve"> </w:t>
      </w:r>
      <w:r w:rsidRPr="00B3166A">
        <w:rPr>
          <w:rFonts w:ascii="Times New Roman" w:eastAsia="Times New Roman" w:hAnsi="Times New Roman"/>
          <w:sz w:val="28"/>
          <w:szCs w:val="28"/>
          <w:lang w:val="kk-KZ" w:eastAsia="ru-RU"/>
        </w:rPr>
        <w:t>санайды және дербес</w:t>
      </w:r>
      <w:r w:rsidR="009E69D0" w:rsidRPr="00B3166A">
        <w:rPr>
          <w:rFonts w:ascii="Times New Roman" w:eastAsia="Times New Roman" w:hAnsi="Times New Roman"/>
          <w:sz w:val="28"/>
          <w:szCs w:val="28"/>
          <w:lang w:val="kk-KZ" w:eastAsia="ru-RU"/>
        </w:rPr>
        <w:t xml:space="preserve"> </w:t>
      </w:r>
      <w:r w:rsidRPr="00B3166A">
        <w:rPr>
          <w:rFonts w:ascii="Times New Roman" w:eastAsia="Times New Roman" w:hAnsi="Times New Roman"/>
          <w:sz w:val="28"/>
          <w:szCs w:val="28"/>
          <w:lang w:val="kk-KZ" w:eastAsia="ru-RU"/>
        </w:rPr>
        <w:t>БББ әзірлеуде студенттердің жеке ерекшеліктерін ескеруді басты назарда ұстайды.</w:t>
      </w:r>
    </w:p>
    <w:p w:rsidR="00792321" w:rsidRPr="00B3166A" w:rsidRDefault="003C6E18" w:rsidP="00B639BC">
      <w:pPr>
        <w:widowControl w:val="0"/>
        <w:autoSpaceDE w:val="0"/>
        <w:autoSpaceDN w:val="0"/>
        <w:spacing w:after="0" w:line="240" w:lineRule="auto"/>
        <w:ind w:right="-141" w:firstLine="567"/>
        <w:jc w:val="both"/>
        <w:rPr>
          <w:rFonts w:ascii="Times New Roman" w:eastAsia="Times New Roman" w:hAnsi="Times New Roman"/>
          <w:spacing w:val="1"/>
          <w:sz w:val="28"/>
          <w:szCs w:val="28"/>
          <w:lang w:val="kk-KZ" w:eastAsia="ru-RU"/>
        </w:rPr>
      </w:pPr>
      <w:bookmarkStart w:id="36" w:name="_Hlk179153377"/>
      <w:r w:rsidRPr="00B3166A">
        <w:rPr>
          <w:rFonts w:ascii="Times New Roman" w:eastAsia="Times New Roman" w:hAnsi="Times New Roman"/>
          <w:sz w:val="28"/>
          <w:szCs w:val="28"/>
          <w:lang w:val="kk-KZ" w:eastAsia="ru-RU"/>
        </w:rPr>
        <w:t>Педагог кадрлар даярлау мәселесі Қазақстан Республикасында жоғары педагогикалық білім беру жүйесінің мемлекеттік жалпы білім беру стандарттары талаптарына сай жүзеге асырылып келеді (1-сурет).</w:t>
      </w:r>
    </w:p>
    <w:p w:rsidR="008C6DA9" w:rsidRPr="00B3166A" w:rsidRDefault="00B639BC" w:rsidP="003C6E18">
      <w:pPr>
        <w:widowControl w:val="0"/>
        <w:autoSpaceDE w:val="0"/>
        <w:autoSpaceDN w:val="0"/>
        <w:spacing w:after="0" w:line="240" w:lineRule="auto"/>
        <w:jc w:val="both"/>
        <w:rPr>
          <w:rFonts w:ascii="Times New Roman" w:eastAsia="Times New Roman" w:hAnsi="Times New Roman"/>
          <w:sz w:val="28"/>
          <w:szCs w:val="28"/>
          <w:lang w:val="kk-KZ" w:eastAsia="ru-RU"/>
        </w:rPr>
      </w:pPr>
      <w:r w:rsidRPr="00B3166A">
        <w:rPr>
          <w:noProof/>
        </w:rPr>
        <mc:AlternateContent>
          <mc:Choice Requires="wps">
            <w:drawing>
              <wp:anchor distT="0" distB="0" distL="114300" distR="114300" simplePos="0" relativeHeight="251601920" behindDoc="0" locked="0" layoutInCell="1" allowOverlap="1">
                <wp:simplePos x="0" y="0"/>
                <wp:positionH relativeFrom="page">
                  <wp:posOffset>1896110</wp:posOffset>
                </wp:positionH>
                <wp:positionV relativeFrom="paragraph">
                  <wp:posOffset>3006725</wp:posOffset>
                </wp:positionV>
                <wp:extent cx="4629150" cy="304800"/>
                <wp:effectExtent l="0" t="0" r="0" b="0"/>
                <wp:wrapNone/>
                <wp:docPr id="9120" name="Text Box 5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915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D11D4" w:rsidRPr="00044282" w:rsidRDefault="009D11D4" w:rsidP="008C6DA9">
                            <w:pPr>
                              <w:spacing w:after="0" w:line="240" w:lineRule="auto"/>
                              <w:jc w:val="center"/>
                              <w:rPr>
                                <w:rFonts w:ascii="Times New Roman" w:hAnsi="Times New Roman"/>
                                <w:sz w:val="28"/>
                                <w:szCs w:val="28"/>
                                <w:lang w:val="kk-KZ"/>
                              </w:rPr>
                            </w:pPr>
                            <w:r>
                              <w:rPr>
                                <w:rFonts w:ascii="Times New Roman" w:hAnsi="Times New Roman"/>
                                <w:sz w:val="28"/>
                                <w:szCs w:val="28"/>
                                <w:lang w:val="kk-KZ"/>
                              </w:rPr>
                              <w:t>Сурет 1 -</w:t>
                            </w:r>
                            <w:r>
                              <w:rPr>
                                <w:rFonts w:ascii="Times New Roman" w:hAnsi="Times New Roman"/>
                                <w:sz w:val="28"/>
                                <w:szCs w:val="28"/>
                              </w:rPr>
                              <w:t xml:space="preserve"> </w:t>
                            </w:r>
                            <w:r w:rsidRPr="00044282">
                              <w:rPr>
                                <w:rFonts w:ascii="Times New Roman" w:hAnsi="Times New Roman"/>
                                <w:sz w:val="28"/>
                                <w:szCs w:val="28"/>
                              </w:rPr>
                              <w:t>Білім беру бағдарламасының жалпы құрылымы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25" o:spid="_x0000_s1026" type="#_x0000_t202" style="position:absolute;left:0;text-align:left;margin-left:149.3pt;margin-top:236.75pt;width:364.5pt;height:24pt;z-index:2516019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" filled="f" stroked="f">
                <v:textbox>
                  <w:txbxContent>
                    <w:p w:rsidR="009D11D4" w:rsidRPr="00044282" w:rsidRDefault="009D11D4" w:rsidP="008C6DA9">
                      <w:pPr>
                        <w:spacing w:after="0" w:line="240" w:lineRule="auto"/>
                        <w:jc w:val="center"/>
                        <w:rPr>
                          <w:rFonts w:ascii="Times New Roman" w:hAnsi="Times New Roman"/>
                          <w:sz w:val="28"/>
                          <w:szCs w:val="28"/>
                          <w:lang w:val="kk-KZ"/>
                        </w:rPr>
                      </w:pPr>
                      <w:r>
                        <w:rPr>
                          <w:rFonts w:ascii="Times New Roman" w:hAnsi="Times New Roman"/>
                          <w:sz w:val="28"/>
                          <w:szCs w:val="28"/>
                          <w:lang w:val="kk-KZ"/>
                        </w:rPr>
                        <w:t>Сурет 1 -</w:t>
                      </w:r>
                      <w:r>
                        <w:rPr>
                          <w:rFonts w:ascii="Times New Roman" w:hAnsi="Times New Roman"/>
                          <w:sz w:val="28"/>
                          <w:szCs w:val="28"/>
                        </w:rPr>
                        <w:t xml:space="preserve"> </w:t>
                      </w:r>
                      <w:r w:rsidRPr="00044282">
                        <w:rPr>
                          <w:rFonts w:ascii="Times New Roman" w:hAnsi="Times New Roman"/>
                          <w:sz w:val="28"/>
                          <w:szCs w:val="28"/>
                        </w:rPr>
                        <w:t>Білім беру бағдарламасының жалпы құрылымы</w:t>
                      </w:r>
                    </w:p>
                  </w:txbxContent>
                </v:textbox>
                <w10:wrap anchorx="page"/>
              </v:shape>
            </w:pict>
          </mc:Fallback>
        </mc:AlternateContent>
      </w:r>
      <w:r w:rsidR="00A80613">
        <w:rPr>
          <w:noProof/>
        </w:rPr>
        <w:drawing>
          <wp:inline distT="0" distB="0" distL="0" distR="0" wp14:anchorId="1A3555CC" wp14:editId="0AAE10C5">
            <wp:extent cx="6115050" cy="301942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115050" cy="3019425"/>
                    </a:xfrm>
                    <a:prstGeom prst="rect">
                      <a:avLst/>
                    </a:prstGeom>
                  </pic:spPr>
                </pic:pic>
              </a:graphicData>
            </a:graphic>
          </wp:inline>
        </w:drawing>
      </w:r>
    </w:p>
    <w:p w:rsidR="008C6DA9" w:rsidRPr="00B3166A" w:rsidRDefault="008C6DA9" w:rsidP="008C6DA9">
      <w:pPr>
        <w:tabs>
          <w:tab w:val="left" w:pos="2940"/>
        </w:tabs>
        <w:spacing w:after="0" w:line="240" w:lineRule="auto"/>
        <w:ind w:firstLine="567"/>
        <w:jc w:val="both"/>
        <w:rPr>
          <w:rFonts w:ascii="Times New Roman" w:eastAsia="Times New Roman" w:hAnsi="Times New Roman"/>
          <w:sz w:val="28"/>
          <w:szCs w:val="28"/>
          <w:lang w:val="kk-KZ" w:eastAsia="ru-RU"/>
        </w:rPr>
      </w:pPr>
      <w:bookmarkStart w:id="37" w:name="_Hlk166836365"/>
      <w:bookmarkEnd w:id="37"/>
      <w:r w:rsidRPr="00B3166A">
        <w:rPr>
          <w:rFonts w:ascii="Times New Roman" w:eastAsia="Times New Roman" w:hAnsi="Times New Roman"/>
          <w:sz w:val="28"/>
          <w:szCs w:val="28"/>
          <w:lang w:val="kk-KZ" w:eastAsia="ru-RU"/>
        </w:rPr>
        <w:tab/>
      </w:r>
    </w:p>
    <w:p w:rsidR="008C6DA9" w:rsidRPr="00B3166A" w:rsidRDefault="008C6DA9" w:rsidP="008C6DA9">
      <w:pPr>
        <w:spacing w:after="0" w:line="240" w:lineRule="auto"/>
        <w:ind w:firstLine="567"/>
        <w:jc w:val="both"/>
        <w:rPr>
          <w:rFonts w:ascii="Times New Roman" w:eastAsia="Times New Roman" w:hAnsi="Times New Roman"/>
          <w:sz w:val="28"/>
          <w:szCs w:val="28"/>
          <w:lang w:val="kk-KZ" w:eastAsia="ru-RU"/>
        </w:rPr>
      </w:pPr>
    </w:p>
    <w:bookmarkEnd w:id="36"/>
    <w:p w:rsidR="001638D4" w:rsidRPr="00B3166A" w:rsidRDefault="001638D4" w:rsidP="00B639BC">
      <w:pPr>
        <w:spacing w:after="0" w:line="240" w:lineRule="auto"/>
        <w:ind w:right="-141" w:firstLine="567"/>
        <w:jc w:val="both"/>
        <w:rPr>
          <w:rFonts w:ascii="Times New Roman" w:eastAsia="Times New Roman" w:hAnsi="Times New Roman"/>
          <w:sz w:val="28"/>
          <w:szCs w:val="28"/>
          <w:lang w:val="kk-KZ"/>
        </w:rPr>
      </w:pPr>
      <w:r w:rsidRPr="00B3166A">
        <w:rPr>
          <w:rFonts w:ascii="Times New Roman" w:eastAsia="Times New Roman" w:hAnsi="Times New Roman"/>
          <w:sz w:val="28"/>
          <w:szCs w:val="28"/>
          <w:lang w:val="kk-KZ"/>
        </w:rPr>
        <w:t>Педагогикалық мамандықтардың білім беру бағдарламаларын және модульдерін әзірлеу барысында, педагогтарды сертификаттауда бағалау материалын әзірлеуде, сәйкестік деңгейлері бойынша олардың біліктілік өлшемшарттарын дайындауда «Атамекен» ҚР Ұлттық Кәсіпкерлер палатасының ұсынған «Педагог» кәсіби стандарты оған негіз болады [</w:t>
      </w:r>
      <w:r w:rsidR="00376C4D" w:rsidRPr="00B3166A">
        <w:rPr>
          <w:rFonts w:ascii="Times New Roman" w:eastAsia="Times New Roman" w:hAnsi="Times New Roman"/>
          <w:sz w:val="28"/>
          <w:szCs w:val="28"/>
          <w:lang w:val="kk-KZ"/>
        </w:rPr>
        <w:t>6</w:t>
      </w:r>
      <w:r w:rsidR="007406A6">
        <w:rPr>
          <w:rFonts w:ascii="Times New Roman" w:eastAsia="Times New Roman" w:hAnsi="Times New Roman"/>
          <w:sz w:val="28"/>
          <w:szCs w:val="28"/>
          <w:lang w:val="kk-KZ"/>
        </w:rPr>
        <w:t>8</w:t>
      </w:r>
      <w:r w:rsidRPr="00B3166A">
        <w:rPr>
          <w:rFonts w:ascii="Times New Roman" w:eastAsia="Times New Roman" w:hAnsi="Times New Roman"/>
          <w:sz w:val="28"/>
          <w:szCs w:val="28"/>
          <w:lang w:val="kk-KZ"/>
        </w:rPr>
        <w:t>].</w:t>
      </w:r>
    </w:p>
    <w:p w:rsidR="003C6E18" w:rsidRPr="00B3166A" w:rsidRDefault="003C6E18" w:rsidP="003C6E18">
      <w:pPr>
        <w:widowControl w:val="0"/>
        <w:autoSpaceDE w:val="0"/>
        <w:autoSpaceDN w:val="0"/>
        <w:spacing w:after="0" w:line="240" w:lineRule="auto"/>
        <w:ind w:right="-141" w:firstLine="567"/>
        <w:jc w:val="both"/>
        <w:rPr>
          <w:rFonts w:ascii="Times New Roman" w:eastAsia="Times New Roman" w:hAnsi="Times New Roman"/>
          <w:sz w:val="28"/>
          <w:szCs w:val="28"/>
          <w:lang w:val="kk-KZ" w:eastAsia="ru-RU"/>
        </w:rPr>
      </w:pPr>
      <w:r w:rsidRPr="00B3166A">
        <w:rPr>
          <w:rFonts w:ascii="Times New Roman" w:eastAsia="Times New Roman" w:hAnsi="Times New Roman"/>
          <w:sz w:val="28"/>
          <w:szCs w:val="28"/>
          <w:lang w:val="kk-KZ" w:eastAsia="ru-RU"/>
        </w:rPr>
        <w:t>Модульдік білі беру бағдарламасының құрылымы төмендегідей:</w:t>
      </w:r>
      <w:r w:rsidR="00AE6B73" w:rsidRPr="00B3166A">
        <w:rPr>
          <w:rFonts w:ascii="Times New Roman" w:eastAsia="Times New Roman" w:hAnsi="Times New Roman"/>
          <w:sz w:val="28"/>
          <w:szCs w:val="28"/>
          <w:lang w:val="kk-KZ" w:eastAsia="ru-RU"/>
        </w:rPr>
        <w:t xml:space="preserve"> </w:t>
      </w:r>
      <w:r w:rsidRPr="00B3166A">
        <w:rPr>
          <w:rFonts w:ascii="Times New Roman" w:eastAsia="Times New Roman" w:hAnsi="Times New Roman"/>
          <w:sz w:val="28"/>
          <w:szCs w:val="28"/>
          <w:lang w:val="kk-KZ" w:eastAsia="ru-RU"/>
        </w:rPr>
        <w:t>1.БББ атауы; 2.БББ деңгейі: (бакалавриат/магистратура/PhD докторантура);</w:t>
      </w:r>
      <w:r w:rsidR="00AE6B73" w:rsidRPr="00B3166A">
        <w:rPr>
          <w:rFonts w:ascii="Times New Roman" w:eastAsia="Times New Roman" w:hAnsi="Times New Roman"/>
          <w:sz w:val="28"/>
          <w:szCs w:val="28"/>
          <w:lang w:val="kk-KZ" w:eastAsia="ru-RU"/>
        </w:rPr>
        <w:t xml:space="preserve"> </w:t>
      </w:r>
      <w:r w:rsidRPr="00B3166A">
        <w:rPr>
          <w:rFonts w:ascii="Times New Roman" w:eastAsia="Times New Roman" w:hAnsi="Times New Roman"/>
          <w:sz w:val="28"/>
          <w:szCs w:val="28"/>
          <w:lang w:val="kk-KZ" w:eastAsia="ru-RU"/>
        </w:rPr>
        <w:t xml:space="preserve">3.БББ паспорты (құзыреттіліктер тізімі, БББ түлектерінің оқу нәтижелері);  оқыту нәтижесінде қалыптасатын құзыреттіліктер көрсетілген БББ мазмұны, ECTS көлемі, оқу кезеңдері, модульдің компоненттері (модуль құрастырушылардың коды және атауы, пәндер және практикалар т.б.), ЖБП, БП, БК пәндер циклдері (ЖОО немесе таңдау бойынша компонентке тиісті екендігі, модуль құраушыларының бақылау нысаны); БББ-ның модуль түрлері бойынша игерілген </w:t>
      </w:r>
      <w:r w:rsidRPr="00B3166A">
        <w:rPr>
          <w:rFonts w:ascii="Times New Roman" w:eastAsia="Times New Roman" w:hAnsi="Times New Roman"/>
          <w:sz w:val="28"/>
          <w:szCs w:val="28"/>
          <w:lang w:val="kk-KZ" w:eastAsia="ru-RU"/>
        </w:rPr>
        <w:lastRenderedPageBreak/>
        <w:t>кредиттердің көлемі көрсетілген жиынтық кесте</w:t>
      </w:r>
      <w:r w:rsidR="00B55B9C">
        <w:rPr>
          <w:rFonts w:ascii="Times New Roman" w:eastAsia="Times New Roman" w:hAnsi="Times New Roman"/>
          <w:sz w:val="28"/>
          <w:szCs w:val="28"/>
          <w:lang w:val="kk-KZ" w:eastAsia="ru-RU"/>
        </w:rPr>
        <w:t xml:space="preserve"> </w:t>
      </w:r>
      <w:r w:rsidR="00B55B9C" w:rsidRPr="00B55B9C">
        <w:rPr>
          <w:rFonts w:ascii="Times New Roman" w:eastAsia="Times New Roman" w:hAnsi="Times New Roman"/>
          <w:sz w:val="28"/>
          <w:szCs w:val="28"/>
          <w:lang w:val="kk-KZ" w:eastAsia="ru-RU"/>
        </w:rPr>
        <w:t>[</w:t>
      </w:r>
      <w:r w:rsidR="007406A6">
        <w:rPr>
          <w:rFonts w:ascii="Times New Roman" w:eastAsia="Times New Roman" w:hAnsi="Times New Roman"/>
          <w:sz w:val="28"/>
          <w:szCs w:val="28"/>
          <w:lang w:val="kk-KZ" w:eastAsia="ru-RU"/>
        </w:rPr>
        <w:t>69</w:t>
      </w:r>
      <w:r w:rsidR="00B55B9C" w:rsidRPr="00B55B9C">
        <w:rPr>
          <w:rFonts w:ascii="Times New Roman" w:eastAsia="Times New Roman" w:hAnsi="Times New Roman"/>
          <w:sz w:val="28"/>
          <w:szCs w:val="28"/>
          <w:lang w:val="kk-KZ" w:eastAsia="ru-RU"/>
        </w:rPr>
        <w:t>]</w:t>
      </w:r>
      <w:r w:rsidRPr="00B3166A">
        <w:rPr>
          <w:rFonts w:ascii="Times New Roman" w:eastAsia="Times New Roman" w:hAnsi="Times New Roman"/>
          <w:sz w:val="28"/>
          <w:szCs w:val="28"/>
          <w:lang w:val="kk-KZ" w:eastAsia="ru-RU"/>
        </w:rPr>
        <w:t>.</w:t>
      </w:r>
    </w:p>
    <w:p w:rsidR="003C6E18" w:rsidRPr="00B3166A" w:rsidRDefault="003C6E18" w:rsidP="003C6E18">
      <w:pPr>
        <w:widowControl w:val="0"/>
        <w:autoSpaceDE w:val="0"/>
        <w:autoSpaceDN w:val="0"/>
        <w:spacing w:after="0" w:line="240" w:lineRule="auto"/>
        <w:ind w:right="-141" w:firstLine="567"/>
        <w:jc w:val="both"/>
        <w:rPr>
          <w:rFonts w:ascii="Times New Roman" w:eastAsia="Times New Roman" w:hAnsi="Times New Roman"/>
          <w:sz w:val="28"/>
          <w:szCs w:val="28"/>
          <w:lang w:val="kk-KZ"/>
        </w:rPr>
      </w:pPr>
      <w:r w:rsidRPr="00B3166A">
        <w:rPr>
          <w:rFonts w:ascii="Times New Roman" w:eastAsia="Times New Roman" w:hAnsi="Times New Roman"/>
          <w:sz w:val="28"/>
          <w:szCs w:val="28"/>
          <w:lang w:val="kk-KZ"/>
        </w:rPr>
        <w:t>Жоғары оқу орындары  болашақ мұғалімдерге маман ретінде қалыптасуы үшін қажетті біліктерді береді. Ол біліктілік мұғалімдер болашақта қандай міндеттерді шешу керек, болашақ кәсіби қызмет үшін қандай дағдыларды игеру керек деген бағдарды анықтайды. БББ пәндерін оқып-үйрену арқылы болашақ мамандардың оқу іс-әрекетіне кәсіби бағдарлау дағдысы қалыптасады да, нәтижесінде болашақ кәсіби қызметіне қажетті материалдарды қабылдауға және зерттеуге деген олардың бейімділігі қалыптасады</w:t>
      </w:r>
      <w:r w:rsidR="007410F2">
        <w:rPr>
          <w:rFonts w:ascii="Times New Roman" w:eastAsia="Times New Roman" w:hAnsi="Times New Roman"/>
          <w:sz w:val="28"/>
          <w:szCs w:val="28"/>
          <w:lang w:val="kk-KZ"/>
        </w:rPr>
        <w:t xml:space="preserve"> </w:t>
      </w:r>
      <w:r w:rsidR="007410F2" w:rsidRPr="007410F2">
        <w:rPr>
          <w:rFonts w:ascii="Times New Roman" w:eastAsia="Times New Roman" w:hAnsi="Times New Roman"/>
          <w:sz w:val="28"/>
          <w:szCs w:val="28"/>
          <w:lang w:val="kk-KZ"/>
        </w:rPr>
        <w:t>[</w:t>
      </w:r>
      <w:r w:rsidR="007410F2">
        <w:rPr>
          <w:rFonts w:ascii="Times New Roman" w:eastAsia="Times New Roman" w:hAnsi="Times New Roman"/>
          <w:sz w:val="28"/>
          <w:szCs w:val="28"/>
          <w:lang w:val="kk-KZ"/>
        </w:rPr>
        <w:t>50, б.47</w:t>
      </w:r>
      <w:r w:rsidR="007410F2" w:rsidRPr="007410F2">
        <w:rPr>
          <w:rFonts w:ascii="Times New Roman" w:eastAsia="Times New Roman" w:hAnsi="Times New Roman"/>
          <w:sz w:val="28"/>
          <w:szCs w:val="28"/>
          <w:lang w:val="kk-KZ"/>
        </w:rPr>
        <w:t>]</w:t>
      </w:r>
      <w:r w:rsidRPr="00B3166A">
        <w:rPr>
          <w:rFonts w:ascii="Times New Roman" w:eastAsia="Times New Roman" w:hAnsi="Times New Roman"/>
          <w:sz w:val="28"/>
          <w:szCs w:val="28"/>
          <w:lang w:val="kk-KZ"/>
        </w:rPr>
        <w:t>.</w:t>
      </w:r>
    </w:p>
    <w:p w:rsidR="00AE5D8A" w:rsidRPr="00D800FB" w:rsidRDefault="003C6E18" w:rsidP="00D800FB">
      <w:pPr>
        <w:widowControl w:val="0"/>
        <w:tabs>
          <w:tab w:val="left" w:pos="993"/>
        </w:tabs>
        <w:spacing w:after="0" w:line="240" w:lineRule="auto"/>
        <w:ind w:firstLine="567"/>
        <w:jc w:val="both"/>
        <w:rPr>
          <w:rFonts w:ascii="Times New Roman" w:hAnsi="Times New Roman"/>
          <w:sz w:val="28"/>
          <w:szCs w:val="28"/>
          <w:lang w:val="kk-KZ" w:eastAsia="ru-RU"/>
        </w:rPr>
      </w:pPr>
      <w:r w:rsidRPr="00B3166A">
        <w:rPr>
          <w:rFonts w:ascii="Times New Roman" w:eastAsia="Times New Roman" w:hAnsi="Times New Roman"/>
          <w:sz w:val="28"/>
          <w:szCs w:val="28"/>
          <w:lang w:val="kk-KZ" w:eastAsia="ru-RU"/>
        </w:rPr>
        <w:t>ҚР Білім және ғылым министрлігі Жоғары білім беруді басқарудың ортақ жүйесіндегі (esuv.platonus.kz) білім беру бағдарламаларының реестрінде орналасқан жоғары оқу орындарының «6В01510-Математика мұғалімдерді дайындау» мамандығы бойынша модульдік білім беру бағдарламалары мен оқу жоспарларына талдаулар жасалды</w:t>
      </w:r>
      <w:r w:rsidR="007410F2">
        <w:rPr>
          <w:rFonts w:ascii="Times New Roman" w:eastAsia="Times New Roman" w:hAnsi="Times New Roman"/>
          <w:sz w:val="28"/>
          <w:szCs w:val="28"/>
          <w:lang w:val="kk-KZ" w:eastAsia="ru-RU"/>
        </w:rPr>
        <w:t xml:space="preserve"> </w:t>
      </w:r>
      <w:r w:rsidR="007410F2" w:rsidRPr="007410F2">
        <w:rPr>
          <w:rFonts w:ascii="Times New Roman" w:eastAsia="Times New Roman" w:hAnsi="Times New Roman"/>
          <w:sz w:val="28"/>
          <w:szCs w:val="28"/>
          <w:lang w:val="kk-KZ"/>
        </w:rPr>
        <w:t>[</w:t>
      </w:r>
      <w:r w:rsidR="007410F2">
        <w:rPr>
          <w:rFonts w:ascii="Times New Roman" w:eastAsia="Times New Roman" w:hAnsi="Times New Roman"/>
          <w:sz w:val="28"/>
          <w:szCs w:val="28"/>
          <w:lang w:val="kk-KZ"/>
        </w:rPr>
        <w:t>50, б.48</w:t>
      </w:r>
      <w:r w:rsidR="007410F2" w:rsidRPr="007410F2">
        <w:rPr>
          <w:rFonts w:ascii="Times New Roman" w:eastAsia="Times New Roman" w:hAnsi="Times New Roman"/>
          <w:sz w:val="28"/>
          <w:szCs w:val="28"/>
          <w:lang w:val="kk-KZ"/>
        </w:rPr>
        <w:t>]</w:t>
      </w:r>
      <w:r w:rsidRPr="00B3166A">
        <w:rPr>
          <w:rFonts w:ascii="Times New Roman" w:eastAsia="Times New Roman" w:hAnsi="Times New Roman"/>
          <w:sz w:val="28"/>
          <w:szCs w:val="28"/>
          <w:lang w:val="kk-KZ" w:eastAsia="ru-RU"/>
        </w:rPr>
        <w:t xml:space="preserve">. </w:t>
      </w:r>
      <w:bookmarkStart w:id="38" w:name="_Hlk138321104"/>
    </w:p>
    <w:p w:rsidR="008C6DA9" w:rsidRDefault="008C6DA9" w:rsidP="00D800FB">
      <w:pPr>
        <w:spacing w:after="0" w:line="240" w:lineRule="auto"/>
        <w:ind w:firstLine="567"/>
        <w:jc w:val="both"/>
        <w:rPr>
          <w:rFonts w:ascii="Times New Roman" w:eastAsia="Times New Roman" w:hAnsi="Times New Roman"/>
          <w:bCs/>
          <w:sz w:val="28"/>
          <w:szCs w:val="28"/>
          <w:lang w:val="kk-KZ" w:eastAsia="kk-KZ"/>
        </w:rPr>
      </w:pPr>
      <w:r w:rsidRPr="00B3166A">
        <w:rPr>
          <w:rFonts w:ascii="Times New Roman" w:eastAsia="Times New Roman" w:hAnsi="Times New Roman"/>
          <w:bCs/>
          <w:i/>
          <w:sz w:val="28"/>
          <w:szCs w:val="28"/>
          <w:lang w:val="kk-KZ" w:eastAsia="kk-KZ"/>
        </w:rPr>
        <w:t>М.Әуезов атындағы</w:t>
      </w:r>
      <w:r w:rsidR="00461E76">
        <w:rPr>
          <w:rFonts w:ascii="Times New Roman" w:eastAsia="Times New Roman" w:hAnsi="Times New Roman"/>
          <w:bCs/>
          <w:i/>
          <w:sz w:val="28"/>
          <w:szCs w:val="28"/>
          <w:lang w:val="kk-KZ" w:eastAsia="kk-KZ"/>
        </w:rPr>
        <w:t xml:space="preserve"> </w:t>
      </w:r>
      <w:r w:rsidRPr="00B3166A">
        <w:rPr>
          <w:rFonts w:ascii="Times New Roman" w:eastAsia="Times New Roman" w:hAnsi="Times New Roman"/>
          <w:bCs/>
          <w:i/>
          <w:sz w:val="28"/>
          <w:szCs w:val="28"/>
          <w:lang w:val="kk-KZ" w:eastAsia="kk-KZ"/>
        </w:rPr>
        <w:t>Оңтүстік</w:t>
      </w:r>
      <w:r w:rsidR="00461E76">
        <w:rPr>
          <w:rFonts w:ascii="Times New Roman" w:eastAsia="Times New Roman" w:hAnsi="Times New Roman"/>
          <w:bCs/>
          <w:i/>
          <w:sz w:val="28"/>
          <w:szCs w:val="28"/>
          <w:lang w:val="kk-KZ" w:eastAsia="kk-KZ"/>
        </w:rPr>
        <w:t xml:space="preserve"> </w:t>
      </w:r>
      <w:r w:rsidRPr="00B3166A">
        <w:rPr>
          <w:rFonts w:ascii="Times New Roman" w:eastAsia="Times New Roman" w:hAnsi="Times New Roman"/>
          <w:bCs/>
          <w:i/>
          <w:sz w:val="28"/>
          <w:szCs w:val="28"/>
          <w:lang w:val="kk-KZ" w:eastAsia="kk-KZ"/>
        </w:rPr>
        <w:t>Қазақстан университетінің</w:t>
      </w:r>
      <w:r w:rsidRPr="00B3166A">
        <w:rPr>
          <w:rFonts w:ascii="Times New Roman" w:eastAsia="Times New Roman" w:hAnsi="Times New Roman"/>
          <w:bCs/>
          <w:sz w:val="28"/>
          <w:szCs w:val="28"/>
          <w:lang w:val="kk-KZ" w:eastAsia="kk-KZ"/>
        </w:rPr>
        <w:t xml:space="preserve"> «6B01510-Математика»</w:t>
      </w:r>
      <w:r w:rsidR="00461E76">
        <w:rPr>
          <w:rFonts w:ascii="Times New Roman" w:eastAsia="Times New Roman" w:hAnsi="Times New Roman"/>
          <w:bCs/>
          <w:sz w:val="28"/>
          <w:szCs w:val="28"/>
          <w:lang w:val="kk-KZ" w:eastAsia="kk-KZ"/>
        </w:rPr>
        <w:t xml:space="preserve"> </w:t>
      </w:r>
      <w:r w:rsidRPr="00B3166A">
        <w:rPr>
          <w:rFonts w:ascii="Times New Roman" w:eastAsia="Times New Roman" w:hAnsi="Times New Roman"/>
          <w:bCs/>
          <w:sz w:val="28"/>
          <w:szCs w:val="28"/>
          <w:lang w:val="kk-KZ" w:eastAsia="kk-KZ"/>
        </w:rPr>
        <w:t>білім бакалаврын</w:t>
      </w:r>
      <w:r w:rsidR="00461E76">
        <w:rPr>
          <w:rFonts w:ascii="Times New Roman" w:eastAsia="Times New Roman" w:hAnsi="Times New Roman"/>
          <w:bCs/>
          <w:sz w:val="28"/>
          <w:szCs w:val="28"/>
          <w:lang w:val="kk-KZ" w:eastAsia="kk-KZ"/>
        </w:rPr>
        <w:t xml:space="preserve"> </w:t>
      </w:r>
      <w:r w:rsidRPr="00B3166A">
        <w:rPr>
          <w:rFonts w:ascii="Times New Roman" w:eastAsia="Times New Roman" w:hAnsi="Times New Roman"/>
          <w:bCs/>
          <w:sz w:val="28"/>
          <w:szCs w:val="28"/>
          <w:lang w:val="kk-KZ" w:eastAsia="kk-KZ"/>
        </w:rPr>
        <w:t>даярлауға арналған БББ бойынша мәлімет (5</w:t>
      </w:r>
      <w:r w:rsidR="00461E76">
        <w:rPr>
          <w:rFonts w:ascii="Times New Roman" w:eastAsia="Times New Roman" w:hAnsi="Times New Roman"/>
          <w:bCs/>
          <w:sz w:val="28"/>
          <w:szCs w:val="28"/>
          <w:lang w:val="kk-KZ" w:eastAsia="kk-KZ"/>
        </w:rPr>
        <w:t>-</w:t>
      </w:r>
      <w:r w:rsidR="00461E76" w:rsidRPr="00461E76">
        <w:rPr>
          <w:rFonts w:ascii="Times New Roman" w:eastAsia="Times New Roman" w:hAnsi="Times New Roman"/>
          <w:bCs/>
          <w:sz w:val="28"/>
          <w:szCs w:val="28"/>
          <w:lang w:val="kk-KZ" w:eastAsia="kk-KZ"/>
        </w:rPr>
        <w:t xml:space="preserve"> </w:t>
      </w:r>
      <w:r w:rsidR="00461E76" w:rsidRPr="00B3166A">
        <w:rPr>
          <w:rFonts w:ascii="Times New Roman" w:eastAsia="Times New Roman" w:hAnsi="Times New Roman"/>
          <w:bCs/>
          <w:sz w:val="28"/>
          <w:szCs w:val="28"/>
          <w:lang w:val="kk-KZ" w:eastAsia="kk-KZ"/>
        </w:rPr>
        <w:t>кесте</w:t>
      </w:r>
      <w:r w:rsidRPr="00B3166A">
        <w:rPr>
          <w:rFonts w:ascii="Times New Roman" w:eastAsia="Times New Roman" w:hAnsi="Times New Roman"/>
          <w:bCs/>
          <w:sz w:val="28"/>
          <w:szCs w:val="28"/>
          <w:lang w:val="kk-KZ" w:eastAsia="kk-KZ"/>
        </w:rPr>
        <w:t>).</w:t>
      </w:r>
    </w:p>
    <w:p w:rsidR="00D800FB" w:rsidRDefault="00D800FB" w:rsidP="00D800FB">
      <w:pPr>
        <w:spacing w:after="0" w:line="240" w:lineRule="auto"/>
        <w:ind w:firstLine="567"/>
        <w:jc w:val="both"/>
        <w:rPr>
          <w:rFonts w:ascii="Times New Roman" w:eastAsia="Times New Roman" w:hAnsi="Times New Roman"/>
          <w:bCs/>
          <w:sz w:val="28"/>
          <w:szCs w:val="28"/>
          <w:lang w:val="kk-KZ" w:eastAsia="kk-KZ"/>
        </w:rPr>
      </w:pPr>
    </w:p>
    <w:p w:rsidR="00D800FB" w:rsidRDefault="002F6E80" w:rsidP="00D800FB">
      <w:pPr>
        <w:spacing w:after="0" w:line="240" w:lineRule="auto"/>
        <w:jc w:val="both"/>
        <w:rPr>
          <w:rFonts w:ascii="Times New Roman" w:eastAsia="Times New Roman" w:hAnsi="Times New Roman"/>
          <w:bCs/>
          <w:sz w:val="28"/>
          <w:szCs w:val="28"/>
          <w:lang w:val="kk-KZ" w:eastAsia="kk-KZ"/>
        </w:rPr>
      </w:pPr>
      <w:r>
        <w:rPr>
          <w:noProof/>
        </w:rPr>
        <w:drawing>
          <wp:anchor distT="0" distB="0" distL="114300" distR="114300" simplePos="0" relativeHeight="251895808" behindDoc="0" locked="0" layoutInCell="1" allowOverlap="1" wp14:anchorId="5E0C6928">
            <wp:simplePos x="0" y="0"/>
            <wp:positionH relativeFrom="margin">
              <wp:posOffset>-85725</wp:posOffset>
            </wp:positionH>
            <wp:positionV relativeFrom="paragraph">
              <wp:posOffset>473710</wp:posOffset>
            </wp:positionV>
            <wp:extent cx="6048375" cy="4391025"/>
            <wp:effectExtent l="0" t="0" r="9525" b="9525"/>
            <wp:wrapThrough wrapText="bothSides">
              <wp:wrapPolygon edited="0">
                <wp:start x="0" y="0"/>
                <wp:lineTo x="0" y="21553"/>
                <wp:lineTo x="21566" y="21553"/>
                <wp:lineTo x="21566" y="0"/>
                <wp:lineTo x="0" y="0"/>
              </wp:wrapPolygon>
            </wp:wrapThrough>
            <wp:docPr id="3709" name="Рисунок 3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6048375" cy="4391025"/>
                    </a:xfrm>
                    <a:prstGeom prst="rect">
                      <a:avLst/>
                    </a:prstGeom>
                  </pic:spPr>
                </pic:pic>
              </a:graphicData>
            </a:graphic>
          </wp:anchor>
        </w:drawing>
      </w:r>
      <w:r w:rsidR="00D800FB" w:rsidRPr="00B3166A">
        <w:rPr>
          <w:rFonts w:ascii="Times New Roman" w:eastAsia="Times New Roman" w:hAnsi="Times New Roman"/>
          <w:bCs/>
          <w:sz w:val="28"/>
          <w:szCs w:val="28"/>
          <w:lang w:val="kk-KZ" w:eastAsia="kk-KZ"/>
        </w:rPr>
        <w:t>Кесте 5 - «6B01510-Математика» БББ бойынша әдістемелік дайындық модульдері</w:t>
      </w:r>
    </w:p>
    <w:p w:rsidR="00AE5D8A" w:rsidRPr="00B3166A" w:rsidRDefault="00AE5D8A" w:rsidP="00AE5D8A">
      <w:pPr>
        <w:spacing w:after="0" w:line="240" w:lineRule="auto"/>
        <w:jc w:val="both"/>
        <w:rPr>
          <w:rFonts w:ascii="Times New Roman" w:eastAsia="Times New Roman" w:hAnsi="Times New Roman"/>
          <w:bCs/>
          <w:sz w:val="28"/>
          <w:szCs w:val="28"/>
          <w:lang w:val="kk-KZ" w:eastAsia="kk-KZ"/>
        </w:rPr>
      </w:pPr>
    </w:p>
    <w:p w:rsidR="008C6DA9" w:rsidRPr="00B3166A" w:rsidRDefault="008C6DA9" w:rsidP="002F6E80">
      <w:pPr>
        <w:spacing w:after="0" w:line="240" w:lineRule="auto"/>
        <w:ind w:firstLine="567"/>
        <w:jc w:val="both"/>
        <w:rPr>
          <w:rFonts w:ascii="Times New Roman" w:eastAsia="Times New Roman" w:hAnsi="Times New Roman"/>
          <w:bCs/>
          <w:sz w:val="28"/>
          <w:szCs w:val="28"/>
          <w:lang w:val="kk-KZ" w:eastAsia="kk-KZ"/>
        </w:rPr>
      </w:pPr>
      <w:bookmarkStart w:id="39" w:name="_Hlk179153199"/>
      <w:bookmarkEnd w:id="38"/>
      <w:r w:rsidRPr="00B3166A">
        <w:rPr>
          <w:rFonts w:ascii="Times New Roman" w:eastAsia="Times New Roman" w:hAnsi="Times New Roman"/>
          <w:sz w:val="28"/>
          <w:szCs w:val="28"/>
          <w:lang w:val="kk-KZ" w:eastAsia="ru-RU"/>
        </w:rPr>
        <w:t>6В01510 – «Математика» мамандығы бойынша базалық пәндердің таңдау компонентіне «</w:t>
      </w:r>
      <w:r w:rsidRPr="00B3166A">
        <w:rPr>
          <w:rFonts w:ascii="Times New Roman" w:eastAsia="Times New Roman" w:hAnsi="Times New Roman"/>
          <w:bCs/>
          <w:sz w:val="28"/>
          <w:szCs w:val="28"/>
          <w:lang w:val="kk-KZ" w:eastAsia="kk-KZ"/>
        </w:rPr>
        <w:t>Планиметриялық есептерді шығару практикумы</w:t>
      </w:r>
      <w:r w:rsidRPr="00B3166A">
        <w:rPr>
          <w:rFonts w:ascii="Times New Roman" w:eastAsia="Times New Roman" w:hAnsi="Times New Roman"/>
          <w:sz w:val="28"/>
          <w:szCs w:val="28"/>
          <w:lang w:val="kk-KZ" w:eastAsia="ru-RU"/>
        </w:rPr>
        <w:t>» (120 сағат), «</w:t>
      </w:r>
      <w:r w:rsidRPr="00B3166A">
        <w:rPr>
          <w:rFonts w:ascii="Times New Roman" w:eastAsia="Times New Roman" w:hAnsi="Times New Roman"/>
          <w:bCs/>
          <w:sz w:val="28"/>
          <w:szCs w:val="28"/>
          <w:lang w:val="kk-KZ" w:eastAsia="kk-KZ"/>
        </w:rPr>
        <w:t>Стереометриялық есептерді шығару практикумы</w:t>
      </w:r>
      <w:r w:rsidRPr="00B3166A">
        <w:rPr>
          <w:rFonts w:ascii="Times New Roman" w:eastAsia="Times New Roman" w:hAnsi="Times New Roman"/>
          <w:sz w:val="28"/>
          <w:szCs w:val="28"/>
          <w:lang w:val="kk-KZ" w:eastAsia="ru-RU"/>
        </w:rPr>
        <w:t>» (120 сағат), «</w:t>
      </w:r>
      <w:r w:rsidRPr="00B3166A">
        <w:rPr>
          <w:rFonts w:ascii="Times New Roman" w:eastAsia="Times New Roman" w:hAnsi="Times New Roman"/>
          <w:bCs/>
          <w:sz w:val="28"/>
          <w:szCs w:val="28"/>
          <w:lang w:val="kk-KZ" w:eastAsia="kk-KZ"/>
        </w:rPr>
        <w:t xml:space="preserve">Геометриялық </w:t>
      </w:r>
      <w:r w:rsidRPr="00B3166A">
        <w:rPr>
          <w:rFonts w:ascii="Times New Roman" w:eastAsia="Times New Roman" w:hAnsi="Times New Roman"/>
          <w:bCs/>
          <w:sz w:val="28"/>
          <w:szCs w:val="28"/>
          <w:lang w:val="kk-KZ" w:eastAsia="kk-KZ"/>
        </w:rPr>
        <w:lastRenderedPageBreak/>
        <w:t>салу есептер</w:t>
      </w:r>
      <w:r w:rsidRPr="00B3166A">
        <w:rPr>
          <w:rFonts w:ascii="Times New Roman" w:eastAsia="Times New Roman" w:hAnsi="Times New Roman"/>
          <w:sz w:val="28"/>
          <w:szCs w:val="28"/>
          <w:lang w:val="kk-KZ" w:eastAsia="ru-RU"/>
        </w:rPr>
        <w:t>» (120 сағат) пәндері енгізілді. Жалпы геометриялық пәндер (360 сағат),</w:t>
      </w:r>
      <w:r w:rsidR="003930F7">
        <w:rPr>
          <w:rFonts w:ascii="Times New Roman" w:eastAsia="Times New Roman" w:hAnsi="Times New Roman"/>
          <w:bCs/>
          <w:sz w:val="28"/>
          <w:szCs w:val="28"/>
          <w:lang w:val="kk-KZ" w:eastAsia="kk-KZ"/>
        </w:rPr>
        <w:t xml:space="preserve"> </w:t>
      </w:r>
      <w:r w:rsidRPr="00B3166A">
        <w:rPr>
          <w:rFonts w:ascii="Times New Roman" w:eastAsia="Times New Roman" w:hAnsi="Times New Roman"/>
          <w:bCs/>
          <w:sz w:val="28"/>
          <w:szCs w:val="28"/>
          <w:lang w:val="kk-KZ" w:eastAsia="kk-KZ"/>
        </w:rPr>
        <w:t>Математиканы оқытудың әдістемелік негіздері (240 сағат),</w:t>
      </w:r>
      <w:r w:rsidR="00517CCF" w:rsidRPr="00B3166A">
        <w:rPr>
          <w:rFonts w:ascii="Times New Roman" w:eastAsia="Times New Roman" w:hAnsi="Times New Roman"/>
          <w:bCs/>
          <w:sz w:val="28"/>
          <w:szCs w:val="28"/>
          <w:lang w:val="kk-KZ" w:eastAsia="kk-KZ"/>
        </w:rPr>
        <w:t xml:space="preserve"> </w:t>
      </w:r>
      <w:r w:rsidRPr="00B3166A">
        <w:rPr>
          <w:rFonts w:ascii="Times New Roman" w:eastAsia="Times New Roman" w:hAnsi="Times New Roman"/>
          <w:bCs/>
          <w:sz w:val="28"/>
          <w:szCs w:val="28"/>
          <w:lang w:val="kk-KZ" w:eastAsia="kk-KZ"/>
        </w:rPr>
        <w:t>Математиканы оқытудың дербес әдістемесі (240 сағат) бөлінген.</w:t>
      </w:r>
    </w:p>
    <w:p w:rsidR="008C6DA9" w:rsidRPr="00B3166A" w:rsidRDefault="008C6DA9" w:rsidP="003C6E18">
      <w:pPr>
        <w:tabs>
          <w:tab w:val="left" w:pos="851"/>
        </w:tabs>
        <w:spacing w:after="0" w:line="240" w:lineRule="auto"/>
        <w:ind w:firstLine="567"/>
        <w:jc w:val="both"/>
        <w:rPr>
          <w:rFonts w:ascii="Times New Roman" w:eastAsia="Times New Roman" w:hAnsi="Times New Roman"/>
          <w:bCs/>
          <w:sz w:val="28"/>
          <w:szCs w:val="28"/>
          <w:lang w:val="kk-KZ" w:eastAsia="kk-KZ"/>
        </w:rPr>
      </w:pPr>
      <w:bookmarkStart w:id="40" w:name="_Hlk138321130"/>
      <w:r w:rsidRPr="00B3166A">
        <w:rPr>
          <w:rFonts w:ascii="Times New Roman" w:eastAsia="Times New Roman" w:hAnsi="Times New Roman"/>
          <w:bCs/>
          <w:i/>
          <w:sz w:val="28"/>
          <w:szCs w:val="28"/>
          <w:lang w:val="kk-KZ" w:eastAsia="kk-KZ"/>
        </w:rPr>
        <w:t xml:space="preserve">Оңтүстік Қазақстан мемлекеттік педагогикалық университетінің </w:t>
      </w:r>
      <w:r w:rsidRPr="00B3166A">
        <w:rPr>
          <w:rFonts w:ascii="Times New Roman" w:eastAsia="Times New Roman" w:hAnsi="Times New Roman"/>
          <w:bCs/>
          <w:color w:val="0D0D0D"/>
          <w:sz w:val="28"/>
          <w:szCs w:val="28"/>
          <w:lang w:val="kk-KZ" w:eastAsia="kk-KZ"/>
        </w:rPr>
        <w:t xml:space="preserve">«6В01510 – Математика мұғалімін даярлау» БББ </w:t>
      </w:r>
      <w:bookmarkEnd w:id="40"/>
      <w:r w:rsidRPr="00B3166A">
        <w:rPr>
          <w:rFonts w:ascii="Times New Roman" w:eastAsia="Times New Roman" w:hAnsi="Times New Roman"/>
          <w:bCs/>
          <w:sz w:val="28"/>
          <w:szCs w:val="28"/>
          <w:lang w:val="kk-KZ" w:eastAsia="kk-KZ"/>
        </w:rPr>
        <w:t>бойынша мәлімет (</w:t>
      </w:r>
      <w:r w:rsidR="00461E76" w:rsidRPr="00B3166A">
        <w:rPr>
          <w:rFonts w:ascii="Times New Roman" w:eastAsia="Times New Roman" w:hAnsi="Times New Roman"/>
          <w:bCs/>
          <w:sz w:val="28"/>
          <w:szCs w:val="28"/>
          <w:lang w:val="kk-KZ" w:eastAsia="kk-KZ"/>
        </w:rPr>
        <w:t>6</w:t>
      </w:r>
      <w:r w:rsidR="00461E76">
        <w:rPr>
          <w:rFonts w:ascii="Times New Roman" w:eastAsia="Times New Roman" w:hAnsi="Times New Roman"/>
          <w:bCs/>
          <w:sz w:val="28"/>
          <w:szCs w:val="28"/>
          <w:lang w:val="kk-KZ" w:eastAsia="kk-KZ"/>
        </w:rPr>
        <w:t>-</w:t>
      </w:r>
      <w:r w:rsidRPr="00B3166A">
        <w:rPr>
          <w:rFonts w:ascii="Times New Roman" w:eastAsia="Times New Roman" w:hAnsi="Times New Roman"/>
          <w:bCs/>
          <w:sz w:val="28"/>
          <w:szCs w:val="28"/>
          <w:lang w:val="kk-KZ" w:eastAsia="kk-KZ"/>
        </w:rPr>
        <w:t>кесте).</w:t>
      </w:r>
    </w:p>
    <w:p w:rsidR="008C6DA9" w:rsidRPr="00B3166A" w:rsidRDefault="008C6DA9" w:rsidP="00320E51">
      <w:pPr>
        <w:spacing w:after="0" w:line="240" w:lineRule="auto"/>
        <w:ind w:firstLine="709"/>
        <w:jc w:val="both"/>
        <w:rPr>
          <w:rFonts w:ascii="Times New Roman" w:eastAsia="Times New Roman" w:hAnsi="Times New Roman"/>
          <w:bCs/>
          <w:color w:val="0070C0"/>
          <w:sz w:val="28"/>
          <w:szCs w:val="28"/>
          <w:lang w:val="kk-KZ" w:eastAsia="kk-KZ"/>
        </w:rPr>
      </w:pPr>
    </w:p>
    <w:p w:rsidR="003B3712" w:rsidRDefault="00AE5D8A" w:rsidP="00D76D52">
      <w:pPr>
        <w:spacing w:after="0" w:line="240" w:lineRule="auto"/>
        <w:jc w:val="both"/>
        <w:rPr>
          <w:rFonts w:ascii="Times New Roman" w:eastAsia="Times New Roman" w:hAnsi="Times New Roman"/>
          <w:bCs/>
          <w:sz w:val="28"/>
          <w:szCs w:val="28"/>
          <w:lang w:val="kk-KZ" w:eastAsia="kk-KZ"/>
        </w:rPr>
      </w:pPr>
      <w:r>
        <w:rPr>
          <w:noProof/>
        </w:rPr>
        <w:drawing>
          <wp:anchor distT="0" distB="0" distL="114300" distR="114300" simplePos="0" relativeHeight="251894784" behindDoc="0" locked="0" layoutInCell="1" allowOverlap="1" wp14:anchorId="309D8218">
            <wp:simplePos x="0" y="0"/>
            <wp:positionH relativeFrom="column">
              <wp:posOffset>-89535</wp:posOffset>
            </wp:positionH>
            <wp:positionV relativeFrom="paragraph">
              <wp:posOffset>473075</wp:posOffset>
            </wp:positionV>
            <wp:extent cx="6115050" cy="4857750"/>
            <wp:effectExtent l="0" t="0" r="0" b="0"/>
            <wp:wrapThrough wrapText="bothSides">
              <wp:wrapPolygon edited="0">
                <wp:start x="0" y="0"/>
                <wp:lineTo x="0" y="21515"/>
                <wp:lineTo x="21533" y="21515"/>
                <wp:lineTo x="21533" y="0"/>
                <wp:lineTo x="0" y="0"/>
              </wp:wrapPolygon>
            </wp:wrapThrough>
            <wp:docPr id="3706" name="Рисунок 3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6115050" cy="4857750"/>
                    </a:xfrm>
                    <a:prstGeom prst="rect">
                      <a:avLst/>
                    </a:prstGeom>
                  </pic:spPr>
                </pic:pic>
              </a:graphicData>
            </a:graphic>
          </wp:anchor>
        </w:drawing>
      </w:r>
      <w:r w:rsidR="008C6DA9" w:rsidRPr="00B3166A">
        <w:rPr>
          <w:rFonts w:ascii="Times New Roman" w:eastAsia="Times New Roman" w:hAnsi="Times New Roman"/>
          <w:bCs/>
          <w:sz w:val="28"/>
          <w:szCs w:val="28"/>
          <w:lang w:val="kk-KZ" w:eastAsia="kk-KZ"/>
        </w:rPr>
        <w:t xml:space="preserve">Кесте 6 </w:t>
      </w:r>
      <w:r w:rsidR="008C6DA9" w:rsidRPr="00B3166A">
        <w:rPr>
          <w:rFonts w:ascii="Times New Roman" w:eastAsia="Times New Roman" w:hAnsi="Times New Roman"/>
          <w:sz w:val="28"/>
          <w:szCs w:val="28"/>
          <w:lang w:val="kk-KZ" w:eastAsia="ru-RU"/>
        </w:rPr>
        <w:t>–</w:t>
      </w:r>
      <w:r w:rsidR="008C6DA9" w:rsidRPr="00B3166A">
        <w:rPr>
          <w:rFonts w:ascii="Times New Roman" w:eastAsia="Times New Roman" w:hAnsi="Times New Roman"/>
          <w:bCs/>
          <w:sz w:val="28"/>
          <w:szCs w:val="28"/>
          <w:lang w:val="kk-KZ" w:eastAsia="kk-KZ"/>
        </w:rPr>
        <w:t xml:space="preserve"> «6В01510-Математика мұғалімін даярлау» БББ бойынша әдістемелік дайындық модульдері</w:t>
      </w:r>
    </w:p>
    <w:p w:rsidR="00AE5D8A" w:rsidRDefault="00AE5D8A" w:rsidP="00AE5D8A">
      <w:pPr>
        <w:spacing w:after="0" w:line="240" w:lineRule="auto"/>
        <w:jc w:val="both"/>
        <w:rPr>
          <w:rFonts w:ascii="Times New Roman" w:eastAsia="Times New Roman" w:hAnsi="Times New Roman"/>
          <w:bCs/>
          <w:sz w:val="28"/>
          <w:szCs w:val="28"/>
          <w:lang w:val="kk-KZ" w:eastAsia="kk-KZ"/>
        </w:rPr>
      </w:pPr>
    </w:p>
    <w:p w:rsidR="008C6DA9" w:rsidRPr="00B3166A" w:rsidRDefault="008C6DA9" w:rsidP="00AE5D8A">
      <w:pPr>
        <w:spacing w:after="0" w:line="240" w:lineRule="auto"/>
        <w:ind w:firstLine="567"/>
        <w:jc w:val="both"/>
        <w:rPr>
          <w:rFonts w:ascii="Times New Roman" w:eastAsia="Times New Roman" w:hAnsi="Times New Roman"/>
          <w:bCs/>
          <w:sz w:val="28"/>
          <w:szCs w:val="28"/>
          <w:lang w:val="kk-KZ" w:eastAsia="kk-KZ"/>
        </w:rPr>
      </w:pPr>
      <w:r w:rsidRPr="00B3166A">
        <w:rPr>
          <w:rFonts w:ascii="Times New Roman" w:eastAsia="Times New Roman" w:hAnsi="Times New Roman"/>
          <w:sz w:val="28"/>
          <w:szCs w:val="28"/>
          <w:lang w:val="kk-KZ" w:eastAsia="ru-RU"/>
        </w:rPr>
        <w:t>6В01510 – «Математика» мамандығы бойынша базалық пәндердің таңдау компонентіне «</w:t>
      </w:r>
      <w:r w:rsidRPr="00B3166A">
        <w:rPr>
          <w:rFonts w:ascii="Times New Roman" w:eastAsia="Times New Roman" w:hAnsi="Times New Roman"/>
          <w:bCs/>
          <w:sz w:val="28"/>
          <w:szCs w:val="28"/>
          <w:lang w:val="kk-KZ" w:eastAsia="kk-KZ"/>
        </w:rPr>
        <w:t>Геометрия негіздері</w:t>
      </w:r>
      <w:r w:rsidRPr="00B3166A">
        <w:rPr>
          <w:rFonts w:ascii="Times New Roman" w:eastAsia="Times New Roman" w:hAnsi="Times New Roman"/>
          <w:sz w:val="28"/>
          <w:szCs w:val="28"/>
          <w:lang w:val="kk-KZ" w:eastAsia="ru-RU"/>
        </w:rPr>
        <w:t>» (180 сағат), «</w:t>
      </w:r>
      <w:r w:rsidRPr="00B3166A">
        <w:rPr>
          <w:rFonts w:ascii="Times New Roman" w:eastAsia="Times New Roman" w:hAnsi="Times New Roman"/>
          <w:bCs/>
          <w:sz w:val="28"/>
          <w:szCs w:val="28"/>
          <w:lang w:val="kk-KZ" w:eastAsia="kk-KZ"/>
        </w:rPr>
        <w:t>Математикалық есептерді шығару практикумы (геометрия)</w:t>
      </w:r>
      <w:r w:rsidRPr="00B3166A">
        <w:rPr>
          <w:rFonts w:ascii="Times New Roman" w:eastAsia="Times New Roman" w:hAnsi="Times New Roman"/>
          <w:sz w:val="28"/>
          <w:szCs w:val="28"/>
          <w:lang w:val="kk-KZ" w:eastAsia="ru-RU"/>
        </w:rPr>
        <w:t>» (120 сағат), «</w:t>
      </w:r>
      <w:r w:rsidRPr="00B3166A">
        <w:rPr>
          <w:rFonts w:ascii="Times New Roman" w:eastAsia="Times New Roman" w:hAnsi="Times New Roman"/>
          <w:bCs/>
          <w:sz w:val="28"/>
          <w:szCs w:val="28"/>
          <w:lang w:val="kk-KZ" w:eastAsia="kk-KZ"/>
        </w:rPr>
        <w:t>Математиканы оқытудың дербес әдістемесі 1 (5-6 сыныптағы математика, Алгебра, Геометрия)</w:t>
      </w:r>
      <w:r w:rsidRPr="00B3166A">
        <w:rPr>
          <w:rFonts w:ascii="Times New Roman" w:eastAsia="Times New Roman" w:hAnsi="Times New Roman"/>
          <w:sz w:val="28"/>
          <w:szCs w:val="28"/>
          <w:lang w:val="kk-KZ" w:eastAsia="ru-RU"/>
        </w:rPr>
        <w:t>» (180 сағат) пәндері енгізілген. Жалпы: геометрия пәндері (480 сағат),</w:t>
      </w:r>
      <w:r w:rsidR="00BB3B70">
        <w:rPr>
          <w:rFonts w:ascii="Times New Roman" w:eastAsia="Times New Roman" w:hAnsi="Times New Roman"/>
          <w:bCs/>
          <w:sz w:val="28"/>
          <w:szCs w:val="28"/>
          <w:lang w:val="kk-KZ" w:eastAsia="kk-KZ"/>
        </w:rPr>
        <w:t xml:space="preserve"> </w:t>
      </w:r>
      <w:r w:rsidRPr="00B3166A">
        <w:rPr>
          <w:rFonts w:ascii="Times New Roman" w:eastAsia="Times New Roman" w:hAnsi="Times New Roman"/>
          <w:bCs/>
          <w:sz w:val="28"/>
          <w:szCs w:val="28"/>
          <w:lang w:val="kk-KZ" w:eastAsia="kk-KZ"/>
        </w:rPr>
        <w:t>Математиканы оқытудың әдістемелік негіздері (300 сағат),</w:t>
      </w:r>
      <w:r w:rsidR="00BB3B70">
        <w:rPr>
          <w:rFonts w:ascii="Times New Roman" w:eastAsia="Times New Roman" w:hAnsi="Times New Roman"/>
          <w:bCs/>
          <w:sz w:val="28"/>
          <w:szCs w:val="28"/>
          <w:lang w:val="kk-KZ" w:eastAsia="kk-KZ"/>
        </w:rPr>
        <w:t xml:space="preserve"> </w:t>
      </w:r>
      <w:r w:rsidRPr="00B3166A">
        <w:rPr>
          <w:rFonts w:ascii="Times New Roman" w:eastAsia="Times New Roman" w:hAnsi="Times New Roman"/>
          <w:bCs/>
          <w:sz w:val="28"/>
          <w:szCs w:val="28"/>
          <w:lang w:val="kk-KZ" w:eastAsia="kk-KZ"/>
        </w:rPr>
        <w:t>Математиканы оқытудың дербес әдістемесі (360 сағат) бөлінген.</w:t>
      </w:r>
    </w:p>
    <w:p w:rsidR="008C6DA9" w:rsidRPr="00B3166A" w:rsidRDefault="008C6DA9" w:rsidP="0092125B">
      <w:pPr>
        <w:spacing w:after="0" w:line="240" w:lineRule="auto"/>
        <w:ind w:firstLine="567"/>
        <w:jc w:val="both"/>
        <w:rPr>
          <w:rFonts w:ascii="Times New Roman" w:eastAsia="Times New Roman" w:hAnsi="Times New Roman"/>
          <w:bCs/>
          <w:sz w:val="28"/>
          <w:szCs w:val="28"/>
          <w:lang w:val="kk-KZ" w:eastAsia="kk-KZ"/>
        </w:rPr>
      </w:pPr>
      <w:bookmarkStart w:id="41" w:name="_Hlk138321142"/>
      <w:r w:rsidRPr="00B3166A">
        <w:rPr>
          <w:rFonts w:ascii="Times New Roman" w:eastAsia="Times New Roman" w:hAnsi="Times New Roman"/>
          <w:i/>
          <w:sz w:val="28"/>
          <w:szCs w:val="28"/>
          <w:lang w:val="kk-KZ" w:eastAsia="ru-RU"/>
        </w:rPr>
        <w:t>Қожа Ахмет Ясауи атындағы халықаралық қазақ-түрік университеті</w:t>
      </w:r>
      <w:r w:rsidRPr="00B3166A">
        <w:rPr>
          <w:rFonts w:ascii="Times New Roman" w:eastAsia="Times New Roman" w:hAnsi="Times New Roman"/>
          <w:bCs/>
          <w:i/>
          <w:sz w:val="28"/>
          <w:szCs w:val="28"/>
          <w:lang w:val="kk-KZ" w:eastAsia="kk-KZ"/>
        </w:rPr>
        <w:t>нің</w:t>
      </w:r>
      <w:r w:rsidR="00517CCF" w:rsidRPr="00B3166A">
        <w:rPr>
          <w:rFonts w:ascii="Times New Roman" w:eastAsia="Times New Roman" w:hAnsi="Times New Roman"/>
          <w:bCs/>
          <w:sz w:val="28"/>
          <w:szCs w:val="28"/>
          <w:lang w:val="kk-KZ" w:eastAsia="kk-KZ"/>
        </w:rPr>
        <w:t xml:space="preserve"> </w:t>
      </w:r>
      <w:r w:rsidRPr="00B3166A">
        <w:rPr>
          <w:rFonts w:ascii="Times New Roman" w:eastAsia="Times New Roman" w:hAnsi="Times New Roman"/>
          <w:bCs/>
          <w:sz w:val="28"/>
          <w:szCs w:val="28"/>
          <w:lang w:val="kk-KZ" w:eastAsia="kk-KZ"/>
        </w:rPr>
        <w:t xml:space="preserve">«6В01509 – Математика мұғалімін даярлау» БББ бойынша </w:t>
      </w:r>
      <w:bookmarkEnd w:id="41"/>
      <w:r w:rsidRPr="00B3166A">
        <w:rPr>
          <w:rFonts w:ascii="Times New Roman" w:eastAsia="Times New Roman" w:hAnsi="Times New Roman"/>
          <w:bCs/>
          <w:sz w:val="28"/>
          <w:szCs w:val="28"/>
          <w:lang w:val="kk-KZ" w:eastAsia="kk-KZ"/>
        </w:rPr>
        <w:t>мәлімет (</w:t>
      </w:r>
      <w:r w:rsidR="00461E76" w:rsidRPr="00B3166A">
        <w:rPr>
          <w:rFonts w:ascii="Times New Roman" w:eastAsia="Times New Roman" w:hAnsi="Times New Roman"/>
          <w:bCs/>
          <w:sz w:val="28"/>
          <w:szCs w:val="28"/>
          <w:lang w:val="kk-KZ" w:eastAsia="kk-KZ"/>
        </w:rPr>
        <w:t>7</w:t>
      </w:r>
      <w:r w:rsidR="00461E76">
        <w:rPr>
          <w:rFonts w:ascii="Times New Roman" w:eastAsia="Times New Roman" w:hAnsi="Times New Roman"/>
          <w:bCs/>
          <w:sz w:val="28"/>
          <w:szCs w:val="28"/>
          <w:lang w:val="kk-KZ" w:eastAsia="kk-KZ"/>
        </w:rPr>
        <w:t>-</w:t>
      </w:r>
      <w:r w:rsidRPr="00B3166A">
        <w:rPr>
          <w:rFonts w:ascii="Times New Roman" w:eastAsia="Times New Roman" w:hAnsi="Times New Roman"/>
          <w:bCs/>
          <w:sz w:val="28"/>
          <w:szCs w:val="28"/>
          <w:lang w:val="kk-KZ" w:eastAsia="kk-KZ"/>
        </w:rPr>
        <w:t>кесте).</w:t>
      </w:r>
    </w:p>
    <w:p w:rsidR="008C6DA9" w:rsidRPr="00B3166A" w:rsidRDefault="008C6DA9" w:rsidP="00D76D52">
      <w:pPr>
        <w:spacing w:after="0" w:line="240" w:lineRule="auto"/>
        <w:ind w:firstLine="567"/>
        <w:jc w:val="both"/>
        <w:rPr>
          <w:rFonts w:ascii="Times New Roman" w:eastAsia="Times New Roman" w:hAnsi="Times New Roman"/>
          <w:bCs/>
          <w:sz w:val="28"/>
          <w:szCs w:val="28"/>
          <w:lang w:val="kk-KZ" w:eastAsia="kk-KZ"/>
        </w:rPr>
      </w:pPr>
      <w:r w:rsidRPr="00B3166A">
        <w:rPr>
          <w:rFonts w:ascii="Times New Roman" w:eastAsia="Times New Roman" w:hAnsi="Times New Roman"/>
          <w:sz w:val="28"/>
          <w:szCs w:val="28"/>
          <w:lang w:val="kk-KZ" w:eastAsia="ru-RU"/>
        </w:rPr>
        <w:t>6В01509 – «</w:t>
      </w:r>
      <w:r w:rsidRPr="00B3166A">
        <w:rPr>
          <w:rFonts w:ascii="Times New Roman" w:eastAsia="Times New Roman" w:hAnsi="Times New Roman"/>
          <w:bCs/>
          <w:sz w:val="28"/>
          <w:szCs w:val="28"/>
          <w:lang w:val="kk-KZ" w:eastAsia="kk-KZ"/>
        </w:rPr>
        <w:t>Математика мұғалімін даярлау</w:t>
      </w:r>
      <w:r w:rsidRPr="00B3166A">
        <w:rPr>
          <w:rFonts w:ascii="Times New Roman" w:eastAsia="Times New Roman" w:hAnsi="Times New Roman"/>
          <w:sz w:val="28"/>
          <w:szCs w:val="28"/>
          <w:lang w:val="kk-KZ" w:eastAsia="ru-RU"/>
        </w:rPr>
        <w:t>» мамандығы бойынша базалық пәндердің таңдау компонентіне «</w:t>
      </w:r>
      <w:r w:rsidRPr="00B3166A">
        <w:rPr>
          <w:rFonts w:ascii="Times New Roman" w:eastAsia="Times New Roman" w:hAnsi="Times New Roman"/>
          <w:bCs/>
          <w:sz w:val="28"/>
          <w:szCs w:val="28"/>
          <w:lang w:val="kk-KZ" w:eastAsia="kk-KZ"/>
        </w:rPr>
        <w:t>Геометрия негіздері</w:t>
      </w:r>
      <w:r w:rsidRPr="00B3166A">
        <w:rPr>
          <w:rFonts w:ascii="Times New Roman" w:eastAsia="Times New Roman" w:hAnsi="Times New Roman"/>
          <w:sz w:val="28"/>
          <w:szCs w:val="28"/>
          <w:lang w:val="kk-KZ" w:eastAsia="ru-RU"/>
        </w:rPr>
        <w:t>» (150 сағат), «</w:t>
      </w:r>
      <w:r w:rsidRPr="00B3166A">
        <w:rPr>
          <w:rFonts w:ascii="Times New Roman" w:eastAsia="Times New Roman" w:hAnsi="Times New Roman"/>
          <w:bCs/>
          <w:sz w:val="28"/>
          <w:szCs w:val="28"/>
          <w:lang w:val="kk-KZ" w:eastAsia="kk-KZ"/>
        </w:rPr>
        <w:t>Геометриялық салу есептері</w:t>
      </w:r>
      <w:r w:rsidRPr="00B3166A">
        <w:rPr>
          <w:rFonts w:ascii="Times New Roman" w:eastAsia="Times New Roman" w:hAnsi="Times New Roman"/>
          <w:sz w:val="28"/>
          <w:szCs w:val="28"/>
          <w:lang w:val="kk-KZ" w:eastAsia="ru-RU"/>
        </w:rPr>
        <w:t>» (150 сағат), «</w:t>
      </w:r>
      <w:r w:rsidRPr="00B3166A">
        <w:rPr>
          <w:rFonts w:ascii="Times New Roman" w:eastAsia="Times New Roman" w:hAnsi="Times New Roman"/>
          <w:bCs/>
          <w:sz w:val="28"/>
          <w:szCs w:val="28"/>
          <w:lang w:val="kk-KZ" w:eastAsia="kk-KZ"/>
        </w:rPr>
        <w:t xml:space="preserve">Элементар геометрияның қосымша </w:t>
      </w:r>
      <w:r w:rsidRPr="00B3166A">
        <w:rPr>
          <w:rFonts w:ascii="Times New Roman" w:eastAsia="Times New Roman" w:hAnsi="Times New Roman"/>
          <w:bCs/>
          <w:sz w:val="28"/>
          <w:szCs w:val="28"/>
          <w:lang w:val="kk-KZ" w:eastAsia="kk-KZ"/>
        </w:rPr>
        <w:lastRenderedPageBreak/>
        <w:t>тараулары)</w:t>
      </w:r>
      <w:r w:rsidRPr="00B3166A">
        <w:rPr>
          <w:rFonts w:ascii="Times New Roman" w:eastAsia="Times New Roman" w:hAnsi="Times New Roman"/>
          <w:sz w:val="28"/>
          <w:szCs w:val="28"/>
          <w:lang w:val="kk-KZ" w:eastAsia="ru-RU"/>
        </w:rPr>
        <w:t>» (150 сағат) пәндері енгізілген. Жалпы:  геометрия пәндері (450 сағат),</w:t>
      </w:r>
      <w:r w:rsidR="00517CCF" w:rsidRPr="00B3166A">
        <w:rPr>
          <w:rFonts w:ascii="Times New Roman" w:eastAsia="Times New Roman" w:hAnsi="Times New Roman"/>
          <w:bCs/>
          <w:sz w:val="28"/>
          <w:szCs w:val="28"/>
          <w:lang w:val="kk-KZ" w:eastAsia="kk-KZ"/>
        </w:rPr>
        <w:t xml:space="preserve"> </w:t>
      </w:r>
      <w:r w:rsidRPr="00B3166A">
        <w:rPr>
          <w:rFonts w:ascii="Times New Roman" w:eastAsia="Times New Roman" w:hAnsi="Times New Roman"/>
          <w:bCs/>
          <w:sz w:val="28"/>
          <w:szCs w:val="28"/>
          <w:lang w:val="kk-KZ" w:eastAsia="kk-KZ"/>
        </w:rPr>
        <w:t>Математиканы оқытудың әдістемелік негіздері (240 сағат),</w:t>
      </w:r>
      <w:r w:rsidR="00517CCF" w:rsidRPr="00B3166A">
        <w:rPr>
          <w:rFonts w:ascii="Times New Roman" w:eastAsia="Times New Roman" w:hAnsi="Times New Roman"/>
          <w:bCs/>
          <w:sz w:val="28"/>
          <w:szCs w:val="28"/>
          <w:lang w:val="kk-KZ" w:eastAsia="kk-KZ"/>
        </w:rPr>
        <w:t xml:space="preserve"> </w:t>
      </w:r>
      <w:r w:rsidRPr="00B3166A">
        <w:rPr>
          <w:rFonts w:ascii="Times New Roman" w:eastAsia="Times New Roman" w:hAnsi="Times New Roman"/>
          <w:bCs/>
          <w:sz w:val="28"/>
          <w:szCs w:val="28"/>
          <w:lang w:val="kk-KZ" w:eastAsia="kk-KZ"/>
        </w:rPr>
        <w:t>Математиканы оқытудың дербес әдістемесі (510 сағат) бөлінген.</w:t>
      </w:r>
    </w:p>
    <w:p w:rsidR="002A3EB9" w:rsidRPr="00B3166A" w:rsidRDefault="002A3EB9" w:rsidP="001D1B06">
      <w:pPr>
        <w:spacing w:after="0" w:line="240" w:lineRule="auto"/>
        <w:ind w:firstLine="709"/>
        <w:jc w:val="both"/>
        <w:rPr>
          <w:rFonts w:ascii="Times New Roman" w:eastAsia="Times New Roman" w:hAnsi="Times New Roman"/>
          <w:bCs/>
          <w:sz w:val="28"/>
          <w:szCs w:val="28"/>
          <w:lang w:val="kk-KZ" w:eastAsia="kk-KZ"/>
        </w:rPr>
      </w:pPr>
    </w:p>
    <w:p w:rsidR="008C6DA9" w:rsidRPr="00B3166A" w:rsidRDefault="002F6E80" w:rsidP="008C6DA9">
      <w:pPr>
        <w:spacing w:after="0" w:line="240" w:lineRule="auto"/>
        <w:jc w:val="both"/>
        <w:rPr>
          <w:rFonts w:ascii="Times New Roman" w:eastAsia="Times New Roman" w:hAnsi="Times New Roman"/>
          <w:bCs/>
          <w:sz w:val="28"/>
          <w:szCs w:val="28"/>
          <w:lang w:val="kk-KZ" w:eastAsia="kk-KZ"/>
        </w:rPr>
      </w:pPr>
      <w:r>
        <w:rPr>
          <w:noProof/>
        </w:rPr>
        <w:drawing>
          <wp:anchor distT="0" distB="0" distL="114300" distR="114300" simplePos="0" relativeHeight="251901952" behindDoc="0" locked="0" layoutInCell="1" allowOverlap="1" wp14:anchorId="01CD9870">
            <wp:simplePos x="0" y="0"/>
            <wp:positionH relativeFrom="margin">
              <wp:align>left</wp:align>
            </wp:positionH>
            <wp:positionV relativeFrom="paragraph">
              <wp:posOffset>548005</wp:posOffset>
            </wp:positionV>
            <wp:extent cx="6048375" cy="5086350"/>
            <wp:effectExtent l="0" t="0" r="9525" b="0"/>
            <wp:wrapThrough wrapText="bothSides">
              <wp:wrapPolygon edited="0">
                <wp:start x="0" y="0"/>
                <wp:lineTo x="0" y="21519"/>
                <wp:lineTo x="21566" y="21519"/>
                <wp:lineTo x="21566" y="0"/>
                <wp:lineTo x="0" y="0"/>
              </wp:wrapPolygon>
            </wp:wrapThrough>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6048375" cy="5086350"/>
                    </a:xfrm>
                    <a:prstGeom prst="rect">
                      <a:avLst/>
                    </a:prstGeom>
                  </pic:spPr>
                </pic:pic>
              </a:graphicData>
            </a:graphic>
          </wp:anchor>
        </w:drawing>
      </w:r>
      <w:r w:rsidR="008C6DA9" w:rsidRPr="00B3166A">
        <w:rPr>
          <w:rFonts w:ascii="Times New Roman" w:eastAsia="Times New Roman" w:hAnsi="Times New Roman"/>
          <w:bCs/>
          <w:sz w:val="28"/>
          <w:szCs w:val="28"/>
          <w:lang w:val="kk-KZ" w:eastAsia="kk-KZ"/>
        </w:rPr>
        <w:t>Кесте 7 - «6В01509 – Математика мұғалімін даярлау» БББ бойынша әдістемелік дайындық модульдері</w:t>
      </w:r>
    </w:p>
    <w:p w:rsidR="00410FDB" w:rsidRPr="00B3166A" w:rsidRDefault="008C6DA9" w:rsidP="00D76D52">
      <w:pPr>
        <w:spacing w:after="0" w:line="240" w:lineRule="auto"/>
        <w:ind w:firstLine="567"/>
        <w:jc w:val="both"/>
        <w:rPr>
          <w:rFonts w:ascii="Times New Roman" w:eastAsia="Times New Roman" w:hAnsi="Times New Roman"/>
          <w:sz w:val="28"/>
          <w:szCs w:val="28"/>
          <w:lang w:val="kk-KZ" w:eastAsia="ru-RU"/>
        </w:rPr>
      </w:pPr>
      <w:bookmarkStart w:id="42" w:name="_Hlk165345760"/>
      <w:r w:rsidRPr="00B3166A">
        <w:rPr>
          <w:rFonts w:ascii="Times New Roman" w:eastAsia="Times New Roman" w:hAnsi="Times New Roman"/>
          <w:bCs/>
          <w:sz w:val="28"/>
          <w:szCs w:val="28"/>
          <w:lang w:val="kk-KZ" w:eastAsia="ru-RU"/>
        </w:rPr>
        <w:t xml:space="preserve">Қарастырылған ЖОО бойынша  БББ-ларды талдау диагностикасы </w:t>
      </w:r>
      <w:bookmarkEnd w:id="42"/>
      <w:r w:rsidRPr="00B3166A">
        <w:rPr>
          <w:rFonts w:ascii="Times New Roman" w:eastAsia="Times New Roman" w:hAnsi="Times New Roman"/>
          <w:bCs/>
          <w:sz w:val="28"/>
          <w:szCs w:val="28"/>
          <w:lang w:val="kk-KZ" w:eastAsia="ru-RU"/>
        </w:rPr>
        <w:t xml:space="preserve">8-кестеде және оның диаграммасы 2-суретте </w:t>
      </w:r>
      <w:r w:rsidRPr="00B3166A">
        <w:rPr>
          <w:rFonts w:ascii="Times New Roman" w:eastAsia="Times New Roman" w:hAnsi="Times New Roman"/>
          <w:sz w:val="28"/>
          <w:szCs w:val="28"/>
          <w:lang w:val="kk-KZ" w:eastAsia="ru-RU"/>
        </w:rPr>
        <w:t xml:space="preserve"> көрсетілген.</w:t>
      </w:r>
    </w:p>
    <w:p w:rsidR="007B0B01" w:rsidRPr="00B3166A" w:rsidRDefault="007B0B01" w:rsidP="007B0B01">
      <w:pPr>
        <w:spacing w:after="0" w:line="240" w:lineRule="auto"/>
        <w:ind w:firstLine="709"/>
        <w:jc w:val="both"/>
        <w:rPr>
          <w:rFonts w:ascii="Times New Roman" w:eastAsia="Times New Roman" w:hAnsi="Times New Roman"/>
          <w:sz w:val="28"/>
          <w:szCs w:val="28"/>
          <w:lang w:val="kk-KZ" w:eastAsia="ru-RU"/>
        </w:rPr>
      </w:pPr>
    </w:p>
    <w:p w:rsidR="009E69D0" w:rsidRDefault="008C6DA9" w:rsidP="003B3712">
      <w:pPr>
        <w:spacing w:after="0" w:line="240" w:lineRule="auto"/>
        <w:jc w:val="both"/>
        <w:rPr>
          <w:rFonts w:ascii="Times New Roman" w:eastAsia="Times New Roman" w:hAnsi="Times New Roman"/>
          <w:sz w:val="28"/>
          <w:szCs w:val="28"/>
          <w:lang w:val="kk-KZ" w:eastAsia="ru-RU"/>
        </w:rPr>
      </w:pPr>
      <w:bookmarkStart w:id="43" w:name="_Hlk179153322"/>
      <w:r w:rsidRPr="00B3166A">
        <w:rPr>
          <w:rFonts w:ascii="Times New Roman" w:eastAsia="Times New Roman" w:hAnsi="Times New Roman"/>
          <w:sz w:val="28"/>
          <w:szCs w:val="28"/>
          <w:lang w:val="kk-KZ" w:eastAsia="ru-RU"/>
        </w:rPr>
        <w:t>Кесте 8 – БББ-лардың  диагностикасы</w:t>
      </w:r>
      <w:bookmarkEnd w:id="39"/>
    </w:p>
    <w:p w:rsidR="002F6E80" w:rsidRDefault="002F6E80" w:rsidP="003B3712">
      <w:pPr>
        <w:spacing w:after="0" w:line="240" w:lineRule="auto"/>
        <w:jc w:val="both"/>
        <w:rPr>
          <w:rFonts w:ascii="Times New Roman" w:eastAsia="Times New Roman" w:hAnsi="Times New Roman"/>
          <w:sz w:val="28"/>
          <w:szCs w:val="28"/>
          <w:lang w:val="kk-KZ" w:eastAsia="ru-RU"/>
        </w:rPr>
      </w:pPr>
    </w:p>
    <w:p w:rsidR="002F6E80" w:rsidRPr="00B3166A" w:rsidRDefault="002F6E80" w:rsidP="003B3712">
      <w:pPr>
        <w:spacing w:after="0" w:line="240" w:lineRule="auto"/>
        <w:jc w:val="both"/>
        <w:rPr>
          <w:rFonts w:ascii="Times New Roman" w:eastAsia="Times New Roman" w:hAnsi="Times New Roman"/>
          <w:sz w:val="28"/>
          <w:szCs w:val="28"/>
          <w:lang w:val="kk-KZ" w:eastAsia="ru-RU"/>
        </w:rPr>
      </w:pPr>
      <w:r>
        <w:rPr>
          <w:noProof/>
        </w:rPr>
        <w:drawing>
          <wp:inline distT="0" distB="0" distL="0" distR="0" wp14:anchorId="7BDBEAE1" wp14:editId="56AD62E2">
            <wp:extent cx="5962650" cy="1628775"/>
            <wp:effectExtent l="0" t="0" r="0" b="9525"/>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62650" cy="1628775"/>
                    </a:xfrm>
                    <a:prstGeom prst="rect">
                      <a:avLst/>
                    </a:prstGeom>
                  </pic:spPr>
                </pic:pic>
              </a:graphicData>
            </a:graphic>
          </wp:inline>
        </w:drawing>
      </w:r>
    </w:p>
    <w:p w:rsidR="00FB39E0" w:rsidRPr="00B3166A" w:rsidRDefault="00966509" w:rsidP="003B3712">
      <w:pPr>
        <w:widowControl w:val="0"/>
        <w:autoSpaceDE w:val="0"/>
        <w:autoSpaceDN w:val="0"/>
        <w:spacing w:before="2" w:after="0" w:line="240" w:lineRule="auto"/>
        <w:jc w:val="both"/>
        <w:rPr>
          <w:rFonts w:ascii="Times New Roman" w:eastAsia="Times New Roman" w:hAnsi="Times New Roman"/>
          <w:sz w:val="28"/>
          <w:szCs w:val="28"/>
          <w:lang w:val="kk-KZ"/>
        </w:rPr>
      </w:pPr>
      <w:bookmarkStart w:id="44" w:name="_Hlk179153292"/>
      <w:r>
        <w:rPr>
          <w:noProof/>
        </w:rPr>
        <w:lastRenderedPageBreak/>
        <w:drawing>
          <wp:inline distT="0" distB="0" distL="0" distR="0" wp14:anchorId="21B1201F" wp14:editId="0A2F83E6">
            <wp:extent cx="5705475" cy="1838325"/>
            <wp:effectExtent l="0" t="0" r="9525" b="9525"/>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05475" cy="1838325"/>
                    </a:xfrm>
                    <a:prstGeom prst="rect">
                      <a:avLst/>
                    </a:prstGeom>
                  </pic:spPr>
                </pic:pic>
              </a:graphicData>
            </a:graphic>
          </wp:inline>
        </w:drawing>
      </w:r>
    </w:p>
    <w:p w:rsidR="008C6DA9" w:rsidRPr="00B3166A" w:rsidRDefault="008C6DA9" w:rsidP="008C6DA9">
      <w:pPr>
        <w:widowControl w:val="0"/>
        <w:autoSpaceDE w:val="0"/>
        <w:autoSpaceDN w:val="0"/>
        <w:spacing w:before="2" w:line="240" w:lineRule="auto"/>
        <w:jc w:val="center"/>
        <w:rPr>
          <w:rFonts w:eastAsia="Times New Roman"/>
          <w:sz w:val="28"/>
          <w:szCs w:val="28"/>
        </w:rPr>
      </w:pPr>
      <w:r w:rsidRPr="00B3166A">
        <w:rPr>
          <w:rFonts w:ascii="Times New Roman" w:eastAsia="Times New Roman" w:hAnsi="Times New Roman"/>
          <w:sz w:val="28"/>
          <w:szCs w:val="28"/>
          <w:lang w:val="kk-KZ"/>
        </w:rPr>
        <w:t xml:space="preserve">Сурет 2 - </w:t>
      </w:r>
      <w:r w:rsidRPr="00B3166A">
        <w:rPr>
          <w:rFonts w:ascii="Times New Roman" w:eastAsia="Times New Roman" w:hAnsi="Times New Roman"/>
          <w:sz w:val="28"/>
          <w:szCs w:val="28"/>
        </w:rPr>
        <w:t>ЖОО</w:t>
      </w:r>
      <w:r w:rsidRPr="00B3166A">
        <w:rPr>
          <w:rFonts w:ascii="Times New Roman" w:eastAsia="Times New Roman" w:hAnsi="Times New Roman"/>
          <w:sz w:val="28"/>
          <w:szCs w:val="28"/>
          <w:lang w:val="kk-KZ"/>
        </w:rPr>
        <w:t xml:space="preserve"> бойынша БББ-ларды </w:t>
      </w:r>
      <w:r w:rsidRPr="00B3166A">
        <w:rPr>
          <w:rFonts w:ascii="Times New Roman" w:eastAsia="Times New Roman" w:hAnsi="Times New Roman"/>
          <w:sz w:val="28"/>
          <w:szCs w:val="28"/>
        </w:rPr>
        <w:t>талда</w:t>
      </w:r>
      <w:r w:rsidRPr="00B3166A">
        <w:rPr>
          <w:rFonts w:ascii="Times New Roman" w:eastAsia="Times New Roman" w:hAnsi="Times New Roman"/>
          <w:sz w:val="28"/>
          <w:szCs w:val="28"/>
          <w:lang w:val="kk-KZ"/>
        </w:rPr>
        <w:t>у</w:t>
      </w:r>
      <w:r w:rsidRPr="00B3166A">
        <w:rPr>
          <w:rFonts w:ascii="Times New Roman" w:eastAsia="Times New Roman" w:hAnsi="Times New Roman"/>
          <w:sz w:val="28"/>
          <w:szCs w:val="28"/>
        </w:rPr>
        <w:t xml:space="preserve"> диагностикасы</w:t>
      </w:r>
    </w:p>
    <w:bookmarkEnd w:id="43"/>
    <w:bookmarkEnd w:id="44"/>
    <w:p w:rsidR="008C6DA9" w:rsidRPr="00B3166A" w:rsidRDefault="008C6DA9" w:rsidP="00D76D52">
      <w:pPr>
        <w:widowControl w:val="0"/>
        <w:autoSpaceDE w:val="0"/>
        <w:autoSpaceDN w:val="0"/>
        <w:spacing w:before="2" w:after="0" w:line="240" w:lineRule="auto"/>
        <w:ind w:firstLine="567"/>
        <w:jc w:val="both"/>
        <w:rPr>
          <w:rFonts w:ascii="Times New Roman" w:eastAsia="Times New Roman" w:hAnsi="Times New Roman"/>
          <w:sz w:val="28"/>
          <w:szCs w:val="28"/>
          <w:lang w:val="kk-KZ"/>
        </w:rPr>
      </w:pPr>
      <w:r w:rsidRPr="00B3166A">
        <w:rPr>
          <w:rFonts w:ascii="Times New Roman" w:eastAsia="Times New Roman" w:hAnsi="Times New Roman"/>
          <w:sz w:val="28"/>
          <w:szCs w:val="28"/>
          <w:lang w:val="kk-KZ"/>
        </w:rPr>
        <w:t>Элементар</w:t>
      </w:r>
      <w:r w:rsidR="00517CCF" w:rsidRPr="00B3166A">
        <w:rPr>
          <w:rFonts w:ascii="Times New Roman" w:eastAsia="Times New Roman" w:hAnsi="Times New Roman"/>
          <w:sz w:val="28"/>
          <w:szCs w:val="28"/>
          <w:lang w:val="kk-KZ"/>
        </w:rPr>
        <w:t xml:space="preserve"> </w:t>
      </w:r>
      <w:r w:rsidRPr="00B3166A">
        <w:rPr>
          <w:rFonts w:ascii="Times New Roman" w:eastAsia="Times New Roman" w:hAnsi="Times New Roman"/>
          <w:sz w:val="28"/>
          <w:szCs w:val="28"/>
          <w:lang w:val="kk-KZ"/>
        </w:rPr>
        <w:t xml:space="preserve">математика, </w:t>
      </w:r>
      <w:r w:rsidR="001638D4" w:rsidRPr="00B3166A">
        <w:rPr>
          <w:rFonts w:ascii="Times New Roman" w:eastAsia="Times New Roman" w:hAnsi="Times New Roman"/>
          <w:sz w:val="28"/>
          <w:szCs w:val="28"/>
          <w:lang w:val="kk-KZ"/>
        </w:rPr>
        <w:t>жазықтықтағы геометриялық</w:t>
      </w:r>
      <w:r w:rsidRPr="00B3166A">
        <w:rPr>
          <w:rFonts w:ascii="Times New Roman" w:eastAsia="Times New Roman" w:hAnsi="Times New Roman"/>
          <w:sz w:val="28"/>
          <w:szCs w:val="28"/>
          <w:lang w:val="kk-KZ"/>
        </w:rPr>
        <w:t xml:space="preserve"> есептерді шығару практикумы, </w:t>
      </w:r>
      <w:r w:rsidR="001638D4" w:rsidRPr="00B3166A">
        <w:rPr>
          <w:rFonts w:ascii="Times New Roman" w:eastAsia="Times New Roman" w:hAnsi="Times New Roman"/>
          <w:sz w:val="28"/>
          <w:szCs w:val="28"/>
          <w:lang w:val="kk-KZ"/>
        </w:rPr>
        <w:t>кеңістіктегі геометриялық</w:t>
      </w:r>
      <w:r w:rsidRPr="00B3166A">
        <w:rPr>
          <w:rFonts w:ascii="Times New Roman" w:eastAsia="Times New Roman" w:hAnsi="Times New Roman"/>
          <w:sz w:val="28"/>
          <w:szCs w:val="28"/>
          <w:lang w:val="kk-KZ"/>
        </w:rPr>
        <w:t xml:space="preserve"> есептерді шығару практикумы пәндері геометриялық салу есептерін шығаруда және</w:t>
      </w:r>
      <w:r w:rsidR="002A3EB9" w:rsidRPr="00B3166A">
        <w:rPr>
          <w:rFonts w:ascii="Times New Roman" w:eastAsia="Times New Roman" w:hAnsi="Times New Roman"/>
          <w:sz w:val="28"/>
          <w:szCs w:val="28"/>
          <w:lang w:val="kk-KZ"/>
        </w:rPr>
        <w:t xml:space="preserve"> </w:t>
      </w:r>
      <w:r w:rsidRPr="00B3166A">
        <w:rPr>
          <w:rFonts w:ascii="Times New Roman" w:eastAsia="Times New Roman" w:hAnsi="Times New Roman"/>
          <w:sz w:val="28"/>
          <w:szCs w:val="28"/>
          <w:lang w:val="kk-KZ"/>
        </w:rPr>
        <w:t>болашақ</w:t>
      </w:r>
      <w:r w:rsidR="002A3EB9" w:rsidRPr="00B3166A">
        <w:rPr>
          <w:rFonts w:ascii="Times New Roman" w:eastAsia="Times New Roman" w:hAnsi="Times New Roman"/>
          <w:sz w:val="28"/>
          <w:szCs w:val="28"/>
          <w:lang w:val="kk-KZ"/>
        </w:rPr>
        <w:t xml:space="preserve"> </w:t>
      </w:r>
      <w:r w:rsidRPr="00B3166A">
        <w:rPr>
          <w:rFonts w:ascii="Times New Roman" w:eastAsia="Times New Roman" w:hAnsi="Times New Roman"/>
          <w:sz w:val="28"/>
          <w:szCs w:val="28"/>
          <w:lang w:val="kk-KZ"/>
        </w:rPr>
        <w:t>математика</w:t>
      </w:r>
      <w:r w:rsidR="002A3EB9" w:rsidRPr="00B3166A">
        <w:rPr>
          <w:rFonts w:ascii="Times New Roman" w:eastAsia="Times New Roman" w:hAnsi="Times New Roman"/>
          <w:sz w:val="28"/>
          <w:szCs w:val="28"/>
          <w:lang w:val="kk-KZ"/>
        </w:rPr>
        <w:t xml:space="preserve"> </w:t>
      </w:r>
      <w:r w:rsidRPr="00B3166A">
        <w:rPr>
          <w:rFonts w:ascii="Times New Roman" w:eastAsia="Times New Roman" w:hAnsi="Times New Roman"/>
          <w:sz w:val="28"/>
          <w:szCs w:val="28"/>
          <w:lang w:val="kk-KZ"/>
        </w:rPr>
        <w:t>мұғалімдерін</w:t>
      </w:r>
      <w:r w:rsidR="002A3EB9" w:rsidRPr="00B3166A">
        <w:rPr>
          <w:rFonts w:ascii="Times New Roman" w:eastAsia="Times New Roman" w:hAnsi="Times New Roman"/>
          <w:sz w:val="28"/>
          <w:szCs w:val="28"/>
          <w:lang w:val="kk-KZ"/>
        </w:rPr>
        <w:t xml:space="preserve"> </w:t>
      </w:r>
      <w:r w:rsidRPr="00B3166A">
        <w:rPr>
          <w:rFonts w:ascii="Times New Roman" w:eastAsia="Times New Roman" w:hAnsi="Times New Roman"/>
          <w:sz w:val="28"/>
          <w:szCs w:val="28"/>
          <w:lang w:val="kk-KZ"/>
        </w:rPr>
        <w:t>дайындауда маңызды рөл атқарады. Бұл пәндер бір</w:t>
      </w:r>
      <w:r w:rsidR="002A3EB9" w:rsidRPr="00B3166A">
        <w:rPr>
          <w:rFonts w:ascii="Times New Roman" w:eastAsia="Times New Roman" w:hAnsi="Times New Roman"/>
          <w:sz w:val="28"/>
          <w:szCs w:val="28"/>
          <w:lang w:val="kk-KZ"/>
        </w:rPr>
        <w:t xml:space="preserve"> </w:t>
      </w:r>
      <w:r w:rsidRPr="00B3166A">
        <w:rPr>
          <w:rFonts w:ascii="Times New Roman" w:eastAsia="Times New Roman" w:hAnsi="Times New Roman"/>
          <w:sz w:val="28"/>
          <w:szCs w:val="28"/>
          <w:lang w:val="kk-KZ"/>
        </w:rPr>
        <w:t xml:space="preserve">жағынан, студенттерге математиканың идеялары мен әдістерін жаңа деңгейде </w:t>
      </w:r>
      <w:r w:rsidR="002A3EB9" w:rsidRPr="00B3166A">
        <w:rPr>
          <w:rFonts w:ascii="Times New Roman" w:eastAsia="Times New Roman" w:hAnsi="Times New Roman"/>
          <w:sz w:val="28"/>
          <w:szCs w:val="28"/>
          <w:lang w:val="kk-KZ"/>
        </w:rPr>
        <w:t>–</w:t>
      </w:r>
      <w:r w:rsidR="00517CCF" w:rsidRPr="00B3166A">
        <w:rPr>
          <w:rFonts w:ascii="Times New Roman" w:eastAsia="Times New Roman" w:hAnsi="Times New Roman"/>
          <w:sz w:val="28"/>
          <w:szCs w:val="28"/>
          <w:lang w:val="kk-KZ"/>
        </w:rPr>
        <w:t xml:space="preserve"> </w:t>
      </w:r>
      <w:r w:rsidRPr="00B3166A">
        <w:rPr>
          <w:rFonts w:ascii="Times New Roman" w:eastAsia="Times New Roman" w:hAnsi="Times New Roman"/>
          <w:sz w:val="28"/>
          <w:szCs w:val="28"/>
          <w:lang w:val="kk-KZ"/>
        </w:rPr>
        <w:t>мектеп</w:t>
      </w:r>
      <w:r w:rsidR="002A3EB9" w:rsidRPr="00B3166A">
        <w:rPr>
          <w:rFonts w:ascii="Times New Roman" w:eastAsia="Times New Roman" w:hAnsi="Times New Roman"/>
          <w:sz w:val="28"/>
          <w:szCs w:val="28"/>
          <w:lang w:val="kk-KZ"/>
        </w:rPr>
        <w:t xml:space="preserve"> </w:t>
      </w:r>
      <w:r w:rsidRPr="00B3166A">
        <w:rPr>
          <w:rFonts w:ascii="Times New Roman" w:eastAsia="Times New Roman" w:hAnsi="Times New Roman"/>
          <w:sz w:val="28"/>
          <w:szCs w:val="28"/>
          <w:lang w:val="kk-KZ"/>
        </w:rPr>
        <w:t>тапсырмаларының</w:t>
      </w:r>
      <w:r w:rsidR="002A3EB9" w:rsidRPr="00B3166A">
        <w:rPr>
          <w:rFonts w:ascii="Times New Roman" w:eastAsia="Times New Roman" w:hAnsi="Times New Roman"/>
          <w:sz w:val="28"/>
          <w:szCs w:val="28"/>
          <w:lang w:val="kk-KZ"/>
        </w:rPr>
        <w:t xml:space="preserve"> </w:t>
      </w:r>
      <w:r w:rsidRPr="00B3166A">
        <w:rPr>
          <w:rFonts w:ascii="Times New Roman" w:eastAsia="Times New Roman" w:hAnsi="Times New Roman"/>
          <w:sz w:val="28"/>
          <w:szCs w:val="28"/>
          <w:lang w:val="kk-KZ"/>
        </w:rPr>
        <w:t>деңгейін</w:t>
      </w:r>
      <w:r w:rsidR="002A3EB9" w:rsidRPr="00B3166A">
        <w:rPr>
          <w:rFonts w:ascii="Times New Roman" w:eastAsia="Times New Roman" w:hAnsi="Times New Roman"/>
          <w:sz w:val="28"/>
          <w:szCs w:val="28"/>
          <w:lang w:val="kk-KZ"/>
        </w:rPr>
        <w:t xml:space="preserve"> </w:t>
      </w:r>
      <w:r w:rsidRPr="00B3166A">
        <w:rPr>
          <w:rFonts w:ascii="Times New Roman" w:eastAsia="Times New Roman" w:hAnsi="Times New Roman"/>
          <w:sz w:val="28"/>
          <w:szCs w:val="28"/>
          <w:lang w:val="kk-KZ"/>
        </w:rPr>
        <w:t>д</w:t>
      </w:r>
      <w:r w:rsidR="002A3EB9" w:rsidRPr="00B3166A">
        <w:rPr>
          <w:rFonts w:ascii="Times New Roman" w:eastAsia="Times New Roman" w:hAnsi="Times New Roman"/>
          <w:sz w:val="28"/>
          <w:szCs w:val="28"/>
          <w:lang w:val="kk-KZ"/>
        </w:rPr>
        <w:t xml:space="preserve">е </w:t>
      </w:r>
      <w:r w:rsidRPr="00B3166A">
        <w:rPr>
          <w:rFonts w:ascii="Times New Roman" w:eastAsia="Times New Roman" w:hAnsi="Times New Roman"/>
          <w:sz w:val="28"/>
          <w:szCs w:val="28"/>
          <w:lang w:val="kk-KZ"/>
        </w:rPr>
        <w:t>қайта</w:t>
      </w:r>
      <w:r w:rsidR="002A3EB9" w:rsidRPr="00B3166A">
        <w:rPr>
          <w:rFonts w:ascii="Times New Roman" w:eastAsia="Times New Roman" w:hAnsi="Times New Roman"/>
          <w:sz w:val="28"/>
          <w:szCs w:val="28"/>
          <w:lang w:val="kk-KZ"/>
        </w:rPr>
        <w:t xml:space="preserve"> </w:t>
      </w:r>
      <w:r w:rsidRPr="00B3166A">
        <w:rPr>
          <w:rFonts w:ascii="Times New Roman" w:eastAsia="Times New Roman" w:hAnsi="Times New Roman"/>
          <w:sz w:val="28"/>
          <w:szCs w:val="28"/>
          <w:lang w:val="kk-KZ"/>
        </w:rPr>
        <w:t>қарастыруға</w:t>
      </w:r>
      <w:r w:rsidR="002A3EB9" w:rsidRPr="00B3166A">
        <w:rPr>
          <w:rFonts w:ascii="Times New Roman" w:eastAsia="Times New Roman" w:hAnsi="Times New Roman"/>
          <w:sz w:val="28"/>
          <w:szCs w:val="28"/>
          <w:lang w:val="kk-KZ"/>
        </w:rPr>
        <w:t xml:space="preserve"> </w:t>
      </w:r>
      <w:r w:rsidRPr="00B3166A">
        <w:rPr>
          <w:rFonts w:ascii="Times New Roman" w:eastAsia="Times New Roman" w:hAnsi="Times New Roman"/>
          <w:sz w:val="28"/>
          <w:szCs w:val="28"/>
          <w:lang w:val="kk-KZ"/>
        </w:rPr>
        <w:t>мүмкіндік</w:t>
      </w:r>
      <w:r w:rsidR="002A3EB9" w:rsidRPr="00B3166A">
        <w:rPr>
          <w:rFonts w:ascii="Times New Roman" w:eastAsia="Times New Roman" w:hAnsi="Times New Roman"/>
          <w:sz w:val="28"/>
          <w:szCs w:val="28"/>
          <w:lang w:val="kk-KZ"/>
        </w:rPr>
        <w:t xml:space="preserve"> </w:t>
      </w:r>
      <w:r w:rsidRPr="00B3166A">
        <w:rPr>
          <w:rFonts w:ascii="Times New Roman" w:eastAsia="Times New Roman" w:hAnsi="Times New Roman"/>
          <w:sz w:val="28"/>
          <w:szCs w:val="28"/>
          <w:lang w:val="kk-KZ"/>
        </w:rPr>
        <w:t>беретін</w:t>
      </w:r>
      <w:r w:rsidR="002A3EB9" w:rsidRPr="00B3166A">
        <w:rPr>
          <w:rFonts w:ascii="Times New Roman" w:eastAsia="Times New Roman" w:hAnsi="Times New Roman"/>
          <w:sz w:val="28"/>
          <w:szCs w:val="28"/>
          <w:lang w:val="kk-KZ"/>
        </w:rPr>
        <w:t xml:space="preserve"> </w:t>
      </w:r>
      <w:r w:rsidRPr="00B3166A">
        <w:rPr>
          <w:rFonts w:ascii="Times New Roman" w:eastAsia="Times New Roman" w:hAnsi="Times New Roman"/>
          <w:sz w:val="28"/>
          <w:szCs w:val="28"/>
          <w:lang w:val="kk-KZ"/>
        </w:rPr>
        <w:t>негізгі</w:t>
      </w:r>
      <w:r w:rsidR="002A3EB9" w:rsidRPr="00B3166A">
        <w:rPr>
          <w:rFonts w:ascii="Times New Roman" w:eastAsia="Times New Roman" w:hAnsi="Times New Roman"/>
          <w:sz w:val="28"/>
          <w:szCs w:val="28"/>
          <w:lang w:val="kk-KZ"/>
        </w:rPr>
        <w:t xml:space="preserve"> </w:t>
      </w:r>
      <w:r w:rsidRPr="00B3166A">
        <w:rPr>
          <w:rFonts w:ascii="Times New Roman" w:eastAsia="Times New Roman" w:hAnsi="Times New Roman"/>
          <w:sz w:val="28"/>
          <w:szCs w:val="28"/>
          <w:lang w:val="kk-KZ"/>
        </w:rPr>
        <w:t>мазмұнды-әдістемелік желілерд</w:t>
      </w:r>
      <w:r w:rsidR="002A3EB9" w:rsidRPr="00B3166A">
        <w:rPr>
          <w:rFonts w:ascii="Times New Roman" w:eastAsia="Times New Roman" w:hAnsi="Times New Roman"/>
          <w:sz w:val="28"/>
          <w:szCs w:val="28"/>
          <w:lang w:val="kk-KZ"/>
        </w:rPr>
        <w:t xml:space="preserve">і </w:t>
      </w:r>
      <w:r w:rsidRPr="00B3166A">
        <w:rPr>
          <w:rFonts w:ascii="Times New Roman" w:eastAsia="Times New Roman" w:hAnsi="Times New Roman"/>
          <w:sz w:val="28"/>
          <w:szCs w:val="28"/>
          <w:lang w:val="kk-KZ"/>
        </w:rPr>
        <w:t>жалғастырады.</w:t>
      </w:r>
      <w:r w:rsidR="002A3EB9" w:rsidRPr="00B3166A">
        <w:rPr>
          <w:rFonts w:ascii="Times New Roman" w:eastAsia="Times New Roman" w:hAnsi="Times New Roman"/>
          <w:sz w:val="28"/>
          <w:szCs w:val="28"/>
          <w:lang w:val="kk-KZ"/>
        </w:rPr>
        <w:t xml:space="preserve"> </w:t>
      </w:r>
      <w:r w:rsidRPr="00B3166A">
        <w:rPr>
          <w:rFonts w:ascii="Times New Roman" w:eastAsia="Times New Roman" w:hAnsi="Times New Roman"/>
          <w:sz w:val="28"/>
          <w:szCs w:val="28"/>
          <w:lang w:val="kk-KZ"/>
        </w:rPr>
        <w:t>Екінші</w:t>
      </w:r>
      <w:r w:rsidR="002A3EB9" w:rsidRPr="00B3166A">
        <w:rPr>
          <w:rFonts w:ascii="Times New Roman" w:eastAsia="Times New Roman" w:hAnsi="Times New Roman"/>
          <w:sz w:val="28"/>
          <w:szCs w:val="28"/>
          <w:lang w:val="kk-KZ"/>
        </w:rPr>
        <w:t xml:space="preserve"> </w:t>
      </w:r>
      <w:r w:rsidRPr="00B3166A">
        <w:rPr>
          <w:rFonts w:ascii="Times New Roman" w:eastAsia="Times New Roman" w:hAnsi="Times New Roman"/>
          <w:sz w:val="28"/>
          <w:szCs w:val="28"/>
          <w:lang w:val="kk-KZ"/>
        </w:rPr>
        <w:t>жағынан,</w:t>
      </w:r>
      <w:r w:rsidR="002A3EB9" w:rsidRPr="00B3166A">
        <w:rPr>
          <w:rFonts w:ascii="Times New Roman" w:eastAsia="Times New Roman" w:hAnsi="Times New Roman"/>
          <w:sz w:val="28"/>
          <w:szCs w:val="28"/>
          <w:lang w:val="kk-KZ"/>
        </w:rPr>
        <w:t xml:space="preserve"> </w:t>
      </w:r>
      <w:r w:rsidRPr="00B3166A">
        <w:rPr>
          <w:rFonts w:ascii="Times New Roman" w:eastAsia="Times New Roman" w:hAnsi="Times New Roman"/>
          <w:sz w:val="28"/>
          <w:szCs w:val="28"/>
          <w:lang w:val="kk-KZ"/>
        </w:rPr>
        <w:t>бұл</w:t>
      </w:r>
      <w:r w:rsidR="002A3EB9" w:rsidRPr="00B3166A">
        <w:rPr>
          <w:rFonts w:ascii="Times New Roman" w:eastAsia="Times New Roman" w:hAnsi="Times New Roman"/>
          <w:sz w:val="28"/>
          <w:szCs w:val="28"/>
          <w:lang w:val="kk-KZ"/>
        </w:rPr>
        <w:t xml:space="preserve"> </w:t>
      </w:r>
      <w:r w:rsidRPr="00B3166A">
        <w:rPr>
          <w:rFonts w:ascii="Times New Roman" w:eastAsia="Times New Roman" w:hAnsi="Times New Roman"/>
          <w:sz w:val="28"/>
          <w:szCs w:val="28"/>
          <w:lang w:val="kk-KZ"/>
        </w:rPr>
        <w:t>пәндер</w:t>
      </w:r>
      <w:r w:rsidR="002A3EB9" w:rsidRPr="00B3166A">
        <w:rPr>
          <w:rFonts w:ascii="Times New Roman" w:eastAsia="Times New Roman" w:hAnsi="Times New Roman"/>
          <w:sz w:val="28"/>
          <w:szCs w:val="28"/>
          <w:lang w:val="kk-KZ"/>
        </w:rPr>
        <w:t xml:space="preserve"> </w:t>
      </w:r>
      <w:r w:rsidRPr="00B3166A">
        <w:rPr>
          <w:rFonts w:ascii="Times New Roman" w:eastAsia="Times New Roman" w:hAnsi="Times New Roman"/>
          <w:sz w:val="28"/>
          <w:szCs w:val="28"/>
          <w:lang w:val="kk-KZ"/>
        </w:rPr>
        <w:t>болашақ</w:t>
      </w:r>
      <w:r w:rsidR="002A3EB9" w:rsidRPr="00B3166A">
        <w:rPr>
          <w:rFonts w:ascii="Times New Roman" w:eastAsia="Times New Roman" w:hAnsi="Times New Roman"/>
          <w:sz w:val="28"/>
          <w:szCs w:val="28"/>
          <w:lang w:val="kk-KZ"/>
        </w:rPr>
        <w:t xml:space="preserve"> </w:t>
      </w:r>
      <w:r w:rsidRPr="00B3166A">
        <w:rPr>
          <w:rFonts w:ascii="Times New Roman" w:eastAsia="Times New Roman" w:hAnsi="Times New Roman"/>
          <w:sz w:val="28"/>
          <w:szCs w:val="28"/>
          <w:lang w:val="kk-KZ"/>
        </w:rPr>
        <w:t>математик</w:t>
      </w:r>
      <w:r w:rsidR="002A3EB9" w:rsidRPr="00B3166A">
        <w:rPr>
          <w:rFonts w:ascii="Times New Roman" w:eastAsia="Times New Roman" w:hAnsi="Times New Roman"/>
          <w:sz w:val="28"/>
          <w:szCs w:val="28"/>
          <w:lang w:val="kk-KZ"/>
        </w:rPr>
        <w:t xml:space="preserve">а </w:t>
      </w:r>
      <w:r w:rsidRPr="00B3166A">
        <w:rPr>
          <w:rFonts w:ascii="Times New Roman" w:eastAsia="Times New Roman" w:hAnsi="Times New Roman"/>
          <w:sz w:val="28"/>
          <w:szCs w:val="28"/>
          <w:lang w:val="kk-KZ"/>
        </w:rPr>
        <w:t>мұғалімдерін</w:t>
      </w:r>
      <w:r w:rsidR="002A3EB9" w:rsidRPr="00B3166A">
        <w:rPr>
          <w:rFonts w:ascii="Times New Roman" w:eastAsia="Times New Roman" w:hAnsi="Times New Roman"/>
          <w:sz w:val="28"/>
          <w:szCs w:val="28"/>
          <w:lang w:val="kk-KZ"/>
        </w:rPr>
        <w:t xml:space="preserve"> </w:t>
      </w:r>
      <w:r w:rsidRPr="00B3166A">
        <w:rPr>
          <w:rFonts w:ascii="Times New Roman" w:eastAsia="Times New Roman" w:hAnsi="Times New Roman"/>
          <w:sz w:val="28"/>
          <w:szCs w:val="28"/>
          <w:lang w:val="kk-KZ"/>
        </w:rPr>
        <w:t>әдістемелік</w:t>
      </w:r>
      <w:r w:rsidR="002A3EB9" w:rsidRPr="00B3166A">
        <w:rPr>
          <w:rFonts w:ascii="Times New Roman" w:eastAsia="Times New Roman" w:hAnsi="Times New Roman"/>
          <w:sz w:val="28"/>
          <w:szCs w:val="28"/>
          <w:lang w:val="kk-KZ"/>
        </w:rPr>
        <w:t xml:space="preserve"> </w:t>
      </w:r>
      <w:r w:rsidRPr="00B3166A">
        <w:rPr>
          <w:rFonts w:ascii="Times New Roman" w:eastAsia="Times New Roman" w:hAnsi="Times New Roman"/>
          <w:sz w:val="28"/>
          <w:szCs w:val="28"/>
          <w:lang w:val="kk-KZ"/>
        </w:rPr>
        <w:t>даярлаудың</w:t>
      </w:r>
      <w:r w:rsidR="002A3EB9" w:rsidRPr="00B3166A">
        <w:rPr>
          <w:rFonts w:ascii="Times New Roman" w:eastAsia="Times New Roman" w:hAnsi="Times New Roman"/>
          <w:sz w:val="28"/>
          <w:szCs w:val="28"/>
          <w:lang w:val="kk-KZ"/>
        </w:rPr>
        <w:t xml:space="preserve"> </w:t>
      </w:r>
      <w:r w:rsidRPr="00B3166A">
        <w:rPr>
          <w:rFonts w:ascii="Times New Roman" w:eastAsia="Times New Roman" w:hAnsi="Times New Roman"/>
          <w:sz w:val="28"/>
          <w:szCs w:val="28"/>
          <w:lang w:val="kk-KZ"/>
        </w:rPr>
        <w:t>негізін</w:t>
      </w:r>
      <w:r w:rsidR="002A3EB9" w:rsidRPr="00B3166A">
        <w:rPr>
          <w:rFonts w:ascii="Times New Roman" w:eastAsia="Times New Roman" w:hAnsi="Times New Roman"/>
          <w:sz w:val="28"/>
          <w:szCs w:val="28"/>
          <w:lang w:val="kk-KZ"/>
        </w:rPr>
        <w:t xml:space="preserve"> </w:t>
      </w:r>
      <w:r w:rsidRPr="00B3166A">
        <w:rPr>
          <w:rFonts w:ascii="Times New Roman" w:eastAsia="Times New Roman" w:hAnsi="Times New Roman"/>
          <w:sz w:val="28"/>
          <w:szCs w:val="28"/>
          <w:lang w:val="kk-KZ"/>
        </w:rPr>
        <w:t>қалайды</w:t>
      </w:r>
      <w:r w:rsidR="002A3EB9" w:rsidRPr="00B3166A">
        <w:rPr>
          <w:rFonts w:ascii="Times New Roman" w:eastAsia="Times New Roman" w:hAnsi="Times New Roman"/>
          <w:sz w:val="28"/>
          <w:szCs w:val="28"/>
          <w:lang w:val="kk-KZ"/>
        </w:rPr>
        <w:t xml:space="preserve"> </w:t>
      </w:r>
      <w:r w:rsidRPr="00B3166A">
        <w:rPr>
          <w:rFonts w:ascii="Times New Roman" w:eastAsia="Times New Roman" w:hAnsi="Times New Roman"/>
          <w:sz w:val="28"/>
          <w:szCs w:val="28"/>
          <w:lang w:val="kk-KZ"/>
        </w:rPr>
        <w:t>және</w:t>
      </w:r>
      <w:r w:rsidR="002A3EB9" w:rsidRPr="00B3166A">
        <w:rPr>
          <w:rFonts w:ascii="Times New Roman" w:eastAsia="Times New Roman" w:hAnsi="Times New Roman"/>
          <w:sz w:val="28"/>
          <w:szCs w:val="28"/>
          <w:lang w:val="kk-KZ"/>
        </w:rPr>
        <w:t xml:space="preserve"> </w:t>
      </w:r>
      <w:r w:rsidRPr="00B3166A">
        <w:rPr>
          <w:rFonts w:ascii="Times New Roman" w:eastAsia="Times New Roman" w:hAnsi="Times New Roman"/>
          <w:sz w:val="28"/>
          <w:szCs w:val="28"/>
          <w:lang w:val="kk-KZ"/>
        </w:rPr>
        <w:t>математиканы оқыту әдістемесі</w:t>
      </w:r>
      <w:r w:rsidR="002A3EB9" w:rsidRPr="00B3166A">
        <w:rPr>
          <w:rFonts w:ascii="Times New Roman" w:eastAsia="Times New Roman" w:hAnsi="Times New Roman"/>
          <w:sz w:val="28"/>
          <w:szCs w:val="28"/>
          <w:lang w:val="kk-KZ"/>
        </w:rPr>
        <w:t xml:space="preserve"> </w:t>
      </w:r>
      <w:r w:rsidRPr="00B3166A">
        <w:rPr>
          <w:rFonts w:ascii="Times New Roman" w:eastAsia="Times New Roman" w:hAnsi="Times New Roman"/>
          <w:sz w:val="28"/>
          <w:szCs w:val="28"/>
          <w:lang w:val="kk-KZ"/>
        </w:rPr>
        <w:t>пәнімен</w:t>
      </w:r>
      <w:r w:rsidR="002A3EB9" w:rsidRPr="00B3166A">
        <w:rPr>
          <w:rFonts w:ascii="Times New Roman" w:eastAsia="Times New Roman" w:hAnsi="Times New Roman"/>
          <w:sz w:val="28"/>
          <w:szCs w:val="28"/>
          <w:lang w:val="kk-KZ"/>
        </w:rPr>
        <w:t xml:space="preserve"> </w:t>
      </w:r>
      <w:r w:rsidRPr="00B3166A">
        <w:rPr>
          <w:rFonts w:ascii="Times New Roman" w:eastAsia="Times New Roman" w:hAnsi="Times New Roman"/>
          <w:sz w:val="28"/>
          <w:szCs w:val="28"/>
          <w:lang w:val="kk-KZ"/>
        </w:rPr>
        <w:t>тығыз</w:t>
      </w:r>
      <w:r w:rsidR="002A3EB9" w:rsidRPr="00B3166A">
        <w:rPr>
          <w:rFonts w:ascii="Times New Roman" w:eastAsia="Times New Roman" w:hAnsi="Times New Roman"/>
          <w:sz w:val="28"/>
          <w:szCs w:val="28"/>
          <w:lang w:val="kk-KZ"/>
        </w:rPr>
        <w:t xml:space="preserve"> </w:t>
      </w:r>
      <w:r w:rsidRPr="00B3166A">
        <w:rPr>
          <w:rFonts w:ascii="Times New Roman" w:eastAsia="Times New Roman" w:hAnsi="Times New Roman"/>
          <w:sz w:val="28"/>
          <w:szCs w:val="28"/>
          <w:lang w:val="kk-KZ"/>
        </w:rPr>
        <w:t>байланысты.</w:t>
      </w:r>
    </w:p>
    <w:p w:rsidR="008C6DA9" w:rsidRPr="00B3166A" w:rsidRDefault="008C6DA9" w:rsidP="00D76D52">
      <w:pPr>
        <w:widowControl w:val="0"/>
        <w:autoSpaceDE w:val="0"/>
        <w:autoSpaceDN w:val="0"/>
        <w:spacing w:after="0" w:line="240" w:lineRule="auto"/>
        <w:ind w:firstLine="567"/>
        <w:jc w:val="both"/>
        <w:rPr>
          <w:rFonts w:ascii="Times New Roman" w:eastAsia="Times New Roman" w:hAnsi="Times New Roman"/>
          <w:sz w:val="28"/>
          <w:szCs w:val="28"/>
          <w:lang w:val="kk-KZ" w:eastAsia="ru-RU"/>
        </w:rPr>
      </w:pPr>
      <w:r w:rsidRPr="00B3166A">
        <w:rPr>
          <w:rFonts w:ascii="Times New Roman" w:eastAsia="Times New Roman" w:hAnsi="Times New Roman"/>
          <w:sz w:val="28"/>
          <w:szCs w:val="28"/>
          <w:lang w:val="kk-KZ" w:eastAsia="ru-RU"/>
        </w:rPr>
        <w:t>Мектептегі геометриялық салу есептері курсы педагогикалық ЖОО-ның математика мұғалімдерін даярлау БББ-ның бейімдік және кәсіби пәндер мазмұнына енеді. Академиялық еркіндігі жоға</w:t>
      </w:r>
      <w:r w:rsidRPr="00B3166A">
        <w:rPr>
          <w:rFonts w:ascii="Times New Roman" w:eastAsia="Times New Roman" w:hAnsi="Times New Roman"/>
          <w:sz w:val="28"/>
          <w:szCs w:val="28"/>
          <w:lang w:val="kk-KZ" w:eastAsia="ru-RU"/>
        </w:rPr>
        <w:softHyphen/>
        <w:t>ры оқу орны оқу процесін өз бетінше ұйымдастыруына, кафе</w:t>
      </w:r>
      <w:r w:rsidRPr="00B3166A">
        <w:rPr>
          <w:rFonts w:ascii="Times New Roman" w:eastAsia="Times New Roman" w:hAnsi="Times New Roman"/>
          <w:sz w:val="28"/>
          <w:szCs w:val="28"/>
          <w:lang w:val="kk-KZ" w:eastAsia="ru-RU"/>
        </w:rPr>
        <w:softHyphen/>
        <w:t>дра</w:t>
      </w:r>
      <w:r w:rsidRPr="00B3166A">
        <w:rPr>
          <w:rFonts w:ascii="Times New Roman" w:eastAsia="Times New Roman" w:hAnsi="Times New Roman"/>
          <w:sz w:val="28"/>
          <w:szCs w:val="28"/>
          <w:lang w:val="kk-KZ" w:eastAsia="ru-RU"/>
        </w:rPr>
        <w:softHyphen/>
        <w:t>лардың элективті пәндер маз</w:t>
      </w:r>
      <w:r w:rsidRPr="00B3166A">
        <w:rPr>
          <w:rFonts w:ascii="Times New Roman" w:eastAsia="Times New Roman" w:hAnsi="Times New Roman"/>
          <w:sz w:val="28"/>
          <w:szCs w:val="28"/>
          <w:lang w:val="kk-KZ" w:eastAsia="ru-RU"/>
        </w:rPr>
        <w:softHyphen/>
        <w:t>мұнын өз бетінше анық</w:t>
      </w:r>
      <w:r w:rsidRPr="00B3166A">
        <w:rPr>
          <w:rFonts w:ascii="Times New Roman" w:eastAsia="Times New Roman" w:hAnsi="Times New Roman"/>
          <w:sz w:val="28"/>
          <w:szCs w:val="28"/>
          <w:lang w:val="kk-KZ" w:eastAsia="ru-RU"/>
        </w:rPr>
        <w:softHyphen/>
        <w:t>тауы</w:t>
      </w:r>
      <w:r w:rsidRPr="00B3166A">
        <w:rPr>
          <w:rFonts w:ascii="Times New Roman" w:eastAsia="Times New Roman" w:hAnsi="Times New Roman"/>
          <w:sz w:val="28"/>
          <w:szCs w:val="28"/>
          <w:lang w:val="kk-KZ" w:eastAsia="ru-RU"/>
        </w:rPr>
        <w:softHyphen/>
        <w:t>на, оқытушылардың оқу пәнін өз әдістемесі бойынша оқытуына, студенттердің өз бейімділігі мен қажеттіліктеріне сай білім алу</w:t>
      </w:r>
      <w:r w:rsidRPr="00B3166A">
        <w:rPr>
          <w:rFonts w:ascii="Times New Roman" w:eastAsia="Times New Roman" w:hAnsi="Times New Roman"/>
          <w:sz w:val="28"/>
          <w:szCs w:val="28"/>
          <w:lang w:val="kk-KZ" w:eastAsia="ru-RU"/>
        </w:rPr>
        <w:softHyphen/>
        <w:t>ла</w:t>
      </w:r>
      <w:r w:rsidRPr="00B3166A">
        <w:rPr>
          <w:rFonts w:ascii="Times New Roman" w:eastAsia="Times New Roman" w:hAnsi="Times New Roman"/>
          <w:sz w:val="28"/>
          <w:szCs w:val="28"/>
          <w:lang w:val="kk-KZ" w:eastAsia="ru-RU"/>
        </w:rPr>
        <w:softHyphen/>
        <w:t>рына мүмкіндік береді. Таңдау компонентінің толық атауларын жоғары оқу орындары кеңесінің шешімімен және студенттер қалауы бойынша белгіленген пәндерді көрсете отырып, ЖОО-ның өзі жасайды</w:t>
      </w:r>
      <w:r w:rsidR="00B13A3C">
        <w:rPr>
          <w:rFonts w:ascii="Times New Roman" w:eastAsia="Times New Roman" w:hAnsi="Times New Roman"/>
          <w:sz w:val="28"/>
          <w:szCs w:val="28"/>
          <w:lang w:val="kk-KZ" w:eastAsia="ru-RU"/>
        </w:rPr>
        <w:t xml:space="preserve"> </w:t>
      </w:r>
      <w:r w:rsidR="00B13A3C" w:rsidRPr="00B13A3C">
        <w:rPr>
          <w:rFonts w:ascii="Times New Roman" w:eastAsia="Times New Roman" w:hAnsi="Times New Roman"/>
          <w:sz w:val="28"/>
          <w:szCs w:val="28"/>
          <w:lang w:val="kk-KZ" w:eastAsia="ru-RU"/>
        </w:rPr>
        <w:t>[</w:t>
      </w:r>
      <w:r w:rsidR="00B13A3C">
        <w:rPr>
          <w:rFonts w:ascii="Times New Roman" w:eastAsia="Times New Roman" w:hAnsi="Times New Roman"/>
          <w:sz w:val="28"/>
          <w:szCs w:val="28"/>
          <w:lang w:val="kk-KZ" w:eastAsia="ru-RU"/>
        </w:rPr>
        <w:t>50, б.50</w:t>
      </w:r>
      <w:r w:rsidR="00B13A3C" w:rsidRPr="00B13A3C">
        <w:rPr>
          <w:rFonts w:ascii="Times New Roman" w:eastAsia="Times New Roman" w:hAnsi="Times New Roman"/>
          <w:sz w:val="28"/>
          <w:szCs w:val="28"/>
          <w:lang w:val="kk-KZ" w:eastAsia="ru-RU"/>
        </w:rPr>
        <w:t>]</w:t>
      </w:r>
      <w:r w:rsidRPr="00B3166A">
        <w:rPr>
          <w:rFonts w:ascii="Times New Roman" w:eastAsia="Times New Roman" w:hAnsi="Times New Roman"/>
          <w:sz w:val="28"/>
          <w:szCs w:val="28"/>
          <w:lang w:val="kk-KZ" w:eastAsia="ru-RU"/>
        </w:rPr>
        <w:t xml:space="preserve">. </w:t>
      </w:r>
    </w:p>
    <w:p w:rsidR="008C6DA9" w:rsidRPr="00B3166A" w:rsidRDefault="008C6DA9" w:rsidP="00D76D52">
      <w:pPr>
        <w:widowControl w:val="0"/>
        <w:autoSpaceDE w:val="0"/>
        <w:autoSpaceDN w:val="0"/>
        <w:spacing w:after="0" w:line="240" w:lineRule="auto"/>
        <w:ind w:firstLine="567"/>
        <w:jc w:val="both"/>
        <w:rPr>
          <w:rFonts w:ascii="Times New Roman" w:eastAsia="Times New Roman" w:hAnsi="Times New Roman"/>
          <w:spacing w:val="-13"/>
          <w:sz w:val="28"/>
          <w:szCs w:val="28"/>
          <w:lang w:val="kk-KZ" w:eastAsia="ru-RU"/>
        </w:rPr>
      </w:pPr>
      <w:bookmarkStart w:id="45" w:name="_Hlk164117741"/>
      <w:r w:rsidRPr="00B3166A">
        <w:rPr>
          <w:rFonts w:ascii="Times New Roman" w:eastAsia="Times New Roman" w:hAnsi="Times New Roman"/>
          <w:sz w:val="28"/>
          <w:szCs w:val="28"/>
          <w:lang w:val="kk-KZ" w:eastAsia="ru-RU"/>
        </w:rPr>
        <w:t>Мәселен, М.Әуезов атындағы ОҚУ-дың 6В01510 – «Математика» мамандығы бойынша білім алушыларға арнайы кәсіптендіру пәндерінде «Геометриялық салу есептері» (4 кредит) пәні енгізілген және болашақ математика мұғалімдері білім алуда. Сондай-ақ,</w:t>
      </w:r>
      <w:r w:rsidRPr="00B3166A">
        <w:rPr>
          <w:rFonts w:ascii="Times New Roman" w:eastAsia="Times New Roman" w:hAnsi="Times New Roman"/>
          <w:spacing w:val="1"/>
          <w:sz w:val="28"/>
          <w:szCs w:val="28"/>
          <w:lang w:val="kk-KZ" w:eastAsia="ru-RU"/>
        </w:rPr>
        <w:t xml:space="preserve"> Оңтүстік Қазақстан мемлекеттік педагогикалық университетінде </w:t>
      </w:r>
      <w:r w:rsidRPr="00B3166A">
        <w:rPr>
          <w:rFonts w:ascii="Times New Roman" w:eastAsia="Times New Roman" w:hAnsi="Times New Roman"/>
          <w:sz w:val="28"/>
          <w:szCs w:val="28"/>
          <w:lang w:val="kk-KZ" w:eastAsia="ru-RU"/>
        </w:rPr>
        <w:t>«Жазақтықтағы және кеңістіктегі геометриялық салулар»</w:t>
      </w:r>
      <w:r w:rsidR="00517CCF" w:rsidRPr="00B3166A">
        <w:rPr>
          <w:rFonts w:ascii="Times New Roman" w:eastAsia="Times New Roman" w:hAnsi="Times New Roman"/>
          <w:sz w:val="28"/>
          <w:szCs w:val="28"/>
          <w:lang w:val="kk-KZ" w:eastAsia="ru-RU"/>
        </w:rPr>
        <w:t xml:space="preserve"> </w:t>
      </w:r>
      <w:r w:rsidRPr="00B3166A">
        <w:rPr>
          <w:rFonts w:ascii="Times New Roman" w:eastAsia="Times New Roman" w:hAnsi="Times New Roman"/>
          <w:sz w:val="28"/>
          <w:szCs w:val="28"/>
          <w:lang w:val="kk-KZ" w:eastAsia="ru-RU"/>
        </w:rPr>
        <w:t>пәні</w:t>
      </w:r>
      <w:r w:rsidR="00517CCF" w:rsidRPr="00B3166A">
        <w:rPr>
          <w:rFonts w:ascii="Times New Roman" w:eastAsia="Times New Roman" w:hAnsi="Times New Roman"/>
          <w:sz w:val="28"/>
          <w:szCs w:val="28"/>
          <w:lang w:val="kk-KZ" w:eastAsia="ru-RU"/>
        </w:rPr>
        <w:t xml:space="preserve"> </w:t>
      </w:r>
      <w:r w:rsidRPr="00B3166A">
        <w:rPr>
          <w:rFonts w:ascii="Times New Roman" w:eastAsia="Times New Roman" w:hAnsi="Times New Roman"/>
          <w:sz w:val="28"/>
          <w:szCs w:val="28"/>
          <w:lang w:val="kk-KZ" w:eastAsia="ru-RU"/>
        </w:rPr>
        <w:t>(2</w:t>
      </w:r>
      <w:r w:rsidR="00FB39E0" w:rsidRPr="00B3166A">
        <w:rPr>
          <w:rFonts w:ascii="Times New Roman" w:eastAsia="Times New Roman" w:hAnsi="Times New Roman"/>
          <w:sz w:val="28"/>
          <w:szCs w:val="28"/>
          <w:lang w:val="kk-KZ" w:eastAsia="ru-RU"/>
        </w:rPr>
        <w:t xml:space="preserve"> </w:t>
      </w:r>
      <w:r w:rsidRPr="00B3166A">
        <w:rPr>
          <w:rFonts w:ascii="Times New Roman" w:eastAsia="Times New Roman" w:hAnsi="Times New Roman"/>
          <w:sz w:val="28"/>
          <w:szCs w:val="28"/>
          <w:lang w:val="kk-KZ" w:eastAsia="ru-RU"/>
        </w:rPr>
        <w:t>кредит)</w:t>
      </w:r>
      <w:r w:rsidR="00517CCF" w:rsidRPr="00B3166A">
        <w:rPr>
          <w:rFonts w:ascii="Times New Roman" w:eastAsia="Times New Roman" w:hAnsi="Times New Roman"/>
          <w:sz w:val="28"/>
          <w:szCs w:val="28"/>
          <w:lang w:val="kk-KZ" w:eastAsia="ru-RU"/>
        </w:rPr>
        <w:t xml:space="preserve"> </w:t>
      </w:r>
      <w:r w:rsidRPr="00B3166A">
        <w:rPr>
          <w:rFonts w:ascii="Times New Roman" w:eastAsia="Times New Roman" w:hAnsi="Times New Roman"/>
          <w:sz w:val="28"/>
          <w:szCs w:val="28"/>
          <w:lang w:val="kk-KZ" w:eastAsia="ru-RU"/>
        </w:rPr>
        <w:t>үшінші</w:t>
      </w:r>
      <w:r w:rsidR="00517CCF" w:rsidRPr="00B3166A">
        <w:rPr>
          <w:rFonts w:ascii="Times New Roman" w:eastAsia="Times New Roman" w:hAnsi="Times New Roman"/>
          <w:sz w:val="28"/>
          <w:szCs w:val="28"/>
          <w:lang w:val="kk-KZ" w:eastAsia="ru-RU"/>
        </w:rPr>
        <w:t xml:space="preserve"> </w:t>
      </w:r>
      <w:r w:rsidRPr="00B3166A">
        <w:rPr>
          <w:rFonts w:ascii="Times New Roman" w:eastAsia="Times New Roman" w:hAnsi="Times New Roman"/>
          <w:sz w:val="28"/>
          <w:szCs w:val="28"/>
          <w:lang w:val="kk-KZ" w:eastAsia="ru-RU"/>
        </w:rPr>
        <w:t>семестрде,</w:t>
      </w:r>
      <w:r w:rsidR="00517CCF" w:rsidRPr="00B3166A">
        <w:rPr>
          <w:rFonts w:ascii="Times New Roman" w:eastAsia="Times New Roman" w:hAnsi="Times New Roman"/>
          <w:sz w:val="28"/>
          <w:szCs w:val="28"/>
          <w:lang w:val="kk-KZ" w:eastAsia="ru-RU"/>
        </w:rPr>
        <w:t xml:space="preserve"> </w:t>
      </w:r>
      <w:r w:rsidR="00BB3B70">
        <w:rPr>
          <w:rFonts w:ascii="Times New Roman" w:eastAsia="Times New Roman" w:hAnsi="Times New Roman"/>
          <w:sz w:val="28"/>
          <w:szCs w:val="28"/>
          <w:lang w:val="kk-KZ" w:eastAsia="ru-RU"/>
        </w:rPr>
        <w:t xml:space="preserve">Ахмет </w:t>
      </w:r>
      <w:r w:rsidRPr="00B3166A">
        <w:rPr>
          <w:rFonts w:ascii="Times New Roman" w:eastAsia="Times New Roman" w:hAnsi="Times New Roman"/>
          <w:sz w:val="28"/>
          <w:szCs w:val="28"/>
          <w:lang w:val="kk-KZ" w:eastAsia="ru-RU"/>
        </w:rPr>
        <w:t>Ясауи атындағы Халықаралық қазақ-түрік университетінде «Геометрия»</w:t>
      </w:r>
      <w:r w:rsidR="00517CCF" w:rsidRPr="00B3166A">
        <w:rPr>
          <w:rFonts w:ascii="Times New Roman" w:eastAsia="Times New Roman" w:hAnsi="Times New Roman"/>
          <w:sz w:val="28"/>
          <w:szCs w:val="28"/>
          <w:lang w:val="kk-KZ" w:eastAsia="ru-RU"/>
        </w:rPr>
        <w:t xml:space="preserve"> </w:t>
      </w:r>
      <w:r w:rsidRPr="00B3166A">
        <w:rPr>
          <w:rFonts w:ascii="Times New Roman" w:eastAsia="Times New Roman" w:hAnsi="Times New Roman"/>
          <w:sz w:val="28"/>
          <w:szCs w:val="28"/>
          <w:lang w:val="kk-KZ" w:eastAsia="ru-RU"/>
        </w:rPr>
        <w:t>пәні оқытылады.</w:t>
      </w:r>
    </w:p>
    <w:p w:rsidR="008C6DA9" w:rsidRPr="00B3166A" w:rsidRDefault="008C6DA9" w:rsidP="00D76D52">
      <w:pPr>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 xml:space="preserve">Сонымен, геометриялық салу есептерін мектепте және ЖОО-да оқыту бойынша оның мектептің оқу жоспарларында, университеттің БББ-ларында қаншалықты қарастырылғаны салыстырмалы түрде анықталды. </w:t>
      </w:r>
    </w:p>
    <w:p w:rsidR="00B13A3C" w:rsidRDefault="008C6DA9" w:rsidP="00B13A3C">
      <w:pPr>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Енді мектеп геометрия курсының оқулықтары, олардағы есептер жүйесі, геометриялық білімге қажетті деңгейде оқытудың оқу-әдістемелік құралдары  білім алушылардың логикалық, сыни ойлауы мен ақпаратты өз бетінше іздеу дағдыларын дамытуға сәйкес келе ме деген сұрақ туындайды.</w:t>
      </w:r>
      <w:r w:rsidR="00B13A3C">
        <w:rPr>
          <w:rFonts w:ascii="Times New Roman" w:hAnsi="Times New Roman"/>
          <w:sz w:val="28"/>
          <w:szCs w:val="28"/>
          <w:lang w:val="kk-KZ"/>
        </w:rPr>
        <w:t xml:space="preserve"> </w:t>
      </w:r>
    </w:p>
    <w:p w:rsidR="008C6DA9" w:rsidRPr="00B13A3C" w:rsidRDefault="008C6DA9" w:rsidP="00B13A3C">
      <w:pPr>
        <w:spacing w:after="0" w:line="240" w:lineRule="auto"/>
        <w:ind w:firstLine="567"/>
        <w:jc w:val="both"/>
        <w:rPr>
          <w:rFonts w:ascii="Times New Roman" w:hAnsi="Times New Roman"/>
          <w:sz w:val="28"/>
          <w:szCs w:val="28"/>
          <w:lang w:val="kk-KZ"/>
        </w:rPr>
      </w:pPr>
      <w:r w:rsidRPr="00B13A3C">
        <w:rPr>
          <w:rFonts w:ascii="Times New Roman" w:hAnsi="Times New Roman"/>
          <w:sz w:val="28"/>
          <w:szCs w:val="28"/>
          <w:lang w:val="kk-KZ"/>
        </w:rPr>
        <w:t>Оқулықтарды талдағанда педагогикалық бағыттағы оқулықтарға қойылатын талаптарды басшылыққа алдық.</w:t>
      </w:r>
      <w:r w:rsidR="00B13A3C" w:rsidRPr="00B13A3C">
        <w:rPr>
          <w:rFonts w:ascii="Times New Roman" w:hAnsi="Times New Roman"/>
          <w:sz w:val="28"/>
          <w:szCs w:val="28"/>
          <w:lang w:val="kk-KZ"/>
        </w:rPr>
        <w:t xml:space="preserve"> </w:t>
      </w:r>
      <w:r w:rsidRPr="00B13A3C">
        <w:rPr>
          <w:rFonts w:ascii="Times New Roman" w:hAnsi="Times New Roman"/>
          <w:sz w:val="28"/>
          <w:szCs w:val="28"/>
          <w:lang w:val="kk-KZ"/>
        </w:rPr>
        <w:t>Оларға мынадай талаптар қойылады</w:t>
      </w:r>
      <w:r w:rsidR="00B13A3C" w:rsidRPr="00B13A3C">
        <w:rPr>
          <w:rFonts w:ascii="Times New Roman" w:hAnsi="Times New Roman"/>
          <w:sz w:val="28"/>
          <w:szCs w:val="28"/>
          <w:lang w:val="kk-KZ"/>
        </w:rPr>
        <w:t xml:space="preserve"> </w:t>
      </w:r>
      <w:r w:rsidRPr="00B13A3C">
        <w:rPr>
          <w:rFonts w:ascii="Times New Roman" w:hAnsi="Times New Roman"/>
          <w:sz w:val="28"/>
          <w:szCs w:val="28"/>
          <w:lang w:val="kk-KZ"/>
        </w:rPr>
        <w:lastRenderedPageBreak/>
        <w:t>[</w:t>
      </w:r>
      <w:r w:rsidR="00376C4D" w:rsidRPr="00B13A3C">
        <w:rPr>
          <w:rFonts w:ascii="Times New Roman" w:hAnsi="Times New Roman"/>
          <w:sz w:val="28"/>
          <w:szCs w:val="28"/>
          <w:lang w:val="kk-KZ"/>
        </w:rPr>
        <w:t>70</w:t>
      </w:r>
      <w:r w:rsidRPr="00B13A3C">
        <w:rPr>
          <w:rFonts w:ascii="Times New Roman" w:hAnsi="Times New Roman"/>
          <w:sz w:val="28"/>
          <w:szCs w:val="28"/>
          <w:lang w:val="kk-KZ"/>
        </w:rPr>
        <w:t>]:</w:t>
      </w:r>
      <w:r w:rsidRPr="00B3166A">
        <w:rPr>
          <w:rFonts w:ascii="Times New Roman" w:hAnsi="Times New Roman"/>
          <w:sz w:val="28"/>
          <w:szCs w:val="28"/>
          <w:lang w:val="kk-KZ"/>
        </w:rPr>
        <w:t xml:space="preserve"> </w:t>
      </w:r>
      <w:r w:rsidRPr="00B13A3C">
        <w:rPr>
          <w:rFonts w:ascii="Times New Roman" w:hAnsi="Times New Roman"/>
          <w:sz w:val="28"/>
          <w:szCs w:val="28"/>
          <w:lang w:val="kk-KZ"/>
        </w:rPr>
        <w:t>оқушылардың шығармашылық көзқараспен өз бетінше жұмыс істей білу қабілетін дамытуға бағытталған болуы; оқушылардың білімін, білігін және дағдыларын салу есептерін шығаруда еркін қолдана білуге ықпал ететін тапсырмалардың  енгізілуі;</w:t>
      </w:r>
      <w:r w:rsidR="00B13A3C">
        <w:rPr>
          <w:rFonts w:ascii="Times New Roman" w:hAnsi="Times New Roman"/>
          <w:sz w:val="28"/>
          <w:szCs w:val="28"/>
          <w:lang w:val="kk-KZ"/>
        </w:rPr>
        <w:t xml:space="preserve"> </w:t>
      </w:r>
      <w:r w:rsidRPr="00B13A3C">
        <w:rPr>
          <w:rFonts w:ascii="Times New Roman" w:hAnsi="Times New Roman"/>
          <w:sz w:val="28"/>
          <w:szCs w:val="28"/>
          <w:lang w:val="kk-KZ"/>
        </w:rPr>
        <w:t>келтірілген мысалдардың әдістемелік тұрғыдан дұрыс, анық және толық жазылуының қамтамасыз етілуі.</w:t>
      </w:r>
    </w:p>
    <w:p w:rsidR="008C6DA9" w:rsidRPr="00C02028" w:rsidRDefault="008C6DA9" w:rsidP="00D76D52">
      <w:pPr>
        <w:spacing w:after="0" w:line="240" w:lineRule="auto"/>
        <w:ind w:firstLine="567"/>
        <w:jc w:val="both"/>
        <w:rPr>
          <w:rFonts w:ascii="Times New Roman" w:hAnsi="Times New Roman"/>
          <w:sz w:val="28"/>
          <w:szCs w:val="28"/>
          <w:lang w:val="kk-KZ"/>
        </w:rPr>
      </w:pPr>
      <w:r w:rsidRPr="00C02028">
        <w:rPr>
          <w:rFonts w:ascii="Times New Roman" w:hAnsi="Times New Roman"/>
          <w:sz w:val="28"/>
          <w:szCs w:val="28"/>
          <w:lang w:val="kk-KZ"/>
        </w:rPr>
        <w:t>О</w:t>
      </w:r>
      <w:r w:rsidR="000D268F" w:rsidRPr="00C02028">
        <w:rPr>
          <w:rFonts w:ascii="Times New Roman" w:hAnsi="Times New Roman"/>
          <w:sz w:val="28"/>
          <w:szCs w:val="28"/>
          <w:lang w:val="kk-KZ"/>
        </w:rPr>
        <w:t>қ</w:t>
      </w:r>
      <w:r w:rsidRPr="00C02028">
        <w:rPr>
          <w:rFonts w:ascii="Times New Roman" w:hAnsi="Times New Roman"/>
          <w:sz w:val="28"/>
          <w:szCs w:val="28"/>
          <w:lang w:val="kk-KZ"/>
        </w:rPr>
        <w:t>улықтардағы теориялық материалды талдағанда мынадай мәселелерге көңіл аударылды</w:t>
      </w:r>
      <w:r w:rsidR="00CB7B66" w:rsidRPr="00C02028">
        <w:rPr>
          <w:rFonts w:ascii="Times New Roman" w:hAnsi="Times New Roman"/>
          <w:sz w:val="28"/>
          <w:szCs w:val="28"/>
          <w:lang w:val="kk-KZ"/>
        </w:rPr>
        <w:t xml:space="preserve"> [70, б.112]</w:t>
      </w:r>
      <w:r w:rsidRPr="00C02028">
        <w:rPr>
          <w:rFonts w:ascii="Times New Roman" w:hAnsi="Times New Roman"/>
          <w:sz w:val="28"/>
          <w:szCs w:val="28"/>
          <w:lang w:val="kk-KZ"/>
        </w:rPr>
        <w:t xml:space="preserve">: </w:t>
      </w:r>
    </w:p>
    <w:p w:rsidR="008C6DA9" w:rsidRPr="00C02028" w:rsidRDefault="008C6DA9" w:rsidP="00D76D52">
      <w:pPr>
        <w:spacing w:after="0" w:line="240" w:lineRule="auto"/>
        <w:ind w:firstLine="567"/>
        <w:jc w:val="both"/>
        <w:rPr>
          <w:rFonts w:ascii="Times New Roman" w:hAnsi="Times New Roman"/>
          <w:sz w:val="28"/>
          <w:szCs w:val="28"/>
          <w:lang w:val="kk-KZ"/>
        </w:rPr>
      </w:pPr>
      <w:r w:rsidRPr="00C02028">
        <w:rPr>
          <w:rFonts w:ascii="Times New Roman" w:hAnsi="Times New Roman"/>
          <w:sz w:val="28"/>
          <w:szCs w:val="28"/>
          <w:lang w:val="kk-KZ"/>
        </w:rPr>
        <w:t xml:space="preserve">а) оның оқушыларға түсініктілігі; </w:t>
      </w:r>
    </w:p>
    <w:p w:rsidR="008C6DA9" w:rsidRPr="00C02028" w:rsidRDefault="008C6DA9" w:rsidP="00D76D52">
      <w:pPr>
        <w:spacing w:after="0" w:line="240" w:lineRule="auto"/>
        <w:ind w:firstLine="567"/>
        <w:jc w:val="both"/>
        <w:rPr>
          <w:rFonts w:ascii="Times New Roman" w:hAnsi="Times New Roman"/>
          <w:sz w:val="28"/>
          <w:szCs w:val="28"/>
          <w:lang w:val="kk-KZ"/>
        </w:rPr>
      </w:pPr>
      <w:r w:rsidRPr="00C02028">
        <w:rPr>
          <w:rFonts w:ascii="Times New Roman" w:hAnsi="Times New Roman"/>
          <w:sz w:val="28"/>
          <w:szCs w:val="28"/>
          <w:lang w:val="kk-KZ"/>
        </w:rPr>
        <w:t xml:space="preserve">ә) жаңа материалды енгізудің негізделуі; </w:t>
      </w:r>
    </w:p>
    <w:p w:rsidR="008C6DA9" w:rsidRPr="00C02028" w:rsidRDefault="002A3EB9" w:rsidP="003B3712">
      <w:pPr>
        <w:tabs>
          <w:tab w:val="left" w:pos="993"/>
        </w:tabs>
        <w:spacing w:after="0" w:line="240" w:lineRule="auto"/>
        <w:ind w:firstLine="567"/>
        <w:jc w:val="both"/>
        <w:rPr>
          <w:rFonts w:ascii="Times New Roman" w:hAnsi="Times New Roman"/>
          <w:sz w:val="28"/>
          <w:szCs w:val="28"/>
          <w:lang w:val="kk-KZ"/>
        </w:rPr>
      </w:pPr>
      <w:r w:rsidRPr="00C02028">
        <w:rPr>
          <w:rFonts w:ascii="Times New Roman" w:hAnsi="Times New Roman"/>
          <w:sz w:val="28"/>
          <w:szCs w:val="28"/>
          <w:lang w:val="kk-KZ"/>
        </w:rPr>
        <w:t xml:space="preserve">б) </w:t>
      </w:r>
      <w:r w:rsidR="008C6DA9" w:rsidRPr="00C02028">
        <w:rPr>
          <w:rFonts w:ascii="Times New Roman" w:hAnsi="Times New Roman"/>
          <w:sz w:val="28"/>
          <w:szCs w:val="28"/>
          <w:lang w:val="kk-KZ"/>
        </w:rPr>
        <w:t>жаңа материалдың оқушыларға жеткізілуі, мақсаттылығы, негізделгендігі;</w:t>
      </w:r>
    </w:p>
    <w:p w:rsidR="008C6DA9" w:rsidRPr="00B3166A" w:rsidRDefault="008C6DA9" w:rsidP="00D76D52">
      <w:pPr>
        <w:spacing w:after="0" w:line="240" w:lineRule="auto"/>
        <w:ind w:firstLine="567"/>
        <w:jc w:val="both"/>
        <w:rPr>
          <w:rFonts w:ascii="Times New Roman" w:hAnsi="Times New Roman"/>
          <w:sz w:val="28"/>
          <w:szCs w:val="28"/>
          <w:lang w:val="kk-KZ"/>
        </w:rPr>
      </w:pPr>
      <w:r w:rsidRPr="00C02028">
        <w:rPr>
          <w:rFonts w:ascii="Times New Roman" w:hAnsi="Times New Roman"/>
          <w:sz w:val="28"/>
          <w:szCs w:val="28"/>
          <w:lang w:val="kk-KZ"/>
        </w:rPr>
        <w:t>в) оқулыққа енгізілген есептердің оқушыларға қажетті білік пен дағдыны қалыптастыру үшін жеткіліктілігі, есептердің мазмұнындағы теориялық материалдың қолданылуын айқын көрсете алу дәрежесі.</w:t>
      </w:r>
      <w:r w:rsidRPr="00B3166A">
        <w:rPr>
          <w:rFonts w:ascii="Times New Roman" w:hAnsi="Times New Roman"/>
          <w:sz w:val="28"/>
          <w:szCs w:val="28"/>
          <w:lang w:val="kk-KZ"/>
        </w:rPr>
        <w:t xml:space="preserve"> </w:t>
      </w:r>
    </w:p>
    <w:p w:rsidR="008C6DA9" w:rsidRPr="00155221" w:rsidRDefault="008C6DA9" w:rsidP="00D76D52">
      <w:pPr>
        <w:spacing w:after="0" w:line="240" w:lineRule="auto"/>
        <w:ind w:firstLine="567"/>
        <w:jc w:val="both"/>
        <w:rPr>
          <w:rFonts w:ascii="Times New Roman" w:hAnsi="Times New Roman"/>
          <w:sz w:val="28"/>
          <w:szCs w:val="28"/>
          <w:lang w:val="kk-KZ"/>
        </w:rPr>
      </w:pPr>
      <w:r w:rsidRPr="00155221">
        <w:rPr>
          <w:rFonts w:ascii="Times New Roman" w:hAnsi="Times New Roman"/>
          <w:sz w:val="28"/>
          <w:szCs w:val="28"/>
          <w:lang w:val="kk-KZ"/>
        </w:rPr>
        <w:t>Аталған шарттардың соңғысының (в) орындалуы қадағаланып, мектептің 7-9 сынып геометрия оқулықтарындағы [</w:t>
      </w:r>
      <w:r w:rsidR="00FB39E0" w:rsidRPr="00155221">
        <w:rPr>
          <w:rFonts w:ascii="Times New Roman" w:hAnsi="Times New Roman"/>
          <w:sz w:val="28"/>
          <w:szCs w:val="28"/>
          <w:lang w:val="kk-KZ"/>
        </w:rPr>
        <w:t>59</w:t>
      </w:r>
      <w:r w:rsidR="00772A97" w:rsidRPr="00155221">
        <w:rPr>
          <w:rFonts w:ascii="Times New Roman" w:hAnsi="Times New Roman"/>
          <w:sz w:val="28"/>
          <w:szCs w:val="28"/>
          <w:lang w:val="kk-KZ"/>
        </w:rPr>
        <w:t>, б</w:t>
      </w:r>
      <w:r w:rsidR="009F642F" w:rsidRPr="00155221">
        <w:rPr>
          <w:rFonts w:ascii="Times New Roman" w:hAnsi="Times New Roman"/>
          <w:sz w:val="28"/>
          <w:szCs w:val="28"/>
          <w:lang w:val="kk-KZ"/>
        </w:rPr>
        <w:t>.48</w:t>
      </w:r>
      <w:r w:rsidR="006D1AB9" w:rsidRPr="00155221">
        <w:rPr>
          <w:rFonts w:ascii="Times New Roman" w:hAnsi="Times New Roman"/>
          <w:sz w:val="28"/>
          <w:szCs w:val="28"/>
          <w:lang w:val="kk-KZ"/>
        </w:rPr>
        <w:t>;</w:t>
      </w:r>
      <w:r w:rsidR="00772A97" w:rsidRPr="00155221">
        <w:rPr>
          <w:rFonts w:ascii="Times New Roman" w:hAnsi="Times New Roman"/>
          <w:sz w:val="28"/>
          <w:szCs w:val="28"/>
          <w:lang w:val="kk-KZ"/>
        </w:rPr>
        <w:t xml:space="preserve"> </w:t>
      </w:r>
      <w:r w:rsidR="00381122" w:rsidRPr="00155221">
        <w:rPr>
          <w:rFonts w:ascii="Times New Roman" w:hAnsi="Times New Roman"/>
          <w:sz w:val="28"/>
          <w:szCs w:val="28"/>
          <w:lang w:val="kk-KZ"/>
        </w:rPr>
        <w:t xml:space="preserve">60, </w:t>
      </w:r>
      <w:r w:rsidR="009F642F" w:rsidRPr="00155221">
        <w:rPr>
          <w:rFonts w:ascii="Times New Roman" w:hAnsi="Times New Roman"/>
          <w:sz w:val="28"/>
          <w:szCs w:val="28"/>
          <w:lang w:val="kk-KZ"/>
        </w:rPr>
        <w:t>б.</w:t>
      </w:r>
      <w:r w:rsidR="008E1AE6" w:rsidRPr="00155221">
        <w:rPr>
          <w:rFonts w:ascii="Times New Roman" w:hAnsi="Times New Roman"/>
          <w:sz w:val="28"/>
          <w:szCs w:val="28"/>
          <w:lang w:val="kk-KZ"/>
        </w:rPr>
        <w:t>77</w:t>
      </w:r>
      <w:r w:rsidRPr="00155221">
        <w:rPr>
          <w:rFonts w:ascii="Times New Roman" w:hAnsi="Times New Roman"/>
          <w:sz w:val="28"/>
          <w:szCs w:val="28"/>
          <w:lang w:val="kk-KZ"/>
        </w:rPr>
        <w:t xml:space="preserve">] есептер жүйесіне </w:t>
      </w:r>
      <w:r w:rsidRPr="00155221">
        <w:rPr>
          <w:rFonts w:ascii="Times New Roman" w:hAnsi="Times New Roman"/>
          <w:color w:val="0D0D0D" w:themeColor="text1" w:themeTint="F2"/>
          <w:sz w:val="28"/>
          <w:szCs w:val="28"/>
          <w:lang w:val="kk-KZ"/>
        </w:rPr>
        <w:t xml:space="preserve">(1.1 тарауда, </w:t>
      </w:r>
      <w:r w:rsidR="007B0B01" w:rsidRPr="00155221">
        <w:rPr>
          <w:rFonts w:ascii="Times New Roman" w:hAnsi="Times New Roman"/>
          <w:color w:val="0D0D0D" w:themeColor="text1" w:themeTint="F2"/>
          <w:sz w:val="28"/>
          <w:szCs w:val="28"/>
          <w:lang w:val="kk-KZ"/>
        </w:rPr>
        <w:t>4</w:t>
      </w:r>
      <w:r w:rsidRPr="00155221">
        <w:rPr>
          <w:rFonts w:ascii="Times New Roman" w:hAnsi="Times New Roman"/>
          <w:color w:val="0D0D0D" w:themeColor="text1" w:themeTint="F2"/>
          <w:sz w:val="28"/>
          <w:szCs w:val="28"/>
          <w:lang w:val="kk-KZ"/>
        </w:rPr>
        <w:t>-кестеде берілген) талдау жасалды. Алдымен, геометриялық салу есептерін шығаруды үйретуге бағытталған әдістемелік әдебиеттер мен құралдарға талдау жүргізілді. Әдістемелік құралдарда [</w:t>
      </w:r>
      <w:r w:rsidR="007E3A5F" w:rsidRPr="00155221">
        <w:rPr>
          <w:rFonts w:ascii="Times New Roman" w:hAnsi="Times New Roman"/>
          <w:color w:val="0D0D0D" w:themeColor="text1" w:themeTint="F2"/>
          <w:sz w:val="28"/>
          <w:szCs w:val="28"/>
          <w:lang w:val="kk-KZ"/>
        </w:rPr>
        <w:t>7</w:t>
      </w:r>
      <w:r w:rsidR="000F1358" w:rsidRPr="00155221">
        <w:rPr>
          <w:rFonts w:ascii="Times New Roman" w:hAnsi="Times New Roman"/>
          <w:color w:val="0D0D0D" w:themeColor="text1" w:themeTint="F2"/>
          <w:sz w:val="28"/>
          <w:szCs w:val="28"/>
          <w:lang w:val="kk-KZ"/>
        </w:rPr>
        <w:t>1</w:t>
      </w:r>
      <w:r w:rsidRPr="00155221">
        <w:rPr>
          <w:rFonts w:ascii="Times New Roman" w:hAnsi="Times New Roman"/>
          <w:color w:val="0D0D0D" w:themeColor="text1" w:themeTint="F2"/>
          <w:sz w:val="28"/>
          <w:szCs w:val="28"/>
          <w:lang w:val="kk-KZ"/>
        </w:rPr>
        <w:t>-</w:t>
      </w:r>
      <w:r w:rsidR="007E3A5F" w:rsidRPr="00155221">
        <w:rPr>
          <w:rFonts w:ascii="Times New Roman" w:hAnsi="Times New Roman"/>
          <w:color w:val="0D0D0D" w:themeColor="text1" w:themeTint="F2"/>
          <w:sz w:val="28"/>
          <w:szCs w:val="28"/>
          <w:lang w:val="kk-KZ"/>
        </w:rPr>
        <w:t>7</w:t>
      </w:r>
      <w:r w:rsidR="000F1358" w:rsidRPr="00155221">
        <w:rPr>
          <w:rFonts w:ascii="Times New Roman" w:hAnsi="Times New Roman"/>
          <w:color w:val="0D0D0D" w:themeColor="text1" w:themeTint="F2"/>
          <w:sz w:val="28"/>
          <w:szCs w:val="28"/>
          <w:lang w:val="kk-KZ"/>
        </w:rPr>
        <w:t>3</w:t>
      </w:r>
      <w:r w:rsidRPr="00155221">
        <w:rPr>
          <w:rFonts w:ascii="Times New Roman" w:hAnsi="Times New Roman"/>
          <w:color w:val="0D0D0D" w:themeColor="text1" w:themeTint="F2"/>
          <w:sz w:val="28"/>
          <w:szCs w:val="28"/>
          <w:lang w:val="kk-KZ"/>
        </w:rPr>
        <w:t xml:space="preserve">] </w:t>
      </w:r>
      <w:r w:rsidRPr="00155221">
        <w:rPr>
          <w:rFonts w:ascii="Times New Roman" w:hAnsi="Times New Roman"/>
          <w:sz w:val="28"/>
          <w:szCs w:val="28"/>
          <w:lang w:val="kk-KZ"/>
        </w:rPr>
        <w:t>көбіне теориялық материалды баяндау, кейбір та</w:t>
      </w:r>
      <w:r w:rsidR="003A75A1" w:rsidRPr="00155221">
        <w:rPr>
          <w:rFonts w:ascii="Times New Roman" w:hAnsi="Times New Roman"/>
          <w:sz w:val="28"/>
          <w:szCs w:val="28"/>
          <w:lang w:val="kk-KZ"/>
        </w:rPr>
        <w:t>қ</w:t>
      </w:r>
      <w:r w:rsidRPr="00155221">
        <w:rPr>
          <w:rFonts w:ascii="Times New Roman" w:hAnsi="Times New Roman"/>
          <w:sz w:val="28"/>
          <w:szCs w:val="28"/>
          <w:lang w:val="kk-KZ"/>
        </w:rPr>
        <w:t xml:space="preserve">ырыптарды оқыту әдістемесіне ерекше көңіл бөлу, оқытудың сабақтастығы, оқу </w:t>
      </w:r>
      <w:r w:rsidR="00053964" w:rsidRPr="00155221">
        <w:rPr>
          <w:rFonts w:ascii="Times New Roman" w:hAnsi="Times New Roman"/>
          <w:sz w:val="28"/>
          <w:szCs w:val="28"/>
          <w:lang w:val="kk-KZ"/>
        </w:rPr>
        <w:t>процесін</w:t>
      </w:r>
      <w:r w:rsidRPr="00155221">
        <w:rPr>
          <w:rFonts w:ascii="Times New Roman" w:hAnsi="Times New Roman"/>
          <w:sz w:val="28"/>
          <w:szCs w:val="28"/>
          <w:lang w:val="kk-KZ"/>
        </w:rPr>
        <w:t xml:space="preserve"> тиімді ұйымдастыру сияқты жалпы мәселелер қарастырылған. Бұл әдебиеттерде негізінен оқушылардың геометриялық білім мен біліктерін меңгерту жөніндегі мұғалімдердің жеке тәжірибелері, дербес әдістемелер және т.с.с. мәселелерге назар аударылғандығы байқалады. </w:t>
      </w:r>
    </w:p>
    <w:p w:rsidR="008C6DA9" w:rsidRPr="00B3166A" w:rsidRDefault="008C6DA9" w:rsidP="00D76D52">
      <w:pPr>
        <w:spacing w:after="0" w:line="240" w:lineRule="auto"/>
        <w:ind w:firstLine="567"/>
        <w:jc w:val="both"/>
        <w:rPr>
          <w:rFonts w:ascii="Times New Roman" w:hAnsi="Times New Roman"/>
          <w:sz w:val="28"/>
          <w:szCs w:val="28"/>
          <w:lang w:val="kk-KZ"/>
        </w:rPr>
      </w:pPr>
      <w:r w:rsidRPr="00155221">
        <w:rPr>
          <w:rFonts w:ascii="Times New Roman" w:hAnsi="Times New Roman"/>
          <w:sz w:val="28"/>
          <w:szCs w:val="28"/>
          <w:lang w:val="kk-KZ"/>
        </w:rPr>
        <w:t>Сонымен қатар, геометриялық салу есептерін шығару мен оны үйретудің жағдайын анықтау мақсатында айқындаушы эксперимент жүргізілді.  Геометриялық салу есептерін шығару әдістемесінің тиімділік көрсеткіші ретінде 7-9 сынып оқушылары мен 1-курс студенттерінің білім деңгейлерінің өзара үйлесімділігі, сабақтастығы алынды.</w:t>
      </w:r>
      <w:r w:rsidRPr="00B3166A">
        <w:rPr>
          <w:rFonts w:ascii="Times New Roman" w:hAnsi="Times New Roman"/>
          <w:sz w:val="28"/>
          <w:szCs w:val="28"/>
          <w:lang w:val="kk-KZ"/>
        </w:rPr>
        <w:t xml:space="preserve"> </w:t>
      </w:r>
    </w:p>
    <w:p w:rsidR="008C6DA9" w:rsidRPr="00B3166A" w:rsidRDefault="008C6DA9" w:rsidP="00D76D52">
      <w:pPr>
        <w:spacing w:after="0" w:line="240" w:lineRule="auto"/>
        <w:ind w:firstLine="567"/>
        <w:jc w:val="both"/>
        <w:rPr>
          <w:rFonts w:ascii="Times New Roman" w:hAnsi="Times New Roman"/>
          <w:sz w:val="28"/>
          <w:szCs w:val="28"/>
          <w:lang w:val="kk-KZ"/>
        </w:rPr>
      </w:pPr>
      <w:r w:rsidRPr="00B3166A">
        <w:rPr>
          <w:rFonts w:ascii="Times New Roman" w:hAnsi="Times New Roman"/>
          <w:bCs/>
          <w:sz w:val="28"/>
          <w:szCs w:val="28"/>
          <w:lang w:val="kk-KZ"/>
        </w:rPr>
        <w:t xml:space="preserve">Зерттеу жұмыстарын жүргізуде сауалнама алу сұхбаттасу және анкета жүргізу әдістері қолданылды. Тәжірибеге Т.Тәжібаев атындағы №47 мектеп-гимназиясындағы 7 сыныптан -105 оқушы, 8 сыныптан-85 оқушы, 9 сыныптан - 92 оқушы және М.Әуезов атындағы Оңтүстік Қазақстан университеті </w:t>
      </w:r>
      <w:r w:rsidRPr="00B3166A">
        <w:rPr>
          <w:rFonts w:ascii="Times New Roman" w:hAnsi="Times New Roman"/>
          <w:sz w:val="28"/>
          <w:szCs w:val="28"/>
          <w:lang w:val="kk-KZ"/>
        </w:rPr>
        <w:t xml:space="preserve">6B01510 - Математика  БББ бойынша білім алып жатқан 1-курс студенттерінен 54 студент қатысты. </w:t>
      </w:r>
      <w:r w:rsidRPr="00B3166A">
        <w:rPr>
          <w:rFonts w:ascii="Times New Roman" w:hAnsi="Times New Roman"/>
          <w:bCs/>
          <w:sz w:val="28"/>
          <w:szCs w:val="28"/>
          <w:lang w:val="kk-KZ"/>
        </w:rPr>
        <w:t>Оларға</w:t>
      </w:r>
      <w:r w:rsidRPr="00B3166A">
        <w:rPr>
          <w:rFonts w:ascii="Times New Roman" w:hAnsi="Times New Roman"/>
          <w:sz w:val="28"/>
          <w:szCs w:val="28"/>
          <w:lang w:val="kk-KZ"/>
        </w:rPr>
        <w:t xml:space="preserve"> 9-кестеде көрсетілген бес тапсырма ұсынылды.</w:t>
      </w:r>
    </w:p>
    <w:p w:rsidR="001A40DF" w:rsidRPr="00B3166A" w:rsidRDefault="001A40DF" w:rsidP="008C6DA9">
      <w:pPr>
        <w:spacing w:after="0" w:line="240" w:lineRule="auto"/>
        <w:ind w:firstLine="567"/>
        <w:jc w:val="both"/>
        <w:rPr>
          <w:rFonts w:ascii="Times New Roman" w:hAnsi="Times New Roman"/>
          <w:color w:val="FF0000"/>
          <w:sz w:val="28"/>
          <w:szCs w:val="28"/>
          <w:lang w:val="kk-KZ"/>
        </w:rPr>
      </w:pPr>
    </w:p>
    <w:p w:rsidR="00B12138" w:rsidRDefault="008C6DA9" w:rsidP="00A559B6">
      <w:pPr>
        <w:spacing w:after="0" w:line="240" w:lineRule="auto"/>
        <w:jc w:val="both"/>
        <w:rPr>
          <w:rFonts w:ascii="Times New Roman" w:hAnsi="Times New Roman"/>
          <w:sz w:val="28"/>
          <w:szCs w:val="28"/>
          <w:lang w:val="kk-KZ"/>
        </w:rPr>
      </w:pPr>
      <w:bookmarkStart w:id="46" w:name="_Hlk179153533"/>
      <w:r w:rsidRPr="00B3166A">
        <w:rPr>
          <w:rFonts w:ascii="Times New Roman" w:hAnsi="Times New Roman"/>
          <w:sz w:val="28"/>
          <w:szCs w:val="28"/>
          <w:lang w:val="kk-KZ"/>
        </w:rPr>
        <w:t>Кесте 9 – Айқындаушы эксперимент кезінде алынған сауалнама сұрақтары</w:t>
      </w:r>
    </w:p>
    <w:p w:rsidR="000E50F4" w:rsidRPr="00B3166A" w:rsidRDefault="000E50F4" w:rsidP="00A559B6">
      <w:pPr>
        <w:spacing w:after="0" w:line="240" w:lineRule="auto"/>
        <w:jc w:val="both"/>
        <w:rPr>
          <w:rFonts w:ascii="Times New Roman" w:hAnsi="Times New Roman"/>
          <w:sz w:val="28"/>
          <w:szCs w:val="28"/>
          <w:lang w:val="kk-KZ"/>
        </w:rPr>
      </w:pPr>
      <w:r>
        <w:rPr>
          <w:noProof/>
        </w:rPr>
        <w:drawing>
          <wp:inline distT="0" distB="0" distL="0" distR="0" wp14:anchorId="7EF5578C" wp14:editId="30A028E7">
            <wp:extent cx="5810250" cy="1171575"/>
            <wp:effectExtent l="0" t="0" r="0" b="9525"/>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810250" cy="1171575"/>
                    </a:xfrm>
                    <a:prstGeom prst="rect">
                      <a:avLst/>
                    </a:prstGeom>
                  </pic:spPr>
                </pic:pic>
              </a:graphicData>
            </a:graphic>
          </wp:inline>
        </w:drawing>
      </w:r>
    </w:p>
    <w:p w:rsidR="000E50F4" w:rsidRPr="00B3166A" w:rsidRDefault="000E50F4" w:rsidP="00A559B6">
      <w:pPr>
        <w:spacing w:after="0" w:line="240" w:lineRule="auto"/>
        <w:jc w:val="both"/>
        <w:rPr>
          <w:rFonts w:ascii="Times New Roman" w:hAnsi="Times New Roman"/>
          <w:sz w:val="28"/>
          <w:szCs w:val="28"/>
          <w:lang w:val="kk-KZ"/>
        </w:rPr>
      </w:pPr>
      <w:r>
        <w:rPr>
          <w:noProof/>
        </w:rPr>
        <w:lastRenderedPageBreak/>
        <w:drawing>
          <wp:anchor distT="0" distB="0" distL="114300" distR="114300" simplePos="0" relativeHeight="251902976" behindDoc="0" locked="0" layoutInCell="1" allowOverlap="1" wp14:anchorId="6C4E10F6">
            <wp:simplePos x="0" y="0"/>
            <wp:positionH relativeFrom="column">
              <wp:posOffset>-70485</wp:posOffset>
            </wp:positionH>
            <wp:positionV relativeFrom="paragraph">
              <wp:posOffset>213360</wp:posOffset>
            </wp:positionV>
            <wp:extent cx="5905500" cy="4562475"/>
            <wp:effectExtent l="0" t="0" r="0" b="9525"/>
            <wp:wrapThrough wrapText="bothSides">
              <wp:wrapPolygon edited="0">
                <wp:start x="0" y="0"/>
                <wp:lineTo x="0" y="21555"/>
                <wp:lineTo x="21530" y="21555"/>
                <wp:lineTo x="21530" y="0"/>
                <wp:lineTo x="0" y="0"/>
              </wp:wrapPolygon>
            </wp:wrapThrough>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5905500" cy="4562475"/>
                    </a:xfrm>
                    <a:prstGeom prst="rect">
                      <a:avLst/>
                    </a:prstGeom>
                  </pic:spPr>
                </pic:pic>
              </a:graphicData>
            </a:graphic>
          </wp:anchor>
        </w:drawing>
      </w:r>
      <w:r w:rsidR="00753146" w:rsidRPr="00B3166A">
        <w:rPr>
          <w:rFonts w:ascii="Times New Roman" w:hAnsi="Times New Roman"/>
          <w:sz w:val="28"/>
          <w:szCs w:val="28"/>
          <w:lang w:val="kk-KZ"/>
        </w:rPr>
        <w:t>9</w:t>
      </w:r>
      <w:r w:rsidR="00753146" w:rsidRPr="00461E76">
        <w:rPr>
          <w:rFonts w:ascii="Times New Roman" w:hAnsi="Times New Roman"/>
          <w:sz w:val="28"/>
          <w:szCs w:val="28"/>
          <w:lang w:val="kk-KZ"/>
        </w:rPr>
        <w:t>-кестенің жалғасы</w:t>
      </w:r>
      <w:bookmarkEnd w:id="46"/>
    </w:p>
    <w:p w:rsidR="008C6DA9" w:rsidRPr="00B3166A" w:rsidRDefault="008C6DA9" w:rsidP="00D76D52">
      <w:pPr>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Сауалнамаға қатысушылардың нәтижелері олардың геометриялық салу есептерін шығару дағдыларын қалыптастыруға қажетті білім деңгейін анықтауға мүмкіндік берді (</w:t>
      </w:r>
      <w:r w:rsidR="00461E76" w:rsidRPr="00B3166A">
        <w:rPr>
          <w:rFonts w:ascii="Times New Roman" w:hAnsi="Times New Roman"/>
          <w:sz w:val="28"/>
          <w:szCs w:val="28"/>
          <w:lang w:val="kk-KZ"/>
        </w:rPr>
        <w:t>10</w:t>
      </w:r>
      <w:r w:rsidR="00461E76">
        <w:rPr>
          <w:rFonts w:ascii="Times New Roman" w:hAnsi="Times New Roman"/>
          <w:sz w:val="28"/>
          <w:szCs w:val="28"/>
          <w:lang w:val="kk-KZ"/>
        </w:rPr>
        <w:t>-</w:t>
      </w:r>
      <w:r w:rsidRPr="00B3166A">
        <w:rPr>
          <w:rFonts w:ascii="Times New Roman" w:hAnsi="Times New Roman"/>
          <w:sz w:val="28"/>
          <w:szCs w:val="28"/>
          <w:lang w:val="kk-KZ"/>
        </w:rPr>
        <w:t>кесте).</w:t>
      </w:r>
    </w:p>
    <w:p w:rsidR="00FA167B" w:rsidRPr="00B3166A" w:rsidRDefault="00FA167B" w:rsidP="002A3EB9">
      <w:pPr>
        <w:spacing w:after="0" w:line="240" w:lineRule="auto"/>
        <w:ind w:firstLine="708"/>
        <w:jc w:val="both"/>
        <w:rPr>
          <w:rFonts w:ascii="Times New Roman" w:hAnsi="Times New Roman"/>
          <w:sz w:val="28"/>
          <w:szCs w:val="28"/>
          <w:lang w:val="kk-KZ"/>
        </w:rPr>
      </w:pPr>
    </w:p>
    <w:p w:rsidR="008C6DA9" w:rsidRDefault="000E50F4" w:rsidP="00A559B6">
      <w:pPr>
        <w:spacing w:after="0" w:line="240" w:lineRule="auto"/>
        <w:jc w:val="both"/>
        <w:rPr>
          <w:rFonts w:ascii="Times New Roman" w:hAnsi="Times New Roman"/>
          <w:sz w:val="28"/>
          <w:szCs w:val="28"/>
          <w:lang w:val="kk-KZ"/>
        </w:rPr>
      </w:pPr>
      <w:bookmarkStart w:id="47" w:name="_Hlk179153657"/>
      <w:r>
        <w:rPr>
          <w:noProof/>
        </w:rPr>
        <w:drawing>
          <wp:anchor distT="0" distB="0" distL="114300" distR="114300" simplePos="0" relativeHeight="251904000" behindDoc="0" locked="0" layoutInCell="1" allowOverlap="1" wp14:anchorId="496A9FA4">
            <wp:simplePos x="0" y="0"/>
            <wp:positionH relativeFrom="margin">
              <wp:posOffset>-38100</wp:posOffset>
            </wp:positionH>
            <wp:positionV relativeFrom="paragraph">
              <wp:posOffset>308610</wp:posOffset>
            </wp:positionV>
            <wp:extent cx="5867400" cy="2857500"/>
            <wp:effectExtent l="0" t="0" r="0" b="0"/>
            <wp:wrapThrough wrapText="bothSides">
              <wp:wrapPolygon edited="0">
                <wp:start x="0" y="0"/>
                <wp:lineTo x="0" y="21456"/>
                <wp:lineTo x="21530" y="21456"/>
                <wp:lineTo x="21530" y="0"/>
                <wp:lineTo x="0" y="0"/>
              </wp:wrapPolygon>
            </wp:wrapThrough>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5867400" cy="2857500"/>
                    </a:xfrm>
                    <a:prstGeom prst="rect">
                      <a:avLst/>
                    </a:prstGeom>
                  </pic:spPr>
                </pic:pic>
              </a:graphicData>
            </a:graphic>
          </wp:anchor>
        </w:drawing>
      </w:r>
      <w:r w:rsidR="008C6DA9" w:rsidRPr="00B3166A">
        <w:rPr>
          <w:rFonts w:ascii="Times New Roman" w:hAnsi="Times New Roman"/>
          <w:sz w:val="28"/>
          <w:szCs w:val="28"/>
          <w:lang w:val="kk-KZ"/>
        </w:rPr>
        <w:t>Кесте 10 – Сауалнама нәтижелері</w:t>
      </w:r>
    </w:p>
    <w:p w:rsidR="000E50F4" w:rsidRDefault="000E50F4" w:rsidP="00A559B6">
      <w:pPr>
        <w:spacing w:after="0" w:line="240" w:lineRule="auto"/>
        <w:jc w:val="both"/>
        <w:rPr>
          <w:rFonts w:ascii="Times New Roman" w:hAnsi="Times New Roman"/>
          <w:sz w:val="28"/>
          <w:szCs w:val="28"/>
          <w:lang w:val="kk-KZ"/>
        </w:rPr>
      </w:pPr>
    </w:p>
    <w:p w:rsidR="000E50F4" w:rsidRDefault="000E50F4" w:rsidP="00A559B6">
      <w:pPr>
        <w:spacing w:after="0" w:line="240" w:lineRule="auto"/>
        <w:jc w:val="both"/>
        <w:rPr>
          <w:rFonts w:ascii="Times New Roman" w:hAnsi="Times New Roman"/>
          <w:sz w:val="28"/>
          <w:szCs w:val="28"/>
          <w:lang w:val="kk-KZ"/>
        </w:rPr>
      </w:pPr>
      <w:r>
        <w:rPr>
          <w:rFonts w:ascii="Times New Roman" w:hAnsi="Times New Roman"/>
          <w:sz w:val="28"/>
          <w:szCs w:val="28"/>
          <w:lang w:val="kk-KZ"/>
        </w:rPr>
        <w:lastRenderedPageBreak/>
        <w:t>10-кестенің жалғасы</w:t>
      </w:r>
    </w:p>
    <w:p w:rsidR="000E50F4" w:rsidRDefault="000E50F4" w:rsidP="00A559B6">
      <w:pPr>
        <w:spacing w:after="0" w:line="240" w:lineRule="auto"/>
        <w:jc w:val="both"/>
        <w:rPr>
          <w:rFonts w:ascii="Times New Roman" w:hAnsi="Times New Roman"/>
          <w:sz w:val="28"/>
          <w:szCs w:val="28"/>
          <w:lang w:val="kk-KZ"/>
        </w:rPr>
      </w:pPr>
      <w:r>
        <w:rPr>
          <w:noProof/>
        </w:rPr>
        <w:drawing>
          <wp:inline distT="0" distB="0" distL="0" distR="0" wp14:anchorId="5821C5B7">
            <wp:extent cx="5905500" cy="1676400"/>
            <wp:effectExtent l="0" t="0" r="0" b="0"/>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5905500" cy="1676400"/>
                    </a:xfrm>
                    <a:prstGeom prst="rect">
                      <a:avLst/>
                    </a:prstGeom>
                  </pic:spPr>
                </pic:pic>
              </a:graphicData>
            </a:graphic>
          </wp:inline>
        </w:drawing>
      </w:r>
    </w:p>
    <w:p w:rsidR="000E50F4" w:rsidRPr="00B3166A" w:rsidRDefault="000E50F4" w:rsidP="00A559B6">
      <w:pPr>
        <w:spacing w:after="0" w:line="240" w:lineRule="auto"/>
        <w:jc w:val="both"/>
        <w:rPr>
          <w:rFonts w:ascii="Times New Roman" w:hAnsi="Times New Roman"/>
          <w:sz w:val="28"/>
          <w:szCs w:val="28"/>
          <w:lang w:val="kk-KZ"/>
        </w:rPr>
      </w:pPr>
    </w:p>
    <w:bookmarkEnd w:id="47"/>
    <w:p w:rsidR="008C6DA9" w:rsidRPr="00B3166A" w:rsidRDefault="008C6DA9" w:rsidP="00D76D52">
      <w:pPr>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 xml:space="preserve">Қатысушылардан </w:t>
      </w:r>
      <w:r w:rsidRPr="00B3166A">
        <w:rPr>
          <w:rFonts w:ascii="Times New Roman" w:hAnsi="Times New Roman"/>
          <w:bCs/>
          <w:sz w:val="28"/>
          <w:szCs w:val="28"/>
          <w:lang w:val="kk-KZ"/>
        </w:rPr>
        <w:t xml:space="preserve">алынған </w:t>
      </w:r>
      <w:r w:rsidRPr="00B3166A">
        <w:rPr>
          <w:rFonts w:ascii="Times New Roman" w:hAnsi="Times New Roman"/>
          <w:sz w:val="28"/>
          <w:szCs w:val="28"/>
          <w:lang w:val="kk-KZ"/>
        </w:rPr>
        <w:t xml:space="preserve">сауалнаманы талдау келесі нәтижелерді көрсетті: </w:t>
      </w:r>
    </w:p>
    <w:p w:rsidR="008C6DA9" w:rsidRPr="00B3166A" w:rsidRDefault="008C6DA9" w:rsidP="00D76D52">
      <w:pPr>
        <w:spacing w:after="0" w:line="240" w:lineRule="auto"/>
        <w:ind w:firstLine="567"/>
        <w:jc w:val="both"/>
        <w:rPr>
          <w:rFonts w:ascii="Times New Roman" w:hAnsi="Times New Roman"/>
          <w:b/>
          <w:iCs/>
          <w:sz w:val="28"/>
          <w:szCs w:val="28"/>
          <w:lang w:val="kk-KZ"/>
        </w:rPr>
      </w:pPr>
      <w:r w:rsidRPr="00B3166A">
        <w:rPr>
          <w:rFonts w:ascii="Times New Roman" w:hAnsi="Times New Roman"/>
          <w:i/>
          <w:sz w:val="28"/>
          <w:szCs w:val="28"/>
          <w:lang w:val="kk-KZ"/>
        </w:rPr>
        <w:t>а) 7-сынып оқушыларының</w:t>
      </w:r>
      <w:r w:rsidRPr="00B3166A">
        <w:rPr>
          <w:rFonts w:ascii="Times New Roman" w:hAnsi="Times New Roman"/>
          <w:sz w:val="28"/>
          <w:szCs w:val="28"/>
          <w:lang w:val="kk-KZ"/>
        </w:rPr>
        <w:t xml:space="preserve">  33,</w:t>
      </w:r>
      <w:r w:rsidR="002015CF" w:rsidRPr="00B3166A">
        <w:rPr>
          <w:rFonts w:ascii="Times New Roman" w:hAnsi="Times New Roman"/>
          <w:sz w:val="28"/>
          <w:szCs w:val="28"/>
          <w:lang w:val="kk-KZ"/>
        </w:rPr>
        <w:t>3</w:t>
      </w:r>
      <w:r w:rsidRPr="00B3166A">
        <w:rPr>
          <w:rFonts w:ascii="Times New Roman" w:hAnsi="Times New Roman"/>
          <w:sz w:val="28"/>
          <w:szCs w:val="28"/>
          <w:lang w:val="kk-KZ"/>
        </w:rPr>
        <w:t xml:space="preserve"> %-ы салу есептері туралы мағлұмат білсе, салу есептерін шығаруда қолданылатын құралдар 36,1%-ы, қарапайым салу есептері 18,4 %-ы, салу есептерін шығарудың кезеңдері жайлы 15,6%-ы белгілі бір білімдері бар екендігін көрсеткенімен,  «салу есептері» тақырыбына берілген тапсырмаларды 23,7%-ы ғана шығара алатындығын көрсетті.</w:t>
      </w:r>
    </w:p>
    <w:p w:rsidR="008C6DA9" w:rsidRPr="00B3166A" w:rsidRDefault="008C6DA9" w:rsidP="00D76D52">
      <w:pPr>
        <w:spacing w:after="0" w:line="240" w:lineRule="auto"/>
        <w:ind w:firstLine="567"/>
        <w:jc w:val="both"/>
        <w:rPr>
          <w:rFonts w:ascii="Times New Roman" w:hAnsi="Times New Roman"/>
          <w:sz w:val="28"/>
          <w:szCs w:val="28"/>
          <w:lang w:val="kk-KZ"/>
        </w:rPr>
      </w:pPr>
      <w:r w:rsidRPr="00B3166A">
        <w:rPr>
          <w:rFonts w:ascii="Times New Roman" w:hAnsi="Times New Roman"/>
          <w:i/>
          <w:sz w:val="28"/>
          <w:szCs w:val="28"/>
          <w:lang w:val="kk-KZ"/>
        </w:rPr>
        <w:t>б) 8-сынып оқушыларының</w:t>
      </w:r>
      <w:r w:rsidRPr="00B3166A">
        <w:rPr>
          <w:rFonts w:ascii="Times New Roman" w:hAnsi="Times New Roman"/>
          <w:sz w:val="28"/>
          <w:szCs w:val="28"/>
          <w:lang w:val="kk-KZ"/>
        </w:rPr>
        <w:t xml:space="preserve"> сауалнама нәтиже</w:t>
      </w:r>
      <w:r w:rsidR="007A5905" w:rsidRPr="00B3166A">
        <w:rPr>
          <w:rFonts w:ascii="Times New Roman" w:hAnsi="Times New Roman"/>
          <w:sz w:val="28"/>
          <w:szCs w:val="28"/>
          <w:lang w:val="kk-KZ"/>
        </w:rPr>
        <w:t>с</w:t>
      </w:r>
      <w:r w:rsidRPr="00B3166A">
        <w:rPr>
          <w:rFonts w:ascii="Times New Roman" w:hAnsi="Times New Roman"/>
          <w:sz w:val="28"/>
          <w:szCs w:val="28"/>
          <w:lang w:val="kk-KZ"/>
        </w:rPr>
        <w:t xml:space="preserve">і:  циркуль мен сызғышты салу есептерін шығаруда қолдану бойынша 37,3 %-ы, қарапайым салу есептерін 26,6 %-ы, салу есептерін шығарудың тәсілдерін 9,4 %-ы салу есептерін шығарудың кезеңдерін 18,9%-ы меңгерсе, ал «салу есептері» тақырыбына берілген тапсырмаларды орындауды 21,4%-ы шығару біліктерінің жеткілікті емес екендігін көрсетті. </w:t>
      </w:r>
    </w:p>
    <w:p w:rsidR="008C6DA9" w:rsidRPr="00B3166A" w:rsidRDefault="008C6DA9" w:rsidP="00D76D52">
      <w:pPr>
        <w:spacing w:after="0" w:line="240" w:lineRule="auto"/>
        <w:ind w:firstLine="567"/>
        <w:jc w:val="both"/>
        <w:rPr>
          <w:rFonts w:ascii="Times New Roman" w:hAnsi="Times New Roman"/>
          <w:sz w:val="28"/>
          <w:szCs w:val="28"/>
          <w:lang w:val="kk-KZ"/>
        </w:rPr>
      </w:pPr>
      <w:r w:rsidRPr="00B3166A">
        <w:rPr>
          <w:rFonts w:ascii="Times New Roman" w:hAnsi="Times New Roman"/>
          <w:i/>
          <w:sz w:val="28"/>
          <w:szCs w:val="28"/>
          <w:lang w:val="kk-KZ"/>
        </w:rPr>
        <w:t>в) 9-сынып оқушыларынан</w:t>
      </w:r>
      <w:r w:rsidRPr="00B3166A">
        <w:rPr>
          <w:rFonts w:ascii="Times New Roman" w:hAnsi="Times New Roman"/>
          <w:sz w:val="28"/>
          <w:szCs w:val="28"/>
          <w:lang w:val="kk-KZ"/>
        </w:rPr>
        <w:t xml:space="preserve"> алынған сауалнама нәтижесі: оқушылардың 18,2%-ы салу есептерін шығара алатындығы, оқушылардың 34,3%-ы қарапайым салу есептері мен оларға қолданылатын салу құралдарын білгенімен, салу есептерін шығарудың кезеңдері мен әдістерін, жазықтықтағы түрлендірулердің тәсілдерін жазықтықтағы түрлі түрлендірулерді жасауды білмейтіндігі көрінді. </w:t>
      </w:r>
    </w:p>
    <w:p w:rsidR="008C6DA9" w:rsidRPr="00B3166A" w:rsidRDefault="008C6DA9" w:rsidP="00D76D52">
      <w:pPr>
        <w:spacing w:after="0" w:line="240" w:lineRule="auto"/>
        <w:ind w:firstLine="567"/>
        <w:jc w:val="both"/>
        <w:rPr>
          <w:rFonts w:ascii="Times New Roman" w:hAnsi="Times New Roman"/>
          <w:b/>
          <w:sz w:val="28"/>
          <w:szCs w:val="28"/>
          <w:lang w:val="kk-KZ"/>
        </w:rPr>
      </w:pPr>
      <w:r w:rsidRPr="00B3166A">
        <w:rPr>
          <w:rFonts w:ascii="Times New Roman" w:hAnsi="Times New Roman"/>
          <w:sz w:val="28"/>
          <w:szCs w:val="28"/>
          <w:lang w:val="kk-KZ"/>
        </w:rPr>
        <w:t xml:space="preserve">Алынған мәліметтерден көріп отырғанымыздай, 7-9 сынып оқушыларының геометрия пәніне қызығушылық деңгейі төмен. Оның ішінде, салу есебіне қызығушылығы өте төмен, сонымен қатар, мектеп оқушыларының салу есептерін шығаруда қиналатыны көрінеді. Сондай-ақ, оқушылардың көпшілігі </w:t>
      </w:r>
      <w:r w:rsidR="00CD1878">
        <w:rPr>
          <w:rFonts w:ascii="Times New Roman" w:hAnsi="Times New Roman"/>
          <w:sz w:val="28"/>
          <w:szCs w:val="28"/>
          <w:lang w:val="kk-KZ"/>
        </w:rPr>
        <w:t>негізгі салу есптерін шығаруды</w:t>
      </w:r>
      <w:r w:rsidRPr="00B3166A">
        <w:rPr>
          <w:rFonts w:ascii="Times New Roman" w:hAnsi="Times New Roman"/>
          <w:sz w:val="28"/>
          <w:szCs w:val="28"/>
          <w:lang w:val="kk-KZ"/>
        </w:rPr>
        <w:t xml:space="preserve"> білгенімен, салу есептерін </w:t>
      </w:r>
      <w:r w:rsidR="00CD1878">
        <w:rPr>
          <w:rFonts w:ascii="Times New Roman" w:hAnsi="Times New Roman"/>
          <w:sz w:val="28"/>
          <w:szCs w:val="28"/>
          <w:lang w:val="kk-KZ"/>
        </w:rPr>
        <w:t>шығарудың</w:t>
      </w:r>
      <w:r w:rsidRPr="00B3166A">
        <w:rPr>
          <w:rFonts w:ascii="Times New Roman" w:hAnsi="Times New Roman"/>
          <w:sz w:val="28"/>
          <w:szCs w:val="28"/>
          <w:lang w:val="kk-KZ"/>
        </w:rPr>
        <w:t xml:space="preserve"> кезеңдері мен әдістерін толық білмейтіндігі және салу есептері жиі шығарылмайтығы анықталды.</w:t>
      </w:r>
      <w:r w:rsidR="00FA167B" w:rsidRPr="00B3166A">
        <w:rPr>
          <w:rFonts w:ascii="Times New Roman" w:hAnsi="Times New Roman"/>
          <w:sz w:val="28"/>
          <w:szCs w:val="28"/>
          <w:lang w:val="kk-KZ"/>
        </w:rPr>
        <w:t xml:space="preserve"> </w:t>
      </w:r>
      <w:r w:rsidRPr="00B3166A">
        <w:rPr>
          <w:rFonts w:ascii="Times New Roman" w:hAnsi="Times New Roman"/>
          <w:sz w:val="28"/>
          <w:szCs w:val="28"/>
          <w:lang w:val="kk-KZ"/>
        </w:rPr>
        <w:t>Оқушылардың бір бөлігінің геометриялық салу есептерін шығарғанда қиындықтарға тап болу себептері негізгі сызбаларды орындау алгоритмін жеткіліксіз игеруіне, сызба  құралдарымен жұмыс істей алмауына байланысты болып отыр.</w:t>
      </w:r>
    </w:p>
    <w:p w:rsidR="000E50F4" w:rsidRDefault="008C6DA9" w:rsidP="000E50F4">
      <w:pPr>
        <w:spacing w:after="0" w:line="240" w:lineRule="auto"/>
        <w:ind w:firstLine="567"/>
        <w:jc w:val="both"/>
        <w:rPr>
          <w:rFonts w:ascii="Times New Roman" w:hAnsi="Times New Roman"/>
          <w:color w:val="FF0000"/>
          <w:sz w:val="28"/>
          <w:szCs w:val="28"/>
          <w:lang w:val="kk-KZ"/>
        </w:rPr>
      </w:pPr>
      <w:r w:rsidRPr="00B3166A">
        <w:rPr>
          <w:rFonts w:ascii="Times New Roman" w:hAnsi="Times New Roman"/>
          <w:sz w:val="28"/>
          <w:szCs w:val="28"/>
          <w:lang w:val="kk-KZ"/>
        </w:rPr>
        <w:t xml:space="preserve">Зерттеу кезінде жүргізілген сауалнама мен әңгімелесуге 1-курс студенттері тартылып, олардан салу есептеріне байланысты жазбаша жұмыстар алынып, талдаулар жасалды. Сауалнамалық сұрақтар мен анкета жүргізу арқылы және студенттердің білім деңгейін тексеруге арналған сауалнамалық сұрақтарға талдау жасалды, жауаптарына ешқандай шектеу қойылған жоқ. </w:t>
      </w:r>
    </w:p>
    <w:p w:rsidR="008C6DA9" w:rsidRPr="000E50F4" w:rsidRDefault="008C6DA9" w:rsidP="000E50F4">
      <w:pPr>
        <w:spacing w:after="0" w:line="240" w:lineRule="auto"/>
        <w:ind w:firstLine="567"/>
        <w:jc w:val="both"/>
        <w:rPr>
          <w:rFonts w:ascii="Times New Roman" w:hAnsi="Times New Roman"/>
          <w:color w:val="FF0000"/>
          <w:sz w:val="28"/>
          <w:szCs w:val="28"/>
          <w:lang w:val="kk-KZ"/>
        </w:rPr>
      </w:pPr>
      <w:r w:rsidRPr="00B3166A">
        <w:rPr>
          <w:rFonts w:ascii="Times New Roman" w:hAnsi="Times New Roman"/>
          <w:sz w:val="28"/>
          <w:szCs w:val="28"/>
          <w:lang w:val="kk-KZ"/>
        </w:rPr>
        <w:t xml:space="preserve">Студенттерден жеке алынған сұхбаттан олардың жартысынан көбі геометрия пәніне қызығушылықпен қарамайтындығы, оның ішінде салу есебіне </w:t>
      </w:r>
      <w:r w:rsidRPr="00B3166A">
        <w:rPr>
          <w:rFonts w:ascii="Times New Roman" w:hAnsi="Times New Roman"/>
          <w:sz w:val="28"/>
          <w:szCs w:val="28"/>
          <w:lang w:val="kk-KZ"/>
        </w:rPr>
        <w:lastRenderedPageBreak/>
        <w:t xml:space="preserve">қызығушылығы </w:t>
      </w:r>
      <w:r w:rsidR="00CD1878">
        <w:rPr>
          <w:rFonts w:ascii="Times New Roman" w:hAnsi="Times New Roman"/>
          <w:sz w:val="28"/>
          <w:szCs w:val="28"/>
          <w:lang w:val="kk-KZ"/>
        </w:rPr>
        <w:t>жоқ</w:t>
      </w:r>
      <w:r w:rsidRPr="00B3166A">
        <w:rPr>
          <w:rFonts w:ascii="Times New Roman" w:hAnsi="Times New Roman"/>
          <w:sz w:val="28"/>
          <w:szCs w:val="28"/>
          <w:lang w:val="kk-KZ"/>
        </w:rPr>
        <w:t xml:space="preserve"> екендігі айқындалды. Студенттердің көпшілігі салу </w:t>
      </w:r>
      <w:r w:rsidR="00CD1878">
        <w:rPr>
          <w:rFonts w:ascii="Times New Roman" w:hAnsi="Times New Roman"/>
          <w:sz w:val="28"/>
          <w:szCs w:val="28"/>
          <w:lang w:val="kk-KZ"/>
        </w:rPr>
        <w:t>негізгі салу есептерін</w:t>
      </w:r>
      <w:r w:rsidRPr="00B3166A">
        <w:rPr>
          <w:rFonts w:ascii="Times New Roman" w:hAnsi="Times New Roman"/>
          <w:sz w:val="28"/>
          <w:szCs w:val="28"/>
          <w:lang w:val="kk-KZ"/>
        </w:rPr>
        <w:t xml:space="preserve"> білгенімен, салу есептерін шығаруд</w:t>
      </w:r>
      <w:r w:rsidR="00CD1878">
        <w:rPr>
          <w:rFonts w:ascii="Times New Roman" w:hAnsi="Times New Roman"/>
          <w:sz w:val="28"/>
          <w:szCs w:val="28"/>
          <w:lang w:val="kk-KZ"/>
        </w:rPr>
        <w:t xml:space="preserve">ың аксиомаларын, </w:t>
      </w:r>
      <w:r w:rsidRPr="00B3166A">
        <w:rPr>
          <w:rFonts w:ascii="Times New Roman" w:hAnsi="Times New Roman"/>
          <w:sz w:val="28"/>
          <w:szCs w:val="28"/>
          <w:lang w:val="kk-KZ"/>
        </w:rPr>
        <w:t>кезеңдері мен әдістерін онша білмейтіндігі және салу есептерін жиі шығармайтындығы, конструктивтік</w:t>
      </w:r>
      <w:r w:rsidR="00CD1878">
        <w:rPr>
          <w:rFonts w:ascii="Times New Roman" w:hAnsi="Times New Roman"/>
          <w:sz w:val="28"/>
          <w:szCs w:val="28"/>
          <w:lang w:val="kk-KZ"/>
        </w:rPr>
        <w:t xml:space="preserve"> </w:t>
      </w:r>
      <w:r w:rsidRPr="00B3166A">
        <w:rPr>
          <w:rFonts w:ascii="Times New Roman" w:hAnsi="Times New Roman"/>
          <w:sz w:val="28"/>
          <w:szCs w:val="28"/>
          <w:lang w:val="kk-KZ"/>
        </w:rPr>
        <w:t xml:space="preserve">қабілеттілік деңгейі </w:t>
      </w:r>
      <w:r w:rsidR="00CD1878">
        <w:rPr>
          <w:rFonts w:ascii="Times New Roman" w:hAnsi="Times New Roman"/>
          <w:sz w:val="28"/>
          <w:szCs w:val="28"/>
          <w:lang w:val="kk-KZ"/>
        </w:rPr>
        <w:t>нашар</w:t>
      </w:r>
      <w:r w:rsidRPr="00B3166A">
        <w:rPr>
          <w:rFonts w:ascii="Times New Roman" w:hAnsi="Times New Roman"/>
          <w:sz w:val="28"/>
          <w:szCs w:val="28"/>
          <w:lang w:val="kk-KZ"/>
        </w:rPr>
        <w:t xml:space="preserve"> екендігі анықталды. Сауалнама нәтижелерінің диаграмма түріндегі бейнесі </w:t>
      </w:r>
      <w:bookmarkStart w:id="48" w:name="_Hlk179153737"/>
      <w:r w:rsidRPr="00B3166A">
        <w:rPr>
          <w:rFonts w:ascii="Times New Roman" w:hAnsi="Times New Roman"/>
          <w:sz w:val="28"/>
          <w:szCs w:val="28"/>
          <w:lang w:val="kk-KZ"/>
        </w:rPr>
        <w:t>3-суретте  бейнеленген.</w:t>
      </w:r>
    </w:p>
    <w:p w:rsidR="004A48D7" w:rsidRDefault="004A48D7" w:rsidP="004A48D7">
      <w:pPr>
        <w:spacing w:after="0" w:line="240" w:lineRule="auto"/>
        <w:ind w:firstLine="567"/>
        <w:rPr>
          <w:rFonts w:ascii="Times New Roman" w:hAnsi="Times New Roman"/>
          <w:sz w:val="28"/>
          <w:szCs w:val="28"/>
          <w:lang w:val="kk-KZ"/>
        </w:rPr>
      </w:pPr>
    </w:p>
    <w:p w:rsidR="004A48D7" w:rsidRDefault="004A48D7" w:rsidP="004A48D7">
      <w:pPr>
        <w:spacing w:after="0" w:line="240" w:lineRule="auto"/>
        <w:jc w:val="center"/>
        <w:rPr>
          <w:rFonts w:ascii="Times New Roman" w:hAnsi="Times New Roman"/>
          <w:sz w:val="28"/>
          <w:szCs w:val="28"/>
          <w:lang w:val="kk-KZ"/>
        </w:rPr>
      </w:pPr>
      <w:r>
        <w:rPr>
          <w:noProof/>
        </w:rPr>
        <w:drawing>
          <wp:inline distT="0" distB="0" distL="0" distR="0" wp14:anchorId="6EDCFF13" wp14:editId="0681B417">
            <wp:extent cx="5915025" cy="4067175"/>
            <wp:effectExtent l="0" t="0" r="9525" b="9525"/>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915025" cy="4067175"/>
                    </a:xfrm>
                    <a:prstGeom prst="rect">
                      <a:avLst/>
                    </a:prstGeom>
                  </pic:spPr>
                </pic:pic>
              </a:graphicData>
            </a:graphic>
          </wp:inline>
        </w:drawing>
      </w:r>
    </w:p>
    <w:p w:rsidR="000F1358" w:rsidRPr="00B3166A" w:rsidRDefault="000F1358" w:rsidP="00A559B6">
      <w:pPr>
        <w:spacing w:after="0" w:line="240" w:lineRule="auto"/>
        <w:ind w:firstLine="567"/>
        <w:jc w:val="center"/>
        <w:rPr>
          <w:rFonts w:ascii="Times New Roman" w:hAnsi="Times New Roman"/>
          <w:sz w:val="28"/>
          <w:szCs w:val="28"/>
          <w:lang w:val="kk-KZ"/>
        </w:rPr>
      </w:pPr>
      <w:r w:rsidRPr="00B3166A">
        <w:rPr>
          <w:rFonts w:ascii="Times New Roman" w:hAnsi="Times New Roman"/>
          <w:sz w:val="28"/>
          <w:szCs w:val="28"/>
          <w:lang w:val="kk-KZ"/>
        </w:rPr>
        <w:t xml:space="preserve">Сурет  3 – </w:t>
      </w:r>
      <w:r w:rsidRPr="00B3166A">
        <w:rPr>
          <w:rFonts w:ascii="Times New Roman" w:hAnsi="Times New Roman"/>
          <w:bCs/>
          <w:sz w:val="28"/>
          <w:szCs w:val="28"/>
          <w:lang w:val="kk-KZ"/>
        </w:rPr>
        <w:t>Сауалнама нәтижелері бойынша диаграмма</w:t>
      </w:r>
      <w:bookmarkEnd w:id="48"/>
    </w:p>
    <w:p w:rsidR="000F1358" w:rsidRPr="00B3166A" w:rsidRDefault="000F1358" w:rsidP="008C6DA9">
      <w:pPr>
        <w:spacing w:after="0" w:line="240" w:lineRule="auto"/>
        <w:ind w:firstLine="567"/>
        <w:jc w:val="both"/>
        <w:rPr>
          <w:rFonts w:ascii="Times New Roman" w:hAnsi="Times New Roman"/>
          <w:sz w:val="28"/>
          <w:szCs w:val="28"/>
          <w:lang w:val="kk-KZ"/>
        </w:rPr>
      </w:pPr>
    </w:p>
    <w:p w:rsidR="008C6DA9" w:rsidRPr="00B3166A" w:rsidRDefault="008C6DA9" w:rsidP="000F1358">
      <w:pPr>
        <w:spacing w:after="0" w:line="240" w:lineRule="auto"/>
        <w:ind w:firstLine="567"/>
        <w:jc w:val="both"/>
        <w:rPr>
          <w:rFonts w:ascii="Times New Roman" w:hAnsi="Times New Roman"/>
          <w:sz w:val="28"/>
          <w:szCs w:val="28"/>
          <w:lang w:val="kk-KZ"/>
        </w:rPr>
      </w:pPr>
      <w:bookmarkStart w:id="49" w:name="_Hlk165246736"/>
      <w:bookmarkStart w:id="50" w:name="_Hlk182386367"/>
      <w:r w:rsidRPr="00B3166A">
        <w:rPr>
          <w:rFonts w:ascii="Times New Roman" w:hAnsi="Times New Roman"/>
          <w:sz w:val="28"/>
          <w:szCs w:val="28"/>
          <w:lang w:val="kk-KZ"/>
        </w:rPr>
        <w:t xml:space="preserve">Математика мұғалімдерінің салу есептерін шығаруға әдістемелік даярлығының деңгейін зерттеуде база ретінде біз Шымкент қаласының Т.Тәжібаев атындағы </w:t>
      </w:r>
      <w:r w:rsidRPr="00B3166A">
        <w:rPr>
          <w:rFonts w:ascii="Times New Roman" w:hAnsi="Times New Roman"/>
          <w:bCs/>
          <w:sz w:val="28"/>
          <w:szCs w:val="28"/>
          <w:lang w:val="kk-KZ"/>
        </w:rPr>
        <w:t>№47 мектеп-гимназиясының</w:t>
      </w:r>
      <w:r w:rsidR="00B16294">
        <w:rPr>
          <w:rFonts w:ascii="Times New Roman" w:hAnsi="Times New Roman"/>
          <w:sz w:val="28"/>
          <w:szCs w:val="28"/>
          <w:lang w:val="kk-KZ"/>
        </w:rPr>
        <w:t xml:space="preserve"> </w:t>
      </w:r>
      <w:r w:rsidRPr="00B3166A">
        <w:rPr>
          <w:rFonts w:ascii="Times New Roman" w:hAnsi="Times New Roman"/>
          <w:sz w:val="28"/>
          <w:szCs w:val="28"/>
          <w:lang w:val="kk-KZ"/>
        </w:rPr>
        <w:t xml:space="preserve">математика мұғалімдері мен  М.Әуезов атындағы ОҚУ </w:t>
      </w:r>
      <w:r w:rsidRPr="00B3166A">
        <w:rPr>
          <w:rFonts w:ascii="Times New Roman" w:hAnsi="Times New Roman"/>
          <w:bCs/>
          <w:sz w:val="28"/>
          <w:szCs w:val="28"/>
          <w:lang w:val="kk-KZ"/>
        </w:rPr>
        <w:t>«Математика»</w:t>
      </w:r>
      <w:r w:rsidRPr="00B3166A">
        <w:rPr>
          <w:rFonts w:ascii="Times New Roman" w:hAnsi="Times New Roman"/>
          <w:sz w:val="28"/>
          <w:szCs w:val="28"/>
          <w:lang w:val="kk-KZ"/>
        </w:rPr>
        <w:t xml:space="preserve"> білім беру бағдарламасы бойынша бітірген магистрлері арасында сауалнама жүргіздік. Сауалнамаға 22 тәжірибелі математика мұғалімдері мен 34 магистр</w:t>
      </w:r>
      <w:r w:rsidR="002862C5" w:rsidRPr="00B3166A">
        <w:rPr>
          <w:rFonts w:ascii="Times New Roman" w:hAnsi="Times New Roman"/>
          <w:sz w:val="28"/>
          <w:szCs w:val="28"/>
          <w:lang w:val="kk-KZ"/>
        </w:rPr>
        <w:t>лер</w:t>
      </w:r>
      <w:r w:rsidRPr="00B3166A">
        <w:rPr>
          <w:rFonts w:ascii="Times New Roman" w:hAnsi="Times New Roman"/>
          <w:sz w:val="28"/>
          <w:szCs w:val="28"/>
          <w:lang w:val="kk-KZ"/>
        </w:rPr>
        <w:t xml:space="preserve"> қатысты. Осылайша, сауалнамаға қатысқандардың жалпы саны  - 56. Сауалнамаға қатысушылар ұсынылған сұрақтарға «иә» немесе «жоқ» жауаптарының бірін таңдауы керек болды. </w:t>
      </w:r>
    </w:p>
    <w:p w:rsidR="006D09AA" w:rsidRPr="00B3166A" w:rsidRDefault="008C6DA9" w:rsidP="00D76D52">
      <w:pPr>
        <w:spacing w:after="0" w:line="240" w:lineRule="auto"/>
        <w:ind w:firstLine="567"/>
        <w:jc w:val="both"/>
        <w:rPr>
          <w:rFonts w:ascii="Times New Roman" w:hAnsi="Times New Roman"/>
          <w:sz w:val="28"/>
          <w:szCs w:val="28"/>
          <w:lang w:val="kk-KZ"/>
        </w:rPr>
      </w:pPr>
      <w:bookmarkStart w:id="51" w:name="_Hlk164120050"/>
      <w:bookmarkEnd w:id="49"/>
      <w:r w:rsidRPr="00B3166A">
        <w:rPr>
          <w:rFonts w:ascii="Times New Roman" w:hAnsi="Times New Roman"/>
          <w:sz w:val="28"/>
          <w:szCs w:val="28"/>
          <w:lang w:val="kk-KZ"/>
        </w:rPr>
        <w:t>Сауалнаманың мақсаты – оқулықтарға талдау жасау және математика мұғалімдерінің геометриялық салу есептері бойынша әдістемелік дайындық деңгейін анықтау болды. Зерттеу үшін жалпы білім беретін орта мектептердің математика пәні мұғалімдеріне, сондай-ақ математика магистр</w:t>
      </w:r>
      <w:r w:rsidR="002862C5" w:rsidRPr="00B3166A">
        <w:rPr>
          <w:rFonts w:ascii="Times New Roman" w:hAnsi="Times New Roman"/>
          <w:sz w:val="28"/>
          <w:szCs w:val="28"/>
          <w:lang w:val="kk-KZ"/>
        </w:rPr>
        <w:t>леріне</w:t>
      </w:r>
      <w:r w:rsidRPr="00B3166A">
        <w:rPr>
          <w:rFonts w:ascii="Times New Roman" w:hAnsi="Times New Roman"/>
          <w:sz w:val="28"/>
          <w:szCs w:val="28"/>
          <w:lang w:val="kk-KZ"/>
        </w:rPr>
        <w:t xml:space="preserve"> арналған 10 сұрақтан тұратын сауалнама ұсынылды. Сауалнаманың ұсынылған сұрақтарына жауаптарды талдау нәтижелері</w:t>
      </w:r>
      <w:r w:rsidR="00461E76">
        <w:rPr>
          <w:rFonts w:ascii="Times New Roman" w:hAnsi="Times New Roman"/>
          <w:sz w:val="28"/>
          <w:szCs w:val="28"/>
          <w:lang w:val="kk-KZ"/>
        </w:rPr>
        <w:t xml:space="preserve"> </w:t>
      </w:r>
      <w:r w:rsidRPr="00B3166A">
        <w:rPr>
          <w:rFonts w:ascii="Times New Roman" w:hAnsi="Times New Roman"/>
          <w:sz w:val="28"/>
          <w:szCs w:val="28"/>
          <w:lang w:val="kk-KZ"/>
        </w:rPr>
        <w:t>11-кестеде және 4-суретте келтірілген.</w:t>
      </w:r>
      <w:bookmarkStart w:id="52" w:name="_Hlk179153839"/>
      <w:bookmarkEnd w:id="51"/>
    </w:p>
    <w:p w:rsidR="002015CF" w:rsidRPr="00B3166A" w:rsidRDefault="002015CF" w:rsidP="006D09AA">
      <w:pPr>
        <w:spacing w:after="0" w:line="240" w:lineRule="auto"/>
        <w:jc w:val="both"/>
        <w:rPr>
          <w:rFonts w:ascii="Times New Roman" w:hAnsi="Times New Roman"/>
          <w:sz w:val="28"/>
          <w:szCs w:val="28"/>
          <w:lang w:val="kk-KZ"/>
        </w:rPr>
      </w:pPr>
    </w:p>
    <w:p w:rsidR="00934411" w:rsidRDefault="00A05A46" w:rsidP="00753146">
      <w:pPr>
        <w:spacing w:after="0" w:line="240" w:lineRule="auto"/>
        <w:jc w:val="both"/>
        <w:rPr>
          <w:rFonts w:ascii="Times New Roman" w:hAnsi="Times New Roman"/>
          <w:sz w:val="28"/>
          <w:szCs w:val="28"/>
          <w:lang w:val="kk-KZ"/>
        </w:rPr>
      </w:pPr>
      <w:r>
        <w:rPr>
          <w:noProof/>
        </w:rPr>
        <w:lastRenderedPageBreak/>
        <w:drawing>
          <wp:anchor distT="0" distB="0" distL="114300" distR="114300" simplePos="0" relativeHeight="251906048" behindDoc="0" locked="0" layoutInCell="1" allowOverlap="1" wp14:anchorId="2C1B2004">
            <wp:simplePos x="0" y="0"/>
            <wp:positionH relativeFrom="page">
              <wp:posOffset>1066800</wp:posOffset>
            </wp:positionH>
            <wp:positionV relativeFrom="paragraph">
              <wp:posOffset>489585</wp:posOffset>
            </wp:positionV>
            <wp:extent cx="5819775" cy="5591175"/>
            <wp:effectExtent l="0" t="0" r="9525" b="9525"/>
            <wp:wrapThrough wrapText="bothSides">
              <wp:wrapPolygon edited="0">
                <wp:start x="0" y="0"/>
                <wp:lineTo x="0" y="21563"/>
                <wp:lineTo x="21565" y="21563"/>
                <wp:lineTo x="21565" y="0"/>
                <wp:lineTo x="0" y="0"/>
              </wp:wrapPolygon>
            </wp:wrapThrough>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extLst>
                        <a:ext uri="{28A0092B-C50C-407E-A947-70E740481C1C}">
                          <a14:useLocalDpi xmlns:a14="http://schemas.microsoft.com/office/drawing/2010/main" val="0"/>
                        </a:ext>
                      </a:extLst>
                    </a:blip>
                    <a:srcRect l="643" t="677" r="966"/>
                    <a:stretch/>
                  </pic:blipFill>
                  <pic:spPr bwMode="auto">
                    <a:xfrm>
                      <a:off x="0" y="0"/>
                      <a:ext cx="5819775" cy="55911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05024" behindDoc="0" locked="0" layoutInCell="1" allowOverlap="1" wp14:anchorId="1CFE28C9">
            <wp:simplePos x="0" y="0"/>
            <wp:positionH relativeFrom="page">
              <wp:posOffset>1046480</wp:posOffset>
            </wp:positionH>
            <wp:positionV relativeFrom="paragraph">
              <wp:posOffset>6046470</wp:posOffset>
            </wp:positionV>
            <wp:extent cx="5857875" cy="3162300"/>
            <wp:effectExtent l="0" t="0" r="9525" b="0"/>
            <wp:wrapThrough wrapText="bothSides">
              <wp:wrapPolygon edited="0">
                <wp:start x="0" y="0"/>
                <wp:lineTo x="0" y="21470"/>
                <wp:lineTo x="21565" y="21470"/>
                <wp:lineTo x="21565" y="0"/>
                <wp:lineTo x="0" y="0"/>
              </wp:wrapPolygon>
            </wp:wrapThrough>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5857875" cy="3162300"/>
                    </a:xfrm>
                    <a:prstGeom prst="rect">
                      <a:avLst/>
                    </a:prstGeom>
                  </pic:spPr>
                </pic:pic>
              </a:graphicData>
            </a:graphic>
          </wp:anchor>
        </w:drawing>
      </w:r>
      <w:r w:rsidR="008C6DA9" w:rsidRPr="00B3166A">
        <w:rPr>
          <w:rFonts w:ascii="Times New Roman" w:hAnsi="Times New Roman"/>
          <w:sz w:val="28"/>
          <w:szCs w:val="28"/>
          <w:lang w:val="kk-KZ"/>
        </w:rPr>
        <w:t>Кесте 11 – Мұғалімдер мен магистр</w:t>
      </w:r>
      <w:r w:rsidR="002862C5" w:rsidRPr="00B3166A">
        <w:rPr>
          <w:rFonts w:ascii="Times New Roman" w:hAnsi="Times New Roman"/>
          <w:sz w:val="28"/>
          <w:szCs w:val="28"/>
          <w:lang w:val="kk-KZ"/>
        </w:rPr>
        <w:t>лер</w:t>
      </w:r>
      <w:r w:rsidR="008C6DA9" w:rsidRPr="00B3166A">
        <w:rPr>
          <w:rFonts w:ascii="Times New Roman" w:hAnsi="Times New Roman"/>
          <w:sz w:val="28"/>
          <w:szCs w:val="28"/>
          <w:lang w:val="kk-KZ"/>
        </w:rPr>
        <w:t xml:space="preserve"> арасында жүргізілген сауалнама нәтижелері</w:t>
      </w:r>
    </w:p>
    <w:p w:rsidR="00934411" w:rsidRPr="00A05A46" w:rsidRDefault="00A05A46" w:rsidP="00D76D52">
      <w:pPr>
        <w:spacing w:after="0" w:line="240" w:lineRule="auto"/>
        <w:jc w:val="both"/>
        <w:rPr>
          <w:rFonts w:ascii="Times New Roman" w:hAnsi="Times New Roman"/>
          <w:sz w:val="28"/>
          <w:szCs w:val="28"/>
          <w:lang w:val="kk-KZ"/>
        </w:rPr>
      </w:pPr>
      <w:r>
        <w:rPr>
          <w:noProof/>
        </w:rPr>
        <w:lastRenderedPageBreak/>
        <w:drawing>
          <wp:inline distT="0" distB="0" distL="0" distR="0" wp14:anchorId="34EBA105" wp14:editId="36151449">
            <wp:extent cx="5743575" cy="2495550"/>
            <wp:effectExtent l="0" t="0" r="9525" b="9525"/>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43575" cy="2495550"/>
                    </a:xfrm>
                    <a:prstGeom prst="rect">
                      <a:avLst/>
                    </a:prstGeom>
                  </pic:spPr>
                </pic:pic>
              </a:graphicData>
            </a:graphic>
          </wp:inline>
        </w:drawing>
      </w:r>
      <w:bookmarkStart w:id="53" w:name="_Hlk179154091"/>
      <w:bookmarkEnd w:id="52"/>
    </w:p>
    <w:p w:rsidR="00D76D52" w:rsidRPr="00B3166A" w:rsidRDefault="00D76D52" w:rsidP="00A65241">
      <w:pPr>
        <w:spacing w:after="0" w:line="240" w:lineRule="auto"/>
        <w:ind w:firstLine="567"/>
        <w:jc w:val="center"/>
        <w:rPr>
          <w:rFonts w:ascii="Times New Roman" w:hAnsi="Times New Roman"/>
          <w:sz w:val="28"/>
          <w:szCs w:val="28"/>
          <w:lang w:val="kk-KZ"/>
        </w:rPr>
      </w:pPr>
      <w:r w:rsidRPr="00B3166A">
        <w:rPr>
          <w:rFonts w:ascii="Times New Roman" w:hAnsi="Times New Roman"/>
          <w:sz w:val="28"/>
          <w:szCs w:val="28"/>
          <w:lang w:val="kk-KZ"/>
        </w:rPr>
        <w:t>Сурет 4 - Мұғалімдер мен магистрлер арасында жүргізілген сауалнама диаграммасы</w:t>
      </w:r>
      <w:bookmarkEnd w:id="50"/>
    </w:p>
    <w:bookmarkEnd w:id="53"/>
    <w:p w:rsidR="00D76D52" w:rsidRPr="00B3166A" w:rsidRDefault="00D76D52" w:rsidP="001D1B06">
      <w:pPr>
        <w:spacing w:after="0" w:line="240" w:lineRule="auto"/>
        <w:ind w:firstLine="709"/>
        <w:jc w:val="both"/>
        <w:rPr>
          <w:rFonts w:ascii="Times New Roman" w:hAnsi="Times New Roman"/>
          <w:sz w:val="28"/>
          <w:szCs w:val="28"/>
          <w:lang w:val="kk-KZ"/>
        </w:rPr>
      </w:pPr>
    </w:p>
    <w:p w:rsidR="008C6DA9" w:rsidRPr="00B3166A" w:rsidRDefault="008C6DA9" w:rsidP="00671CCA">
      <w:pPr>
        <w:spacing w:after="0" w:line="240" w:lineRule="auto"/>
        <w:ind w:firstLine="567"/>
        <w:jc w:val="both"/>
        <w:rPr>
          <w:rFonts w:ascii="Times New Roman" w:hAnsi="Times New Roman"/>
          <w:sz w:val="28"/>
          <w:szCs w:val="28"/>
          <w:lang w:val="kk-KZ"/>
        </w:rPr>
      </w:pPr>
      <w:r w:rsidRPr="003930F7">
        <w:rPr>
          <w:rFonts w:ascii="Times New Roman" w:hAnsi="Times New Roman"/>
          <w:sz w:val="28"/>
          <w:szCs w:val="28"/>
          <w:lang w:val="kk-KZ"/>
        </w:rPr>
        <w:t>Мектеп математика мұғалімдерінен алынған сауалнама нәтижесі бойынша геометрияның салу есептері тақырыптарына жеткілікті көңіл бөлінбейтіні, мектеп оқу бағдарламасында салу есептеріне берілген сағат санының аз болуы, оқулықта үлгі ретінде көрсетілген есептердің аз</w:t>
      </w:r>
      <w:r w:rsidR="003930F7" w:rsidRPr="003930F7">
        <w:rPr>
          <w:rFonts w:ascii="Times New Roman" w:hAnsi="Times New Roman"/>
          <w:sz w:val="28"/>
          <w:szCs w:val="28"/>
          <w:lang w:val="kk-KZ"/>
        </w:rPr>
        <w:t>дығы</w:t>
      </w:r>
      <w:r w:rsidRPr="003930F7">
        <w:rPr>
          <w:rFonts w:ascii="Times New Roman" w:hAnsi="Times New Roman"/>
          <w:sz w:val="28"/>
          <w:szCs w:val="28"/>
          <w:lang w:val="kk-KZ"/>
        </w:rPr>
        <w:t>, салу есептерінің өзі «С» деңгейдегі қиындықта берілуі және кезінде ЖОО-да салу есептерін оқыту тіпті қарастырылмағандығы, геометриялық салу есептеріне арналған қосымша сабақтарды қосу керектігі көрсетілген. Сондықтан да мектепте арнайы қосымша сабақтар, ал математика мұғалімдерін даярлайтын ЖОО-да геометриялық салу есептеріне арналған элективті курс оқытылса дұрыс болар еді деген қорытынды жасауға болады.</w:t>
      </w:r>
      <w:r w:rsidRPr="00B3166A">
        <w:rPr>
          <w:rFonts w:ascii="Times New Roman" w:hAnsi="Times New Roman"/>
          <w:sz w:val="28"/>
          <w:szCs w:val="28"/>
          <w:lang w:val="kk-KZ"/>
        </w:rPr>
        <w:t xml:space="preserve"> </w:t>
      </w:r>
    </w:p>
    <w:p w:rsidR="008C6DA9" w:rsidRPr="00B3166A" w:rsidRDefault="008C6DA9" w:rsidP="00671CCA">
      <w:pPr>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Мектеп о</w:t>
      </w:r>
      <w:r w:rsidR="00E57541">
        <w:rPr>
          <w:rFonts w:ascii="Times New Roman" w:hAnsi="Times New Roman"/>
          <w:sz w:val="28"/>
          <w:szCs w:val="28"/>
          <w:lang w:val="kk-KZ"/>
        </w:rPr>
        <w:t>қ</w:t>
      </w:r>
      <w:r w:rsidRPr="00B3166A">
        <w:rPr>
          <w:rFonts w:ascii="Times New Roman" w:hAnsi="Times New Roman"/>
          <w:sz w:val="28"/>
          <w:szCs w:val="28"/>
          <w:lang w:val="kk-KZ"/>
        </w:rPr>
        <w:t>ушыларының (7-9 сынып) және 1 курс студенттерінің білім деңгейіне сандық және сапалық талдау жасау, оларды қорытындылау мектеп геометрия курсындағы салу есептерін оқыту барысында оның мазмұны мен әдістеріндегі кемшіліктерді анықтап, оларды жетілдіру мәселесіне назар аудару кажет екендігін көрсетті.</w:t>
      </w:r>
    </w:p>
    <w:p w:rsidR="008C6DA9" w:rsidRPr="00B3166A" w:rsidRDefault="008C6DA9" w:rsidP="00671CCA">
      <w:pPr>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Осы баяндалған кемшіліктердің орын алу себебін болашақ математика мұғалімдерінің әдістемелік даярлығының төмендегімен түсіндіруге болады. Себебі мұғалім кешегі білім деңгейі төмен студент, ал ол алдыңғы білім деңгейі төмен оқушы. Көптеген мұғалімдер, тіпті тәжірибелі, кәсіби дейгейі жоғары дегеннің өзінде «салу есептерін шығарудың тиімді әдістерін таңдау», «салу есептерін шығару қадамдарын дұрыс қолдану» және т.с.с геометриялық салу есептеріне байланысты әрекеттердің мән-мағынасын толық түсінбеу, қажетті білімдерді меңгермеу салдарынан мектепте геометриялық білім беруге қойылатын қазіргі заманғы талаптарды толық орындай алмайтындары анықталды. Сонымен қатар, «салу есептерінің шешімін дұрыс табу», «салу есептерін шығарудың дұрыс жолын іздестіру», «салу есептер</w:t>
      </w:r>
      <w:r w:rsidR="006B5E99" w:rsidRPr="00B3166A">
        <w:rPr>
          <w:rFonts w:ascii="Times New Roman" w:hAnsi="Times New Roman"/>
          <w:sz w:val="28"/>
          <w:szCs w:val="28"/>
          <w:lang w:val="kk-KZ"/>
        </w:rPr>
        <w:t>ін</w:t>
      </w:r>
      <w:r w:rsidRPr="00B3166A">
        <w:rPr>
          <w:rFonts w:ascii="Times New Roman" w:hAnsi="Times New Roman"/>
          <w:sz w:val="28"/>
          <w:szCs w:val="28"/>
          <w:lang w:val="kk-KZ"/>
        </w:rPr>
        <w:t xml:space="preserve"> жіктеу» және т.с.с. салу есе</w:t>
      </w:r>
      <w:r w:rsidR="006B5E99" w:rsidRPr="00B3166A">
        <w:rPr>
          <w:rFonts w:ascii="Times New Roman" w:hAnsi="Times New Roman"/>
          <w:sz w:val="28"/>
          <w:szCs w:val="28"/>
          <w:lang w:val="kk-KZ"/>
        </w:rPr>
        <w:t>біне</w:t>
      </w:r>
      <w:r w:rsidRPr="00B3166A">
        <w:rPr>
          <w:rFonts w:ascii="Times New Roman" w:hAnsi="Times New Roman"/>
          <w:sz w:val="28"/>
          <w:szCs w:val="28"/>
          <w:lang w:val="kk-KZ"/>
        </w:rPr>
        <w:t xml:space="preserve"> байланысты әрекеттерді жасауға қатысты сұрақтарға ғылыми-педагогикалық тұрғыдан нанымды жауаптар бере алмады.</w:t>
      </w:r>
    </w:p>
    <w:p w:rsidR="008C6DA9" w:rsidRPr="00B3166A" w:rsidRDefault="008C6DA9" w:rsidP="00671CCA">
      <w:pPr>
        <w:pStyle w:val="a3"/>
        <w:shd w:val="clear" w:color="auto" w:fill="FFFFFF"/>
        <w:spacing w:after="0" w:line="240" w:lineRule="auto"/>
        <w:ind w:firstLine="567"/>
        <w:jc w:val="both"/>
        <w:rPr>
          <w:sz w:val="28"/>
          <w:szCs w:val="28"/>
          <w:lang w:val="kk-KZ"/>
        </w:rPr>
      </w:pPr>
      <w:bookmarkStart w:id="54" w:name="_Hlk164119899"/>
      <w:r w:rsidRPr="00B3166A">
        <w:rPr>
          <w:sz w:val="28"/>
          <w:szCs w:val="28"/>
          <w:lang w:val="kk-KZ"/>
        </w:rPr>
        <w:lastRenderedPageBreak/>
        <w:t>Бұл жоғары оқу орнында болашақ математика мұғалімдерін әдістемелік даярлауда білім мен біліктің жеткіліксіз екендігін көрсетеді.</w:t>
      </w:r>
      <w:bookmarkEnd w:id="54"/>
      <w:r w:rsidRPr="00B3166A">
        <w:rPr>
          <w:sz w:val="28"/>
          <w:szCs w:val="28"/>
          <w:lang w:val="kk-KZ"/>
        </w:rPr>
        <w:t xml:space="preserve"> Мұндай жағдайдың орын алуына</w:t>
      </w:r>
      <w:r w:rsidR="00B13A3C">
        <w:rPr>
          <w:sz w:val="28"/>
          <w:szCs w:val="28"/>
          <w:lang w:val="kk-KZ"/>
        </w:rPr>
        <w:t xml:space="preserve"> </w:t>
      </w:r>
      <w:r w:rsidRPr="00B3166A">
        <w:rPr>
          <w:sz w:val="28"/>
          <w:szCs w:val="28"/>
          <w:lang w:val="kk-KZ"/>
        </w:rPr>
        <w:t xml:space="preserve">себеп болатын бірқатар маңызды кемшіліктер бар. Олар: бітірушілердің мектеп геометрия курсы бойынша білімдерінің қазіргі заман талаптарына сай еместігі; геометрияны оқыту әдістемесіне, </w:t>
      </w:r>
      <w:r w:rsidRPr="00B3166A">
        <w:rPr>
          <w:color w:val="0D0D0D"/>
          <w:sz w:val="28"/>
          <w:szCs w:val="28"/>
          <w:lang w:val="kk-KZ"/>
        </w:rPr>
        <w:t>оның жоғары оқу орнында оқытылатын геометрия пәндерімен байланысының жеткілікті болмауы; геометриялық білімнің формальдылығы,</w:t>
      </w:r>
      <w:r w:rsidRPr="00B3166A">
        <w:rPr>
          <w:sz w:val="28"/>
          <w:szCs w:val="28"/>
          <w:lang w:val="kk-KZ"/>
        </w:rPr>
        <w:t xml:space="preserve"> оның ықпалының жеткіліксіздігі; шығармашылық ойлау деңгейінің жеткіліксіздігі; геометриялық іс-әрекетті орындауда кажетті тәжірибесінің жоқтығы, салу есептерін шығаруда білік пен дағдының әлсіздігі; жоғары оқу орнын бітірушінің болашақ қызметіне дайындығының жеткіліксіз екендігі.</w:t>
      </w:r>
    </w:p>
    <w:p w:rsidR="008C6DA9" w:rsidRPr="00B3166A" w:rsidRDefault="008C6DA9" w:rsidP="00671CCA">
      <w:pPr>
        <w:widowControl w:val="0"/>
        <w:autoSpaceDE w:val="0"/>
        <w:autoSpaceDN w:val="0"/>
        <w:spacing w:after="0" w:line="240" w:lineRule="auto"/>
        <w:ind w:firstLine="567"/>
        <w:jc w:val="both"/>
        <w:rPr>
          <w:rFonts w:ascii="Times New Roman" w:eastAsia="Times New Roman" w:hAnsi="Times New Roman"/>
          <w:sz w:val="28"/>
          <w:szCs w:val="28"/>
          <w:lang w:val="kk-KZ" w:eastAsia="ru-RU"/>
        </w:rPr>
      </w:pPr>
      <w:r w:rsidRPr="00B3166A">
        <w:rPr>
          <w:rFonts w:ascii="Times New Roman" w:hAnsi="Times New Roman"/>
          <w:bCs/>
          <w:sz w:val="28"/>
          <w:szCs w:val="28"/>
          <w:lang w:val="kk-KZ" w:eastAsia="ru-RU"/>
        </w:rPr>
        <w:t xml:space="preserve">Сонымен, геометриялық салу есептерін оқытудың қазіргі жағдайына жүргізілген талдаудардан байқалғандай: әр ЖОО-ның білім беру бағдарламаларында геометриялық салу есептері әр түрлі мазмұнда оқытылады; </w:t>
      </w:r>
      <w:r w:rsidRPr="00B3166A">
        <w:rPr>
          <w:rFonts w:ascii="Times New Roman" w:eastAsia="Times New Roman" w:hAnsi="Times New Roman"/>
          <w:sz w:val="28"/>
          <w:szCs w:val="28"/>
          <w:lang w:val="kk-KZ" w:eastAsia="ru-RU"/>
        </w:rPr>
        <w:t>педагогикалық ЖОО-да қарастырылатын геометриялық салу есептерінің мазмұны мен әдістері, тәсілдері, терминдері мектеп геометриялық салу есептерінің жалғасы болуы және оны оқытуға қажетті пропедевтикалық материалдар орта мектепте міндетті түрде оқытылуы, яғни олардың өзара сабақтастығына жеткілікті көңіл бөлінбеген.</w:t>
      </w:r>
    </w:p>
    <w:p w:rsidR="008C6DA9" w:rsidRPr="00B3166A" w:rsidRDefault="008C6DA9" w:rsidP="00671CCA">
      <w:pPr>
        <w:widowControl w:val="0"/>
        <w:autoSpaceDE w:val="0"/>
        <w:autoSpaceDN w:val="0"/>
        <w:spacing w:after="0" w:line="240" w:lineRule="auto"/>
        <w:ind w:firstLine="567"/>
        <w:jc w:val="both"/>
        <w:rPr>
          <w:rFonts w:ascii="Times New Roman" w:eastAsia="Times New Roman" w:hAnsi="Times New Roman"/>
          <w:sz w:val="28"/>
          <w:szCs w:val="28"/>
          <w:lang w:val="kk-KZ" w:eastAsia="ru-RU"/>
        </w:rPr>
      </w:pPr>
      <w:bookmarkStart w:id="55" w:name="_Hlk164088644"/>
      <w:r w:rsidRPr="00B3166A">
        <w:rPr>
          <w:rFonts w:ascii="Times New Roman" w:eastAsia="Times New Roman" w:hAnsi="Times New Roman"/>
          <w:sz w:val="28"/>
          <w:szCs w:val="28"/>
          <w:lang w:val="kk-KZ" w:eastAsia="ru-RU"/>
        </w:rPr>
        <w:t>ЖОО мен мектеп арасындағы геометриялық салу есептерін оқытудағы мазмұн сабақтастығын іске асыруда мынадай қағидаларға сүйену қажет деп санаймыз: қандай да бір геометриялық мазмұн ЖОО-да қайта құруды талап етпейтіндей етіп жасалуы тиіс; мектепте оқытылатын білім оларды  ары қарай ЖОО-да кеңейтілген мазмұнда жалғастыруға болатындай етіп берілуі тиіс.</w:t>
      </w:r>
    </w:p>
    <w:p w:rsidR="008C6DA9" w:rsidRPr="00A8360A" w:rsidRDefault="008C6DA9" w:rsidP="00671CCA">
      <w:pPr>
        <w:autoSpaceDE w:val="0"/>
        <w:autoSpaceDN w:val="0"/>
        <w:adjustRightInd w:val="0"/>
        <w:spacing w:after="0" w:line="240" w:lineRule="auto"/>
        <w:ind w:firstLine="567"/>
        <w:jc w:val="both"/>
        <w:rPr>
          <w:rFonts w:ascii="Times New Roman" w:hAnsi="Times New Roman"/>
          <w:sz w:val="28"/>
          <w:szCs w:val="28"/>
          <w:lang w:val="kk-KZ"/>
        </w:rPr>
      </w:pPr>
      <w:r w:rsidRPr="00A8360A">
        <w:rPr>
          <w:rFonts w:ascii="Times New Roman" w:hAnsi="Times New Roman"/>
          <w:sz w:val="28"/>
          <w:szCs w:val="28"/>
          <w:lang w:val="kk-KZ"/>
        </w:rPr>
        <w:t xml:space="preserve">Қорытындылай келе, </w:t>
      </w:r>
      <w:bookmarkStart w:id="56" w:name="_Hlk181390296"/>
      <w:r w:rsidRPr="00A8360A">
        <w:rPr>
          <w:rFonts w:ascii="Times New Roman" w:hAnsi="Times New Roman"/>
          <w:sz w:val="28"/>
          <w:szCs w:val="28"/>
          <w:lang w:val="kk-KZ"/>
        </w:rPr>
        <w:t xml:space="preserve">мектеп оқулықтары мен бағдарламаларының мазмұнына, жоғары оқу орындарының оқу бағдарламаларына талдау жасау және </w:t>
      </w:r>
      <w:r w:rsidRPr="00A8360A">
        <w:rPr>
          <w:rFonts w:ascii="Times New Roman" w:hAnsi="Times New Roman"/>
          <w:sz w:val="28"/>
          <w:szCs w:val="28"/>
          <w:shd w:val="clear" w:color="auto" w:fill="FFFFFF"/>
          <w:lang w:val="kk-KZ"/>
        </w:rPr>
        <w:t>сауалнама  жүргізу н</w:t>
      </w:r>
      <w:r w:rsidRPr="00A8360A">
        <w:rPr>
          <w:rFonts w:ascii="Times New Roman" w:hAnsi="Times New Roman"/>
          <w:sz w:val="28"/>
          <w:szCs w:val="28"/>
          <w:lang w:val="kk-KZ"/>
        </w:rPr>
        <w:t xml:space="preserve">әтижесінде келесілер анықталды: </w:t>
      </w:r>
      <w:bookmarkEnd w:id="56"/>
    </w:p>
    <w:p w:rsidR="008C6DA9" w:rsidRPr="00A8360A" w:rsidRDefault="008C6DA9" w:rsidP="00671CCA">
      <w:pPr>
        <w:tabs>
          <w:tab w:val="left" w:pos="142"/>
        </w:tabs>
        <w:autoSpaceDE w:val="0"/>
        <w:autoSpaceDN w:val="0"/>
        <w:adjustRightInd w:val="0"/>
        <w:spacing w:after="0" w:line="240" w:lineRule="auto"/>
        <w:ind w:firstLine="567"/>
        <w:jc w:val="both"/>
        <w:rPr>
          <w:rFonts w:ascii="Times New Roman" w:hAnsi="Times New Roman"/>
          <w:sz w:val="28"/>
          <w:szCs w:val="28"/>
          <w:lang w:val="kk-KZ"/>
        </w:rPr>
      </w:pPr>
      <w:bookmarkStart w:id="57" w:name="_Hlk162416171"/>
      <w:r w:rsidRPr="00A8360A">
        <w:rPr>
          <w:rFonts w:ascii="Times New Roman" w:hAnsi="Times New Roman"/>
          <w:sz w:val="28"/>
          <w:szCs w:val="28"/>
          <w:lang w:val="kk-KZ"/>
        </w:rPr>
        <w:t>- оқушыларға конструктивтік геометрия мен оның аксиомаларын оқыту керек;</w:t>
      </w:r>
    </w:p>
    <w:p w:rsidR="008C6DA9" w:rsidRPr="00A8360A" w:rsidRDefault="008C6DA9" w:rsidP="00671CCA">
      <w:pPr>
        <w:tabs>
          <w:tab w:val="left" w:pos="142"/>
        </w:tabs>
        <w:autoSpaceDE w:val="0"/>
        <w:autoSpaceDN w:val="0"/>
        <w:adjustRightInd w:val="0"/>
        <w:spacing w:after="0" w:line="240" w:lineRule="auto"/>
        <w:ind w:firstLine="567"/>
        <w:jc w:val="both"/>
        <w:rPr>
          <w:rFonts w:ascii="Times New Roman" w:hAnsi="Times New Roman"/>
          <w:sz w:val="28"/>
          <w:szCs w:val="28"/>
          <w:lang w:val="kk-KZ"/>
        </w:rPr>
      </w:pPr>
      <w:r w:rsidRPr="00A8360A">
        <w:rPr>
          <w:rFonts w:ascii="Times New Roman" w:hAnsi="Times New Roman"/>
          <w:sz w:val="28"/>
          <w:szCs w:val="28"/>
          <w:lang w:val="kk-KZ"/>
        </w:rPr>
        <w:t>- салу құралдары және оларға керек пәндік білімдерді болашақ математика мұғалімдері жетік меңгеруі тиіс;</w:t>
      </w:r>
    </w:p>
    <w:p w:rsidR="008C6DA9" w:rsidRPr="00A8360A" w:rsidRDefault="008C6DA9" w:rsidP="00671CCA">
      <w:pPr>
        <w:tabs>
          <w:tab w:val="left" w:pos="142"/>
        </w:tabs>
        <w:spacing w:after="0" w:line="240" w:lineRule="auto"/>
        <w:ind w:firstLine="567"/>
        <w:rPr>
          <w:rFonts w:ascii="Times New Roman" w:eastAsia="Times New Roman" w:hAnsi="Times New Roman"/>
          <w:sz w:val="28"/>
          <w:szCs w:val="28"/>
          <w:lang w:val="kk-KZ" w:eastAsia="ru-RU"/>
        </w:rPr>
      </w:pPr>
      <w:r w:rsidRPr="00A8360A">
        <w:rPr>
          <w:rFonts w:ascii="Times New Roman" w:hAnsi="Times New Roman"/>
          <w:sz w:val="28"/>
          <w:szCs w:val="28"/>
          <w:lang w:val="kk-KZ"/>
        </w:rPr>
        <w:t xml:space="preserve">- </w:t>
      </w:r>
      <w:r w:rsidRPr="00A8360A">
        <w:rPr>
          <w:rFonts w:ascii="Times New Roman" w:eastAsia="Times New Roman" w:hAnsi="Times New Roman"/>
          <w:sz w:val="28"/>
          <w:szCs w:val="28"/>
          <w:lang w:val="kk-KZ" w:eastAsia="ru-RU"/>
        </w:rPr>
        <w:t xml:space="preserve">геометриялық салу есептерін шығаруда нүктелердің геометриялық орны әдісі туралы түсініктемелер мен теориялық мәліметтерді тиімді </w:t>
      </w:r>
      <w:r w:rsidR="004832B8" w:rsidRPr="00A8360A">
        <w:rPr>
          <w:rFonts w:ascii="Times New Roman" w:eastAsia="Times New Roman" w:hAnsi="Times New Roman"/>
          <w:sz w:val="28"/>
          <w:szCs w:val="28"/>
          <w:lang w:val="kk-KZ" w:eastAsia="ru-RU"/>
        </w:rPr>
        <w:t>қолдану керек</w:t>
      </w:r>
      <w:r w:rsidRPr="00A8360A">
        <w:rPr>
          <w:rFonts w:ascii="Times New Roman" w:eastAsia="Times New Roman" w:hAnsi="Times New Roman"/>
          <w:sz w:val="28"/>
          <w:szCs w:val="28"/>
          <w:lang w:val="kk-KZ" w:eastAsia="ru-RU"/>
        </w:rPr>
        <w:t xml:space="preserve">; </w:t>
      </w:r>
    </w:p>
    <w:p w:rsidR="008C6DA9" w:rsidRPr="00A8360A" w:rsidRDefault="008C6DA9" w:rsidP="00671CCA">
      <w:pPr>
        <w:tabs>
          <w:tab w:val="left" w:pos="142"/>
        </w:tabs>
        <w:autoSpaceDE w:val="0"/>
        <w:autoSpaceDN w:val="0"/>
        <w:adjustRightInd w:val="0"/>
        <w:spacing w:after="0" w:line="240" w:lineRule="auto"/>
        <w:ind w:firstLine="567"/>
        <w:jc w:val="both"/>
        <w:rPr>
          <w:rFonts w:ascii="Times New Roman" w:hAnsi="Times New Roman"/>
          <w:sz w:val="28"/>
          <w:szCs w:val="28"/>
          <w:lang w:val="kk-KZ"/>
        </w:rPr>
      </w:pPr>
      <w:r w:rsidRPr="00A8360A">
        <w:rPr>
          <w:rFonts w:ascii="Times New Roman" w:hAnsi="Times New Roman"/>
          <w:sz w:val="28"/>
          <w:szCs w:val="28"/>
          <w:lang w:val="kk-KZ"/>
        </w:rPr>
        <w:t>- мектептегі салу есептерін оқытуд</w:t>
      </w:r>
      <w:r w:rsidR="004832B8" w:rsidRPr="00A8360A">
        <w:rPr>
          <w:rFonts w:ascii="Times New Roman" w:hAnsi="Times New Roman"/>
          <w:sz w:val="28"/>
          <w:szCs w:val="28"/>
          <w:lang w:val="kk-KZ"/>
        </w:rPr>
        <w:t>ы</w:t>
      </w:r>
      <w:r w:rsidRPr="00A8360A">
        <w:rPr>
          <w:rFonts w:ascii="Times New Roman" w:hAnsi="Times New Roman"/>
          <w:sz w:val="28"/>
          <w:szCs w:val="28"/>
          <w:lang w:val="kk-KZ"/>
        </w:rPr>
        <w:t xml:space="preserve"> жетік игеру</w:t>
      </w:r>
      <w:r w:rsidR="004832B8" w:rsidRPr="00A8360A">
        <w:rPr>
          <w:rFonts w:ascii="Times New Roman" w:hAnsi="Times New Roman"/>
          <w:sz w:val="28"/>
          <w:szCs w:val="28"/>
          <w:lang w:val="kk-KZ"/>
        </w:rPr>
        <w:t>де</w:t>
      </w:r>
      <w:r w:rsidRPr="00A8360A">
        <w:rPr>
          <w:rFonts w:ascii="Times New Roman" w:hAnsi="Times New Roman"/>
          <w:sz w:val="28"/>
          <w:szCs w:val="28"/>
          <w:lang w:val="kk-KZ"/>
        </w:rPr>
        <w:t xml:space="preserve"> мынадай қағидаттарды қолдану керек: бұрын оқылған материалдар жүйесі арқылы оқыту;</w:t>
      </w:r>
    </w:p>
    <w:p w:rsidR="008C6DA9" w:rsidRPr="00A8360A" w:rsidRDefault="008C6DA9" w:rsidP="00671CCA">
      <w:pPr>
        <w:autoSpaceDE w:val="0"/>
        <w:autoSpaceDN w:val="0"/>
        <w:adjustRightInd w:val="0"/>
        <w:spacing w:after="0" w:line="240" w:lineRule="auto"/>
        <w:ind w:firstLine="567"/>
        <w:jc w:val="both"/>
        <w:rPr>
          <w:rFonts w:ascii="Times New Roman" w:eastAsia="Times New Roman" w:hAnsi="Times New Roman"/>
          <w:sz w:val="28"/>
          <w:szCs w:val="28"/>
          <w:lang w:val="kk-KZ" w:eastAsia="ru-RU"/>
        </w:rPr>
      </w:pPr>
      <w:r w:rsidRPr="00A8360A">
        <w:rPr>
          <w:rFonts w:ascii="Times New Roman" w:eastAsia="Times New Roman" w:hAnsi="Times New Roman"/>
          <w:sz w:val="28"/>
          <w:szCs w:val="28"/>
          <w:lang w:val="kk-KZ" w:eastAsia="ru-RU"/>
        </w:rPr>
        <w:t>- жоғары оқу орындарындағы геометриялық салу есептерінің мазмұны терең әрі толық</w:t>
      </w:r>
      <w:r w:rsidR="001A40DF" w:rsidRPr="00A8360A">
        <w:rPr>
          <w:rFonts w:ascii="Times New Roman" w:eastAsia="Times New Roman" w:hAnsi="Times New Roman"/>
          <w:sz w:val="28"/>
          <w:szCs w:val="28"/>
          <w:lang w:val="kk-KZ" w:eastAsia="ru-RU"/>
        </w:rPr>
        <w:t xml:space="preserve"> болуы</w:t>
      </w:r>
      <w:r w:rsidRPr="00A8360A">
        <w:rPr>
          <w:rFonts w:ascii="Times New Roman" w:eastAsia="Times New Roman" w:hAnsi="Times New Roman"/>
          <w:sz w:val="28"/>
          <w:szCs w:val="28"/>
          <w:lang w:val="kk-KZ" w:eastAsia="ru-RU"/>
        </w:rPr>
        <w:t xml:space="preserve"> және мектеп бағдарламасындағы сәйкес тақырыптарды үйретуге жеткілікті болуы қажет;</w:t>
      </w:r>
    </w:p>
    <w:p w:rsidR="008C6DA9" w:rsidRPr="00A8360A" w:rsidRDefault="008C6DA9" w:rsidP="00671CCA">
      <w:pPr>
        <w:widowControl w:val="0"/>
        <w:autoSpaceDE w:val="0"/>
        <w:autoSpaceDN w:val="0"/>
        <w:spacing w:after="0" w:line="240" w:lineRule="auto"/>
        <w:ind w:firstLine="567"/>
        <w:jc w:val="both"/>
        <w:rPr>
          <w:rFonts w:ascii="Times New Roman" w:eastAsia="Times New Roman" w:hAnsi="Times New Roman"/>
          <w:sz w:val="28"/>
          <w:szCs w:val="28"/>
          <w:lang w:val="kk-KZ" w:eastAsia="ru-RU"/>
        </w:rPr>
      </w:pPr>
      <w:r w:rsidRPr="00A8360A">
        <w:rPr>
          <w:rFonts w:ascii="Times New Roman" w:eastAsia="Times New Roman" w:hAnsi="Times New Roman"/>
          <w:sz w:val="28"/>
          <w:szCs w:val="28"/>
          <w:lang w:val="kk-KZ" w:eastAsia="ru-RU"/>
        </w:rPr>
        <w:t>- мектеп пен ЖОО-дағы геометриялық салу есептері мазмұнының өзара сабақтастығын анықтау</w:t>
      </w:r>
      <w:r w:rsidR="004832B8" w:rsidRPr="00A8360A">
        <w:rPr>
          <w:rFonts w:ascii="Times New Roman" w:eastAsia="Times New Roman" w:hAnsi="Times New Roman"/>
          <w:sz w:val="28"/>
          <w:szCs w:val="28"/>
          <w:lang w:val="kk-KZ" w:eastAsia="ru-RU"/>
        </w:rPr>
        <w:t xml:space="preserve"> керек</w:t>
      </w:r>
      <w:r w:rsidRPr="00A8360A">
        <w:rPr>
          <w:rFonts w:ascii="Times New Roman" w:eastAsia="Times New Roman" w:hAnsi="Times New Roman"/>
          <w:sz w:val="28"/>
          <w:szCs w:val="28"/>
          <w:lang w:val="kk-KZ" w:eastAsia="ru-RU"/>
        </w:rPr>
        <w:t>;</w:t>
      </w:r>
    </w:p>
    <w:p w:rsidR="008C6DA9" w:rsidRPr="00A8360A" w:rsidRDefault="008C6DA9" w:rsidP="00671CCA">
      <w:pPr>
        <w:widowControl w:val="0"/>
        <w:autoSpaceDE w:val="0"/>
        <w:autoSpaceDN w:val="0"/>
        <w:spacing w:after="0" w:line="240" w:lineRule="auto"/>
        <w:ind w:firstLine="567"/>
        <w:jc w:val="both"/>
        <w:rPr>
          <w:rFonts w:ascii="Times New Roman" w:eastAsia="Times New Roman" w:hAnsi="Times New Roman"/>
          <w:sz w:val="28"/>
          <w:szCs w:val="28"/>
          <w:lang w:val="kk-KZ" w:eastAsia="ru-RU"/>
        </w:rPr>
      </w:pPr>
      <w:r w:rsidRPr="00A8360A">
        <w:rPr>
          <w:rFonts w:ascii="Times New Roman" w:eastAsia="Times New Roman" w:hAnsi="Times New Roman"/>
          <w:sz w:val="28"/>
          <w:szCs w:val="28"/>
          <w:lang w:val="kk-KZ" w:eastAsia="ru-RU"/>
        </w:rPr>
        <w:t>- мектеп пен ЖОО-дағы геометриялық салу есептерін оқытудағы сабақтастықты қалыптастырудың бірден-бір жолы ретінде курс мазмұнын білім беру деңгейлеріне сәйкес жетілдіру</w:t>
      </w:r>
      <w:r w:rsidR="004832B8" w:rsidRPr="00A8360A">
        <w:rPr>
          <w:rFonts w:ascii="Times New Roman" w:eastAsia="Times New Roman" w:hAnsi="Times New Roman"/>
          <w:sz w:val="28"/>
          <w:szCs w:val="28"/>
          <w:lang w:val="kk-KZ" w:eastAsia="ru-RU"/>
        </w:rPr>
        <w:t xml:space="preserve"> қажет</w:t>
      </w:r>
      <w:r w:rsidRPr="00A8360A">
        <w:rPr>
          <w:rFonts w:ascii="Times New Roman" w:eastAsia="Times New Roman" w:hAnsi="Times New Roman"/>
          <w:sz w:val="28"/>
          <w:szCs w:val="28"/>
          <w:lang w:val="kk-KZ" w:eastAsia="ru-RU"/>
        </w:rPr>
        <w:t>;</w:t>
      </w:r>
    </w:p>
    <w:p w:rsidR="008C6DA9" w:rsidRPr="00A8360A" w:rsidRDefault="008C6DA9" w:rsidP="00CD74A6">
      <w:pPr>
        <w:numPr>
          <w:ilvl w:val="0"/>
          <w:numId w:val="1"/>
        </w:numPr>
        <w:tabs>
          <w:tab w:val="left" w:pos="851"/>
        </w:tabs>
        <w:spacing w:after="0" w:line="240" w:lineRule="auto"/>
        <w:ind w:left="0" w:firstLine="567"/>
        <w:contextualSpacing/>
        <w:jc w:val="both"/>
        <w:rPr>
          <w:rFonts w:ascii="Times New Roman" w:eastAsia="Times New Roman" w:hAnsi="Times New Roman"/>
          <w:sz w:val="28"/>
          <w:szCs w:val="28"/>
          <w:lang w:val="kk-KZ" w:eastAsia="ru-RU"/>
        </w:rPr>
      </w:pPr>
      <w:r w:rsidRPr="00A8360A">
        <w:rPr>
          <w:rFonts w:ascii="Times New Roman" w:eastAsia="Times New Roman" w:hAnsi="Times New Roman"/>
          <w:sz w:val="28"/>
          <w:szCs w:val="28"/>
          <w:lang w:val="kk-KZ" w:eastAsia="ru-RU"/>
        </w:rPr>
        <w:t xml:space="preserve">салу есептерін шығаруды оқыту </w:t>
      </w:r>
      <w:r w:rsidR="001A40DF" w:rsidRPr="00A8360A">
        <w:rPr>
          <w:rFonts w:ascii="Times New Roman" w:eastAsia="Times New Roman" w:hAnsi="Times New Roman"/>
          <w:sz w:val="28"/>
          <w:szCs w:val="28"/>
          <w:lang w:val="kk-KZ" w:eastAsia="ru-RU"/>
        </w:rPr>
        <w:t>проце</w:t>
      </w:r>
      <w:r w:rsidRPr="00A8360A">
        <w:rPr>
          <w:rFonts w:ascii="Times New Roman" w:eastAsia="Times New Roman" w:hAnsi="Times New Roman"/>
          <w:sz w:val="28"/>
          <w:szCs w:val="28"/>
          <w:lang w:val="kk-KZ" w:eastAsia="ru-RU"/>
        </w:rPr>
        <w:t>сінде мектеп пен ЖОО арасындағы сабақтастықты жүзеге асыру</w:t>
      </w:r>
      <w:r w:rsidR="001A40DF" w:rsidRPr="00A8360A">
        <w:rPr>
          <w:rFonts w:ascii="Times New Roman" w:eastAsia="Times New Roman" w:hAnsi="Times New Roman"/>
          <w:sz w:val="28"/>
          <w:szCs w:val="28"/>
          <w:lang w:val="kk-KZ" w:eastAsia="ru-RU"/>
        </w:rPr>
        <w:t xml:space="preserve"> керек</w:t>
      </w:r>
      <w:r w:rsidRPr="00A8360A">
        <w:rPr>
          <w:rFonts w:ascii="Times New Roman" w:eastAsia="Times New Roman" w:hAnsi="Times New Roman"/>
          <w:sz w:val="28"/>
          <w:szCs w:val="28"/>
          <w:lang w:val="kk-KZ" w:eastAsia="ru-RU"/>
        </w:rPr>
        <w:t>;</w:t>
      </w:r>
    </w:p>
    <w:p w:rsidR="008C6DA9" w:rsidRPr="00A8360A" w:rsidRDefault="008C6DA9" w:rsidP="00CD74A6">
      <w:pPr>
        <w:numPr>
          <w:ilvl w:val="0"/>
          <w:numId w:val="1"/>
        </w:numPr>
        <w:tabs>
          <w:tab w:val="left" w:pos="851"/>
        </w:tabs>
        <w:autoSpaceDE w:val="0"/>
        <w:autoSpaceDN w:val="0"/>
        <w:adjustRightInd w:val="0"/>
        <w:spacing w:after="0" w:line="240" w:lineRule="auto"/>
        <w:ind w:left="0" w:firstLine="567"/>
        <w:jc w:val="both"/>
        <w:rPr>
          <w:rFonts w:ascii="Times New Roman" w:hAnsi="Times New Roman"/>
          <w:sz w:val="28"/>
          <w:szCs w:val="28"/>
          <w:lang w:val="kk-KZ"/>
        </w:rPr>
      </w:pPr>
      <w:r w:rsidRPr="00A8360A">
        <w:rPr>
          <w:rFonts w:ascii="Times New Roman" w:hAnsi="Times New Roman"/>
          <w:sz w:val="28"/>
          <w:szCs w:val="28"/>
          <w:lang w:val="kk-KZ"/>
        </w:rPr>
        <w:lastRenderedPageBreak/>
        <w:t>геометриялық салу есептерін жүйелегенде пәнішілік және пәнаралық байланыстарын ескеру керек.</w:t>
      </w:r>
    </w:p>
    <w:bookmarkEnd w:id="45"/>
    <w:bookmarkEnd w:id="55"/>
    <w:bookmarkEnd w:id="57"/>
    <w:p w:rsidR="001D1B06" w:rsidRPr="00B3166A" w:rsidRDefault="008C6DA9" w:rsidP="00671CCA">
      <w:pPr>
        <w:tabs>
          <w:tab w:val="left" w:pos="567"/>
          <w:tab w:val="left" w:pos="10632"/>
        </w:tabs>
        <w:spacing w:after="0" w:line="240" w:lineRule="auto"/>
        <w:ind w:firstLine="567"/>
        <w:jc w:val="both"/>
        <w:rPr>
          <w:rFonts w:ascii="Times New Roman" w:hAnsi="Times New Roman"/>
          <w:sz w:val="28"/>
          <w:szCs w:val="28"/>
          <w:lang w:val="kk-KZ"/>
        </w:rPr>
      </w:pPr>
      <w:r w:rsidRPr="00A8360A">
        <w:rPr>
          <w:rFonts w:ascii="Times New Roman" w:hAnsi="Times New Roman"/>
          <w:sz w:val="28"/>
          <w:szCs w:val="28"/>
          <w:lang w:val="kk-KZ"/>
        </w:rPr>
        <w:t>Осыған байланысты жоғары оқу орындарында болашақ мұғалімдерді даярлаудағы іргелі пәндердің жекелеген аспектілерін ғана емес, олардың әдістемелік және логикалық байланыстарын да қарауды қамтамасыз ету, сондай-ақ мектеп бағдарламаларына енгізілген өзгерістерді ескере отырып, жоғары оқу орны мен мектепте оқылатын мазмұн арасындағы сабақтастықты сақтау қажет.</w:t>
      </w:r>
    </w:p>
    <w:p w:rsidR="00FA167B" w:rsidRPr="00B3166A" w:rsidRDefault="00FA167B" w:rsidP="003B0204">
      <w:pPr>
        <w:tabs>
          <w:tab w:val="left" w:pos="567"/>
          <w:tab w:val="left" w:pos="10632"/>
        </w:tabs>
        <w:spacing w:after="0" w:line="240" w:lineRule="auto"/>
        <w:jc w:val="both"/>
        <w:rPr>
          <w:rFonts w:ascii="Times New Roman" w:hAnsi="Times New Roman"/>
          <w:sz w:val="28"/>
          <w:szCs w:val="28"/>
          <w:lang w:val="kk-KZ"/>
        </w:rPr>
      </w:pPr>
    </w:p>
    <w:p w:rsidR="001638D4" w:rsidRPr="00B3166A" w:rsidRDefault="00A80847" w:rsidP="003B0204">
      <w:pPr>
        <w:tabs>
          <w:tab w:val="left" w:pos="10632"/>
        </w:tabs>
        <w:spacing w:after="0" w:line="240" w:lineRule="auto"/>
        <w:ind w:firstLine="567"/>
        <w:jc w:val="both"/>
        <w:rPr>
          <w:rFonts w:ascii="Times New Roman" w:hAnsi="Times New Roman"/>
          <w:b/>
          <w:sz w:val="28"/>
          <w:szCs w:val="28"/>
          <w:lang w:val="kk-KZ"/>
        </w:rPr>
      </w:pPr>
      <w:r w:rsidRPr="00B3166A">
        <w:rPr>
          <w:rFonts w:ascii="Times New Roman" w:hAnsi="Times New Roman"/>
          <w:b/>
          <w:sz w:val="28"/>
          <w:szCs w:val="28"/>
          <w:lang w:val="kk-KZ"/>
        </w:rPr>
        <w:t>1.2  Педагогикалық жоғары оқу орны және мектепте геометриялық салу есептерін оқытудағы сабақтастық</w:t>
      </w:r>
    </w:p>
    <w:p w:rsidR="00EE5665" w:rsidRPr="00B3166A" w:rsidRDefault="001638D4" w:rsidP="003B0204">
      <w:pPr>
        <w:spacing w:after="0" w:line="240" w:lineRule="auto"/>
        <w:ind w:firstLine="567"/>
        <w:jc w:val="both"/>
        <w:rPr>
          <w:rFonts w:ascii="Times New Roman" w:eastAsia="Times New Roman" w:hAnsi="Times New Roman"/>
          <w:sz w:val="28"/>
          <w:szCs w:val="28"/>
          <w:lang w:val="kk-KZ"/>
        </w:rPr>
      </w:pPr>
      <w:r w:rsidRPr="00B3166A">
        <w:rPr>
          <w:rFonts w:ascii="Times New Roman" w:hAnsi="Times New Roman"/>
          <w:sz w:val="28"/>
          <w:szCs w:val="28"/>
          <w:lang w:val="kk-KZ"/>
        </w:rPr>
        <w:t xml:space="preserve">2020-2021 оқу жылында жалпы орта мектептердің барлық сыныптарында жаңартылған білім беру </w:t>
      </w:r>
      <w:r w:rsidR="00EE5665" w:rsidRPr="00B3166A">
        <w:rPr>
          <w:rFonts w:ascii="Times New Roman" w:eastAsia="Times New Roman" w:hAnsi="Times New Roman"/>
          <w:sz w:val="28"/>
          <w:szCs w:val="28"/>
          <w:lang w:val="kk-KZ"/>
        </w:rPr>
        <w:t>мазмұнына</w:t>
      </w:r>
      <w:r w:rsidRPr="00B3166A">
        <w:rPr>
          <w:rFonts w:ascii="Times New Roman" w:hAnsi="Times New Roman"/>
          <w:sz w:val="28"/>
          <w:szCs w:val="28"/>
          <w:lang w:val="kk-KZ"/>
        </w:rPr>
        <w:t xml:space="preserve"> көшу жұмыстары толық аяқталды. Мемлекеттік жалпыға міндетті білім беру стандарттарының жаңартылған</w:t>
      </w:r>
      <w:r w:rsidR="00EE5665" w:rsidRPr="00B3166A">
        <w:rPr>
          <w:rFonts w:ascii="Times New Roman" w:hAnsi="Times New Roman"/>
          <w:sz w:val="28"/>
          <w:szCs w:val="28"/>
          <w:lang w:val="kk-KZ"/>
        </w:rPr>
        <w:t xml:space="preserve"> </w:t>
      </w:r>
      <w:r w:rsidR="00EE5665" w:rsidRPr="00B3166A">
        <w:rPr>
          <w:rFonts w:ascii="Times New Roman" w:eastAsia="Times New Roman" w:hAnsi="Times New Roman"/>
          <w:sz w:val="28"/>
          <w:szCs w:val="28"/>
          <w:lang w:val="kk-KZ"/>
        </w:rPr>
        <w:t>мазмұндағы оқу жоспарлары студенттерді объективті біліммен қамтамасыз етуге, сонымен қатар дағдылардың кең спектрін қалыптастыруға, бағалаудың жаңа жүйесін енгізуге, ақпараттық-коммуникациялық технологияларды енгізудің тиімді әдістерін ілгерілетуге бағытталған</w:t>
      </w:r>
      <w:r w:rsidR="00B13A3C">
        <w:rPr>
          <w:rFonts w:ascii="Times New Roman" w:eastAsia="Times New Roman" w:hAnsi="Times New Roman"/>
          <w:sz w:val="28"/>
          <w:szCs w:val="28"/>
          <w:lang w:val="kk-KZ"/>
        </w:rPr>
        <w:t xml:space="preserve"> </w:t>
      </w:r>
      <w:r w:rsidR="00533CC2" w:rsidRPr="00533CC2">
        <w:rPr>
          <w:rFonts w:ascii="Times New Roman" w:eastAsia="Times New Roman" w:hAnsi="Times New Roman"/>
          <w:sz w:val="28"/>
          <w:szCs w:val="28"/>
          <w:lang w:val="kk-KZ"/>
        </w:rPr>
        <w:t>[</w:t>
      </w:r>
      <w:r w:rsidR="00533CC2">
        <w:rPr>
          <w:rFonts w:ascii="Times New Roman" w:eastAsia="Times New Roman" w:hAnsi="Times New Roman"/>
          <w:sz w:val="28"/>
          <w:szCs w:val="28"/>
          <w:lang w:val="kk-KZ"/>
        </w:rPr>
        <w:t>50, б.43</w:t>
      </w:r>
      <w:r w:rsidR="00533CC2" w:rsidRPr="00533CC2">
        <w:rPr>
          <w:rFonts w:ascii="Times New Roman" w:eastAsia="Times New Roman" w:hAnsi="Times New Roman"/>
          <w:sz w:val="28"/>
          <w:szCs w:val="28"/>
          <w:lang w:val="kk-KZ"/>
        </w:rPr>
        <w:t>]</w:t>
      </w:r>
      <w:r w:rsidR="00EE5665" w:rsidRPr="00B3166A">
        <w:rPr>
          <w:rFonts w:ascii="Times New Roman" w:eastAsia="Times New Roman" w:hAnsi="Times New Roman"/>
          <w:sz w:val="28"/>
          <w:szCs w:val="28"/>
          <w:lang w:val="kk-KZ"/>
        </w:rPr>
        <w:t>.</w:t>
      </w:r>
    </w:p>
    <w:p w:rsidR="00EE5665" w:rsidRPr="00B3166A" w:rsidRDefault="00EE5665" w:rsidP="00EE5665">
      <w:pPr>
        <w:widowControl w:val="0"/>
        <w:autoSpaceDE w:val="0"/>
        <w:autoSpaceDN w:val="0"/>
        <w:spacing w:after="0" w:line="240" w:lineRule="auto"/>
        <w:ind w:firstLine="567"/>
        <w:jc w:val="both"/>
        <w:rPr>
          <w:rFonts w:ascii="Times New Roman" w:eastAsia="Times New Roman" w:hAnsi="Times New Roman"/>
          <w:sz w:val="28"/>
          <w:szCs w:val="28"/>
          <w:lang w:val="kk-KZ"/>
        </w:rPr>
      </w:pPr>
      <w:r w:rsidRPr="00B3166A">
        <w:rPr>
          <w:rFonts w:ascii="Times New Roman" w:eastAsia="Times New Roman" w:hAnsi="Times New Roman"/>
          <w:sz w:val="28"/>
          <w:szCs w:val="28"/>
          <w:lang w:val="kk-KZ"/>
        </w:rPr>
        <w:t>Педагогикалық университеттердегі математикалық білім болашақ мұғалімдерді әр түрлі салада қолданылатын қажетті математикалық ақпаратпен тәрбиелеуі, оларды қоршаған шындықпен таныстырудың математикалық әдістер жүйесімен қаруландыруы, мектептегі математика курсының ғылыми негіздерін түсінуін қамтамасыз етуі керек</w:t>
      </w:r>
      <w:r w:rsidR="00533CC2">
        <w:rPr>
          <w:rFonts w:ascii="Times New Roman" w:eastAsia="Times New Roman" w:hAnsi="Times New Roman"/>
          <w:sz w:val="28"/>
          <w:szCs w:val="28"/>
          <w:lang w:val="kk-KZ"/>
        </w:rPr>
        <w:t xml:space="preserve"> </w:t>
      </w:r>
      <w:r w:rsidR="00533CC2" w:rsidRPr="00533CC2">
        <w:rPr>
          <w:rFonts w:ascii="Times New Roman" w:eastAsia="Times New Roman" w:hAnsi="Times New Roman"/>
          <w:sz w:val="28"/>
          <w:szCs w:val="28"/>
          <w:lang w:val="kk-KZ"/>
        </w:rPr>
        <w:t>[</w:t>
      </w:r>
      <w:r w:rsidR="00835C30">
        <w:rPr>
          <w:rFonts w:ascii="Times New Roman" w:eastAsia="Times New Roman" w:hAnsi="Times New Roman"/>
          <w:sz w:val="28"/>
          <w:szCs w:val="28"/>
          <w:lang w:val="kk-KZ"/>
        </w:rPr>
        <w:t>35, б.61</w:t>
      </w:r>
      <w:r w:rsidR="00533CC2" w:rsidRPr="00533CC2">
        <w:rPr>
          <w:rFonts w:ascii="Times New Roman" w:eastAsia="Times New Roman" w:hAnsi="Times New Roman"/>
          <w:sz w:val="28"/>
          <w:szCs w:val="28"/>
          <w:lang w:val="kk-KZ"/>
        </w:rPr>
        <w:t>]</w:t>
      </w:r>
      <w:r w:rsidRPr="00B3166A">
        <w:rPr>
          <w:rFonts w:ascii="Times New Roman" w:eastAsia="Times New Roman" w:hAnsi="Times New Roman"/>
          <w:sz w:val="28"/>
          <w:szCs w:val="28"/>
          <w:lang w:val="kk-KZ"/>
        </w:rPr>
        <w:t>.</w:t>
      </w:r>
    </w:p>
    <w:p w:rsidR="001638D4" w:rsidRPr="00B3166A" w:rsidRDefault="001638D4" w:rsidP="0074078B">
      <w:pPr>
        <w:spacing w:after="0" w:line="240" w:lineRule="auto"/>
        <w:ind w:right="-141" w:firstLine="567"/>
        <w:jc w:val="both"/>
        <w:rPr>
          <w:rFonts w:ascii="Times New Roman" w:eastAsia="Times New Roman" w:hAnsi="Times New Roman"/>
          <w:sz w:val="28"/>
          <w:szCs w:val="28"/>
          <w:lang w:val="kk-KZ"/>
        </w:rPr>
      </w:pPr>
      <w:r w:rsidRPr="00B3166A">
        <w:rPr>
          <w:rFonts w:ascii="Times New Roman" w:eastAsia="Times New Roman" w:hAnsi="Times New Roman"/>
          <w:sz w:val="28"/>
          <w:szCs w:val="28"/>
          <w:lang w:val="kk-KZ"/>
        </w:rPr>
        <w:t>Болашақ мұғалімдерді түрлі салаларда қолданылатын қажетті математикалық ақпаратпен қамтамасыз етуді, тәрбиелеуді, оларды қоршаған ортаны танудың математикалық әдістері жүйесімен қаруландыру және математиканың мектеп курсының ғылыми негіздерін түсінуді педагогикалық ЖОО-да математикалық білім</w:t>
      </w:r>
      <w:r w:rsidRPr="00B3166A">
        <w:rPr>
          <w:rFonts w:ascii="Times New Roman" w:eastAsia="Times New Roman" w:hAnsi="Times New Roman"/>
          <w:spacing w:val="1"/>
          <w:sz w:val="28"/>
          <w:szCs w:val="28"/>
          <w:lang w:val="kk-KZ"/>
        </w:rPr>
        <w:t xml:space="preserve"> беру саласы </w:t>
      </w:r>
      <w:r w:rsidRPr="00B3166A">
        <w:rPr>
          <w:rFonts w:ascii="Times New Roman" w:eastAsia="Times New Roman" w:hAnsi="Times New Roman"/>
          <w:sz w:val="28"/>
          <w:szCs w:val="28"/>
          <w:lang w:val="kk-KZ"/>
        </w:rPr>
        <w:t>қамтамасыз етуі тиіс</w:t>
      </w:r>
      <w:r w:rsidR="00835C30">
        <w:rPr>
          <w:rFonts w:ascii="Times New Roman" w:eastAsia="Times New Roman" w:hAnsi="Times New Roman"/>
          <w:sz w:val="28"/>
          <w:szCs w:val="28"/>
          <w:lang w:val="kk-KZ"/>
        </w:rPr>
        <w:t xml:space="preserve"> </w:t>
      </w:r>
      <w:r w:rsidR="00835C30" w:rsidRPr="00835C30">
        <w:rPr>
          <w:rFonts w:ascii="Times New Roman" w:eastAsia="Times New Roman" w:hAnsi="Times New Roman"/>
          <w:sz w:val="28"/>
          <w:szCs w:val="28"/>
          <w:lang w:val="kk-KZ"/>
        </w:rPr>
        <w:t>[</w:t>
      </w:r>
      <w:r w:rsidR="00835C30">
        <w:rPr>
          <w:rFonts w:ascii="Times New Roman" w:eastAsia="Times New Roman" w:hAnsi="Times New Roman"/>
          <w:sz w:val="28"/>
          <w:szCs w:val="28"/>
          <w:lang w:val="kk-KZ"/>
        </w:rPr>
        <w:t>11, б.</w:t>
      </w:r>
      <w:r w:rsidR="006E612B">
        <w:rPr>
          <w:rFonts w:ascii="Times New Roman" w:eastAsia="Times New Roman" w:hAnsi="Times New Roman"/>
          <w:sz w:val="28"/>
          <w:szCs w:val="28"/>
          <w:lang w:val="kk-KZ"/>
        </w:rPr>
        <w:t>45</w:t>
      </w:r>
      <w:r w:rsidR="00835C30" w:rsidRPr="00835C30">
        <w:rPr>
          <w:rFonts w:ascii="Times New Roman" w:eastAsia="Times New Roman" w:hAnsi="Times New Roman"/>
          <w:sz w:val="28"/>
          <w:szCs w:val="28"/>
          <w:lang w:val="kk-KZ"/>
        </w:rPr>
        <w:t>]</w:t>
      </w:r>
      <w:r w:rsidRPr="00B3166A">
        <w:rPr>
          <w:rFonts w:ascii="Times New Roman" w:eastAsia="Times New Roman" w:hAnsi="Times New Roman"/>
          <w:sz w:val="28"/>
          <w:szCs w:val="28"/>
          <w:lang w:val="kk-KZ"/>
        </w:rPr>
        <w:t>.</w:t>
      </w:r>
    </w:p>
    <w:p w:rsidR="008265C8" w:rsidRPr="00B3166A" w:rsidRDefault="008265C8" w:rsidP="008265C8">
      <w:pPr>
        <w:autoSpaceDE w:val="0"/>
        <w:autoSpaceDN w:val="0"/>
        <w:adjustRightInd w:val="0"/>
        <w:spacing w:after="0" w:line="240" w:lineRule="auto"/>
        <w:ind w:firstLine="567"/>
        <w:jc w:val="both"/>
        <w:rPr>
          <w:rFonts w:ascii="Times New Roman" w:eastAsia="Times New Roman" w:hAnsi="Times New Roman"/>
          <w:sz w:val="28"/>
          <w:szCs w:val="28"/>
          <w:lang w:val="kk-KZ" w:eastAsia="ru-RU"/>
        </w:rPr>
      </w:pPr>
      <w:r w:rsidRPr="00B3166A">
        <w:rPr>
          <w:rFonts w:ascii="Times New Roman" w:eastAsia="Times New Roman" w:hAnsi="Times New Roman"/>
          <w:sz w:val="28"/>
          <w:szCs w:val="28"/>
          <w:lang w:val="kk-KZ" w:eastAsia="ru-RU"/>
        </w:rPr>
        <w:t>Геометрия математикалық және ғылыми білім беруді дамытуда ерекше орын алады,</w:t>
      </w:r>
      <w:r w:rsidRPr="00B3166A">
        <w:rPr>
          <w:rFonts w:ascii="Times New Roman" w:hAnsi="Times New Roman"/>
          <w:sz w:val="28"/>
          <w:szCs w:val="28"/>
          <w:lang w:val="kk-KZ"/>
        </w:rPr>
        <w:t xml:space="preserve"> геометриялық білім оқушылардың кеңістіктік елестету қабілеттерін қалыптастырып, ең алдымен логикалық ойлау, алгоритмдік ойлау, конструктивтік, сын тұрғысынан ойлау қабілеттерін де дамытады.</w:t>
      </w:r>
      <w:r w:rsidRPr="00B3166A">
        <w:rPr>
          <w:rFonts w:ascii="Times New Roman" w:eastAsia="Times New Roman" w:hAnsi="Times New Roman"/>
          <w:sz w:val="28"/>
          <w:szCs w:val="28"/>
          <w:lang w:val="kk-KZ" w:eastAsia="ru-RU"/>
        </w:rPr>
        <w:t xml:space="preserve"> Адамзат мәдениетін дамыту барысында геометрия тек математиканың ғана емес, ғылымның басқа салаларының да дамуына орасан зор үлес қосты. Алғашқы теоремалар туралы түсінік, олардың дәлелдері, дәлелдеу әдістері және математикалық ойлау заңдылықтары геометрияда пайда болды және қалыптасты</w:t>
      </w:r>
      <w:r w:rsidR="006E612B">
        <w:rPr>
          <w:rFonts w:ascii="Times New Roman" w:eastAsia="Times New Roman" w:hAnsi="Times New Roman"/>
          <w:sz w:val="28"/>
          <w:szCs w:val="28"/>
          <w:lang w:val="kk-KZ" w:eastAsia="ru-RU"/>
        </w:rPr>
        <w:t xml:space="preserve"> </w:t>
      </w:r>
      <w:r w:rsidR="006E612B" w:rsidRPr="006E612B">
        <w:rPr>
          <w:rFonts w:ascii="Times New Roman" w:eastAsia="Times New Roman" w:hAnsi="Times New Roman"/>
          <w:sz w:val="28"/>
          <w:szCs w:val="28"/>
          <w:lang w:val="kk-KZ" w:eastAsia="ru-RU"/>
        </w:rPr>
        <w:t>[</w:t>
      </w:r>
      <w:r w:rsidR="006E612B">
        <w:rPr>
          <w:rFonts w:ascii="Times New Roman" w:eastAsia="Times New Roman" w:hAnsi="Times New Roman"/>
          <w:sz w:val="28"/>
          <w:szCs w:val="28"/>
          <w:lang w:val="kk-KZ" w:eastAsia="ru-RU"/>
        </w:rPr>
        <w:t>45, б.12</w:t>
      </w:r>
      <w:r w:rsidR="006E612B" w:rsidRPr="006E612B">
        <w:rPr>
          <w:rFonts w:ascii="Times New Roman" w:eastAsia="Times New Roman" w:hAnsi="Times New Roman"/>
          <w:sz w:val="28"/>
          <w:szCs w:val="28"/>
          <w:lang w:val="kk-KZ" w:eastAsia="ru-RU"/>
        </w:rPr>
        <w:t>]</w:t>
      </w:r>
      <w:r w:rsidRPr="00B3166A">
        <w:rPr>
          <w:rFonts w:ascii="Times New Roman" w:eastAsia="Times New Roman" w:hAnsi="Times New Roman"/>
          <w:sz w:val="28"/>
          <w:szCs w:val="28"/>
          <w:lang w:val="kk-KZ" w:eastAsia="ru-RU"/>
        </w:rPr>
        <w:t>.</w:t>
      </w:r>
    </w:p>
    <w:p w:rsidR="008265C8" w:rsidRPr="00B3166A" w:rsidRDefault="008265C8" w:rsidP="008265C8">
      <w:pPr>
        <w:autoSpaceDE w:val="0"/>
        <w:autoSpaceDN w:val="0"/>
        <w:adjustRightInd w:val="0"/>
        <w:spacing w:after="0" w:line="240" w:lineRule="auto"/>
        <w:ind w:firstLine="567"/>
        <w:jc w:val="both"/>
        <w:rPr>
          <w:rFonts w:ascii="Times New Roman" w:eastAsia="Times New Roman" w:hAnsi="Times New Roman"/>
          <w:sz w:val="28"/>
          <w:szCs w:val="28"/>
          <w:lang w:val="kk-KZ" w:eastAsia="ru-RU"/>
        </w:rPr>
      </w:pPr>
      <w:r w:rsidRPr="00B3166A">
        <w:rPr>
          <w:rFonts w:ascii="Times New Roman" w:eastAsia="Times New Roman" w:hAnsi="Times New Roman"/>
          <w:sz w:val="28"/>
          <w:szCs w:val="28"/>
          <w:lang w:val="kk-KZ" w:eastAsia="ru-RU"/>
        </w:rPr>
        <w:t>Геометрия - бұл аксиоматикалық негізде құрылған тақырып, оның тұжырымдамалары тығыз логикалық байланыспен сипатталады</w:t>
      </w:r>
      <w:r w:rsidR="006E612B">
        <w:rPr>
          <w:rFonts w:ascii="Times New Roman" w:eastAsia="Times New Roman" w:hAnsi="Times New Roman"/>
          <w:sz w:val="28"/>
          <w:szCs w:val="28"/>
          <w:lang w:val="kk-KZ" w:eastAsia="ru-RU"/>
        </w:rPr>
        <w:t xml:space="preserve"> </w:t>
      </w:r>
      <w:r w:rsidR="006E612B" w:rsidRPr="006E612B">
        <w:rPr>
          <w:rFonts w:ascii="Times New Roman" w:eastAsia="Times New Roman" w:hAnsi="Times New Roman"/>
          <w:sz w:val="28"/>
          <w:szCs w:val="28"/>
          <w:lang w:val="kk-KZ" w:eastAsia="ru-RU"/>
        </w:rPr>
        <w:t>[</w:t>
      </w:r>
      <w:r w:rsidR="006E612B">
        <w:rPr>
          <w:rFonts w:ascii="Times New Roman" w:eastAsia="Times New Roman" w:hAnsi="Times New Roman"/>
          <w:sz w:val="28"/>
          <w:szCs w:val="28"/>
          <w:lang w:val="kk-KZ" w:eastAsia="ru-RU"/>
        </w:rPr>
        <w:t>45, б.5</w:t>
      </w:r>
      <w:r w:rsidR="006E612B" w:rsidRPr="006E612B">
        <w:rPr>
          <w:rFonts w:ascii="Times New Roman" w:eastAsia="Times New Roman" w:hAnsi="Times New Roman"/>
          <w:sz w:val="28"/>
          <w:szCs w:val="28"/>
          <w:lang w:val="kk-KZ" w:eastAsia="ru-RU"/>
        </w:rPr>
        <w:t>]</w:t>
      </w:r>
      <w:r w:rsidRPr="00B3166A">
        <w:rPr>
          <w:rFonts w:ascii="Times New Roman" w:eastAsia="Times New Roman" w:hAnsi="Times New Roman"/>
          <w:sz w:val="28"/>
          <w:szCs w:val="28"/>
          <w:lang w:val="kk-KZ" w:eastAsia="ru-RU"/>
        </w:rPr>
        <w:t>.</w:t>
      </w:r>
    </w:p>
    <w:p w:rsidR="008265C8" w:rsidRPr="00B3166A" w:rsidRDefault="008265C8" w:rsidP="008265C8">
      <w:pPr>
        <w:widowControl w:val="0"/>
        <w:autoSpaceDE w:val="0"/>
        <w:autoSpaceDN w:val="0"/>
        <w:spacing w:after="0" w:line="240" w:lineRule="auto"/>
        <w:ind w:firstLine="567"/>
        <w:jc w:val="both"/>
        <w:rPr>
          <w:rFonts w:ascii="Times New Roman" w:eastAsia="Times New Roman" w:hAnsi="Times New Roman"/>
          <w:sz w:val="28"/>
          <w:szCs w:val="28"/>
          <w:lang w:val="kk-KZ" w:eastAsia="ru-RU"/>
        </w:rPr>
      </w:pPr>
      <w:r w:rsidRPr="00B3166A">
        <w:rPr>
          <w:rFonts w:ascii="Times New Roman" w:eastAsia="Times New Roman" w:hAnsi="Times New Roman"/>
          <w:sz w:val="28"/>
          <w:szCs w:val="28"/>
          <w:lang w:val="kk-KZ" w:eastAsia="ru-RU"/>
        </w:rPr>
        <w:t xml:space="preserve">Геометрияны оқытуда геометриялық салу есептерінің маңыздылығы жоғары, өйткені геометриялық салу есептер оқушылардың кеңістіктік ойлауын қалыптастырып, дамытып қана қоймайды, сонымен қатар олардың конструктивті және логикалық ойлау қабілеттерін дамытады. Мектеп геометриясындағы теориялық материалды баяндауда геометриялық салу есептері үлкен мәнге ие. Салу есептері оқытылған материалдарды бекітуге және қайталауға мүмкіндік береді, ал салу есептерін шығару үшін геометрия </w:t>
      </w:r>
      <w:r w:rsidRPr="00B3166A">
        <w:rPr>
          <w:rFonts w:ascii="Times New Roman" w:eastAsia="Times New Roman" w:hAnsi="Times New Roman"/>
          <w:sz w:val="28"/>
          <w:szCs w:val="28"/>
          <w:lang w:val="kk-KZ" w:eastAsia="ru-RU"/>
        </w:rPr>
        <w:lastRenderedPageBreak/>
        <w:t xml:space="preserve">курсының әртүрлі тарауларына байланысты білімдер пайдаланылады </w:t>
      </w:r>
      <w:r w:rsidRPr="00B3166A">
        <w:rPr>
          <w:rFonts w:ascii="Times New Roman" w:eastAsia="Times New Roman" w:hAnsi="Times New Roman"/>
          <w:color w:val="080808"/>
          <w:sz w:val="28"/>
          <w:szCs w:val="28"/>
          <w:lang w:val="kk-KZ"/>
        </w:rPr>
        <w:t>[</w:t>
      </w:r>
      <w:r w:rsidR="00D463BC" w:rsidRPr="00B3166A">
        <w:rPr>
          <w:rFonts w:ascii="Times New Roman" w:eastAsia="Times New Roman" w:hAnsi="Times New Roman"/>
          <w:color w:val="080808"/>
          <w:sz w:val="28"/>
          <w:szCs w:val="28"/>
          <w:lang w:val="kk-KZ"/>
        </w:rPr>
        <w:t>74</w:t>
      </w:r>
      <w:r w:rsidRPr="00B3166A">
        <w:rPr>
          <w:rFonts w:ascii="Times New Roman" w:eastAsia="Times New Roman" w:hAnsi="Times New Roman"/>
          <w:color w:val="080808"/>
          <w:sz w:val="28"/>
          <w:szCs w:val="28"/>
          <w:lang w:val="kk-KZ"/>
        </w:rPr>
        <w:t>].</w:t>
      </w:r>
    </w:p>
    <w:p w:rsidR="00F52411" w:rsidRPr="00B3166A" w:rsidRDefault="00F52411" w:rsidP="00F52411">
      <w:pPr>
        <w:widowControl w:val="0"/>
        <w:autoSpaceDE w:val="0"/>
        <w:autoSpaceDN w:val="0"/>
        <w:spacing w:after="0" w:line="240" w:lineRule="auto"/>
        <w:ind w:firstLine="567"/>
        <w:jc w:val="both"/>
        <w:rPr>
          <w:rFonts w:ascii="Times New Roman" w:eastAsia="Times New Roman" w:hAnsi="Times New Roman"/>
          <w:sz w:val="28"/>
          <w:szCs w:val="28"/>
          <w:lang w:val="kk-KZ" w:eastAsia="ru-RU"/>
        </w:rPr>
      </w:pPr>
      <w:r w:rsidRPr="00B3166A">
        <w:rPr>
          <w:rFonts w:ascii="Times New Roman" w:eastAsia="Times New Roman" w:hAnsi="Times New Roman"/>
          <w:sz w:val="28"/>
          <w:szCs w:val="28"/>
          <w:lang w:val="kk-KZ" w:eastAsia="ru-RU"/>
        </w:rPr>
        <w:t xml:space="preserve">Заманауи талаптар мектептегі білім берудің әдістемелік жүйесіне, оның ішінде геометриялық білімге жаңа міндеттер қояды, бұл әр оқушыға математикалық білімнің қажетті деңгейіне жетуге мүмкіндік береді. Осыған байланысты мектептегі геометриялық білімнің мазмұны геометрия курстарды оқытуда сабақтастық принципін жүзеге асыруға бағытталуы керек, яғни математика курсының бастауыш сыныптан жоғары сыныпқа дейінгі өзара байланысты геометриялық мазмұны сабақтас пәндермен бірге ұсынылуы керек. Бұл студенттердің геометриялық білім сапасын едәуір жақсартады </w:t>
      </w:r>
      <w:r w:rsidRPr="00B3166A">
        <w:rPr>
          <w:rFonts w:ascii="Times New Roman" w:eastAsia="Times New Roman" w:hAnsi="Times New Roman"/>
          <w:color w:val="080808"/>
          <w:sz w:val="28"/>
          <w:szCs w:val="28"/>
          <w:lang w:val="kk-KZ"/>
        </w:rPr>
        <w:t>[</w:t>
      </w:r>
      <w:r w:rsidR="002B532E" w:rsidRPr="00B3166A">
        <w:rPr>
          <w:rFonts w:ascii="Times New Roman" w:eastAsia="Times New Roman" w:hAnsi="Times New Roman"/>
          <w:color w:val="080808"/>
          <w:sz w:val="28"/>
          <w:szCs w:val="28"/>
          <w:lang w:val="kk-KZ"/>
        </w:rPr>
        <w:t>75</w:t>
      </w:r>
      <w:r w:rsidRPr="00B3166A">
        <w:rPr>
          <w:rFonts w:ascii="Times New Roman" w:eastAsia="Times New Roman" w:hAnsi="Times New Roman"/>
          <w:color w:val="080808"/>
          <w:sz w:val="28"/>
          <w:szCs w:val="28"/>
          <w:lang w:val="kk-KZ"/>
        </w:rPr>
        <w:t>].</w:t>
      </w:r>
    </w:p>
    <w:p w:rsidR="00A80847" w:rsidRPr="00B3166A" w:rsidRDefault="00A80847" w:rsidP="00A46722">
      <w:pPr>
        <w:widowControl w:val="0"/>
        <w:autoSpaceDE w:val="0"/>
        <w:autoSpaceDN w:val="0"/>
        <w:spacing w:after="0" w:line="240" w:lineRule="auto"/>
        <w:ind w:firstLine="567"/>
        <w:jc w:val="both"/>
        <w:rPr>
          <w:rFonts w:ascii="Times New Roman" w:eastAsia="Times New Roman" w:hAnsi="Times New Roman"/>
          <w:sz w:val="28"/>
          <w:szCs w:val="28"/>
          <w:lang w:val="kk-KZ"/>
        </w:rPr>
      </w:pPr>
      <w:r w:rsidRPr="00B3166A">
        <w:rPr>
          <w:rFonts w:ascii="Times New Roman" w:hAnsi="Times New Roman"/>
          <w:sz w:val="28"/>
          <w:szCs w:val="28"/>
          <w:lang w:val="kk-KZ"/>
        </w:rPr>
        <w:t xml:space="preserve">Заманауи білім берудің мәнін түсінуде, жаңартуда және ізгілендіруде, жеке тұлғаны оқытуда, тәрбиелеуде және кәсіби бағдарлауды қалыптастыруда педагогикалық ЖОО мен мектеп арасында сабақтастық орнату – қазіргі  заманның өзекті мәселелерінің бірі. </w:t>
      </w:r>
      <w:r w:rsidRPr="00B3166A">
        <w:rPr>
          <w:rFonts w:ascii="Times New Roman" w:eastAsia="Times New Roman" w:hAnsi="Times New Roman"/>
          <w:sz w:val="28"/>
          <w:szCs w:val="28"/>
          <w:lang w:val="kk-KZ"/>
        </w:rPr>
        <w:t>Сондықтан білім беру мазмұны пәндерді оқытудың әдістемелік жүйесінің құрамдас бөліктерінің бірі болғандықтан, ол пәндерді, соның ішінде математиканы, әсіресе геометрияны оқытудың мақсатын, формасын, әдістері мен құралдарын жетілдіруді талап етеді. Бұл мәселені шешудің қажетті шарты оқытудың әртүрлі кезеңдері арасындағы сабақтастықты жүзеге асыру болып табылады</w:t>
      </w:r>
      <w:r w:rsidR="002B532E" w:rsidRPr="00B3166A">
        <w:rPr>
          <w:rFonts w:ascii="Times New Roman" w:eastAsia="Times New Roman" w:hAnsi="Times New Roman"/>
          <w:sz w:val="28"/>
          <w:szCs w:val="28"/>
          <w:lang w:val="kk-KZ"/>
        </w:rPr>
        <w:t xml:space="preserve"> </w:t>
      </w:r>
      <w:r w:rsidR="006531BD" w:rsidRPr="00B3166A">
        <w:rPr>
          <w:rFonts w:ascii="Times New Roman" w:eastAsia="Times New Roman" w:hAnsi="Times New Roman"/>
          <w:sz w:val="28"/>
          <w:szCs w:val="28"/>
          <w:lang w:val="kk-KZ"/>
        </w:rPr>
        <w:t>[5</w:t>
      </w:r>
      <w:r w:rsidR="007406A6">
        <w:rPr>
          <w:rFonts w:ascii="Times New Roman" w:eastAsia="Times New Roman" w:hAnsi="Times New Roman"/>
          <w:sz w:val="28"/>
          <w:szCs w:val="28"/>
          <w:lang w:val="kk-KZ"/>
        </w:rPr>
        <w:t>0</w:t>
      </w:r>
      <w:r w:rsidR="006531BD" w:rsidRPr="00B3166A">
        <w:rPr>
          <w:rFonts w:ascii="Times New Roman" w:eastAsia="Times New Roman" w:hAnsi="Times New Roman"/>
          <w:sz w:val="28"/>
          <w:szCs w:val="28"/>
          <w:lang w:val="kk-KZ"/>
        </w:rPr>
        <w:t>, б.36]</w:t>
      </w:r>
      <w:r w:rsidRPr="00B3166A">
        <w:rPr>
          <w:rFonts w:ascii="Times New Roman" w:eastAsia="Times New Roman" w:hAnsi="Times New Roman"/>
          <w:sz w:val="28"/>
          <w:szCs w:val="28"/>
          <w:lang w:val="kk-KZ"/>
        </w:rPr>
        <w:t>.</w:t>
      </w:r>
    </w:p>
    <w:p w:rsidR="00F55BAD" w:rsidRPr="00DA39C9" w:rsidRDefault="00A80847" w:rsidP="00F55BAD">
      <w:pPr>
        <w:tabs>
          <w:tab w:val="left" w:pos="10632"/>
        </w:tabs>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 xml:space="preserve">Білім беру жүйесінің деңгейлері арасындағы сабақтастықты қамтамасыз ету – үздіксіз  білім беру жүйесін құру міндетін тиімді іске асырудың маңызды шарттарының бірі. </w:t>
      </w:r>
      <w:r w:rsidRPr="00C02028">
        <w:rPr>
          <w:rFonts w:ascii="Times New Roman" w:hAnsi="Times New Roman"/>
          <w:sz w:val="28"/>
          <w:szCs w:val="28"/>
          <w:lang w:val="kk-KZ"/>
        </w:rPr>
        <w:t>Бұл үздіксіз білім берудің барлық деңгейлерінде сабақтастық қағидаттарын іске асыру қажеттілігі бүгінгі таңда білім беру саясатының маңызды бағыттарының бірі болып саналатынын көрсетеді</w:t>
      </w:r>
      <w:r w:rsidR="00D6586D" w:rsidRPr="00C02028">
        <w:rPr>
          <w:rFonts w:ascii="Times New Roman" w:hAnsi="Times New Roman"/>
          <w:sz w:val="28"/>
          <w:szCs w:val="28"/>
          <w:lang w:val="kk-KZ"/>
        </w:rPr>
        <w:t xml:space="preserve"> </w:t>
      </w:r>
      <w:r w:rsidR="00AC5313" w:rsidRPr="00C02028">
        <w:rPr>
          <w:rFonts w:ascii="Times New Roman" w:hAnsi="Times New Roman"/>
          <w:sz w:val="28"/>
          <w:szCs w:val="28"/>
          <w:lang w:val="kk-KZ"/>
        </w:rPr>
        <w:t>[7</w:t>
      </w:r>
      <w:r w:rsidR="00041D70" w:rsidRPr="00C02028">
        <w:rPr>
          <w:rFonts w:ascii="Times New Roman" w:hAnsi="Times New Roman"/>
          <w:sz w:val="28"/>
          <w:szCs w:val="28"/>
          <w:lang w:val="kk-KZ"/>
        </w:rPr>
        <w:t>6</w:t>
      </w:r>
      <w:r w:rsidR="00AC5313" w:rsidRPr="00C02028">
        <w:rPr>
          <w:rFonts w:ascii="Times New Roman" w:hAnsi="Times New Roman"/>
          <w:sz w:val="28"/>
          <w:szCs w:val="28"/>
          <w:lang w:val="kk-KZ"/>
        </w:rPr>
        <w:t>]</w:t>
      </w:r>
      <w:r w:rsidRPr="00C02028">
        <w:rPr>
          <w:rFonts w:ascii="Times New Roman" w:hAnsi="Times New Roman"/>
          <w:sz w:val="28"/>
          <w:szCs w:val="28"/>
          <w:lang w:val="kk-KZ"/>
        </w:rPr>
        <w:t>.</w:t>
      </w:r>
    </w:p>
    <w:p w:rsidR="00A80847" w:rsidRPr="00B3166A" w:rsidRDefault="00A80847" w:rsidP="00753146">
      <w:pPr>
        <w:autoSpaceDE w:val="0"/>
        <w:autoSpaceDN w:val="0"/>
        <w:adjustRightInd w:val="0"/>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 xml:space="preserve">Білім берудің соңғы он жылдықтағы ғылыми зерттеу жұмыстары мен еңбектердің нәтижелері көрсеткендей, оқыту </w:t>
      </w:r>
      <w:r w:rsidR="00053964">
        <w:rPr>
          <w:rFonts w:ascii="Times New Roman" w:hAnsi="Times New Roman"/>
          <w:sz w:val="28"/>
          <w:szCs w:val="28"/>
          <w:lang w:val="kk-KZ"/>
        </w:rPr>
        <w:t>процесін</w:t>
      </w:r>
      <w:r w:rsidRPr="00B3166A">
        <w:rPr>
          <w:rFonts w:ascii="Times New Roman" w:hAnsi="Times New Roman"/>
          <w:sz w:val="28"/>
          <w:szCs w:val="28"/>
          <w:lang w:val="kk-KZ"/>
        </w:rPr>
        <w:t xml:space="preserve">дегі сабақтастық проблемасы білім беру жүйесінің екі сатысының, атап айтқанда </w:t>
      </w:r>
      <w:r w:rsidR="00CD1878">
        <w:rPr>
          <w:rFonts w:ascii="Times New Roman" w:hAnsi="Times New Roman"/>
          <w:sz w:val="28"/>
          <w:szCs w:val="28"/>
          <w:lang w:val="kk-KZ"/>
        </w:rPr>
        <w:t>«</w:t>
      </w:r>
      <w:r w:rsidRPr="00B3166A">
        <w:rPr>
          <w:rFonts w:ascii="Times New Roman" w:hAnsi="Times New Roman"/>
          <w:sz w:val="28"/>
          <w:szCs w:val="28"/>
          <w:lang w:val="kk-KZ"/>
        </w:rPr>
        <w:t>Мектеп-ЖОО</w:t>
      </w:r>
      <w:r w:rsidR="00CD1878">
        <w:rPr>
          <w:rFonts w:ascii="Times New Roman" w:hAnsi="Times New Roman"/>
          <w:sz w:val="28"/>
          <w:szCs w:val="28"/>
          <w:lang w:val="kk-KZ"/>
        </w:rPr>
        <w:t>»</w:t>
      </w:r>
      <w:r w:rsidRPr="00B3166A">
        <w:rPr>
          <w:rFonts w:ascii="Times New Roman" w:hAnsi="Times New Roman"/>
          <w:sz w:val="28"/>
          <w:szCs w:val="28"/>
          <w:lang w:val="kk-KZ"/>
        </w:rPr>
        <w:t xml:space="preserve"> түйіскен жерінде айқын көрінетіндігін растайды. Бұл кезеңде оқу </w:t>
      </w:r>
      <w:r w:rsidR="00053964">
        <w:rPr>
          <w:rFonts w:ascii="Times New Roman" w:hAnsi="Times New Roman"/>
          <w:sz w:val="28"/>
          <w:szCs w:val="28"/>
          <w:lang w:val="kk-KZ"/>
        </w:rPr>
        <w:t>процесінің</w:t>
      </w:r>
      <w:r w:rsidRPr="00B3166A">
        <w:rPr>
          <w:rFonts w:ascii="Times New Roman" w:hAnsi="Times New Roman"/>
          <w:sz w:val="28"/>
          <w:szCs w:val="28"/>
          <w:lang w:val="kk-KZ"/>
        </w:rPr>
        <w:t xml:space="preserve"> </w:t>
      </w:r>
      <w:r w:rsidR="00653FEC">
        <w:rPr>
          <w:rFonts w:ascii="Times New Roman" w:hAnsi="Times New Roman"/>
          <w:sz w:val="28"/>
          <w:szCs w:val="28"/>
          <w:lang w:val="kk-KZ"/>
        </w:rPr>
        <w:t>«</w:t>
      </w:r>
      <w:r w:rsidRPr="00B3166A">
        <w:rPr>
          <w:rFonts w:ascii="Times New Roman" w:hAnsi="Times New Roman"/>
          <w:sz w:val="28"/>
          <w:szCs w:val="28"/>
          <w:lang w:val="kk-KZ"/>
        </w:rPr>
        <w:t>ішкі</w:t>
      </w:r>
      <w:r w:rsidR="00653FEC">
        <w:rPr>
          <w:rFonts w:ascii="Times New Roman" w:hAnsi="Times New Roman"/>
          <w:sz w:val="28"/>
          <w:szCs w:val="28"/>
          <w:lang w:val="kk-KZ"/>
        </w:rPr>
        <w:t>»</w:t>
      </w:r>
      <w:r w:rsidRPr="00B3166A">
        <w:rPr>
          <w:rFonts w:ascii="Times New Roman" w:hAnsi="Times New Roman"/>
          <w:sz w:val="28"/>
          <w:szCs w:val="28"/>
          <w:lang w:val="kk-KZ"/>
        </w:rPr>
        <w:t xml:space="preserve"> (мазмұндық) бөлігі ғана емес, оның </w:t>
      </w:r>
      <w:r w:rsidR="00653FEC">
        <w:rPr>
          <w:rFonts w:ascii="Times New Roman" w:hAnsi="Times New Roman"/>
          <w:sz w:val="28"/>
          <w:szCs w:val="28"/>
          <w:lang w:val="kk-KZ"/>
        </w:rPr>
        <w:t>«</w:t>
      </w:r>
      <w:r w:rsidRPr="00B3166A">
        <w:rPr>
          <w:rFonts w:ascii="Times New Roman" w:hAnsi="Times New Roman"/>
          <w:sz w:val="28"/>
          <w:szCs w:val="28"/>
          <w:lang w:val="kk-KZ"/>
        </w:rPr>
        <w:t>сыртқы</w:t>
      </w:r>
      <w:r w:rsidR="00653FEC">
        <w:rPr>
          <w:rFonts w:ascii="Times New Roman" w:hAnsi="Times New Roman"/>
          <w:sz w:val="28"/>
          <w:szCs w:val="28"/>
          <w:lang w:val="kk-KZ"/>
        </w:rPr>
        <w:t>»</w:t>
      </w:r>
      <w:r w:rsidRPr="00B3166A">
        <w:rPr>
          <w:rFonts w:ascii="Times New Roman" w:hAnsi="Times New Roman"/>
          <w:sz w:val="28"/>
          <w:szCs w:val="28"/>
          <w:lang w:val="kk-KZ"/>
        </w:rPr>
        <w:t xml:space="preserve"> (ұйымдастырушылық) бөлігі өзгерістерге ұшырайды. Ол жоғары оқу орындарында мектептегі оқыту мазмұнының, тәжірибесінің мүмкіндіктерін жетілдіретін және толықтыратын, оқушыларды ЖОО-да оқытуға даярлайтын элементтерді енгізуді қажет етеді</w:t>
      </w:r>
      <w:r w:rsidR="006E612B">
        <w:rPr>
          <w:rFonts w:ascii="Times New Roman" w:hAnsi="Times New Roman"/>
          <w:sz w:val="28"/>
          <w:szCs w:val="28"/>
          <w:lang w:val="kk-KZ"/>
        </w:rPr>
        <w:t xml:space="preserve"> </w:t>
      </w:r>
      <w:r w:rsidR="006E612B" w:rsidRPr="006E612B">
        <w:rPr>
          <w:rFonts w:ascii="Times New Roman" w:hAnsi="Times New Roman"/>
          <w:sz w:val="28"/>
          <w:szCs w:val="28"/>
          <w:lang w:val="kk-KZ"/>
        </w:rPr>
        <w:t>[</w:t>
      </w:r>
      <w:r w:rsidR="009F7110">
        <w:rPr>
          <w:rFonts w:ascii="Times New Roman" w:hAnsi="Times New Roman"/>
          <w:sz w:val="28"/>
          <w:szCs w:val="28"/>
          <w:lang w:val="kk-KZ"/>
        </w:rPr>
        <w:t>50, б.40</w:t>
      </w:r>
      <w:r w:rsidR="006E612B" w:rsidRPr="006E612B">
        <w:rPr>
          <w:rFonts w:ascii="Times New Roman" w:hAnsi="Times New Roman"/>
          <w:sz w:val="28"/>
          <w:szCs w:val="28"/>
          <w:lang w:val="kk-KZ"/>
        </w:rPr>
        <w:t>]</w:t>
      </w:r>
      <w:r w:rsidRPr="00B3166A">
        <w:rPr>
          <w:rFonts w:ascii="Times New Roman" w:hAnsi="Times New Roman"/>
          <w:sz w:val="28"/>
          <w:szCs w:val="28"/>
          <w:lang w:val="kk-KZ"/>
        </w:rPr>
        <w:t>.</w:t>
      </w:r>
    </w:p>
    <w:p w:rsidR="00A80847" w:rsidRPr="00B3166A" w:rsidRDefault="00A80847" w:rsidP="00A46722">
      <w:pPr>
        <w:autoSpaceDE w:val="0"/>
        <w:autoSpaceDN w:val="0"/>
        <w:adjustRightInd w:val="0"/>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 xml:space="preserve">Білім берудің әр түрлі деңгейлері арасындағы сабақтастықты сақтау білім беру мақсатына жетудің міндетті шарты болып табылады және оқудың тиімді нәтижелеріне қол жеткізуге мүмкіндік береді. Демек, ЖОО-дағы студенттердің білім деңгейі орта білім беру жүйесіндегі алған білім, білік және дағдыларына негізделеді және олардың дамуын одан әрі қарай жалғастырады. Студенттердің білім деңгейі математиканы оқыту </w:t>
      </w:r>
      <w:r w:rsidR="00053964">
        <w:rPr>
          <w:rFonts w:ascii="Times New Roman" w:hAnsi="Times New Roman"/>
          <w:sz w:val="28"/>
          <w:szCs w:val="28"/>
          <w:lang w:val="kk-KZ"/>
        </w:rPr>
        <w:t>процесі</w:t>
      </w:r>
      <w:r w:rsidRPr="00B3166A">
        <w:rPr>
          <w:rFonts w:ascii="Times New Roman" w:hAnsi="Times New Roman"/>
          <w:sz w:val="28"/>
          <w:szCs w:val="28"/>
          <w:lang w:val="kk-KZ"/>
        </w:rPr>
        <w:t>ндегі сабақтастықтың бірнеше белгілеріне байланысты болуы мүмкін</w:t>
      </w:r>
      <w:r w:rsidR="009F7110">
        <w:rPr>
          <w:rFonts w:ascii="Times New Roman" w:hAnsi="Times New Roman"/>
          <w:sz w:val="28"/>
          <w:szCs w:val="28"/>
          <w:lang w:val="kk-KZ"/>
        </w:rPr>
        <w:t xml:space="preserve"> </w:t>
      </w:r>
      <w:r w:rsidR="009F7110" w:rsidRPr="009F7110">
        <w:rPr>
          <w:rFonts w:ascii="Times New Roman" w:hAnsi="Times New Roman"/>
          <w:sz w:val="28"/>
          <w:szCs w:val="28"/>
          <w:lang w:val="kk-KZ"/>
        </w:rPr>
        <w:t>[50</w:t>
      </w:r>
      <w:r w:rsidR="009F7110" w:rsidRPr="00B3166A">
        <w:rPr>
          <w:rFonts w:ascii="Times New Roman" w:hAnsi="Times New Roman"/>
          <w:sz w:val="28"/>
          <w:szCs w:val="28"/>
          <w:lang w:val="kk-KZ"/>
        </w:rPr>
        <w:t>, б.34</w:t>
      </w:r>
      <w:r w:rsidR="009F7110" w:rsidRPr="009F7110">
        <w:rPr>
          <w:rFonts w:ascii="Times New Roman" w:hAnsi="Times New Roman"/>
          <w:sz w:val="28"/>
          <w:szCs w:val="28"/>
          <w:lang w:val="kk-KZ"/>
        </w:rPr>
        <w:t>]</w:t>
      </w:r>
      <w:r w:rsidRPr="00B3166A">
        <w:rPr>
          <w:rFonts w:ascii="Times New Roman" w:hAnsi="Times New Roman"/>
          <w:sz w:val="28"/>
          <w:szCs w:val="28"/>
          <w:lang w:val="kk-KZ"/>
        </w:rPr>
        <w:t>:</w:t>
      </w:r>
    </w:p>
    <w:p w:rsidR="00A80847" w:rsidRPr="00B3166A" w:rsidRDefault="00A80847" w:rsidP="009F7110">
      <w:pPr>
        <w:pStyle w:val="a5"/>
        <w:numPr>
          <w:ilvl w:val="2"/>
          <w:numId w:val="2"/>
        </w:numPr>
        <w:tabs>
          <w:tab w:val="left" w:pos="142"/>
          <w:tab w:val="left" w:pos="284"/>
        </w:tabs>
        <w:autoSpaceDE w:val="0"/>
        <w:autoSpaceDN w:val="0"/>
        <w:adjustRightInd w:val="0"/>
        <w:spacing w:after="0" w:line="240" w:lineRule="auto"/>
        <w:ind w:left="0" w:firstLine="0"/>
        <w:jc w:val="both"/>
        <w:rPr>
          <w:rFonts w:ascii="Times New Roman" w:hAnsi="Times New Roman"/>
          <w:sz w:val="28"/>
          <w:szCs w:val="28"/>
          <w:lang w:val="kk-KZ"/>
        </w:rPr>
      </w:pPr>
      <w:r w:rsidRPr="00B3166A">
        <w:rPr>
          <w:rFonts w:ascii="Times New Roman" w:hAnsi="Times New Roman"/>
          <w:sz w:val="28"/>
          <w:szCs w:val="28"/>
          <w:lang w:val="kk-KZ"/>
        </w:rPr>
        <w:t xml:space="preserve">мектепте игерген математикалық білім, білік пен дағдыға; </w:t>
      </w:r>
    </w:p>
    <w:p w:rsidR="00A80847" w:rsidRPr="00B3166A" w:rsidRDefault="00A80847" w:rsidP="00B2045F">
      <w:pPr>
        <w:numPr>
          <w:ilvl w:val="0"/>
          <w:numId w:val="54"/>
        </w:numPr>
        <w:tabs>
          <w:tab w:val="left" w:pos="142"/>
          <w:tab w:val="left" w:pos="284"/>
        </w:tabs>
        <w:autoSpaceDE w:val="0"/>
        <w:autoSpaceDN w:val="0"/>
        <w:adjustRightInd w:val="0"/>
        <w:spacing w:after="0" w:line="240" w:lineRule="auto"/>
        <w:ind w:left="0" w:firstLine="0"/>
        <w:contextualSpacing/>
        <w:jc w:val="both"/>
        <w:rPr>
          <w:rFonts w:ascii="Times New Roman" w:hAnsi="Times New Roman"/>
          <w:sz w:val="28"/>
          <w:szCs w:val="28"/>
        </w:rPr>
      </w:pPr>
      <w:r w:rsidRPr="00B3166A">
        <w:rPr>
          <w:rFonts w:ascii="Times New Roman" w:hAnsi="Times New Roman"/>
          <w:sz w:val="28"/>
          <w:szCs w:val="28"/>
        </w:rPr>
        <w:t>математика пәнін оқытудың бағытына;</w:t>
      </w:r>
    </w:p>
    <w:p w:rsidR="00A80847" w:rsidRPr="00B3166A" w:rsidRDefault="00A80847" w:rsidP="00B2045F">
      <w:pPr>
        <w:numPr>
          <w:ilvl w:val="0"/>
          <w:numId w:val="54"/>
        </w:numPr>
        <w:tabs>
          <w:tab w:val="left" w:pos="142"/>
          <w:tab w:val="left" w:pos="284"/>
        </w:tabs>
        <w:autoSpaceDE w:val="0"/>
        <w:autoSpaceDN w:val="0"/>
        <w:adjustRightInd w:val="0"/>
        <w:spacing w:after="0" w:line="240" w:lineRule="auto"/>
        <w:ind w:left="0" w:firstLine="0"/>
        <w:contextualSpacing/>
        <w:jc w:val="both"/>
        <w:rPr>
          <w:rFonts w:ascii="Times New Roman" w:hAnsi="Times New Roman"/>
          <w:sz w:val="28"/>
          <w:szCs w:val="28"/>
        </w:rPr>
      </w:pPr>
      <w:r w:rsidRPr="00B3166A">
        <w:rPr>
          <w:rFonts w:ascii="Times New Roman" w:hAnsi="Times New Roman"/>
          <w:sz w:val="28"/>
          <w:szCs w:val="28"/>
        </w:rPr>
        <w:t>білім берудің жүйелілігі мен оқытудың мазмұны, әдістері, формаларына</w:t>
      </w:r>
    </w:p>
    <w:p w:rsidR="00A80847" w:rsidRPr="00B3166A" w:rsidRDefault="00A80847" w:rsidP="00B2045F">
      <w:pPr>
        <w:numPr>
          <w:ilvl w:val="0"/>
          <w:numId w:val="54"/>
        </w:numPr>
        <w:tabs>
          <w:tab w:val="left" w:pos="142"/>
          <w:tab w:val="left" w:pos="284"/>
        </w:tabs>
        <w:autoSpaceDE w:val="0"/>
        <w:autoSpaceDN w:val="0"/>
        <w:adjustRightInd w:val="0"/>
        <w:spacing w:after="0" w:line="240" w:lineRule="auto"/>
        <w:ind w:left="0" w:firstLine="0"/>
        <w:contextualSpacing/>
        <w:jc w:val="both"/>
        <w:rPr>
          <w:rFonts w:ascii="Times New Roman" w:hAnsi="Times New Roman"/>
          <w:sz w:val="28"/>
          <w:szCs w:val="28"/>
        </w:rPr>
      </w:pPr>
      <w:r w:rsidRPr="00B3166A">
        <w:rPr>
          <w:rFonts w:ascii="Times New Roman" w:hAnsi="Times New Roman"/>
          <w:sz w:val="28"/>
          <w:szCs w:val="28"/>
        </w:rPr>
        <w:t>математика пәні мұғалімінің біліктілігіне және т.б.</w:t>
      </w:r>
    </w:p>
    <w:p w:rsidR="00A80847" w:rsidRPr="00B3166A" w:rsidRDefault="00A80847" w:rsidP="009F7110">
      <w:pPr>
        <w:tabs>
          <w:tab w:val="left" w:pos="851"/>
        </w:tabs>
        <w:autoSpaceDE w:val="0"/>
        <w:autoSpaceDN w:val="0"/>
        <w:adjustRightInd w:val="0"/>
        <w:spacing w:after="0" w:line="240" w:lineRule="auto"/>
        <w:ind w:firstLine="567"/>
        <w:jc w:val="both"/>
        <w:rPr>
          <w:rFonts w:ascii="Times New Roman" w:hAnsi="Times New Roman"/>
          <w:sz w:val="28"/>
          <w:szCs w:val="28"/>
        </w:rPr>
      </w:pPr>
      <w:r w:rsidRPr="00B3166A">
        <w:rPr>
          <w:rFonts w:ascii="Times New Roman" w:hAnsi="Times New Roman"/>
          <w:sz w:val="28"/>
          <w:szCs w:val="28"/>
        </w:rPr>
        <w:t xml:space="preserve">Сондықтан, геометриялық салу есептерін оқытуда сабақтастықты сақтау геометрияны оқыту </w:t>
      </w:r>
      <w:r w:rsidR="00053964">
        <w:rPr>
          <w:rFonts w:ascii="Times New Roman" w:hAnsi="Times New Roman"/>
          <w:sz w:val="28"/>
          <w:szCs w:val="28"/>
        </w:rPr>
        <w:t>процес</w:t>
      </w:r>
      <w:r w:rsidR="00053964">
        <w:rPr>
          <w:rFonts w:ascii="Times New Roman" w:hAnsi="Times New Roman"/>
          <w:sz w:val="28"/>
          <w:szCs w:val="28"/>
          <w:lang w:val="kk-KZ"/>
        </w:rPr>
        <w:t xml:space="preserve">інде </w:t>
      </w:r>
      <w:r w:rsidRPr="00B3166A">
        <w:rPr>
          <w:rFonts w:ascii="Times New Roman" w:hAnsi="Times New Roman"/>
          <w:sz w:val="28"/>
          <w:szCs w:val="28"/>
        </w:rPr>
        <w:t xml:space="preserve">өзекті мәселе болып табылады. Өйткені </w:t>
      </w:r>
      <w:r w:rsidRPr="00B3166A">
        <w:rPr>
          <w:rFonts w:ascii="Times New Roman" w:hAnsi="Times New Roman"/>
          <w:sz w:val="28"/>
          <w:szCs w:val="28"/>
        </w:rPr>
        <w:lastRenderedPageBreak/>
        <w:t xml:space="preserve">студенттердің білім деңгейі әртүрлі болған жағдайда сабақтастықты іске асыру қиындау болады.  </w:t>
      </w:r>
    </w:p>
    <w:p w:rsidR="00A80847" w:rsidRPr="00B3166A" w:rsidRDefault="00A80847" w:rsidP="00753146">
      <w:pPr>
        <w:autoSpaceDE w:val="0"/>
        <w:autoSpaceDN w:val="0"/>
        <w:adjustRightInd w:val="0"/>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rPr>
        <w:t>ЖОО-да білім алудың бастапқы кезеңі болашақ маманның дамуындағы маңызды кезең болып табылады. Орта мектептен жоғары мектепке аттағанда сабақтастықтың жүзеге асырылуы айрықша орын алады. Орта мектеп және жоғары оқу орны арасындағы сабақтастық екі жақты сипатта болады, мектеп пен ЖОО өзара тығыз байланыстағы кешен, біртұтас жүйе болып табылады</w:t>
      </w:r>
      <w:r w:rsidR="009F7110">
        <w:rPr>
          <w:rFonts w:ascii="Times New Roman" w:hAnsi="Times New Roman"/>
          <w:sz w:val="28"/>
          <w:szCs w:val="28"/>
        </w:rPr>
        <w:t xml:space="preserve"> </w:t>
      </w:r>
      <w:r w:rsidR="009F7110" w:rsidRPr="009F7110">
        <w:rPr>
          <w:rFonts w:ascii="Times New Roman" w:hAnsi="Times New Roman"/>
          <w:sz w:val="28"/>
          <w:szCs w:val="28"/>
        </w:rPr>
        <w:t>[</w:t>
      </w:r>
      <w:r w:rsidR="0088585A">
        <w:rPr>
          <w:rFonts w:ascii="Times New Roman" w:hAnsi="Times New Roman"/>
          <w:sz w:val="28"/>
          <w:szCs w:val="28"/>
          <w:lang w:val="kk-KZ"/>
        </w:rPr>
        <w:t>21</w:t>
      </w:r>
      <w:r w:rsidR="0060463E">
        <w:rPr>
          <w:rFonts w:ascii="Times New Roman" w:hAnsi="Times New Roman"/>
          <w:sz w:val="28"/>
          <w:szCs w:val="28"/>
          <w:lang w:val="kk-KZ"/>
        </w:rPr>
        <w:t>,</w:t>
      </w:r>
      <w:r w:rsidR="00653FEC">
        <w:rPr>
          <w:rFonts w:ascii="Times New Roman" w:hAnsi="Times New Roman"/>
          <w:sz w:val="28"/>
          <w:szCs w:val="28"/>
          <w:lang w:val="kk-KZ"/>
        </w:rPr>
        <w:t xml:space="preserve"> </w:t>
      </w:r>
      <w:r w:rsidR="0060463E">
        <w:rPr>
          <w:rFonts w:ascii="Times New Roman" w:hAnsi="Times New Roman"/>
          <w:sz w:val="28"/>
          <w:szCs w:val="28"/>
          <w:lang w:val="kk-KZ"/>
        </w:rPr>
        <w:t>б.72</w:t>
      </w:r>
      <w:r w:rsidR="009F7110" w:rsidRPr="009F7110">
        <w:rPr>
          <w:rFonts w:ascii="Times New Roman" w:hAnsi="Times New Roman"/>
          <w:sz w:val="28"/>
          <w:szCs w:val="28"/>
        </w:rPr>
        <w:t>]</w:t>
      </w:r>
      <w:r w:rsidRPr="00B3166A">
        <w:rPr>
          <w:rFonts w:ascii="Times New Roman" w:hAnsi="Times New Roman"/>
          <w:sz w:val="28"/>
          <w:szCs w:val="28"/>
        </w:rPr>
        <w:t>.</w:t>
      </w:r>
    </w:p>
    <w:p w:rsidR="00A80847" w:rsidRPr="00B3166A" w:rsidRDefault="00A80847" w:rsidP="00753146">
      <w:pPr>
        <w:tabs>
          <w:tab w:val="left" w:pos="993"/>
        </w:tabs>
        <w:autoSpaceDE w:val="0"/>
        <w:autoSpaceDN w:val="0"/>
        <w:adjustRightInd w:val="0"/>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 xml:space="preserve"> Орта мектептен жоғары оқу орнына түскен студенттер үшін орын алатын  қиыншылықтар мен кедергілерге келесідей жайлардан туындауы мүмкін:</w:t>
      </w:r>
    </w:p>
    <w:p w:rsidR="00A80847" w:rsidRPr="00B3166A" w:rsidRDefault="00A80847" w:rsidP="00CD74A6">
      <w:pPr>
        <w:numPr>
          <w:ilvl w:val="0"/>
          <w:numId w:val="3"/>
        </w:numPr>
        <w:tabs>
          <w:tab w:val="left" w:pos="284"/>
          <w:tab w:val="left" w:pos="851"/>
          <w:tab w:val="left" w:pos="993"/>
        </w:tabs>
        <w:autoSpaceDE w:val="0"/>
        <w:autoSpaceDN w:val="0"/>
        <w:adjustRightInd w:val="0"/>
        <w:spacing w:after="0" w:line="240" w:lineRule="auto"/>
        <w:ind w:left="0" w:firstLine="567"/>
        <w:contextualSpacing/>
        <w:jc w:val="both"/>
        <w:rPr>
          <w:rFonts w:ascii="Times New Roman" w:hAnsi="Times New Roman"/>
          <w:sz w:val="28"/>
          <w:szCs w:val="28"/>
          <w:lang w:val="kk-KZ"/>
        </w:rPr>
      </w:pPr>
      <w:r w:rsidRPr="00B3166A">
        <w:rPr>
          <w:rFonts w:ascii="Times New Roman" w:hAnsi="Times New Roman"/>
          <w:sz w:val="28"/>
          <w:szCs w:val="28"/>
          <w:lang w:val="kk-KZ"/>
        </w:rPr>
        <w:t>мектеп пен ЖОО-да білім беру процесінде қолданылатын мазмұн, ұйымдастыру формалары мен оқыту әдістемелерінің әртүрлілігінен;</w:t>
      </w:r>
    </w:p>
    <w:p w:rsidR="00A80847" w:rsidRPr="00B3166A" w:rsidRDefault="00A80847" w:rsidP="00CD74A6">
      <w:pPr>
        <w:numPr>
          <w:ilvl w:val="0"/>
          <w:numId w:val="3"/>
        </w:numPr>
        <w:tabs>
          <w:tab w:val="left" w:pos="284"/>
          <w:tab w:val="left" w:pos="851"/>
          <w:tab w:val="left" w:pos="993"/>
        </w:tabs>
        <w:autoSpaceDE w:val="0"/>
        <w:autoSpaceDN w:val="0"/>
        <w:adjustRightInd w:val="0"/>
        <w:spacing w:after="0" w:line="240" w:lineRule="auto"/>
        <w:ind w:left="0" w:firstLine="567"/>
        <w:contextualSpacing/>
        <w:jc w:val="both"/>
        <w:rPr>
          <w:rFonts w:ascii="Times New Roman" w:hAnsi="Times New Roman"/>
          <w:sz w:val="28"/>
          <w:szCs w:val="28"/>
        </w:rPr>
      </w:pPr>
      <w:r w:rsidRPr="00B3166A">
        <w:rPr>
          <w:rFonts w:ascii="Times New Roman" w:hAnsi="Times New Roman"/>
          <w:sz w:val="28"/>
          <w:szCs w:val="28"/>
        </w:rPr>
        <w:t>ЖОО талаптарының қатаңдатылуынан</w:t>
      </w:r>
      <w:r w:rsidRPr="00B3166A">
        <w:rPr>
          <w:rFonts w:ascii="Times New Roman" w:hAnsi="Times New Roman"/>
          <w:sz w:val="28"/>
          <w:szCs w:val="28"/>
          <w:lang w:val="kk-KZ"/>
        </w:rPr>
        <w:t>;</w:t>
      </w:r>
    </w:p>
    <w:p w:rsidR="00A80847" w:rsidRPr="00B3166A" w:rsidRDefault="00A80847" w:rsidP="00CD74A6">
      <w:pPr>
        <w:numPr>
          <w:ilvl w:val="0"/>
          <w:numId w:val="3"/>
        </w:numPr>
        <w:tabs>
          <w:tab w:val="left" w:pos="284"/>
          <w:tab w:val="left" w:pos="851"/>
          <w:tab w:val="left" w:pos="993"/>
        </w:tabs>
        <w:autoSpaceDE w:val="0"/>
        <w:autoSpaceDN w:val="0"/>
        <w:adjustRightInd w:val="0"/>
        <w:spacing w:after="0" w:line="240" w:lineRule="auto"/>
        <w:ind w:left="0" w:firstLine="567"/>
        <w:contextualSpacing/>
        <w:jc w:val="both"/>
        <w:rPr>
          <w:rFonts w:ascii="Times New Roman" w:hAnsi="Times New Roman"/>
          <w:sz w:val="28"/>
          <w:szCs w:val="28"/>
        </w:rPr>
      </w:pPr>
      <w:r w:rsidRPr="00B3166A">
        <w:rPr>
          <w:rFonts w:ascii="Times New Roman" w:hAnsi="Times New Roman"/>
          <w:sz w:val="28"/>
          <w:szCs w:val="28"/>
        </w:rPr>
        <w:t>оқу материалы көлемінің ұлғаюынан</w:t>
      </w:r>
      <w:r w:rsidRPr="00B3166A">
        <w:rPr>
          <w:rFonts w:ascii="Times New Roman" w:hAnsi="Times New Roman"/>
          <w:sz w:val="28"/>
          <w:szCs w:val="28"/>
          <w:lang w:val="kk-KZ"/>
        </w:rPr>
        <w:t>;</w:t>
      </w:r>
    </w:p>
    <w:p w:rsidR="00A46722" w:rsidRPr="00B3166A" w:rsidRDefault="00A46722" w:rsidP="00CD74A6">
      <w:pPr>
        <w:numPr>
          <w:ilvl w:val="0"/>
          <w:numId w:val="3"/>
        </w:numPr>
        <w:tabs>
          <w:tab w:val="left" w:pos="284"/>
          <w:tab w:val="left" w:pos="851"/>
          <w:tab w:val="left" w:pos="993"/>
        </w:tabs>
        <w:autoSpaceDE w:val="0"/>
        <w:autoSpaceDN w:val="0"/>
        <w:adjustRightInd w:val="0"/>
        <w:spacing w:after="0" w:line="240" w:lineRule="auto"/>
        <w:ind w:left="0" w:firstLine="567"/>
        <w:contextualSpacing/>
        <w:jc w:val="both"/>
        <w:rPr>
          <w:rFonts w:ascii="Times New Roman" w:hAnsi="Times New Roman"/>
          <w:sz w:val="28"/>
          <w:szCs w:val="28"/>
        </w:rPr>
      </w:pPr>
      <w:r w:rsidRPr="00B3166A">
        <w:rPr>
          <w:rFonts w:ascii="Times New Roman" w:hAnsi="Times New Roman"/>
          <w:sz w:val="28"/>
          <w:szCs w:val="28"/>
        </w:rPr>
        <w:t xml:space="preserve">мектеп математикасын оқып үйренгенде оқушылар сабақтастық қағидасына сәйкес, әрі қарай өз білімдерін ЖОО-да жалғастыруға іргетас болатын, нақты білім мен білікті шала меңгеруінен; </w:t>
      </w:r>
    </w:p>
    <w:p w:rsidR="00A80847" w:rsidRPr="00B3166A" w:rsidRDefault="00A46722" w:rsidP="00CD74A6">
      <w:pPr>
        <w:numPr>
          <w:ilvl w:val="0"/>
          <w:numId w:val="3"/>
        </w:numPr>
        <w:tabs>
          <w:tab w:val="left" w:pos="284"/>
          <w:tab w:val="left" w:pos="851"/>
          <w:tab w:val="left" w:pos="993"/>
        </w:tabs>
        <w:autoSpaceDE w:val="0"/>
        <w:autoSpaceDN w:val="0"/>
        <w:adjustRightInd w:val="0"/>
        <w:spacing w:after="0" w:line="240" w:lineRule="auto"/>
        <w:ind w:left="0" w:firstLine="567"/>
        <w:contextualSpacing/>
        <w:jc w:val="both"/>
        <w:rPr>
          <w:rFonts w:ascii="Times New Roman" w:hAnsi="Times New Roman"/>
          <w:sz w:val="28"/>
          <w:szCs w:val="28"/>
        </w:rPr>
      </w:pPr>
      <w:r w:rsidRPr="00B3166A">
        <w:rPr>
          <w:rFonts w:ascii="Times New Roman" w:hAnsi="Times New Roman"/>
          <w:sz w:val="28"/>
          <w:szCs w:val="28"/>
        </w:rPr>
        <w:t xml:space="preserve"> </w:t>
      </w:r>
      <w:r w:rsidR="00A80847" w:rsidRPr="00B3166A">
        <w:rPr>
          <w:rFonts w:ascii="Times New Roman" w:hAnsi="Times New Roman"/>
          <w:sz w:val="28"/>
          <w:szCs w:val="28"/>
        </w:rPr>
        <w:t xml:space="preserve">ЖОО-да математика, геометрия курсын меңгеруге дайын болмауынан; </w:t>
      </w:r>
    </w:p>
    <w:p w:rsidR="00A80847" w:rsidRPr="00B3166A" w:rsidRDefault="00A80847" w:rsidP="00CD74A6">
      <w:pPr>
        <w:numPr>
          <w:ilvl w:val="0"/>
          <w:numId w:val="3"/>
        </w:numPr>
        <w:tabs>
          <w:tab w:val="left" w:pos="284"/>
          <w:tab w:val="left" w:pos="851"/>
          <w:tab w:val="left" w:pos="993"/>
        </w:tabs>
        <w:autoSpaceDE w:val="0"/>
        <w:autoSpaceDN w:val="0"/>
        <w:adjustRightInd w:val="0"/>
        <w:spacing w:after="0" w:line="240" w:lineRule="auto"/>
        <w:ind w:left="0" w:firstLine="567"/>
        <w:contextualSpacing/>
        <w:jc w:val="both"/>
        <w:rPr>
          <w:rFonts w:ascii="Times New Roman" w:hAnsi="Times New Roman"/>
          <w:sz w:val="28"/>
          <w:szCs w:val="28"/>
        </w:rPr>
      </w:pPr>
      <w:r w:rsidRPr="00B3166A">
        <w:rPr>
          <w:rFonts w:ascii="Times New Roman" w:hAnsi="Times New Roman"/>
          <w:sz w:val="28"/>
          <w:szCs w:val="28"/>
        </w:rPr>
        <w:t xml:space="preserve">кешегі мектеп оқушысының бүгінгі ЖОО талаптарына бірден бейімделе алмауынан; </w:t>
      </w:r>
    </w:p>
    <w:p w:rsidR="00A80847" w:rsidRPr="00B3166A" w:rsidRDefault="00A80847" w:rsidP="00CD74A6">
      <w:pPr>
        <w:numPr>
          <w:ilvl w:val="0"/>
          <w:numId w:val="3"/>
        </w:numPr>
        <w:tabs>
          <w:tab w:val="left" w:pos="284"/>
          <w:tab w:val="left" w:pos="851"/>
          <w:tab w:val="left" w:pos="993"/>
        </w:tabs>
        <w:autoSpaceDE w:val="0"/>
        <w:autoSpaceDN w:val="0"/>
        <w:adjustRightInd w:val="0"/>
        <w:spacing w:after="0" w:line="240" w:lineRule="auto"/>
        <w:ind w:left="0" w:firstLine="567"/>
        <w:contextualSpacing/>
        <w:jc w:val="both"/>
        <w:rPr>
          <w:rFonts w:ascii="Times New Roman" w:hAnsi="Times New Roman"/>
          <w:sz w:val="28"/>
          <w:szCs w:val="28"/>
        </w:rPr>
      </w:pPr>
      <w:r w:rsidRPr="00B3166A">
        <w:rPr>
          <w:rFonts w:ascii="Times New Roman" w:hAnsi="Times New Roman"/>
          <w:sz w:val="28"/>
          <w:szCs w:val="28"/>
        </w:rPr>
        <w:t>жаңа ортаға оқуын жалғастыруға психологиялық тұрғыдан дайындықтың әлсіздігі</w:t>
      </w:r>
      <w:r w:rsidRPr="00B3166A">
        <w:rPr>
          <w:rFonts w:ascii="Times New Roman" w:hAnsi="Times New Roman"/>
          <w:sz w:val="28"/>
          <w:szCs w:val="28"/>
          <w:lang w:val="kk-KZ"/>
        </w:rPr>
        <w:t>нен</w:t>
      </w:r>
      <w:r w:rsidRPr="00B3166A">
        <w:rPr>
          <w:rFonts w:ascii="Times New Roman" w:hAnsi="Times New Roman"/>
          <w:sz w:val="28"/>
          <w:szCs w:val="28"/>
        </w:rPr>
        <w:t xml:space="preserve">; </w:t>
      </w:r>
    </w:p>
    <w:p w:rsidR="00A80847" w:rsidRPr="00B3166A" w:rsidRDefault="00A80847" w:rsidP="00CD74A6">
      <w:pPr>
        <w:numPr>
          <w:ilvl w:val="0"/>
          <w:numId w:val="3"/>
        </w:numPr>
        <w:tabs>
          <w:tab w:val="left" w:pos="284"/>
          <w:tab w:val="left" w:pos="851"/>
          <w:tab w:val="left" w:pos="993"/>
        </w:tabs>
        <w:autoSpaceDE w:val="0"/>
        <w:autoSpaceDN w:val="0"/>
        <w:adjustRightInd w:val="0"/>
        <w:spacing w:after="0" w:line="240" w:lineRule="auto"/>
        <w:ind w:left="0" w:firstLine="567"/>
        <w:contextualSpacing/>
        <w:jc w:val="both"/>
        <w:rPr>
          <w:rFonts w:ascii="Times New Roman" w:hAnsi="Times New Roman"/>
          <w:sz w:val="28"/>
          <w:szCs w:val="28"/>
        </w:rPr>
      </w:pPr>
      <w:r w:rsidRPr="00B3166A">
        <w:rPr>
          <w:rFonts w:ascii="Times New Roman" w:hAnsi="Times New Roman"/>
          <w:sz w:val="28"/>
          <w:szCs w:val="28"/>
        </w:rPr>
        <w:t>геометриядан білімін жалғастыруға теориялық білімдерінің жеткіліксіздігі</w:t>
      </w:r>
      <w:r w:rsidRPr="00B3166A">
        <w:rPr>
          <w:rFonts w:ascii="Times New Roman" w:hAnsi="Times New Roman"/>
          <w:sz w:val="28"/>
          <w:szCs w:val="28"/>
          <w:lang w:val="kk-KZ"/>
        </w:rPr>
        <w:t>нен</w:t>
      </w:r>
      <w:r w:rsidRPr="00B3166A">
        <w:rPr>
          <w:rFonts w:ascii="Times New Roman" w:hAnsi="Times New Roman"/>
          <w:sz w:val="28"/>
          <w:szCs w:val="28"/>
        </w:rPr>
        <w:t xml:space="preserve">; </w:t>
      </w:r>
    </w:p>
    <w:p w:rsidR="00A80847" w:rsidRPr="00B3166A" w:rsidRDefault="00A80847" w:rsidP="00CD74A6">
      <w:pPr>
        <w:numPr>
          <w:ilvl w:val="0"/>
          <w:numId w:val="3"/>
        </w:numPr>
        <w:tabs>
          <w:tab w:val="left" w:pos="284"/>
          <w:tab w:val="left" w:pos="851"/>
          <w:tab w:val="left" w:pos="993"/>
        </w:tabs>
        <w:autoSpaceDE w:val="0"/>
        <w:autoSpaceDN w:val="0"/>
        <w:adjustRightInd w:val="0"/>
        <w:spacing w:after="0" w:line="240" w:lineRule="auto"/>
        <w:ind w:left="0" w:firstLine="567"/>
        <w:contextualSpacing/>
        <w:jc w:val="both"/>
        <w:rPr>
          <w:rFonts w:ascii="Times New Roman" w:hAnsi="Times New Roman"/>
          <w:sz w:val="28"/>
          <w:szCs w:val="28"/>
        </w:rPr>
      </w:pPr>
      <w:r w:rsidRPr="00B3166A">
        <w:rPr>
          <w:rFonts w:ascii="Times New Roman" w:hAnsi="Times New Roman"/>
          <w:sz w:val="28"/>
          <w:szCs w:val="28"/>
        </w:rPr>
        <w:t>кей</w:t>
      </w:r>
      <w:r w:rsidR="0042213D" w:rsidRPr="00B3166A">
        <w:rPr>
          <w:rFonts w:ascii="Times New Roman" w:hAnsi="Times New Roman"/>
          <w:sz w:val="28"/>
          <w:szCs w:val="28"/>
        </w:rPr>
        <w:t>б</w:t>
      </w:r>
      <w:r w:rsidR="0042213D" w:rsidRPr="00B3166A">
        <w:rPr>
          <w:rFonts w:ascii="Times New Roman" w:hAnsi="Times New Roman"/>
          <w:sz w:val="28"/>
          <w:szCs w:val="28"/>
          <w:lang w:val="kk-KZ"/>
        </w:rPr>
        <w:t>ір</w:t>
      </w:r>
      <w:r w:rsidRPr="00B3166A">
        <w:rPr>
          <w:rFonts w:ascii="Times New Roman" w:hAnsi="Times New Roman"/>
          <w:sz w:val="28"/>
          <w:szCs w:val="28"/>
        </w:rPr>
        <w:t xml:space="preserve"> студенттердің оқуға және болашақ мамандығына деген қызығушылықтарының төмендігінен және т.б. </w:t>
      </w:r>
    </w:p>
    <w:p w:rsidR="00A80847" w:rsidRPr="00F57258" w:rsidRDefault="00A80847" w:rsidP="00F57258">
      <w:pPr>
        <w:tabs>
          <w:tab w:val="left" w:pos="993"/>
        </w:tabs>
        <w:autoSpaceDE w:val="0"/>
        <w:autoSpaceDN w:val="0"/>
        <w:adjustRightInd w:val="0"/>
        <w:spacing w:after="0" w:line="240" w:lineRule="auto"/>
        <w:ind w:firstLine="567"/>
        <w:jc w:val="both"/>
        <w:rPr>
          <w:rFonts w:ascii="Times New Roman" w:hAnsi="Times New Roman"/>
          <w:sz w:val="28"/>
          <w:szCs w:val="28"/>
          <w:highlight w:val="yellow"/>
        </w:rPr>
      </w:pPr>
      <w:r w:rsidRPr="00C02028">
        <w:rPr>
          <w:rFonts w:ascii="Times New Roman" w:hAnsi="Times New Roman"/>
          <w:sz w:val="28"/>
          <w:szCs w:val="28"/>
        </w:rPr>
        <w:t xml:space="preserve">Демек, </w:t>
      </w:r>
      <w:r w:rsidR="0060463E">
        <w:rPr>
          <w:rFonts w:ascii="Times New Roman" w:hAnsi="Times New Roman"/>
          <w:sz w:val="28"/>
          <w:szCs w:val="28"/>
          <w:lang w:val="kk-KZ"/>
        </w:rPr>
        <w:t>«</w:t>
      </w:r>
      <w:r w:rsidRPr="00C02028">
        <w:rPr>
          <w:rFonts w:ascii="Times New Roman" w:hAnsi="Times New Roman"/>
          <w:sz w:val="28"/>
          <w:szCs w:val="28"/>
        </w:rPr>
        <w:t>Мектеп пен ЖОО</w:t>
      </w:r>
      <w:r w:rsidR="0060463E">
        <w:rPr>
          <w:rFonts w:ascii="Times New Roman" w:hAnsi="Times New Roman"/>
          <w:sz w:val="28"/>
          <w:szCs w:val="28"/>
          <w:lang w:val="kk-KZ"/>
        </w:rPr>
        <w:t xml:space="preserve">» </w:t>
      </w:r>
      <w:r w:rsidRPr="00C02028">
        <w:rPr>
          <w:rFonts w:ascii="Times New Roman" w:hAnsi="Times New Roman"/>
          <w:sz w:val="28"/>
          <w:szCs w:val="28"/>
        </w:rPr>
        <w:t xml:space="preserve">білім арасындағы сабақтастықты жақсарту жоғары оқу орындарының арнайы міндеттері деп және </w:t>
      </w:r>
      <w:r w:rsidRPr="00C02028">
        <w:rPr>
          <w:rFonts w:ascii="Times New Roman" w:hAnsi="Times New Roman"/>
          <w:sz w:val="28"/>
          <w:szCs w:val="28"/>
          <w:lang w:val="kk-KZ"/>
        </w:rPr>
        <w:t xml:space="preserve">оны </w:t>
      </w:r>
      <w:r w:rsidRPr="00C02028">
        <w:rPr>
          <w:rFonts w:ascii="Times New Roman" w:hAnsi="Times New Roman"/>
          <w:sz w:val="28"/>
          <w:szCs w:val="28"/>
        </w:rPr>
        <w:t>жалпы білім беру сипаты арасындағы сәйкестікті орнату тәсілі ретінде қарастыруға болады.</w:t>
      </w:r>
      <w:r w:rsidR="00F57258" w:rsidRPr="00C02028">
        <w:rPr>
          <w:rFonts w:ascii="Times New Roman" w:hAnsi="Times New Roman"/>
          <w:sz w:val="28"/>
          <w:szCs w:val="28"/>
        </w:rPr>
        <w:t xml:space="preserve"> </w:t>
      </w:r>
      <w:r w:rsidRPr="00C02028">
        <w:rPr>
          <w:rFonts w:ascii="Times New Roman" w:hAnsi="Times New Roman"/>
          <w:sz w:val="28"/>
          <w:szCs w:val="28"/>
        </w:rPr>
        <w:t>Тәжірибе көрсетіп отырғандай, сабақтастық байланыстардың бұзылуы студенттердің оқу мотивациясына және оның жалпы оқу сапасының төмендуіне әкеледі, тұлғаның дамуына кері әсерін тигізеді және оқу уақытын тиімсіз пайдалануға әкеп соғады</w:t>
      </w:r>
      <w:r w:rsidR="00F57258" w:rsidRPr="00C02028">
        <w:rPr>
          <w:rFonts w:ascii="Times New Roman" w:hAnsi="Times New Roman"/>
          <w:sz w:val="28"/>
          <w:szCs w:val="28"/>
        </w:rPr>
        <w:t xml:space="preserve"> [76</w:t>
      </w:r>
      <w:r w:rsidR="00F57258" w:rsidRPr="00C02028">
        <w:rPr>
          <w:rFonts w:ascii="Times New Roman" w:hAnsi="Times New Roman"/>
          <w:sz w:val="28"/>
          <w:szCs w:val="28"/>
          <w:lang w:val="kk-KZ"/>
        </w:rPr>
        <w:t>, б.</w:t>
      </w:r>
      <w:r w:rsidR="00F0421F" w:rsidRPr="00C02028">
        <w:rPr>
          <w:rFonts w:ascii="Times New Roman" w:hAnsi="Times New Roman"/>
          <w:sz w:val="28"/>
          <w:szCs w:val="28"/>
          <w:lang w:val="kk-KZ"/>
        </w:rPr>
        <w:t>41</w:t>
      </w:r>
      <w:r w:rsidR="00F57258" w:rsidRPr="00C02028">
        <w:rPr>
          <w:rFonts w:ascii="Times New Roman" w:hAnsi="Times New Roman"/>
          <w:sz w:val="28"/>
          <w:szCs w:val="28"/>
        </w:rPr>
        <w:t>]</w:t>
      </w:r>
      <w:r w:rsidRPr="00C02028">
        <w:rPr>
          <w:rFonts w:ascii="Times New Roman" w:hAnsi="Times New Roman"/>
          <w:sz w:val="28"/>
          <w:szCs w:val="28"/>
        </w:rPr>
        <w:t>. Осыған</w:t>
      </w:r>
      <w:r w:rsidRPr="00B3166A">
        <w:rPr>
          <w:rFonts w:ascii="Times New Roman" w:hAnsi="Times New Roman"/>
          <w:sz w:val="28"/>
          <w:szCs w:val="28"/>
        </w:rPr>
        <w:t xml:space="preserve"> байланысты </w:t>
      </w:r>
      <w:r w:rsidR="0060463E">
        <w:rPr>
          <w:rFonts w:ascii="Times New Roman" w:hAnsi="Times New Roman"/>
          <w:sz w:val="28"/>
          <w:szCs w:val="28"/>
          <w:lang w:val="kk-KZ"/>
        </w:rPr>
        <w:t>«</w:t>
      </w:r>
      <w:r w:rsidRPr="00B3166A">
        <w:rPr>
          <w:rFonts w:ascii="Times New Roman" w:hAnsi="Times New Roman"/>
          <w:sz w:val="28"/>
          <w:szCs w:val="28"/>
        </w:rPr>
        <w:t>Мектеп-ЖОО</w:t>
      </w:r>
      <w:r w:rsidR="0060463E">
        <w:rPr>
          <w:rFonts w:ascii="Times New Roman" w:hAnsi="Times New Roman"/>
          <w:sz w:val="28"/>
          <w:szCs w:val="28"/>
          <w:lang w:val="kk-KZ"/>
        </w:rPr>
        <w:t>»</w:t>
      </w:r>
      <w:r w:rsidRPr="00B3166A">
        <w:rPr>
          <w:rFonts w:ascii="Times New Roman" w:hAnsi="Times New Roman"/>
          <w:sz w:val="28"/>
          <w:szCs w:val="28"/>
        </w:rPr>
        <w:t xml:space="preserve"> білім</w:t>
      </w:r>
      <w:r w:rsidRPr="00B3166A">
        <w:rPr>
          <w:rFonts w:ascii="Times New Roman" w:hAnsi="Times New Roman"/>
          <w:sz w:val="28"/>
          <w:szCs w:val="28"/>
          <w:lang w:val="kk-KZ"/>
        </w:rPr>
        <w:t xml:space="preserve"> беру </w:t>
      </w:r>
      <w:r w:rsidRPr="00B3166A">
        <w:rPr>
          <w:rFonts w:ascii="Times New Roman" w:hAnsi="Times New Roman"/>
          <w:sz w:val="28"/>
          <w:szCs w:val="28"/>
        </w:rPr>
        <w:t>мазмұнының сабақтастығын қамтамасыз ет</w:t>
      </w:r>
      <w:r w:rsidRPr="00B3166A">
        <w:rPr>
          <w:rFonts w:ascii="Times New Roman" w:hAnsi="Times New Roman"/>
          <w:sz w:val="28"/>
          <w:szCs w:val="28"/>
          <w:lang w:val="kk-KZ"/>
        </w:rPr>
        <w:t>у қажеттілігі мен</w:t>
      </w:r>
      <w:r w:rsidRPr="00B3166A">
        <w:rPr>
          <w:rFonts w:ascii="Times New Roman" w:hAnsi="Times New Roman"/>
          <w:sz w:val="28"/>
          <w:szCs w:val="28"/>
        </w:rPr>
        <w:t xml:space="preserve"> геометриялық салу есептерін оқыту</w:t>
      </w:r>
      <w:r w:rsidRPr="00B3166A">
        <w:rPr>
          <w:rFonts w:ascii="Times New Roman" w:hAnsi="Times New Roman"/>
          <w:sz w:val="28"/>
          <w:szCs w:val="28"/>
          <w:lang w:val="kk-KZ"/>
        </w:rPr>
        <w:t>дың</w:t>
      </w:r>
      <w:r w:rsidRPr="00B3166A">
        <w:rPr>
          <w:rFonts w:ascii="Times New Roman" w:hAnsi="Times New Roman"/>
          <w:sz w:val="28"/>
          <w:szCs w:val="28"/>
        </w:rPr>
        <w:t xml:space="preserve"> әдістемесі, әдіс</w:t>
      </w:r>
      <w:r w:rsidRPr="00B3166A">
        <w:rPr>
          <w:rFonts w:ascii="Times New Roman" w:hAnsi="Times New Roman"/>
          <w:sz w:val="28"/>
          <w:szCs w:val="28"/>
          <w:lang w:val="kk-KZ"/>
        </w:rPr>
        <w:t>тері,</w:t>
      </w:r>
      <w:r w:rsidRPr="00B3166A">
        <w:rPr>
          <w:rFonts w:ascii="Times New Roman" w:hAnsi="Times New Roman"/>
          <w:sz w:val="28"/>
          <w:szCs w:val="28"/>
        </w:rPr>
        <w:t xml:space="preserve"> құралдарының жеткіліксіздігі арасында белгілі бір қайшылықтар туындайды.</w:t>
      </w:r>
    </w:p>
    <w:p w:rsidR="00A46722" w:rsidRPr="00B3166A" w:rsidRDefault="00A46722" w:rsidP="00A46722">
      <w:pPr>
        <w:autoSpaceDE w:val="0"/>
        <w:autoSpaceDN w:val="0"/>
        <w:adjustRightInd w:val="0"/>
        <w:spacing w:after="0" w:line="240" w:lineRule="auto"/>
        <w:ind w:firstLine="567"/>
        <w:jc w:val="both"/>
        <w:rPr>
          <w:rFonts w:ascii="Times New Roman" w:hAnsi="Times New Roman"/>
          <w:sz w:val="28"/>
          <w:szCs w:val="28"/>
        </w:rPr>
      </w:pPr>
      <w:r w:rsidRPr="00B3166A">
        <w:rPr>
          <w:rFonts w:ascii="Times New Roman" w:hAnsi="Times New Roman"/>
          <w:sz w:val="28"/>
          <w:szCs w:val="28"/>
        </w:rPr>
        <w:t xml:space="preserve">Бүгінгі таңда аталған қарама-қайшылықтың шешімін табу үшін жаңартылған білім беру мазмұны аясында </w:t>
      </w:r>
      <w:r w:rsidR="0060463E">
        <w:rPr>
          <w:rFonts w:ascii="Times New Roman" w:hAnsi="Times New Roman"/>
          <w:sz w:val="28"/>
          <w:szCs w:val="28"/>
          <w:lang w:val="kk-KZ"/>
        </w:rPr>
        <w:t>«</w:t>
      </w:r>
      <w:r w:rsidRPr="00B3166A">
        <w:rPr>
          <w:rFonts w:ascii="Times New Roman" w:hAnsi="Times New Roman"/>
          <w:sz w:val="28"/>
          <w:szCs w:val="28"/>
        </w:rPr>
        <w:t>Мектеп-ЖОО</w:t>
      </w:r>
      <w:r w:rsidR="0060463E">
        <w:rPr>
          <w:rFonts w:ascii="Times New Roman" w:hAnsi="Times New Roman"/>
          <w:sz w:val="28"/>
          <w:szCs w:val="28"/>
          <w:lang w:val="kk-KZ"/>
        </w:rPr>
        <w:t>»</w:t>
      </w:r>
      <w:r w:rsidRPr="00B3166A">
        <w:rPr>
          <w:rFonts w:ascii="Times New Roman" w:hAnsi="Times New Roman"/>
          <w:sz w:val="28"/>
          <w:szCs w:val="28"/>
        </w:rPr>
        <w:t xml:space="preserve"> жүйесінде сабақтастықты жүзеге асыруда педагогикалық ЖОО-ның болашақ математика мұғалімдеріне геометриялық салу есептерін оқытудың әртүрлі нәтижелі әдіс-тәсілдері мен құралдарын айқындау білім беруде негізгі міндеттердің бірі болып табылады. </w:t>
      </w:r>
    </w:p>
    <w:p w:rsidR="00A80847" w:rsidRPr="00B3166A" w:rsidRDefault="00A80847" w:rsidP="00F551BD">
      <w:pPr>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 xml:space="preserve">Білім беру жүйесі әр уақытта төрт элементтің бірлігімен, өзара байланыстылығымен сипатталатыны белгілі, олар: </w:t>
      </w:r>
      <w:r w:rsidRPr="00B3166A">
        <w:rPr>
          <w:rFonts w:ascii="Times New Roman" w:hAnsi="Times New Roman"/>
          <w:i/>
          <w:sz w:val="28"/>
          <w:szCs w:val="28"/>
          <w:lang w:val="kk-KZ"/>
        </w:rPr>
        <w:t>білім мақсаты, білім алушылардың құрамы, білім мазмұны, оқу әдістері</w:t>
      </w:r>
      <w:r w:rsidRPr="00B3166A">
        <w:rPr>
          <w:rFonts w:ascii="Times New Roman" w:hAnsi="Times New Roman"/>
          <w:sz w:val="28"/>
          <w:szCs w:val="28"/>
          <w:lang w:val="kk-KZ"/>
        </w:rPr>
        <w:t xml:space="preserve"> немесе </w:t>
      </w:r>
      <w:r w:rsidRPr="00B3166A">
        <w:rPr>
          <w:rFonts w:ascii="Times New Roman" w:hAnsi="Times New Roman"/>
          <w:i/>
          <w:sz w:val="28"/>
          <w:szCs w:val="28"/>
          <w:lang w:val="kk-KZ"/>
        </w:rPr>
        <w:t xml:space="preserve">не үшін?, кімді?,неге? </w:t>
      </w:r>
      <w:r w:rsidRPr="00B3166A">
        <w:rPr>
          <w:rFonts w:ascii="Times New Roman" w:hAnsi="Times New Roman"/>
          <w:i/>
          <w:sz w:val="28"/>
          <w:szCs w:val="28"/>
          <w:lang w:val="kk-KZ"/>
        </w:rPr>
        <w:lastRenderedPageBreak/>
        <w:t>және қалай оқыту керек?</w:t>
      </w:r>
      <w:r w:rsidRPr="00B3166A">
        <w:rPr>
          <w:rFonts w:ascii="Times New Roman" w:hAnsi="Times New Roman"/>
          <w:sz w:val="28"/>
          <w:szCs w:val="28"/>
          <w:lang w:val="kk-KZ"/>
        </w:rPr>
        <w:t xml:space="preserve"> – деген сұрақтардың жауаптары. Осылардың ішінде – </w:t>
      </w:r>
      <w:r w:rsidRPr="00B3166A">
        <w:rPr>
          <w:rFonts w:ascii="Times New Roman" w:hAnsi="Times New Roman"/>
          <w:i/>
          <w:sz w:val="28"/>
          <w:szCs w:val="28"/>
          <w:lang w:val="kk-KZ"/>
        </w:rPr>
        <w:t>білім мазмұны негізгі</w:t>
      </w:r>
      <w:r w:rsidRPr="00B3166A">
        <w:rPr>
          <w:rFonts w:ascii="Times New Roman" w:hAnsi="Times New Roman"/>
          <w:sz w:val="28"/>
          <w:szCs w:val="28"/>
          <w:lang w:val="kk-KZ"/>
        </w:rPr>
        <w:t xml:space="preserve"> сұрақ, кейін</w:t>
      </w:r>
      <w:r w:rsidR="00D16045" w:rsidRPr="00B3166A">
        <w:rPr>
          <w:rFonts w:ascii="Times New Roman" w:hAnsi="Times New Roman"/>
          <w:sz w:val="28"/>
          <w:szCs w:val="28"/>
          <w:lang w:val="kk-KZ"/>
        </w:rPr>
        <w:t>гісі - оқыту әдістемесі</w:t>
      </w:r>
      <w:r w:rsidR="0060463E">
        <w:rPr>
          <w:rFonts w:ascii="Times New Roman" w:hAnsi="Times New Roman"/>
          <w:sz w:val="28"/>
          <w:szCs w:val="28"/>
          <w:lang w:val="kk-KZ"/>
        </w:rPr>
        <w:t xml:space="preserve"> </w:t>
      </w:r>
      <w:r w:rsidR="0060463E" w:rsidRPr="00CE45A7">
        <w:rPr>
          <w:rFonts w:ascii="Times New Roman" w:hAnsi="Times New Roman"/>
          <w:sz w:val="28"/>
          <w:szCs w:val="28"/>
          <w:lang w:val="kk-KZ"/>
        </w:rPr>
        <w:t>[</w:t>
      </w:r>
      <w:r w:rsidR="0026119E">
        <w:rPr>
          <w:rFonts w:ascii="Times New Roman" w:hAnsi="Times New Roman"/>
          <w:sz w:val="28"/>
          <w:szCs w:val="28"/>
          <w:lang w:val="kk-KZ"/>
        </w:rPr>
        <w:t>53</w:t>
      </w:r>
      <w:r w:rsidR="0060463E">
        <w:rPr>
          <w:rFonts w:ascii="Times New Roman" w:hAnsi="Times New Roman"/>
          <w:sz w:val="28"/>
          <w:szCs w:val="28"/>
          <w:lang w:val="kk-KZ"/>
        </w:rPr>
        <w:t xml:space="preserve">, </w:t>
      </w:r>
      <w:r w:rsidR="00CE45A7">
        <w:rPr>
          <w:rFonts w:ascii="Times New Roman" w:hAnsi="Times New Roman"/>
          <w:sz w:val="28"/>
          <w:szCs w:val="28"/>
          <w:lang w:val="kk-KZ"/>
        </w:rPr>
        <w:t>б.</w:t>
      </w:r>
      <w:r w:rsidR="0026119E">
        <w:rPr>
          <w:rFonts w:ascii="Times New Roman" w:hAnsi="Times New Roman"/>
          <w:sz w:val="28"/>
          <w:szCs w:val="28"/>
          <w:lang w:val="kk-KZ"/>
        </w:rPr>
        <w:t>30</w:t>
      </w:r>
      <w:r w:rsidR="0060463E" w:rsidRPr="00CE45A7">
        <w:rPr>
          <w:rFonts w:ascii="Times New Roman" w:hAnsi="Times New Roman"/>
          <w:sz w:val="28"/>
          <w:szCs w:val="28"/>
          <w:lang w:val="kk-KZ"/>
        </w:rPr>
        <w:t>]</w:t>
      </w:r>
      <w:r w:rsidRPr="00B3166A">
        <w:rPr>
          <w:rFonts w:ascii="Times New Roman" w:hAnsi="Times New Roman"/>
          <w:sz w:val="28"/>
          <w:szCs w:val="28"/>
          <w:lang w:val="kk-KZ"/>
        </w:rPr>
        <w:t xml:space="preserve">.  </w:t>
      </w:r>
    </w:p>
    <w:p w:rsidR="00A80847" w:rsidRPr="00B3166A" w:rsidRDefault="00A80847" w:rsidP="00F551BD">
      <w:pPr>
        <w:autoSpaceDE w:val="0"/>
        <w:autoSpaceDN w:val="0"/>
        <w:adjustRightInd w:val="0"/>
        <w:spacing w:after="0" w:line="240" w:lineRule="auto"/>
        <w:ind w:firstLine="567"/>
        <w:jc w:val="both"/>
        <w:rPr>
          <w:rFonts w:ascii="Times New Roman" w:eastAsia="TimesNewRomanPSMT" w:hAnsi="Times New Roman"/>
          <w:sz w:val="28"/>
          <w:szCs w:val="28"/>
          <w:lang w:val="kk-KZ"/>
        </w:rPr>
      </w:pPr>
      <w:r w:rsidRPr="00B3166A">
        <w:rPr>
          <w:rFonts w:ascii="Times New Roman" w:eastAsia="TimesNewRomanPSMT" w:hAnsi="Times New Roman"/>
          <w:sz w:val="28"/>
          <w:szCs w:val="28"/>
          <w:lang w:val="kk-KZ"/>
        </w:rPr>
        <w:t>Білім беру жүйесін дамыту, мазмұнын жаңарту – оқушыларға  тек белгілі бір білім, іскерлік, дағдылар жиынтығын меңгерту емес, оқушы тұлғасын дамыту, өмірдегі кездесетін көкейкесті мәселелерді өздігінен тиімді шешуге, жеке тұлға ретінде қалыптасу барысында өзін-өзі анықтауына, әлеуметтенуіне, қоғамда және түрлі ортада өзіндік орнын табуға мүмкіндік беретін білім, тәжірибе және түрлі қабілеттерді меңгертуге бағытталған</w:t>
      </w:r>
      <w:r w:rsidR="00CE45A7">
        <w:rPr>
          <w:rFonts w:ascii="Times New Roman" w:eastAsia="TimesNewRomanPSMT" w:hAnsi="Times New Roman"/>
          <w:sz w:val="28"/>
          <w:szCs w:val="28"/>
          <w:lang w:val="kk-KZ"/>
        </w:rPr>
        <w:t xml:space="preserve"> </w:t>
      </w:r>
      <w:r w:rsidR="00CE45A7" w:rsidRPr="00CE45A7">
        <w:rPr>
          <w:rFonts w:ascii="Times New Roman" w:eastAsia="TimesNewRomanPSMT" w:hAnsi="Times New Roman"/>
          <w:sz w:val="28"/>
          <w:szCs w:val="28"/>
          <w:lang w:val="kk-KZ"/>
        </w:rPr>
        <w:t>[</w:t>
      </w:r>
      <w:r w:rsidR="0088585A">
        <w:rPr>
          <w:rFonts w:ascii="Times New Roman" w:eastAsia="TimesNewRomanPSMT" w:hAnsi="Times New Roman"/>
          <w:sz w:val="28"/>
          <w:szCs w:val="28"/>
          <w:lang w:val="kk-KZ"/>
        </w:rPr>
        <w:t>71</w:t>
      </w:r>
      <w:r w:rsidR="00CE45A7">
        <w:rPr>
          <w:rFonts w:ascii="Times New Roman" w:eastAsia="TimesNewRomanPSMT" w:hAnsi="Times New Roman"/>
          <w:sz w:val="28"/>
          <w:szCs w:val="28"/>
          <w:lang w:val="kk-KZ"/>
        </w:rPr>
        <w:t>, б.</w:t>
      </w:r>
      <w:r w:rsidR="0088585A">
        <w:rPr>
          <w:rFonts w:ascii="Times New Roman" w:eastAsia="TimesNewRomanPSMT" w:hAnsi="Times New Roman"/>
          <w:sz w:val="28"/>
          <w:szCs w:val="28"/>
          <w:lang w:val="kk-KZ"/>
        </w:rPr>
        <w:t>59</w:t>
      </w:r>
      <w:r w:rsidR="00CE45A7" w:rsidRPr="00CE45A7">
        <w:rPr>
          <w:rFonts w:ascii="Times New Roman" w:eastAsia="TimesNewRomanPSMT" w:hAnsi="Times New Roman"/>
          <w:sz w:val="28"/>
          <w:szCs w:val="28"/>
          <w:lang w:val="kk-KZ"/>
        </w:rPr>
        <w:t>]</w:t>
      </w:r>
      <w:r w:rsidRPr="00B3166A">
        <w:rPr>
          <w:rFonts w:ascii="Times New Roman" w:eastAsia="TimesNewRomanPSMT" w:hAnsi="Times New Roman"/>
          <w:sz w:val="28"/>
          <w:szCs w:val="28"/>
          <w:lang w:val="kk-KZ"/>
        </w:rPr>
        <w:t>.</w:t>
      </w:r>
    </w:p>
    <w:p w:rsidR="00A80847" w:rsidRPr="00B3166A" w:rsidRDefault="00A80847" w:rsidP="00F551BD">
      <w:pPr>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Қазіргі талапқа сай оқыту дегеніміз – өткеннің, бүгіннің, келешектің арасындағы сабақтастықты анықтауға негізделген. Сондықтан да оқытудағы сабақтастық бұрынғы оқыту мазмұнының тиімдісін сақтай отырып, оқу-тәрбие процесінде келешекті айқындау туралы қажетті материалдарды енгізуді көздейді</w:t>
      </w:r>
      <w:r w:rsidR="00CE45A7">
        <w:rPr>
          <w:rFonts w:ascii="Times New Roman" w:hAnsi="Times New Roman"/>
          <w:sz w:val="28"/>
          <w:szCs w:val="28"/>
          <w:lang w:val="kk-KZ"/>
        </w:rPr>
        <w:t xml:space="preserve"> </w:t>
      </w:r>
      <w:r w:rsidR="00CE45A7" w:rsidRPr="00CE45A7">
        <w:rPr>
          <w:rFonts w:ascii="Times New Roman" w:hAnsi="Times New Roman"/>
          <w:sz w:val="28"/>
          <w:szCs w:val="28"/>
          <w:lang w:val="kk-KZ"/>
        </w:rPr>
        <w:t>[</w:t>
      </w:r>
      <w:r w:rsidR="0026119E">
        <w:rPr>
          <w:rFonts w:ascii="Times New Roman" w:hAnsi="Times New Roman"/>
          <w:sz w:val="28"/>
          <w:szCs w:val="28"/>
          <w:lang w:val="kk-KZ"/>
        </w:rPr>
        <w:t>54</w:t>
      </w:r>
      <w:r w:rsidR="00CE45A7">
        <w:rPr>
          <w:rFonts w:ascii="Times New Roman" w:hAnsi="Times New Roman"/>
          <w:sz w:val="28"/>
          <w:szCs w:val="28"/>
          <w:lang w:val="kk-KZ"/>
        </w:rPr>
        <w:t>, б.</w:t>
      </w:r>
      <w:r w:rsidR="0026119E">
        <w:rPr>
          <w:rFonts w:ascii="Times New Roman" w:hAnsi="Times New Roman"/>
          <w:sz w:val="28"/>
          <w:szCs w:val="28"/>
          <w:lang w:val="kk-KZ"/>
        </w:rPr>
        <w:t>29</w:t>
      </w:r>
      <w:r w:rsidR="00CE45A7" w:rsidRPr="00CE45A7">
        <w:rPr>
          <w:rFonts w:ascii="Times New Roman" w:hAnsi="Times New Roman"/>
          <w:sz w:val="28"/>
          <w:szCs w:val="28"/>
          <w:lang w:val="kk-KZ"/>
        </w:rPr>
        <w:t>]</w:t>
      </w:r>
      <w:r w:rsidRPr="00B3166A">
        <w:rPr>
          <w:rFonts w:ascii="Times New Roman" w:hAnsi="Times New Roman"/>
          <w:sz w:val="28"/>
          <w:szCs w:val="28"/>
          <w:lang w:val="kk-KZ"/>
        </w:rPr>
        <w:t>. Оқыту мазмұнындағы сабақтастық сәтті жүзеге асырылса, сабақтастық байланыс орнатылады, жаңаша білім мен бұрынғы білімнің өзара байланысына жол ашады. Оқытудағы сабақтастықтың бұзылуы уақыт шығындарына, жаңа ұғымдарды қалыптастырудағы қиындықтарға әкеледі. Демек, оқыту мазмұнындағы сабақтастық тиісті пән бойынша оқу-бағдарламалық құжаттарды, оқулықтарды, оқу құралдарын, дидактикалық материалдарды түзетуге және жетілдіруге мүмкіндік береді. Оқыту мазмұнындағы сабақтастықты жүзеге асыру негізінен  оқу жоспарлары мен бағдарламаларды жасаудан басталады. Бұл міндет тек жоғары білікті, кәсіби, бәсекеге қабілетті пән мұғалімдеріне жүктеледі.</w:t>
      </w:r>
    </w:p>
    <w:p w:rsidR="00A80847" w:rsidRPr="00B3166A" w:rsidRDefault="00A80847" w:rsidP="00671CCA">
      <w:pPr>
        <w:spacing w:after="0" w:line="240" w:lineRule="auto"/>
        <w:ind w:firstLine="567"/>
        <w:jc w:val="both"/>
        <w:rPr>
          <w:rFonts w:ascii="Times New Roman" w:hAnsi="Times New Roman"/>
          <w:bCs/>
          <w:sz w:val="28"/>
          <w:szCs w:val="28"/>
          <w:lang w:val="kk-KZ"/>
        </w:rPr>
      </w:pPr>
      <w:r w:rsidRPr="00B3166A">
        <w:rPr>
          <w:rFonts w:ascii="Times New Roman" w:hAnsi="Times New Roman"/>
          <w:bCs/>
          <w:sz w:val="28"/>
          <w:szCs w:val="28"/>
          <w:lang w:val="kk-KZ"/>
        </w:rPr>
        <w:t>Математиканы оқыту әдістемесі (немесе оқыту мен тәрбиелеудің теориясы мен әдістемесі) зерттеу нысаны мен пәні, әдіснамалық негіздемесі мен зерттеу әдістері бар өз алдына жеке ғылым ретінде қалыптасты</w:t>
      </w:r>
      <w:r w:rsidR="00CE45A7">
        <w:rPr>
          <w:rFonts w:ascii="Times New Roman" w:hAnsi="Times New Roman"/>
          <w:bCs/>
          <w:sz w:val="28"/>
          <w:szCs w:val="28"/>
          <w:lang w:val="kk-KZ"/>
        </w:rPr>
        <w:t xml:space="preserve"> </w:t>
      </w:r>
      <w:r w:rsidR="0026119E" w:rsidRPr="0026119E">
        <w:rPr>
          <w:rFonts w:ascii="Times New Roman" w:hAnsi="Times New Roman"/>
          <w:bCs/>
          <w:sz w:val="28"/>
          <w:szCs w:val="28"/>
          <w:lang w:val="kk-KZ"/>
        </w:rPr>
        <w:t>[</w:t>
      </w:r>
      <w:r w:rsidR="0026119E">
        <w:rPr>
          <w:rFonts w:ascii="Times New Roman" w:hAnsi="Times New Roman"/>
          <w:bCs/>
          <w:sz w:val="28"/>
          <w:szCs w:val="28"/>
          <w:lang w:val="kk-KZ"/>
        </w:rPr>
        <w:t>11, б.44</w:t>
      </w:r>
      <w:r w:rsidR="0026119E" w:rsidRPr="0026119E">
        <w:rPr>
          <w:rFonts w:ascii="Times New Roman" w:hAnsi="Times New Roman"/>
          <w:bCs/>
          <w:sz w:val="28"/>
          <w:szCs w:val="28"/>
          <w:lang w:val="kk-KZ"/>
        </w:rPr>
        <w:t>]</w:t>
      </w:r>
      <w:r w:rsidRPr="00B3166A">
        <w:rPr>
          <w:rFonts w:ascii="Times New Roman" w:hAnsi="Times New Roman"/>
          <w:bCs/>
          <w:sz w:val="28"/>
          <w:szCs w:val="28"/>
          <w:lang w:val="kk-KZ"/>
        </w:rPr>
        <w:t>.</w:t>
      </w:r>
    </w:p>
    <w:p w:rsidR="00A80847" w:rsidRPr="00B3166A" w:rsidRDefault="00A80847" w:rsidP="00671CCA">
      <w:pPr>
        <w:spacing w:after="0" w:line="240" w:lineRule="auto"/>
        <w:ind w:firstLine="567"/>
        <w:jc w:val="both"/>
        <w:rPr>
          <w:rFonts w:ascii="Times New Roman" w:hAnsi="Times New Roman"/>
          <w:bCs/>
          <w:sz w:val="28"/>
          <w:szCs w:val="28"/>
          <w:lang w:val="kk-KZ"/>
        </w:rPr>
      </w:pPr>
      <w:r w:rsidRPr="00B3166A">
        <w:rPr>
          <w:rFonts w:ascii="Times New Roman" w:hAnsi="Times New Roman"/>
          <w:bCs/>
          <w:sz w:val="28"/>
          <w:szCs w:val="28"/>
          <w:lang w:val="kk-KZ"/>
        </w:rPr>
        <w:t xml:space="preserve">Математиканы оқыту әдістемесі ғылымының зерттеу </w:t>
      </w:r>
      <w:r w:rsidRPr="00B3166A">
        <w:rPr>
          <w:rFonts w:ascii="Times New Roman" w:hAnsi="Times New Roman"/>
          <w:bCs/>
          <w:i/>
          <w:iCs/>
          <w:sz w:val="28"/>
          <w:szCs w:val="28"/>
          <w:lang w:val="kk-KZ"/>
        </w:rPr>
        <w:t xml:space="preserve">нысаны </w:t>
      </w:r>
      <w:r w:rsidRPr="00B3166A">
        <w:rPr>
          <w:rFonts w:ascii="Times New Roman" w:hAnsi="Times New Roman"/>
          <w:bCs/>
          <w:sz w:val="28"/>
          <w:szCs w:val="28"/>
          <w:lang w:val="kk-KZ"/>
        </w:rPr>
        <w:t>- математикалық білім беру және оның негізінде тәрбиелеу мен дамыту. Ол мектепке дейінгі дайындықтан бастап - бастауыш мектеп – негізгі мектеп – орта мектеп - арнаулы орта оқу орындары (колледж, лицей) - жоғары оқу орындары - жоғары оқу орнынан кейінгі математикалық білім беруді түгел қамтиды [</w:t>
      </w:r>
      <w:r w:rsidR="00886ED5" w:rsidRPr="00B3166A">
        <w:rPr>
          <w:rFonts w:ascii="Times New Roman" w:eastAsia="TimesNewRomanPSMT" w:hAnsi="Times New Roman"/>
          <w:sz w:val="28"/>
          <w:szCs w:val="28"/>
          <w:lang w:val="kk-KZ"/>
        </w:rPr>
        <w:t>77</w:t>
      </w:r>
      <w:r w:rsidRPr="00B3166A">
        <w:rPr>
          <w:rFonts w:ascii="Times New Roman" w:hAnsi="Times New Roman"/>
          <w:bCs/>
          <w:sz w:val="28"/>
          <w:szCs w:val="28"/>
          <w:lang w:val="kk-KZ"/>
        </w:rPr>
        <w:t xml:space="preserve">]. </w:t>
      </w:r>
      <w:r w:rsidRPr="00B3166A">
        <w:rPr>
          <w:rFonts w:ascii="Times New Roman" w:hAnsi="Times New Roman"/>
          <w:sz w:val="28"/>
          <w:szCs w:val="28"/>
          <w:lang w:val="kk-KZ"/>
        </w:rPr>
        <w:t>Бүгінгі білімнің жаңа парадигмасы жағдайында ә</w:t>
      </w:r>
      <w:r w:rsidRPr="00B3166A">
        <w:rPr>
          <w:rFonts w:ascii="Times New Roman" w:hAnsi="Times New Roman"/>
          <w:bCs/>
          <w:sz w:val="28"/>
          <w:szCs w:val="28"/>
          <w:lang w:val="kk-KZ"/>
        </w:rPr>
        <w:t>дістемелік мәселемен айналысу мектеп математика мұғалімі мен ЖОО оқытушысының күнделікті және өмір бойы атқаратын кәсіптік қызметіне айналуынан, мұғалімдердің әдістемелік дайындығына ерекше назар аударылады</w:t>
      </w:r>
      <w:r w:rsidR="00D77ECB">
        <w:rPr>
          <w:rFonts w:ascii="Times New Roman" w:hAnsi="Times New Roman"/>
          <w:bCs/>
          <w:sz w:val="28"/>
          <w:szCs w:val="28"/>
          <w:lang w:val="kk-KZ"/>
        </w:rPr>
        <w:t xml:space="preserve"> </w:t>
      </w:r>
      <w:r w:rsidR="00D77ECB" w:rsidRPr="00D77ECB">
        <w:rPr>
          <w:rFonts w:ascii="Times New Roman" w:hAnsi="Times New Roman"/>
          <w:bCs/>
          <w:sz w:val="28"/>
          <w:szCs w:val="28"/>
          <w:lang w:val="kk-KZ"/>
        </w:rPr>
        <w:t>[</w:t>
      </w:r>
      <w:r w:rsidR="00D77ECB">
        <w:rPr>
          <w:rFonts w:ascii="Times New Roman" w:hAnsi="Times New Roman"/>
          <w:bCs/>
          <w:sz w:val="28"/>
          <w:szCs w:val="28"/>
          <w:lang w:val="kk-KZ"/>
        </w:rPr>
        <w:t>75, б.254</w:t>
      </w:r>
      <w:r w:rsidR="00D77ECB" w:rsidRPr="00D77ECB">
        <w:rPr>
          <w:rFonts w:ascii="Times New Roman" w:hAnsi="Times New Roman"/>
          <w:bCs/>
          <w:sz w:val="28"/>
          <w:szCs w:val="28"/>
          <w:lang w:val="kk-KZ"/>
        </w:rPr>
        <w:t>]</w:t>
      </w:r>
      <w:r w:rsidRPr="00B3166A">
        <w:rPr>
          <w:rFonts w:ascii="Times New Roman" w:hAnsi="Times New Roman"/>
          <w:bCs/>
          <w:sz w:val="28"/>
          <w:szCs w:val="28"/>
          <w:lang w:val="kk-KZ"/>
        </w:rPr>
        <w:t xml:space="preserve">. </w:t>
      </w:r>
    </w:p>
    <w:p w:rsidR="00A80847" w:rsidRPr="00B3166A" w:rsidRDefault="00A80847" w:rsidP="00671CCA">
      <w:pPr>
        <w:spacing w:after="0" w:line="240" w:lineRule="auto"/>
        <w:ind w:firstLine="567"/>
        <w:jc w:val="both"/>
        <w:rPr>
          <w:rFonts w:ascii="Times New Roman" w:hAnsi="Times New Roman"/>
          <w:bCs/>
          <w:sz w:val="28"/>
          <w:szCs w:val="28"/>
          <w:lang w:val="kk-KZ"/>
        </w:rPr>
      </w:pPr>
      <w:r w:rsidRPr="00B3166A">
        <w:rPr>
          <w:rFonts w:ascii="Times New Roman" w:hAnsi="Times New Roman"/>
          <w:bCs/>
          <w:sz w:val="28"/>
          <w:szCs w:val="28"/>
          <w:lang w:val="kk-KZ"/>
        </w:rPr>
        <w:t>Мектеп математикасы мұғалімінің әдістемелік дайындық дәрежесі көптеген кешенді мәселелерді шешумен байланысты. Бұл бірінші кезекте болашақ мұғалімнің жоғары оқу орындарында математиканы оқыту әдістемесі пәнінен алған білім, білік және дағдысына тәуелді</w:t>
      </w:r>
      <w:r w:rsidR="0026119E">
        <w:rPr>
          <w:rFonts w:ascii="Times New Roman" w:hAnsi="Times New Roman"/>
          <w:bCs/>
          <w:sz w:val="28"/>
          <w:szCs w:val="28"/>
          <w:lang w:val="kk-KZ"/>
        </w:rPr>
        <w:t xml:space="preserve"> </w:t>
      </w:r>
      <w:r w:rsidR="0026119E" w:rsidRPr="0026119E">
        <w:rPr>
          <w:rFonts w:ascii="Times New Roman" w:hAnsi="Times New Roman"/>
          <w:bCs/>
          <w:sz w:val="28"/>
          <w:szCs w:val="28"/>
          <w:lang w:val="kk-KZ"/>
        </w:rPr>
        <w:t>[</w:t>
      </w:r>
      <w:r w:rsidR="0026119E">
        <w:rPr>
          <w:rFonts w:ascii="Times New Roman" w:hAnsi="Times New Roman"/>
          <w:bCs/>
          <w:sz w:val="28"/>
          <w:szCs w:val="28"/>
          <w:lang w:val="kk-KZ"/>
        </w:rPr>
        <w:t>11, б</w:t>
      </w:r>
      <w:r w:rsidR="00653FEC">
        <w:rPr>
          <w:rFonts w:ascii="Times New Roman" w:hAnsi="Times New Roman"/>
          <w:bCs/>
          <w:sz w:val="28"/>
          <w:szCs w:val="28"/>
          <w:lang w:val="kk-KZ"/>
        </w:rPr>
        <w:t>.</w:t>
      </w:r>
      <w:r w:rsidR="0026119E">
        <w:rPr>
          <w:rFonts w:ascii="Times New Roman" w:hAnsi="Times New Roman"/>
          <w:bCs/>
          <w:sz w:val="28"/>
          <w:szCs w:val="28"/>
          <w:lang w:val="kk-KZ"/>
        </w:rPr>
        <w:t>46</w:t>
      </w:r>
      <w:r w:rsidR="0026119E" w:rsidRPr="0026119E">
        <w:rPr>
          <w:rFonts w:ascii="Times New Roman" w:hAnsi="Times New Roman"/>
          <w:bCs/>
          <w:sz w:val="28"/>
          <w:szCs w:val="28"/>
          <w:lang w:val="kk-KZ"/>
        </w:rPr>
        <w:t>]</w:t>
      </w:r>
      <w:r w:rsidRPr="00B3166A">
        <w:rPr>
          <w:rFonts w:ascii="Times New Roman" w:hAnsi="Times New Roman"/>
          <w:bCs/>
          <w:sz w:val="28"/>
          <w:szCs w:val="28"/>
          <w:lang w:val="kk-KZ"/>
        </w:rPr>
        <w:t xml:space="preserve">. </w:t>
      </w:r>
    </w:p>
    <w:p w:rsidR="00A80847" w:rsidRPr="00B3166A" w:rsidRDefault="00A80847" w:rsidP="00671CCA">
      <w:pPr>
        <w:widowControl w:val="0"/>
        <w:autoSpaceDE w:val="0"/>
        <w:autoSpaceDN w:val="0"/>
        <w:spacing w:after="0" w:line="240" w:lineRule="auto"/>
        <w:ind w:firstLine="567"/>
        <w:jc w:val="both"/>
        <w:rPr>
          <w:rFonts w:ascii="Times New Roman" w:eastAsia="Times New Roman" w:hAnsi="Times New Roman"/>
          <w:sz w:val="28"/>
          <w:szCs w:val="28"/>
          <w:lang w:val="kk-KZ"/>
        </w:rPr>
      </w:pPr>
      <w:r w:rsidRPr="00B3166A">
        <w:rPr>
          <w:rFonts w:ascii="Times New Roman" w:eastAsia="Times New Roman" w:hAnsi="Times New Roman"/>
          <w:sz w:val="28"/>
          <w:szCs w:val="28"/>
          <w:lang w:val="kk-KZ"/>
        </w:rPr>
        <w:t>Оқытудағы сабақтастық мәселесін талдағанда, философ-ғалымдар ең алдымен сабақтастық мәселесінің философиялық аспектісін қарастыру керек екенін атап өтті</w:t>
      </w:r>
      <w:r w:rsidR="0026119E">
        <w:rPr>
          <w:rFonts w:ascii="Times New Roman" w:eastAsia="Times New Roman" w:hAnsi="Times New Roman"/>
          <w:sz w:val="28"/>
          <w:szCs w:val="28"/>
          <w:lang w:val="kk-KZ"/>
        </w:rPr>
        <w:t xml:space="preserve"> </w:t>
      </w:r>
      <w:r w:rsidR="0026119E" w:rsidRPr="0026119E">
        <w:rPr>
          <w:rFonts w:ascii="Times New Roman" w:eastAsia="Times New Roman" w:hAnsi="Times New Roman"/>
          <w:sz w:val="28"/>
          <w:szCs w:val="28"/>
          <w:lang w:val="kk-KZ"/>
        </w:rPr>
        <w:t>[</w:t>
      </w:r>
      <w:r w:rsidR="0026119E">
        <w:rPr>
          <w:rFonts w:ascii="Times New Roman" w:eastAsia="Times New Roman" w:hAnsi="Times New Roman"/>
          <w:sz w:val="28"/>
          <w:szCs w:val="28"/>
          <w:lang w:val="kk-KZ"/>
        </w:rPr>
        <w:t>77, б.166</w:t>
      </w:r>
      <w:r w:rsidR="0026119E" w:rsidRPr="0026119E">
        <w:rPr>
          <w:rFonts w:ascii="Times New Roman" w:eastAsia="Times New Roman" w:hAnsi="Times New Roman"/>
          <w:sz w:val="28"/>
          <w:szCs w:val="28"/>
          <w:lang w:val="kk-KZ"/>
        </w:rPr>
        <w:t>]</w:t>
      </w:r>
      <w:r w:rsidRPr="00B3166A">
        <w:rPr>
          <w:rFonts w:ascii="Times New Roman" w:eastAsia="Times New Roman" w:hAnsi="Times New Roman"/>
          <w:sz w:val="28"/>
          <w:szCs w:val="28"/>
          <w:lang w:val="kk-KZ"/>
        </w:rPr>
        <w:t>.</w:t>
      </w:r>
    </w:p>
    <w:p w:rsidR="00A80847" w:rsidRPr="00B3166A" w:rsidRDefault="00A80847" w:rsidP="00671CCA">
      <w:pPr>
        <w:spacing w:after="0" w:line="240" w:lineRule="auto"/>
        <w:ind w:firstLine="567"/>
        <w:jc w:val="both"/>
        <w:rPr>
          <w:rFonts w:ascii="Times New Roman" w:hAnsi="Times New Roman"/>
          <w:bCs/>
          <w:sz w:val="28"/>
          <w:szCs w:val="28"/>
          <w:lang w:val="kk-KZ"/>
        </w:rPr>
      </w:pPr>
      <w:r w:rsidRPr="00B3166A">
        <w:rPr>
          <w:rFonts w:ascii="Times New Roman" w:hAnsi="Times New Roman"/>
          <w:bCs/>
          <w:sz w:val="28"/>
          <w:szCs w:val="28"/>
          <w:lang w:val="kk-KZ"/>
        </w:rPr>
        <w:t xml:space="preserve">Оқушы – объект, білім алушы – субъект; мектепте оқушыларды мұғалім оқытады, ал ЖОО орнында білім алушы оқытушы басшылығымен өзі оқиды; мектептегі математиканы оқыту </w:t>
      </w:r>
      <w:r w:rsidR="00053964">
        <w:rPr>
          <w:rFonts w:ascii="Times New Roman" w:hAnsi="Times New Roman"/>
          <w:bCs/>
          <w:sz w:val="28"/>
          <w:szCs w:val="28"/>
          <w:lang w:val="kk-KZ"/>
        </w:rPr>
        <w:t>процесі</w:t>
      </w:r>
      <w:r w:rsidRPr="00B3166A">
        <w:rPr>
          <w:rFonts w:ascii="Times New Roman" w:hAnsi="Times New Roman"/>
          <w:bCs/>
          <w:sz w:val="28"/>
          <w:szCs w:val="28"/>
          <w:lang w:val="kk-KZ"/>
        </w:rPr>
        <w:t xml:space="preserve"> барлығын бірдей оқытуға, ал ЖОО талабы – талаптыны таңдауға бағдарланған [</w:t>
      </w:r>
      <w:r w:rsidR="000F5AA6" w:rsidRPr="00B3166A">
        <w:rPr>
          <w:rFonts w:ascii="Times New Roman" w:hAnsi="Times New Roman"/>
          <w:bCs/>
          <w:sz w:val="28"/>
          <w:szCs w:val="28"/>
          <w:lang w:val="kk-KZ"/>
        </w:rPr>
        <w:t>7</w:t>
      </w:r>
      <w:r w:rsidR="00886ED5" w:rsidRPr="00B3166A">
        <w:rPr>
          <w:rFonts w:ascii="Times New Roman" w:hAnsi="Times New Roman"/>
          <w:bCs/>
          <w:sz w:val="28"/>
          <w:szCs w:val="28"/>
          <w:lang w:val="kk-KZ"/>
        </w:rPr>
        <w:t>8</w:t>
      </w:r>
      <w:r w:rsidRPr="00B3166A">
        <w:rPr>
          <w:rFonts w:ascii="Times New Roman" w:hAnsi="Times New Roman"/>
          <w:bCs/>
          <w:sz w:val="28"/>
          <w:szCs w:val="28"/>
          <w:lang w:val="kk-KZ"/>
        </w:rPr>
        <w:t>].</w:t>
      </w:r>
    </w:p>
    <w:p w:rsidR="00A80847" w:rsidRPr="00B3166A" w:rsidRDefault="00A80847" w:rsidP="00671CCA">
      <w:pPr>
        <w:spacing w:after="0" w:line="240" w:lineRule="auto"/>
        <w:ind w:firstLine="567"/>
        <w:jc w:val="both"/>
        <w:rPr>
          <w:rFonts w:ascii="Times New Roman" w:hAnsi="Times New Roman"/>
          <w:bCs/>
          <w:sz w:val="28"/>
          <w:szCs w:val="28"/>
          <w:lang w:val="kk-KZ"/>
        </w:rPr>
      </w:pPr>
      <w:r w:rsidRPr="00B3166A">
        <w:rPr>
          <w:rFonts w:ascii="Times New Roman" w:hAnsi="Times New Roman"/>
          <w:bCs/>
          <w:sz w:val="28"/>
          <w:szCs w:val="28"/>
          <w:lang w:val="kk-KZ"/>
        </w:rPr>
        <w:lastRenderedPageBreak/>
        <w:t>Ғылыми, психологиялық, педагогикалық және оқу әдебиеттерін талдау барысында, білім берудегі сабақтастықтың әртүрлі аспектілері зерттелгені анықталды: зерттеу проблемасының теориялық негізін, білім, білік және дағдыларды меңгерудегі сабақтастықтың рөлі мен ерекшеліктерін Б.Г.Ананьев, А.К.Артемов, Ш.И.Ганелин, М.И.Зайкин, Ю.В.Сидоров және т.б. зерттеген; білім берудің әртүрлі сатылары арасындағы, атап айтқанда, орта және ЖОО арасындағы сабақтастық мазмұнын С.М.Годник, В.А.Гусев, В.И.Крупич, Ю.А.Кустов, Г.И.Саранцев және т.б. зерттеген; сабақтастықтың мазмұны және іс-әрекет аспектілері А.П.Арынғазин, Г.Х.Нұртаева, Д.М.Нурбаева және т.б. еңбектерінде кездеседі</w:t>
      </w:r>
      <w:r w:rsidR="00886ED5" w:rsidRPr="00B3166A">
        <w:rPr>
          <w:rFonts w:ascii="Times New Roman" w:hAnsi="Times New Roman"/>
          <w:bCs/>
          <w:sz w:val="28"/>
          <w:szCs w:val="28"/>
          <w:lang w:val="kk-KZ"/>
        </w:rPr>
        <w:t xml:space="preserve"> [5</w:t>
      </w:r>
      <w:r w:rsidR="007406A6">
        <w:rPr>
          <w:rFonts w:ascii="Times New Roman" w:hAnsi="Times New Roman"/>
          <w:bCs/>
          <w:sz w:val="28"/>
          <w:szCs w:val="28"/>
          <w:lang w:val="kk-KZ"/>
        </w:rPr>
        <w:t>0</w:t>
      </w:r>
      <w:r w:rsidR="00886ED5" w:rsidRPr="00B3166A">
        <w:rPr>
          <w:rFonts w:ascii="Times New Roman" w:hAnsi="Times New Roman"/>
          <w:bCs/>
          <w:sz w:val="28"/>
          <w:szCs w:val="28"/>
          <w:lang w:val="kk-KZ"/>
        </w:rPr>
        <w:t>, б.</w:t>
      </w:r>
      <w:r w:rsidR="006B67AD" w:rsidRPr="00B3166A">
        <w:rPr>
          <w:rFonts w:ascii="Times New Roman" w:hAnsi="Times New Roman"/>
          <w:bCs/>
          <w:sz w:val="28"/>
          <w:szCs w:val="28"/>
          <w:lang w:val="kk-KZ"/>
        </w:rPr>
        <w:t>33</w:t>
      </w:r>
      <w:r w:rsidR="00886ED5" w:rsidRPr="00B3166A">
        <w:rPr>
          <w:rFonts w:ascii="Times New Roman" w:hAnsi="Times New Roman"/>
          <w:bCs/>
          <w:sz w:val="28"/>
          <w:szCs w:val="28"/>
          <w:lang w:val="kk-KZ"/>
        </w:rPr>
        <w:t>]</w:t>
      </w:r>
      <w:r w:rsidRPr="00B3166A">
        <w:rPr>
          <w:rFonts w:ascii="Times New Roman" w:hAnsi="Times New Roman"/>
          <w:bCs/>
          <w:sz w:val="28"/>
          <w:szCs w:val="28"/>
          <w:lang w:val="kk-KZ"/>
        </w:rPr>
        <w:t>.</w:t>
      </w:r>
      <w:r w:rsidRPr="00B3166A">
        <w:rPr>
          <w:rFonts w:ascii="Times New Roman" w:hAnsi="Times New Roman"/>
          <w:sz w:val="28"/>
          <w:szCs w:val="28"/>
          <w:lang w:val="kk-KZ"/>
        </w:rPr>
        <w:t xml:space="preserve"> </w:t>
      </w:r>
    </w:p>
    <w:p w:rsidR="00A80847" w:rsidRPr="00B3166A" w:rsidRDefault="00A80847" w:rsidP="003C26CA">
      <w:pPr>
        <w:widowControl w:val="0"/>
        <w:autoSpaceDE w:val="0"/>
        <w:autoSpaceDN w:val="0"/>
        <w:spacing w:after="0" w:line="240" w:lineRule="auto"/>
        <w:ind w:firstLine="567"/>
        <w:jc w:val="both"/>
        <w:rPr>
          <w:rFonts w:ascii="Times New Roman" w:hAnsi="Times New Roman"/>
          <w:sz w:val="28"/>
          <w:szCs w:val="28"/>
          <w:lang w:val="kk-KZ"/>
        </w:rPr>
      </w:pPr>
      <w:r w:rsidRPr="00B3166A">
        <w:rPr>
          <w:rFonts w:ascii="Times New Roman" w:eastAsia="Times New Roman" w:hAnsi="Times New Roman"/>
          <w:sz w:val="28"/>
          <w:szCs w:val="28"/>
          <w:lang w:val="kk-KZ"/>
        </w:rPr>
        <w:t>Ю.А.Кустов</w:t>
      </w:r>
      <w:r w:rsidR="00805F3D" w:rsidRPr="00B3166A">
        <w:rPr>
          <w:rFonts w:ascii="Times New Roman" w:hAnsi="Times New Roman"/>
          <w:sz w:val="28"/>
          <w:szCs w:val="28"/>
          <w:lang w:val="kk-KZ"/>
        </w:rPr>
        <w:t xml:space="preserve"> </w:t>
      </w:r>
      <w:r w:rsidRPr="00B3166A">
        <w:rPr>
          <w:rFonts w:ascii="Times New Roman" w:hAnsi="Times New Roman"/>
          <w:sz w:val="28"/>
          <w:szCs w:val="28"/>
          <w:lang w:val="kk-KZ"/>
        </w:rPr>
        <w:t>«жалпы философиялық тұрғыдағы сабақтастықтан оның педагогикалық мәніне дейін көпірін құруға мүмкіндік беретін қарапайым сабақтастық актісін анықтады»</w:t>
      </w:r>
      <w:r w:rsidR="00705E75" w:rsidRPr="00B3166A">
        <w:rPr>
          <w:rFonts w:ascii="Times New Roman" w:hAnsi="Times New Roman"/>
          <w:sz w:val="28"/>
          <w:szCs w:val="28"/>
          <w:lang w:val="kk-KZ"/>
        </w:rPr>
        <w:t xml:space="preserve"> [</w:t>
      </w:r>
      <w:r w:rsidR="000F5AA6" w:rsidRPr="00B3166A">
        <w:rPr>
          <w:rFonts w:ascii="Times New Roman" w:hAnsi="Times New Roman"/>
          <w:sz w:val="28"/>
          <w:szCs w:val="28"/>
          <w:lang w:val="kk-KZ"/>
        </w:rPr>
        <w:t>7</w:t>
      </w:r>
      <w:r w:rsidR="003C26CA" w:rsidRPr="00B3166A">
        <w:rPr>
          <w:rFonts w:ascii="Times New Roman" w:hAnsi="Times New Roman"/>
          <w:sz w:val="28"/>
          <w:szCs w:val="28"/>
          <w:lang w:val="kk-KZ"/>
        </w:rPr>
        <w:t>9</w:t>
      </w:r>
      <w:r w:rsidR="00705E75" w:rsidRPr="00B3166A">
        <w:rPr>
          <w:rFonts w:ascii="Times New Roman" w:hAnsi="Times New Roman"/>
          <w:sz w:val="28"/>
          <w:szCs w:val="28"/>
          <w:lang w:val="kk-KZ"/>
        </w:rPr>
        <w:t>]</w:t>
      </w:r>
      <w:r w:rsidRPr="00B3166A">
        <w:rPr>
          <w:rFonts w:ascii="Times New Roman" w:hAnsi="Times New Roman"/>
          <w:sz w:val="28"/>
          <w:szCs w:val="28"/>
          <w:lang w:val="kk-KZ"/>
        </w:rPr>
        <w:t xml:space="preserve">. </w:t>
      </w:r>
    </w:p>
    <w:p w:rsidR="00A80847" w:rsidRPr="00B3166A" w:rsidRDefault="00A80847" w:rsidP="003A71BD">
      <w:pPr>
        <w:widowControl w:val="0"/>
        <w:autoSpaceDE w:val="0"/>
        <w:autoSpaceDN w:val="0"/>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 xml:space="preserve">С.И.Архангельский «сабақтастық заңы – ғылым  дамуының әдіснамалық қағидасына негізделген сәйкестік қағидасы – ол  ғылыми дамудағы айырмашылықты ғана емес, сонымен бірге пайда болған және бұрынғы ғылыми ережелер арасындағы байланысты көрсетеді», - деп, әсіресе жоғары мектептің оқу </w:t>
      </w:r>
      <w:r w:rsidR="00053964">
        <w:rPr>
          <w:rFonts w:ascii="Times New Roman" w:hAnsi="Times New Roman"/>
          <w:sz w:val="28"/>
          <w:szCs w:val="28"/>
          <w:lang w:val="kk-KZ"/>
        </w:rPr>
        <w:t>процесі</w:t>
      </w:r>
      <w:r w:rsidRPr="00B3166A">
        <w:rPr>
          <w:rFonts w:ascii="Times New Roman" w:hAnsi="Times New Roman"/>
          <w:sz w:val="28"/>
          <w:szCs w:val="28"/>
          <w:lang w:val="kk-KZ"/>
        </w:rPr>
        <w:t>ндегі сабақтастық маңызды рөл алатынын ерекше атап кеткен [</w:t>
      </w:r>
      <w:r w:rsidR="003C26CA" w:rsidRPr="00B3166A">
        <w:rPr>
          <w:rFonts w:ascii="Times New Roman" w:hAnsi="Times New Roman"/>
          <w:sz w:val="28"/>
          <w:szCs w:val="28"/>
          <w:lang w:val="kk-KZ"/>
        </w:rPr>
        <w:t>80</w:t>
      </w:r>
      <w:r w:rsidRPr="00B3166A">
        <w:rPr>
          <w:rFonts w:ascii="Times New Roman" w:hAnsi="Times New Roman"/>
          <w:sz w:val="28"/>
          <w:szCs w:val="28"/>
          <w:lang w:val="kk-KZ"/>
        </w:rPr>
        <w:t>].</w:t>
      </w:r>
    </w:p>
    <w:p w:rsidR="00595937" w:rsidRPr="00B3166A" w:rsidRDefault="00A80847" w:rsidP="003A71BD">
      <w:pPr>
        <w:widowControl w:val="0"/>
        <w:autoSpaceDE w:val="0"/>
        <w:autoSpaceDN w:val="0"/>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 xml:space="preserve">Білім берудегі сабақтастықтың мәселелері көптеген педагог-классиктердің </w:t>
      </w:r>
      <w:r w:rsidR="00595937" w:rsidRPr="00B3166A">
        <w:rPr>
          <w:rFonts w:ascii="Times New Roman" w:hAnsi="Times New Roman"/>
          <w:sz w:val="28"/>
          <w:szCs w:val="28"/>
          <w:lang w:val="kk-KZ"/>
        </w:rPr>
        <w:t>А.И.Зеленков [</w:t>
      </w:r>
      <w:r w:rsidR="005A38CE" w:rsidRPr="00B3166A">
        <w:rPr>
          <w:rFonts w:ascii="Times New Roman" w:hAnsi="Times New Roman"/>
          <w:sz w:val="28"/>
          <w:szCs w:val="28"/>
          <w:lang w:val="kk-KZ"/>
        </w:rPr>
        <w:t>81</w:t>
      </w:r>
      <w:r w:rsidR="00595937" w:rsidRPr="00B3166A">
        <w:rPr>
          <w:rFonts w:ascii="Times New Roman" w:hAnsi="Times New Roman"/>
          <w:sz w:val="28"/>
          <w:szCs w:val="28"/>
          <w:lang w:val="kk-KZ"/>
        </w:rPr>
        <w:t>]</w:t>
      </w:r>
      <w:r w:rsidRPr="00B3166A">
        <w:rPr>
          <w:rFonts w:ascii="Times New Roman" w:hAnsi="Times New Roman"/>
          <w:sz w:val="28"/>
          <w:szCs w:val="28"/>
          <w:lang w:val="kk-KZ"/>
        </w:rPr>
        <w:t xml:space="preserve">, </w:t>
      </w:r>
      <w:r w:rsidR="00595937" w:rsidRPr="00B3166A">
        <w:rPr>
          <w:rFonts w:ascii="Times New Roman" w:hAnsi="Times New Roman"/>
          <w:sz w:val="28"/>
          <w:szCs w:val="28"/>
          <w:lang w:val="kk-KZ"/>
        </w:rPr>
        <w:t>Б.С.Батурин [</w:t>
      </w:r>
      <w:r w:rsidR="005A38CE" w:rsidRPr="00B3166A">
        <w:rPr>
          <w:rFonts w:ascii="Times New Roman" w:hAnsi="Times New Roman"/>
          <w:sz w:val="28"/>
          <w:szCs w:val="28"/>
          <w:lang w:val="kk-KZ"/>
        </w:rPr>
        <w:t>82</w:t>
      </w:r>
      <w:r w:rsidR="00595937" w:rsidRPr="00B3166A">
        <w:rPr>
          <w:rFonts w:ascii="Times New Roman" w:hAnsi="Times New Roman"/>
          <w:sz w:val="28"/>
          <w:szCs w:val="28"/>
          <w:lang w:val="kk-KZ"/>
        </w:rPr>
        <w:t>]</w:t>
      </w:r>
      <w:r w:rsidRPr="00B3166A">
        <w:rPr>
          <w:rFonts w:ascii="Times New Roman" w:hAnsi="Times New Roman"/>
          <w:sz w:val="28"/>
          <w:szCs w:val="28"/>
          <w:lang w:val="kk-KZ"/>
        </w:rPr>
        <w:t xml:space="preserve">, </w:t>
      </w:r>
      <w:r w:rsidR="00595937" w:rsidRPr="00B3166A">
        <w:rPr>
          <w:rFonts w:ascii="Times New Roman" w:hAnsi="Times New Roman"/>
          <w:sz w:val="28"/>
          <w:szCs w:val="28"/>
          <w:lang w:val="kk-KZ"/>
        </w:rPr>
        <w:t>С.М.Годник [</w:t>
      </w:r>
      <w:r w:rsidR="005A38CE" w:rsidRPr="00B3166A">
        <w:rPr>
          <w:rFonts w:ascii="Times New Roman" w:hAnsi="Times New Roman"/>
          <w:sz w:val="28"/>
          <w:szCs w:val="28"/>
          <w:lang w:val="kk-KZ"/>
        </w:rPr>
        <w:t>83</w:t>
      </w:r>
      <w:r w:rsidR="00595937" w:rsidRPr="00B3166A">
        <w:rPr>
          <w:rFonts w:ascii="Times New Roman" w:hAnsi="Times New Roman"/>
          <w:sz w:val="28"/>
          <w:szCs w:val="28"/>
          <w:lang w:val="kk-KZ"/>
        </w:rPr>
        <w:t>], А.А.Люблинская</w:t>
      </w:r>
      <w:r w:rsidR="005A38CE" w:rsidRPr="00B3166A">
        <w:rPr>
          <w:rFonts w:ascii="Times New Roman" w:hAnsi="Times New Roman"/>
          <w:sz w:val="28"/>
          <w:szCs w:val="28"/>
          <w:lang w:val="kk-KZ"/>
        </w:rPr>
        <w:t xml:space="preserve"> [84] </w:t>
      </w:r>
      <w:r w:rsidRPr="00B3166A">
        <w:rPr>
          <w:rFonts w:ascii="Times New Roman" w:hAnsi="Times New Roman"/>
          <w:sz w:val="28"/>
          <w:szCs w:val="28"/>
          <w:lang w:val="kk-KZ"/>
        </w:rPr>
        <w:t>еңтерінде талқыланған.</w:t>
      </w:r>
    </w:p>
    <w:p w:rsidR="001B355B" w:rsidRPr="00B3166A" w:rsidRDefault="001B355B" w:rsidP="001B355B">
      <w:pPr>
        <w:widowControl w:val="0"/>
        <w:autoSpaceDE w:val="0"/>
        <w:autoSpaceDN w:val="0"/>
        <w:spacing w:after="0" w:line="240" w:lineRule="auto"/>
        <w:ind w:firstLine="567"/>
        <w:contextualSpacing/>
        <w:jc w:val="both"/>
        <w:rPr>
          <w:rFonts w:ascii="Times New Roman" w:hAnsi="Times New Roman"/>
          <w:sz w:val="28"/>
          <w:szCs w:val="28"/>
          <w:lang w:val="kk-KZ"/>
        </w:rPr>
      </w:pPr>
      <w:bookmarkStart w:id="58" w:name="_Hlk178784480"/>
      <w:r w:rsidRPr="00B3166A">
        <w:rPr>
          <w:rFonts w:ascii="Times New Roman" w:hAnsi="Times New Roman"/>
          <w:sz w:val="28"/>
          <w:szCs w:val="28"/>
          <w:lang w:val="kk-KZ"/>
        </w:rPr>
        <w:t>Сабақтастық идеясын ары қарай дамытуға көптеген ғалымдар, педагогтар, психологтар үлес қосты. Мысалы: үздіксіз білім беру жүйесіндегі «Мектеп-ЖОО» білім берудің әртүрлі сатылары арасындағы сабақтастық мазмұны (В.А.Гусев [85], А.Г.Мороз [8</w:t>
      </w:r>
      <w:r w:rsidR="000F447A" w:rsidRPr="00B3166A">
        <w:rPr>
          <w:rFonts w:ascii="Times New Roman" w:hAnsi="Times New Roman"/>
          <w:sz w:val="28"/>
          <w:szCs w:val="28"/>
          <w:lang w:val="kk-KZ"/>
        </w:rPr>
        <w:t>6</w:t>
      </w:r>
      <w:r w:rsidRPr="00B3166A">
        <w:rPr>
          <w:rFonts w:ascii="Times New Roman" w:hAnsi="Times New Roman"/>
          <w:sz w:val="28"/>
          <w:szCs w:val="28"/>
          <w:lang w:val="kk-KZ"/>
        </w:rPr>
        <w:t>], А.В.Батаршев [8</w:t>
      </w:r>
      <w:r w:rsidR="000F447A" w:rsidRPr="00B3166A">
        <w:rPr>
          <w:rFonts w:ascii="Times New Roman" w:hAnsi="Times New Roman"/>
          <w:sz w:val="28"/>
          <w:szCs w:val="28"/>
          <w:lang w:val="kk-KZ"/>
        </w:rPr>
        <w:t>7</w:t>
      </w:r>
      <w:r w:rsidRPr="00B3166A">
        <w:rPr>
          <w:rFonts w:ascii="Times New Roman" w:hAnsi="Times New Roman"/>
          <w:sz w:val="28"/>
          <w:szCs w:val="28"/>
          <w:lang w:val="kk-KZ"/>
        </w:rPr>
        <w:t>] т.б.); «Мектеп-ЖОО» математикалық пәндерді оқытудың жалпы мәселелері (А.Г.Мордкович [8</w:t>
      </w:r>
      <w:r w:rsidR="000F447A" w:rsidRPr="00B3166A">
        <w:rPr>
          <w:rFonts w:ascii="Times New Roman" w:hAnsi="Times New Roman"/>
          <w:sz w:val="28"/>
          <w:szCs w:val="28"/>
          <w:lang w:val="kk-KZ"/>
        </w:rPr>
        <w:t>8</w:t>
      </w:r>
      <w:r w:rsidRPr="00B3166A">
        <w:rPr>
          <w:rFonts w:ascii="Times New Roman" w:hAnsi="Times New Roman"/>
          <w:sz w:val="28"/>
          <w:szCs w:val="28"/>
          <w:lang w:val="kk-KZ"/>
        </w:rPr>
        <w:t>],</w:t>
      </w:r>
      <w:r w:rsidRPr="00B3166A">
        <w:rPr>
          <w:lang w:val="kk-KZ"/>
        </w:rPr>
        <w:t xml:space="preserve"> </w:t>
      </w:r>
      <w:r w:rsidRPr="00B3166A">
        <w:rPr>
          <w:rFonts w:ascii="Times New Roman" w:hAnsi="Times New Roman"/>
          <w:sz w:val="28"/>
          <w:szCs w:val="28"/>
          <w:lang w:val="kk-KZ"/>
        </w:rPr>
        <w:t>С.Н.Дорофеев [</w:t>
      </w:r>
      <w:r w:rsidR="000F447A" w:rsidRPr="00B3166A">
        <w:rPr>
          <w:rFonts w:ascii="Times New Roman" w:hAnsi="Times New Roman"/>
          <w:sz w:val="28"/>
          <w:szCs w:val="28"/>
          <w:lang w:val="kk-KZ"/>
        </w:rPr>
        <w:t>89</w:t>
      </w:r>
      <w:r w:rsidRPr="00B3166A">
        <w:rPr>
          <w:rFonts w:ascii="Times New Roman" w:hAnsi="Times New Roman"/>
          <w:sz w:val="28"/>
          <w:szCs w:val="28"/>
          <w:lang w:val="kk-KZ"/>
        </w:rPr>
        <w:t>], А.П.Сманцер [9</w:t>
      </w:r>
      <w:r w:rsidR="000F447A" w:rsidRPr="00B3166A">
        <w:rPr>
          <w:rFonts w:ascii="Times New Roman" w:hAnsi="Times New Roman"/>
          <w:sz w:val="28"/>
          <w:szCs w:val="28"/>
          <w:lang w:val="kk-KZ"/>
        </w:rPr>
        <w:t>0</w:t>
      </w:r>
      <w:r w:rsidRPr="00B3166A">
        <w:rPr>
          <w:rFonts w:ascii="Times New Roman" w:hAnsi="Times New Roman"/>
          <w:sz w:val="28"/>
          <w:szCs w:val="28"/>
          <w:lang w:val="kk-KZ"/>
        </w:rPr>
        <w:t xml:space="preserve">], </w:t>
      </w:r>
      <w:r w:rsidRPr="00B3166A">
        <w:rPr>
          <w:rFonts w:ascii="Times New Roman" w:hAnsi="Times New Roman"/>
          <w:bCs/>
          <w:sz w:val="28"/>
          <w:szCs w:val="28"/>
          <w:lang w:val="kk-KZ"/>
        </w:rPr>
        <w:t xml:space="preserve">Д.Ш.Ситдикова </w:t>
      </w:r>
      <w:r w:rsidRPr="00B3166A">
        <w:rPr>
          <w:rFonts w:ascii="Times New Roman" w:hAnsi="Times New Roman"/>
          <w:sz w:val="28"/>
          <w:szCs w:val="28"/>
          <w:lang w:val="kk-KZ"/>
        </w:rPr>
        <w:t>[9</w:t>
      </w:r>
      <w:r w:rsidR="000F447A" w:rsidRPr="00B3166A">
        <w:rPr>
          <w:rFonts w:ascii="Times New Roman" w:hAnsi="Times New Roman"/>
          <w:sz w:val="28"/>
          <w:szCs w:val="28"/>
          <w:lang w:val="kk-KZ"/>
        </w:rPr>
        <w:t>1</w:t>
      </w:r>
      <w:r w:rsidRPr="00B3166A">
        <w:rPr>
          <w:rFonts w:ascii="Times New Roman" w:hAnsi="Times New Roman"/>
          <w:sz w:val="28"/>
          <w:szCs w:val="28"/>
          <w:lang w:val="kk-KZ"/>
        </w:rPr>
        <w:t>]</w:t>
      </w:r>
      <w:r w:rsidRPr="00B3166A">
        <w:rPr>
          <w:rFonts w:ascii="Times New Roman" w:hAnsi="Times New Roman"/>
          <w:bCs/>
          <w:sz w:val="28"/>
          <w:szCs w:val="28"/>
          <w:lang w:val="kk-KZ"/>
        </w:rPr>
        <w:t>,</w:t>
      </w:r>
      <w:r w:rsidRPr="00B3166A">
        <w:rPr>
          <w:lang w:val="kk-KZ"/>
        </w:rPr>
        <w:t xml:space="preserve"> </w:t>
      </w:r>
      <w:r w:rsidRPr="00B3166A">
        <w:rPr>
          <w:rFonts w:ascii="Times New Roman" w:hAnsi="Times New Roman"/>
          <w:bCs/>
          <w:sz w:val="28"/>
          <w:szCs w:val="28"/>
          <w:lang w:val="kk-KZ"/>
        </w:rPr>
        <w:t xml:space="preserve">Л.Д.Кудрявцев </w:t>
      </w:r>
      <w:r w:rsidRPr="00B3166A">
        <w:rPr>
          <w:rFonts w:ascii="Times New Roman" w:hAnsi="Times New Roman"/>
          <w:sz w:val="28"/>
          <w:szCs w:val="28"/>
          <w:lang w:val="kk-KZ"/>
        </w:rPr>
        <w:t>[9</w:t>
      </w:r>
      <w:r w:rsidR="000F447A" w:rsidRPr="00B3166A">
        <w:rPr>
          <w:rFonts w:ascii="Times New Roman" w:hAnsi="Times New Roman"/>
          <w:sz w:val="28"/>
          <w:szCs w:val="28"/>
          <w:lang w:val="kk-KZ"/>
        </w:rPr>
        <w:t>2</w:t>
      </w:r>
      <w:r w:rsidRPr="00B3166A">
        <w:rPr>
          <w:rFonts w:ascii="Times New Roman" w:hAnsi="Times New Roman"/>
          <w:sz w:val="28"/>
          <w:szCs w:val="28"/>
          <w:lang w:val="kk-KZ"/>
        </w:rPr>
        <w:t>]</w:t>
      </w:r>
      <w:r w:rsidRPr="00B3166A">
        <w:rPr>
          <w:rFonts w:ascii="Times New Roman" w:hAnsi="Times New Roman"/>
          <w:bCs/>
          <w:sz w:val="28"/>
          <w:szCs w:val="28"/>
          <w:lang w:val="kk-KZ"/>
        </w:rPr>
        <w:t xml:space="preserve">, </w:t>
      </w:r>
      <w:r w:rsidRPr="00B3166A">
        <w:rPr>
          <w:rFonts w:ascii="Times New Roman" w:hAnsi="Times New Roman"/>
          <w:sz w:val="28"/>
          <w:szCs w:val="28"/>
          <w:lang w:val="kk-KZ"/>
        </w:rPr>
        <w:t>A.M.Пышкало [9</w:t>
      </w:r>
      <w:r w:rsidR="000F447A" w:rsidRPr="00B3166A">
        <w:rPr>
          <w:rFonts w:ascii="Times New Roman" w:hAnsi="Times New Roman"/>
          <w:sz w:val="28"/>
          <w:szCs w:val="28"/>
          <w:lang w:val="kk-KZ"/>
        </w:rPr>
        <w:t>3</w:t>
      </w:r>
      <w:r w:rsidRPr="00B3166A">
        <w:rPr>
          <w:rFonts w:ascii="Times New Roman" w:hAnsi="Times New Roman"/>
          <w:sz w:val="28"/>
          <w:szCs w:val="28"/>
          <w:lang w:val="kk-KZ"/>
        </w:rPr>
        <w:t>], Т.М.Калинкина [9</w:t>
      </w:r>
      <w:r w:rsidR="000F447A" w:rsidRPr="00B3166A">
        <w:rPr>
          <w:rFonts w:ascii="Times New Roman" w:hAnsi="Times New Roman"/>
          <w:sz w:val="28"/>
          <w:szCs w:val="28"/>
          <w:lang w:val="kk-KZ"/>
        </w:rPr>
        <w:t>4</w:t>
      </w:r>
      <w:r w:rsidRPr="00B3166A">
        <w:rPr>
          <w:rFonts w:ascii="Times New Roman" w:hAnsi="Times New Roman"/>
          <w:sz w:val="28"/>
          <w:szCs w:val="28"/>
          <w:lang w:val="kk-KZ"/>
        </w:rPr>
        <w:t>], Н.Н.Дербеденева [9</w:t>
      </w:r>
      <w:r w:rsidR="000F447A" w:rsidRPr="00B3166A">
        <w:rPr>
          <w:rFonts w:ascii="Times New Roman" w:hAnsi="Times New Roman"/>
          <w:sz w:val="28"/>
          <w:szCs w:val="28"/>
          <w:lang w:val="kk-KZ"/>
        </w:rPr>
        <w:t>5</w:t>
      </w:r>
      <w:r w:rsidRPr="00B3166A">
        <w:rPr>
          <w:rFonts w:ascii="Times New Roman" w:hAnsi="Times New Roman"/>
          <w:sz w:val="28"/>
          <w:szCs w:val="28"/>
          <w:lang w:val="kk-KZ"/>
        </w:rPr>
        <w:t>] т.б.); өзіндік жұмыстағы сабақтастық (И.Г.Королькова [9</w:t>
      </w:r>
      <w:r w:rsidR="000F447A" w:rsidRPr="00B3166A">
        <w:rPr>
          <w:rFonts w:ascii="Times New Roman" w:hAnsi="Times New Roman"/>
          <w:sz w:val="28"/>
          <w:szCs w:val="28"/>
          <w:lang w:val="kk-KZ"/>
        </w:rPr>
        <w:t>6</w:t>
      </w:r>
      <w:r w:rsidRPr="00B3166A">
        <w:rPr>
          <w:rFonts w:ascii="Times New Roman" w:hAnsi="Times New Roman"/>
          <w:sz w:val="28"/>
          <w:szCs w:val="28"/>
          <w:lang w:val="kk-KZ"/>
        </w:rPr>
        <w:t>], И.В.Харитонова [9</w:t>
      </w:r>
      <w:r w:rsidR="000F447A" w:rsidRPr="00B3166A">
        <w:rPr>
          <w:rFonts w:ascii="Times New Roman" w:hAnsi="Times New Roman"/>
          <w:sz w:val="28"/>
          <w:szCs w:val="28"/>
          <w:lang w:val="kk-KZ"/>
        </w:rPr>
        <w:t>7</w:t>
      </w:r>
      <w:r w:rsidRPr="00B3166A">
        <w:rPr>
          <w:rFonts w:ascii="Times New Roman" w:hAnsi="Times New Roman"/>
          <w:sz w:val="28"/>
          <w:szCs w:val="28"/>
          <w:lang w:val="kk-KZ"/>
        </w:rPr>
        <w:t>] т.б.); математика мұғалімін кәсіби даярлаудағы сабақтастық (В.М.Туркина [9</w:t>
      </w:r>
      <w:r w:rsidR="000F447A" w:rsidRPr="00B3166A">
        <w:rPr>
          <w:rFonts w:ascii="Times New Roman" w:hAnsi="Times New Roman"/>
          <w:sz w:val="28"/>
          <w:szCs w:val="28"/>
          <w:lang w:val="kk-KZ"/>
        </w:rPr>
        <w:t>8</w:t>
      </w:r>
      <w:r w:rsidRPr="00B3166A">
        <w:rPr>
          <w:rFonts w:ascii="Times New Roman" w:hAnsi="Times New Roman"/>
          <w:sz w:val="28"/>
          <w:szCs w:val="28"/>
          <w:lang w:val="kk-KZ"/>
        </w:rPr>
        <w:t>], А.П.Пазарова [</w:t>
      </w:r>
      <w:r w:rsidR="000F447A" w:rsidRPr="00B3166A">
        <w:rPr>
          <w:rFonts w:ascii="Times New Roman" w:hAnsi="Times New Roman"/>
          <w:sz w:val="28"/>
          <w:szCs w:val="28"/>
          <w:lang w:val="kk-KZ"/>
        </w:rPr>
        <w:t>99</w:t>
      </w:r>
      <w:r w:rsidRPr="00B3166A">
        <w:rPr>
          <w:rFonts w:ascii="Times New Roman" w:hAnsi="Times New Roman"/>
          <w:sz w:val="28"/>
          <w:szCs w:val="28"/>
          <w:lang w:val="kk-KZ"/>
        </w:rPr>
        <w:t>], М.Р.Куваев [10</w:t>
      </w:r>
      <w:r w:rsidR="000F447A" w:rsidRPr="00B3166A">
        <w:rPr>
          <w:rFonts w:ascii="Times New Roman" w:hAnsi="Times New Roman"/>
          <w:sz w:val="28"/>
          <w:szCs w:val="28"/>
          <w:lang w:val="kk-KZ"/>
        </w:rPr>
        <w:t>0</w:t>
      </w:r>
      <w:r w:rsidRPr="00B3166A">
        <w:rPr>
          <w:rFonts w:ascii="Times New Roman" w:hAnsi="Times New Roman"/>
          <w:sz w:val="28"/>
          <w:szCs w:val="28"/>
          <w:lang w:val="kk-KZ"/>
        </w:rPr>
        <w:t>], Н.В.Метельский [10</w:t>
      </w:r>
      <w:r w:rsidR="000F447A" w:rsidRPr="00B3166A">
        <w:rPr>
          <w:rFonts w:ascii="Times New Roman" w:hAnsi="Times New Roman"/>
          <w:sz w:val="28"/>
          <w:szCs w:val="28"/>
          <w:lang w:val="kk-KZ"/>
        </w:rPr>
        <w:t>1</w:t>
      </w:r>
      <w:r w:rsidRPr="00B3166A">
        <w:rPr>
          <w:rFonts w:ascii="Times New Roman" w:hAnsi="Times New Roman"/>
          <w:sz w:val="28"/>
          <w:szCs w:val="28"/>
          <w:lang w:val="kk-KZ"/>
        </w:rPr>
        <w:t>], В.М.Монахов [10</w:t>
      </w:r>
      <w:r w:rsidR="000F447A" w:rsidRPr="00B3166A">
        <w:rPr>
          <w:rFonts w:ascii="Times New Roman" w:hAnsi="Times New Roman"/>
          <w:sz w:val="28"/>
          <w:szCs w:val="28"/>
          <w:lang w:val="kk-KZ"/>
        </w:rPr>
        <w:t>2</w:t>
      </w:r>
      <w:r w:rsidRPr="00B3166A">
        <w:rPr>
          <w:rFonts w:ascii="Times New Roman" w:hAnsi="Times New Roman"/>
          <w:sz w:val="28"/>
          <w:szCs w:val="28"/>
          <w:lang w:val="kk-KZ"/>
        </w:rPr>
        <w:t xml:space="preserve">] т.б.) мәселелері бойынша ғалымдар ғылыми зерттеулер жүргізіп, еңбектер арнады. </w:t>
      </w:r>
    </w:p>
    <w:p w:rsidR="003A71BD" w:rsidRPr="00B3166A" w:rsidRDefault="003A71BD" w:rsidP="000F447A">
      <w:pPr>
        <w:widowControl w:val="0"/>
        <w:autoSpaceDE w:val="0"/>
        <w:autoSpaceDN w:val="0"/>
        <w:spacing w:after="0" w:line="240" w:lineRule="auto"/>
        <w:ind w:firstLine="567"/>
        <w:contextualSpacing/>
        <w:jc w:val="both"/>
        <w:rPr>
          <w:rFonts w:ascii="Times New Roman" w:hAnsi="Times New Roman"/>
          <w:sz w:val="28"/>
          <w:szCs w:val="28"/>
          <w:lang w:val="kk-KZ"/>
        </w:rPr>
      </w:pPr>
      <w:r w:rsidRPr="00B3166A">
        <w:rPr>
          <w:rFonts w:ascii="Times New Roman" w:hAnsi="Times New Roman"/>
          <w:sz w:val="28"/>
          <w:szCs w:val="28"/>
          <w:lang w:val="kk-KZ"/>
        </w:rPr>
        <w:t>Ю.В.Сидоровтың докторлық диссертациясында «Мектеп-ЖОО-мектеп» үздіксіздік тізбегінде математиканы оқытудың сабақтастығын жүзеге асыру мәселесін шешу қажеттігіне назар аударады. Бұл мәселе қазіргі заманның білім беру жүйесінде де өзекті болып қала береді [</w:t>
      </w:r>
      <w:r w:rsidR="000F447A" w:rsidRPr="00B3166A">
        <w:rPr>
          <w:rFonts w:ascii="Times New Roman" w:hAnsi="Times New Roman"/>
          <w:sz w:val="28"/>
          <w:szCs w:val="28"/>
          <w:lang w:val="kk-KZ"/>
        </w:rPr>
        <w:t>10</w:t>
      </w:r>
      <w:r w:rsidR="004C34CB" w:rsidRPr="00B3166A">
        <w:rPr>
          <w:rFonts w:ascii="Times New Roman" w:hAnsi="Times New Roman"/>
          <w:sz w:val="28"/>
          <w:szCs w:val="28"/>
          <w:lang w:val="kk-KZ"/>
        </w:rPr>
        <w:t>3</w:t>
      </w:r>
      <w:r w:rsidRPr="00B3166A">
        <w:rPr>
          <w:rFonts w:ascii="Times New Roman" w:hAnsi="Times New Roman"/>
          <w:sz w:val="28"/>
          <w:szCs w:val="28"/>
          <w:lang w:val="kk-KZ"/>
        </w:rPr>
        <w:t xml:space="preserve">]. </w:t>
      </w:r>
    </w:p>
    <w:p w:rsidR="003A71BD" w:rsidRPr="00B3166A" w:rsidRDefault="003A71BD" w:rsidP="003A71BD">
      <w:pPr>
        <w:widowControl w:val="0"/>
        <w:autoSpaceDE w:val="0"/>
        <w:autoSpaceDN w:val="0"/>
        <w:spacing w:after="0" w:line="240" w:lineRule="auto"/>
        <w:ind w:firstLine="567"/>
        <w:contextualSpacing/>
        <w:jc w:val="both"/>
        <w:rPr>
          <w:rFonts w:ascii="Times New Roman" w:hAnsi="Times New Roman"/>
          <w:sz w:val="28"/>
          <w:szCs w:val="28"/>
          <w:lang w:val="kk-KZ"/>
        </w:rPr>
      </w:pPr>
      <w:r w:rsidRPr="00B3166A">
        <w:rPr>
          <w:rFonts w:ascii="Times New Roman" w:hAnsi="Times New Roman"/>
          <w:sz w:val="28"/>
          <w:szCs w:val="28"/>
          <w:lang w:val="kk-KZ"/>
        </w:rPr>
        <w:t>Л.Ю.Нестерова өзінің диссертациялық зерттеуінде «Мектеп-педагогикалық ЖОО-мектеп» жүйесінде математиканы оқытудағы сабақтастық ұғымының мазмұны туралы идеясын жалпылады [</w:t>
      </w:r>
      <w:r w:rsidR="000F447A" w:rsidRPr="00B3166A">
        <w:rPr>
          <w:rFonts w:ascii="Times New Roman" w:hAnsi="Times New Roman"/>
          <w:sz w:val="28"/>
          <w:szCs w:val="28"/>
          <w:lang w:val="kk-KZ"/>
        </w:rPr>
        <w:t>10</w:t>
      </w:r>
      <w:r w:rsidR="004C34CB" w:rsidRPr="00B3166A">
        <w:rPr>
          <w:rFonts w:ascii="Times New Roman" w:hAnsi="Times New Roman"/>
          <w:sz w:val="28"/>
          <w:szCs w:val="28"/>
          <w:lang w:val="kk-KZ"/>
        </w:rPr>
        <w:t>4</w:t>
      </w:r>
      <w:r w:rsidRPr="00B3166A">
        <w:rPr>
          <w:rFonts w:ascii="Times New Roman" w:hAnsi="Times New Roman"/>
          <w:sz w:val="28"/>
          <w:szCs w:val="28"/>
          <w:lang w:val="kk-KZ"/>
        </w:rPr>
        <w:t xml:space="preserve">].  </w:t>
      </w:r>
    </w:p>
    <w:p w:rsidR="00934411" w:rsidRPr="00B3166A" w:rsidRDefault="00A80847" w:rsidP="00C07F4F">
      <w:pPr>
        <w:widowControl w:val="0"/>
        <w:autoSpaceDE w:val="0"/>
        <w:autoSpaceDN w:val="0"/>
        <w:spacing w:after="0" w:line="240" w:lineRule="auto"/>
        <w:ind w:firstLine="567"/>
        <w:contextualSpacing/>
        <w:jc w:val="both"/>
        <w:rPr>
          <w:rFonts w:ascii="Times New Roman" w:hAnsi="Times New Roman"/>
          <w:sz w:val="28"/>
          <w:szCs w:val="28"/>
          <w:lang w:val="kk-KZ"/>
        </w:rPr>
      </w:pPr>
      <w:bookmarkStart w:id="59" w:name="_Hlk179154199"/>
      <w:bookmarkEnd w:id="58"/>
      <w:r w:rsidRPr="00B3166A">
        <w:rPr>
          <w:rFonts w:ascii="Times New Roman" w:hAnsi="Times New Roman"/>
          <w:sz w:val="28"/>
          <w:szCs w:val="28"/>
          <w:lang w:val="kk-KZ"/>
        </w:rPr>
        <w:t>Осылайша, педагогикада қалыптасқан сабақтастық – оқытудың ұйымдастыру-әдістемелік қағидасы, яғни оқытудың барлық деңгейлерінде білім беруді жалғастыру, студенттердің қол жеткізген жетістіктерін бекіту, жоғары даму деңгейіне көтеру. Мысалы, Ю.А.Кустов оқытудағы сабақтастық принципінің ерекше функцияларын атап өтеді [</w:t>
      </w:r>
      <w:r w:rsidR="000F447A" w:rsidRPr="00B3166A">
        <w:rPr>
          <w:rFonts w:ascii="Times New Roman" w:hAnsi="Times New Roman"/>
          <w:sz w:val="28"/>
          <w:szCs w:val="28"/>
          <w:lang w:val="kk-KZ"/>
        </w:rPr>
        <w:t>79, б.36</w:t>
      </w:r>
      <w:r w:rsidRPr="00B3166A">
        <w:rPr>
          <w:rFonts w:ascii="Times New Roman" w:hAnsi="Times New Roman"/>
          <w:sz w:val="28"/>
          <w:szCs w:val="28"/>
          <w:lang w:val="kk-KZ"/>
        </w:rPr>
        <w:t>] (5-сурет).</w:t>
      </w:r>
    </w:p>
    <w:p w:rsidR="005F7926" w:rsidRDefault="005F7926" w:rsidP="005F7926">
      <w:pPr>
        <w:widowControl w:val="0"/>
        <w:autoSpaceDE w:val="0"/>
        <w:autoSpaceDN w:val="0"/>
        <w:spacing w:after="0" w:line="240" w:lineRule="auto"/>
        <w:ind w:firstLine="567"/>
        <w:contextualSpacing/>
        <w:jc w:val="both"/>
        <w:rPr>
          <w:rFonts w:ascii="Times New Roman" w:hAnsi="Times New Roman"/>
          <w:sz w:val="28"/>
          <w:szCs w:val="28"/>
          <w:lang w:val="kk-KZ"/>
        </w:rPr>
      </w:pPr>
      <w:r>
        <w:rPr>
          <w:noProof/>
        </w:rPr>
        <w:lastRenderedPageBreak/>
        <w:drawing>
          <wp:inline distT="0" distB="0" distL="0" distR="0" wp14:anchorId="00EE4053" wp14:editId="0E029217">
            <wp:extent cx="5867400" cy="2171700"/>
            <wp:effectExtent l="0" t="0" r="0" b="0"/>
            <wp:docPr id="710" name="Рисунок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867400" cy="2171700"/>
                    </a:xfrm>
                    <a:prstGeom prst="rect">
                      <a:avLst/>
                    </a:prstGeom>
                  </pic:spPr>
                </pic:pic>
              </a:graphicData>
            </a:graphic>
          </wp:inline>
        </w:drawing>
      </w:r>
    </w:p>
    <w:p w:rsidR="0074078B" w:rsidRDefault="0074078B" w:rsidP="00A05A46">
      <w:pPr>
        <w:spacing w:after="0" w:line="240" w:lineRule="auto"/>
        <w:ind w:firstLine="567"/>
        <w:jc w:val="center"/>
        <w:rPr>
          <w:rFonts w:ascii="Times New Roman" w:hAnsi="Times New Roman"/>
          <w:sz w:val="28"/>
          <w:szCs w:val="28"/>
          <w:lang w:val="kk-KZ"/>
        </w:rPr>
      </w:pPr>
    </w:p>
    <w:p w:rsidR="00A80847" w:rsidRPr="00B3166A" w:rsidRDefault="00A80847" w:rsidP="00A05A46">
      <w:pPr>
        <w:spacing w:after="0" w:line="240" w:lineRule="auto"/>
        <w:ind w:firstLine="567"/>
        <w:jc w:val="center"/>
        <w:rPr>
          <w:rFonts w:ascii="Times New Roman" w:hAnsi="Times New Roman"/>
          <w:sz w:val="28"/>
          <w:szCs w:val="28"/>
          <w:lang w:val="kk-KZ"/>
        </w:rPr>
      </w:pPr>
      <w:r w:rsidRPr="00B3166A">
        <w:rPr>
          <w:rFonts w:ascii="Times New Roman" w:hAnsi="Times New Roman"/>
          <w:sz w:val="28"/>
          <w:szCs w:val="28"/>
          <w:lang w:val="kk-KZ"/>
        </w:rPr>
        <w:t>Сурет 5 – Білім  алушылар мен білім берушілердің функциялары</w:t>
      </w:r>
      <w:bookmarkEnd w:id="59"/>
    </w:p>
    <w:p w:rsidR="00A80847" w:rsidRPr="00B3166A" w:rsidRDefault="00A80847" w:rsidP="00A80847">
      <w:pPr>
        <w:spacing w:after="0" w:line="240" w:lineRule="auto"/>
        <w:ind w:firstLine="567"/>
        <w:jc w:val="both"/>
        <w:rPr>
          <w:rFonts w:ascii="Times New Roman" w:hAnsi="Times New Roman"/>
          <w:b/>
          <w:i/>
          <w:sz w:val="28"/>
          <w:szCs w:val="28"/>
          <w:lang w:val="kk-KZ"/>
        </w:rPr>
      </w:pPr>
    </w:p>
    <w:p w:rsidR="00150A92" w:rsidRPr="00B3166A" w:rsidRDefault="00A80847" w:rsidP="0074078B">
      <w:pPr>
        <w:widowControl w:val="0"/>
        <w:autoSpaceDE w:val="0"/>
        <w:autoSpaceDN w:val="0"/>
        <w:spacing w:after="0" w:line="240" w:lineRule="auto"/>
        <w:ind w:firstLine="567"/>
        <w:contextualSpacing/>
        <w:jc w:val="both"/>
        <w:rPr>
          <w:rFonts w:ascii="Times New Roman" w:hAnsi="Times New Roman"/>
          <w:sz w:val="28"/>
          <w:szCs w:val="28"/>
          <w:lang w:val="kk-KZ"/>
        </w:rPr>
      </w:pPr>
      <w:r w:rsidRPr="00B3166A">
        <w:rPr>
          <w:rFonts w:ascii="Times New Roman" w:hAnsi="Times New Roman"/>
          <w:sz w:val="28"/>
          <w:szCs w:val="28"/>
          <w:lang w:val="kk-KZ"/>
        </w:rPr>
        <w:t>Сабақтастықтың танымдық сипатының қырларын ашып, тереңірек зерттеу жүргізіп, оның барлық сапасын жақсарту жолында рөлі орасан зор екендігіне көптеген дәлелдер келтірген Қазақстандық ғалымдарды атап айтуға болады және олар педагогика саласындағы сабақтастыққа ерекше мән беріп, оған жаңаша бір серпін беруде.</w:t>
      </w:r>
    </w:p>
    <w:p w:rsidR="00733CF6" w:rsidRPr="00B3166A" w:rsidRDefault="004800E8" w:rsidP="004800E8">
      <w:pPr>
        <w:widowControl w:val="0"/>
        <w:autoSpaceDE w:val="0"/>
        <w:autoSpaceDN w:val="0"/>
        <w:spacing w:after="0" w:line="240" w:lineRule="auto"/>
        <w:ind w:firstLine="567"/>
        <w:contextualSpacing/>
        <w:jc w:val="both"/>
        <w:rPr>
          <w:rFonts w:ascii="Times New Roman" w:hAnsi="Times New Roman"/>
          <w:sz w:val="28"/>
          <w:szCs w:val="28"/>
          <w:lang w:val="kk-KZ"/>
        </w:rPr>
      </w:pPr>
      <w:r w:rsidRPr="00B3166A">
        <w:rPr>
          <w:rFonts w:ascii="Times New Roman" w:hAnsi="Times New Roman"/>
          <w:sz w:val="28"/>
          <w:szCs w:val="28"/>
          <w:lang w:val="kk-KZ"/>
        </w:rPr>
        <w:t>Ж.Б. Қaйыңбaeвa, М.K.Шуaкaeва өз зерттеуінде жалпы білім беретін мектеп пен педагогикалық жоғары оқу орындарындағы ықтималдық теориясы мен статистика курсы мазмұнының сабақтастық мәселесін қарастырған [105].</w:t>
      </w:r>
    </w:p>
    <w:p w:rsidR="00A80847" w:rsidRPr="00B3166A" w:rsidRDefault="006A5EC2" w:rsidP="00150A92">
      <w:pPr>
        <w:widowControl w:val="0"/>
        <w:autoSpaceDE w:val="0"/>
        <w:autoSpaceDN w:val="0"/>
        <w:spacing w:after="0" w:line="240" w:lineRule="auto"/>
        <w:ind w:firstLine="567"/>
        <w:contextualSpacing/>
        <w:jc w:val="both"/>
        <w:rPr>
          <w:rFonts w:ascii="Times New Roman" w:hAnsi="Times New Roman"/>
          <w:sz w:val="28"/>
          <w:szCs w:val="28"/>
          <w:lang w:val="kk-KZ"/>
        </w:rPr>
      </w:pPr>
      <w:bookmarkStart w:id="60" w:name="_Hlk178802184"/>
      <w:r w:rsidRPr="00B3166A">
        <w:rPr>
          <w:rFonts w:ascii="Times New Roman" w:hAnsi="Times New Roman"/>
          <w:sz w:val="28"/>
          <w:szCs w:val="28"/>
          <w:lang w:val="kk-KZ"/>
        </w:rPr>
        <w:t>Ж.Б.</w:t>
      </w:r>
      <w:r w:rsidR="00561479" w:rsidRPr="00B3166A">
        <w:rPr>
          <w:rFonts w:ascii="Times New Roman" w:hAnsi="Times New Roman"/>
          <w:sz w:val="28"/>
          <w:szCs w:val="28"/>
          <w:lang w:val="kk-KZ"/>
        </w:rPr>
        <w:t xml:space="preserve">Көпеев, </w:t>
      </w:r>
      <w:r w:rsidRPr="00B3166A">
        <w:rPr>
          <w:rFonts w:ascii="Times New Roman" w:hAnsi="Times New Roman"/>
          <w:sz w:val="28"/>
          <w:szCs w:val="28"/>
          <w:lang w:val="kk-KZ"/>
        </w:rPr>
        <w:t>А.М.</w:t>
      </w:r>
      <w:r w:rsidR="00561479" w:rsidRPr="00B3166A">
        <w:rPr>
          <w:rFonts w:ascii="Times New Roman" w:hAnsi="Times New Roman"/>
          <w:sz w:val="28"/>
          <w:szCs w:val="28"/>
          <w:lang w:val="kk-KZ"/>
        </w:rPr>
        <w:t xml:space="preserve">Мубараков, </w:t>
      </w:r>
      <w:r w:rsidRPr="00B3166A">
        <w:rPr>
          <w:rFonts w:ascii="Times New Roman" w:hAnsi="Times New Roman"/>
          <w:sz w:val="28"/>
          <w:szCs w:val="28"/>
          <w:lang w:val="kk-KZ"/>
        </w:rPr>
        <w:t>Я.</w:t>
      </w:r>
      <w:r w:rsidR="00561479" w:rsidRPr="00B3166A">
        <w:rPr>
          <w:rFonts w:ascii="Times New Roman" w:hAnsi="Times New Roman"/>
          <w:sz w:val="28"/>
          <w:szCs w:val="28"/>
          <w:lang w:val="kk-KZ"/>
        </w:rPr>
        <w:t xml:space="preserve">Култан </w:t>
      </w:r>
      <w:r w:rsidRPr="00B3166A">
        <w:rPr>
          <w:rFonts w:ascii="Times New Roman" w:hAnsi="Times New Roman"/>
          <w:sz w:val="28"/>
          <w:szCs w:val="28"/>
          <w:lang w:val="kk-KZ"/>
        </w:rPr>
        <w:t xml:space="preserve">- </w:t>
      </w:r>
      <w:r w:rsidR="00561479" w:rsidRPr="00B3166A">
        <w:rPr>
          <w:rFonts w:ascii="Times New Roman" w:hAnsi="Times New Roman"/>
          <w:sz w:val="28"/>
          <w:szCs w:val="28"/>
          <w:lang w:val="kk-KZ"/>
        </w:rPr>
        <w:t xml:space="preserve">«Мектеп пен жоғары оқу орнындағы білім беру мазмұнындағы </w:t>
      </w:r>
      <w:r w:rsidR="00A80847" w:rsidRPr="00B3166A">
        <w:rPr>
          <w:rFonts w:ascii="Times New Roman" w:hAnsi="Times New Roman"/>
          <w:sz w:val="28"/>
          <w:szCs w:val="28"/>
          <w:lang w:val="kk-KZ"/>
        </w:rPr>
        <w:t>сабақтастық</w:t>
      </w:r>
      <w:r w:rsidR="00561479" w:rsidRPr="00B3166A">
        <w:rPr>
          <w:rFonts w:ascii="Times New Roman" w:hAnsi="Times New Roman"/>
          <w:sz w:val="28"/>
          <w:szCs w:val="28"/>
          <w:lang w:val="kk-KZ"/>
        </w:rPr>
        <w:t>»</w:t>
      </w:r>
      <w:r w:rsidR="00A80847" w:rsidRPr="00B3166A">
        <w:rPr>
          <w:rFonts w:ascii="Times New Roman" w:hAnsi="Times New Roman"/>
          <w:sz w:val="28"/>
          <w:szCs w:val="28"/>
          <w:lang w:val="kk-KZ"/>
        </w:rPr>
        <w:t xml:space="preserve"> </w:t>
      </w:r>
      <w:bookmarkEnd w:id="60"/>
      <w:r w:rsidR="00A80847" w:rsidRPr="00B3166A">
        <w:rPr>
          <w:rFonts w:ascii="Times New Roman" w:hAnsi="Times New Roman"/>
          <w:sz w:val="28"/>
          <w:szCs w:val="28"/>
          <w:lang w:val="kk-KZ"/>
        </w:rPr>
        <w:t>мәселесін</w:t>
      </w:r>
      <w:r w:rsidRPr="00B3166A">
        <w:rPr>
          <w:rFonts w:ascii="Times New Roman" w:hAnsi="Times New Roman"/>
          <w:sz w:val="28"/>
          <w:szCs w:val="28"/>
          <w:lang w:val="kk-KZ"/>
        </w:rPr>
        <w:t xml:space="preserve">е </w:t>
      </w:r>
      <w:r w:rsidR="00A80847" w:rsidRPr="00B3166A">
        <w:rPr>
          <w:rFonts w:ascii="Times New Roman" w:hAnsi="Times New Roman"/>
          <w:sz w:val="28"/>
          <w:szCs w:val="28"/>
          <w:lang w:val="kk-KZ"/>
        </w:rPr>
        <w:t>баса көңіл бөлген</w:t>
      </w:r>
      <w:r w:rsidR="00705E75" w:rsidRPr="00B3166A">
        <w:rPr>
          <w:rFonts w:ascii="Times New Roman" w:hAnsi="Times New Roman"/>
          <w:sz w:val="28"/>
          <w:szCs w:val="28"/>
          <w:lang w:val="kk-KZ"/>
        </w:rPr>
        <w:t xml:space="preserve"> [</w:t>
      </w:r>
      <w:r w:rsidR="004C34CB" w:rsidRPr="00B3166A">
        <w:rPr>
          <w:rFonts w:ascii="Times New Roman" w:hAnsi="Times New Roman"/>
          <w:sz w:val="28"/>
          <w:szCs w:val="28"/>
          <w:lang w:val="kk-KZ"/>
        </w:rPr>
        <w:t>106</w:t>
      </w:r>
      <w:r w:rsidR="00705E75" w:rsidRPr="00B3166A">
        <w:rPr>
          <w:rFonts w:ascii="Times New Roman" w:hAnsi="Times New Roman"/>
          <w:sz w:val="28"/>
          <w:szCs w:val="28"/>
          <w:lang w:val="kk-KZ"/>
        </w:rPr>
        <w:t>]</w:t>
      </w:r>
      <w:r w:rsidR="00A80847" w:rsidRPr="00B3166A">
        <w:rPr>
          <w:rFonts w:ascii="Times New Roman" w:hAnsi="Times New Roman"/>
          <w:sz w:val="28"/>
          <w:szCs w:val="28"/>
          <w:lang w:val="kk-KZ"/>
        </w:rPr>
        <w:t>.</w:t>
      </w:r>
    </w:p>
    <w:p w:rsidR="00150A92" w:rsidRPr="00B3166A" w:rsidRDefault="00150A92" w:rsidP="00150A92">
      <w:pPr>
        <w:widowControl w:val="0"/>
        <w:autoSpaceDE w:val="0"/>
        <w:autoSpaceDN w:val="0"/>
        <w:spacing w:after="0" w:line="240" w:lineRule="auto"/>
        <w:ind w:firstLine="567"/>
        <w:contextualSpacing/>
        <w:jc w:val="both"/>
        <w:rPr>
          <w:rFonts w:ascii="Times New Roman" w:hAnsi="Times New Roman"/>
          <w:color w:val="0D0D0D"/>
          <w:sz w:val="28"/>
          <w:szCs w:val="28"/>
          <w:lang w:val="kk-KZ"/>
        </w:rPr>
      </w:pPr>
      <w:r w:rsidRPr="00B3166A">
        <w:rPr>
          <w:rFonts w:ascii="Times New Roman" w:hAnsi="Times New Roman"/>
          <w:color w:val="0D0D0D"/>
          <w:sz w:val="28"/>
          <w:szCs w:val="28"/>
          <w:lang w:val="kk-KZ"/>
        </w:rPr>
        <w:t>Б.Сайлыбаев - үздіксіз кәсіби-педагогикалық білім беру жүйесінде мұғалімдер даярлауды сабақтастықпен басқаруды теориялық-әдіснамалық тұрғыда негіздеп, мазмұны мен технологиясын анықтаған және әдістемесін жасаған [107];</w:t>
      </w:r>
    </w:p>
    <w:p w:rsidR="00A80847" w:rsidRPr="00B3166A" w:rsidRDefault="00A80847" w:rsidP="00150A92">
      <w:pPr>
        <w:widowControl w:val="0"/>
        <w:autoSpaceDE w:val="0"/>
        <w:autoSpaceDN w:val="0"/>
        <w:spacing w:after="0" w:line="240" w:lineRule="auto"/>
        <w:ind w:firstLine="567"/>
        <w:contextualSpacing/>
        <w:jc w:val="both"/>
        <w:rPr>
          <w:rFonts w:ascii="Times New Roman" w:hAnsi="Times New Roman"/>
          <w:sz w:val="28"/>
          <w:szCs w:val="28"/>
          <w:lang w:val="kk-KZ"/>
        </w:rPr>
      </w:pPr>
      <w:r w:rsidRPr="00B3166A">
        <w:rPr>
          <w:rFonts w:ascii="Times New Roman" w:hAnsi="Times New Roman"/>
          <w:sz w:val="28"/>
          <w:szCs w:val="28"/>
          <w:lang w:val="kk-KZ"/>
        </w:rPr>
        <w:t>Ш.Ж.Солтанбаева оқушыларға тұлғалық және іс-әрекет тәсілдері негізінде 5-6 сыныптарда математиканы оқытуда сабақтастықты оңтайландырудың мазмұндық-әдістемелік мәселелеріне жан-жақты тоқталған</w:t>
      </w:r>
      <w:r w:rsidR="00705E75" w:rsidRPr="00B3166A">
        <w:rPr>
          <w:rFonts w:ascii="Times New Roman" w:hAnsi="Times New Roman"/>
          <w:sz w:val="28"/>
          <w:szCs w:val="28"/>
          <w:lang w:val="kk-KZ"/>
        </w:rPr>
        <w:t xml:space="preserve"> [</w:t>
      </w:r>
      <w:r w:rsidR="004C34CB" w:rsidRPr="00B3166A">
        <w:rPr>
          <w:rFonts w:ascii="Times New Roman" w:hAnsi="Times New Roman"/>
          <w:sz w:val="28"/>
          <w:szCs w:val="28"/>
          <w:lang w:val="kk-KZ"/>
        </w:rPr>
        <w:t>10</w:t>
      </w:r>
      <w:r w:rsidR="00150A92" w:rsidRPr="00B3166A">
        <w:rPr>
          <w:rFonts w:ascii="Times New Roman" w:hAnsi="Times New Roman"/>
          <w:sz w:val="28"/>
          <w:szCs w:val="28"/>
          <w:lang w:val="kk-KZ"/>
        </w:rPr>
        <w:t>8</w:t>
      </w:r>
      <w:r w:rsidR="00705E75" w:rsidRPr="00B3166A">
        <w:rPr>
          <w:rFonts w:ascii="Times New Roman" w:hAnsi="Times New Roman"/>
          <w:sz w:val="28"/>
          <w:szCs w:val="28"/>
          <w:lang w:val="kk-KZ"/>
        </w:rPr>
        <w:t>]</w:t>
      </w:r>
      <w:r w:rsidRPr="00B3166A">
        <w:rPr>
          <w:rFonts w:ascii="Times New Roman" w:hAnsi="Times New Roman"/>
          <w:sz w:val="28"/>
          <w:szCs w:val="28"/>
          <w:lang w:val="kk-KZ"/>
        </w:rPr>
        <w:t>.</w:t>
      </w:r>
    </w:p>
    <w:p w:rsidR="00A80847" w:rsidRPr="00B3166A" w:rsidRDefault="00A80847" w:rsidP="00150A92">
      <w:pPr>
        <w:widowControl w:val="0"/>
        <w:autoSpaceDE w:val="0"/>
        <w:autoSpaceDN w:val="0"/>
        <w:spacing w:after="0" w:line="240" w:lineRule="auto"/>
        <w:ind w:firstLine="567"/>
        <w:contextualSpacing/>
        <w:jc w:val="both"/>
        <w:rPr>
          <w:rFonts w:ascii="Times New Roman" w:hAnsi="Times New Roman"/>
          <w:sz w:val="28"/>
          <w:szCs w:val="28"/>
          <w:lang w:val="kk-KZ"/>
        </w:rPr>
      </w:pPr>
      <w:r w:rsidRPr="00B3166A">
        <w:rPr>
          <w:rFonts w:ascii="Times New Roman" w:hAnsi="Times New Roman"/>
          <w:sz w:val="28"/>
          <w:szCs w:val="28"/>
          <w:lang w:val="kk-KZ"/>
        </w:rPr>
        <w:t>Д.М.Нурбаева мектеп пен ЖОО-дағы алгебра курсын оқытудың әдістмелік ерекшеліктері мен Geogebra компьтерлік бағдарламасын қолдануды қарастырған</w:t>
      </w:r>
      <w:r w:rsidR="00705E75" w:rsidRPr="00B3166A">
        <w:rPr>
          <w:rFonts w:ascii="Times New Roman" w:hAnsi="Times New Roman"/>
          <w:sz w:val="28"/>
          <w:szCs w:val="28"/>
          <w:lang w:val="kk-KZ"/>
        </w:rPr>
        <w:t xml:space="preserve"> [</w:t>
      </w:r>
      <w:r w:rsidR="004C34CB" w:rsidRPr="00B3166A">
        <w:rPr>
          <w:rFonts w:ascii="Times New Roman" w:hAnsi="Times New Roman"/>
          <w:sz w:val="28"/>
          <w:szCs w:val="28"/>
          <w:lang w:val="kk-KZ"/>
        </w:rPr>
        <w:t>10</w:t>
      </w:r>
      <w:r w:rsidR="00150A92" w:rsidRPr="00B3166A">
        <w:rPr>
          <w:rFonts w:ascii="Times New Roman" w:hAnsi="Times New Roman"/>
          <w:sz w:val="28"/>
          <w:szCs w:val="28"/>
          <w:lang w:val="kk-KZ"/>
        </w:rPr>
        <w:t>9</w:t>
      </w:r>
      <w:r w:rsidR="00705E75" w:rsidRPr="00B3166A">
        <w:rPr>
          <w:rFonts w:ascii="Times New Roman" w:hAnsi="Times New Roman"/>
          <w:sz w:val="28"/>
          <w:szCs w:val="28"/>
          <w:lang w:val="kk-KZ"/>
        </w:rPr>
        <w:t>]</w:t>
      </w:r>
      <w:r w:rsidRPr="00B3166A">
        <w:rPr>
          <w:rFonts w:ascii="Times New Roman" w:hAnsi="Times New Roman"/>
          <w:sz w:val="28"/>
          <w:szCs w:val="28"/>
          <w:lang w:val="kk-KZ"/>
        </w:rPr>
        <w:t>.</w:t>
      </w:r>
    </w:p>
    <w:p w:rsidR="00A80847" w:rsidRPr="00B3166A" w:rsidRDefault="00A80847" w:rsidP="00671CCA">
      <w:pPr>
        <w:widowControl w:val="0"/>
        <w:autoSpaceDE w:val="0"/>
        <w:autoSpaceDN w:val="0"/>
        <w:spacing w:after="0" w:line="240" w:lineRule="auto"/>
        <w:ind w:firstLine="567"/>
        <w:contextualSpacing/>
        <w:jc w:val="both"/>
        <w:rPr>
          <w:rFonts w:ascii="Times New Roman" w:hAnsi="Times New Roman"/>
          <w:sz w:val="28"/>
          <w:szCs w:val="28"/>
          <w:lang w:val="kk-KZ"/>
        </w:rPr>
      </w:pPr>
      <w:r w:rsidRPr="00B3166A">
        <w:rPr>
          <w:rFonts w:ascii="Times New Roman" w:hAnsi="Times New Roman"/>
          <w:sz w:val="28"/>
          <w:szCs w:val="28"/>
          <w:lang w:val="kk-KZ"/>
        </w:rPr>
        <w:t>Жоғарыда</w:t>
      </w:r>
      <w:r w:rsidR="00980366" w:rsidRPr="00B3166A">
        <w:rPr>
          <w:rFonts w:ascii="Times New Roman" w:hAnsi="Times New Roman"/>
          <w:sz w:val="28"/>
          <w:szCs w:val="28"/>
          <w:lang w:val="kk-KZ"/>
        </w:rPr>
        <w:t xml:space="preserve"> аталған </w:t>
      </w:r>
      <w:r w:rsidRPr="00B3166A">
        <w:rPr>
          <w:rFonts w:ascii="Times New Roman" w:hAnsi="Times New Roman"/>
          <w:sz w:val="28"/>
          <w:szCs w:val="28"/>
          <w:lang w:val="kk-KZ"/>
        </w:rPr>
        <w:t>еңбектерге жасалған талдаудан педагогикадағы сабақтастық ұғымы оқытудың әртүрлі деңгейлерінде өзіндік орны бар екенін атап өтуге болады.</w:t>
      </w:r>
    </w:p>
    <w:p w:rsidR="00A80847" w:rsidRPr="00C02028" w:rsidRDefault="00A80847" w:rsidP="00547C9D">
      <w:pPr>
        <w:widowControl w:val="0"/>
        <w:autoSpaceDE w:val="0"/>
        <w:autoSpaceDN w:val="0"/>
        <w:spacing w:after="0" w:line="240" w:lineRule="auto"/>
        <w:ind w:firstLine="567"/>
        <w:contextualSpacing/>
        <w:jc w:val="both"/>
        <w:rPr>
          <w:rFonts w:ascii="Times New Roman" w:hAnsi="Times New Roman"/>
          <w:sz w:val="28"/>
          <w:szCs w:val="28"/>
          <w:lang w:val="kk-KZ"/>
        </w:rPr>
      </w:pPr>
      <w:r w:rsidRPr="00B3166A">
        <w:rPr>
          <w:rFonts w:ascii="Times New Roman" w:hAnsi="Times New Roman"/>
          <w:sz w:val="28"/>
          <w:szCs w:val="28"/>
          <w:lang w:val="kk-KZ"/>
        </w:rPr>
        <w:t xml:space="preserve">Мектеп пен педагогикалық ЖОО-дағы оқыту мәселелерін зерделеудің қазіргі заманғы тәсілдерін талдай отырып, зерттеушілердің көпшілігі оқытудың сабақтастығын жүзеге асырудың негізгі тәсілдерінің бірі «оқытудың мазмұнына, әдістеріне, формалары және құралдарына негізделген ұғымды таңдау» деп атаған. </w:t>
      </w:r>
      <w:r w:rsidRPr="00C02028">
        <w:rPr>
          <w:rFonts w:ascii="Times New Roman" w:hAnsi="Times New Roman"/>
          <w:sz w:val="28"/>
          <w:szCs w:val="28"/>
          <w:lang w:val="kk-KZ"/>
        </w:rPr>
        <w:t xml:space="preserve">Мысалы, оқытудағы сабақтастық – бір-бірін өзара толықтыра отырып бір мезгілде әрекет ететін оқыту сабақтастығының үш компонентінен тұратын педагогикалық жүйе деп түсіндіріледі және оқытудың негізгі компоненттеріне </w:t>
      </w:r>
      <w:r w:rsidRPr="00C02028">
        <w:rPr>
          <w:rFonts w:ascii="Times New Roman" w:hAnsi="Times New Roman"/>
          <w:sz w:val="28"/>
          <w:szCs w:val="28"/>
          <w:lang w:val="kk-KZ"/>
        </w:rPr>
        <w:lastRenderedPageBreak/>
        <w:t>барабар болып табылады делінген</w:t>
      </w:r>
      <w:r w:rsidR="005E1DB0" w:rsidRPr="00C02028">
        <w:rPr>
          <w:rFonts w:ascii="Times New Roman" w:hAnsi="Times New Roman"/>
          <w:sz w:val="28"/>
          <w:szCs w:val="28"/>
          <w:lang w:val="kk-KZ"/>
        </w:rPr>
        <w:t xml:space="preserve"> [</w:t>
      </w:r>
      <w:r w:rsidR="00B1315E">
        <w:rPr>
          <w:rFonts w:ascii="Times New Roman" w:hAnsi="Times New Roman"/>
          <w:sz w:val="28"/>
          <w:szCs w:val="28"/>
          <w:lang w:val="kk-KZ"/>
        </w:rPr>
        <w:t>87, б.7</w:t>
      </w:r>
      <w:r w:rsidR="005E1DB0" w:rsidRPr="00C02028">
        <w:rPr>
          <w:rFonts w:ascii="Times New Roman" w:hAnsi="Times New Roman"/>
          <w:sz w:val="28"/>
          <w:szCs w:val="28"/>
          <w:lang w:val="kk-KZ"/>
        </w:rPr>
        <w:t>]</w:t>
      </w:r>
      <w:r w:rsidR="00B1315E">
        <w:rPr>
          <w:rFonts w:ascii="Times New Roman" w:hAnsi="Times New Roman"/>
          <w:sz w:val="28"/>
          <w:szCs w:val="28"/>
          <w:lang w:val="kk-KZ"/>
        </w:rPr>
        <w:t xml:space="preserve">. Олар </w:t>
      </w:r>
      <w:r w:rsidR="00B1315E" w:rsidRPr="00C02028">
        <w:rPr>
          <w:rFonts w:ascii="Times New Roman" w:hAnsi="Times New Roman"/>
          <w:sz w:val="28"/>
          <w:szCs w:val="28"/>
          <w:lang w:val="kk-KZ"/>
        </w:rPr>
        <w:t>[</w:t>
      </w:r>
      <w:r w:rsidR="00B1315E">
        <w:rPr>
          <w:rFonts w:ascii="Times New Roman" w:hAnsi="Times New Roman"/>
          <w:sz w:val="28"/>
          <w:szCs w:val="28"/>
          <w:lang w:val="kk-KZ"/>
        </w:rPr>
        <w:t>76</w:t>
      </w:r>
      <w:r w:rsidR="00B1315E" w:rsidRPr="00C02028">
        <w:rPr>
          <w:rFonts w:ascii="Times New Roman" w:hAnsi="Times New Roman"/>
          <w:sz w:val="28"/>
          <w:szCs w:val="28"/>
          <w:lang w:val="kk-KZ"/>
        </w:rPr>
        <w:t>, б.</w:t>
      </w:r>
      <w:r w:rsidR="00B1315E">
        <w:rPr>
          <w:rFonts w:ascii="Times New Roman" w:hAnsi="Times New Roman"/>
          <w:sz w:val="28"/>
          <w:szCs w:val="28"/>
          <w:lang w:val="kk-KZ"/>
        </w:rPr>
        <w:t>39</w:t>
      </w:r>
      <w:r w:rsidR="00B1315E" w:rsidRPr="00C02028">
        <w:rPr>
          <w:rFonts w:ascii="Times New Roman" w:hAnsi="Times New Roman"/>
          <w:sz w:val="28"/>
          <w:szCs w:val="28"/>
          <w:lang w:val="kk-KZ"/>
        </w:rPr>
        <w:t>]</w:t>
      </w:r>
      <w:r w:rsidR="00B1315E">
        <w:rPr>
          <w:rFonts w:ascii="Times New Roman" w:hAnsi="Times New Roman"/>
          <w:sz w:val="28"/>
          <w:szCs w:val="28"/>
          <w:lang w:val="kk-KZ"/>
        </w:rPr>
        <w:t>:</w:t>
      </w:r>
    </w:p>
    <w:p w:rsidR="00A80847" w:rsidRPr="00C02028" w:rsidRDefault="00A80847" w:rsidP="00CD74A6">
      <w:pPr>
        <w:widowControl w:val="0"/>
        <w:numPr>
          <w:ilvl w:val="0"/>
          <w:numId w:val="4"/>
        </w:numPr>
        <w:tabs>
          <w:tab w:val="left" w:pos="851"/>
        </w:tabs>
        <w:autoSpaceDE w:val="0"/>
        <w:autoSpaceDN w:val="0"/>
        <w:spacing w:after="0" w:line="240" w:lineRule="auto"/>
        <w:ind w:left="0" w:firstLine="709"/>
        <w:contextualSpacing/>
        <w:jc w:val="both"/>
        <w:rPr>
          <w:rFonts w:ascii="Times New Roman" w:hAnsi="Times New Roman"/>
          <w:sz w:val="28"/>
          <w:szCs w:val="28"/>
          <w:lang w:val="kk-KZ"/>
        </w:rPr>
      </w:pPr>
      <w:r w:rsidRPr="00C02028">
        <w:rPr>
          <w:rFonts w:ascii="Times New Roman" w:hAnsi="Times New Roman"/>
          <w:sz w:val="28"/>
          <w:szCs w:val="28"/>
          <w:lang w:val="kk-KZ"/>
        </w:rPr>
        <w:t xml:space="preserve">білім алушыларды қалыптастырудағы сабақтастық және оқыту </w:t>
      </w:r>
      <w:r w:rsidR="00053964" w:rsidRPr="00C02028">
        <w:rPr>
          <w:rFonts w:ascii="Times New Roman" w:hAnsi="Times New Roman"/>
          <w:sz w:val="28"/>
          <w:szCs w:val="28"/>
          <w:lang w:val="kk-KZ"/>
        </w:rPr>
        <w:t>процесінің</w:t>
      </w:r>
      <w:r w:rsidRPr="00C02028">
        <w:rPr>
          <w:rFonts w:ascii="Times New Roman" w:hAnsi="Times New Roman"/>
          <w:sz w:val="28"/>
          <w:szCs w:val="28"/>
          <w:lang w:val="kk-KZ"/>
        </w:rPr>
        <w:t xml:space="preserve"> ынталандырушы-мотивациялық компонентіне барабарлығы;</w:t>
      </w:r>
    </w:p>
    <w:p w:rsidR="00A80847" w:rsidRPr="00C02028" w:rsidRDefault="00A80847" w:rsidP="00CD74A6">
      <w:pPr>
        <w:widowControl w:val="0"/>
        <w:numPr>
          <w:ilvl w:val="0"/>
          <w:numId w:val="4"/>
        </w:numPr>
        <w:tabs>
          <w:tab w:val="left" w:pos="993"/>
        </w:tabs>
        <w:autoSpaceDE w:val="0"/>
        <w:autoSpaceDN w:val="0"/>
        <w:spacing w:after="0" w:line="240" w:lineRule="auto"/>
        <w:ind w:left="0" w:firstLine="709"/>
        <w:contextualSpacing/>
        <w:jc w:val="both"/>
        <w:rPr>
          <w:rFonts w:ascii="Times New Roman" w:hAnsi="Times New Roman"/>
          <w:sz w:val="28"/>
          <w:szCs w:val="28"/>
          <w:lang w:val="kk-KZ"/>
        </w:rPr>
      </w:pPr>
      <w:r w:rsidRPr="00C02028">
        <w:rPr>
          <w:rFonts w:ascii="Times New Roman" w:hAnsi="Times New Roman"/>
          <w:sz w:val="28"/>
          <w:szCs w:val="28"/>
          <w:lang w:val="kk-KZ"/>
        </w:rPr>
        <w:t xml:space="preserve">оқыту мазмұнындағы сабақтастық және оқыту </w:t>
      </w:r>
      <w:r w:rsidR="00053964" w:rsidRPr="00C02028">
        <w:rPr>
          <w:rFonts w:ascii="Times New Roman" w:hAnsi="Times New Roman"/>
          <w:sz w:val="28"/>
          <w:szCs w:val="28"/>
          <w:lang w:val="kk-KZ"/>
        </w:rPr>
        <w:t>процесінің</w:t>
      </w:r>
      <w:r w:rsidRPr="00C02028">
        <w:rPr>
          <w:rFonts w:ascii="Times New Roman" w:hAnsi="Times New Roman"/>
          <w:sz w:val="28"/>
          <w:szCs w:val="28"/>
          <w:lang w:val="kk-KZ"/>
        </w:rPr>
        <w:t xml:space="preserve"> мазмұндық компонентіне барабарлығы;</w:t>
      </w:r>
    </w:p>
    <w:p w:rsidR="00A80847" w:rsidRPr="00C02028" w:rsidRDefault="00A80847" w:rsidP="00CD74A6">
      <w:pPr>
        <w:widowControl w:val="0"/>
        <w:numPr>
          <w:ilvl w:val="0"/>
          <w:numId w:val="4"/>
        </w:numPr>
        <w:tabs>
          <w:tab w:val="left" w:pos="993"/>
        </w:tabs>
        <w:autoSpaceDE w:val="0"/>
        <w:autoSpaceDN w:val="0"/>
        <w:spacing w:after="0" w:line="240" w:lineRule="auto"/>
        <w:ind w:left="0" w:firstLine="709"/>
        <w:contextualSpacing/>
        <w:jc w:val="both"/>
        <w:rPr>
          <w:rFonts w:ascii="Times New Roman" w:hAnsi="Times New Roman"/>
          <w:sz w:val="28"/>
          <w:szCs w:val="28"/>
          <w:lang w:val="kk-KZ"/>
        </w:rPr>
      </w:pPr>
      <w:r w:rsidRPr="00C02028">
        <w:rPr>
          <w:rFonts w:ascii="Times New Roman" w:hAnsi="Times New Roman"/>
          <w:sz w:val="28"/>
          <w:szCs w:val="28"/>
          <w:lang w:val="kk-KZ"/>
        </w:rPr>
        <w:t xml:space="preserve">оқыту әдістері, формалары және құралдарындағы сабақтастық және оқыту </w:t>
      </w:r>
      <w:r w:rsidR="00053964" w:rsidRPr="00C02028">
        <w:rPr>
          <w:rFonts w:ascii="Times New Roman" w:hAnsi="Times New Roman"/>
          <w:sz w:val="28"/>
          <w:szCs w:val="28"/>
          <w:lang w:val="kk-KZ"/>
        </w:rPr>
        <w:t>проце</w:t>
      </w:r>
      <w:r w:rsidRPr="00C02028">
        <w:rPr>
          <w:rFonts w:ascii="Times New Roman" w:hAnsi="Times New Roman"/>
          <w:sz w:val="28"/>
          <w:szCs w:val="28"/>
          <w:lang w:val="kk-KZ"/>
        </w:rPr>
        <w:t>сінің процессуалдық-әрекеттік компонентіне барабарлығы.</w:t>
      </w:r>
    </w:p>
    <w:p w:rsidR="00A80847" w:rsidRPr="00B3166A" w:rsidRDefault="0000140E" w:rsidP="00547C9D">
      <w:pPr>
        <w:widowControl w:val="0"/>
        <w:tabs>
          <w:tab w:val="left" w:pos="993"/>
        </w:tabs>
        <w:autoSpaceDE w:val="0"/>
        <w:autoSpaceDN w:val="0"/>
        <w:spacing w:after="0" w:line="240" w:lineRule="auto"/>
        <w:ind w:firstLine="567"/>
        <w:contextualSpacing/>
        <w:jc w:val="both"/>
        <w:rPr>
          <w:rFonts w:ascii="Times New Roman" w:hAnsi="Times New Roman"/>
          <w:sz w:val="28"/>
          <w:szCs w:val="28"/>
          <w:lang w:val="kk-KZ"/>
        </w:rPr>
      </w:pPr>
      <w:r w:rsidRPr="00C02028">
        <w:rPr>
          <w:rFonts w:ascii="Times New Roman" w:hAnsi="Times New Roman"/>
          <w:bCs/>
          <w:sz w:val="28"/>
          <w:szCs w:val="28"/>
          <w:lang w:val="kk-KZ"/>
        </w:rPr>
        <w:t>А.М.Мубарако</w:t>
      </w:r>
      <w:r w:rsidR="0074078B" w:rsidRPr="00C02028">
        <w:rPr>
          <w:rFonts w:ascii="Times New Roman" w:hAnsi="Times New Roman"/>
          <w:bCs/>
          <w:sz w:val="28"/>
          <w:szCs w:val="28"/>
          <w:lang w:val="kk-KZ"/>
        </w:rPr>
        <w:t>в</w:t>
      </w:r>
      <w:r w:rsidRPr="00C02028">
        <w:rPr>
          <w:rFonts w:ascii="Times New Roman" w:hAnsi="Times New Roman"/>
          <w:bCs/>
          <w:sz w:val="28"/>
          <w:szCs w:val="28"/>
          <w:lang w:val="kk-KZ"/>
        </w:rPr>
        <w:t xml:space="preserve">тың </w:t>
      </w:r>
      <w:r w:rsidR="00A80847" w:rsidRPr="00C02028">
        <w:rPr>
          <w:rFonts w:ascii="Times New Roman" w:hAnsi="Times New Roman"/>
          <w:color w:val="0D0D0D"/>
          <w:sz w:val="28"/>
          <w:szCs w:val="28"/>
          <w:lang w:val="kk-KZ"/>
        </w:rPr>
        <w:t>пікірі бойынша</w:t>
      </w:r>
      <w:r w:rsidR="00F551BD" w:rsidRPr="00C02028">
        <w:rPr>
          <w:rFonts w:ascii="Times New Roman" w:hAnsi="Times New Roman"/>
          <w:color w:val="0D0D0D"/>
          <w:sz w:val="28"/>
          <w:szCs w:val="28"/>
          <w:lang w:val="kk-KZ"/>
        </w:rPr>
        <w:t xml:space="preserve"> </w:t>
      </w:r>
      <w:r w:rsidR="00A80847" w:rsidRPr="00C02028">
        <w:rPr>
          <w:rFonts w:ascii="Times New Roman" w:hAnsi="Times New Roman"/>
          <w:sz w:val="28"/>
          <w:szCs w:val="28"/>
          <w:lang w:val="kk-KZ"/>
        </w:rPr>
        <w:t>б</w:t>
      </w:r>
      <w:r w:rsidR="00A80847" w:rsidRPr="00B3166A">
        <w:rPr>
          <w:rFonts w:ascii="Times New Roman" w:hAnsi="Times New Roman"/>
          <w:sz w:val="28"/>
          <w:szCs w:val="28"/>
          <w:lang w:val="kk-KZ"/>
        </w:rPr>
        <w:t>ілім алушы тұлғасының қалыптасуындағы сабақтастықты жүзеге асыру көбінесе мынадай детерминанттарға байланысты болады: психиканың функционалдық механизмдері, жеке тұлғаның тәжірибесі, мотивациялық-еріктік сананы қалыптастыру, педагог-практик тарапынан жеке тұлғаға мақсатты әсер ету сапасы</w:t>
      </w:r>
      <w:r w:rsidR="00E33BCC">
        <w:rPr>
          <w:rFonts w:ascii="Times New Roman" w:hAnsi="Times New Roman"/>
          <w:sz w:val="28"/>
          <w:szCs w:val="28"/>
          <w:lang w:val="kk-KZ"/>
        </w:rPr>
        <w:t xml:space="preserve"> </w:t>
      </w:r>
      <w:r w:rsidR="00E33BCC" w:rsidRPr="00D77ECB">
        <w:rPr>
          <w:rFonts w:ascii="Times New Roman" w:hAnsi="Times New Roman"/>
          <w:sz w:val="28"/>
          <w:szCs w:val="28"/>
          <w:lang w:val="kk-KZ"/>
        </w:rPr>
        <w:t>[</w:t>
      </w:r>
      <w:r w:rsidR="00E33BCC">
        <w:rPr>
          <w:rFonts w:ascii="Times New Roman" w:hAnsi="Times New Roman"/>
          <w:sz w:val="28"/>
          <w:szCs w:val="28"/>
          <w:lang w:val="kk-KZ"/>
        </w:rPr>
        <w:t>110</w:t>
      </w:r>
      <w:r w:rsidR="00E33BCC" w:rsidRPr="00D77ECB">
        <w:rPr>
          <w:rFonts w:ascii="Times New Roman" w:hAnsi="Times New Roman"/>
          <w:sz w:val="28"/>
          <w:szCs w:val="28"/>
          <w:lang w:val="kk-KZ"/>
        </w:rPr>
        <w:t>]</w:t>
      </w:r>
      <w:r w:rsidR="00A80847" w:rsidRPr="00B3166A">
        <w:rPr>
          <w:rFonts w:ascii="Times New Roman" w:hAnsi="Times New Roman"/>
          <w:sz w:val="28"/>
          <w:szCs w:val="28"/>
          <w:lang w:val="kk-KZ"/>
        </w:rPr>
        <w:t>.</w:t>
      </w:r>
      <w:r w:rsidR="00D567EF" w:rsidRPr="00B3166A">
        <w:rPr>
          <w:rFonts w:ascii="Times New Roman" w:hAnsi="Times New Roman"/>
          <w:sz w:val="28"/>
          <w:szCs w:val="28"/>
          <w:lang w:val="kk-KZ"/>
        </w:rPr>
        <w:t xml:space="preserve"> </w:t>
      </w:r>
      <w:r w:rsidR="00A80847" w:rsidRPr="00B3166A">
        <w:rPr>
          <w:rFonts w:ascii="Times New Roman" w:hAnsi="Times New Roman"/>
          <w:sz w:val="28"/>
          <w:szCs w:val="28"/>
          <w:lang w:val="kk-KZ"/>
        </w:rPr>
        <w:t>Оқыту мазмұнындағы сабақтастық өткен материалдарға, білім алушыдағы бар білімге, білік және дағдыларды пайдалануға және одан әрі дамытуға, сондай-ақ белгіленген оқу материалын зерделеуге негізделген жаңа материалдарды алуға сүйенеді</w:t>
      </w:r>
      <w:r w:rsidR="004C34CB" w:rsidRPr="00B3166A">
        <w:rPr>
          <w:rFonts w:ascii="Times New Roman" w:hAnsi="Times New Roman"/>
          <w:sz w:val="28"/>
          <w:szCs w:val="28"/>
          <w:lang w:val="kk-KZ"/>
        </w:rPr>
        <w:t xml:space="preserve"> [</w:t>
      </w:r>
      <w:r w:rsidRPr="00B3166A">
        <w:rPr>
          <w:rFonts w:ascii="Times New Roman" w:hAnsi="Times New Roman"/>
          <w:sz w:val="28"/>
          <w:szCs w:val="28"/>
          <w:lang w:val="kk-KZ"/>
        </w:rPr>
        <w:t>110</w:t>
      </w:r>
      <w:r w:rsidR="00D77ECB">
        <w:rPr>
          <w:rFonts w:ascii="Times New Roman" w:hAnsi="Times New Roman"/>
          <w:sz w:val="28"/>
          <w:szCs w:val="28"/>
          <w:lang w:val="kk-KZ"/>
        </w:rPr>
        <w:t>, б</w:t>
      </w:r>
      <w:r w:rsidR="00E33BCC">
        <w:rPr>
          <w:rFonts w:ascii="Times New Roman" w:hAnsi="Times New Roman"/>
          <w:sz w:val="28"/>
          <w:szCs w:val="28"/>
          <w:lang w:val="kk-KZ"/>
        </w:rPr>
        <w:t>.23</w:t>
      </w:r>
      <w:r w:rsidR="004C34CB" w:rsidRPr="00B3166A">
        <w:rPr>
          <w:rFonts w:ascii="Times New Roman" w:hAnsi="Times New Roman"/>
          <w:sz w:val="28"/>
          <w:szCs w:val="28"/>
          <w:lang w:val="kk-KZ"/>
        </w:rPr>
        <w:t>]</w:t>
      </w:r>
      <w:r w:rsidR="00A80847" w:rsidRPr="00B3166A">
        <w:rPr>
          <w:rFonts w:ascii="Times New Roman" w:hAnsi="Times New Roman"/>
          <w:sz w:val="28"/>
          <w:szCs w:val="28"/>
          <w:lang w:val="kk-KZ"/>
        </w:rPr>
        <w:t>.</w:t>
      </w:r>
    </w:p>
    <w:p w:rsidR="00A80847" w:rsidRPr="00B3166A" w:rsidRDefault="00A80847" w:rsidP="0000140E">
      <w:pPr>
        <w:widowControl w:val="0"/>
        <w:autoSpaceDE w:val="0"/>
        <w:autoSpaceDN w:val="0"/>
        <w:spacing w:after="0" w:line="240" w:lineRule="auto"/>
        <w:ind w:firstLine="567"/>
        <w:contextualSpacing/>
        <w:jc w:val="both"/>
        <w:rPr>
          <w:rFonts w:ascii="Times New Roman" w:hAnsi="Times New Roman"/>
          <w:sz w:val="28"/>
          <w:szCs w:val="28"/>
          <w:lang w:val="kk-KZ"/>
        </w:rPr>
      </w:pPr>
      <w:r w:rsidRPr="00B3166A">
        <w:rPr>
          <w:rFonts w:ascii="Times New Roman" w:hAnsi="Times New Roman"/>
          <w:sz w:val="28"/>
          <w:szCs w:val="28"/>
          <w:lang w:val="kk-KZ"/>
        </w:rPr>
        <w:t>Оқыту мазмұнындағы сабақтастық тиісті пән (оқу-бағдарламалық құжаттар, оқулықтар, оқу құралдары, дидактикалық материалдар және т.б.) бойынша барлық оқу материалдарын ұтымды іріктеуді және жетілдіруді көздейді. Оқыту мазмұнының сабақтастығы сабақтастық байланыстарды орнатуға, ескі және жаңа білімнің өзара әрекеттесуіне ықпал етуін жүзеге асырады. Оқытудағы осындай сабақтастық байланыстардың бұзылуы уақыттың шығынына алып келеді және ұғымдарды қалыптастыру кезінде елеулі қиындықтар туғызады [</w:t>
      </w:r>
      <w:r w:rsidR="007406A6">
        <w:rPr>
          <w:rFonts w:ascii="Times New Roman" w:hAnsi="Times New Roman"/>
          <w:sz w:val="28"/>
          <w:szCs w:val="28"/>
          <w:lang w:val="kk-KZ"/>
        </w:rPr>
        <w:t>50</w:t>
      </w:r>
      <w:r w:rsidR="0000140E" w:rsidRPr="00B3166A">
        <w:rPr>
          <w:rFonts w:ascii="Times New Roman" w:hAnsi="Times New Roman"/>
          <w:sz w:val="28"/>
          <w:szCs w:val="28"/>
          <w:lang w:val="kk-KZ"/>
        </w:rPr>
        <w:t>, б.35</w:t>
      </w:r>
      <w:r w:rsidRPr="00B3166A">
        <w:rPr>
          <w:rFonts w:ascii="Times New Roman" w:hAnsi="Times New Roman"/>
          <w:sz w:val="28"/>
          <w:szCs w:val="28"/>
          <w:lang w:val="kk-KZ"/>
        </w:rPr>
        <w:t>].</w:t>
      </w:r>
    </w:p>
    <w:p w:rsidR="00A80847" w:rsidRPr="00C02028" w:rsidRDefault="00A80847" w:rsidP="00547C9D">
      <w:pPr>
        <w:widowControl w:val="0"/>
        <w:autoSpaceDE w:val="0"/>
        <w:autoSpaceDN w:val="0"/>
        <w:spacing w:after="0" w:line="240" w:lineRule="auto"/>
        <w:ind w:firstLine="567"/>
        <w:contextualSpacing/>
        <w:jc w:val="both"/>
        <w:rPr>
          <w:rFonts w:ascii="Times New Roman" w:hAnsi="Times New Roman"/>
          <w:color w:val="0D0D0D"/>
          <w:sz w:val="28"/>
          <w:szCs w:val="28"/>
          <w:lang w:val="kk-KZ"/>
        </w:rPr>
      </w:pPr>
      <w:r w:rsidRPr="00C02028">
        <w:rPr>
          <w:rFonts w:ascii="Times New Roman" w:hAnsi="Times New Roman"/>
          <w:color w:val="0D0D0D"/>
          <w:sz w:val="28"/>
          <w:szCs w:val="28"/>
          <w:lang w:val="kk-KZ"/>
        </w:rPr>
        <w:t>А.В.Батаршев</w:t>
      </w:r>
      <w:r w:rsidR="00862982" w:rsidRPr="00C02028">
        <w:rPr>
          <w:rFonts w:ascii="Times New Roman" w:hAnsi="Times New Roman"/>
          <w:color w:val="0D0D0D"/>
          <w:sz w:val="28"/>
          <w:szCs w:val="28"/>
          <w:lang w:val="kk-KZ"/>
        </w:rPr>
        <w:t>, Ж.Б.Көпеев зерттеу жұмыстарында</w:t>
      </w:r>
      <w:r w:rsidRPr="00C02028">
        <w:rPr>
          <w:rFonts w:ascii="Times New Roman" w:hAnsi="Times New Roman"/>
          <w:color w:val="0D0D0D"/>
          <w:sz w:val="28"/>
          <w:szCs w:val="28"/>
          <w:lang w:val="kk-KZ"/>
        </w:rPr>
        <w:t xml:space="preserve"> «оқыту әдістеріндегі сабақтастықты» анықтаудың негізгі белгілер</w:t>
      </w:r>
      <w:r w:rsidR="00862982" w:rsidRPr="00C02028">
        <w:rPr>
          <w:rFonts w:ascii="Times New Roman" w:hAnsi="Times New Roman"/>
          <w:color w:val="0D0D0D"/>
          <w:sz w:val="28"/>
          <w:szCs w:val="28"/>
          <w:lang w:val="kk-KZ"/>
        </w:rPr>
        <w:t>ін қарастырған</w:t>
      </w:r>
      <w:r w:rsidR="00B01CC9">
        <w:rPr>
          <w:rFonts w:ascii="Times New Roman" w:hAnsi="Times New Roman"/>
          <w:color w:val="0D0D0D"/>
          <w:sz w:val="28"/>
          <w:szCs w:val="28"/>
          <w:lang w:val="kk-KZ"/>
        </w:rPr>
        <w:t xml:space="preserve"> </w:t>
      </w:r>
      <w:r w:rsidR="00B01CC9" w:rsidRPr="00B01CC9">
        <w:rPr>
          <w:rFonts w:ascii="Times New Roman" w:hAnsi="Times New Roman"/>
          <w:color w:val="0D0D0D"/>
          <w:sz w:val="28"/>
          <w:szCs w:val="28"/>
          <w:lang w:val="kk-KZ"/>
        </w:rPr>
        <w:t>[</w:t>
      </w:r>
      <w:r w:rsidR="00B01CC9">
        <w:rPr>
          <w:rFonts w:ascii="Times New Roman" w:hAnsi="Times New Roman"/>
          <w:color w:val="0D0D0D"/>
          <w:sz w:val="28"/>
          <w:szCs w:val="28"/>
          <w:lang w:val="kk-KZ"/>
        </w:rPr>
        <w:t>87, б.3</w:t>
      </w:r>
      <w:r w:rsidR="00BF27C5">
        <w:rPr>
          <w:rFonts w:ascii="Times New Roman" w:hAnsi="Times New Roman"/>
          <w:color w:val="0D0D0D"/>
          <w:sz w:val="28"/>
          <w:szCs w:val="28"/>
          <w:lang w:val="kk-KZ"/>
        </w:rPr>
        <w:t>7</w:t>
      </w:r>
      <w:r w:rsidR="00B01CC9" w:rsidRPr="00B01CC9">
        <w:rPr>
          <w:rFonts w:ascii="Times New Roman" w:hAnsi="Times New Roman"/>
          <w:color w:val="0D0D0D"/>
          <w:sz w:val="28"/>
          <w:szCs w:val="28"/>
          <w:lang w:val="kk-KZ"/>
        </w:rPr>
        <w:t>]</w:t>
      </w:r>
      <w:r w:rsidR="00862982" w:rsidRPr="00C02028">
        <w:rPr>
          <w:rFonts w:ascii="Times New Roman" w:hAnsi="Times New Roman"/>
          <w:color w:val="0D0D0D"/>
          <w:sz w:val="28"/>
          <w:szCs w:val="28"/>
          <w:lang w:val="kk-KZ"/>
        </w:rPr>
        <w:t>. Олар</w:t>
      </w:r>
      <w:r w:rsidR="00E33BCC">
        <w:rPr>
          <w:rFonts w:ascii="Times New Roman" w:hAnsi="Times New Roman"/>
          <w:color w:val="0D0D0D"/>
          <w:sz w:val="28"/>
          <w:szCs w:val="28"/>
          <w:lang w:val="kk-KZ"/>
        </w:rPr>
        <w:t xml:space="preserve"> </w:t>
      </w:r>
      <w:r w:rsidR="00E33BCC" w:rsidRPr="00C02028">
        <w:rPr>
          <w:rFonts w:ascii="Times New Roman" w:hAnsi="Times New Roman"/>
          <w:color w:val="0D0D0D"/>
          <w:sz w:val="28"/>
          <w:szCs w:val="28"/>
          <w:lang w:val="kk-KZ"/>
        </w:rPr>
        <w:t>[</w:t>
      </w:r>
      <w:r w:rsidR="00E33BCC">
        <w:rPr>
          <w:rFonts w:ascii="Times New Roman" w:hAnsi="Times New Roman"/>
          <w:color w:val="0D0D0D"/>
          <w:sz w:val="28"/>
          <w:szCs w:val="28"/>
          <w:lang w:val="kk-KZ"/>
        </w:rPr>
        <w:t>76</w:t>
      </w:r>
      <w:r w:rsidR="00E33BCC" w:rsidRPr="00C02028">
        <w:rPr>
          <w:rFonts w:ascii="Times New Roman" w:hAnsi="Times New Roman"/>
          <w:color w:val="0D0D0D"/>
          <w:sz w:val="28"/>
          <w:szCs w:val="28"/>
          <w:lang w:val="kk-KZ"/>
        </w:rPr>
        <w:t>, б.3</w:t>
      </w:r>
      <w:r w:rsidR="00E33BCC">
        <w:rPr>
          <w:rFonts w:ascii="Times New Roman" w:hAnsi="Times New Roman"/>
          <w:color w:val="0D0D0D"/>
          <w:sz w:val="28"/>
          <w:szCs w:val="28"/>
          <w:lang w:val="kk-KZ"/>
        </w:rPr>
        <w:t>9</w:t>
      </w:r>
      <w:r w:rsidR="00E33BCC" w:rsidRPr="00C02028">
        <w:rPr>
          <w:rFonts w:ascii="Times New Roman" w:hAnsi="Times New Roman"/>
          <w:color w:val="0D0D0D"/>
          <w:sz w:val="28"/>
          <w:szCs w:val="28"/>
          <w:lang w:val="kk-KZ"/>
        </w:rPr>
        <w:t>]</w:t>
      </w:r>
      <w:r w:rsidR="00862982" w:rsidRPr="00C02028">
        <w:rPr>
          <w:rFonts w:ascii="Times New Roman" w:hAnsi="Times New Roman"/>
          <w:color w:val="0D0D0D"/>
          <w:sz w:val="28"/>
          <w:szCs w:val="28"/>
          <w:lang w:val="kk-KZ"/>
        </w:rPr>
        <w:t>:</w:t>
      </w:r>
    </w:p>
    <w:p w:rsidR="00E33BCC" w:rsidRDefault="00A80847" w:rsidP="00B2045F">
      <w:pPr>
        <w:pStyle w:val="a5"/>
        <w:widowControl w:val="0"/>
        <w:numPr>
          <w:ilvl w:val="0"/>
          <w:numId w:val="55"/>
        </w:numPr>
        <w:tabs>
          <w:tab w:val="left" w:pos="851"/>
        </w:tabs>
        <w:autoSpaceDE w:val="0"/>
        <w:autoSpaceDN w:val="0"/>
        <w:spacing w:after="0" w:line="240" w:lineRule="auto"/>
        <w:ind w:left="0" w:firstLine="567"/>
        <w:jc w:val="both"/>
        <w:rPr>
          <w:rFonts w:ascii="Times New Roman" w:hAnsi="Times New Roman"/>
          <w:color w:val="0D0D0D"/>
          <w:sz w:val="28"/>
          <w:szCs w:val="28"/>
          <w:lang w:val="kk-KZ"/>
        </w:rPr>
      </w:pPr>
      <w:r w:rsidRPr="00E33BCC">
        <w:rPr>
          <w:rFonts w:ascii="Times New Roman" w:hAnsi="Times New Roman"/>
          <w:color w:val="0D0D0D"/>
          <w:sz w:val="28"/>
          <w:szCs w:val="28"/>
          <w:lang w:val="kk-KZ"/>
        </w:rPr>
        <w:t>оқытудың дидактикалық тәсілдері мен әдістерін таңдау ұтымдылығы;</w:t>
      </w:r>
    </w:p>
    <w:p w:rsidR="00E33BCC" w:rsidRDefault="00A80847" w:rsidP="00B2045F">
      <w:pPr>
        <w:pStyle w:val="a5"/>
        <w:widowControl w:val="0"/>
        <w:numPr>
          <w:ilvl w:val="0"/>
          <w:numId w:val="55"/>
        </w:numPr>
        <w:tabs>
          <w:tab w:val="left" w:pos="851"/>
        </w:tabs>
        <w:autoSpaceDE w:val="0"/>
        <w:autoSpaceDN w:val="0"/>
        <w:spacing w:after="0" w:line="240" w:lineRule="auto"/>
        <w:ind w:left="0" w:firstLine="567"/>
        <w:jc w:val="both"/>
        <w:rPr>
          <w:rFonts w:ascii="Times New Roman" w:hAnsi="Times New Roman"/>
          <w:color w:val="0D0D0D"/>
          <w:sz w:val="28"/>
          <w:szCs w:val="28"/>
          <w:lang w:val="kk-KZ"/>
        </w:rPr>
      </w:pPr>
      <w:r w:rsidRPr="00E33BCC">
        <w:rPr>
          <w:rFonts w:ascii="Times New Roman" w:hAnsi="Times New Roman"/>
          <w:color w:val="0D0D0D"/>
          <w:sz w:val="28"/>
          <w:szCs w:val="28"/>
          <w:lang w:val="kk-KZ"/>
        </w:rPr>
        <w:t xml:space="preserve"> оқытудың әртүрлі кезеңдерінде қолданылатын оқытудың әдістері, формалары, құралдары мен дидактикалық тәсілдері арасындағы оңтайлы өзара байланыс орнату;</w:t>
      </w:r>
    </w:p>
    <w:p w:rsidR="00A80847" w:rsidRPr="00E33BCC" w:rsidRDefault="00A80847" w:rsidP="00B2045F">
      <w:pPr>
        <w:pStyle w:val="a5"/>
        <w:widowControl w:val="0"/>
        <w:numPr>
          <w:ilvl w:val="0"/>
          <w:numId w:val="55"/>
        </w:numPr>
        <w:tabs>
          <w:tab w:val="left" w:pos="851"/>
        </w:tabs>
        <w:autoSpaceDE w:val="0"/>
        <w:autoSpaceDN w:val="0"/>
        <w:spacing w:after="0" w:line="240" w:lineRule="auto"/>
        <w:ind w:left="0" w:firstLine="567"/>
        <w:jc w:val="both"/>
        <w:rPr>
          <w:rFonts w:ascii="Times New Roman" w:hAnsi="Times New Roman"/>
          <w:color w:val="0D0D0D"/>
          <w:sz w:val="28"/>
          <w:szCs w:val="28"/>
          <w:lang w:val="kk-KZ"/>
        </w:rPr>
      </w:pPr>
      <w:r w:rsidRPr="00E33BCC">
        <w:rPr>
          <w:rFonts w:ascii="Times New Roman" w:hAnsi="Times New Roman"/>
          <w:color w:val="0D0D0D"/>
          <w:sz w:val="28"/>
          <w:szCs w:val="28"/>
          <w:lang w:val="kk-KZ"/>
        </w:rPr>
        <w:t>дамыта оқыту жағдайында оқытудың дидактикалық тәсілдері мен әдістерін одан әрі дамыту және жетілдіру.</w:t>
      </w:r>
    </w:p>
    <w:p w:rsidR="00A80847" w:rsidRPr="00C02028" w:rsidRDefault="00A80847" w:rsidP="00D56E1F">
      <w:pPr>
        <w:widowControl w:val="0"/>
        <w:autoSpaceDE w:val="0"/>
        <w:autoSpaceDN w:val="0"/>
        <w:spacing w:after="0" w:line="240" w:lineRule="auto"/>
        <w:ind w:firstLine="567"/>
        <w:contextualSpacing/>
        <w:jc w:val="both"/>
        <w:rPr>
          <w:rFonts w:ascii="Times New Roman" w:hAnsi="Times New Roman"/>
          <w:color w:val="0D0D0D"/>
          <w:sz w:val="28"/>
          <w:szCs w:val="28"/>
          <w:lang w:val="kk-KZ"/>
        </w:rPr>
      </w:pPr>
      <w:r w:rsidRPr="00C02028">
        <w:rPr>
          <w:rFonts w:ascii="Times New Roman" w:hAnsi="Times New Roman"/>
          <w:color w:val="0D0D0D"/>
          <w:sz w:val="28"/>
          <w:szCs w:val="28"/>
          <w:lang w:val="kk-KZ"/>
        </w:rPr>
        <w:t>Оқыту нысанындағы сабақтастықтың маңызды белгісі оқытудың әрбір келесі деңгейлеріндегі осы нысандарды дамыту және жетілдіру болып табылады. Бұл даму мен жетілдірудің ерекшеліктері келесіге негізделеді</w:t>
      </w:r>
      <w:r w:rsidR="005E1DB0" w:rsidRPr="00C02028">
        <w:rPr>
          <w:rFonts w:ascii="Times New Roman" w:hAnsi="Times New Roman"/>
          <w:color w:val="0D0D0D"/>
          <w:sz w:val="28"/>
          <w:szCs w:val="28"/>
          <w:lang w:val="kk-KZ"/>
        </w:rPr>
        <w:t xml:space="preserve"> </w:t>
      </w:r>
      <w:r w:rsidR="005E1DB0" w:rsidRPr="00BF27C5">
        <w:rPr>
          <w:rFonts w:ascii="Times New Roman" w:hAnsi="Times New Roman"/>
          <w:color w:val="0D0D0D"/>
          <w:sz w:val="28"/>
          <w:szCs w:val="28"/>
          <w:lang w:val="kk-KZ"/>
        </w:rPr>
        <w:t>[</w:t>
      </w:r>
      <w:r w:rsidR="00E33BCC">
        <w:rPr>
          <w:rFonts w:ascii="Times New Roman" w:hAnsi="Times New Roman"/>
          <w:color w:val="0D0D0D"/>
          <w:sz w:val="28"/>
          <w:szCs w:val="28"/>
          <w:lang w:val="kk-KZ"/>
        </w:rPr>
        <w:t>90, б.127</w:t>
      </w:r>
      <w:r w:rsidR="005E1DB0" w:rsidRPr="00BF27C5">
        <w:rPr>
          <w:rFonts w:ascii="Times New Roman" w:hAnsi="Times New Roman"/>
          <w:color w:val="0D0D0D"/>
          <w:sz w:val="28"/>
          <w:szCs w:val="28"/>
          <w:lang w:val="kk-KZ"/>
        </w:rPr>
        <w:t>]</w:t>
      </w:r>
      <w:r w:rsidRPr="00C02028">
        <w:rPr>
          <w:rFonts w:ascii="Times New Roman" w:hAnsi="Times New Roman"/>
          <w:color w:val="0D0D0D"/>
          <w:sz w:val="28"/>
          <w:szCs w:val="28"/>
          <w:lang w:val="kk-KZ"/>
        </w:rPr>
        <w:t>.</w:t>
      </w:r>
      <w:r w:rsidR="00BF27C5">
        <w:rPr>
          <w:rFonts w:ascii="Times New Roman" w:hAnsi="Times New Roman"/>
          <w:color w:val="0D0D0D"/>
          <w:sz w:val="28"/>
          <w:szCs w:val="28"/>
          <w:lang w:val="kk-KZ"/>
        </w:rPr>
        <w:t xml:space="preserve"> Олар </w:t>
      </w:r>
      <w:r w:rsidR="00BF27C5" w:rsidRPr="00C02028">
        <w:rPr>
          <w:rFonts w:ascii="Times New Roman" w:hAnsi="Times New Roman"/>
          <w:color w:val="0D0D0D"/>
          <w:sz w:val="28"/>
          <w:szCs w:val="28"/>
          <w:lang w:val="kk-KZ"/>
        </w:rPr>
        <w:t>[76, б.41]</w:t>
      </w:r>
      <w:r w:rsidR="00BF27C5">
        <w:rPr>
          <w:rFonts w:ascii="Times New Roman" w:hAnsi="Times New Roman"/>
          <w:color w:val="0D0D0D"/>
          <w:sz w:val="28"/>
          <w:szCs w:val="28"/>
          <w:lang w:val="kk-KZ"/>
        </w:rPr>
        <w:t xml:space="preserve">: </w:t>
      </w:r>
    </w:p>
    <w:p w:rsidR="00BF27C5" w:rsidRDefault="00A80847" w:rsidP="00B2045F">
      <w:pPr>
        <w:pStyle w:val="a5"/>
        <w:widowControl w:val="0"/>
        <w:numPr>
          <w:ilvl w:val="0"/>
          <w:numId w:val="50"/>
        </w:numPr>
        <w:tabs>
          <w:tab w:val="left" w:pos="851"/>
        </w:tabs>
        <w:autoSpaceDE w:val="0"/>
        <w:autoSpaceDN w:val="0"/>
        <w:spacing w:after="0" w:line="240" w:lineRule="auto"/>
        <w:ind w:left="0" w:firstLine="567"/>
        <w:jc w:val="both"/>
        <w:rPr>
          <w:rFonts w:ascii="Times New Roman" w:hAnsi="Times New Roman"/>
          <w:color w:val="0D0D0D"/>
          <w:sz w:val="28"/>
          <w:szCs w:val="28"/>
          <w:lang w:val="kk-KZ"/>
        </w:rPr>
      </w:pPr>
      <w:r w:rsidRPr="00BF27C5">
        <w:rPr>
          <w:rFonts w:ascii="Times New Roman" w:hAnsi="Times New Roman"/>
          <w:color w:val="0D0D0D"/>
          <w:sz w:val="28"/>
          <w:szCs w:val="28"/>
          <w:lang w:val="kk-KZ"/>
        </w:rPr>
        <w:t>оқыту формаларының тақырыптары айтарлықтай өзгереді. Олардың көпшілігі практикалық есептерді шешуге бағытталған, яғни кәсіби бағыттылық принципі күшейтіледі.</w:t>
      </w:r>
    </w:p>
    <w:p w:rsidR="00A80847" w:rsidRPr="00BF27C5" w:rsidRDefault="00A80847" w:rsidP="00B2045F">
      <w:pPr>
        <w:pStyle w:val="a5"/>
        <w:widowControl w:val="0"/>
        <w:numPr>
          <w:ilvl w:val="0"/>
          <w:numId w:val="50"/>
        </w:numPr>
        <w:tabs>
          <w:tab w:val="left" w:pos="851"/>
        </w:tabs>
        <w:autoSpaceDE w:val="0"/>
        <w:autoSpaceDN w:val="0"/>
        <w:spacing w:after="0" w:line="240" w:lineRule="auto"/>
        <w:ind w:left="0" w:firstLine="567"/>
        <w:jc w:val="both"/>
        <w:rPr>
          <w:rFonts w:ascii="Times New Roman" w:hAnsi="Times New Roman"/>
          <w:color w:val="0D0D0D"/>
          <w:sz w:val="28"/>
          <w:szCs w:val="28"/>
          <w:lang w:val="kk-KZ"/>
        </w:rPr>
      </w:pPr>
      <w:r w:rsidRPr="00BF27C5">
        <w:rPr>
          <w:rFonts w:ascii="Times New Roman" w:hAnsi="Times New Roman"/>
          <w:color w:val="0D0D0D"/>
          <w:sz w:val="28"/>
          <w:szCs w:val="28"/>
          <w:lang w:val="kk-KZ"/>
        </w:rPr>
        <w:t>әртүрлі пәндердің өзара тығыз байланысын орнату әртүрлі оқыту формаларын өткізу пәнішілік, пәнаралық, цикларалық байланыстарды жүзеге асыру үшін үлкен мүмкіндіктер береді</w:t>
      </w:r>
      <w:r w:rsidR="00BF27C5" w:rsidRPr="00BF27C5">
        <w:rPr>
          <w:rFonts w:ascii="Times New Roman" w:hAnsi="Times New Roman"/>
          <w:color w:val="0D0D0D"/>
          <w:sz w:val="28"/>
          <w:szCs w:val="28"/>
          <w:lang w:val="kk-KZ"/>
        </w:rPr>
        <w:t>.</w:t>
      </w:r>
    </w:p>
    <w:p w:rsidR="00A80847" w:rsidRPr="00B3166A" w:rsidRDefault="00A80847" w:rsidP="00D56E1F">
      <w:pPr>
        <w:widowControl w:val="0"/>
        <w:autoSpaceDE w:val="0"/>
        <w:autoSpaceDN w:val="0"/>
        <w:spacing w:after="0" w:line="240" w:lineRule="auto"/>
        <w:ind w:firstLine="567"/>
        <w:contextualSpacing/>
        <w:jc w:val="both"/>
        <w:rPr>
          <w:rFonts w:ascii="Times New Roman" w:hAnsi="Times New Roman"/>
          <w:color w:val="0D0D0D"/>
          <w:sz w:val="28"/>
          <w:szCs w:val="28"/>
          <w:lang w:val="kk-KZ"/>
        </w:rPr>
      </w:pPr>
      <w:r w:rsidRPr="00B3166A">
        <w:rPr>
          <w:rFonts w:ascii="Times New Roman" w:hAnsi="Times New Roman"/>
          <w:color w:val="0D0D0D"/>
          <w:sz w:val="28"/>
          <w:szCs w:val="28"/>
          <w:lang w:val="kk-KZ"/>
        </w:rPr>
        <w:t xml:space="preserve">Бұл ретте оқыту құралдарындағы сабақтастық – оқытудың мазмұнына, ұйымдастыру формаларына, әдістері мен дидактикалық тәсілдеріне байланысты </w:t>
      </w:r>
      <w:r w:rsidRPr="00B3166A">
        <w:rPr>
          <w:rFonts w:ascii="Times New Roman" w:hAnsi="Times New Roman"/>
          <w:color w:val="0D0D0D"/>
          <w:sz w:val="28"/>
          <w:szCs w:val="28"/>
          <w:lang w:val="kk-KZ"/>
        </w:rPr>
        <w:lastRenderedPageBreak/>
        <w:t>педагогикалық ғылым мен практиканың қазіргі заманғы талаптарына жауап беретін жаңаларына ауыстыру</w:t>
      </w:r>
      <w:r w:rsidR="00BF27C5">
        <w:rPr>
          <w:rFonts w:ascii="Times New Roman" w:hAnsi="Times New Roman"/>
          <w:color w:val="0D0D0D"/>
          <w:sz w:val="28"/>
          <w:szCs w:val="28"/>
          <w:lang w:val="kk-KZ"/>
        </w:rPr>
        <w:t xml:space="preserve"> </w:t>
      </w:r>
      <w:r w:rsidR="00BF27C5" w:rsidRPr="00C02028">
        <w:rPr>
          <w:rFonts w:ascii="Times New Roman" w:hAnsi="Times New Roman"/>
          <w:color w:val="0D0D0D"/>
          <w:sz w:val="28"/>
          <w:szCs w:val="28"/>
          <w:lang w:val="kk-KZ"/>
        </w:rPr>
        <w:t>[</w:t>
      </w:r>
      <w:r w:rsidR="00BF27C5">
        <w:rPr>
          <w:rFonts w:ascii="Times New Roman" w:hAnsi="Times New Roman"/>
          <w:color w:val="0D0D0D"/>
          <w:sz w:val="28"/>
          <w:szCs w:val="28"/>
          <w:lang w:val="kk-KZ"/>
        </w:rPr>
        <w:t>90, б.131</w:t>
      </w:r>
      <w:r w:rsidR="00BF27C5" w:rsidRPr="00C02028">
        <w:rPr>
          <w:rFonts w:ascii="Times New Roman" w:hAnsi="Times New Roman"/>
          <w:color w:val="0D0D0D"/>
          <w:sz w:val="28"/>
          <w:szCs w:val="28"/>
          <w:lang w:val="kk-KZ"/>
        </w:rPr>
        <w:t>]</w:t>
      </w:r>
      <w:r w:rsidRPr="00B3166A">
        <w:rPr>
          <w:rFonts w:ascii="Times New Roman" w:hAnsi="Times New Roman"/>
          <w:color w:val="0D0D0D"/>
          <w:sz w:val="28"/>
          <w:szCs w:val="28"/>
          <w:lang w:val="kk-KZ"/>
        </w:rPr>
        <w:t>.</w:t>
      </w:r>
    </w:p>
    <w:p w:rsidR="00A80847" w:rsidRPr="00B3166A" w:rsidRDefault="00A80847" w:rsidP="00671CCA">
      <w:pPr>
        <w:widowControl w:val="0"/>
        <w:autoSpaceDE w:val="0"/>
        <w:autoSpaceDN w:val="0"/>
        <w:spacing w:after="0" w:line="240" w:lineRule="auto"/>
        <w:ind w:firstLine="567"/>
        <w:contextualSpacing/>
        <w:jc w:val="both"/>
        <w:rPr>
          <w:rFonts w:ascii="Times New Roman" w:hAnsi="Times New Roman"/>
          <w:color w:val="0D0D0D"/>
          <w:sz w:val="28"/>
          <w:szCs w:val="28"/>
          <w:lang w:val="kk-KZ"/>
        </w:rPr>
      </w:pPr>
      <w:r w:rsidRPr="00B3166A">
        <w:rPr>
          <w:rFonts w:ascii="Times New Roman" w:hAnsi="Times New Roman"/>
          <w:color w:val="0D0D0D"/>
          <w:sz w:val="28"/>
          <w:szCs w:val="28"/>
          <w:lang w:val="kk-KZ"/>
        </w:rPr>
        <w:t xml:space="preserve">Осылайша, білім берудің сабақтастық </w:t>
      </w:r>
      <w:r w:rsidR="00053964">
        <w:rPr>
          <w:rFonts w:ascii="Times New Roman" w:hAnsi="Times New Roman"/>
          <w:color w:val="0D0D0D"/>
          <w:sz w:val="28"/>
          <w:szCs w:val="28"/>
          <w:lang w:val="kk-KZ"/>
        </w:rPr>
        <w:t>процес</w:t>
      </w:r>
      <w:r w:rsidRPr="00B3166A">
        <w:rPr>
          <w:rFonts w:ascii="Times New Roman" w:hAnsi="Times New Roman"/>
          <w:color w:val="0D0D0D"/>
          <w:sz w:val="28"/>
          <w:szCs w:val="28"/>
          <w:lang w:val="kk-KZ"/>
        </w:rPr>
        <w:t xml:space="preserve">іне қойылатын негізгі талаптар білім алушының жеке білімінің үздіксіздігін қамтамасыз ету, білім берудің негізгі кезеңдері мен деңгейлерінің өзара байланысына ықпал ететін оқу пәнінің ұтымды мазмұнын, оқыту әдістерін, нысандары мен құралдарын табу болып табылады деп қорытынды жасауға болады. </w:t>
      </w:r>
    </w:p>
    <w:p w:rsidR="00A80847" w:rsidRPr="00B3166A" w:rsidRDefault="00A80847" w:rsidP="00671CCA">
      <w:pPr>
        <w:widowControl w:val="0"/>
        <w:autoSpaceDE w:val="0"/>
        <w:autoSpaceDN w:val="0"/>
        <w:spacing w:after="0" w:line="240" w:lineRule="auto"/>
        <w:ind w:firstLine="567"/>
        <w:contextualSpacing/>
        <w:jc w:val="both"/>
        <w:rPr>
          <w:rFonts w:ascii="Times New Roman" w:hAnsi="Times New Roman"/>
          <w:color w:val="0D0D0D"/>
          <w:sz w:val="28"/>
          <w:szCs w:val="28"/>
          <w:lang w:val="kk-KZ"/>
        </w:rPr>
      </w:pPr>
      <w:r w:rsidRPr="00B3166A">
        <w:rPr>
          <w:rFonts w:ascii="Times New Roman" w:hAnsi="Times New Roman"/>
          <w:color w:val="0D0D0D"/>
          <w:sz w:val="28"/>
          <w:szCs w:val="28"/>
          <w:lang w:val="kk-KZ"/>
        </w:rPr>
        <w:t>Автордың пікірінше, «педагогикалық ЖОО-дағы математика мамандықтарының оқу жоспарына, орта мектепте геометриялық салу есептерін шығруға үйрететін қажетті теориялық және әдістемелік білім деңгейі мен оқыту әдістері мен практикалық дағдыларды үздіксіз қалыптастыру жүйесі енгізілуі керек. Педагогикалық ЖОО-да арнайы пән ретінде теориялық, практикалық, әдістемелік даярлау жүзеге асырылғаны дұрыс болар еді – деп атап көрсеткен.</w:t>
      </w:r>
      <w:r w:rsidR="00805F3D" w:rsidRPr="00B3166A">
        <w:rPr>
          <w:rFonts w:ascii="Times New Roman" w:hAnsi="Times New Roman"/>
          <w:color w:val="0D0D0D"/>
          <w:sz w:val="28"/>
          <w:szCs w:val="28"/>
          <w:lang w:val="kk-KZ"/>
        </w:rPr>
        <w:t xml:space="preserve"> </w:t>
      </w:r>
      <w:r w:rsidRPr="00B3166A">
        <w:rPr>
          <w:rFonts w:ascii="Times New Roman" w:hAnsi="Times New Roman"/>
          <w:color w:val="0D0D0D"/>
          <w:sz w:val="28"/>
          <w:szCs w:val="28"/>
          <w:lang w:val="kk-KZ"/>
        </w:rPr>
        <w:t>Жоғарыда айтылған ғалымдардың еңбектеріне сүйене отырып, мектеп пен ЖОО арасындағы білім беру жүйесіндегі сабақтастықты жүзеге асыру шеңберінде ғылыми зерттеулер мен байланыстардың жасалғанымен көптеген зерттеушілер геометрияны оқытуда сабақтастықтың әлсіз екенін атап өтеді</w:t>
      </w:r>
      <w:r w:rsidR="00705E75" w:rsidRPr="00B3166A">
        <w:rPr>
          <w:rFonts w:ascii="Times New Roman" w:hAnsi="Times New Roman"/>
          <w:color w:val="0D0D0D"/>
          <w:sz w:val="28"/>
          <w:szCs w:val="28"/>
          <w:lang w:val="kk-KZ"/>
        </w:rPr>
        <w:t xml:space="preserve"> [</w:t>
      </w:r>
      <w:r w:rsidR="0000140E" w:rsidRPr="00B3166A">
        <w:rPr>
          <w:rFonts w:ascii="Times New Roman" w:hAnsi="Times New Roman"/>
          <w:color w:val="0D0D0D"/>
          <w:sz w:val="28"/>
          <w:szCs w:val="28"/>
          <w:lang w:val="kk-KZ"/>
        </w:rPr>
        <w:t>111</w:t>
      </w:r>
      <w:r w:rsidR="00705E75" w:rsidRPr="00B3166A">
        <w:rPr>
          <w:rFonts w:ascii="Times New Roman" w:hAnsi="Times New Roman"/>
          <w:color w:val="0D0D0D"/>
          <w:sz w:val="28"/>
          <w:szCs w:val="28"/>
          <w:lang w:val="kk-KZ"/>
        </w:rPr>
        <w:t>]</w:t>
      </w:r>
      <w:r w:rsidRPr="00B3166A">
        <w:rPr>
          <w:rFonts w:ascii="Times New Roman" w:hAnsi="Times New Roman"/>
          <w:color w:val="0D0D0D"/>
          <w:sz w:val="28"/>
          <w:szCs w:val="28"/>
          <w:lang w:val="kk-KZ"/>
        </w:rPr>
        <w:t>.</w:t>
      </w:r>
    </w:p>
    <w:p w:rsidR="00D56E1F" w:rsidRPr="00B3166A" w:rsidRDefault="00D56E1F" w:rsidP="00E21C0B">
      <w:pPr>
        <w:widowControl w:val="0"/>
        <w:autoSpaceDE w:val="0"/>
        <w:autoSpaceDN w:val="0"/>
        <w:spacing w:after="0" w:line="240" w:lineRule="auto"/>
        <w:ind w:firstLine="567"/>
        <w:jc w:val="both"/>
        <w:rPr>
          <w:rFonts w:ascii="Times New Roman" w:eastAsia="Times New Roman" w:hAnsi="Times New Roman"/>
          <w:b/>
          <w:color w:val="0D0D0D"/>
          <w:sz w:val="28"/>
          <w:szCs w:val="28"/>
          <w:lang w:val="kk-KZ"/>
        </w:rPr>
      </w:pPr>
      <w:r w:rsidRPr="00B3166A">
        <w:rPr>
          <w:rFonts w:ascii="Times New Roman" w:eastAsia="Times New Roman" w:hAnsi="Times New Roman"/>
          <w:i/>
          <w:color w:val="0D0D0D"/>
          <w:sz w:val="28"/>
          <w:szCs w:val="28"/>
          <w:lang w:val="kk-KZ"/>
        </w:rPr>
        <w:t>Педагогикалық ЖОО студенттеріне геометриялық салу есептерін оқытуда «Мектеп және ЖОО арасындағы сабақтастықты жүзеге асыру бағыттары.</w:t>
      </w:r>
      <w:r w:rsidRPr="00B3166A">
        <w:rPr>
          <w:rFonts w:ascii="Times New Roman" w:eastAsia="Times New Roman" w:hAnsi="Times New Roman"/>
          <w:b/>
          <w:color w:val="0D0D0D"/>
          <w:sz w:val="28"/>
          <w:szCs w:val="28"/>
          <w:lang w:val="kk-KZ"/>
        </w:rPr>
        <w:t xml:space="preserve"> </w:t>
      </w:r>
      <w:r w:rsidRPr="00B3166A">
        <w:rPr>
          <w:rFonts w:ascii="Times New Roman" w:eastAsia="Times New Roman" w:hAnsi="Times New Roman"/>
          <w:color w:val="0D0D0D"/>
          <w:sz w:val="28"/>
          <w:szCs w:val="28"/>
          <w:lang w:val="kk-KZ"/>
        </w:rPr>
        <w:t xml:space="preserve">Еліміздегі білім берудің барлық сатылары жаңа деңгейге көшуіне байланысты Мектеп пен ЖОО-дағы болашақ математика мұғалімдерін оқыту </w:t>
      </w:r>
      <w:r w:rsidR="00053964">
        <w:rPr>
          <w:rFonts w:ascii="Times New Roman" w:eastAsia="Times New Roman" w:hAnsi="Times New Roman"/>
          <w:color w:val="0D0D0D"/>
          <w:sz w:val="28"/>
          <w:szCs w:val="28"/>
          <w:lang w:val="kk-KZ"/>
        </w:rPr>
        <w:t>процесі</w:t>
      </w:r>
      <w:r w:rsidRPr="00B3166A">
        <w:rPr>
          <w:rFonts w:ascii="Times New Roman" w:eastAsia="Times New Roman" w:hAnsi="Times New Roman"/>
          <w:color w:val="0D0D0D"/>
          <w:sz w:val="28"/>
          <w:szCs w:val="28"/>
          <w:lang w:val="kk-KZ"/>
        </w:rPr>
        <w:t xml:space="preserve"> сабақтастықты жүзеге асыруға ықпал ететін оның ішінде геометриялық салу есептерін оқытудағы «Мектеп-ЖОО» арасындағы сабақтастықтың қажеттілігі мен  бағыттары айқындалды:</w:t>
      </w:r>
    </w:p>
    <w:p w:rsidR="00D56E1F" w:rsidRPr="00B3166A" w:rsidRDefault="00D56E1F" w:rsidP="00B2045F">
      <w:pPr>
        <w:widowControl w:val="0"/>
        <w:numPr>
          <w:ilvl w:val="0"/>
          <w:numId w:val="43"/>
        </w:numPr>
        <w:tabs>
          <w:tab w:val="left" w:pos="142"/>
          <w:tab w:val="left" w:pos="284"/>
          <w:tab w:val="left" w:pos="851"/>
        </w:tabs>
        <w:autoSpaceDE w:val="0"/>
        <w:autoSpaceDN w:val="0"/>
        <w:spacing w:after="0" w:line="240" w:lineRule="auto"/>
        <w:ind w:left="0" w:firstLine="567"/>
        <w:contextualSpacing/>
        <w:jc w:val="both"/>
        <w:rPr>
          <w:rFonts w:ascii="Times New Roman" w:eastAsia="Times New Roman" w:hAnsi="Times New Roman"/>
          <w:color w:val="0D0D0D"/>
          <w:sz w:val="28"/>
          <w:szCs w:val="28"/>
          <w:lang w:val="kk-KZ"/>
        </w:rPr>
      </w:pPr>
      <w:r w:rsidRPr="00B3166A">
        <w:rPr>
          <w:rFonts w:ascii="Times New Roman" w:eastAsia="Times New Roman" w:hAnsi="Times New Roman"/>
          <w:color w:val="0D0D0D"/>
          <w:sz w:val="28"/>
          <w:szCs w:val="28"/>
          <w:lang w:val="kk-KZ"/>
        </w:rPr>
        <w:t>мектепте геометриялық салу есептері арқылы танымдық іс-әрекеттерінің игерілуін ЖОО-да дайындау деңгейінде қалыптастыру;</w:t>
      </w:r>
    </w:p>
    <w:p w:rsidR="00D56E1F" w:rsidRPr="00B3166A" w:rsidRDefault="00D56E1F" w:rsidP="00B2045F">
      <w:pPr>
        <w:widowControl w:val="0"/>
        <w:numPr>
          <w:ilvl w:val="0"/>
          <w:numId w:val="43"/>
        </w:numPr>
        <w:tabs>
          <w:tab w:val="left" w:pos="142"/>
          <w:tab w:val="left" w:pos="284"/>
          <w:tab w:val="left" w:pos="851"/>
        </w:tabs>
        <w:autoSpaceDE w:val="0"/>
        <w:autoSpaceDN w:val="0"/>
        <w:spacing w:after="0" w:line="240" w:lineRule="auto"/>
        <w:ind w:left="0" w:firstLine="567"/>
        <w:contextualSpacing/>
        <w:jc w:val="both"/>
        <w:rPr>
          <w:rFonts w:ascii="Times New Roman" w:eastAsia="Times New Roman" w:hAnsi="Times New Roman"/>
          <w:color w:val="0D0D0D"/>
          <w:sz w:val="28"/>
          <w:szCs w:val="28"/>
          <w:lang w:val="kk-KZ"/>
        </w:rPr>
      </w:pPr>
      <w:r w:rsidRPr="00B3166A">
        <w:rPr>
          <w:rFonts w:ascii="Times New Roman" w:eastAsia="Times New Roman" w:hAnsi="Times New Roman"/>
          <w:color w:val="0D0D0D"/>
          <w:sz w:val="28"/>
          <w:szCs w:val="28"/>
          <w:lang w:val="kk-KZ"/>
        </w:rPr>
        <w:t xml:space="preserve">мектепте игерілетін және мұғалімдер даярлайтын ЖОО-ның геометрия курсымен байланысы бар негізгі геометриялық білімдерді жалпылау және жүйелеу; </w:t>
      </w:r>
    </w:p>
    <w:p w:rsidR="00D56E1F" w:rsidRPr="00B3166A" w:rsidRDefault="00D56E1F" w:rsidP="00B2045F">
      <w:pPr>
        <w:widowControl w:val="0"/>
        <w:numPr>
          <w:ilvl w:val="0"/>
          <w:numId w:val="43"/>
        </w:numPr>
        <w:tabs>
          <w:tab w:val="left" w:pos="142"/>
          <w:tab w:val="left" w:pos="284"/>
          <w:tab w:val="left" w:pos="851"/>
        </w:tabs>
        <w:autoSpaceDE w:val="0"/>
        <w:autoSpaceDN w:val="0"/>
        <w:spacing w:after="0" w:line="240" w:lineRule="auto"/>
        <w:ind w:left="0" w:firstLine="567"/>
        <w:contextualSpacing/>
        <w:jc w:val="both"/>
        <w:rPr>
          <w:rFonts w:ascii="Times New Roman" w:eastAsia="Times New Roman" w:hAnsi="Times New Roman"/>
          <w:color w:val="0D0D0D"/>
          <w:sz w:val="28"/>
          <w:szCs w:val="28"/>
          <w:lang w:val="kk-KZ"/>
        </w:rPr>
      </w:pPr>
      <w:r w:rsidRPr="00B3166A">
        <w:rPr>
          <w:rFonts w:ascii="Times New Roman" w:eastAsia="Times New Roman" w:hAnsi="Times New Roman"/>
          <w:color w:val="0D0D0D"/>
          <w:sz w:val="28"/>
          <w:szCs w:val="28"/>
          <w:lang w:val="kk-KZ"/>
        </w:rPr>
        <w:t>оқытудың сараланған және даралаанған тәсілдерін жүзеге асыру;</w:t>
      </w:r>
    </w:p>
    <w:p w:rsidR="00E33BCC" w:rsidRDefault="00D56E1F" w:rsidP="00B2045F">
      <w:pPr>
        <w:widowControl w:val="0"/>
        <w:numPr>
          <w:ilvl w:val="0"/>
          <w:numId w:val="43"/>
        </w:numPr>
        <w:tabs>
          <w:tab w:val="left" w:pos="142"/>
          <w:tab w:val="left" w:pos="284"/>
          <w:tab w:val="left" w:pos="851"/>
        </w:tabs>
        <w:autoSpaceDE w:val="0"/>
        <w:autoSpaceDN w:val="0"/>
        <w:spacing w:after="0" w:line="240" w:lineRule="auto"/>
        <w:ind w:left="0" w:firstLine="567"/>
        <w:contextualSpacing/>
        <w:jc w:val="both"/>
        <w:rPr>
          <w:rFonts w:ascii="Times New Roman" w:eastAsia="Times New Roman" w:hAnsi="Times New Roman"/>
          <w:color w:val="0D0D0D"/>
          <w:sz w:val="28"/>
          <w:szCs w:val="28"/>
          <w:lang w:val="kk-KZ"/>
        </w:rPr>
      </w:pPr>
      <w:r w:rsidRPr="00B3166A">
        <w:rPr>
          <w:rFonts w:ascii="Times New Roman" w:eastAsia="Times New Roman" w:hAnsi="Times New Roman"/>
          <w:color w:val="0D0D0D"/>
          <w:sz w:val="28"/>
          <w:szCs w:val="28"/>
          <w:lang w:val="kk-KZ"/>
        </w:rPr>
        <w:t>оқушылардың геометриялық салу есептерін шығару білімдерін меңгеру сапасын жүйелі бақылауды ұйымдастыру;</w:t>
      </w:r>
    </w:p>
    <w:p w:rsidR="00E33BCC" w:rsidRDefault="00D56E1F" w:rsidP="00B2045F">
      <w:pPr>
        <w:widowControl w:val="0"/>
        <w:numPr>
          <w:ilvl w:val="0"/>
          <w:numId w:val="43"/>
        </w:numPr>
        <w:tabs>
          <w:tab w:val="left" w:pos="142"/>
          <w:tab w:val="left" w:pos="284"/>
          <w:tab w:val="left" w:pos="851"/>
        </w:tabs>
        <w:autoSpaceDE w:val="0"/>
        <w:autoSpaceDN w:val="0"/>
        <w:spacing w:after="0" w:line="240" w:lineRule="auto"/>
        <w:ind w:left="0" w:firstLine="567"/>
        <w:contextualSpacing/>
        <w:jc w:val="both"/>
        <w:rPr>
          <w:rFonts w:ascii="Times New Roman" w:eastAsia="Times New Roman" w:hAnsi="Times New Roman"/>
          <w:color w:val="0D0D0D"/>
          <w:sz w:val="28"/>
          <w:szCs w:val="28"/>
          <w:lang w:val="kk-KZ"/>
        </w:rPr>
      </w:pPr>
      <w:r w:rsidRPr="00E33BCC">
        <w:rPr>
          <w:rFonts w:ascii="Times New Roman" w:eastAsia="Times New Roman" w:hAnsi="Times New Roman"/>
          <w:color w:val="0D0D0D"/>
          <w:sz w:val="28"/>
          <w:szCs w:val="28"/>
          <w:lang w:val="kk-KZ"/>
        </w:rPr>
        <w:t xml:space="preserve">оқытылатын геометриялық материалдар меңгеруге қойылатын талаптарды студенттердің мүмкіндігіне, қолжетімділігін және түсінуін ұсына отырып, оқу </w:t>
      </w:r>
      <w:r w:rsidR="00053964" w:rsidRPr="00E33BCC">
        <w:rPr>
          <w:rFonts w:ascii="Times New Roman" w:eastAsia="Times New Roman" w:hAnsi="Times New Roman"/>
          <w:color w:val="0D0D0D"/>
          <w:sz w:val="28"/>
          <w:szCs w:val="28"/>
          <w:lang w:val="kk-KZ"/>
        </w:rPr>
        <w:t xml:space="preserve">процесін </w:t>
      </w:r>
      <w:r w:rsidRPr="00E33BCC">
        <w:rPr>
          <w:rFonts w:ascii="Times New Roman" w:eastAsia="Times New Roman" w:hAnsi="Times New Roman"/>
          <w:color w:val="0D0D0D"/>
          <w:sz w:val="28"/>
          <w:szCs w:val="28"/>
          <w:lang w:val="kk-KZ"/>
        </w:rPr>
        <w:t xml:space="preserve">тиімді ұйымдастыру. </w:t>
      </w:r>
    </w:p>
    <w:p w:rsidR="00E21C0B" w:rsidRPr="00E33BCC" w:rsidRDefault="00D56E1F" w:rsidP="00E33BCC">
      <w:pPr>
        <w:widowControl w:val="0"/>
        <w:tabs>
          <w:tab w:val="left" w:pos="142"/>
          <w:tab w:val="left" w:pos="284"/>
        </w:tabs>
        <w:autoSpaceDE w:val="0"/>
        <w:autoSpaceDN w:val="0"/>
        <w:spacing w:after="0" w:line="240" w:lineRule="auto"/>
        <w:ind w:firstLine="567"/>
        <w:contextualSpacing/>
        <w:jc w:val="both"/>
        <w:rPr>
          <w:rFonts w:ascii="Times New Roman" w:eastAsia="Times New Roman" w:hAnsi="Times New Roman"/>
          <w:color w:val="0D0D0D"/>
          <w:sz w:val="28"/>
          <w:szCs w:val="28"/>
          <w:lang w:val="kk-KZ"/>
        </w:rPr>
      </w:pPr>
      <w:r w:rsidRPr="00E33BCC">
        <w:rPr>
          <w:rFonts w:ascii="Times New Roman" w:eastAsia="Times New Roman" w:hAnsi="Times New Roman"/>
          <w:color w:val="0D0D0D"/>
          <w:sz w:val="28"/>
          <w:szCs w:val="28"/>
          <w:lang w:val="kk-KZ"/>
        </w:rPr>
        <w:t xml:space="preserve">Педагогикалық ЖОО студенттеріне геометриялық салу есептерін оқытуды зерттеу барысында анықталған сабақтастық бағыттары оқу </w:t>
      </w:r>
      <w:r w:rsidR="00053964" w:rsidRPr="00E33BCC">
        <w:rPr>
          <w:rFonts w:ascii="Times New Roman" w:eastAsia="Times New Roman" w:hAnsi="Times New Roman"/>
          <w:color w:val="0D0D0D"/>
          <w:sz w:val="28"/>
          <w:szCs w:val="28"/>
          <w:lang w:val="kk-KZ"/>
        </w:rPr>
        <w:t>проце</w:t>
      </w:r>
      <w:r w:rsidRPr="00E33BCC">
        <w:rPr>
          <w:rFonts w:ascii="Times New Roman" w:eastAsia="Times New Roman" w:hAnsi="Times New Roman"/>
          <w:color w:val="0D0D0D"/>
          <w:sz w:val="28"/>
          <w:szCs w:val="28"/>
          <w:lang w:val="kk-KZ"/>
        </w:rPr>
        <w:t xml:space="preserve">сіндегі пайда болған қайшылықтарын шешуге байланысты бейімделу кезеңінің қиындықтарын жеңуге ықпал етеді және оқу-тәрбие мен оқытудың барлық нысандарында жүзеге асырылады. Төменде педагогикалық ЖОО студенттеріне геометриялық салу есептерін оқытуда «Мектеп-ЖОО» арасындағы сабақтастықты жүзеге асыру қажеттілігі мен бағыттары </w:t>
      </w:r>
      <w:r w:rsidR="00461E76" w:rsidRPr="00E33BCC">
        <w:rPr>
          <w:rFonts w:ascii="Times New Roman" w:eastAsia="Times New Roman" w:hAnsi="Times New Roman"/>
          <w:color w:val="0D0D0D"/>
          <w:sz w:val="28"/>
          <w:szCs w:val="28"/>
          <w:lang w:val="kk-KZ"/>
        </w:rPr>
        <w:t>6</w:t>
      </w:r>
      <w:r w:rsidRPr="00E33BCC">
        <w:rPr>
          <w:rFonts w:ascii="Times New Roman" w:eastAsia="Times New Roman" w:hAnsi="Times New Roman"/>
          <w:color w:val="0D0D0D"/>
          <w:sz w:val="28"/>
          <w:szCs w:val="28"/>
          <w:lang w:val="kk-KZ"/>
        </w:rPr>
        <w:t>-суретте</w:t>
      </w:r>
      <w:r w:rsidR="005F7926" w:rsidRPr="00E33BCC">
        <w:rPr>
          <w:rFonts w:ascii="Times New Roman" w:eastAsia="Times New Roman" w:hAnsi="Times New Roman"/>
          <w:color w:val="0D0D0D"/>
          <w:sz w:val="28"/>
          <w:szCs w:val="28"/>
          <w:lang w:val="kk-KZ"/>
        </w:rPr>
        <w:t xml:space="preserve"> келтірілді. </w:t>
      </w:r>
      <w:r w:rsidRPr="00E33BCC">
        <w:rPr>
          <w:rFonts w:ascii="Times New Roman" w:eastAsia="Times New Roman" w:hAnsi="Times New Roman"/>
          <w:color w:val="0D0D0D"/>
          <w:sz w:val="28"/>
          <w:szCs w:val="28"/>
          <w:lang w:val="kk-KZ"/>
        </w:rPr>
        <w:t xml:space="preserve"> </w:t>
      </w:r>
    </w:p>
    <w:p w:rsidR="00E21C0B" w:rsidRDefault="00E21C0B" w:rsidP="00E21C0B">
      <w:pPr>
        <w:widowControl w:val="0"/>
        <w:autoSpaceDE w:val="0"/>
        <w:autoSpaceDN w:val="0"/>
        <w:spacing w:after="0" w:line="240" w:lineRule="auto"/>
        <w:jc w:val="both"/>
        <w:rPr>
          <w:rFonts w:ascii="Times New Roman" w:eastAsia="Times New Roman" w:hAnsi="Times New Roman"/>
          <w:color w:val="0D0D0D"/>
          <w:sz w:val="28"/>
          <w:szCs w:val="28"/>
          <w:lang w:val="kk-KZ"/>
        </w:rPr>
      </w:pPr>
    </w:p>
    <w:p w:rsidR="00461E76" w:rsidRPr="007329E0" w:rsidRDefault="005F7926" w:rsidP="00E21C0B">
      <w:pPr>
        <w:widowControl w:val="0"/>
        <w:autoSpaceDE w:val="0"/>
        <w:autoSpaceDN w:val="0"/>
        <w:spacing w:after="0" w:line="240" w:lineRule="auto"/>
        <w:jc w:val="center"/>
        <w:rPr>
          <w:rFonts w:ascii="Times New Roman" w:eastAsia="Times New Roman" w:hAnsi="Times New Roman"/>
          <w:color w:val="0D0D0D"/>
          <w:sz w:val="28"/>
          <w:szCs w:val="28"/>
          <w:lang w:val="kk-KZ"/>
        </w:rPr>
      </w:pPr>
      <w:r>
        <w:rPr>
          <w:noProof/>
        </w:rPr>
        <w:lastRenderedPageBreak/>
        <w:drawing>
          <wp:inline distT="0" distB="0" distL="0" distR="0" wp14:anchorId="0F75F673">
            <wp:extent cx="5838825" cy="5743575"/>
            <wp:effectExtent l="0" t="0" r="9525" b="9525"/>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5838825" cy="5743575"/>
                    </a:xfrm>
                    <a:prstGeom prst="rect">
                      <a:avLst/>
                    </a:prstGeom>
                  </pic:spPr>
                </pic:pic>
              </a:graphicData>
            </a:graphic>
          </wp:inline>
        </w:drawing>
      </w:r>
    </w:p>
    <w:p w:rsidR="00E21C0B" w:rsidRDefault="00E21C0B" w:rsidP="00461E76">
      <w:pPr>
        <w:pStyle w:val="a5"/>
        <w:widowControl w:val="0"/>
        <w:autoSpaceDE w:val="0"/>
        <w:autoSpaceDN w:val="0"/>
        <w:spacing w:after="0" w:line="240" w:lineRule="auto"/>
        <w:ind w:left="567"/>
        <w:jc w:val="center"/>
        <w:rPr>
          <w:rFonts w:ascii="Times New Roman" w:eastAsia="Times New Roman" w:hAnsi="Times New Roman"/>
          <w:color w:val="0D0D0D"/>
          <w:sz w:val="28"/>
          <w:szCs w:val="28"/>
          <w:lang w:val="kk-KZ"/>
        </w:rPr>
      </w:pPr>
    </w:p>
    <w:p w:rsidR="00D56E1F" w:rsidRDefault="00461E76" w:rsidP="00461E76">
      <w:pPr>
        <w:pStyle w:val="a5"/>
        <w:widowControl w:val="0"/>
        <w:autoSpaceDE w:val="0"/>
        <w:autoSpaceDN w:val="0"/>
        <w:spacing w:after="0" w:line="240" w:lineRule="auto"/>
        <w:ind w:left="567"/>
        <w:jc w:val="center"/>
        <w:rPr>
          <w:rFonts w:ascii="Times New Roman" w:eastAsia="Times New Roman" w:hAnsi="Times New Roman"/>
          <w:color w:val="0D0D0D"/>
          <w:sz w:val="28"/>
          <w:szCs w:val="28"/>
          <w:lang w:val="kk-KZ"/>
        </w:rPr>
      </w:pPr>
      <w:r w:rsidRPr="00B3166A">
        <w:rPr>
          <w:rFonts w:ascii="Times New Roman" w:eastAsia="Times New Roman" w:hAnsi="Times New Roman"/>
          <w:color w:val="0D0D0D"/>
          <w:sz w:val="28"/>
          <w:szCs w:val="28"/>
          <w:lang w:val="kk-KZ"/>
        </w:rPr>
        <w:t>Сурет 6 – «Мектеп пен ЖОО» арасындағы сабақтастықты жүзеге асыру бағыттары</w:t>
      </w:r>
    </w:p>
    <w:p w:rsidR="00461E76" w:rsidRDefault="00461E76" w:rsidP="00461E76">
      <w:pPr>
        <w:widowControl w:val="0"/>
        <w:autoSpaceDE w:val="0"/>
        <w:autoSpaceDN w:val="0"/>
        <w:spacing w:after="0" w:line="240" w:lineRule="auto"/>
        <w:jc w:val="both"/>
        <w:rPr>
          <w:rFonts w:ascii="Times New Roman" w:eastAsia="Times New Roman" w:hAnsi="Times New Roman"/>
          <w:color w:val="0D0D0D"/>
          <w:sz w:val="28"/>
          <w:szCs w:val="28"/>
          <w:lang w:val="kk-KZ"/>
        </w:rPr>
      </w:pPr>
    </w:p>
    <w:p w:rsidR="00D56E1F" w:rsidRPr="00B3166A" w:rsidRDefault="00461E76" w:rsidP="00461E76">
      <w:pPr>
        <w:widowControl w:val="0"/>
        <w:autoSpaceDE w:val="0"/>
        <w:autoSpaceDN w:val="0"/>
        <w:spacing w:after="0" w:line="240" w:lineRule="auto"/>
        <w:ind w:firstLine="567"/>
        <w:jc w:val="both"/>
        <w:rPr>
          <w:rFonts w:ascii="Times New Roman" w:eastAsia="Times New Roman" w:hAnsi="Times New Roman"/>
          <w:b/>
          <w:color w:val="0D0D0D"/>
          <w:sz w:val="28"/>
          <w:szCs w:val="28"/>
          <w:lang w:val="kk-KZ"/>
        </w:rPr>
      </w:pPr>
      <w:r w:rsidRPr="00B3166A">
        <w:rPr>
          <w:rFonts w:ascii="Times New Roman" w:eastAsia="Times New Roman" w:hAnsi="Times New Roman"/>
          <w:i/>
          <w:color w:val="0D0D0D"/>
          <w:sz w:val="28"/>
          <w:szCs w:val="28"/>
          <w:lang w:val="kk-KZ"/>
        </w:rPr>
        <w:t xml:space="preserve"> </w:t>
      </w:r>
      <w:r w:rsidR="00D56E1F" w:rsidRPr="00B3166A">
        <w:rPr>
          <w:rFonts w:ascii="Times New Roman" w:eastAsia="Times New Roman" w:hAnsi="Times New Roman"/>
          <w:i/>
          <w:color w:val="0D0D0D"/>
          <w:sz w:val="28"/>
          <w:szCs w:val="28"/>
          <w:lang w:val="kk-KZ"/>
        </w:rPr>
        <w:t>«Мектеп-ЖОО» сабақтастық жағдайында болашақ математика мұғалімдеріне геометриялық салу есептерін оқытудың оқу-әдістемелік алғышарттары.</w:t>
      </w:r>
      <w:r w:rsidR="00D56E1F" w:rsidRPr="00B3166A">
        <w:rPr>
          <w:rFonts w:ascii="Times New Roman" w:eastAsia="Times New Roman" w:hAnsi="Times New Roman"/>
          <w:b/>
          <w:color w:val="0D0D0D"/>
          <w:sz w:val="28"/>
          <w:szCs w:val="28"/>
          <w:lang w:val="kk-KZ"/>
        </w:rPr>
        <w:t xml:space="preserve"> </w:t>
      </w:r>
      <w:r w:rsidR="00D56E1F" w:rsidRPr="00B3166A">
        <w:rPr>
          <w:rFonts w:ascii="Times New Roman" w:eastAsia="Times New Roman" w:hAnsi="Times New Roman"/>
          <w:color w:val="0D0D0D"/>
          <w:sz w:val="28"/>
          <w:szCs w:val="28"/>
          <w:lang w:val="kk-KZ"/>
        </w:rPr>
        <w:t xml:space="preserve">Біздің зерттеу объектіміз – педагогикалық ЖОО-дағы болашақ математика мұғалімдеріне геометриялық салу есептерін оқыту </w:t>
      </w:r>
      <w:r w:rsidR="00053964">
        <w:rPr>
          <w:rFonts w:ascii="Times New Roman" w:eastAsia="Times New Roman" w:hAnsi="Times New Roman"/>
          <w:color w:val="0D0D0D"/>
          <w:sz w:val="28"/>
          <w:szCs w:val="28"/>
          <w:lang w:val="kk-KZ"/>
        </w:rPr>
        <w:t>процесі</w:t>
      </w:r>
      <w:r w:rsidR="00D56E1F" w:rsidRPr="00B3166A">
        <w:rPr>
          <w:rFonts w:ascii="Times New Roman" w:eastAsia="Times New Roman" w:hAnsi="Times New Roman"/>
          <w:color w:val="0D0D0D"/>
          <w:sz w:val="28"/>
          <w:szCs w:val="28"/>
          <w:lang w:val="kk-KZ"/>
        </w:rPr>
        <w:t>. «Мектеп пен ЖОО» арасындағы сабақтастық арқылы оқытудың оқу-әдістемелік жүйесін жасау мақсатында көптеген жұмыстар жасалды.</w:t>
      </w:r>
    </w:p>
    <w:p w:rsidR="00D56E1F" w:rsidRPr="00B3166A" w:rsidRDefault="00D56E1F" w:rsidP="00671CCA">
      <w:pPr>
        <w:widowControl w:val="0"/>
        <w:autoSpaceDE w:val="0"/>
        <w:autoSpaceDN w:val="0"/>
        <w:spacing w:after="0" w:line="240" w:lineRule="auto"/>
        <w:ind w:firstLine="567"/>
        <w:jc w:val="both"/>
        <w:rPr>
          <w:rFonts w:ascii="Times New Roman" w:eastAsia="Times New Roman" w:hAnsi="Times New Roman"/>
          <w:color w:val="0D0D0D"/>
          <w:sz w:val="28"/>
          <w:szCs w:val="28"/>
          <w:lang w:val="kk-KZ"/>
        </w:rPr>
      </w:pPr>
      <w:r w:rsidRPr="00B3166A">
        <w:rPr>
          <w:rFonts w:ascii="Times New Roman" w:eastAsia="Times New Roman" w:hAnsi="Times New Roman"/>
          <w:color w:val="0D0D0D"/>
          <w:sz w:val="28"/>
          <w:szCs w:val="28"/>
          <w:lang w:val="kk-KZ"/>
        </w:rPr>
        <w:t xml:space="preserve">Жеке пәндерді оқытудың әдістемелік жүйелері күрделі динамикалық формациялар болып табылады. Олар белгілі бір заңдылықтарға бағынады, жүйенің ішкі құрылымына байланысты, компоненттердің бір-бірімен әрекеттесуімен сипатталады және білім берудің әдіснамалық жүйесінің қоғамның даму жағдайымен және білім беру саласындағы заманауи зерттеулердің жетістіктерімен анықталатын сыртқы факторларға тәуелділігімен </w:t>
      </w:r>
      <w:r w:rsidRPr="00B3166A">
        <w:rPr>
          <w:rFonts w:ascii="Times New Roman" w:eastAsia="Times New Roman" w:hAnsi="Times New Roman"/>
          <w:color w:val="0D0D0D"/>
          <w:sz w:val="28"/>
          <w:szCs w:val="28"/>
          <w:lang w:val="kk-KZ"/>
        </w:rPr>
        <w:lastRenderedPageBreak/>
        <w:t>анықталатын байланыстар</w:t>
      </w:r>
      <w:r w:rsidR="0088585A">
        <w:rPr>
          <w:rFonts w:ascii="Times New Roman" w:eastAsia="Times New Roman" w:hAnsi="Times New Roman"/>
          <w:color w:val="0D0D0D"/>
          <w:sz w:val="28"/>
          <w:szCs w:val="28"/>
          <w:lang w:val="kk-KZ"/>
        </w:rPr>
        <w:t xml:space="preserve"> </w:t>
      </w:r>
      <w:r w:rsidR="0088585A" w:rsidRPr="0088585A">
        <w:rPr>
          <w:rFonts w:ascii="Times New Roman" w:eastAsia="Times New Roman" w:hAnsi="Times New Roman"/>
          <w:color w:val="0D0D0D"/>
          <w:sz w:val="28"/>
          <w:szCs w:val="28"/>
          <w:lang w:val="kk-KZ"/>
        </w:rPr>
        <w:t>[</w:t>
      </w:r>
      <w:r w:rsidR="0088585A">
        <w:rPr>
          <w:rFonts w:ascii="Times New Roman" w:eastAsia="Times New Roman" w:hAnsi="Times New Roman"/>
          <w:color w:val="0D0D0D"/>
          <w:sz w:val="28"/>
          <w:szCs w:val="28"/>
          <w:lang w:val="kk-KZ"/>
        </w:rPr>
        <w:t>90, б.117</w:t>
      </w:r>
      <w:r w:rsidR="0088585A" w:rsidRPr="0088585A">
        <w:rPr>
          <w:rFonts w:ascii="Times New Roman" w:eastAsia="Times New Roman" w:hAnsi="Times New Roman"/>
          <w:color w:val="0D0D0D"/>
          <w:sz w:val="28"/>
          <w:szCs w:val="28"/>
          <w:lang w:val="kk-KZ"/>
        </w:rPr>
        <w:t>]</w:t>
      </w:r>
      <w:r w:rsidRPr="00B3166A">
        <w:rPr>
          <w:rFonts w:ascii="Times New Roman" w:eastAsia="Times New Roman" w:hAnsi="Times New Roman"/>
          <w:color w:val="0D0D0D"/>
          <w:sz w:val="28"/>
          <w:szCs w:val="28"/>
          <w:lang w:val="kk-KZ"/>
        </w:rPr>
        <w:t>.</w:t>
      </w:r>
    </w:p>
    <w:p w:rsidR="00D56E1F" w:rsidRPr="00B3166A" w:rsidRDefault="00D56E1F" w:rsidP="00671CCA">
      <w:pPr>
        <w:widowControl w:val="0"/>
        <w:autoSpaceDE w:val="0"/>
        <w:autoSpaceDN w:val="0"/>
        <w:spacing w:after="0" w:line="240" w:lineRule="auto"/>
        <w:ind w:firstLine="567"/>
        <w:jc w:val="both"/>
        <w:rPr>
          <w:rFonts w:ascii="Times New Roman" w:eastAsia="Times New Roman" w:hAnsi="Times New Roman"/>
          <w:color w:val="0D0D0D"/>
          <w:sz w:val="28"/>
          <w:szCs w:val="28"/>
          <w:lang w:val="kk-KZ"/>
        </w:rPr>
      </w:pPr>
      <w:r w:rsidRPr="00B3166A">
        <w:rPr>
          <w:rFonts w:ascii="Times New Roman" w:eastAsia="Times New Roman" w:hAnsi="Times New Roman"/>
          <w:color w:val="0D0D0D"/>
          <w:sz w:val="28"/>
          <w:szCs w:val="28"/>
          <w:lang w:val="kk-KZ"/>
        </w:rPr>
        <w:t>Дәстүрлі түрде жалпы білім беретін мектепте математиканы оқытудың әдістемелік жүйесінің құрамдас бөліктеріне математикалық білім берудің мақсаттары, мазмұны, әдістері, құралдары жатады</w:t>
      </w:r>
      <w:r w:rsidR="0088585A">
        <w:rPr>
          <w:rFonts w:ascii="Times New Roman" w:eastAsia="Times New Roman" w:hAnsi="Times New Roman"/>
          <w:color w:val="0D0D0D"/>
          <w:sz w:val="28"/>
          <w:szCs w:val="28"/>
          <w:lang w:val="kk-KZ"/>
        </w:rPr>
        <w:t xml:space="preserve"> </w:t>
      </w:r>
      <w:r w:rsidR="0088585A" w:rsidRPr="0088585A">
        <w:rPr>
          <w:rFonts w:ascii="Times New Roman" w:eastAsia="Times New Roman" w:hAnsi="Times New Roman"/>
          <w:color w:val="0D0D0D"/>
          <w:sz w:val="28"/>
          <w:szCs w:val="28"/>
          <w:lang w:val="kk-KZ"/>
        </w:rPr>
        <w:t>[</w:t>
      </w:r>
      <w:r w:rsidR="0088585A">
        <w:rPr>
          <w:rFonts w:ascii="Times New Roman" w:eastAsia="Times New Roman" w:hAnsi="Times New Roman"/>
          <w:color w:val="0D0D0D"/>
          <w:sz w:val="28"/>
          <w:szCs w:val="28"/>
          <w:lang w:val="kk-KZ"/>
        </w:rPr>
        <w:t>89, б.72</w:t>
      </w:r>
      <w:r w:rsidR="0088585A" w:rsidRPr="0088585A">
        <w:rPr>
          <w:rFonts w:ascii="Times New Roman" w:eastAsia="Times New Roman" w:hAnsi="Times New Roman"/>
          <w:color w:val="0D0D0D"/>
          <w:sz w:val="28"/>
          <w:szCs w:val="28"/>
          <w:lang w:val="kk-KZ"/>
        </w:rPr>
        <w:t>]</w:t>
      </w:r>
      <w:r w:rsidRPr="00B3166A">
        <w:rPr>
          <w:rFonts w:ascii="Times New Roman" w:eastAsia="Times New Roman" w:hAnsi="Times New Roman"/>
          <w:color w:val="0D0D0D"/>
          <w:sz w:val="28"/>
          <w:szCs w:val="28"/>
          <w:lang w:val="kk-KZ"/>
        </w:rPr>
        <w:t xml:space="preserve">. Педагогикалық ЖОО-ның болашақ математика мұғалімдеріне геометриялық салу есептерін оқыту </w:t>
      </w:r>
      <w:r w:rsidR="00053964">
        <w:rPr>
          <w:rFonts w:ascii="Times New Roman" w:eastAsia="Times New Roman" w:hAnsi="Times New Roman"/>
          <w:color w:val="0D0D0D"/>
          <w:sz w:val="28"/>
          <w:szCs w:val="28"/>
          <w:lang w:val="kk-KZ"/>
        </w:rPr>
        <w:t>проце</w:t>
      </w:r>
      <w:r w:rsidRPr="00B3166A">
        <w:rPr>
          <w:rFonts w:ascii="Times New Roman" w:eastAsia="Times New Roman" w:hAnsi="Times New Roman"/>
          <w:color w:val="0D0D0D"/>
          <w:sz w:val="28"/>
          <w:szCs w:val="28"/>
          <w:lang w:val="kk-KZ"/>
        </w:rPr>
        <w:t>сінде мектеп және ЖОО арасындағы сабақтастықты жүзеге асыруға қатысты оқу-әдістемелік жүйенің құрылымын өзгеріссіз қалдырдық. Біз жұмыстың 2.1 бөлімінде «Геометриялық салу есептері»  элективті пәнін оқытудың мақсаты мен міндеттерін қарастырып, мазмұнын келтіріп, пәнді оқыту әдістемесін жаздық. Біз жоғарыда әзірленген жоғары білім беру жүйесінің ерекшеліктеріне және «мектеп-ЖОО» арасындағы сабақтастықты жүзеге асыру бағыттарына сәйкес қайта қарастырдық.</w:t>
      </w:r>
    </w:p>
    <w:p w:rsidR="00D56E1F" w:rsidRPr="00B3166A" w:rsidRDefault="00D56E1F" w:rsidP="00671CCA">
      <w:pPr>
        <w:widowControl w:val="0"/>
        <w:autoSpaceDE w:val="0"/>
        <w:autoSpaceDN w:val="0"/>
        <w:spacing w:after="0" w:line="240" w:lineRule="auto"/>
        <w:ind w:firstLine="567"/>
        <w:jc w:val="both"/>
        <w:rPr>
          <w:rFonts w:ascii="Times New Roman" w:eastAsia="Times New Roman" w:hAnsi="Times New Roman"/>
          <w:color w:val="0D0D0D"/>
          <w:sz w:val="28"/>
          <w:szCs w:val="28"/>
          <w:lang w:val="kk-KZ"/>
        </w:rPr>
      </w:pPr>
      <w:r w:rsidRPr="00B3166A">
        <w:rPr>
          <w:rFonts w:ascii="Times New Roman" w:eastAsia="Times New Roman" w:hAnsi="Times New Roman"/>
          <w:b/>
          <w:i/>
          <w:color w:val="0D0D0D"/>
          <w:sz w:val="28"/>
          <w:szCs w:val="28"/>
          <w:lang w:val="kk-KZ"/>
        </w:rPr>
        <w:t xml:space="preserve">Педагогикалық ЖОО-ның болашақ математика мұғалімдеріне геометриялық салу есептерін оқытудың мақсаттары. </w:t>
      </w:r>
      <w:bookmarkStart w:id="61" w:name="_Hlk181366670"/>
      <w:r w:rsidRPr="00B3166A">
        <w:rPr>
          <w:rFonts w:ascii="Times New Roman" w:eastAsia="Times New Roman" w:hAnsi="Times New Roman"/>
          <w:color w:val="0D0D0D"/>
          <w:sz w:val="28"/>
          <w:szCs w:val="28"/>
          <w:lang w:val="kk-KZ"/>
        </w:rPr>
        <w:t>Математика мұғалімін даярлауда геометриялық салу есептері оқушылардың белсенді ойлауы мен кеңістіктік түсініктерін қалыптастырады, бұл олардың болашақ кәсіби іс-әрекетінде маңызды рөл атқарады. Қазіргі таңда мұғалімдер даярлайтын ЖОО-да геометрия курсының әртүрлі бөлімдерін оқытудың теориясы мен әдістемесі өзекті мәселе болып отыр. Себебі, студенттердің оқыған геометриялық материалы, болашақ математика мұғалімдерінің математикалық дайындығы үшін үлкен маңызға ие. Дәл осы материалды оқып-үйрену барысында мектепте алған, бірақ жоғары ғылыми деңгейде көптеген білімдер жүйеленіп, жалпыланып, ұсынылатындықтан; болашақ мұғалімнің математикалық дайындығының негізі қаланады, оның сапасы педагогикалық іс-әрекеттің табысты болуының шарттарының бірі болып табылады</w:t>
      </w:r>
      <w:r w:rsidR="0088585A">
        <w:rPr>
          <w:rFonts w:ascii="Times New Roman" w:eastAsia="Times New Roman" w:hAnsi="Times New Roman"/>
          <w:color w:val="0D0D0D"/>
          <w:sz w:val="28"/>
          <w:szCs w:val="28"/>
          <w:lang w:val="kk-KZ"/>
        </w:rPr>
        <w:t xml:space="preserve"> </w:t>
      </w:r>
      <w:r w:rsidR="0088585A" w:rsidRPr="0088585A">
        <w:rPr>
          <w:rFonts w:ascii="Times New Roman" w:eastAsia="Times New Roman" w:hAnsi="Times New Roman"/>
          <w:color w:val="0D0D0D"/>
          <w:sz w:val="28"/>
          <w:szCs w:val="28"/>
          <w:lang w:val="kk-KZ"/>
        </w:rPr>
        <w:t>[</w:t>
      </w:r>
      <w:r w:rsidR="0088585A">
        <w:rPr>
          <w:rFonts w:ascii="Times New Roman" w:eastAsia="Times New Roman" w:hAnsi="Times New Roman"/>
          <w:color w:val="0D0D0D"/>
          <w:sz w:val="28"/>
          <w:szCs w:val="28"/>
          <w:lang w:val="kk-KZ"/>
        </w:rPr>
        <w:t>89, б.75</w:t>
      </w:r>
      <w:r w:rsidR="0088585A" w:rsidRPr="0088585A">
        <w:rPr>
          <w:rFonts w:ascii="Times New Roman" w:eastAsia="Times New Roman" w:hAnsi="Times New Roman"/>
          <w:color w:val="0D0D0D"/>
          <w:sz w:val="28"/>
          <w:szCs w:val="28"/>
          <w:lang w:val="kk-KZ"/>
        </w:rPr>
        <w:t>]</w:t>
      </w:r>
      <w:r w:rsidRPr="00B3166A">
        <w:rPr>
          <w:rFonts w:ascii="Times New Roman" w:eastAsia="Times New Roman" w:hAnsi="Times New Roman"/>
          <w:color w:val="0D0D0D"/>
          <w:sz w:val="28"/>
          <w:szCs w:val="28"/>
          <w:lang w:val="kk-KZ"/>
        </w:rPr>
        <w:t>.</w:t>
      </w:r>
    </w:p>
    <w:bookmarkEnd w:id="61"/>
    <w:p w:rsidR="00B341D1" w:rsidRPr="00B3166A" w:rsidRDefault="00D56E1F" w:rsidP="00461E76">
      <w:pPr>
        <w:widowControl w:val="0"/>
        <w:autoSpaceDE w:val="0"/>
        <w:autoSpaceDN w:val="0"/>
        <w:spacing w:after="0" w:line="240" w:lineRule="auto"/>
        <w:ind w:firstLine="567"/>
        <w:jc w:val="both"/>
        <w:rPr>
          <w:rFonts w:ascii="Times New Roman" w:eastAsia="Times New Roman" w:hAnsi="Times New Roman"/>
          <w:color w:val="0D0D0D"/>
          <w:sz w:val="28"/>
          <w:szCs w:val="28"/>
          <w:lang w:val="kk-KZ"/>
        </w:rPr>
      </w:pPr>
      <w:r w:rsidRPr="00B3166A">
        <w:rPr>
          <w:rFonts w:ascii="Times New Roman" w:eastAsia="Times New Roman" w:hAnsi="Times New Roman"/>
          <w:color w:val="0D0D0D"/>
          <w:sz w:val="28"/>
          <w:szCs w:val="28"/>
          <w:lang w:val="kk-KZ"/>
        </w:rPr>
        <w:t xml:space="preserve">Педагогикалық ЖОО-ғы геометрия курсы болашақ мұғалімнің геометриялық білімі мен әдістемелік даярлығын жоғары, жалпы білім беретін мектепте геометриядан сабақ беруге және геометриядан элективті курстарды, бейіндік курстарды, пәнді тереңдетіп оқытуды және бейіндік оқытудың қазіргі заманғы базалық оқу бағдарламаларына негізделген арнайы курстарды оқыта алатын нақты біліммен қаруланған маман болуы тиіс. Педагогикалық жоғары оқу орындарының түлектері геометриялық салу есептерін оқудың маңыздылығы мен оқытылатын ұғымдарды мен пәннің мазмұнын білуі, гипотезаны тұжырымдап, дәлелдей алуы қажет. Геометриялық салу есептерін оқыту университет бағдарламасын меңгерудің жоғары теориялық және практикалық деңгейін, күрделі деңгейдегі есептерді шығару дағдыларын, мектеп </w:t>
      </w:r>
      <w:bookmarkStart w:id="62" w:name="_Hlk179154347"/>
      <w:r w:rsidRPr="00B3166A">
        <w:rPr>
          <w:rFonts w:ascii="Times New Roman" w:eastAsia="Times New Roman" w:hAnsi="Times New Roman"/>
          <w:color w:val="0D0D0D"/>
          <w:sz w:val="28"/>
          <w:szCs w:val="28"/>
          <w:lang w:val="kk-KZ"/>
        </w:rPr>
        <w:t>геометриясының мазмұны мен әдістерін және әдістемесін терең ұғыну қажет</w:t>
      </w:r>
      <w:r w:rsidR="00E21C0B">
        <w:rPr>
          <w:rFonts w:ascii="Times New Roman" w:eastAsia="Times New Roman" w:hAnsi="Times New Roman"/>
          <w:color w:val="0D0D0D"/>
          <w:sz w:val="28"/>
          <w:szCs w:val="28"/>
          <w:lang w:val="kk-KZ"/>
        </w:rPr>
        <w:t xml:space="preserve"> </w:t>
      </w:r>
      <w:r w:rsidR="00E21C0B" w:rsidRPr="00E21C0B">
        <w:rPr>
          <w:rFonts w:ascii="Times New Roman" w:eastAsia="Times New Roman" w:hAnsi="Times New Roman"/>
          <w:color w:val="0D0D0D"/>
          <w:sz w:val="28"/>
          <w:szCs w:val="28"/>
          <w:lang w:val="kk-KZ"/>
        </w:rPr>
        <w:t>[</w:t>
      </w:r>
      <w:r w:rsidR="00E21C0B">
        <w:rPr>
          <w:rFonts w:ascii="Times New Roman" w:eastAsia="Times New Roman" w:hAnsi="Times New Roman"/>
          <w:color w:val="0D0D0D"/>
          <w:sz w:val="28"/>
          <w:szCs w:val="28"/>
          <w:lang w:val="kk-KZ"/>
        </w:rPr>
        <w:t>5</w:t>
      </w:r>
      <w:r w:rsidR="007406A6">
        <w:rPr>
          <w:rFonts w:ascii="Times New Roman" w:eastAsia="Times New Roman" w:hAnsi="Times New Roman"/>
          <w:color w:val="0D0D0D"/>
          <w:sz w:val="28"/>
          <w:szCs w:val="28"/>
          <w:lang w:val="kk-KZ"/>
        </w:rPr>
        <w:t>0</w:t>
      </w:r>
      <w:r w:rsidR="00E21C0B">
        <w:rPr>
          <w:rFonts w:ascii="Times New Roman" w:eastAsia="Times New Roman" w:hAnsi="Times New Roman"/>
          <w:color w:val="0D0D0D"/>
          <w:sz w:val="28"/>
          <w:szCs w:val="28"/>
          <w:lang w:val="kk-KZ"/>
        </w:rPr>
        <w:t xml:space="preserve">, б.37 </w:t>
      </w:r>
      <w:r w:rsidR="00E21C0B" w:rsidRPr="00E21C0B">
        <w:rPr>
          <w:rFonts w:ascii="Times New Roman" w:eastAsia="Times New Roman" w:hAnsi="Times New Roman"/>
          <w:color w:val="0D0D0D"/>
          <w:sz w:val="28"/>
          <w:szCs w:val="28"/>
          <w:lang w:val="kk-KZ"/>
        </w:rPr>
        <w:t>]</w:t>
      </w:r>
      <w:r w:rsidRPr="00B3166A">
        <w:rPr>
          <w:rFonts w:ascii="Times New Roman" w:eastAsia="Times New Roman" w:hAnsi="Times New Roman"/>
          <w:color w:val="0D0D0D"/>
          <w:sz w:val="28"/>
          <w:szCs w:val="28"/>
          <w:lang w:val="kk-KZ"/>
        </w:rPr>
        <w:t>.</w:t>
      </w:r>
    </w:p>
    <w:bookmarkEnd w:id="62"/>
    <w:p w:rsidR="00A80847" w:rsidRPr="00B3166A" w:rsidRDefault="00A80847" w:rsidP="00671CCA">
      <w:pPr>
        <w:widowControl w:val="0"/>
        <w:autoSpaceDE w:val="0"/>
        <w:autoSpaceDN w:val="0"/>
        <w:spacing w:after="0" w:line="240" w:lineRule="auto"/>
        <w:ind w:firstLine="567"/>
        <w:jc w:val="both"/>
        <w:rPr>
          <w:rFonts w:ascii="Times New Roman" w:eastAsia="Times New Roman" w:hAnsi="Times New Roman"/>
          <w:color w:val="0D0D0D"/>
          <w:sz w:val="28"/>
          <w:szCs w:val="28"/>
          <w:lang w:val="kk-KZ"/>
        </w:rPr>
      </w:pPr>
      <w:r w:rsidRPr="00B3166A">
        <w:rPr>
          <w:rFonts w:ascii="Times New Roman" w:eastAsia="Times New Roman" w:hAnsi="Times New Roman"/>
          <w:color w:val="0D0D0D"/>
          <w:sz w:val="28"/>
          <w:szCs w:val="28"/>
          <w:lang w:val="kk-KZ"/>
        </w:rPr>
        <w:t>Педагогикалық ЖОО түлектері геометриялық салу есептерін шығаруды және  оқылатын</w:t>
      </w:r>
      <w:r w:rsidRPr="00B3166A">
        <w:rPr>
          <w:rFonts w:ascii="Times New Roman" w:hAnsi="Times New Roman"/>
          <w:sz w:val="28"/>
          <w:szCs w:val="28"/>
          <w:lang w:val="kk-KZ"/>
        </w:rPr>
        <w:t xml:space="preserve"> ұғымдар мен пәндердің мазмұнын зерттеудің маңыздылығын білуі, гипотезаны тұжырымдай және дәлелдей білуі керек.</w:t>
      </w:r>
      <w:r w:rsidRPr="00B3166A">
        <w:rPr>
          <w:rFonts w:ascii="Times New Roman" w:eastAsia="Times New Roman" w:hAnsi="Times New Roman"/>
          <w:color w:val="0D0D0D"/>
          <w:sz w:val="28"/>
          <w:szCs w:val="28"/>
          <w:lang w:val="kk-KZ"/>
        </w:rPr>
        <w:t xml:space="preserve"> Сонымен қатар геометриялық салу есептерін оқытуда күрделі деңгейдегі есептерді шығаруға  дағдылануы, мектеп геометриясының мазмұнын, әдістерін және әдістемесін терең ұғынуы қажет.</w:t>
      </w:r>
      <w:r w:rsidR="000F10D6" w:rsidRPr="00B3166A">
        <w:rPr>
          <w:rFonts w:ascii="Times New Roman" w:hAnsi="Times New Roman"/>
          <w:color w:val="0D0D0D"/>
          <w:sz w:val="28"/>
          <w:szCs w:val="28"/>
          <w:lang w:val="kk-KZ"/>
        </w:rPr>
        <w:t xml:space="preserve"> </w:t>
      </w:r>
      <w:r w:rsidRPr="00B3166A">
        <w:rPr>
          <w:rFonts w:ascii="Times New Roman" w:hAnsi="Times New Roman"/>
          <w:color w:val="0D0D0D"/>
          <w:sz w:val="28"/>
          <w:szCs w:val="28"/>
          <w:lang w:val="kk-KZ"/>
        </w:rPr>
        <w:t>ЖОО мен мектеп геометриясының түйісу нүктесі, олардағы педагогикалық процестер жүйесінің өзара тығыз байланысында</w:t>
      </w:r>
      <w:r w:rsidR="00917840">
        <w:rPr>
          <w:rFonts w:ascii="Times New Roman" w:hAnsi="Times New Roman"/>
          <w:color w:val="0D0D0D"/>
          <w:sz w:val="28"/>
          <w:szCs w:val="28"/>
          <w:lang w:val="kk-KZ"/>
        </w:rPr>
        <w:t xml:space="preserve"> </w:t>
      </w:r>
      <w:r w:rsidR="00917840" w:rsidRPr="0088585A">
        <w:rPr>
          <w:rFonts w:ascii="Times New Roman" w:eastAsia="Times New Roman" w:hAnsi="Times New Roman"/>
          <w:color w:val="0D0D0D"/>
          <w:sz w:val="28"/>
          <w:szCs w:val="28"/>
          <w:lang w:val="kk-KZ"/>
        </w:rPr>
        <w:t>[</w:t>
      </w:r>
      <w:r w:rsidR="00917840">
        <w:rPr>
          <w:rFonts w:ascii="Times New Roman" w:eastAsia="Times New Roman" w:hAnsi="Times New Roman"/>
          <w:color w:val="0D0D0D"/>
          <w:sz w:val="28"/>
          <w:szCs w:val="28"/>
          <w:lang w:val="kk-KZ"/>
        </w:rPr>
        <w:t>88, б.16</w:t>
      </w:r>
      <w:r w:rsidR="00917840" w:rsidRPr="0088585A">
        <w:rPr>
          <w:rFonts w:ascii="Times New Roman" w:eastAsia="Times New Roman" w:hAnsi="Times New Roman"/>
          <w:color w:val="0D0D0D"/>
          <w:sz w:val="28"/>
          <w:szCs w:val="28"/>
          <w:lang w:val="kk-KZ"/>
        </w:rPr>
        <w:t>]</w:t>
      </w:r>
      <w:r w:rsidRPr="00B3166A">
        <w:rPr>
          <w:rFonts w:ascii="Times New Roman" w:hAnsi="Times New Roman"/>
          <w:color w:val="0D0D0D"/>
          <w:sz w:val="28"/>
          <w:szCs w:val="28"/>
          <w:lang w:val="kk-KZ"/>
        </w:rPr>
        <w:t xml:space="preserve">. Ол </w:t>
      </w:r>
      <w:r w:rsidRPr="00B3166A">
        <w:rPr>
          <w:rFonts w:ascii="Times New Roman" w:hAnsi="Times New Roman"/>
          <w:color w:val="0D0D0D"/>
          <w:sz w:val="28"/>
          <w:szCs w:val="28"/>
          <w:lang w:val="kk-KZ"/>
        </w:rPr>
        <w:lastRenderedPageBreak/>
        <w:t>дегеніміз ЖОО-да мектеп геометриясының мазмұнын ескере отырып оқыту, болашақ математика мұғалімдерінің кәсібилігі мен тәжірибесін жетілдіретін және толықтыратын болса, ал мектепте оқушыларды ЖОО-да оқытуға даярлайтын элементтерді енгізуді қажет етеді. Өз кезегінде педагогикалық ЖОО-ғы геометрияны оқыту мазмұны және оны білім алушыларға үйрету, мектептегі оқыту әдістемесіне негізделуі және ол тәжірибе міндетті түрде ескерілуі керек</w:t>
      </w:r>
      <w:r w:rsidR="00E33BCC">
        <w:rPr>
          <w:rFonts w:ascii="Times New Roman" w:hAnsi="Times New Roman"/>
          <w:color w:val="0D0D0D"/>
          <w:sz w:val="28"/>
          <w:szCs w:val="28"/>
          <w:lang w:val="kk-KZ"/>
        </w:rPr>
        <w:t xml:space="preserve"> </w:t>
      </w:r>
      <w:r w:rsidR="00E33BCC" w:rsidRPr="00E33BCC">
        <w:rPr>
          <w:rFonts w:ascii="Times New Roman" w:hAnsi="Times New Roman"/>
          <w:color w:val="0D0D0D"/>
          <w:sz w:val="28"/>
          <w:szCs w:val="28"/>
          <w:lang w:val="kk-KZ"/>
        </w:rPr>
        <w:t>[90</w:t>
      </w:r>
      <w:r w:rsidR="00E33BCC">
        <w:rPr>
          <w:rFonts w:ascii="Times New Roman" w:hAnsi="Times New Roman"/>
          <w:color w:val="0D0D0D"/>
          <w:sz w:val="28"/>
          <w:szCs w:val="28"/>
          <w:lang w:val="kk-KZ"/>
        </w:rPr>
        <w:t>, б.128</w:t>
      </w:r>
      <w:r w:rsidR="00E33BCC" w:rsidRPr="00E33BCC">
        <w:rPr>
          <w:rFonts w:ascii="Times New Roman" w:hAnsi="Times New Roman"/>
          <w:color w:val="0D0D0D"/>
          <w:sz w:val="28"/>
          <w:szCs w:val="28"/>
          <w:lang w:val="kk-KZ"/>
        </w:rPr>
        <w:t>]</w:t>
      </w:r>
      <w:r w:rsidRPr="00B3166A">
        <w:rPr>
          <w:rFonts w:ascii="Times New Roman" w:hAnsi="Times New Roman"/>
          <w:color w:val="0D0D0D"/>
          <w:sz w:val="28"/>
          <w:szCs w:val="28"/>
          <w:lang w:val="kk-KZ"/>
        </w:rPr>
        <w:t xml:space="preserve">. </w:t>
      </w:r>
    </w:p>
    <w:p w:rsidR="00A80847" w:rsidRPr="00B3166A" w:rsidRDefault="00A80847" w:rsidP="00671CCA">
      <w:pPr>
        <w:spacing w:after="0" w:line="240" w:lineRule="auto"/>
        <w:ind w:firstLine="567"/>
        <w:jc w:val="both"/>
        <w:rPr>
          <w:rFonts w:ascii="Times New Roman" w:hAnsi="Times New Roman"/>
          <w:sz w:val="28"/>
          <w:szCs w:val="28"/>
          <w:lang w:val="kk-KZ"/>
        </w:rPr>
      </w:pPr>
      <w:r w:rsidRPr="00B3166A">
        <w:rPr>
          <w:rFonts w:ascii="Times New Roman" w:hAnsi="Times New Roman"/>
          <w:color w:val="0D0D0D"/>
          <w:sz w:val="28"/>
          <w:szCs w:val="28"/>
          <w:lang w:val="kk-KZ"/>
        </w:rPr>
        <w:t xml:space="preserve">Нәтижесінде, геометриялық салу есептерін оқытудағы сабақтастық бірінші курс студенттерінің мектеп пен ЖОО-да алған білімдері арасындағы ажырамас байланыстарды қамтамасыз етеді. Оқушылардың бұрын алған білімдері мен дағдылары кеңеюуі және тереңдеуі, жеке идеялары мен тұжырымдары одан әрі дамуы қажет. Сабақтастық тек геометрияның мазмұнын ғана емес, сонымен қатар ғылыми сипатын, реттілігін, өзара байланысын және оқыту формалары мен әдістерінің дәйектілігін сақтаудан тұрады. </w:t>
      </w:r>
      <w:r w:rsidRPr="00B3166A">
        <w:rPr>
          <w:rFonts w:ascii="Times New Roman" w:hAnsi="Times New Roman"/>
          <w:sz w:val="28"/>
          <w:szCs w:val="28"/>
          <w:lang w:val="kk-KZ"/>
        </w:rPr>
        <w:t>Сабақтастық принципін сақтау – геометрияны оқытудың басты әдістемелік талаптарының бірі екенін ұмытпау қажет</w:t>
      </w:r>
      <w:r w:rsidR="00E21C0B">
        <w:rPr>
          <w:rFonts w:ascii="Times New Roman" w:hAnsi="Times New Roman"/>
          <w:sz w:val="28"/>
          <w:szCs w:val="28"/>
          <w:lang w:val="kk-KZ"/>
        </w:rPr>
        <w:t xml:space="preserve"> </w:t>
      </w:r>
      <w:r w:rsidR="00E21C0B" w:rsidRPr="00E21C0B">
        <w:rPr>
          <w:rFonts w:ascii="Times New Roman" w:hAnsi="Times New Roman"/>
          <w:sz w:val="28"/>
          <w:szCs w:val="28"/>
          <w:lang w:val="kk-KZ"/>
        </w:rPr>
        <w:t>[</w:t>
      </w:r>
      <w:r w:rsidR="00E21C0B">
        <w:rPr>
          <w:rFonts w:ascii="Times New Roman" w:hAnsi="Times New Roman"/>
          <w:sz w:val="28"/>
          <w:szCs w:val="28"/>
          <w:lang w:val="kk-KZ"/>
        </w:rPr>
        <w:t>106, б.61</w:t>
      </w:r>
      <w:r w:rsidR="00E21C0B" w:rsidRPr="00E21C0B">
        <w:rPr>
          <w:rFonts w:ascii="Times New Roman" w:hAnsi="Times New Roman"/>
          <w:sz w:val="28"/>
          <w:szCs w:val="28"/>
          <w:lang w:val="kk-KZ"/>
        </w:rPr>
        <w:t>]</w:t>
      </w:r>
      <w:r w:rsidRPr="00B3166A">
        <w:rPr>
          <w:rFonts w:ascii="Times New Roman" w:hAnsi="Times New Roman"/>
          <w:sz w:val="28"/>
          <w:szCs w:val="28"/>
          <w:lang w:val="kk-KZ"/>
        </w:rPr>
        <w:t>.</w:t>
      </w:r>
    </w:p>
    <w:p w:rsidR="00A80847" w:rsidRPr="00B3166A" w:rsidRDefault="00A80847" w:rsidP="00547C9D">
      <w:pPr>
        <w:spacing w:after="0" w:line="240" w:lineRule="auto"/>
        <w:ind w:firstLine="567"/>
        <w:jc w:val="both"/>
        <w:rPr>
          <w:rFonts w:ascii="Times New Roman" w:hAnsi="Times New Roman"/>
          <w:color w:val="0D0D0D"/>
          <w:sz w:val="28"/>
          <w:szCs w:val="28"/>
          <w:lang w:val="kk-KZ"/>
        </w:rPr>
      </w:pPr>
      <w:r w:rsidRPr="00B3166A">
        <w:rPr>
          <w:rFonts w:ascii="Times New Roman" w:hAnsi="Times New Roman"/>
          <w:color w:val="0D0D0D"/>
          <w:sz w:val="28"/>
          <w:szCs w:val="28"/>
          <w:lang w:val="kk-KZ"/>
        </w:rPr>
        <w:t>Бүгінгі күні болашақ математика мұғалімдерінің геометриялық білім сапасы артуының басты тірегі – геометриялық салу есептерін оқытудағы сабақтастық байланыстарын сақтау. Мұндағы негізгі ерекшелік – мектеп пен педагогикалық ЖОО-ғы геометриялық салу есептерін оқытудың мазмұнындағы байланысын анықтау.</w:t>
      </w:r>
    </w:p>
    <w:p w:rsidR="00C42210" w:rsidRPr="00B3166A" w:rsidRDefault="00C42210" w:rsidP="00547C9D">
      <w:pPr>
        <w:spacing w:after="0" w:line="240" w:lineRule="auto"/>
        <w:ind w:firstLine="567"/>
        <w:jc w:val="both"/>
        <w:rPr>
          <w:rFonts w:ascii="Times New Roman" w:hAnsi="Times New Roman"/>
          <w:bCs/>
          <w:color w:val="0D0D0D"/>
          <w:sz w:val="28"/>
          <w:szCs w:val="28"/>
          <w:lang w:val="kk-KZ"/>
        </w:rPr>
      </w:pPr>
      <w:r w:rsidRPr="00B3166A">
        <w:rPr>
          <w:rFonts w:ascii="Times New Roman" w:hAnsi="Times New Roman"/>
          <w:bCs/>
          <w:color w:val="0D0D0D"/>
          <w:sz w:val="28"/>
          <w:szCs w:val="28"/>
          <w:lang w:val="kk-KZ"/>
        </w:rPr>
        <w:t>ЖОО-ға оқуға түскен, бірінші курс білім алушылардың көпшілігінің базалық білім деңгейлерінің төмендігі, геометриялық салу есептерін оқу барысында үлкен қиындықтарға кездесіп, нашар меңгеретіндігін, тіпті салу есептерін шығаруды білмейтін білім алушылардың да кездесетіндігі анықталып отыр. Мұндай келеңсіздіктердің себептері төмендегідей болатындығына айқындау эксперименті барысындағы зерттеулер нәтижесінде көз жеткізілді:</w:t>
      </w:r>
    </w:p>
    <w:p w:rsidR="00C42210" w:rsidRPr="00B3166A" w:rsidRDefault="00C42210" w:rsidP="00B2045F">
      <w:pPr>
        <w:numPr>
          <w:ilvl w:val="0"/>
          <w:numId w:val="36"/>
        </w:numPr>
        <w:tabs>
          <w:tab w:val="left" w:pos="0"/>
          <w:tab w:val="left" w:pos="284"/>
          <w:tab w:val="left" w:pos="851"/>
        </w:tabs>
        <w:spacing w:after="0" w:line="240" w:lineRule="auto"/>
        <w:ind w:left="0" w:firstLine="567"/>
        <w:contextualSpacing/>
        <w:jc w:val="both"/>
        <w:rPr>
          <w:rFonts w:ascii="Times New Roman" w:hAnsi="Times New Roman"/>
          <w:bCs/>
          <w:color w:val="0D0D0D"/>
          <w:sz w:val="28"/>
          <w:szCs w:val="28"/>
          <w:lang w:val="kk-KZ"/>
        </w:rPr>
      </w:pPr>
      <w:r w:rsidRPr="00B3166A">
        <w:rPr>
          <w:rFonts w:ascii="Times New Roman" w:hAnsi="Times New Roman"/>
          <w:bCs/>
          <w:color w:val="0D0D0D"/>
          <w:sz w:val="28"/>
          <w:szCs w:val="28"/>
          <w:lang w:val="kk-KZ"/>
        </w:rPr>
        <w:t>геометриялық салу есептерін оқыту әдістемесі мектепте әлі толық шешілмегендігі;</w:t>
      </w:r>
    </w:p>
    <w:p w:rsidR="00C42210" w:rsidRPr="00B3166A" w:rsidRDefault="00C42210" w:rsidP="00B2045F">
      <w:pPr>
        <w:numPr>
          <w:ilvl w:val="0"/>
          <w:numId w:val="36"/>
        </w:numPr>
        <w:tabs>
          <w:tab w:val="left" w:pos="0"/>
          <w:tab w:val="left" w:pos="284"/>
          <w:tab w:val="left" w:pos="851"/>
        </w:tabs>
        <w:spacing w:after="0" w:line="240" w:lineRule="auto"/>
        <w:ind w:left="0" w:firstLine="567"/>
        <w:contextualSpacing/>
        <w:jc w:val="both"/>
        <w:rPr>
          <w:rFonts w:ascii="Times New Roman" w:hAnsi="Times New Roman"/>
          <w:bCs/>
          <w:color w:val="0D0D0D"/>
          <w:sz w:val="28"/>
          <w:szCs w:val="28"/>
          <w:lang w:val="kk-KZ"/>
        </w:rPr>
      </w:pPr>
      <w:r w:rsidRPr="00B3166A">
        <w:rPr>
          <w:rFonts w:ascii="Times New Roman" w:hAnsi="Times New Roman"/>
          <w:bCs/>
          <w:color w:val="0D0D0D"/>
          <w:sz w:val="28"/>
          <w:szCs w:val="28"/>
          <w:lang w:val="kk-KZ"/>
        </w:rPr>
        <w:t>геометриялық салу есептерін оқытуға бөлінетін сағаттардың аздығы;</w:t>
      </w:r>
    </w:p>
    <w:p w:rsidR="00C42210" w:rsidRPr="00B3166A" w:rsidRDefault="00C42210" w:rsidP="00B2045F">
      <w:pPr>
        <w:numPr>
          <w:ilvl w:val="0"/>
          <w:numId w:val="36"/>
        </w:numPr>
        <w:tabs>
          <w:tab w:val="left" w:pos="0"/>
          <w:tab w:val="left" w:pos="284"/>
          <w:tab w:val="left" w:pos="851"/>
        </w:tabs>
        <w:spacing w:after="0" w:line="240" w:lineRule="auto"/>
        <w:ind w:left="0" w:firstLine="567"/>
        <w:contextualSpacing/>
        <w:jc w:val="both"/>
        <w:rPr>
          <w:rFonts w:ascii="Times New Roman" w:hAnsi="Times New Roman"/>
          <w:bCs/>
          <w:color w:val="0D0D0D"/>
          <w:sz w:val="28"/>
          <w:szCs w:val="28"/>
          <w:lang w:val="kk-KZ"/>
        </w:rPr>
      </w:pPr>
      <w:r w:rsidRPr="00B3166A">
        <w:rPr>
          <w:rFonts w:ascii="Times New Roman" w:hAnsi="Times New Roman"/>
          <w:bCs/>
          <w:color w:val="0D0D0D"/>
          <w:sz w:val="28"/>
          <w:szCs w:val="28"/>
          <w:lang w:val="kk-KZ"/>
        </w:rPr>
        <w:t>конструктивті геометрия сабағының қызықсыз, абстрактілі немесе түсініксіз түрде өтуі;</w:t>
      </w:r>
    </w:p>
    <w:p w:rsidR="00C42210" w:rsidRPr="00B3166A" w:rsidRDefault="00C42210" w:rsidP="00B2045F">
      <w:pPr>
        <w:numPr>
          <w:ilvl w:val="0"/>
          <w:numId w:val="36"/>
        </w:numPr>
        <w:tabs>
          <w:tab w:val="left" w:pos="0"/>
          <w:tab w:val="left" w:pos="284"/>
          <w:tab w:val="left" w:pos="851"/>
        </w:tabs>
        <w:spacing w:after="0" w:line="240" w:lineRule="auto"/>
        <w:ind w:left="0" w:firstLine="567"/>
        <w:contextualSpacing/>
        <w:jc w:val="both"/>
        <w:rPr>
          <w:rFonts w:ascii="Times New Roman" w:hAnsi="Times New Roman"/>
          <w:bCs/>
          <w:color w:val="0D0D0D"/>
          <w:sz w:val="28"/>
          <w:szCs w:val="28"/>
          <w:lang w:val="kk-KZ"/>
        </w:rPr>
      </w:pPr>
      <w:r w:rsidRPr="00B3166A">
        <w:rPr>
          <w:rFonts w:ascii="Times New Roman" w:hAnsi="Times New Roman"/>
          <w:bCs/>
          <w:color w:val="0D0D0D"/>
          <w:sz w:val="28"/>
          <w:szCs w:val="28"/>
          <w:lang w:val="kk-KZ"/>
        </w:rPr>
        <w:t xml:space="preserve">болашақ мектеп математика мұғалімдеріне ЖОО оқу бағдарламасынан салу есептеріне жеткілікті көңіл бөлінбейтіндігі; </w:t>
      </w:r>
    </w:p>
    <w:p w:rsidR="00C42210" w:rsidRPr="00B3166A" w:rsidRDefault="00C42210" w:rsidP="00B2045F">
      <w:pPr>
        <w:numPr>
          <w:ilvl w:val="0"/>
          <w:numId w:val="36"/>
        </w:numPr>
        <w:tabs>
          <w:tab w:val="left" w:pos="0"/>
          <w:tab w:val="left" w:pos="284"/>
          <w:tab w:val="left" w:pos="851"/>
        </w:tabs>
        <w:spacing w:after="0" w:line="240" w:lineRule="auto"/>
        <w:ind w:left="0" w:firstLine="567"/>
        <w:contextualSpacing/>
        <w:jc w:val="both"/>
        <w:rPr>
          <w:rFonts w:ascii="Times New Roman" w:hAnsi="Times New Roman"/>
          <w:bCs/>
          <w:color w:val="0D0D0D"/>
          <w:sz w:val="28"/>
          <w:szCs w:val="28"/>
          <w:lang w:val="kk-KZ"/>
        </w:rPr>
      </w:pPr>
      <w:r w:rsidRPr="00B3166A">
        <w:rPr>
          <w:rFonts w:ascii="Times New Roman" w:hAnsi="Times New Roman"/>
          <w:bCs/>
          <w:color w:val="0D0D0D"/>
          <w:sz w:val="28"/>
          <w:szCs w:val="28"/>
          <w:lang w:val="kk-KZ"/>
        </w:rPr>
        <w:t>орта мектептегі алған геометриялық білім мен біліктерінің жеткіліксіздігі (шала меңгеруі);</w:t>
      </w:r>
      <w:r w:rsidR="00043AEF">
        <w:rPr>
          <w:rFonts w:ascii="Times New Roman" w:hAnsi="Times New Roman"/>
          <w:bCs/>
          <w:color w:val="0D0D0D"/>
          <w:sz w:val="28"/>
          <w:szCs w:val="28"/>
          <w:lang w:val="kk-KZ"/>
        </w:rPr>
        <w:t xml:space="preserve"> </w:t>
      </w:r>
      <w:r w:rsidRPr="00B3166A">
        <w:rPr>
          <w:rFonts w:ascii="Times New Roman" w:hAnsi="Times New Roman"/>
          <w:bCs/>
          <w:color w:val="0D0D0D"/>
          <w:sz w:val="28"/>
          <w:szCs w:val="28"/>
          <w:lang w:val="kk-KZ"/>
        </w:rPr>
        <w:t xml:space="preserve">мектеп оқулықтарының әртүрлілігімен, мектепте салу есептерін шешу жүйелі оқытылмайтындығы, бірыңғай көзқарас пен әдістемелік құралдардың жеткіліксіз болуымен байланысты. </w:t>
      </w:r>
    </w:p>
    <w:p w:rsidR="00C42210" w:rsidRPr="00B3166A" w:rsidRDefault="00C42210" w:rsidP="00547C9D">
      <w:pPr>
        <w:widowControl w:val="0"/>
        <w:autoSpaceDE w:val="0"/>
        <w:autoSpaceDN w:val="0"/>
        <w:spacing w:after="0" w:line="240" w:lineRule="auto"/>
        <w:ind w:firstLine="567"/>
        <w:jc w:val="both"/>
        <w:rPr>
          <w:rFonts w:ascii="Times New Roman" w:eastAsia="Times New Roman" w:hAnsi="Times New Roman"/>
          <w:iCs/>
          <w:color w:val="0D0D0D"/>
          <w:sz w:val="28"/>
          <w:szCs w:val="28"/>
          <w:lang w:val="kk-KZ"/>
        </w:rPr>
      </w:pPr>
      <w:r w:rsidRPr="00B3166A">
        <w:rPr>
          <w:rFonts w:ascii="Times New Roman" w:eastAsia="Times New Roman" w:hAnsi="Times New Roman"/>
          <w:color w:val="0D0D0D"/>
          <w:sz w:val="28"/>
          <w:szCs w:val="28"/>
          <w:lang w:val="kk-KZ"/>
        </w:rPr>
        <w:t xml:space="preserve">Педагогикалық ЖОО-дағы болашақ математика мұғалімдерімен жүргізілген сауалнама нәтижесінен </w:t>
      </w:r>
      <w:r w:rsidRPr="00B3166A">
        <w:rPr>
          <w:rFonts w:ascii="Times New Roman" w:eastAsia="Times New Roman" w:hAnsi="Times New Roman"/>
          <w:iCs/>
          <w:color w:val="0D0D0D"/>
          <w:sz w:val="28"/>
          <w:szCs w:val="28"/>
          <w:lang w:val="kk-KZ"/>
        </w:rPr>
        <w:t xml:space="preserve">қазіргі уақытта мектеп пен ЖОО арасында едәуір алшақтықтар, яғни: білім беру мазмұнында, оқыту әдістемесі мен түрлерінде, білім алушылар мен оқушылардың танымдық іскерліктерінің сабақтастық байланыстарының сақталмауы байқалады. </w:t>
      </w:r>
    </w:p>
    <w:p w:rsidR="00C42210" w:rsidRPr="00B3166A" w:rsidRDefault="00C42210" w:rsidP="00547C9D">
      <w:pPr>
        <w:widowControl w:val="0"/>
        <w:autoSpaceDE w:val="0"/>
        <w:autoSpaceDN w:val="0"/>
        <w:spacing w:after="0" w:line="240" w:lineRule="auto"/>
        <w:ind w:firstLine="567"/>
        <w:jc w:val="both"/>
        <w:rPr>
          <w:rFonts w:ascii="Times New Roman" w:eastAsia="Times New Roman" w:hAnsi="Times New Roman"/>
          <w:color w:val="0D0D0D"/>
          <w:sz w:val="28"/>
          <w:szCs w:val="28"/>
          <w:lang w:val="kk-KZ"/>
        </w:rPr>
      </w:pPr>
      <w:r w:rsidRPr="00B3166A">
        <w:rPr>
          <w:rFonts w:ascii="Times New Roman" w:eastAsia="Times New Roman" w:hAnsi="Times New Roman"/>
          <w:color w:val="0D0D0D"/>
          <w:sz w:val="28"/>
          <w:szCs w:val="28"/>
          <w:lang w:val="kk-KZ"/>
        </w:rPr>
        <w:t xml:space="preserve">Мектептегі геометриялық салу есептері курсы педагогикалық ЖОО-ның математика мұғалімдерін даярлау БББ-ның бейіндік және кәсіби пәндер </w:t>
      </w:r>
      <w:r w:rsidRPr="00B3166A">
        <w:rPr>
          <w:rFonts w:ascii="Times New Roman" w:eastAsia="Times New Roman" w:hAnsi="Times New Roman"/>
          <w:color w:val="0D0D0D"/>
          <w:sz w:val="28"/>
          <w:szCs w:val="28"/>
          <w:lang w:val="kk-KZ"/>
        </w:rPr>
        <w:lastRenderedPageBreak/>
        <w:t>мазмұнына енеді. Білім алушы алған білімді толықтыра отырып, жаңа білімді қабылдайды. Сондықтан, педагогикалық ЖОО-да геометриялық салу есептерінің мазмұны мен әдістері, тәсілдері, терминдері мектеп геометриялық салу есептерінің жалғасы болуы керек. ЖОО да геометриялық салу есептерін үйренуге қажетті материалдар орта мектепте міндетті түрде оқытылуы керек</w:t>
      </w:r>
      <w:r w:rsidR="00E21C0B">
        <w:rPr>
          <w:rFonts w:ascii="Times New Roman" w:eastAsia="Times New Roman" w:hAnsi="Times New Roman"/>
          <w:color w:val="0D0D0D"/>
          <w:sz w:val="28"/>
          <w:szCs w:val="28"/>
          <w:lang w:val="kk-KZ"/>
        </w:rPr>
        <w:t xml:space="preserve"> </w:t>
      </w:r>
      <w:r w:rsidR="00E21C0B" w:rsidRPr="00E21C0B">
        <w:rPr>
          <w:rFonts w:ascii="Times New Roman" w:eastAsia="Times New Roman" w:hAnsi="Times New Roman"/>
          <w:color w:val="0D0D0D"/>
          <w:sz w:val="28"/>
          <w:szCs w:val="28"/>
          <w:lang w:val="kk-KZ"/>
        </w:rPr>
        <w:t>[</w:t>
      </w:r>
      <w:r w:rsidR="00E21C0B">
        <w:rPr>
          <w:rFonts w:ascii="Times New Roman" w:eastAsia="Times New Roman" w:hAnsi="Times New Roman"/>
          <w:color w:val="0D0D0D"/>
          <w:sz w:val="28"/>
          <w:szCs w:val="28"/>
          <w:lang w:val="kk-KZ"/>
        </w:rPr>
        <w:t>107, б.39</w:t>
      </w:r>
      <w:r w:rsidR="00E21C0B" w:rsidRPr="00E21C0B">
        <w:rPr>
          <w:rFonts w:ascii="Times New Roman" w:eastAsia="Times New Roman" w:hAnsi="Times New Roman"/>
          <w:color w:val="0D0D0D"/>
          <w:sz w:val="28"/>
          <w:szCs w:val="28"/>
          <w:lang w:val="kk-KZ"/>
        </w:rPr>
        <w:t>]</w:t>
      </w:r>
      <w:r w:rsidRPr="00B3166A">
        <w:rPr>
          <w:rFonts w:ascii="Times New Roman" w:eastAsia="Times New Roman" w:hAnsi="Times New Roman"/>
          <w:color w:val="0D0D0D"/>
          <w:sz w:val="28"/>
          <w:szCs w:val="28"/>
          <w:lang w:val="kk-KZ"/>
        </w:rPr>
        <w:t xml:space="preserve">. </w:t>
      </w:r>
    </w:p>
    <w:p w:rsidR="00C42210" w:rsidRPr="00B3166A" w:rsidRDefault="00C42210" w:rsidP="00547C9D">
      <w:pPr>
        <w:widowControl w:val="0"/>
        <w:autoSpaceDE w:val="0"/>
        <w:autoSpaceDN w:val="0"/>
        <w:spacing w:after="0" w:line="240" w:lineRule="auto"/>
        <w:ind w:firstLine="567"/>
        <w:jc w:val="both"/>
        <w:rPr>
          <w:rFonts w:ascii="Times New Roman" w:eastAsia="Times New Roman" w:hAnsi="Times New Roman"/>
          <w:bCs/>
          <w:color w:val="0D0D0D"/>
          <w:sz w:val="28"/>
          <w:szCs w:val="28"/>
          <w:lang w:val="kk-KZ" w:eastAsia="ru-RU"/>
        </w:rPr>
      </w:pPr>
      <w:r w:rsidRPr="00B3166A">
        <w:rPr>
          <w:rFonts w:ascii="Times New Roman" w:eastAsia="Times New Roman" w:hAnsi="Times New Roman"/>
          <w:color w:val="0D0D0D"/>
          <w:sz w:val="28"/>
          <w:szCs w:val="28"/>
          <w:lang w:val="kk-KZ"/>
        </w:rPr>
        <w:t xml:space="preserve">Мектептегі геометриялық салу есептері мазмұны әр оқулықтарда әр түрлі деңгейде оқытылады, бұдан ЖОО келген білім алушылардың геометриялық білім сабақтастығының еріксіз бұзылатындығы шығады. ЖОО оқытушысына меңгерілмеген мазмұнды фундаментальді түрде қайта оқытуға тура келеді, яғни уақыт кетеді. Өз кезегінде ЖОО-ғы геометрия мазмұнының қандай да бір бөлімдері оқылмай қалып, бұдан кейін оқытылатын пәндердің меңгерілуіне кері әсерін тигізеді. Дегенмен, </w:t>
      </w:r>
      <w:r w:rsidRPr="00B3166A">
        <w:rPr>
          <w:rFonts w:ascii="Times New Roman" w:eastAsia="Times New Roman" w:hAnsi="Times New Roman"/>
          <w:color w:val="0D0D0D"/>
          <w:sz w:val="28"/>
          <w:szCs w:val="28"/>
          <w:lang w:val="kk-KZ" w:eastAsia="ru-RU"/>
        </w:rPr>
        <w:t xml:space="preserve">педагогикалық ЖОО-да «Элементар математика» мен «Математиканы оқыту әдістемесі» пәндері болашақ математика мұғалімдерінің кәсіби құзіреттіліктерінің қалыптасуына тікелей әсер ететін негізгі міндетті пәндер болып табылады. Сонымен қатар таңдау пәндері оқытылады </w:t>
      </w:r>
      <w:r w:rsidRPr="00B3166A">
        <w:rPr>
          <w:rFonts w:ascii="Times New Roman" w:eastAsia="Times New Roman" w:hAnsi="Times New Roman"/>
          <w:bCs/>
          <w:color w:val="0D0D0D"/>
          <w:sz w:val="28"/>
          <w:szCs w:val="28"/>
          <w:lang w:val="kk-KZ" w:eastAsia="ru-RU"/>
        </w:rPr>
        <w:t xml:space="preserve">«математикалық есептерді шешу практикумы», «жазықтықтағы геометриялық есептерді шығару практикумы», «кеңістіктегі геометриялық есептерді шығару практикумы» пәндері оқытылады. </w:t>
      </w:r>
    </w:p>
    <w:p w:rsidR="00C42210" w:rsidRPr="00B3166A" w:rsidRDefault="00C42210" w:rsidP="00547C9D">
      <w:pPr>
        <w:widowControl w:val="0"/>
        <w:autoSpaceDE w:val="0"/>
        <w:autoSpaceDN w:val="0"/>
        <w:spacing w:after="0" w:line="240" w:lineRule="auto"/>
        <w:ind w:firstLine="567"/>
        <w:jc w:val="both"/>
        <w:rPr>
          <w:rFonts w:ascii="Times New Roman" w:eastAsia="Times New Roman" w:hAnsi="Times New Roman"/>
          <w:color w:val="0D0D0D"/>
          <w:sz w:val="28"/>
          <w:szCs w:val="28"/>
          <w:lang w:val="kk-KZ"/>
        </w:rPr>
      </w:pPr>
      <w:r w:rsidRPr="00B3166A">
        <w:rPr>
          <w:rFonts w:ascii="Times New Roman" w:eastAsia="Times New Roman" w:hAnsi="Times New Roman"/>
          <w:bCs/>
          <w:color w:val="0D0D0D"/>
          <w:sz w:val="28"/>
          <w:szCs w:val="28"/>
          <w:lang w:val="kk-KZ" w:eastAsia="ru-RU"/>
        </w:rPr>
        <w:t>Планиметрия курсының негізгі тарауларының бірі – геометриялық салу есептер. Егер болашақ математика мұғалімдері геометриялық салу есептері тарауын қарастырмаса, онда геометрияның толық тарауларын меңгере алмайды.</w:t>
      </w:r>
      <w:r w:rsidRPr="00B3166A">
        <w:rPr>
          <w:rFonts w:ascii="Times New Roman" w:eastAsia="Times New Roman" w:hAnsi="Times New Roman"/>
          <w:color w:val="0D0D0D"/>
          <w:sz w:val="28"/>
          <w:szCs w:val="28"/>
          <w:lang w:val="kk-KZ"/>
        </w:rPr>
        <w:t xml:space="preserve"> </w:t>
      </w:r>
      <w:r w:rsidRPr="00B3166A">
        <w:rPr>
          <w:rFonts w:ascii="Times New Roman" w:eastAsia="Times New Roman" w:hAnsi="Times New Roman"/>
          <w:bCs/>
          <w:color w:val="0D0D0D"/>
          <w:sz w:val="28"/>
          <w:szCs w:val="28"/>
          <w:lang w:val="kk-KZ" w:eastAsia="ru-RU"/>
        </w:rPr>
        <w:t xml:space="preserve">Болашақ математика мұғалімдерінің дайындықтарын кәсібилендіруде мектеп пен педагогикалық ЖОО-дағы геометриялық салу есептері мазмұнының сабақтастығы маңызды рөл атқарады. </w:t>
      </w:r>
      <w:r w:rsidRPr="00B3166A">
        <w:rPr>
          <w:rFonts w:ascii="Times New Roman" w:eastAsia="Times New Roman" w:hAnsi="Times New Roman"/>
          <w:color w:val="0D0D0D"/>
          <w:sz w:val="28"/>
          <w:szCs w:val="28"/>
          <w:lang w:val="kk-KZ"/>
        </w:rPr>
        <w:t xml:space="preserve">«Геометриялық салу есептері» бойынша ЖОО бағдарламаларына жасалған талдау, барлық мектептегі геометриялық салу есептерінің тақырыптарын оқыту үшін қажеттілігін көрсетеді. </w:t>
      </w:r>
    </w:p>
    <w:p w:rsidR="00C42210" w:rsidRPr="00B3166A" w:rsidRDefault="00C42210" w:rsidP="00547C9D">
      <w:pPr>
        <w:widowControl w:val="0"/>
        <w:autoSpaceDE w:val="0"/>
        <w:autoSpaceDN w:val="0"/>
        <w:spacing w:after="0" w:line="240" w:lineRule="auto"/>
        <w:ind w:firstLine="567"/>
        <w:jc w:val="both"/>
        <w:rPr>
          <w:rFonts w:ascii="Times New Roman" w:eastAsia="Times New Roman" w:hAnsi="Times New Roman"/>
          <w:color w:val="0D0D0D"/>
          <w:sz w:val="28"/>
          <w:szCs w:val="28"/>
          <w:lang w:val="kk-KZ"/>
        </w:rPr>
      </w:pPr>
      <w:r w:rsidRPr="00B3166A">
        <w:rPr>
          <w:rFonts w:ascii="Times New Roman" w:eastAsia="Times New Roman" w:hAnsi="Times New Roman"/>
          <w:color w:val="0D0D0D"/>
          <w:sz w:val="28"/>
          <w:szCs w:val="28"/>
          <w:lang w:val="kk-KZ"/>
        </w:rPr>
        <w:t>Болашақ математика мұғалімдерін даярлауда - мектеп пен педагогикалық ЖОО-дағы геометриялық салу есептері мазмұнының өзара сабақтастығын анықтау және оны жүзеге асыру ісі өте маңызды рөл атқарады. Болашақ математика мұғалімдерін даярлайтын ЖОО – геометриялық салу есептерінің теориялық негіздері мен «мектептегі геометриялық салу есептерін» оқытудың әдістемесімен таныстырады. Қазіргі кезде ЖОО-ларға академиялық еркіндік берілуіне байланысты, әр оқу орны білім беру бағдарламаларын (БББ) өздері даярлайды. Осы БББ-лардың мазмұнында болашақ математика мұғалімдерін геометриялық салу есептерін оқытуға қажетті білімдермен қамтамасыз ететін тақырыптардың болуы маңызды рөл атқарады. Болашақ математика мұғалімдерінің кәсіби-педагогикалық даярлықтарын көрсететін негізгі сипаттамаларының бірі - олардың келешекте оқытатын пәндерін терең игеруі болып табылады</w:t>
      </w:r>
      <w:r w:rsidR="00917840">
        <w:rPr>
          <w:rFonts w:ascii="Times New Roman" w:eastAsia="Times New Roman" w:hAnsi="Times New Roman"/>
          <w:color w:val="0D0D0D"/>
          <w:sz w:val="28"/>
          <w:szCs w:val="28"/>
          <w:lang w:val="kk-KZ"/>
        </w:rPr>
        <w:t xml:space="preserve"> </w:t>
      </w:r>
      <w:r w:rsidR="00917840" w:rsidRPr="00917840">
        <w:rPr>
          <w:rFonts w:ascii="Times New Roman" w:eastAsia="Times New Roman" w:hAnsi="Times New Roman"/>
          <w:color w:val="0D0D0D"/>
          <w:sz w:val="28"/>
          <w:szCs w:val="28"/>
          <w:lang w:val="kk-KZ"/>
        </w:rPr>
        <w:t>[</w:t>
      </w:r>
      <w:r w:rsidR="00917840">
        <w:rPr>
          <w:rFonts w:ascii="Times New Roman" w:eastAsia="Times New Roman" w:hAnsi="Times New Roman"/>
          <w:color w:val="0D0D0D"/>
          <w:sz w:val="28"/>
          <w:szCs w:val="28"/>
          <w:lang w:val="kk-KZ"/>
        </w:rPr>
        <w:t>50, б.49</w:t>
      </w:r>
      <w:r w:rsidR="00917840" w:rsidRPr="00917840">
        <w:rPr>
          <w:rFonts w:ascii="Times New Roman" w:eastAsia="Times New Roman" w:hAnsi="Times New Roman"/>
          <w:color w:val="0D0D0D"/>
          <w:sz w:val="28"/>
          <w:szCs w:val="28"/>
          <w:lang w:val="kk-KZ"/>
        </w:rPr>
        <w:t>]</w:t>
      </w:r>
      <w:r w:rsidRPr="00B3166A">
        <w:rPr>
          <w:rFonts w:ascii="Times New Roman" w:eastAsia="Times New Roman" w:hAnsi="Times New Roman"/>
          <w:color w:val="0D0D0D"/>
          <w:sz w:val="28"/>
          <w:szCs w:val="28"/>
          <w:lang w:val="kk-KZ"/>
        </w:rPr>
        <w:t>.</w:t>
      </w:r>
    </w:p>
    <w:p w:rsidR="00C42210" w:rsidRPr="00B3166A" w:rsidRDefault="00C42210" w:rsidP="00547C9D">
      <w:pPr>
        <w:widowControl w:val="0"/>
        <w:autoSpaceDE w:val="0"/>
        <w:autoSpaceDN w:val="0"/>
        <w:spacing w:after="0" w:line="240" w:lineRule="auto"/>
        <w:ind w:firstLine="567"/>
        <w:jc w:val="both"/>
        <w:rPr>
          <w:rFonts w:ascii="Times New Roman" w:eastAsia="Times New Roman" w:hAnsi="Times New Roman"/>
          <w:color w:val="0D0D0D"/>
          <w:sz w:val="28"/>
          <w:szCs w:val="28"/>
          <w:lang w:val="kk-KZ"/>
        </w:rPr>
      </w:pPr>
      <w:r w:rsidRPr="00B3166A">
        <w:rPr>
          <w:rFonts w:ascii="Times New Roman" w:eastAsia="Times New Roman" w:hAnsi="Times New Roman"/>
          <w:color w:val="0D0D0D"/>
          <w:sz w:val="28"/>
          <w:szCs w:val="28"/>
          <w:lang w:val="kk-KZ"/>
        </w:rPr>
        <w:t xml:space="preserve">Бұл мәселені тиімді шешу үшін мектеп геометрия курсындағы геометриялық салу есептерінің тақырыптарын оқытуға қажетті теориялық және әдістемелік білімдер мазмұны сарапталып, болашақ математика мұғалімдерін даярлау БББ мазмұнындағы сабақтастықты сақтап отыру керек. Яғни БББ-ға енетін пәндер мен оның мазмұнын құрастыруда басшылыққа алынатын негізгі </w:t>
      </w:r>
      <w:r w:rsidRPr="00B3166A">
        <w:rPr>
          <w:rFonts w:ascii="Times New Roman" w:eastAsia="Times New Roman" w:hAnsi="Times New Roman"/>
          <w:color w:val="0D0D0D"/>
          <w:sz w:val="28"/>
          <w:szCs w:val="28"/>
          <w:lang w:val="kk-KZ"/>
        </w:rPr>
        <w:lastRenderedPageBreak/>
        <w:t>индикаторлар мектеп оқу бағдарламасының мазмұнымен сабақтастықта жүзеге асырылуы керек.</w:t>
      </w:r>
    </w:p>
    <w:p w:rsidR="00C42210" w:rsidRPr="00B3166A" w:rsidRDefault="00C42210" w:rsidP="00547C9D">
      <w:pPr>
        <w:widowControl w:val="0"/>
        <w:autoSpaceDE w:val="0"/>
        <w:autoSpaceDN w:val="0"/>
        <w:spacing w:after="0" w:line="240" w:lineRule="auto"/>
        <w:ind w:firstLine="567"/>
        <w:jc w:val="both"/>
        <w:rPr>
          <w:rFonts w:ascii="Times New Roman" w:eastAsia="Times New Roman" w:hAnsi="Times New Roman"/>
          <w:color w:val="231F20"/>
          <w:sz w:val="28"/>
          <w:szCs w:val="28"/>
          <w:lang w:val="kk-KZ"/>
        </w:rPr>
      </w:pPr>
      <w:r w:rsidRPr="00B3166A">
        <w:rPr>
          <w:rFonts w:ascii="Times New Roman" w:eastAsia="Times New Roman" w:hAnsi="Times New Roman"/>
          <w:color w:val="231F20"/>
          <w:sz w:val="28"/>
          <w:szCs w:val="28"/>
          <w:lang w:val="kk-KZ"/>
        </w:rPr>
        <w:t>Мектеп пен педагогикалық ЖОО-ның арасында сабақтастық байланысын анықтау мақсатында геометрия пәндері бойынша талдау жасалды.</w:t>
      </w:r>
    </w:p>
    <w:p w:rsidR="00C42210" w:rsidRPr="00B3166A" w:rsidRDefault="00C42210" w:rsidP="00547C9D">
      <w:pPr>
        <w:widowControl w:val="0"/>
        <w:autoSpaceDE w:val="0"/>
        <w:autoSpaceDN w:val="0"/>
        <w:spacing w:after="0" w:line="240" w:lineRule="auto"/>
        <w:ind w:firstLine="567"/>
        <w:jc w:val="both"/>
        <w:rPr>
          <w:rFonts w:ascii="Times New Roman" w:eastAsia="Times New Roman" w:hAnsi="Times New Roman"/>
          <w:color w:val="231F20"/>
          <w:sz w:val="28"/>
          <w:szCs w:val="28"/>
          <w:lang w:val="kk-KZ"/>
        </w:rPr>
      </w:pPr>
      <w:r w:rsidRPr="00B3166A">
        <w:rPr>
          <w:rFonts w:ascii="Times New Roman" w:eastAsia="Times New Roman" w:hAnsi="Times New Roman"/>
          <w:color w:val="231F20"/>
          <w:sz w:val="28"/>
          <w:szCs w:val="28"/>
          <w:lang w:val="kk-KZ"/>
        </w:rPr>
        <w:t xml:space="preserve">Болашақ мамандарды кәсіби даярлау принципінің мақсаты орта мектеппен сабақтастық байланыстарды ескеріп, педагогикалық ЖОО-да геометриялық салу есептерін оқытудың әдістемесін жетілдіруді талап етіп отыр. </w:t>
      </w:r>
    </w:p>
    <w:p w:rsidR="00C42210" w:rsidRDefault="00C42210" w:rsidP="00547C9D">
      <w:pPr>
        <w:spacing w:after="0" w:line="240" w:lineRule="auto"/>
        <w:ind w:firstLine="567"/>
        <w:jc w:val="both"/>
        <w:rPr>
          <w:rFonts w:ascii="Times New Roman" w:hAnsi="Times New Roman"/>
          <w:bCs/>
          <w:iCs/>
          <w:sz w:val="28"/>
          <w:szCs w:val="28"/>
          <w:lang w:val="kk-KZ"/>
        </w:rPr>
      </w:pPr>
      <w:r w:rsidRPr="00B3166A">
        <w:rPr>
          <w:rFonts w:ascii="Times New Roman" w:hAnsi="Times New Roman"/>
          <w:bCs/>
          <w:iCs/>
          <w:sz w:val="28"/>
          <w:szCs w:val="28"/>
          <w:lang w:val="kk-KZ"/>
        </w:rPr>
        <w:t>Қазіргі мектептегі 7-9 геометрия оқулықтарының негізгі мақсаты – оқушыларды жазық фигуралар ұғымдары мен олардың қасиеттерімен таныстыру. Қажетті білімдерді игеру және оны қолдануға үйретуге негізделген есептер жүйесі ұсынылған. Есептердің есептеп шығаруға берілген, дәлелдеуге берілген және салуға берілген түрлері ұсынылады.</w:t>
      </w:r>
    </w:p>
    <w:p w:rsidR="003B525C" w:rsidRDefault="003B525C" w:rsidP="00547C9D">
      <w:pPr>
        <w:spacing w:after="0" w:line="240" w:lineRule="auto"/>
        <w:ind w:firstLine="567"/>
        <w:jc w:val="both"/>
        <w:rPr>
          <w:rFonts w:ascii="Times New Roman" w:hAnsi="Times New Roman"/>
          <w:bCs/>
          <w:iCs/>
          <w:sz w:val="28"/>
          <w:szCs w:val="28"/>
          <w:lang w:val="kk-KZ"/>
        </w:rPr>
      </w:pPr>
    </w:p>
    <w:p w:rsidR="00037516" w:rsidRPr="00B3166A" w:rsidRDefault="003B525C" w:rsidP="005F7926">
      <w:pPr>
        <w:spacing w:after="0" w:line="240" w:lineRule="auto"/>
        <w:ind w:firstLine="567"/>
        <w:jc w:val="both"/>
        <w:rPr>
          <w:rFonts w:ascii="Times New Roman" w:hAnsi="Times New Roman"/>
          <w:bCs/>
          <w:iCs/>
          <w:sz w:val="28"/>
          <w:szCs w:val="28"/>
          <w:lang w:val="kk-KZ"/>
        </w:rPr>
      </w:pPr>
      <w:r>
        <w:rPr>
          <w:noProof/>
        </w:rPr>
        <w:drawing>
          <wp:inline distT="0" distB="0" distL="0" distR="0" wp14:anchorId="48C4C5B9" wp14:editId="5FCD4634">
            <wp:extent cx="5810250" cy="2571750"/>
            <wp:effectExtent l="0" t="0" r="0" b="0"/>
            <wp:docPr id="709" name="Рисунок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810250" cy="2571750"/>
                    </a:xfrm>
                    <a:prstGeom prst="rect">
                      <a:avLst/>
                    </a:prstGeom>
                  </pic:spPr>
                </pic:pic>
              </a:graphicData>
            </a:graphic>
          </wp:inline>
        </w:drawing>
      </w:r>
    </w:p>
    <w:p w:rsidR="00600329" w:rsidRDefault="00600329" w:rsidP="00362DAF">
      <w:pPr>
        <w:widowControl w:val="0"/>
        <w:autoSpaceDE w:val="0"/>
        <w:autoSpaceDN w:val="0"/>
        <w:spacing w:after="0" w:line="240" w:lineRule="auto"/>
        <w:ind w:firstLine="709"/>
        <w:jc w:val="center"/>
        <w:rPr>
          <w:rFonts w:ascii="Times New Roman" w:eastAsia="Times New Roman" w:hAnsi="Times New Roman"/>
          <w:color w:val="0D0D0D"/>
          <w:sz w:val="28"/>
          <w:szCs w:val="28"/>
          <w:lang w:val="kk-KZ"/>
        </w:rPr>
      </w:pPr>
    </w:p>
    <w:p w:rsidR="00A332C6" w:rsidRPr="00B3166A" w:rsidRDefault="00037516" w:rsidP="00362DAF">
      <w:pPr>
        <w:widowControl w:val="0"/>
        <w:autoSpaceDE w:val="0"/>
        <w:autoSpaceDN w:val="0"/>
        <w:spacing w:after="0" w:line="240" w:lineRule="auto"/>
        <w:ind w:firstLine="709"/>
        <w:jc w:val="center"/>
        <w:rPr>
          <w:rFonts w:ascii="Times New Roman" w:eastAsia="Times New Roman" w:hAnsi="Times New Roman"/>
          <w:color w:val="0D0D0D"/>
          <w:sz w:val="28"/>
          <w:szCs w:val="28"/>
          <w:lang w:val="kk-KZ"/>
        </w:rPr>
      </w:pPr>
      <w:r w:rsidRPr="00B3166A">
        <w:rPr>
          <w:rFonts w:ascii="Times New Roman" w:eastAsia="Times New Roman" w:hAnsi="Times New Roman"/>
          <w:color w:val="0D0D0D"/>
          <w:sz w:val="28"/>
          <w:szCs w:val="28"/>
          <w:lang w:val="kk-KZ"/>
        </w:rPr>
        <w:t xml:space="preserve">Сурет </w:t>
      </w:r>
      <w:r w:rsidR="00A65241" w:rsidRPr="00B3166A">
        <w:rPr>
          <w:rFonts w:ascii="Times New Roman" w:eastAsia="Times New Roman" w:hAnsi="Times New Roman"/>
          <w:color w:val="0D0D0D"/>
          <w:sz w:val="28"/>
          <w:szCs w:val="28"/>
          <w:lang w:val="kk-KZ"/>
        </w:rPr>
        <w:t>7</w:t>
      </w:r>
      <w:r w:rsidRPr="00B3166A">
        <w:rPr>
          <w:rFonts w:ascii="Times New Roman" w:eastAsia="Times New Roman" w:hAnsi="Times New Roman"/>
          <w:color w:val="0D0D0D"/>
          <w:sz w:val="28"/>
          <w:szCs w:val="28"/>
          <w:lang w:val="kk-KZ"/>
        </w:rPr>
        <w:t xml:space="preserve"> - </w:t>
      </w:r>
      <w:r w:rsidRPr="00B3166A">
        <w:rPr>
          <w:rFonts w:ascii="Times New Roman" w:hAnsi="Times New Roman"/>
          <w:sz w:val="28"/>
          <w:szCs w:val="28"/>
          <w:lang w:val="kk-KZ"/>
        </w:rPr>
        <w:t>Мектептегі салу есептерінің мазмұн</w:t>
      </w:r>
      <w:r w:rsidR="005F7926">
        <w:rPr>
          <w:rFonts w:ascii="Times New Roman" w:hAnsi="Times New Roman"/>
          <w:sz w:val="28"/>
          <w:szCs w:val="28"/>
          <w:lang w:val="kk-KZ"/>
        </w:rPr>
        <w:t>ы</w:t>
      </w:r>
    </w:p>
    <w:p w:rsidR="00362DAF" w:rsidRPr="00B3166A" w:rsidRDefault="00362DAF" w:rsidP="00362DAF">
      <w:pPr>
        <w:widowControl w:val="0"/>
        <w:autoSpaceDE w:val="0"/>
        <w:autoSpaceDN w:val="0"/>
        <w:spacing w:after="0" w:line="240" w:lineRule="auto"/>
        <w:ind w:firstLine="709"/>
        <w:jc w:val="center"/>
        <w:rPr>
          <w:rFonts w:ascii="Times New Roman" w:eastAsia="Times New Roman" w:hAnsi="Times New Roman"/>
          <w:color w:val="0D0D0D"/>
          <w:sz w:val="28"/>
          <w:szCs w:val="28"/>
          <w:lang w:val="kk-KZ"/>
        </w:rPr>
      </w:pPr>
    </w:p>
    <w:p w:rsidR="00C42210" w:rsidRPr="00B3166A" w:rsidRDefault="00A65241" w:rsidP="00C42210">
      <w:pPr>
        <w:widowControl w:val="0"/>
        <w:autoSpaceDE w:val="0"/>
        <w:autoSpaceDN w:val="0"/>
        <w:spacing w:after="0" w:line="240" w:lineRule="auto"/>
        <w:jc w:val="both"/>
        <w:rPr>
          <w:rFonts w:ascii="Times New Roman" w:eastAsia="Times New Roman" w:hAnsi="Times New Roman"/>
          <w:color w:val="231F20"/>
          <w:sz w:val="28"/>
          <w:szCs w:val="28"/>
          <w:lang w:val="kk-KZ"/>
        </w:rPr>
      </w:pPr>
      <w:r w:rsidRPr="00B3166A">
        <w:rPr>
          <w:rFonts w:ascii="Times New Roman" w:eastAsia="Times New Roman" w:hAnsi="Times New Roman"/>
          <w:color w:val="231F20"/>
          <w:sz w:val="28"/>
          <w:szCs w:val="28"/>
          <w:lang w:val="kk-KZ"/>
        </w:rPr>
        <w:t>7</w:t>
      </w:r>
      <w:r w:rsidR="00C42210" w:rsidRPr="00B3166A">
        <w:rPr>
          <w:rFonts w:ascii="Times New Roman" w:eastAsia="Times New Roman" w:hAnsi="Times New Roman"/>
          <w:color w:val="231F20"/>
          <w:sz w:val="28"/>
          <w:szCs w:val="28"/>
          <w:lang w:val="kk-KZ"/>
        </w:rPr>
        <w:t xml:space="preserve">-суреттегі схема мектеп геометрия курсының тақырыптары педагогикалық ЖОО-ның «6В01510-Математика» мамандығының жеке пәндерінде жалғасы бар екенін көрсетеді. </w:t>
      </w:r>
    </w:p>
    <w:p w:rsidR="00C42210" w:rsidRPr="00B3166A" w:rsidRDefault="00C42210" w:rsidP="00547C9D">
      <w:pPr>
        <w:widowControl w:val="0"/>
        <w:autoSpaceDE w:val="0"/>
        <w:autoSpaceDN w:val="0"/>
        <w:spacing w:after="0" w:line="240" w:lineRule="auto"/>
        <w:ind w:firstLine="567"/>
        <w:jc w:val="both"/>
        <w:rPr>
          <w:rFonts w:ascii="Times New Roman" w:eastAsia="Times New Roman" w:hAnsi="Times New Roman"/>
          <w:color w:val="0D0D0D"/>
          <w:sz w:val="28"/>
          <w:szCs w:val="28"/>
          <w:lang w:val="kk-KZ"/>
        </w:rPr>
      </w:pPr>
      <w:r w:rsidRPr="00B3166A">
        <w:rPr>
          <w:rFonts w:ascii="Times New Roman" w:eastAsia="Times New Roman" w:hAnsi="Times New Roman"/>
          <w:b/>
          <w:color w:val="0D0D0D"/>
          <w:sz w:val="28"/>
          <w:szCs w:val="28"/>
          <w:lang w:val="kk-KZ"/>
        </w:rPr>
        <w:t xml:space="preserve">Педагогикалық жоғары оқу орындары. </w:t>
      </w:r>
      <w:r w:rsidRPr="00B3166A">
        <w:rPr>
          <w:rFonts w:ascii="Times New Roman" w:eastAsia="Times New Roman" w:hAnsi="Times New Roman"/>
          <w:color w:val="0D0D0D"/>
          <w:sz w:val="28"/>
          <w:szCs w:val="28"/>
          <w:lang w:val="kk-KZ"/>
        </w:rPr>
        <w:t>Академиялық еркіндік «Білім туралы» Заңға түзетулердің енгізілуі ЖОО білім бағдарламаларының жүйелі түрде жаңартылуы мәселесінің шешілуіне жол ашты. Академиялық еркіндік жоға</w:t>
      </w:r>
      <w:r w:rsidRPr="00B3166A">
        <w:rPr>
          <w:rFonts w:ascii="Times New Roman" w:eastAsia="Times New Roman" w:hAnsi="Times New Roman"/>
          <w:color w:val="0D0D0D"/>
          <w:sz w:val="28"/>
          <w:szCs w:val="28"/>
          <w:lang w:val="kk-KZ"/>
        </w:rPr>
        <w:softHyphen/>
        <w:t xml:space="preserve">ры оқу орнының оқу </w:t>
      </w:r>
      <w:r w:rsidR="00053964">
        <w:rPr>
          <w:rFonts w:ascii="Times New Roman" w:eastAsia="Times New Roman" w:hAnsi="Times New Roman"/>
          <w:color w:val="0D0D0D"/>
          <w:sz w:val="28"/>
          <w:szCs w:val="28"/>
          <w:lang w:val="kk-KZ"/>
        </w:rPr>
        <w:t>проце</w:t>
      </w:r>
      <w:r w:rsidRPr="00B3166A">
        <w:rPr>
          <w:rFonts w:ascii="Times New Roman" w:eastAsia="Times New Roman" w:hAnsi="Times New Roman"/>
          <w:color w:val="0D0D0D"/>
          <w:sz w:val="28"/>
          <w:szCs w:val="28"/>
          <w:lang w:val="kk-KZ"/>
        </w:rPr>
        <w:t>сін өз бетінше ұйымдастыруына, кафе</w:t>
      </w:r>
      <w:r w:rsidRPr="00B3166A">
        <w:rPr>
          <w:rFonts w:ascii="Times New Roman" w:eastAsia="Times New Roman" w:hAnsi="Times New Roman"/>
          <w:color w:val="0D0D0D"/>
          <w:sz w:val="28"/>
          <w:szCs w:val="28"/>
          <w:lang w:val="kk-KZ"/>
        </w:rPr>
        <w:softHyphen/>
        <w:t>дра</w:t>
      </w:r>
      <w:r w:rsidRPr="00B3166A">
        <w:rPr>
          <w:rFonts w:ascii="Times New Roman" w:eastAsia="Times New Roman" w:hAnsi="Times New Roman"/>
          <w:color w:val="0D0D0D"/>
          <w:sz w:val="28"/>
          <w:szCs w:val="28"/>
          <w:lang w:val="kk-KZ"/>
        </w:rPr>
        <w:softHyphen/>
        <w:t>лардың элективті пәндердің маз</w:t>
      </w:r>
      <w:r w:rsidRPr="00B3166A">
        <w:rPr>
          <w:rFonts w:ascii="Times New Roman" w:eastAsia="Times New Roman" w:hAnsi="Times New Roman"/>
          <w:color w:val="0D0D0D"/>
          <w:sz w:val="28"/>
          <w:szCs w:val="28"/>
          <w:lang w:val="kk-KZ"/>
        </w:rPr>
        <w:softHyphen/>
        <w:t>мұнын өз бетінше анық</w:t>
      </w:r>
      <w:r w:rsidRPr="00B3166A">
        <w:rPr>
          <w:rFonts w:ascii="Times New Roman" w:eastAsia="Times New Roman" w:hAnsi="Times New Roman"/>
          <w:color w:val="0D0D0D"/>
          <w:sz w:val="28"/>
          <w:szCs w:val="28"/>
          <w:lang w:val="kk-KZ"/>
        </w:rPr>
        <w:softHyphen/>
        <w:t>тауы</w:t>
      </w:r>
      <w:r w:rsidRPr="00B3166A">
        <w:rPr>
          <w:rFonts w:ascii="Times New Roman" w:eastAsia="Times New Roman" w:hAnsi="Times New Roman"/>
          <w:color w:val="0D0D0D"/>
          <w:sz w:val="28"/>
          <w:szCs w:val="28"/>
          <w:lang w:val="kk-KZ"/>
        </w:rPr>
        <w:softHyphen/>
        <w:t>на, оқытушылардың оқу пәнін өз әдістемесі бойынша оқытуына, студенттердің өз бейімділігі мен қажеттіліктеріне сай білім алу</w:t>
      </w:r>
      <w:r w:rsidRPr="00B3166A">
        <w:rPr>
          <w:rFonts w:ascii="Times New Roman" w:eastAsia="Times New Roman" w:hAnsi="Times New Roman"/>
          <w:color w:val="0D0D0D"/>
          <w:sz w:val="28"/>
          <w:szCs w:val="28"/>
          <w:lang w:val="kk-KZ"/>
        </w:rPr>
        <w:softHyphen/>
        <w:t>ла</w:t>
      </w:r>
      <w:r w:rsidRPr="00B3166A">
        <w:rPr>
          <w:rFonts w:ascii="Times New Roman" w:eastAsia="Times New Roman" w:hAnsi="Times New Roman"/>
          <w:color w:val="0D0D0D"/>
          <w:sz w:val="28"/>
          <w:szCs w:val="28"/>
          <w:lang w:val="kk-KZ"/>
        </w:rPr>
        <w:softHyphen/>
        <w:t>рына мүмкіндік береді. Таңдау компонентінің толық атауларын жоғары оқу орындары кеңесінің шешімімен және студенттер қалауы бойынша белгіленген пәндерді көрсете отырып, ЖОО-ның өзі жасайды</w:t>
      </w:r>
      <w:r w:rsidR="00917840">
        <w:rPr>
          <w:rFonts w:ascii="Times New Roman" w:eastAsia="Times New Roman" w:hAnsi="Times New Roman"/>
          <w:color w:val="0D0D0D"/>
          <w:sz w:val="28"/>
          <w:szCs w:val="28"/>
          <w:lang w:val="kk-KZ"/>
        </w:rPr>
        <w:t xml:space="preserve"> </w:t>
      </w:r>
      <w:r w:rsidR="00917840" w:rsidRPr="00917840">
        <w:rPr>
          <w:rFonts w:ascii="Times New Roman" w:eastAsia="Times New Roman" w:hAnsi="Times New Roman"/>
          <w:color w:val="0D0D0D"/>
          <w:sz w:val="28"/>
          <w:szCs w:val="28"/>
          <w:lang w:val="kk-KZ"/>
        </w:rPr>
        <w:t>[</w:t>
      </w:r>
      <w:r w:rsidR="00917840">
        <w:rPr>
          <w:rFonts w:ascii="Times New Roman" w:eastAsia="Times New Roman" w:hAnsi="Times New Roman"/>
          <w:color w:val="0D0D0D"/>
          <w:sz w:val="28"/>
          <w:szCs w:val="28"/>
          <w:lang w:val="kk-KZ"/>
        </w:rPr>
        <w:t>50, б.41</w:t>
      </w:r>
      <w:r w:rsidR="00917840" w:rsidRPr="00917840">
        <w:rPr>
          <w:rFonts w:ascii="Times New Roman" w:eastAsia="Times New Roman" w:hAnsi="Times New Roman"/>
          <w:color w:val="0D0D0D"/>
          <w:sz w:val="28"/>
          <w:szCs w:val="28"/>
          <w:lang w:val="kk-KZ"/>
        </w:rPr>
        <w:t>]</w:t>
      </w:r>
      <w:r w:rsidRPr="00B3166A">
        <w:rPr>
          <w:rFonts w:ascii="Times New Roman" w:eastAsia="Times New Roman" w:hAnsi="Times New Roman"/>
          <w:color w:val="0D0D0D"/>
          <w:sz w:val="28"/>
          <w:szCs w:val="28"/>
          <w:lang w:val="kk-KZ"/>
        </w:rPr>
        <w:t xml:space="preserve">. </w:t>
      </w:r>
    </w:p>
    <w:p w:rsidR="00C42210" w:rsidRPr="00B3166A" w:rsidRDefault="00C42210" w:rsidP="00547C9D">
      <w:pPr>
        <w:widowControl w:val="0"/>
        <w:autoSpaceDE w:val="0"/>
        <w:autoSpaceDN w:val="0"/>
        <w:spacing w:after="0" w:line="240" w:lineRule="auto"/>
        <w:ind w:firstLine="567"/>
        <w:jc w:val="both"/>
        <w:rPr>
          <w:rFonts w:ascii="Times New Roman" w:hAnsi="Times New Roman"/>
          <w:color w:val="0D0D0D"/>
          <w:sz w:val="28"/>
          <w:szCs w:val="28"/>
          <w:lang w:val="kk-KZ"/>
        </w:rPr>
      </w:pPr>
      <w:r w:rsidRPr="00B3166A">
        <w:rPr>
          <w:rFonts w:ascii="Times New Roman" w:hAnsi="Times New Roman"/>
          <w:color w:val="0D0D0D"/>
          <w:sz w:val="28"/>
          <w:szCs w:val="28"/>
          <w:lang w:val="kk-KZ"/>
        </w:rPr>
        <w:t>М.Әуезов атындағы ОҚУ-дың 6В01510</w:t>
      </w:r>
      <w:r w:rsidR="00043AEF">
        <w:rPr>
          <w:rFonts w:ascii="Times New Roman" w:hAnsi="Times New Roman"/>
          <w:color w:val="0D0D0D"/>
          <w:sz w:val="28"/>
          <w:szCs w:val="28"/>
          <w:lang w:val="kk-KZ"/>
        </w:rPr>
        <w:t>-</w:t>
      </w:r>
      <w:r w:rsidRPr="00B3166A">
        <w:rPr>
          <w:rFonts w:ascii="Times New Roman" w:hAnsi="Times New Roman"/>
          <w:color w:val="0D0D0D"/>
          <w:sz w:val="28"/>
          <w:szCs w:val="28"/>
          <w:lang w:val="kk-KZ"/>
        </w:rPr>
        <w:t xml:space="preserve">«Математика» мамандығы бойынша білім алушыларға арнайы кәсіптендіру пәндерінде «Геометриялық салу есептері» (4 кредит) пәні енгізілді және болашақ математика мұғалімдері </w:t>
      </w:r>
      <w:r w:rsidRPr="00B3166A">
        <w:rPr>
          <w:rFonts w:ascii="Times New Roman" w:hAnsi="Times New Roman"/>
          <w:color w:val="0D0D0D"/>
          <w:sz w:val="28"/>
          <w:szCs w:val="28"/>
          <w:lang w:val="kk-KZ"/>
        </w:rPr>
        <w:lastRenderedPageBreak/>
        <w:t xml:space="preserve">білім алуда. </w:t>
      </w:r>
    </w:p>
    <w:p w:rsidR="00C42210" w:rsidRPr="00B3166A" w:rsidRDefault="00C42210" w:rsidP="00547C9D">
      <w:pPr>
        <w:spacing w:after="0" w:line="240" w:lineRule="auto"/>
        <w:ind w:firstLine="567"/>
        <w:jc w:val="both"/>
        <w:rPr>
          <w:rFonts w:ascii="Times New Roman" w:hAnsi="Times New Roman"/>
          <w:bCs/>
          <w:color w:val="0D0D0D"/>
          <w:sz w:val="28"/>
          <w:szCs w:val="28"/>
          <w:lang w:val="kk-KZ"/>
        </w:rPr>
      </w:pPr>
      <w:r w:rsidRPr="00B3166A">
        <w:rPr>
          <w:rFonts w:ascii="Times New Roman" w:hAnsi="Times New Roman"/>
          <w:bCs/>
          <w:color w:val="0D0D0D"/>
          <w:sz w:val="28"/>
          <w:szCs w:val="28"/>
          <w:lang w:val="kk-KZ"/>
        </w:rPr>
        <w:t>Көріп отырғанымыздай, әр ЖОО-на геометриялық салу есептері әр түрлі мазмұнда оқытады. Болашақ математика мұғалімдерін даярлауға арналған БББ-ның мазмұны, мектеп математика курсының мазмұны мен мақсатына сай өзара сабақтастықта жасалуы керек.</w:t>
      </w:r>
    </w:p>
    <w:p w:rsidR="00C42210" w:rsidRPr="00B3166A" w:rsidRDefault="00C42210" w:rsidP="00547C9D">
      <w:pPr>
        <w:spacing w:after="0" w:line="240" w:lineRule="auto"/>
        <w:ind w:firstLine="567"/>
        <w:jc w:val="both"/>
        <w:rPr>
          <w:rFonts w:ascii="Times New Roman" w:hAnsi="Times New Roman"/>
          <w:bCs/>
          <w:color w:val="0D0D0D"/>
          <w:sz w:val="28"/>
          <w:szCs w:val="28"/>
          <w:lang w:val="kk-KZ"/>
        </w:rPr>
      </w:pPr>
      <w:r w:rsidRPr="00B3166A">
        <w:rPr>
          <w:rFonts w:ascii="Times New Roman" w:hAnsi="Times New Roman"/>
          <w:bCs/>
          <w:color w:val="0D0D0D"/>
          <w:sz w:val="28"/>
          <w:szCs w:val="28"/>
          <w:lang w:val="kk-KZ"/>
        </w:rPr>
        <w:t>Болашақ математика мұғалімдерін даярлайтын жоғары оқу орындарында геометриялық салу есептері бірінші «Жазықтықтағы геометриялық есептерді шығару практикумы» пәнінде оқытылды, 2021-2022 оқу жылынан бастап жеке таңдау компоненті «</w:t>
      </w:r>
      <w:r w:rsidRPr="00B3166A">
        <w:rPr>
          <w:rFonts w:ascii="Times New Roman" w:eastAsia="Times New Roman" w:hAnsi="Times New Roman"/>
          <w:color w:val="0D0D0D"/>
          <w:sz w:val="28"/>
          <w:szCs w:val="28"/>
          <w:lang w:val="kk-KZ" w:eastAsia="ru-RU"/>
        </w:rPr>
        <w:t>Геометриялық салу есептері</w:t>
      </w:r>
      <w:r w:rsidRPr="00B3166A">
        <w:rPr>
          <w:rFonts w:ascii="Times New Roman" w:hAnsi="Times New Roman"/>
          <w:bCs/>
          <w:color w:val="0D0D0D"/>
          <w:sz w:val="28"/>
          <w:szCs w:val="28"/>
          <w:lang w:val="kk-KZ"/>
        </w:rPr>
        <w:t>» пәні (4-кредит) енгізілді</w:t>
      </w:r>
      <w:r w:rsidR="00EE25D9">
        <w:rPr>
          <w:rFonts w:ascii="Times New Roman" w:hAnsi="Times New Roman"/>
          <w:bCs/>
          <w:color w:val="0D0D0D"/>
          <w:sz w:val="28"/>
          <w:szCs w:val="28"/>
          <w:lang w:val="kk-KZ"/>
        </w:rPr>
        <w:t xml:space="preserve"> (12-кесте)</w:t>
      </w:r>
      <w:r w:rsidRPr="00B3166A">
        <w:rPr>
          <w:rFonts w:ascii="Times New Roman" w:hAnsi="Times New Roman"/>
          <w:bCs/>
          <w:color w:val="0D0D0D"/>
          <w:sz w:val="28"/>
          <w:szCs w:val="28"/>
          <w:lang w:val="kk-KZ"/>
        </w:rPr>
        <w:t>.</w:t>
      </w:r>
    </w:p>
    <w:p w:rsidR="00C42210" w:rsidRPr="00B3166A" w:rsidRDefault="00C42210" w:rsidP="00302C10">
      <w:pPr>
        <w:spacing w:after="0" w:line="240" w:lineRule="auto"/>
        <w:jc w:val="both"/>
        <w:rPr>
          <w:rFonts w:ascii="Times New Roman" w:eastAsia="Times New Roman" w:hAnsi="Times New Roman"/>
          <w:color w:val="231F20"/>
          <w:sz w:val="28"/>
          <w:szCs w:val="28"/>
          <w:lang w:val="kk-KZ"/>
        </w:rPr>
      </w:pPr>
    </w:p>
    <w:p w:rsidR="00302C10" w:rsidRDefault="00037516" w:rsidP="00C42210">
      <w:pPr>
        <w:spacing w:after="0" w:line="240" w:lineRule="auto"/>
        <w:jc w:val="both"/>
        <w:rPr>
          <w:rFonts w:ascii="Times New Roman" w:eastAsia="Times New Roman" w:hAnsi="Times New Roman"/>
          <w:color w:val="231F20"/>
          <w:sz w:val="28"/>
          <w:szCs w:val="28"/>
          <w:lang w:val="kk-KZ"/>
        </w:rPr>
      </w:pPr>
      <w:r w:rsidRPr="00B3166A">
        <w:rPr>
          <w:rFonts w:ascii="Times New Roman" w:hAnsi="Times New Roman"/>
          <w:sz w:val="28"/>
          <w:szCs w:val="28"/>
          <w:lang w:val="kk-KZ"/>
        </w:rPr>
        <w:t xml:space="preserve">Кесте 12 – </w:t>
      </w:r>
      <w:r w:rsidRPr="00B3166A">
        <w:rPr>
          <w:rFonts w:ascii="Times New Roman" w:eastAsia="Times New Roman" w:hAnsi="Times New Roman"/>
          <w:color w:val="231F20"/>
          <w:sz w:val="28"/>
          <w:szCs w:val="28"/>
          <w:lang w:val="kk-KZ"/>
        </w:rPr>
        <w:t>Жоғары</w:t>
      </w:r>
      <w:r w:rsidRPr="00B3166A">
        <w:rPr>
          <w:rFonts w:ascii="Times New Roman" w:eastAsia="Times New Roman" w:hAnsi="Times New Roman"/>
          <w:color w:val="231F20"/>
          <w:spacing w:val="1"/>
          <w:sz w:val="28"/>
          <w:szCs w:val="28"/>
          <w:lang w:val="kk-KZ"/>
        </w:rPr>
        <w:t xml:space="preserve"> </w:t>
      </w:r>
      <w:r w:rsidRPr="00B3166A">
        <w:rPr>
          <w:rFonts w:ascii="Times New Roman" w:eastAsia="Times New Roman" w:hAnsi="Times New Roman"/>
          <w:color w:val="231F20"/>
          <w:sz w:val="28"/>
          <w:szCs w:val="28"/>
          <w:lang w:val="kk-KZ"/>
        </w:rPr>
        <w:t>оқу</w:t>
      </w:r>
      <w:r w:rsidRPr="00B3166A">
        <w:rPr>
          <w:rFonts w:ascii="Times New Roman" w:eastAsia="Times New Roman" w:hAnsi="Times New Roman"/>
          <w:color w:val="231F20"/>
          <w:spacing w:val="1"/>
          <w:sz w:val="28"/>
          <w:szCs w:val="28"/>
          <w:lang w:val="kk-KZ"/>
        </w:rPr>
        <w:t xml:space="preserve"> </w:t>
      </w:r>
      <w:r w:rsidRPr="00B3166A">
        <w:rPr>
          <w:rFonts w:ascii="Times New Roman" w:eastAsia="Times New Roman" w:hAnsi="Times New Roman"/>
          <w:color w:val="231F20"/>
          <w:sz w:val="28"/>
          <w:szCs w:val="28"/>
          <w:lang w:val="kk-KZ"/>
        </w:rPr>
        <w:t>орындарындағы</w:t>
      </w:r>
      <w:r w:rsidRPr="00B3166A">
        <w:rPr>
          <w:rFonts w:ascii="Times New Roman" w:eastAsia="Times New Roman" w:hAnsi="Times New Roman"/>
          <w:color w:val="231F20"/>
          <w:spacing w:val="1"/>
          <w:sz w:val="28"/>
          <w:szCs w:val="28"/>
          <w:lang w:val="kk-KZ"/>
        </w:rPr>
        <w:t xml:space="preserve"> </w:t>
      </w:r>
      <w:r w:rsidRPr="00B3166A">
        <w:rPr>
          <w:rFonts w:ascii="Times New Roman" w:eastAsia="Times New Roman" w:hAnsi="Times New Roman"/>
          <w:color w:val="231F20"/>
          <w:sz w:val="28"/>
          <w:szCs w:val="28"/>
          <w:lang w:val="kk-KZ"/>
        </w:rPr>
        <w:t>«Геометриялық салу есептері» пәнінің мазмұны</w:t>
      </w:r>
    </w:p>
    <w:p w:rsidR="00271CBB" w:rsidRDefault="00271CBB" w:rsidP="00C42210">
      <w:pPr>
        <w:spacing w:after="0" w:line="240" w:lineRule="auto"/>
        <w:jc w:val="both"/>
        <w:rPr>
          <w:rFonts w:ascii="Times New Roman" w:eastAsia="Times New Roman" w:hAnsi="Times New Roman"/>
          <w:color w:val="231F20"/>
          <w:sz w:val="28"/>
          <w:szCs w:val="28"/>
          <w:lang w:val="kk-KZ"/>
        </w:rPr>
      </w:pPr>
    </w:p>
    <w:p w:rsidR="005F7926" w:rsidRDefault="00302C10" w:rsidP="005F7926">
      <w:pPr>
        <w:spacing w:after="0" w:line="240" w:lineRule="auto"/>
        <w:jc w:val="both"/>
        <w:rPr>
          <w:rFonts w:ascii="Times New Roman" w:eastAsia="Times New Roman" w:hAnsi="Times New Roman"/>
          <w:color w:val="231F20"/>
          <w:sz w:val="28"/>
          <w:szCs w:val="28"/>
          <w:lang w:val="kk-KZ"/>
        </w:rPr>
      </w:pPr>
      <w:r>
        <w:rPr>
          <w:noProof/>
        </w:rPr>
        <w:drawing>
          <wp:inline distT="0" distB="0" distL="0" distR="0" wp14:anchorId="2B2BF513" wp14:editId="234885B5">
            <wp:extent cx="5772150" cy="541020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811" t="691" r="972" b="1209"/>
                    <a:stretch/>
                  </pic:blipFill>
                  <pic:spPr bwMode="auto">
                    <a:xfrm>
                      <a:off x="0" y="0"/>
                      <a:ext cx="5772150" cy="5410200"/>
                    </a:xfrm>
                    <a:prstGeom prst="rect">
                      <a:avLst/>
                    </a:prstGeom>
                    <a:ln>
                      <a:noFill/>
                    </a:ln>
                    <a:extLst>
                      <a:ext uri="{53640926-AAD7-44D8-BBD7-CCE9431645EC}">
                        <a14:shadowObscured xmlns:a14="http://schemas.microsoft.com/office/drawing/2010/main"/>
                      </a:ext>
                    </a:extLst>
                  </pic:spPr>
                </pic:pic>
              </a:graphicData>
            </a:graphic>
          </wp:inline>
        </w:drawing>
      </w:r>
    </w:p>
    <w:p w:rsidR="00A8360A" w:rsidRDefault="00A8360A" w:rsidP="008F4A98">
      <w:pPr>
        <w:spacing w:after="0" w:line="240" w:lineRule="auto"/>
        <w:jc w:val="both"/>
        <w:rPr>
          <w:rFonts w:ascii="Times New Roman" w:eastAsia="Times New Roman" w:hAnsi="Times New Roman"/>
          <w:color w:val="231F20"/>
          <w:sz w:val="28"/>
          <w:szCs w:val="28"/>
          <w:lang w:val="kk-KZ"/>
        </w:rPr>
      </w:pPr>
    </w:p>
    <w:p w:rsidR="008F4A98" w:rsidRDefault="008F4A98" w:rsidP="008F4A98">
      <w:pPr>
        <w:spacing w:after="0" w:line="240" w:lineRule="auto"/>
        <w:jc w:val="both"/>
        <w:rPr>
          <w:rFonts w:ascii="Times New Roman" w:hAnsi="Times New Roman"/>
          <w:color w:val="000000"/>
          <w:sz w:val="28"/>
          <w:szCs w:val="28"/>
          <w:lang w:val="kk-KZ"/>
        </w:rPr>
      </w:pPr>
    </w:p>
    <w:p w:rsidR="008F4A98" w:rsidRDefault="008F4A98" w:rsidP="008F4A98">
      <w:pPr>
        <w:spacing w:after="0" w:line="240" w:lineRule="auto"/>
        <w:jc w:val="both"/>
        <w:rPr>
          <w:rFonts w:ascii="Times New Roman" w:hAnsi="Times New Roman"/>
          <w:color w:val="000000"/>
          <w:sz w:val="28"/>
          <w:szCs w:val="28"/>
          <w:lang w:val="kk-KZ"/>
        </w:rPr>
      </w:pPr>
    </w:p>
    <w:p w:rsidR="00917840" w:rsidRDefault="00C42210" w:rsidP="00917840">
      <w:pPr>
        <w:spacing w:after="0" w:line="240" w:lineRule="auto"/>
        <w:ind w:firstLine="567"/>
        <w:jc w:val="both"/>
        <w:rPr>
          <w:rFonts w:ascii="Times New Roman" w:hAnsi="Times New Roman"/>
          <w:color w:val="000000"/>
          <w:sz w:val="28"/>
          <w:szCs w:val="28"/>
          <w:lang w:val="kk-KZ"/>
        </w:rPr>
      </w:pPr>
      <w:r w:rsidRPr="00B3166A">
        <w:rPr>
          <w:rFonts w:ascii="Times New Roman" w:hAnsi="Times New Roman"/>
          <w:color w:val="000000"/>
          <w:sz w:val="28"/>
          <w:szCs w:val="28"/>
          <w:lang w:val="kk-KZ"/>
        </w:rPr>
        <w:lastRenderedPageBreak/>
        <w:t xml:space="preserve">Мектеп пен ЖОО-ғы оқытылатын геометриялық салу есептері мазмұнының өзара сабақтастығын анықтау </w:t>
      </w:r>
      <w:r w:rsidR="001D1130">
        <w:rPr>
          <w:rFonts w:ascii="Times New Roman" w:hAnsi="Times New Roman"/>
          <w:color w:val="000000"/>
          <w:sz w:val="28"/>
          <w:szCs w:val="28"/>
          <w:lang w:val="kk-KZ"/>
        </w:rPr>
        <w:t>қажет</w:t>
      </w:r>
      <w:r w:rsidR="00917840">
        <w:rPr>
          <w:rFonts w:ascii="Times New Roman" w:hAnsi="Times New Roman"/>
          <w:color w:val="000000"/>
          <w:sz w:val="28"/>
          <w:szCs w:val="28"/>
          <w:lang w:val="kk-KZ"/>
        </w:rPr>
        <w:t>:</w:t>
      </w:r>
    </w:p>
    <w:p w:rsidR="00C42210" w:rsidRPr="00917840" w:rsidRDefault="00917840" w:rsidP="00B2045F">
      <w:pPr>
        <w:pStyle w:val="a5"/>
        <w:numPr>
          <w:ilvl w:val="0"/>
          <w:numId w:val="36"/>
        </w:numPr>
        <w:tabs>
          <w:tab w:val="left" w:pos="284"/>
          <w:tab w:val="left" w:pos="851"/>
        </w:tabs>
        <w:spacing w:after="0" w:line="240" w:lineRule="auto"/>
        <w:ind w:left="0" w:firstLine="567"/>
        <w:jc w:val="both"/>
        <w:rPr>
          <w:rFonts w:ascii="Times New Roman" w:hAnsi="Times New Roman"/>
          <w:color w:val="000000"/>
          <w:sz w:val="28"/>
          <w:szCs w:val="28"/>
          <w:lang w:val="kk-KZ"/>
        </w:rPr>
      </w:pPr>
      <w:r>
        <w:rPr>
          <w:rFonts w:ascii="Times New Roman" w:hAnsi="Times New Roman"/>
          <w:color w:val="000000"/>
          <w:sz w:val="28"/>
          <w:szCs w:val="28"/>
          <w:lang w:val="kk-KZ"/>
        </w:rPr>
        <w:t>м</w:t>
      </w:r>
      <w:r w:rsidR="00C42210" w:rsidRPr="00917840">
        <w:rPr>
          <w:rFonts w:ascii="Times New Roman" w:hAnsi="Times New Roman"/>
          <w:color w:val="000000"/>
          <w:sz w:val="28"/>
          <w:szCs w:val="28"/>
          <w:lang w:val="kk-KZ"/>
        </w:rPr>
        <w:t>ектеп пен ЖОО-дағы геометриялық салу есептерін оқытудағы сабақтастықты қалыптастырудың бірден-бір жолдары ретінде курс мазмұнын білім беру деңгейгейлеріне сәйкес жетілдіру;</w:t>
      </w:r>
    </w:p>
    <w:p w:rsidR="00C42210" w:rsidRPr="00B3166A" w:rsidRDefault="00C42210" w:rsidP="00B2045F">
      <w:pPr>
        <w:numPr>
          <w:ilvl w:val="0"/>
          <w:numId w:val="36"/>
        </w:numPr>
        <w:tabs>
          <w:tab w:val="left" w:pos="284"/>
          <w:tab w:val="left" w:pos="851"/>
        </w:tabs>
        <w:spacing w:after="0" w:line="240" w:lineRule="auto"/>
        <w:ind w:left="0" w:firstLine="567"/>
        <w:contextualSpacing/>
        <w:jc w:val="both"/>
        <w:rPr>
          <w:rFonts w:ascii="Times New Roman" w:hAnsi="Times New Roman"/>
          <w:color w:val="000000"/>
          <w:sz w:val="28"/>
          <w:szCs w:val="28"/>
          <w:lang w:val="kk-KZ"/>
        </w:rPr>
      </w:pPr>
      <w:r w:rsidRPr="00B3166A">
        <w:rPr>
          <w:rFonts w:ascii="Times New Roman" w:hAnsi="Times New Roman"/>
          <w:color w:val="000000"/>
          <w:sz w:val="28"/>
          <w:szCs w:val="28"/>
          <w:lang w:val="kk-KZ"/>
        </w:rPr>
        <w:t>салу есептерін шығаруда қолданылатын байланыстарды мектеп пен ЖОО-да геометриялық есептер шығаруда үнемі ескерілу керек;</w:t>
      </w:r>
    </w:p>
    <w:p w:rsidR="009C0A8C" w:rsidRDefault="00C42210" w:rsidP="00B2045F">
      <w:pPr>
        <w:numPr>
          <w:ilvl w:val="0"/>
          <w:numId w:val="36"/>
        </w:numPr>
        <w:tabs>
          <w:tab w:val="left" w:pos="284"/>
          <w:tab w:val="left" w:pos="851"/>
        </w:tabs>
        <w:autoSpaceDE w:val="0"/>
        <w:autoSpaceDN w:val="0"/>
        <w:adjustRightInd w:val="0"/>
        <w:spacing w:after="0" w:line="240" w:lineRule="auto"/>
        <w:ind w:left="0" w:firstLine="567"/>
        <w:jc w:val="both"/>
        <w:rPr>
          <w:rFonts w:ascii="Times New Roman" w:hAnsi="Times New Roman"/>
          <w:color w:val="000000"/>
          <w:sz w:val="28"/>
          <w:szCs w:val="28"/>
          <w:lang w:val="kk-KZ"/>
        </w:rPr>
      </w:pPr>
      <w:r w:rsidRPr="00B3166A">
        <w:rPr>
          <w:rFonts w:ascii="Times New Roman" w:hAnsi="Times New Roman"/>
          <w:color w:val="000000"/>
          <w:sz w:val="28"/>
          <w:szCs w:val="28"/>
          <w:lang w:val="kk-KZ"/>
        </w:rPr>
        <w:t>геометриялық салу есептерін жүйелегенде мектеп пәндерінің бөлімдерімен сабақтастық байланысын, әдістемелік пәндермен кіріктірілуін сақтау керек.</w:t>
      </w:r>
    </w:p>
    <w:p w:rsidR="00362DAF" w:rsidRPr="009C0A8C" w:rsidRDefault="00C42210" w:rsidP="009C0A8C">
      <w:pPr>
        <w:tabs>
          <w:tab w:val="left" w:pos="284"/>
          <w:tab w:val="left" w:pos="851"/>
        </w:tabs>
        <w:autoSpaceDE w:val="0"/>
        <w:autoSpaceDN w:val="0"/>
        <w:adjustRightInd w:val="0"/>
        <w:spacing w:after="0" w:line="240" w:lineRule="auto"/>
        <w:ind w:firstLine="567"/>
        <w:jc w:val="both"/>
        <w:rPr>
          <w:rFonts w:ascii="Times New Roman" w:hAnsi="Times New Roman"/>
          <w:color w:val="000000"/>
          <w:sz w:val="28"/>
          <w:szCs w:val="28"/>
          <w:lang w:val="kk-KZ"/>
        </w:rPr>
      </w:pPr>
      <w:r w:rsidRPr="009C0A8C">
        <w:rPr>
          <w:rFonts w:ascii="Times New Roman" w:hAnsi="Times New Roman"/>
          <w:sz w:val="28"/>
          <w:szCs w:val="28"/>
          <w:lang w:val="kk-KZ"/>
        </w:rPr>
        <w:t>Мектеп пен педагогикалық ЖОО-да «геометриялық салу есептері» мазмұнының сабақтастығын іске асыру үшін мазмұндық байланыс құруы қажет. Бұл байланыс мектеп кезеңінен басталып, ЖОО-да дамытылатын үздіксіз тақырыптар тізбегін құрайды (</w:t>
      </w:r>
      <w:r w:rsidR="00A65241" w:rsidRPr="009C0A8C">
        <w:rPr>
          <w:rFonts w:ascii="Times New Roman" w:hAnsi="Times New Roman"/>
          <w:sz w:val="28"/>
          <w:szCs w:val="28"/>
          <w:lang w:val="kk-KZ"/>
        </w:rPr>
        <w:t>8</w:t>
      </w:r>
      <w:r w:rsidRPr="009C0A8C">
        <w:rPr>
          <w:rFonts w:ascii="Times New Roman" w:hAnsi="Times New Roman"/>
          <w:sz w:val="28"/>
          <w:szCs w:val="28"/>
          <w:lang w:val="kk-KZ"/>
        </w:rPr>
        <w:t>,</w:t>
      </w:r>
      <w:r w:rsidR="00037516" w:rsidRPr="009C0A8C">
        <w:rPr>
          <w:rFonts w:ascii="Times New Roman" w:hAnsi="Times New Roman"/>
          <w:sz w:val="28"/>
          <w:szCs w:val="28"/>
          <w:lang w:val="kk-KZ"/>
        </w:rPr>
        <w:t xml:space="preserve"> </w:t>
      </w:r>
      <w:r w:rsidR="00A65241" w:rsidRPr="009C0A8C">
        <w:rPr>
          <w:rFonts w:ascii="Times New Roman" w:hAnsi="Times New Roman"/>
          <w:sz w:val="28"/>
          <w:szCs w:val="28"/>
          <w:lang w:val="kk-KZ"/>
        </w:rPr>
        <w:t>9</w:t>
      </w:r>
      <w:r w:rsidRPr="009C0A8C">
        <w:rPr>
          <w:rFonts w:ascii="Times New Roman" w:hAnsi="Times New Roman"/>
          <w:sz w:val="28"/>
          <w:szCs w:val="28"/>
          <w:lang w:val="kk-KZ"/>
        </w:rPr>
        <w:t>,</w:t>
      </w:r>
      <w:r w:rsidR="00037516" w:rsidRPr="009C0A8C">
        <w:rPr>
          <w:rFonts w:ascii="Times New Roman" w:hAnsi="Times New Roman"/>
          <w:sz w:val="28"/>
          <w:szCs w:val="28"/>
          <w:lang w:val="kk-KZ"/>
        </w:rPr>
        <w:t xml:space="preserve"> </w:t>
      </w:r>
      <w:r w:rsidRPr="009C0A8C">
        <w:rPr>
          <w:rFonts w:ascii="Times New Roman" w:hAnsi="Times New Roman"/>
          <w:sz w:val="28"/>
          <w:szCs w:val="28"/>
          <w:lang w:val="kk-KZ"/>
        </w:rPr>
        <w:t>1</w:t>
      </w:r>
      <w:r w:rsidR="00A65241" w:rsidRPr="009C0A8C">
        <w:rPr>
          <w:rFonts w:ascii="Times New Roman" w:hAnsi="Times New Roman"/>
          <w:sz w:val="28"/>
          <w:szCs w:val="28"/>
          <w:lang w:val="kk-KZ"/>
        </w:rPr>
        <w:t>0</w:t>
      </w:r>
      <w:r w:rsidRPr="009C0A8C">
        <w:rPr>
          <w:rFonts w:ascii="Times New Roman" w:hAnsi="Times New Roman"/>
          <w:sz w:val="28"/>
          <w:szCs w:val="28"/>
          <w:lang w:val="kk-KZ"/>
        </w:rPr>
        <w:t>,</w:t>
      </w:r>
      <w:r w:rsidR="00037516" w:rsidRPr="009C0A8C">
        <w:rPr>
          <w:rFonts w:ascii="Times New Roman" w:hAnsi="Times New Roman"/>
          <w:sz w:val="28"/>
          <w:szCs w:val="28"/>
          <w:lang w:val="kk-KZ"/>
        </w:rPr>
        <w:t xml:space="preserve"> </w:t>
      </w:r>
      <w:r w:rsidRPr="009C0A8C">
        <w:rPr>
          <w:rFonts w:ascii="Times New Roman" w:hAnsi="Times New Roman"/>
          <w:sz w:val="28"/>
          <w:szCs w:val="28"/>
          <w:lang w:val="kk-KZ"/>
        </w:rPr>
        <w:t>1</w:t>
      </w:r>
      <w:r w:rsidR="00A65241" w:rsidRPr="009C0A8C">
        <w:rPr>
          <w:rFonts w:ascii="Times New Roman" w:hAnsi="Times New Roman"/>
          <w:sz w:val="28"/>
          <w:szCs w:val="28"/>
          <w:lang w:val="kk-KZ"/>
        </w:rPr>
        <w:t>1</w:t>
      </w:r>
      <w:r w:rsidRPr="009C0A8C">
        <w:rPr>
          <w:rFonts w:ascii="Times New Roman" w:hAnsi="Times New Roman"/>
          <w:sz w:val="28"/>
          <w:szCs w:val="28"/>
          <w:lang w:val="kk-KZ"/>
        </w:rPr>
        <w:t xml:space="preserve">-суреттер). </w:t>
      </w:r>
    </w:p>
    <w:p w:rsidR="00362DAF" w:rsidRPr="00B3166A" w:rsidRDefault="00362DAF" w:rsidP="005F7926">
      <w:pPr>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Бұл суреттерден «Геометриялық салу есептері» пәнінің мазмұны мектеп геометрия курсымен жақсы байланыста екенін көруге болады. Дегенменде, ЖОО-ға түскен студенттердің білім деңгейі әр түрлі болады және ол олардың әдістемелік дайындығына кері әсер етеді.</w:t>
      </w:r>
    </w:p>
    <w:p w:rsidR="00362DAF" w:rsidRPr="00B3166A" w:rsidRDefault="00362DAF" w:rsidP="005F7926">
      <w:pPr>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ЖОО-ның оқытушысы студенттермен жұмыс бастар алдында олардың мектептен алған білімдеріне негізделе отырып, жұмысын атқарады. Айқындаушы эксперимент (қосымша</w:t>
      </w:r>
      <w:r w:rsidR="009C0A8C">
        <w:rPr>
          <w:rFonts w:ascii="Times New Roman" w:hAnsi="Times New Roman"/>
          <w:sz w:val="28"/>
          <w:szCs w:val="28"/>
          <w:lang w:val="kk-KZ"/>
        </w:rPr>
        <w:t xml:space="preserve"> </w:t>
      </w:r>
      <w:r w:rsidR="0077756D">
        <w:rPr>
          <w:rFonts w:ascii="Times New Roman" w:hAnsi="Times New Roman"/>
          <w:sz w:val="28"/>
          <w:szCs w:val="28"/>
          <w:lang w:val="kk-KZ"/>
        </w:rPr>
        <w:t>Ғ</w:t>
      </w:r>
      <w:r w:rsidRPr="00B3166A">
        <w:rPr>
          <w:rFonts w:ascii="Times New Roman" w:hAnsi="Times New Roman"/>
          <w:sz w:val="28"/>
          <w:szCs w:val="28"/>
          <w:lang w:val="kk-KZ"/>
        </w:rPr>
        <w:t>) нәтижесі көрсеткендей, ЖОО-на келген көптеген студенттердің геометрия пәні бойынша білім деңгейлері жеткіліксіз. Бірінші курс студенттері үлгерімдерінің нашар болуының кейбір себептері: студенттер әр түрлі жалпы білім беру ұйымдарынан (орта мектеп, лицей, гимназия, халықаралық мектептер, Назарбаев зияткерлік мектебі және т.б.) жиналғандығы, яғни білім деңгейлерінің әр түрлі болатындығы; ЖОО-дағы модульдік-ретингтік жүйемен жұмыс жасауға және бағалау жүйесіне бейімделмегені; ЖОО-да материалдардың көпшілігін өз бетінше оқып-үйренуге дайын еместігі; мектеп пен ЖОО-да қолданылатын оқыту технологияларының сәйкессіздігі.</w:t>
      </w:r>
    </w:p>
    <w:p w:rsidR="007329E0" w:rsidRDefault="00362DAF" w:rsidP="00271CBB">
      <w:pPr>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 xml:space="preserve">Осы аталған себептер студенттердің бағалануына өз әсерін тигізеді. Бұл мәселені тиімді шешуде геометриялық салу есептерінің тақырыптарын оқыту барысында оның өткен тақырыптармен логикалық, оқу-әдістемелік байланыстарын жетілдіріп, тақырып сабақтастығын сақтаған дұрыс. Мектеп геометриясы ЖОО-дары курсының жалпы пәндік бөлігінде тереңдетіліп оқытылады. Осы роайда  арнайы әзірленетін ЖОО-ның «Геометриялық салу есептері» пәнінің мазмұны мектеп геометрия курсымен байланыста болып, тереңдетілген деңгейде жалғасын табуы шарт. </w:t>
      </w:r>
    </w:p>
    <w:p w:rsidR="007329E0" w:rsidRDefault="00271CBB" w:rsidP="003F4BD6">
      <w:pPr>
        <w:spacing w:after="0" w:line="240" w:lineRule="auto"/>
        <w:jc w:val="both"/>
        <w:rPr>
          <w:rFonts w:ascii="Times New Roman" w:hAnsi="Times New Roman"/>
          <w:sz w:val="28"/>
          <w:szCs w:val="28"/>
          <w:lang w:val="kk-KZ"/>
        </w:rPr>
      </w:pPr>
      <w:r w:rsidRPr="00B3166A">
        <w:rPr>
          <w:noProof/>
        </w:rPr>
        <w:lastRenderedPageBreak/>
        <mc:AlternateContent>
          <mc:Choice Requires="wps">
            <w:drawing>
              <wp:anchor distT="0" distB="0" distL="114300" distR="114300" simplePos="0" relativeHeight="251909120" behindDoc="0" locked="0" layoutInCell="1" allowOverlap="1" wp14:anchorId="2EC20CD9" wp14:editId="6573ABE9">
                <wp:simplePos x="0" y="0"/>
                <wp:positionH relativeFrom="margin">
                  <wp:align>left</wp:align>
                </wp:positionH>
                <wp:positionV relativeFrom="paragraph">
                  <wp:posOffset>3342640</wp:posOffset>
                </wp:positionV>
                <wp:extent cx="5523915" cy="421616"/>
                <wp:effectExtent l="0" t="0" r="0" b="0"/>
                <wp:wrapNone/>
                <wp:docPr id="286" name="Надпись 286"/>
                <wp:cNvGraphicFramePr/>
                <a:graphic xmlns:a="http://schemas.openxmlformats.org/drawingml/2006/main">
                  <a:graphicData uri="http://schemas.microsoft.com/office/word/2010/wordprocessingShape">
                    <wps:wsp>
                      <wps:cNvSpPr txBox="1"/>
                      <wps:spPr>
                        <a:xfrm>
                          <a:off x="0" y="0"/>
                          <a:ext cx="5523915" cy="421616"/>
                        </a:xfrm>
                        <a:prstGeom prst="rect">
                          <a:avLst/>
                        </a:prstGeom>
                        <a:noFill/>
                        <a:ln w="6350">
                          <a:noFill/>
                        </a:ln>
                        <a:effectLst/>
                      </wps:spPr>
                      <wps:txbx>
                        <w:txbxContent>
                          <w:p w:rsidR="009D11D4" w:rsidRPr="007D0FFF" w:rsidRDefault="009D11D4" w:rsidP="009E5C70">
                            <w:pPr>
                              <w:spacing w:after="0" w:line="240" w:lineRule="exact"/>
                              <w:jc w:val="center"/>
                              <w:rPr>
                                <w:rFonts w:ascii="Times New Roman" w:eastAsia="Times New Roman" w:hAnsi="Times New Roman"/>
                                <w:sz w:val="28"/>
                                <w:szCs w:val="28"/>
                                <w:lang w:val="kk-KZ" w:eastAsia="ru-RU"/>
                              </w:rPr>
                            </w:pPr>
                            <w:r w:rsidRPr="007D0FFF">
                              <w:rPr>
                                <w:rFonts w:ascii="Times New Roman" w:eastAsia="Times New Roman" w:hAnsi="Times New Roman"/>
                                <w:sz w:val="28"/>
                                <w:szCs w:val="28"/>
                                <w:lang w:val="kk-KZ" w:eastAsia="ru-RU"/>
                              </w:rPr>
                              <w:t>Сурет 8 – 7-сынып геометриялық салу есептерінің мазмұнын игеруге қажетті білімдер</w:t>
                            </w:r>
                          </w:p>
                          <w:p w:rsidR="009D11D4" w:rsidRPr="007D0FFF" w:rsidRDefault="009D11D4" w:rsidP="009E5C70">
                            <w:pPr>
                              <w:spacing w:after="0" w:line="240" w:lineRule="auto"/>
                              <w:jc w:val="both"/>
                              <w:rPr>
                                <w:b/>
                                <w:sz w:val="28"/>
                                <w:szCs w:val="28"/>
                                <w:lang w:val="kk-KZ"/>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EC20CD9" id="Надпись 286" o:spid="_x0000_s1027" type="#_x0000_t202" style="position:absolute;left:0;text-align:left;margin-left:0;margin-top:263.2pt;width:434.95pt;height:33.2pt;z-index:251909120;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" filled="f" stroked="f" strokeweight=".5pt">
                <v:textbox>
                  <w:txbxContent>
                    <w:p w:rsidR="009D11D4" w:rsidRPr="007D0FFF" w:rsidRDefault="009D11D4" w:rsidP="009E5C70">
                      <w:pPr>
                        <w:spacing w:after="0" w:line="240" w:lineRule="exact"/>
                        <w:jc w:val="center"/>
                        <w:rPr>
                          <w:rFonts w:ascii="Times New Roman" w:eastAsia="Times New Roman" w:hAnsi="Times New Roman"/>
                          <w:sz w:val="28"/>
                          <w:szCs w:val="28"/>
                          <w:lang w:val="kk-KZ" w:eastAsia="ru-RU"/>
                        </w:rPr>
                      </w:pPr>
                      <w:r w:rsidRPr="007D0FFF">
                        <w:rPr>
                          <w:rFonts w:ascii="Times New Roman" w:eastAsia="Times New Roman" w:hAnsi="Times New Roman"/>
                          <w:sz w:val="28"/>
                          <w:szCs w:val="28"/>
                          <w:lang w:val="kk-KZ" w:eastAsia="ru-RU"/>
                        </w:rPr>
                        <w:t>Сурет 8 – 7-сынып геометриялық салу есептерінің мазмұнын игеруге қажетті білімдер</w:t>
                      </w:r>
                    </w:p>
                    <w:p w:rsidR="009D11D4" w:rsidRPr="007D0FFF" w:rsidRDefault="009D11D4" w:rsidP="009E5C70">
                      <w:pPr>
                        <w:spacing w:after="0" w:line="240" w:lineRule="auto"/>
                        <w:jc w:val="both"/>
                        <w:rPr>
                          <w:b/>
                          <w:sz w:val="28"/>
                          <w:szCs w:val="28"/>
                          <w:lang w:val="kk-KZ"/>
                        </w:rPr>
                      </w:pPr>
                    </w:p>
                  </w:txbxContent>
                </v:textbox>
                <w10:wrap anchorx="margin"/>
              </v:shape>
            </w:pict>
          </mc:Fallback>
        </mc:AlternateContent>
      </w:r>
      <w:r w:rsidR="003F4BD6">
        <w:rPr>
          <w:noProof/>
        </w:rPr>
        <w:drawing>
          <wp:inline distT="0" distB="0" distL="0" distR="0" wp14:anchorId="066C0690" wp14:editId="28A50EBF">
            <wp:extent cx="5791200" cy="3438525"/>
            <wp:effectExtent l="0" t="0" r="0" b="9525"/>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791200" cy="3438525"/>
                    </a:xfrm>
                    <a:prstGeom prst="rect">
                      <a:avLst/>
                    </a:prstGeom>
                  </pic:spPr>
                </pic:pic>
              </a:graphicData>
            </a:graphic>
          </wp:inline>
        </w:drawing>
      </w:r>
    </w:p>
    <w:p w:rsidR="007329E0" w:rsidRDefault="007329E0" w:rsidP="00362DAF">
      <w:pPr>
        <w:spacing w:after="0" w:line="240" w:lineRule="auto"/>
        <w:ind w:firstLine="709"/>
        <w:jc w:val="both"/>
        <w:rPr>
          <w:rFonts w:ascii="Times New Roman" w:hAnsi="Times New Roman"/>
          <w:sz w:val="28"/>
          <w:szCs w:val="28"/>
          <w:lang w:val="kk-KZ"/>
        </w:rPr>
      </w:pPr>
    </w:p>
    <w:p w:rsidR="007329E0" w:rsidRDefault="007329E0" w:rsidP="00271CBB">
      <w:pPr>
        <w:spacing w:after="0" w:line="240" w:lineRule="auto"/>
        <w:jc w:val="both"/>
        <w:rPr>
          <w:rFonts w:ascii="Times New Roman" w:hAnsi="Times New Roman"/>
          <w:sz w:val="28"/>
          <w:szCs w:val="28"/>
          <w:lang w:val="kk-KZ"/>
        </w:rPr>
      </w:pPr>
    </w:p>
    <w:p w:rsidR="007329E0" w:rsidRDefault="009E5C70" w:rsidP="00271CBB">
      <w:pPr>
        <w:spacing w:after="0" w:line="240" w:lineRule="auto"/>
        <w:jc w:val="both"/>
        <w:rPr>
          <w:rFonts w:ascii="Times New Roman" w:hAnsi="Times New Roman"/>
          <w:sz w:val="28"/>
          <w:szCs w:val="28"/>
          <w:lang w:val="kk-KZ"/>
        </w:rPr>
      </w:pPr>
      <w:r w:rsidRPr="00B3166A">
        <w:rPr>
          <w:noProof/>
        </w:rPr>
        <mc:AlternateContent>
          <mc:Choice Requires="wps">
            <w:drawing>
              <wp:anchor distT="0" distB="0" distL="114300" distR="114300" simplePos="0" relativeHeight="251911168" behindDoc="0" locked="0" layoutInCell="1" allowOverlap="1" wp14:anchorId="014BAB20" wp14:editId="4EF08A18">
                <wp:simplePos x="0" y="0"/>
                <wp:positionH relativeFrom="margin">
                  <wp:align>left</wp:align>
                </wp:positionH>
                <wp:positionV relativeFrom="paragraph">
                  <wp:posOffset>4476115</wp:posOffset>
                </wp:positionV>
                <wp:extent cx="5938143" cy="419100"/>
                <wp:effectExtent l="0" t="0" r="0" b="0"/>
                <wp:wrapNone/>
                <wp:docPr id="287" name="Надпись 287"/>
                <wp:cNvGraphicFramePr/>
                <a:graphic xmlns:a="http://schemas.openxmlformats.org/drawingml/2006/main">
                  <a:graphicData uri="http://schemas.microsoft.com/office/word/2010/wordprocessingShape">
                    <wps:wsp>
                      <wps:cNvSpPr txBox="1"/>
                      <wps:spPr>
                        <a:xfrm>
                          <a:off x="0" y="0"/>
                          <a:ext cx="5938143" cy="419100"/>
                        </a:xfrm>
                        <a:prstGeom prst="rect">
                          <a:avLst/>
                        </a:prstGeom>
                        <a:noFill/>
                        <a:ln w="6350">
                          <a:noFill/>
                        </a:ln>
                        <a:effectLst/>
                      </wps:spPr>
                      <wps:txbx>
                        <w:txbxContent>
                          <w:p w:rsidR="009D11D4" w:rsidRPr="007D0FFF" w:rsidRDefault="009D11D4" w:rsidP="009E5C70">
                            <w:pPr>
                              <w:spacing w:after="0" w:line="240" w:lineRule="exact"/>
                              <w:jc w:val="center"/>
                              <w:rPr>
                                <w:rFonts w:ascii="Times New Roman" w:eastAsia="Times New Roman" w:hAnsi="Times New Roman"/>
                                <w:sz w:val="28"/>
                                <w:szCs w:val="28"/>
                                <w:lang w:val="kk-KZ" w:eastAsia="ru-RU"/>
                              </w:rPr>
                            </w:pPr>
                            <w:r w:rsidRPr="007D0FFF">
                              <w:rPr>
                                <w:rFonts w:ascii="Times New Roman" w:eastAsia="Times New Roman" w:hAnsi="Times New Roman"/>
                                <w:sz w:val="28"/>
                                <w:szCs w:val="28"/>
                                <w:lang w:val="kk-KZ" w:eastAsia="ru-RU"/>
                              </w:rPr>
                              <w:t>Сурет 9 – 8-сынып геометриялық салу есептерінің мазмұнын игеруге</w:t>
                            </w:r>
                          </w:p>
                          <w:p w:rsidR="009D11D4" w:rsidRPr="007D0FFF" w:rsidRDefault="009D11D4" w:rsidP="009E5C70">
                            <w:pPr>
                              <w:spacing w:after="0" w:line="240" w:lineRule="exact"/>
                              <w:jc w:val="center"/>
                              <w:rPr>
                                <w:b/>
                                <w:sz w:val="28"/>
                                <w:szCs w:val="28"/>
                              </w:rPr>
                            </w:pPr>
                            <w:r w:rsidRPr="007D0FFF">
                              <w:rPr>
                                <w:rFonts w:ascii="Times New Roman" w:eastAsia="Times New Roman" w:hAnsi="Times New Roman"/>
                                <w:sz w:val="28"/>
                                <w:szCs w:val="28"/>
                                <w:lang w:val="kk-KZ" w:eastAsia="ru-RU"/>
                              </w:rPr>
                              <w:t>қажетті білімдер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14BAB20" id="Надпись 287" o:spid="_x0000_s1028" type="#_x0000_t202" style="position:absolute;left:0;text-align:left;margin-left:0;margin-top:352.45pt;width:467.55pt;height:33pt;z-index:251911168;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" filled="f" stroked="f" strokeweight=".5pt">
                <v:textbox>
                  <w:txbxContent>
                    <w:p w:rsidR="009D11D4" w:rsidRPr="007D0FFF" w:rsidRDefault="009D11D4" w:rsidP="009E5C70">
                      <w:pPr>
                        <w:spacing w:after="0" w:line="240" w:lineRule="exact"/>
                        <w:jc w:val="center"/>
                        <w:rPr>
                          <w:rFonts w:ascii="Times New Roman" w:eastAsia="Times New Roman" w:hAnsi="Times New Roman"/>
                          <w:sz w:val="28"/>
                          <w:szCs w:val="28"/>
                          <w:lang w:val="kk-KZ" w:eastAsia="ru-RU"/>
                        </w:rPr>
                      </w:pPr>
                      <w:r w:rsidRPr="007D0FFF">
                        <w:rPr>
                          <w:rFonts w:ascii="Times New Roman" w:eastAsia="Times New Roman" w:hAnsi="Times New Roman"/>
                          <w:sz w:val="28"/>
                          <w:szCs w:val="28"/>
                          <w:lang w:val="kk-KZ" w:eastAsia="ru-RU"/>
                        </w:rPr>
                        <w:t>Сурет 9 – 8-сынып геометриялық салу есептерінің мазмұнын игеруге</w:t>
                      </w:r>
                    </w:p>
                    <w:p w:rsidR="009D11D4" w:rsidRPr="007D0FFF" w:rsidRDefault="009D11D4" w:rsidP="009E5C70">
                      <w:pPr>
                        <w:spacing w:after="0" w:line="240" w:lineRule="exact"/>
                        <w:jc w:val="center"/>
                        <w:rPr>
                          <w:b/>
                          <w:sz w:val="28"/>
                          <w:szCs w:val="28"/>
                        </w:rPr>
                      </w:pPr>
                      <w:r w:rsidRPr="007D0FFF">
                        <w:rPr>
                          <w:rFonts w:ascii="Times New Roman" w:eastAsia="Times New Roman" w:hAnsi="Times New Roman"/>
                          <w:sz w:val="28"/>
                          <w:szCs w:val="28"/>
                          <w:lang w:val="kk-KZ" w:eastAsia="ru-RU"/>
                        </w:rPr>
                        <w:t>қажетті білімдер</w:t>
                      </w:r>
                    </w:p>
                  </w:txbxContent>
                </v:textbox>
                <w10:wrap anchorx="margin"/>
              </v:shape>
            </w:pict>
          </mc:Fallback>
        </mc:AlternateContent>
      </w:r>
      <w:r>
        <w:rPr>
          <w:noProof/>
        </w:rPr>
        <w:drawing>
          <wp:inline distT="0" distB="0" distL="0" distR="0" wp14:anchorId="365C0206" wp14:editId="75232A06">
            <wp:extent cx="5867400" cy="4619625"/>
            <wp:effectExtent l="0" t="0" r="0" b="9525"/>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867400" cy="4619625"/>
                    </a:xfrm>
                    <a:prstGeom prst="rect">
                      <a:avLst/>
                    </a:prstGeom>
                  </pic:spPr>
                </pic:pic>
              </a:graphicData>
            </a:graphic>
          </wp:inline>
        </w:drawing>
      </w:r>
    </w:p>
    <w:p w:rsidR="007329E0" w:rsidRDefault="009E5C70" w:rsidP="009E5C70">
      <w:pPr>
        <w:spacing w:after="0" w:line="240" w:lineRule="auto"/>
        <w:jc w:val="both"/>
        <w:rPr>
          <w:rFonts w:ascii="Times New Roman" w:hAnsi="Times New Roman"/>
          <w:sz w:val="28"/>
          <w:szCs w:val="28"/>
          <w:lang w:val="kk-KZ"/>
        </w:rPr>
      </w:pPr>
      <w:r>
        <w:rPr>
          <w:noProof/>
        </w:rPr>
        <w:lastRenderedPageBreak/>
        <w:drawing>
          <wp:inline distT="0" distB="0" distL="0" distR="0" wp14:anchorId="1C78F0EF" wp14:editId="35A77514">
            <wp:extent cx="6057900" cy="2333625"/>
            <wp:effectExtent l="0" t="0" r="0" b="9525"/>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057900" cy="2333625"/>
                    </a:xfrm>
                    <a:prstGeom prst="rect">
                      <a:avLst/>
                    </a:prstGeom>
                  </pic:spPr>
                </pic:pic>
              </a:graphicData>
            </a:graphic>
          </wp:inline>
        </w:drawing>
      </w:r>
    </w:p>
    <w:p w:rsidR="007329E0" w:rsidRDefault="009E5C70" w:rsidP="00D30447">
      <w:pPr>
        <w:spacing w:after="0" w:line="240" w:lineRule="auto"/>
        <w:ind w:firstLine="709"/>
        <w:jc w:val="center"/>
        <w:rPr>
          <w:rFonts w:ascii="Times New Roman" w:hAnsi="Times New Roman"/>
          <w:sz w:val="28"/>
          <w:szCs w:val="28"/>
          <w:lang w:val="kk-KZ"/>
        </w:rPr>
      </w:pPr>
      <w:r w:rsidRPr="00B3166A">
        <w:rPr>
          <w:rFonts w:ascii="Times New Roman" w:hAnsi="Times New Roman"/>
          <w:sz w:val="28"/>
          <w:szCs w:val="28"/>
          <w:lang w:val="kk-KZ"/>
        </w:rPr>
        <w:t xml:space="preserve">Сурет 10 – </w:t>
      </w:r>
      <w:r w:rsidR="0066649D" w:rsidRPr="0066649D">
        <w:rPr>
          <w:rFonts w:ascii="Times New Roman" w:hAnsi="Times New Roman"/>
          <w:sz w:val="28"/>
          <w:szCs w:val="28"/>
          <w:lang w:val="kk-KZ"/>
        </w:rPr>
        <w:t>Геометриялық салу есептерін шығаруға қажетті алғашқы білімдердің байланысы</w:t>
      </w:r>
    </w:p>
    <w:p w:rsidR="004D3470" w:rsidRDefault="004D3470" w:rsidP="00362DAF">
      <w:pPr>
        <w:spacing w:after="0" w:line="240" w:lineRule="auto"/>
        <w:ind w:firstLine="709"/>
        <w:jc w:val="both"/>
        <w:rPr>
          <w:rFonts w:ascii="Times New Roman" w:hAnsi="Times New Roman"/>
          <w:sz w:val="28"/>
          <w:szCs w:val="28"/>
          <w:lang w:val="kk-KZ"/>
        </w:rPr>
      </w:pPr>
    </w:p>
    <w:p w:rsidR="007329E0" w:rsidRDefault="00D30447" w:rsidP="00D30447">
      <w:pPr>
        <w:spacing w:after="0" w:line="240" w:lineRule="auto"/>
        <w:jc w:val="both"/>
        <w:rPr>
          <w:rFonts w:ascii="Times New Roman" w:hAnsi="Times New Roman"/>
          <w:sz w:val="28"/>
          <w:szCs w:val="28"/>
          <w:lang w:val="kk-KZ"/>
        </w:rPr>
      </w:pPr>
      <w:r>
        <w:rPr>
          <w:noProof/>
        </w:rPr>
        <w:drawing>
          <wp:inline distT="0" distB="0" distL="0" distR="0" wp14:anchorId="583AF9DF" wp14:editId="7047F117">
            <wp:extent cx="5600700" cy="5810250"/>
            <wp:effectExtent l="0" t="0" r="0" b="0"/>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600700" cy="5810250"/>
                    </a:xfrm>
                    <a:prstGeom prst="rect">
                      <a:avLst/>
                    </a:prstGeom>
                  </pic:spPr>
                </pic:pic>
              </a:graphicData>
            </a:graphic>
          </wp:inline>
        </w:drawing>
      </w:r>
    </w:p>
    <w:p w:rsidR="00D30447" w:rsidRDefault="00D30447" w:rsidP="00FA696F">
      <w:pPr>
        <w:spacing w:after="0" w:line="240" w:lineRule="auto"/>
        <w:jc w:val="both"/>
        <w:rPr>
          <w:rFonts w:ascii="Times New Roman" w:hAnsi="Times New Roman"/>
          <w:sz w:val="28"/>
          <w:szCs w:val="28"/>
          <w:lang w:val="kk-KZ"/>
        </w:rPr>
      </w:pPr>
      <w:r w:rsidRPr="00B3166A">
        <w:rPr>
          <w:noProof/>
        </w:rPr>
        <mc:AlternateContent>
          <mc:Choice Requires="wps">
            <w:drawing>
              <wp:anchor distT="0" distB="0" distL="114300" distR="114300" simplePos="0" relativeHeight="251913216" behindDoc="0" locked="0" layoutInCell="1" allowOverlap="1" wp14:anchorId="0251C998" wp14:editId="16AF71FC">
                <wp:simplePos x="0" y="0"/>
                <wp:positionH relativeFrom="margin">
                  <wp:posOffset>0</wp:posOffset>
                </wp:positionH>
                <wp:positionV relativeFrom="paragraph">
                  <wp:posOffset>-635</wp:posOffset>
                </wp:positionV>
                <wp:extent cx="6002655" cy="576341"/>
                <wp:effectExtent l="0" t="0" r="0" b="0"/>
                <wp:wrapNone/>
                <wp:docPr id="295" name="Надпись 295"/>
                <wp:cNvGraphicFramePr/>
                <a:graphic xmlns:a="http://schemas.openxmlformats.org/drawingml/2006/main">
                  <a:graphicData uri="http://schemas.microsoft.com/office/word/2010/wordprocessingShape">
                    <wps:wsp>
                      <wps:cNvSpPr txBox="1"/>
                      <wps:spPr>
                        <a:xfrm>
                          <a:off x="0" y="0"/>
                          <a:ext cx="6002655" cy="576341"/>
                        </a:xfrm>
                        <a:prstGeom prst="rect">
                          <a:avLst/>
                        </a:prstGeom>
                        <a:noFill/>
                        <a:ln w="6350">
                          <a:noFill/>
                        </a:ln>
                        <a:effectLst/>
                      </wps:spPr>
                      <wps:txbx>
                        <w:txbxContent>
                          <w:p w:rsidR="009D11D4" w:rsidRPr="007D0FFF" w:rsidRDefault="009D11D4" w:rsidP="00D30447">
                            <w:pPr>
                              <w:spacing w:after="0" w:line="240" w:lineRule="auto"/>
                              <w:jc w:val="center"/>
                              <w:rPr>
                                <w:rFonts w:ascii="Times New Roman" w:eastAsia="Times New Roman" w:hAnsi="Times New Roman"/>
                                <w:sz w:val="28"/>
                                <w:szCs w:val="28"/>
                                <w:lang w:val="kk-KZ" w:eastAsia="ru-RU"/>
                              </w:rPr>
                            </w:pPr>
                            <w:r w:rsidRPr="007D0FFF">
                              <w:rPr>
                                <w:rFonts w:ascii="Times New Roman" w:eastAsia="Times New Roman" w:hAnsi="Times New Roman"/>
                                <w:sz w:val="28"/>
                                <w:szCs w:val="28"/>
                                <w:lang w:val="kk-KZ" w:eastAsia="ru-RU"/>
                              </w:rPr>
                              <w:t>Сурет 1</w:t>
                            </w:r>
                            <w:r>
                              <w:rPr>
                                <w:rFonts w:ascii="Times New Roman" w:eastAsia="Times New Roman" w:hAnsi="Times New Roman"/>
                                <w:sz w:val="28"/>
                                <w:szCs w:val="28"/>
                                <w:lang w:val="kk-KZ" w:eastAsia="ru-RU"/>
                              </w:rPr>
                              <w:t>1</w:t>
                            </w:r>
                            <w:r w:rsidRPr="007D0FFF">
                              <w:rPr>
                                <w:rFonts w:ascii="Times New Roman" w:eastAsia="Times New Roman" w:hAnsi="Times New Roman"/>
                                <w:sz w:val="28"/>
                                <w:szCs w:val="28"/>
                                <w:lang w:val="kk-KZ" w:eastAsia="ru-RU"/>
                              </w:rPr>
                              <w:t xml:space="preserve"> – 9-сынып геометриялық салу есептері мазмұнын игеруге қажетті білімдер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251C998" id="Надпись 295" o:spid="_x0000_s1029" type="#_x0000_t202" style="position:absolute;left:0;text-align:left;margin-left:0;margin-top:-.05pt;width:472.65pt;height:45.4pt;z-index:25191321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" filled="f" stroked="f" strokeweight=".5pt">
                <v:textbox>
                  <w:txbxContent>
                    <w:p w:rsidR="009D11D4" w:rsidRPr="007D0FFF" w:rsidRDefault="009D11D4" w:rsidP="00D30447">
                      <w:pPr>
                        <w:spacing w:after="0" w:line="240" w:lineRule="auto"/>
                        <w:jc w:val="center"/>
                        <w:rPr>
                          <w:rFonts w:ascii="Times New Roman" w:eastAsia="Times New Roman" w:hAnsi="Times New Roman"/>
                          <w:sz w:val="28"/>
                          <w:szCs w:val="28"/>
                          <w:lang w:val="kk-KZ" w:eastAsia="ru-RU"/>
                        </w:rPr>
                      </w:pPr>
                      <w:r w:rsidRPr="007D0FFF">
                        <w:rPr>
                          <w:rFonts w:ascii="Times New Roman" w:eastAsia="Times New Roman" w:hAnsi="Times New Roman"/>
                          <w:sz w:val="28"/>
                          <w:szCs w:val="28"/>
                          <w:lang w:val="kk-KZ" w:eastAsia="ru-RU"/>
                        </w:rPr>
                        <w:t>Сурет 1</w:t>
                      </w:r>
                      <w:r>
                        <w:rPr>
                          <w:rFonts w:ascii="Times New Roman" w:eastAsia="Times New Roman" w:hAnsi="Times New Roman"/>
                          <w:sz w:val="28"/>
                          <w:szCs w:val="28"/>
                          <w:lang w:val="kk-KZ" w:eastAsia="ru-RU"/>
                        </w:rPr>
                        <w:t>1</w:t>
                      </w:r>
                      <w:r w:rsidRPr="007D0FFF">
                        <w:rPr>
                          <w:rFonts w:ascii="Times New Roman" w:eastAsia="Times New Roman" w:hAnsi="Times New Roman"/>
                          <w:sz w:val="28"/>
                          <w:szCs w:val="28"/>
                          <w:lang w:val="kk-KZ" w:eastAsia="ru-RU"/>
                        </w:rPr>
                        <w:t xml:space="preserve"> – 9-сынып геометриялық салу есептері мазмұнын игеруге қажетті білімдер</w:t>
                      </w:r>
                    </w:p>
                  </w:txbxContent>
                </v:textbox>
                <w10:wrap anchorx="margin"/>
              </v:shape>
            </w:pict>
          </mc:Fallback>
        </mc:AlternateContent>
      </w:r>
    </w:p>
    <w:p w:rsidR="00D30447" w:rsidRDefault="00D30447" w:rsidP="00D30447">
      <w:pPr>
        <w:tabs>
          <w:tab w:val="left" w:pos="142"/>
          <w:tab w:val="left" w:pos="851"/>
        </w:tabs>
        <w:spacing w:after="0" w:line="240" w:lineRule="auto"/>
        <w:ind w:firstLine="567"/>
        <w:contextualSpacing/>
        <w:jc w:val="both"/>
        <w:rPr>
          <w:rFonts w:ascii="Times New Roman" w:hAnsi="Times New Roman"/>
          <w:sz w:val="28"/>
          <w:szCs w:val="28"/>
          <w:lang w:val="kk-KZ"/>
        </w:rPr>
      </w:pPr>
    </w:p>
    <w:p w:rsidR="00D30447" w:rsidRDefault="00FA696F" w:rsidP="00FA696F">
      <w:pPr>
        <w:tabs>
          <w:tab w:val="left" w:pos="142"/>
          <w:tab w:val="left" w:pos="851"/>
        </w:tabs>
        <w:spacing w:after="0" w:line="240" w:lineRule="auto"/>
        <w:contextualSpacing/>
        <w:jc w:val="both"/>
        <w:rPr>
          <w:rFonts w:ascii="Times New Roman" w:hAnsi="Times New Roman"/>
          <w:sz w:val="28"/>
          <w:szCs w:val="28"/>
          <w:lang w:val="kk-KZ"/>
        </w:rPr>
      </w:pPr>
      <w:r w:rsidRPr="00B3166A">
        <w:rPr>
          <w:noProof/>
        </w:rPr>
        <w:lastRenderedPageBreak/>
        <mc:AlternateContent>
          <mc:Choice Requires="wps">
            <w:drawing>
              <wp:anchor distT="0" distB="0" distL="114300" distR="114300" simplePos="0" relativeHeight="251698176" behindDoc="0" locked="0" layoutInCell="1" allowOverlap="1" wp14:anchorId="34208252" wp14:editId="5E3447F9">
                <wp:simplePos x="0" y="0"/>
                <wp:positionH relativeFrom="margin">
                  <wp:align>center</wp:align>
                </wp:positionH>
                <wp:positionV relativeFrom="paragraph">
                  <wp:posOffset>7981950</wp:posOffset>
                </wp:positionV>
                <wp:extent cx="5870575" cy="457200"/>
                <wp:effectExtent l="0" t="0" r="0" b="0"/>
                <wp:wrapNone/>
                <wp:docPr id="27738" name="Надпись 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70575" cy="457200"/>
                        </a:xfrm>
                        <a:prstGeom prst="rect">
                          <a:avLst/>
                        </a:prstGeom>
                        <a:noFill/>
                        <a:ln w="6350">
                          <a:noFill/>
                        </a:ln>
                        <a:effectLst/>
                      </wps:spPr>
                      <wps:txbx>
                        <w:txbxContent>
                          <w:p w:rsidR="009D11D4" w:rsidRPr="00367AE9" w:rsidRDefault="009D11D4" w:rsidP="00776A2E">
                            <w:pPr>
                              <w:spacing w:after="0" w:line="240" w:lineRule="exact"/>
                              <w:jc w:val="center"/>
                              <w:rPr>
                                <w:rFonts w:ascii="Times New Roman" w:hAnsi="Times New Roman"/>
                                <w:sz w:val="28"/>
                                <w:szCs w:val="28"/>
                              </w:rPr>
                            </w:pPr>
                            <w:r w:rsidRPr="00367AE9">
                              <w:rPr>
                                <w:rFonts w:ascii="Times New Roman" w:hAnsi="Times New Roman"/>
                                <w:sz w:val="28"/>
                                <w:szCs w:val="28"/>
                              </w:rPr>
                              <w:t>Сурет</w:t>
                            </w:r>
                            <w:r>
                              <w:rPr>
                                <w:rFonts w:ascii="Times New Roman" w:hAnsi="Times New Roman"/>
                                <w:sz w:val="28"/>
                                <w:szCs w:val="28"/>
                                <w:lang w:val="kk-KZ"/>
                              </w:rPr>
                              <w:t xml:space="preserve"> 12 </w:t>
                            </w:r>
                            <w:r>
                              <w:rPr>
                                <w:rFonts w:ascii="Times New Roman" w:hAnsi="Times New Roman"/>
                                <w:sz w:val="28"/>
                                <w:szCs w:val="28"/>
                              </w:rPr>
                              <w:t>– Геометриялық салу есептерін «Мектеп-ЖОО сабақтастығын</w:t>
                            </w:r>
                            <w:r>
                              <w:rPr>
                                <w:rFonts w:ascii="Times New Roman" w:hAnsi="Times New Roman"/>
                                <w:sz w:val="28"/>
                                <w:szCs w:val="28"/>
                                <w:lang w:val="kk-KZ"/>
                              </w:rPr>
                              <w:t>да</w:t>
                            </w:r>
                            <w:r>
                              <w:rPr>
                                <w:rFonts w:ascii="Times New Roman" w:hAnsi="Times New Roman"/>
                                <w:sz w:val="28"/>
                                <w:szCs w:val="28"/>
                              </w:rPr>
                              <w:t xml:space="preserve"> оқыту және бағалау құрылымы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34208252" id="Надпись 175" o:spid="_x0000_s1030" type="#_x0000_t202" style="position:absolute;left:0;text-align:left;margin-left:0;margin-top:628.5pt;width:462.25pt;height:36pt;z-index:2516981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" filled="f" stroked="f" strokeweight=".5pt">
                <v:textbox>
                  <w:txbxContent>
                    <w:p w:rsidR="009D11D4" w:rsidRPr="00367AE9" w:rsidRDefault="009D11D4" w:rsidP="00776A2E">
                      <w:pPr>
                        <w:spacing w:after="0" w:line="240" w:lineRule="exact"/>
                        <w:jc w:val="center"/>
                        <w:rPr>
                          <w:rFonts w:ascii="Times New Roman" w:hAnsi="Times New Roman"/>
                          <w:sz w:val="28"/>
                          <w:szCs w:val="28"/>
                        </w:rPr>
                      </w:pPr>
                      <w:r w:rsidRPr="00367AE9">
                        <w:rPr>
                          <w:rFonts w:ascii="Times New Roman" w:hAnsi="Times New Roman"/>
                          <w:sz w:val="28"/>
                          <w:szCs w:val="28"/>
                        </w:rPr>
                        <w:t>Сурет</w:t>
                      </w:r>
                      <w:r>
                        <w:rPr>
                          <w:rFonts w:ascii="Times New Roman" w:hAnsi="Times New Roman"/>
                          <w:sz w:val="28"/>
                          <w:szCs w:val="28"/>
                          <w:lang w:val="kk-KZ"/>
                        </w:rPr>
                        <w:t xml:space="preserve"> 12 </w:t>
                      </w:r>
                      <w:r>
                        <w:rPr>
                          <w:rFonts w:ascii="Times New Roman" w:hAnsi="Times New Roman"/>
                          <w:sz w:val="28"/>
                          <w:szCs w:val="28"/>
                        </w:rPr>
                        <w:t>– Геометриялық салу есептерін «Мектеп-ЖОО сабақтастығын</w:t>
                      </w:r>
                      <w:r>
                        <w:rPr>
                          <w:rFonts w:ascii="Times New Roman" w:hAnsi="Times New Roman"/>
                          <w:sz w:val="28"/>
                          <w:szCs w:val="28"/>
                          <w:lang w:val="kk-KZ"/>
                        </w:rPr>
                        <w:t>да</w:t>
                      </w:r>
                      <w:r>
                        <w:rPr>
                          <w:rFonts w:ascii="Times New Roman" w:hAnsi="Times New Roman"/>
                          <w:sz w:val="28"/>
                          <w:szCs w:val="28"/>
                        </w:rPr>
                        <w:t xml:space="preserve"> оқыту және бағалау құрылымы </w:t>
                      </w:r>
                    </w:p>
                  </w:txbxContent>
                </v:textbox>
                <w10:wrap anchorx="margin"/>
              </v:shape>
            </w:pict>
          </mc:Fallback>
        </mc:AlternateContent>
      </w:r>
      <w:r>
        <w:rPr>
          <w:noProof/>
        </w:rPr>
        <w:drawing>
          <wp:anchor distT="0" distB="0" distL="114300" distR="114300" simplePos="0" relativeHeight="251914240" behindDoc="0" locked="0" layoutInCell="1" allowOverlap="1" wp14:anchorId="614BFE1D">
            <wp:simplePos x="0" y="0"/>
            <wp:positionH relativeFrom="margin">
              <wp:posOffset>90805</wp:posOffset>
            </wp:positionH>
            <wp:positionV relativeFrom="paragraph">
              <wp:posOffset>5671185</wp:posOffset>
            </wp:positionV>
            <wp:extent cx="5857875" cy="2305050"/>
            <wp:effectExtent l="0" t="0" r="9525" b="0"/>
            <wp:wrapThrough wrapText="bothSides">
              <wp:wrapPolygon edited="0">
                <wp:start x="0" y="0"/>
                <wp:lineTo x="0" y="21421"/>
                <wp:lineTo x="21565" y="21421"/>
                <wp:lineTo x="21565" y="0"/>
                <wp:lineTo x="0" y="0"/>
              </wp:wrapPolygon>
            </wp:wrapThrough>
            <wp:docPr id="30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val="0"/>
                        </a:ext>
                      </a:extLst>
                    </a:blip>
                    <a:stretch>
                      <a:fillRect/>
                    </a:stretch>
                  </pic:blipFill>
                  <pic:spPr>
                    <a:xfrm>
                      <a:off x="0" y="0"/>
                      <a:ext cx="5857875" cy="2305050"/>
                    </a:xfrm>
                    <a:prstGeom prst="rect">
                      <a:avLst/>
                    </a:prstGeom>
                  </pic:spPr>
                </pic:pic>
              </a:graphicData>
            </a:graphic>
          </wp:anchor>
        </w:drawing>
      </w:r>
      <w:r>
        <w:rPr>
          <w:noProof/>
        </w:rPr>
        <w:drawing>
          <wp:anchor distT="0" distB="0" distL="114300" distR="114300" simplePos="0" relativeHeight="251915264" behindDoc="0" locked="0" layoutInCell="1" allowOverlap="1" wp14:anchorId="4719A5FE">
            <wp:simplePos x="0" y="0"/>
            <wp:positionH relativeFrom="column">
              <wp:posOffset>-3810</wp:posOffset>
            </wp:positionH>
            <wp:positionV relativeFrom="paragraph">
              <wp:posOffset>3810</wp:posOffset>
            </wp:positionV>
            <wp:extent cx="5915025" cy="5686425"/>
            <wp:effectExtent l="0" t="0" r="9525" b="9525"/>
            <wp:wrapThrough wrapText="bothSides">
              <wp:wrapPolygon edited="0">
                <wp:start x="0" y="0"/>
                <wp:lineTo x="0" y="21564"/>
                <wp:lineTo x="21565" y="21564"/>
                <wp:lineTo x="21565" y="0"/>
                <wp:lineTo x="0" y="0"/>
              </wp:wrapPolygon>
            </wp:wrapThrough>
            <wp:docPr id="299"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tretch>
                      <a:fillRect/>
                    </a:stretch>
                  </pic:blipFill>
                  <pic:spPr>
                    <a:xfrm>
                      <a:off x="0" y="0"/>
                      <a:ext cx="5915025" cy="5686425"/>
                    </a:xfrm>
                    <a:prstGeom prst="rect">
                      <a:avLst/>
                    </a:prstGeom>
                  </pic:spPr>
                </pic:pic>
              </a:graphicData>
            </a:graphic>
          </wp:anchor>
        </w:drawing>
      </w:r>
    </w:p>
    <w:p w:rsidR="00D30447" w:rsidRDefault="00D30447" w:rsidP="00FA696F">
      <w:pPr>
        <w:tabs>
          <w:tab w:val="left" w:pos="142"/>
          <w:tab w:val="left" w:pos="851"/>
        </w:tabs>
        <w:spacing w:after="0" w:line="240" w:lineRule="auto"/>
        <w:contextualSpacing/>
        <w:jc w:val="both"/>
        <w:rPr>
          <w:rFonts w:ascii="Times New Roman" w:hAnsi="Times New Roman"/>
          <w:sz w:val="28"/>
          <w:szCs w:val="28"/>
          <w:lang w:val="kk-KZ"/>
        </w:rPr>
      </w:pPr>
    </w:p>
    <w:p w:rsidR="00D30447" w:rsidRDefault="00D30447" w:rsidP="00D30447">
      <w:pPr>
        <w:tabs>
          <w:tab w:val="left" w:pos="142"/>
          <w:tab w:val="left" w:pos="851"/>
        </w:tabs>
        <w:spacing w:after="0" w:line="240" w:lineRule="auto"/>
        <w:ind w:firstLine="567"/>
        <w:contextualSpacing/>
        <w:jc w:val="both"/>
        <w:rPr>
          <w:rFonts w:ascii="Times New Roman" w:hAnsi="Times New Roman"/>
          <w:sz w:val="28"/>
          <w:szCs w:val="28"/>
          <w:lang w:val="kk-KZ"/>
        </w:rPr>
      </w:pPr>
    </w:p>
    <w:p w:rsidR="00FA696F" w:rsidRPr="00B3166A" w:rsidRDefault="00FA696F" w:rsidP="009C0A8C">
      <w:pPr>
        <w:spacing w:after="0" w:line="240" w:lineRule="auto"/>
        <w:ind w:firstLine="567"/>
        <w:jc w:val="both"/>
        <w:rPr>
          <w:rFonts w:ascii="Times New Roman" w:hAnsi="Times New Roman"/>
          <w:sz w:val="28"/>
          <w:szCs w:val="28"/>
          <w:lang w:val="kk-KZ"/>
        </w:rPr>
      </w:pPr>
      <w:bookmarkStart w:id="63" w:name="_Hlk181552402"/>
      <w:r w:rsidRPr="00B3166A">
        <w:rPr>
          <w:rFonts w:ascii="Times New Roman" w:hAnsi="Times New Roman"/>
          <w:sz w:val="28"/>
          <w:szCs w:val="28"/>
          <w:lang w:val="kk-KZ"/>
        </w:rPr>
        <w:t xml:space="preserve">«Мектеп пен ЖОО» арасындағы сабақтастықты жүзеге асыру үшін келесідей жұмыс түрлерін жүргізу ұсынылады: </w:t>
      </w:r>
    </w:p>
    <w:p w:rsidR="00FA696F" w:rsidRPr="00B3166A" w:rsidRDefault="00FA696F" w:rsidP="009C0A8C">
      <w:pPr>
        <w:pStyle w:val="a5"/>
        <w:numPr>
          <w:ilvl w:val="0"/>
          <w:numId w:val="1"/>
        </w:numPr>
        <w:tabs>
          <w:tab w:val="left" w:pos="284"/>
          <w:tab w:val="left" w:pos="851"/>
        </w:tabs>
        <w:spacing w:after="0" w:line="240" w:lineRule="auto"/>
        <w:ind w:left="0" w:firstLine="567"/>
        <w:jc w:val="both"/>
        <w:rPr>
          <w:rFonts w:ascii="Times New Roman" w:hAnsi="Times New Roman"/>
          <w:sz w:val="28"/>
          <w:szCs w:val="28"/>
          <w:lang w:val="kk-KZ"/>
        </w:rPr>
      </w:pPr>
      <w:r w:rsidRPr="00B3166A">
        <w:rPr>
          <w:rFonts w:ascii="Times New Roman" w:hAnsi="Times New Roman"/>
          <w:sz w:val="28"/>
          <w:szCs w:val="28"/>
          <w:lang w:val="kk-KZ"/>
        </w:rPr>
        <w:lastRenderedPageBreak/>
        <w:t>ЖОО мен мектептер арасындағы қарым-қатынасты күшейту (мектепте геометриялық салу есептерінен қосымша сабақтар өткізу және кеңестер беру, ЖОО-да элективті пән құрастыру);</w:t>
      </w:r>
    </w:p>
    <w:p w:rsidR="00FA696F" w:rsidRPr="00B3166A" w:rsidRDefault="00FA696F" w:rsidP="009C0A8C">
      <w:pPr>
        <w:numPr>
          <w:ilvl w:val="0"/>
          <w:numId w:val="1"/>
        </w:numPr>
        <w:tabs>
          <w:tab w:val="left" w:pos="142"/>
          <w:tab w:val="left" w:pos="284"/>
          <w:tab w:val="left" w:pos="851"/>
        </w:tabs>
        <w:spacing w:after="0" w:line="240" w:lineRule="auto"/>
        <w:ind w:left="0" w:firstLine="567"/>
        <w:contextualSpacing/>
        <w:jc w:val="both"/>
        <w:rPr>
          <w:rFonts w:ascii="Times New Roman" w:hAnsi="Times New Roman"/>
          <w:sz w:val="28"/>
          <w:szCs w:val="28"/>
          <w:lang w:val="kk-KZ"/>
        </w:rPr>
      </w:pPr>
      <w:r w:rsidRPr="00B3166A">
        <w:rPr>
          <w:rFonts w:ascii="Times New Roman" w:hAnsi="Times New Roman"/>
          <w:sz w:val="28"/>
          <w:szCs w:val="28"/>
          <w:lang w:val="kk-KZ"/>
        </w:rPr>
        <w:t>ЖОО мен мұғалімдердің біліктілігін арттыру институты арасында байланыс орнату (дәрістер оқу, семинарлар ұйымдастыру және т.б.);</w:t>
      </w:r>
    </w:p>
    <w:p w:rsidR="00FA696F" w:rsidRPr="00B3166A" w:rsidRDefault="009C0A8C" w:rsidP="009C0A8C">
      <w:pPr>
        <w:numPr>
          <w:ilvl w:val="0"/>
          <w:numId w:val="1"/>
        </w:numPr>
        <w:tabs>
          <w:tab w:val="left" w:pos="142"/>
          <w:tab w:val="left" w:pos="284"/>
          <w:tab w:val="left" w:pos="851"/>
        </w:tabs>
        <w:spacing w:after="0" w:line="240" w:lineRule="auto"/>
        <w:ind w:left="0" w:firstLine="567"/>
        <w:contextualSpacing/>
        <w:jc w:val="both"/>
        <w:rPr>
          <w:rFonts w:ascii="Times New Roman" w:hAnsi="Times New Roman"/>
          <w:sz w:val="28"/>
          <w:szCs w:val="28"/>
          <w:lang w:val="kk-KZ"/>
        </w:rPr>
      </w:pPr>
      <w:r>
        <w:rPr>
          <w:rFonts w:ascii="Times New Roman" w:hAnsi="Times New Roman"/>
          <w:sz w:val="28"/>
          <w:szCs w:val="28"/>
          <w:lang w:val="kk-KZ"/>
        </w:rPr>
        <w:t>ү</w:t>
      </w:r>
      <w:r w:rsidR="00FA696F" w:rsidRPr="00B3166A">
        <w:rPr>
          <w:rFonts w:ascii="Times New Roman" w:hAnsi="Times New Roman"/>
          <w:sz w:val="28"/>
          <w:szCs w:val="28"/>
          <w:lang w:val="kk-KZ"/>
        </w:rPr>
        <w:t>лгерімі нашар студенттер үшін тақырыптың қажетті мөлшерін игеруді қамтамасыз етуде оқытушы жаңа білімді бұрын игерген мектеп білімімен байланыстыра отырып, әр тақырыпты саралау, деңгейге бөлу, және олардың біртіндеп орындалуын қатаң қадағалау;</w:t>
      </w:r>
    </w:p>
    <w:p w:rsidR="00FA696F" w:rsidRPr="00B3166A" w:rsidRDefault="00FA696F" w:rsidP="009C0A8C">
      <w:pPr>
        <w:numPr>
          <w:ilvl w:val="0"/>
          <w:numId w:val="1"/>
        </w:numPr>
        <w:tabs>
          <w:tab w:val="left" w:pos="142"/>
          <w:tab w:val="left" w:pos="284"/>
          <w:tab w:val="left" w:pos="851"/>
        </w:tabs>
        <w:spacing w:after="0" w:line="240" w:lineRule="auto"/>
        <w:ind w:left="0" w:firstLine="567"/>
        <w:contextualSpacing/>
        <w:jc w:val="both"/>
        <w:rPr>
          <w:rFonts w:ascii="Times New Roman" w:hAnsi="Times New Roman"/>
          <w:sz w:val="28"/>
          <w:szCs w:val="28"/>
          <w:lang w:val="kk-KZ"/>
        </w:rPr>
      </w:pPr>
      <w:r w:rsidRPr="00B3166A">
        <w:rPr>
          <w:rFonts w:ascii="Times New Roman" w:hAnsi="Times New Roman"/>
          <w:sz w:val="28"/>
          <w:szCs w:val="28"/>
          <w:lang w:val="kk-KZ"/>
        </w:rPr>
        <w:t>ЖОО-да пәндердің теориялық, практикалық компоненттерін қарастыру кезінде мектеп геометрия курсы бойынша мысалдар қарастыру.</w:t>
      </w:r>
    </w:p>
    <w:bookmarkEnd w:id="63"/>
    <w:p w:rsidR="00FA696F" w:rsidRPr="00D30447" w:rsidRDefault="00FA696F" w:rsidP="00FA696F">
      <w:pPr>
        <w:tabs>
          <w:tab w:val="left" w:pos="142"/>
          <w:tab w:val="left" w:pos="851"/>
        </w:tabs>
        <w:spacing w:after="0" w:line="240" w:lineRule="auto"/>
        <w:ind w:firstLine="567"/>
        <w:contextualSpacing/>
        <w:jc w:val="both"/>
        <w:rPr>
          <w:rFonts w:ascii="Times New Roman" w:hAnsi="Times New Roman"/>
          <w:sz w:val="28"/>
          <w:szCs w:val="28"/>
          <w:lang w:val="kk-KZ"/>
        </w:rPr>
      </w:pPr>
      <w:r w:rsidRPr="00D30447">
        <w:rPr>
          <w:rFonts w:ascii="Times New Roman" w:hAnsi="Times New Roman"/>
          <w:sz w:val="28"/>
          <w:szCs w:val="28"/>
          <w:lang w:val="kk-KZ"/>
        </w:rPr>
        <w:t xml:space="preserve">Біз мектеп геометриясы мен педагогикалық ЖОО-дағы геометриялық салу есептерін оқытуда сабақтастықты жүзеге асыратын және оқушылар мен студенттердің геометриядан теориялық, практикалық құзіреттілігінің жоғары деңгейін қалыптастыруға, дамытуға ықпал ететін модель әзірледік (12-сурет). </w:t>
      </w:r>
    </w:p>
    <w:p w:rsidR="00FA696F" w:rsidRDefault="00FA696F" w:rsidP="00FA696F">
      <w:pPr>
        <w:tabs>
          <w:tab w:val="left" w:pos="142"/>
          <w:tab w:val="left" w:pos="851"/>
        </w:tabs>
        <w:spacing w:after="0" w:line="240" w:lineRule="auto"/>
        <w:ind w:firstLine="567"/>
        <w:contextualSpacing/>
        <w:jc w:val="both"/>
        <w:rPr>
          <w:rFonts w:ascii="Times New Roman" w:hAnsi="Times New Roman"/>
          <w:sz w:val="28"/>
          <w:szCs w:val="28"/>
          <w:lang w:val="kk-KZ"/>
        </w:rPr>
      </w:pPr>
      <w:r w:rsidRPr="00D30447">
        <w:rPr>
          <w:rFonts w:ascii="Times New Roman" w:hAnsi="Times New Roman"/>
          <w:sz w:val="28"/>
          <w:szCs w:val="28"/>
          <w:lang w:val="kk-KZ"/>
        </w:rPr>
        <w:t>Мектеп-ЖОО геометриялық салу есептерін оқытуда сабақтастық моделін құру зерттелетін мәселенің мәнін тереңірек қарастыруға мүмкіндік береді.</w:t>
      </w:r>
      <w:r w:rsidR="001D1130">
        <w:rPr>
          <w:rFonts w:ascii="Times New Roman" w:hAnsi="Times New Roman"/>
          <w:sz w:val="28"/>
          <w:szCs w:val="28"/>
          <w:lang w:val="kk-KZ"/>
        </w:rPr>
        <w:t xml:space="preserve"> </w:t>
      </w:r>
      <w:r w:rsidRPr="00D30447">
        <w:rPr>
          <w:rFonts w:ascii="Times New Roman" w:hAnsi="Times New Roman"/>
          <w:sz w:val="28"/>
          <w:szCs w:val="28"/>
          <w:lang w:val="kk-KZ"/>
        </w:rPr>
        <w:t xml:space="preserve">Модельдің мақсаты – мектеп пен ЖОО-дағы геометриялық салу есептерін оқытуда «Мектеп-ЖОО» сабақтастықты жүзеге асыру және болашақ математика мұғалімдерінің әдістемелік даярлығын </w:t>
      </w:r>
      <w:r w:rsidR="009C0A8C">
        <w:rPr>
          <w:rFonts w:ascii="Times New Roman" w:hAnsi="Times New Roman"/>
          <w:sz w:val="28"/>
          <w:szCs w:val="28"/>
          <w:lang w:val="kk-KZ"/>
        </w:rPr>
        <w:t>қалыптастыру</w:t>
      </w:r>
      <w:r w:rsidRPr="00D30447">
        <w:rPr>
          <w:rFonts w:ascii="Times New Roman" w:hAnsi="Times New Roman"/>
          <w:sz w:val="28"/>
          <w:szCs w:val="28"/>
          <w:lang w:val="kk-KZ"/>
        </w:rPr>
        <w:t>.</w:t>
      </w:r>
    </w:p>
    <w:p w:rsidR="00D30447" w:rsidRDefault="00D30447" w:rsidP="00FA696F">
      <w:pPr>
        <w:tabs>
          <w:tab w:val="left" w:pos="142"/>
          <w:tab w:val="left" w:pos="851"/>
        </w:tabs>
        <w:spacing w:after="0" w:line="240" w:lineRule="auto"/>
        <w:contextualSpacing/>
        <w:jc w:val="both"/>
        <w:rPr>
          <w:rFonts w:ascii="Times New Roman" w:hAnsi="Times New Roman"/>
          <w:sz w:val="28"/>
          <w:szCs w:val="28"/>
          <w:lang w:val="kk-KZ"/>
        </w:rPr>
      </w:pPr>
    </w:p>
    <w:p w:rsidR="00410FDB" w:rsidRPr="00B3166A" w:rsidRDefault="001535AA" w:rsidP="00776A2E">
      <w:pPr>
        <w:tabs>
          <w:tab w:val="left" w:pos="567"/>
          <w:tab w:val="left" w:pos="10632"/>
        </w:tabs>
        <w:spacing w:after="0" w:line="240" w:lineRule="auto"/>
        <w:ind w:firstLine="567"/>
        <w:jc w:val="both"/>
        <w:rPr>
          <w:rFonts w:ascii="Times New Roman" w:hAnsi="Times New Roman"/>
          <w:b/>
          <w:sz w:val="28"/>
          <w:szCs w:val="28"/>
          <w:lang w:val="kk-KZ"/>
        </w:rPr>
      </w:pPr>
      <w:bookmarkStart w:id="64" w:name="_Hlk179154993"/>
      <w:r w:rsidRPr="00B3166A">
        <w:rPr>
          <w:rFonts w:ascii="Times New Roman" w:hAnsi="Times New Roman"/>
          <w:b/>
          <w:sz w:val="28"/>
          <w:szCs w:val="28"/>
          <w:lang w:val="kk-KZ"/>
        </w:rPr>
        <w:t>1.3 Болашақ математика мұғалімдерінің әдістемелік даярлығы және оны  қалыптастырудың негізігі бағыттары</w:t>
      </w:r>
      <w:bookmarkEnd w:id="64"/>
    </w:p>
    <w:p w:rsidR="001535AA" w:rsidRPr="00B3166A" w:rsidRDefault="001535AA" w:rsidP="00776A2E">
      <w:pPr>
        <w:spacing w:after="0" w:line="240" w:lineRule="auto"/>
        <w:ind w:firstLine="567"/>
        <w:jc w:val="both"/>
        <w:rPr>
          <w:rFonts w:ascii="Times New Roman" w:hAnsi="Times New Roman"/>
          <w:sz w:val="28"/>
          <w:szCs w:val="28"/>
          <w:lang w:val="kk-KZ"/>
        </w:rPr>
      </w:pPr>
      <w:bookmarkStart w:id="65" w:name="_Hlk165840749"/>
      <w:r w:rsidRPr="00B3166A">
        <w:rPr>
          <w:rFonts w:ascii="Times New Roman" w:hAnsi="Times New Roman"/>
          <w:sz w:val="28"/>
          <w:szCs w:val="28"/>
          <w:lang w:val="kk-KZ"/>
        </w:rPr>
        <w:t xml:space="preserve">Қоғамдағы қазіргі өзгерістер, экономиканың, саясаттың, әлеуметтік саяси саланың дамуы еліміздегі барлық салада түбегейлі өзгерістер енгізуді қажет етеді, ал бұл өзгерістерді енгізу мамандардың кәсіби дайындығының сапасының жоғары болуын талап етеді. </w:t>
      </w:r>
    </w:p>
    <w:p w:rsidR="001535AA" w:rsidRPr="00B3166A" w:rsidRDefault="001535AA" w:rsidP="00776A2E">
      <w:pPr>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Болашақ маманның кәсіби әдістемелік даярлығын қалыптастыру үшін өзінің таңдаған мамандығына сәйкес арнайы ғылыми пәндерден терең, жан-жақты білімі болуы қажет. Сонымен қатар олар білім беру саласындағы негізгі құжаттарды, білім беру стандарты, оқу жоспары, бағдарлама, оқулық, оқу әдістемелік ғылыми әдебиеттері, педагогикалық озық тәжірибелерді меңгеруі тиіс.</w:t>
      </w:r>
    </w:p>
    <w:bookmarkEnd w:id="65"/>
    <w:p w:rsidR="00B93083" w:rsidRPr="00B3166A" w:rsidRDefault="00C036D5" w:rsidP="00776A2E">
      <w:pPr>
        <w:spacing w:after="0" w:line="240" w:lineRule="auto"/>
        <w:ind w:right="-141" w:firstLine="567"/>
        <w:jc w:val="both"/>
        <w:rPr>
          <w:rFonts w:ascii="Times New Roman" w:hAnsi="Times New Roman"/>
          <w:sz w:val="28"/>
          <w:szCs w:val="28"/>
          <w:lang w:val="kk-KZ"/>
        </w:rPr>
      </w:pPr>
      <w:r w:rsidRPr="00B3166A">
        <w:rPr>
          <w:rFonts w:ascii="Times New Roman" w:hAnsi="Times New Roman"/>
          <w:sz w:val="28"/>
          <w:szCs w:val="28"/>
          <w:lang w:val="kk-KZ"/>
        </w:rPr>
        <w:t>Н.В.Кузьмина</w:t>
      </w:r>
      <w:r w:rsidR="00B93083" w:rsidRPr="00B3166A">
        <w:rPr>
          <w:rFonts w:ascii="Times New Roman" w:hAnsi="Times New Roman"/>
          <w:sz w:val="28"/>
          <w:szCs w:val="28"/>
          <w:lang w:val="kk-KZ"/>
        </w:rPr>
        <w:t xml:space="preserve"> «</w:t>
      </w:r>
      <w:r w:rsidRPr="00B3166A">
        <w:rPr>
          <w:rFonts w:ascii="Times New Roman" w:hAnsi="Times New Roman"/>
          <w:sz w:val="28"/>
          <w:szCs w:val="28"/>
          <w:lang w:val="kk-KZ"/>
        </w:rPr>
        <w:t>м</w:t>
      </w:r>
      <w:r w:rsidR="00B93083" w:rsidRPr="00B3166A">
        <w:rPr>
          <w:rFonts w:ascii="Times New Roman" w:hAnsi="Times New Roman"/>
          <w:sz w:val="28"/>
          <w:szCs w:val="28"/>
          <w:lang w:val="kk-KZ"/>
        </w:rPr>
        <w:t xml:space="preserve">амандық» - адамның жалпы және арнайы білімінің болуын,  белгілі бір жалпы және арнайы білімді, біліктілікті және дағдыны қажет ететін оның еңбек іс-әрекетінің түрін және оны тәжірибе жүзінде қолдана алуын түсінеміз </w:t>
      </w:r>
      <w:r w:rsidRPr="00B3166A">
        <w:rPr>
          <w:rFonts w:ascii="Times New Roman" w:hAnsi="Times New Roman"/>
          <w:sz w:val="28"/>
          <w:szCs w:val="28"/>
          <w:lang w:val="kk-KZ"/>
        </w:rPr>
        <w:t xml:space="preserve">деп атады </w:t>
      </w:r>
      <w:r w:rsidR="00B93083" w:rsidRPr="00B3166A">
        <w:rPr>
          <w:rFonts w:ascii="Times New Roman" w:hAnsi="Times New Roman"/>
          <w:sz w:val="28"/>
          <w:szCs w:val="28"/>
          <w:lang w:val="kk-KZ"/>
        </w:rPr>
        <w:t>[</w:t>
      </w:r>
      <w:r w:rsidR="00F146D0" w:rsidRPr="00B3166A">
        <w:rPr>
          <w:rFonts w:ascii="Times New Roman" w:hAnsi="Times New Roman"/>
          <w:sz w:val="28"/>
          <w:szCs w:val="28"/>
          <w:lang w:val="kk-KZ"/>
        </w:rPr>
        <w:t>112</w:t>
      </w:r>
      <w:r w:rsidR="00B93083" w:rsidRPr="00B3166A">
        <w:rPr>
          <w:rFonts w:ascii="Times New Roman" w:hAnsi="Times New Roman"/>
          <w:sz w:val="28"/>
          <w:szCs w:val="28"/>
          <w:lang w:val="kk-KZ"/>
        </w:rPr>
        <w:t>].</w:t>
      </w:r>
    </w:p>
    <w:p w:rsidR="00B93083" w:rsidRPr="00B3166A" w:rsidRDefault="00C036D5" w:rsidP="00776A2E">
      <w:pPr>
        <w:spacing w:after="0" w:line="240" w:lineRule="auto"/>
        <w:ind w:right="-141" w:firstLine="567"/>
        <w:jc w:val="both"/>
        <w:rPr>
          <w:rFonts w:ascii="Times New Roman" w:hAnsi="Times New Roman"/>
          <w:sz w:val="28"/>
          <w:szCs w:val="28"/>
          <w:lang w:val="kk-KZ"/>
        </w:rPr>
      </w:pPr>
      <w:r w:rsidRPr="00B3166A">
        <w:rPr>
          <w:rFonts w:ascii="Times New Roman" w:hAnsi="Times New Roman"/>
          <w:sz w:val="28"/>
          <w:szCs w:val="28"/>
          <w:lang w:val="kk-KZ"/>
        </w:rPr>
        <w:t>И.А.Каирова</w:t>
      </w:r>
      <w:r w:rsidRPr="00B3166A">
        <w:rPr>
          <w:sz w:val="28"/>
          <w:szCs w:val="28"/>
          <w:lang w:val="kk-KZ"/>
        </w:rPr>
        <w:t xml:space="preserve"> </w:t>
      </w:r>
      <w:r w:rsidR="00B93083" w:rsidRPr="00B3166A">
        <w:rPr>
          <w:rFonts w:ascii="Times New Roman" w:hAnsi="Times New Roman"/>
          <w:sz w:val="28"/>
          <w:szCs w:val="28"/>
          <w:lang w:val="kk-KZ"/>
        </w:rPr>
        <w:t>«</w:t>
      </w:r>
      <w:r w:rsidRPr="00B3166A">
        <w:rPr>
          <w:rFonts w:ascii="Times New Roman" w:hAnsi="Times New Roman"/>
          <w:sz w:val="28"/>
          <w:szCs w:val="28"/>
          <w:lang w:val="kk-KZ"/>
        </w:rPr>
        <w:t>к</w:t>
      </w:r>
      <w:r w:rsidR="00B93083" w:rsidRPr="00B3166A">
        <w:rPr>
          <w:rFonts w:ascii="Times New Roman" w:hAnsi="Times New Roman"/>
          <w:sz w:val="28"/>
          <w:szCs w:val="28"/>
          <w:lang w:val="kk-KZ"/>
        </w:rPr>
        <w:t>әсіп» - белгілі деңгейде дайындығы бар, машықтанған және өмір сүру көзіне айналған еңбектің түрін айтамыз</w:t>
      </w:r>
      <w:r w:rsidRPr="00B3166A">
        <w:rPr>
          <w:rFonts w:ascii="Times New Roman" w:hAnsi="Times New Roman"/>
          <w:sz w:val="28"/>
          <w:szCs w:val="28"/>
          <w:lang w:val="kk-KZ"/>
        </w:rPr>
        <w:t xml:space="preserve"> десе </w:t>
      </w:r>
      <w:r w:rsidR="00B93083" w:rsidRPr="00B3166A">
        <w:rPr>
          <w:rFonts w:ascii="Times New Roman" w:hAnsi="Times New Roman"/>
          <w:sz w:val="28"/>
          <w:szCs w:val="28"/>
          <w:lang w:val="kk-KZ"/>
        </w:rPr>
        <w:t>[</w:t>
      </w:r>
      <w:r w:rsidR="00F146D0" w:rsidRPr="00B3166A">
        <w:rPr>
          <w:rFonts w:ascii="Times New Roman" w:hAnsi="Times New Roman"/>
          <w:sz w:val="28"/>
          <w:szCs w:val="28"/>
          <w:lang w:val="kk-KZ"/>
        </w:rPr>
        <w:t>113</w:t>
      </w:r>
      <w:r w:rsidR="00B93083" w:rsidRPr="00B3166A">
        <w:rPr>
          <w:rFonts w:ascii="Times New Roman" w:hAnsi="Times New Roman"/>
          <w:sz w:val="28"/>
          <w:szCs w:val="28"/>
          <w:lang w:val="kk-KZ"/>
        </w:rPr>
        <w:t>]</w:t>
      </w:r>
      <w:r w:rsidRPr="00B3166A">
        <w:rPr>
          <w:rFonts w:ascii="Times New Roman" w:hAnsi="Times New Roman"/>
          <w:sz w:val="28"/>
          <w:szCs w:val="28"/>
          <w:lang w:val="kk-KZ"/>
        </w:rPr>
        <w:t>,</w:t>
      </w:r>
      <w:r w:rsidR="00B93083" w:rsidRPr="00B3166A">
        <w:rPr>
          <w:rFonts w:ascii="Times New Roman" w:hAnsi="Times New Roman"/>
          <w:sz w:val="28"/>
          <w:szCs w:val="28"/>
          <w:lang w:val="kk-KZ"/>
        </w:rPr>
        <w:t xml:space="preserve"> </w:t>
      </w:r>
      <w:r w:rsidR="004C6ACA" w:rsidRPr="00B3166A">
        <w:rPr>
          <w:rFonts w:ascii="Times New Roman" w:hAnsi="Times New Roman"/>
          <w:sz w:val="28"/>
          <w:szCs w:val="28"/>
          <w:lang w:val="kk-KZ"/>
        </w:rPr>
        <w:t xml:space="preserve">В.Я.Синенко </w:t>
      </w:r>
      <w:r w:rsidR="00B93083" w:rsidRPr="00B3166A">
        <w:rPr>
          <w:rFonts w:ascii="Times New Roman" w:hAnsi="Times New Roman"/>
          <w:sz w:val="28"/>
          <w:szCs w:val="28"/>
          <w:lang w:val="kk-KZ"/>
        </w:rPr>
        <w:t>кәсіби дайындық –</w:t>
      </w:r>
      <w:r w:rsidR="007A17B2" w:rsidRPr="00B3166A">
        <w:rPr>
          <w:rFonts w:ascii="Times New Roman" w:hAnsi="Times New Roman"/>
          <w:sz w:val="28"/>
          <w:szCs w:val="28"/>
          <w:lang w:val="kk-KZ"/>
        </w:rPr>
        <w:t xml:space="preserve"> </w:t>
      </w:r>
      <w:r w:rsidR="00B93083" w:rsidRPr="00B3166A">
        <w:rPr>
          <w:rFonts w:ascii="Times New Roman" w:hAnsi="Times New Roman"/>
          <w:sz w:val="28"/>
          <w:szCs w:val="28"/>
          <w:lang w:val="kk-KZ"/>
        </w:rPr>
        <w:t>белгілі  кәсіп бойынша табысты жұмыс істеу мүмкіндігі бар, мамандық бойынша біліммен қамтамасыз ететін арнайы білімдер мен біліктіліктер, дағдылар жиынтығы деп қарастырған [</w:t>
      </w:r>
      <w:r w:rsidR="00F146D0" w:rsidRPr="00B3166A">
        <w:rPr>
          <w:rFonts w:ascii="Times New Roman" w:hAnsi="Times New Roman"/>
          <w:sz w:val="28"/>
          <w:szCs w:val="28"/>
          <w:lang w:val="kk-KZ"/>
        </w:rPr>
        <w:t>114</w:t>
      </w:r>
      <w:r w:rsidR="00B93083" w:rsidRPr="00B3166A">
        <w:rPr>
          <w:rFonts w:ascii="Times New Roman" w:hAnsi="Times New Roman"/>
          <w:sz w:val="28"/>
          <w:szCs w:val="28"/>
          <w:lang w:val="kk-KZ"/>
        </w:rPr>
        <w:t>].</w:t>
      </w:r>
    </w:p>
    <w:p w:rsidR="00B93083" w:rsidRPr="00B3166A" w:rsidRDefault="00B93083" w:rsidP="00776A2E">
      <w:pPr>
        <w:spacing w:after="0" w:line="240" w:lineRule="auto"/>
        <w:ind w:right="-141" w:firstLine="567"/>
        <w:jc w:val="both"/>
        <w:rPr>
          <w:rFonts w:ascii="Times New Roman" w:hAnsi="Times New Roman"/>
          <w:sz w:val="28"/>
          <w:szCs w:val="28"/>
          <w:lang w:val="kk-KZ"/>
        </w:rPr>
      </w:pPr>
      <w:r w:rsidRPr="00B3166A">
        <w:rPr>
          <w:rFonts w:ascii="Times New Roman" w:hAnsi="Times New Roman"/>
          <w:sz w:val="28"/>
          <w:szCs w:val="28"/>
          <w:lang w:val="kk-KZ"/>
        </w:rPr>
        <w:t>Кез келген кәсіпте өз ісін жетік меңгерген, тәжірибесі мол адам сол жұмыстың шебері аталады. Мұндай іс-әрекеттің түрі кәсіби іс-әрекет деп аталады.</w:t>
      </w:r>
    </w:p>
    <w:p w:rsidR="00B93083" w:rsidRPr="00B3166A" w:rsidRDefault="00B93083" w:rsidP="00776A2E">
      <w:pPr>
        <w:spacing w:after="0" w:line="240" w:lineRule="auto"/>
        <w:ind w:right="-141" w:firstLine="567"/>
        <w:jc w:val="both"/>
        <w:rPr>
          <w:rFonts w:ascii="Times New Roman" w:hAnsi="Times New Roman"/>
          <w:sz w:val="28"/>
          <w:szCs w:val="28"/>
          <w:lang w:val="kk-KZ"/>
        </w:rPr>
      </w:pPr>
      <w:r w:rsidRPr="00B3166A">
        <w:rPr>
          <w:rFonts w:ascii="Times New Roman" w:hAnsi="Times New Roman"/>
          <w:sz w:val="28"/>
          <w:szCs w:val="28"/>
          <w:lang w:val="kk-KZ"/>
        </w:rPr>
        <w:lastRenderedPageBreak/>
        <w:t>Кәсіби іс-әрекет әрбір адамға кәсіпке байланысты іс-әрекетті орындауға  қажетті білім, біліктілік, дағдыларды терең меңгеруді талап етеді. Үздіксіз теориялық және практикалық білім алуды жалғастырып, өз бетімен білімін жетілдіру және оны тереңдету жұмыстарын жүргізетін адам міндетті түрде іс-әрекеттің жоғары нәтижелеріне жетеді және жоғары кәсіби деңгейге қол жеткізе алады</w:t>
      </w:r>
      <w:r w:rsidR="009C0A8C">
        <w:rPr>
          <w:rFonts w:ascii="Times New Roman" w:hAnsi="Times New Roman"/>
          <w:sz w:val="28"/>
          <w:szCs w:val="28"/>
          <w:lang w:val="kk-KZ"/>
        </w:rPr>
        <w:t xml:space="preserve"> </w:t>
      </w:r>
      <w:r w:rsidR="009C0A8C" w:rsidRPr="009C0A8C">
        <w:rPr>
          <w:rFonts w:ascii="Times New Roman" w:hAnsi="Times New Roman"/>
          <w:sz w:val="28"/>
          <w:szCs w:val="28"/>
          <w:lang w:val="kk-KZ"/>
        </w:rPr>
        <w:t>[</w:t>
      </w:r>
      <w:r w:rsidR="009C0A8C">
        <w:rPr>
          <w:rFonts w:ascii="Times New Roman" w:hAnsi="Times New Roman"/>
          <w:sz w:val="28"/>
          <w:szCs w:val="28"/>
          <w:lang w:val="kk-KZ"/>
        </w:rPr>
        <w:t>31, б.</w:t>
      </w:r>
      <w:r w:rsidR="00346CF1">
        <w:rPr>
          <w:rFonts w:ascii="Times New Roman" w:hAnsi="Times New Roman"/>
          <w:sz w:val="28"/>
          <w:szCs w:val="28"/>
          <w:lang w:val="kk-KZ"/>
        </w:rPr>
        <w:t>62</w:t>
      </w:r>
      <w:r w:rsidR="009C0A8C" w:rsidRPr="009C0A8C">
        <w:rPr>
          <w:rFonts w:ascii="Times New Roman" w:hAnsi="Times New Roman"/>
          <w:sz w:val="28"/>
          <w:szCs w:val="28"/>
          <w:lang w:val="kk-KZ"/>
        </w:rPr>
        <w:t>]</w:t>
      </w:r>
      <w:r w:rsidRPr="00B3166A">
        <w:rPr>
          <w:rFonts w:ascii="Times New Roman" w:hAnsi="Times New Roman"/>
          <w:sz w:val="28"/>
          <w:szCs w:val="28"/>
          <w:lang w:val="kk-KZ"/>
        </w:rPr>
        <w:t>.</w:t>
      </w:r>
    </w:p>
    <w:p w:rsidR="001535AA" w:rsidRPr="00B3166A" w:rsidRDefault="001535AA" w:rsidP="00776A2E">
      <w:pPr>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Біз ең бірінші «білім», «білік», «дағды» ұғымдарының мағынасына қысқаша тоқталатын болсақ, педагогикалық әдебиеттерде бұл түсініктердің біркелкі анықтамаларын былай береді</w:t>
      </w:r>
      <w:r w:rsidR="001D1130">
        <w:rPr>
          <w:rFonts w:ascii="Times New Roman" w:hAnsi="Times New Roman"/>
          <w:sz w:val="28"/>
          <w:szCs w:val="28"/>
          <w:lang w:val="kk-KZ"/>
        </w:rPr>
        <w:t>.</w:t>
      </w:r>
    </w:p>
    <w:p w:rsidR="00604A0C" w:rsidRPr="00B3166A" w:rsidRDefault="00604A0C" w:rsidP="00776A2E">
      <w:pPr>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 xml:space="preserve">Л.М.Митина </w:t>
      </w:r>
      <w:r w:rsidR="00F146D0" w:rsidRPr="00B3166A">
        <w:rPr>
          <w:rFonts w:ascii="Times New Roman" w:hAnsi="Times New Roman"/>
          <w:sz w:val="28"/>
          <w:szCs w:val="28"/>
          <w:lang w:val="kk-KZ"/>
        </w:rPr>
        <w:t xml:space="preserve">өз зерттеуінде </w:t>
      </w:r>
      <w:r w:rsidRPr="00B3166A">
        <w:rPr>
          <w:rFonts w:ascii="Times New Roman" w:hAnsi="Times New Roman"/>
          <w:sz w:val="28"/>
          <w:szCs w:val="28"/>
          <w:lang w:val="kk-KZ"/>
        </w:rPr>
        <w:t>«б</w:t>
      </w:r>
      <w:r w:rsidR="001535AA" w:rsidRPr="00B3166A">
        <w:rPr>
          <w:rFonts w:ascii="Times New Roman" w:hAnsi="Times New Roman"/>
          <w:sz w:val="28"/>
          <w:szCs w:val="28"/>
          <w:lang w:val="kk-KZ"/>
        </w:rPr>
        <w:t>ілім</w:t>
      </w:r>
      <w:r w:rsidRPr="00B3166A">
        <w:rPr>
          <w:rFonts w:ascii="Times New Roman" w:hAnsi="Times New Roman"/>
          <w:sz w:val="28"/>
          <w:szCs w:val="28"/>
          <w:lang w:val="kk-KZ"/>
        </w:rPr>
        <w:t>»</w:t>
      </w:r>
      <w:r w:rsidR="001535AA" w:rsidRPr="00B3166A">
        <w:rPr>
          <w:rFonts w:ascii="Times New Roman" w:hAnsi="Times New Roman"/>
          <w:sz w:val="28"/>
          <w:szCs w:val="28"/>
          <w:lang w:val="kk-KZ"/>
        </w:rPr>
        <w:t xml:space="preserve"> - оқыту мазмұнының негізгі элементі</w:t>
      </w:r>
      <w:r w:rsidR="00B86FEC" w:rsidRPr="00B3166A">
        <w:rPr>
          <w:rFonts w:ascii="Times New Roman" w:hAnsi="Times New Roman"/>
          <w:sz w:val="28"/>
          <w:szCs w:val="28"/>
          <w:lang w:val="kk-KZ"/>
        </w:rPr>
        <w:t xml:space="preserve"> деп санайды</w:t>
      </w:r>
      <w:r w:rsidR="001535AA" w:rsidRPr="00B3166A">
        <w:rPr>
          <w:rFonts w:ascii="Times New Roman" w:hAnsi="Times New Roman"/>
          <w:sz w:val="28"/>
          <w:szCs w:val="28"/>
          <w:lang w:val="kk-KZ"/>
        </w:rPr>
        <w:t>. Ол заттар мен құбылыстарды табиғат пен қоғам дамуының заңдылықтарын тануға бағытталады. Білім – нақты фактілер, ережелер, қортындылар, заңдылықтар, идеялар, теориялар түрінде кездесетін түрлі салалар бойынша адамзат жинақтаған тәжірибе. Бұл адам санасында түсініктер, ұғымдар түрінде бейнеленеді.</w:t>
      </w:r>
      <w:r w:rsidRPr="00B3166A">
        <w:rPr>
          <w:rFonts w:ascii="Times New Roman" w:hAnsi="Times New Roman"/>
          <w:sz w:val="28"/>
          <w:szCs w:val="28"/>
          <w:lang w:val="kk-KZ"/>
        </w:rPr>
        <w:t xml:space="preserve"> </w:t>
      </w:r>
      <w:r w:rsidR="001535AA" w:rsidRPr="00B3166A">
        <w:rPr>
          <w:rFonts w:ascii="Times New Roman" w:hAnsi="Times New Roman"/>
          <w:sz w:val="28"/>
          <w:szCs w:val="28"/>
          <w:lang w:val="kk-KZ"/>
        </w:rPr>
        <w:t>Білім жеке адамның қажеттігіне, белсенділігіне, еңбексүйгіштігіне, ынта жігеріне байланысты игеріледі. Білімді игеру – теориялық және практикалық іс-әрекеттерді ұштастыру арқылы қажеттілікке бағытталады</w:t>
      </w:r>
      <w:r w:rsidR="00F146D0" w:rsidRPr="00B3166A">
        <w:rPr>
          <w:rFonts w:ascii="Times New Roman" w:hAnsi="Times New Roman"/>
          <w:sz w:val="28"/>
          <w:szCs w:val="28"/>
          <w:lang w:val="kk-KZ"/>
        </w:rPr>
        <w:t xml:space="preserve"> [115]</w:t>
      </w:r>
      <w:r w:rsidR="001535AA" w:rsidRPr="00B3166A">
        <w:rPr>
          <w:rFonts w:ascii="Times New Roman" w:hAnsi="Times New Roman"/>
          <w:sz w:val="28"/>
          <w:szCs w:val="28"/>
          <w:lang w:val="kk-KZ"/>
        </w:rPr>
        <w:t>.</w:t>
      </w:r>
    </w:p>
    <w:p w:rsidR="001535AA" w:rsidRPr="00B3166A" w:rsidRDefault="00BB33B2" w:rsidP="00776A2E">
      <w:pPr>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 xml:space="preserve">В.А.Сластенин </w:t>
      </w:r>
      <w:r w:rsidR="001535AA" w:rsidRPr="00B3166A">
        <w:rPr>
          <w:rFonts w:ascii="Times New Roman" w:hAnsi="Times New Roman"/>
          <w:sz w:val="28"/>
          <w:szCs w:val="28"/>
          <w:lang w:val="kk-KZ"/>
        </w:rPr>
        <w:t>«</w:t>
      </w:r>
      <w:r w:rsidR="00604A0C" w:rsidRPr="00B3166A">
        <w:rPr>
          <w:rFonts w:ascii="Times New Roman" w:hAnsi="Times New Roman"/>
          <w:sz w:val="28"/>
          <w:szCs w:val="28"/>
          <w:lang w:val="kk-KZ"/>
        </w:rPr>
        <w:t>б</w:t>
      </w:r>
      <w:r w:rsidR="001535AA" w:rsidRPr="00B3166A">
        <w:rPr>
          <w:rFonts w:ascii="Times New Roman" w:hAnsi="Times New Roman"/>
          <w:sz w:val="28"/>
          <w:szCs w:val="28"/>
          <w:lang w:val="kk-KZ"/>
        </w:rPr>
        <w:t xml:space="preserve">ілік» – бұл адамның бұрыннан жинаған тәжірибесі негізінде қандай да бір іс-әрекетті орындай білу қабілеттілігі </w:t>
      </w:r>
      <w:r w:rsidRPr="00B3166A">
        <w:rPr>
          <w:rFonts w:ascii="Times New Roman" w:hAnsi="Times New Roman"/>
          <w:sz w:val="28"/>
          <w:szCs w:val="28"/>
          <w:lang w:val="kk-KZ"/>
        </w:rPr>
        <w:t>деп анықтама береді</w:t>
      </w:r>
      <w:r w:rsidR="001535AA" w:rsidRPr="00B3166A">
        <w:rPr>
          <w:rFonts w:ascii="Times New Roman" w:hAnsi="Times New Roman"/>
          <w:sz w:val="28"/>
          <w:szCs w:val="28"/>
          <w:lang w:val="kk-KZ"/>
        </w:rPr>
        <w:t>.</w:t>
      </w:r>
      <w:r w:rsidR="00B86FEC" w:rsidRPr="00B3166A">
        <w:rPr>
          <w:rFonts w:ascii="Times New Roman" w:hAnsi="Times New Roman"/>
          <w:sz w:val="28"/>
          <w:szCs w:val="28"/>
          <w:lang w:val="kk-KZ"/>
        </w:rPr>
        <w:t xml:space="preserve"> </w:t>
      </w:r>
      <w:r w:rsidR="001535AA" w:rsidRPr="00B3166A">
        <w:rPr>
          <w:rFonts w:ascii="Times New Roman" w:hAnsi="Times New Roman"/>
          <w:sz w:val="28"/>
          <w:szCs w:val="28"/>
          <w:lang w:val="kk-KZ"/>
        </w:rPr>
        <w:t>Білік іске асқан, қолданысын тапқан білім. Психологтар анықтаған анықтамасы бойынша білік, ақыл-ойды практикалық саналы мақсатта меңгеруге бағытталған ерекше қызмет деп көрсетілген. Ю.Н.Бабанский қандайда болсын қызмет тәсілін саналы меңгеруді - білік деп атаған. Оқу қызметінің белгілі бір әрекеттер жиынтығы арқылы іске асуын әдісін меңгеру – біліктіліктің көрінісі [</w:t>
      </w:r>
      <w:r w:rsidR="00F146D0" w:rsidRPr="00B3166A">
        <w:rPr>
          <w:rFonts w:ascii="Times New Roman" w:hAnsi="Times New Roman"/>
          <w:sz w:val="28"/>
          <w:szCs w:val="28"/>
          <w:lang w:val="kk-KZ"/>
        </w:rPr>
        <w:t>116</w:t>
      </w:r>
      <w:r w:rsidR="001535AA" w:rsidRPr="00B3166A">
        <w:rPr>
          <w:rFonts w:ascii="Times New Roman" w:hAnsi="Times New Roman"/>
          <w:sz w:val="28"/>
          <w:szCs w:val="28"/>
          <w:lang w:val="kk-KZ"/>
        </w:rPr>
        <w:t>].</w:t>
      </w:r>
    </w:p>
    <w:p w:rsidR="001535AA" w:rsidRPr="00B3166A" w:rsidRDefault="001535AA" w:rsidP="00776A2E">
      <w:pPr>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Психологиялық-педагогикалық әдебиеттерде «дағды» ұғымына әртүрлі анықтамалар берілген. Дағды кейбір автоматталған әрекет ретінде түсіндіріледі. «Дағды» ұғымы туралы психологиялық, педагогикалық және әдістемелік әдебиеттерден келесі анықтамалармен танысуға болады. Мысалы:</w:t>
      </w:r>
      <w:r w:rsidR="00604A0C" w:rsidRPr="00B3166A">
        <w:rPr>
          <w:rFonts w:ascii="Times New Roman" w:hAnsi="Times New Roman"/>
          <w:sz w:val="28"/>
          <w:szCs w:val="28"/>
          <w:lang w:val="kk-KZ"/>
        </w:rPr>
        <w:t xml:space="preserve"> К.К.Платонов</w:t>
      </w:r>
      <w:r w:rsidR="00604A0C" w:rsidRPr="00B3166A">
        <w:rPr>
          <w:rFonts w:ascii="Times New Roman" w:hAnsi="Times New Roman"/>
          <w:bCs/>
          <w:i/>
          <w:iCs/>
          <w:sz w:val="28"/>
          <w:szCs w:val="28"/>
          <w:lang w:val="kk-KZ"/>
        </w:rPr>
        <w:t xml:space="preserve"> «д</w:t>
      </w:r>
      <w:r w:rsidRPr="00B3166A">
        <w:rPr>
          <w:rFonts w:ascii="Times New Roman" w:hAnsi="Times New Roman"/>
          <w:bCs/>
          <w:i/>
          <w:iCs/>
          <w:sz w:val="28"/>
          <w:szCs w:val="28"/>
          <w:lang w:val="kk-KZ"/>
        </w:rPr>
        <w:t>ағды</w:t>
      </w:r>
      <w:r w:rsidR="00604A0C" w:rsidRPr="00B3166A">
        <w:rPr>
          <w:rFonts w:ascii="Times New Roman" w:hAnsi="Times New Roman"/>
          <w:bCs/>
          <w:i/>
          <w:iCs/>
          <w:sz w:val="28"/>
          <w:szCs w:val="28"/>
          <w:lang w:val="kk-KZ"/>
        </w:rPr>
        <w:t>»</w:t>
      </w:r>
      <w:r w:rsidRPr="00B3166A">
        <w:rPr>
          <w:rFonts w:ascii="Times New Roman" w:hAnsi="Times New Roman"/>
          <w:sz w:val="28"/>
          <w:szCs w:val="28"/>
          <w:lang w:val="kk-KZ"/>
        </w:rPr>
        <w:t xml:space="preserve"> – бұрын игерілген іскерліктер мен білімдер негізінде қалыптасқан белгілі бір іс-әрекеттерді немесе жаңа іс-әрекеттерді орындау қабілеті</w:t>
      </w:r>
      <w:r w:rsidR="009C3C0D" w:rsidRPr="00B3166A">
        <w:rPr>
          <w:rFonts w:ascii="Times New Roman" w:hAnsi="Times New Roman"/>
          <w:sz w:val="28"/>
          <w:szCs w:val="28"/>
          <w:lang w:val="kk-KZ"/>
        </w:rPr>
        <w:t xml:space="preserve"> </w:t>
      </w:r>
      <w:r w:rsidR="00B86FEC" w:rsidRPr="00B3166A">
        <w:rPr>
          <w:rFonts w:ascii="Times New Roman" w:hAnsi="Times New Roman"/>
          <w:sz w:val="28"/>
          <w:szCs w:val="28"/>
          <w:lang w:val="kk-KZ"/>
        </w:rPr>
        <w:t xml:space="preserve">дейді </w:t>
      </w:r>
      <w:r w:rsidR="009C3C0D" w:rsidRPr="00B3166A">
        <w:rPr>
          <w:rFonts w:ascii="Times New Roman" w:hAnsi="Times New Roman"/>
          <w:sz w:val="28"/>
          <w:szCs w:val="28"/>
          <w:lang w:val="kk-KZ"/>
        </w:rPr>
        <w:t>[</w:t>
      </w:r>
      <w:r w:rsidR="00F146D0" w:rsidRPr="00B3166A">
        <w:rPr>
          <w:rFonts w:ascii="Times New Roman" w:hAnsi="Times New Roman"/>
          <w:sz w:val="28"/>
          <w:szCs w:val="28"/>
          <w:lang w:val="kk-KZ"/>
        </w:rPr>
        <w:t>117</w:t>
      </w:r>
      <w:r w:rsidR="009C3C0D" w:rsidRPr="00B3166A">
        <w:rPr>
          <w:rFonts w:ascii="Times New Roman" w:hAnsi="Times New Roman"/>
          <w:sz w:val="28"/>
          <w:szCs w:val="28"/>
          <w:lang w:val="kk-KZ"/>
        </w:rPr>
        <w:t>]</w:t>
      </w:r>
      <w:r w:rsidRPr="00B3166A">
        <w:rPr>
          <w:rFonts w:ascii="Times New Roman" w:hAnsi="Times New Roman"/>
          <w:sz w:val="28"/>
          <w:szCs w:val="28"/>
          <w:lang w:val="kk-KZ"/>
        </w:rPr>
        <w:t>.</w:t>
      </w:r>
    </w:p>
    <w:p w:rsidR="001535AA" w:rsidRPr="00B3166A" w:rsidRDefault="001535AA" w:rsidP="00776A2E">
      <w:pPr>
        <w:autoSpaceDE w:val="0"/>
        <w:autoSpaceDN w:val="0"/>
        <w:adjustRightInd w:val="0"/>
        <w:spacing w:after="0" w:line="240" w:lineRule="auto"/>
        <w:ind w:firstLine="567"/>
        <w:jc w:val="both"/>
        <w:rPr>
          <w:rFonts w:ascii="Times New Roman" w:hAnsi="Times New Roman"/>
          <w:sz w:val="28"/>
          <w:szCs w:val="28"/>
          <w:lang w:val="kk-KZ"/>
        </w:rPr>
      </w:pPr>
      <w:bookmarkStart w:id="66" w:name="_Hlk164118343"/>
      <w:r w:rsidRPr="00B3166A">
        <w:rPr>
          <w:rFonts w:ascii="Times New Roman" w:hAnsi="Times New Roman"/>
          <w:sz w:val="28"/>
          <w:szCs w:val="28"/>
          <w:lang w:val="kk-KZ"/>
        </w:rPr>
        <w:t xml:space="preserve">Болашақ мамандарды даярлау процесінің педагогикалық негіздерін, кәсіби білігін қалыптастыру мәселесін, кәсіптік білім беру теориясы мен әдістемесін </w:t>
      </w:r>
      <w:bookmarkEnd w:id="66"/>
      <w:r w:rsidRPr="00B3166A">
        <w:rPr>
          <w:rFonts w:ascii="Times New Roman" w:hAnsi="Times New Roman"/>
          <w:sz w:val="28"/>
          <w:szCs w:val="28"/>
          <w:lang w:val="kk-KZ"/>
        </w:rPr>
        <w:t>А.В.Усова, О.А.Абдуллина, О.С.Сыздық, М.С.Молдабекова, А.А.Саипов, С.Маусымбаев, Ю.К.Бабанский, В.И. Андреев</w:t>
      </w:r>
      <w:r w:rsidR="00EF0E12" w:rsidRPr="00B3166A">
        <w:rPr>
          <w:rFonts w:ascii="Times New Roman" w:hAnsi="Times New Roman"/>
          <w:sz w:val="28"/>
          <w:szCs w:val="28"/>
          <w:lang w:val="kk-KZ"/>
        </w:rPr>
        <w:t xml:space="preserve"> </w:t>
      </w:r>
      <w:r w:rsidRPr="00B3166A">
        <w:rPr>
          <w:rFonts w:ascii="Times New Roman" w:hAnsi="Times New Roman"/>
          <w:sz w:val="28"/>
          <w:szCs w:val="28"/>
          <w:lang w:val="kk-KZ"/>
        </w:rPr>
        <w:t>және т.б. зерттеген.</w:t>
      </w:r>
    </w:p>
    <w:p w:rsidR="001535AA" w:rsidRPr="00B3166A" w:rsidRDefault="001535AA" w:rsidP="00346CF1">
      <w:pPr>
        <w:autoSpaceDE w:val="0"/>
        <w:autoSpaceDN w:val="0"/>
        <w:adjustRightInd w:val="0"/>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 xml:space="preserve">Болашақ мұғалімдерді кәсіби іс-әрекетке даярлау мәселесі отандық ғылыми әдебиеттерде де зерттелген. Мәселен, тұлғаны құндылық бағдарлау жүйесіне мұғалімдерді даярлау (Г.К.Нургалиева), болашақ мұғалімдерді дидактикалық даярлау (М.А.Құдайқұлов, М.Нұғыманов, Т.С.Сабиров), кәсіби-педагогикалық қарым-қатынас мәдениеті (Д.Г.Мухамедханова, А.К.Рысбаева), педагогикалық іс-әрекет пен қарым-қатынастың субъектілік сипаты (К.М.Арынғазин, Х.Т.Шерьязданова, М.Жақыпов, С.Елеусізова) болашақ мұғалімдердің кәсіби құзыреттілігін қалыптастырудың (Г.М.Меңлібекова, Б.Т.Кенжебеков) теориясы </w:t>
      </w:r>
      <w:r w:rsidRPr="00B3166A">
        <w:rPr>
          <w:rFonts w:ascii="Times New Roman" w:hAnsi="Times New Roman"/>
          <w:sz w:val="28"/>
          <w:szCs w:val="28"/>
          <w:lang w:val="kk-KZ"/>
        </w:rPr>
        <w:lastRenderedPageBreak/>
        <w:t>мен практикасы.</w:t>
      </w:r>
      <w:r w:rsidR="00346CF1">
        <w:rPr>
          <w:rFonts w:ascii="Times New Roman" w:hAnsi="Times New Roman"/>
          <w:sz w:val="28"/>
          <w:szCs w:val="28"/>
          <w:lang w:val="kk-KZ"/>
        </w:rPr>
        <w:t xml:space="preserve"> </w:t>
      </w:r>
      <w:r w:rsidRPr="00B3166A">
        <w:rPr>
          <w:rFonts w:ascii="Times New Roman" w:hAnsi="Times New Roman"/>
          <w:sz w:val="28"/>
          <w:szCs w:val="28"/>
          <w:lang w:val="kk-KZ"/>
        </w:rPr>
        <w:t>Көптеген ғалымдар бұл мәселені шешудің негізгі әдісі ретінде педагогикалық жоғары оқу орнының болашақ математика мұғалімдерін кәсіби («педагогикалық», «әдістемелік») даярлығымен байланысты екендігін айтады</w:t>
      </w:r>
      <w:r w:rsidR="00346CF1">
        <w:rPr>
          <w:rFonts w:ascii="Times New Roman" w:hAnsi="Times New Roman"/>
          <w:sz w:val="28"/>
          <w:szCs w:val="28"/>
          <w:lang w:val="kk-KZ"/>
        </w:rPr>
        <w:t xml:space="preserve"> </w:t>
      </w:r>
      <w:r w:rsidR="00346CF1" w:rsidRPr="00346CF1">
        <w:rPr>
          <w:rFonts w:ascii="Times New Roman" w:hAnsi="Times New Roman"/>
          <w:sz w:val="28"/>
          <w:szCs w:val="28"/>
          <w:lang w:val="kk-KZ"/>
        </w:rPr>
        <w:t>[</w:t>
      </w:r>
      <w:r w:rsidR="00346CF1">
        <w:rPr>
          <w:rFonts w:ascii="Times New Roman" w:hAnsi="Times New Roman"/>
          <w:sz w:val="28"/>
          <w:szCs w:val="28"/>
          <w:lang w:val="kk-KZ"/>
        </w:rPr>
        <w:t>32, б.37</w:t>
      </w:r>
      <w:r w:rsidR="00346CF1" w:rsidRPr="00346CF1">
        <w:rPr>
          <w:rFonts w:ascii="Times New Roman" w:hAnsi="Times New Roman"/>
          <w:sz w:val="28"/>
          <w:szCs w:val="28"/>
          <w:lang w:val="kk-KZ"/>
        </w:rPr>
        <w:t>]</w:t>
      </w:r>
      <w:r w:rsidRPr="00B3166A">
        <w:rPr>
          <w:rFonts w:ascii="Times New Roman" w:hAnsi="Times New Roman"/>
          <w:sz w:val="28"/>
          <w:szCs w:val="28"/>
          <w:lang w:val="kk-KZ"/>
        </w:rPr>
        <w:t xml:space="preserve">. </w:t>
      </w:r>
    </w:p>
    <w:p w:rsidR="001535AA" w:rsidRPr="00B3166A" w:rsidRDefault="001535AA" w:rsidP="00776A2E">
      <w:pPr>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Педагогикалық және әдістемелік әдебиеттерді талдау мұғалімнің әдістемелік даярлығы мен оларды қалыптастыру мәселелері көптеген әдебиеттерде кеңінен ұсынылғанымен, «әдістемелік дайындық (даярлау)» ұғымы заманауи тұрғыда зерттелген еңбектер жеткілікті деп айта алмаймыз.</w:t>
      </w:r>
    </w:p>
    <w:p w:rsidR="001535AA" w:rsidRPr="00B3166A" w:rsidRDefault="001535AA" w:rsidP="00776A2E">
      <w:pPr>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Болашақ математика мұғалімдерін даярлау мәселесі біздің елде,</w:t>
      </w:r>
      <w:r w:rsidR="00FB2D84" w:rsidRPr="00B3166A">
        <w:rPr>
          <w:rFonts w:ascii="Times New Roman" w:hAnsi="Times New Roman"/>
          <w:sz w:val="28"/>
          <w:szCs w:val="28"/>
          <w:lang w:val="kk-KZ"/>
        </w:rPr>
        <w:t xml:space="preserve"> </w:t>
      </w:r>
      <w:r w:rsidRPr="00B3166A">
        <w:rPr>
          <w:rFonts w:ascii="Times New Roman" w:hAnsi="Times New Roman"/>
          <w:sz w:val="28"/>
          <w:szCs w:val="28"/>
          <w:lang w:val="kk-KZ"/>
        </w:rPr>
        <w:t>Т.О.Балықбаев (Теоретико-методологические основы формирования студенческого контингента вузов),</w:t>
      </w:r>
      <w:r w:rsidR="00E2454C" w:rsidRPr="00B3166A">
        <w:rPr>
          <w:rFonts w:ascii="Times New Roman" w:hAnsi="Times New Roman"/>
          <w:sz w:val="28"/>
          <w:szCs w:val="28"/>
          <w:lang w:val="kk-KZ"/>
        </w:rPr>
        <w:t xml:space="preserve"> </w:t>
      </w:r>
      <w:r w:rsidRPr="00B3166A">
        <w:rPr>
          <w:rFonts w:ascii="Times New Roman" w:hAnsi="Times New Roman"/>
          <w:sz w:val="28"/>
          <w:szCs w:val="28"/>
          <w:lang w:val="kk-KZ"/>
        </w:rPr>
        <w:t>Р.И.Кадирбаева (Болашақ мұғалімдерді оқушылардың шығармашылық қабілетін дамытуға кәсіби даярлаудың ғылыми-педагогикалық негіз</w:t>
      </w:r>
      <w:r w:rsidR="008931BE" w:rsidRPr="00B3166A">
        <w:rPr>
          <w:rFonts w:ascii="Times New Roman" w:hAnsi="Times New Roman"/>
          <w:sz w:val="28"/>
          <w:szCs w:val="28"/>
          <w:lang w:val="kk-KZ"/>
        </w:rPr>
        <w:t>д</w:t>
      </w:r>
      <w:r w:rsidRPr="00B3166A">
        <w:rPr>
          <w:rFonts w:ascii="Times New Roman" w:hAnsi="Times New Roman"/>
          <w:sz w:val="28"/>
          <w:szCs w:val="28"/>
          <w:lang w:val="kk-KZ"/>
        </w:rPr>
        <w:t>ері),</w:t>
      </w:r>
      <w:r w:rsidR="00FB2D84" w:rsidRPr="00B3166A">
        <w:rPr>
          <w:rFonts w:ascii="Times New Roman" w:hAnsi="Times New Roman"/>
          <w:sz w:val="28"/>
          <w:szCs w:val="28"/>
          <w:lang w:val="kk-KZ"/>
        </w:rPr>
        <w:t xml:space="preserve"> </w:t>
      </w:r>
      <w:r w:rsidRPr="00B3166A">
        <w:rPr>
          <w:rFonts w:ascii="Times New Roman" w:hAnsi="Times New Roman"/>
          <w:sz w:val="28"/>
          <w:szCs w:val="28"/>
          <w:lang w:val="kk-KZ"/>
        </w:rPr>
        <w:t>Қ.Г.Қожабаев, Е.Ө.Медеуов (Теоретико-методологичечкие основы проектирования стандарта среднего математического образования Республики Казахстан)</w:t>
      </w:r>
      <w:r w:rsidR="00E2454C" w:rsidRPr="00B3166A">
        <w:rPr>
          <w:rFonts w:ascii="Times New Roman" w:hAnsi="Times New Roman"/>
          <w:sz w:val="28"/>
          <w:szCs w:val="28"/>
          <w:lang w:val="kk-KZ"/>
        </w:rPr>
        <w:t xml:space="preserve"> </w:t>
      </w:r>
      <w:r w:rsidRPr="00B3166A">
        <w:rPr>
          <w:rFonts w:ascii="Times New Roman" w:hAnsi="Times New Roman"/>
          <w:sz w:val="28"/>
          <w:szCs w:val="28"/>
          <w:lang w:val="kk-KZ"/>
        </w:rPr>
        <w:t xml:space="preserve">және т.б. ғалымдардың ғылыми-зерттеу жұмыстарында әр қырынан зерттелген. </w:t>
      </w:r>
    </w:p>
    <w:p w:rsidR="00F3785E" w:rsidRPr="00B3166A" w:rsidRDefault="008F739B" w:rsidP="008F739B">
      <w:pPr>
        <w:shd w:val="clear" w:color="auto" w:fill="FFFFFF"/>
        <w:tabs>
          <w:tab w:val="left" w:pos="720"/>
        </w:tabs>
        <w:spacing w:after="0" w:line="240" w:lineRule="auto"/>
        <w:ind w:firstLine="567"/>
        <w:jc w:val="both"/>
        <w:rPr>
          <w:rFonts w:ascii="Times New Roman" w:hAnsi="Times New Roman"/>
          <w:sz w:val="28"/>
          <w:szCs w:val="28"/>
          <w:lang w:val="kk-KZ"/>
        </w:rPr>
      </w:pPr>
      <w:r w:rsidRPr="00B3166A">
        <w:rPr>
          <w:rFonts w:ascii="Times New Roman" w:hAnsi="Times New Roman"/>
          <w:bCs/>
          <w:sz w:val="28"/>
          <w:szCs w:val="28"/>
          <w:lang w:val="kk-KZ"/>
        </w:rPr>
        <w:t xml:space="preserve">В.А.Сластенин, И.Ф.Исаев, А.И.Мищенко, Е.Н.Шиянов </w:t>
      </w:r>
      <w:r w:rsidR="00F3785E" w:rsidRPr="00B3166A">
        <w:rPr>
          <w:rFonts w:ascii="Times New Roman" w:hAnsi="Times New Roman"/>
          <w:sz w:val="28"/>
          <w:szCs w:val="28"/>
          <w:lang w:val="kk-KZ"/>
        </w:rPr>
        <w:t>кәсіби дайындықтың мазмұны мен құрылымын негіздегенде «мұғалімнің кәсіби іс-әрекетке дайындығын, оның санасында үнемі белгілі бір іс-әрекетті орындауға бағытталған ерекше психикалық жағдайы», – деп анықтайды [</w:t>
      </w:r>
      <w:r w:rsidRPr="00B3166A">
        <w:rPr>
          <w:rFonts w:ascii="Times New Roman" w:hAnsi="Times New Roman"/>
          <w:sz w:val="28"/>
          <w:szCs w:val="28"/>
          <w:lang w:val="kk-KZ"/>
        </w:rPr>
        <w:t>118</w:t>
      </w:r>
      <w:r w:rsidR="00F3785E" w:rsidRPr="00B3166A">
        <w:rPr>
          <w:rFonts w:ascii="Times New Roman" w:hAnsi="Times New Roman"/>
          <w:sz w:val="28"/>
          <w:szCs w:val="28"/>
          <w:lang w:val="kk-KZ"/>
        </w:rPr>
        <w:t xml:space="preserve">]. </w:t>
      </w:r>
    </w:p>
    <w:p w:rsidR="005A3519" w:rsidRDefault="005A3519" w:rsidP="005A3519">
      <w:pPr>
        <w:spacing w:after="0" w:line="240" w:lineRule="exact"/>
        <w:jc w:val="both"/>
        <w:rPr>
          <w:rFonts w:ascii="Times New Roman" w:hAnsi="Times New Roman"/>
          <w:sz w:val="28"/>
          <w:szCs w:val="28"/>
          <w:lang w:val="kk-KZ"/>
        </w:rPr>
      </w:pPr>
    </w:p>
    <w:p w:rsidR="005A3519" w:rsidRDefault="005A3519" w:rsidP="005A3519">
      <w:pPr>
        <w:spacing w:after="0" w:line="240" w:lineRule="exact"/>
        <w:jc w:val="both"/>
        <w:rPr>
          <w:rFonts w:ascii="Times New Roman" w:hAnsi="Times New Roman"/>
          <w:sz w:val="28"/>
          <w:szCs w:val="28"/>
          <w:lang w:val="kk-KZ"/>
        </w:rPr>
      </w:pPr>
      <w:r w:rsidRPr="00B3166A">
        <w:rPr>
          <w:rFonts w:ascii="Times New Roman" w:hAnsi="Times New Roman"/>
          <w:sz w:val="28"/>
          <w:szCs w:val="28"/>
          <w:lang w:val="kk-KZ"/>
        </w:rPr>
        <w:t>Кесте 13 - «Әдістемелік дайындық» ұғымының анықтамасы</w:t>
      </w:r>
    </w:p>
    <w:p w:rsidR="009D4EFB" w:rsidRDefault="005A3519" w:rsidP="009D4EFB">
      <w:pPr>
        <w:spacing w:after="0" w:line="240" w:lineRule="exact"/>
        <w:jc w:val="both"/>
        <w:rPr>
          <w:rFonts w:ascii="Times New Roman" w:hAnsi="Times New Roman"/>
          <w:sz w:val="28"/>
          <w:szCs w:val="28"/>
          <w:lang w:val="kk-KZ"/>
        </w:rPr>
      </w:pPr>
      <w:r>
        <w:rPr>
          <w:noProof/>
        </w:rPr>
        <w:drawing>
          <wp:anchor distT="0" distB="0" distL="114300" distR="114300" simplePos="0" relativeHeight="251916288" behindDoc="0" locked="0" layoutInCell="1" allowOverlap="1" wp14:anchorId="15777E07">
            <wp:simplePos x="0" y="0"/>
            <wp:positionH relativeFrom="page">
              <wp:posOffset>1047750</wp:posOffset>
            </wp:positionH>
            <wp:positionV relativeFrom="paragraph">
              <wp:posOffset>92075</wp:posOffset>
            </wp:positionV>
            <wp:extent cx="5781675" cy="4429125"/>
            <wp:effectExtent l="0" t="0" r="9525" b="9525"/>
            <wp:wrapThrough wrapText="bothSides">
              <wp:wrapPolygon edited="0">
                <wp:start x="0" y="0"/>
                <wp:lineTo x="0" y="21554"/>
                <wp:lineTo x="21564" y="21554"/>
                <wp:lineTo x="21564" y="0"/>
                <wp:lineTo x="0" y="0"/>
              </wp:wrapPolygon>
            </wp:wrapThrough>
            <wp:docPr id="307"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extLst>
                        <a:ext uri="{28A0092B-C50C-407E-A947-70E740481C1C}">
                          <a14:useLocalDpi xmlns:a14="http://schemas.microsoft.com/office/drawing/2010/main" val="0"/>
                        </a:ext>
                      </a:extLst>
                    </a:blip>
                    <a:srcRect b="1691"/>
                    <a:stretch/>
                  </pic:blipFill>
                  <pic:spPr bwMode="auto">
                    <a:xfrm>
                      <a:off x="0" y="0"/>
                      <a:ext cx="5781675" cy="442912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5A3519" w:rsidRDefault="005A3519" w:rsidP="009D4EFB">
      <w:pPr>
        <w:spacing w:after="0" w:line="240" w:lineRule="exact"/>
        <w:jc w:val="both"/>
        <w:rPr>
          <w:rFonts w:ascii="Times New Roman" w:hAnsi="Times New Roman"/>
          <w:sz w:val="28"/>
          <w:szCs w:val="28"/>
          <w:lang w:val="kk-KZ"/>
        </w:rPr>
      </w:pPr>
    </w:p>
    <w:p w:rsidR="00FA696F" w:rsidRDefault="00FA696F" w:rsidP="009D4EFB">
      <w:pPr>
        <w:spacing w:after="0" w:line="240" w:lineRule="exact"/>
        <w:jc w:val="both"/>
        <w:rPr>
          <w:rFonts w:ascii="Times New Roman" w:hAnsi="Times New Roman"/>
          <w:sz w:val="28"/>
          <w:szCs w:val="28"/>
          <w:lang w:val="kk-KZ"/>
        </w:rPr>
      </w:pPr>
    </w:p>
    <w:p w:rsidR="00FA696F" w:rsidRDefault="00FA696F" w:rsidP="009D4EFB">
      <w:pPr>
        <w:spacing w:after="0" w:line="240" w:lineRule="exact"/>
        <w:jc w:val="both"/>
        <w:rPr>
          <w:rFonts w:ascii="Times New Roman" w:hAnsi="Times New Roman"/>
          <w:sz w:val="28"/>
          <w:szCs w:val="28"/>
          <w:lang w:val="kk-KZ"/>
        </w:rPr>
      </w:pPr>
    </w:p>
    <w:p w:rsidR="005A3519" w:rsidRDefault="005A3519" w:rsidP="009D4EFB">
      <w:pPr>
        <w:spacing w:after="0" w:line="240" w:lineRule="exact"/>
        <w:jc w:val="both"/>
        <w:rPr>
          <w:rFonts w:ascii="Times New Roman" w:hAnsi="Times New Roman"/>
          <w:sz w:val="28"/>
          <w:szCs w:val="28"/>
          <w:lang w:val="kk-KZ"/>
        </w:rPr>
      </w:pPr>
    </w:p>
    <w:p w:rsidR="005A3519" w:rsidRDefault="005A3519" w:rsidP="009D4EFB">
      <w:pPr>
        <w:spacing w:after="0" w:line="240" w:lineRule="exact"/>
        <w:jc w:val="both"/>
        <w:rPr>
          <w:rFonts w:ascii="Times New Roman" w:hAnsi="Times New Roman"/>
          <w:sz w:val="28"/>
          <w:szCs w:val="28"/>
          <w:lang w:val="kk-KZ"/>
        </w:rPr>
      </w:pPr>
    </w:p>
    <w:p w:rsidR="005A3519" w:rsidRDefault="005A3519" w:rsidP="009D4EFB">
      <w:pPr>
        <w:spacing w:after="0" w:line="240" w:lineRule="exact"/>
        <w:jc w:val="both"/>
        <w:rPr>
          <w:rFonts w:ascii="Times New Roman" w:hAnsi="Times New Roman"/>
          <w:sz w:val="28"/>
          <w:szCs w:val="28"/>
          <w:lang w:val="kk-KZ"/>
        </w:rPr>
      </w:pPr>
    </w:p>
    <w:p w:rsidR="005A3519" w:rsidRDefault="005A3519" w:rsidP="009D4EFB">
      <w:pPr>
        <w:spacing w:after="0" w:line="240" w:lineRule="exact"/>
        <w:jc w:val="both"/>
        <w:rPr>
          <w:rFonts w:ascii="Times New Roman" w:hAnsi="Times New Roman"/>
          <w:sz w:val="28"/>
          <w:szCs w:val="28"/>
          <w:lang w:val="kk-KZ"/>
        </w:rPr>
      </w:pPr>
    </w:p>
    <w:p w:rsidR="005A3519" w:rsidRDefault="005A3519" w:rsidP="009D4EFB">
      <w:pPr>
        <w:spacing w:after="0" w:line="240" w:lineRule="exact"/>
        <w:jc w:val="both"/>
        <w:rPr>
          <w:rFonts w:ascii="Times New Roman" w:hAnsi="Times New Roman"/>
          <w:sz w:val="28"/>
          <w:szCs w:val="28"/>
          <w:lang w:val="kk-KZ"/>
        </w:rPr>
      </w:pPr>
    </w:p>
    <w:p w:rsidR="005A3519" w:rsidRDefault="005A3519" w:rsidP="009D4EFB">
      <w:pPr>
        <w:spacing w:after="0" w:line="240" w:lineRule="exact"/>
        <w:jc w:val="both"/>
        <w:rPr>
          <w:rFonts w:ascii="Times New Roman" w:hAnsi="Times New Roman"/>
          <w:sz w:val="28"/>
          <w:szCs w:val="28"/>
          <w:lang w:val="kk-KZ"/>
        </w:rPr>
      </w:pPr>
    </w:p>
    <w:p w:rsidR="005A3519" w:rsidRDefault="005A3519" w:rsidP="009D4EFB">
      <w:pPr>
        <w:spacing w:after="0" w:line="240" w:lineRule="exact"/>
        <w:jc w:val="both"/>
        <w:rPr>
          <w:rFonts w:ascii="Times New Roman" w:hAnsi="Times New Roman"/>
          <w:sz w:val="28"/>
          <w:szCs w:val="28"/>
          <w:lang w:val="kk-KZ"/>
        </w:rPr>
      </w:pPr>
    </w:p>
    <w:p w:rsidR="005A3519" w:rsidRDefault="005A3519" w:rsidP="009D4EFB">
      <w:pPr>
        <w:spacing w:after="0" w:line="240" w:lineRule="exact"/>
        <w:jc w:val="both"/>
        <w:rPr>
          <w:rFonts w:ascii="Times New Roman" w:hAnsi="Times New Roman"/>
          <w:sz w:val="28"/>
          <w:szCs w:val="28"/>
          <w:lang w:val="kk-KZ"/>
        </w:rPr>
      </w:pPr>
    </w:p>
    <w:p w:rsidR="005A3519" w:rsidRDefault="005A3519" w:rsidP="009D4EFB">
      <w:pPr>
        <w:spacing w:after="0" w:line="240" w:lineRule="exact"/>
        <w:jc w:val="both"/>
        <w:rPr>
          <w:rFonts w:ascii="Times New Roman" w:hAnsi="Times New Roman"/>
          <w:sz w:val="28"/>
          <w:szCs w:val="28"/>
          <w:lang w:val="kk-KZ"/>
        </w:rPr>
      </w:pPr>
    </w:p>
    <w:p w:rsidR="005A3519" w:rsidRDefault="005A3519" w:rsidP="009D4EFB">
      <w:pPr>
        <w:spacing w:after="0" w:line="240" w:lineRule="exact"/>
        <w:jc w:val="both"/>
        <w:rPr>
          <w:rFonts w:ascii="Times New Roman" w:hAnsi="Times New Roman"/>
          <w:sz w:val="28"/>
          <w:szCs w:val="28"/>
          <w:lang w:val="kk-KZ"/>
        </w:rPr>
      </w:pPr>
    </w:p>
    <w:p w:rsidR="005A3519" w:rsidRDefault="005A3519" w:rsidP="009D4EFB">
      <w:pPr>
        <w:spacing w:after="0" w:line="240" w:lineRule="exact"/>
        <w:jc w:val="both"/>
        <w:rPr>
          <w:rFonts w:ascii="Times New Roman" w:hAnsi="Times New Roman"/>
          <w:sz w:val="28"/>
          <w:szCs w:val="28"/>
          <w:lang w:val="kk-KZ"/>
        </w:rPr>
      </w:pPr>
    </w:p>
    <w:p w:rsidR="005A3519" w:rsidRDefault="005A3519" w:rsidP="009D4EFB">
      <w:pPr>
        <w:spacing w:after="0" w:line="240" w:lineRule="exact"/>
        <w:jc w:val="both"/>
        <w:rPr>
          <w:rFonts w:ascii="Times New Roman" w:hAnsi="Times New Roman"/>
          <w:sz w:val="28"/>
          <w:szCs w:val="28"/>
          <w:lang w:val="kk-KZ"/>
        </w:rPr>
      </w:pPr>
    </w:p>
    <w:p w:rsidR="005A3519" w:rsidRDefault="005A3519" w:rsidP="009D4EFB">
      <w:pPr>
        <w:spacing w:after="0" w:line="240" w:lineRule="exact"/>
        <w:jc w:val="both"/>
        <w:rPr>
          <w:rFonts w:ascii="Times New Roman" w:hAnsi="Times New Roman"/>
          <w:sz w:val="28"/>
          <w:szCs w:val="28"/>
          <w:lang w:val="kk-KZ"/>
        </w:rPr>
      </w:pPr>
    </w:p>
    <w:p w:rsidR="005A3519" w:rsidRDefault="005A3519" w:rsidP="009D4EFB">
      <w:pPr>
        <w:spacing w:after="0" w:line="240" w:lineRule="exact"/>
        <w:jc w:val="both"/>
        <w:rPr>
          <w:rFonts w:ascii="Times New Roman" w:hAnsi="Times New Roman"/>
          <w:sz w:val="28"/>
          <w:szCs w:val="28"/>
          <w:lang w:val="kk-KZ"/>
        </w:rPr>
      </w:pPr>
    </w:p>
    <w:p w:rsidR="005A3519" w:rsidRDefault="005A3519" w:rsidP="009D4EFB">
      <w:pPr>
        <w:spacing w:after="0" w:line="240" w:lineRule="exact"/>
        <w:jc w:val="both"/>
        <w:rPr>
          <w:rFonts w:ascii="Times New Roman" w:hAnsi="Times New Roman"/>
          <w:sz w:val="28"/>
          <w:szCs w:val="28"/>
          <w:lang w:val="kk-KZ"/>
        </w:rPr>
      </w:pPr>
    </w:p>
    <w:p w:rsidR="005A3519" w:rsidRDefault="005A3519" w:rsidP="009D4EFB">
      <w:pPr>
        <w:spacing w:after="0" w:line="240" w:lineRule="exact"/>
        <w:jc w:val="both"/>
        <w:rPr>
          <w:rFonts w:ascii="Times New Roman" w:hAnsi="Times New Roman"/>
          <w:sz w:val="28"/>
          <w:szCs w:val="28"/>
          <w:lang w:val="kk-KZ"/>
        </w:rPr>
      </w:pPr>
    </w:p>
    <w:p w:rsidR="005A3519" w:rsidRDefault="005A3519" w:rsidP="009D4EFB">
      <w:pPr>
        <w:spacing w:after="0" w:line="240" w:lineRule="exact"/>
        <w:jc w:val="both"/>
        <w:rPr>
          <w:rFonts w:ascii="Times New Roman" w:hAnsi="Times New Roman"/>
          <w:sz w:val="28"/>
          <w:szCs w:val="28"/>
          <w:lang w:val="kk-KZ"/>
        </w:rPr>
      </w:pPr>
    </w:p>
    <w:p w:rsidR="005A3519" w:rsidRDefault="005A3519" w:rsidP="009D4EFB">
      <w:pPr>
        <w:spacing w:after="0" w:line="240" w:lineRule="exact"/>
        <w:jc w:val="both"/>
        <w:rPr>
          <w:rFonts w:ascii="Times New Roman" w:hAnsi="Times New Roman"/>
          <w:sz w:val="28"/>
          <w:szCs w:val="28"/>
          <w:lang w:val="kk-KZ"/>
        </w:rPr>
      </w:pPr>
    </w:p>
    <w:p w:rsidR="005A3519" w:rsidRDefault="005A3519" w:rsidP="009D4EFB">
      <w:pPr>
        <w:spacing w:after="0" w:line="240" w:lineRule="exact"/>
        <w:jc w:val="both"/>
        <w:rPr>
          <w:rFonts w:ascii="Times New Roman" w:hAnsi="Times New Roman"/>
          <w:sz w:val="28"/>
          <w:szCs w:val="28"/>
          <w:lang w:val="kk-KZ"/>
        </w:rPr>
      </w:pPr>
    </w:p>
    <w:p w:rsidR="005A3519" w:rsidRDefault="005A3519" w:rsidP="009D4EFB">
      <w:pPr>
        <w:spacing w:after="0" w:line="240" w:lineRule="exact"/>
        <w:jc w:val="both"/>
        <w:rPr>
          <w:rFonts w:ascii="Times New Roman" w:hAnsi="Times New Roman"/>
          <w:sz w:val="28"/>
          <w:szCs w:val="28"/>
          <w:lang w:val="kk-KZ"/>
        </w:rPr>
      </w:pPr>
    </w:p>
    <w:p w:rsidR="005A3519" w:rsidRDefault="005A3519" w:rsidP="009D4EFB">
      <w:pPr>
        <w:spacing w:after="0" w:line="240" w:lineRule="exact"/>
        <w:jc w:val="both"/>
        <w:rPr>
          <w:rFonts w:ascii="Times New Roman" w:hAnsi="Times New Roman"/>
          <w:sz w:val="28"/>
          <w:szCs w:val="28"/>
          <w:lang w:val="kk-KZ"/>
        </w:rPr>
      </w:pPr>
    </w:p>
    <w:p w:rsidR="005A3519" w:rsidRDefault="005A3519" w:rsidP="009D4EFB">
      <w:pPr>
        <w:spacing w:after="0" w:line="240" w:lineRule="exact"/>
        <w:jc w:val="both"/>
        <w:rPr>
          <w:rFonts w:ascii="Times New Roman" w:hAnsi="Times New Roman"/>
          <w:sz w:val="28"/>
          <w:szCs w:val="28"/>
          <w:lang w:val="kk-KZ"/>
        </w:rPr>
      </w:pPr>
    </w:p>
    <w:p w:rsidR="005A3519" w:rsidRDefault="005A3519" w:rsidP="009D4EFB">
      <w:pPr>
        <w:spacing w:after="0" w:line="240" w:lineRule="exact"/>
        <w:jc w:val="both"/>
        <w:rPr>
          <w:rFonts w:ascii="Times New Roman" w:hAnsi="Times New Roman"/>
          <w:sz w:val="28"/>
          <w:szCs w:val="28"/>
          <w:lang w:val="kk-KZ"/>
        </w:rPr>
      </w:pPr>
    </w:p>
    <w:p w:rsidR="005A3519" w:rsidRDefault="005A3519" w:rsidP="009D4EFB">
      <w:pPr>
        <w:spacing w:after="0" w:line="240" w:lineRule="exact"/>
        <w:jc w:val="both"/>
        <w:rPr>
          <w:rFonts w:ascii="Times New Roman" w:hAnsi="Times New Roman"/>
          <w:sz w:val="28"/>
          <w:szCs w:val="28"/>
          <w:lang w:val="kk-KZ"/>
        </w:rPr>
      </w:pPr>
    </w:p>
    <w:p w:rsidR="005A3519" w:rsidRDefault="005A3519" w:rsidP="009D4EFB">
      <w:pPr>
        <w:spacing w:after="0" w:line="240" w:lineRule="exact"/>
        <w:jc w:val="both"/>
        <w:rPr>
          <w:rFonts w:ascii="Times New Roman" w:hAnsi="Times New Roman"/>
          <w:sz w:val="28"/>
          <w:szCs w:val="28"/>
          <w:lang w:val="kk-KZ"/>
        </w:rPr>
      </w:pPr>
    </w:p>
    <w:p w:rsidR="005A3519" w:rsidRDefault="005A3519" w:rsidP="009D4EFB">
      <w:pPr>
        <w:spacing w:after="0" w:line="240" w:lineRule="exact"/>
        <w:jc w:val="both"/>
        <w:rPr>
          <w:rFonts w:ascii="Times New Roman" w:hAnsi="Times New Roman"/>
          <w:sz w:val="28"/>
          <w:szCs w:val="28"/>
          <w:lang w:val="kk-KZ"/>
        </w:rPr>
      </w:pPr>
    </w:p>
    <w:p w:rsidR="00DF3B22" w:rsidRDefault="00DF3B22" w:rsidP="009D4EFB">
      <w:pPr>
        <w:spacing w:after="0" w:line="240" w:lineRule="exact"/>
        <w:jc w:val="both"/>
        <w:rPr>
          <w:rFonts w:ascii="Times New Roman" w:hAnsi="Times New Roman"/>
          <w:sz w:val="28"/>
          <w:szCs w:val="28"/>
          <w:lang w:val="kk-KZ"/>
        </w:rPr>
      </w:pPr>
    </w:p>
    <w:p w:rsidR="005A3519" w:rsidRDefault="005A3519" w:rsidP="009D4EFB">
      <w:pPr>
        <w:spacing w:after="0" w:line="240" w:lineRule="exact"/>
        <w:jc w:val="both"/>
        <w:rPr>
          <w:rFonts w:ascii="Times New Roman" w:hAnsi="Times New Roman"/>
          <w:sz w:val="28"/>
          <w:szCs w:val="28"/>
          <w:lang w:val="kk-KZ"/>
        </w:rPr>
      </w:pPr>
      <w:r>
        <w:rPr>
          <w:rFonts w:ascii="Times New Roman" w:hAnsi="Times New Roman"/>
          <w:sz w:val="28"/>
          <w:szCs w:val="28"/>
          <w:lang w:val="kk-KZ"/>
        </w:rPr>
        <w:lastRenderedPageBreak/>
        <w:t>13-кестенің жалғасы</w:t>
      </w:r>
    </w:p>
    <w:p w:rsidR="005A3519" w:rsidRDefault="00171951" w:rsidP="009D4EFB">
      <w:pPr>
        <w:spacing w:after="0" w:line="240" w:lineRule="exact"/>
        <w:jc w:val="both"/>
        <w:rPr>
          <w:rFonts w:ascii="Times New Roman" w:hAnsi="Times New Roman"/>
          <w:sz w:val="28"/>
          <w:szCs w:val="28"/>
          <w:lang w:val="kk-KZ"/>
        </w:rPr>
      </w:pPr>
      <w:r>
        <w:rPr>
          <w:noProof/>
        </w:rPr>
        <w:drawing>
          <wp:anchor distT="0" distB="0" distL="114300" distR="114300" simplePos="0" relativeHeight="251917312" behindDoc="0" locked="0" layoutInCell="1" allowOverlap="1" wp14:anchorId="56160B5B">
            <wp:simplePos x="0" y="0"/>
            <wp:positionH relativeFrom="margin">
              <wp:posOffset>-26035</wp:posOffset>
            </wp:positionH>
            <wp:positionV relativeFrom="paragraph">
              <wp:posOffset>60960</wp:posOffset>
            </wp:positionV>
            <wp:extent cx="5972175" cy="5514975"/>
            <wp:effectExtent l="0" t="0" r="9525" b="9525"/>
            <wp:wrapNone/>
            <wp:docPr id="312"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5972175" cy="5514975"/>
                    </a:xfrm>
                    <a:prstGeom prst="rect">
                      <a:avLst/>
                    </a:prstGeom>
                  </pic:spPr>
                </pic:pic>
              </a:graphicData>
            </a:graphic>
          </wp:anchor>
        </w:drawing>
      </w:r>
    </w:p>
    <w:p w:rsidR="005A3519" w:rsidRDefault="005A3519" w:rsidP="009D4EFB">
      <w:pPr>
        <w:spacing w:after="0" w:line="240" w:lineRule="exact"/>
        <w:jc w:val="both"/>
        <w:rPr>
          <w:rFonts w:ascii="Times New Roman" w:hAnsi="Times New Roman"/>
          <w:sz w:val="28"/>
          <w:szCs w:val="28"/>
          <w:lang w:val="kk-KZ"/>
        </w:rPr>
      </w:pPr>
    </w:p>
    <w:p w:rsidR="005A3519" w:rsidRDefault="005A3519" w:rsidP="009D4EFB">
      <w:pPr>
        <w:spacing w:after="0" w:line="240" w:lineRule="exact"/>
        <w:jc w:val="both"/>
        <w:rPr>
          <w:rFonts w:ascii="Times New Roman" w:hAnsi="Times New Roman"/>
          <w:sz w:val="28"/>
          <w:szCs w:val="28"/>
          <w:lang w:val="kk-KZ"/>
        </w:rPr>
      </w:pPr>
    </w:p>
    <w:p w:rsidR="005A3519" w:rsidRDefault="005A3519" w:rsidP="009D4EFB">
      <w:pPr>
        <w:spacing w:after="0" w:line="240" w:lineRule="exact"/>
        <w:jc w:val="both"/>
        <w:rPr>
          <w:rFonts w:ascii="Times New Roman" w:hAnsi="Times New Roman"/>
          <w:sz w:val="28"/>
          <w:szCs w:val="28"/>
          <w:lang w:val="kk-KZ"/>
        </w:rPr>
      </w:pPr>
    </w:p>
    <w:p w:rsidR="005A3519" w:rsidRDefault="005A3519" w:rsidP="009D4EFB">
      <w:pPr>
        <w:spacing w:after="0" w:line="240" w:lineRule="exact"/>
        <w:jc w:val="both"/>
        <w:rPr>
          <w:rFonts w:ascii="Times New Roman" w:hAnsi="Times New Roman"/>
          <w:sz w:val="28"/>
          <w:szCs w:val="28"/>
          <w:lang w:val="kk-KZ"/>
        </w:rPr>
      </w:pPr>
    </w:p>
    <w:p w:rsidR="00FA696F" w:rsidRDefault="00FA696F" w:rsidP="009D4EFB">
      <w:pPr>
        <w:spacing w:after="0" w:line="240" w:lineRule="exact"/>
        <w:jc w:val="both"/>
        <w:rPr>
          <w:rFonts w:ascii="Times New Roman" w:hAnsi="Times New Roman"/>
          <w:sz w:val="28"/>
          <w:szCs w:val="28"/>
          <w:lang w:val="kk-KZ"/>
        </w:rPr>
      </w:pPr>
    </w:p>
    <w:p w:rsidR="00FA696F" w:rsidRDefault="00FA696F" w:rsidP="009D4EFB">
      <w:pPr>
        <w:spacing w:after="0" w:line="240" w:lineRule="exact"/>
        <w:jc w:val="both"/>
        <w:rPr>
          <w:rFonts w:ascii="Times New Roman" w:hAnsi="Times New Roman"/>
          <w:sz w:val="28"/>
          <w:szCs w:val="28"/>
          <w:lang w:val="kk-KZ"/>
        </w:rPr>
      </w:pPr>
    </w:p>
    <w:p w:rsidR="00620090" w:rsidRDefault="00620090" w:rsidP="009D4EFB">
      <w:pPr>
        <w:spacing w:after="0" w:line="240" w:lineRule="exact"/>
        <w:jc w:val="both"/>
        <w:rPr>
          <w:rFonts w:ascii="Times New Roman" w:hAnsi="Times New Roman"/>
          <w:sz w:val="28"/>
          <w:szCs w:val="28"/>
          <w:lang w:val="kk-KZ"/>
        </w:rPr>
      </w:pPr>
    </w:p>
    <w:p w:rsidR="00620090" w:rsidRDefault="00620090" w:rsidP="009D4EFB">
      <w:pPr>
        <w:spacing w:after="0" w:line="240" w:lineRule="exact"/>
        <w:jc w:val="both"/>
        <w:rPr>
          <w:rFonts w:ascii="Times New Roman" w:hAnsi="Times New Roman"/>
          <w:sz w:val="28"/>
          <w:szCs w:val="28"/>
          <w:lang w:val="kk-KZ"/>
        </w:rPr>
      </w:pPr>
    </w:p>
    <w:p w:rsidR="00620090" w:rsidRDefault="00620090" w:rsidP="009D4EFB">
      <w:pPr>
        <w:spacing w:after="0" w:line="240" w:lineRule="exact"/>
        <w:jc w:val="both"/>
        <w:rPr>
          <w:rFonts w:ascii="Times New Roman" w:hAnsi="Times New Roman"/>
          <w:sz w:val="28"/>
          <w:szCs w:val="28"/>
          <w:lang w:val="kk-KZ"/>
        </w:rPr>
      </w:pPr>
    </w:p>
    <w:p w:rsidR="00620090" w:rsidRDefault="00620090" w:rsidP="009D4EFB">
      <w:pPr>
        <w:spacing w:after="0" w:line="240" w:lineRule="exact"/>
        <w:jc w:val="both"/>
        <w:rPr>
          <w:rFonts w:ascii="Times New Roman" w:hAnsi="Times New Roman"/>
          <w:sz w:val="28"/>
          <w:szCs w:val="28"/>
          <w:lang w:val="kk-KZ"/>
        </w:rPr>
      </w:pPr>
    </w:p>
    <w:p w:rsidR="00620090" w:rsidRDefault="00620090" w:rsidP="009D4EFB">
      <w:pPr>
        <w:spacing w:after="0" w:line="240" w:lineRule="exact"/>
        <w:jc w:val="both"/>
        <w:rPr>
          <w:rFonts w:ascii="Times New Roman" w:hAnsi="Times New Roman"/>
          <w:sz w:val="28"/>
          <w:szCs w:val="28"/>
          <w:lang w:val="kk-KZ"/>
        </w:rPr>
      </w:pPr>
    </w:p>
    <w:p w:rsidR="00620090" w:rsidRDefault="00620090" w:rsidP="009D4EFB">
      <w:pPr>
        <w:spacing w:after="0" w:line="240" w:lineRule="exact"/>
        <w:jc w:val="both"/>
        <w:rPr>
          <w:rFonts w:ascii="Times New Roman" w:hAnsi="Times New Roman"/>
          <w:sz w:val="28"/>
          <w:szCs w:val="28"/>
          <w:lang w:val="kk-KZ"/>
        </w:rPr>
      </w:pPr>
    </w:p>
    <w:p w:rsidR="00620090" w:rsidRDefault="00620090" w:rsidP="009D4EFB">
      <w:pPr>
        <w:spacing w:after="0" w:line="240" w:lineRule="exact"/>
        <w:jc w:val="both"/>
        <w:rPr>
          <w:rFonts w:ascii="Times New Roman" w:hAnsi="Times New Roman"/>
          <w:sz w:val="28"/>
          <w:szCs w:val="28"/>
          <w:lang w:val="kk-KZ"/>
        </w:rPr>
      </w:pPr>
    </w:p>
    <w:p w:rsidR="00620090" w:rsidRDefault="00620090" w:rsidP="009D4EFB">
      <w:pPr>
        <w:spacing w:after="0" w:line="240" w:lineRule="exact"/>
        <w:jc w:val="both"/>
        <w:rPr>
          <w:rFonts w:ascii="Times New Roman" w:hAnsi="Times New Roman"/>
          <w:sz w:val="28"/>
          <w:szCs w:val="28"/>
          <w:lang w:val="kk-KZ"/>
        </w:rPr>
      </w:pPr>
    </w:p>
    <w:p w:rsidR="00620090" w:rsidRDefault="00620090" w:rsidP="009D4EFB">
      <w:pPr>
        <w:spacing w:after="0" w:line="240" w:lineRule="exact"/>
        <w:jc w:val="both"/>
        <w:rPr>
          <w:rFonts w:ascii="Times New Roman" w:hAnsi="Times New Roman"/>
          <w:sz w:val="28"/>
          <w:szCs w:val="28"/>
          <w:lang w:val="kk-KZ"/>
        </w:rPr>
      </w:pPr>
    </w:p>
    <w:p w:rsidR="00620090" w:rsidRDefault="00620090" w:rsidP="009D4EFB">
      <w:pPr>
        <w:spacing w:after="0" w:line="240" w:lineRule="exact"/>
        <w:jc w:val="both"/>
        <w:rPr>
          <w:rFonts w:ascii="Times New Roman" w:hAnsi="Times New Roman"/>
          <w:sz w:val="28"/>
          <w:szCs w:val="28"/>
          <w:lang w:val="kk-KZ"/>
        </w:rPr>
      </w:pPr>
    </w:p>
    <w:p w:rsidR="00620090" w:rsidRDefault="00620090" w:rsidP="009D4EFB">
      <w:pPr>
        <w:spacing w:after="0" w:line="240" w:lineRule="exact"/>
        <w:jc w:val="both"/>
        <w:rPr>
          <w:rFonts w:ascii="Times New Roman" w:hAnsi="Times New Roman"/>
          <w:sz w:val="28"/>
          <w:szCs w:val="28"/>
          <w:lang w:val="kk-KZ"/>
        </w:rPr>
      </w:pPr>
    </w:p>
    <w:p w:rsidR="00620090" w:rsidRDefault="00620090" w:rsidP="009D4EFB">
      <w:pPr>
        <w:spacing w:after="0" w:line="240" w:lineRule="exact"/>
        <w:jc w:val="both"/>
        <w:rPr>
          <w:rFonts w:ascii="Times New Roman" w:hAnsi="Times New Roman"/>
          <w:sz w:val="28"/>
          <w:szCs w:val="28"/>
          <w:lang w:val="kk-KZ"/>
        </w:rPr>
      </w:pPr>
    </w:p>
    <w:p w:rsidR="00620090" w:rsidRDefault="00620090" w:rsidP="009D4EFB">
      <w:pPr>
        <w:spacing w:after="0" w:line="240" w:lineRule="exact"/>
        <w:jc w:val="both"/>
        <w:rPr>
          <w:rFonts w:ascii="Times New Roman" w:hAnsi="Times New Roman"/>
          <w:sz w:val="28"/>
          <w:szCs w:val="28"/>
          <w:lang w:val="kk-KZ"/>
        </w:rPr>
      </w:pPr>
    </w:p>
    <w:p w:rsidR="00620090" w:rsidRDefault="00620090" w:rsidP="009D4EFB">
      <w:pPr>
        <w:spacing w:after="0" w:line="240" w:lineRule="exact"/>
        <w:jc w:val="both"/>
        <w:rPr>
          <w:rFonts w:ascii="Times New Roman" w:hAnsi="Times New Roman"/>
          <w:sz w:val="28"/>
          <w:szCs w:val="28"/>
          <w:lang w:val="kk-KZ"/>
        </w:rPr>
      </w:pPr>
    </w:p>
    <w:p w:rsidR="00620090" w:rsidRDefault="00620090" w:rsidP="009D4EFB">
      <w:pPr>
        <w:spacing w:after="0" w:line="240" w:lineRule="exact"/>
        <w:jc w:val="both"/>
        <w:rPr>
          <w:rFonts w:ascii="Times New Roman" w:hAnsi="Times New Roman"/>
          <w:sz w:val="28"/>
          <w:szCs w:val="28"/>
          <w:lang w:val="kk-KZ"/>
        </w:rPr>
      </w:pPr>
    </w:p>
    <w:p w:rsidR="00620090" w:rsidRDefault="00620090" w:rsidP="009D4EFB">
      <w:pPr>
        <w:spacing w:after="0" w:line="240" w:lineRule="exact"/>
        <w:jc w:val="both"/>
        <w:rPr>
          <w:rFonts w:ascii="Times New Roman" w:hAnsi="Times New Roman"/>
          <w:sz w:val="28"/>
          <w:szCs w:val="28"/>
          <w:lang w:val="kk-KZ"/>
        </w:rPr>
      </w:pPr>
    </w:p>
    <w:p w:rsidR="00620090" w:rsidRDefault="00620090" w:rsidP="009D4EFB">
      <w:pPr>
        <w:spacing w:after="0" w:line="240" w:lineRule="exact"/>
        <w:jc w:val="both"/>
        <w:rPr>
          <w:rFonts w:ascii="Times New Roman" w:hAnsi="Times New Roman"/>
          <w:sz w:val="28"/>
          <w:szCs w:val="28"/>
          <w:lang w:val="kk-KZ"/>
        </w:rPr>
      </w:pPr>
    </w:p>
    <w:p w:rsidR="00620090" w:rsidRDefault="00620090" w:rsidP="009D4EFB">
      <w:pPr>
        <w:spacing w:after="0" w:line="240" w:lineRule="exact"/>
        <w:jc w:val="both"/>
        <w:rPr>
          <w:rFonts w:ascii="Times New Roman" w:hAnsi="Times New Roman"/>
          <w:sz w:val="28"/>
          <w:szCs w:val="28"/>
          <w:lang w:val="kk-KZ"/>
        </w:rPr>
      </w:pPr>
    </w:p>
    <w:p w:rsidR="00620090" w:rsidRDefault="00620090" w:rsidP="009D4EFB">
      <w:pPr>
        <w:spacing w:after="0" w:line="240" w:lineRule="exact"/>
        <w:jc w:val="both"/>
        <w:rPr>
          <w:rFonts w:ascii="Times New Roman" w:hAnsi="Times New Roman"/>
          <w:sz w:val="28"/>
          <w:szCs w:val="28"/>
          <w:lang w:val="kk-KZ"/>
        </w:rPr>
      </w:pPr>
    </w:p>
    <w:p w:rsidR="00620090" w:rsidRDefault="00620090" w:rsidP="009D4EFB">
      <w:pPr>
        <w:spacing w:after="0" w:line="240" w:lineRule="exact"/>
        <w:jc w:val="both"/>
        <w:rPr>
          <w:rFonts w:ascii="Times New Roman" w:hAnsi="Times New Roman"/>
          <w:sz w:val="28"/>
          <w:szCs w:val="28"/>
          <w:lang w:val="kk-KZ"/>
        </w:rPr>
      </w:pPr>
    </w:p>
    <w:p w:rsidR="00620090" w:rsidRDefault="00620090" w:rsidP="009D4EFB">
      <w:pPr>
        <w:spacing w:after="0" w:line="240" w:lineRule="exact"/>
        <w:jc w:val="both"/>
        <w:rPr>
          <w:rFonts w:ascii="Times New Roman" w:hAnsi="Times New Roman"/>
          <w:sz w:val="28"/>
          <w:szCs w:val="28"/>
          <w:lang w:val="kk-KZ"/>
        </w:rPr>
      </w:pPr>
    </w:p>
    <w:p w:rsidR="00620090" w:rsidRDefault="00620090" w:rsidP="009D4EFB">
      <w:pPr>
        <w:spacing w:after="0" w:line="240" w:lineRule="exact"/>
        <w:jc w:val="both"/>
        <w:rPr>
          <w:rFonts w:ascii="Times New Roman" w:hAnsi="Times New Roman"/>
          <w:sz w:val="28"/>
          <w:szCs w:val="28"/>
          <w:lang w:val="kk-KZ"/>
        </w:rPr>
      </w:pPr>
    </w:p>
    <w:p w:rsidR="00620090" w:rsidRDefault="00620090" w:rsidP="009D4EFB">
      <w:pPr>
        <w:spacing w:after="0" w:line="240" w:lineRule="exact"/>
        <w:jc w:val="both"/>
        <w:rPr>
          <w:rFonts w:ascii="Times New Roman" w:hAnsi="Times New Roman"/>
          <w:sz w:val="28"/>
          <w:szCs w:val="28"/>
          <w:lang w:val="kk-KZ"/>
        </w:rPr>
      </w:pPr>
    </w:p>
    <w:p w:rsidR="00620090" w:rsidRDefault="00620090" w:rsidP="009D4EFB">
      <w:pPr>
        <w:spacing w:after="0" w:line="240" w:lineRule="exact"/>
        <w:jc w:val="both"/>
        <w:rPr>
          <w:rFonts w:ascii="Times New Roman" w:hAnsi="Times New Roman"/>
          <w:sz w:val="28"/>
          <w:szCs w:val="28"/>
          <w:lang w:val="kk-KZ"/>
        </w:rPr>
      </w:pPr>
    </w:p>
    <w:p w:rsidR="00620090" w:rsidRDefault="00620090" w:rsidP="009D4EFB">
      <w:pPr>
        <w:spacing w:after="0" w:line="240" w:lineRule="exact"/>
        <w:jc w:val="both"/>
        <w:rPr>
          <w:rFonts w:ascii="Times New Roman" w:hAnsi="Times New Roman"/>
          <w:sz w:val="28"/>
          <w:szCs w:val="28"/>
          <w:lang w:val="kk-KZ"/>
        </w:rPr>
      </w:pPr>
    </w:p>
    <w:p w:rsidR="00620090" w:rsidRDefault="00620090" w:rsidP="009D4EFB">
      <w:pPr>
        <w:spacing w:after="0" w:line="240" w:lineRule="exact"/>
        <w:jc w:val="both"/>
        <w:rPr>
          <w:rFonts w:ascii="Times New Roman" w:hAnsi="Times New Roman"/>
          <w:sz w:val="28"/>
          <w:szCs w:val="28"/>
          <w:lang w:val="kk-KZ"/>
        </w:rPr>
      </w:pPr>
    </w:p>
    <w:p w:rsidR="00620090" w:rsidRDefault="00620090" w:rsidP="009D4EFB">
      <w:pPr>
        <w:spacing w:after="0" w:line="240" w:lineRule="exact"/>
        <w:jc w:val="both"/>
        <w:rPr>
          <w:rFonts w:ascii="Times New Roman" w:hAnsi="Times New Roman"/>
          <w:sz w:val="28"/>
          <w:szCs w:val="28"/>
          <w:lang w:val="kk-KZ"/>
        </w:rPr>
      </w:pPr>
    </w:p>
    <w:p w:rsidR="00620090" w:rsidRDefault="00620090" w:rsidP="009D4EFB">
      <w:pPr>
        <w:spacing w:after="0" w:line="240" w:lineRule="exact"/>
        <w:jc w:val="both"/>
        <w:rPr>
          <w:rFonts w:ascii="Times New Roman" w:hAnsi="Times New Roman"/>
          <w:sz w:val="28"/>
          <w:szCs w:val="28"/>
          <w:lang w:val="kk-KZ"/>
        </w:rPr>
      </w:pPr>
    </w:p>
    <w:p w:rsidR="00620090" w:rsidRDefault="00620090" w:rsidP="009D4EFB">
      <w:pPr>
        <w:spacing w:after="0" w:line="240" w:lineRule="exact"/>
        <w:jc w:val="both"/>
        <w:rPr>
          <w:rFonts w:ascii="Times New Roman" w:hAnsi="Times New Roman"/>
          <w:sz w:val="28"/>
          <w:szCs w:val="28"/>
          <w:lang w:val="kk-KZ"/>
        </w:rPr>
      </w:pPr>
    </w:p>
    <w:p w:rsidR="00620090" w:rsidRDefault="00620090" w:rsidP="009D4EFB">
      <w:pPr>
        <w:spacing w:after="0" w:line="240" w:lineRule="exact"/>
        <w:jc w:val="both"/>
        <w:rPr>
          <w:rFonts w:ascii="Times New Roman" w:hAnsi="Times New Roman"/>
          <w:sz w:val="28"/>
          <w:szCs w:val="28"/>
          <w:lang w:val="kk-KZ"/>
        </w:rPr>
      </w:pPr>
    </w:p>
    <w:p w:rsidR="00620090" w:rsidRPr="00B3166A" w:rsidRDefault="00620090" w:rsidP="009D4EFB">
      <w:pPr>
        <w:spacing w:after="0" w:line="240" w:lineRule="exact"/>
        <w:jc w:val="both"/>
        <w:rPr>
          <w:rFonts w:ascii="Times New Roman" w:hAnsi="Times New Roman"/>
          <w:sz w:val="28"/>
          <w:szCs w:val="28"/>
          <w:lang w:val="kk-KZ"/>
        </w:rPr>
      </w:pPr>
    </w:p>
    <w:p w:rsidR="001535AA" w:rsidRPr="00B3166A" w:rsidRDefault="00F3785E" w:rsidP="00776A2E">
      <w:pPr>
        <w:tabs>
          <w:tab w:val="left" w:pos="540"/>
          <w:tab w:val="left" w:pos="567"/>
        </w:tabs>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Студенттерді жоғары педагогикалық оқу орындарында кәсіби-әдістемелік дайындық мәселесімен</w:t>
      </w:r>
      <w:r w:rsidR="00FB2D84" w:rsidRPr="00B3166A">
        <w:rPr>
          <w:rFonts w:ascii="Times New Roman" w:hAnsi="Times New Roman"/>
          <w:sz w:val="28"/>
          <w:szCs w:val="28"/>
          <w:lang w:val="kk-KZ"/>
        </w:rPr>
        <w:t xml:space="preserve"> </w:t>
      </w:r>
      <w:r w:rsidR="008F739B" w:rsidRPr="00B3166A">
        <w:rPr>
          <w:rFonts w:ascii="Times New Roman" w:hAnsi="Times New Roman"/>
          <w:sz w:val="28"/>
          <w:szCs w:val="28"/>
          <w:lang w:val="kk-KZ" w:eastAsia="ru-RU"/>
        </w:rPr>
        <w:t>В.А.Адольф,</w:t>
      </w:r>
      <w:r w:rsidR="008F739B" w:rsidRPr="00B3166A">
        <w:rPr>
          <w:rFonts w:ascii="Times New Roman" w:hAnsi="Times New Roman"/>
          <w:sz w:val="28"/>
          <w:szCs w:val="28"/>
          <w:lang w:val="kk-KZ"/>
        </w:rPr>
        <w:t xml:space="preserve"> Н.В.Ипполитова, А.Е.Абылқасымова, </w:t>
      </w:r>
      <w:r w:rsidR="008F739B" w:rsidRPr="00B3166A">
        <w:rPr>
          <w:rFonts w:ascii="Times New Roman" w:hAnsi="Times New Roman"/>
          <w:sz w:val="28"/>
          <w:szCs w:val="28"/>
          <w:lang w:val="kk-KZ" w:eastAsia="ru-RU"/>
        </w:rPr>
        <w:t xml:space="preserve">Е.Ы.Бидайбеков, Б.Р.Қасқатаева, </w:t>
      </w:r>
      <w:r w:rsidR="008F739B" w:rsidRPr="00B3166A">
        <w:rPr>
          <w:rFonts w:ascii="Times New Roman" w:hAnsi="Times New Roman"/>
          <w:sz w:val="28"/>
          <w:szCs w:val="28"/>
          <w:lang w:val="kk-KZ"/>
        </w:rPr>
        <w:t>М.Ө.Мұқашева</w:t>
      </w:r>
      <w:r w:rsidR="00D04B16" w:rsidRPr="00B3166A">
        <w:rPr>
          <w:rFonts w:ascii="Times New Roman" w:hAnsi="Times New Roman"/>
          <w:sz w:val="28"/>
          <w:szCs w:val="28"/>
          <w:lang w:val="kk-KZ"/>
        </w:rPr>
        <w:t xml:space="preserve"> </w:t>
      </w:r>
      <w:r w:rsidRPr="00B3166A">
        <w:rPr>
          <w:rFonts w:ascii="Times New Roman" w:hAnsi="Times New Roman"/>
          <w:sz w:val="28"/>
          <w:szCs w:val="28"/>
          <w:lang w:val="kk-KZ"/>
        </w:rPr>
        <w:t xml:space="preserve">т.б., мұғалім тұлғасын қалыптастырудың жалпы дидактикалық мәселелерін </w:t>
      </w:r>
      <w:r w:rsidRPr="00B3166A">
        <w:rPr>
          <w:rFonts w:ascii="Times New Roman" w:hAnsi="Times New Roman"/>
          <w:spacing w:val="-2"/>
          <w:sz w:val="28"/>
          <w:szCs w:val="28"/>
          <w:lang w:val="kk-KZ"/>
        </w:rPr>
        <w:t xml:space="preserve">Н.В.Кузьмина, </w:t>
      </w:r>
      <w:r w:rsidR="008F739B" w:rsidRPr="00B3166A">
        <w:rPr>
          <w:rFonts w:ascii="Times New Roman" w:hAnsi="Times New Roman"/>
          <w:spacing w:val="-2"/>
          <w:sz w:val="28"/>
          <w:szCs w:val="28"/>
          <w:lang w:val="kk-KZ"/>
        </w:rPr>
        <w:t>К.Г.Қожабаев, Н.Д.Кучугурова</w:t>
      </w:r>
      <w:r w:rsidR="00D04B16" w:rsidRPr="00B3166A">
        <w:rPr>
          <w:rFonts w:ascii="Times New Roman" w:hAnsi="Times New Roman"/>
          <w:sz w:val="28"/>
          <w:szCs w:val="28"/>
          <w:lang w:val="kk-KZ"/>
        </w:rPr>
        <w:t xml:space="preserve"> </w:t>
      </w:r>
      <w:r w:rsidRPr="00B3166A">
        <w:rPr>
          <w:rFonts w:ascii="Times New Roman" w:hAnsi="Times New Roman"/>
          <w:sz w:val="28"/>
          <w:szCs w:val="28"/>
          <w:lang w:val="kk-KZ"/>
        </w:rPr>
        <w:t>т.б.</w:t>
      </w:r>
      <w:r w:rsidRPr="00B3166A">
        <w:rPr>
          <w:rFonts w:ascii="Times New Roman" w:hAnsi="Times New Roman"/>
          <w:spacing w:val="-2"/>
          <w:sz w:val="28"/>
          <w:szCs w:val="28"/>
          <w:lang w:val="kk-KZ"/>
        </w:rPr>
        <w:t>, м</w:t>
      </w:r>
      <w:r w:rsidRPr="00B3166A">
        <w:rPr>
          <w:rFonts w:ascii="Times New Roman" w:hAnsi="Times New Roman"/>
          <w:sz w:val="28"/>
          <w:szCs w:val="28"/>
          <w:lang w:val="kk-KZ"/>
        </w:rPr>
        <w:t xml:space="preserve">ұғалімді дайындаудың жалпы психологиялық мәселелерімен </w:t>
      </w:r>
      <w:r w:rsidR="00D04B16" w:rsidRPr="00B3166A">
        <w:rPr>
          <w:rFonts w:ascii="Times New Roman" w:hAnsi="Times New Roman"/>
          <w:sz w:val="28"/>
          <w:szCs w:val="28"/>
          <w:lang w:val="kk-KZ"/>
        </w:rPr>
        <w:t xml:space="preserve">Т.В.Руденко, А.Л.Зубков, М.П.Лапчик, Н.В.Чекалева </w:t>
      </w:r>
      <w:r w:rsidRPr="00B3166A">
        <w:rPr>
          <w:rFonts w:ascii="Times New Roman" w:hAnsi="Times New Roman"/>
          <w:sz w:val="28"/>
          <w:szCs w:val="28"/>
          <w:lang w:val="kk-KZ"/>
        </w:rPr>
        <w:t xml:space="preserve">т.б. айналысты. </w:t>
      </w:r>
      <w:r w:rsidR="003A421A" w:rsidRPr="00B3166A">
        <w:rPr>
          <w:rFonts w:ascii="Times New Roman" w:hAnsi="Times New Roman"/>
          <w:sz w:val="28"/>
          <w:szCs w:val="28"/>
          <w:lang w:val="kk-KZ"/>
        </w:rPr>
        <w:t>З</w:t>
      </w:r>
      <w:r w:rsidR="001535AA" w:rsidRPr="00B3166A">
        <w:rPr>
          <w:rFonts w:ascii="Times New Roman" w:hAnsi="Times New Roman"/>
          <w:sz w:val="28"/>
          <w:szCs w:val="28"/>
          <w:lang w:val="kk-KZ"/>
        </w:rPr>
        <w:t xml:space="preserve">ерттеушілердің </w:t>
      </w:r>
      <w:bookmarkStart w:id="67" w:name="_Hlk180472753"/>
      <w:r w:rsidR="001535AA" w:rsidRPr="00B3166A">
        <w:rPr>
          <w:rFonts w:ascii="Times New Roman" w:hAnsi="Times New Roman"/>
          <w:sz w:val="28"/>
          <w:szCs w:val="28"/>
          <w:lang w:val="kk-KZ"/>
        </w:rPr>
        <w:t>әдістемелік дайындық ұғымына</w:t>
      </w:r>
      <w:bookmarkEnd w:id="67"/>
      <w:r w:rsidR="001535AA" w:rsidRPr="00B3166A">
        <w:rPr>
          <w:rFonts w:ascii="Times New Roman" w:hAnsi="Times New Roman"/>
          <w:sz w:val="28"/>
          <w:szCs w:val="28"/>
          <w:lang w:val="kk-KZ"/>
        </w:rPr>
        <w:t xml:space="preserve"> берген бірқатар анықтамалары 4-кестеде келтірілді. </w:t>
      </w:r>
    </w:p>
    <w:p w:rsidR="00776A2E" w:rsidRPr="00B3166A" w:rsidRDefault="00776A2E" w:rsidP="00776A2E">
      <w:pPr>
        <w:shd w:val="clear" w:color="auto" w:fill="FFFFFF"/>
        <w:tabs>
          <w:tab w:val="left" w:pos="720"/>
        </w:tabs>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 xml:space="preserve">Т.И.Руднева «педагогикалық кәсібилік – әлеуметтік, кәсіби және тұлғалық болып жіктелетін педагогикалық мәселелерді шешуге тұлғаның іс-әрекеттік дайындығының біріккен көрсеткіші», – дейді [132]. </w:t>
      </w:r>
    </w:p>
    <w:p w:rsidR="008F4A98" w:rsidRDefault="00776A2E" w:rsidP="008F4A98">
      <w:pPr>
        <w:shd w:val="clear" w:color="auto" w:fill="FFFFFF"/>
        <w:tabs>
          <w:tab w:val="left" w:pos="720"/>
        </w:tabs>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Т.А.Загривная, С.Т.Мұхамбетжанова және басқа зерттеушілер әдістемелік дайындықты мұғалімнің кәсіби дайындығының нәтижесінде қалыптасатын қабілет деп анықтайды [133].</w:t>
      </w:r>
    </w:p>
    <w:p w:rsidR="00776A2E" w:rsidRPr="00B3166A" w:rsidRDefault="00776A2E" w:rsidP="008F4A98">
      <w:pPr>
        <w:shd w:val="clear" w:color="auto" w:fill="FFFFFF"/>
        <w:tabs>
          <w:tab w:val="left" w:pos="720"/>
        </w:tabs>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lastRenderedPageBreak/>
        <w:t>Мұғалімнің іс-әрекетінің нәтижелілігі және тиімділігі оның психологиялық көрегенділігіне, білімдарлығына, практикалық іскерлігіне яғни әдістемелік дайындығының қалыптасуына байланысты</w:t>
      </w:r>
      <w:r w:rsidR="00346CF1">
        <w:rPr>
          <w:rFonts w:ascii="Times New Roman" w:hAnsi="Times New Roman"/>
          <w:sz w:val="28"/>
          <w:szCs w:val="28"/>
          <w:lang w:val="kk-KZ"/>
        </w:rPr>
        <w:t xml:space="preserve"> </w:t>
      </w:r>
      <w:r w:rsidR="00346CF1" w:rsidRPr="00346CF1">
        <w:rPr>
          <w:rFonts w:ascii="Times New Roman" w:hAnsi="Times New Roman"/>
          <w:sz w:val="28"/>
          <w:szCs w:val="28"/>
          <w:lang w:val="kk-KZ"/>
        </w:rPr>
        <w:t>[</w:t>
      </w:r>
      <w:r w:rsidR="00346CF1">
        <w:rPr>
          <w:rFonts w:ascii="Times New Roman" w:hAnsi="Times New Roman"/>
          <w:sz w:val="28"/>
          <w:szCs w:val="28"/>
          <w:lang w:val="kk-KZ"/>
        </w:rPr>
        <w:t>125, б.161</w:t>
      </w:r>
      <w:r w:rsidR="00346CF1" w:rsidRPr="00346CF1">
        <w:rPr>
          <w:rFonts w:ascii="Times New Roman" w:hAnsi="Times New Roman"/>
          <w:sz w:val="28"/>
          <w:szCs w:val="28"/>
          <w:lang w:val="kk-KZ"/>
        </w:rPr>
        <w:t>]</w:t>
      </w:r>
      <w:r w:rsidRPr="00B3166A">
        <w:rPr>
          <w:rFonts w:ascii="Times New Roman" w:hAnsi="Times New Roman"/>
          <w:sz w:val="28"/>
          <w:szCs w:val="28"/>
          <w:lang w:val="kk-KZ"/>
        </w:rPr>
        <w:t xml:space="preserve">. </w:t>
      </w:r>
    </w:p>
    <w:p w:rsidR="00776A2E" w:rsidRPr="00B3166A" w:rsidRDefault="00776A2E" w:rsidP="00776A2E">
      <w:pPr>
        <w:tabs>
          <w:tab w:val="left" w:pos="540"/>
          <w:tab w:val="left" w:pos="567"/>
          <w:tab w:val="left" w:pos="720"/>
        </w:tabs>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 xml:space="preserve">Әдістемелік дайындық мұғалімнің педагогикалық қызметтерін орындай білуі және ұстаздық қызметінде мектептің қазіргі даму талабына сай жаңа өзіндік әдістеме құрып, оны дамыта білуі. Мұғалімнің педагогикалық процестегі кәсіби тұлғалық қасиеттерін дамытуға, кәсібиәдістемелік іс-әрекетін үнемі жетілдіруге, шығармашылықпен сабақ жүргізуге бағытталған қабілеттері </w:t>
      </w:r>
      <w:r w:rsidRPr="00B3166A">
        <w:rPr>
          <w:rFonts w:ascii="Times New Roman" w:hAnsi="Times New Roman"/>
          <w:sz w:val="28"/>
          <w:szCs w:val="28"/>
          <w:lang w:val="be-BY"/>
        </w:rPr>
        <w:t>секілді тұлғалық және кәсіби</w:t>
      </w:r>
      <w:r w:rsidRPr="00B3166A">
        <w:rPr>
          <w:rFonts w:ascii="Times New Roman" w:hAnsi="Times New Roman"/>
          <w:sz w:val="28"/>
          <w:szCs w:val="28"/>
          <w:lang w:val="kk-KZ"/>
        </w:rPr>
        <w:t xml:space="preserve"> қасиеттері бар болуы керек</w:t>
      </w:r>
      <w:r w:rsidR="00346CF1">
        <w:rPr>
          <w:rFonts w:ascii="Times New Roman" w:hAnsi="Times New Roman"/>
          <w:sz w:val="28"/>
          <w:szCs w:val="28"/>
          <w:lang w:val="kk-KZ"/>
        </w:rPr>
        <w:t xml:space="preserve"> </w:t>
      </w:r>
      <w:r w:rsidR="00346CF1" w:rsidRPr="00346CF1">
        <w:rPr>
          <w:rFonts w:ascii="Times New Roman" w:hAnsi="Times New Roman"/>
          <w:sz w:val="28"/>
          <w:szCs w:val="28"/>
          <w:lang w:val="kk-KZ"/>
        </w:rPr>
        <w:t>[</w:t>
      </w:r>
      <w:r w:rsidR="00346CF1">
        <w:rPr>
          <w:rFonts w:ascii="Times New Roman" w:hAnsi="Times New Roman"/>
          <w:sz w:val="28"/>
          <w:szCs w:val="28"/>
          <w:lang w:val="kk-KZ"/>
        </w:rPr>
        <w:t>115, б.102</w:t>
      </w:r>
      <w:r w:rsidR="00346CF1" w:rsidRPr="00346CF1">
        <w:rPr>
          <w:rFonts w:ascii="Times New Roman" w:hAnsi="Times New Roman"/>
          <w:sz w:val="28"/>
          <w:szCs w:val="28"/>
          <w:lang w:val="kk-KZ"/>
        </w:rPr>
        <w:t>]</w:t>
      </w:r>
      <w:r w:rsidRPr="00B3166A">
        <w:rPr>
          <w:rFonts w:ascii="Times New Roman" w:hAnsi="Times New Roman"/>
          <w:sz w:val="28"/>
          <w:szCs w:val="28"/>
          <w:lang w:val="kk-KZ"/>
        </w:rPr>
        <w:t>.</w:t>
      </w:r>
    </w:p>
    <w:p w:rsidR="00776A2E" w:rsidRPr="00B3166A" w:rsidRDefault="00776A2E" w:rsidP="00776A2E">
      <w:pPr>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Математика мұғалімінің әдістемелік дайындығы құрамына</w:t>
      </w:r>
      <w:r w:rsidR="005E2CA0">
        <w:rPr>
          <w:rFonts w:ascii="Times New Roman" w:hAnsi="Times New Roman"/>
          <w:sz w:val="28"/>
          <w:szCs w:val="28"/>
          <w:lang w:val="kk-KZ"/>
        </w:rPr>
        <w:t xml:space="preserve"> </w:t>
      </w:r>
      <w:r w:rsidRPr="00B3166A">
        <w:rPr>
          <w:rFonts w:ascii="Times New Roman" w:hAnsi="Times New Roman"/>
          <w:sz w:val="28"/>
          <w:szCs w:val="28"/>
          <w:lang w:val="kk-KZ"/>
        </w:rPr>
        <w:t>мынадай компоненттер жатады:</w:t>
      </w:r>
      <w:r w:rsidR="00060571">
        <w:rPr>
          <w:rFonts w:ascii="Times New Roman" w:hAnsi="Times New Roman"/>
          <w:sz w:val="28"/>
          <w:szCs w:val="28"/>
          <w:lang w:val="kk-KZ"/>
        </w:rPr>
        <w:t xml:space="preserve"> </w:t>
      </w:r>
      <w:r w:rsidRPr="00346CF1">
        <w:rPr>
          <w:rFonts w:ascii="Times New Roman" w:hAnsi="Times New Roman"/>
          <w:i/>
          <w:sz w:val="28"/>
          <w:szCs w:val="28"/>
          <w:lang w:val="kk-KZ"/>
        </w:rPr>
        <w:t>ф</w:t>
      </w:r>
      <w:r w:rsidRPr="00346CF1">
        <w:rPr>
          <w:rFonts w:ascii="Times New Roman" w:hAnsi="Times New Roman"/>
          <w:i/>
          <w:iCs/>
          <w:sz w:val="28"/>
          <w:szCs w:val="28"/>
          <w:lang w:val="kk-KZ"/>
        </w:rPr>
        <w:t>ундаменталдық математикалық білім;</w:t>
      </w:r>
      <w:r w:rsidRPr="00346CF1">
        <w:rPr>
          <w:rFonts w:ascii="Times New Roman" w:hAnsi="Times New Roman"/>
          <w:i/>
          <w:sz w:val="28"/>
          <w:szCs w:val="28"/>
          <w:lang w:val="kk-KZ"/>
        </w:rPr>
        <w:t xml:space="preserve"> шығармашылық және математикалық қабілеттер, аналитикалық ойлау, болжау, жобалай білу және логикалық ойлай білу; геометриялық курстардың мектеп геометрия курсымен байланысын білу; геометриялық және әдістемелік іс-әрекеттік; геометриялық және әдістемелік зерттеушілік; геометриялық және әдістемелік шығармашылық біліктер; қиын геометриялық есептерді шығара білу</w:t>
      </w:r>
      <w:r w:rsidR="00346CF1">
        <w:rPr>
          <w:rFonts w:ascii="Times New Roman" w:hAnsi="Times New Roman"/>
          <w:sz w:val="28"/>
          <w:szCs w:val="28"/>
          <w:lang w:val="kk-KZ"/>
        </w:rPr>
        <w:t xml:space="preserve"> </w:t>
      </w:r>
      <w:r w:rsidR="00346CF1" w:rsidRPr="00346CF1">
        <w:rPr>
          <w:rFonts w:ascii="Times New Roman" w:hAnsi="Times New Roman"/>
          <w:sz w:val="28"/>
          <w:szCs w:val="28"/>
          <w:lang w:val="kk-KZ"/>
        </w:rPr>
        <w:t>[</w:t>
      </w:r>
      <w:r w:rsidR="00060571">
        <w:rPr>
          <w:rFonts w:ascii="Times New Roman" w:hAnsi="Times New Roman"/>
          <w:sz w:val="28"/>
          <w:szCs w:val="28"/>
          <w:lang w:val="kk-KZ"/>
        </w:rPr>
        <w:t>126, б.14</w:t>
      </w:r>
      <w:r w:rsidR="00346CF1" w:rsidRPr="00346CF1">
        <w:rPr>
          <w:rFonts w:ascii="Times New Roman" w:hAnsi="Times New Roman"/>
          <w:sz w:val="28"/>
          <w:szCs w:val="28"/>
          <w:lang w:val="kk-KZ"/>
        </w:rPr>
        <w:t>]</w:t>
      </w:r>
      <w:r w:rsidRPr="00B3166A">
        <w:rPr>
          <w:rFonts w:ascii="Times New Roman" w:hAnsi="Times New Roman"/>
          <w:sz w:val="28"/>
          <w:szCs w:val="28"/>
          <w:lang w:val="kk-KZ"/>
        </w:rPr>
        <w:t>.</w:t>
      </w:r>
    </w:p>
    <w:p w:rsidR="007B0B01" w:rsidRPr="00B3166A" w:rsidRDefault="003A421A" w:rsidP="009C4081">
      <w:pPr>
        <w:tabs>
          <w:tab w:val="left" w:pos="540"/>
          <w:tab w:val="left" w:pos="567"/>
          <w:tab w:val="left" w:pos="720"/>
        </w:tabs>
        <w:spacing w:after="0" w:line="240" w:lineRule="auto"/>
        <w:ind w:right="-141" w:firstLine="567"/>
        <w:jc w:val="both"/>
        <w:rPr>
          <w:rFonts w:ascii="Times New Roman" w:hAnsi="Times New Roman"/>
          <w:sz w:val="28"/>
          <w:szCs w:val="28"/>
          <w:lang w:val="kk-KZ"/>
        </w:rPr>
      </w:pPr>
      <w:r w:rsidRPr="00B3166A">
        <w:rPr>
          <w:rFonts w:ascii="Times New Roman" w:hAnsi="Times New Roman"/>
          <w:sz w:val="28"/>
          <w:szCs w:val="28"/>
          <w:lang w:val="kk-KZ"/>
        </w:rPr>
        <w:t>Маманның әдістемелік дайындығын қалыптастыруда студенттерді біліммен ғана қаруландырып қоя салмай, қоғам алдындағы жауапкершілікті, адамгершілік қасиеттерді, қоғамның құндылықтарын бағалауды, коммуникативтік қасиеттерді мен сапалық мінездерді тәрбиелеу, қалыптастыру қажет. Біз белгілі бір қоғамда өмір сүріп, сол қоғамға қызмет жасағандықтан, білім алушыларды болашақ жұмысында өзіне және жанындағы адамдарға қуаныш сыйлайтындай қарым-қатынас жасауға, ыңғайлы орта қалыптастыруға, серіктестік орнатуға, адамгершілік қасиеттерін күнделікті өмірде қолдана білуге бейімдеу қажет. Ә</w:t>
      </w:r>
      <w:r w:rsidRPr="00B3166A">
        <w:rPr>
          <w:rFonts w:ascii="Times New Roman" w:hAnsi="Times New Roman"/>
          <w:sz w:val="28"/>
          <w:szCs w:val="28"/>
          <w:lang w:val="be-BY"/>
        </w:rPr>
        <w:t>дістемелік дайындық барлық мұғалімнің кәсіби ұстаздық қызметіне аса қажет қасиет</w:t>
      </w:r>
      <w:r w:rsidR="00346CF1" w:rsidRPr="00346CF1">
        <w:rPr>
          <w:rFonts w:ascii="Times New Roman" w:hAnsi="Times New Roman"/>
          <w:sz w:val="28"/>
          <w:szCs w:val="28"/>
          <w:lang w:val="kk-KZ"/>
        </w:rPr>
        <w:t xml:space="preserve"> [</w:t>
      </w:r>
      <w:r w:rsidR="00060571">
        <w:rPr>
          <w:rFonts w:ascii="Times New Roman" w:hAnsi="Times New Roman"/>
          <w:sz w:val="28"/>
          <w:szCs w:val="28"/>
          <w:lang w:val="kk-KZ"/>
        </w:rPr>
        <w:t>119, б.209</w:t>
      </w:r>
      <w:r w:rsidR="00346CF1" w:rsidRPr="00346CF1">
        <w:rPr>
          <w:rFonts w:ascii="Times New Roman" w:hAnsi="Times New Roman"/>
          <w:sz w:val="28"/>
          <w:szCs w:val="28"/>
          <w:lang w:val="kk-KZ"/>
        </w:rPr>
        <w:t>]</w:t>
      </w:r>
      <w:r w:rsidRPr="00B3166A">
        <w:rPr>
          <w:rFonts w:ascii="Times New Roman" w:hAnsi="Times New Roman"/>
          <w:sz w:val="28"/>
          <w:szCs w:val="28"/>
          <w:lang w:val="be-BY"/>
        </w:rPr>
        <w:t xml:space="preserve">. </w:t>
      </w:r>
    </w:p>
    <w:p w:rsidR="001535AA" w:rsidRPr="00B3166A" w:rsidRDefault="001535AA" w:rsidP="009D4EFB">
      <w:pPr>
        <w:tabs>
          <w:tab w:val="left" w:pos="540"/>
          <w:tab w:val="left" w:pos="567"/>
          <w:tab w:val="left" w:pos="720"/>
        </w:tabs>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 xml:space="preserve">Математика мұғалімін қандай жағдайда әдістемелік дайын деп айтамыз? </w:t>
      </w:r>
      <w:r w:rsidRPr="00B3166A">
        <w:rPr>
          <w:rFonts w:ascii="Times New Roman" w:hAnsi="Times New Roman"/>
          <w:i/>
          <w:sz w:val="28"/>
          <w:szCs w:val="28"/>
          <w:lang w:val="kk-KZ"/>
        </w:rPr>
        <w:t>Біріншіден,</w:t>
      </w:r>
      <w:r w:rsidRPr="00B3166A">
        <w:rPr>
          <w:rFonts w:ascii="Times New Roman" w:hAnsi="Times New Roman"/>
          <w:sz w:val="28"/>
          <w:szCs w:val="28"/>
          <w:lang w:val="kk-KZ"/>
        </w:rPr>
        <w:t xml:space="preserve"> т</w:t>
      </w:r>
      <w:r w:rsidRPr="00B3166A">
        <w:rPr>
          <w:rFonts w:ascii="Times New Roman" w:hAnsi="Times New Roman"/>
          <w:sz w:val="28"/>
          <w:szCs w:val="28"/>
          <w:lang w:val="be-BY"/>
        </w:rPr>
        <w:t xml:space="preserve">ұлғалық кәсіби сапалы қасиеттерге </w:t>
      </w:r>
      <w:r w:rsidRPr="00B3166A">
        <w:rPr>
          <w:rFonts w:ascii="Times New Roman" w:hAnsi="Times New Roman"/>
          <w:sz w:val="28"/>
          <w:szCs w:val="28"/>
          <w:lang w:val="kk-KZ"/>
        </w:rPr>
        <w:t xml:space="preserve">ие, адамгершілігі жоғары, мәдениетті, кәсіби жұмысқа берілген, ынталы, басқаларды да ынталандыру қолынан келеді. </w:t>
      </w:r>
      <w:r w:rsidRPr="00B3166A">
        <w:rPr>
          <w:rFonts w:ascii="Times New Roman" w:hAnsi="Times New Roman"/>
          <w:i/>
          <w:sz w:val="28"/>
          <w:szCs w:val="28"/>
          <w:lang w:val="kk-KZ"/>
        </w:rPr>
        <w:t>Екіншіден,</w:t>
      </w:r>
      <w:r w:rsidRPr="00B3166A">
        <w:rPr>
          <w:rFonts w:ascii="Times New Roman" w:hAnsi="Times New Roman"/>
          <w:sz w:val="28"/>
          <w:szCs w:val="28"/>
          <w:lang w:val="kk-KZ"/>
        </w:rPr>
        <w:t xml:space="preserve"> оның білімді ақпараттандыру жағдайындатеориялық (психологиялық, педагогикалық, математикалық, әдістемелік) дайындығы қажетті деңгейде қалыптасқан болуы керек. </w:t>
      </w:r>
      <w:r w:rsidRPr="00B3166A">
        <w:rPr>
          <w:rFonts w:ascii="Times New Roman" w:hAnsi="Times New Roman"/>
          <w:i/>
          <w:sz w:val="28"/>
          <w:szCs w:val="28"/>
          <w:lang w:val="kk-KZ"/>
        </w:rPr>
        <w:t>Үшіншіден,</w:t>
      </w:r>
      <w:r w:rsidR="00FA167B" w:rsidRPr="00B3166A">
        <w:rPr>
          <w:rFonts w:ascii="Times New Roman" w:hAnsi="Times New Roman"/>
          <w:sz w:val="28"/>
          <w:szCs w:val="28"/>
          <w:lang w:val="kk-KZ"/>
        </w:rPr>
        <w:t xml:space="preserve">  ол </w:t>
      </w:r>
      <w:r w:rsidRPr="00B3166A">
        <w:rPr>
          <w:rFonts w:ascii="Times New Roman" w:hAnsi="Times New Roman"/>
          <w:sz w:val="28"/>
          <w:szCs w:val="28"/>
          <w:lang w:val="kk-KZ"/>
        </w:rPr>
        <w:t>-</w:t>
      </w:r>
      <w:r w:rsidR="00FA167B" w:rsidRPr="00B3166A">
        <w:rPr>
          <w:rFonts w:ascii="Times New Roman" w:hAnsi="Times New Roman"/>
          <w:sz w:val="28"/>
          <w:szCs w:val="28"/>
          <w:lang w:val="kk-KZ"/>
        </w:rPr>
        <w:t xml:space="preserve"> </w:t>
      </w:r>
      <w:r w:rsidRPr="00B3166A">
        <w:rPr>
          <w:rFonts w:ascii="Times New Roman" w:hAnsi="Times New Roman"/>
          <w:sz w:val="28"/>
          <w:szCs w:val="28"/>
          <w:lang w:val="kk-KZ"/>
        </w:rPr>
        <w:t>геометрияны оқытудың интербелсенді әдістері мен технологияларын және АКТ-ны меңгерген, оқушылармен және әріптестерімен қарым-қатынас жасай алатын, кез-келген педагогикалық мәселені шеше алатын және өзіне тән әдістемесі бар тұлға</w:t>
      </w:r>
      <w:r w:rsidR="00346CF1">
        <w:rPr>
          <w:rFonts w:ascii="Times New Roman" w:hAnsi="Times New Roman"/>
          <w:sz w:val="28"/>
          <w:szCs w:val="28"/>
          <w:lang w:val="kk-KZ"/>
        </w:rPr>
        <w:t xml:space="preserve"> </w:t>
      </w:r>
      <w:r w:rsidR="00346CF1" w:rsidRPr="00346CF1">
        <w:rPr>
          <w:rFonts w:ascii="Times New Roman" w:hAnsi="Times New Roman"/>
          <w:sz w:val="28"/>
          <w:szCs w:val="28"/>
          <w:lang w:val="kk-KZ"/>
        </w:rPr>
        <w:t>[</w:t>
      </w:r>
      <w:r w:rsidR="00060571">
        <w:rPr>
          <w:rFonts w:ascii="Times New Roman" w:hAnsi="Times New Roman"/>
          <w:sz w:val="28"/>
          <w:szCs w:val="28"/>
          <w:lang w:val="kk-KZ"/>
        </w:rPr>
        <w:t>125, б.176</w:t>
      </w:r>
      <w:r w:rsidR="00346CF1" w:rsidRPr="00346CF1">
        <w:rPr>
          <w:rFonts w:ascii="Times New Roman" w:hAnsi="Times New Roman"/>
          <w:sz w:val="28"/>
          <w:szCs w:val="28"/>
          <w:lang w:val="kk-KZ"/>
        </w:rPr>
        <w:t>]</w:t>
      </w:r>
      <w:r w:rsidRPr="00B3166A">
        <w:rPr>
          <w:rFonts w:ascii="Times New Roman" w:hAnsi="Times New Roman"/>
          <w:sz w:val="28"/>
          <w:szCs w:val="28"/>
          <w:lang w:val="kk-KZ"/>
        </w:rPr>
        <w:t>.</w:t>
      </w:r>
    </w:p>
    <w:p w:rsidR="001535AA" w:rsidRPr="00B3166A" w:rsidRDefault="0066587E" w:rsidP="003D1CFD">
      <w:pPr>
        <w:tabs>
          <w:tab w:val="left" w:pos="540"/>
          <w:tab w:val="left" w:pos="567"/>
          <w:tab w:val="left" w:pos="720"/>
        </w:tabs>
        <w:spacing w:after="0" w:line="240" w:lineRule="auto"/>
        <w:ind w:firstLine="567"/>
        <w:jc w:val="both"/>
        <w:rPr>
          <w:rFonts w:ascii="Times New Roman" w:hAnsi="Times New Roman"/>
          <w:i/>
          <w:sz w:val="28"/>
          <w:szCs w:val="28"/>
          <w:lang w:val="kk-KZ"/>
        </w:rPr>
      </w:pPr>
      <w:bookmarkStart w:id="68" w:name="_Hlk165534572"/>
      <w:r w:rsidRPr="00B3166A">
        <w:rPr>
          <w:rFonts w:ascii="Times New Roman" w:hAnsi="Times New Roman"/>
          <w:sz w:val="28"/>
          <w:szCs w:val="28"/>
          <w:lang w:val="kk-KZ"/>
        </w:rPr>
        <w:t>Біз</w:t>
      </w:r>
      <w:r w:rsidR="001535AA" w:rsidRPr="00B3166A">
        <w:rPr>
          <w:rFonts w:ascii="Times New Roman" w:hAnsi="Times New Roman"/>
          <w:sz w:val="28"/>
          <w:szCs w:val="28"/>
          <w:lang w:val="kk-KZ"/>
        </w:rPr>
        <w:t>,</w:t>
      </w:r>
      <w:r w:rsidRPr="00B3166A">
        <w:rPr>
          <w:rFonts w:ascii="Times New Roman" w:hAnsi="Times New Roman"/>
          <w:i/>
          <w:sz w:val="28"/>
          <w:szCs w:val="28"/>
          <w:lang w:val="kk-KZ"/>
        </w:rPr>
        <w:t xml:space="preserve"> </w:t>
      </w:r>
      <w:bookmarkStart w:id="69" w:name="_Hlk180471851"/>
      <w:r w:rsidR="001535AA" w:rsidRPr="00B3166A">
        <w:rPr>
          <w:rFonts w:ascii="Times New Roman" w:hAnsi="Times New Roman"/>
          <w:bCs/>
          <w:i/>
          <w:sz w:val="28"/>
          <w:szCs w:val="28"/>
          <w:lang w:val="kk-KZ"/>
        </w:rPr>
        <w:t>математика мұғалімінің әдістемелік дайындығы</w:t>
      </w:r>
      <w:bookmarkEnd w:id="69"/>
      <w:r w:rsidRPr="00B3166A">
        <w:rPr>
          <w:rFonts w:ascii="Times New Roman" w:hAnsi="Times New Roman"/>
          <w:bCs/>
          <w:i/>
          <w:sz w:val="28"/>
          <w:szCs w:val="28"/>
          <w:lang w:val="kk-KZ"/>
        </w:rPr>
        <w:t xml:space="preserve"> -</w:t>
      </w:r>
      <w:r w:rsidR="00861D9E">
        <w:rPr>
          <w:rFonts w:ascii="Times New Roman" w:hAnsi="Times New Roman"/>
          <w:bCs/>
          <w:i/>
          <w:sz w:val="28"/>
          <w:szCs w:val="28"/>
          <w:lang w:val="kk-KZ"/>
        </w:rPr>
        <w:t xml:space="preserve"> </w:t>
      </w:r>
      <w:r w:rsidR="001535AA" w:rsidRPr="00B3166A">
        <w:rPr>
          <w:rFonts w:ascii="Times New Roman" w:hAnsi="Times New Roman"/>
          <w:bCs/>
          <w:i/>
          <w:sz w:val="28"/>
          <w:szCs w:val="28"/>
          <w:lang w:val="kk-KZ"/>
        </w:rPr>
        <w:t xml:space="preserve">интербелсенді әдістер мен технологияларды қолдана отырып, мектепте геометрияны оқытуға теориялық және практикалық дайындығының үйлесімі, тұлғалық кәсіби қасиеттер мен қабілеттерінің қалыптасуы және үздіксіз дамып отыруы </w:t>
      </w:r>
      <w:r w:rsidR="001535AA" w:rsidRPr="00B3166A">
        <w:rPr>
          <w:rFonts w:ascii="Times New Roman" w:hAnsi="Times New Roman"/>
          <w:i/>
          <w:sz w:val="28"/>
          <w:szCs w:val="28"/>
          <w:lang w:val="kk-KZ"/>
        </w:rPr>
        <w:t>ретінде тұжырымдадық.</w:t>
      </w:r>
    </w:p>
    <w:p w:rsidR="00633650" w:rsidRPr="00B3166A" w:rsidRDefault="00633650" w:rsidP="003D1CFD">
      <w:pPr>
        <w:tabs>
          <w:tab w:val="left" w:pos="540"/>
          <w:tab w:val="left" w:pos="567"/>
          <w:tab w:val="left" w:pos="720"/>
        </w:tabs>
        <w:spacing w:after="0" w:line="240" w:lineRule="auto"/>
        <w:ind w:right="-141" w:firstLine="567"/>
        <w:jc w:val="both"/>
        <w:rPr>
          <w:rFonts w:ascii="Times New Roman" w:hAnsi="Times New Roman"/>
          <w:sz w:val="28"/>
          <w:szCs w:val="28"/>
          <w:lang w:val="kk-KZ"/>
        </w:rPr>
      </w:pPr>
      <w:r w:rsidRPr="00B3166A">
        <w:rPr>
          <w:rFonts w:ascii="Times New Roman" w:hAnsi="Times New Roman"/>
          <w:sz w:val="28"/>
          <w:szCs w:val="28"/>
          <w:lang w:val="kk-KZ"/>
        </w:rPr>
        <w:t xml:space="preserve">Әдіскер ғалым М.Н.Скаткиннің педагогикалық ой-пікірлері мен оқыту қағидаларын болашақ математика пәні мұғалімінің кәсіби дайындығын қалыптастыру ісінде үлгі ретінде ұсынылып, оған қоса негізгі  педагогикалық </w:t>
      </w:r>
      <w:r w:rsidRPr="00B3166A">
        <w:rPr>
          <w:rFonts w:ascii="Times New Roman" w:hAnsi="Times New Roman"/>
          <w:sz w:val="28"/>
          <w:szCs w:val="28"/>
          <w:lang w:val="kk-KZ"/>
        </w:rPr>
        <w:lastRenderedPageBreak/>
        <w:t>қағидалары ретінде студенттің тұлғалық дамуы үшін психологиялық жағдай туғызу және математиканы оқытудың инновациялық әдістерін, жаңа технологиялары мен ақпараттық қатынас технологияларын  меңгеру қағидалары қосымша ұсынылған</w:t>
      </w:r>
      <w:r w:rsidR="005F089A">
        <w:rPr>
          <w:rFonts w:ascii="Times New Roman" w:hAnsi="Times New Roman"/>
          <w:sz w:val="28"/>
          <w:szCs w:val="28"/>
          <w:lang w:val="kk-KZ"/>
        </w:rPr>
        <w:t xml:space="preserve"> </w:t>
      </w:r>
      <w:r w:rsidR="005F089A" w:rsidRPr="005F089A">
        <w:rPr>
          <w:rFonts w:ascii="Times New Roman" w:hAnsi="Times New Roman"/>
          <w:sz w:val="28"/>
          <w:szCs w:val="28"/>
          <w:lang w:val="kk-KZ"/>
        </w:rPr>
        <w:t>[</w:t>
      </w:r>
      <w:r w:rsidR="001D38C4">
        <w:rPr>
          <w:rFonts w:ascii="Times New Roman" w:hAnsi="Times New Roman"/>
          <w:sz w:val="28"/>
          <w:szCs w:val="28"/>
          <w:lang w:val="kk-KZ"/>
        </w:rPr>
        <w:t>134</w:t>
      </w:r>
      <w:r w:rsidR="005F089A" w:rsidRPr="005F089A">
        <w:rPr>
          <w:rFonts w:ascii="Times New Roman" w:hAnsi="Times New Roman"/>
          <w:sz w:val="28"/>
          <w:szCs w:val="28"/>
          <w:lang w:val="kk-KZ"/>
        </w:rPr>
        <w:t>]</w:t>
      </w:r>
      <w:r w:rsidRPr="00B3166A">
        <w:rPr>
          <w:rFonts w:ascii="Times New Roman" w:hAnsi="Times New Roman"/>
          <w:sz w:val="28"/>
          <w:szCs w:val="28"/>
          <w:lang w:val="kk-KZ"/>
        </w:rPr>
        <w:t>.</w:t>
      </w:r>
    </w:p>
    <w:p w:rsidR="001535AA" w:rsidRPr="00B3166A" w:rsidRDefault="001535AA" w:rsidP="003D1CFD">
      <w:pPr>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М.А.Құдайқұлов</w:t>
      </w:r>
      <w:r w:rsidR="00F048C4" w:rsidRPr="00B3166A">
        <w:rPr>
          <w:rFonts w:ascii="Times New Roman" w:hAnsi="Times New Roman"/>
          <w:sz w:val="28"/>
          <w:szCs w:val="28"/>
          <w:lang w:val="kk-KZ"/>
        </w:rPr>
        <w:t xml:space="preserve"> [135]</w:t>
      </w:r>
      <w:r w:rsidRPr="00B3166A">
        <w:rPr>
          <w:rFonts w:ascii="Times New Roman" w:hAnsi="Times New Roman"/>
          <w:sz w:val="28"/>
          <w:szCs w:val="28"/>
          <w:lang w:val="kk-KZ"/>
        </w:rPr>
        <w:t xml:space="preserve">, </w:t>
      </w:r>
      <w:r w:rsidR="00F048C4" w:rsidRPr="00B3166A">
        <w:rPr>
          <w:rFonts w:ascii="Times New Roman" w:hAnsi="Times New Roman"/>
          <w:sz w:val="28"/>
          <w:szCs w:val="28"/>
          <w:lang w:val="kk-KZ"/>
        </w:rPr>
        <w:t xml:space="preserve">В.В. Краевский </w:t>
      </w:r>
      <w:r w:rsidRPr="00B3166A">
        <w:rPr>
          <w:rFonts w:ascii="Times New Roman" w:hAnsi="Times New Roman"/>
          <w:sz w:val="28"/>
          <w:szCs w:val="28"/>
          <w:lang w:val="kk-KZ"/>
        </w:rPr>
        <w:t>[</w:t>
      </w:r>
      <w:r w:rsidR="009C3C0D" w:rsidRPr="00B3166A">
        <w:rPr>
          <w:rFonts w:ascii="Times New Roman" w:hAnsi="Times New Roman"/>
          <w:sz w:val="28"/>
          <w:szCs w:val="28"/>
          <w:lang w:val="kk-KZ"/>
        </w:rPr>
        <w:t>1</w:t>
      </w:r>
      <w:r w:rsidR="00F048C4" w:rsidRPr="00B3166A">
        <w:rPr>
          <w:rFonts w:ascii="Times New Roman" w:hAnsi="Times New Roman"/>
          <w:sz w:val="28"/>
          <w:szCs w:val="28"/>
          <w:lang w:val="kk-KZ"/>
        </w:rPr>
        <w:t>36</w:t>
      </w:r>
      <w:r w:rsidRPr="00B3166A">
        <w:rPr>
          <w:rFonts w:ascii="Times New Roman" w:hAnsi="Times New Roman"/>
          <w:sz w:val="28"/>
          <w:szCs w:val="28"/>
          <w:lang w:val="kk-KZ"/>
        </w:rPr>
        <w:t>] мұғалімнің кәсіби-әдістемелік қабілетін оның меңгерген психологиялық-педагогикалық, әдістемелік және арнайы білімдер мен дағдылар жүйесіне сүйене отырып, пән бойынша біліктілік қызметін жүзеге асырудағы қабілеті деп түсіндіреді.</w:t>
      </w:r>
    </w:p>
    <w:p w:rsidR="00633650" w:rsidRPr="00B3166A" w:rsidRDefault="001D7967" w:rsidP="003D1CFD">
      <w:pPr>
        <w:spacing w:after="0" w:line="240" w:lineRule="auto"/>
        <w:ind w:right="-141" w:firstLine="567"/>
        <w:jc w:val="both"/>
        <w:rPr>
          <w:rFonts w:ascii="Times New Roman" w:hAnsi="Times New Roman"/>
          <w:sz w:val="28"/>
          <w:szCs w:val="28"/>
          <w:lang w:val="kk-KZ"/>
        </w:rPr>
      </w:pPr>
      <w:r w:rsidRPr="00B3166A">
        <w:rPr>
          <w:rFonts w:ascii="Times New Roman" w:hAnsi="Times New Roman"/>
          <w:sz w:val="28"/>
          <w:szCs w:val="28"/>
          <w:lang w:val="kk-KZ"/>
        </w:rPr>
        <w:t>Е.И.Лященко, К.В.Зобкова, Т.Ф Кириченко</w:t>
      </w:r>
      <w:r w:rsidR="00633650" w:rsidRPr="00B3166A">
        <w:rPr>
          <w:rFonts w:ascii="Times New Roman" w:hAnsi="Times New Roman"/>
          <w:sz w:val="28"/>
          <w:szCs w:val="28"/>
          <w:lang w:val="kk-KZ"/>
        </w:rPr>
        <w:t>ның еңбектерінде мұғалімнің кәсіби дайындығы ол -  игерілген әдістемелік іс-әрекеттер жиынтығы деп қарастырылады. Сонымен қатар, мақсат қою және мотивация беру сияқты әрекеттер мұғалімнің әдістемелік дағдыларының құрамына енетін негізгі іс-әрекеттер ретінде аталып, олар пәндік іс-әрекеттерге сәйкес келетіні атап көрсетілген</w:t>
      </w:r>
      <w:r w:rsidR="001B1B58" w:rsidRPr="00B3166A">
        <w:rPr>
          <w:rFonts w:ascii="Times New Roman" w:hAnsi="Times New Roman"/>
          <w:sz w:val="28"/>
          <w:szCs w:val="28"/>
          <w:lang w:val="kk-KZ"/>
        </w:rPr>
        <w:t xml:space="preserve"> [1</w:t>
      </w:r>
      <w:r w:rsidRPr="00B3166A">
        <w:rPr>
          <w:rFonts w:ascii="Times New Roman" w:hAnsi="Times New Roman"/>
          <w:sz w:val="28"/>
          <w:szCs w:val="28"/>
          <w:lang w:val="kk-KZ"/>
        </w:rPr>
        <w:t>37</w:t>
      </w:r>
      <w:r w:rsidR="001B1B58" w:rsidRPr="00B3166A">
        <w:rPr>
          <w:rFonts w:ascii="Times New Roman" w:hAnsi="Times New Roman"/>
          <w:sz w:val="28"/>
          <w:szCs w:val="28"/>
          <w:lang w:val="kk-KZ"/>
        </w:rPr>
        <w:t>]</w:t>
      </w:r>
      <w:r w:rsidR="00633650" w:rsidRPr="00B3166A">
        <w:rPr>
          <w:rFonts w:ascii="Times New Roman" w:hAnsi="Times New Roman"/>
          <w:sz w:val="28"/>
          <w:szCs w:val="28"/>
          <w:lang w:val="kk-KZ"/>
        </w:rPr>
        <w:t>.</w:t>
      </w:r>
    </w:p>
    <w:p w:rsidR="001535AA" w:rsidRPr="00B3166A" w:rsidRDefault="001535AA" w:rsidP="003D1CFD">
      <w:pPr>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О.И.Чикунов</w:t>
      </w:r>
      <w:r w:rsidR="004007A8" w:rsidRPr="00B3166A">
        <w:rPr>
          <w:rFonts w:ascii="Times New Roman" w:hAnsi="Times New Roman"/>
          <w:sz w:val="28"/>
          <w:szCs w:val="28"/>
          <w:lang w:val="kk-KZ"/>
        </w:rPr>
        <w:t>а</w:t>
      </w:r>
      <w:r w:rsidRPr="00B3166A">
        <w:rPr>
          <w:rFonts w:ascii="Times New Roman" w:hAnsi="Times New Roman"/>
          <w:sz w:val="28"/>
          <w:szCs w:val="28"/>
          <w:lang w:val="kk-KZ"/>
        </w:rPr>
        <w:t xml:space="preserve"> мұғалімдер даярлайтын жоғары оқу орнындағы математика пәні мұғалімінің әдістемелік дайындығын талдай отырып, </w:t>
      </w:r>
      <w:r w:rsidR="00633650" w:rsidRPr="00B3166A">
        <w:rPr>
          <w:rFonts w:ascii="Times New Roman" w:hAnsi="Times New Roman"/>
          <w:sz w:val="28"/>
          <w:szCs w:val="28"/>
          <w:lang w:val="kk-KZ"/>
        </w:rPr>
        <w:t>«болашақ математика мұғалімінің өзіндік әдістемелік іс-әрекеттері, кәсіби шеберлігі, тұлғалық қасиеттері олардың мақсаттары мен міндеттеріне сәйкес даярлығы» деп санайды, сондықтан математика пәні мұғалімінің бастапқы кәсіби дайындығын ерекше атап көрсету қажет деп есептейді [</w:t>
      </w:r>
      <w:r w:rsidR="00AD4C9C" w:rsidRPr="00B3166A">
        <w:rPr>
          <w:rFonts w:ascii="Times New Roman" w:hAnsi="Times New Roman"/>
          <w:sz w:val="28"/>
          <w:szCs w:val="28"/>
          <w:lang w:val="kk-KZ"/>
        </w:rPr>
        <w:t>1</w:t>
      </w:r>
      <w:r w:rsidR="001D7967" w:rsidRPr="00B3166A">
        <w:rPr>
          <w:rFonts w:ascii="Times New Roman" w:hAnsi="Times New Roman"/>
          <w:sz w:val="28"/>
          <w:szCs w:val="28"/>
          <w:lang w:val="kk-KZ"/>
        </w:rPr>
        <w:t>38</w:t>
      </w:r>
      <w:r w:rsidR="00633650" w:rsidRPr="00B3166A">
        <w:rPr>
          <w:rFonts w:ascii="Times New Roman" w:hAnsi="Times New Roman"/>
          <w:sz w:val="28"/>
          <w:szCs w:val="28"/>
          <w:lang w:val="kk-KZ"/>
        </w:rPr>
        <w:t>].</w:t>
      </w:r>
    </w:p>
    <w:bookmarkEnd w:id="68"/>
    <w:p w:rsidR="001535AA" w:rsidRPr="00B3166A" w:rsidRDefault="001535AA" w:rsidP="003D1CFD">
      <w:pPr>
        <w:spacing w:after="0" w:line="240" w:lineRule="auto"/>
        <w:ind w:firstLine="567"/>
        <w:jc w:val="both"/>
        <w:rPr>
          <w:rFonts w:ascii="Times New Roman" w:hAnsi="Times New Roman"/>
          <w:color w:val="171717"/>
          <w:sz w:val="28"/>
          <w:szCs w:val="28"/>
          <w:lang w:val="kk-KZ"/>
        </w:rPr>
      </w:pPr>
      <w:r w:rsidRPr="00B3166A">
        <w:rPr>
          <w:rFonts w:ascii="Times New Roman" w:hAnsi="Times New Roman"/>
          <w:color w:val="171717"/>
          <w:sz w:val="28"/>
          <w:szCs w:val="28"/>
          <w:lang w:val="kk-KZ"/>
        </w:rPr>
        <w:t>И.А.Новик жалпы білік пен дағдыны студенттер ЖОО-да сабақтардың алғашқы күндерінен бастап педагогика, психология және математика пәндері бойынша курстарды оқу кезінде (дәрістерде, практикалық сабақтарда және үздіксіз педагогикалық практика кезеңінде) игеретінін атап көрсетеді</w:t>
      </w:r>
      <w:r w:rsidR="00AD4C9C" w:rsidRPr="00B3166A">
        <w:rPr>
          <w:rFonts w:ascii="Times New Roman" w:hAnsi="Times New Roman"/>
          <w:color w:val="171717"/>
          <w:sz w:val="28"/>
          <w:szCs w:val="28"/>
          <w:lang w:val="kk-KZ"/>
        </w:rPr>
        <w:t xml:space="preserve"> [1</w:t>
      </w:r>
      <w:r w:rsidR="001D7967" w:rsidRPr="00B3166A">
        <w:rPr>
          <w:rFonts w:ascii="Times New Roman" w:hAnsi="Times New Roman"/>
          <w:color w:val="171717"/>
          <w:sz w:val="28"/>
          <w:szCs w:val="28"/>
          <w:lang w:val="kk-KZ"/>
        </w:rPr>
        <w:t>39</w:t>
      </w:r>
      <w:r w:rsidR="00AD4C9C" w:rsidRPr="00B3166A">
        <w:rPr>
          <w:rFonts w:ascii="Times New Roman" w:hAnsi="Times New Roman"/>
          <w:color w:val="171717"/>
          <w:sz w:val="28"/>
          <w:szCs w:val="28"/>
          <w:lang w:val="kk-KZ"/>
        </w:rPr>
        <w:t>]</w:t>
      </w:r>
      <w:r w:rsidRPr="00B3166A">
        <w:rPr>
          <w:rFonts w:ascii="Times New Roman" w:hAnsi="Times New Roman"/>
          <w:color w:val="171717"/>
          <w:sz w:val="28"/>
          <w:szCs w:val="28"/>
          <w:lang w:val="kk-KZ"/>
        </w:rPr>
        <w:t>.</w:t>
      </w:r>
    </w:p>
    <w:p w:rsidR="001535AA" w:rsidRPr="00B3166A" w:rsidRDefault="001535AA" w:rsidP="003D1CFD">
      <w:pPr>
        <w:spacing w:after="0" w:line="240" w:lineRule="auto"/>
        <w:ind w:firstLine="567"/>
        <w:jc w:val="both"/>
        <w:rPr>
          <w:rFonts w:ascii="Times New Roman" w:hAnsi="Times New Roman"/>
          <w:color w:val="171717"/>
          <w:sz w:val="28"/>
          <w:szCs w:val="28"/>
          <w:lang w:val="kk-KZ"/>
        </w:rPr>
      </w:pPr>
      <w:r w:rsidRPr="00B3166A">
        <w:rPr>
          <w:rFonts w:ascii="Times New Roman" w:hAnsi="Times New Roman"/>
          <w:color w:val="171717"/>
          <w:sz w:val="28"/>
          <w:szCs w:val="28"/>
          <w:lang w:val="kk-KZ"/>
        </w:rPr>
        <w:t>Н.В.Чуйкова мұғалімнің әдістемелік іс-әрекетін процессуалдық (мақсатын нақтылау, мазмұнын дайындау, оқытуды жүзеге асыру сапасын бағалау) және операциялық (әдістемелік ережелер, әдістемелік әдістер, әдістемелік операциялар мен ұсыныстар, әдістемелік диалог, әдістемелік пайымдау) компоненттерді бөліп, мұғалімнің әдістемелік дағдыларын былайша жіктейді:</w:t>
      </w:r>
      <w:r w:rsidR="007C074D">
        <w:rPr>
          <w:rFonts w:ascii="Times New Roman" w:hAnsi="Times New Roman"/>
          <w:color w:val="171717"/>
          <w:sz w:val="28"/>
          <w:szCs w:val="28"/>
          <w:lang w:val="kk-KZ"/>
        </w:rPr>
        <w:t xml:space="preserve"> </w:t>
      </w:r>
      <w:r w:rsidRPr="00B3166A">
        <w:rPr>
          <w:rFonts w:ascii="Times New Roman" w:hAnsi="Times New Roman"/>
          <w:color w:val="171717"/>
          <w:sz w:val="28"/>
          <w:szCs w:val="28"/>
          <w:lang w:val="kk-KZ"/>
        </w:rPr>
        <w:t>мотивация және мақсат қою дағдылары;</w:t>
      </w:r>
      <w:r w:rsidR="007C074D">
        <w:rPr>
          <w:rFonts w:ascii="Times New Roman" w:hAnsi="Times New Roman"/>
          <w:color w:val="171717"/>
          <w:sz w:val="28"/>
          <w:szCs w:val="28"/>
          <w:lang w:val="kk-KZ"/>
        </w:rPr>
        <w:t xml:space="preserve"> </w:t>
      </w:r>
      <w:r w:rsidRPr="00B3166A">
        <w:rPr>
          <w:rFonts w:ascii="Times New Roman" w:hAnsi="Times New Roman"/>
          <w:color w:val="171717"/>
          <w:sz w:val="28"/>
          <w:szCs w:val="28"/>
          <w:lang w:val="kk-KZ"/>
        </w:rPr>
        <w:t>ақыл-ой әрекеттерінің бағдарлы негізін құру дағдылары;</w:t>
      </w:r>
      <w:r w:rsidR="007C074D">
        <w:rPr>
          <w:rFonts w:ascii="Times New Roman" w:hAnsi="Times New Roman"/>
          <w:color w:val="171717"/>
          <w:sz w:val="28"/>
          <w:szCs w:val="28"/>
          <w:lang w:val="kk-KZ"/>
        </w:rPr>
        <w:t xml:space="preserve"> </w:t>
      </w:r>
      <w:r w:rsidRPr="00B3166A">
        <w:rPr>
          <w:rFonts w:ascii="Times New Roman" w:hAnsi="Times New Roman"/>
          <w:color w:val="171717"/>
          <w:sz w:val="28"/>
          <w:szCs w:val="28"/>
          <w:lang w:val="kk-KZ"/>
        </w:rPr>
        <w:t>рефлексивті-бағалау компоненттерін дамыту дағдылары [</w:t>
      </w:r>
      <w:r w:rsidR="001D7967" w:rsidRPr="00B3166A">
        <w:rPr>
          <w:rFonts w:ascii="Times New Roman" w:hAnsi="Times New Roman"/>
          <w:color w:val="171717"/>
          <w:sz w:val="28"/>
          <w:szCs w:val="28"/>
          <w:lang w:val="kk-KZ"/>
        </w:rPr>
        <w:t>140</w:t>
      </w:r>
      <w:r w:rsidRPr="00B3166A">
        <w:rPr>
          <w:rFonts w:ascii="Times New Roman" w:hAnsi="Times New Roman"/>
          <w:color w:val="171717"/>
          <w:sz w:val="28"/>
          <w:szCs w:val="28"/>
          <w:lang w:val="kk-KZ"/>
        </w:rPr>
        <w:t>].</w:t>
      </w:r>
    </w:p>
    <w:p w:rsidR="001535AA" w:rsidRPr="00B3166A" w:rsidRDefault="000A1589" w:rsidP="003D1CFD">
      <w:pPr>
        <w:spacing w:after="0" w:line="240" w:lineRule="auto"/>
        <w:ind w:firstLine="567"/>
        <w:jc w:val="both"/>
        <w:rPr>
          <w:rFonts w:ascii="Times New Roman" w:hAnsi="Times New Roman"/>
          <w:color w:val="171717"/>
          <w:sz w:val="28"/>
          <w:szCs w:val="28"/>
          <w:lang w:val="kk-KZ"/>
        </w:rPr>
      </w:pPr>
      <w:r w:rsidRPr="00B3166A">
        <w:rPr>
          <w:rFonts w:ascii="Times New Roman" w:hAnsi="Times New Roman"/>
          <w:color w:val="171717"/>
          <w:sz w:val="28"/>
          <w:szCs w:val="28"/>
          <w:lang w:val="kk-KZ"/>
        </w:rPr>
        <w:t xml:space="preserve">И.Я.Лернер, </w:t>
      </w:r>
      <w:r w:rsidR="001535AA" w:rsidRPr="00B3166A">
        <w:rPr>
          <w:rFonts w:ascii="Times New Roman" w:hAnsi="Times New Roman"/>
          <w:color w:val="171717"/>
          <w:sz w:val="28"/>
          <w:szCs w:val="28"/>
          <w:lang w:val="kk-KZ"/>
        </w:rPr>
        <w:t>А.Н.Леонтьев, Н.Ф.Талызин</w:t>
      </w:r>
      <w:r w:rsidR="004007A8" w:rsidRPr="00B3166A">
        <w:rPr>
          <w:rFonts w:ascii="Times New Roman" w:hAnsi="Times New Roman"/>
          <w:color w:val="171717"/>
          <w:sz w:val="28"/>
          <w:szCs w:val="28"/>
          <w:lang w:val="kk-KZ"/>
        </w:rPr>
        <w:t xml:space="preserve"> </w:t>
      </w:r>
      <w:r w:rsidR="001535AA" w:rsidRPr="00B3166A">
        <w:rPr>
          <w:rFonts w:ascii="Times New Roman" w:hAnsi="Times New Roman"/>
          <w:color w:val="171717"/>
          <w:sz w:val="28"/>
          <w:szCs w:val="28"/>
          <w:lang w:val="kk-KZ"/>
        </w:rPr>
        <w:t>және т.б. мұғалімнің әдістемелік дағдыларын төмендегідей жіктейді: әдістемелік іс-әрекеттің бағдарлы негізін қамтамасыз ететін дағдылар; әдістемелік іс-әрекетті жоспарлауға байланысты дағдылар; әдістемелік іс-әрекетті жүзеге асыруға байланысты дағдылар; әдістемелік іс-әрекетті бағалауға байланысты дағдылар</w:t>
      </w:r>
      <w:r w:rsidR="004007A8" w:rsidRPr="00B3166A">
        <w:rPr>
          <w:rFonts w:ascii="Times New Roman" w:hAnsi="Times New Roman"/>
          <w:color w:val="171717"/>
          <w:sz w:val="28"/>
          <w:szCs w:val="28"/>
          <w:lang w:val="kk-KZ"/>
        </w:rPr>
        <w:t xml:space="preserve"> </w:t>
      </w:r>
      <w:r w:rsidRPr="00B3166A">
        <w:rPr>
          <w:rFonts w:ascii="Times New Roman" w:hAnsi="Times New Roman"/>
          <w:color w:val="171717"/>
          <w:sz w:val="28"/>
          <w:szCs w:val="28"/>
          <w:lang w:val="kk-KZ"/>
        </w:rPr>
        <w:t>[32, б.27]</w:t>
      </w:r>
      <w:r w:rsidR="001535AA" w:rsidRPr="00B3166A">
        <w:rPr>
          <w:rFonts w:ascii="Times New Roman" w:hAnsi="Times New Roman"/>
          <w:color w:val="171717"/>
          <w:sz w:val="28"/>
          <w:szCs w:val="28"/>
          <w:lang w:val="kk-KZ"/>
        </w:rPr>
        <w:t>.</w:t>
      </w:r>
    </w:p>
    <w:p w:rsidR="000868D9" w:rsidRPr="00B3166A" w:rsidRDefault="000868D9" w:rsidP="003D1CFD">
      <w:pPr>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 xml:space="preserve">Болашақ мамандарды даярлау </w:t>
      </w:r>
      <w:r w:rsidR="00A1296A">
        <w:rPr>
          <w:rFonts w:ascii="Times New Roman" w:hAnsi="Times New Roman"/>
          <w:sz w:val="28"/>
          <w:szCs w:val="28"/>
          <w:lang w:val="kk-KZ"/>
        </w:rPr>
        <w:t>процесі</w:t>
      </w:r>
      <w:r w:rsidRPr="00B3166A">
        <w:rPr>
          <w:rFonts w:ascii="Times New Roman" w:hAnsi="Times New Roman"/>
          <w:sz w:val="28"/>
          <w:szCs w:val="28"/>
          <w:lang w:val="kk-KZ"/>
        </w:rPr>
        <w:t xml:space="preserve">нің педагогикалық негіздерін, әдістемелік дайындықты қалыптастыру мәселелері мен кәсіби білімнің теориясы мен әдістемесін А.В.Усова, О.А.Абдуллина, О.С.Сыздық, М.С.Молдабекова, А.А.Саипов, С.Маусымбаев, Ю.К.Бабанский, В.И.Андреев, С.Т.Каргин, В.В.Сериков, </w:t>
      </w:r>
      <w:r w:rsidRPr="00B3166A">
        <w:rPr>
          <w:rFonts w:ascii="Times New Roman" w:hAnsi="Times New Roman"/>
          <w:iCs/>
          <w:sz w:val="28"/>
          <w:szCs w:val="28"/>
          <w:lang w:val="kk-KZ"/>
        </w:rPr>
        <w:t xml:space="preserve">М.А.Абсатова, </w:t>
      </w:r>
      <w:r w:rsidRPr="00B3166A">
        <w:rPr>
          <w:rFonts w:ascii="Times New Roman" w:hAnsi="Times New Roman"/>
          <w:sz w:val="28"/>
          <w:szCs w:val="28"/>
          <w:lang w:val="kk-KZ"/>
        </w:rPr>
        <w:t>В.А.Сластенин және т.б. ғалымдар зерттеге</w:t>
      </w:r>
      <w:r w:rsidR="000A1589" w:rsidRPr="00B3166A">
        <w:rPr>
          <w:rFonts w:ascii="Times New Roman" w:hAnsi="Times New Roman"/>
          <w:sz w:val="28"/>
          <w:szCs w:val="28"/>
          <w:lang w:val="kk-KZ"/>
        </w:rPr>
        <w:t>н</w:t>
      </w:r>
      <w:r w:rsidRPr="00B3166A">
        <w:rPr>
          <w:rFonts w:ascii="Times New Roman" w:hAnsi="Times New Roman"/>
          <w:sz w:val="28"/>
          <w:szCs w:val="28"/>
          <w:lang w:val="kk-KZ"/>
        </w:rPr>
        <w:t>.</w:t>
      </w:r>
    </w:p>
    <w:p w:rsidR="001535AA" w:rsidRPr="00B3166A" w:rsidRDefault="001535AA" w:rsidP="003D1CFD">
      <w:pPr>
        <w:spacing w:after="0" w:line="240" w:lineRule="auto"/>
        <w:ind w:firstLine="567"/>
        <w:jc w:val="both"/>
        <w:rPr>
          <w:rFonts w:ascii="Times New Roman" w:hAnsi="Times New Roman"/>
          <w:color w:val="171717"/>
          <w:sz w:val="28"/>
          <w:szCs w:val="28"/>
          <w:lang w:val="kk-KZ"/>
        </w:rPr>
      </w:pPr>
      <w:r w:rsidRPr="00B3166A">
        <w:rPr>
          <w:rFonts w:ascii="Times New Roman" w:hAnsi="Times New Roman"/>
          <w:color w:val="171717"/>
          <w:sz w:val="28"/>
          <w:szCs w:val="28"/>
          <w:lang w:val="kk-KZ"/>
        </w:rPr>
        <w:t>Е.С.Петрова</w:t>
      </w:r>
      <w:r w:rsidR="00E2454C" w:rsidRPr="00B3166A">
        <w:rPr>
          <w:rFonts w:ascii="Times New Roman" w:hAnsi="Times New Roman"/>
          <w:color w:val="171717"/>
          <w:sz w:val="28"/>
          <w:szCs w:val="28"/>
          <w:lang w:val="kk-KZ"/>
        </w:rPr>
        <w:t xml:space="preserve"> </w:t>
      </w:r>
      <w:r w:rsidRPr="00B3166A">
        <w:rPr>
          <w:rFonts w:ascii="Times New Roman" w:hAnsi="Times New Roman"/>
          <w:color w:val="171717"/>
          <w:sz w:val="28"/>
          <w:szCs w:val="28"/>
          <w:lang w:val="kk-KZ"/>
        </w:rPr>
        <w:t xml:space="preserve">математиканы тереңдетіп оқыту жүйесінде жұмыс істейтін математика мұғалімі меңгеруі керек әдістемелік дағдыларды бөліп көрсетеді: геометрияны оқытуда бағдарлама жасау; жасалған бағдарламаның кез-келген тақырыбын зерттеу; оқыту, зерттеу, шығармашылық және бақылау сипатындағы </w:t>
      </w:r>
      <w:r w:rsidRPr="00B3166A">
        <w:rPr>
          <w:rFonts w:ascii="Times New Roman" w:hAnsi="Times New Roman"/>
          <w:color w:val="171717"/>
          <w:sz w:val="28"/>
          <w:szCs w:val="28"/>
          <w:lang w:val="kk-KZ"/>
        </w:rPr>
        <w:lastRenderedPageBreak/>
        <w:t>бағдарламаның әрбір тақырыбы бойынша тапсырмалар мен жаттығулар жүйесін таңдау және құрастыру; оқушылардың өзін-өзі дамытуына - оқыту тәсілдері мен әдістері тиімді пайдалану; оқушылардың оқу іс-әрекетін бақылай алу; мектеп оқулықтарына қосымша әдебиеттерді таңдау, талдау және шебер пайдалану; оқушылардың танымдық белсенділігін ынталандыру. Сондай-ақ, аталған барлық дағдыларды кез-келген математика мұғалімі игеруі керек екендігі ескертіледі</w:t>
      </w:r>
      <w:r w:rsidR="000A1589" w:rsidRPr="00B3166A">
        <w:rPr>
          <w:rFonts w:ascii="Times New Roman" w:hAnsi="Times New Roman"/>
          <w:color w:val="171717"/>
          <w:sz w:val="28"/>
          <w:szCs w:val="28"/>
          <w:lang w:val="kk-KZ"/>
        </w:rPr>
        <w:t xml:space="preserve"> [141]</w:t>
      </w:r>
      <w:r w:rsidRPr="00B3166A">
        <w:rPr>
          <w:rFonts w:ascii="Times New Roman" w:hAnsi="Times New Roman"/>
          <w:color w:val="171717"/>
          <w:sz w:val="28"/>
          <w:szCs w:val="28"/>
          <w:lang w:val="kk-KZ"/>
        </w:rPr>
        <w:t>.</w:t>
      </w:r>
    </w:p>
    <w:p w:rsidR="003A421A" w:rsidRPr="00B3166A" w:rsidRDefault="001535AA" w:rsidP="003A421A">
      <w:pPr>
        <w:tabs>
          <w:tab w:val="left" w:pos="567"/>
          <w:tab w:val="left" w:pos="10632"/>
        </w:tabs>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Кез-келген маманның, сондай-ақ математика мұғалімдерінің кәсіби білімін қалыптасуында ЖОО-дағы білім беру маңызды рөл атқарады. Әдетте, болашақ мұғалімді даярлаудың ЖОО жүйесінде математика кафедрасының оқытушылары</w:t>
      </w:r>
      <w:r w:rsidR="003D1CFD" w:rsidRPr="00B3166A">
        <w:rPr>
          <w:rFonts w:ascii="Times New Roman" w:hAnsi="Times New Roman"/>
          <w:sz w:val="28"/>
          <w:szCs w:val="28"/>
          <w:lang w:val="kk-KZ"/>
        </w:rPr>
        <w:t xml:space="preserve"> </w:t>
      </w:r>
      <w:r w:rsidRPr="00B3166A">
        <w:rPr>
          <w:rFonts w:ascii="Times New Roman" w:hAnsi="Times New Roman"/>
          <w:sz w:val="28"/>
          <w:szCs w:val="28"/>
          <w:vertAlign w:val="subscript"/>
          <w:lang w:val="en-US"/>
        </w:rPr>
        <w:object w:dxaOrig="200" w:dyaOrig="2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pt;height:14.25pt" o:ole="">
            <v:imagedata r:id="rId49" o:title=""/>
          </v:shape>
          <o:OLEObject Type="Embed" ProgID="Equation.3" ShapeID="_x0000_i1025" DrawAspect="Content" ObjectID="_1793170988" r:id="rId50"/>
        </w:object>
      </w:r>
      <w:r w:rsidR="007E0C7F" w:rsidRPr="00B3166A">
        <w:rPr>
          <w:rFonts w:ascii="Times New Roman" w:hAnsi="Times New Roman"/>
          <w:sz w:val="28"/>
          <w:szCs w:val="28"/>
          <w:lang w:val="kk-KZ"/>
        </w:rPr>
        <w:t>-</w:t>
      </w:r>
      <w:r w:rsidRPr="00B3166A">
        <w:rPr>
          <w:rFonts w:ascii="Times New Roman" w:hAnsi="Times New Roman"/>
          <w:sz w:val="28"/>
          <w:szCs w:val="28"/>
          <w:lang w:val="kk-KZ"/>
        </w:rPr>
        <w:t xml:space="preserve">мұғалімдердің </w:t>
      </w:r>
      <w:r w:rsidRPr="00B3166A">
        <w:rPr>
          <w:rFonts w:ascii="Times New Roman" w:hAnsi="Times New Roman"/>
          <w:sz w:val="28"/>
          <w:szCs w:val="28"/>
          <w:lang w:val="kk-KZ"/>
        </w:rPr>
        <w:object w:dxaOrig="200" w:dyaOrig="279">
          <v:shape id="_x0000_i1026" type="#_x0000_t75" style="width:7.5pt;height:14.25pt" o:ole="">
            <v:imagedata r:id="rId51" o:title=""/>
          </v:shape>
          <o:OLEObject Type="Embed" ProgID="Equation.3" ShapeID="_x0000_i1026" DrawAspect="Content" ObjectID="_1793170989" r:id="rId52"/>
        </w:object>
      </w:r>
      <w:r w:rsidRPr="00B3166A">
        <w:rPr>
          <w:rFonts w:ascii="Times New Roman" w:hAnsi="Times New Roman"/>
          <w:sz w:val="28"/>
          <w:szCs w:val="28"/>
          <w:lang w:val="kk-KZ"/>
        </w:rPr>
        <w:t xml:space="preserve"> математикалық компонентін қалыптастырумен, ал әдістемелік кафедра оқытушылары кәсіби дайындықтың </w:t>
      </w:r>
      <w:r w:rsidRPr="00B3166A">
        <w:rPr>
          <w:rFonts w:ascii="Times New Roman" w:hAnsi="Times New Roman"/>
          <w:sz w:val="28"/>
          <w:szCs w:val="28"/>
          <w:vertAlign w:val="subscript"/>
          <w:lang w:val="kk-KZ"/>
        </w:rPr>
        <w:object w:dxaOrig="220" w:dyaOrig="340">
          <v:shape id="_x0000_i1027" type="#_x0000_t75" style="width:7.5pt;height:21.75pt" o:ole="">
            <v:imagedata r:id="rId53" o:title=""/>
          </v:shape>
          <o:OLEObject Type="Embed" ProgID="Equation.3" ShapeID="_x0000_i1027" DrawAspect="Content" ObjectID="_1793170990" r:id="rId54"/>
        </w:object>
      </w:r>
      <w:r w:rsidRPr="00B3166A">
        <w:rPr>
          <w:rFonts w:ascii="Times New Roman" w:hAnsi="Times New Roman"/>
          <w:sz w:val="28"/>
          <w:szCs w:val="28"/>
          <w:lang w:val="kk-KZ"/>
        </w:rPr>
        <w:t>әдістемелік компонентін қалыптастыру бойынша жұмыс істейді (</w:t>
      </w:r>
      <w:r w:rsidR="00EE25D9">
        <w:rPr>
          <w:rFonts w:ascii="Times New Roman" w:hAnsi="Times New Roman"/>
          <w:sz w:val="28"/>
          <w:szCs w:val="28"/>
          <w:lang w:val="kk-KZ"/>
        </w:rPr>
        <w:t>13-</w:t>
      </w:r>
      <w:r w:rsidRPr="00B3166A">
        <w:rPr>
          <w:rFonts w:ascii="Times New Roman" w:hAnsi="Times New Roman"/>
          <w:sz w:val="28"/>
          <w:szCs w:val="28"/>
          <w:lang w:val="kk-KZ"/>
        </w:rPr>
        <w:t xml:space="preserve">сурет). </w:t>
      </w:r>
      <w:bookmarkStart w:id="70" w:name="_Hlk179155148"/>
      <w:r w:rsidRPr="00B3166A">
        <w:rPr>
          <w:rFonts w:ascii="Times New Roman" w:hAnsi="Times New Roman"/>
          <w:sz w:val="28"/>
          <w:szCs w:val="28"/>
          <w:lang w:val="kk-KZ"/>
        </w:rPr>
        <w:t xml:space="preserve">Мұндағы </w:t>
      </w:r>
      <w:r w:rsidRPr="00B3166A">
        <w:rPr>
          <w:rFonts w:ascii="Times New Roman" w:hAnsi="Times New Roman"/>
          <w:sz w:val="28"/>
          <w:szCs w:val="28"/>
          <w:vertAlign w:val="subscript"/>
          <w:lang w:val="kk-KZ"/>
        </w:rPr>
        <w:object w:dxaOrig="200" w:dyaOrig="279">
          <v:shape id="_x0000_i1028" type="#_x0000_t75" style="width:7.5pt;height:14.25pt" o:ole="">
            <v:imagedata r:id="rId55" o:title=""/>
          </v:shape>
          <o:OLEObject Type="Embed" ProgID="Equation.3" ShapeID="_x0000_i1028" DrawAspect="Content" ObjectID="_1793170991" r:id="rId56"/>
        </w:object>
      </w:r>
      <w:r w:rsidRPr="00B3166A">
        <w:rPr>
          <w:rFonts w:ascii="Times New Roman" w:hAnsi="Times New Roman"/>
          <w:sz w:val="28"/>
          <w:szCs w:val="28"/>
          <w:lang w:val="kk-KZ"/>
        </w:rPr>
        <w:t xml:space="preserve">-математикалық, </w:t>
      </w:r>
      <w:r w:rsidRPr="00B3166A">
        <w:rPr>
          <w:rFonts w:ascii="Times New Roman" w:hAnsi="Times New Roman"/>
          <w:sz w:val="28"/>
          <w:szCs w:val="28"/>
          <w:vertAlign w:val="subscript"/>
          <w:lang w:val="kk-KZ"/>
        </w:rPr>
        <w:object w:dxaOrig="220" w:dyaOrig="340">
          <v:shape id="_x0000_i1029" type="#_x0000_t75" style="width:7.5pt;height:21.75pt" o:ole="">
            <v:imagedata r:id="rId57" o:title=""/>
          </v:shape>
          <o:OLEObject Type="Embed" ProgID="Equation.3" ShapeID="_x0000_i1029" DrawAspect="Content" ObjectID="_1793170992" r:id="rId58"/>
        </w:object>
      </w:r>
      <w:r w:rsidRPr="00B3166A">
        <w:rPr>
          <w:rFonts w:ascii="Times New Roman" w:hAnsi="Times New Roman"/>
          <w:sz w:val="28"/>
          <w:szCs w:val="28"/>
          <w:lang w:val="kk-KZ"/>
        </w:rPr>
        <w:t>- әдістемелік компоненттер.</w:t>
      </w:r>
    </w:p>
    <w:p w:rsidR="003A421A" w:rsidRPr="00B3166A" w:rsidRDefault="00600329" w:rsidP="003D1CFD">
      <w:pPr>
        <w:tabs>
          <w:tab w:val="left" w:pos="567"/>
          <w:tab w:val="left" w:pos="10632"/>
        </w:tabs>
        <w:spacing w:after="0" w:line="240" w:lineRule="auto"/>
        <w:ind w:firstLine="567"/>
        <w:jc w:val="both"/>
        <w:rPr>
          <w:rFonts w:ascii="Times New Roman" w:hAnsi="Times New Roman"/>
          <w:sz w:val="28"/>
          <w:szCs w:val="28"/>
          <w:lang w:val="kk-KZ"/>
        </w:rPr>
      </w:pPr>
      <w:r w:rsidRPr="00B3166A">
        <w:rPr>
          <w:noProof/>
        </w:rPr>
        <mc:AlternateContent>
          <mc:Choice Requires="wps">
            <w:drawing>
              <wp:anchor distT="0" distB="0" distL="114300" distR="114300" simplePos="0" relativeHeight="251701248" behindDoc="0" locked="0" layoutInCell="1" allowOverlap="1" wp14:anchorId="17B90833" wp14:editId="307C4F5D">
                <wp:simplePos x="0" y="0"/>
                <wp:positionH relativeFrom="column">
                  <wp:posOffset>-171450</wp:posOffset>
                </wp:positionH>
                <wp:positionV relativeFrom="paragraph">
                  <wp:posOffset>1214755</wp:posOffset>
                </wp:positionV>
                <wp:extent cx="6162675" cy="489862"/>
                <wp:effectExtent l="0" t="0" r="0" b="0"/>
                <wp:wrapNone/>
                <wp:docPr id="27777"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62675" cy="4898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D11D4" w:rsidRPr="009B73D5" w:rsidRDefault="009D11D4" w:rsidP="003A421A">
                            <w:pPr>
                              <w:spacing w:after="0" w:line="240" w:lineRule="auto"/>
                              <w:jc w:val="center"/>
                              <w:rPr>
                                <w:rFonts w:ascii="Times New Roman" w:hAnsi="Times New Roman"/>
                                <w:sz w:val="28"/>
                                <w:szCs w:val="28"/>
                                <w:lang w:val="kk-KZ"/>
                              </w:rPr>
                            </w:pPr>
                            <w:r>
                              <w:rPr>
                                <w:rFonts w:ascii="Times New Roman" w:hAnsi="Times New Roman"/>
                                <w:sz w:val="28"/>
                                <w:szCs w:val="28"/>
                                <w:lang w:val="kk-KZ"/>
                              </w:rPr>
                              <w:t xml:space="preserve">Сурет 13 – </w:t>
                            </w:r>
                            <w:r w:rsidRPr="00C740DA">
                              <w:rPr>
                                <w:rFonts w:ascii="Times New Roman" w:hAnsi="Times New Roman"/>
                                <w:sz w:val="28"/>
                                <w:szCs w:val="28"/>
                                <w:lang w:val="kk-KZ"/>
                              </w:rPr>
                              <w:t>Болашақ математика мұғалімдерінің кәсіби даярл</w:t>
                            </w:r>
                            <w:r>
                              <w:rPr>
                                <w:rFonts w:ascii="Times New Roman" w:hAnsi="Times New Roman"/>
                                <w:sz w:val="28"/>
                                <w:szCs w:val="28"/>
                                <w:lang w:val="kk-KZ"/>
                              </w:rPr>
                              <w:t>ау комоненттерінің байланысы</w:t>
                            </w:r>
                          </w:p>
                        </w:txbxContent>
                      </wps:txbx>
                      <wps:bodyPr rot="0" vert="horz" wrap="square" lIns="91440" tIns="45720" rIns="91440" bIns="45720" anchor="t" anchorCtr="0" upright="1">
                        <a:noAutofit/>
                      </wps:bodyPr>
                    </wps:wsp>
                  </a:graphicData>
                </a:graphic>
              </wp:anchor>
            </w:drawing>
          </mc:Choice>
          <mc:Fallback>
            <w:pict>
              <v:shape w14:anchorId="17B90833" id="Text Box 29" o:spid="_x0000_s1031" type="#_x0000_t202" style="position:absolute;left:0;text-align:left;margin-left:-13.5pt;margin-top:95.65pt;width:485.25pt;height:38.55pt;z-index:251701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" filled="f" stroked="f">
                <v:textbox>
                  <w:txbxContent>
                    <w:p w:rsidR="009D11D4" w:rsidRPr="009B73D5" w:rsidRDefault="009D11D4" w:rsidP="003A421A">
                      <w:pPr>
                        <w:spacing w:after="0" w:line="240" w:lineRule="auto"/>
                        <w:jc w:val="center"/>
                        <w:rPr>
                          <w:rFonts w:ascii="Times New Roman" w:hAnsi="Times New Roman"/>
                          <w:sz w:val="28"/>
                          <w:szCs w:val="28"/>
                          <w:lang w:val="kk-KZ"/>
                        </w:rPr>
                      </w:pPr>
                      <w:r>
                        <w:rPr>
                          <w:rFonts w:ascii="Times New Roman" w:hAnsi="Times New Roman"/>
                          <w:sz w:val="28"/>
                          <w:szCs w:val="28"/>
                          <w:lang w:val="kk-KZ"/>
                        </w:rPr>
                        <w:t xml:space="preserve">Сурет 13 – </w:t>
                      </w:r>
                      <w:r w:rsidRPr="00C740DA">
                        <w:rPr>
                          <w:rFonts w:ascii="Times New Roman" w:hAnsi="Times New Roman"/>
                          <w:sz w:val="28"/>
                          <w:szCs w:val="28"/>
                          <w:lang w:val="kk-KZ"/>
                        </w:rPr>
                        <w:t>Болашақ математика мұғалімдерінің кәсіби даярл</w:t>
                      </w:r>
                      <w:r>
                        <w:rPr>
                          <w:rFonts w:ascii="Times New Roman" w:hAnsi="Times New Roman"/>
                          <w:sz w:val="28"/>
                          <w:szCs w:val="28"/>
                          <w:lang w:val="kk-KZ"/>
                        </w:rPr>
                        <w:t>ау комоненттерінің байланысы</w:t>
                      </w:r>
                    </w:p>
                  </w:txbxContent>
                </v:textbox>
              </v:shape>
            </w:pict>
          </mc:Fallback>
        </mc:AlternateContent>
      </w:r>
      <w:r w:rsidR="003A421A" w:rsidRPr="00B3166A">
        <w:rPr>
          <w:rFonts w:ascii="Times New Roman" w:hAnsi="Times New Roman"/>
          <w:noProof/>
          <w:sz w:val="28"/>
          <w:szCs w:val="28"/>
          <w:lang w:val="kk-KZ"/>
        </w:rPr>
        <w:drawing>
          <wp:inline distT="0" distB="0" distL="0" distR="0" wp14:anchorId="4CBB79E7" wp14:editId="6AA2A7A7">
            <wp:extent cx="4208702" cy="1323975"/>
            <wp:effectExtent l="0" t="0" r="1905" b="0"/>
            <wp:docPr id="27776" name="Рисунок 27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234727" cy="1332162"/>
                    </a:xfrm>
                    <a:prstGeom prst="rect">
                      <a:avLst/>
                    </a:prstGeom>
                  </pic:spPr>
                </pic:pic>
              </a:graphicData>
            </a:graphic>
          </wp:inline>
        </w:drawing>
      </w:r>
    </w:p>
    <w:p w:rsidR="001535AA" w:rsidRPr="00B3166A" w:rsidRDefault="001535AA" w:rsidP="00B341D1">
      <w:pPr>
        <w:tabs>
          <w:tab w:val="left" w:pos="567"/>
          <w:tab w:val="left" w:pos="10632"/>
        </w:tabs>
        <w:spacing w:after="0" w:line="240" w:lineRule="auto"/>
        <w:jc w:val="both"/>
        <w:rPr>
          <w:rFonts w:ascii="Times New Roman" w:hAnsi="Times New Roman"/>
          <w:sz w:val="28"/>
          <w:szCs w:val="28"/>
          <w:lang w:val="kk-KZ"/>
        </w:rPr>
      </w:pPr>
    </w:p>
    <w:bookmarkEnd w:id="70"/>
    <w:p w:rsidR="00171951" w:rsidRDefault="00171951" w:rsidP="003D1CFD">
      <w:pPr>
        <w:tabs>
          <w:tab w:val="left" w:pos="567"/>
          <w:tab w:val="left" w:pos="10632"/>
        </w:tabs>
        <w:spacing w:after="0" w:line="240" w:lineRule="auto"/>
        <w:ind w:firstLine="567"/>
        <w:jc w:val="both"/>
        <w:rPr>
          <w:rFonts w:ascii="Times New Roman" w:hAnsi="Times New Roman"/>
          <w:sz w:val="28"/>
          <w:szCs w:val="28"/>
          <w:lang w:val="kk-KZ"/>
        </w:rPr>
      </w:pPr>
    </w:p>
    <w:p w:rsidR="00600329" w:rsidRDefault="00600329" w:rsidP="003D1CFD">
      <w:pPr>
        <w:tabs>
          <w:tab w:val="left" w:pos="567"/>
          <w:tab w:val="left" w:pos="10632"/>
        </w:tabs>
        <w:spacing w:after="0" w:line="240" w:lineRule="auto"/>
        <w:ind w:firstLine="567"/>
        <w:jc w:val="both"/>
        <w:rPr>
          <w:rFonts w:ascii="Times New Roman" w:hAnsi="Times New Roman"/>
          <w:sz w:val="28"/>
          <w:szCs w:val="28"/>
          <w:lang w:val="kk-KZ"/>
        </w:rPr>
      </w:pPr>
      <w:bookmarkStart w:id="71" w:name="_GoBack"/>
      <w:bookmarkEnd w:id="71"/>
    </w:p>
    <w:p w:rsidR="001D1130" w:rsidRDefault="001535AA" w:rsidP="003D1CFD">
      <w:pPr>
        <w:tabs>
          <w:tab w:val="left" w:pos="567"/>
          <w:tab w:val="left" w:pos="10632"/>
        </w:tabs>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Бұл суреттегі компоненттер арасындағы бұрыш неғұрлым кіші болса, соғұрлым болашақ математика мұғалімдерінің кәсіби даярлығы арта түседі.</w:t>
      </w:r>
    </w:p>
    <w:p w:rsidR="001D1130" w:rsidRPr="00A8360A" w:rsidRDefault="001D1130" w:rsidP="001D1130">
      <w:pPr>
        <w:tabs>
          <w:tab w:val="left" w:pos="567"/>
          <w:tab w:val="left" w:pos="10632"/>
        </w:tabs>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Болашақ математика мұғалімдері ЖОО-да жан-жақты және кәсіби бағытта білім алуы қажет. Біз болашақ математика мұғалімдерінің теориялық, практикалық, әдістемелік білімдерін арттыруда, жан-жақты кәсіби маман ретінде дайындауды түрлі бағыттар арқылы жүргізуге болатынын анықтадық. Негізгі бағыттар 14-суретте келтірілген.</w:t>
      </w:r>
    </w:p>
    <w:p w:rsidR="001D1130" w:rsidRPr="00B3166A" w:rsidRDefault="001535AA" w:rsidP="001D1130">
      <w:pPr>
        <w:spacing w:after="0" w:line="240" w:lineRule="auto"/>
        <w:ind w:firstLine="567"/>
        <w:jc w:val="both"/>
        <w:rPr>
          <w:rFonts w:ascii="Times New Roman" w:hAnsi="Times New Roman"/>
          <w:bCs/>
          <w:sz w:val="28"/>
          <w:szCs w:val="28"/>
          <w:lang w:val="kk-KZ"/>
        </w:rPr>
      </w:pPr>
      <w:r w:rsidRPr="00B3166A">
        <w:rPr>
          <w:rFonts w:ascii="Times New Roman" w:hAnsi="Times New Roman"/>
          <w:sz w:val="28"/>
          <w:szCs w:val="28"/>
          <w:lang w:val="kk-KZ"/>
        </w:rPr>
        <w:t xml:space="preserve"> </w:t>
      </w:r>
      <w:r w:rsidR="001D1130" w:rsidRPr="00B3166A">
        <w:rPr>
          <w:rFonts w:ascii="Times New Roman" w:hAnsi="Times New Roman"/>
          <w:b/>
          <w:i/>
          <w:sz w:val="28"/>
          <w:szCs w:val="28"/>
          <w:lang w:val="kk-KZ"/>
        </w:rPr>
        <w:t>І бағыт. Оқытудың іс-әрекеттік жүйесі</w:t>
      </w:r>
      <w:r w:rsidR="001D1130" w:rsidRPr="00B3166A">
        <w:rPr>
          <w:rFonts w:ascii="Times New Roman" w:hAnsi="Times New Roman"/>
          <w:sz w:val="28"/>
          <w:szCs w:val="28"/>
          <w:lang w:val="kk-KZ"/>
        </w:rPr>
        <w:t xml:space="preserve">. </w:t>
      </w:r>
      <w:r w:rsidR="001D1130" w:rsidRPr="00B3166A">
        <w:rPr>
          <w:rFonts w:ascii="Times New Roman" w:hAnsi="Times New Roman"/>
          <w:bCs/>
          <w:sz w:val="28"/>
          <w:szCs w:val="28"/>
          <w:lang w:val="kk-KZ"/>
        </w:rPr>
        <w:t xml:space="preserve">М.Ө.Мүкешова </w:t>
      </w:r>
      <w:r w:rsidR="001D1130" w:rsidRPr="00B3166A">
        <w:rPr>
          <w:rFonts w:ascii="Times New Roman" w:hAnsi="Times New Roman"/>
          <w:sz w:val="28"/>
          <w:szCs w:val="28"/>
          <w:lang w:val="kk-KZ"/>
        </w:rPr>
        <w:t>оқытудағы іс-әрекеттік жүйенің ерекшелігі - ең алдымен студенттің іс-әрекетін белсендендіруге бағытталғандығында деп тұжырымдаған. Білім беру мазмұнына білім беру, біліктілікті игерту және дағдыландыруға қолдану сияқты оқу іс-әрекетінің түрлері жатады. Көптеген зерттеу еңбектерінде оқу пәнінің мазмұны іс-әрекеттік жүйеге сәйкестендіріліп, пән бойынша алған білімдерін нығайту үшін тиімді әдіс түрлерімен оқытуға болатындығы баяндалған [142].</w:t>
      </w:r>
    </w:p>
    <w:p w:rsidR="001D1130" w:rsidRPr="00B3166A" w:rsidRDefault="001D1130" w:rsidP="001D1130">
      <w:pPr>
        <w:spacing w:after="0" w:line="240" w:lineRule="auto"/>
        <w:ind w:right="-141" w:firstLine="567"/>
        <w:jc w:val="both"/>
        <w:rPr>
          <w:rFonts w:ascii="Times New Roman" w:hAnsi="Times New Roman"/>
          <w:sz w:val="28"/>
          <w:szCs w:val="28"/>
          <w:lang w:val="kk-KZ"/>
        </w:rPr>
      </w:pPr>
      <w:r w:rsidRPr="00B3166A">
        <w:rPr>
          <w:rFonts w:ascii="Times New Roman" w:hAnsi="Times New Roman"/>
          <w:sz w:val="28"/>
          <w:szCs w:val="28"/>
          <w:lang w:val="kk-KZ"/>
        </w:rPr>
        <w:t xml:space="preserve">Іс-әрекет жүйесінің тұжырымдамасында оқушының оқу іс-әрекетін орындау біліктілігі мен дағдысын, оларды дамытуға бағытталған бірқатар мәселелерді оқыту теориясына енгізуді ұсынады. Өйткені, студенттер білім алу үшін белгілі процестерден өтеді, бірқатар іс-әрекеттерді орындайды, кейіннен сол іс-әрекеттерді өмірде іс жүзінде қолдана білу білігі мен дағдысын қалыптастыру </w:t>
      </w:r>
      <w:r w:rsidRPr="00B3166A">
        <w:rPr>
          <w:rFonts w:ascii="Times New Roman" w:hAnsi="Times New Roman"/>
          <w:sz w:val="28"/>
          <w:szCs w:val="28"/>
          <w:lang w:val="kk-KZ"/>
        </w:rPr>
        <w:lastRenderedPageBreak/>
        <w:t>басты назарда болу керек. Студенттің психикалық дамуындағы сапалы өзгерістер - оқу іс-әрекеттерінің нәтижесі болып саналады</w:t>
      </w:r>
      <w:r>
        <w:rPr>
          <w:rFonts w:ascii="Times New Roman" w:hAnsi="Times New Roman"/>
          <w:sz w:val="28"/>
          <w:szCs w:val="28"/>
          <w:lang w:val="kk-KZ"/>
        </w:rPr>
        <w:t xml:space="preserve"> </w:t>
      </w:r>
      <w:r w:rsidRPr="00060571">
        <w:rPr>
          <w:rFonts w:ascii="Times New Roman" w:hAnsi="Times New Roman"/>
          <w:sz w:val="28"/>
          <w:szCs w:val="28"/>
          <w:lang w:val="kk-KZ"/>
        </w:rPr>
        <w:t>[</w:t>
      </w:r>
      <w:r>
        <w:rPr>
          <w:rFonts w:ascii="Times New Roman" w:hAnsi="Times New Roman"/>
          <w:sz w:val="28"/>
          <w:szCs w:val="28"/>
          <w:lang w:val="kk-KZ"/>
        </w:rPr>
        <w:t>138, б.78</w:t>
      </w:r>
      <w:r w:rsidRPr="00060571">
        <w:rPr>
          <w:rFonts w:ascii="Times New Roman" w:hAnsi="Times New Roman"/>
          <w:sz w:val="28"/>
          <w:szCs w:val="28"/>
          <w:lang w:val="kk-KZ"/>
        </w:rPr>
        <w:t>]</w:t>
      </w:r>
      <w:r w:rsidRPr="00B3166A">
        <w:rPr>
          <w:rFonts w:ascii="Times New Roman" w:hAnsi="Times New Roman"/>
          <w:sz w:val="28"/>
          <w:szCs w:val="28"/>
          <w:lang w:val="kk-KZ"/>
        </w:rPr>
        <w:t>.</w:t>
      </w:r>
    </w:p>
    <w:p w:rsidR="00171951" w:rsidRDefault="00171951" w:rsidP="001D1130">
      <w:pPr>
        <w:tabs>
          <w:tab w:val="left" w:pos="567"/>
          <w:tab w:val="left" w:pos="10632"/>
        </w:tabs>
        <w:spacing w:after="0" w:line="240" w:lineRule="auto"/>
        <w:jc w:val="both"/>
        <w:rPr>
          <w:rFonts w:ascii="Times New Roman" w:hAnsi="Times New Roman"/>
          <w:sz w:val="28"/>
          <w:szCs w:val="28"/>
          <w:lang w:val="kk-KZ"/>
        </w:rPr>
      </w:pPr>
      <w:bookmarkStart w:id="72" w:name="_Hlk179155174"/>
    </w:p>
    <w:p w:rsidR="000A044D" w:rsidRDefault="00171951" w:rsidP="00E93824">
      <w:pPr>
        <w:tabs>
          <w:tab w:val="left" w:pos="567"/>
          <w:tab w:val="left" w:pos="10632"/>
        </w:tabs>
        <w:spacing w:after="0" w:line="240" w:lineRule="auto"/>
        <w:ind w:firstLine="567"/>
        <w:jc w:val="both"/>
        <w:rPr>
          <w:rFonts w:ascii="Times New Roman" w:hAnsi="Times New Roman"/>
          <w:sz w:val="28"/>
          <w:szCs w:val="28"/>
          <w:lang w:val="kk-KZ"/>
        </w:rPr>
      </w:pPr>
      <w:r>
        <w:rPr>
          <w:noProof/>
        </w:rPr>
        <w:drawing>
          <wp:inline distT="0" distB="0" distL="0" distR="0" wp14:anchorId="447931E1" wp14:editId="48D65469">
            <wp:extent cx="5286375" cy="2524125"/>
            <wp:effectExtent l="0" t="0" r="9525" b="9525"/>
            <wp:docPr id="314" name="Рисунок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2917" t="2000" r="1887" b="9667"/>
                    <a:stretch/>
                  </pic:blipFill>
                  <pic:spPr bwMode="auto">
                    <a:xfrm>
                      <a:off x="0" y="0"/>
                      <a:ext cx="5286375" cy="2524125"/>
                    </a:xfrm>
                    <a:prstGeom prst="rect">
                      <a:avLst/>
                    </a:prstGeom>
                    <a:ln>
                      <a:noFill/>
                    </a:ln>
                    <a:extLst>
                      <a:ext uri="{53640926-AAD7-44D8-BBD7-CCE9431645EC}">
                        <a14:shadowObscured xmlns:a14="http://schemas.microsoft.com/office/drawing/2010/main"/>
                      </a:ext>
                    </a:extLst>
                  </pic:spPr>
                </pic:pic>
              </a:graphicData>
            </a:graphic>
          </wp:inline>
        </w:drawing>
      </w:r>
      <w:bookmarkStart w:id="73" w:name="_Hlk165534623"/>
    </w:p>
    <w:p w:rsidR="001535AA" w:rsidRPr="00B3166A" w:rsidRDefault="001535AA" w:rsidP="00171951">
      <w:pPr>
        <w:tabs>
          <w:tab w:val="left" w:pos="567"/>
          <w:tab w:val="left" w:pos="10632"/>
        </w:tabs>
        <w:spacing w:after="0" w:line="240" w:lineRule="auto"/>
        <w:jc w:val="center"/>
        <w:rPr>
          <w:rFonts w:ascii="Times New Roman" w:hAnsi="Times New Roman"/>
          <w:sz w:val="28"/>
          <w:szCs w:val="28"/>
          <w:lang w:val="kk-KZ"/>
        </w:rPr>
      </w:pPr>
      <w:r w:rsidRPr="00B3166A">
        <w:rPr>
          <w:rFonts w:ascii="Times New Roman" w:hAnsi="Times New Roman"/>
          <w:sz w:val="28"/>
          <w:szCs w:val="28"/>
          <w:lang w:val="kk-KZ"/>
        </w:rPr>
        <w:t>Сурет 1</w:t>
      </w:r>
      <w:r w:rsidR="00B82DDF" w:rsidRPr="00B3166A">
        <w:rPr>
          <w:rFonts w:ascii="Times New Roman" w:hAnsi="Times New Roman"/>
          <w:sz w:val="28"/>
          <w:szCs w:val="28"/>
          <w:lang w:val="kk-KZ"/>
        </w:rPr>
        <w:t>4</w:t>
      </w:r>
      <w:r w:rsidRPr="00B3166A">
        <w:rPr>
          <w:rFonts w:ascii="Times New Roman" w:hAnsi="Times New Roman"/>
          <w:sz w:val="28"/>
          <w:szCs w:val="28"/>
          <w:lang w:val="kk-KZ"/>
        </w:rPr>
        <w:t xml:space="preserve"> -</w:t>
      </w:r>
      <w:r w:rsidR="00B82DDF" w:rsidRPr="00B3166A">
        <w:rPr>
          <w:rFonts w:ascii="Times New Roman" w:hAnsi="Times New Roman"/>
          <w:sz w:val="28"/>
          <w:szCs w:val="28"/>
          <w:lang w:val="kk-KZ"/>
        </w:rPr>
        <w:t xml:space="preserve"> </w:t>
      </w:r>
      <w:r w:rsidRPr="00B3166A">
        <w:rPr>
          <w:rFonts w:ascii="Times New Roman" w:hAnsi="Times New Roman"/>
          <w:sz w:val="28"/>
          <w:szCs w:val="28"/>
          <w:lang w:val="kk-KZ"/>
        </w:rPr>
        <w:t xml:space="preserve">Болашақ математика мұғалімдерінің әдістемелік даярлығын </w:t>
      </w:r>
      <w:r w:rsidRPr="00B3166A">
        <w:rPr>
          <w:rFonts w:ascii="Times New Roman" w:hAnsi="Times New Roman"/>
          <w:bCs/>
          <w:i/>
          <w:iCs/>
          <w:sz w:val="28"/>
          <w:szCs w:val="28"/>
          <w:lang w:val="kk-KZ"/>
        </w:rPr>
        <w:t>қалыптастырудың негізігі бағыттары</w:t>
      </w:r>
    </w:p>
    <w:bookmarkEnd w:id="72"/>
    <w:p w:rsidR="001535AA" w:rsidRPr="00B3166A" w:rsidRDefault="001535AA" w:rsidP="001535AA">
      <w:pPr>
        <w:tabs>
          <w:tab w:val="left" w:pos="567"/>
          <w:tab w:val="left" w:pos="10632"/>
        </w:tabs>
        <w:spacing w:after="0" w:line="240" w:lineRule="auto"/>
        <w:jc w:val="center"/>
        <w:rPr>
          <w:rFonts w:ascii="Times New Roman" w:hAnsi="Times New Roman"/>
          <w:sz w:val="28"/>
          <w:szCs w:val="28"/>
          <w:lang w:val="kk-KZ"/>
        </w:rPr>
      </w:pPr>
    </w:p>
    <w:p w:rsidR="001535AA" w:rsidRPr="00B3166A" w:rsidRDefault="000868D9" w:rsidP="003D1CFD">
      <w:pPr>
        <w:spacing w:after="0" w:line="240" w:lineRule="auto"/>
        <w:ind w:right="-141" w:firstLine="567"/>
        <w:jc w:val="both"/>
        <w:rPr>
          <w:rFonts w:ascii="Times New Roman" w:hAnsi="Times New Roman"/>
          <w:sz w:val="28"/>
          <w:szCs w:val="28"/>
          <w:lang w:val="kk-KZ"/>
        </w:rPr>
      </w:pPr>
      <w:r w:rsidRPr="00B3166A">
        <w:rPr>
          <w:rFonts w:ascii="Times New Roman" w:hAnsi="Times New Roman"/>
          <w:sz w:val="28"/>
          <w:szCs w:val="28"/>
          <w:lang w:val="kk-KZ"/>
        </w:rPr>
        <w:t xml:space="preserve">Педагогика математикалық ұғымдарды олардың таным </w:t>
      </w:r>
      <w:r w:rsidR="00A1296A">
        <w:rPr>
          <w:rFonts w:ascii="Times New Roman" w:hAnsi="Times New Roman"/>
          <w:sz w:val="28"/>
          <w:szCs w:val="28"/>
          <w:lang w:val="kk-KZ"/>
        </w:rPr>
        <w:t>проце</w:t>
      </w:r>
      <w:r w:rsidRPr="00B3166A">
        <w:rPr>
          <w:rFonts w:ascii="Times New Roman" w:hAnsi="Times New Roman"/>
          <w:sz w:val="28"/>
          <w:szCs w:val="28"/>
          <w:lang w:val="kk-KZ"/>
        </w:rPr>
        <w:t xml:space="preserve">сіндегі гносеологиялық және психологиялық ерекшелігін негізге ала отырып, білім беру бағдарламасының негізгі құрылымдық элементі ретінде таниды. Л.С.Выготский ғылыми ұғымдарды оқушыларға меңгерту мәселесін алғаш рет зерттеужұмыстарымен айналысты. Бүгінгі күнге дейін Л.С.Выготский ұсынған ұғымдарды қолдану барысында оқушылардың ақыл-ой әрекеті, олардың іс-әрекеттерін өзгерту параметрлерін қолдану педагогикадағы өзекті мәселе болып отыр. Ғылымдағы ұғым өлшемдері, ұғымның дерексіздену процесі және сол ұғымдардың белгілі бір </w:t>
      </w:r>
      <w:r w:rsidR="001535AA" w:rsidRPr="00B3166A">
        <w:rPr>
          <w:rFonts w:ascii="Times New Roman" w:hAnsi="Times New Roman"/>
          <w:sz w:val="28"/>
          <w:szCs w:val="28"/>
          <w:lang w:val="kk-KZ"/>
        </w:rPr>
        <w:t>жүйеге ену дәрежелері жатады</w:t>
      </w:r>
      <w:r w:rsidR="007932AC" w:rsidRPr="00B3166A">
        <w:rPr>
          <w:rFonts w:ascii="Times New Roman" w:hAnsi="Times New Roman"/>
          <w:sz w:val="28"/>
          <w:szCs w:val="28"/>
          <w:lang w:val="kk-KZ"/>
        </w:rPr>
        <w:t xml:space="preserve"> [143]</w:t>
      </w:r>
      <w:r w:rsidR="001535AA" w:rsidRPr="00B3166A">
        <w:rPr>
          <w:rFonts w:ascii="Times New Roman" w:hAnsi="Times New Roman"/>
          <w:sz w:val="28"/>
          <w:szCs w:val="28"/>
          <w:lang w:val="kk-KZ"/>
        </w:rPr>
        <w:t>.</w:t>
      </w:r>
    </w:p>
    <w:p w:rsidR="007865BC" w:rsidRPr="00B3166A" w:rsidRDefault="007865BC" w:rsidP="003D1CFD">
      <w:pPr>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Н.М.Антипин, Л.Н.Эвелин, Е.И.Лященко, И.АНовик, Н.Л.Стефанова, А.Г.Толмашов, О.И.Чикунова, Н.В.Чуйкова</w:t>
      </w:r>
      <w:r w:rsidR="00632FE0" w:rsidRPr="00B3166A">
        <w:rPr>
          <w:rFonts w:ascii="Times New Roman" w:hAnsi="Times New Roman"/>
          <w:sz w:val="28"/>
          <w:szCs w:val="28"/>
          <w:lang w:val="kk-KZ"/>
        </w:rPr>
        <w:t xml:space="preserve"> </w:t>
      </w:r>
      <w:r w:rsidRPr="00B3166A">
        <w:rPr>
          <w:rFonts w:ascii="Times New Roman" w:hAnsi="Times New Roman"/>
          <w:sz w:val="28"/>
          <w:szCs w:val="28"/>
          <w:lang w:val="kk-KZ"/>
        </w:rPr>
        <w:t xml:space="preserve">және т.б. білім берудің кәсіби-әдістемелік бағыты болашақ математика мұғалімін даярлаудағы маңызды бағыт </w:t>
      </w:r>
      <w:r w:rsidR="00060571">
        <w:rPr>
          <w:rFonts w:ascii="Times New Roman" w:hAnsi="Times New Roman"/>
          <w:sz w:val="28"/>
          <w:szCs w:val="28"/>
          <w:lang w:val="kk-KZ"/>
        </w:rPr>
        <w:t>деп санайды</w:t>
      </w:r>
      <w:r w:rsidRPr="00B3166A">
        <w:rPr>
          <w:rFonts w:ascii="Times New Roman" w:hAnsi="Times New Roman"/>
          <w:sz w:val="28"/>
          <w:szCs w:val="28"/>
          <w:lang w:val="kk-KZ"/>
        </w:rPr>
        <w:t>, алайда қазіргі уақытта зерттеушілердің едәуір бөлігі, бір жағынан студенттердің қандай кәсіби қызмет түрлерін игеретіні ерекше маңызды екенін ескере отырып, екінші жағынан олардың әдістемелік дағдылары қалыптасатын іс-әрекеттің сипатына байланысты, педагогикадағы математика мұғалімдерінің әдістемелік дайындығын іс-әрекет аспектісінде қарастырады</w:t>
      </w:r>
      <w:r w:rsidR="00060571">
        <w:rPr>
          <w:rFonts w:ascii="Times New Roman" w:hAnsi="Times New Roman"/>
          <w:sz w:val="28"/>
          <w:szCs w:val="28"/>
          <w:lang w:val="kk-KZ"/>
        </w:rPr>
        <w:t xml:space="preserve"> </w:t>
      </w:r>
      <w:r w:rsidR="00060571" w:rsidRPr="00060571">
        <w:rPr>
          <w:rFonts w:ascii="Times New Roman" w:hAnsi="Times New Roman"/>
          <w:sz w:val="28"/>
          <w:szCs w:val="28"/>
          <w:lang w:val="kk-KZ"/>
        </w:rPr>
        <w:t>[</w:t>
      </w:r>
      <w:r w:rsidR="00060571">
        <w:rPr>
          <w:rFonts w:ascii="Times New Roman" w:hAnsi="Times New Roman"/>
          <w:sz w:val="28"/>
          <w:szCs w:val="28"/>
          <w:lang w:val="kk-KZ"/>
        </w:rPr>
        <w:t>142, б.13</w:t>
      </w:r>
      <w:r w:rsidR="00060571" w:rsidRPr="00060571">
        <w:rPr>
          <w:rFonts w:ascii="Times New Roman" w:hAnsi="Times New Roman"/>
          <w:sz w:val="28"/>
          <w:szCs w:val="28"/>
          <w:lang w:val="kk-KZ"/>
        </w:rPr>
        <w:t>]</w:t>
      </w:r>
      <w:r w:rsidRPr="00B3166A">
        <w:rPr>
          <w:rFonts w:ascii="Times New Roman" w:hAnsi="Times New Roman"/>
          <w:sz w:val="28"/>
          <w:szCs w:val="28"/>
          <w:lang w:val="kk-KZ"/>
        </w:rPr>
        <w:t>.</w:t>
      </w:r>
    </w:p>
    <w:p w:rsidR="004665D3" w:rsidRPr="00B3166A" w:rsidRDefault="004665D3" w:rsidP="003D1CFD">
      <w:pPr>
        <w:spacing w:after="0" w:line="240" w:lineRule="auto"/>
        <w:ind w:right="-141" w:firstLine="567"/>
        <w:jc w:val="both"/>
        <w:rPr>
          <w:rFonts w:ascii="Times New Roman" w:hAnsi="Times New Roman"/>
          <w:sz w:val="28"/>
          <w:szCs w:val="28"/>
          <w:lang w:val="kk-KZ"/>
        </w:rPr>
      </w:pPr>
      <w:r w:rsidRPr="00B3166A">
        <w:rPr>
          <w:rFonts w:ascii="Times New Roman" w:hAnsi="Times New Roman"/>
          <w:sz w:val="28"/>
          <w:szCs w:val="28"/>
          <w:lang w:val="kk-KZ"/>
        </w:rPr>
        <w:t>В.В.Давыдов математиканы оқыту әдістемесі жайлы еңбегінде «Оқушыларға ұғымды және білімді жалпылай алуды игерту - мектеп математикасын оқытудағы негізгі мақсаттардың бірі» - деген пікір айтады</w:t>
      </w:r>
      <w:r w:rsidR="00632FE0" w:rsidRPr="00B3166A">
        <w:rPr>
          <w:rFonts w:ascii="Times New Roman" w:hAnsi="Times New Roman"/>
          <w:sz w:val="28"/>
          <w:szCs w:val="28"/>
          <w:lang w:val="kk-KZ"/>
        </w:rPr>
        <w:t xml:space="preserve"> [7, б.18]</w:t>
      </w:r>
      <w:r w:rsidRPr="00B3166A">
        <w:rPr>
          <w:rFonts w:ascii="Times New Roman" w:hAnsi="Times New Roman"/>
          <w:sz w:val="28"/>
          <w:szCs w:val="28"/>
          <w:lang w:val="kk-KZ"/>
        </w:rPr>
        <w:t>.</w:t>
      </w:r>
    </w:p>
    <w:p w:rsidR="004665D3" w:rsidRPr="00B3166A" w:rsidRDefault="004665D3" w:rsidP="00060571">
      <w:pPr>
        <w:spacing w:after="0" w:line="240" w:lineRule="auto"/>
        <w:ind w:right="-141" w:firstLine="567"/>
        <w:jc w:val="both"/>
        <w:rPr>
          <w:rFonts w:ascii="Times New Roman" w:hAnsi="Times New Roman"/>
          <w:sz w:val="28"/>
          <w:szCs w:val="28"/>
          <w:lang w:val="kk-KZ"/>
        </w:rPr>
      </w:pPr>
      <w:r w:rsidRPr="00B3166A">
        <w:rPr>
          <w:rFonts w:ascii="Times New Roman" w:hAnsi="Times New Roman"/>
          <w:sz w:val="28"/>
          <w:szCs w:val="28"/>
          <w:lang w:val="kk-KZ"/>
        </w:rPr>
        <w:t>Математикалық ұғымдарды игеру іс-әрекеттерінің құрамына және пәннің жалпы  және дербес өзіне ғана тән ақыл-ой әрекеттері жатады.</w:t>
      </w:r>
      <w:r w:rsidR="00060571">
        <w:rPr>
          <w:rFonts w:ascii="Times New Roman" w:hAnsi="Times New Roman"/>
          <w:sz w:val="28"/>
          <w:szCs w:val="28"/>
          <w:lang w:val="kk-KZ"/>
        </w:rPr>
        <w:t xml:space="preserve"> </w:t>
      </w:r>
      <w:r w:rsidRPr="00B3166A">
        <w:rPr>
          <w:rFonts w:ascii="Times New Roman" w:hAnsi="Times New Roman"/>
          <w:sz w:val="28"/>
          <w:szCs w:val="28"/>
          <w:lang w:val="kk-KZ"/>
        </w:rPr>
        <w:t xml:space="preserve">Математиканы оқыту әдістемесін мақсатқа жетудің іс-әрекеті деп қарастырсақ, оларды шешу үшін жүктелетін міндеттер мен әдіс-тәсілдерін анықтау керек. Мұндағы міндеттерді алға қойылған мақсатқа жетудегі жағдаят дейміз, іс-әрекетті – </w:t>
      </w:r>
      <w:r w:rsidRPr="00B3166A">
        <w:rPr>
          <w:rFonts w:ascii="Times New Roman" w:hAnsi="Times New Roman"/>
          <w:sz w:val="28"/>
          <w:szCs w:val="28"/>
          <w:lang w:val="kk-KZ"/>
        </w:rPr>
        <w:lastRenderedPageBreak/>
        <w:t>мақсатқа жету жолындағы процесі, ал тәсіл дегеніміз – іс-әрекетті іске асыру құралы деуге болады</w:t>
      </w:r>
      <w:r w:rsidR="00060571">
        <w:rPr>
          <w:rFonts w:ascii="Times New Roman" w:hAnsi="Times New Roman"/>
          <w:sz w:val="28"/>
          <w:szCs w:val="28"/>
          <w:lang w:val="kk-KZ"/>
        </w:rPr>
        <w:t xml:space="preserve"> </w:t>
      </w:r>
      <w:r w:rsidR="00060571" w:rsidRPr="00060571">
        <w:rPr>
          <w:rFonts w:ascii="Times New Roman" w:hAnsi="Times New Roman"/>
          <w:sz w:val="28"/>
          <w:szCs w:val="28"/>
          <w:lang w:val="kk-KZ"/>
        </w:rPr>
        <w:t>[</w:t>
      </w:r>
      <w:r w:rsidR="00060571">
        <w:rPr>
          <w:rFonts w:ascii="Times New Roman" w:hAnsi="Times New Roman"/>
          <w:sz w:val="28"/>
          <w:szCs w:val="28"/>
          <w:lang w:val="kk-KZ"/>
        </w:rPr>
        <w:t>140, б.9</w:t>
      </w:r>
      <w:r w:rsidR="00060571" w:rsidRPr="00060571">
        <w:rPr>
          <w:rFonts w:ascii="Times New Roman" w:hAnsi="Times New Roman"/>
          <w:sz w:val="28"/>
          <w:szCs w:val="28"/>
          <w:lang w:val="kk-KZ"/>
        </w:rPr>
        <w:t>]</w:t>
      </w:r>
      <w:r w:rsidRPr="00B3166A">
        <w:rPr>
          <w:rFonts w:ascii="Times New Roman" w:hAnsi="Times New Roman"/>
          <w:sz w:val="28"/>
          <w:szCs w:val="28"/>
          <w:lang w:val="kk-KZ"/>
        </w:rPr>
        <w:t>.</w:t>
      </w:r>
    </w:p>
    <w:p w:rsidR="004665D3" w:rsidRPr="00B3166A" w:rsidRDefault="004665D3" w:rsidP="00060571">
      <w:pPr>
        <w:spacing w:after="0" w:line="240" w:lineRule="auto"/>
        <w:ind w:right="-141" w:firstLine="567"/>
        <w:jc w:val="both"/>
        <w:rPr>
          <w:rFonts w:ascii="Times New Roman" w:hAnsi="Times New Roman"/>
          <w:sz w:val="28"/>
          <w:szCs w:val="28"/>
          <w:lang w:val="kk-KZ"/>
        </w:rPr>
      </w:pPr>
      <w:r w:rsidRPr="00B3166A">
        <w:rPr>
          <w:rFonts w:ascii="Times New Roman" w:hAnsi="Times New Roman"/>
          <w:sz w:val="28"/>
          <w:szCs w:val="28"/>
          <w:lang w:val="kk-KZ"/>
        </w:rPr>
        <w:t>Көптеген ғалымдардың психологиялық-педагогикалық зерттеу еңбектерінде іс-әрекеттік тұрғыдан оқыту мақсатына жету үшін төмендегідей ережелер көрсетілген</w:t>
      </w:r>
      <w:r w:rsidR="00060571">
        <w:rPr>
          <w:rFonts w:ascii="Times New Roman" w:hAnsi="Times New Roman"/>
          <w:sz w:val="28"/>
          <w:szCs w:val="28"/>
          <w:lang w:val="kk-KZ"/>
        </w:rPr>
        <w:t xml:space="preserve"> </w:t>
      </w:r>
      <w:r w:rsidR="00060571" w:rsidRPr="00060571">
        <w:rPr>
          <w:rFonts w:ascii="Times New Roman" w:hAnsi="Times New Roman"/>
          <w:sz w:val="28"/>
          <w:szCs w:val="28"/>
          <w:lang w:val="kk-KZ"/>
        </w:rPr>
        <w:t>[</w:t>
      </w:r>
      <w:r w:rsidR="00060571">
        <w:rPr>
          <w:rFonts w:ascii="Times New Roman" w:hAnsi="Times New Roman"/>
          <w:sz w:val="28"/>
          <w:szCs w:val="28"/>
          <w:lang w:val="kk-KZ"/>
        </w:rPr>
        <w:t>135, б.</w:t>
      </w:r>
      <w:r w:rsidR="00B43DDB">
        <w:rPr>
          <w:rFonts w:ascii="Times New Roman" w:hAnsi="Times New Roman"/>
          <w:sz w:val="28"/>
          <w:szCs w:val="28"/>
          <w:lang w:val="kk-KZ"/>
        </w:rPr>
        <w:t>46</w:t>
      </w:r>
      <w:r w:rsidR="00060571" w:rsidRPr="00060571">
        <w:rPr>
          <w:rFonts w:ascii="Times New Roman" w:hAnsi="Times New Roman"/>
          <w:sz w:val="28"/>
          <w:szCs w:val="28"/>
          <w:lang w:val="kk-KZ"/>
        </w:rPr>
        <w:t>]</w:t>
      </w:r>
      <w:r w:rsidRPr="00B3166A">
        <w:rPr>
          <w:rFonts w:ascii="Times New Roman" w:hAnsi="Times New Roman"/>
          <w:sz w:val="28"/>
          <w:szCs w:val="28"/>
          <w:lang w:val="kk-KZ"/>
        </w:rPr>
        <w:t>:</w:t>
      </w:r>
    </w:p>
    <w:p w:rsidR="004665D3" w:rsidRPr="00B3166A" w:rsidRDefault="004665D3" w:rsidP="00060571">
      <w:pPr>
        <w:numPr>
          <w:ilvl w:val="0"/>
          <w:numId w:val="5"/>
        </w:numPr>
        <w:tabs>
          <w:tab w:val="left" w:pos="142"/>
        </w:tabs>
        <w:spacing w:after="0" w:line="240" w:lineRule="auto"/>
        <w:ind w:left="0" w:right="-141" w:firstLine="567"/>
        <w:contextualSpacing/>
        <w:jc w:val="both"/>
        <w:rPr>
          <w:rFonts w:ascii="Times New Roman" w:hAnsi="Times New Roman"/>
          <w:sz w:val="28"/>
          <w:szCs w:val="28"/>
          <w:lang w:val="kk-KZ"/>
        </w:rPr>
      </w:pPr>
      <w:r w:rsidRPr="00B3166A">
        <w:rPr>
          <w:rFonts w:ascii="Times New Roman" w:hAnsi="Times New Roman"/>
          <w:sz w:val="28"/>
          <w:szCs w:val="28"/>
          <w:lang w:val="kk-KZ"/>
        </w:rPr>
        <w:t xml:space="preserve">оқыту </w:t>
      </w:r>
      <w:r w:rsidR="00A1296A">
        <w:rPr>
          <w:rFonts w:ascii="Times New Roman" w:hAnsi="Times New Roman"/>
          <w:sz w:val="28"/>
          <w:szCs w:val="28"/>
          <w:lang w:val="kk-KZ"/>
        </w:rPr>
        <w:t>проце</w:t>
      </w:r>
      <w:r w:rsidRPr="00B3166A">
        <w:rPr>
          <w:rFonts w:ascii="Times New Roman" w:hAnsi="Times New Roman"/>
          <w:sz w:val="28"/>
          <w:szCs w:val="28"/>
          <w:lang w:val="kk-KZ"/>
        </w:rPr>
        <w:t>сінде оқытудың іс-әрекеттік жүйесін қалыптастыру оқытудың негізгі теорияларына сүйенеді де, іс-әрекеттік жүйенің басты тірек идеяларын жүзеге асырады;</w:t>
      </w:r>
    </w:p>
    <w:p w:rsidR="004665D3" w:rsidRPr="00B3166A" w:rsidRDefault="004665D3" w:rsidP="00060571">
      <w:pPr>
        <w:numPr>
          <w:ilvl w:val="0"/>
          <w:numId w:val="5"/>
        </w:numPr>
        <w:tabs>
          <w:tab w:val="left" w:pos="142"/>
        </w:tabs>
        <w:spacing w:after="0" w:line="240" w:lineRule="auto"/>
        <w:ind w:left="0" w:right="-141" w:firstLine="567"/>
        <w:contextualSpacing/>
        <w:jc w:val="both"/>
        <w:rPr>
          <w:rFonts w:ascii="Times New Roman" w:hAnsi="Times New Roman"/>
          <w:sz w:val="28"/>
          <w:szCs w:val="28"/>
          <w:lang w:val="kk-KZ"/>
        </w:rPr>
      </w:pPr>
      <w:r w:rsidRPr="00B3166A">
        <w:rPr>
          <w:rFonts w:ascii="Times New Roman" w:hAnsi="Times New Roman"/>
          <w:sz w:val="28"/>
          <w:szCs w:val="28"/>
          <w:lang w:val="kk-KZ"/>
        </w:rPr>
        <w:t>білім берудің гуманизациялау идеясын іске асырудың негізгі шарты оқу іс-әрекеті тәсілдерін игеру боп есептеледі, яғни оқушының өз бетінше оқу әрекеті мен дағдыларын қалыптастырады және ол оқушының білім сапасына әсерін тигізеді, оқушының оқу іс-әрекеттік ойлау жүйесін дамытады;</w:t>
      </w:r>
    </w:p>
    <w:p w:rsidR="004665D3" w:rsidRPr="00B3166A" w:rsidRDefault="004665D3" w:rsidP="00060571">
      <w:pPr>
        <w:numPr>
          <w:ilvl w:val="0"/>
          <w:numId w:val="5"/>
        </w:numPr>
        <w:tabs>
          <w:tab w:val="left" w:pos="142"/>
        </w:tabs>
        <w:spacing w:after="0" w:line="240" w:lineRule="auto"/>
        <w:ind w:left="0" w:right="-141" w:firstLine="567"/>
        <w:contextualSpacing/>
        <w:jc w:val="both"/>
        <w:rPr>
          <w:rFonts w:ascii="Times New Roman" w:hAnsi="Times New Roman"/>
          <w:sz w:val="28"/>
          <w:szCs w:val="28"/>
          <w:lang w:val="kk-KZ"/>
        </w:rPr>
      </w:pPr>
      <w:r w:rsidRPr="00B3166A">
        <w:rPr>
          <w:rFonts w:ascii="Times New Roman" w:hAnsi="Times New Roman"/>
          <w:sz w:val="28"/>
          <w:szCs w:val="28"/>
          <w:lang w:val="kk-KZ"/>
        </w:rPr>
        <w:t>оқушылардың оқу іс-әрекеті тәсілдерін меңгеруі іс-әрекеттер деңгейіндегі пәнаралық байланыстарды жүзеге асырады және студентке бағытталған оқыту процесіне бірте-бірте ауысу іс-әрекетін орындауға мүмкіндік береді.</w:t>
      </w:r>
    </w:p>
    <w:p w:rsidR="004665D3" w:rsidRPr="00B3166A" w:rsidRDefault="004665D3" w:rsidP="00060571">
      <w:pPr>
        <w:numPr>
          <w:ilvl w:val="0"/>
          <w:numId w:val="5"/>
        </w:numPr>
        <w:tabs>
          <w:tab w:val="left" w:pos="142"/>
        </w:tabs>
        <w:spacing w:after="0" w:line="240" w:lineRule="auto"/>
        <w:ind w:left="0" w:right="-141" w:firstLine="567"/>
        <w:contextualSpacing/>
        <w:jc w:val="both"/>
        <w:rPr>
          <w:rFonts w:ascii="Times New Roman" w:hAnsi="Times New Roman"/>
          <w:sz w:val="28"/>
          <w:szCs w:val="28"/>
          <w:lang w:val="kk-KZ"/>
        </w:rPr>
      </w:pPr>
      <w:r w:rsidRPr="00B3166A">
        <w:rPr>
          <w:rFonts w:ascii="Times New Roman" w:hAnsi="Times New Roman"/>
          <w:sz w:val="28"/>
          <w:szCs w:val="28"/>
          <w:lang w:val="kk-KZ"/>
        </w:rPr>
        <w:t>оқытудың іс-әркеттік жүйесі негізіндегі әдістемені жетілдіру оқушының танымдық белсенділігін арттыру, инновациялық әдіс-тәсілдерді қолдану, оқушылардың өз бетінше оқу жұмыстарын ұйымдастыру, проблемалық оқыту сияқты әдістерді қолдану арқылы іске асырылады.</w:t>
      </w:r>
    </w:p>
    <w:p w:rsidR="004665D3" w:rsidRPr="00B3166A" w:rsidRDefault="004665D3" w:rsidP="003D1CFD">
      <w:pPr>
        <w:spacing w:after="0" w:line="240" w:lineRule="auto"/>
        <w:ind w:right="-141" w:firstLine="567"/>
        <w:contextualSpacing/>
        <w:jc w:val="both"/>
        <w:rPr>
          <w:rFonts w:ascii="Times New Roman" w:hAnsi="Times New Roman"/>
          <w:sz w:val="28"/>
          <w:szCs w:val="28"/>
          <w:lang w:val="kk-KZ"/>
        </w:rPr>
      </w:pPr>
      <w:r w:rsidRPr="00B3166A">
        <w:rPr>
          <w:rFonts w:ascii="Times New Roman" w:hAnsi="Times New Roman"/>
          <w:sz w:val="28"/>
          <w:szCs w:val="28"/>
          <w:lang w:val="kk-KZ"/>
        </w:rPr>
        <w:t xml:space="preserve">П.Я.Гальперин теориясына сүйенсек, оқыту процесіндегі әрбір субьект іс-әрекеті бағдарлық, атқару, бақылау, реттеу элменттерінен тұрады. Ол іс-әрекеттердің сапасы бағдарлық бөлікке тәуелді болып келеді. Олай болса, берілетін біліктілікті мемлекеттік стандарт талаптарына сай қалыптастыру, осы </w:t>
      </w:r>
      <w:r w:rsidR="00A1296A">
        <w:rPr>
          <w:rFonts w:ascii="Times New Roman" w:hAnsi="Times New Roman"/>
          <w:sz w:val="28"/>
          <w:szCs w:val="28"/>
          <w:lang w:val="kk-KZ"/>
        </w:rPr>
        <w:t>процес</w:t>
      </w:r>
      <w:r w:rsidRPr="00B3166A">
        <w:rPr>
          <w:rFonts w:ascii="Times New Roman" w:hAnsi="Times New Roman"/>
          <w:sz w:val="28"/>
          <w:szCs w:val="28"/>
          <w:lang w:val="kk-KZ"/>
        </w:rPr>
        <w:t>тің басқару механизмі болып саналатын бағдарлық негіздердің жасалуынан б</w:t>
      </w:r>
      <w:r w:rsidR="00632FE0" w:rsidRPr="00B3166A">
        <w:rPr>
          <w:rFonts w:ascii="Times New Roman" w:hAnsi="Times New Roman"/>
          <w:sz w:val="28"/>
          <w:szCs w:val="28"/>
          <w:lang w:val="kk-KZ"/>
        </w:rPr>
        <w:t>а</w:t>
      </w:r>
      <w:r w:rsidRPr="00B3166A">
        <w:rPr>
          <w:rFonts w:ascii="Times New Roman" w:hAnsi="Times New Roman"/>
          <w:sz w:val="28"/>
          <w:szCs w:val="28"/>
          <w:lang w:val="kk-KZ"/>
        </w:rPr>
        <w:t>сталады</w:t>
      </w:r>
      <w:r w:rsidR="00B43DDB">
        <w:rPr>
          <w:rFonts w:ascii="Times New Roman" w:hAnsi="Times New Roman"/>
          <w:sz w:val="28"/>
          <w:szCs w:val="28"/>
          <w:lang w:val="kk-KZ"/>
        </w:rPr>
        <w:t xml:space="preserve"> </w:t>
      </w:r>
      <w:r w:rsidR="00B43DDB" w:rsidRPr="00B43DDB">
        <w:rPr>
          <w:rFonts w:ascii="Times New Roman" w:hAnsi="Times New Roman"/>
          <w:sz w:val="28"/>
          <w:szCs w:val="28"/>
          <w:lang w:val="kk-KZ"/>
        </w:rPr>
        <w:t>[</w:t>
      </w:r>
      <w:r w:rsidR="00B43DDB">
        <w:rPr>
          <w:rFonts w:ascii="Times New Roman" w:hAnsi="Times New Roman"/>
          <w:sz w:val="28"/>
          <w:szCs w:val="28"/>
          <w:lang w:val="kk-KZ"/>
        </w:rPr>
        <w:t>27, б.66</w:t>
      </w:r>
      <w:r w:rsidR="00B43DDB" w:rsidRPr="00B43DDB">
        <w:rPr>
          <w:rFonts w:ascii="Times New Roman" w:hAnsi="Times New Roman"/>
          <w:sz w:val="28"/>
          <w:szCs w:val="28"/>
          <w:lang w:val="kk-KZ"/>
        </w:rPr>
        <w:t>]</w:t>
      </w:r>
      <w:r w:rsidRPr="00B3166A">
        <w:rPr>
          <w:rFonts w:ascii="Times New Roman" w:hAnsi="Times New Roman"/>
          <w:sz w:val="28"/>
          <w:szCs w:val="28"/>
          <w:lang w:val="kk-KZ"/>
        </w:rPr>
        <w:t>.</w:t>
      </w:r>
    </w:p>
    <w:p w:rsidR="004665D3" w:rsidRPr="00B3166A" w:rsidRDefault="004665D3" w:rsidP="003D1CFD">
      <w:pPr>
        <w:spacing w:after="0" w:line="240" w:lineRule="auto"/>
        <w:ind w:right="-141" w:firstLine="567"/>
        <w:jc w:val="both"/>
        <w:rPr>
          <w:rFonts w:ascii="Times New Roman" w:hAnsi="Times New Roman"/>
          <w:sz w:val="28"/>
          <w:szCs w:val="28"/>
          <w:lang w:val="kk-KZ"/>
        </w:rPr>
      </w:pPr>
      <w:r w:rsidRPr="00B3166A">
        <w:rPr>
          <w:rFonts w:ascii="Times New Roman" w:hAnsi="Times New Roman"/>
          <w:sz w:val="28"/>
          <w:szCs w:val="28"/>
          <w:lang w:val="kk-KZ"/>
        </w:rPr>
        <w:t xml:space="preserve">Оқу </w:t>
      </w:r>
      <w:r w:rsidR="00A1296A">
        <w:rPr>
          <w:rFonts w:ascii="Times New Roman" w:hAnsi="Times New Roman"/>
          <w:sz w:val="28"/>
          <w:szCs w:val="28"/>
          <w:lang w:val="kk-KZ"/>
        </w:rPr>
        <w:t>проце</w:t>
      </w:r>
      <w:r w:rsidRPr="00B3166A">
        <w:rPr>
          <w:rFonts w:ascii="Times New Roman" w:hAnsi="Times New Roman"/>
          <w:sz w:val="28"/>
          <w:szCs w:val="28"/>
          <w:lang w:val="kk-KZ"/>
        </w:rPr>
        <w:t xml:space="preserve">сіндегі сыртқы нысанды іс-әрекеттердің ішкі ақыл-ой іс-әрекеттеріне өту </w:t>
      </w:r>
      <w:r w:rsidR="00A1296A">
        <w:rPr>
          <w:rFonts w:ascii="Times New Roman" w:hAnsi="Times New Roman"/>
          <w:sz w:val="28"/>
          <w:szCs w:val="28"/>
          <w:lang w:val="kk-KZ"/>
        </w:rPr>
        <w:t>процесі</w:t>
      </w:r>
      <w:r w:rsidRPr="00B3166A">
        <w:rPr>
          <w:rFonts w:ascii="Times New Roman" w:hAnsi="Times New Roman"/>
          <w:sz w:val="28"/>
          <w:szCs w:val="28"/>
          <w:lang w:val="kk-KZ"/>
        </w:rPr>
        <w:t xml:space="preserve"> қалыптасу </w:t>
      </w:r>
      <w:r w:rsidR="00A1296A">
        <w:rPr>
          <w:rFonts w:ascii="Times New Roman" w:hAnsi="Times New Roman"/>
          <w:sz w:val="28"/>
          <w:szCs w:val="28"/>
          <w:lang w:val="kk-KZ"/>
        </w:rPr>
        <w:t>процесі</w:t>
      </w:r>
      <w:r w:rsidRPr="00B3166A">
        <w:rPr>
          <w:rFonts w:ascii="Times New Roman" w:hAnsi="Times New Roman"/>
          <w:sz w:val="28"/>
          <w:szCs w:val="28"/>
          <w:lang w:val="kk-KZ"/>
        </w:rPr>
        <w:t xml:space="preserve"> деп аталатыны баршаға мәлім. Қалыптасу процесіндегі сыртқы іс-әрекет белгілі бір өзгерістерге ұшырайды: жалпыланады, ықшамдалады,</w:t>
      </w:r>
      <w:r w:rsidR="00A1296A">
        <w:rPr>
          <w:rFonts w:ascii="Times New Roman" w:hAnsi="Times New Roman"/>
          <w:sz w:val="28"/>
          <w:szCs w:val="28"/>
          <w:lang w:val="kk-KZ"/>
        </w:rPr>
        <w:t xml:space="preserve"> </w:t>
      </w:r>
      <w:r w:rsidRPr="00B3166A">
        <w:rPr>
          <w:rFonts w:ascii="Times New Roman" w:hAnsi="Times New Roman"/>
          <w:sz w:val="28"/>
          <w:szCs w:val="28"/>
          <w:lang w:val="kk-KZ"/>
        </w:rPr>
        <w:t>ең бастысы, сыртқы іс-әрекеттің шеңберінен шығып, әрі қарай да толық даму қабілетін иеленеді</w:t>
      </w:r>
      <w:r w:rsidR="00632FE0" w:rsidRPr="00B3166A">
        <w:rPr>
          <w:rFonts w:ascii="Times New Roman" w:hAnsi="Times New Roman"/>
          <w:sz w:val="28"/>
          <w:szCs w:val="28"/>
          <w:lang w:val="kk-KZ"/>
        </w:rPr>
        <w:t xml:space="preserve"> [27, б.73]</w:t>
      </w:r>
      <w:r w:rsidRPr="00B3166A">
        <w:rPr>
          <w:rFonts w:ascii="Times New Roman" w:hAnsi="Times New Roman"/>
          <w:sz w:val="28"/>
          <w:szCs w:val="28"/>
          <w:lang w:val="kk-KZ"/>
        </w:rPr>
        <w:t>.</w:t>
      </w:r>
    </w:p>
    <w:p w:rsidR="004665D3" w:rsidRPr="00B3166A" w:rsidRDefault="001535AA" w:rsidP="003D1CFD">
      <w:pPr>
        <w:spacing w:after="0" w:line="240" w:lineRule="auto"/>
        <w:ind w:right="-141" w:firstLine="567"/>
        <w:jc w:val="both"/>
        <w:rPr>
          <w:rFonts w:ascii="Times New Roman" w:hAnsi="Times New Roman"/>
          <w:sz w:val="28"/>
          <w:szCs w:val="28"/>
          <w:lang w:val="kk-KZ"/>
        </w:rPr>
      </w:pPr>
      <w:r w:rsidRPr="00B3166A">
        <w:rPr>
          <w:rFonts w:ascii="Times New Roman" w:hAnsi="Times New Roman"/>
          <w:b/>
          <w:i/>
          <w:sz w:val="28"/>
          <w:szCs w:val="28"/>
          <w:lang w:val="kk-KZ"/>
        </w:rPr>
        <w:t>ІІ бағыт. Жеке тұлғаға бағытталған оқыту.</w:t>
      </w:r>
      <w:r w:rsidR="00806A19" w:rsidRPr="00B3166A">
        <w:rPr>
          <w:rFonts w:ascii="Times New Roman" w:hAnsi="Times New Roman"/>
          <w:sz w:val="28"/>
          <w:szCs w:val="28"/>
          <w:lang w:val="kk-KZ"/>
        </w:rPr>
        <w:t xml:space="preserve"> </w:t>
      </w:r>
      <w:r w:rsidR="004665D3" w:rsidRPr="00B3166A">
        <w:rPr>
          <w:rFonts w:ascii="Times New Roman" w:hAnsi="Times New Roman"/>
          <w:sz w:val="28"/>
          <w:szCs w:val="28"/>
          <w:lang w:val="kk-KZ"/>
        </w:rPr>
        <w:t xml:space="preserve">Жеке тұлғаға бағытталған оқыту дегеніміз - студенттің жеке басының дамуы, қызығушылық деңгейі, дайындығы мен дербес тәжірибесі оқу іс-әрекетінің түрлерін ұйымдастыру кезінде пәнді оқып-білу іс-әрекеті, оқу жұмысын таңдау мүмкіндігі, мамандықтың ерекшелігі және т.б. іс-әрекеттер толық есепке алынатын оқыту </w:t>
      </w:r>
      <w:r w:rsidR="00A1296A">
        <w:rPr>
          <w:rFonts w:ascii="Times New Roman" w:hAnsi="Times New Roman"/>
          <w:sz w:val="28"/>
          <w:szCs w:val="28"/>
          <w:lang w:val="kk-KZ"/>
        </w:rPr>
        <w:t>процесі</w:t>
      </w:r>
      <w:r w:rsidR="004665D3" w:rsidRPr="00B3166A">
        <w:rPr>
          <w:rFonts w:ascii="Times New Roman" w:hAnsi="Times New Roman"/>
          <w:sz w:val="28"/>
          <w:szCs w:val="28"/>
          <w:lang w:val="kk-KZ"/>
        </w:rPr>
        <w:t xml:space="preserve">. </w:t>
      </w:r>
      <w:r w:rsidR="00632FE0" w:rsidRPr="00B3166A">
        <w:rPr>
          <w:rFonts w:ascii="Times New Roman" w:hAnsi="Times New Roman"/>
          <w:bCs/>
          <w:sz w:val="28"/>
          <w:szCs w:val="28"/>
          <w:lang w:val="kk-KZ"/>
        </w:rPr>
        <w:t xml:space="preserve">Н.Ф.Талызина </w:t>
      </w:r>
      <w:r w:rsidR="00632FE0" w:rsidRPr="00B3166A">
        <w:rPr>
          <w:rFonts w:ascii="Times New Roman" w:hAnsi="Times New Roman"/>
          <w:sz w:val="28"/>
          <w:szCs w:val="28"/>
          <w:lang w:val="kk-KZ"/>
        </w:rPr>
        <w:t>б</w:t>
      </w:r>
      <w:r w:rsidR="004665D3" w:rsidRPr="00B3166A">
        <w:rPr>
          <w:rFonts w:ascii="Times New Roman" w:hAnsi="Times New Roman"/>
          <w:sz w:val="28"/>
          <w:szCs w:val="28"/>
          <w:lang w:val="kk-KZ"/>
        </w:rPr>
        <w:t xml:space="preserve">ілім берудің жеке тұлғаға бағытталған оқыту формасы бойынша білім алушы оқыту </w:t>
      </w:r>
      <w:r w:rsidR="00A1296A">
        <w:rPr>
          <w:rFonts w:ascii="Times New Roman" w:hAnsi="Times New Roman"/>
          <w:sz w:val="28"/>
          <w:szCs w:val="28"/>
          <w:lang w:val="kk-KZ"/>
        </w:rPr>
        <w:t>проце</w:t>
      </w:r>
      <w:r w:rsidR="004665D3" w:rsidRPr="00B3166A">
        <w:rPr>
          <w:rFonts w:ascii="Times New Roman" w:hAnsi="Times New Roman"/>
          <w:sz w:val="28"/>
          <w:szCs w:val="28"/>
          <w:lang w:val="kk-KZ"/>
        </w:rPr>
        <w:t>сіндегі негізгі тұлға деп есептеледі</w:t>
      </w:r>
      <w:r w:rsidR="00632FE0" w:rsidRPr="00B3166A">
        <w:rPr>
          <w:rFonts w:ascii="Times New Roman" w:hAnsi="Times New Roman"/>
          <w:sz w:val="28"/>
          <w:szCs w:val="28"/>
          <w:lang w:val="kk-KZ"/>
        </w:rPr>
        <w:t xml:space="preserve"> [144]</w:t>
      </w:r>
      <w:r w:rsidR="004665D3" w:rsidRPr="00B3166A">
        <w:rPr>
          <w:rFonts w:ascii="Times New Roman" w:hAnsi="Times New Roman"/>
          <w:sz w:val="28"/>
          <w:szCs w:val="28"/>
          <w:lang w:val="kk-KZ"/>
        </w:rPr>
        <w:t xml:space="preserve">. </w:t>
      </w:r>
    </w:p>
    <w:p w:rsidR="004665D3" w:rsidRPr="00B3166A" w:rsidRDefault="004665D3" w:rsidP="003D1CFD">
      <w:pPr>
        <w:spacing w:after="0" w:line="240" w:lineRule="auto"/>
        <w:ind w:right="-141" w:firstLine="567"/>
        <w:jc w:val="both"/>
        <w:rPr>
          <w:rFonts w:ascii="Times New Roman" w:hAnsi="Times New Roman"/>
          <w:sz w:val="28"/>
          <w:szCs w:val="28"/>
          <w:lang w:val="kk-KZ"/>
        </w:rPr>
      </w:pPr>
      <w:r w:rsidRPr="00B3166A">
        <w:rPr>
          <w:rFonts w:ascii="Times New Roman" w:hAnsi="Times New Roman"/>
          <w:sz w:val="28"/>
          <w:szCs w:val="28"/>
          <w:lang w:val="kk-KZ"/>
        </w:rPr>
        <w:t>Жеке тұлғаға бағытталған оқыту түрінің басты мақсаты – алдымен, оқушының жеке басының дамуы мен білім алуға қызығушылығы, оның зияткерлік және рухани бастамасына қолдау білдіру, екіншіден студенттердің ізгілікті қарым-қатынас жасауына жағдай туғызу</w:t>
      </w:r>
      <w:r w:rsidR="00B43DDB">
        <w:rPr>
          <w:rFonts w:ascii="Times New Roman" w:hAnsi="Times New Roman"/>
          <w:sz w:val="28"/>
          <w:szCs w:val="28"/>
          <w:lang w:val="kk-KZ"/>
        </w:rPr>
        <w:t xml:space="preserve"> </w:t>
      </w:r>
      <w:r w:rsidR="00B43DDB" w:rsidRPr="00B43DDB">
        <w:rPr>
          <w:rFonts w:ascii="Times New Roman" w:hAnsi="Times New Roman"/>
          <w:sz w:val="28"/>
          <w:szCs w:val="28"/>
          <w:lang w:val="kk-KZ"/>
        </w:rPr>
        <w:t>[</w:t>
      </w:r>
      <w:r w:rsidR="00B43DDB">
        <w:rPr>
          <w:rFonts w:ascii="Times New Roman" w:hAnsi="Times New Roman"/>
          <w:sz w:val="28"/>
          <w:szCs w:val="28"/>
          <w:lang w:val="kk-KZ"/>
        </w:rPr>
        <w:t>31, б.61</w:t>
      </w:r>
      <w:r w:rsidR="00B43DDB" w:rsidRPr="00B43DDB">
        <w:rPr>
          <w:rFonts w:ascii="Times New Roman" w:hAnsi="Times New Roman"/>
          <w:sz w:val="28"/>
          <w:szCs w:val="28"/>
          <w:lang w:val="kk-KZ"/>
        </w:rPr>
        <w:t>]</w:t>
      </w:r>
      <w:r w:rsidRPr="00B3166A">
        <w:rPr>
          <w:rFonts w:ascii="Times New Roman" w:hAnsi="Times New Roman"/>
          <w:sz w:val="28"/>
          <w:szCs w:val="28"/>
          <w:lang w:val="kk-KZ"/>
        </w:rPr>
        <w:t>.</w:t>
      </w:r>
    </w:p>
    <w:p w:rsidR="004665D3" w:rsidRPr="00B3166A" w:rsidRDefault="004665D3" w:rsidP="003D1CFD">
      <w:pPr>
        <w:spacing w:after="0" w:line="240" w:lineRule="auto"/>
        <w:ind w:right="-141" w:firstLine="567"/>
        <w:jc w:val="both"/>
        <w:rPr>
          <w:rFonts w:ascii="Times New Roman" w:hAnsi="Times New Roman"/>
          <w:sz w:val="28"/>
          <w:szCs w:val="28"/>
          <w:lang w:val="kk-KZ"/>
        </w:rPr>
      </w:pPr>
      <w:r w:rsidRPr="00B3166A">
        <w:rPr>
          <w:rFonts w:ascii="Times New Roman" w:hAnsi="Times New Roman"/>
          <w:sz w:val="28"/>
          <w:szCs w:val="28"/>
          <w:lang w:val="kk-KZ"/>
        </w:rPr>
        <w:t xml:space="preserve">Жеке тұлғаның дамуына бағытталған тұжырымдаманы жүзеге асыру үшін оқу процесі студенттің өздңгінен білім алуына, өзін-өзі дамытуға, тәрбиелеуіне, өз бетінше тәрбиелеуіне,  өзін-өзі анықтауға, заман талабына сай қалыптасуына қажет тұлғалық қабілеттерін дамыту және психофизиологиялық ерекшеліктер мен </w:t>
      </w:r>
      <w:r w:rsidRPr="00B3166A">
        <w:rPr>
          <w:rFonts w:ascii="Times New Roman" w:hAnsi="Times New Roman"/>
          <w:sz w:val="28"/>
          <w:szCs w:val="28"/>
          <w:lang w:val="kk-KZ"/>
        </w:rPr>
        <w:lastRenderedPageBreak/>
        <w:t>өзіндік мүмкіндіктер толық көрініс табатын жағдайлар болатындай етіп құрастырылуы керек</w:t>
      </w:r>
      <w:r w:rsidR="00B43DDB">
        <w:rPr>
          <w:rFonts w:ascii="Times New Roman" w:hAnsi="Times New Roman"/>
          <w:sz w:val="28"/>
          <w:szCs w:val="28"/>
          <w:lang w:val="kk-KZ"/>
        </w:rPr>
        <w:t xml:space="preserve"> </w:t>
      </w:r>
      <w:r w:rsidR="00B43DDB" w:rsidRPr="00B43DDB">
        <w:rPr>
          <w:rFonts w:ascii="Times New Roman" w:hAnsi="Times New Roman"/>
          <w:sz w:val="28"/>
          <w:szCs w:val="28"/>
          <w:lang w:val="kk-KZ"/>
        </w:rPr>
        <w:t>[</w:t>
      </w:r>
      <w:r w:rsidR="00B43DDB">
        <w:rPr>
          <w:rFonts w:ascii="Times New Roman" w:hAnsi="Times New Roman"/>
          <w:sz w:val="28"/>
          <w:szCs w:val="28"/>
          <w:lang w:val="kk-KZ"/>
        </w:rPr>
        <w:t>116, б.8</w:t>
      </w:r>
      <w:r w:rsidR="00B43DDB" w:rsidRPr="00B43DDB">
        <w:rPr>
          <w:rFonts w:ascii="Times New Roman" w:hAnsi="Times New Roman"/>
          <w:sz w:val="28"/>
          <w:szCs w:val="28"/>
          <w:lang w:val="kk-KZ"/>
        </w:rPr>
        <w:t>]</w:t>
      </w:r>
      <w:r w:rsidRPr="00B3166A">
        <w:rPr>
          <w:rFonts w:ascii="Times New Roman" w:hAnsi="Times New Roman"/>
          <w:sz w:val="28"/>
          <w:szCs w:val="28"/>
          <w:lang w:val="kk-KZ"/>
        </w:rPr>
        <w:t>.</w:t>
      </w:r>
    </w:p>
    <w:p w:rsidR="004665D3" w:rsidRPr="00B3166A" w:rsidRDefault="004665D3" w:rsidP="003D1CFD">
      <w:pPr>
        <w:spacing w:after="0" w:line="240" w:lineRule="auto"/>
        <w:ind w:right="-141" w:firstLine="567"/>
        <w:jc w:val="both"/>
        <w:rPr>
          <w:rFonts w:ascii="Times New Roman" w:hAnsi="Times New Roman"/>
          <w:sz w:val="28"/>
          <w:szCs w:val="28"/>
          <w:lang w:val="kk-KZ"/>
        </w:rPr>
      </w:pPr>
      <w:r w:rsidRPr="00B3166A">
        <w:rPr>
          <w:rFonts w:ascii="Times New Roman" w:hAnsi="Times New Roman"/>
          <w:sz w:val="28"/>
          <w:szCs w:val="28"/>
          <w:lang w:val="kk-KZ"/>
        </w:rPr>
        <w:t>Білім сапасын арттыру – білім алушылардың кәсіби дайындығын, логикалық ойлау жүйесінін қалыптастыру,  жеке адамның рухани мәдениетін, өзіндік таным-түсінігін, психикалық дауын қамтамасыз ету.</w:t>
      </w:r>
      <w:r w:rsidR="00A1296A">
        <w:rPr>
          <w:rFonts w:ascii="Times New Roman" w:hAnsi="Times New Roman"/>
          <w:sz w:val="28"/>
          <w:szCs w:val="28"/>
          <w:lang w:val="kk-KZ"/>
        </w:rPr>
        <w:t xml:space="preserve"> </w:t>
      </w:r>
      <w:r w:rsidRPr="00B3166A">
        <w:rPr>
          <w:rFonts w:ascii="Times New Roman" w:hAnsi="Times New Roman"/>
          <w:sz w:val="28"/>
          <w:szCs w:val="28"/>
          <w:lang w:val="kk-KZ"/>
        </w:rPr>
        <w:t xml:space="preserve">Оқытуда </w:t>
      </w:r>
      <w:r w:rsidR="00A1296A">
        <w:rPr>
          <w:rFonts w:ascii="Times New Roman" w:hAnsi="Times New Roman"/>
          <w:sz w:val="28"/>
          <w:szCs w:val="28"/>
          <w:lang w:val="kk-KZ"/>
        </w:rPr>
        <w:t>процесінде</w:t>
      </w:r>
      <w:r w:rsidRPr="00B3166A">
        <w:rPr>
          <w:rFonts w:ascii="Times New Roman" w:hAnsi="Times New Roman"/>
          <w:sz w:val="28"/>
          <w:szCs w:val="28"/>
          <w:lang w:val="kk-KZ"/>
        </w:rPr>
        <w:t xml:space="preserve"> жеке тұлғаға бағытталатын оқыту түрін қолдану арқылы жақсы нәтижеге қол жеткізуге болады</w:t>
      </w:r>
      <w:r w:rsidR="00B43DDB">
        <w:rPr>
          <w:rFonts w:ascii="Times New Roman" w:hAnsi="Times New Roman"/>
          <w:sz w:val="28"/>
          <w:szCs w:val="28"/>
          <w:lang w:val="kk-KZ"/>
        </w:rPr>
        <w:t xml:space="preserve"> </w:t>
      </w:r>
      <w:r w:rsidR="00B43DDB" w:rsidRPr="00B43DDB">
        <w:rPr>
          <w:rFonts w:ascii="Times New Roman" w:hAnsi="Times New Roman"/>
          <w:sz w:val="28"/>
          <w:szCs w:val="28"/>
          <w:lang w:val="kk-KZ"/>
        </w:rPr>
        <w:t>[</w:t>
      </w:r>
      <w:r w:rsidR="00B43DDB">
        <w:rPr>
          <w:rFonts w:ascii="Times New Roman" w:hAnsi="Times New Roman"/>
          <w:sz w:val="28"/>
          <w:szCs w:val="28"/>
          <w:lang w:val="kk-KZ"/>
        </w:rPr>
        <w:t>117, б.11</w:t>
      </w:r>
      <w:r w:rsidR="00B43DDB" w:rsidRPr="00B43DDB">
        <w:rPr>
          <w:rFonts w:ascii="Times New Roman" w:hAnsi="Times New Roman"/>
          <w:sz w:val="28"/>
          <w:szCs w:val="28"/>
          <w:lang w:val="kk-KZ"/>
        </w:rPr>
        <w:t>]</w:t>
      </w:r>
      <w:r w:rsidRPr="00B3166A">
        <w:rPr>
          <w:rFonts w:ascii="Times New Roman" w:hAnsi="Times New Roman"/>
          <w:sz w:val="28"/>
          <w:szCs w:val="28"/>
          <w:lang w:val="kk-KZ"/>
        </w:rPr>
        <w:t>.</w:t>
      </w:r>
    </w:p>
    <w:p w:rsidR="004665D3" w:rsidRPr="00B3166A" w:rsidRDefault="004665D3" w:rsidP="003D1CFD">
      <w:pPr>
        <w:spacing w:after="0" w:line="240" w:lineRule="auto"/>
        <w:ind w:right="-141" w:firstLine="567"/>
        <w:jc w:val="both"/>
        <w:rPr>
          <w:rFonts w:ascii="Times New Roman" w:hAnsi="Times New Roman"/>
          <w:sz w:val="28"/>
          <w:szCs w:val="28"/>
          <w:lang w:val="kk-KZ"/>
        </w:rPr>
      </w:pPr>
      <w:r w:rsidRPr="00B3166A">
        <w:rPr>
          <w:rFonts w:ascii="Times New Roman" w:hAnsi="Times New Roman"/>
          <w:sz w:val="28"/>
          <w:szCs w:val="28"/>
          <w:lang w:val="kk-KZ"/>
        </w:rPr>
        <w:t>Білім беру ісінде болашақ мамандардың теориялық білімін қалыптастыру үшін кәсіби мақсат қою да мұғалімнің шеберлігін арттырып, білім сапасын арттыруға септігі тиеді. Студентке берілетін білім мазмұнын анықтау үшін математикалық пәндерді, соның ішінде геометриялық салу есептерін меңгертуге арналған оқу материалдарын білім алушының әдістемелік шеберлігін жетілдіруге бағыттап құрудың ерекше маңызы бар. Сондай-ақ пәнішілік байланыс пен пәнаралық байланысты қолданып отыру да маңызды</w:t>
      </w:r>
      <w:r w:rsidR="00B43DDB">
        <w:rPr>
          <w:rFonts w:ascii="Times New Roman" w:hAnsi="Times New Roman"/>
          <w:sz w:val="28"/>
          <w:szCs w:val="28"/>
          <w:lang w:val="kk-KZ"/>
        </w:rPr>
        <w:t xml:space="preserve"> </w:t>
      </w:r>
      <w:r w:rsidR="00B43DDB" w:rsidRPr="00B43DDB">
        <w:rPr>
          <w:rFonts w:ascii="Times New Roman" w:hAnsi="Times New Roman"/>
          <w:sz w:val="28"/>
          <w:szCs w:val="28"/>
          <w:lang w:val="kk-KZ"/>
        </w:rPr>
        <w:t>[</w:t>
      </w:r>
      <w:r w:rsidR="00B43DDB">
        <w:rPr>
          <w:rFonts w:ascii="Times New Roman" w:hAnsi="Times New Roman"/>
          <w:sz w:val="28"/>
          <w:szCs w:val="28"/>
          <w:lang w:val="kk-KZ"/>
        </w:rPr>
        <w:t>118, б.319</w:t>
      </w:r>
      <w:r w:rsidR="00B43DDB" w:rsidRPr="00B43DDB">
        <w:rPr>
          <w:rFonts w:ascii="Times New Roman" w:hAnsi="Times New Roman"/>
          <w:sz w:val="28"/>
          <w:szCs w:val="28"/>
          <w:lang w:val="kk-KZ"/>
        </w:rPr>
        <w:t>]</w:t>
      </w:r>
      <w:r w:rsidRPr="00B3166A">
        <w:rPr>
          <w:rFonts w:ascii="Times New Roman" w:hAnsi="Times New Roman"/>
          <w:sz w:val="28"/>
          <w:szCs w:val="28"/>
          <w:lang w:val="kk-KZ"/>
        </w:rPr>
        <w:t>.</w:t>
      </w:r>
    </w:p>
    <w:p w:rsidR="004665D3" w:rsidRPr="00B3166A" w:rsidRDefault="001535AA" w:rsidP="003D1CFD">
      <w:pPr>
        <w:spacing w:after="0" w:line="240" w:lineRule="auto"/>
        <w:ind w:right="-141" w:firstLine="567"/>
        <w:jc w:val="both"/>
        <w:rPr>
          <w:rFonts w:ascii="Times New Roman" w:hAnsi="Times New Roman"/>
          <w:sz w:val="28"/>
          <w:szCs w:val="28"/>
          <w:lang w:val="kk-KZ"/>
        </w:rPr>
      </w:pPr>
      <w:r w:rsidRPr="00B3166A">
        <w:rPr>
          <w:rFonts w:ascii="Times New Roman" w:hAnsi="Times New Roman"/>
          <w:b/>
          <w:i/>
          <w:sz w:val="28"/>
          <w:szCs w:val="28"/>
          <w:lang w:val="kk-KZ"/>
        </w:rPr>
        <w:t>ІІІ бағыт. Пәнішілік және пәнаралық байланысты жүзеге асыру</w:t>
      </w:r>
      <w:r w:rsidRPr="00B3166A">
        <w:rPr>
          <w:rFonts w:ascii="Times New Roman" w:hAnsi="Times New Roman"/>
          <w:sz w:val="28"/>
          <w:szCs w:val="28"/>
          <w:lang w:val="kk-KZ"/>
        </w:rPr>
        <w:t xml:space="preserve">. Пәнішілік байланыс пәнді оқытуға қатысты оқу материалдарының бірізділігін қамтамасыз етеді. Пәнішілік байланыста жүйелі оқыту жүзеге асырылады. </w:t>
      </w:r>
      <w:r w:rsidR="004665D3" w:rsidRPr="00B3166A">
        <w:rPr>
          <w:rFonts w:ascii="Times New Roman" w:hAnsi="Times New Roman"/>
          <w:sz w:val="28"/>
          <w:szCs w:val="28"/>
          <w:lang w:val="kk-KZ"/>
        </w:rPr>
        <w:t>Пәнаралық байланыс дегеніміз - пән мазмұндары арасындағы түрлі нысаналы байланыс деген анықтама беруге болады [</w:t>
      </w:r>
      <w:r w:rsidR="00224E60" w:rsidRPr="00B3166A">
        <w:rPr>
          <w:rFonts w:ascii="Times New Roman" w:hAnsi="Times New Roman"/>
          <w:sz w:val="28"/>
          <w:szCs w:val="28"/>
          <w:lang w:val="kk-KZ"/>
        </w:rPr>
        <w:t>145</w:t>
      </w:r>
      <w:r w:rsidR="004665D3" w:rsidRPr="00B3166A">
        <w:rPr>
          <w:rFonts w:ascii="Times New Roman" w:hAnsi="Times New Roman"/>
          <w:sz w:val="28"/>
          <w:szCs w:val="28"/>
          <w:lang w:val="kk-KZ"/>
        </w:rPr>
        <w:t xml:space="preserve">]. Пәнаралық байланысты жүзеге асыру - оқу </w:t>
      </w:r>
      <w:r w:rsidR="00A1296A">
        <w:rPr>
          <w:rFonts w:ascii="Times New Roman" w:hAnsi="Times New Roman"/>
          <w:sz w:val="28"/>
          <w:szCs w:val="28"/>
          <w:lang w:val="kk-KZ"/>
        </w:rPr>
        <w:t>процесін</w:t>
      </w:r>
      <w:r w:rsidR="004665D3" w:rsidRPr="00B3166A">
        <w:rPr>
          <w:rFonts w:ascii="Times New Roman" w:hAnsi="Times New Roman"/>
          <w:sz w:val="28"/>
          <w:szCs w:val="28"/>
          <w:lang w:val="kk-KZ"/>
        </w:rPr>
        <w:t xml:space="preserve"> жетілдіретін дидактикалық әдіс, білім берудің ғылыми деңгейін көтеру тәсілдерінің бірі болып саналады. Пәнаралық байланыс оқыту сабақтастығын жалғасыру үшін жүзеге асырылады, яғни түрлі сала бойынша педагогикалық, психологиялық, пәндік байланыстарды талдау жұмыстары негізінен болашақ мұғалімдердің кәсіби білімінің деңгейін жетілдіруге септігін тигізерін аңғаруға болады</w:t>
      </w:r>
      <w:r w:rsidR="001D1130">
        <w:rPr>
          <w:rFonts w:ascii="Times New Roman" w:hAnsi="Times New Roman"/>
          <w:sz w:val="28"/>
          <w:szCs w:val="28"/>
          <w:lang w:val="kk-KZ"/>
        </w:rPr>
        <w:t xml:space="preserve"> </w:t>
      </w:r>
      <w:r w:rsidR="001D1130" w:rsidRPr="00B3166A">
        <w:rPr>
          <w:rFonts w:ascii="Times New Roman" w:hAnsi="Times New Roman"/>
          <w:sz w:val="28"/>
          <w:szCs w:val="28"/>
          <w:lang w:val="kk-KZ"/>
        </w:rPr>
        <w:t>[145</w:t>
      </w:r>
      <w:r w:rsidR="001D1130">
        <w:rPr>
          <w:rFonts w:ascii="Times New Roman" w:hAnsi="Times New Roman"/>
          <w:sz w:val="28"/>
          <w:szCs w:val="28"/>
          <w:lang w:val="kk-KZ"/>
        </w:rPr>
        <w:t>, б.82</w:t>
      </w:r>
      <w:r w:rsidR="001D1130" w:rsidRPr="00B3166A">
        <w:rPr>
          <w:rFonts w:ascii="Times New Roman" w:hAnsi="Times New Roman"/>
          <w:sz w:val="28"/>
          <w:szCs w:val="28"/>
          <w:lang w:val="kk-KZ"/>
        </w:rPr>
        <w:t>]</w:t>
      </w:r>
      <w:r w:rsidR="004665D3" w:rsidRPr="00B3166A">
        <w:rPr>
          <w:rFonts w:ascii="Times New Roman" w:hAnsi="Times New Roman"/>
          <w:sz w:val="28"/>
          <w:szCs w:val="28"/>
          <w:lang w:val="kk-KZ"/>
        </w:rPr>
        <w:t>. Сонымен қатар пәнаралық байланыс болашақ мұғалімнің көптеген нәтижеге қол жеткізуге мүмкіндік береді. Атап айтсақ, кәсіби іс-әрекеттің біртұтас моделін құру; пәнаралық интеграцияны жүзеге асыру, болашақ кәсіби іс-әрекеттерге қатысты пәндер бойынша интеграциялық модел құру;  болашақ мұғалімнің кәсіби дамуы, интегративті ойлауы және кәсіби іс-әрекетке қалыптасу арқылы болашағын көре білу; әр пән бойынша дербес дайындық сапасын көтеру мүмкіндіктеріне ие болады</w:t>
      </w:r>
      <w:r w:rsidR="00B43DDB">
        <w:rPr>
          <w:rFonts w:ascii="Times New Roman" w:hAnsi="Times New Roman"/>
          <w:sz w:val="28"/>
          <w:szCs w:val="28"/>
          <w:lang w:val="kk-KZ"/>
        </w:rPr>
        <w:t xml:space="preserve"> </w:t>
      </w:r>
      <w:r w:rsidR="00B43DDB" w:rsidRPr="00B3166A">
        <w:rPr>
          <w:rFonts w:ascii="Times New Roman" w:hAnsi="Times New Roman"/>
          <w:sz w:val="28"/>
          <w:szCs w:val="28"/>
          <w:lang w:val="kk-KZ"/>
        </w:rPr>
        <w:t>[</w:t>
      </w:r>
      <w:r w:rsidR="005C476F">
        <w:rPr>
          <w:rFonts w:ascii="Times New Roman" w:hAnsi="Times New Roman"/>
          <w:sz w:val="28"/>
          <w:szCs w:val="28"/>
          <w:lang w:val="kk-KZ"/>
        </w:rPr>
        <w:t>145, б.83</w:t>
      </w:r>
      <w:r w:rsidR="00B43DDB" w:rsidRPr="00B3166A">
        <w:rPr>
          <w:rFonts w:ascii="Times New Roman" w:hAnsi="Times New Roman"/>
          <w:sz w:val="28"/>
          <w:szCs w:val="28"/>
          <w:lang w:val="kk-KZ"/>
        </w:rPr>
        <w:t>]</w:t>
      </w:r>
      <w:r w:rsidR="004665D3" w:rsidRPr="00B3166A">
        <w:rPr>
          <w:rFonts w:ascii="Times New Roman" w:hAnsi="Times New Roman"/>
          <w:sz w:val="28"/>
          <w:szCs w:val="28"/>
          <w:lang w:val="kk-KZ"/>
        </w:rPr>
        <w:t>.</w:t>
      </w:r>
    </w:p>
    <w:p w:rsidR="001535AA" w:rsidRPr="00B3166A" w:rsidRDefault="00376B35" w:rsidP="003D1CFD">
      <w:pPr>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 xml:space="preserve">Н.Д.Хмель </w:t>
      </w:r>
      <w:r w:rsidR="001535AA" w:rsidRPr="00B3166A">
        <w:rPr>
          <w:rFonts w:ascii="Times New Roman" w:hAnsi="Times New Roman"/>
          <w:sz w:val="28"/>
          <w:szCs w:val="28"/>
          <w:lang w:val="kk-KZ"/>
        </w:rPr>
        <w:t>көзқарасы бойынша</w:t>
      </w:r>
      <w:r w:rsidR="00224E60" w:rsidRPr="00B3166A">
        <w:rPr>
          <w:rFonts w:ascii="Times New Roman" w:hAnsi="Times New Roman"/>
          <w:sz w:val="28"/>
          <w:szCs w:val="28"/>
          <w:lang w:val="kk-KZ"/>
        </w:rPr>
        <w:t xml:space="preserve"> </w:t>
      </w:r>
      <w:r w:rsidR="001535AA" w:rsidRPr="00B3166A">
        <w:rPr>
          <w:rFonts w:ascii="Times New Roman" w:hAnsi="Times New Roman"/>
          <w:sz w:val="28"/>
          <w:szCs w:val="28"/>
          <w:lang w:val="kk-KZ"/>
        </w:rPr>
        <w:t>пәнаралық және пәнішілік байланыстарды жүзеге асыру болашақ мұғалім тұлғасына әр түрлі пән арқылы кәсібилік элементтерін біріктіруге мүмкіндік береді және педагогикалық қызметтің мотивациялық дамуына, педагогикалық қызметтің жүйелі көзқарасын қалыптастыруға ықпал жасайды [</w:t>
      </w:r>
      <w:r w:rsidR="00A7292C" w:rsidRPr="00B3166A">
        <w:rPr>
          <w:rFonts w:ascii="Times New Roman" w:hAnsi="Times New Roman"/>
          <w:sz w:val="28"/>
          <w:szCs w:val="28"/>
          <w:lang w:val="kk-KZ"/>
        </w:rPr>
        <w:t>146</w:t>
      </w:r>
      <w:r w:rsidR="001535AA" w:rsidRPr="00B3166A">
        <w:rPr>
          <w:rFonts w:ascii="Times New Roman" w:hAnsi="Times New Roman"/>
          <w:sz w:val="28"/>
          <w:szCs w:val="28"/>
          <w:lang w:val="kk-KZ"/>
        </w:rPr>
        <w:t>].</w:t>
      </w:r>
    </w:p>
    <w:p w:rsidR="001A4A6C" w:rsidRPr="00B3166A" w:rsidRDefault="001A4A6C" w:rsidP="003D1CFD">
      <w:pPr>
        <w:spacing w:after="0" w:line="240" w:lineRule="auto"/>
        <w:ind w:right="-141" w:firstLine="567"/>
        <w:jc w:val="both"/>
        <w:rPr>
          <w:rFonts w:ascii="Times New Roman" w:hAnsi="Times New Roman"/>
          <w:sz w:val="28"/>
          <w:szCs w:val="28"/>
          <w:lang w:val="kk-KZ"/>
        </w:rPr>
      </w:pPr>
      <w:r w:rsidRPr="00B3166A">
        <w:rPr>
          <w:rFonts w:ascii="Times New Roman" w:hAnsi="Times New Roman"/>
          <w:sz w:val="28"/>
          <w:szCs w:val="28"/>
          <w:lang w:val="kk-KZ"/>
        </w:rPr>
        <w:t xml:space="preserve">Оқу </w:t>
      </w:r>
      <w:r w:rsidR="00A1296A">
        <w:rPr>
          <w:rFonts w:ascii="Times New Roman" w:hAnsi="Times New Roman"/>
          <w:sz w:val="28"/>
          <w:szCs w:val="28"/>
          <w:lang w:val="kk-KZ"/>
        </w:rPr>
        <w:t>процес</w:t>
      </w:r>
      <w:r w:rsidRPr="00B3166A">
        <w:rPr>
          <w:rFonts w:ascii="Times New Roman" w:hAnsi="Times New Roman"/>
          <w:sz w:val="28"/>
          <w:szCs w:val="28"/>
          <w:lang w:val="kk-KZ"/>
        </w:rPr>
        <w:t>індегі пәнаралық байланыс оқу материалдарының біртұтас жиынтық мазмұнын пайдалану арқылы оқылатын барлық пәндер арасындағы мәліметтерді байланыстырумен және интегративті байланыстары ескеріле отырып іріктелген оқу пәндерін және білім мен дағдылар жиынтығын пайдаланумен сипатталады</w:t>
      </w:r>
      <w:r w:rsidR="005C476F">
        <w:rPr>
          <w:rFonts w:ascii="Times New Roman" w:hAnsi="Times New Roman"/>
          <w:sz w:val="28"/>
          <w:szCs w:val="28"/>
          <w:lang w:val="kk-KZ"/>
        </w:rPr>
        <w:t xml:space="preserve"> </w:t>
      </w:r>
      <w:r w:rsidR="005C476F" w:rsidRPr="00B3166A">
        <w:rPr>
          <w:rFonts w:ascii="Times New Roman" w:hAnsi="Times New Roman"/>
          <w:sz w:val="28"/>
          <w:szCs w:val="28"/>
          <w:lang w:val="kk-KZ"/>
        </w:rPr>
        <w:t>[</w:t>
      </w:r>
      <w:r w:rsidR="005C476F">
        <w:rPr>
          <w:rFonts w:ascii="Times New Roman" w:hAnsi="Times New Roman"/>
          <w:sz w:val="28"/>
          <w:szCs w:val="28"/>
          <w:lang w:val="kk-KZ"/>
        </w:rPr>
        <w:t>91, б.6</w:t>
      </w:r>
      <w:r w:rsidR="005C476F" w:rsidRPr="00B3166A">
        <w:rPr>
          <w:rFonts w:ascii="Times New Roman" w:hAnsi="Times New Roman"/>
          <w:sz w:val="28"/>
          <w:szCs w:val="28"/>
          <w:lang w:val="kk-KZ"/>
        </w:rPr>
        <w:t>]</w:t>
      </w:r>
      <w:r w:rsidRPr="00B3166A">
        <w:rPr>
          <w:rFonts w:ascii="Times New Roman" w:hAnsi="Times New Roman"/>
          <w:sz w:val="28"/>
          <w:szCs w:val="28"/>
          <w:lang w:val="kk-KZ"/>
        </w:rPr>
        <w:t>.</w:t>
      </w:r>
    </w:p>
    <w:p w:rsidR="001A4A6C" w:rsidRPr="00B3166A" w:rsidRDefault="001A4A6C" w:rsidP="003D1CFD">
      <w:pPr>
        <w:spacing w:after="0" w:line="240" w:lineRule="auto"/>
        <w:ind w:right="-141" w:firstLine="567"/>
        <w:jc w:val="both"/>
        <w:rPr>
          <w:rFonts w:ascii="Times New Roman" w:hAnsi="Times New Roman"/>
          <w:sz w:val="28"/>
          <w:szCs w:val="28"/>
          <w:lang w:val="kk-KZ"/>
        </w:rPr>
      </w:pPr>
      <w:r w:rsidRPr="00B3166A">
        <w:rPr>
          <w:rFonts w:ascii="Times New Roman" w:hAnsi="Times New Roman"/>
          <w:sz w:val="28"/>
          <w:szCs w:val="28"/>
          <w:lang w:val="kk-KZ"/>
        </w:rPr>
        <w:t>Сабақ барысында жүзеге асырылған пәнаралық байланыс негізінде студенттердің білімін белсендендіру, жүйелеу және жалпылау сияқты дидактикалық мәселелерді шешуге көмектеседі</w:t>
      </w:r>
      <w:r w:rsidR="005C476F">
        <w:rPr>
          <w:rFonts w:ascii="Times New Roman" w:hAnsi="Times New Roman"/>
          <w:sz w:val="28"/>
          <w:szCs w:val="28"/>
          <w:lang w:val="kk-KZ"/>
        </w:rPr>
        <w:t xml:space="preserve"> </w:t>
      </w:r>
      <w:r w:rsidR="005C476F" w:rsidRPr="00B3166A">
        <w:rPr>
          <w:rFonts w:ascii="Times New Roman" w:hAnsi="Times New Roman"/>
          <w:sz w:val="28"/>
          <w:szCs w:val="28"/>
          <w:lang w:val="kk-KZ"/>
        </w:rPr>
        <w:t>[</w:t>
      </w:r>
      <w:r w:rsidR="005C476F">
        <w:rPr>
          <w:rFonts w:ascii="Times New Roman" w:hAnsi="Times New Roman"/>
          <w:sz w:val="28"/>
          <w:szCs w:val="28"/>
          <w:lang w:val="kk-KZ"/>
        </w:rPr>
        <w:t>93, б.10</w:t>
      </w:r>
      <w:r w:rsidR="005C476F" w:rsidRPr="00B3166A">
        <w:rPr>
          <w:rFonts w:ascii="Times New Roman" w:hAnsi="Times New Roman"/>
          <w:sz w:val="28"/>
          <w:szCs w:val="28"/>
          <w:lang w:val="kk-KZ"/>
        </w:rPr>
        <w:t>]</w:t>
      </w:r>
      <w:r w:rsidRPr="00B3166A">
        <w:rPr>
          <w:rFonts w:ascii="Times New Roman" w:hAnsi="Times New Roman"/>
          <w:sz w:val="28"/>
          <w:szCs w:val="28"/>
          <w:lang w:val="kk-KZ"/>
        </w:rPr>
        <w:t>.</w:t>
      </w:r>
    </w:p>
    <w:p w:rsidR="001535AA" w:rsidRPr="00B3166A" w:rsidRDefault="001535AA" w:rsidP="003D1CFD">
      <w:pPr>
        <w:spacing w:after="0" w:line="240" w:lineRule="auto"/>
        <w:ind w:firstLine="567"/>
        <w:jc w:val="both"/>
        <w:rPr>
          <w:rFonts w:ascii="Times New Roman" w:eastAsia="Times New Roman" w:hAnsi="Times New Roman"/>
          <w:bCs/>
          <w:sz w:val="28"/>
          <w:szCs w:val="28"/>
          <w:lang w:val="kk-KZ" w:eastAsia="kk-KZ"/>
        </w:rPr>
      </w:pPr>
      <w:r w:rsidRPr="00B3166A">
        <w:rPr>
          <w:rFonts w:ascii="Times New Roman" w:hAnsi="Times New Roman"/>
          <w:sz w:val="28"/>
          <w:szCs w:val="28"/>
          <w:lang w:val="kk-KZ"/>
        </w:rPr>
        <w:lastRenderedPageBreak/>
        <w:t>Геометриялық салу есептерін оқыту – мектеп геометриясы, жазықтықтағы есептерді шығару практикумы, кеңістіктегі есептерді шығару практикумы, элементар математика, геометриялық есептерді шығару практикумы,</w:t>
      </w:r>
      <w:r w:rsidRPr="00B3166A">
        <w:rPr>
          <w:rFonts w:ascii="Times New Roman" w:eastAsia="Times New Roman" w:hAnsi="Times New Roman"/>
          <w:bCs/>
          <w:sz w:val="28"/>
          <w:szCs w:val="28"/>
          <w:lang w:val="kk-KZ" w:eastAsia="kk-KZ"/>
        </w:rPr>
        <w:t xml:space="preserve"> геометрия негіздері, аналитикалық геометрия және т.б. көптеген пәндерден студенттердің білімдері болуын талап етеді. Бұл геометриялық салу есептерінің интегративтілігі мен іргелілігінің көрінісі. </w:t>
      </w:r>
    </w:p>
    <w:p w:rsidR="0052329E" w:rsidRPr="00B3166A" w:rsidRDefault="001535AA" w:rsidP="003D1CFD">
      <w:pPr>
        <w:autoSpaceDE w:val="0"/>
        <w:autoSpaceDN w:val="0"/>
        <w:adjustRightInd w:val="0"/>
        <w:spacing w:after="0" w:line="240" w:lineRule="auto"/>
        <w:ind w:right="-141" w:firstLine="567"/>
        <w:jc w:val="both"/>
        <w:rPr>
          <w:rFonts w:ascii="Times New Roman" w:hAnsi="Times New Roman"/>
          <w:sz w:val="28"/>
          <w:szCs w:val="28"/>
          <w:lang w:val="kk-KZ"/>
        </w:rPr>
      </w:pPr>
      <w:r w:rsidRPr="00B3166A">
        <w:rPr>
          <w:rFonts w:ascii="Times New Roman" w:hAnsi="Times New Roman"/>
          <w:b/>
          <w:bCs/>
          <w:i/>
          <w:iCs/>
          <w:sz w:val="28"/>
          <w:szCs w:val="28"/>
          <w:lang w:val="kk-KZ" w:eastAsia="ru-RU"/>
        </w:rPr>
        <w:t>ІV бағыт. Жүйелі түрде оқыту теориясы</w:t>
      </w:r>
      <w:r w:rsidR="00A7292C" w:rsidRPr="00B3166A">
        <w:rPr>
          <w:rFonts w:ascii="Times New Roman" w:hAnsi="Times New Roman"/>
          <w:b/>
          <w:bCs/>
          <w:i/>
          <w:iCs/>
          <w:sz w:val="28"/>
          <w:szCs w:val="28"/>
          <w:lang w:val="kk-KZ" w:eastAsia="ru-RU"/>
        </w:rPr>
        <w:t xml:space="preserve">. </w:t>
      </w:r>
      <w:r w:rsidR="001A4A6C" w:rsidRPr="00B3166A">
        <w:rPr>
          <w:rFonts w:ascii="Times New Roman" w:hAnsi="Times New Roman"/>
          <w:bCs/>
          <w:iCs/>
          <w:sz w:val="28"/>
          <w:szCs w:val="28"/>
          <w:lang w:val="kk-KZ"/>
        </w:rPr>
        <w:t>Жүйелі түрде оқыту теориясы дегеніміз</w:t>
      </w:r>
      <w:r w:rsidR="00A7292C" w:rsidRPr="00B3166A">
        <w:rPr>
          <w:rFonts w:ascii="Times New Roman" w:hAnsi="Times New Roman"/>
          <w:sz w:val="28"/>
          <w:szCs w:val="28"/>
          <w:lang w:val="kk-KZ"/>
        </w:rPr>
        <w:t xml:space="preserve"> </w:t>
      </w:r>
      <w:r w:rsidR="001A4A6C" w:rsidRPr="00B3166A">
        <w:rPr>
          <w:rFonts w:ascii="Times New Roman" w:hAnsi="Times New Roman"/>
          <w:sz w:val="28"/>
          <w:szCs w:val="28"/>
          <w:lang w:val="kk-KZ"/>
        </w:rPr>
        <w:t xml:space="preserve">– жүйені құраушы нысандарды оқып-үйрену, елестету және жобалау сияқты ұғымдармен байланысты қазіргі білім беру әдістемесінің негізгі бағыттарының бірі. </w:t>
      </w:r>
      <w:r w:rsidR="0052329E" w:rsidRPr="00B3166A">
        <w:rPr>
          <w:rFonts w:ascii="Times New Roman" w:hAnsi="Times New Roman"/>
          <w:sz w:val="28"/>
          <w:szCs w:val="28"/>
          <w:lang w:val="kk-KZ" w:eastAsia="ru-RU"/>
        </w:rPr>
        <w:t>Жүйелі оқыту - ғылыми әдіснамалық құрал ретінде жүйелердің жалпы теория тұжырымдамаларында (А.Н.Аверьянов, И.В.Блауберг, Д.П.Горский, М.СКаган, В.Н.Садовский, А.И.Уемов, Э.Г.Юдин және т.б.), гуманитарлық және әлеуметтік зерттеулерде, әртүрлі тұжырымдама ережелерінде, сондай-ақ, педагогикалық жүйелерде (В.Г.Афанасьев, Н.В.Кузьмина, С.А.Саркисян, Е.Н.Степанов және т.б.) қолданылады.</w:t>
      </w:r>
    </w:p>
    <w:p w:rsidR="00806A19" w:rsidRPr="00B3166A" w:rsidRDefault="00A7292C" w:rsidP="003D1CFD">
      <w:pPr>
        <w:autoSpaceDE w:val="0"/>
        <w:autoSpaceDN w:val="0"/>
        <w:adjustRightInd w:val="0"/>
        <w:spacing w:after="0" w:line="240" w:lineRule="auto"/>
        <w:ind w:right="-141" w:firstLine="567"/>
        <w:jc w:val="both"/>
        <w:rPr>
          <w:rFonts w:ascii="Times New Roman" w:hAnsi="Times New Roman"/>
          <w:sz w:val="28"/>
          <w:szCs w:val="28"/>
          <w:lang w:val="kk-KZ"/>
        </w:rPr>
      </w:pPr>
      <w:r w:rsidRPr="00B3166A">
        <w:rPr>
          <w:rFonts w:ascii="Times New Roman" w:hAnsi="Times New Roman"/>
          <w:sz w:val="28"/>
          <w:szCs w:val="28"/>
          <w:lang w:val="kk-KZ"/>
        </w:rPr>
        <w:t xml:space="preserve">В.П.Беспалько </w:t>
      </w:r>
      <w:r w:rsidR="0052329E" w:rsidRPr="00B3166A">
        <w:rPr>
          <w:rFonts w:ascii="Times New Roman" w:hAnsi="Times New Roman"/>
          <w:sz w:val="28"/>
          <w:szCs w:val="28"/>
          <w:lang w:val="kk-KZ"/>
        </w:rPr>
        <w:t>- бұл</w:t>
      </w:r>
      <w:r w:rsidR="001A4A6C" w:rsidRPr="00B3166A">
        <w:rPr>
          <w:rFonts w:ascii="Times New Roman" w:hAnsi="Times New Roman"/>
          <w:sz w:val="28"/>
          <w:szCs w:val="28"/>
          <w:lang w:val="kk-KZ"/>
        </w:rPr>
        <w:t xml:space="preserve"> ғылымдар арасындағы кері байланыс элеметтері, пәнаралық байланыс, пәннің ғылымилық сипатын, философиялық білімдер арқылы көрініс таба</w:t>
      </w:r>
      <w:r w:rsidR="0052329E" w:rsidRPr="00B3166A">
        <w:rPr>
          <w:rFonts w:ascii="Times New Roman" w:hAnsi="Times New Roman"/>
          <w:sz w:val="28"/>
          <w:szCs w:val="28"/>
          <w:lang w:val="kk-KZ"/>
        </w:rPr>
        <w:t>ындығын айтады [147]</w:t>
      </w:r>
      <w:r w:rsidR="001A4A6C" w:rsidRPr="00B3166A">
        <w:rPr>
          <w:rFonts w:ascii="Times New Roman" w:hAnsi="Times New Roman"/>
          <w:sz w:val="28"/>
          <w:szCs w:val="28"/>
          <w:lang w:val="kk-KZ"/>
        </w:rPr>
        <w:t xml:space="preserve">. </w:t>
      </w:r>
    </w:p>
    <w:p w:rsidR="001A4A6C" w:rsidRPr="00B3166A" w:rsidRDefault="001A4A6C" w:rsidP="003D1CFD">
      <w:pPr>
        <w:autoSpaceDE w:val="0"/>
        <w:autoSpaceDN w:val="0"/>
        <w:adjustRightInd w:val="0"/>
        <w:spacing w:after="0" w:line="240" w:lineRule="auto"/>
        <w:ind w:right="-141" w:firstLine="567"/>
        <w:jc w:val="both"/>
        <w:rPr>
          <w:rFonts w:ascii="Times New Roman" w:hAnsi="Times New Roman"/>
          <w:sz w:val="28"/>
          <w:szCs w:val="28"/>
          <w:lang w:val="kk-KZ"/>
        </w:rPr>
      </w:pPr>
      <w:r w:rsidRPr="00B3166A">
        <w:rPr>
          <w:rFonts w:ascii="Times New Roman" w:hAnsi="Times New Roman"/>
          <w:sz w:val="28"/>
          <w:szCs w:val="28"/>
          <w:lang w:val="kk-KZ"/>
        </w:rPr>
        <w:t>Ғалым Т.А.Ильина өзінің зерттеу еңбектерінде жүйелілік тәсілдері жайлы айта келіп, оның мынадай негізгі ережелеріне тоқталады</w:t>
      </w:r>
      <w:r w:rsidR="00432439" w:rsidRPr="00B3166A">
        <w:rPr>
          <w:rFonts w:ascii="Times New Roman" w:hAnsi="Times New Roman"/>
          <w:sz w:val="28"/>
          <w:szCs w:val="28"/>
          <w:lang w:val="kk-KZ"/>
        </w:rPr>
        <w:t xml:space="preserve"> [148]</w:t>
      </w:r>
      <w:r w:rsidR="005C476F">
        <w:rPr>
          <w:rFonts w:ascii="Times New Roman" w:hAnsi="Times New Roman"/>
          <w:sz w:val="28"/>
          <w:szCs w:val="28"/>
          <w:lang w:val="kk-KZ"/>
        </w:rPr>
        <w:t>.</w:t>
      </w:r>
    </w:p>
    <w:p w:rsidR="001A4A6C" w:rsidRPr="00B3166A" w:rsidRDefault="001A4A6C" w:rsidP="003D1CFD">
      <w:pPr>
        <w:autoSpaceDE w:val="0"/>
        <w:autoSpaceDN w:val="0"/>
        <w:adjustRightInd w:val="0"/>
        <w:spacing w:after="0" w:line="240" w:lineRule="auto"/>
        <w:ind w:right="-141" w:firstLine="567"/>
        <w:jc w:val="both"/>
        <w:rPr>
          <w:rFonts w:ascii="Times New Roman" w:hAnsi="Times New Roman"/>
          <w:sz w:val="28"/>
          <w:szCs w:val="28"/>
          <w:lang w:val="kk-KZ"/>
        </w:rPr>
      </w:pPr>
      <w:r w:rsidRPr="00B3166A">
        <w:rPr>
          <w:rFonts w:ascii="Times New Roman" w:hAnsi="Times New Roman"/>
          <w:sz w:val="28"/>
          <w:szCs w:val="28"/>
          <w:lang w:val="kk-KZ"/>
        </w:rPr>
        <w:t>1</w:t>
      </w:r>
      <w:r w:rsidR="005C476F">
        <w:rPr>
          <w:rFonts w:ascii="Times New Roman" w:hAnsi="Times New Roman"/>
          <w:sz w:val="28"/>
          <w:szCs w:val="28"/>
          <w:lang w:val="kk-KZ"/>
        </w:rPr>
        <w:t>)</w:t>
      </w:r>
      <w:r w:rsidRPr="00B3166A">
        <w:rPr>
          <w:rFonts w:ascii="Times New Roman" w:hAnsi="Times New Roman"/>
          <w:sz w:val="28"/>
          <w:szCs w:val="28"/>
          <w:lang w:val="kk-KZ"/>
        </w:rPr>
        <w:t xml:space="preserve"> Біртұтас білім беру жүйесіне өзаратығыз байланыстағы элементтер мен  бөліктер жатады және олар үнемі тұтастық құрылымын сақтайды;</w:t>
      </w:r>
    </w:p>
    <w:p w:rsidR="001A4A6C" w:rsidRPr="00B3166A" w:rsidRDefault="001A4A6C" w:rsidP="003D1CFD">
      <w:pPr>
        <w:autoSpaceDE w:val="0"/>
        <w:autoSpaceDN w:val="0"/>
        <w:adjustRightInd w:val="0"/>
        <w:spacing w:after="0" w:line="240" w:lineRule="auto"/>
        <w:ind w:right="-141" w:firstLine="567"/>
        <w:jc w:val="both"/>
        <w:rPr>
          <w:rFonts w:ascii="Times New Roman" w:hAnsi="Times New Roman"/>
          <w:sz w:val="28"/>
          <w:szCs w:val="28"/>
          <w:lang w:val="kk-KZ"/>
        </w:rPr>
      </w:pPr>
      <w:r w:rsidRPr="00B3166A">
        <w:rPr>
          <w:rFonts w:ascii="Times New Roman" w:hAnsi="Times New Roman"/>
          <w:sz w:val="28"/>
          <w:szCs w:val="28"/>
          <w:lang w:val="kk-KZ"/>
        </w:rPr>
        <w:t>2</w:t>
      </w:r>
      <w:r w:rsidR="005C476F">
        <w:rPr>
          <w:rFonts w:ascii="Times New Roman" w:hAnsi="Times New Roman"/>
          <w:sz w:val="28"/>
          <w:szCs w:val="28"/>
          <w:lang w:val="kk-KZ"/>
        </w:rPr>
        <w:t>)</w:t>
      </w:r>
      <w:r w:rsidRPr="00B3166A">
        <w:rPr>
          <w:rFonts w:ascii="Times New Roman" w:hAnsi="Times New Roman"/>
          <w:sz w:val="28"/>
          <w:szCs w:val="28"/>
          <w:lang w:val="kk-KZ"/>
        </w:rPr>
        <w:t xml:space="preserve"> Құрылымдық жүйеде оның қалыпты жағдайы, кейде жүйенің өзгеруі, жүйе дамуының динамикалық аспектілері байқалады.</w:t>
      </w:r>
    </w:p>
    <w:p w:rsidR="001A4A6C" w:rsidRPr="00B3166A" w:rsidRDefault="001A4A6C" w:rsidP="003D1CFD">
      <w:pPr>
        <w:autoSpaceDE w:val="0"/>
        <w:autoSpaceDN w:val="0"/>
        <w:adjustRightInd w:val="0"/>
        <w:spacing w:after="0" w:line="240" w:lineRule="auto"/>
        <w:ind w:right="-141" w:firstLine="567"/>
        <w:jc w:val="both"/>
        <w:rPr>
          <w:rFonts w:ascii="Times New Roman" w:hAnsi="Times New Roman"/>
          <w:sz w:val="28"/>
          <w:szCs w:val="28"/>
          <w:lang w:val="kk-KZ"/>
        </w:rPr>
      </w:pPr>
      <w:r w:rsidRPr="00B3166A">
        <w:rPr>
          <w:rFonts w:ascii="Times New Roman" w:hAnsi="Times New Roman"/>
          <w:sz w:val="28"/>
          <w:szCs w:val="28"/>
          <w:lang w:val="kk-KZ"/>
        </w:rPr>
        <w:t>3</w:t>
      </w:r>
      <w:r w:rsidR="005C476F">
        <w:rPr>
          <w:rFonts w:ascii="Times New Roman" w:hAnsi="Times New Roman"/>
          <w:sz w:val="28"/>
          <w:szCs w:val="28"/>
          <w:lang w:val="kk-KZ"/>
        </w:rPr>
        <w:t>)</w:t>
      </w:r>
      <w:r w:rsidRPr="00B3166A">
        <w:rPr>
          <w:rFonts w:ascii="Times New Roman" w:hAnsi="Times New Roman"/>
          <w:sz w:val="28"/>
          <w:szCs w:val="28"/>
          <w:lang w:val="kk-KZ"/>
        </w:rPr>
        <w:t xml:space="preserve"> Құрылымдық жүйе көбіне өзінің күрделі ішкі жүйелерінен құралады және өзінің атқаратын дербес функцияларымен анықталады. Аталған функциялар құрылымдық жүйенің бөліктерінің және оның элементтерінің де функцияларын атқара алады.</w:t>
      </w:r>
    </w:p>
    <w:p w:rsidR="001A4A6C" w:rsidRPr="00B3166A" w:rsidRDefault="001A4A6C" w:rsidP="003D1CFD">
      <w:pPr>
        <w:autoSpaceDE w:val="0"/>
        <w:autoSpaceDN w:val="0"/>
        <w:adjustRightInd w:val="0"/>
        <w:spacing w:after="0" w:line="240" w:lineRule="auto"/>
        <w:ind w:right="-141" w:firstLine="567"/>
        <w:jc w:val="both"/>
        <w:rPr>
          <w:rFonts w:ascii="Times New Roman" w:hAnsi="Times New Roman"/>
          <w:sz w:val="28"/>
          <w:szCs w:val="28"/>
          <w:lang w:val="kk-KZ"/>
        </w:rPr>
      </w:pPr>
      <w:r w:rsidRPr="00B3166A">
        <w:rPr>
          <w:rFonts w:ascii="Times New Roman" w:hAnsi="Times New Roman"/>
          <w:sz w:val="28"/>
          <w:szCs w:val="28"/>
          <w:lang w:val="kk-KZ"/>
        </w:rPr>
        <w:t>4</w:t>
      </w:r>
      <w:r w:rsidR="005C476F">
        <w:rPr>
          <w:rFonts w:ascii="Times New Roman" w:hAnsi="Times New Roman"/>
          <w:sz w:val="28"/>
          <w:szCs w:val="28"/>
          <w:lang w:val="kk-KZ"/>
        </w:rPr>
        <w:t>)</w:t>
      </w:r>
      <w:r w:rsidRPr="00B3166A">
        <w:rPr>
          <w:rFonts w:ascii="Times New Roman" w:hAnsi="Times New Roman"/>
          <w:sz w:val="28"/>
          <w:szCs w:val="28"/>
          <w:lang w:val="kk-KZ"/>
        </w:rPr>
        <w:t xml:space="preserve"> Педагогикалық жүйе әрқашан мақсатқа жетуге бағытталады. Мақсатқа жету үшін жасалған әрбір қадам – жүйе құрайтын факторлардың бірі деп саналады.</w:t>
      </w:r>
    </w:p>
    <w:p w:rsidR="001A4A6C" w:rsidRPr="00B3166A" w:rsidRDefault="001A4A6C" w:rsidP="003D1CFD">
      <w:pPr>
        <w:autoSpaceDE w:val="0"/>
        <w:autoSpaceDN w:val="0"/>
        <w:adjustRightInd w:val="0"/>
        <w:spacing w:after="0" w:line="240" w:lineRule="auto"/>
        <w:ind w:right="-141" w:firstLine="567"/>
        <w:jc w:val="both"/>
        <w:rPr>
          <w:rFonts w:ascii="Times New Roman" w:hAnsi="Times New Roman"/>
          <w:sz w:val="28"/>
          <w:szCs w:val="28"/>
          <w:lang w:val="kk-KZ"/>
        </w:rPr>
      </w:pPr>
      <w:r w:rsidRPr="00B3166A">
        <w:rPr>
          <w:rFonts w:ascii="Times New Roman" w:hAnsi="Times New Roman"/>
          <w:sz w:val="28"/>
          <w:szCs w:val="28"/>
          <w:lang w:val="kk-KZ"/>
        </w:rPr>
        <w:t>5</w:t>
      </w:r>
      <w:r w:rsidR="005C476F">
        <w:rPr>
          <w:rFonts w:ascii="Times New Roman" w:hAnsi="Times New Roman"/>
          <w:sz w:val="28"/>
          <w:szCs w:val="28"/>
          <w:lang w:val="kk-KZ"/>
        </w:rPr>
        <w:t>)</w:t>
      </w:r>
      <w:r w:rsidRPr="00B3166A">
        <w:rPr>
          <w:rFonts w:ascii="Times New Roman" w:hAnsi="Times New Roman"/>
          <w:sz w:val="28"/>
          <w:szCs w:val="28"/>
          <w:lang w:val="kk-KZ"/>
        </w:rPr>
        <w:t xml:space="preserve"> Жүйенің негізгі элементтері мен бөліктері үнемі өзара иерархиялық байланыста болуы оның басты ерекшелігі болып табылады.</w:t>
      </w:r>
    </w:p>
    <w:p w:rsidR="001A4A6C" w:rsidRPr="00B3166A" w:rsidRDefault="001A4A6C" w:rsidP="003D1CFD">
      <w:pPr>
        <w:autoSpaceDE w:val="0"/>
        <w:autoSpaceDN w:val="0"/>
        <w:adjustRightInd w:val="0"/>
        <w:spacing w:after="0" w:line="240" w:lineRule="auto"/>
        <w:ind w:right="-141" w:firstLine="567"/>
        <w:jc w:val="both"/>
        <w:rPr>
          <w:rFonts w:ascii="Times New Roman" w:hAnsi="Times New Roman"/>
          <w:sz w:val="28"/>
          <w:szCs w:val="28"/>
          <w:lang w:val="kk-KZ"/>
        </w:rPr>
      </w:pPr>
      <w:r w:rsidRPr="00B3166A">
        <w:rPr>
          <w:rFonts w:ascii="Times New Roman" w:hAnsi="Times New Roman"/>
          <w:sz w:val="28"/>
          <w:szCs w:val="28"/>
          <w:lang w:val="kk-KZ"/>
        </w:rPr>
        <w:t>6</w:t>
      </w:r>
      <w:r w:rsidR="005C476F">
        <w:rPr>
          <w:rFonts w:ascii="Times New Roman" w:hAnsi="Times New Roman"/>
          <w:sz w:val="28"/>
          <w:szCs w:val="28"/>
          <w:lang w:val="kk-KZ"/>
        </w:rPr>
        <w:t>)</w:t>
      </w:r>
      <w:r w:rsidRPr="00B3166A">
        <w:rPr>
          <w:rFonts w:ascii="Times New Roman" w:hAnsi="Times New Roman"/>
          <w:sz w:val="28"/>
          <w:szCs w:val="28"/>
          <w:lang w:val="kk-KZ"/>
        </w:rPr>
        <w:t xml:space="preserve"> Жүйеге қызмет ететін және оны дамытушы </w:t>
      </w:r>
      <w:r w:rsidR="00A1296A">
        <w:rPr>
          <w:rFonts w:ascii="Times New Roman" w:hAnsi="Times New Roman"/>
          <w:sz w:val="28"/>
          <w:szCs w:val="28"/>
          <w:lang w:val="kk-KZ"/>
        </w:rPr>
        <w:t>проце</w:t>
      </w:r>
      <w:r w:rsidRPr="00B3166A">
        <w:rPr>
          <w:rFonts w:ascii="Times New Roman" w:hAnsi="Times New Roman"/>
          <w:sz w:val="28"/>
          <w:szCs w:val="28"/>
          <w:lang w:val="kk-KZ"/>
        </w:rPr>
        <w:t>стерді ажырата алуға болады.</w:t>
      </w:r>
    </w:p>
    <w:p w:rsidR="001A4A6C" w:rsidRPr="00B3166A" w:rsidRDefault="001A4A6C" w:rsidP="003D1CFD">
      <w:pPr>
        <w:autoSpaceDE w:val="0"/>
        <w:autoSpaceDN w:val="0"/>
        <w:adjustRightInd w:val="0"/>
        <w:spacing w:after="0" w:line="240" w:lineRule="auto"/>
        <w:ind w:right="-141" w:firstLine="567"/>
        <w:jc w:val="both"/>
        <w:rPr>
          <w:rFonts w:ascii="Times New Roman" w:hAnsi="Times New Roman"/>
          <w:sz w:val="28"/>
          <w:szCs w:val="28"/>
          <w:lang w:val="kk-KZ"/>
        </w:rPr>
      </w:pPr>
      <w:r w:rsidRPr="00B3166A">
        <w:rPr>
          <w:rFonts w:ascii="Times New Roman" w:hAnsi="Times New Roman"/>
          <w:sz w:val="28"/>
          <w:szCs w:val="28"/>
          <w:lang w:val="kk-KZ"/>
        </w:rPr>
        <w:t>Педагогика ғыылымын жүйелілік тұрғысынан зертеудің маңыздылығын Т.А.Кузьминаның зерттеу еңбектерінен көре аламыз [</w:t>
      </w:r>
      <w:r w:rsidR="00432439" w:rsidRPr="00B3166A">
        <w:rPr>
          <w:rFonts w:ascii="Times New Roman" w:hAnsi="Times New Roman"/>
          <w:sz w:val="28"/>
          <w:szCs w:val="28"/>
          <w:lang w:val="kk-KZ"/>
        </w:rPr>
        <w:t>30, б.29</w:t>
      </w:r>
      <w:r w:rsidRPr="00B3166A">
        <w:rPr>
          <w:rFonts w:ascii="Times New Roman" w:hAnsi="Times New Roman"/>
          <w:sz w:val="28"/>
          <w:szCs w:val="28"/>
          <w:lang w:val="kk-KZ"/>
        </w:rPr>
        <w:t xml:space="preserve">]. </w:t>
      </w:r>
    </w:p>
    <w:p w:rsidR="001A4A6C" w:rsidRPr="00B3166A" w:rsidRDefault="00432439" w:rsidP="008E1AE6">
      <w:pPr>
        <w:autoSpaceDE w:val="0"/>
        <w:autoSpaceDN w:val="0"/>
        <w:adjustRightInd w:val="0"/>
        <w:spacing w:after="0" w:line="240" w:lineRule="auto"/>
        <w:ind w:right="140" w:firstLine="567"/>
        <w:jc w:val="both"/>
        <w:rPr>
          <w:rFonts w:ascii="Times New Roman" w:hAnsi="Times New Roman"/>
          <w:sz w:val="28"/>
          <w:szCs w:val="28"/>
          <w:lang w:val="kk-KZ"/>
        </w:rPr>
      </w:pPr>
      <w:r w:rsidRPr="00B3166A">
        <w:rPr>
          <w:rFonts w:ascii="Times New Roman" w:hAnsi="Times New Roman"/>
          <w:sz w:val="28"/>
          <w:szCs w:val="28"/>
          <w:lang w:val="kk-KZ"/>
        </w:rPr>
        <w:t xml:space="preserve">Б.Р.Қасқатаева </w:t>
      </w:r>
      <w:r w:rsidR="001A4A6C" w:rsidRPr="00B3166A">
        <w:rPr>
          <w:rFonts w:ascii="Times New Roman" w:hAnsi="Times New Roman"/>
          <w:sz w:val="28"/>
          <w:szCs w:val="28"/>
          <w:lang w:val="kk-KZ"/>
        </w:rPr>
        <w:t>студенттердің математикадан дайындық деңгейін түрліше әдіснамалық тұрғыдан қарастыра келе, олардың оқу іс-әрекетіне, танымдық іс-әрекеттеріне жүйелі түрде зерттеу жүргізеді [1</w:t>
      </w:r>
      <w:r w:rsidR="00281BCD" w:rsidRPr="00B3166A">
        <w:rPr>
          <w:rFonts w:ascii="Times New Roman" w:hAnsi="Times New Roman"/>
          <w:sz w:val="28"/>
          <w:szCs w:val="28"/>
          <w:lang w:val="kk-KZ"/>
        </w:rPr>
        <w:t>49</w:t>
      </w:r>
      <w:r w:rsidR="001A4A6C" w:rsidRPr="00B3166A">
        <w:rPr>
          <w:rFonts w:ascii="Times New Roman" w:hAnsi="Times New Roman"/>
          <w:sz w:val="28"/>
          <w:szCs w:val="28"/>
          <w:lang w:val="kk-KZ"/>
        </w:rPr>
        <w:t>].</w:t>
      </w:r>
    </w:p>
    <w:p w:rsidR="006003D7" w:rsidRPr="00B3166A" w:rsidRDefault="001535AA" w:rsidP="003D1CFD">
      <w:pPr>
        <w:autoSpaceDE w:val="0"/>
        <w:autoSpaceDN w:val="0"/>
        <w:adjustRightInd w:val="0"/>
        <w:spacing w:after="0" w:line="240" w:lineRule="auto"/>
        <w:ind w:right="-141" w:firstLine="567"/>
        <w:jc w:val="both"/>
        <w:rPr>
          <w:rFonts w:ascii="Times New Roman" w:hAnsi="Times New Roman"/>
          <w:color w:val="000000"/>
          <w:sz w:val="28"/>
          <w:szCs w:val="28"/>
          <w:lang w:val="kk-KZ"/>
        </w:rPr>
      </w:pPr>
      <w:r w:rsidRPr="00B3166A">
        <w:rPr>
          <w:rFonts w:ascii="Times New Roman" w:hAnsi="Times New Roman"/>
          <w:b/>
          <w:bCs/>
          <w:i/>
          <w:iCs/>
          <w:sz w:val="28"/>
          <w:szCs w:val="28"/>
          <w:lang w:val="kk-KZ" w:eastAsia="ru-RU"/>
        </w:rPr>
        <w:t>V бағыт. Оқыту процесінің қағидалары –</w:t>
      </w:r>
      <w:r w:rsidRPr="00B3166A">
        <w:rPr>
          <w:rFonts w:ascii="Times New Roman" w:hAnsi="Times New Roman"/>
          <w:bCs/>
          <w:iCs/>
          <w:sz w:val="28"/>
          <w:szCs w:val="28"/>
          <w:lang w:val="kk-KZ" w:eastAsia="ru-RU"/>
        </w:rPr>
        <w:t xml:space="preserve"> м</w:t>
      </w:r>
      <w:r w:rsidRPr="00B3166A">
        <w:rPr>
          <w:rFonts w:ascii="Times New Roman" w:hAnsi="Times New Roman"/>
          <w:color w:val="000000"/>
          <w:sz w:val="28"/>
          <w:szCs w:val="28"/>
          <w:lang w:val="kk-KZ"/>
        </w:rPr>
        <w:t>атематика, геометрия оның ішінде геометриялық салу есептерін оқытқанда қойылатын дидактикалық принциптер зерттелген еңбектер жетерлік</w:t>
      </w:r>
      <w:r w:rsidRPr="00B3166A">
        <w:rPr>
          <w:rFonts w:ascii="Times New Roman" w:hAnsi="Times New Roman"/>
          <w:sz w:val="28"/>
          <w:szCs w:val="28"/>
          <w:lang w:val="kk-KZ" w:eastAsia="ru-RU"/>
        </w:rPr>
        <w:t xml:space="preserve"> [</w:t>
      </w:r>
      <w:r w:rsidR="008728AA" w:rsidRPr="00B3166A">
        <w:rPr>
          <w:rFonts w:ascii="Times New Roman" w:hAnsi="Times New Roman"/>
          <w:sz w:val="28"/>
          <w:szCs w:val="28"/>
          <w:lang w:val="kk-KZ" w:eastAsia="ru-RU"/>
        </w:rPr>
        <w:t>1</w:t>
      </w:r>
      <w:r w:rsidR="00281BCD" w:rsidRPr="00B3166A">
        <w:rPr>
          <w:rFonts w:ascii="Times New Roman" w:hAnsi="Times New Roman"/>
          <w:sz w:val="28"/>
          <w:szCs w:val="28"/>
          <w:lang w:val="kk-KZ" w:eastAsia="ru-RU"/>
        </w:rPr>
        <w:t>50</w:t>
      </w:r>
      <w:r w:rsidRPr="00B3166A">
        <w:rPr>
          <w:rFonts w:ascii="Times New Roman" w:hAnsi="Times New Roman"/>
          <w:sz w:val="28"/>
          <w:szCs w:val="28"/>
          <w:lang w:val="kk-KZ" w:eastAsia="ru-RU"/>
        </w:rPr>
        <w:t>]</w:t>
      </w:r>
      <w:r w:rsidRPr="00B3166A">
        <w:rPr>
          <w:rFonts w:ascii="Times New Roman" w:hAnsi="Times New Roman"/>
          <w:color w:val="000000"/>
          <w:sz w:val="28"/>
          <w:szCs w:val="28"/>
          <w:lang w:val="kk-KZ"/>
        </w:rPr>
        <w:t xml:space="preserve">. Педагогикалық принциптер, оның ішінде математиканы оқытудың принциптері: </w:t>
      </w:r>
      <w:r w:rsidR="001A4A6C" w:rsidRPr="00B3166A">
        <w:rPr>
          <w:rFonts w:ascii="Times New Roman" w:hAnsi="Times New Roman"/>
          <w:color w:val="000000"/>
          <w:sz w:val="28"/>
          <w:szCs w:val="28"/>
          <w:lang w:val="kk-KZ"/>
        </w:rPr>
        <w:t xml:space="preserve">оқытудың мақсатын кеңейту; педагогикалық </w:t>
      </w:r>
      <w:r w:rsidR="00A1296A">
        <w:rPr>
          <w:rFonts w:ascii="Times New Roman" w:hAnsi="Times New Roman"/>
          <w:color w:val="000000"/>
          <w:sz w:val="28"/>
          <w:szCs w:val="28"/>
          <w:lang w:val="kk-KZ"/>
        </w:rPr>
        <w:t>процесті</w:t>
      </w:r>
      <w:r w:rsidR="001A4A6C" w:rsidRPr="00B3166A">
        <w:rPr>
          <w:rFonts w:ascii="Times New Roman" w:hAnsi="Times New Roman"/>
          <w:color w:val="000000"/>
          <w:sz w:val="28"/>
          <w:szCs w:val="28"/>
          <w:lang w:val="kk-KZ"/>
        </w:rPr>
        <w:t xml:space="preserve"> тиімді жүргізудің ұстанымын нақтылау; болашақ </w:t>
      </w:r>
      <w:r w:rsidR="001A4A6C" w:rsidRPr="00B3166A">
        <w:rPr>
          <w:rFonts w:ascii="Times New Roman" w:hAnsi="Times New Roman"/>
          <w:color w:val="000000"/>
          <w:sz w:val="28"/>
          <w:szCs w:val="28"/>
          <w:lang w:val="kk-KZ"/>
        </w:rPr>
        <w:lastRenderedPageBreak/>
        <w:t>математика мұғалімінің әдістемелік дағдыларын қалыптастыру;  оның мазмұнын ұйымдастыру, сабақ әдістері мен құралдарын, сабақ түрлерін анықтау; олардың арасында байланыс орнату; мұғалімінің әдістемелік дағдыларын белгілі бір ережеге сай дамыту т.б. қағидалар қолданылады</w:t>
      </w:r>
      <w:r w:rsidR="005C476F">
        <w:rPr>
          <w:rFonts w:ascii="Times New Roman" w:hAnsi="Times New Roman"/>
          <w:color w:val="000000"/>
          <w:sz w:val="28"/>
          <w:szCs w:val="28"/>
          <w:lang w:val="kk-KZ"/>
        </w:rPr>
        <w:t xml:space="preserve"> </w:t>
      </w:r>
      <w:r w:rsidR="005C476F" w:rsidRPr="005C476F">
        <w:rPr>
          <w:rFonts w:ascii="Times New Roman" w:hAnsi="Times New Roman"/>
          <w:color w:val="000000"/>
          <w:sz w:val="28"/>
          <w:szCs w:val="28"/>
          <w:lang w:val="kk-KZ"/>
        </w:rPr>
        <w:t>[</w:t>
      </w:r>
      <w:r w:rsidR="005C476F">
        <w:rPr>
          <w:rFonts w:ascii="Times New Roman" w:hAnsi="Times New Roman"/>
          <w:color w:val="000000"/>
          <w:sz w:val="28"/>
          <w:szCs w:val="28"/>
          <w:lang w:val="kk-KZ"/>
        </w:rPr>
        <w:t>149, б.214</w:t>
      </w:r>
      <w:r w:rsidR="005C476F" w:rsidRPr="005C476F">
        <w:rPr>
          <w:rFonts w:ascii="Times New Roman" w:hAnsi="Times New Roman"/>
          <w:color w:val="000000"/>
          <w:sz w:val="28"/>
          <w:szCs w:val="28"/>
          <w:lang w:val="kk-KZ"/>
        </w:rPr>
        <w:t>]</w:t>
      </w:r>
      <w:r w:rsidR="001A4A6C" w:rsidRPr="00B3166A">
        <w:rPr>
          <w:rFonts w:ascii="Times New Roman" w:hAnsi="Times New Roman"/>
          <w:color w:val="000000"/>
          <w:sz w:val="28"/>
          <w:szCs w:val="28"/>
          <w:lang w:val="kk-KZ"/>
        </w:rPr>
        <w:t>.</w:t>
      </w:r>
    </w:p>
    <w:p w:rsidR="00A0453B" w:rsidRPr="00B3166A" w:rsidRDefault="00A0453B" w:rsidP="00E93824">
      <w:pPr>
        <w:autoSpaceDE w:val="0"/>
        <w:autoSpaceDN w:val="0"/>
        <w:adjustRightInd w:val="0"/>
        <w:spacing w:after="0" w:line="240" w:lineRule="auto"/>
        <w:ind w:right="-141" w:firstLine="567"/>
        <w:jc w:val="both"/>
        <w:rPr>
          <w:rFonts w:ascii="Times New Roman" w:hAnsi="Times New Roman"/>
          <w:color w:val="000000"/>
          <w:sz w:val="28"/>
          <w:szCs w:val="28"/>
          <w:lang w:val="kk-KZ"/>
        </w:rPr>
      </w:pPr>
      <w:r w:rsidRPr="00B3166A">
        <w:rPr>
          <w:rFonts w:ascii="Times New Roman" w:hAnsi="Times New Roman"/>
          <w:color w:val="000000"/>
          <w:sz w:val="28"/>
          <w:szCs w:val="28"/>
          <w:lang w:val="kk-KZ"/>
        </w:rPr>
        <w:t>Қазіргі кезде оқу процесі барысында математика пәні мұғалімі мектеп оқушыларына заман талабына сай білім беру үшін оның қызметіне де бірқатар талаптар қойылады.</w:t>
      </w:r>
      <w:r w:rsidR="00E93824">
        <w:rPr>
          <w:rFonts w:ascii="Times New Roman" w:hAnsi="Times New Roman"/>
          <w:color w:val="000000"/>
          <w:sz w:val="28"/>
          <w:szCs w:val="28"/>
          <w:lang w:val="kk-KZ"/>
        </w:rPr>
        <w:t xml:space="preserve"> </w:t>
      </w:r>
      <w:r w:rsidRPr="00B3166A">
        <w:rPr>
          <w:rFonts w:ascii="Times New Roman" w:hAnsi="Times New Roman"/>
          <w:color w:val="000000"/>
          <w:sz w:val="28"/>
          <w:szCs w:val="28"/>
          <w:lang w:val="kk-KZ"/>
        </w:rPr>
        <w:t>Болашақ математика мұғалімдері математиканы оқыту әдістемесінде келесі білім беру қағидаларына негізделуі керек екені белгілі</w:t>
      </w:r>
      <w:r w:rsidR="00600329">
        <w:rPr>
          <w:rFonts w:ascii="Times New Roman" w:hAnsi="Times New Roman"/>
          <w:color w:val="000000"/>
          <w:sz w:val="28"/>
          <w:szCs w:val="28"/>
          <w:lang w:val="kk-KZ"/>
        </w:rPr>
        <w:t xml:space="preserve"> </w:t>
      </w:r>
      <w:r w:rsidR="00600329" w:rsidRPr="00600329">
        <w:rPr>
          <w:rFonts w:ascii="Times New Roman" w:hAnsi="Times New Roman"/>
          <w:color w:val="000000"/>
          <w:sz w:val="28"/>
          <w:szCs w:val="28"/>
          <w:lang w:val="kk-KZ"/>
        </w:rPr>
        <w:t>[</w:t>
      </w:r>
      <w:r w:rsidR="00600329">
        <w:rPr>
          <w:rFonts w:ascii="Times New Roman" w:hAnsi="Times New Roman"/>
          <w:color w:val="000000"/>
          <w:sz w:val="28"/>
          <w:szCs w:val="28"/>
          <w:lang w:val="kk-KZ"/>
        </w:rPr>
        <w:t>150, б.75</w:t>
      </w:r>
      <w:r w:rsidR="00600329" w:rsidRPr="00600329">
        <w:rPr>
          <w:rFonts w:ascii="Times New Roman" w:hAnsi="Times New Roman"/>
          <w:color w:val="000000"/>
          <w:sz w:val="28"/>
          <w:szCs w:val="28"/>
          <w:lang w:val="kk-KZ"/>
        </w:rPr>
        <w:t>]</w:t>
      </w:r>
      <w:r w:rsidRPr="00B3166A">
        <w:rPr>
          <w:rFonts w:ascii="Times New Roman" w:hAnsi="Times New Roman"/>
          <w:color w:val="000000"/>
          <w:sz w:val="28"/>
          <w:szCs w:val="28"/>
          <w:lang w:val="kk-KZ"/>
        </w:rPr>
        <w:t>:</w:t>
      </w:r>
    </w:p>
    <w:p w:rsidR="005C476F" w:rsidRDefault="00A0453B" w:rsidP="00B2045F">
      <w:pPr>
        <w:pStyle w:val="a5"/>
        <w:numPr>
          <w:ilvl w:val="0"/>
          <w:numId w:val="57"/>
        </w:numPr>
        <w:tabs>
          <w:tab w:val="left" w:pos="142"/>
        </w:tabs>
        <w:autoSpaceDE w:val="0"/>
        <w:autoSpaceDN w:val="0"/>
        <w:adjustRightInd w:val="0"/>
        <w:spacing w:after="0" w:line="240" w:lineRule="auto"/>
        <w:ind w:left="0" w:firstLine="567"/>
        <w:jc w:val="both"/>
        <w:rPr>
          <w:rFonts w:ascii="Times New Roman" w:hAnsi="Times New Roman"/>
          <w:color w:val="000000"/>
          <w:sz w:val="28"/>
          <w:szCs w:val="28"/>
          <w:lang w:val="kk-KZ"/>
        </w:rPr>
      </w:pPr>
      <w:r w:rsidRPr="005C476F">
        <w:rPr>
          <w:rFonts w:ascii="Times New Roman" w:hAnsi="Times New Roman"/>
          <w:color w:val="000000"/>
          <w:sz w:val="28"/>
          <w:szCs w:val="28"/>
          <w:lang w:val="kk-KZ"/>
        </w:rPr>
        <w:t>математиканы оқытудың ғылымилық қағидасы;</w:t>
      </w:r>
    </w:p>
    <w:p w:rsidR="005C476F" w:rsidRDefault="001535AA" w:rsidP="00B2045F">
      <w:pPr>
        <w:pStyle w:val="a5"/>
        <w:numPr>
          <w:ilvl w:val="0"/>
          <w:numId w:val="57"/>
        </w:numPr>
        <w:tabs>
          <w:tab w:val="left" w:pos="142"/>
        </w:tabs>
        <w:autoSpaceDE w:val="0"/>
        <w:autoSpaceDN w:val="0"/>
        <w:adjustRightInd w:val="0"/>
        <w:spacing w:after="0" w:line="240" w:lineRule="auto"/>
        <w:ind w:left="0" w:firstLine="567"/>
        <w:jc w:val="both"/>
        <w:rPr>
          <w:rFonts w:ascii="Times New Roman" w:hAnsi="Times New Roman"/>
          <w:color w:val="000000"/>
          <w:sz w:val="28"/>
          <w:szCs w:val="28"/>
          <w:lang w:val="kk-KZ"/>
        </w:rPr>
      </w:pPr>
      <w:r w:rsidRPr="005C476F">
        <w:rPr>
          <w:rFonts w:ascii="Times New Roman" w:hAnsi="Times New Roman"/>
          <w:color w:val="000000"/>
          <w:sz w:val="28"/>
          <w:szCs w:val="28"/>
          <w:lang w:val="kk-KZ"/>
        </w:rPr>
        <w:t>математиканы оқытудың дамыту және тәрбиелеу қағидасы;</w:t>
      </w:r>
    </w:p>
    <w:p w:rsidR="005C476F" w:rsidRDefault="001535AA" w:rsidP="00B2045F">
      <w:pPr>
        <w:pStyle w:val="a5"/>
        <w:numPr>
          <w:ilvl w:val="0"/>
          <w:numId w:val="57"/>
        </w:numPr>
        <w:tabs>
          <w:tab w:val="left" w:pos="142"/>
        </w:tabs>
        <w:autoSpaceDE w:val="0"/>
        <w:autoSpaceDN w:val="0"/>
        <w:adjustRightInd w:val="0"/>
        <w:spacing w:after="0" w:line="240" w:lineRule="auto"/>
        <w:ind w:left="0" w:firstLine="567"/>
        <w:jc w:val="both"/>
        <w:rPr>
          <w:rFonts w:ascii="Times New Roman" w:hAnsi="Times New Roman"/>
          <w:color w:val="000000"/>
          <w:sz w:val="28"/>
          <w:szCs w:val="28"/>
          <w:lang w:val="kk-KZ"/>
        </w:rPr>
      </w:pPr>
      <w:r w:rsidRPr="005C476F">
        <w:rPr>
          <w:rFonts w:ascii="Times New Roman" w:hAnsi="Times New Roman"/>
          <w:color w:val="000000"/>
          <w:sz w:val="28"/>
          <w:szCs w:val="28"/>
          <w:lang w:val="kk-KZ"/>
        </w:rPr>
        <w:t>математиканы оқытудың көрнекілік қағидасы;</w:t>
      </w:r>
    </w:p>
    <w:p w:rsidR="005C476F" w:rsidRDefault="001535AA" w:rsidP="00B2045F">
      <w:pPr>
        <w:pStyle w:val="a5"/>
        <w:numPr>
          <w:ilvl w:val="0"/>
          <w:numId w:val="57"/>
        </w:numPr>
        <w:tabs>
          <w:tab w:val="left" w:pos="142"/>
        </w:tabs>
        <w:autoSpaceDE w:val="0"/>
        <w:autoSpaceDN w:val="0"/>
        <w:adjustRightInd w:val="0"/>
        <w:spacing w:after="0" w:line="240" w:lineRule="auto"/>
        <w:ind w:left="0" w:firstLine="567"/>
        <w:jc w:val="both"/>
        <w:rPr>
          <w:rFonts w:ascii="Times New Roman" w:hAnsi="Times New Roman"/>
          <w:color w:val="000000"/>
          <w:sz w:val="28"/>
          <w:szCs w:val="28"/>
          <w:lang w:val="kk-KZ"/>
        </w:rPr>
      </w:pPr>
      <w:r w:rsidRPr="005C476F">
        <w:rPr>
          <w:rFonts w:ascii="Times New Roman" w:hAnsi="Times New Roman"/>
          <w:color w:val="000000"/>
          <w:sz w:val="28"/>
          <w:szCs w:val="28"/>
          <w:lang w:val="kk-KZ"/>
        </w:rPr>
        <w:t>математиканы оқытудың саналылық және белсенділік қағидалары;</w:t>
      </w:r>
    </w:p>
    <w:p w:rsidR="005C476F" w:rsidRDefault="001535AA" w:rsidP="00B2045F">
      <w:pPr>
        <w:pStyle w:val="a5"/>
        <w:numPr>
          <w:ilvl w:val="0"/>
          <w:numId w:val="57"/>
        </w:numPr>
        <w:tabs>
          <w:tab w:val="left" w:pos="142"/>
        </w:tabs>
        <w:autoSpaceDE w:val="0"/>
        <w:autoSpaceDN w:val="0"/>
        <w:adjustRightInd w:val="0"/>
        <w:spacing w:after="0" w:line="240" w:lineRule="auto"/>
        <w:ind w:left="0" w:firstLine="567"/>
        <w:jc w:val="both"/>
        <w:rPr>
          <w:rFonts w:ascii="Times New Roman" w:hAnsi="Times New Roman"/>
          <w:color w:val="000000"/>
          <w:sz w:val="28"/>
          <w:szCs w:val="28"/>
          <w:lang w:val="kk-KZ"/>
        </w:rPr>
      </w:pPr>
      <w:r w:rsidRPr="005C476F">
        <w:rPr>
          <w:rFonts w:ascii="Times New Roman" w:hAnsi="Times New Roman"/>
          <w:color w:val="000000"/>
          <w:sz w:val="28"/>
          <w:szCs w:val="28"/>
          <w:lang w:val="kk-KZ"/>
        </w:rPr>
        <w:t>білімді берік, орнықты меңгеру қағидасы;</w:t>
      </w:r>
    </w:p>
    <w:p w:rsidR="005C476F" w:rsidRDefault="001535AA" w:rsidP="00B2045F">
      <w:pPr>
        <w:pStyle w:val="a5"/>
        <w:numPr>
          <w:ilvl w:val="0"/>
          <w:numId w:val="57"/>
        </w:numPr>
        <w:tabs>
          <w:tab w:val="left" w:pos="142"/>
        </w:tabs>
        <w:autoSpaceDE w:val="0"/>
        <w:autoSpaceDN w:val="0"/>
        <w:adjustRightInd w:val="0"/>
        <w:spacing w:after="0" w:line="240" w:lineRule="auto"/>
        <w:ind w:left="0" w:firstLine="567"/>
        <w:jc w:val="both"/>
        <w:rPr>
          <w:rFonts w:ascii="Times New Roman" w:hAnsi="Times New Roman"/>
          <w:color w:val="000000"/>
          <w:sz w:val="28"/>
          <w:szCs w:val="28"/>
          <w:lang w:val="kk-KZ"/>
        </w:rPr>
      </w:pPr>
      <w:r w:rsidRPr="005C476F">
        <w:rPr>
          <w:rFonts w:ascii="Times New Roman" w:hAnsi="Times New Roman"/>
          <w:color w:val="000000"/>
          <w:sz w:val="28"/>
          <w:szCs w:val="28"/>
          <w:lang w:val="kk-KZ"/>
        </w:rPr>
        <w:t>математиканы оқытудың жүйелілік қағидасы;</w:t>
      </w:r>
    </w:p>
    <w:p w:rsidR="001535AA" w:rsidRPr="005C476F" w:rsidRDefault="001535AA" w:rsidP="00B2045F">
      <w:pPr>
        <w:pStyle w:val="a5"/>
        <w:numPr>
          <w:ilvl w:val="0"/>
          <w:numId w:val="57"/>
        </w:numPr>
        <w:tabs>
          <w:tab w:val="left" w:pos="142"/>
        </w:tabs>
        <w:autoSpaceDE w:val="0"/>
        <w:autoSpaceDN w:val="0"/>
        <w:adjustRightInd w:val="0"/>
        <w:spacing w:after="0" w:line="240" w:lineRule="auto"/>
        <w:ind w:left="0" w:firstLine="567"/>
        <w:jc w:val="both"/>
        <w:rPr>
          <w:rFonts w:ascii="Times New Roman" w:hAnsi="Times New Roman"/>
          <w:color w:val="000000"/>
          <w:sz w:val="28"/>
          <w:szCs w:val="28"/>
          <w:lang w:val="kk-KZ"/>
        </w:rPr>
      </w:pPr>
      <w:r w:rsidRPr="005C476F">
        <w:rPr>
          <w:rFonts w:ascii="Times New Roman" w:hAnsi="Times New Roman"/>
          <w:color w:val="000000"/>
          <w:sz w:val="28"/>
          <w:szCs w:val="28"/>
          <w:lang w:val="kk-KZ"/>
        </w:rPr>
        <w:t>математиканы оқытудың түсініктілік қағидасы және т.б.</w:t>
      </w:r>
    </w:p>
    <w:p w:rsidR="001535AA" w:rsidRPr="00B3166A" w:rsidRDefault="001535AA" w:rsidP="003D1CFD">
      <w:pPr>
        <w:tabs>
          <w:tab w:val="left" w:pos="567"/>
          <w:tab w:val="left" w:pos="10632"/>
        </w:tabs>
        <w:spacing w:after="0" w:line="240" w:lineRule="auto"/>
        <w:jc w:val="both"/>
        <w:rPr>
          <w:rFonts w:ascii="Times New Roman" w:hAnsi="Times New Roman"/>
          <w:sz w:val="28"/>
          <w:szCs w:val="28"/>
          <w:lang w:val="kk-KZ"/>
        </w:rPr>
      </w:pPr>
      <w:r w:rsidRPr="00B3166A">
        <w:rPr>
          <w:rFonts w:ascii="Times New Roman" w:hAnsi="Times New Roman"/>
          <w:sz w:val="28"/>
          <w:szCs w:val="28"/>
          <w:lang w:val="kk-KZ"/>
        </w:rPr>
        <w:tab/>
        <w:t>Математиканы оқытудың көрнекілік қағидасы – оқытудың  жаңа технологияларын және АКТ-ны қолданумен байланысты. Болашақ мұғалімдерді жаңа технологияларды және қазіргі есептеу техникасын қолдана білетін біліммен және біліктілікпен қаруландыру қажеттігін заман талабы көрсетіп отыр [</w:t>
      </w:r>
      <w:r w:rsidR="00281BCD" w:rsidRPr="00B3166A">
        <w:rPr>
          <w:rFonts w:ascii="Times New Roman" w:hAnsi="Times New Roman"/>
          <w:sz w:val="28"/>
          <w:szCs w:val="28"/>
          <w:lang w:val="kk-KZ"/>
        </w:rPr>
        <w:t>149, б.79</w:t>
      </w:r>
      <w:r w:rsidRPr="00B3166A">
        <w:rPr>
          <w:rFonts w:ascii="Times New Roman" w:hAnsi="Times New Roman"/>
          <w:sz w:val="28"/>
          <w:szCs w:val="28"/>
          <w:lang w:val="kk-KZ"/>
        </w:rPr>
        <w:t>].</w:t>
      </w:r>
    </w:p>
    <w:bookmarkEnd w:id="73"/>
    <w:p w:rsidR="00A0453B" w:rsidRPr="00B3166A" w:rsidRDefault="00A0453B" w:rsidP="003D1CFD">
      <w:pPr>
        <w:spacing w:after="0" w:line="240" w:lineRule="auto"/>
        <w:ind w:right="-141" w:firstLine="567"/>
        <w:jc w:val="both"/>
        <w:rPr>
          <w:rFonts w:ascii="Times New Roman" w:hAnsi="Times New Roman"/>
          <w:sz w:val="28"/>
          <w:szCs w:val="28"/>
          <w:lang w:val="kk-KZ"/>
        </w:rPr>
      </w:pPr>
      <w:r w:rsidRPr="00B3166A">
        <w:rPr>
          <w:rFonts w:ascii="Times New Roman" w:hAnsi="Times New Roman"/>
          <w:sz w:val="28"/>
          <w:szCs w:val="28"/>
          <w:lang w:val="kk-KZ"/>
        </w:rPr>
        <w:t>Теориялық білім беретін негізгі бағыттар жалпы және жеке принциптер арқылы анықталады.  Ал жалпы және жеке принциптерге мыналар жатады: жеке тұлғаға бағытталған білім беру; мектептегі математикалық білім беру жүйесін кәсіби-әдістемелік біліммен үйлестіру; оқыту мазмұнында технологиялық білімге басымдық берілуі; мектеп бағдарламасындағы геометриялық білім беруде әдістемелік бағыттылықтың болуы; геометриялық мазмұн компоненттерін әдістемелік зерттеулер жүйесімен байланыстырып, жалпы білім беруге бағыттау; оқытудың модульділігі, вариативті болуы және технологиялық жүйемен қамтамасыз етілуі; жүйенің өзін-өзі реттеуге бағытталуы</w:t>
      </w:r>
      <w:r w:rsidR="00C82412">
        <w:rPr>
          <w:rFonts w:ascii="Times New Roman" w:hAnsi="Times New Roman"/>
          <w:sz w:val="28"/>
          <w:szCs w:val="28"/>
          <w:lang w:val="kk-KZ"/>
        </w:rPr>
        <w:t xml:space="preserve"> </w:t>
      </w:r>
      <w:r w:rsidR="00C82412" w:rsidRPr="00C82412">
        <w:rPr>
          <w:rFonts w:ascii="Times New Roman" w:hAnsi="Times New Roman"/>
          <w:sz w:val="28"/>
          <w:szCs w:val="28"/>
          <w:lang w:val="kk-KZ"/>
        </w:rPr>
        <w:t>[</w:t>
      </w:r>
      <w:r w:rsidR="00C82412">
        <w:rPr>
          <w:rFonts w:ascii="Times New Roman" w:hAnsi="Times New Roman"/>
          <w:sz w:val="28"/>
          <w:szCs w:val="28"/>
          <w:lang w:val="kk-KZ"/>
        </w:rPr>
        <w:t>146, б.73</w:t>
      </w:r>
      <w:r w:rsidR="00C82412" w:rsidRPr="00C82412">
        <w:rPr>
          <w:rFonts w:ascii="Times New Roman" w:hAnsi="Times New Roman"/>
          <w:sz w:val="28"/>
          <w:szCs w:val="28"/>
          <w:lang w:val="kk-KZ"/>
        </w:rPr>
        <w:t>]</w:t>
      </w:r>
      <w:r w:rsidRPr="00B3166A">
        <w:rPr>
          <w:rFonts w:ascii="Times New Roman" w:hAnsi="Times New Roman"/>
          <w:sz w:val="28"/>
          <w:szCs w:val="28"/>
          <w:lang w:val="kk-KZ"/>
        </w:rPr>
        <w:t>.</w:t>
      </w:r>
    </w:p>
    <w:p w:rsidR="00A0453B" w:rsidRPr="00B3166A" w:rsidRDefault="00A0453B" w:rsidP="003D1CFD">
      <w:pPr>
        <w:spacing w:after="0" w:line="240" w:lineRule="auto"/>
        <w:ind w:right="-141" w:firstLine="567"/>
        <w:jc w:val="both"/>
        <w:rPr>
          <w:rFonts w:ascii="Times New Roman" w:hAnsi="Times New Roman"/>
          <w:sz w:val="28"/>
          <w:szCs w:val="28"/>
          <w:lang w:val="kk-KZ"/>
        </w:rPr>
      </w:pPr>
      <w:r w:rsidRPr="00B3166A">
        <w:rPr>
          <w:rFonts w:ascii="Times New Roman" w:hAnsi="Times New Roman"/>
          <w:sz w:val="28"/>
          <w:szCs w:val="28"/>
          <w:lang w:val="kk-KZ"/>
        </w:rPr>
        <w:t>Осыған байланысты студенттердің оқу іс-әрекеттерін басқару, танымдық белсенділігін қалыптастыру, әр студенттің жеке ерекшелігін ескере отырып қолайлы жағдай жасау университет оқытушыларының алдындағы міндет болып саналады. Қазіргі педагогикалық жүйенің шарықтап дамып жатқан кезеңінде бұл мәселені шешудің тиімді жолы - білім алушылардың әдістемелік дағдыларын қалыптастырып, ақпараттық технология құралдарын пайдалану арқылы өзіндік жұмыстарды орындауға басымдық беру болып табылады</w:t>
      </w:r>
      <w:r w:rsidR="00C82412">
        <w:rPr>
          <w:rFonts w:ascii="Times New Roman" w:hAnsi="Times New Roman"/>
          <w:sz w:val="28"/>
          <w:szCs w:val="28"/>
          <w:lang w:val="kk-KZ"/>
        </w:rPr>
        <w:t xml:space="preserve"> </w:t>
      </w:r>
      <w:r w:rsidR="00C82412" w:rsidRPr="00C82412">
        <w:rPr>
          <w:rFonts w:ascii="Times New Roman" w:hAnsi="Times New Roman"/>
          <w:sz w:val="28"/>
          <w:szCs w:val="28"/>
          <w:lang w:val="kk-KZ"/>
        </w:rPr>
        <w:t>[</w:t>
      </w:r>
      <w:r w:rsidR="00C82412">
        <w:rPr>
          <w:rFonts w:ascii="Times New Roman" w:hAnsi="Times New Roman"/>
          <w:sz w:val="28"/>
          <w:szCs w:val="28"/>
          <w:lang w:val="kk-KZ"/>
        </w:rPr>
        <w:t>150, б.118</w:t>
      </w:r>
      <w:r w:rsidR="00C82412" w:rsidRPr="00C82412">
        <w:rPr>
          <w:rFonts w:ascii="Times New Roman" w:hAnsi="Times New Roman"/>
          <w:sz w:val="28"/>
          <w:szCs w:val="28"/>
          <w:lang w:val="kk-KZ"/>
        </w:rPr>
        <w:t>]</w:t>
      </w:r>
      <w:r w:rsidRPr="00B3166A">
        <w:rPr>
          <w:rFonts w:ascii="Times New Roman" w:hAnsi="Times New Roman"/>
          <w:sz w:val="28"/>
          <w:szCs w:val="28"/>
          <w:lang w:val="kk-KZ"/>
        </w:rPr>
        <w:t>.</w:t>
      </w:r>
    </w:p>
    <w:p w:rsidR="001535AA" w:rsidRPr="00B3166A" w:rsidRDefault="001535AA" w:rsidP="003D1CFD">
      <w:pPr>
        <w:tabs>
          <w:tab w:val="left" w:pos="567"/>
          <w:tab w:val="left" w:pos="10632"/>
        </w:tabs>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Н.Л.Стефанованың «Педагогикалық ЖОО болашақ математика мұғалімінің әдістемелік дайындық жүйесін дамытудың теориялық негіздері» атты докторлық диссертациясында әдістемелік дайындықтың мазмұны ғылыми негізделген және моделі жасалған [</w:t>
      </w:r>
      <w:r w:rsidR="00281BCD" w:rsidRPr="00B3166A">
        <w:rPr>
          <w:rFonts w:ascii="Times New Roman" w:hAnsi="Times New Roman"/>
          <w:sz w:val="28"/>
          <w:szCs w:val="28"/>
          <w:lang w:val="kk-KZ"/>
        </w:rPr>
        <w:t>151</w:t>
      </w:r>
      <w:r w:rsidRPr="00B3166A">
        <w:rPr>
          <w:rFonts w:ascii="Times New Roman" w:hAnsi="Times New Roman"/>
          <w:sz w:val="28"/>
          <w:szCs w:val="28"/>
          <w:lang w:val="kk-KZ"/>
        </w:rPr>
        <w:t xml:space="preserve">]. </w:t>
      </w:r>
    </w:p>
    <w:p w:rsidR="00BE19F4" w:rsidRDefault="001535AA" w:rsidP="00BE19F4">
      <w:pPr>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Л.Н.</w:t>
      </w:r>
      <w:r w:rsidR="00665B4D">
        <w:rPr>
          <w:rFonts w:ascii="Times New Roman" w:hAnsi="Times New Roman"/>
          <w:sz w:val="28"/>
          <w:szCs w:val="28"/>
          <w:lang w:val="kk-KZ"/>
        </w:rPr>
        <w:t>Е</w:t>
      </w:r>
      <w:r w:rsidRPr="00B3166A">
        <w:rPr>
          <w:rFonts w:ascii="Times New Roman" w:hAnsi="Times New Roman"/>
          <w:sz w:val="28"/>
          <w:szCs w:val="28"/>
          <w:lang w:val="kk-KZ"/>
        </w:rPr>
        <w:t xml:space="preserve">велина орта мектеп геометрия курсының әдістемелік бағыты педагогикадағы болашақ математика мұғалімнің кәсіби-әдістемелік дайындығының барлық компоненттері (оның ішінде мұғалімнің әдістемелік дағдылары) іс-әрекет процесінде (танымдық және практикалық) қалыптасуы </w:t>
      </w:r>
      <w:r w:rsidRPr="00B3166A">
        <w:rPr>
          <w:rFonts w:ascii="Times New Roman" w:hAnsi="Times New Roman"/>
          <w:sz w:val="28"/>
          <w:szCs w:val="28"/>
          <w:lang w:val="kk-KZ"/>
        </w:rPr>
        <w:lastRenderedPageBreak/>
        <w:t>керек екенін атап өтеді. Ол үшін оқыту процесі мыналарды қамтамасыз етуі керек:студенттердің оқу-практикалық іс-әрекетінің түрлері;</w:t>
      </w:r>
      <w:r w:rsidR="00043AEF">
        <w:rPr>
          <w:rFonts w:ascii="Times New Roman" w:hAnsi="Times New Roman"/>
          <w:sz w:val="28"/>
          <w:szCs w:val="28"/>
          <w:lang w:val="kk-KZ"/>
        </w:rPr>
        <w:t xml:space="preserve"> </w:t>
      </w:r>
      <w:r w:rsidRPr="00B3166A">
        <w:rPr>
          <w:rFonts w:ascii="Times New Roman" w:hAnsi="Times New Roman"/>
          <w:sz w:val="28"/>
          <w:szCs w:val="28"/>
          <w:lang w:val="kk-KZ"/>
        </w:rPr>
        <w:t>студенттердің оқу-танымдық және практикалық іс-әрекетін ұйымдастыру формалары;қалыптасқан кәсіби қасиеттер (білім, білік, іскерліктер, дағды)</w:t>
      </w:r>
      <w:r w:rsidR="00C82BC6" w:rsidRPr="00B3166A">
        <w:rPr>
          <w:rFonts w:ascii="Times New Roman" w:hAnsi="Times New Roman"/>
          <w:sz w:val="28"/>
          <w:szCs w:val="28"/>
          <w:lang w:val="kk-KZ"/>
        </w:rPr>
        <w:t xml:space="preserve"> [152]</w:t>
      </w:r>
      <w:r w:rsidRPr="00B3166A">
        <w:rPr>
          <w:rFonts w:ascii="Times New Roman" w:hAnsi="Times New Roman"/>
          <w:sz w:val="28"/>
          <w:szCs w:val="28"/>
          <w:lang w:val="kk-KZ"/>
        </w:rPr>
        <w:t>.</w:t>
      </w:r>
      <w:r w:rsidR="002D3ECC" w:rsidRPr="00B3166A">
        <w:rPr>
          <w:rFonts w:ascii="Times New Roman" w:hAnsi="Times New Roman"/>
          <w:sz w:val="28"/>
          <w:szCs w:val="28"/>
          <w:lang w:val="kk-KZ"/>
        </w:rPr>
        <w:t xml:space="preserve"> Сонымен қатар, белсенді оқыту әдістеріне ерекше назар аударылады, өйткені қалыптасқан дағдылардың сапасы іс-әрекеттің сипатына тікелей байланысты.</w:t>
      </w:r>
    </w:p>
    <w:p w:rsidR="00BE19F4" w:rsidRPr="00BE19F4" w:rsidRDefault="00BE19F4" w:rsidP="00BE19F4">
      <w:pPr>
        <w:spacing w:after="0" w:line="240" w:lineRule="auto"/>
        <w:ind w:firstLine="567"/>
        <w:jc w:val="both"/>
        <w:rPr>
          <w:rFonts w:ascii="Times New Roman" w:hAnsi="Times New Roman"/>
          <w:sz w:val="28"/>
          <w:szCs w:val="28"/>
          <w:lang w:val="kk-KZ"/>
        </w:rPr>
      </w:pPr>
    </w:p>
    <w:p w:rsidR="002D3ECC" w:rsidRDefault="00BE19F4" w:rsidP="002D3ECC">
      <w:pPr>
        <w:spacing w:after="0" w:line="240" w:lineRule="auto"/>
        <w:jc w:val="both"/>
        <w:rPr>
          <w:rFonts w:ascii="Times New Roman" w:hAnsi="Times New Roman"/>
          <w:sz w:val="28"/>
          <w:szCs w:val="28"/>
        </w:rPr>
      </w:pPr>
      <w:r w:rsidRPr="00B3166A">
        <w:rPr>
          <w:noProof/>
        </w:rPr>
        <mc:AlternateContent>
          <mc:Choice Requires="wps">
            <w:drawing>
              <wp:anchor distT="0" distB="0" distL="114300" distR="114300" simplePos="0" relativeHeight="251703296" behindDoc="0" locked="0" layoutInCell="1" allowOverlap="1" wp14:anchorId="6FD612E8" wp14:editId="02A0547B">
                <wp:simplePos x="0" y="0"/>
                <wp:positionH relativeFrom="margin">
                  <wp:posOffset>76200</wp:posOffset>
                </wp:positionH>
                <wp:positionV relativeFrom="paragraph">
                  <wp:posOffset>5124450</wp:posOffset>
                </wp:positionV>
                <wp:extent cx="5681980" cy="495935"/>
                <wp:effectExtent l="0" t="0" r="0" b="0"/>
                <wp:wrapNone/>
                <wp:docPr id="27780" name="Надпись 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1980" cy="495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9D11D4" w:rsidRPr="002D3ECC" w:rsidRDefault="009D11D4" w:rsidP="002D3ECC">
                            <w:pPr>
                              <w:spacing w:after="0" w:line="240" w:lineRule="auto"/>
                              <w:jc w:val="center"/>
                              <w:rPr>
                                <w:rFonts w:ascii="Times New Roman" w:hAnsi="Times New Roman"/>
                                <w:sz w:val="28"/>
                                <w:szCs w:val="28"/>
                              </w:rPr>
                            </w:pPr>
                            <w:r w:rsidRPr="002D3ECC">
                              <w:rPr>
                                <w:rFonts w:ascii="Times New Roman" w:hAnsi="Times New Roman"/>
                                <w:sz w:val="28"/>
                                <w:szCs w:val="28"/>
                                <w:lang w:val="kk-KZ"/>
                              </w:rPr>
                              <w:t>Су</w:t>
                            </w:r>
                            <w:r w:rsidRPr="002D3ECC">
                              <w:rPr>
                                <w:rFonts w:ascii="Times New Roman" w:hAnsi="Times New Roman"/>
                                <w:sz w:val="28"/>
                                <w:szCs w:val="28"/>
                              </w:rPr>
                              <w:t>рет</w:t>
                            </w:r>
                            <w:r w:rsidRPr="002D3ECC">
                              <w:rPr>
                                <w:rFonts w:ascii="Times New Roman" w:hAnsi="Times New Roman"/>
                                <w:sz w:val="28"/>
                                <w:szCs w:val="28"/>
                                <w:lang w:val="kk-KZ"/>
                              </w:rPr>
                              <w:t xml:space="preserve"> 1</w:t>
                            </w:r>
                            <w:r>
                              <w:rPr>
                                <w:rFonts w:ascii="Times New Roman" w:hAnsi="Times New Roman"/>
                                <w:sz w:val="28"/>
                                <w:szCs w:val="28"/>
                                <w:lang w:val="kk-KZ"/>
                              </w:rPr>
                              <w:t>5</w:t>
                            </w:r>
                            <w:r w:rsidRPr="002D3ECC">
                              <w:rPr>
                                <w:rFonts w:ascii="Times New Roman" w:hAnsi="Times New Roman"/>
                                <w:sz w:val="28"/>
                                <w:szCs w:val="28"/>
                                <w:lang w:val="kk-KZ"/>
                              </w:rPr>
                              <w:t xml:space="preserve"> –</w:t>
                            </w:r>
                            <w:r w:rsidRPr="002D3ECC">
                              <w:rPr>
                                <w:rFonts w:ascii="Times New Roman" w:hAnsi="Times New Roman"/>
                                <w:sz w:val="28"/>
                                <w:szCs w:val="28"/>
                              </w:rPr>
                              <w:t xml:space="preserve"> Болашақ математика мұғалімдерінің әдістемелік д</w:t>
                            </w:r>
                            <w:r w:rsidRPr="002D3ECC">
                              <w:rPr>
                                <w:rFonts w:ascii="Times New Roman" w:hAnsi="Times New Roman"/>
                                <w:sz w:val="28"/>
                                <w:szCs w:val="28"/>
                                <w:lang w:val="kk-KZ"/>
                              </w:rPr>
                              <w:t>аярлығын</w:t>
                            </w:r>
                            <w:r w:rsidRPr="002D3ECC">
                              <w:rPr>
                                <w:rFonts w:ascii="Times New Roman" w:hAnsi="Times New Roman"/>
                                <w:sz w:val="28"/>
                                <w:szCs w:val="28"/>
                              </w:rPr>
                              <w:t xml:space="preserve"> қалыптастыру кезеңдері</w:t>
                            </w:r>
                          </w:p>
                          <w:p w:rsidR="009D11D4" w:rsidRPr="00C3404F" w:rsidRDefault="009D11D4" w:rsidP="002D3ECC">
                            <w:pPr>
                              <w:rPr>
                                <w:rFonts w:ascii="Times New Roman" w:hAnsi="Times New Roman"/>
                                <w:sz w:val="16"/>
                                <w:szCs w:val="16"/>
                              </w:rPr>
                            </w:pPr>
                            <w:r w:rsidRPr="009B73D5">
                              <w:rPr>
                                <w:rFonts w:ascii="Times New Roman" w:hAnsi="Times New Roman"/>
                                <w:sz w:val="28"/>
                                <w:szCs w:val="28"/>
                              </w:rPr>
                              <w:t>кезеңдері</w:t>
                            </w:r>
                          </w:p>
                        </w:txbxContent>
                      </wps:txbx>
                      <wps:bodyPr rot="0" vert="horz" wrap="square" lIns="91440" tIns="45720" rIns="91440" bIns="45720" anchor="t" anchorCtr="0" upright="1">
                        <a:noAutofit/>
                      </wps:bodyPr>
                    </wps:wsp>
                  </a:graphicData>
                </a:graphic>
              </wp:anchor>
            </w:drawing>
          </mc:Choice>
          <mc:Fallback>
            <w:pict>
              <v:shape w14:anchorId="6FD612E8" id="Надпись 215" o:spid="_x0000_s1032" type="#_x0000_t202" style="position:absolute;left:0;text-align:left;margin-left:6pt;margin-top:403.5pt;width:447.4pt;height:39.05pt;z-index:25170329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" filled="f" stroked="f" strokeweight=".5pt">
                <v:textbox>
                  <w:txbxContent>
                    <w:p w:rsidR="009D11D4" w:rsidRPr="002D3ECC" w:rsidRDefault="009D11D4" w:rsidP="002D3ECC">
                      <w:pPr>
                        <w:spacing w:after="0" w:line="240" w:lineRule="auto"/>
                        <w:jc w:val="center"/>
                        <w:rPr>
                          <w:rFonts w:ascii="Times New Roman" w:hAnsi="Times New Roman"/>
                          <w:sz w:val="28"/>
                          <w:szCs w:val="28"/>
                        </w:rPr>
                      </w:pPr>
                      <w:r w:rsidRPr="002D3ECC">
                        <w:rPr>
                          <w:rFonts w:ascii="Times New Roman" w:hAnsi="Times New Roman"/>
                          <w:sz w:val="28"/>
                          <w:szCs w:val="28"/>
                          <w:lang w:val="kk-KZ"/>
                        </w:rPr>
                        <w:t>Су</w:t>
                      </w:r>
                      <w:r w:rsidRPr="002D3ECC">
                        <w:rPr>
                          <w:rFonts w:ascii="Times New Roman" w:hAnsi="Times New Roman"/>
                          <w:sz w:val="28"/>
                          <w:szCs w:val="28"/>
                        </w:rPr>
                        <w:t>рет</w:t>
                      </w:r>
                      <w:r w:rsidRPr="002D3ECC">
                        <w:rPr>
                          <w:rFonts w:ascii="Times New Roman" w:hAnsi="Times New Roman"/>
                          <w:sz w:val="28"/>
                          <w:szCs w:val="28"/>
                          <w:lang w:val="kk-KZ"/>
                        </w:rPr>
                        <w:t xml:space="preserve"> 1</w:t>
                      </w:r>
                      <w:r>
                        <w:rPr>
                          <w:rFonts w:ascii="Times New Roman" w:hAnsi="Times New Roman"/>
                          <w:sz w:val="28"/>
                          <w:szCs w:val="28"/>
                          <w:lang w:val="kk-KZ"/>
                        </w:rPr>
                        <w:t>5</w:t>
                      </w:r>
                      <w:r w:rsidRPr="002D3ECC">
                        <w:rPr>
                          <w:rFonts w:ascii="Times New Roman" w:hAnsi="Times New Roman"/>
                          <w:sz w:val="28"/>
                          <w:szCs w:val="28"/>
                          <w:lang w:val="kk-KZ"/>
                        </w:rPr>
                        <w:t xml:space="preserve"> –</w:t>
                      </w:r>
                      <w:r w:rsidRPr="002D3ECC">
                        <w:rPr>
                          <w:rFonts w:ascii="Times New Roman" w:hAnsi="Times New Roman"/>
                          <w:sz w:val="28"/>
                          <w:szCs w:val="28"/>
                        </w:rPr>
                        <w:t xml:space="preserve"> Болашақ математика мұғалімдерінің әдістемелік д</w:t>
                      </w:r>
                      <w:r w:rsidRPr="002D3ECC">
                        <w:rPr>
                          <w:rFonts w:ascii="Times New Roman" w:hAnsi="Times New Roman"/>
                          <w:sz w:val="28"/>
                          <w:szCs w:val="28"/>
                          <w:lang w:val="kk-KZ"/>
                        </w:rPr>
                        <w:t>аярлығын</w:t>
                      </w:r>
                      <w:r w:rsidRPr="002D3ECC">
                        <w:rPr>
                          <w:rFonts w:ascii="Times New Roman" w:hAnsi="Times New Roman"/>
                          <w:sz w:val="28"/>
                          <w:szCs w:val="28"/>
                        </w:rPr>
                        <w:t xml:space="preserve"> қалыптастыру кезеңдері</w:t>
                      </w:r>
                    </w:p>
                    <w:p w:rsidR="009D11D4" w:rsidRPr="00C3404F" w:rsidRDefault="009D11D4" w:rsidP="002D3ECC">
                      <w:pPr>
                        <w:rPr>
                          <w:rFonts w:ascii="Times New Roman" w:hAnsi="Times New Roman"/>
                          <w:sz w:val="16"/>
                          <w:szCs w:val="16"/>
                        </w:rPr>
                      </w:pPr>
                      <w:r w:rsidRPr="009B73D5">
                        <w:rPr>
                          <w:rFonts w:ascii="Times New Roman" w:hAnsi="Times New Roman"/>
                          <w:sz w:val="28"/>
                          <w:szCs w:val="28"/>
                        </w:rPr>
                        <w:t>кезеңдері</w:t>
                      </w:r>
                    </w:p>
                  </w:txbxContent>
                </v:textbox>
                <w10:wrap anchorx="margin"/>
              </v:shape>
            </w:pict>
          </mc:Fallback>
        </mc:AlternateContent>
      </w:r>
      <w:r w:rsidR="004B4ADA">
        <w:rPr>
          <w:noProof/>
        </w:rPr>
        <w:drawing>
          <wp:inline distT="0" distB="0" distL="0" distR="0" wp14:anchorId="302B825E" wp14:editId="7D446289">
            <wp:extent cx="6120130" cy="5568315"/>
            <wp:effectExtent l="0" t="0" r="0" b="0"/>
            <wp:docPr id="1892" name="Рисунок 1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t="1682"/>
                    <a:stretch/>
                  </pic:blipFill>
                  <pic:spPr bwMode="auto">
                    <a:xfrm>
                      <a:off x="0" y="0"/>
                      <a:ext cx="6120130" cy="5568315"/>
                    </a:xfrm>
                    <a:prstGeom prst="rect">
                      <a:avLst/>
                    </a:prstGeom>
                    <a:ln>
                      <a:noFill/>
                    </a:ln>
                    <a:extLst>
                      <a:ext uri="{53640926-AAD7-44D8-BBD7-CCE9431645EC}">
                        <a14:shadowObscured xmlns:a14="http://schemas.microsoft.com/office/drawing/2010/main"/>
                      </a:ext>
                    </a:extLst>
                  </pic:spPr>
                </pic:pic>
              </a:graphicData>
            </a:graphic>
          </wp:inline>
        </w:drawing>
      </w:r>
      <w:bookmarkStart w:id="74" w:name="_Hlk179155272"/>
    </w:p>
    <w:p w:rsidR="00BE19F4" w:rsidRPr="00BE19F4" w:rsidRDefault="00BE19F4" w:rsidP="002D3ECC">
      <w:pPr>
        <w:spacing w:after="0" w:line="240" w:lineRule="auto"/>
        <w:jc w:val="both"/>
        <w:rPr>
          <w:rFonts w:ascii="Times New Roman" w:hAnsi="Times New Roman"/>
          <w:sz w:val="28"/>
          <w:szCs w:val="28"/>
        </w:rPr>
      </w:pPr>
    </w:p>
    <w:p w:rsidR="00C3404F" w:rsidRPr="00B3166A" w:rsidRDefault="002D3ECC" w:rsidP="002D3ECC">
      <w:pPr>
        <w:spacing w:after="0" w:line="240" w:lineRule="auto"/>
        <w:ind w:firstLine="567"/>
        <w:jc w:val="both"/>
        <w:rPr>
          <w:rFonts w:ascii="Times New Roman" w:hAnsi="Times New Roman"/>
          <w:sz w:val="28"/>
          <w:szCs w:val="28"/>
          <w:lang w:val="kk-KZ"/>
        </w:rPr>
      </w:pPr>
      <w:bookmarkStart w:id="75" w:name="_Hlk164117856"/>
      <w:r w:rsidRPr="00B3166A">
        <w:rPr>
          <w:rFonts w:ascii="Times New Roman" w:hAnsi="Times New Roman"/>
          <w:sz w:val="28"/>
          <w:szCs w:val="28"/>
          <w:lang w:val="kk-KZ"/>
        </w:rPr>
        <w:t xml:space="preserve">И.А.Новик әдістемелік мәдениетті математика мұғалімінің кәсіби шеберлігімен байланыстырған [139, б.58]. </w:t>
      </w:r>
    </w:p>
    <w:p w:rsidR="008E0930" w:rsidRPr="00B3166A" w:rsidRDefault="002D3ECC" w:rsidP="002D3ECC">
      <w:pPr>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Әдістемелік мәдениетке болашақ математика мұғалімінің математикалық ойлауын, математика тұрғыда дұрыс сөйлеуін, математикалық модельмен жазу мәдениетін жатқызамыз. Әдістемелік мәдениет студенттің оның жалпы тұлғалық мәдениеттілігі, білімділігі мен іскерлігі арқылы шығармашылық әрекетіне ұласады</w:t>
      </w:r>
      <w:r w:rsidR="00C82412">
        <w:rPr>
          <w:rFonts w:ascii="Times New Roman" w:hAnsi="Times New Roman"/>
          <w:sz w:val="28"/>
          <w:szCs w:val="28"/>
          <w:lang w:val="kk-KZ"/>
        </w:rPr>
        <w:t xml:space="preserve"> </w:t>
      </w:r>
      <w:r w:rsidR="00C82412" w:rsidRPr="00C82412">
        <w:rPr>
          <w:rFonts w:ascii="Times New Roman" w:hAnsi="Times New Roman"/>
          <w:sz w:val="28"/>
          <w:szCs w:val="28"/>
          <w:lang w:val="kk-KZ"/>
        </w:rPr>
        <w:t>[</w:t>
      </w:r>
      <w:r w:rsidR="00C82412">
        <w:rPr>
          <w:rFonts w:ascii="Times New Roman" w:hAnsi="Times New Roman"/>
          <w:sz w:val="28"/>
          <w:szCs w:val="28"/>
          <w:lang w:val="kk-KZ"/>
        </w:rPr>
        <w:t>151, б.19</w:t>
      </w:r>
      <w:r w:rsidR="00C82412" w:rsidRPr="00C82412">
        <w:rPr>
          <w:rFonts w:ascii="Times New Roman" w:hAnsi="Times New Roman"/>
          <w:sz w:val="28"/>
          <w:szCs w:val="28"/>
          <w:lang w:val="kk-KZ"/>
        </w:rPr>
        <w:t>]</w:t>
      </w:r>
      <w:r w:rsidRPr="00B3166A">
        <w:rPr>
          <w:rFonts w:ascii="Times New Roman" w:hAnsi="Times New Roman"/>
          <w:sz w:val="28"/>
          <w:szCs w:val="28"/>
          <w:lang w:val="kk-KZ"/>
        </w:rPr>
        <w:t xml:space="preserve">. </w:t>
      </w:r>
      <w:bookmarkEnd w:id="75"/>
    </w:p>
    <w:p w:rsidR="008E0930" w:rsidRPr="00B3166A" w:rsidRDefault="008E0930" w:rsidP="003D1CFD">
      <w:pPr>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Математика мұғалімінің әдістемелік мәдениетін талдау нәтижесінде, оның құрылымдық құраушылары болып табылатын психологиялық, пәндік,</w:t>
      </w:r>
      <w:r w:rsidR="00BE19F4">
        <w:rPr>
          <w:rFonts w:ascii="Times New Roman" w:hAnsi="Times New Roman"/>
          <w:sz w:val="28"/>
          <w:szCs w:val="28"/>
          <w:lang w:val="kk-KZ"/>
        </w:rPr>
        <w:t xml:space="preserve"> </w:t>
      </w:r>
      <w:r w:rsidRPr="00B3166A">
        <w:rPr>
          <w:rFonts w:ascii="Times New Roman" w:hAnsi="Times New Roman"/>
          <w:sz w:val="28"/>
          <w:szCs w:val="28"/>
          <w:lang w:val="kk-KZ"/>
        </w:rPr>
        <w:lastRenderedPageBreak/>
        <w:t>технологиялық компоненттері  бойынша болашақ математика мұғалімдерінің әдістемелік даярлығын қалыптастыру кезеңдері анықталды  (</w:t>
      </w:r>
      <w:r w:rsidR="00EE25D9">
        <w:rPr>
          <w:rFonts w:ascii="Times New Roman" w:hAnsi="Times New Roman"/>
          <w:sz w:val="28"/>
          <w:szCs w:val="28"/>
          <w:lang w:val="kk-KZ"/>
        </w:rPr>
        <w:t>15-</w:t>
      </w:r>
      <w:r w:rsidRPr="00B3166A">
        <w:rPr>
          <w:rFonts w:ascii="Times New Roman" w:hAnsi="Times New Roman"/>
          <w:sz w:val="28"/>
          <w:szCs w:val="28"/>
          <w:lang w:val="kk-KZ"/>
        </w:rPr>
        <w:t>сурет)</w:t>
      </w:r>
      <w:r w:rsidR="00C82412">
        <w:rPr>
          <w:rFonts w:ascii="Times New Roman" w:hAnsi="Times New Roman"/>
          <w:sz w:val="28"/>
          <w:szCs w:val="28"/>
          <w:lang w:val="kk-KZ"/>
        </w:rPr>
        <w:t xml:space="preserve"> </w:t>
      </w:r>
      <w:r w:rsidR="00C82412" w:rsidRPr="00C82412">
        <w:rPr>
          <w:rFonts w:ascii="Times New Roman" w:hAnsi="Times New Roman"/>
          <w:sz w:val="28"/>
          <w:szCs w:val="28"/>
          <w:lang w:val="kk-KZ"/>
        </w:rPr>
        <w:t>[</w:t>
      </w:r>
      <w:r w:rsidR="00C82412">
        <w:rPr>
          <w:rFonts w:ascii="Times New Roman" w:hAnsi="Times New Roman"/>
          <w:sz w:val="28"/>
          <w:szCs w:val="28"/>
          <w:lang w:val="kk-KZ"/>
        </w:rPr>
        <w:t>152, б.6</w:t>
      </w:r>
      <w:r w:rsidR="00C82412" w:rsidRPr="00C82412">
        <w:rPr>
          <w:rFonts w:ascii="Times New Roman" w:hAnsi="Times New Roman"/>
          <w:sz w:val="28"/>
          <w:szCs w:val="28"/>
          <w:lang w:val="kk-KZ"/>
        </w:rPr>
        <w:t>]</w:t>
      </w:r>
      <w:r w:rsidRPr="00B3166A">
        <w:rPr>
          <w:rFonts w:ascii="Times New Roman" w:hAnsi="Times New Roman"/>
          <w:sz w:val="28"/>
          <w:szCs w:val="28"/>
          <w:lang w:val="kk-KZ"/>
        </w:rPr>
        <w:t>.</w:t>
      </w:r>
    </w:p>
    <w:bookmarkEnd w:id="74"/>
    <w:p w:rsidR="008E0930" w:rsidRPr="00B3166A" w:rsidRDefault="008E0930" w:rsidP="00C82412">
      <w:pPr>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Құрастырылған әдістемелік даярлауды қалыптастыру кезеңдерін жүзеге асырудың маңызды шарты оқу процесі жүзеге асыратын болашақ математика мұғалімдерінің оқу іс-әрекеттері болып табылады.</w:t>
      </w:r>
      <w:r w:rsidR="00C82412">
        <w:rPr>
          <w:rFonts w:ascii="Times New Roman" w:hAnsi="Times New Roman"/>
          <w:sz w:val="28"/>
          <w:szCs w:val="28"/>
          <w:lang w:val="kk-KZ"/>
        </w:rPr>
        <w:t xml:space="preserve"> </w:t>
      </w:r>
      <w:r w:rsidRPr="00B3166A">
        <w:rPr>
          <w:rFonts w:ascii="Times New Roman" w:hAnsi="Times New Roman"/>
          <w:sz w:val="28"/>
          <w:szCs w:val="28"/>
          <w:lang w:val="kk-KZ"/>
        </w:rPr>
        <w:t>Болашақ математика мұғалімдерінің әдістемелік дағдыларын қалыптастыруға оқыту әдістері және практикада қолдану үшін ұжымдық, топтық және жеке жұмыстарға бағытталған оқыту формалары ықпал етеді</w:t>
      </w:r>
      <w:r w:rsidR="00C82412">
        <w:rPr>
          <w:rFonts w:ascii="Times New Roman" w:hAnsi="Times New Roman"/>
          <w:sz w:val="28"/>
          <w:szCs w:val="28"/>
          <w:lang w:val="kk-KZ"/>
        </w:rPr>
        <w:t xml:space="preserve"> </w:t>
      </w:r>
      <w:r w:rsidR="00C82412" w:rsidRPr="00C82412">
        <w:rPr>
          <w:rFonts w:ascii="Times New Roman" w:hAnsi="Times New Roman"/>
          <w:sz w:val="28"/>
          <w:szCs w:val="28"/>
          <w:lang w:val="kk-KZ"/>
        </w:rPr>
        <w:t>[</w:t>
      </w:r>
      <w:r w:rsidR="00C82412">
        <w:rPr>
          <w:rFonts w:ascii="Times New Roman" w:hAnsi="Times New Roman"/>
          <w:sz w:val="28"/>
          <w:szCs w:val="28"/>
          <w:lang w:val="kk-KZ"/>
        </w:rPr>
        <w:t>8, б.161</w:t>
      </w:r>
      <w:r w:rsidR="00C82412" w:rsidRPr="00C82412">
        <w:rPr>
          <w:rFonts w:ascii="Times New Roman" w:hAnsi="Times New Roman"/>
          <w:sz w:val="28"/>
          <w:szCs w:val="28"/>
          <w:lang w:val="kk-KZ"/>
        </w:rPr>
        <w:t>]</w:t>
      </w:r>
      <w:r w:rsidRPr="00B3166A">
        <w:rPr>
          <w:rFonts w:ascii="Times New Roman" w:hAnsi="Times New Roman"/>
          <w:sz w:val="28"/>
          <w:szCs w:val="28"/>
          <w:lang w:val="kk-KZ"/>
        </w:rPr>
        <w:t xml:space="preserve">. </w:t>
      </w:r>
    </w:p>
    <w:p w:rsidR="008E0930" w:rsidRPr="00B3166A" w:rsidRDefault="008E0930" w:rsidP="003D1CFD">
      <w:pPr>
        <w:tabs>
          <w:tab w:val="left" w:pos="567"/>
          <w:tab w:val="left" w:pos="10632"/>
        </w:tabs>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Тікелей басқару деп әдістемелік пәндерді меңгеруде және педагогикалық іс-тәжірибеден өтуде қолданылатын арнайы техникалар, құралдар мен әдістердің көмегімен студенттердің ойлауына әсер ету арқылы оқыту. Жанама басқару – ЖОО-да оқу материалын арнайы іріктеуді, оқытудың формалары мен құралдарын таңдауды қамтитын, білім алушыға пәндерді оқытуда кәсіби бағдар арқылы ықпал ету</w:t>
      </w:r>
      <w:r w:rsidR="00C82412">
        <w:rPr>
          <w:rFonts w:ascii="Times New Roman" w:hAnsi="Times New Roman"/>
          <w:sz w:val="28"/>
          <w:szCs w:val="28"/>
          <w:lang w:val="kk-KZ"/>
        </w:rPr>
        <w:t xml:space="preserve"> </w:t>
      </w:r>
      <w:r w:rsidR="00C82412" w:rsidRPr="00C82412">
        <w:rPr>
          <w:rFonts w:ascii="Times New Roman" w:hAnsi="Times New Roman"/>
          <w:sz w:val="28"/>
          <w:szCs w:val="28"/>
          <w:lang w:val="kk-KZ"/>
        </w:rPr>
        <w:t>[</w:t>
      </w:r>
      <w:r w:rsidR="00C82412">
        <w:rPr>
          <w:rFonts w:ascii="Times New Roman" w:hAnsi="Times New Roman"/>
          <w:sz w:val="28"/>
          <w:szCs w:val="28"/>
          <w:lang w:val="kk-KZ"/>
        </w:rPr>
        <w:t>92, б.3</w:t>
      </w:r>
      <w:r w:rsidR="00C82412" w:rsidRPr="00C82412">
        <w:rPr>
          <w:rFonts w:ascii="Times New Roman" w:hAnsi="Times New Roman"/>
          <w:sz w:val="28"/>
          <w:szCs w:val="28"/>
          <w:lang w:val="kk-KZ"/>
        </w:rPr>
        <w:t>]</w:t>
      </w:r>
      <w:r w:rsidRPr="00B3166A">
        <w:rPr>
          <w:rFonts w:ascii="Times New Roman" w:hAnsi="Times New Roman"/>
          <w:sz w:val="28"/>
          <w:szCs w:val="28"/>
          <w:lang w:val="kk-KZ"/>
        </w:rPr>
        <w:t>.</w:t>
      </w:r>
    </w:p>
    <w:p w:rsidR="001535AA" w:rsidRPr="00B3166A" w:rsidRDefault="001535AA" w:rsidP="003D1CFD">
      <w:pPr>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Н.М.Антипина</w:t>
      </w:r>
      <w:r w:rsidR="00806A19" w:rsidRPr="00B3166A">
        <w:rPr>
          <w:rFonts w:ascii="Times New Roman" w:hAnsi="Times New Roman"/>
          <w:sz w:val="28"/>
          <w:szCs w:val="28"/>
          <w:lang w:val="kk-KZ"/>
        </w:rPr>
        <w:t xml:space="preserve"> </w:t>
      </w:r>
      <w:r w:rsidRPr="00B3166A">
        <w:rPr>
          <w:rFonts w:ascii="Times New Roman" w:hAnsi="Times New Roman"/>
          <w:sz w:val="28"/>
          <w:szCs w:val="28"/>
          <w:lang w:val="kk-KZ"/>
        </w:rPr>
        <w:t>бойынша болашақ мұғалімнің әдістемелік даярлығын қалыптастыру процесінің ең маңызды шарты</w:t>
      </w:r>
      <w:r w:rsidR="00806A19" w:rsidRPr="00B3166A">
        <w:rPr>
          <w:rFonts w:ascii="Times New Roman" w:hAnsi="Times New Roman"/>
          <w:sz w:val="28"/>
          <w:szCs w:val="28"/>
          <w:lang w:val="kk-KZ"/>
        </w:rPr>
        <w:t xml:space="preserve"> </w:t>
      </w:r>
      <w:r w:rsidRPr="00B3166A">
        <w:rPr>
          <w:rFonts w:ascii="Times New Roman" w:hAnsi="Times New Roman"/>
          <w:sz w:val="28"/>
          <w:szCs w:val="28"/>
          <w:lang w:val="kk-KZ"/>
        </w:rPr>
        <w:t>болып табылатын студенттердің әртүрлі деңгейдегі әдістемелік тапсырмаларды орындаудағы белсенді өзіндік жұмысы жетекші рөл атқарады. Мұнда болашақ математика мұғалімдері әртүрлі деңгейдегі тапсырмаларды өз бетінше орындайды</w:t>
      </w:r>
      <w:r w:rsidR="00C82BC6" w:rsidRPr="00B3166A">
        <w:rPr>
          <w:rFonts w:ascii="Times New Roman" w:hAnsi="Times New Roman"/>
          <w:sz w:val="28"/>
          <w:szCs w:val="28"/>
          <w:lang w:val="kk-KZ"/>
        </w:rPr>
        <w:t xml:space="preserve"> [</w:t>
      </w:r>
      <w:r w:rsidR="009A317F" w:rsidRPr="00B3166A">
        <w:rPr>
          <w:rFonts w:ascii="Times New Roman" w:hAnsi="Times New Roman"/>
          <w:sz w:val="28"/>
          <w:szCs w:val="28"/>
          <w:lang w:val="kk-KZ"/>
        </w:rPr>
        <w:t>153</w:t>
      </w:r>
      <w:r w:rsidR="00C82BC6" w:rsidRPr="00B3166A">
        <w:rPr>
          <w:rFonts w:ascii="Times New Roman" w:hAnsi="Times New Roman"/>
          <w:sz w:val="28"/>
          <w:szCs w:val="28"/>
          <w:lang w:val="kk-KZ"/>
        </w:rPr>
        <w:t>]</w:t>
      </w:r>
      <w:r w:rsidRPr="00B3166A">
        <w:rPr>
          <w:rFonts w:ascii="Times New Roman" w:hAnsi="Times New Roman"/>
          <w:sz w:val="28"/>
          <w:szCs w:val="28"/>
          <w:lang w:val="kk-KZ"/>
        </w:rPr>
        <w:t>.</w:t>
      </w:r>
    </w:p>
    <w:p w:rsidR="0048272A" w:rsidRPr="00B3166A" w:rsidRDefault="0048272A" w:rsidP="003D1CFD">
      <w:pPr>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 xml:space="preserve">Осыған байланысты университет оқытушысы студенттердің танымдық іс-әрекетін басқару, олардың жеке ерекшеліктеріне сәйкес студенттерге барынша қолайлы жағдай жасау міндетін өз мойнына алады. Қазіргі жағдайда бұл мәселені шешудің тиімді әдістерінің бірі - АКТ құралдарын студенттердің өз жұмыстарын орындау барысында әдістемелік дағдыларын қалыптастыру </w:t>
      </w:r>
      <w:r w:rsidR="00A1296A">
        <w:rPr>
          <w:rFonts w:ascii="Times New Roman" w:hAnsi="Times New Roman"/>
          <w:sz w:val="28"/>
          <w:szCs w:val="28"/>
          <w:lang w:val="kk-KZ"/>
        </w:rPr>
        <w:t>процес</w:t>
      </w:r>
      <w:r w:rsidRPr="00B3166A">
        <w:rPr>
          <w:rFonts w:ascii="Times New Roman" w:hAnsi="Times New Roman"/>
          <w:sz w:val="28"/>
          <w:szCs w:val="28"/>
          <w:lang w:val="kk-KZ"/>
        </w:rPr>
        <w:t>інде қолдану.</w:t>
      </w:r>
    </w:p>
    <w:p w:rsidR="0048272A" w:rsidRPr="00B3166A" w:rsidRDefault="0048272A" w:rsidP="00A1296A">
      <w:pPr>
        <w:spacing w:after="0" w:line="240" w:lineRule="auto"/>
        <w:ind w:right="-141" w:firstLine="567"/>
        <w:jc w:val="both"/>
        <w:rPr>
          <w:rFonts w:ascii="Times New Roman" w:hAnsi="Times New Roman"/>
          <w:sz w:val="28"/>
          <w:szCs w:val="28"/>
          <w:lang w:val="kk-KZ"/>
        </w:rPr>
      </w:pPr>
      <w:r w:rsidRPr="00B3166A">
        <w:rPr>
          <w:rFonts w:ascii="Times New Roman" w:hAnsi="Times New Roman"/>
          <w:sz w:val="28"/>
          <w:szCs w:val="28"/>
          <w:lang w:val="kk-KZ"/>
        </w:rPr>
        <w:t xml:space="preserve">Іргелі ғылымдар бойынша математика пәнінен әдістемелік іс-әрекет деп </w:t>
      </w:r>
      <w:r w:rsidRPr="00665B4D">
        <w:rPr>
          <w:rFonts w:ascii="Times New Roman" w:hAnsi="Times New Roman"/>
          <w:color w:val="0D0D0D" w:themeColor="text1" w:themeTint="F2"/>
          <w:sz w:val="28"/>
          <w:szCs w:val="28"/>
          <w:lang w:val="kk-KZ"/>
        </w:rPr>
        <w:t>автор</w:t>
      </w:r>
      <w:r w:rsidRPr="00B3166A">
        <w:rPr>
          <w:rFonts w:ascii="Times New Roman" w:hAnsi="Times New Roman"/>
          <w:color w:val="FF0000"/>
          <w:sz w:val="28"/>
          <w:szCs w:val="28"/>
          <w:lang w:val="kk-KZ"/>
        </w:rPr>
        <w:t xml:space="preserve"> </w:t>
      </w:r>
      <w:r w:rsidRPr="00B3166A">
        <w:rPr>
          <w:rFonts w:ascii="Times New Roman" w:hAnsi="Times New Roman"/>
          <w:sz w:val="28"/>
          <w:szCs w:val="28"/>
          <w:lang w:val="kk-KZ"/>
        </w:rPr>
        <w:t>«дәстүрлі және инновациялық әдістер мен дидактикалық құралдарды қолдана отырып, кәсіби бағдарлауға бағытталған оқу процесі мен әдістемелік-ұйымдастырушылық әрекеттердің біртұтас жиынтығын атап көрсетеді [</w:t>
      </w:r>
      <w:r w:rsidR="009A317F" w:rsidRPr="00B3166A">
        <w:rPr>
          <w:rFonts w:ascii="Times New Roman" w:hAnsi="Times New Roman"/>
          <w:sz w:val="28"/>
          <w:szCs w:val="28"/>
          <w:lang w:val="kk-KZ"/>
        </w:rPr>
        <w:t>153, б.61</w:t>
      </w:r>
      <w:r w:rsidRPr="00B3166A">
        <w:rPr>
          <w:rFonts w:ascii="Times New Roman" w:hAnsi="Times New Roman"/>
          <w:sz w:val="28"/>
          <w:szCs w:val="28"/>
          <w:lang w:val="kk-KZ"/>
        </w:rPr>
        <w:t>].</w:t>
      </w:r>
    </w:p>
    <w:p w:rsidR="001535AA" w:rsidRPr="00B3166A" w:rsidRDefault="001535AA" w:rsidP="003D1CFD">
      <w:pPr>
        <w:tabs>
          <w:tab w:val="left" w:pos="567"/>
          <w:tab w:val="left" w:pos="10632"/>
        </w:tabs>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 xml:space="preserve">Болашақ математика мұғалімдерінің танымдық іс-әрекеттерін басқару мәселесі болашақ математика мұғалімдердің жеке ерекшеліктеріне сәйкес қарастырылады. Қазіргі жағдайда бұл мәселені шешудің мүмкін жолдарының бірі білім алушылардың әдістемелік дағдыларын қалыптастыру процесінде өзіндік жұмыстарға ақпараттық технологиялық құралдарды қолдану болып табылады. Болашақ математика мұғалімінің кез келген оқу танымдық іс-әрекеті, әдістемелік жүйемен қатар жүруі тиіс. </w:t>
      </w:r>
      <w:bookmarkStart w:id="76" w:name="_Hlk164118835"/>
      <w:r w:rsidRPr="00B3166A">
        <w:rPr>
          <w:rFonts w:ascii="Times New Roman" w:hAnsi="Times New Roman"/>
          <w:sz w:val="28"/>
          <w:szCs w:val="28"/>
          <w:lang w:val="kk-KZ"/>
        </w:rPr>
        <w:t>Мұғалімнің әдістемелік дағдыларын тиімді қалыптастыру келесі қағидалармен жүзеге асырылады</w:t>
      </w:r>
      <w:r w:rsidR="00C82412">
        <w:rPr>
          <w:rFonts w:ascii="Times New Roman" w:hAnsi="Times New Roman"/>
          <w:sz w:val="28"/>
          <w:szCs w:val="28"/>
          <w:lang w:val="kk-KZ"/>
        </w:rPr>
        <w:t xml:space="preserve"> </w:t>
      </w:r>
      <w:r w:rsidR="00C82412" w:rsidRPr="009C42C6">
        <w:rPr>
          <w:rFonts w:ascii="Times New Roman" w:hAnsi="Times New Roman"/>
          <w:sz w:val="28"/>
          <w:szCs w:val="28"/>
          <w:lang w:val="kk-KZ"/>
        </w:rPr>
        <w:t>[</w:t>
      </w:r>
      <w:r w:rsidR="009C42C6">
        <w:rPr>
          <w:rFonts w:ascii="Times New Roman" w:hAnsi="Times New Roman"/>
          <w:sz w:val="28"/>
          <w:szCs w:val="28"/>
          <w:lang w:val="kk-KZ"/>
        </w:rPr>
        <w:t>152, б.13</w:t>
      </w:r>
      <w:r w:rsidR="00C82412" w:rsidRPr="009C42C6">
        <w:rPr>
          <w:rFonts w:ascii="Times New Roman" w:hAnsi="Times New Roman"/>
          <w:sz w:val="28"/>
          <w:szCs w:val="28"/>
          <w:lang w:val="kk-KZ"/>
        </w:rPr>
        <w:t>]</w:t>
      </w:r>
      <w:r w:rsidRPr="00B3166A">
        <w:rPr>
          <w:rFonts w:ascii="Times New Roman" w:hAnsi="Times New Roman"/>
          <w:sz w:val="28"/>
          <w:szCs w:val="28"/>
          <w:lang w:val="kk-KZ"/>
        </w:rPr>
        <w:t>:</w:t>
      </w:r>
    </w:p>
    <w:p w:rsidR="001535AA" w:rsidRPr="00B3166A" w:rsidRDefault="001535AA" w:rsidP="003D1CFD">
      <w:pPr>
        <w:tabs>
          <w:tab w:val="left" w:pos="567"/>
          <w:tab w:val="left" w:pos="10632"/>
        </w:tabs>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1) іргелі әдістемелік білімдер, біліктіліктер және дағдыларды енгізу;</w:t>
      </w:r>
    </w:p>
    <w:p w:rsidR="001535AA" w:rsidRPr="00B3166A" w:rsidRDefault="001535AA" w:rsidP="003D1CFD">
      <w:pPr>
        <w:tabs>
          <w:tab w:val="left" w:pos="567"/>
          <w:tab w:val="left" w:pos="10632"/>
        </w:tabs>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2) таңдау пәндерінің тақырыптарын жүйелі түрде оқыту;</w:t>
      </w:r>
    </w:p>
    <w:p w:rsidR="001535AA" w:rsidRPr="00B3166A" w:rsidRDefault="001535AA" w:rsidP="003D1CFD">
      <w:pPr>
        <w:tabs>
          <w:tab w:val="left" w:pos="567"/>
          <w:tab w:val="left" w:pos="10632"/>
        </w:tabs>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3) есептер шығаруға үйрету арқылы оқыту;</w:t>
      </w:r>
    </w:p>
    <w:p w:rsidR="001535AA" w:rsidRPr="00B3166A" w:rsidRDefault="001535AA" w:rsidP="003D1CFD">
      <w:pPr>
        <w:tabs>
          <w:tab w:val="left" w:pos="567"/>
          <w:tab w:val="left" w:pos="10632"/>
        </w:tabs>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4) академиялық оқу және әдістемелік білім беру арқылы жетілдіріп отыру;</w:t>
      </w:r>
    </w:p>
    <w:p w:rsidR="001535AA" w:rsidRPr="00B3166A" w:rsidRDefault="001535AA" w:rsidP="003D1CFD">
      <w:pPr>
        <w:tabs>
          <w:tab w:val="left" w:pos="567"/>
          <w:tab w:val="left" w:pos="10632"/>
        </w:tabs>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5) белсенді түрде оқыту.</w:t>
      </w:r>
    </w:p>
    <w:p w:rsidR="001535AA" w:rsidRPr="00B3166A" w:rsidRDefault="001535AA" w:rsidP="003D1CFD">
      <w:pPr>
        <w:tabs>
          <w:tab w:val="left" w:pos="567"/>
          <w:tab w:val="left" w:pos="10632"/>
        </w:tabs>
        <w:spacing w:after="0" w:line="240" w:lineRule="auto"/>
        <w:ind w:firstLine="567"/>
        <w:jc w:val="both"/>
        <w:rPr>
          <w:rFonts w:ascii="Times New Roman" w:hAnsi="Times New Roman"/>
          <w:sz w:val="28"/>
          <w:szCs w:val="28"/>
          <w:lang w:val="kk-KZ"/>
        </w:rPr>
      </w:pPr>
      <w:bookmarkStart w:id="77" w:name="_Hlk162416234"/>
      <w:r w:rsidRPr="00B3166A">
        <w:rPr>
          <w:rFonts w:ascii="Times New Roman" w:hAnsi="Times New Roman"/>
          <w:sz w:val="28"/>
          <w:szCs w:val="28"/>
          <w:lang w:val="kk-KZ"/>
        </w:rPr>
        <w:t xml:space="preserve">Бұл жұмыстың мазмұны конструктивті, жобалау іс-әрекеттерге қатысты және тапсырманың өзіндік ерекшелігімен анықталатын әртүрлі әдістемелік іс-әрекеттермен қамтылады. Геометрияны оқытудың мазмұндық-дидактикалық </w:t>
      </w:r>
      <w:r w:rsidRPr="00B3166A">
        <w:rPr>
          <w:rFonts w:ascii="Times New Roman" w:hAnsi="Times New Roman"/>
          <w:sz w:val="28"/>
          <w:szCs w:val="28"/>
          <w:lang w:val="kk-KZ"/>
        </w:rPr>
        <w:lastRenderedPageBreak/>
        <w:t>компонентін ұйымдастыруда қарастылған принциптерді қолданған жөн. Осы принциптер келесі бірқатар қорытындыларды тұжырымдауға мүмкіндік берді:</w:t>
      </w:r>
    </w:p>
    <w:p w:rsidR="001535AA" w:rsidRPr="00B3166A" w:rsidRDefault="001535AA" w:rsidP="003D1CFD">
      <w:pPr>
        <w:tabs>
          <w:tab w:val="left" w:pos="567"/>
          <w:tab w:val="left" w:pos="10632"/>
        </w:tabs>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1. Геометриялық салу есептерін оқыту (геометрияның басқа бөлімдері сияқты) болашақ мұғалімнің әдістемелік дағдыларын қалыптастыруға ықпал етеді;</w:t>
      </w:r>
    </w:p>
    <w:p w:rsidR="001535AA" w:rsidRPr="00B3166A" w:rsidRDefault="001535AA" w:rsidP="003D1CFD">
      <w:pPr>
        <w:tabs>
          <w:tab w:val="left" w:pos="567"/>
          <w:tab w:val="left" w:pos="10632"/>
        </w:tabs>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2. Білім алушылардың бастапқы әдістемелік даярлығын қалыптастыруда жеке тұлғаға бағытталған аспектіні қарастырған жөн, өйткені ол бір жағынан болашақ математика мұғалімдерінің кәсіби даярлығын, екінші жағынан олардың әдістемелік дағдысына байланысты мәселелерді қамтиды;</w:t>
      </w:r>
    </w:p>
    <w:p w:rsidR="001535AA" w:rsidRPr="00B3166A" w:rsidRDefault="001535AA" w:rsidP="003D1CFD">
      <w:pPr>
        <w:tabs>
          <w:tab w:val="left" w:pos="567"/>
          <w:tab w:val="left" w:pos="10632"/>
        </w:tabs>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 xml:space="preserve">3. Талдау нәтижелері </w:t>
      </w:r>
      <w:bookmarkStart w:id="78" w:name="_Hlk180482738"/>
      <w:r w:rsidRPr="00B3166A">
        <w:rPr>
          <w:rFonts w:ascii="Times New Roman" w:hAnsi="Times New Roman"/>
          <w:sz w:val="28"/>
          <w:szCs w:val="28"/>
          <w:lang w:val="kk-KZ"/>
        </w:rPr>
        <w:t>болашақ математика мұғалімдерінің әдістемелік даярлығын қалыптастыру процесіне қойылатын талаптарды анықтауға</w:t>
      </w:r>
      <w:bookmarkEnd w:id="78"/>
      <w:r w:rsidRPr="00B3166A">
        <w:rPr>
          <w:rFonts w:ascii="Times New Roman" w:hAnsi="Times New Roman"/>
          <w:sz w:val="28"/>
          <w:szCs w:val="28"/>
          <w:lang w:val="kk-KZ"/>
        </w:rPr>
        <w:t xml:space="preserve"> мүмкіндік берді, оларды іске асыру өз кезегінде болашақ математика мұғалімдерін даярлауды қалыптастырудың тиімділігін арттыруды қамтамасыз етеді. Атап айтқанда:</w:t>
      </w:r>
    </w:p>
    <w:p w:rsidR="001535AA" w:rsidRPr="00B3166A" w:rsidRDefault="001535AA" w:rsidP="00266546">
      <w:pPr>
        <w:pStyle w:val="a5"/>
        <w:numPr>
          <w:ilvl w:val="0"/>
          <w:numId w:val="6"/>
        </w:numPr>
        <w:tabs>
          <w:tab w:val="left" w:pos="851"/>
          <w:tab w:val="left" w:pos="993"/>
          <w:tab w:val="left" w:pos="10632"/>
        </w:tabs>
        <w:spacing w:after="0" w:line="240" w:lineRule="auto"/>
        <w:ind w:left="0" w:firstLine="567"/>
        <w:jc w:val="both"/>
        <w:rPr>
          <w:rFonts w:ascii="Times New Roman" w:hAnsi="Times New Roman"/>
          <w:sz w:val="28"/>
          <w:szCs w:val="28"/>
          <w:lang w:val="kk-KZ"/>
        </w:rPr>
      </w:pPr>
      <w:bookmarkStart w:id="79" w:name="_Hlk180482497"/>
      <w:r w:rsidRPr="00B3166A">
        <w:rPr>
          <w:rFonts w:ascii="Times New Roman" w:hAnsi="Times New Roman"/>
          <w:sz w:val="28"/>
          <w:szCs w:val="28"/>
          <w:lang w:val="kk-KZ"/>
        </w:rPr>
        <w:t>пәндік білімнің іргелілік сипаты;</w:t>
      </w:r>
    </w:p>
    <w:p w:rsidR="001535AA" w:rsidRPr="00B3166A" w:rsidRDefault="001535AA" w:rsidP="00266546">
      <w:pPr>
        <w:pStyle w:val="a5"/>
        <w:numPr>
          <w:ilvl w:val="0"/>
          <w:numId w:val="6"/>
        </w:numPr>
        <w:tabs>
          <w:tab w:val="left" w:pos="851"/>
          <w:tab w:val="left" w:pos="993"/>
          <w:tab w:val="left" w:pos="10632"/>
        </w:tabs>
        <w:spacing w:after="0" w:line="240" w:lineRule="auto"/>
        <w:ind w:left="0" w:firstLine="567"/>
        <w:jc w:val="both"/>
        <w:rPr>
          <w:rFonts w:ascii="Times New Roman" w:hAnsi="Times New Roman"/>
          <w:sz w:val="28"/>
          <w:szCs w:val="28"/>
          <w:lang w:val="kk-KZ"/>
        </w:rPr>
      </w:pPr>
      <w:r w:rsidRPr="00B3166A">
        <w:rPr>
          <w:rFonts w:ascii="Times New Roman" w:hAnsi="Times New Roman"/>
          <w:sz w:val="28"/>
          <w:szCs w:val="28"/>
          <w:lang w:val="kk-KZ"/>
        </w:rPr>
        <w:t>ЖОО-да оқытылатын геометрияға қатысты пәндер мен мектеп геометрия пәнінің байланысы (мектеп оқулықтарындағы сәйкес сұрақтарды талдау, логикалық байланыстарды анықтау, мектеп оқулықтарындағы есептер мен өзіндік тапсырмаларды педагогикалық ЖОО студенттерін практикалық іс-тәжірибедегі тапсырмалар жүйесіне, үй тапсырмалары мен бақылау жұмыстарына қатыстыру);</w:t>
      </w:r>
    </w:p>
    <w:p w:rsidR="001535AA" w:rsidRPr="00B3166A" w:rsidRDefault="001535AA" w:rsidP="00266546">
      <w:pPr>
        <w:pStyle w:val="a5"/>
        <w:numPr>
          <w:ilvl w:val="0"/>
          <w:numId w:val="6"/>
        </w:numPr>
        <w:tabs>
          <w:tab w:val="left" w:pos="851"/>
          <w:tab w:val="left" w:pos="993"/>
          <w:tab w:val="left" w:pos="10632"/>
        </w:tabs>
        <w:spacing w:after="0" w:line="240" w:lineRule="auto"/>
        <w:ind w:left="0" w:firstLine="567"/>
        <w:jc w:val="both"/>
        <w:rPr>
          <w:rFonts w:ascii="Times New Roman" w:hAnsi="Times New Roman"/>
          <w:sz w:val="28"/>
          <w:szCs w:val="28"/>
          <w:lang w:val="kk-KZ"/>
        </w:rPr>
      </w:pPr>
      <w:r w:rsidRPr="00B3166A">
        <w:rPr>
          <w:rFonts w:ascii="Times New Roman" w:hAnsi="Times New Roman"/>
          <w:sz w:val="28"/>
          <w:szCs w:val="28"/>
          <w:lang w:val="kk-KZ"/>
        </w:rPr>
        <w:t>оң көзқарас пен оң белсенділік мотивациясы;</w:t>
      </w:r>
    </w:p>
    <w:p w:rsidR="001535AA" w:rsidRPr="00B3166A" w:rsidRDefault="001535AA" w:rsidP="00266546">
      <w:pPr>
        <w:pStyle w:val="a5"/>
        <w:numPr>
          <w:ilvl w:val="0"/>
          <w:numId w:val="6"/>
        </w:numPr>
        <w:tabs>
          <w:tab w:val="left" w:pos="851"/>
          <w:tab w:val="left" w:pos="993"/>
          <w:tab w:val="left" w:pos="10632"/>
        </w:tabs>
        <w:spacing w:after="0" w:line="240" w:lineRule="auto"/>
        <w:ind w:left="0" w:firstLine="567"/>
        <w:jc w:val="both"/>
        <w:rPr>
          <w:rFonts w:ascii="Times New Roman" w:hAnsi="Times New Roman"/>
          <w:sz w:val="28"/>
          <w:szCs w:val="28"/>
          <w:lang w:val="kk-KZ"/>
        </w:rPr>
      </w:pPr>
      <w:r w:rsidRPr="00B3166A">
        <w:rPr>
          <w:rFonts w:ascii="Times New Roman" w:hAnsi="Times New Roman"/>
          <w:sz w:val="28"/>
          <w:szCs w:val="28"/>
          <w:lang w:val="kk-KZ"/>
        </w:rPr>
        <w:t>болашақ математика мұғалімдерінің әдістемелік даярлығын қалыптастыруды жүйелі бақылау мен түзетуді жүзеге асыру.</w:t>
      </w:r>
    </w:p>
    <w:bookmarkEnd w:id="79"/>
    <w:p w:rsidR="001535AA" w:rsidRPr="00B3166A" w:rsidRDefault="001535AA" w:rsidP="003D1CFD">
      <w:pPr>
        <w:tabs>
          <w:tab w:val="left" w:pos="567"/>
          <w:tab w:val="left" w:pos="10632"/>
        </w:tabs>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4. Болашақ математика мұғалімдерінің әдістемелік даярлығын қалыптастырудың негізгі құралы ретінде мыналар қарастырылады:</w:t>
      </w:r>
    </w:p>
    <w:p w:rsidR="001535AA" w:rsidRPr="00B3166A" w:rsidRDefault="001535AA" w:rsidP="00266546">
      <w:pPr>
        <w:pStyle w:val="a5"/>
        <w:numPr>
          <w:ilvl w:val="0"/>
          <w:numId w:val="6"/>
        </w:numPr>
        <w:tabs>
          <w:tab w:val="left" w:pos="851"/>
          <w:tab w:val="left" w:pos="1134"/>
          <w:tab w:val="left" w:pos="10632"/>
        </w:tabs>
        <w:spacing w:after="0" w:line="240" w:lineRule="auto"/>
        <w:ind w:left="0" w:firstLine="567"/>
        <w:jc w:val="both"/>
        <w:rPr>
          <w:rFonts w:ascii="Times New Roman" w:hAnsi="Times New Roman"/>
          <w:sz w:val="28"/>
          <w:szCs w:val="28"/>
          <w:lang w:val="kk-KZ"/>
        </w:rPr>
      </w:pPr>
      <w:r w:rsidRPr="00B3166A">
        <w:rPr>
          <w:rFonts w:ascii="Times New Roman" w:hAnsi="Times New Roman"/>
          <w:sz w:val="28"/>
          <w:szCs w:val="28"/>
          <w:lang w:val="kk-KZ"/>
        </w:rPr>
        <w:t>геометриялық және әдістемелік пәндердің пәнаралық байланысы;</w:t>
      </w:r>
    </w:p>
    <w:p w:rsidR="001535AA" w:rsidRPr="00B3166A" w:rsidRDefault="001535AA" w:rsidP="00266546">
      <w:pPr>
        <w:pStyle w:val="a5"/>
        <w:numPr>
          <w:ilvl w:val="0"/>
          <w:numId w:val="6"/>
        </w:numPr>
        <w:tabs>
          <w:tab w:val="left" w:pos="851"/>
          <w:tab w:val="left" w:pos="1134"/>
          <w:tab w:val="left" w:pos="10632"/>
        </w:tabs>
        <w:spacing w:after="0" w:line="240" w:lineRule="auto"/>
        <w:ind w:left="0" w:firstLine="567"/>
        <w:jc w:val="both"/>
        <w:rPr>
          <w:rFonts w:ascii="Times New Roman" w:hAnsi="Times New Roman"/>
          <w:sz w:val="28"/>
          <w:szCs w:val="28"/>
          <w:lang w:val="kk-KZ"/>
        </w:rPr>
      </w:pPr>
      <w:r w:rsidRPr="00B3166A">
        <w:rPr>
          <w:rFonts w:ascii="Times New Roman" w:hAnsi="Times New Roman"/>
          <w:sz w:val="28"/>
          <w:szCs w:val="28"/>
          <w:lang w:val="kk-KZ"/>
        </w:rPr>
        <w:t>оқу тапсырмаларын әдістемелік тапсырмалармен толықтыру;</w:t>
      </w:r>
    </w:p>
    <w:p w:rsidR="001535AA" w:rsidRPr="00B3166A" w:rsidRDefault="001535AA" w:rsidP="00266546">
      <w:pPr>
        <w:pStyle w:val="a5"/>
        <w:numPr>
          <w:ilvl w:val="0"/>
          <w:numId w:val="6"/>
        </w:numPr>
        <w:tabs>
          <w:tab w:val="left" w:pos="851"/>
          <w:tab w:val="left" w:pos="1134"/>
          <w:tab w:val="left" w:pos="10632"/>
        </w:tabs>
        <w:spacing w:after="0" w:line="240" w:lineRule="auto"/>
        <w:ind w:left="0" w:firstLine="567"/>
        <w:jc w:val="both"/>
        <w:rPr>
          <w:rFonts w:ascii="Times New Roman" w:hAnsi="Times New Roman"/>
          <w:sz w:val="28"/>
          <w:szCs w:val="28"/>
          <w:lang w:val="kk-KZ"/>
        </w:rPr>
      </w:pPr>
      <w:r w:rsidRPr="00B3166A">
        <w:rPr>
          <w:rFonts w:ascii="Times New Roman" w:hAnsi="Times New Roman"/>
          <w:sz w:val="28"/>
          <w:szCs w:val="28"/>
          <w:lang w:val="kk-KZ"/>
        </w:rPr>
        <w:t>есепті шығаруды әдістемелік тұрғыдан талдауды барынша пайдалана отырып, мазмұнды-дидактикалық жұмыстар жасау;</w:t>
      </w:r>
    </w:p>
    <w:p w:rsidR="001535AA" w:rsidRPr="00B3166A" w:rsidRDefault="001535AA" w:rsidP="00266546">
      <w:pPr>
        <w:pStyle w:val="a5"/>
        <w:numPr>
          <w:ilvl w:val="0"/>
          <w:numId w:val="6"/>
        </w:numPr>
        <w:tabs>
          <w:tab w:val="left" w:pos="851"/>
          <w:tab w:val="left" w:pos="1134"/>
          <w:tab w:val="left" w:pos="10632"/>
        </w:tabs>
        <w:spacing w:after="0" w:line="240" w:lineRule="auto"/>
        <w:ind w:left="0" w:firstLine="567"/>
        <w:jc w:val="both"/>
        <w:rPr>
          <w:rFonts w:ascii="Times New Roman" w:hAnsi="Times New Roman"/>
          <w:sz w:val="28"/>
          <w:szCs w:val="28"/>
          <w:lang w:val="kk-KZ"/>
        </w:rPr>
      </w:pPr>
      <w:r w:rsidRPr="00B3166A">
        <w:rPr>
          <w:rFonts w:ascii="Times New Roman" w:hAnsi="Times New Roman"/>
          <w:sz w:val="28"/>
          <w:szCs w:val="28"/>
          <w:lang w:val="kk-KZ"/>
        </w:rPr>
        <w:t>болашақ математика мұғалімдерімен жеке талқылаулар мен әдістемелік жұмыстар жасау;</w:t>
      </w:r>
    </w:p>
    <w:p w:rsidR="001535AA" w:rsidRPr="00B3166A" w:rsidRDefault="001535AA" w:rsidP="00266546">
      <w:pPr>
        <w:pStyle w:val="a5"/>
        <w:numPr>
          <w:ilvl w:val="0"/>
          <w:numId w:val="6"/>
        </w:numPr>
        <w:tabs>
          <w:tab w:val="left" w:pos="851"/>
          <w:tab w:val="left" w:pos="1134"/>
          <w:tab w:val="left" w:pos="10632"/>
        </w:tabs>
        <w:spacing w:after="0" w:line="240" w:lineRule="auto"/>
        <w:ind w:left="0" w:firstLine="567"/>
        <w:jc w:val="both"/>
        <w:rPr>
          <w:rFonts w:ascii="Times New Roman" w:hAnsi="Times New Roman"/>
          <w:sz w:val="28"/>
          <w:szCs w:val="28"/>
          <w:lang w:val="kk-KZ"/>
        </w:rPr>
      </w:pPr>
      <w:r w:rsidRPr="00B3166A">
        <w:rPr>
          <w:rFonts w:ascii="Times New Roman" w:hAnsi="Times New Roman"/>
          <w:sz w:val="28"/>
          <w:szCs w:val="28"/>
          <w:lang w:val="kk-KZ"/>
        </w:rPr>
        <w:t>оқу процесі кәсіби маман контексінде құру;</w:t>
      </w:r>
    </w:p>
    <w:p w:rsidR="00B341D1" w:rsidRPr="00B3166A" w:rsidRDefault="001535AA" w:rsidP="00266546">
      <w:pPr>
        <w:pStyle w:val="a5"/>
        <w:numPr>
          <w:ilvl w:val="0"/>
          <w:numId w:val="6"/>
        </w:numPr>
        <w:tabs>
          <w:tab w:val="left" w:pos="851"/>
          <w:tab w:val="left" w:pos="1134"/>
          <w:tab w:val="left" w:pos="10632"/>
        </w:tabs>
        <w:spacing w:after="0" w:line="240" w:lineRule="auto"/>
        <w:ind w:left="0" w:firstLine="567"/>
        <w:jc w:val="both"/>
        <w:rPr>
          <w:rFonts w:ascii="Times New Roman" w:hAnsi="Times New Roman"/>
          <w:sz w:val="28"/>
          <w:szCs w:val="28"/>
          <w:lang w:val="kk-KZ"/>
        </w:rPr>
      </w:pPr>
      <w:r w:rsidRPr="00B3166A">
        <w:rPr>
          <w:rFonts w:ascii="Times New Roman" w:hAnsi="Times New Roman"/>
          <w:sz w:val="28"/>
          <w:szCs w:val="28"/>
          <w:lang w:val="kk-KZ"/>
        </w:rPr>
        <w:t>оқытудың белсенді әдістерін қолдану.</w:t>
      </w:r>
      <w:bookmarkEnd w:id="76"/>
      <w:bookmarkEnd w:id="77"/>
    </w:p>
    <w:p w:rsidR="00047B4D" w:rsidRDefault="00047B4D" w:rsidP="002D3ECC">
      <w:pPr>
        <w:tabs>
          <w:tab w:val="left" w:pos="10632"/>
        </w:tabs>
        <w:spacing w:after="0" w:line="240" w:lineRule="auto"/>
        <w:ind w:firstLine="567"/>
        <w:jc w:val="both"/>
        <w:rPr>
          <w:rFonts w:ascii="Times New Roman" w:hAnsi="Times New Roman"/>
          <w:b/>
          <w:color w:val="0D0D0D"/>
          <w:sz w:val="28"/>
          <w:szCs w:val="28"/>
          <w:lang w:val="kk-KZ"/>
        </w:rPr>
      </w:pPr>
      <w:bookmarkStart w:id="80" w:name="_Hlk166759787"/>
    </w:p>
    <w:p w:rsidR="00797836" w:rsidRPr="00B3166A" w:rsidRDefault="00797836" w:rsidP="002D3ECC">
      <w:pPr>
        <w:tabs>
          <w:tab w:val="left" w:pos="10632"/>
        </w:tabs>
        <w:spacing w:after="0" w:line="240" w:lineRule="auto"/>
        <w:ind w:firstLine="567"/>
        <w:jc w:val="both"/>
        <w:rPr>
          <w:rFonts w:ascii="Times New Roman" w:hAnsi="Times New Roman"/>
          <w:b/>
          <w:color w:val="0D0D0D"/>
          <w:sz w:val="28"/>
          <w:szCs w:val="28"/>
          <w:lang w:val="kk-KZ"/>
        </w:rPr>
      </w:pPr>
      <w:bookmarkStart w:id="81" w:name="_Hlk181394138"/>
      <w:r w:rsidRPr="00B3166A">
        <w:rPr>
          <w:rFonts w:ascii="Times New Roman" w:hAnsi="Times New Roman"/>
          <w:b/>
          <w:color w:val="0D0D0D"/>
          <w:sz w:val="28"/>
          <w:szCs w:val="28"/>
          <w:lang w:val="kk-KZ"/>
        </w:rPr>
        <w:t>1.4 Болашақ математика мұғалімдерінің геометриялық салу есептерін оқытуға әдістемелік даярлығын қалыптастырудың мәні мен мазмұны</w:t>
      </w:r>
    </w:p>
    <w:p w:rsidR="00797836" w:rsidRPr="00B3166A" w:rsidRDefault="00797836" w:rsidP="003D1CFD">
      <w:pPr>
        <w:spacing w:after="0" w:line="240" w:lineRule="auto"/>
        <w:ind w:firstLine="567"/>
        <w:jc w:val="both"/>
        <w:rPr>
          <w:rFonts w:ascii="Times New Roman" w:hAnsi="Times New Roman"/>
          <w:color w:val="171717"/>
          <w:sz w:val="28"/>
          <w:szCs w:val="28"/>
          <w:lang w:val="kk-KZ"/>
        </w:rPr>
      </w:pPr>
      <w:r w:rsidRPr="00B3166A">
        <w:rPr>
          <w:rFonts w:ascii="Times New Roman" w:hAnsi="Times New Roman"/>
          <w:color w:val="171717"/>
          <w:sz w:val="28"/>
          <w:szCs w:val="28"/>
          <w:lang w:val="kk-KZ"/>
        </w:rPr>
        <w:t xml:space="preserve">Болашақ математика мұғалімдерінің геометриялық салу есептерін оқытуға әдістемелік даярлығын қалыптастырудың мәнін ашу жалпы әдістемелік даярлықтың мәні жайлы теориялық зерттеулерге неізделеді. Ол біздің жұмысымыздың 1.3 тақырыбында толығымен ашылып көрсетілген. </w:t>
      </w:r>
    </w:p>
    <w:p w:rsidR="00797836" w:rsidRPr="00B3166A" w:rsidRDefault="00797836" w:rsidP="003D1CFD">
      <w:pPr>
        <w:tabs>
          <w:tab w:val="left" w:pos="851"/>
        </w:tabs>
        <w:spacing w:after="0" w:line="240" w:lineRule="auto"/>
        <w:ind w:firstLine="567"/>
        <w:jc w:val="both"/>
        <w:rPr>
          <w:rFonts w:ascii="Times New Roman" w:hAnsi="Times New Roman"/>
          <w:color w:val="171717"/>
          <w:sz w:val="28"/>
          <w:szCs w:val="28"/>
          <w:lang w:val="kk-KZ"/>
        </w:rPr>
      </w:pPr>
      <w:r w:rsidRPr="00B3166A">
        <w:rPr>
          <w:rFonts w:ascii="Times New Roman" w:hAnsi="Times New Roman"/>
          <w:color w:val="171717"/>
          <w:sz w:val="28"/>
          <w:szCs w:val="28"/>
          <w:lang w:val="kk-KZ"/>
        </w:rPr>
        <w:t xml:space="preserve">Әдістемелік даярлықтың мәні жайлы теориялық зерттеулердің негізінде болашақ математика мұғалімдерінің геометриялық салу есептерін оқытуға әдістемелік дайындығын қалыптастырудың </w:t>
      </w:r>
      <w:r w:rsidRPr="00B3166A">
        <w:rPr>
          <w:rFonts w:ascii="Times New Roman" w:hAnsi="Times New Roman"/>
          <w:i/>
          <w:color w:val="171717"/>
          <w:sz w:val="28"/>
          <w:szCs w:val="28"/>
          <w:lang w:val="kk-KZ"/>
        </w:rPr>
        <w:t xml:space="preserve">мәні </w:t>
      </w:r>
      <w:r w:rsidRPr="00B3166A">
        <w:rPr>
          <w:rFonts w:ascii="Times New Roman" w:hAnsi="Times New Roman"/>
          <w:color w:val="171717"/>
          <w:sz w:val="28"/>
          <w:szCs w:val="28"/>
          <w:lang w:val="kk-KZ"/>
        </w:rPr>
        <w:t xml:space="preserve">деп оларды геометриялық салу бойынша материалды өз оқушыларына сәтті беру үшін қажетті кешенді білім, </w:t>
      </w:r>
      <w:r w:rsidRPr="00B3166A">
        <w:rPr>
          <w:rFonts w:ascii="Times New Roman" w:hAnsi="Times New Roman"/>
          <w:color w:val="171717"/>
          <w:sz w:val="28"/>
          <w:szCs w:val="28"/>
          <w:lang w:val="kk-KZ"/>
        </w:rPr>
        <w:lastRenderedPageBreak/>
        <w:t>білік, дағдылармен қамтамасыз ету деп түсінеміз. Оның негізгі аспектілері</w:t>
      </w:r>
      <w:r w:rsidR="009C42C6">
        <w:rPr>
          <w:rFonts w:ascii="Times New Roman" w:hAnsi="Times New Roman"/>
          <w:color w:val="171717"/>
          <w:sz w:val="28"/>
          <w:szCs w:val="28"/>
          <w:lang w:val="kk-KZ"/>
        </w:rPr>
        <w:t xml:space="preserve"> </w:t>
      </w:r>
      <w:r w:rsidR="009C42C6">
        <w:rPr>
          <w:rFonts w:ascii="Times New Roman" w:hAnsi="Times New Roman"/>
          <w:color w:val="171717"/>
          <w:sz w:val="28"/>
          <w:szCs w:val="28"/>
          <w:lang w:val="en-US"/>
        </w:rPr>
        <w:t>[</w:t>
      </w:r>
      <w:r w:rsidR="00BB13B6">
        <w:rPr>
          <w:rFonts w:ascii="Times New Roman" w:hAnsi="Times New Roman"/>
          <w:color w:val="171717"/>
          <w:sz w:val="28"/>
          <w:szCs w:val="28"/>
          <w:lang w:val="kk-KZ"/>
        </w:rPr>
        <w:t>151, б.22</w:t>
      </w:r>
      <w:r w:rsidR="009C42C6">
        <w:rPr>
          <w:rFonts w:ascii="Times New Roman" w:hAnsi="Times New Roman"/>
          <w:color w:val="171717"/>
          <w:sz w:val="28"/>
          <w:szCs w:val="28"/>
          <w:lang w:val="en-US"/>
        </w:rPr>
        <w:t>]</w:t>
      </w:r>
      <w:r w:rsidRPr="00B3166A">
        <w:rPr>
          <w:rFonts w:ascii="Times New Roman" w:hAnsi="Times New Roman"/>
          <w:color w:val="171717"/>
          <w:sz w:val="28"/>
          <w:szCs w:val="28"/>
          <w:lang w:val="kk-KZ"/>
        </w:rPr>
        <w:t>:</w:t>
      </w:r>
    </w:p>
    <w:p w:rsidR="00797836" w:rsidRPr="00B3166A" w:rsidRDefault="009C42C6" w:rsidP="00266546">
      <w:pPr>
        <w:pStyle w:val="a5"/>
        <w:numPr>
          <w:ilvl w:val="0"/>
          <w:numId w:val="22"/>
        </w:numPr>
        <w:tabs>
          <w:tab w:val="left" w:pos="851"/>
          <w:tab w:val="left" w:pos="993"/>
        </w:tabs>
        <w:spacing w:after="0" w:line="240" w:lineRule="auto"/>
        <w:ind w:left="0" w:firstLine="567"/>
        <w:jc w:val="both"/>
        <w:rPr>
          <w:rFonts w:ascii="Times New Roman" w:hAnsi="Times New Roman"/>
          <w:color w:val="171717"/>
          <w:sz w:val="28"/>
          <w:szCs w:val="28"/>
          <w:lang w:val="kk-KZ"/>
        </w:rPr>
      </w:pPr>
      <w:r>
        <w:rPr>
          <w:rFonts w:ascii="Times New Roman" w:hAnsi="Times New Roman"/>
          <w:color w:val="171717"/>
          <w:sz w:val="28"/>
          <w:szCs w:val="28"/>
          <w:lang w:val="kk-KZ"/>
        </w:rPr>
        <w:t>м</w:t>
      </w:r>
      <w:r w:rsidR="00797836" w:rsidRPr="00B3166A">
        <w:rPr>
          <w:rFonts w:ascii="Times New Roman" w:hAnsi="Times New Roman"/>
          <w:color w:val="171717"/>
          <w:sz w:val="28"/>
          <w:szCs w:val="28"/>
          <w:lang w:val="kk-KZ"/>
        </w:rPr>
        <w:t>атериалды терең түсіну, яғни болашақ мұғалімдер геометриялық ұғымдар мен салу әдістерін нақты және терең түсінуі</w:t>
      </w:r>
      <w:r>
        <w:rPr>
          <w:rFonts w:ascii="Times New Roman" w:hAnsi="Times New Roman"/>
          <w:color w:val="171717"/>
          <w:sz w:val="28"/>
          <w:szCs w:val="28"/>
          <w:lang w:val="kk-KZ"/>
        </w:rPr>
        <w:t>;</w:t>
      </w:r>
    </w:p>
    <w:p w:rsidR="009C42C6" w:rsidRDefault="009C42C6" w:rsidP="009C42C6">
      <w:pPr>
        <w:pStyle w:val="a5"/>
        <w:numPr>
          <w:ilvl w:val="0"/>
          <w:numId w:val="22"/>
        </w:numPr>
        <w:tabs>
          <w:tab w:val="left" w:pos="851"/>
          <w:tab w:val="left" w:pos="993"/>
        </w:tabs>
        <w:spacing w:after="0" w:line="240" w:lineRule="auto"/>
        <w:ind w:left="0" w:firstLine="567"/>
        <w:jc w:val="both"/>
        <w:rPr>
          <w:rFonts w:ascii="Times New Roman" w:hAnsi="Times New Roman"/>
          <w:color w:val="171717"/>
          <w:sz w:val="28"/>
          <w:szCs w:val="28"/>
          <w:lang w:val="kk-KZ"/>
        </w:rPr>
      </w:pPr>
      <w:r>
        <w:rPr>
          <w:rFonts w:ascii="Times New Roman" w:hAnsi="Times New Roman"/>
          <w:color w:val="171717"/>
          <w:sz w:val="28"/>
          <w:szCs w:val="28"/>
          <w:lang w:val="kk-KZ"/>
        </w:rPr>
        <w:t>о</w:t>
      </w:r>
      <w:r w:rsidR="00797836" w:rsidRPr="00B3166A">
        <w:rPr>
          <w:rFonts w:ascii="Times New Roman" w:hAnsi="Times New Roman"/>
          <w:color w:val="171717"/>
          <w:sz w:val="28"/>
          <w:szCs w:val="28"/>
          <w:lang w:val="kk-KZ"/>
        </w:rPr>
        <w:t>қыту әдістерін меңгеру</w:t>
      </w:r>
      <w:r>
        <w:rPr>
          <w:rFonts w:ascii="Times New Roman" w:hAnsi="Times New Roman"/>
          <w:color w:val="171717"/>
          <w:sz w:val="28"/>
          <w:szCs w:val="28"/>
          <w:lang w:val="kk-KZ"/>
        </w:rPr>
        <w:t>і;</w:t>
      </w:r>
      <w:r w:rsidR="00797836" w:rsidRPr="009C42C6">
        <w:rPr>
          <w:rFonts w:ascii="Times New Roman" w:hAnsi="Times New Roman"/>
          <w:color w:val="171717"/>
          <w:sz w:val="28"/>
          <w:szCs w:val="28"/>
          <w:lang w:val="kk-KZ"/>
        </w:rPr>
        <w:t xml:space="preserve"> </w:t>
      </w:r>
    </w:p>
    <w:p w:rsidR="00797836" w:rsidRPr="009C42C6" w:rsidRDefault="00797836" w:rsidP="009C42C6">
      <w:pPr>
        <w:pStyle w:val="a5"/>
        <w:numPr>
          <w:ilvl w:val="0"/>
          <w:numId w:val="22"/>
        </w:numPr>
        <w:tabs>
          <w:tab w:val="left" w:pos="851"/>
          <w:tab w:val="left" w:pos="993"/>
        </w:tabs>
        <w:spacing w:after="0" w:line="240" w:lineRule="auto"/>
        <w:ind w:left="0" w:firstLine="567"/>
        <w:jc w:val="both"/>
        <w:rPr>
          <w:rFonts w:ascii="Times New Roman" w:hAnsi="Times New Roman"/>
          <w:color w:val="171717"/>
          <w:sz w:val="28"/>
          <w:szCs w:val="28"/>
          <w:lang w:val="kk-KZ"/>
        </w:rPr>
      </w:pPr>
      <w:r w:rsidRPr="009C42C6">
        <w:rPr>
          <w:rFonts w:ascii="Times New Roman" w:hAnsi="Times New Roman"/>
          <w:color w:val="171717"/>
          <w:sz w:val="28"/>
          <w:szCs w:val="28"/>
          <w:lang w:val="kk-KZ"/>
        </w:rPr>
        <w:t>болашақ мұғалімдер оқушылардың әртүрлі оқу стильдеріне және олардың дайындық деңгейлеріне бейімделген әртүрлі оқыту әдістерін қолдана білуі</w:t>
      </w:r>
      <w:r w:rsidR="009C42C6" w:rsidRPr="009C42C6">
        <w:rPr>
          <w:rFonts w:ascii="Times New Roman" w:hAnsi="Times New Roman"/>
          <w:color w:val="171717"/>
          <w:sz w:val="28"/>
          <w:szCs w:val="28"/>
          <w:lang w:val="kk-KZ"/>
        </w:rPr>
        <w:t>;</w:t>
      </w:r>
    </w:p>
    <w:p w:rsidR="00797836" w:rsidRPr="00FC7137" w:rsidRDefault="009C42C6" w:rsidP="00266546">
      <w:pPr>
        <w:pStyle w:val="a5"/>
        <w:numPr>
          <w:ilvl w:val="0"/>
          <w:numId w:val="22"/>
        </w:numPr>
        <w:tabs>
          <w:tab w:val="left" w:pos="851"/>
          <w:tab w:val="left" w:pos="993"/>
        </w:tabs>
        <w:spacing w:after="0" w:line="240" w:lineRule="auto"/>
        <w:ind w:left="0" w:firstLine="567"/>
        <w:jc w:val="both"/>
        <w:rPr>
          <w:rFonts w:ascii="Times New Roman" w:hAnsi="Times New Roman"/>
          <w:color w:val="171717" w:themeColor="background2" w:themeShade="1A"/>
          <w:sz w:val="28"/>
          <w:szCs w:val="28"/>
          <w:lang w:val="kk-KZ"/>
        </w:rPr>
      </w:pPr>
      <w:r>
        <w:rPr>
          <w:rFonts w:ascii="Times New Roman" w:hAnsi="Times New Roman"/>
          <w:color w:val="171717"/>
          <w:sz w:val="28"/>
          <w:szCs w:val="28"/>
          <w:lang w:val="kk-KZ"/>
        </w:rPr>
        <w:t>в</w:t>
      </w:r>
      <w:r w:rsidR="00797836" w:rsidRPr="00B3166A">
        <w:rPr>
          <w:rFonts w:ascii="Times New Roman" w:hAnsi="Times New Roman"/>
          <w:color w:val="171717"/>
          <w:sz w:val="28"/>
          <w:szCs w:val="28"/>
          <w:lang w:val="kk-KZ"/>
        </w:rPr>
        <w:t xml:space="preserve">изуализация дағдыларын дамыту: болашақ мұғалімдер тақтадағы немесе компьютерлік құралдардың көмегімен материалды анық және көрнекі түрде көрсету үшін геометриялық нысандар мен салу процестерін </w:t>
      </w:r>
      <w:r w:rsidR="00797836" w:rsidRPr="00FC7137">
        <w:rPr>
          <w:rFonts w:ascii="Times New Roman" w:hAnsi="Times New Roman"/>
          <w:color w:val="171717" w:themeColor="background2" w:themeShade="1A"/>
          <w:sz w:val="28"/>
          <w:szCs w:val="28"/>
          <w:lang w:val="kk-KZ"/>
        </w:rPr>
        <w:t>визуализациялау дағдыларына ие болу</w:t>
      </w:r>
      <w:r>
        <w:rPr>
          <w:rFonts w:ascii="Times New Roman" w:hAnsi="Times New Roman"/>
          <w:color w:val="171717" w:themeColor="background2" w:themeShade="1A"/>
          <w:sz w:val="28"/>
          <w:szCs w:val="28"/>
          <w:lang w:val="kk-KZ"/>
        </w:rPr>
        <w:t>ы;</w:t>
      </w:r>
    </w:p>
    <w:p w:rsidR="00797836" w:rsidRPr="00FC7137" w:rsidRDefault="009C42C6" w:rsidP="00266546">
      <w:pPr>
        <w:pStyle w:val="a5"/>
        <w:numPr>
          <w:ilvl w:val="0"/>
          <w:numId w:val="22"/>
        </w:numPr>
        <w:tabs>
          <w:tab w:val="left" w:pos="851"/>
          <w:tab w:val="left" w:pos="993"/>
        </w:tabs>
        <w:spacing w:after="0" w:line="240" w:lineRule="auto"/>
        <w:ind w:left="0" w:firstLine="567"/>
        <w:jc w:val="both"/>
        <w:rPr>
          <w:rFonts w:ascii="Times New Roman" w:hAnsi="Times New Roman"/>
          <w:color w:val="171717" w:themeColor="background2" w:themeShade="1A"/>
          <w:sz w:val="28"/>
          <w:szCs w:val="28"/>
          <w:lang w:val="kk-KZ"/>
        </w:rPr>
      </w:pPr>
      <w:r>
        <w:rPr>
          <w:rFonts w:ascii="Times New Roman" w:hAnsi="Times New Roman"/>
          <w:color w:val="171717" w:themeColor="background2" w:themeShade="1A"/>
          <w:sz w:val="28"/>
          <w:szCs w:val="28"/>
          <w:lang w:val="kk-KZ"/>
        </w:rPr>
        <w:t>з</w:t>
      </w:r>
      <w:r w:rsidR="00797836" w:rsidRPr="00FC7137">
        <w:rPr>
          <w:rFonts w:ascii="Times New Roman" w:hAnsi="Times New Roman"/>
          <w:color w:val="171717" w:themeColor="background2" w:themeShade="1A"/>
          <w:sz w:val="28"/>
          <w:szCs w:val="28"/>
          <w:lang w:val="kk-KZ"/>
        </w:rPr>
        <w:t>аманауи білім беру технологияларын қолдану: олар заманауи білім беру технологияларымен таныс болуы керек және оларды интерактивті тақталарды, геометриялық бағдарламаларды және онлайн ресурстарды пайдалануды қамтуы мүмкін геометриялық салуларды оқытуда қолдана білуі</w:t>
      </w:r>
      <w:r>
        <w:rPr>
          <w:rFonts w:ascii="Times New Roman" w:hAnsi="Times New Roman"/>
          <w:color w:val="171717" w:themeColor="background2" w:themeShade="1A"/>
          <w:sz w:val="28"/>
          <w:szCs w:val="28"/>
          <w:lang w:val="kk-KZ"/>
        </w:rPr>
        <w:t>;</w:t>
      </w:r>
    </w:p>
    <w:p w:rsidR="00797836" w:rsidRPr="00FC7137" w:rsidRDefault="009C42C6" w:rsidP="00266546">
      <w:pPr>
        <w:pStyle w:val="a5"/>
        <w:numPr>
          <w:ilvl w:val="0"/>
          <w:numId w:val="22"/>
        </w:numPr>
        <w:tabs>
          <w:tab w:val="left" w:pos="851"/>
          <w:tab w:val="left" w:pos="993"/>
        </w:tabs>
        <w:spacing w:after="0" w:line="240" w:lineRule="auto"/>
        <w:ind w:left="0" w:firstLine="567"/>
        <w:jc w:val="both"/>
        <w:rPr>
          <w:rFonts w:ascii="Times New Roman" w:hAnsi="Times New Roman"/>
          <w:color w:val="171717" w:themeColor="background2" w:themeShade="1A"/>
          <w:sz w:val="28"/>
          <w:szCs w:val="28"/>
          <w:lang w:val="kk-KZ"/>
        </w:rPr>
      </w:pPr>
      <w:r>
        <w:rPr>
          <w:rFonts w:ascii="Times New Roman" w:hAnsi="Times New Roman"/>
          <w:color w:val="171717" w:themeColor="background2" w:themeShade="1A"/>
          <w:sz w:val="28"/>
          <w:szCs w:val="28"/>
          <w:lang w:val="kk-KZ"/>
        </w:rPr>
        <w:t>п</w:t>
      </w:r>
      <w:r w:rsidR="00797836" w:rsidRPr="00FC7137">
        <w:rPr>
          <w:rFonts w:ascii="Times New Roman" w:hAnsi="Times New Roman"/>
          <w:color w:val="171717" w:themeColor="background2" w:themeShade="1A"/>
          <w:sz w:val="28"/>
          <w:szCs w:val="28"/>
          <w:lang w:val="kk-KZ"/>
        </w:rPr>
        <w:t>рактикалық дайынды</w:t>
      </w:r>
      <w:r>
        <w:rPr>
          <w:rFonts w:ascii="Times New Roman" w:hAnsi="Times New Roman"/>
          <w:color w:val="171717" w:themeColor="background2" w:themeShade="1A"/>
          <w:sz w:val="28"/>
          <w:szCs w:val="28"/>
          <w:lang w:val="kk-KZ"/>
        </w:rPr>
        <w:t xml:space="preserve">ғы, ол үшін </w:t>
      </w:r>
      <w:r w:rsidR="00797836" w:rsidRPr="00FC7137">
        <w:rPr>
          <w:rFonts w:ascii="Times New Roman" w:hAnsi="Times New Roman"/>
          <w:color w:val="171717" w:themeColor="background2" w:themeShade="1A"/>
          <w:sz w:val="28"/>
          <w:szCs w:val="28"/>
          <w:lang w:val="kk-KZ"/>
        </w:rPr>
        <w:t>теориялық базадан басқа, болашақ мұғалімдер</w:t>
      </w:r>
      <w:r>
        <w:rPr>
          <w:rFonts w:ascii="Times New Roman" w:hAnsi="Times New Roman"/>
          <w:color w:val="171717" w:themeColor="background2" w:themeShade="1A"/>
          <w:sz w:val="28"/>
          <w:szCs w:val="28"/>
          <w:lang w:val="kk-KZ"/>
        </w:rPr>
        <w:t>і</w:t>
      </w:r>
      <w:r w:rsidR="00797836" w:rsidRPr="00FC7137">
        <w:rPr>
          <w:rFonts w:ascii="Times New Roman" w:hAnsi="Times New Roman"/>
          <w:color w:val="171717" w:themeColor="background2" w:themeShade="1A"/>
          <w:sz w:val="28"/>
          <w:szCs w:val="28"/>
          <w:lang w:val="kk-KZ"/>
        </w:rPr>
        <w:t xml:space="preserve"> нақты оқушылармен сабақ өткізуді, мектептерде тағылымдамадан өтуі және педагогикалық практиканы қамтитын практикалық дайынды</w:t>
      </w:r>
      <w:r>
        <w:rPr>
          <w:rFonts w:ascii="Times New Roman" w:hAnsi="Times New Roman"/>
          <w:color w:val="171717" w:themeColor="background2" w:themeShade="1A"/>
          <w:sz w:val="28"/>
          <w:szCs w:val="28"/>
          <w:lang w:val="kk-KZ"/>
        </w:rPr>
        <w:t>ғы</w:t>
      </w:r>
      <w:r w:rsidR="00797836" w:rsidRPr="00FC7137">
        <w:rPr>
          <w:rFonts w:ascii="Times New Roman" w:hAnsi="Times New Roman"/>
          <w:color w:val="171717" w:themeColor="background2" w:themeShade="1A"/>
          <w:sz w:val="28"/>
          <w:szCs w:val="28"/>
          <w:lang w:val="kk-KZ"/>
        </w:rPr>
        <w:t xml:space="preserve"> қажет</w:t>
      </w:r>
      <w:r>
        <w:rPr>
          <w:rFonts w:ascii="Times New Roman" w:hAnsi="Times New Roman"/>
          <w:color w:val="171717" w:themeColor="background2" w:themeShade="1A"/>
          <w:sz w:val="28"/>
          <w:szCs w:val="28"/>
          <w:lang w:val="kk-KZ"/>
        </w:rPr>
        <w:t>.</w:t>
      </w:r>
      <w:r w:rsidR="00797836" w:rsidRPr="00FC7137">
        <w:rPr>
          <w:rFonts w:ascii="Times New Roman" w:hAnsi="Times New Roman"/>
          <w:color w:val="171717" w:themeColor="background2" w:themeShade="1A"/>
          <w:sz w:val="28"/>
          <w:szCs w:val="28"/>
          <w:lang w:val="kk-KZ"/>
        </w:rPr>
        <w:t xml:space="preserve"> </w:t>
      </w:r>
      <w:r>
        <w:rPr>
          <w:rFonts w:ascii="Times New Roman" w:hAnsi="Times New Roman"/>
          <w:color w:val="171717" w:themeColor="background2" w:themeShade="1A"/>
          <w:sz w:val="28"/>
          <w:szCs w:val="28"/>
          <w:lang w:val="kk-KZ"/>
        </w:rPr>
        <w:t>О</w:t>
      </w:r>
      <w:r w:rsidR="00797836" w:rsidRPr="00FC7137">
        <w:rPr>
          <w:rFonts w:ascii="Times New Roman" w:hAnsi="Times New Roman"/>
          <w:color w:val="171717" w:themeColor="background2" w:themeShade="1A"/>
          <w:sz w:val="28"/>
          <w:szCs w:val="28"/>
          <w:lang w:val="kk-KZ"/>
        </w:rPr>
        <w:t>сылайша олар өз білімдерін іс жүзінде қолдана алады және кері байланыс алады.</w:t>
      </w:r>
    </w:p>
    <w:p w:rsidR="00797836" w:rsidRPr="00B3166A" w:rsidRDefault="00BE19F4" w:rsidP="003D1CFD">
      <w:pPr>
        <w:spacing w:after="0" w:line="240" w:lineRule="auto"/>
        <w:ind w:firstLine="567"/>
        <w:jc w:val="both"/>
        <w:rPr>
          <w:rFonts w:ascii="Times New Roman" w:hAnsi="Times New Roman"/>
          <w:color w:val="171717"/>
          <w:sz w:val="28"/>
          <w:szCs w:val="28"/>
          <w:lang w:val="kk-KZ"/>
        </w:rPr>
      </w:pPr>
      <w:r>
        <w:rPr>
          <w:rFonts w:ascii="Times New Roman" w:hAnsi="Times New Roman"/>
          <w:color w:val="171717" w:themeColor="background2" w:themeShade="1A"/>
          <w:sz w:val="28"/>
          <w:szCs w:val="28"/>
          <w:lang w:val="kk-KZ"/>
        </w:rPr>
        <w:t>Ә</w:t>
      </w:r>
      <w:r w:rsidR="00797836" w:rsidRPr="00FC7137">
        <w:rPr>
          <w:rFonts w:ascii="Times New Roman" w:hAnsi="Times New Roman"/>
          <w:color w:val="171717" w:themeColor="background2" w:themeShade="1A"/>
          <w:sz w:val="28"/>
          <w:szCs w:val="28"/>
          <w:lang w:val="kk-KZ"/>
        </w:rPr>
        <w:t xml:space="preserve">дістемелік дайындықты қалыптастырудың мәні болашақ математика мұғалімдерінің геометриялық салу туралы терең білімі ғана емес, сонымен бірге бұл білімді оқушыларына тиімді жеткізе білуі, олардың математикалық дағдылары мен қабілеттерін дамытуы үшін жағдай жасау болып табылады. Демек, болашақ математика мұғалімдерінің  </w:t>
      </w:r>
      <w:r w:rsidR="00797836" w:rsidRPr="00B3166A">
        <w:rPr>
          <w:rFonts w:ascii="Times New Roman" w:hAnsi="Times New Roman"/>
          <w:color w:val="171717"/>
          <w:sz w:val="28"/>
          <w:szCs w:val="28"/>
          <w:lang w:val="kk-KZ"/>
        </w:rPr>
        <w:t>геометриялық салу есептерін оқытуға әдістемелік даярлығы – меңгерілген педагогикалық білік арқылы түсіндіріледі, ал ол білік геометриялық салу есептерінің теориялық біліміне негізделген және педагогикалық міндетті шешуге бағытталған бірқатар іс-әрекет жиынтығы арқылы ашылады</w:t>
      </w:r>
      <w:r w:rsidR="00BB13B6">
        <w:rPr>
          <w:rFonts w:ascii="Times New Roman" w:hAnsi="Times New Roman"/>
          <w:color w:val="171717"/>
          <w:sz w:val="28"/>
          <w:szCs w:val="28"/>
          <w:lang w:val="kk-KZ"/>
        </w:rPr>
        <w:t xml:space="preserve"> </w:t>
      </w:r>
      <w:r w:rsidR="00BB13B6" w:rsidRPr="00BB13B6">
        <w:rPr>
          <w:rFonts w:ascii="Times New Roman" w:hAnsi="Times New Roman"/>
          <w:color w:val="171717"/>
          <w:sz w:val="28"/>
          <w:szCs w:val="28"/>
          <w:lang w:val="kk-KZ"/>
        </w:rPr>
        <w:t>[</w:t>
      </w:r>
      <w:r w:rsidR="00BB13B6">
        <w:rPr>
          <w:rFonts w:ascii="Times New Roman" w:hAnsi="Times New Roman"/>
          <w:color w:val="171717"/>
          <w:sz w:val="28"/>
          <w:szCs w:val="28"/>
          <w:lang w:val="kk-KZ"/>
        </w:rPr>
        <w:t>149, б.215</w:t>
      </w:r>
      <w:r w:rsidR="00BB13B6" w:rsidRPr="00BB13B6">
        <w:rPr>
          <w:rFonts w:ascii="Times New Roman" w:hAnsi="Times New Roman"/>
          <w:color w:val="171717"/>
          <w:sz w:val="28"/>
          <w:szCs w:val="28"/>
          <w:lang w:val="kk-KZ"/>
        </w:rPr>
        <w:t>]</w:t>
      </w:r>
      <w:r w:rsidR="00797836" w:rsidRPr="00B3166A">
        <w:rPr>
          <w:rFonts w:ascii="Times New Roman" w:hAnsi="Times New Roman"/>
          <w:color w:val="171717"/>
          <w:sz w:val="28"/>
          <w:szCs w:val="28"/>
          <w:lang w:val="kk-KZ"/>
        </w:rPr>
        <w:t xml:space="preserve">. </w:t>
      </w:r>
    </w:p>
    <w:p w:rsidR="00797836" w:rsidRPr="00B3166A" w:rsidRDefault="00797836" w:rsidP="003D1CFD">
      <w:pPr>
        <w:spacing w:after="0" w:line="240" w:lineRule="auto"/>
        <w:ind w:firstLine="567"/>
        <w:jc w:val="both"/>
        <w:rPr>
          <w:rFonts w:ascii="Times New Roman" w:hAnsi="Times New Roman"/>
          <w:color w:val="171717"/>
          <w:sz w:val="28"/>
          <w:szCs w:val="28"/>
          <w:lang w:val="kk-KZ"/>
        </w:rPr>
      </w:pPr>
      <w:r w:rsidRPr="00B3166A">
        <w:rPr>
          <w:rFonts w:ascii="Times New Roman" w:hAnsi="Times New Roman"/>
          <w:color w:val="171717"/>
          <w:sz w:val="28"/>
          <w:szCs w:val="28"/>
          <w:lang w:val="kk-KZ"/>
        </w:rPr>
        <w:t>Болашақ математика мұғалімдерін геометриялық салу есептерін оқытуға әдістемелік даярлауда мынадай теориялық білімге сүйенеді: геометриялық салу есептерін оқытудың мақсаттарын қою (белгілі бір ұғымды оқыту мақсаты, салу есебін шығару және салу есептерін шығару қадамдары мен аксиомалары, тірек есептері туралы білім, т.с.с.), салу есептерін о</w:t>
      </w:r>
      <w:r w:rsidR="00294DC6">
        <w:rPr>
          <w:rFonts w:ascii="Times New Roman" w:hAnsi="Times New Roman"/>
          <w:color w:val="171717"/>
          <w:sz w:val="28"/>
          <w:szCs w:val="28"/>
          <w:lang w:val="kk-KZ"/>
        </w:rPr>
        <w:t>қ</w:t>
      </w:r>
      <w:r w:rsidRPr="00B3166A">
        <w:rPr>
          <w:rFonts w:ascii="Times New Roman" w:hAnsi="Times New Roman"/>
          <w:color w:val="171717"/>
          <w:sz w:val="28"/>
          <w:szCs w:val="28"/>
          <w:lang w:val="kk-KZ"/>
        </w:rPr>
        <w:t>ытудың мақсаттары мен әдістеріне сәйкес оқыту құралдары мен салу есептерді шығару кезеңдері туралы білім және т.б. Бұл – мұғалімнің  әдістемелік-теориялық білімі. Ал іс-әрекеттер әдістемелік дағдыға айналу үшін ұзақ уа</w:t>
      </w:r>
      <w:r w:rsidR="00B02C24">
        <w:rPr>
          <w:rFonts w:ascii="Times New Roman" w:hAnsi="Times New Roman"/>
          <w:color w:val="171717"/>
          <w:sz w:val="28"/>
          <w:szCs w:val="28"/>
          <w:lang w:val="kk-KZ"/>
        </w:rPr>
        <w:t>қ</w:t>
      </w:r>
      <w:r w:rsidRPr="00B3166A">
        <w:rPr>
          <w:rFonts w:ascii="Times New Roman" w:hAnsi="Times New Roman"/>
          <w:color w:val="171717"/>
          <w:sz w:val="28"/>
          <w:szCs w:val="28"/>
          <w:lang w:val="kk-KZ"/>
        </w:rPr>
        <w:t xml:space="preserve">ыт оқу және әдістемелік міндеттерді шешу қажет болады. Осы міндеттерді шешу </w:t>
      </w:r>
      <w:r w:rsidR="00A1296A">
        <w:rPr>
          <w:rFonts w:ascii="Times New Roman" w:hAnsi="Times New Roman"/>
          <w:color w:val="171717"/>
          <w:sz w:val="28"/>
          <w:szCs w:val="28"/>
          <w:lang w:val="kk-KZ"/>
        </w:rPr>
        <w:t>процес</w:t>
      </w:r>
      <w:r w:rsidRPr="00B3166A">
        <w:rPr>
          <w:rFonts w:ascii="Times New Roman" w:hAnsi="Times New Roman"/>
          <w:color w:val="171717"/>
          <w:sz w:val="28"/>
          <w:szCs w:val="28"/>
          <w:lang w:val="kk-KZ"/>
        </w:rPr>
        <w:t>інде әдістемелік білік қалыптасып, әдістемелік дағдыға айналады</w:t>
      </w:r>
      <w:r w:rsidR="00BB13B6">
        <w:rPr>
          <w:rFonts w:ascii="Times New Roman" w:hAnsi="Times New Roman"/>
          <w:color w:val="171717"/>
          <w:sz w:val="28"/>
          <w:szCs w:val="28"/>
          <w:lang w:val="kk-KZ"/>
        </w:rPr>
        <w:t xml:space="preserve"> </w:t>
      </w:r>
      <w:r w:rsidR="00BB13B6" w:rsidRPr="00BB13B6">
        <w:rPr>
          <w:rFonts w:ascii="Times New Roman" w:hAnsi="Times New Roman"/>
          <w:color w:val="171717"/>
          <w:sz w:val="28"/>
          <w:szCs w:val="28"/>
          <w:lang w:val="kk-KZ"/>
        </w:rPr>
        <w:t>[</w:t>
      </w:r>
      <w:r w:rsidR="00BB13B6">
        <w:rPr>
          <w:rFonts w:ascii="Times New Roman" w:hAnsi="Times New Roman"/>
          <w:color w:val="171717"/>
          <w:sz w:val="28"/>
          <w:szCs w:val="28"/>
          <w:lang w:val="kk-KZ"/>
        </w:rPr>
        <w:t>44, б.10</w:t>
      </w:r>
      <w:r w:rsidR="00BB13B6" w:rsidRPr="00BB13B6">
        <w:rPr>
          <w:rFonts w:ascii="Times New Roman" w:hAnsi="Times New Roman"/>
          <w:color w:val="171717"/>
          <w:sz w:val="28"/>
          <w:szCs w:val="28"/>
          <w:lang w:val="kk-KZ"/>
        </w:rPr>
        <w:t>]</w:t>
      </w:r>
      <w:r w:rsidRPr="00B3166A">
        <w:rPr>
          <w:rFonts w:ascii="Times New Roman" w:hAnsi="Times New Roman"/>
          <w:color w:val="171717"/>
          <w:sz w:val="28"/>
          <w:szCs w:val="28"/>
          <w:lang w:val="kk-KZ"/>
        </w:rPr>
        <w:t>.</w:t>
      </w:r>
    </w:p>
    <w:p w:rsidR="00797836" w:rsidRPr="00B3166A" w:rsidRDefault="00797836" w:rsidP="003D1CFD">
      <w:pPr>
        <w:spacing w:after="0" w:line="240" w:lineRule="auto"/>
        <w:ind w:firstLine="567"/>
        <w:jc w:val="both"/>
        <w:rPr>
          <w:rFonts w:ascii="Times New Roman" w:hAnsi="Times New Roman"/>
          <w:color w:val="0D0D0D"/>
          <w:sz w:val="28"/>
          <w:szCs w:val="28"/>
          <w:lang w:val="kk-KZ"/>
        </w:rPr>
      </w:pPr>
      <w:r w:rsidRPr="00B3166A">
        <w:rPr>
          <w:rFonts w:ascii="Times New Roman" w:hAnsi="Times New Roman"/>
          <w:color w:val="0D0D0D"/>
          <w:sz w:val="28"/>
          <w:szCs w:val="28"/>
          <w:lang w:val="kk-KZ"/>
        </w:rPr>
        <w:t>Жоғарыда аталған әдістемелік даярлауды қалыптастыру үшін теориялық және практикалық даярлық жүйесі қажет. Ол әдістемелік пәндер циклі арқылы қамтамасыз етіледі</w:t>
      </w:r>
      <w:r w:rsidR="00BB13B6">
        <w:rPr>
          <w:rFonts w:ascii="Times New Roman" w:hAnsi="Times New Roman"/>
          <w:color w:val="0D0D0D"/>
          <w:sz w:val="28"/>
          <w:szCs w:val="28"/>
          <w:lang w:val="kk-KZ"/>
        </w:rPr>
        <w:t xml:space="preserve"> </w:t>
      </w:r>
      <w:r w:rsidR="00BB13B6" w:rsidRPr="00790A85">
        <w:rPr>
          <w:rFonts w:ascii="Times New Roman" w:hAnsi="Times New Roman"/>
          <w:color w:val="0D0D0D"/>
          <w:sz w:val="28"/>
          <w:szCs w:val="28"/>
          <w:lang w:val="kk-KZ"/>
        </w:rPr>
        <w:t>[47</w:t>
      </w:r>
      <w:r w:rsidR="00BB13B6">
        <w:rPr>
          <w:rFonts w:ascii="Times New Roman" w:hAnsi="Times New Roman"/>
          <w:color w:val="0D0D0D"/>
          <w:sz w:val="28"/>
          <w:szCs w:val="28"/>
          <w:lang w:val="kk-KZ"/>
        </w:rPr>
        <w:t>, б.22</w:t>
      </w:r>
      <w:r w:rsidR="00BB13B6" w:rsidRPr="00790A85">
        <w:rPr>
          <w:rFonts w:ascii="Times New Roman" w:hAnsi="Times New Roman"/>
          <w:color w:val="0D0D0D"/>
          <w:sz w:val="28"/>
          <w:szCs w:val="28"/>
          <w:lang w:val="kk-KZ"/>
        </w:rPr>
        <w:t>]</w:t>
      </w:r>
      <w:r w:rsidRPr="00B3166A">
        <w:rPr>
          <w:rFonts w:ascii="Times New Roman" w:hAnsi="Times New Roman"/>
          <w:color w:val="0D0D0D"/>
          <w:sz w:val="28"/>
          <w:szCs w:val="28"/>
          <w:lang w:val="kk-KZ"/>
        </w:rPr>
        <w:t xml:space="preserve">. </w:t>
      </w:r>
    </w:p>
    <w:p w:rsidR="00797836" w:rsidRPr="00B3166A" w:rsidRDefault="00797836" w:rsidP="003D1CFD">
      <w:pPr>
        <w:spacing w:after="0" w:line="240" w:lineRule="auto"/>
        <w:ind w:firstLine="567"/>
        <w:jc w:val="both"/>
        <w:rPr>
          <w:rFonts w:ascii="Times New Roman" w:hAnsi="Times New Roman"/>
          <w:color w:val="171717"/>
          <w:sz w:val="28"/>
          <w:szCs w:val="28"/>
          <w:lang w:val="kk-KZ"/>
        </w:rPr>
      </w:pPr>
      <w:r w:rsidRPr="00B3166A">
        <w:rPr>
          <w:rFonts w:ascii="Times New Roman" w:hAnsi="Times New Roman"/>
          <w:color w:val="171717"/>
          <w:sz w:val="28"/>
          <w:szCs w:val="28"/>
          <w:lang w:val="kk-KZ"/>
        </w:rPr>
        <w:t xml:space="preserve">Сонымен, мұғалімнің әдістемелік даярлығының және әдістемелік дағдысының ерекшеліктерін ескере отырып, оны даярлау міндетін шешу керек, </w:t>
      </w:r>
      <w:r w:rsidRPr="00B3166A">
        <w:rPr>
          <w:rFonts w:ascii="Times New Roman" w:hAnsi="Times New Roman"/>
          <w:color w:val="171717"/>
          <w:sz w:val="28"/>
          <w:szCs w:val="28"/>
          <w:lang w:val="kk-KZ"/>
        </w:rPr>
        <w:lastRenderedPageBreak/>
        <w:t>ол үшін әдістемелік дағдыны меңгеру қажет болады. Болашақ математика мұғалімдерінің әдістемелік дағдысы - салу есептерін мақсатты, бағытты түрде оқыту арқылы, оқытудың түрлерін, әдістерін, мазмұнын меңгеру арқылы жүзеге асырылады. Осы орайда болашақ математика мұғалімдерінің әдістемелік даярлығын жіктеу маңызды рөл атқарады</w:t>
      </w:r>
      <w:r w:rsidR="00BB13B6">
        <w:rPr>
          <w:rFonts w:ascii="Times New Roman" w:hAnsi="Times New Roman"/>
          <w:color w:val="171717"/>
          <w:sz w:val="28"/>
          <w:szCs w:val="28"/>
          <w:lang w:val="kk-KZ"/>
        </w:rPr>
        <w:t xml:space="preserve"> </w:t>
      </w:r>
      <w:r w:rsidR="00BB13B6" w:rsidRPr="00BB13B6">
        <w:rPr>
          <w:rFonts w:ascii="Times New Roman" w:hAnsi="Times New Roman"/>
          <w:color w:val="171717"/>
          <w:sz w:val="28"/>
          <w:szCs w:val="28"/>
          <w:lang w:val="kk-KZ"/>
        </w:rPr>
        <w:t>[</w:t>
      </w:r>
      <w:r w:rsidR="00BB13B6">
        <w:rPr>
          <w:rFonts w:ascii="Times New Roman" w:hAnsi="Times New Roman"/>
          <w:color w:val="171717"/>
          <w:sz w:val="28"/>
          <w:szCs w:val="28"/>
          <w:lang w:val="kk-KZ"/>
        </w:rPr>
        <w:t>101, б.32</w:t>
      </w:r>
      <w:r w:rsidR="00BB13B6" w:rsidRPr="00BB13B6">
        <w:rPr>
          <w:rFonts w:ascii="Times New Roman" w:hAnsi="Times New Roman"/>
          <w:color w:val="171717"/>
          <w:sz w:val="28"/>
          <w:szCs w:val="28"/>
          <w:lang w:val="kk-KZ"/>
        </w:rPr>
        <w:t>]</w:t>
      </w:r>
      <w:r w:rsidRPr="00B3166A">
        <w:rPr>
          <w:rFonts w:ascii="Times New Roman" w:hAnsi="Times New Roman"/>
          <w:color w:val="171717"/>
          <w:sz w:val="28"/>
          <w:szCs w:val="28"/>
          <w:lang w:val="kk-KZ"/>
        </w:rPr>
        <w:t>.</w:t>
      </w:r>
    </w:p>
    <w:p w:rsidR="00797836" w:rsidRPr="00B3166A" w:rsidRDefault="00797836" w:rsidP="003D1CFD">
      <w:pPr>
        <w:spacing w:after="0" w:line="240" w:lineRule="auto"/>
        <w:ind w:firstLine="567"/>
        <w:jc w:val="both"/>
        <w:rPr>
          <w:rFonts w:ascii="Times New Roman" w:hAnsi="Times New Roman"/>
          <w:b/>
          <w:i/>
          <w:color w:val="171717"/>
          <w:sz w:val="28"/>
          <w:szCs w:val="28"/>
          <w:lang w:val="kk-KZ"/>
        </w:rPr>
      </w:pPr>
      <w:r w:rsidRPr="00B3166A">
        <w:rPr>
          <w:rFonts w:ascii="Times New Roman" w:hAnsi="Times New Roman"/>
          <w:i/>
          <w:color w:val="171717"/>
          <w:sz w:val="28"/>
          <w:szCs w:val="28"/>
          <w:lang w:val="kk-KZ"/>
        </w:rPr>
        <w:t>Болашақ математика мұғалімдерінің геометриялық салу есептерін оқытуға әдістемелік даярлығын қалыптастыруда</w:t>
      </w:r>
      <w:r w:rsidRPr="00B3166A">
        <w:rPr>
          <w:rFonts w:ascii="Times New Roman" w:hAnsi="Times New Roman"/>
          <w:b/>
          <w:i/>
          <w:color w:val="171717"/>
          <w:sz w:val="28"/>
          <w:szCs w:val="28"/>
          <w:lang w:val="kk-KZ"/>
        </w:rPr>
        <w:t xml:space="preserve"> -</w:t>
      </w:r>
      <w:r w:rsidRPr="00B3166A">
        <w:rPr>
          <w:rFonts w:ascii="Times New Roman" w:hAnsi="Times New Roman"/>
          <w:color w:val="171717"/>
          <w:sz w:val="28"/>
          <w:szCs w:val="28"/>
          <w:lang w:val="kk-KZ"/>
        </w:rPr>
        <w:t xml:space="preserve"> бұрын оқыған, үйренген теориялық қағидаларға сүйене отырып, ЖОО-ның геометриялық салу есептерін оқыту </w:t>
      </w:r>
      <w:r w:rsidR="00A1296A">
        <w:rPr>
          <w:rFonts w:ascii="Times New Roman" w:hAnsi="Times New Roman"/>
          <w:color w:val="171717"/>
          <w:sz w:val="28"/>
          <w:szCs w:val="28"/>
          <w:lang w:val="kk-KZ"/>
        </w:rPr>
        <w:t>процесін</w:t>
      </w:r>
      <w:r w:rsidRPr="00B3166A">
        <w:rPr>
          <w:rFonts w:ascii="Times New Roman" w:hAnsi="Times New Roman"/>
          <w:color w:val="171717"/>
          <w:sz w:val="28"/>
          <w:szCs w:val="28"/>
          <w:lang w:val="kk-KZ"/>
        </w:rPr>
        <w:t xml:space="preserve"> зерттейміз. Ол үшін алдымен геометриялық салу есептеріне байланысты негізгі ұғымдарды қарастырамыз, мектеп геометрия оқулықтарындағы, оқу-әдістемелік әдебиеттердегі геометриялық салу есептердің ерекшеліктерін талдаймыз</w:t>
      </w:r>
      <w:r w:rsidR="00BB13B6">
        <w:rPr>
          <w:rFonts w:ascii="Times New Roman" w:hAnsi="Times New Roman"/>
          <w:color w:val="171717"/>
          <w:sz w:val="28"/>
          <w:szCs w:val="28"/>
          <w:lang w:val="kk-KZ"/>
        </w:rPr>
        <w:t xml:space="preserve"> </w:t>
      </w:r>
      <w:r w:rsidR="00BB13B6" w:rsidRPr="00BB13B6">
        <w:rPr>
          <w:rFonts w:ascii="Times New Roman" w:hAnsi="Times New Roman"/>
          <w:color w:val="171717"/>
          <w:sz w:val="28"/>
          <w:szCs w:val="28"/>
          <w:lang w:val="kk-KZ"/>
        </w:rPr>
        <w:t>[</w:t>
      </w:r>
      <w:r w:rsidR="009128A4">
        <w:rPr>
          <w:rFonts w:ascii="Times New Roman" w:hAnsi="Times New Roman"/>
          <w:color w:val="171717"/>
          <w:sz w:val="28"/>
          <w:szCs w:val="28"/>
          <w:lang w:val="kk-KZ"/>
        </w:rPr>
        <w:t>140, б.7</w:t>
      </w:r>
      <w:r w:rsidR="00BB13B6" w:rsidRPr="00BB13B6">
        <w:rPr>
          <w:rFonts w:ascii="Times New Roman" w:hAnsi="Times New Roman"/>
          <w:color w:val="171717"/>
          <w:sz w:val="28"/>
          <w:szCs w:val="28"/>
          <w:lang w:val="kk-KZ"/>
        </w:rPr>
        <w:t>]</w:t>
      </w:r>
      <w:r w:rsidRPr="00B3166A">
        <w:rPr>
          <w:rFonts w:ascii="Times New Roman" w:hAnsi="Times New Roman"/>
          <w:color w:val="171717"/>
          <w:sz w:val="28"/>
          <w:szCs w:val="28"/>
          <w:lang w:val="kk-KZ"/>
        </w:rPr>
        <w:t>.</w:t>
      </w:r>
    </w:p>
    <w:p w:rsidR="00797836" w:rsidRPr="00B3166A" w:rsidRDefault="00797836" w:rsidP="00266546">
      <w:pPr>
        <w:pStyle w:val="a5"/>
        <w:numPr>
          <w:ilvl w:val="0"/>
          <w:numId w:val="17"/>
        </w:numPr>
        <w:tabs>
          <w:tab w:val="left" w:pos="851"/>
          <w:tab w:val="left" w:pos="993"/>
        </w:tabs>
        <w:spacing w:after="0" w:line="240" w:lineRule="auto"/>
        <w:ind w:left="0" w:firstLine="567"/>
        <w:jc w:val="both"/>
        <w:rPr>
          <w:rFonts w:ascii="Times New Roman" w:hAnsi="Times New Roman"/>
          <w:i/>
          <w:color w:val="171717"/>
          <w:sz w:val="28"/>
          <w:szCs w:val="28"/>
          <w:lang w:val="kk-KZ"/>
        </w:rPr>
      </w:pPr>
      <w:r w:rsidRPr="00B3166A">
        <w:rPr>
          <w:rFonts w:ascii="Times New Roman" w:hAnsi="Times New Roman"/>
          <w:i/>
          <w:color w:val="171717"/>
          <w:sz w:val="28"/>
          <w:szCs w:val="28"/>
          <w:lang w:val="kk-KZ"/>
        </w:rPr>
        <w:t>Геометриялық салу есептерін оқытудың міндеттері және оларды жіктеудің тәсілдері.</w:t>
      </w:r>
    </w:p>
    <w:p w:rsidR="00797836" w:rsidRPr="00B3166A" w:rsidRDefault="00797836" w:rsidP="003D1CFD">
      <w:pPr>
        <w:spacing w:after="0" w:line="240" w:lineRule="auto"/>
        <w:ind w:firstLine="567"/>
        <w:jc w:val="both"/>
        <w:rPr>
          <w:rFonts w:ascii="Times New Roman" w:hAnsi="Times New Roman"/>
          <w:color w:val="171717"/>
          <w:sz w:val="28"/>
          <w:szCs w:val="28"/>
          <w:lang w:val="kk-KZ"/>
        </w:rPr>
      </w:pPr>
      <w:r w:rsidRPr="00B3166A">
        <w:rPr>
          <w:rFonts w:ascii="Times New Roman" w:hAnsi="Times New Roman"/>
          <w:color w:val="171717"/>
          <w:sz w:val="28"/>
          <w:szCs w:val="28"/>
          <w:lang w:val="kk-KZ"/>
        </w:rPr>
        <w:t xml:space="preserve">а) Салу есептерінің негізгі ұғымдары (геометрияның осы бөлімінің негізгі теориялық ережелері </w:t>
      </w:r>
      <w:r w:rsidRPr="00B3166A">
        <w:rPr>
          <w:rFonts w:ascii="Times New Roman" w:hAnsi="Times New Roman"/>
          <w:color w:val="0D0D0D"/>
          <w:sz w:val="28"/>
          <w:szCs w:val="28"/>
          <w:lang w:val="kk-KZ"/>
        </w:rPr>
        <w:t>1</w:t>
      </w:r>
      <w:r w:rsidR="00404749" w:rsidRPr="00B3166A">
        <w:rPr>
          <w:rFonts w:ascii="Times New Roman" w:hAnsi="Times New Roman"/>
          <w:color w:val="0D0D0D"/>
          <w:sz w:val="28"/>
          <w:szCs w:val="28"/>
          <w:lang w:val="kk-KZ"/>
        </w:rPr>
        <w:t>2</w:t>
      </w:r>
      <w:r w:rsidRPr="00B3166A">
        <w:rPr>
          <w:rFonts w:ascii="Times New Roman" w:hAnsi="Times New Roman"/>
          <w:color w:val="0D0D0D"/>
          <w:sz w:val="28"/>
          <w:szCs w:val="28"/>
          <w:lang w:val="kk-KZ"/>
        </w:rPr>
        <w:t xml:space="preserve">-кестеде </w:t>
      </w:r>
      <w:r w:rsidRPr="00B3166A">
        <w:rPr>
          <w:rFonts w:ascii="Times New Roman" w:hAnsi="Times New Roman"/>
          <w:color w:val="171717"/>
          <w:sz w:val="28"/>
          <w:szCs w:val="28"/>
          <w:lang w:val="kk-KZ"/>
        </w:rPr>
        <w:t>толығырақ келтірілген).</w:t>
      </w:r>
    </w:p>
    <w:p w:rsidR="00797836" w:rsidRPr="00B3166A" w:rsidRDefault="00797836" w:rsidP="003D1CFD">
      <w:pPr>
        <w:spacing w:after="0" w:line="240" w:lineRule="auto"/>
        <w:ind w:firstLine="567"/>
        <w:jc w:val="both"/>
        <w:rPr>
          <w:rFonts w:ascii="Times New Roman" w:hAnsi="Times New Roman"/>
          <w:color w:val="171717"/>
          <w:sz w:val="28"/>
          <w:szCs w:val="28"/>
          <w:lang w:val="kk-KZ"/>
        </w:rPr>
      </w:pPr>
      <w:r w:rsidRPr="00B3166A">
        <w:rPr>
          <w:rFonts w:ascii="Times New Roman" w:hAnsi="Times New Roman"/>
          <w:color w:val="171717"/>
          <w:sz w:val="28"/>
          <w:szCs w:val="28"/>
          <w:lang w:val="kk-KZ"/>
        </w:rPr>
        <w:t>ә) Геометриялық салу есептерінің міндеті - берілген фигураларға сүйене отырып, берілген шарттарды қанағаттандыратын нақты бір фигураны салу талап етіледі және ол салуды қандай құралдармен орындау қажеттілігі көрсетіледі.</w:t>
      </w:r>
    </w:p>
    <w:p w:rsidR="00797836" w:rsidRPr="00B3166A" w:rsidRDefault="00797836" w:rsidP="003D1CFD">
      <w:pPr>
        <w:tabs>
          <w:tab w:val="left" w:pos="284"/>
          <w:tab w:val="left" w:pos="851"/>
        </w:tabs>
        <w:spacing w:after="0" w:line="240" w:lineRule="auto"/>
        <w:ind w:firstLine="567"/>
        <w:jc w:val="both"/>
        <w:rPr>
          <w:rFonts w:ascii="Times New Roman" w:hAnsi="Times New Roman"/>
          <w:color w:val="171717"/>
          <w:sz w:val="28"/>
          <w:szCs w:val="28"/>
          <w:lang w:val="kk-KZ"/>
        </w:rPr>
      </w:pPr>
      <w:r w:rsidRPr="00B3166A">
        <w:rPr>
          <w:rFonts w:ascii="Times New Roman" w:hAnsi="Times New Roman"/>
          <w:color w:val="171717"/>
          <w:sz w:val="28"/>
          <w:szCs w:val="28"/>
          <w:lang w:val="kk-KZ"/>
        </w:rPr>
        <w:t>б) Геометриялық салу есебі - алдын ала берілген құралдарды пайдалана отырып, есептің шартын қанағаттандыратын фигураны салу. Салу есебі шешілді делінеді, егер оның барлық шешімдері табылса. Салу есептерін шығару ол есепті төмендегі (постулат-1, постулат-2, постулат-3, постулат-4, постулат-5) постулаттарда айтылған қарапайым салуларға келтіру болып табылады.</w:t>
      </w:r>
    </w:p>
    <w:p w:rsidR="00797836" w:rsidRPr="00B3166A" w:rsidRDefault="00797836" w:rsidP="003D1CFD">
      <w:pPr>
        <w:tabs>
          <w:tab w:val="left" w:pos="851"/>
        </w:tabs>
        <w:spacing w:after="0" w:line="240" w:lineRule="auto"/>
        <w:ind w:firstLine="567"/>
        <w:jc w:val="both"/>
        <w:rPr>
          <w:rFonts w:ascii="Times New Roman" w:hAnsi="Times New Roman"/>
          <w:color w:val="171717"/>
          <w:sz w:val="28"/>
          <w:szCs w:val="28"/>
          <w:lang w:val="kk-KZ"/>
        </w:rPr>
      </w:pPr>
      <w:r w:rsidRPr="00B3166A">
        <w:rPr>
          <w:rFonts w:ascii="Times New Roman" w:hAnsi="Times New Roman"/>
          <w:color w:val="171717"/>
          <w:sz w:val="28"/>
          <w:szCs w:val="28"/>
          <w:lang w:val="kk-KZ"/>
        </w:rPr>
        <w:t>в) Салу есебін шешу: салу қадамдарын анықтап, содан кейін негізгі аксиомаларды пайдаланып қажетті фигура салу; есептің барлық шешімдерін табу.</w:t>
      </w:r>
    </w:p>
    <w:p w:rsidR="00797836" w:rsidRPr="00B3166A" w:rsidRDefault="00797836" w:rsidP="003D1CFD">
      <w:pPr>
        <w:tabs>
          <w:tab w:val="left" w:pos="851"/>
        </w:tabs>
        <w:spacing w:after="0" w:line="240" w:lineRule="auto"/>
        <w:ind w:firstLine="567"/>
        <w:jc w:val="both"/>
        <w:rPr>
          <w:rFonts w:ascii="Times New Roman" w:hAnsi="Times New Roman"/>
          <w:color w:val="171717"/>
          <w:sz w:val="28"/>
          <w:szCs w:val="28"/>
          <w:lang w:val="kk-KZ"/>
        </w:rPr>
      </w:pPr>
      <w:r w:rsidRPr="00B3166A">
        <w:rPr>
          <w:rFonts w:ascii="Times New Roman" w:hAnsi="Times New Roman"/>
          <w:color w:val="171717"/>
          <w:sz w:val="28"/>
          <w:szCs w:val="28"/>
          <w:lang w:val="kk-KZ"/>
        </w:rPr>
        <w:t>г) Геометриялық салуесебінің</w:t>
      </w:r>
      <w:r w:rsidR="00625535" w:rsidRPr="00B3166A">
        <w:rPr>
          <w:rFonts w:ascii="Times New Roman" w:hAnsi="Times New Roman"/>
          <w:color w:val="171717"/>
          <w:sz w:val="28"/>
          <w:szCs w:val="28"/>
          <w:lang w:val="kk-KZ"/>
        </w:rPr>
        <w:t xml:space="preserve">екі </w:t>
      </w:r>
      <w:r w:rsidRPr="00B3166A">
        <w:rPr>
          <w:rFonts w:ascii="Times New Roman" w:hAnsi="Times New Roman"/>
          <w:color w:val="171717"/>
          <w:sz w:val="28"/>
          <w:szCs w:val="28"/>
          <w:lang w:val="kk-KZ"/>
        </w:rPr>
        <w:t xml:space="preserve">негізгі түрі бар: </w:t>
      </w:r>
      <w:r w:rsidR="00625535" w:rsidRPr="00B3166A">
        <w:rPr>
          <w:rFonts w:ascii="Times New Roman" w:hAnsi="Times New Roman"/>
          <w:color w:val="171717"/>
          <w:sz w:val="28"/>
          <w:szCs w:val="28"/>
          <w:lang w:val="kk-KZ"/>
        </w:rPr>
        <w:t>бір</w:t>
      </w:r>
      <w:r w:rsidRPr="00B3166A">
        <w:rPr>
          <w:rFonts w:ascii="Times New Roman" w:hAnsi="Times New Roman"/>
          <w:color w:val="171717"/>
          <w:sz w:val="28"/>
          <w:szCs w:val="28"/>
          <w:lang w:val="kk-KZ"/>
        </w:rPr>
        <w:t xml:space="preserve"> шешімі бар салу есептері (есеп шартын қанағаттандыратын фигуралар бір-бірінен формасы мен өлшемдері арқылы немесе тек жазықтықтағы орны арқылы ғана өзгешеленуі мүмкін) және шешімі шексіз көп болатын салу есептері (есеп шарты жеткіліксіз берілген жағдайлардан туындайды).</w:t>
      </w:r>
    </w:p>
    <w:p w:rsidR="00625535" w:rsidRPr="00B3166A" w:rsidRDefault="00797836" w:rsidP="003D1CFD">
      <w:pPr>
        <w:spacing w:after="0" w:line="240" w:lineRule="auto"/>
        <w:ind w:firstLine="567"/>
        <w:jc w:val="both"/>
        <w:rPr>
          <w:rFonts w:ascii="Times New Roman" w:hAnsi="Times New Roman"/>
          <w:color w:val="171717"/>
          <w:sz w:val="28"/>
          <w:szCs w:val="28"/>
          <w:lang w:val="kk-KZ"/>
        </w:rPr>
      </w:pPr>
      <w:r w:rsidRPr="00B3166A">
        <w:rPr>
          <w:rFonts w:ascii="Times New Roman" w:hAnsi="Times New Roman"/>
          <w:color w:val="171717"/>
          <w:sz w:val="28"/>
          <w:szCs w:val="28"/>
          <w:lang w:val="kk-KZ"/>
        </w:rPr>
        <w:t>д) Салу есептерін шығару 4 кезеңнен тұрады: талдау, салу, дәлелдеу және зерттеу.</w:t>
      </w:r>
    </w:p>
    <w:p w:rsidR="00625535" w:rsidRPr="00EB7E6C" w:rsidRDefault="00797836" w:rsidP="00EB7E6C">
      <w:pPr>
        <w:pStyle w:val="a5"/>
        <w:numPr>
          <w:ilvl w:val="0"/>
          <w:numId w:val="17"/>
        </w:numPr>
        <w:tabs>
          <w:tab w:val="left" w:pos="993"/>
        </w:tabs>
        <w:spacing w:after="0" w:line="240" w:lineRule="auto"/>
        <w:ind w:left="0" w:firstLine="567"/>
        <w:jc w:val="both"/>
        <w:rPr>
          <w:rFonts w:ascii="Times New Roman" w:hAnsi="Times New Roman"/>
          <w:i/>
          <w:color w:val="171717"/>
          <w:sz w:val="28"/>
          <w:szCs w:val="28"/>
          <w:lang w:val="kk-KZ"/>
        </w:rPr>
      </w:pPr>
      <w:r w:rsidRPr="00B3166A">
        <w:rPr>
          <w:rFonts w:ascii="Times New Roman" w:hAnsi="Times New Roman"/>
          <w:i/>
          <w:color w:val="171717"/>
          <w:sz w:val="28"/>
          <w:szCs w:val="28"/>
          <w:lang w:val="kk-KZ"/>
        </w:rPr>
        <w:t>Геометриялық салу есептерінің дидактикалық функциялары</w:t>
      </w:r>
      <w:r w:rsidR="00EB7E6C">
        <w:rPr>
          <w:rFonts w:ascii="Times New Roman" w:hAnsi="Times New Roman"/>
          <w:i/>
          <w:color w:val="171717"/>
          <w:sz w:val="28"/>
          <w:szCs w:val="28"/>
          <w:lang w:val="kk-KZ"/>
        </w:rPr>
        <w:t xml:space="preserve">. </w:t>
      </w:r>
      <w:r w:rsidR="00625535" w:rsidRPr="00EB7E6C">
        <w:rPr>
          <w:rFonts w:ascii="Times New Roman" w:hAnsi="Times New Roman"/>
          <w:color w:val="171717"/>
          <w:sz w:val="28"/>
          <w:szCs w:val="28"/>
          <w:lang w:val="kk-KZ"/>
        </w:rPr>
        <w:t>Әдістемелік құралдар мен геометрия оқулықтарды талдау барысында геометриялық салу есептерін шешудің дидактикалық функциялары туралы әртүрлі пікірлер айтылды: мектептегі геометрия курстағы салу есептерінің орны, олардың оқу-тәрбие процесіндегі маңызы, салу есептерін оқыту әдістемесінің ерекшеліктері.</w:t>
      </w:r>
    </w:p>
    <w:p w:rsidR="007561EE" w:rsidRPr="00B3166A" w:rsidRDefault="007561EE" w:rsidP="003D1CFD">
      <w:pPr>
        <w:spacing w:after="0" w:line="240" w:lineRule="auto"/>
        <w:ind w:firstLine="567"/>
        <w:jc w:val="both"/>
        <w:rPr>
          <w:rFonts w:ascii="Times New Roman" w:hAnsi="Times New Roman"/>
          <w:color w:val="171717"/>
          <w:sz w:val="28"/>
          <w:szCs w:val="28"/>
          <w:lang w:val="kk-KZ"/>
        </w:rPr>
      </w:pPr>
      <w:r w:rsidRPr="00B3166A">
        <w:rPr>
          <w:rFonts w:ascii="Times New Roman" w:hAnsi="Times New Roman"/>
          <w:color w:val="171717"/>
          <w:sz w:val="28"/>
          <w:szCs w:val="28"/>
          <w:lang w:val="kk-KZ"/>
        </w:rPr>
        <w:t>Н.А.Извольский, А.А.Мазаник [</w:t>
      </w:r>
      <w:r w:rsidR="00A25939" w:rsidRPr="00B3166A">
        <w:rPr>
          <w:rFonts w:ascii="Times New Roman" w:hAnsi="Times New Roman"/>
          <w:color w:val="171717"/>
          <w:sz w:val="28"/>
          <w:szCs w:val="28"/>
          <w:lang w:val="kk-KZ"/>
        </w:rPr>
        <w:t>154</w:t>
      </w:r>
      <w:r w:rsidRPr="00B3166A">
        <w:rPr>
          <w:rFonts w:ascii="Times New Roman" w:hAnsi="Times New Roman"/>
          <w:color w:val="171717"/>
          <w:sz w:val="28"/>
          <w:szCs w:val="28"/>
          <w:lang w:val="kk-KZ"/>
        </w:rPr>
        <w:t>], А.Адлер [</w:t>
      </w:r>
      <w:r w:rsidR="00A25939" w:rsidRPr="00B3166A">
        <w:rPr>
          <w:rFonts w:ascii="Times New Roman" w:hAnsi="Times New Roman"/>
          <w:color w:val="171717"/>
          <w:sz w:val="28"/>
          <w:szCs w:val="28"/>
          <w:lang w:val="kk-KZ"/>
        </w:rPr>
        <w:t>155</w:t>
      </w:r>
      <w:r w:rsidRPr="00B3166A">
        <w:rPr>
          <w:rFonts w:ascii="Times New Roman" w:hAnsi="Times New Roman"/>
          <w:color w:val="171717"/>
          <w:sz w:val="28"/>
          <w:szCs w:val="28"/>
          <w:lang w:val="kk-KZ"/>
        </w:rPr>
        <w:t>], Г.И.Сенников [</w:t>
      </w:r>
      <w:r w:rsidR="0068496F" w:rsidRPr="00B3166A">
        <w:rPr>
          <w:rFonts w:ascii="Times New Roman" w:hAnsi="Times New Roman"/>
          <w:color w:val="171717"/>
          <w:sz w:val="28"/>
          <w:szCs w:val="28"/>
          <w:lang w:val="kk-KZ"/>
        </w:rPr>
        <w:t>1</w:t>
      </w:r>
      <w:r w:rsidR="00A25939" w:rsidRPr="00B3166A">
        <w:rPr>
          <w:rFonts w:ascii="Times New Roman" w:hAnsi="Times New Roman"/>
          <w:color w:val="171717"/>
          <w:sz w:val="28"/>
          <w:szCs w:val="28"/>
          <w:lang w:val="kk-KZ"/>
        </w:rPr>
        <w:t>56</w:t>
      </w:r>
      <w:r w:rsidRPr="00B3166A">
        <w:rPr>
          <w:rFonts w:ascii="Times New Roman" w:hAnsi="Times New Roman"/>
          <w:color w:val="171717"/>
          <w:sz w:val="28"/>
          <w:szCs w:val="28"/>
          <w:lang w:val="kk-KZ"/>
        </w:rPr>
        <w:t>] және басқа да бірқатар зерттеушілер салу есептерін геометрияны зерттеудің маңызды құралы деп санайды.</w:t>
      </w:r>
    </w:p>
    <w:p w:rsidR="007561EE" w:rsidRPr="00B3166A" w:rsidRDefault="007561EE" w:rsidP="003D1CFD">
      <w:pPr>
        <w:spacing w:after="0" w:line="240" w:lineRule="auto"/>
        <w:ind w:firstLine="567"/>
        <w:jc w:val="both"/>
        <w:rPr>
          <w:rFonts w:ascii="Times New Roman" w:hAnsi="Times New Roman"/>
          <w:color w:val="171717"/>
          <w:sz w:val="28"/>
          <w:szCs w:val="28"/>
          <w:lang w:val="kk-KZ"/>
        </w:rPr>
      </w:pPr>
      <w:r w:rsidRPr="00B3166A">
        <w:rPr>
          <w:rFonts w:ascii="Times New Roman" w:hAnsi="Times New Roman"/>
          <w:color w:val="171717"/>
          <w:sz w:val="28"/>
          <w:szCs w:val="28"/>
          <w:lang w:val="kk-KZ"/>
        </w:rPr>
        <w:lastRenderedPageBreak/>
        <w:t>Г.Д.Глейзер [</w:t>
      </w:r>
      <w:r w:rsidR="00A25939" w:rsidRPr="00B3166A">
        <w:rPr>
          <w:rFonts w:ascii="Times New Roman" w:hAnsi="Times New Roman"/>
          <w:color w:val="171717"/>
          <w:sz w:val="28"/>
          <w:szCs w:val="28"/>
          <w:lang w:val="kk-KZ"/>
        </w:rPr>
        <w:t>157</w:t>
      </w:r>
      <w:r w:rsidRPr="00B3166A">
        <w:rPr>
          <w:rFonts w:ascii="Times New Roman" w:hAnsi="Times New Roman"/>
          <w:color w:val="171717"/>
          <w:sz w:val="28"/>
          <w:szCs w:val="28"/>
          <w:lang w:val="kk-KZ"/>
        </w:rPr>
        <w:t>], Г.М.Никитин [</w:t>
      </w:r>
      <w:r w:rsidR="0068496F" w:rsidRPr="00B3166A">
        <w:rPr>
          <w:rFonts w:ascii="Times New Roman" w:hAnsi="Times New Roman"/>
          <w:color w:val="171717"/>
          <w:sz w:val="28"/>
          <w:szCs w:val="28"/>
          <w:lang w:val="kk-KZ"/>
        </w:rPr>
        <w:t>1</w:t>
      </w:r>
      <w:r w:rsidR="00A25939" w:rsidRPr="00B3166A">
        <w:rPr>
          <w:rFonts w:ascii="Times New Roman" w:hAnsi="Times New Roman"/>
          <w:color w:val="171717"/>
          <w:sz w:val="28"/>
          <w:szCs w:val="28"/>
          <w:lang w:val="kk-KZ"/>
        </w:rPr>
        <w:t>58</w:t>
      </w:r>
      <w:r w:rsidRPr="00B3166A">
        <w:rPr>
          <w:rFonts w:ascii="Times New Roman" w:hAnsi="Times New Roman"/>
          <w:color w:val="171717"/>
          <w:sz w:val="28"/>
          <w:szCs w:val="28"/>
          <w:lang w:val="kk-KZ"/>
        </w:rPr>
        <w:t>], М.И.Орленко [</w:t>
      </w:r>
      <w:r w:rsidR="0068496F" w:rsidRPr="00B3166A">
        <w:rPr>
          <w:rFonts w:ascii="Times New Roman" w:hAnsi="Times New Roman"/>
          <w:color w:val="171717"/>
          <w:sz w:val="28"/>
          <w:szCs w:val="28"/>
          <w:lang w:val="kk-KZ"/>
        </w:rPr>
        <w:t>1</w:t>
      </w:r>
      <w:r w:rsidR="00A25939" w:rsidRPr="00B3166A">
        <w:rPr>
          <w:rFonts w:ascii="Times New Roman" w:hAnsi="Times New Roman"/>
          <w:color w:val="171717"/>
          <w:sz w:val="28"/>
          <w:szCs w:val="28"/>
          <w:lang w:val="kk-KZ"/>
        </w:rPr>
        <w:t>59</w:t>
      </w:r>
      <w:r w:rsidRPr="00B3166A">
        <w:rPr>
          <w:rFonts w:ascii="Times New Roman" w:hAnsi="Times New Roman"/>
          <w:color w:val="171717"/>
          <w:sz w:val="28"/>
          <w:szCs w:val="28"/>
          <w:lang w:val="kk-KZ"/>
        </w:rPr>
        <w:t>], А.Пардала [</w:t>
      </w:r>
      <w:r w:rsidR="00A25939" w:rsidRPr="00B3166A">
        <w:rPr>
          <w:rFonts w:ascii="Times New Roman" w:hAnsi="Times New Roman"/>
          <w:color w:val="171717"/>
          <w:sz w:val="28"/>
          <w:szCs w:val="28"/>
          <w:lang w:val="kk-KZ"/>
        </w:rPr>
        <w:t>160</w:t>
      </w:r>
      <w:r w:rsidRPr="00B3166A">
        <w:rPr>
          <w:rFonts w:ascii="Times New Roman" w:hAnsi="Times New Roman"/>
          <w:color w:val="171717"/>
          <w:sz w:val="28"/>
          <w:szCs w:val="28"/>
          <w:lang w:val="kk-KZ"/>
        </w:rPr>
        <w:t>], И.Ф.Четверухин [</w:t>
      </w:r>
      <w:r w:rsidR="00A25939" w:rsidRPr="00B3166A">
        <w:rPr>
          <w:rFonts w:ascii="Times New Roman" w:hAnsi="Times New Roman"/>
          <w:color w:val="171717"/>
          <w:sz w:val="28"/>
          <w:szCs w:val="28"/>
          <w:lang w:val="kk-KZ"/>
        </w:rPr>
        <w:t>161</w:t>
      </w:r>
      <w:r w:rsidRPr="00B3166A">
        <w:rPr>
          <w:rFonts w:ascii="Times New Roman" w:hAnsi="Times New Roman"/>
          <w:color w:val="171717"/>
          <w:sz w:val="28"/>
          <w:szCs w:val="28"/>
          <w:lang w:val="kk-KZ"/>
        </w:rPr>
        <w:t xml:space="preserve">] және т.б. авторлар салу есептерін оқушылардың кеңістіктік ойларын дамытудың маңызды құралдары деп қарастырады. </w:t>
      </w:r>
    </w:p>
    <w:p w:rsidR="007561EE" w:rsidRPr="00B3166A" w:rsidRDefault="007561EE" w:rsidP="003D1CFD">
      <w:pPr>
        <w:spacing w:after="0" w:line="240" w:lineRule="auto"/>
        <w:ind w:firstLine="567"/>
        <w:jc w:val="both"/>
        <w:rPr>
          <w:rFonts w:ascii="Times New Roman" w:hAnsi="Times New Roman"/>
          <w:color w:val="171717"/>
          <w:sz w:val="28"/>
          <w:szCs w:val="28"/>
          <w:lang w:val="kk-KZ"/>
        </w:rPr>
      </w:pPr>
      <w:r w:rsidRPr="00B3166A">
        <w:rPr>
          <w:rFonts w:ascii="Times New Roman" w:hAnsi="Times New Roman"/>
          <w:color w:val="171717"/>
          <w:sz w:val="28"/>
          <w:szCs w:val="28"/>
          <w:lang w:val="kk-KZ"/>
        </w:rPr>
        <w:t>Г.М.Никитин [</w:t>
      </w:r>
      <w:r w:rsidR="00A25939" w:rsidRPr="00B3166A">
        <w:rPr>
          <w:rFonts w:ascii="Times New Roman" w:hAnsi="Times New Roman"/>
          <w:color w:val="171717"/>
          <w:sz w:val="28"/>
          <w:szCs w:val="28"/>
          <w:lang w:val="kk-KZ"/>
        </w:rPr>
        <w:t>158</w:t>
      </w:r>
      <w:r w:rsidRPr="00B3166A">
        <w:rPr>
          <w:rFonts w:ascii="Times New Roman" w:hAnsi="Times New Roman"/>
          <w:color w:val="171717"/>
          <w:sz w:val="28"/>
          <w:szCs w:val="28"/>
          <w:lang w:val="kk-KZ"/>
        </w:rPr>
        <w:t xml:space="preserve">, </w:t>
      </w:r>
      <w:r w:rsidR="00A25939" w:rsidRPr="00B3166A">
        <w:rPr>
          <w:rFonts w:ascii="Times New Roman" w:hAnsi="Times New Roman"/>
          <w:color w:val="171717"/>
          <w:sz w:val="28"/>
          <w:szCs w:val="28"/>
          <w:lang w:val="kk-KZ"/>
        </w:rPr>
        <w:t>б.</w:t>
      </w:r>
      <w:r w:rsidRPr="00B3166A">
        <w:rPr>
          <w:rFonts w:ascii="Times New Roman" w:hAnsi="Times New Roman"/>
          <w:color w:val="171717"/>
          <w:sz w:val="28"/>
          <w:szCs w:val="28"/>
          <w:lang w:val="kk-KZ"/>
        </w:rPr>
        <w:t>7] салу есептерін оқытудың негізгі әдістерін талдау фигураларды анықтау және оның элементтерін жан-жақты зерттеу, геометриялық фигураның жазықтықтағы орнын өзгерту.</w:t>
      </w:r>
    </w:p>
    <w:p w:rsidR="007561EE" w:rsidRPr="00B3166A" w:rsidRDefault="007561EE" w:rsidP="003D1CFD">
      <w:pPr>
        <w:spacing w:after="0" w:line="240" w:lineRule="auto"/>
        <w:ind w:firstLine="567"/>
        <w:jc w:val="both"/>
        <w:rPr>
          <w:rFonts w:ascii="Times New Roman" w:hAnsi="Times New Roman"/>
          <w:color w:val="171717"/>
          <w:sz w:val="28"/>
          <w:szCs w:val="28"/>
          <w:lang w:val="kk-KZ"/>
        </w:rPr>
      </w:pPr>
      <w:r w:rsidRPr="00B3166A">
        <w:rPr>
          <w:rFonts w:ascii="Times New Roman" w:hAnsi="Times New Roman"/>
          <w:color w:val="171717"/>
          <w:sz w:val="28"/>
          <w:szCs w:val="28"/>
          <w:lang w:val="kk-KZ"/>
        </w:rPr>
        <w:t>Г.Г.Маслова: «Салу есептерін шығару арқылы оқушылар «графикалық сауаттылықтың» алғашқы теориялық және практикалық негіздерін қалыптастырады, оларды шығарудың әдістерімен, әртүрлі қолданылатын құралдармен (салу және дәлелдеу кезеңінде) танысады» [</w:t>
      </w:r>
      <w:r w:rsidR="00A25939" w:rsidRPr="00B3166A">
        <w:rPr>
          <w:rFonts w:ascii="Times New Roman" w:hAnsi="Times New Roman"/>
          <w:color w:val="171717"/>
          <w:sz w:val="28"/>
          <w:szCs w:val="28"/>
          <w:lang w:val="kk-KZ"/>
        </w:rPr>
        <w:t>162</w:t>
      </w:r>
      <w:r w:rsidRPr="00B3166A">
        <w:rPr>
          <w:rFonts w:ascii="Times New Roman" w:hAnsi="Times New Roman"/>
          <w:color w:val="171717"/>
          <w:sz w:val="28"/>
          <w:szCs w:val="28"/>
          <w:lang w:val="kk-KZ"/>
        </w:rPr>
        <w:t xml:space="preserve">]. </w:t>
      </w:r>
    </w:p>
    <w:p w:rsidR="007561EE" w:rsidRPr="00B3166A" w:rsidRDefault="007561EE" w:rsidP="003D1CFD">
      <w:pPr>
        <w:spacing w:after="0" w:line="240" w:lineRule="auto"/>
        <w:ind w:firstLine="567"/>
        <w:jc w:val="both"/>
        <w:rPr>
          <w:rFonts w:ascii="Times New Roman" w:hAnsi="Times New Roman"/>
          <w:color w:val="171717"/>
          <w:sz w:val="28"/>
          <w:szCs w:val="28"/>
          <w:lang w:val="kk-KZ"/>
        </w:rPr>
      </w:pPr>
      <w:r w:rsidRPr="00B3166A">
        <w:rPr>
          <w:rFonts w:ascii="Times New Roman" w:hAnsi="Times New Roman"/>
          <w:color w:val="171717"/>
          <w:sz w:val="28"/>
          <w:szCs w:val="28"/>
          <w:lang w:val="kk-KZ"/>
        </w:rPr>
        <w:t>Г.З.Рябков «салу есептерін шығару әдістемесі» атты мұғалімге арналған нұсқаулығында: геометриялық салу есептерін шығаруда оқушылардың елестету, сыни ойлау қабілеттері мен дағдыларын дамыту, теориялық білімді бекіту, ақыл-ой еңбегіне деген сүйіспеншілік, іске мұқият қарау» [</w:t>
      </w:r>
      <w:r w:rsidR="00A25939" w:rsidRPr="00B3166A">
        <w:rPr>
          <w:rFonts w:ascii="Times New Roman" w:hAnsi="Times New Roman"/>
          <w:color w:val="171717"/>
          <w:sz w:val="28"/>
          <w:szCs w:val="28"/>
          <w:lang w:val="kk-KZ"/>
        </w:rPr>
        <w:t>163</w:t>
      </w:r>
      <w:r w:rsidRPr="00B3166A">
        <w:rPr>
          <w:rFonts w:ascii="Times New Roman" w:hAnsi="Times New Roman"/>
          <w:color w:val="171717"/>
          <w:sz w:val="28"/>
          <w:szCs w:val="28"/>
          <w:lang w:val="kk-KZ"/>
        </w:rPr>
        <w:t xml:space="preserve">]. </w:t>
      </w:r>
    </w:p>
    <w:p w:rsidR="00797836" w:rsidRPr="00B3166A" w:rsidRDefault="00797836" w:rsidP="003D1CFD">
      <w:pPr>
        <w:spacing w:after="0" w:line="240" w:lineRule="auto"/>
        <w:ind w:firstLine="567"/>
        <w:jc w:val="both"/>
        <w:rPr>
          <w:rFonts w:ascii="Times New Roman" w:hAnsi="Times New Roman"/>
          <w:color w:val="171717"/>
          <w:sz w:val="28"/>
          <w:szCs w:val="28"/>
          <w:lang w:val="kk-KZ"/>
        </w:rPr>
      </w:pPr>
      <w:r w:rsidRPr="00B3166A">
        <w:rPr>
          <w:rFonts w:ascii="Times New Roman" w:hAnsi="Times New Roman"/>
          <w:color w:val="171717"/>
          <w:sz w:val="28"/>
          <w:szCs w:val="28"/>
          <w:lang w:val="kk-KZ"/>
        </w:rPr>
        <w:t>Осылайша, жоғарыда аталған авторлар өз зерттеулерінде берілген фигураны циркуль және сызғыш құралдарымен орындау барысында салу кезеңіне назар аударады. Қалған кезеңдерге анағұрлым аз көңіл бөлінеді, соның нәтижесінде студенттерде салу есептерін шығаруға үйрету әдістемесі жеткілікті түрде дамымаған, көбінесе студенттерге тек салу кезеңін орындау қарастырылады. Сонымен бірге олар салу құралдарының тізімін кеңейту қажет деп есептейді, циркуль және сызғышпен бірге транспортирді, шаршыны, екі жақты сызғышты және т.б. қолдануды ұсынады</w:t>
      </w:r>
      <w:r w:rsidR="009128A4">
        <w:rPr>
          <w:rFonts w:ascii="Times New Roman" w:hAnsi="Times New Roman"/>
          <w:color w:val="171717"/>
          <w:sz w:val="28"/>
          <w:szCs w:val="28"/>
          <w:lang w:val="kk-KZ"/>
        </w:rPr>
        <w:t xml:space="preserve"> </w:t>
      </w:r>
      <w:r w:rsidR="009128A4" w:rsidRPr="009128A4">
        <w:rPr>
          <w:rFonts w:ascii="Times New Roman" w:hAnsi="Times New Roman"/>
          <w:color w:val="171717"/>
          <w:sz w:val="28"/>
          <w:szCs w:val="28"/>
          <w:lang w:val="kk-KZ"/>
        </w:rPr>
        <w:t>[163</w:t>
      </w:r>
      <w:r w:rsidR="009128A4">
        <w:rPr>
          <w:rFonts w:ascii="Times New Roman" w:hAnsi="Times New Roman"/>
          <w:color w:val="171717"/>
          <w:sz w:val="28"/>
          <w:szCs w:val="28"/>
          <w:lang w:val="kk-KZ"/>
        </w:rPr>
        <w:t>, б.307</w:t>
      </w:r>
      <w:r w:rsidR="009128A4" w:rsidRPr="009128A4">
        <w:rPr>
          <w:rFonts w:ascii="Times New Roman" w:hAnsi="Times New Roman"/>
          <w:color w:val="171717"/>
          <w:sz w:val="28"/>
          <w:szCs w:val="28"/>
          <w:lang w:val="kk-KZ"/>
        </w:rPr>
        <w:t>]</w:t>
      </w:r>
      <w:r w:rsidRPr="00B3166A">
        <w:rPr>
          <w:rFonts w:ascii="Times New Roman" w:hAnsi="Times New Roman"/>
          <w:color w:val="171717"/>
          <w:sz w:val="28"/>
          <w:szCs w:val="28"/>
          <w:lang w:val="kk-KZ"/>
        </w:rPr>
        <w:t xml:space="preserve">. </w:t>
      </w:r>
    </w:p>
    <w:p w:rsidR="00797836" w:rsidRPr="00E93824" w:rsidRDefault="00797836" w:rsidP="00E93824">
      <w:pPr>
        <w:spacing w:after="0" w:line="240" w:lineRule="auto"/>
        <w:ind w:firstLine="567"/>
        <w:jc w:val="both"/>
        <w:rPr>
          <w:rFonts w:ascii="Times New Roman" w:hAnsi="Times New Roman"/>
          <w:color w:val="171717"/>
          <w:sz w:val="28"/>
          <w:szCs w:val="28"/>
          <w:lang w:val="kk-KZ"/>
        </w:rPr>
      </w:pPr>
      <w:r w:rsidRPr="00B3166A">
        <w:rPr>
          <w:rFonts w:ascii="Times New Roman" w:hAnsi="Times New Roman"/>
          <w:color w:val="171717"/>
          <w:sz w:val="28"/>
          <w:szCs w:val="28"/>
          <w:lang w:val="kk-KZ"/>
        </w:rPr>
        <w:t>Н.К.Мадияров, А.П.Киселев, Ю.О.Гурвиц, Н.А.Глаголев</w:t>
      </w:r>
      <w:r w:rsidR="00A25939" w:rsidRPr="00B3166A">
        <w:rPr>
          <w:rFonts w:ascii="Times New Roman" w:hAnsi="Times New Roman"/>
          <w:color w:val="171717"/>
          <w:sz w:val="28"/>
          <w:szCs w:val="28"/>
          <w:lang w:val="kk-KZ"/>
        </w:rPr>
        <w:t xml:space="preserve"> </w:t>
      </w:r>
      <w:r w:rsidRPr="00B3166A">
        <w:rPr>
          <w:rFonts w:ascii="Times New Roman" w:hAnsi="Times New Roman"/>
          <w:color w:val="171717"/>
          <w:sz w:val="28"/>
          <w:szCs w:val="28"/>
          <w:lang w:val="kk-KZ"/>
        </w:rPr>
        <w:t>және Л.С.Атанасян</w:t>
      </w:r>
      <w:r w:rsidR="00A25939" w:rsidRPr="00B3166A">
        <w:rPr>
          <w:rFonts w:ascii="Times New Roman" w:hAnsi="Times New Roman"/>
          <w:color w:val="171717"/>
          <w:sz w:val="28"/>
          <w:szCs w:val="28"/>
          <w:lang w:val="kk-KZ"/>
        </w:rPr>
        <w:t xml:space="preserve"> </w:t>
      </w:r>
      <w:r w:rsidRPr="00B3166A">
        <w:rPr>
          <w:rFonts w:ascii="Times New Roman" w:hAnsi="Times New Roman"/>
          <w:color w:val="171717"/>
          <w:sz w:val="28"/>
          <w:szCs w:val="28"/>
          <w:lang w:val="kk-KZ"/>
        </w:rPr>
        <w:t>талдау, салу, дәлелдеу және зерттеуді қамтитын салу есептерін шығарудың классикалық схемасын толық қарастырған.</w:t>
      </w:r>
      <w:r w:rsidR="00E93824">
        <w:rPr>
          <w:rFonts w:ascii="Times New Roman" w:hAnsi="Times New Roman"/>
          <w:color w:val="171717"/>
          <w:sz w:val="28"/>
          <w:szCs w:val="28"/>
          <w:lang w:val="kk-KZ"/>
        </w:rPr>
        <w:t xml:space="preserve"> </w:t>
      </w:r>
      <w:r w:rsidRPr="00B3166A">
        <w:rPr>
          <w:rFonts w:ascii="Times New Roman" w:hAnsi="Times New Roman"/>
          <w:i/>
          <w:color w:val="0D0D0D"/>
          <w:sz w:val="28"/>
          <w:szCs w:val="28"/>
          <w:lang w:val="kk-KZ"/>
        </w:rPr>
        <w:t xml:space="preserve">Студенттердің геометриялық салу есептерін оқытуға әдістемелік дағдыларын қалыптастырудың теориялық мазмұны коструктивті геометрияның теориялық ережелері, салу есептері және нүктелердің геометриялық орнына қатысты материалдарды қамтиды. </w:t>
      </w:r>
    </w:p>
    <w:p w:rsidR="00797836" w:rsidRPr="00861D9E" w:rsidRDefault="00797836" w:rsidP="001D1130">
      <w:pPr>
        <w:numPr>
          <w:ilvl w:val="0"/>
          <w:numId w:val="18"/>
        </w:numPr>
        <w:tabs>
          <w:tab w:val="left" w:pos="284"/>
          <w:tab w:val="left" w:pos="993"/>
        </w:tabs>
        <w:spacing w:after="0" w:line="240" w:lineRule="auto"/>
        <w:ind w:left="0" w:firstLine="0"/>
        <w:rPr>
          <w:rFonts w:ascii="Times New Roman" w:hAnsi="Times New Roman"/>
          <w:color w:val="171717"/>
          <w:sz w:val="28"/>
          <w:szCs w:val="28"/>
          <w:lang w:val="kk-KZ"/>
        </w:rPr>
      </w:pPr>
      <w:bookmarkStart w:id="82" w:name="_Hlk179155404"/>
      <w:r w:rsidRPr="00861D9E">
        <w:rPr>
          <w:rFonts w:ascii="Times New Roman" w:hAnsi="Times New Roman"/>
          <w:color w:val="0D0D0D"/>
          <w:sz w:val="28"/>
          <w:szCs w:val="28"/>
          <w:lang w:val="kk-KZ"/>
        </w:rPr>
        <w:t xml:space="preserve">Конструктивті геометрияның негізгі теориялық ережелері </w:t>
      </w:r>
      <w:r w:rsidR="00476877" w:rsidRPr="00861D9E">
        <w:rPr>
          <w:rFonts w:ascii="Times New Roman" w:hAnsi="Times New Roman"/>
          <w:color w:val="171717"/>
          <w:sz w:val="28"/>
          <w:szCs w:val="28"/>
          <w:lang w:val="kk-KZ"/>
        </w:rPr>
        <w:t>[</w:t>
      </w:r>
      <w:r w:rsidR="00476877">
        <w:rPr>
          <w:rFonts w:ascii="Times New Roman" w:hAnsi="Times New Roman"/>
          <w:color w:val="171717"/>
          <w:sz w:val="28"/>
          <w:szCs w:val="28"/>
          <w:lang w:val="kk-KZ"/>
        </w:rPr>
        <w:t>38, б.5</w:t>
      </w:r>
      <w:r w:rsidR="00476877" w:rsidRPr="00861D9E">
        <w:rPr>
          <w:rFonts w:ascii="Times New Roman" w:hAnsi="Times New Roman"/>
          <w:color w:val="171717"/>
          <w:sz w:val="28"/>
          <w:szCs w:val="28"/>
          <w:lang w:val="kk-KZ"/>
        </w:rPr>
        <w:t>]</w:t>
      </w:r>
      <w:r w:rsidR="00B63B74">
        <w:rPr>
          <w:rFonts w:ascii="Times New Roman" w:hAnsi="Times New Roman"/>
          <w:color w:val="171717"/>
          <w:sz w:val="28"/>
          <w:szCs w:val="28"/>
          <w:lang w:val="kk-KZ"/>
        </w:rPr>
        <w:t xml:space="preserve"> </w:t>
      </w:r>
      <w:r w:rsidRPr="00861D9E">
        <w:rPr>
          <w:rFonts w:ascii="Times New Roman" w:hAnsi="Times New Roman"/>
          <w:color w:val="171717"/>
          <w:sz w:val="28"/>
          <w:szCs w:val="28"/>
          <w:lang w:val="kk-KZ"/>
        </w:rPr>
        <w:t>(</w:t>
      </w:r>
      <w:r w:rsidR="002D3ECC" w:rsidRPr="00861D9E">
        <w:rPr>
          <w:rFonts w:ascii="Times New Roman" w:hAnsi="Times New Roman"/>
          <w:color w:val="171717"/>
          <w:sz w:val="28"/>
          <w:szCs w:val="28"/>
          <w:lang w:val="kk-KZ"/>
        </w:rPr>
        <w:t>1</w:t>
      </w:r>
      <w:r w:rsidR="002F1483" w:rsidRPr="00861D9E">
        <w:rPr>
          <w:rFonts w:ascii="Times New Roman" w:hAnsi="Times New Roman"/>
          <w:color w:val="171717"/>
          <w:sz w:val="28"/>
          <w:szCs w:val="28"/>
          <w:lang w:val="kk-KZ"/>
        </w:rPr>
        <w:t>4</w:t>
      </w:r>
      <w:r w:rsidR="002D3ECC" w:rsidRPr="00861D9E">
        <w:rPr>
          <w:rFonts w:ascii="Times New Roman" w:hAnsi="Times New Roman"/>
          <w:color w:val="171717"/>
          <w:sz w:val="28"/>
          <w:szCs w:val="28"/>
          <w:lang w:val="kk-KZ"/>
        </w:rPr>
        <w:t>-</w:t>
      </w:r>
      <w:r w:rsidRPr="00861D9E">
        <w:rPr>
          <w:rFonts w:ascii="Times New Roman" w:hAnsi="Times New Roman"/>
          <w:color w:val="171717"/>
          <w:sz w:val="28"/>
          <w:szCs w:val="28"/>
          <w:lang w:val="kk-KZ"/>
        </w:rPr>
        <w:t>кесте)</w:t>
      </w:r>
      <w:r w:rsidR="00861D9E">
        <w:rPr>
          <w:rFonts w:ascii="Times New Roman" w:hAnsi="Times New Roman"/>
          <w:color w:val="171717"/>
          <w:sz w:val="28"/>
          <w:szCs w:val="28"/>
          <w:lang w:val="kk-KZ"/>
        </w:rPr>
        <w:t xml:space="preserve"> </w:t>
      </w:r>
    </w:p>
    <w:p w:rsidR="004350EF" w:rsidRDefault="004350EF" w:rsidP="004350EF">
      <w:pPr>
        <w:spacing w:after="0" w:line="240" w:lineRule="auto"/>
        <w:rPr>
          <w:rFonts w:ascii="Times New Roman" w:hAnsi="Times New Roman"/>
          <w:color w:val="171717"/>
          <w:sz w:val="28"/>
          <w:szCs w:val="28"/>
          <w:lang w:val="kk-KZ"/>
        </w:rPr>
      </w:pPr>
    </w:p>
    <w:p w:rsidR="00EF4920" w:rsidRDefault="004350EF" w:rsidP="00087018">
      <w:pPr>
        <w:spacing w:after="0" w:line="240" w:lineRule="auto"/>
        <w:rPr>
          <w:noProof/>
          <w:lang w:val="kk-KZ"/>
        </w:rPr>
      </w:pPr>
      <w:r w:rsidRPr="004350EF">
        <w:rPr>
          <w:rFonts w:ascii="Times New Roman" w:hAnsi="Times New Roman"/>
          <w:color w:val="171717"/>
          <w:sz w:val="28"/>
          <w:szCs w:val="28"/>
          <w:lang w:val="kk-KZ"/>
        </w:rPr>
        <w:t>Кесте 14 -</w:t>
      </w:r>
      <w:r w:rsidRPr="004350EF">
        <w:rPr>
          <w:rFonts w:ascii="Times New Roman" w:hAnsi="Times New Roman"/>
          <w:i/>
          <w:color w:val="171717"/>
          <w:sz w:val="28"/>
          <w:szCs w:val="28"/>
          <w:lang w:val="kk-KZ"/>
        </w:rPr>
        <w:t xml:space="preserve"> </w:t>
      </w:r>
      <w:r w:rsidRPr="004350EF">
        <w:rPr>
          <w:rFonts w:ascii="Times New Roman" w:hAnsi="Times New Roman"/>
          <w:color w:val="171717"/>
          <w:sz w:val="28"/>
          <w:szCs w:val="28"/>
          <w:lang w:val="kk-KZ"/>
        </w:rPr>
        <w:t xml:space="preserve">Конструктивті геометрияның негізгі теориялық ережелеріне қатысты </w:t>
      </w:r>
      <w:r w:rsidR="00240066">
        <w:rPr>
          <w:rFonts w:ascii="Times New Roman" w:hAnsi="Times New Roman"/>
          <w:color w:val="171717"/>
          <w:sz w:val="28"/>
          <w:szCs w:val="28"/>
          <w:lang w:val="kk-KZ"/>
        </w:rPr>
        <w:t>мәселелер</w:t>
      </w:r>
    </w:p>
    <w:p w:rsidR="00BE19F4" w:rsidRPr="00743E34" w:rsidRDefault="00BE19F4" w:rsidP="00087018">
      <w:pPr>
        <w:spacing w:after="0" w:line="240" w:lineRule="auto"/>
        <w:rPr>
          <w:noProof/>
          <w:lang w:val="kk-KZ"/>
        </w:rPr>
      </w:pPr>
      <w:r>
        <w:rPr>
          <w:noProof/>
        </w:rPr>
        <w:drawing>
          <wp:anchor distT="0" distB="0" distL="114300" distR="114300" simplePos="0" relativeHeight="251990016" behindDoc="0" locked="0" layoutInCell="1" allowOverlap="1" wp14:anchorId="5AA186CF">
            <wp:simplePos x="0" y="0"/>
            <wp:positionH relativeFrom="margin">
              <wp:posOffset>-114300</wp:posOffset>
            </wp:positionH>
            <wp:positionV relativeFrom="paragraph">
              <wp:posOffset>10795</wp:posOffset>
            </wp:positionV>
            <wp:extent cx="6105525" cy="2514600"/>
            <wp:effectExtent l="0" t="0" r="9525" b="0"/>
            <wp:wrapNone/>
            <wp:docPr id="1895" name="Рисунок 1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extLst>
                        <a:ext uri="{28A0092B-C50C-407E-A947-70E740481C1C}">
                          <a14:useLocalDpi xmlns:a14="http://schemas.microsoft.com/office/drawing/2010/main" val="0"/>
                        </a:ext>
                      </a:extLst>
                    </a:blip>
                    <a:srcRect t="4693"/>
                    <a:stretch/>
                  </pic:blipFill>
                  <pic:spPr bwMode="auto">
                    <a:xfrm>
                      <a:off x="0" y="0"/>
                      <a:ext cx="6105525" cy="2514600"/>
                    </a:xfrm>
                    <a:prstGeom prst="rect">
                      <a:avLst/>
                    </a:prstGeom>
                    <a:ln>
                      <a:noFill/>
                    </a:ln>
                    <a:extLst>
                      <a:ext uri="{53640926-AAD7-44D8-BBD7-CCE9431645EC}">
                        <a14:shadowObscured xmlns:a14="http://schemas.microsoft.com/office/drawing/2010/main"/>
                      </a:ext>
                    </a:extLst>
                  </pic:spPr>
                </pic:pic>
              </a:graphicData>
            </a:graphic>
          </wp:anchor>
        </w:drawing>
      </w:r>
    </w:p>
    <w:p w:rsidR="00797836" w:rsidRDefault="00797836" w:rsidP="00A8360A">
      <w:pPr>
        <w:tabs>
          <w:tab w:val="left" w:pos="0"/>
          <w:tab w:val="left" w:pos="284"/>
          <w:tab w:val="left" w:pos="851"/>
        </w:tabs>
        <w:rPr>
          <w:rFonts w:ascii="Times New Roman" w:hAnsi="Times New Roman"/>
          <w:color w:val="171717"/>
          <w:sz w:val="28"/>
          <w:szCs w:val="28"/>
          <w:lang w:val="kk-KZ"/>
        </w:rPr>
      </w:pPr>
    </w:p>
    <w:p w:rsidR="00EB7E6C" w:rsidRPr="00BE19F4" w:rsidRDefault="00EB7E6C" w:rsidP="00A8360A">
      <w:pPr>
        <w:tabs>
          <w:tab w:val="left" w:pos="0"/>
          <w:tab w:val="left" w:pos="284"/>
          <w:tab w:val="left" w:pos="851"/>
        </w:tabs>
        <w:rPr>
          <w:rFonts w:ascii="Times New Roman" w:hAnsi="Times New Roman"/>
          <w:color w:val="171717"/>
          <w:sz w:val="28"/>
          <w:szCs w:val="28"/>
          <w:lang w:val="kk-KZ"/>
        </w:rPr>
      </w:pPr>
    </w:p>
    <w:p w:rsidR="00EB7E6C" w:rsidRDefault="00EB7E6C" w:rsidP="00A8360A">
      <w:pPr>
        <w:tabs>
          <w:tab w:val="left" w:pos="0"/>
          <w:tab w:val="left" w:pos="284"/>
          <w:tab w:val="left" w:pos="851"/>
        </w:tabs>
        <w:rPr>
          <w:rFonts w:ascii="Times New Roman" w:hAnsi="Times New Roman"/>
          <w:color w:val="171717"/>
          <w:sz w:val="28"/>
          <w:szCs w:val="28"/>
          <w:lang w:val="kk-KZ"/>
        </w:rPr>
      </w:pPr>
    </w:p>
    <w:p w:rsidR="00EB7E6C" w:rsidRDefault="00EB7E6C" w:rsidP="00A8360A">
      <w:pPr>
        <w:tabs>
          <w:tab w:val="left" w:pos="0"/>
          <w:tab w:val="left" w:pos="284"/>
          <w:tab w:val="left" w:pos="851"/>
        </w:tabs>
        <w:rPr>
          <w:rFonts w:ascii="Times New Roman" w:hAnsi="Times New Roman"/>
          <w:color w:val="171717"/>
          <w:sz w:val="28"/>
          <w:szCs w:val="28"/>
          <w:lang w:val="kk-KZ"/>
        </w:rPr>
      </w:pPr>
    </w:p>
    <w:p w:rsidR="00EB7E6C" w:rsidRDefault="00EB7E6C" w:rsidP="00A8360A">
      <w:pPr>
        <w:tabs>
          <w:tab w:val="left" w:pos="0"/>
          <w:tab w:val="left" w:pos="284"/>
          <w:tab w:val="left" w:pos="851"/>
        </w:tabs>
        <w:rPr>
          <w:rFonts w:ascii="Times New Roman" w:hAnsi="Times New Roman"/>
          <w:color w:val="171717"/>
          <w:sz w:val="28"/>
          <w:szCs w:val="28"/>
          <w:lang w:val="kk-KZ"/>
        </w:rPr>
      </w:pPr>
    </w:p>
    <w:p w:rsidR="00BE19F4" w:rsidRDefault="00BE19F4" w:rsidP="00A8360A">
      <w:pPr>
        <w:tabs>
          <w:tab w:val="left" w:pos="0"/>
          <w:tab w:val="left" w:pos="284"/>
          <w:tab w:val="left" w:pos="851"/>
        </w:tabs>
        <w:rPr>
          <w:rFonts w:ascii="Times New Roman" w:hAnsi="Times New Roman"/>
          <w:color w:val="171717"/>
          <w:sz w:val="28"/>
          <w:szCs w:val="28"/>
          <w:lang w:val="kk-KZ"/>
        </w:rPr>
      </w:pPr>
    </w:p>
    <w:p w:rsidR="00A0002B" w:rsidRDefault="00A0002B" w:rsidP="00A8360A">
      <w:pPr>
        <w:tabs>
          <w:tab w:val="left" w:pos="0"/>
          <w:tab w:val="left" w:pos="284"/>
          <w:tab w:val="left" w:pos="851"/>
        </w:tabs>
        <w:rPr>
          <w:rFonts w:ascii="Times New Roman" w:hAnsi="Times New Roman"/>
          <w:color w:val="171717"/>
          <w:sz w:val="28"/>
          <w:szCs w:val="28"/>
          <w:lang w:val="kk-KZ"/>
        </w:rPr>
      </w:pPr>
    </w:p>
    <w:p w:rsidR="00BE19F4" w:rsidRDefault="00BE19F4" w:rsidP="00A8360A">
      <w:pPr>
        <w:tabs>
          <w:tab w:val="left" w:pos="0"/>
          <w:tab w:val="left" w:pos="284"/>
          <w:tab w:val="left" w:pos="851"/>
        </w:tabs>
        <w:rPr>
          <w:rFonts w:ascii="Times New Roman" w:hAnsi="Times New Roman"/>
          <w:color w:val="171717"/>
          <w:sz w:val="28"/>
          <w:szCs w:val="28"/>
          <w:lang w:val="kk-KZ"/>
        </w:rPr>
      </w:pPr>
      <w:r>
        <w:rPr>
          <w:rFonts w:ascii="Times New Roman" w:hAnsi="Times New Roman"/>
          <w:color w:val="171717"/>
          <w:sz w:val="28"/>
          <w:szCs w:val="28"/>
          <w:lang w:val="kk-KZ"/>
        </w:rPr>
        <w:lastRenderedPageBreak/>
        <w:t>14-кестенің жалғасы</w:t>
      </w:r>
    </w:p>
    <w:p w:rsidR="00BE19F4" w:rsidRDefault="000833EF" w:rsidP="00A8360A">
      <w:pPr>
        <w:tabs>
          <w:tab w:val="left" w:pos="0"/>
          <w:tab w:val="left" w:pos="284"/>
          <w:tab w:val="left" w:pos="851"/>
        </w:tabs>
        <w:rPr>
          <w:rFonts w:ascii="Times New Roman" w:hAnsi="Times New Roman"/>
          <w:color w:val="171717"/>
          <w:sz w:val="28"/>
          <w:szCs w:val="28"/>
          <w:lang w:val="kk-KZ"/>
        </w:rPr>
      </w:pPr>
      <w:r>
        <w:rPr>
          <w:noProof/>
        </w:rPr>
        <w:drawing>
          <wp:inline distT="0" distB="0" distL="0" distR="0" wp14:anchorId="7E6EF3C8" wp14:editId="575BC94A">
            <wp:extent cx="5895975" cy="4953000"/>
            <wp:effectExtent l="0" t="0" r="9525" b="0"/>
            <wp:docPr id="1899" name="Рисунок 1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2519"/>
                    <a:stretch/>
                  </pic:blipFill>
                  <pic:spPr bwMode="auto">
                    <a:xfrm>
                      <a:off x="0" y="0"/>
                      <a:ext cx="5895975" cy="4953000"/>
                    </a:xfrm>
                    <a:prstGeom prst="rect">
                      <a:avLst/>
                    </a:prstGeom>
                    <a:ln>
                      <a:noFill/>
                    </a:ln>
                    <a:extLst>
                      <a:ext uri="{53640926-AAD7-44D8-BBD7-CCE9431645EC}">
                        <a14:shadowObscured xmlns:a14="http://schemas.microsoft.com/office/drawing/2010/main"/>
                      </a:ext>
                    </a:extLst>
                  </pic:spPr>
                </pic:pic>
              </a:graphicData>
            </a:graphic>
          </wp:inline>
        </w:drawing>
      </w:r>
    </w:p>
    <w:p w:rsidR="000833EF" w:rsidRDefault="000833EF" w:rsidP="00A8360A">
      <w:pPr>
        <w:tabs>
          <w:tab w:val="left" w:pos="0"/>
          <w:tab w:val="left" w:pos="284"/>
          <w:tab w:val="left" w:pos="851"/>
        </w:tabs>
        <w:rPr>
          <w:rFonts w:ascii="Times New Roman" w:hAnsi="Times New Roman"/>
          <w:color w:val="171717"/>
          <w:sz w:val="28"/>
          <w:szCs w:val="28"/>
          <w:lang w:val="kk-KZ"/>
        </w:rPr>
      </w:pPr>
      <w:r>
        <w:rPr>
          <w:noProof/>
        </w:rPr>
        <w:drawing>
          <wp:inline distT="0" distB="0" distL="0" distR="0" wp14:anchorId="1F7E087E" wp14:editId="66CB6C6A">
            <wp:extent cx="5857875" cy="3657600"/>
            <wp:effectExtent l="0" t="0" r="9525" b="0"/>
            <wp:docPr id="1900" name="Рисунок 1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t="496" r="2997" b="4455"/>
                    <a:stretch/>
                  </pic:blipFill>
                  <pic:spPr bwMode="auto">
                    <a:xfrm>
                      <a:off x="0" y="0"/>
                      <a:ext cx="5857875" cy="3657600"/>
                    </a:xfrm>
                    <a:prstGeom prst="rect">
                      <a:avLst/>
                    </a:prstGeom>
                    <a:ln>
                      <a:noFill/>
                    </a:ln>
                    <a:extLst>
                      <a:ext uri="{53640926-AAD7-44D8-BBD7-CCE9431645EC}">
                        <a14:shadowObscured xmlns:a14="http://schemas.microsoft.com/office/drawing/2010/main"/>
                      </a:ext>
                    </a:extLst>
                  </pic:spPr>
                </pic:pic>
              </a:graphicData>
            </a:graphic>
          </wp:inline>
        </w:drawing>
      </w:r>
    </w:p>
    <w:p w:rsidR="00EB7E6C" w:rsidRDefault="00BC275A" w:rsidP="00A8360A">
      <w:pPr>
        <w:tabs>
          <w:tab w:val="left" w:pos="0"/>
          <w:tab w:val="left" w:pos="284"/>
          <w:tab w:val="left" w:pos="851"/>
        </w:tabs>
        <w:rPr>
          <w:rFonts w:ascii="Times New Roman" w:hAnsi="Times New Roman"/>
          <w:color w:val="171717"/>
          <w:sz w:val="28"/>
          <w:szCs w:val="28"/>
          <w:lang w:val="kk-KZ"/>
        </w:rPr>
      </w:pPr>
      <w:r>
        <w:rPr>
          <w:rFonts w:ascii="Times New Roman" w:hAnsi="Times New Roman"/>
          <w:color w:val="171717"/>
          <w:sz w:val="28"/>
          <w:szCs w:val="28"/>
          <w:lang w:val="kk-KZ"/>
        </w:rPr>
        <w:lastRenderedPageBreak/>
        <w:t>14-кестенің жалғасы</w:t>
      </w:r>
    </w:p>
    <w:p w:rsidR="00BC275A" w:rsidRDefault="00BC275A" w:rsidP="00A8360A">
      <w:pPr>
        <w:tabs>
          <w:tab w:val="left" w:pos="0"/>
          <w:tab w:val="left" w:pos="284"/>
          <w:tab w:val="left" w:pos="851"/>
        </w:tabs>
        <w:rPr>
          <w:rFonts w:ascii="Times New Roman" w:hAnsi="Times New Roman"/>
          <w:color w:val="171717"/>
          <w:sz w:val="28"/>
          <w:szCs w:val="28"/>
          <w:lang w:val="kk-KZ"/>
        </w:rPr>
      </w:pPr>
      <w:r>
        <w:rPr>
          <w:noProof/>
        </w:rPr>
        <w:drawing>
          <wp:inline distT="0" distB="0" distL="0" distR="0" wp14:anchorId="567DAEB1" wp14:editId="314BE278">
            <wp:extent cx="5838825" cy="3800475"/>
            <wp:effectExtent l="0" t="0" r="9525" b="9525"/>
            <wp:docPr id="1903" name="Рисунок 1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809"/>
                    <a:stretch/>
                  </pic:blipFill>
                  <pic:spPr bwMode="auto">
                    <a:xfrm>
                      <a:off x="0" y="0"/>
                      <a:ext cx="5838825" cy="3800475"/>
                    </a:xfrm>
                    <a:prstGeom prst="rect">
                      <a:avLst/>
                    </a:prstGeom>
                    <a:ln>
                      <a:noFill/>
                    </a:ln>
                    <a:extLst>
                      <a:ext uri="{53640926-AAD7-44D8-BBD7-CCE9431645EC}">
                        <a14:shadowObscured xmlns:a14="http://schemas.microsoft.com/office/drawing/2010/main"/>
                      </a:ext>
                    </a:extLst>
                  </pic:spPr>
                </pic:pic>
              </a:graphicData>
            </a:graphic>
          </wp:inline>
        </w:drawing>
      </w:r>
    </w:p>
    <w:p w:rsidR="00BC275A" w:rsidRDefault="00BC275A" w:rsidP="00A8360A">
      <w:pPr>
        <w:tabs>
          <w:tab w:val="left" w:pos="0"/>
          <w:tab w:val="left" w:pos="284"/>
          <w:tab w:val="left" w:pos="851"/>
        </w:tabs>
        <w:rPr>
          <w:rFonts w:ascii="Times New Roman" w:hAnsi="Times New Roman"/>
          <w:color w:val="171717"/>
          <w:sz w:val="28"/>
          <w:szCs w:val="28"/>
          <w:lang w:val="kk-KZ"/>
        </w:rPr>
      </w:pPr>
      <w:r>
        <w:rPr>
          <w:noProof/>
        </w:rPr>
        <w:drawing>
          <wp:inline distT="0" distB="0" distL="0" distR="0" wp14:anchorId="3F1C7DDC" wp14:editId="56E11C94">
            <wp:extent cx="5915025" cy="4724400"/>
            <wp:effectExtent l="0" t="0" r="9525" b="0"/>
            <wp:docPr id="1904" name="Рисунок 1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915025" cy="4724400"/>
                    </a:xfrm>
                    <a:prstGeom prst="rect">
                      <a:avLst/>
                    </a:prstGeom>
                  </pic:spPr>
                </pic:pic>
              </a:graphicData>
            </a:graphic>
          </wp:inline>
        </w:drawing>
      </w:r>
    </w:p>
    <w:p w:rsidR="001D1130" w:rsidRDefault="00BC275A" w:rsidP="00A8360A">
      <w:pPr>
        <w:tabs>
          <w:tab w:val="left" w:pos="0"/>
          <w:tab w:val="left" w:pos="284"/>
          <w:tab w:val="left" w:pos="851"/>
        </w:tabs>
        <w:rPr>
          <w:rFonts w:ascii="Times New Roman" w:hAnsi="Times New Roman"/>
          <w:color w:val="171717"/>
          <w:sz w:val="28"/>
          <w:szCs w:val="28"/>
          <w:lang w:val="kk-KZ"/>
        </w:rPr>
      </w:pPr>
      <w:r>
        <w:rPr>
          <w:rFonts w:ascii="Times New Roman" w:hAnsi="Times New Roman"/>
          <w:color w:val="171717"/>
          <w:sz w:val="28"/>
          <w:szCs w:val="28"/>
          <w:lang w:val="kk-KZ"/>
        </w:rPr>
        <w:lastRenderedPageBreak/>
        <w:t>14-кестенің жалғасы</w:t>
      </w:r>
    </w:p>
    <w:p w:rsidR="001D1130" w:rsidRDefault="00A0002B" w:rsidP="00A8360A">
      <w:pPr>
        <w:tabs>
          <w:tab w:val="left" w:pos="0"/>
          <w:tab w:val="left" w:pos="284"/>
          <w:tab w:val="left" w:pos="851"/>
        </w:tabs>
        <w:rPr>
          <w:rFonts w:ascii="Times New Roman" w:hAnsi="Times New Roman"/>
          <w:color w:val="171717"/>
          <w:sz w:val="28"/>
          <w:szCs w:val="28"/>
          <w:lang w:val="kk-KZ"/>
        </w:rPr>
      </w:pPr>
      <w:r>
        <w:rPr>
          <w:noProof/>
        </w:rPr>
        <w:drawing>
          <wp:inline distT="0" distB="0" distL="0" distR="0" wp14:anchorId="3A6E4A03" wp14:editId="783738E6">
            <wp:extent cx="5800725" cy="3952875"/>
            <wp:effectExtent l="0" t="0" r="9525" b="9525"/>
            <wp:docPr id="1905" name="Рисунок 1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959" r="1757"/>
                    <a:stretch/>
                  </pic:blipFill>
                  <pic:spPr bwMode="auto">
                    <a:xfrm>
                      <a:off x="0" y="0"/>
                      <a:ext cx="5800725" cy="3952875"/>
                    </a:xfrm>
                    <a:prstGeom prst="rect">
                      <a:avLst/>
                    </a:prstGeom>
                    <a:ln>
                      <a:noFill/>
                    </a:ln>
                    <a:extLst>
                      <a:ext uri="{53640926-AAD7-44D8-BBD7-CCE9431645EC}">
                        <a14:shadowObscured xmlns:a14="http://schemas.microsoft.com/office/drawing/2010/main"/>
                      </a:ext>
                    </a:extLst>
                  </pic:spPr>
                </pic:pic>
              </a:graphicData>
            </a:graphic>
          </wp:inline>
        </w:drawing>
      </w:r>
    </w:p>
    <w:p w:rsidR="001D1130" w:rsidRDefault="00A0002B" w:rsidP="00A8360A">
      <w:pPr>
        <w:tabs>
          <w:tab w:val="left" w:pos="0"/>
          <w:tab w:val="left" w:pos="284"/>
          <w:tab w:val="left" w:pos="851"/>
        </w:tabs>
        <w:rPr>
          <w:rFonts w:ascii="Times New Roman" w:hAnsi="Times New Roman"/>
          <w:color w:val="171717"/>
          <w:sz w:val="28"/>
          <w:szCs w:val="28"/>
          <w:lang w:val="kk-KZ"/>
        </w:rPr>
      </w:pPr>
      <w:r>
        <w:rPr>
          <w:noProof/>
        </w:rPr>
        <w:drawing>
          <wp:inline distT="0" distB="0" distL="0" distR="0" wp14:anchorId="45A0D556" wp14:editId="17BB0BEB">
            <wp:extent cx="5867400" cy="3714750"/>
            <wp:effectExtent l="0" t="0" r="0" b="0"/>
            <wp:docPr id="1906" name="Рисунок 1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t="25000"/>
                    <a:stretch/>
                  </pic:blipFill>
                  <pic:spPr bwMode="auto">
                    <a:xfrm>
                      <a:off x="0" y="0"/>
                      <a:ext cx="5867400" cy="3714750"/>
                    </a:xfrm>
                    <a:prstGeom prst="rect">
                      <a:avLst/>
                    </a:prstGeom>
                    <a:ln>
                      <a:noFill/>
                    </a:ln>
                    <a:extLst>
                      <a:ext uri="{53640926-AAD7-44D8-BBD7-CCE9431645EC}">
                        <a14:shadowObscured xmlns:a14="http://schemas.microsoft.com/office/drawing/2010/main"/>
                      </a:ext>
                    </a:extLst>
                  </pic:spPr>
                </pic:pic>
              </a:graphicData>
            </a:graphic>
          </wp:inline>
        </w:drawing>
      </w:r>
    </w:p>
    <w:p w:rsidR="00A8360A" w:rsidRPr="00A0002B" w:rsidRDefault="00A8360A" w:rsidP="001D1130">
      <w:pPr>
        <w:pStyle w:val="a5"/>
        <w:numPr>
          <w:ilvl w:val="0"/>
          <w:numId w:val="18"/>
        </w:numPr>
        <w:tabs>
          <w:tab w:val="left" w:pos="0"/>
          <w:tab w:val="left" w:pos="284"/>
          <w:tab w:val="left" w:pos="851"/>
        </w:tabs>
        <w:ind w:left="0" w:firstLine="0"/>
        <w:rPr>
          <w:rFonts w:ascii="Times New Roman" w:hAnsi="Times New Roman"/>
          <w:color w:val="171717"/>
          <w:sz w:val="28"/>
          <w:szCs w:val="28"/>
          <w:lang w:val="kk-KZ"/>
        </w:rPr>
      </w:pPr>
      <w:r w:rsidRPr="00A0002B">
        <w:rPr>
          <w:rFonts w:ascii="Times New Roman" w:hAnsi="Times New Roman"/>
          <w:color w:val="171717"/>
          <w:sz w:val="28"/>
          <w:szCs w:val="28"/>
          <w:lang w:val="kk-KZ"/>
        </w:rPr>
        <w:t>Циркуль және сызғыш арқылы салынатын тірек салу есептері [38, б.8] (15-кесте)</w:t>
      </w:r>
    </w:p>
    <w:p w:rsidR="00E93824" w:rsidRDefault="00E93824" w:rsidP="00087018">
      <w:pPr>
        <w:tabs>
          <w:tab w:val="left" w:pos="0"/>
          <w:tab w:val="left" w:pos="851"/>
        </w:tabs>
        <w:spacing w:after="0"/>
        <w:rPr>
          <w:rFonts w:ascii="Times New Roman" w:hAnsi="Times New Roman"/>
          <w:color w:val="171717"/>
          <w:sz w:val="28"/>
          <w:szCs w:val="28"/>
          <w:lang w:val="kk-KZ"/>
        </w:rPr>
      </w:pPr>
    </w:p>
    <w:p w:rsidR="00E93824" w:rsidRDefault="00E93824" w:rsidP="00087018">
      <w:pPr>
        <w:tabs>
          <w:tab w:val="left" w:pos="0"/>
          <w:tab w:val="left" w:pos="851"/>
        </w:tabs>
        <w:spacing w:after="0"/>
        <w:rPr>
          <w:rFonts w:ascii="Times New Roman" w:hAnsi="Times New Roman"/>
          <w:color w:val="171717"/>
          <w:sz w:val="28"/>
          <w:szCs w:val="28"/>
          <w:lang w:val="kk-KZ"/>
        </w:rPr>
      </w:pPr>
    </w:p>
    <w:p w:rsidR="00797836" w:rsidRPr="00B3166A" w:rsidRDefault="00797836" w:rsidP="00087018">
      <w:pPr>
        <w:tabs>
          <w:tab w:val="left" w:pos="0"/>
          <w:tab w:val="left" w:pos="851"/>
        </w:tabs>
        <w:spacing w:after="0"/>
        <w:rPr>
          <w:rFonts w:ascii="Times New Roman" w:hAnsi="Times New Roman"/>
          <w:color w:val="171717"/>
          <w:sz w:val="28"/>
          <w:szCs w:val="28"/>
          <w:lang w:val="kk-KZ"/>
        </w:rPr>
      </w:pPr>
      <w:r w:rsidRPr="00B3166A">
        <w:rPr>
          <w:rFonts w:ascii="Times New Roman" w:hAnsi="Times New Roman"/>
          <w:color w:val="171717"/>
          <w:sz w:val="28"/>
          <w:szCs w:val="28"/>
          <w:lang w:val="kk-KZ"/>
        </w:rPr>
        <w:lastRenderedPageBreak/>
        <w:t xml:space="preserve">Кесте </w:t>
      </w:r>
      <w:r w:rsidR="00E04A12" w:rsidRPr="00B3166A">
        <w:rPr>
          <w:rFonts w:ascii="Times New Roman" w:hAnsi="Times New Roman"/>
          <w:color w:val="171717"/>
          <w:sz w:val="28"/>
          <w:szCs w:val="28"/>
          <w:lang w:val="en-US"/>
        </w:rPr>
        <w:t>1</w:t>
      </w:r>
      <w:r w:rsidR="002F1483" w:rsidRPr="00B3166A">
        <w:rPr>
          <w:rFonts w:ascii="Times New Roman" w:hAnsi="Times New Roman"/>
          <w:color w:val="171717"/>
          <w:sz w:val="28"/>
          <w:szCs w:val="28"/>
          <w:lang w:val="kk-KZ"/>
        </w:rPr>
        <w:t>5</w:t>
      </w:r>
      <w:r w:rsidRPr="00B3166A">
        <w:rPr>
          <w:rFonts w:ascii="Times New Roman" w:hAnsi="Times New Roman"/>
          <w:color w:val="171717"/>
          <w:sz w:val="28"/>
          <w:szCs w:val="28"/>
          <w:lang w:val="kk-KZ"/>
        </w:rPr>
        <w:t xml:space="preserve"> - Тірек есептері</w:t>
      </w:r>
    </w:p>
    <w:p w:rsidR="00797836" w:rsidRPr="00B3166A" w:rsidRDefault="00582AE3" w:rsidP="00087018">
      <w:pPr>
        <w:tabs>
          <w:tab w:val="left" w:pos="0"/>
          <w:tab w:val="left" w:pos="851"/>
        </w:tabs>
        <w:spacing w:after="0"/>
        <w:rPr>
          <w:rFonts w:ascii="Times New Roman" w:hAnsi="Times New Roman"/>
          <w:color w:val="171717"/>
          <w:sz w:val="28"/>
          <w:szCs w:val="28"/>
          <w:lang w:val="kk-KZ"/>
        </w:rPr>
      </w:pPr>
      <w:r>
        <w:rPr>
          <w:noProof/>
        </w:rPr>
        <w:drawing>
          <wp:inline distT="0" distB="0" distL="0" distR="0" wp14:anchorId="34DEF571" wp14:editId="20F4DCD5">
            <wp:extent cx="6086475" cy="3933825"/>
            <wp:effectExtent l="0" t="0" r="9525" b="9525"/>
            <wp:docPr id="3754" name="Рисунок 3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t="946" b="1185"/>
                    <a:stretch/>
                  </pic:blipFill>
                  <pic:spPr bwMode="auto">
                    <a:xfrm>
                      <a:off x="0" y="0"/>
                      <a:ext cx="6086475" cy="3933825"/>
                    </a:xfrm>
                    <a:prstGeom prst="rect">
                      <a:avLst/>
                    </a:prstGeom>
                    <a:ln>
                      <a:noFill/>
                    </a:ln>
                    <a:extLst>
                      <a:ext uri="{53640926-AAD7-44D8-BBD7-CCE9431645EC}">
                        <a14:shadowObscured xmlns:a14="http://schemas.microsoft.com/office/drawing/2010/main"/>
                      </a:ext>
                    </a:extLst>
                  </pic:spPr>
                </pic:pic>
              </a:graphicData>
            </a:graphic>
          </wp:inline>
        </w:drawing>
      </w:r>
    </w:p>
    <w:p w:rsidR="00E93824" w:rsidRDefault="00797836" w:rsidP="00E93824">
      <w:pPr>
        <w:pStyle w:val="a5"/>
        <w:numPr>
          <w:ilvl w:val="0"/>
          <w:numId w:val="18"/>
        </w:numPr>
        <w:tabs>
          <w:tab w:val="left" w:pos="284"/>
        </w:tabs>
        <w:spacing w:after="0" w:line="240" w:lineRule="auto"/>
        <w:ind w:left="0" w:firstLine="0"/>
        <w:jc w:val="both"/>
        <w:rPr>
          <w:rFonts w:ascii="Times New Roman" w:eastAsia="Times New Roman" w:hAnsi="Times New Roman"/>
          <w:color w:val="171717"/>
          <w:sz w:val="28"/>
          <w:szCs w:val="28"/>
          <w:lang w:val="kk-KZ" w:eastAsia="ru-RU" w:bidi="he-IL"/>
        </w:rPr>
      </w:pPr>
      <w:r w:rsidRPr="00476877">
        <w:rPr>
          <w:rFonts w:ascii="Times New Roman" w:eastAsia="Times New Roman" w:hAnsi="Times New Roman"/>
          <w:color w:val="171717"/>
          <w:sz w:val="28"/>
          <w:szCs w:val="28"/>
          <w:lang w:val="kk-KZ" w:eastAsia="ru-RU" w:bidi="he-IL"/>
        </w:rPr>
        <w:t>Көп кездесетін нүктелер жиыны немесе нүктелердің геометриялық орындары</w:t>
      </w:r>
      <w:r w:rsidR="00476877">
        <w:rPr>
          <w:rFonts w:ascii="Times New Roman" w:eastAsia="Times New Roman" w:hAnsi="Times New Roman"/>
          <w:color w:val="171717"/>
          <w:sz w:val="28"/>
          <w:szCs w:val="28"/>
          <w:lang w:val="kk-KZ" w:eastAsia="ru-RU" w:bidi="he-IL"/>
        </w:rPr>
        <w:t xml:space="preserve"> </w:t>
      </w:r>
      <w:r w:rsidR="00476877" w:rsidRPr="00861D9E">
        <w:rPr>
          <w:rFonts w:ascii="Times New Roman" w:hAnsi="Times New Roman"/>
          <w:color w:val="171717"/>
          <w:sz w:val="28"/>
          <w:szCs w:val="28"/>
          <w:lang w:val="kk-KZ"/>
        </w:rPr>
        <w:t>[</w:t>
      </w:r>
      <w:r w:rsidR="00476877">
        <w:rPr>
          <w:rFonts w:ascii="Times New Roman" w:hAnsi="Times New Roman"/>
          <w:color w:val="171717"/>
          <w:sz w:val="28"/>
          <w:szCs w:val="28"/>
          <w:lang w:val="kk-KZ"/>
        </w:rPr>
        <w:t>38, б.14</w:t>
      </w:r>
      <w:r w:rsidR="00476877" w:rsidRPr="00861D9E">
        <w:rPr>
          <w:rFonts w:ascii="Times New Roman" w:hAnsi="Times New Roman"/>
          <w:color w:val="171717"/>
          <w:sz w:val="28"/>
          <w:szCs w:val="28"/>
          <w:lang w:val="kk-KZ"/>
        </w:rPr>
        <w:t>]</w:t>
      </w:r>
      <w:r w:rsidR="00B63B74">
        <w:rPr>
          <w:rFonts w:ascii="Times New Roman" w:hAnsi="Times New Roman"/>
          <w:color w:val="171717"/>
          <w:sz w:val="28"/>
          <w:szCs w:val="28"/>
          <w:lang w:val="kk-KZ"/>
        </w:rPr>
        <w:t xml:space="preserve"> </w:t>
      </w:r>
      <w:r w:rsidRPr="00476877">
        <w:rPr>
          <w:rFonts w:ascii="Times New Roman" w:eastAsia="Times New Roman" w:hAnsi="Times New Roman"/>
          <w:color w:val="171717"/>
          <w:sz w:val="28"/>
          <w:szCs w:val="28"/>
          <w:lang w:val="kk-KZ" w:eastAsia="ru-RU" w:bidi="he-IL"/>
        </w:rPr>
        <w:t>(</w:t>
      </w:r>
      <w:r w:rsidR="000262AF" w:rsidRPr="00476877">
        <w:rPr>
          <w:rFonts w:ascii="Times New Roman" w:eastAsia="Times New Roman" w:hAnsi="Times New Roman"/>
          <w:color w:val="171717"/>
          <w:sz w:val="28"/>
          <w:szCs w:val="28"/>
          <w:lang w:val="kk-KZ" w:eastAsia="ru-RU" w:bidi="he-IL"/>
        </w:rPr>
        <w:t>1</w:t>
      </w:r>
      <w:r w:rsidR="002F1483" w:rsidRPr="00476877">
        <w:rPr>
          <w:rFonts w:ascii="Times New Roman" w:eastAsia="Times New Roman" w:hAnsi="Times New Roman"/>
          <w:color w:val="171717"/>
          <w:sz w:val="28"/>
          <w:szCs w:val="28"/>
          <w:lang w:val="kk-KZ" w:eastAsia="ru-RU" w:bidi="he-IL"/>
        </w:rPr>
        <w:t xml:space="preserve">6 </w:t>
      </w:r>
      <w:r w:rsidR="000262AF" w:rsidRPr="00476877">
        <w:rPr>
          <w:rFonts w:ascii="Times New Roman" w:eastAsia="Times New Roman" w:hAnsi="Times New Roman"/>
          <w:color w:val="171717"/>
          <w:sz w:val="28"/>
          <w:szCs w:val="28"/>
          <w:lang w:val="kk-KZ" w:eastAsia="ru-RU" w:bidi="he-IL"/>
        </w:rPr>
        <w:t>-</w:t>
      </w:r>
      <w:r w:rsidR="002F1483" w:rsidRPr="00476877">
        <w:rPr>
          <w:rFonts w:ascii="Times New Roman" w:eastAsia="Times New Roman" w:hAnsi="Times New Roman"/>
          <w:color w:val="171717"/>
          <w:sz w:val="28"/>
          <w:szCs w:val="28"/>
          <w:lang w:val="kk-KZ" w:eastAsia="ru-RU" w:bidi="he-IL"/>
        </w:rPr>
        <w:t xml:space="preserve"> </w:t>
      </w:r>
      <w:r w:rsidRPr="00476877">
        <w:rPr>
          <w:rFonts w:ascii="Times New Roman" w:eastAsia="Times New Roman" w:hAnsi="Times New Roman"/>
          <w:color w:val="171717"/>
          <w:sz w:val="28"/>
          <w:szCs w:val="28"/>
          <w:lang w:val="kk-KZ" w:eastAsia="ru-RU" w:bidi="he-IL"/>
        </w:rPr>
        <w:t>кесте )</w:t>
      </w:r>
    </w:p>
    <w:p w:rsidR="00E93824" w:rsidRPr="00E93824" w:rsidRDefault="00E93824" w:rsidP="00E93824">
      <w:pPr>
        <w:pStyle w:val="a5"/>
        <w:tabs>
          <w:tab w:val="left" w:pos="284"/>
        </w:tabs>
        <w:spacing w:after="0" w:line="240" w:lineRule="auto"/>
        <w:ind w:left="0"/>
        <w:jc w:val="both"/>
        <w:rPr>
          <w:rFonts w:ascii="Times New Roman" w:eastAsia="Times New Roman" w:hAnsi="Times New Roman"/>
          <w:color w:val="171717"/>
          <w:sz w:val="28"/>
          <w:szCs w:val="28"/>
          <w:lang w:val="kk-KZ" w:eastAsia="ru-RU" w:bidi="he-IL"/>
        </w:rPr>
      </w:pPr>
    </w:p>
    <w:p w:rsidR="00582AE3" w:rsidRDefault="00797836" w:rsidP="002F1483">
      <w:pPr>
        <w:tabs>
          <w:tab w:val="left" w:pos="6054"/>
        </w:tabs>
        <w:spacing w:after="0" w:line="240" w:lineRule="auto"/>
        <w:rPr>
          <w:rFonts w:ascii="Times New Roman" w:eastAsia="Times New Roman" w:hAnsi="Times New Roman"/>
          <w:color w:val="171717"/>
          <w:sz w:val="28"/>
          <w:szCs w:val="28"/>
          <w:lang w:val="kk-KZ" w:eastAsia="ru-RU" w:bidi="he-IL"/>
        </w:rPr>
      </w:pPr>
      <w:r w:rsidRPr="00B3166A">
        <w:rPr>
          <w:rFonts w:ascii="Times New Roman" w:eastAsia="Times New Roman" w:hAnsi="Times New Roman"/>
          <w:color w:val="171717"/>
          <w:sz w:val="28"/>
          <w:szCs w:val="28"/>
          <w:lang w:val="kk-KZ" w:eastAsia="ru-RU" w:bidi="he-IL"/>
        </w:rPr>
        <w:t xml:space="preserve">Кесте </w:t>
      </w:r>
      <w:r w:rsidR="00E04A12" w:rsidRPr="00582AE3">
        <w:rPr>
          <w:rFonts w:ascii="Times New Roman" w:eastAsia="Times New Roman" w:hAnsi="Times New Roman"/>
          <w:color w:val="171717"/>
          <w:sz w:val="28"/>
          <w:szCs w:val="28"/>
          <w:lang w:val="kk-KZ" w:eastAsia="ru-RU" w:bidi="he-IL"/>
        </w:rPr>
        <w:t>1</w:t>
      </w:r>
      <w:r w:rsidR="002F1483" w:rsidRPr="00B3166A">
        <w:rPr>
          <w:rFonts w:ascii="Times New Roman" w:eastAsia="Times New Roman" w:hAnsi="Times New Roman"/>
          <w:color w:val="171717"/>
          <w:sz w:val="28"/>
          <w:szCs w:val="28"/>
          <w:lang w:val="kk-KZ" w:eastAsia="ru-RU" w:bidi="he-IL"/>
        </w:rPr>
        <w:t>6</w:t>
      </w:r>
      <w:r w:rsidR="00E04A12" w:rsidRPr="00582AE3">
        <w:rPr>
          <w:rFonts w:ascii="Times New Roman" w:eastAsia="Times New Roman" w:hAnsi="Times New Roman"/>
          <w:color w:val="171717"/>
          <w:sz w:val="28"/>
          <w:szCs w:val="28"/>
          <w:lang w:val="kk-KZ" w:eastAsia="ru-RU" w:bidi="he-IL"/>
        </w:rPr>
        <w:t xml:space="preserve"> </w:t>
      </w:r>
      <w:r w:rsidRPr="00B3166A">
        <w:rPr>
          <w:rFonts w:ascii="Times New Roman" w:eastAsia="Times New Roman" w:hAnsi="Times New Roman"/>
          <w:color w:val="171717"/>
          <w:sz w:val="28"/>
          <w:szCs w:val="28"/>
          <w:lang w:val="kk-KZ" w:eastAsia="ru-RU" w:bidi="he-IL"/>
        </w:rPr>
        <w:t>- Нүктелердің геометриялық орындары</w:t>
      </w:r>
    </w:p>
    <w:p w:rsidR="007065D5" w:rsidRDefault="007065D5" w:rsidP="002F1483">
      <w:pPr>
        <w:tabs>
          <w:tab w:val="left" w:pos="6054"/>
        </w:tabs>
        <w:spacing w:after="0" w:line="240" w:lineRule="auto"/>
        <w:rPr>
          <w:rFonts w:ascii="Times New Roman" w:eastAsia="Times New Roman" w:hAnsi="Times New Roman"/>
          <w:color w:val="171717"/>
          <w:sz w:val="28"/>
          <w:szCs w:val="28"/>
          <w:lang w:val="kk-KZ" w:eastAsia="ru-RU" w:bidi="he-IL"/>
        </w:rPr>
      </w:pPr>
      <w:r>
        <w:rPr>
          <w:noProof/>
        </w:rPr>
        <w:drawing>
          <wp:inline distT="0" distB="0" distL="0" distR="0" wp14:anchorId="336325A1" wp14:editId="2C9E8C94">
            <wp:extent cx="5715000" cy="4143375"/>
            <wp:effectExtent l="0" t="0" r="0" b="9525"/>
            <wp:docPr id="1908" name="Рисунок 1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1153" t="792" r="1" b="13069"/>
                    <a:stretch/>
                  </pic:blipFill>
                  <pic:spPr bwMode="auto">
                    <a:xfrm>
                      <a:off x="0" y="0"/>
                      <a:ext cx="5715000" cy="4143375"/>
                    </a:xfrm>
                    <a:prstGeom prst="rect">
                      <a:avLst/>
                    </a:prstGeom>
                    <a:ln>
                      <a:noFill/>
                    </a:ln>
                    <a:extLst>
                      <a:ext uri="{53640926-AAD7-44D8-BBD7-CCE9431645EC}">
                        <a14:shadowObscured xmlns:a14="http://schemas.microsoft.com/office/drawing/2010/main"/>
                      </a:ext>
                    </a:extLst>
                  </pic:spPr>
                </pic:pic>
              </a:graphicData>
            </a:graphic>
          </wp:inline>
        </w:drawing>
      </w:r>
    </w:p>
    <w:p w:rsidR="007065D5" w:rsidRPr="007065D5" w:rsidRDefault="002F1483" w:rsidP="002F1483">
      <w:pPr>
        <w:tabs>
          <w:tab w:val="left" w:pos="6054"/>
        </w:tabs>
        <w:spacing w:after="0" w:line="240" w:lineRule="auto"/>
        <w:rPr>
          <w:rFonts w:ascii="Times New Roman" w:eastAsia="Times New Roman" w:hAnsi="Times New Roman"/>
          <w:color w:val="171717"/>
          <w:sz w:val="28"/>
          <w:szCs w:val="28"/>
          <w:lang w:val="kk-KZ" w:eastAsia="ru-RU" w:bidi="he-IL"/>
        </w:rPr>
      </w:pPr>
      <w:r w:rsidRPr="00B3166A">
        <w:rPr>
          <w:rFonts w:ascii="Times New Roman" w:hAnsi="Times New Roman"/>
          <w:color w:val="171717"/>
          <w:sz w:val="28"/>
          <w:szCs w:val="28"/>
          <w:lang w:val="kk-KZ"/>
        </w:rPr>
        <w:lastRenderedPageBreak/>
        <w:t>16-кестенің жалғасы</w:t>
      </w:r>
    </w:p>
    <w:p w:rsidR="007065D5" w:rsidRDefault="007065D5" w:rsidP="002F1483">
      <w:pPr>
        <w:tabs>
          <w:tab w:val="left" w:pos="6054"/>
        </w:tabs>
        <w:spacing w:after="0" w:line="240" w:lineRule="auto"/>
        <w:rPr>
          <w:rFonts w:ascii="Times New Roman" w:hAnsi="Times New Roman"/>
          <w:color w:val="171717"/>
          <w:sz w:val="28"/>
          <w:szCs w:val="28"/>
          <w:lang w:val="kk-KZ"/>
        </w:rPr>
      </w:pPr>
    </w:p>
    <w:p w:rsidR="007065D5" w:rsidRDefault="007065D5" w:rsidP="002F1483">
      <w:pPr>
        <w:tabs>
          <w:tab w:val="left" w:pos="6054"/>
        </w:tabs>
        <w:spacing w:after="0" w:line="240" w:lineRule="auto"/>
        <w:rPr>
          <w:rFonts w:ascii="Times New Roman" w:hAnsi="Times New Roman"/>
          <w:color w:val="171717"/>
          <w:sz w:val="28"/>
          <w:szCs w:val="28"/>
          <w:lang w:val="kk-KZ"/>
        </w:rPr>
      </w:pPr>
      <w:r>
        <w:rPr>
          <w:noProof/>
        </w:rPr>
        <w:drawing>
          <wp:inline distT="0" distB="0" distL="0" distR="0" wp14:anchorId="7380955C" wp14:editId="3569A87D">
            <wp:extent cx="5743575" cy="838200"/>
            <wp:effectExtent l="0" t="0" r="9525" b="0"/>
            <wp:docPr id="1909" name="Рисунок 1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l="1147" t="3297"/>
                    <a:stretch/>
                  </pic:blipFill>
                  <pic:spPr bwMode="auto">
                    <a:xfrm>
                      <a:off x="0" y="0"/>
                      <a:ext cx="5743575" cy="838200"/>
                    </a:xfrm>
                    <a:prstGeom prst="rect">
                      <a:avLst/>
                    </a:prstGeom>
                    <a:ln>
                      <a:noFill/>
                    </a:ln>
                    <a:extLst>
                      <a:ext uri="{53640926-AAD7-44D8-BBD7-CCE9431645EC}">
                        <a14:shadowObscured xmlns:a14="http://schemas.microsoft.com/office/drawing/2010/main"/>
                      </a:ext>
                    </a:extLst>
                  </pic:spPr>
                </pic:pic>
              </a:graphicData>
            </a:graphic>
          </wp:inline>
        </w:drawing>
      </w:r>
    </w:p>
    <w:bookmarkEnd w:id="82"/>
    <w:p w:rsidR="00B3166A" w:rsidRPr="00582AE3" w:rsidRDefault="00B3166A" w:rsidP="00582AE3">
      <w:pPr>
        <w:tabs>
          <w:tab w:val="left" w:pos="6054"/>
        </w:tabs>
        <w:spacing w:after="0" w:line="240" w:lineRule="auto"/>
        <w:rPr>
          <w:rFonts w:ascii="Times New Roman" w:eastAsia="Times New Roman" w:hAnsi="Times New Roman"/>
          <w:color w:val="171717"/>
          <w:sz w:val="28"/>
          <w:szCs w:val="28"/>
          <w:lang w:val="kk-KZ" w:eastAsia="ru-RU" w:bidi="he-IL"/>
        </w:rPr>
      </w:pPr>
    </w:p>
    <w:p w:rsidR="003F0B05" w:rsidRDefault="00797836" w:rsidP="003D1CFD">
      <w:pPr>
        <w:shd w:val="clear" w:color="auto" w:fill="FFFFFF"/>
        <w:spacing w:after="0" w:line="240" w:lineRule="auto"/>
        <w:ind w:firstLine="567"/>
        <w:jc w:val="both"/>
        <w:rPr>
          <w:rFonts w:ascii="Times New Roman" w:eastAsia="Times New Roman" w:hAnsi="Times New Roman"/>
          <w:sz w:val="28"/>
          <w:szCs w:val="28"/>
          <w:lang w:val="kk-KZ"/>
        </w:rPr>
      </w:pPr>
      <w:r w:rsidRPr="00B3166A">
        <w:rPr>
          <w:rFonts w:ascii="Times New Roman" w:eastAsia="Times New Roman" w:hAnsi="Times New Roman"/>
          <w:sz w:val="28"/>
          <w:szCs w:val="28"/>
          <w:shd w:val="clear" w:color="auto" w:fill="FFFFFF"/>
          <w:lang w:val="kk-KZ" w:eastAsia="ru-RU"/>
        </w:rPr>
        <w:t>Г</w:t>
      </w:r>
      <w:r w:rsidRPr="00B3166A">
        <w:rPr>
          <w:rFonts w:ascii="Times New Roman" w:eastAsia="Times New Roman" w:hAnsi="Times New Roman"/>
          <w:sz w:val="28"/>
          <w:szCs w:val="28"/>
          <w:lang w:val="kk-KZ"/>
        </w:rPr>
        <w:t xml:space="preserve">еометриялық салу есептерін оқыту әдістемесі деңгейлік көзқарасқа сүйенеді. </w:t>
      </w:r>
      <w:r w:rsidRPr="00C02028">
        <w:rPr>
          <w:rFonts w:ascii="Times New Roman" w:eastAsia="Times New Roman" w:hAnsi="Times New Roman"/>
          <w:sz w:val="28"/>
          <w:szCs w:val="28"/>
          <w:lang w:val="kk-KZ"/>
        </w:rPr>
        <w:t xml:space="preserve">Оқыту </w:t>
      </w:r>
      <w:r w:rsidR="00A1296A" w:rsidRPr="00C02028">
        <w:rPr>
          <w:rFonts w:ascii="Times New Roman" w:eastAsia="Times New Roman" w:hAnsi="Times New Roman"/>
          <w:sz w:val="28"/>
          <w:szCs w:val="28"/>
          <w:lang w:val="kk-KZ"/>
        </w:rPr>
        <w:t>процесінде</w:t>
      </w:r>
      <w:r w:rsidRPr="00C02028">
        <w:rPr>
          <w:rFonts w:ascii="Times New Roman" w:eastAsia="Times New Roman" w:hAnsi="Times New Roman"/>
          <w:sz w:val="28"/>
          <w:szCs w:val="28"/>
          <w:lang w:val="kk-KZ"/>
        </w:rPr>
        <w:t xml:space="preserve"> оны жүзеге асыру</w:t>
      </w:r>
      <w:r w:rsidR="003F0B05">
        <w:rPr>
          <w:rFonts w:ascii="Times New Roman" w:eastAsia="Times New Roman" w:hAnsi="Times New Roman"/>
          <w:sz w:val="28"/>
          <w:szCs w:val="28"/>
          <w:lang w:val="kk-KZ"/>
        </w:rPr>
        <w:t xml:space="preserve"> үшін</w:t>
      </w:r>
      <w:r w:rsidR="00E13E96">
        <w:rPr>
          <w:rFonts w:ascii="Times New Roman" w:eastAsia="Times New Roman" w:hAnsi="Times New Roman"/>
          <w:sz w:val="28"/>
          <w:szCs w:val="28"/>
          <w:lang w:val="kk-KZ"/>
        </w:rPr>
        <w:t xml:space="preserve"> </w:t>
      </w:r>
      <w:r w:rsidR="00E13E96" w:rsidRPr="003F0B05">
        <w:rPr>
          <w:rFonts w:ascii="Times New Roman" w:eastAsia="Times New Roman" w:hAnsi="Times New Roman"/>
          <w:sz w:val="28"/>
          <w:szCs w:val="28"/>
          <w:lang w:val="kk-KZ"/>
        </w:rPr>
        <w:t>[70, б.130]</w:t>
      </w:r>
      <w:r w:rsidR="003F0B05">
        <w:rPr>
          <w:rFonts w:ascii="Times New Roman" w:eastAsia="Times New Roman" w:hAnsi="Times New Roman"/>
          <w:sz w:val="28"/>
          <w:szCs w:val="28"/>
          <w:lang w:val="kk-KZ"/>
        </w:rPr>
        <w:t xml:space="preserve">: </w:t>
      </w:r>
    </w:p>
    <w:p w:rsidR="003F0B05" w:rsidRDefault="00797836" w:rsidP="00B2045F">
      <w:pPr>
        <w:pStyle w:val="a5"/>
        <w:numPr>
          <w:ilvl w:val="0"/>
          <w:numId w:val="52"/>
        </w:numPr>
        <w:shd w:val="clear" w:color="auto" w:fill="FFFFFF"/>
        <w:tabs>
          <w:tab w:val="left" w:pos="851"/>
        </w:tabs>
        <w:spacing w:after="0" w:line="240" w:lineRule="auto"/>
        <w:ind w:left="0" w:firstLine="567"/>
        <w:jc w:val="both"/>
        <w:rPr>
          <w:rFonts w:ascii="Times New Roman" w:eastAsia="Times New Roman" w:hAnsi="Times New Roman"/>
          <w:sz w:val="28"/>
          <w:szCs w:val="28"/>
          <w:lang w:val="kk-KZ"/>
        </w:rPr>
      </w:pPr>
      <w:r w:rsidRPr="003F0B05">
        <w:rPr>
          <w:rFonts w:ascii="Times New Roman" w:eastAsia="Times New Roman" w:hAnsi="Times New Roman"/>
          <w:sz w:val="28"/>
          <w:szCs w:val="28"/>
          <w:lang w:val="kk-KZ"/>
        </w:rPr>
        <w:t>оқу материалын оқушы меңгеру мүмкінді</w:t>
      </w:r>
      <w:r w:rsidR="003A0804">
        <w:rPr>
          <w:rFonts w:ascii="Times New Roman" w:eastAsia="Times New Roman" w:hAnsi="Times New Roman"/>
          <w:sz w:val="28"/>
          <w:szCs w:val="28"/>
          <w:lang w:val="kk-KZ"/>
        </w:rPr>
        <w:t xml:space="preserve">лігі </w:t>
      </w:r>
      <w:r w:rsidRPr="003F0B05">
        <w:rPr>
          <w:rFonts w:ascii="Times New Roman" w:eastAsia="Times New Roman" w:hAnsi="Times New Roman"/>
          <w:sz w:val="28"/>
          <w:szCs w:val="28"/>
          <w:lang w:val="kk-KZ"/>
        </w:rPr>
        <w:t>және оған міндетті түрде нені білу қажет екенді</w:t>
      </w:r>
      <w:r w:rsidR="003A0804">
        <w:rPr>
          <w:rFonts w:ascii="Times New Roman" w:eastAsia="Times New Roman" w:hAnsi="Times New Roman"/>
          <w:sz w:val="28"/>
          <w:szCs w:val="28"/>
          <w:lang w:val="kk-KZ"/>
        </w:rPr>
        <w:t>гі</w:t>
      </w:r>
      <w:r w:rsidRPr="003F0B05">
        <w:rPr>
          <w:rFonts w:ascii="Times New Roman" w:eastAsia="Times New Roman" w:hAnsi="Times New Roman"/>
          <w:sz w:val="28"/>
          <w:szCs w:val="28"/>
          <w:lang w:val="kk-KZ"/>
        </w:rPr>
        <w:t xml:space="preserve"> көрсет</w:t>
      </w:r>
      <w:r w:rsidR="003F0B05">
        <w:rPr>
          <w:rFonts w:ascii="Times New Roman" w:eastAsia="Times New Roman" w:hAnsi="Times New Roman"/>
          <w:sz w:val="28"/>
          <w:szCs w:val="28"/>
          <w:lang w:val="kk-KZ"/>
        </w:rPr>
        <w:t>іле</w:t>
      </w:r>
      <w:r w:rsidRPr="003F0B05">
        <w:rPr>
          <w:rFonts w:ascii="Times New Roman" w:eastAsia="Times New Roman" w:hAnsi="Times New Roman"/>
          <w:sz w:val="28"/>
          <w:szCs w:val="28"/>
          <w:lang w:val="kk-KZ"/>
        </w:rPr>
        <w:t>ді</w:t>
      </w:r>
      <w:r w:rsidR="003F0B05">
        <w:rPr>
          <w:rFonts w:ascii="Times New Roman" w:eastAsia="Times New Roman" w:hAnsi="Times New Roman"/>
          <w:sz w:val="28"/>
          <w:szCs w:val="28"/>
          <w:lang w:val="kk-KZ"/>
        </w:rPr>
        <w:t>,</w:t>
      </w:r>
      <w:r w:rsidRPr="003F0B05">
        <w:rPr>
          <w:rFonts w:ascii="Times New Roman" w:eastAsia="Times New Roman" w:hAnsi="Times New Roman"/>
          <w:sz w:val="28"/>
          <w:szCs w:val="28"/>
          <w:lang w:val="kk-KZ"/>
        </w:rPr>
        <w:t xml:space="preserve"> </w:t>
      </w:r>
      <w:r w:rsidR="003A0804">
        <w:rPr>
          <w:rFonts w:ascii="Times New Roman" w:eastAsia="Times New Roman" w:hAnsi="Times New Roman"/>
          <w:sz w:val="28"/>
          <w:szCs w:val="28"/>
          <w:lang w:val="kk-KZ"/>
        </w:rPr>
        <w:t>тарау</w:t>
      </w:r>
      <w:r w:rsidR="00E13E96">
        <w:rPr>
          <w:rFonts w:ascii="Times New Roman" w:eastAsia="Times New Roman" w:hAnsi="Times New Roman"/>
          <w:sz w:val="28"/>
          <w:szCs w:val="28"/>
          <w:lang w:val="kk-KZ"/>
        </w:rPr>
        <w:t xml:space="preserve"> мен</w:t>
      </w:r>
      <w:r w:rsidRPr="003F0B05">
        <w:rPr>
          <w:rFonts w:ascii="Times New Roman" w:eastAsia="Times New Roman" w:hAnsi="Times New Roman"/>
          <w:sz w:val="28"/>
          <w:szCs w:val="28"/>
          <w:lang w:val="kk-KZ"/>
        </w:rPr>
        <w:t xml:space="preserve"> </w:t>
      </w:r>
      <w:r w:rsidR="00E13E96">
        <w:rPr>
          <w:rFonts w:ascii="Times New Roman" w:eastAsia="Times New Roman" w:hAnsi="Times New Roman"/>
          <w:sz w:val="28"/>
          <w:szCs w:val="28"/>
          <w:lang w:val="kk-KZ"/>
        </w:rPr>
        <w:t xml:space="preserve">бөлімдерді </w:t>
      </w:r>
      <w:r w:rsidRPr="003F0B05">
        <w:rPr>
          <w:rFonts w:ascii="Times New Roman" w:eastAsia="Times New Roman" w:hAnsi="Times New Roman"/>
          <w:sz w:val="28"/>
          <w:szCs w:val="28"/>
          <w:lang w:val="kk-KZ"/>
        </w:rPr>
        <w:t>меңгеру деңгейі ұсынылады</w:t>
      </w:r>
      <w:r w:rsidR="003F0B05">
        <w:rPr>
          <w:rFonts w:ascii="Times New Roman" w:eastAsia="Times New Roman" w:hAnsi="Times New Roman"/>
          <w:sz w:val="28"/>
          <w:szCs w:val="28"/>
          <w:lang w:val="kk-KZ"/>
        </w:rPr>
        <w:t>;</w:t>
      </w:r>
    </w:p>
    <w:p w:rsidR="00E13E96" w:rsidRDefault="00797836" w:rsidP="00B2045F">
      <w:pPr>
        <w:pStyle w:val="a5"/>
        <w:numPr>
          <w:ilvl w:val="0"/>
          <w:numId w:val="52"/>
        </w:numPr>
        <w:shd w:val="clear" w:color="auto" w:fill="FFFFFF"/>
        <w:tabs>
          <w:tab w:val="left" w:pos="851"/>
        </w:tabs>
        <w:spacing w:after="0" w:line="240" w:lineRule="auto"/>
        <w:ind w:left="0" w:firstLine="567"/>
        <w:jc w:val="both"/>
        <w:rPr>
          <w:rFonts w:ascii="Times New Roman" w:eastAsia="Times New Roman" w:hAnsi="Times New Roman"/>
          <w:sz w:val="28"/>
          <w:szCs w:val="28"/>
          <w:lang w:val="kk-KZ"/>
        </w:rPr>
      </w:pPr>
      <w:r w:rsidRPr="003F0B05">
        <w:rPr>
          <w:rFonts w:ascii="Times New Roman" w:eastAsia="Times New Roman" w:hAnsi="Times New Roman"/>
          <w:sz w:val="28"/>
          <w:szCs w:val="28"/>
          <w:lang w:val="kk-KZ"/>
        </w:rPr>
        <w:t xml:space="preserve">оқушылардың интеллектуалдық дамуына ықпал ететін таным құралдары анықталады. </w:t>
      </w:r>
    </w:p>
    <w:p w:rsidR="00797836" w:rsidRPr="00E13E96" w:rsidRDefault="00797836" w:rsidP="00E13E96">
      <w:pPr>
        <w:shd w:val="clear" w:color="auto" w:fill="FFFFFF"/>
        <w:tabs>
          <w:tab w:val="left" w:pos="851"/>
        </w:tabs>
        <w:spacing w:after="0" w:line="240" w:lineRule="auto"/>
        <w:ind w:firstLine="567"/>
        <w:jc w:val="both"/>
        <w:rPr>
          <w:rFonts w:ascii="Times New Roman" w:eastAsia="Times New Roman" w:hAnsi="Times New Roman"/>
          <w:sz w:val="28"/>
          <w:szCs w:val="28"/>
          <w:lang w:val="kk-KZ"/>
        </w:rPr>
      </w:pPr>
      <w:r w:rsidRPr="00E13E96">
        <w:rPr>
          <w:rFonts w:ascii="Times New Roman" w:eastAsia="Times New Roman" w:hAnsi="Times New Roman"/>
          <w:sz w:val="28"/>
          <w:szCs w:val="28"/>
          <w:lang w:val="kk-KZ"/>
        </w:rPr>
        <w:t>Осы құралдарды меңгеру дәрежесін анықтай отырып мүғалім о</w:t>
      </w:r>
      <w:r w:rsidR="00294DC6" w:rsidRPr="00E13E96">
        <w:rPr>
          <w:rFonts w:ascii="Times New Roman" w:eastAsia="Times New Roman" w:hAnsi="Times New Roman"/>
          <w:sz w:val="28"/>
          <w:szCs w:val="28"/>
          <w:lang w:val="kk-KZ"/>
        </w:rPr>
        <w:t>қ</w:t>
      </w:r>
      <w:r w:rsidRPr="00E13E96">
        <w:rPr>
          <w:rFonts w:ascii="Times New Roman" w:eastAsia="Times New Roman" w:hAnsi="Times New Roman"/>
          <w:sz w:val="28"/>
          <w:szCs w:val="28"/>
          <w:lang w:val="kk-KZ"/>
        </w:rPr>
        <w:t>ушының интеллектуалды өсуінің динамикасын бақылап отыруға мүмкіндік алады</w:t>
      </w:r>
      <w:r w:rsidR="00CB7B66" w:rsidRPr="00E13E96">
        <w:rPr>
          <w:rFonts w:ascii="Times New Roman" w:eastAsia="Times New Roman" w:hAnsi="Times New Roman"/>
          <w:sz w:val="28"/>
          <w:szCs w:val="28"/>
          <w:lang w:val="kk-KZ"/>
        </w:rPr>
        <w:t xml:space="preserve"> [70, б. 13</w:t>
      </w:r>
      <w:r w:rsidR="000E7019" w:rsidRPr="00E13E96">
        <w:rPr>
          <w:rFonts w:ascii="Times New Roman" w:eastAsia="Times New Roman" w:hAnsi="Times New Roman"/>
          <w:sz w:val="28"/>
          <w:szCs w:val="28"/>
          <w:lang w:val="kk-KZ"/>
        </w:rPr>
        <w:t>8</w:t>
      </w:r>
      <w:r w:rsidR="00CB7B66" w:rsidRPr="00E13E96">
        <w:rPr>
          <w:rFonts w:ascii="Times New Roman" w:eastAsia="Times New Roman" w:hAnsi="Times New Roman"/>
          <w:sz w:val="28"/>
          <w:szCs w:val="28"/>
          <w:lang w:val="kk-KZ"/>
        </w:rPr>
        <w:t>]</w:t>
      </w:r>
      <w:r w:rsidRPr="00E13E96">
        <w:rPr>
          <w:rFonts w:ascii="Times New Roman" w:eastAsia="Times New Roman" w:hAnsi="Times New Roman"/>
          <w:sz w:val="28"/>
          <w:szCs w:val="28"/>
          <w:lang w:val="kk-KZ"/>
        </w:rPr>
        <w:t xml:space="preserve">. </w:t>
      </w:r>
    </w:p>
    <w:p w:rsidR="00176D11" w:rsidRPr="00105C5C" w:rsidRDefault="00176D11" w:rsidP="00176D11">
      <w:pPr>
        <w:spacing w:after="0" w:line="240" w:lineRule="auto"/>
        <w:ind w:firstLine="567"/>
        <w:jc w:val="both"/>
        <w:rPr>
          <w:rFonts w:ascii="Times New Roman" w:eastAsia="Times New Roman" w:hAnsi="Times New Roman"/>
          <w:sz w:val="28"/>
          <w:szCs w:val="28"/>
          <w:lang w:val="kk-KZ"/>
        </w:rPr>
      </w:pPr>
      <w:bookmarkStart w:id="83" w:name="_Hlk179155442"/>
      <w:r w:rsidRPr="00105C5C">
        <w:rPr>
          <w:rFonts w:ascii="Times New Roman" w:eastAsia="Times New Roman" w:hAnsi="Times New Roman"/>
          <w:i/>
          <w:sz w:val="28"/>
          <w:szCs w:val="28"/>
          <w:lang w:val="kk-KZ"/>
        </w:rPr>
        <w:t>Оқыту нәтижесін</w:t>
      </w:r>
      <w:r w:rsidRPr="00105C5C">
        <w:rPr>
          <w:rFonts w:ascii="Times New Roman" w:eastAsia="Times New Roman" w:hAnsi="Times New Roman"/>
          <w:sz w:val="28"/>
          <w:szCs w:val="28"/>
          <w:lang w:val="kk-KZ"/>
        </w:rPr>
        <w:t xml:space="preserve"> зерттеуге арналған еңбектердің барлығында дерлік оқушылардың білім меңгеру деңгейлерін оқытудың мақсаттарын анықтайтындығы айтылады[147, б.22]. Шын мәнінде, егер оқу процесі нақты білік пен дағдыны қалыптастыру мақсатын қойса, онда оқыту нәтижелерін бағалау оның беріктігінің деңгейін (дәрежесін) анықтауды қажет етеді, яғни оқушының меңгеретін білімі оқытудың мақсаттарын анықтайды [70, б.139]. Кейбір жиі қолданылатын білім мен білікті меңгерудің деңгейлерін сипаттайтын белгілердің жіктелуін қарастырайық.</w:t>
      </w:r>
    </w:p>
    <w:p w:rsidR="00176D11" w:rsidRPr="00105C5C" w:rsidRDefault="00176D11" w:rsidP="00176D11">
      <w:pPr>
        <w:tabs>
          <w:tab w:val="left" w:pos="1695"/>
        </w:tabs>
        <w:spacing w:after="0" w:line="240" w:lineRule="auto"/>
        <w:ind w:firstLine="567"/>
        <w:jc w:val="both"/>
        <w:rPr>
          <w:rFonts w:ascii="Times New Roman" w:hAnsi="Times New Roman"/>
          <w:sz w:val="28"/>
          <w:szCs w:val="28"/>
          <w:lang w:val="kk-KZ"/>
        </w:rPr>
      </w:pPr>
      <w:r w:rsidRPr="00105C5C">
        <w:rPr>
          <w:rFonts w:ascii="Times New Roman" w:eastAsia="Times New Roman" w:hAnsi="Times New Roman"/>
          <w:sz w:val="28"/>
          <w:szCs w:val="28"/>
          <w:lang w:val="kk-KZ"/>
        </w:rPr>
        <w:t xml:space="preserve">А.В.Усова, </w:t>
      </w:r>
      <w:r w:rsidRPr="00105C5C">
        <w:rPr>
          <w:rFonts w:ascii="Times New Roman" w:hAnsi="Times New Roman"/>
          <w:sz w:val="28"/>
          <w:szCs w:val="28"/>
          <w:lang w:val="kk-KZ"/>
        </w:rPr>
        <w:t xml:space="preserve">А.А.Бобров </w:t>
      </w:r>
      <w:r w:rsidRPr="00105C5C">
        <w:rPr>
          <w:rFonts w:ascii="Times New Roman" w:eastAsia="Times New Roman" w:hAnsi="Times New Roman"/>
          <w:sz w:val="28"/>
          <w:szCs w:val="28"/>
          <w:lang w:val="kk-KZ"/>
        </w:rPr>
        <w:t>біліктілікті екі категорияға бөледі: практикалық сипаттамалардың біліктілігі (өлшеу, есептеу, құралдар мен жабдықтарды пайдалану), танымдық сипаттамалардың біліктілігі (бақылау, практика, оқулықтармен жұмыс).  Екі түрі де өзара байланысты және оқытудың барлық кезеңдерінде маңызды рөл атқарады [164].</w:t>
      </w:r>
    </w:p>
    <w:p w:rsidR="00176D11" w:rsidRPr="00105C5C" w:rsidRDefault="00176D11" w:rsidP="00176D11">
      <w:pPr>
        <w:spacing w:after="0" w:line="240" w:lineRule="auto"/>
        <w:ind w:firstLine="567"/>
        <w:jc w:val="both"/>
        <w:rPr>
          <w:rFonts w:ascii="Times New Roman" w:eastAsia="Times New Roman" w:hAnsi="Times New Roman"/>
          <w:sz w:val="28"/>
          <w:szCs w:val="28"/>
          <w:lang w:val="kk-KZ"/>
        </w:rPr>
      </w:pPr>
      <w:r w:rsidRPr="00105C5C">
        <w:rPr>
          <w:rFonts w:ascii="Times New Roman" w:eastAsia="Times New Roman" w:hAnsi="Times New Roman"/>
          <w:sz w:val="28"/>
          <w:szCs w:val="28"/>
          <w:lang w:val="kk-KZ"/>
        </w:rPr>
        <w:t>С.Л.Рубинштейн репродуктивті іс-әрекетте дағдылардың екі деңгейі қалыптасатынын айтады: стандартты жағдайдың таныс үлгісі бойынша әрекет ету, сонымен қатар стандартты жағдаймен салыстырғанда өзгерген түрдегі іс-әрекеттер [165].</w:t>
      </w:r>
    </w:p>
    <w:p w:rsidR="00176D11" w:rsidRPr="00105C5C" w:rsidRDefault="00176D11" w:rsidP="00176D11">
      <w:pPr>
        <w:spacing w:after="0" w:line="240" w:lineRule="auto"/>
        <w:ind w:firstLine="567"/>
        <w:jc w:val="both"/>
        <w:rPr>
          <w:rFonts w:ascii="Times New Roman" w:eastAsia="Times New Roman" w:hAnsi="Times New Roman"/>
          <w:sz w:val="28"/>
          <w:szCs w:val="28"/>
          <w:lang w:val="kk-KZ"/>
        </w:rPr>
      </w:pPr>
      <w:r w:rsidRPr="00105C5C">
        <w:rPr>
          <w:rFonts w:ascii="Times New Roman" w:hAnsi="Times New Roman"/>
          <w:sz w:val="28"/>
          <w:szCs w:val="28"/>
          <w:lang w:val="kk-KZ"/>
        </w:rPr>
        <w:t xml:space="preserve">А.К.Маркова оқытудың көрсеткіштерін төмендегідей ұсынған: білім беру қызметіндегі мұғалімдердің жеке айырмашылықтары (Г.Клаус бойынша) жылдамдық, мұқияттылық, мотивация, әрекеттерді реттеу, когнитивті ұйымдастыру </w:t>
      </w:r>
      <w:r w:rsidRPr="00105C5C">
        <w:rPr>
          <w:rFonts w:ascii="Times New Roman" w:eastAsia="Times New Roman" w:hAnsi="Times New Roman"/>
          <w:sz w:val="28"/>
          <w:szCs w:val="28"/>
          <w:lang w:val="kk-KZ"/>
        </w:rPr>
        <w:t>[166]</w:t>
      </w:r>
      <w:r w:rsidRPr="00105C5C">
        <w:rPr>
          <w:rFonts w:ascii="Times New Roman" w:hAnsi="Times New Roman"/>
          <w:sz w:val="28"/>
          <w:szCs w:val="28"/>
          <w:lang w:val="kk-KZ"/>
        </w:rPr>
        <w:t>.</w:t>
      </w:r>
    </w:p>
    <w:p w:rsidR="00176D11" w:rsidRPr="00105C5C" w:rsidRDefault="00176D11" w:rsidP="00176D11">
      <w:pPr>
        <w:spacing w:after="0" w:line="240" w:lineRule="auto"/>
        <w:ind w:firstLine="567"/>
        <w:jc w:val="both"/>
        <w:rPr>
          <w:rFonts w:ascii="Times New Roman" w:hAnsi="Times New Roman"/>
          <w:sz w:val="28"/>
          <w:szCs w:val="28"/>
          <w:lang w:val="kk-KZ"/>
        </w:rPr>
      </w:pPr>
      <w:r w:rsidRPr="00105C5C">
        <w:rPr>
          <w:rFonts w:ascii="Times New Roman" w:hAnsi="Times New Roman"/>
          <w:sz w:val="28"/>
          <w:szCs w:val="28"/>
          <w:lang w:val="kk-KZ"/>
        </w:rPr>
        <w:t xml:space="preserve">А.А.Вербицкий, Т.А.Платонова мотивацияны оқу іс-әрекетінің құрылымына маңызды компонент ретінде, ақыл-ой әрекеттерін дамытудың алғашқы сатысы негізінде енгізді </w:t>
      </w:r>
      <w:r w:rsidRPr="00105C5C">
        <w:rPr>
          <w:rFonts w:ascii="Times New Roman" w:eastAsia="Times New Roman" w:hAnsi="Times New Roman"/>
          <w:sz w:val="28"/>
          <w:szCs w:val="28"/>
          <w:lang w:val="kk-KZ"/>
        </w:rPr>
        <w:t>[167]</w:t>
      </w:r>
      <w:r w:rsidRPr="00105C5C">
        <w:rPr>
          <w:rFonts w:ascii="Times New Roman" w:hAnsi="Times New Roman"/>
          <w:sz w:val="28"/>
          <w:szCs w:val="28"/>
          <w:lang w:val="kk-KZ"/>
        </w:rPr>
        <w:t xml:space="preserve">. </w:t>
      </w:r>
    </w:p>
    <w:p w:rsidR="00176D11" w:rsidRPr="00105C5C" w:rsidRDefault="00176D11" w:rsidP="00176D11">
      <w:pPr>
        <w:spacing w:after="0" w:line="240" w:lineRule="auto"/>
        <w:ind w:firstLine="567"/>
        <w:jc w:val="both"/>
        <w:rPr>
          <w:rFonts w:ascii="Times New Roman" w:eastAsia="Times New Roman" w:hAnsi="Times New Roman"/>
          <w:sz w:val="28"/>
          <w:szCs w:val="28"/>
          <w:lang w:val="kk-KZ"/>
        </w:rPr>
      </w:pPr>
      <w:r w:rsidRPr="00105C5C">
        <w:rPr>
          <w:rFonts w:ascii="Times New Roman" w:hAnsi="Times New Roman"/>
          <w:sz w:val="28"/>
          <w:szCs w:val="28"/>
          <w:lang w:val="kk-KZ"/>
        </w:rPr>
        <w:t xml:space="preserve">Л.С.Выготскийдің психологиялық тұжырымдамасына сәйкес: іс-әрекет құрылымындағы бақылау (өзін-өзі бақылау) және бағалау (өзін-өзі бағалау) </w:t>
      </w:r>
      <w:r w:rsidRPr="00105C5C">
        <w:rPr>
          <w:rFonts w:ascii="Times New Roman" w:hAnsi="Times New Roman"/>
          <w:sz w:val="28"/>
          <w:szCs w:val="28"/>
          <w:lang w:val="kk-KZ"/>
        </w:rPr>
        <w:lastRenderedPageBreak/>
        <w:t xml:space="preserve">рөлінің маңыздылығы: мұғалімнің бақылау және бағалау іс-әрекеттері оқушының өзіндік бақылау мен өзіндік бағалау іс-әрекеттеріне өтуі </w:t>
      </w:r>
      <w:r w:rsidRPr="00105C5C">
        <w:rPr>
          <w:rFonts w:ascii="Times New Roman" w:eastAsia="Times New Roman" w:hAnsi="Times New Roman"/>
          <w:sz w:val="28"/>
          <w:szCs w:val="28"/>
          <w:lang w:val="kk-KZ"/>
        </w:rPr>
        <w:t>[168]</w:t>
      </w:r>
      <w:r w:rsidRPr="00105C5C">
        <w:rPr>
          <w:rFonts w:ascii="Times New Roman" w:hAnsi="Times New Roman"/>
          <w:sz w:val="28"/>
          <w:szCs w:val="28"/>
          <w:lang w:val="kk-KZ"/>
        </w:rPr>
        <w:t xml:space="preserve">. </w:t>
      </w:r>
    </w:p>
    <w:p w:rsidR="00176D11" w:rsidRPr="00105C5C" w:rsidRDefault="00176D11" w:rsidP="00176D11">
      <w:pPr>
        <w:spacing w:after="0" w:line="240" w:lineRule="auto"/>
        <w:ind w:firstLine="567"/>
        <w:jc w:val="both"/>
        <w:rPr>
          <w:rFonts w:ascii="Times New Roman" w:eastAsia="Times New Roman" w:hAnsi="Times New Roman"/>
          <w:sz w:val="28"/>
          <w:szCs w:val="28"/>
          <w:lang w:val="kk-KZ"/>
        </w:rPr>
      </w:pPr>
      <w:r w:rsidRPr="00105C5C">
        <w:rPr>
          <w:rFonts w:ascii="Times New Roman" w:hAnsi="Times New Roman"/>
          <w:sz w:val="28"/>
          <w:szCs w:val="28"/>
          <w:lang w:val="kk-KZ"/>
        </w:rPr>
        <w:t xml:space="preserve">В.И.Загвязинский, И.Н.Емельянова еңбектерінде білім беру саласындағы тәжірибелік эксперимент жүргізудің әдістемесі мен ұйымдастырылуы берілген </w:t>
      </w:r>
      <w:r w:rsidRPr="00105C5C">
        <w:rPr>
          <w:rFonts w:ascii="Times New Roman" w:eastAsia="Times New Roman" w:hAnsi="Times New Roman"/>
          <w:sz w:val="28"/>
          <w:szCs w:val="28"/>
          <w:lang w:val="kk-KZ"/>
        </w:rPr>
        <w:t>[169]</w:t>
      </w:r>
      <w:r w:rsidRPr="00105C5C">
        <w:rPr>
          <w:rFonts w:ascii="Times New Roman" w:hAnsi="Times New Roman"/>
          <w:sz w:val="28"/>
          <w:szCs w:val="28"/>
          <w:lang w:val="kk-KZ"/>
        </w:rPr>
        <w:t xml:space="preserve">. </w:t>
      </w:r>
    </w:p>
    <w:p w:rsidR="00176D11" w:rsidRPr="00105C5C" w:rsidRDefault="00176D11" w:rsidP="00176D11">
      <w:pPr>
        <w:spacing w:after="0" w:line="240" w:lineRule="auto"/>
        <w:ind w:firstLine="567"/>
        <w:jc w:val="both"/>
        <w:rPr>
          <w:rFonts w:ascii="Times New Roman" w:hAnsi="Times New Roman"/>
          <w:sz w:val="28"/>
          <w:szCs w:val="28"/>
          <w:lang w:val="kk-KZ"/>
        </w:rPr>
      </w:pPr>
      <w:r w:rsidRPr="00105C5C">
        <w:rPr>
          <w:rFonts w:ascii="Times New Roman" w:hAnsi="Times New Roman"/>
          <w:sz w:val="28"/>
          <w:szCs w:val="28"/>
          <w:lang w:val="kk-KZ"/>
        </w:rPr>
        <w:t>Зерттеу барысында ЖОО студенттерін болашақ кәсіби қызметке даярлау мәселесі шетелдік (Г.С.Костюк,</w:t>
      </w:r>
      <w:r w:rsidRPr="00105C5C">
        <w:rPr>
          <w:lang w:val="kk-KZ"/>
        </w:rPr>
        <w:t xml:space="preserve"> </w:t>
      </w:r>
      <w:r w:rsidRPr="00105C5C">
        <w:rPr>
          <w:rFonts w:ascii="Times New Roman" w:hAnsi="Times New Roman"/>
          <w:sz w:val="28"/>
          <w:szCs w:val="28"/>
          <w:lang w:val="kk-KZ"/>
        </w:rPr>
        <w:t>Г.А.Балл, И.Я.Лернер, М.Н.Скаткин, В.И.Загвязинский және т.б.) және отандық (Ш.Т.Таубаева, А.А.Булатбаева және т.б.) зерттеушілердің еңбектерінде қарастырылды [</w:t>
      </w:r>
      <w:r w:rsidR="00043AEF" w:rsidRPr="00105C5C">
        <w:rPr>
          <w:rFonts w:ascii="Times New Roman" w:hAnsi="Times New Roman"/>
          <w:sz w:val="28"/>
          <w:szCs w:val="28"/>
          <w:lang w:val="kk-KZ"/>
        </w:rPr>
        <w:t xml:space="preserve">170, </w:t>
      </w:r>
      <w:r w:rsidRPr="00105C5C">
        <w:rPr>
          <w:rFonts w:ascii="Times New Roman" w:hAnsi="Times New Roman"/>
          <w:sz w:val="28"/>
          <w:szCs w:val="28"/>
          <w:lang w:val="kk-KZ"/>
        </w:rPr>
        <w:t xml:space="preserve">171]. Мәселен, Г.С.Костюк пен Г.А.Балл педагогикалық модельдің негізгі ұйымдастырушылық-әдістемелік компоненттерін анықтайды: ЖОО студенттерін болашақ кәсіби іс-әрекетке даярлаудың мақсаттары (психологиялық, дидактикалық, педагогикалық), критерийлері (танымдық, эмоционалдық, әрекеттік, еріктік) және студенттерді болашақ кәсіби іс-әрекетке даярлаудың көрсеткіштері [172]. </w:t>
      </w:r>
    </w:p>
    <w:p w:rsidR="00176D11" w:rsidRPr="00105C5C" w:rsidRDefault="00176D11" w:rsidP="00176D11">
      <w:pPr>
        <w:spacing w:after="0" w:line="240" w:lineRule="auto"/>
        <w:ind w:firstLine="567"/>
        <w:jc w:val="both"/>
        <w:rPr>
          <w:rFonts w:ascii="Times New Roman" w:hAnsi="Times New Roman"/>
          <w:sz w:val="28"/>
          <w:szCs w:val="28"/>
          <w:lang w:val="kk-KZ"/>
        </w:rPr>
      </w:pPr>
      <w:r w:rsidRPr="00105C5C">
        <w:rPr>
          <w:rFonts w:ascii="Times New Roman" w:hAnsi="Times New Roman"/>
          <w:sz w:val="28"/>
          <w:szCs w:val="28"/>
          <w:lang w:val="kk-KZ"/>
        </w:rPr>
        <w:t>Б.Р.Қасқатаева болашақ математика мұғалімін кәсіби дайындауда оның  әдістемелік құзырлылығын қалыптастыру көрсеткіштерін  – психологиялық, теориялық, практикалық дайындық деңгейлері арқылы қарастырады [125, б. 286].</w:t>
      </w:r>
    </w:p>
    <w:p w:rsidR="00176D11" w:rsidRPr="00105C5C" w:rsidRDefault="00176D11" w:rsidP="00176D11">
      <w:pPr>
        <w:spacing w:after="0" w:line="240" w:lineRule="auto"/>
        <w:ind w:firstLine="567"/>
        <w:jc w:val="both"/>
        <w:rPr>
          <w:rFonts w:ascii="Times New Roman" w:hAnsi="Times New Roman"/>
          <w:sz w:val="28"/>
          <w:szCs w:val="28"/>
          <w:lang w:val="kk-KZ"/>
        </w:rPr>
      </w:pPr>
      <w:r w:rsidRPr="00105C5C">
        <w:rPr>
          <w:rFonts w:ascii="Times New Roman" w:hAnsi="Times New Roman"/>
          <w:sz w:val="28"/>
          <w:szCs w:val="28"/>
          <w:lang w:val="kk-KZ"/>
        </w:rPr>
        <w:t xml:space="preserve"> А.Л.Ташимова болашақ мұғалімдерді ақпараттық компьютерлік технологияны кәсіби іс-әрекеттерде пайдалануға даярлау көрсеткіштерін – мотивациялық, мазмұндық, іс-әрекеттік деп [173], Э.Т.Адылбекова болашақ мұғалімдердің кәсіби дайындығын жетілдірудегі «Сандық әдістер» пәнін оқытудың дидактикалық негіздерін – мотивациялық-құндылық, интелектуалдық-құндылық, іс-әрекеттік-рефлексивтік деңгейлер арқылы диагностикалауды қарастырады [25, б.103].</w:t>
      </w:r>
    </w:p>
    <w:p w:rsidR="00176D11" w:rsidRDefault="00176D11" w:rsidP="00176D11">
      <w:pPr>
        <w:spacing w:after="0" w:line="240" w:lineRule="auto"/>
        <w:ind w:firstLine="567"/>
        <w:jc w:val="both"/>
        <w:rPr>
          <w:rFonts w:ascii="Times New Roman" w:hAnsi="Times New Roman"/>
          <w:sz w:val="28"/>
          <w:szCs w:val="28"/>
          <w:lang w:val="kk-KZ"/>
        </w:rPr>
      </w:pPr>
      <w:r w:rsidRPr="00105C5C">
        <w:rPr>
          <w:rFonts w:ascii="Times New Roman" w:hAnsi="Times New Roman"/>
          <w:sz w:val="28"/>
          <w:szCs w:val="28"/>
          <w:lang w:val="kk-KZ"/>
        </w:rPr>
        <w:t>Н.Д.Тастанбекова жоғары кәсіптік білім беру жүйесінде дуальды оқыту жағдайында білім алушылардың кәсіби біліктілігін жетілдірудің ғылыми-педагогикалық негіздерін: мотивациялық-мақсаттылық; мазмұндық-әрекеттілік (процессуальдық) көрсеткіштер; бағалау нәтижелерін жоғары, орта, төменгі деңгейлермен анықтаған [22, б.92].</w:t>
      </w:r>
      <w:r w:rsidRPr="00516751">
        <w:rPr>
          <w:rFonts w:ascii="Times New Roman" w:hAnsi="Times New Roman"/>
          <w:sz w:val="28"/>
          <w:szCs w:val="28"/>
          <w:lang w:val="kk-KZ"/>
        </w:rPr>
        <w:t xml:space="preserve"> </w:t>
      </w:r>
    </w:p>
    <w:p w:rsidR="009B290D" w:rsidRPr="003B1FC0" w:rsidRDefault="009B290D" w:rsidP="009B290D">
      <w:pPr>
        <w:spacing w:after="0" w:line="240" w:lineRule="auto"/>
        <w:ind w:firstLine="567"/>
        <w:jc w:val="both"/>
        <w:rPr>
          <w:rFonts w:ascii="Times New Roman" w:hAnsi="Times New Roman"/>
          <w:sz w:val="28"/>
          <w:szCs w:val="28"/>
          <w:lang w:val="kk-KZ"/>
        </w:rPr>
      </w:pPr>
      <w:r w:rsidRPr="00732888">
        <w:rPr>
          <w:rFonts w:ascii="Times New Roman" w:hAnsi="Times New Roman"/>
          <w:sz w:val="28"/>
          <w:szCs w:val="28"/>
          <w:lang w:val="kk-KZ"/>
        </w:rPr>
        <w:t>Көптеген ғалымдардың зерттеулерін қорытындылай келе, олардың әрқайсысының өзіндік зерттеу объектісіне сәйкес ерекшеліктері болғанымен, бірін-бірі толықтыра түсе</w:t>
      </w:r>
      <w:r w:rsidR="0044724A">
        <w:rPr>
          <w:rFonts w:ascii="Times New Roman" w:hAnsi="Times New Roman"/>
          <w:sz w:val="28"/>
          <w:szCs w:val="28"/>
          <w:lang w:val="kk-KZ"/>
        </w:rPr>
        <w:t>тінін көреміз</w:t>
      </w:r>
      <w:r w:rsidRPr="00732888">
        <w:rPr>
          <w:rFonts w:ascii="Times New Roman" w:hAnsi="Times New Roman"/>
          <w:sz w:val="28"/>
          <w:szCs w:val="28"/>
          <w:lang w:val="kk-KZ"/>
        </w:rPr>
        <w:t>. Ал құрылымы бір-бірімен тығыз байланыстағы құрамдас бөліктерден тұрады, бөліктері мазмұнына сәйкес мақсат, міндеттерді, теориялық мазмұнды, практикалық жүзеге асыруды, диагностикалауды қарастырады</w:t>
      </w:r>
      <w:r w:rsidR="00105C5C">
        <w:rPr>
          <w:rFonts w:ascii="Times New Roman" w:hAnsi="Times New Roman"/>
          <w:sz w:val="28"/>
          <w:szCs w:val="28"/>
          <w:lang w:val="kk-KZ"/>
        </w:rPr>
        <w:t xml:space="preserve"> </w:t>
      </w:r>
      <w:r w:rsidR="00105C5C" w:rsidRPr="00105C5C">
        <w:rPr>
          <w:rFonts w:ascii="Times New Roman" w:hAnsi="Times New Roman"/>
          <w:sz w:val="28"/>
          <w:szCs w:val="28"/>
          <w:lang w:val="kk-KZ"/>
        </w:rPr>
        <w:t>[</w:t>
      </w:r>
      <w:r w:rsidR="00105C5C">
        <w:rPr>
          <w:rFonts w:ascii="Times New Roman" w:hAnsi="Times New Roman"/>
          <w:sz w:val="28"/>
          <w:szCs w:val="28"/>
          <w:lang w:val="kk-KZ"/>
        </w:rPr>
        <w:t>169, б.13</w:t>
      </w:r>
      <w:r w:rsidR="00105C5C" w:rsidRPr="00105C5C">
        <w:rPr>
          <w:rFonts w:ascii="Times New Roman" w:hAnsi="Times New Roman"/>
          <w:sz w:val="28"/>
          <w:szCs w:val="28"/>
          <w:lang w:val="kk-KZ"/>
        </w:rPr>
        <w:t>]</w:t>
      </w:r>
      <w:r w:rsidRPr="00732888">
        <w:rPr>
          <w:rFonts w:ascii="Times New Roman" w:hAnsi="Times New Roman"/>
          <w:sz w:val="28"/>
          <w:szCs w:val="28"/>
          <w:lang w:val="kk-KZ"/>
        </w:rPr>
        <w:t>.</w:t>
      </w:r>
    </w:p>
    <w:p w:rsidR="009B290D" w:rsidRDefault="009B290D" w:rsidP="009B290D">
      <w:pPr>
        <w:spacing w:after="0" w:line="240" w:lineRule="auto"/>
        <w:ind w:firstLine="567"/>
        <w:jc w:val="both"/>
        <w:rPr>
          <w:rFonts w:ascii="Times New Roman" w:hAnsi="Times New Roman"/>
          <w:sz w:val="28"/>
          <w:szCs w:val="28"/>
          <w:lang w:val="kk-KZ"/>
        </w:rPr>
      </w:pPr>
      <w:bookmarkStart w:id="84" w:name="_Hlk180986178"/>
      <w:r w:rsidRPr="001D07DB">
        <w:rPr>
          <w:rFonts w:ascii="Times New Roman" w:hAnsi="Times New Roman"/>
          <w:sz w:val="28"/>
          <w:szCs w:val="28"/>
          <w:lang w:val="kk-KZ"/>
        </w:rPr>
        <w:t>Болашақ математика мұғалімдерінің геометриялық салу есептерін оқытуға әдістемелік даярлығын қалыптастыру</w:t>
      </w:r>
      <w:r>
        <w:rPr>
          <w:rFonts w:ascii="Times New Roman" w:hAnsi="Times New Roman"/>
          <w:sz w:val="28"/>
          <w:szCs w:val="28"/>
          <w:lang w:val="kk-KZ"/>
        </w:rPr>
        <w:t xml:space="preserve"> барысында</w:t>
      </w:r>
      <w:r w:rsidRPr="001D07DB">
        <w:rPr>
          <w:rFonts w:ascii="Times New Roman" w:hAnsi="Times New Roman"/>
          <w:sz w:val="28"/>
          <w:szCs w:val="28"/>
          <w:lang w:val="kk-KZ"/>
        </w:rPr>
        <w:t xml:space="preserve"> ең алдымен ынтасы болуы </w:t>
      </w:r>
      <w:r>
        <w:rPr>
          <w:rFonts w:ascii="Times New Roman" w:hAnsi="Times New Roman"/>
          <w:sz w:val="28"/>
          <w:szCs w:val="28"/>
          <w:lang w:val="kk-KZ"/>
        </w:rPr>
        <w:t>қажет</w:t>
      </w:r>
      <w:r w:rsidRPr="001D07DB">
        <w:rPr>
          <w:rFonts w:ascii="Times New Roman" w:hAnsi="Times New Roman"/>
          <w:sz w:val="28"/>
          <w:szCs w:val="28"/>
          <w:lang w:val="kk-KZ"/>
        </w:rPr>
        <w:t>. Оның негізінде студенттердің кәсіби іс-әрекеттер</w:t>
      </w:r>
      <w:r>
        <w:rPr>
          <w:rFonts w:ascii="Times New Roman" w:hAnsi="Times New Roman"/>
          <w:sz w:val="28"/>
          <w:szCs w:val="28"/>
          <w:lang w:val="kk-KZ"/>
        </w:rPr>
        <w:t>г</w:t>
      </w:r>
      <w:r w:rsidRPr="001D07DB">
        <w:rPr>
          <w:rFonts w:ascii="Times New Roman" w:hAnsi="Times New Roman"/>
          <w:sz w:val="28"/>
          <w:szCs w:val="28"/>
          <w:lang w:val="kk-KZ"/>
        </w:rPr>
        <w:t>е пайдалану даярлығының мазмұндық жүйесі қалыптастырылып, дамытылады</w:t>
      </w:r>
      <w:r w:rsidR="00105C5C">
        <w:rPr>
          <w:rFonts w:ascii="Times New Roman" w:hAnsi="Times New Roman"/>
          <w:sz w:val="28"/>
          <w:szCs w:val="28"/>
          <w:lang w:val="kk-KZ"/>
        </w:rPr>
        <w:t xml:space="preserve"> </w:t>
      </w:r>
      <w:r w:rsidR="00105C5C" w:rsidRPr="00105C5C">
        <w:rPr>
          <w:rFonts w:ascii="Times New Roman" w:hAnsi="Times New Roman"/>
          <w:sz w:val="28"/>
          <w:szCs w:val="28"/>
          <w:lang w:val="kk-KZ"/>
        </w:rPr>
        <w:t>[</w:t>
      </w:r>
      <w:r w:rsidR="00105C5C">
        <w:rPr>
          <w:rFonts w:ascii="Times New Roman" w:hAnsi="Times New Roman"/>
          <w:sz w:val="28"/>
          <w:szCs w:val="28"/>
          <w:lang w:val="kk-KZ"/>
        </w:rPr>
        <w:t>153, б.16</w:t>
      </w:r>
      <w:r w:rsidR="00105C5C" w:rsidRPr="00105C5C">
        <w:rPr>
          <w:rFonts w:ascii="Times New Roman" w:hAnsi="Times New Roman"/>
          <w:sz w:val="28"/>
          <w:szCs w:val="28"/>
          <w:lang w:val="kk-KZ"/>
        </w:rPr>
        <w:t>]</w:t>
      </w:r>
      <w:r w:rsidRPr="001D07DB">
        <w:rPr>
          <w:rFonts w:ascii="Times New Roman" w:hAnsi="Times New Roman"/>
          <w:sz w:val="28"/>
          <w:szCs w:val="28"/>
          <w:lang w:val="kk-KZ"/>
        </w:rPr>
        <w:t>.</w:t>
      </w:r>
      <w:bookmarkEnd w:id="84"/>
    </w:p>
    <w:p w:rsidR="009B290D" w:rsidRDefault="00176D11" w:rsidP="009B290D">
      <w:pPr>
        <w:spacing w:after="0" w:line="240" w:lineRule="auto"/>
        <w:ind w:firstLine="567"/>
        <w:jc w:val="both"/>
        <w:rPr>
          <w:rFonts w:ascii="Times New Roman" w:eastAsia="Times New Roman" w:hAnsi="Times New Roman"/>
          <w:sz w:val="28"/>
          <w:szCs w:val="28"/>
          <w:lang w:val="kk-KZ"/>
        </w:rPr>
      </w:pPr>
      <w:bookmarkStart w:id="85" w:name="_Hlk182333819"/>
      <w:r w:rsidRPr="00B3166A">
        <w:rPr>
          <w:rFonts w:ascii="Times New Roman" w:eastAsia="Times New Roman" w:hAnsi="Times New Roman"/>
          <w:sz w:val="28"/>
          <w:szCs w:val="28"/>
          <w:lang w:val="kk-KZ"/>
        </w:rPr>
        <w:t>В.П.Беспалько «адамның барлық іс-әрекетінің мүмкін болатын құрылымын меңгерудің мынадай төрт деңгейін атап көрсеткен», бұлар оқушының даму көрінісін бейнелейді</w:t>
      </w:r>
      <w:r>
        <w:rPr>
          <w:rFonts w:ascii="Times New Roman" w:eastAsia="Times New Roman" w:hAnsi="Times New Roman"/>
          <w:sz w:val="28"/>
          <w:szCs w:val="28"/>
          <w:lang w:val="kk-KZ"/>
        </w:rPr>
        <w:t xml:space="preserve"> </w:t>
      </w:r>
      <w:r w:rsidRPr="00B3166A">
        <w:rPr>
          <w:rFonts w:ascii="Times New Roman" w:eastAsia="Times New Roman" w:hAnsi="Times New Roman"/>
          <w:sz w:val="28"/>
          <w:szCs w:val="28"/>
          <w:lang w:val="kk-KZ"/>
        </w:rPr>
        <w:t xml:space="preserve">[147, б.23]: </w:t>
      </w:r>
    </w:p>
    <w:p w:rsidR="00176D11" w:rsidRPr="00B3166A" w:rsidRDefault="007065D5" w:rsidP="00176D11">
      <w:pPr>
        <w:spacing w:after="0" w:line="240" w:lineRule="auto"/>
        <w:jc w:val="both"/>
        <w:rPr>
          <w:rFonts w:ascii="Times New Roman" w:eastAsia="Times New Roman" w:hAnsi="Times New Roman"/>
          <w:sz w:val="28"/>
          <w:szCs w:val="28"/>
          <w:lang w:val="kk-KZ"/>
        </w:rPr>
      </w:pPr>
      <w:r>
        <w:rPr>
          <w:noProof/>
        </w:rPr>
        <w:lastRenderedPageBreak/>
        <w:drawing>
          <wp:inline distT="0" distB="0" distL="0" distR="0" wp14:anchorId="2E61CA44" wp14:editId="630577D6">
            <wp:extent cx="6048375" cy="2438400"/>
            <wp:effectExtent l="0" t="0" r="9525" b="0"/>
            <wp:docPr id="1912" name="Рисунок 1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6048375" cy="2438400"/>
                    </a:xfrm>
                    <a:prstGeom prst="rect">
                      <a:avLst/>
                    </a:prstGeom>
                  </pic:spPr>
                </pic:pic>
              </a:graphicData>
            </a:graphic>
          </wp:inline>
        </w:drawing>
      </w:r>
      <w:bookmarkEnd w:id="85"/>
    </w:p>
    <w:p w:rsidR="00105C5C" w:rsidRPr="00541AA2" w:rsidRDefault="00176D11" w:rsidP="00105C5C">
      <w:pPr>
        <w:spacing w:after="0" w:line="240" w:lineRule="auto"/>
        <w:ind w:firstLine="567"/>
        <w:jc w:val="both"/>
        <w:rPr>
          <w:rFonts w:ascii="Times New Roman" w:hAnsi="Times New Roman"/>
          <w:sz w:val="28"/>
          <w:szCs w:val="28"/>
          <w:lang w:val="kk-KZ"/>
        </w:rPr>
      </w:pPr>
      <w:bookmarkStart w:id="86" w:name="_Hlk181545304"/>
      <w:r>
        <w:rPr>
          <w:rFonts w:ascii="Times New Roman" w:hAnsi="Times New Roman"/>
          <w:sz w:val="28"/>
          <w:szCs w:val="28"/>
          <w:lang w:val="kk-KZ"/>
        </w:rPr>
        <w:t xml:space="preserve">Шетелдік және отандық ғалымдардың зерттеулерін талдау нәтижесінде болашақ математика мұғалімдерінің геометриялық салу есептерін оқытуда әдістемелік даярлығын </w:t>
      </w:r>
      <w:r>
        <w:rPr>
          <w:rFonts w:ascii="Times New Roman" w:eastAsia="Times New Roman" w:hAnsi="Times New Roman"/>
          <w:sz w:val="28"/>
          <w:szCs w:val="28"/>
          <w:lang w:val="kk-KZ"/>
        </w:rPr>
        <w:t>қалыптастырудың компоненттері, критерийлері мен көрсеткіштері</w:t>
      </w:r>
      <w:r>
        <w:rPr>
          <w:rFonts w:ascii="Times New Roman" w:hAnsi="Times New Roman"/>
          <w:sz w:val="28"/>
          <w:szCs w:val="28"/>
          <w:lang w:val="kk-KZ"/>
        </w:rPr>
        <w:t xml:space="preserve"> </w:t>
      </w:r>
      <w:r w:rsidR="0044724A">
        <w:rPr>
          <w:rFonts w:ascii="Times New Roman" w:hAnsi="Times New Roman"/>
          <w:sz w:val="28"/>
          <w:szCs w:val="28"/>
          <w:lang w:val="kk-KZ"/>
        </w:rPr>
        <w:t>төмендегідей таңдалып алынды</w:t>
      </w:r>
      <w:r>
        <w:rPr>
          <w:rFonts w:ascii="Times New Roman" w:hAnsi="Times New Roman"/>
          <w:sz w:val="28"/>
          <w:szCs w:val="28"/>
          <w:lang w:val="kk-KZ"/>
        </w:rPr>
        <w:t xml:space="preserve"> </w:t>
      </w:r>
      <w:bookmarkEnd w:id="86"/>
      <w:r>
        <w:rPr>
          <w:rFonts w:ascii="Times New Roman" w:hAnsi="Times New Roman"/>
          <w:sz w:val="28"/>
          <w:szCs w:val="28"/>
          <w:lang w:val="kk-KZ"/>
        </w:rPr>
        <w:t>(17-кесте).</w:t>
      </w:r>
    </w:p>
    <w:p w:rsidR="00FC1A62" w:rsidRDefault="00FC1A62" w:rsidP="00B633B0">
      <w:pPr>
        <w:spacing w:after="0" w:line="240" w:lineRule="auto"/>
        <w:jc w:val="both"/>
        <w:rPr>
          <w:rFonts w:ascii="Times New Roman" w:eastAsia="Times New Roman" w:hAnsi="Times New Roman"/>
          <w:i/>
          <w:sz w:val="28"/>
          <w:szCs w:val="28"/>
          <w:highlight w:val="cyan"/>
          <w:lang w:val="kk-KZ"/>
        </w:rPr>
      </w:pPr>
    </w:p>
    <w:p w:rsidR="00453182" w:rsidRDefault="00FC1A62" w:rsidP="00176D11">
      <w:pPr>
        <w:spacing w:after="0" w:line="240" w:lineRule="auto"/>
        <w:jc w:val="both"/>
        <w:rPr>
          <w:rFonts w:ascii="Times New Roman" w:hAnsi="Times New Roman"/>
          <w:sz w:val="28"/>
          <w:szCs w:val="28"/>
          <w:lang w:val="kk-KZ"/>
        </w:rPr>
      </w:pPr>
      <w:bookmarkStart w:id="87" w:name="_Hlk182334082"/>
      <w:r w:rsidRPr="00541AA2">
        <w:rPr>
          <w:rFonts w:ascii="Times New Roman" w:hAnsi="Times New Roman"/>
          <w:sz w:val="28"/>
          <w:szCs w:val="28"/>
          <w:lang w:val="kk-KZ"/>
        </w:rPr>
        <w:t>К</w:t>
      </w:r>
      <w:r w:rsidR="00176D11" w:rsidRPr="00541AA2">
        <w:rPr>
          <w:rFonts w:ascii="Times New Roman" w:hAnsi="Times New Roman"/>
          <w:sz w:val="28"/>
          <w:szCs w:val="28"/>
          <w:lang w:val="kk-KZ"/>
        </w:rPr>
        <w:t>есте</w:t>
      </w:r>
      <w:r w:rsidRPr="00541AA2">
        <w:rPr>
          <w:rFonts w:ascii="Times New Roman" w:hAnsi="Times New Roman"/>
          <w:sz w:val="28"/>
          <w:szCs w:val="28"/>
          <w:lang w:val="kk-KZ"/>
        </w:rPr>
        <w:t xml:space="preserve"> 17</w:t>
      </w:r>
      <w:r w:rsidR="00176D11" w:rsidRPr="00541AA2">
        <w:rPr>
          <w:rFonts w:ascii="Times New Roman" w:hAnsi="Times New Roman"/>
          <w:sz w:val="28"/>
          <w:szCs w:val="28"/>
          <w:lang w:val="kk-KZ"/>
        </w:rPr>
        <w:t xml:space="preserve"> – Болашақ математика мұғалімдерінің геометриялық салу есептерін оқытуға әдістемелік даярлығын қалыптастырудың компоненттері, критерийлері мен көрсеткіштері</w:t>
      </w:r>
    </w:p>
    <w:p w:rsidR="00453182" w:rsidRDefault="00453182" w:rsidP="00176D11">
      <w:pPr>
        <w:spacing w:after="0" w:line="240" w:lineRule="auto"/>
        <w:jc w:val="both"/>
        <w:rPr>
          <w:rFonts w:ascii="Times New Roman" w:hAnsi="Times New Roman"/>
          <w:sz w:val="28"/>
          <w:szCs w:val="28"/>
          <w:lang w:val="kk-KZ"/>
        </w:rPr>
      </w:pPr>
    </w:p>
    <w:p w:rsidR="00A335A2" w:rsidRDefault="00453182" w:rsidP="00176D11">
      <w:pPr>
        <w:spacing w:after="0" w:line="240" w:lineRule="auto"/>
        <w:jc w:val="both"/>
        <w:rPr>
          <w:rFonts w:ascii="Times New Roman" w:hAnsi="Times New Roman"/>
          <w:sz w:val="28"/>
          <w:szCs w:val="28"/>
          <w:lang w:val="kk-KZ"/>
        </w:rPr>
      </w:pPr>
      <w:r>
        <w:rPr>
          <w:noProof/>
        </w:rPr>
        <w:drawing>
          <wp:inline distT="0" distB="0" distL="0" distR="0" wp14:anchorId="13F2CE8F" wp14:editId="23EF501C">
            <wp:extent cx="6000750" cy="3581400"/>
            <wp:effectExtent l="0" t="0" r="0" b="0"/>
            <wp:docPr id="3718" name="Рисунок 3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629" t="529" r="1"/>
                    <a:stretch/>
                  </pic:blipFill>
                  <pic:spPr bwMode="auto">
                    <a:xfrm>
                      <a:off x="0" y="0"/>
                      <a:ext cx="6000750" cy="3581400"/>
                    </a:xfrm>
                    <a:prstGeom prst="rect">
                      <a:avLst/>
                    </a:prstGeom>
                    <a:ln>
                      <a:noFill/>
                    </a:ln>
                    <a:extLst>
                      <a:ext uri="{53640926-AAD7-44D8-BBD7-CCE9431645EC}">
                        <a14:shadowObscured xmlns:a14="http://schemas.microsoft.com/office/drawing/2010/main"/>
                      </a:ext>
                    </a:extLst>
                  </pic:spPr>
                </pic:pic>
              </a:graphicData>
            </a:graphic>
          </wp:inline>
        </w:drawing>
      </w:r>
    </w:p>
    <w:p w:rsidR="00541AA2" w:rsidRPr="00541AA2" w:rsidRDefault="00541AA2" w:rsidP="00176D11">
      <w:pPr>
        <w:spacing w:after="0" w:line="240" w:lineRule="auto"/>
        <w:jc w:val="both"/>
        <w:rPr>
          <w:rFonts w:ascii="Times New Roman" w:hAnsi="Times New Roman"/>
          <w:sz w:val="28"/>
          <w:szCs w:val="28"/>
          <w:lang w:val="kk-KZ"/>
        </w:rPr>
      </w:pPr>
    </w:p>
    <w:p w:rsidR="000540CA" w:rsidRDefault="0044724A" w:rsidP="000540CA">
      <w:pPr>
        <w:spacing w:after="0" w:line="240" w:lineRule="auto"/>
        <w:ind w:firstLine="567"/>
        <w:jc w:val="both"/>
        <w:rPr>
          <w:rFonts w:ascii="Times New Roman" w:hAnsi="Times New Roman"/>
          <w:sz w:val="28"/>
          <w:szCs w:val="28"/>
          <w:lang w:val="kk-KZ"/>
        </w:rPr>
      </w:pPr>
      <w:r>
        <w:rPr>
          <w:rFonts w:ascii="Times New Roman" w:eastAsia="Times New Roman" w:hAnsi="Times New Roman"/>
          <w:sz w:val="28"/>
          <w:szCs w:val="28"/>
          <w:lang w:val="kk-KZ"/>
        </w:rPr>
        <w:t>Болашақ математика мұғалімдерінің геометриялық салу есептерін оқытуға әдістемелік даярлығын қалыптастыру</w:t>
      </w:r>
      <w:r w:rsidR="000540CA">
        <w:rPr>
          <w:rFonts w:ascii="Times New Roman" w:eastAsia="Times New Roman" w:hAnsi="Times New Roman"/>
          <w:sz w:val="28"/>
          <w:szCs w:val="28"/>
          <w:lang w:val="kk-KZ"/>
        </w:rPr>
        <w:t xml:space="preserve"> көрсеткіштерін анықтаудағы компоненттерге тоқталайық </w:t>
      </w:r>
      <w:r w:rsidR="000540CA" w:rsidRPr="00FC1A62">
        <w:rPr>
          <w:rFonts w:ascii="Times New Roman" w:hAnsi="Times New Roman"/>
          <w:sz w:val="28"/>
          <w:szCs w:val="28"/>
          <w:lang w:val="kk-KZ"/>
        </w:rPr>
        <w:t>(18</w:t>
      </w:r>
      <w:r w:rsidR="000540CA" w:rsidRPr="00732888">
        <w:rPr>
          <w:rFonts w:ascii="Times New Roman" w:hAnsi="Times New Roman"/>
          <w:sz w:val="28"/>
          <w:szCs w:val="28"/>
          <w:lang w:val="kk-KZ"/>
        </w:rPr>
        <w:t>-кесте)</w:t>
      </w:r>
      <w:r w:rsidR="000540CA" w:rsidRPr="00732888">
        <w:rPr>
          <w:rFonts w:ascii="Times New Roman" w:eastAsia="Times New Roman" w:hAnsi="Times New Roman"/>
          <w:sz w:val="28"/>
          <w:szCs w:val="28"/>
          <w:lang w:val="kk-KZ"/>
        </w:rPr>
        <w:t xml:space="preserve"> [70, б.140]</w:t>
      </w:r>
      <w:r w:rsidR="000540CA" w:rsidRPr="00732888">
        <w:rPr>
          <w:rFonts w:ascii="Times New Roman" w:hAnsi="Times New Roman"/>
          <w:sz w:val="28"/>
          <w:szCs w:val="28"/>
          <w:lang w:val="kk-KZ"/>
        </w:rPr>
        <w:t>.</w:t>
      </w:r>
    </w:p>
    <w:p w:rsidR="0044724A" w:rsidRDefault="0044724A" w:rsidP="00176D11">
      <w:pPr>
        <w:spacing w:after="0" w:line="240" w:lineRule="auto"/>
        <w:ind w:firstLine="567"/>
        <w:jc w:val="both"/>
        <w:rPr>
          <w:rFonts w:ascii="Times New Roman" w:eastAsia="Times New Roman" w:hAnsi="Times New Roman"/>
          <w:sz w:val="28"/>
          <w:szCs w:val="28"/>
          <w:lang w:val="kk-KZ"/>
        </w:rPr>
      </w:pPr>
    </w:p>
    <w:bookmarkEnd w:id="83"/>
    <w:p w:rsidR="00176D11" w:rsidRDefault="00105C5C" w:rsidP="00176D11">
      <w:pPr>
        <w:spacing w:after="0" w:line="240" w:lineRule="auto"/>
        <w:jc w:val="both"/>
        <w:rPr>
          <w:rFonts w:ascii="Times New Roman" w:eastAsia="Times New Roman" w:hAnsi="Times New Roman"/>
          <w:sz w:val="28"/>
          <w:szCs w:val="28"/>
          <w:lang w:val="kk-KZ"/>
        </w:rPr>
      </w:pPr>
      <w:r w:rsidRPr="00105C5C">
        <w:rPr>
          <w:rFonts w:ascii="Times New Roman" w:eastAsia="Times New Roman" w:hAnsi="Times New Roman"/>
          <w:sz w:val="28"/>
          <w:szCs w:val="28"/>
          <w:lang w:val="kk-KZ"/>
        </w:rPr>
        <w:lastRenderedPageBreak/>
        <w:t>К</w:t>
      </w:r>
      <w:r w:rsidR="00176D11" w:rsidRPr="00105C5C">
        <w:rPr>
          <w:rFonts w:ascii="Times New Roman" w:eastAsia="Times New Roman" w:hAnsi="Times New Roman"/>
          <w:sz w:val="28"/>
          <w:szCs w:val="28"/>
          <w:lang w:val="kk-KZ"/>
        </w:rPr>
        <w:t xml:space="preserve">есте </w:t>
      </w:r>
      <w:r w:rsidRPr="00105C5C">
        <w:rPr>
          <w:rFonts w:ascii="Times New Roman" w:eastAsia="Times New Roman" w:hAnsi="Times New Roman"/>
          <w:sz w:val="28"/>
          <w:szCs w:val="28"/>
          <w:lang w:val="kk-KZ"/>
        </w:rPr>
        <w:t>1</w:t>
      </w:r>
      <w:r>
        <w:rPr>
          <w:rFonts w:ascii="Times New Roman" w:eastAsia="Times New Roman" w:hAnsi="Times New Roman"/>
          <w:sz w:val="28"/>
          <w:szCs w:val="28"/>
          <w:lang w:val="kk-KZ"/>
        </w:rPr>
        <w:t xml:space="preserve">8 </w:t>
      </w:r>
      <w:r w:rsidR="00176D11" w:rsidRPr="00C02028">
        <w:rPr>
          <w:rFonts w:ascii="Times New Roman" w:eastAsia="Times New Roman" w:hAnsi="Times New Roman"/>
          <w:sz w:val="28"/>
          <w:szCs w:val="28"/>
          <w:lang w:val="kk-KZ"/>
        </w:rPr>
        <w:t xml:space="preserve">– </w:t>
      </w:r>
      <w:r w:rsidR="00176D11">
        <w:rPr>
          <w:rFonts w:ascii="Times New Roman" w:eastAsia="Times New Roman" w:hAnsi="Times New Roman"/>
          <w:sz w:val="28"/>
          <w:szCs w:val="28"/>
          <w:lang w:val="kk-KZ"/>
        </w:rPr>
        <w:t>Математика студенттерінің мотивациялық</w:t>
      </w:r>
      <w:r w:rsidR="00176D11" w:rsidRPr="00C02028">
        <w:rPr>
          <w:rFonts w:ascii="Times New Roman" w:eastAsia="Times New Roman" w:hAnsi="Times New Roman"/>
          <w:sz w:val="28"/>
          <w:szCs w:val="28"/>
          <w:lang w:val="kk-KZ"/>
        </w:rPr>
        <w:t xml:space="preserve"> және </w:t>
      </w:r>
      <w:r w:rsidR="00176D11">
        <w:rPr>
          <w:rFonts w:ascii="Times New Roman" w:eastAsia="Times New Roman" w:hAnsi="Times New Roman"/>
          <w:sz w:val="28"/>
          <w:szCs w:val="28"/>
          <w:lang w:val="kk-KZ"/>
        </w:rPr>
        <w:t>мазмұндық</w:t>
      </w:r>
      <w:r w:rsidR="000540CA">
        <w:rPr>
          <w:rFonts w:ascii="Times New Roman" w:eastAsia="Times New Roman" w:hAnsi="Times New Roman"/>
          <w:sz w:val="28"/>
          <w:szCs w:val="28"/>
          <w:lang w:val="kk-KZ"/>
        </w:rPr>
        <w:t xml:space="preserve"> </w:t>
      </w:r>
      <w:r w:rsidR="00176D11">
        <w:rPr>
          <w:rFonts w:ascii="Times New Roman" w:eastAsia="Times New Roman" w:hAnsi="Times New Roman"/>
          <w:sz w:val="28"/>
          <w:szCs w:val="28"/>
          <w:lang w:val="kk-KZ"/>
        </w:rPr>
        <w:t>компоненттерінің</w:t>
      </w:r>
      <w:r w:rsidR="00176D11" w:rsidRPr="00C02028">
        <w:rPr>
          <w:rFonts w:ascii="Times New Roman" w:eastAsia="Times New Roman" w:hAnsi="Times New Roman"/>
          <w:sz w:val="28"/>
          <w:szCs w:val="28"/>
          <w:lang w:val="kk-KZ"/>
        </w:rPr>
        <w:t xml:space="preserve"> қалыптасу деңгейлері</w:t>
      </w:r>
      <w:r w:rsidR="00176D11">
        <w:rPr>
          <w:rFonts w:ascii="Times New Roman" w:eastAsia="Times New Roman" w:hAnsi="Times New Roman"/>
          <w:sz w:val="28"/>
          <w:szCs w:val="28"/>
          <w:lang w:val="kk-KZ"/>
        </w:rPr>
        <w:t>нің көрсеткіштері</w:t>
      </w:r>
    </w:p>
    <w:p w:rsidR="00541AA2" w:rsidRDefault="00541AA2" w:rsidP="00176D11">
      <w:pPr>
        <w:spacing w:after="0" w:line="240" w:lineRule="auto"/>
        <w:jc w:val="both"/>
        <w:rPr>
          <w:rFonts w:ascii="Times New Roman" w:eastAsia="Times New Roman" w:hAnsi="Times New Roman"/>
          <w:sz w:val="28"/>
          <w:szCs w:val="28"/>
          <w:lang w:val="kk-KZ"/>
        </w:rPr>
      </w:pPr>
    </w:p>
    <w:p w:rsidR="00541AA2" w:rsidRDefault="00541AA2" w:rsidP="00176D11">
      <w:pPr>
        <w:spacing w:after="0" w:line="240" w:lineRule="auto"/>
        <w:jc w:val="both"/>
        <w:rPr>
          <w:rFonts w:ascii="Times New Roman" w:eastAsia="Times New Roman" w:hAnsi="Times New Roman"/>
          <w:sz w:val="28"/>
          <w:szCs w:val="28"/>
          <w:lang w:val="kk-KZ"/>
        </w:rPr>
      </w:pPr>
      <w:r>
        <w:rPr>
          <w:noProof/>
        </w:rPr>
        <w:drawing>
          <wp:inline distT="0" distB="0" distL="0" distR="0" wp14:anchorId="006D75F1" wp14:editId="2BCB4096">
            <wp:extent cx="6115050" cy="3219450"/>
            <wp:effectExtent l="0" t="0" r="0" b="0"/>
            <wp:docPr id="1916" name="Рисунок 1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6115050" cy="3219450"/>
                    </a:xfrm>
                    <a:prstGeom prst="rect">
                      <a:avLst/>
                    </a:prstGeom>
                  </pic:spPr>
                </pic:pic>
              </a:graphicData>
            </a:graphic>
          </wp:inline>
        </w:drawing>
      </w:r>
    </w:p>
    <w:p w:rsidR="00176D11" w:rsidRPr="0078589D" w:rsidRDefault="00176D11" w:rsidP="00176D11">
      <w:pPr>
        <w:spacing w:after="0" w:line="240" w:lineRule="auto"/>
        <w:jc w:val="both"/>
        <w:rPr>
          <w:rFonts w:ascii="Times New Roman" w:eastAsia="Times New Roman" w:hAnsi="Times New Roman"/>
          <w:sz w:val="28"/>
          <w:szCs w:val="28"/>
          <w:lang w:val="kk-KZ"/>
        </w:rPr>
      </w:pPr>
    </w:p>
    <w:p w:rsidR="00176D11" w:rsidRDefault="00176D11" w:rsidP="00176D11">
      <w:pPr>
        <w:spacing w:after="0" w:line="240" w:lineRule="auto"/>
        <w:ind w:firstLine="567"/>
        <w:jc w:val="both"/>
        <w:rPr>
          <w:rFonts w:ascii="Times New Roman" w:eastAsia="Times New Roman" w:hAnsi="Times New Roman"/>
          <w:sz w:val="28"/>
          <w:szCs w:val="28"/>
          <w:lang w:val="kk-KZ"/>
        </w:rPr>
      </w:pPr>
      <w:r>
        <w:rPr>
          <w:rFonts w:ascii="Times New Roman" w:hAnsi="Times New Roman"/>
          <w:sz w:val="28"/>
          <w:szCs w:val="28"/>
          <w:lang w:val="kk-KZ"/>
        </w:rPr>
        <w:t xml:space="preserve">Мазмұндық компоненттің </w:t>
      </w:r>
      <w:r w:rsidRPr="00C02028">
        <w:rPr>
          <w:rFonts w:ascii="Times New Roman" w:hAnsi="Times New Roman"/>
          <w:sz w:val="28"/>
          <w:szCs w:val="28"/>
          <w:lang w:val="kk-KZ"/>
        </w:rPr>
        <w:t xml:space="preserve">барлық деңгейлерін жетік меңгеру үшін мұғалім белгілі бір </w:t>
      </w:r>
      <w:r w:rsidRPr="00105C5C">
        <w:rPr>
          <w:rFonts w:ascii="Times New Roman" w:hAnsi="Times New Roman"/>
          <w:sz w:val="28"/>
          <w:szCs w:val="28"/>
          <w:lang w:val="kk-KZ"/>
        </w:rPr>
        <w:t>жетістіктерге</w:t>
      </w:r>
      <w:r w:rsidRPr="00C02028">
        <w:rPr>
          <w:rFonts w:ascii="Times New Roman" w:hAnsi="Times New Roman"/>
          <w:sz w:val="28"/>
          <w:szCs w:val="28"/>
          <w:lang w:val="kk-KZ"/>
        </w:rPr>
        <w:t xml:space="preserve"> жетуі қажет </w:t>
      </w:r>
      <w:r w:rsidRPr="00C02028">
        <w:rPr>
          <w:rFonts w:ascii="Times New Roman" w:eastAsia="Times New Roman" w:hAnsi="Times New Roman"/>
          <w:sz w:val="28"/>
          <w:szCs w:val="28"/>
          <w:lang w:val="kk-KZ"/>
        </w:rPr>
        <w:t>[70, б.141]. Ол көрсеткіштер мынадай болуы тиіс (1</w:t>
      </w:r>
      <w:r>
        <w:rPr>
          <w:rFonts w:ascii="Times New Roman" w:eastAsia="Times New Roman" w:hAnsi="Times New Roman"/>
          <w:sz w:val="28"/>
          <w:szCs w:val="28"/>
          <w:lang w:val="kk-KZ"/>
        </w:rPr>
        <w:t>9</w:t>
      </w:r>
      <w:r w:rsidRPr="00C02028">
        <w:rPr>
          <w:rFonts w:ascii="Times New Roman" w:eastAsia="Times New Roman" w:hAnsi="Times New Roman"/>
          <w:sz w:val="28"/>
          <w:szCs w:val="28"/>
          <w:lang w:val="kk-KZ"/>
        </w:rPr>
        <w:t>-кесте).</w:t>
      </w:r>
    </w:p>
    <w:p w:rsidR="00176D11" w:rsidRDefault="00176D11" w:rsidP="00176D11">
      <w:pPr>
        <w:spacing w:after="0" w:line="240" w:lineRule="auto"/>
        <w:jc w:val="both"/>
        <w:rPr>
          <w:rFonts w:ascii="Times New Roman" w:eastAsia="Times New Roman" w:hAnsi="Times New Roman"/>
          <w:sz w:val="28"/>
          <w:szCs w:val="28"/>
          <w:lang w:val="kk-KZ"/>
        </w:rPr>
      </w:pPr>
    </w:p>
    <w:p w:rsidR="00176D11" w:rsidRDefault="00105C5C" w:rsidP="00176D11">
      <w:pPr>
        <w:spacing w:after="0" w:line="240" w:lineRule="auto"/>
        <w:jc w:val="both"/>
        <w:rPr>
          <w:rFonts w:ascii="Times New Roman" w:eastAsia="Times New Roman" w:hAnsi="Times New Roman"/>
          <w:sz w:val="28"/>
          <w:szCs w:val="28"/>
          <w:lang w:val="kk-KZ"/>
        </w:rPr>
      </w:pPr>
      <w:r w:rsidRPr="00105C5C">
        <w:rPr>
          <w:rFonts w:ascii="Times New Roman" w:eastAsia="Times New Roman" w:hAnsi="Times New Roman"/>
          <w:sz w:val="28"/>
          <w:szCs w:val="28"/>
          <w:lang w:val="kk-KZ"/>
        </w:rPr>
        <w:t>К</w:t>
      </w:r>
      <w:r w:rsidR="00176D11" w:rsidRPr="00105C5C">
        <w:rPr>
          <w:rFonts w:ascii="Times New Roman" w:eastAsia="Times New Roman" w:hAnsi="Times New Roman"/>
          <w:sz w:val="28"/>
          <w:szCs w:val="28"/>
          <w:lang w:val="kk-KZ"/>
        </w:rPr>
        <w:t>есте</w:t>
      </w:r>
      <w:r w:rsidR="00176D11" w:rsidRPr="00B3166A">
        <w:rPr>
          <w:rFonts w:ascii="Times New Roman" w:eastAsia="Times New Roman" w:hAnsi="Times New Roman"/>
          <w:sz w:val="28"/>
          <w:szCs w:val="28"/>
          <w:lang w:val="kk-KZ"/>
        </w:rPr>
        <w:t xml:space="preserve"> </w:t>
      </w:r>
      <w:r>
        <w:rPr>
          <w:rFonts w:ascii="Times New Roman" w:eastAsia="Times New Roman" w:hAnsi="Times New Roman"/>
          <w:sz w:val="28"/>
          <w:szCs w:val="28"/>
          <w:lang w:val="kk-KZ"/>
        </w:rPr>
        <w:t xml:space="preserve">19 </w:t>
      </w:r>
      <w:r w:rsidR="00176D11" w:rsidRPr="00B3166A">
        <w:rPr>
          <w:rFonts w:ascii="Times New Roman" w:eastAsia="Times New Roman" w:hAnsi="Times New Roman"/>
          <w:sz w:val="28"/>
          <w:szCs w:val="28"/>
          <w:lang w:val="kk-KZ"/>
        </w:rPr>
        <w:t xml:space="preserve">- </w:t>
      </w:r>
      <w:r w:rsidR="00176D11">
        <w:rPr>
          <w:rFonts w:ascii="Times New Roman" w:eastAsia="Times New Roman" w:hAnsi="Times New Roman"/>
          <w:sz w:val="28"/>
          <w:szCs w:val="28"/>
          <w:lang w:val="kk-KZ"/>
        </w:rPr>
        <w:t>Математика студенттерінің іс-әрекеттік компонентінің</w:t>
      </w:r>
      <w:r w:rsidR="00176D11" w:rsidRPr="00C02028">
        <w:rPr>
          <w:rFonts w:ascii="Times New Roman" w:eastAsia="Times New Roman" w:hAnsi="Times New Roman"/>
          <w:sz w:val="28"/>
          <w:szCs w:val="28"/>
          <w:lang w:val="kk-KZ"/>
        </w:rPr>
        <w:t xml:space="preserve"> қалыптасу деңгейлері</w:t>
      </w:r>
      <w:r w:rsidR="00176D11">
        <w:rPr>
          <w:rFonts w:ascii="Times New Roman" w:eastAsia="Times New Roman" w:hAnsi="Times New Roman"/>
          <w:sz w:val="28"/>
          <w:szCs w:val="28"/>
          <w:lang w:val="kk-KZ"/>
        </w:rPr>
        <w:t>нің көрсеткіштері</w:t>
      </w:r>
    </w:p>
    <w:p w:rsidR="00541AA2" w:rsidRDefault="00541AA2" w:rsidP="00176D11">
      <w:pPr>
        <w:spacing w:after="0" w:line="240" w:lineRule="auto"/>
        <w:jc w:val="both"/>
        <w:rPr>
          <w:rFonts w:ascii="Times New Roman" w:eastAsia="Times New Roman" w:hAnsi="Times New Roman"/>
          <w:sz w:val="28"/>
          <w:szCs w:val="28"/>
          <w:lang w:val="kk-KZ"/>
        </w:rPr>
      </w:pPr>
    </w:p>
    <w:p w:rsidR="009B290D" w:rsidRDefault="00541AA2" w:rsidP="009B290D">
      <w:pPr>
        <w:spacing w:after="0" w:line="240" w:lineRule="auto"/>
        <w:jc w:val="both"/>
        <w:rPr>
          <w:rFonts w:ascii="Times New Roman" w:eastAsia="Times New Roman" w:hAnsi="Times New Roman"/>
          <w:sz w:val="28"/>
          <w:szCs w:val="28"/>
          <w:lang w:val="kk-KZ"/>
        </w:rPr>
      </w:pPr>
      <w:r>
        <w:rPr>
          <w:noProof/>
        </w:rPr>
        <w:drawing>
          <wp:inline distT="0" distB="0" distL="0" distR="0" wp14:anchorId="1781BF70" wp14:editId="17776463">
            <wp:extent cx="6076950" cy="3571875"/>
            <wp:effectExtent l="0" t="0" r="0" b="9525"/>
            <wp:docPr id="1917" name="Рисунок 1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t="1553" b="1297"/>
                    <a:stretch/>
                  </pic:blipFill>
                  <pic:spPr bwMode="auto">
                    <a:xfrm>
                      <a:off x="0" y="0"/>
                      <a:ext cx="6076950" cy="3571875"/>
                    </a:xfrm>
                    <a:prstGeom prst="rect">
                      <a:avLst/>
                    </a:prstGeom>
                    <a:ln>
                      <a:noFill/>
                    </a:ln>
                    <a:extLst>
                      <a:ext uri="{53640926-AAD7-44D8-BBD7-CCE9431645EC}">
                        <a14:shadowObscured xmlns:a14="http://schemas.microsoft.com/office/drawing/2010/main"/>
                      </a:ext>
                    </a:extLst>
                  </pic:spPr>
                </pic:pic>
              </a:graphicData>
            </a:graphic>
          </wp:inline>
        </w:drawing>
      </w:r>
    </w:p>
    <w:p w:rsidR="00176D11" w:rsidRPr="003D773A" w:rsidRDefault="00176D11" w:rsidP="00541AA2">
      <w:pPr>
        <w:spacing w:after="0" w:line="240" w:lineRule="auto"/>
        <w:ind w:firstLine="567"/>
        <w:jc w:val="both"/>
        <w:rPr>
          <w:rFonts w:ascii="Times New Roman" w:eastAsia="Times New Roman" w:hAnsi="Times New Roman"/>
          <w:color w:val="0D0D0D" w:themeColor="text1" w:themeTint="F2"/>
          <w:sz w:val="28"/>
          <w:szCs w:val="28"/>
          <w:lang w:val="kk-KZ"/>
        </w:rPr>
      </w:pPr>
      <w:r>
        <w:rPr>
          <w:rFonts w:ascii="Times New Roman" w:eastAsia="Times New Roman" w:hAnsi="Times New Roman"/>
          <w:sz w:val="28"/>
          <w:szCs w:val="28"/>
          <w:lang w:val="kk-KZ"/>
        </w:rPr>
        <w:lastRenderedPageBreak/>
        <w:t>Ж</w:t>
      </w:r>
      <w:r w:rsidRPr="00B3166A">
        <w:rPr>
          <w:rFonts w:ascii="Times New Roman" w:eastAsia="Times New Roman" w:hAnsi="Times New Roman"/>
          <w:sz w:val="28"/>
          <w:szCs w:val="28"/>
          <w:lang w:val="kk-KZ"/>
        </w:rPr>
        <w:t xml:space="preserve">оғарыда баяндалған әдістемелік білік жүйесінен есеп шығару білігін қалыптастыруды арнайы қарастырсақ, онда төменгі деңгейге сәйкес келетін біліктің ішінде </w:t>
      </w:r>
      <w:r w:rsidRPr="0010095C">
        <w:rPr>
          <w:rFonts w:ascii="Times New Roman" w:hAnsi="Times New Roman"/>
          <w:color w:val="0D0D0D" w:themeColor="text1" w:themeTint="F2"/>
          <w:sz w:val="28"/>
          <w:szCs w:val="28"/>
          <w:lang w:val="kk-KZ"/>
        </w:rPr>
        <w:t>геометрияның негізгі ұғымдары</w:t>
      </w:r>
      <w:r w:rsidRPr="0010095C">
        <w:rPr>
          <w:rFonts w:ascii="Times New Roman" w:eastAsia="Times New Roman" w:hAnsi="Times New Roman"/>
          <w:color w:val="0D0D0D" w:themeColor="text1" w:themeTint="F2"/>
          <w:sz w:val="28"/>
          <w:szCs w:val="28"/>
          <w:lang w:val="kk-KZ"/>
        </w:rPr>
        <w:t xml:space="preserve">н білу, </w:t>
      </w:r>
      <w:r w:rsidRPr="0010095C">
        <w:rPr>
          <w:rFonts w:ascii="Times New Roman" w:hAnsi="Times New Roman"/>
          <w:color w:val="0D0D0D" w:themeColor="text1" w:themeTint="F2"/>
          <w:sz w:val="28"/>
          <w:szCs w:val="28"/>
          <w:lang w:val="kk-KZ"/>
        </w:rPr>
        <w:t>математикалық тұжырымдарды түсіну және қолдану,берілген анықтамалар арқылы аксиомалар тұжырымдау; аксиомалар мен анықтамалар негізінде теоремалар</w:t>
      </w:r>
      <w:r>
        <w:rPr>
          <w:rFonts w:ascii="Times New Roman" w:hAnsi="Times New Roman"/>
          <w:color w:val="0D0D0D" w:themeColor="text1" w:themeTint="F2"/>
          <w:sz w:val="28"/>
          <w:szCs w:val="28"/>
          <w:lang w:val="kk-KZ"/>
        </w:rPr>
        <w:t>ды</w:t>
      </w:r>
      <w:r w:rsidRPr="0010095C">
        <w:rPr>
          <w:rFonts w:ascii="Times New Roman" w:hAnsi="Times New Roman"/>
          <w:color w:val="0D0D0D" w:themeColor="text1" w:themeTint="F2"/>
          <w:sz w:val="28"/>
          <w:szCs w:val="28"/>
          <w:lang w:val="kk-KZ"/>
        </w:rPr>
        <w:t xml:space="preserve"> дәлелдей </w:t>
      </w:r>
      <w:r>
        <w:rPr>
          <w:rFonts w:ascii="Times New Roman" w:hAnsi="Times New Roman"/>
          <w:color w:val="0D0D0D" w:themeColor="text1" w:themeTint="F2"/>
          <w:sz w:val="28"/>
          <w:szCs w:val="28"/>
          <w:lang w:val="kk-KZ"/>
        </w:rPr>
        <w:t>білу</w:t>
      </w:r>
      <w:r w:rsidRPr="0010095C">
        <w:rPr>
          <w:rFonts w:ascii="Times New Roman" w:hAnsi="Times New Roman"/>
          <w:color w:val="0D0D0D" w:themeColor="text1" w:themeTint="F2"/>
          <w:sz w:val="28"/>
          <w:szCs w:val="28"/>
          <w:lang w:val="kk-KZ"/>
        </w:rPr>
        <w:t>;</w:t>
      </w:r>
      <w:r>
        <w:rPr>
          <w:rFonts w:ascii="Times New Roman" w:hAnsi="Times New Roman"/>
          <w:color w:val="0D0D0D" w:themeColor="text1" w:themeTint="F2"/>
          <w:sz w:val="28"/>
          <w:szCs w:val="28"/>
          <w:lang w:val="kk-KZ"/>
        </w:rPr>
        <w:t xml:space="preserve"> </w:t>
      </w:r>
      <w:r w:rsidRPr="00B3166A">
        <w:rPr>
          <w:rFonts w:ascii="Times New Roman" w:eastAsia="Times New Roman" w:hAnsi="Times New Roman"/>
          <w:sz w:val="28"/>
          <w:szCs w:val="28"/>
          <w:lang w:val="kk-KZ"/>
        </w:rPr>
        <w:t xml:space="preserve">алгоритм құруға есептер іріктеу білігі </w:t>
      </w:r>
      <w:r>
        <w:rPr>
          <w:rFonts w:ascii="Times New Roman" w:eastAsia="Times New Roman" w:hAnsi="Times New Roman"/>
          <w:sz w:val="28"/>
          <w:szCs w:val="28"/>
          <w:lang w:val="kk-KZ"/>
        </w:rPr>
        <w:t xml:space="preserve">маңызды </w:t>
      </w:r>
      <w:r w:rsidRPr="00B3166A">
        <w:rPr>
          <w:rFonts w:ascii="Times New Roman" w:eastAsia="Times New Roman" w:hAnsi="Times New Roman"/>
          <w:sz w:val="28"/>
          <w:szCs w:val="28"/>
          <w:lang w:val="kk-KZ"/>
        </w:rPr>
        <w:t>орын алады</w:t>
      </w:r>
      <w:r>
        <w:rPr>
          <w:rFonts w:ascii="Times New Roman" w:eastAsia="Times New Roman" w:hAnsi="Times New Roman"/>
          <w:sz w:val="28"/>
          <w:szCs w:val="28"/>
          <w:lang w:val="kk-KZ"/>
        </w:rPr>
        <w:t xml:space="preserve"> </w:t>
      </w:r>
      <w:r w:rsidRPr="00400469">
        <w:rPr>
          <w:rFonts w:ascii="Times New Roman" w:eastAsia="Times New Roman" w:hAnsi="Times New Roman"/>
          <w:sz w:val="28"/>
          <w:szCs w:val="28"/>
          <w:lang w:val="kk-KZ"/>
        </w:rPr>
        <w:t>[</w:t>
      </w:r>
      <w:r>
        <w:rPr>
          <w:rFonts w:ascii="Times New Roman" w:eastAsia="Times New Roman" w:hAnsi="Times New Roman"/>
          <w:sz w:val="28"/>
          <w:szCs w:val="28"/>
          <w:lang w:val="kk-KZ"/>
        </w:rPr>
        <w:t>70, б.149</w:t>
      </w:r>
      <w:r w:rsidRPr="00400469">
        <w:rPr>
          <w:rFonts w:ascii="Times New Roman" w:eastAsia="Times New Roman" w:hAnsi="Times New Roman"/>
          <w:sz w:val="28"/>
          <w:szCs w:val="28"/>
          <w:lang w:val="kk-KZ"/>
        </w:rPr>
        <w:t>]</w:t>
      </w:r>
      <w:r w:rsidRPr="00B3166A">
        <w:rPr>
          <w:rFonts w:ascii="Times New Roman" w:eastAsia="Times New Roman" w:hAnsi="Times New Roman"/>
          <w:sz w:val="28"/>
          <w:szCs w:val="28"/>
          <w:lang w:val="kk-KZ"/>
        </w:rPr>
        <w:t xml:space="preserve">. </w:t>
      </w:r>
    </w:p>
    <w:p w:rsidR="00176D11" w:rsidRDefault="00176D11" w:rsidP="00176D11">
      <w:pPr>
        <w:spacing w:after="0" w:line="240" w:lineRule="auto"/>
        <w:ind w:firstLine="567"/>
        <w:jc w:val="both"/>
        <w:rPr>
          <w:rFonts w:ascii="Times New Roman" w:eastAsia="Times New Roman" w:hAnsi="Times New Roman"/>
          <w:sz w:val="28"/>
          <w:szCs w:val="28"/>
          <w:lang w:val="kk-KZ"/>
        </w:rPr>
      </w:pPr>
      <w:r w:rsidRPr="00C02028">
        <w:rPr>
          <w:rFonts w:ascii="Times New Roman" w:eastAsia="Times New Roman" w:hAnsi="Times New Roman"/>
          <w:sz w:val="28"/>
          <w:szCs w:val="28"/>
          <w:lang w:val="kk-KZ"/>
        </w:rPr>
        <w:t xml:space="preserve">Орта деңгейге сәйкес келетін топта геометриялық салу есептерін типке бөле білу кажет екендігі  қарастырылған. Ал жоғары деңгейге сәйкес топта есеп шығару білігінін қалыптастыру мәселесі арнайы атап көрсетілмейді.Өйткені </w:t>
      </w:r>
      <w:r>
        <w:rPr>
          <w:rFonts w:ascii="Times New Roman" w:eastAsia="Times New Roman" w:hAnsi="Times New Roman"/>
          <w:sz w:val="28"/>
          <w:szCs w:val="28"/>
          <w:lang w:val="kk-KZ"/>
        </w:rPr>
        <w:t xml:space="preserve">геометриялық салу есептерін </w:t>
      </w:r>
      <w:r w:rsidRPr="00C02028">
        <w:rPr>
          <w:rFonts w:ascii="Times New Roman" w:eastAsia="Times New Roman" w:hAnsi="Times New Roman"/>
          <w:sz w:val="28"/>
          <w:szCs w:val="28"/>
          <w:lang w:val="kk-KZ"/>
        </w:rPr>
        <w:t>оқыту барысында қалыптастыратын әрбір білік есеп шығару арқылы жүзеге асырылады</w:t>
      </w:r>
      <w:r w:rsidR="00B37ACE">
        <w:rPr>
          <w:rFonts w:ascii="Times New Roman" w:eastAsia="Times New Roman" w:hAnsi="Times New Roman"/>
          <w:sz w:val="28"/>
          <w:szCs w:val="28"/>
          <w:lang w:val="kk-KZ"/>
        </w:rPr>
        <w:t xml:space="preserve"> </w:t>
      </w:r>
      <w:r w:rsidRPr="00C02028">
        <w:rPr>
          <w:rFonts w:ascii="Times New Roman" w:eastAsia="Times New Roman" w:hAnsi="Times New Roman"/>
          <w:sz w:val="28"/>
          <w:szCs w:val="28"/>
          <w:lang w:val="kk-KZ"/>
        </w:rPr>
        <w:t xml:space="preserve">[70, б.150]. </w:t>
      </w:r>
    </w:p>
    <w:p w:rsidR="00176D11" w:rsidRDefault="00176D11" w:rsidP="00176D11">
      <w:pPr>
        <w:spacing w:after="0" w:line="240" w:lineRule="auto"/>
        <w:ind w:firstLine="567"/>
        <w:jc w:val="both"/>
        <w:rPr>
          <w:rFonts w:ascii="Times New Roman" w:eastAsia="Times New Roman" w:hAnsi="Times New Roman"/>
          <w:sz w:val="28"/>
          <w:szCs w:val="28"/>
          <w:lang w:val="kk-KZ"/>
        </w:rPr>
      </w:pPr>
      <w:r>
        <w:rPr>
          <w:rFonts w:ascii="Times New Roman" w:eastAsia="Times New Roman" w:hAnsi="Times New Roman"/>
          <w:sz w:val="28"/>
          <w:szCs w:val="28"/>
          <w:lang w:val="kk-KZ"/>
        </w:rPr>
        <w:t>Геометриялық салу есептерін</w:t>
      </w:r>
      <w:r w:rsidRPr="00C02028">
        <w:rPr>
          <w:rFonts w:ascii="Times New Roman" w:eastAsia="Times New Roman" w:hAnsi="Times New Roman"/>
          <w:sz w:val="28"/>
          <w:szCs w:val="28"/>
          <w:lang w:val="kk-KZ"/>
        </w:rPr>
        <w:t xml:space="preserve"> оқытудың тиімділігі көпшілік жағдайда есеп шығарудың жолдарын үйрету әдістемесін меңгеруге байланысты екені айтпаса да түсінікті. Сол себепті білім алушылардың есеп шығару қабілетін дамыту мәселесі әлі де зерттеуді қажет етеді. Себебі </w:t>
      </w:r>
      <w:r>
        <w:rPr>
          <w:rFonts w:ascii="Times New Roman" w:eastAsia="Times New Roman" w:hAnsi="Times New Roman"/>
          <w:sz w:val="28"/>
          <w:szCs w:val="28"/>
          <w:lang w:val="kk-KZ"/>
        </w:rPr>
        <w:t xml:space="preserve">мектеп мұғалімдері </w:t>
      </w:r>
      <w:r w:rsidRPr="00C02028">
        <w:rPr>
          <w:rFonts w:ascii="Times New Roman" w:eastAsia="Times New Roman" w:hAnsi="Times New Roman"/>
          <w:sz w:val="28"/>
          <w:szCs w:val="28"/>
          <w:lang w:val="kk-KZ"/>
        </w:rPr>
        <w:t>оқушылардың есеп шығару дағдыларын қалыптастыру үшін ең алдымен, оқушыларға есептерді шығаруға қажетті қандай білімді игеруі керек екендігін түсіндіруге міндетті [70, б.162</w:t>
      </w:r>
      <w:r>
        <w:rPr>
          <w:rFonts w:ascii="Times New Roman" w:eastAsia="Times New Roman" w:hAnsi="Times New Roman"/>
          <w:sz w:val="28"/>
          <w:szCs w:val="28"/>
          <w:lang w:val="kk-KZ"/>
        </w:rPr>
        <w:t>;</w:t>
      </w:r>
      <w:r w:rsidRPr="00C02028">
        <w:rPr>
          <w:rFonts w:ascii="Times New Roman" w:eastAsia="Times New Roman" w:hAnsi="Times New Roman"/>
          <w:sz w:val="28"/>
          <w:szCs w:val="28"/>
          <w:lang w:val="kk-KZ"/>
        </w:rPr>
        <w:t xml:space="preserve"> 147, б.41].</w:t>
      </w:r>
    </w:p>
    <w:p w:rsidR="00176D11" w:rsidRPr="00B3166A" w:rsidRDefault="00176D11" w:rsidP="00176D11">
      <w:pPr>
        <w:shd w:val="clear" w:color="auto" w:fill="FFFFFF"/>
        <w:tabs>
          <w:tab w:val="left" w:pos="851"/>
        </w:tabs>
        <w:spacing w:after="0" w:line="240" w:lineRule="auto"/>
        <w:ind w:firstLine="567"/>
        <w:jc w:val="both"/>
        <w:rPr>
          <w:rFonts w:ascii="Times New Roman" w:eastAsia="Times New Roman" w:hAnsi="Times New Roman"/>
          <w:sz w:val="28"/>
          <w:szCs w:val="28"/>
          <w:lang w:val="kk-KZ" w:eastAsia="ru-RU"/>
        </w:rPr>
      </w:pPr>
      <w:r w:rsidRPr="00B3166A">
        <w:rPr>
          <w:rFonts w:ascii="Times New Roman" w:eastAsia="Times New Roman" w:hAnsi="Times New Roman"/>
          <w:sz w:val="28"/>
          <w:szCs w:val="28"/>
          <w:shd w:val="clear" w:color="auto" w:fill="FFFFFF"/>
          <w:lang w:val="kk-KZ" w:eastAsia="ru-RU"/>
        </w:rPr>
        <w:t>Бiлiм берудің</w:t>
      </w:r>
      <w:r>
        <w:rPr>
          <w:rFonts w:ascii="Times New Roman" w:eastAsia="Times New Roman" w:hAnsi="Times New Roman"/>
          <w:sz w:val="28"/>
          <w:szCs w:val="28"/>
          <w:shd w:val="clear" w:color="auto" w:fill="FFFFFF"/>
          <w:lang w:val="kk-KZ" w:eastAsia="ru-RU"/>
        </w:rPr>
        <w:t xml:space="preserve"> </w:t>
      </w:r>
      <w:r w:rsidRPr="00B3166A">
        <w:rPr>
          <w:rFonts w:ascii="Times New Roman" w:eastAsia="Times New Roman" w:hAnsi="Times New Roman"/>
          <w:sz w:val="28"/>
          <w:szCs w:val="28"/>
          <w:shd w:val="clear" w:color="auto" w:fill="FFFFFF"/>
          <w:lang w:val="kk-KZ" w:eastAsia="ru-RU"/>
        </w:rPr>
        <w:t xml:space="preserve">мазмұны </w:t>
      </w:r>
      <w:r w:rsidRPr="00B3166A">
        <w:rPr>
          <w:rFonts w:ascii="Times New Roman" w:eastAsia="Times New Roman" w:hAnsi="Times New Roman"/>
          <w:sz w:val="28"/>
          <w:szCs w:val="28"/>
          <w:lang w:val="kk-KZ" w:eastAsia="ru-RU"/>
        </w:rPr>
        <w:t xml:space="preserve">өте күрделі және көп жақты ұғым. </w:t>
      </w:r>
      <w:r w:rsidRPr="00B3166A">
        <w:rPr>
          <w:rFonts w:ascii="Times New Roman" w:eastAsia="Times New Roman" w:hAnsi="Times New Roman"/>
          <w:sz w:val="28"/>
          <w:szCs w:val="28"/>
          <w:shd w:val="clear" w:color="auto" w:fill="FFFFFF"/>
          <w:lang w:val="kk-KZ" w:eastAsia="ru-RU"/>
        </w:rPr>
        <w:t>Бiлiм берудің</w:t>
      </w:r>
      <w:r>
        <w:rPr>
          <w:rFonts w:ascii="Times New Roman" w:eastAsia="Times New Roman" w:hAnsi="Times New Roman"/>
          <w:sz w:val="28"/>
          <w:szCs w:val="28"/>
          <w:shd w:val="clear" w:color="auto" w:fill="FFFFFF"/>
          <w:lang w:val="kk-KZ" w:eastAsia="ru-RU"/>
        </w:rPr>
        <w:t xml:space="preserve"> </w:t>
      </w:r>
      <w:r w:rsidRPr="00B3166A">
        <w:rPr>
          <w:rFonts w:ascii="Times New Roman" w:eastAsia="Times New Roman" w:hAnsi="Times New Roman"/>
          <w:sz w:val="28"/>
          <w:szCs w:val="28"/>
          <w:shd w:val="clear" w:color="auto" w:fill="FFFFFF"/>
          <w:lang w:val="kk-KZ" w:eastAsia="ru-RU"/>
        </w:rPr>
        <w:t>мазмұны</w:t>
      </w:r>
      <w:r w:rsidRPr="00B3166A">
        <w:rPr>
          <w:rFonts w:ascii="Times New Roman" w:eastAsia="Times New Roman" w:hAnsi="Times New Roman"/>
          <w:sz w:val="28"/>
          <w:szCs w:val="28"/>
          <w:lang w:val="kk-KZ" w:eastAsia="ru-RU"/>
        </w:rPr>
        <w:t xml:space="preserve"> қ</w:t>
      </w:r>
      <w:r w:rsidRPr="00B3166A">
        <w:rPr>
          <w:rFonts w:ascii="Times New Roman" w:eastAsia="Times New Roman" w:hAnsi="Times New Roman"/>
          <w:sz w:val="28"/>
          <w:szCs w:val="28"/>
          <w:shd w:val="clear" w:color="auto" w:fill="FFFFFF"/>
          <w:lang w:val="kk-KZ" w:eastAsia="ru-RU"/>
        </w:rPr>
        <w:t>оғамның экономикалық және</w:t>
      </w:r>
      <w:r>
        <w:rPr>
          <w:rFonts w:ascii="Times New Roman" w:eastAsia="Times New Roman" w:hAnsi="Times New Roman"/>
          <w:sz w:val="28"/>
          <w:szCs w:val="28"/>
          <w:shd w:val="clear" w:color="auto" w:fill="FFFFFF"/>
          <w:lang w:val="kk-KZ" w:eastAsia="ru-RU"/>
        </w:rPr>
        <w:t xml:space="preserve"> </w:t>
      </w:r>
      <w:r w:rsidRPr="00B3166A">
        <w:rPr>
          <w:rFonts w:ascii="Times New Roman" w:eastAsia="Times New Roman" w:hAnsi="Times New Roman"/>
          <w:sz w:val="28"/>
          <w:szCs w:val="28"/>
          <w:shd w:val="clear" w:color="auto" w:fill="FFFFFF"/>
          <w:lang w:val="kk-KZ" w:eastAsia="ru-RU"/>
        </w:rPr>
        <w:t xml:space="preserve">ғылыми-техникалық </w:t>
      </w:r>
      <w:r w:rsidRPr="00B3166A">
        <w:rPr>
          <w:rFonts w:ascii="Times New Roman" w:eastAsia="Times New Roman" w:hAnsi="Times New Roman"/>
          <w:sz w:val="28"/>
          <w:szCs w:val="28"/>
          <w:lang w:val="kk-KZ" w:eastAsia="ru-RU"/>
        </w:rPr>
        <w:t xml:space="preserve">даму қажеттіліктеріне </w:t>
      </w:r>
      <w:r w:rsidRPr="00B3166A">
        <w:rPr>
          <w:rFonts w:ascii="Times New Roman" w:eastAsia="Times New Roman" w:hAnsi="Times New Roman"/>
          <w:sz w:val="28"/>
          <w:szCs w:val="28"/>
          <w:shd w:val="clear" w:color="auto" w:fill="FFFFFF"/>
          <w:lang w:val="kk-KZ" w:eastAsia="ru-RU"/>
        </w:rPr>
        <w:t>байланысты карастырылады</w:t>
      </w:r>
      <w:r w:rsidR="00B37ACE">
        <w:rPr>
          <w:rFonts w:ascii="Times New Roman" w:eastAsia="Times New Roman" w:hAnsi="Times New Roman"/>
          <w:sz w:val="28"/>
          <w:szCs w:val="28"/>
          <w:shd w:val="clear" w:color="auto" w:fill="FFFFFF"/>
          <w:lang w:val="kk-KZ" w:eastAsia="ru-RU"/>
        </w:rPr>
        <w:t xml:space="preserve"> </w:t>
      </w:r>
      <w:r w:rsidRPr="009128A4">
        <w:rPr>
          <w:rFonts w:ascii="Times New Roman" w:eastAsia="Times New Roman" w:hAnsi="Times New Roman"/>
          <w:sz w:val="28"/>
          <w:szCs w:val="28"/>
          <w:shd w:val="clear" w:color="auto" w:fill="FFFFFF"/>
          <w:lang w:val="kk-KZ" w:eastAsia="ru-RU"/>
        </w:rPr>
        <w:t>[</w:t>
      </w:r>
      <w:r>
        <w:rPr>
          <w:rFonts w:ascii="Times New Roman" w:eastAsia="Times New Roman" w:hAnsi="Times New Roman"/>
          <w:sz w:val="28"/>
          <w:szCs w:val="28"/>
          <w:shd w:val="clear" w:color="auto" w:fill="FFFFFF"/>
          <w:lang w:val="kk-KZ" w:eastAsia="ru-RU"/>
        </w:rPr>
        <w:t>157, б.71</w:t>
      </w:r>
      <w:r w:rsidRPr="009128A4">
        <w:rPr>
          <w:rFonts w:ascii="Times New Roman" w:eastAsia="Times New Roman" w:hAnsi="Times New Roman"/>
          <w:sz w:val="28"/>
          <w:szCs w:val="28"/>
          <w:shd w:val="clear" w:color="auto" w:fill="FFFFFF"/>
          <w:lang w:val="kk-KZ" w:eastAsia="ru-RU"/>
        </w:rPr>
        <w:t>]</w:t>
      </w:r>
      <w:r w:rsidRPr="00B3166A">
        <w:rPr>
          <w:rFonts w:ascii="Times New Roman" w:eastAsia="Times New Roman" w:hAnsi="Times New Roman"/>
          <w:sz w:val="28"/>
          <w:szCs w:val="28"/>
          <w:shd w:val="clear" w:color="auto" w:fill="FFFFFF"/>
          <w:lang w:val="kk-KZ" w:eastAsia="ru-RU"/>
        </w:rPr>
        <w:t>.</w:t>
      </w:r>
    </w:p>
    <w:p w:rsidR="00176D11" w:rsidRPr="00B3166A" w:rsidRDefault="00176D11" w:rsidP="00176D11">
      <w:pPr>
        <w:tabs>
          <w:tab w:val="left" w:pos="851"/>
        </w:tabs>
        <w:spacing w:after="0" w:line="240" w:lineRule="auto"/>
        <w:ind w:firstLine="567"/>
        <w:jc w:val="both"/>
        <w:rPr>
          <w:rFonts w:ascii="Times New Roman" w:eastAsia="Times New Roman" w:hAnsi="Times New Roman"/>
          <w:sz w:val="28"/>
          <w:lang w:val="kk-KZ"/>
        </w:rPr>
      </w:pPr>
      <w:r w:rsidRPr="00B3166A">
        <w:rPr>
          <w:rFonts w:ascii="Times New Roman" w:eastAsia="Times New Roman" w:hAnsi="Times New Roman"/>
          <w:sz w:val="28"/>
          <w:lang w:val="kk-KZ"/>
        </w:rPr>
        <w:t xml:space="preserve">Геометриялық салу есептері курсының мазмұнын құру - </w:t>
      </w:r>
      <w:r w:rsidRPr="00B3166A">
        <w:rPr>
          <w:rFonts w:ascii="Times New Roman" w:eastAsia="Times New Roman" w:hAnsi="Times New Roman"/>
          <w:sz w:val="28"/>
          <w:szCs w:val="28"/>
          <w:lang w:val="kk-KZ"/>
        </w:rPr>
        <w:t xml:space="preserve">мектеп геометрия курсындағы салу есептерінің рөлі мен маңыздылығы, теориялық негізі және оны оқытудағы математика мұғалімдерінің әдістемелік даярлығы </w:t>
      </w:r>
      <w:r w:rsidRPr="00B3166A">
        <w:rPr>
          <w:rFonts w:ascii="Times New Roman" w:eastAsia="Times New Roman" w:hAnsi="Times New Roman"/>
          <w:sz w:val="28"/>
          <w:lang w:val="kk-KZ"/>
        </w:rPr>
        <w:t>мәселесін шешуге мүмкіндік береді</w:t>
      </w:r>
      <w:r w:rsidR="00B37ACE">
        <w:rPr>
          <w:rFonts w:ascii="Times New Roman" w:eastAsia="Times New Roman" w:hAnsi="Times New Roman"/>
          <w:sz w:val="28"/>
          <w:lang w:val="kk-KZ"/>
        </w:rPr>
        <w:t xml:space="preserve"> </w:t>
      </w:r>
      <w:r w:rsidRPr="009128A4">
        <w:rPr>
          <w:rFonts w:ascii="Times New Roman" w:eastAsia="Times New Roman" w:hAnsi="Times New Roman"/>
          <w:sz w:val="28"/>
          <w:lang w:val="kk-KZ"/>
        </w:rPr>
        <w:t>[</w:t>
      </w:r>
      <w:r>
        <w:rPr>
          <w:rFonts w:ascii="Times New Roman" w:eastAsia="Times New Roman" w:hAnsi="Times New Roman"/>
          <w:sz w:val="28"/>
          <w:lang w:val="kk-KZ"/>
        </w:rPr>
        <w:t>156, б.24</w:t>
      </w:r>
      <w:r w:rsidRPr="009128A4">
        <w:rPr>
          <w:rFonts w:ascii="Times New Roman" w:eastAsia="Times New Roman" w:hAnsi="Times New Roman"/>
          <w:sz w:val="28"/>
          <w:lang w:val="kk-KZ"/>
        </w:rPr>
        <w:t>]</w:t>
      </w:r>
      <w:r w:rsidRPr="00B3166A">
        <w:rPr>
          <w:rFonts w:ascii="Times New Roman" w:eastAsia="Times New Roman" w:hAnsi="Times New Roman"/>
          <w:sz w:val="28"/>
          <w:lang w:val="kk-KZ"/>
        </w:rPr>
        <w:t xml:space="preserve">. </w:t>
      </w:r>
    </w:p>
    <w:p w:rsidR="00176D11" w:rsidRDefault="00176D11" w:rsidP="00176D11">
      <w:pPr>
        <w:tabs>
          <w:tab w:val="left" w:pos="851"/>
        </w:tabs>
        <w:spacing w:after="0" w:line="240" w:lineRule="auto"/>
        <w:ind w:firstLine="567"/>
        <w:jc w:val="both"/>
        <w:rPr>
          <w:rFonts w:ascii="Times New Roman" w:eastAsia="Times New Roman" w:hAnsi="Times New Roman"/>
          <w:sz w:val="28"/>
          <w:szCs w:val="28"/>
          <w:lang w:val="kk-KZ"/>
        </w:rPr>
      </w:pPr>
      <w:r w:rsidRPr="00B3166A">
        <w:rPr>
          <w:rFonts w:ascii="Times New Roman" w:eastAsia="Times New Roman" w:hAnsi="Times New Roman"/>
          <w:sz w:val="28"/>
          <w:szCs w:val="28"/>
          <w:lang w:val="kk-KZ"/>
        </w:rPr>
        <w:t>Оқу мазмұнын анықтау оқу жоспар мен бағдарламаларын жасаумен аяқталады. Оқу бағдарламасында курстың мақсаты, міндеті, кредит саны, о</w:t>
      </w:r>
      <w:r>
        <w:rPr>
          <w:rFonts w:ascii="Times New Roman" w:eastAsia="Times New Roman" w:hAnsi="Times New Roman"/>
          <w:sz w:val="28"/>
          <w:szCs w:val="28"/>
          <w:lang w:val="kk-KZ"/>
        </w:rPr>
        <w:t>қ</w:t>
      </w:r>
      <w:r w:rsidRPr="00B3166A">
        <w:rPr>
          <w:rFonts w:ascii="Times New Roman" w:eastAsia="Times New Roman" w:hAnsi="Times New Roman"/>
          <w:sz w:val="28"/>
          <w:szCs w:val="28"/>
          <w:lang w:val="kk-KZ"/>
        </w:rPr>
        <w:t xml:space="preserve">ыту әдісі мен түрі, өздік жұмыс түрлерін, бағалау әдісі, білімді бақылау түрі, кезеңі, емтихан және сынақ түрі көрсетілуі керек. Осы жоспар мен бағдарламаларды жасау үшін мамандықтың квалификациялық мінездемесі негізгі құжат болады. </w:t>
      </w:r>
    </w:p>
    <w:p w:rsidR="00176D11" w:rsidRPr="00B3166A" w:rsidRDefault="00176D11" w:rsidP="00176D11">
      <w:pPr>
        <w:tabs>
          <w:tab w:val="left" w:pos="851"/>
        </w:tabs>
        <w:spacing w:after="0" w:line="240" w:lineRule="auto"/>
        <w:ind w:firstLine="567"/>
        <w:jc w:val="both"/>
        <w:rPr>
          <w:rFonts w:ascii="Times New Roman" w:eastAsia="Times New Roman" w:hAnsi="Times New Roman"/>
          <w:sz w:val="28"/>
          <w:szCs w:val="28"/>
          <w:lang w:val="kk-KZ"/>
        </w:rPr>
      </w:pPr>
      <w:r w:rsidRPr="00105C5C">
        <w:rPr>
          <w:rFonts w:ascii="Times New Roman" w:eastAsia="Times New Roman" w:hAnsi="Times New Roman"/>
          <w:sz w:val="28"/>
          <w:szCs w:val="28"/>
          <w:lang w:val="kk-KZ"/>
        </w:rPr>
        <w:t>Оқу мазмұнын құрастыруда В.В.Краевскийдің критерийлеріне сүйене отырып,</w:t>
      </w:r>
      <w:r w:rsidRPr="00B3166A">
        <w:rPr>
          <w:rFonts w:ascii="Times New Roman" w:eastAsia="Times New Roman" w:hAnsi="Times New Roman"/>
          <w:sz w:val="28"/>
          <w:szCs w:val="28"/>
          <w:lang w:val="kk-KZ"/>
        </w:rPr>
        <w:t xml:space="preserve"> төмендегілер басшылыққа алынады</w:t>
      </w:r>
      <w:r w:rsidR="00B37ACE">
        <w:rPr>
          <w:rFonts w:ascii="Times New Roman" w:eastAsia="Times New Roman" w:hAnsi="Times New Roman"/>
          <w:sz w:val="28"/>
          <w:szCs w:val="28"/>
          <w:lang w:val="kk-KZ"/>
        </w:rPr>
        <w:t xml:space="preserve"> </w:t>
      </w:r>
      <w:r w:rsidRPr="009C4081">
        <w:rPr>
          <w:rFonts w:ascii="Times New Roman" w:eastAsia="Times New Roman" w:hAnsi="Times New Roman"/>
          <w:sz w:val="28"/>
          <w:szCs w:val="28"/>
          <w:lang w:val="kk-KZ"/>
        </w:rPr>
        <w:t>[</w:t>
      </w:r>
      <w:r>
        <w:rPr>
          <w:rFonts w:ascii="Times New Roman" w:eastAsia="Times New Roman" w:hAnsi="Times New Roman"/>
          <w:sz w:val="28"/>
          <w:szCs w:val="28"/>
          <w:lang w:val="kk-KZ"/>
        </w:rPr>
        <w:t>136, б.74</w:t>
      </w:r>
      <w:r w:rsidRPr="009C4081">
        <w:rPr>
          <w:rFonts w:ascii="Times New Roman" w:eastAsia="Times New Roman" w:hAnsi="Times New Roman"/>
          <w:sz w:val="28"/>
          <w:szCs w:val="28"/>
          <w:lang w:val="kk-KZ"/>
        </w:rPr>
        <w:t>]</w:t>
      </w:r>
      <w:r w:rsidRPr="00B3166A">
        <w:rPr>
          <w:rFonts w:ascii="Times New Roman" w:eastAsia="Times New Roman" w:hAnsi="Times New Roman"/>
          <w:sz w:val="28"/>
          <w:szCs w:val="28"/>
          <w:lang w:val="kk-KZ"/>
        </w:rPr>
        <w:t xml:space="preserve">: </w:t>
      </w:r>
    </w:p>
    <w:bookmarkEnd w:id="87"/>
    <w:p w:rsidR="00176D11" w:rsidRPr="00B3166A" w:rsidRDefault="00176D11" w:rsidP="00176D11">
      <w:pPr>
        <w:tabs>
          <w:tab w:val="left" w:pos="709"/>
        </w:tabs>
        <w:spacing w:after="0" w:line="240" w:lineRule="auto"/>
        <w:ind w:firstLine="567"/>
        <w:jc w:val="both"/>
        <w:rPr>
          <w:rFonts w:ascii="Times New Roman" w:eastAsia="Times New Roman" w:hAnsi="Times New Roman"/>
          <w:sz w:val="28"/>
          <w:szCs w:val="28"/>
          <w:lang w:val="kk-KZ"/>
        </w:rPr>
      </w:pPr>
      <w:r w:rsidRPr="00B3166A">
        <w:rPr>
          <w:rFonts w:ascii="Times New Roman" w:eastAsia="Times New Roman" w:hAnsi="Times New Roman"/>
          <w:sz w:val="28"/>
          <w:szCs w:val="28"/>
          <w:lang w:val="kk-KZ"/>
        </w:rPr>
        <w:t xml:space="preserve">- оқыту мазмұнының заманауи өндіріс және сәйкес аймақтық әлеуметтік- экономикалық талаптарына сай болуы; </w:t>
      </w:r>
    </w:p>
    <w:p w:rsidR="00176D11" w:rsidRPr="00B3166A" w:rsidRDefault="00176D11" w:rsidP="00176D11">
      <w:pPr>
        <w:tabs>
          <w:tab w:val="left" w:pos="709"/>
        </w:tabs>
        <w:spacing w:after="0" w:line="240" w:lineRule="auto"/>
        <w:ind w:firstLine="567"/>
        <w:jc w:val="both"/>
        <w:rPr>
          <w:rFonts w:ascii="Times New Roman" w:eastAsia="Times New Roman" w:hAnsi="Times New Roman"/>
          <w:sz w:val="28"/>
          <w:szCs w:val="28"/>
          <w:lang w:val="kk-KZ"/>
        </w:rPr>
      </w:pPr>
      <w:r w:rsidRPr="00B3166A">
        <w:rPr>
          <w:rFonts w:ascii="Times New Roman" w:eastAsia="Times New Roman" w:hAnsi="Times New Roman"/>
          <w:sz w:val="28"/>
          <w:szCs w:val="28"/>
          <w:lang w:val="kk-KZ"/>
        </w:rPr>
        <w:t>- о</w:t>
      </w:r>
      <w:r>
        <w:rPr>
          <w:rFonts w:ascii="Times New Roman" w:eastAsia="Times New Roman" w:hAnsi="Times New Roman"/>
          <w:sz w:val="28"/>
          <w:szCs w:val="28"/>
          <w:lang w:val="kk-KZ"/>
        </w:rPr>
        <w:t>қ</w:t>
      </w:r>
      <w:r w:rsidRPr="00B3166A">
        <w:rPr>
          <w:rFonts w:ascii="Times New Roman" w:eastAsia="Times New Roman" w:hAnsi="Times New Roman"/>
          <w:sz w:val="28"/>
          <w:szCs w:val="28"/>
          <w:lang w:val="kk-KZ"/>
        </w:rPr>
        <w:t xml:space="preserve">ытудың мазмұнды және </w:t>
      </w:r>
      <w:r>
        <w:rPr>
          <w:rFonts w:ascii="Times New Roman" w:eastAsia="Times New Roman" w:hAnsi="Times New Roman"/>
          <w:sz w:val="28"/>
          <w:szCs w:val="28"/>
          <w:lang w:val="kk-KZ"/>
        </w:rPr>
        <w:t>процестік</w:t>
      </w:r>
      <w:r w:rsidRPr="00B3166A">
        <w:rPr>
          <w:rFonts w:ascii="Times New Roman" w:eastAsia="Times New Roman" w:hAnsi="Times New Roman"/>
          <w:sz w:val="28"/>
          <w:szCs w:val="28"/>
          <w:lang w:val="kk-KZ"/>
        </w:rPr>
        <w:t xml:space="preserve"> жақтарын ескеру (оқу материалының мазмұнын анықтағанда оқудың әдістерін, ұстанымдарын, заңдылықтарын ескерілуі, бағдарламалар мен оқулықтарда оның мазмұнымен катар оларды меңгеру жолын, меңгеру деңгейін көрсету керек);</w:t>
      </w:r>
    </w:p>
    <w:p w:rsidR="00176D11" w:rsidRPr="00B3166A" w:rsidRDefault="00176D11" w:rsidP="00176D11">
      <w:pPr>
        <w:tabs>
          <w:tab w:val="left" w:pos="709"/>
        </w:tabs>
        <w:spacing w:after="0" w:line="240" w:lineRule="auto"/>
        <w:ind w:firstLine="567"/>
        <w:jc w:val="both"/>
        <w:rPr>
          <w:rFonts w:ascii="Times New Roman" w:eastAsia="Times New Roman" w:hAnsi="Times New Roman"/>
          <w:sz w:val="28"/>
          <w:szCs w:val="28"/>
          <w:lang w:val="kk-KZ"/>
        </w:rPr>
      </w:pPr>
      <w:r w:rsidRPr="00B3166A">
        <w:rPr>
          <w:rFonts w:ascii="Times New Roman" w:eastAsia="Times New Roman" w:hAnsi="Times New Roman"/>
          <w:sz w:val="28"/>
          <w:szCs w:val="28"/>
          <w:lang w:val="kk-KZ"/>
        </w:rPr>
        <w:t>- білім мазмұнын құрастыруға деген бірыңғай көзқарастың болуы (теориялы</w:t>
      </w:r>
      <w:r>
        <w:rPr>
          <w:rFonts w:ascii="Times New Roman" w:eastAsia="Times New Roman" w:hAnsi="Times New Roman"/>
          <w:sz w:val="28"/>
          <w:szCs w:val="28"/>
          <w:lang w:val="kk-KZ"/>
        </w:rPr>
        <w:t>қ</w:t>
      </w:r>
      <w:r w:rsidRPr="00B3166A">
        <w:rPr>
          <w:rFonts w:ascii="Times New Roman" w:eastAsia="Times New Roman" w:hAnsi="Times New Roman"/>
          <w:sz w:val="28"/>
          <w:szCs w:val="28"/>
          <w:lang w:val="kk-KZ"/>
        </w:rPr>
        <w:t xml:space="preserve"> аспект, оқу пәні, оқу материалы, педагогикалы</w:t>
      </w:r>
      <w:r>
        <w:rPr>
          <w:rFonts w:ascii="Times New Roman" w:eastAsia="Times New Roman" w:hAnsi="Times New Roman"/>
          <w:sz w:val="28"/>
          <w:szCs w:val="28"/>
          <w:lang w:val="kk-KZ"/>
        </w:rPr>
        <w:t>қ қ</w:t>
      </w:r>
      <w:r w:rsidRPr="00B3166A">
        <w:rPr>
          <w:rFonts w:ascii="Times New Roman" w:eastAsia="Times New Roman" w:hAnsi="Times New Roman"/>
          <w:sz w:val="28"/>
          <w:szCs w:val="28"/>
          <w:lang w:val="kk-KZ"/>
        </w:rPr>
        <w:t>ызмет).</w:t>
      </w:r>
    </w:p>
    <w:p w:rsidR="00176D11" w:rsidRPr="00B3166A" w:rsidRDefault="00176D11" w:rsidP="00176D11">
      <w:pPr>
        <w:tabs>
          <w:tab w:val="left" w:pos="851"/>
        </w:tabs>
        <w:spacing w:after="0" w:line="240" w:lineRule="auto"/>
        <w:ind w:firstLine="567"/>
        <w:jc w:val="both"/>
        <w:rPr>
          <w:rFonts w:ascii="Times New Roman" w:eastAsia="Times New Roman" w:hAnsi="Times New Roman"/>
          <w:sz w:val="28"/>
          <w:szCs w:val="28"/>
          <w:lang w:val="kk-KZ"/>
        </w:rPr>
      </w:pPr>
      <w:bookmarkStart w:id="88" w:name="_Hlk181548579"/>
      <w:r w:rsidRPr="00B3166A">
        <w:rPr>
          <w:rFonts w:ascii="Times New Roman" w:eastAsia="Times New Roman" w:hAnsi="Times New Roman"/>
          <w:sz w:val="28"/>
          <w:szCs w:val="28"/>
          <w:lang w:val="kk-KZ"/>
        </w:rPr>
        <w:t>Сонымен, зерттеу жұмысымыздың барысында болашақ математика мұғалімінің геометриялық салу есептерін оқытуға әдістемелік даярлығын қалыптастыруды жүзеге асыру мақсатында</w:t>
      </w:r>
      <w:r>
        <w:rPr>
          <w:rFonts w:ascii="Times New Roman" w:eastAsia="Times New Roman" w:hAnsi="Times New Roman"/>
          <w:sz w:val="28"/>
          <w:szCs w:val="28"/>
          <w:lang w:val="kk-KZ"/>
        </w:rPr>
        <w:t xml:space="preserve"> </w:t>
      </w:r>
      <w:r w:rsidRPr="00B3166A">
        <w:rPr>
          <w:rFonts w:ascii="Times New Roman" w:eastAsia="Times New Roman" w:hAnsi="Times New Roman"/>
          <w:sz w:val="28"/>
          <w:szCs w:val="28"/>
          <w:lang w:val="kk-KZ"/>
        </w:rPr>
        <w:t>«Геометриялық салу есептері» пәнінің мазмұны анықталды және ол М.Әуезов атындағы ОҚУ-дың 6В01510</w:t>
      </w:r>
      <w:r>
        <w:rPr>
          <w:rFonts w:ascii="Times New Roman" w:eastAsia="Times New Roman" w:hAnsi="Times New Roman"/>
          <w:sz w:val="28"/>
          <w:szCs w:val="28"/>
          <w:lang w:val="kk-KZ"/>
        </w:rPr>
        <w:t xml:space="preserve">–«Математика» </w:t>
      </w:r>
      <w:r w:rsidRPr="00105C5C">
        <w:rPr>
          <w:rFonts w:ascii="Times New Roman" w:eastAsia="Times New Roman" w:hAnsi="Times New Roman"/>
          <w:sz w:val="28"/>
          <w:szCs w:val="28"/>
          <w:lang w:val="kk-KZ"/>
        </w:rPr>
        <w:t>білім беру бағдарламасы</w:t>
      </w:r>
      <w:r>
        <w:rPr>
          <w:rFonts w:ascii="Times New Roman" w:eastAsia="Times New Roman" w:hAnsi="Times New Roman"/>
          <w:sz w:val="28"/>
          <w:szCs w:val="28"/>
          <w:lang w:val="kk-KZ"/>
        </w:rPr>
        <w:t xml:space="preserve"> бойынша </w:t>
      </w:r>
      <w:r w:rsidRPr="00B3166A">
        <w:rPr>
          <w:rFonts w:ascii="Times New Roman" w:eastAsia="Times New Roman" w:hAnsi="Times New Roman"/>
          <w:sz w:val="28"/>
          <w:szCs w:val="28"/>
          <w:lang w:val="kk-KZ"/>
        </w:rPr>
        <w:t>білім алушыларды</w:t>
      </w:r>
      <w:r>
        <w:rPr>
          <w:rFonts w:ascii="Times New Roman" w:eastAsia="Times New Roman" w:hAnsi="Times New Roman"/>
          <w:sz w:val="28"/>
          <w:szCs w:val="28"/>
          <w:lang w:val="kk-KZ"/>
        </w:rPr>
        <w:t xml:space="preserve">ң арнайы </w:t>
      </w:r>
      <w:r w:rsidRPr="00105C5C">
        <w:rPr>
          <w:rFonts w:ascii="Times New Roman" w:eastAsia="Times New Roman" w:hAnsi="Times New Roman"/>
          <w:sz w:val="28"/>
          <w:szCs w:val="28"/>
          <w:lang w:val="kk-KZ"/>
        </w:rPr>
        <w:lastRenderedPageBreak/>
        <w:t>кәсіптендіру пәндеріне</w:t>
      </w:r>
      <w:r w:rsidRPr="00B3166A">
        <w:rPr>
          <w:rFonts w:ascii="Times New Roman" w:eastAsia="Times New Roman" w:hAnsi="Times New Roman"/>
          <w:sz w:val="28"/>
          <w:szCs w:val="28"/>
          <w:lang w:val="kk-KZ"/>
        </w:rPr>
        <w:t xml:space="preserve"> енгізілді және ол пән бойынша болашақ математика мұғалімдері білім алуда.</w:t>
      </w:r>
    </w:p>
    <w:bookmarkEnd w:id="88"/>
    <w:p w:rsidR="00176D11" w:rsidRPr="00B3166A" w:rsidRDefault="00176D11" w:rsidP="00176D11">
      <w:pPr>
        <w:shd w:val="clear" w:color="auto" w:fill="FFFFFF"/>
        <w:tabs>
          <w:tab w:val="left" w:pos="851"/>
        </w:tabs>
        <w:spacing w:after="0" w:line="240" w:lineRule="auto"/>
        <w:ind w:firstLine="567"/>
        <w:jc w:val="both"/>
        <w:rPr>
          <w:rFonts w:ascii="Times New Roman" w:eastAsia="Times New Roman" w:hAnsi="Times New Roman"/>
          <w:sz w:val="28"/>
          <w:szCs w:val="28"/>
          <w:lang w:val="kk-KZ" w:eastAsia="ru-RU"/>
        </w:rPr>
      </w:pPr>
      <w:r w:rsidRPr="00B3166A">
        <w:rPr>
          <w:rFonts w:ascii="Times New Roman" w:eastAsia="Times New Roman" w:hAnsi="Times New Roman"/>
          <w:sz w:val="28"/>
          <w:szCs w:val="28"/>
          <w:lang w:val="kk-KZ" w:eastAsia="ru-RU"/>
        </w:rPr>
        <w:t xml:space="preserve">6В01510-Математика БББ арналған геометриялық салу есептері </w:t>
      </w:r>
      <w:r w:rsidRPr="00B3166A">
        <w:rPr>
          <w:rFonts w:ascii="Times New Roman" w:eastAsia="Times New Roman" w:hAnsi="Times New Roman"/>
          <w:sz w:val="28"/>
          <w:szCs w:val="28"/>
          <w:shd w:val="clear" w:color="auto" w:fill="FFFFFF"/>
          <w:lang w:val="kk-KZ" w:eastAsia="ru-RU"/>
        </w:rPr>
        <w:t>пәніне жоспарланған кредит саны - 4, яғни 120 сағат, практикалық сабаққа 45 сағат, оқытушы басшылығымен өтетін</w:t>
      </w:r>
      <w:r w:rsidRPr="00B3166A">
        <w:rPr>
          <w:rFonts w:ascii="Times New Roman" w:eastAsia="Times New Roman" w:hAnsi="Times New Roman"/>
          <w:sz w:val="28"/>
          <w:szCs w:val="28"/>
          <w:lang w:val="kk-KZ" w:eastAsia="ru-RU"/>
        </w:rPr>
        <w:t xml:space="preserve"> өзіндік </w:t>
      </w:r>
      <w:r w:rsidRPr="00B3166A">
        <w:rPr>
          <w:rFonts w:ascii="Times New Roman" w:eastAsia="Times New Roman" w:hAnsi="Times New Roman"/>
          <w:sz w:val="28"/>
          <w:szCs w:val="28"/>
          <w:shd w:val="clear" w:color="auto" w:fill="FFFFFF"/>
          <w:lang w:val="kk-KZ" w:eastAsia="ru-RU"/>
        </w:rPr>
        <w:t>жұмысқа (СОӨЖ) 15 сағат, студенттің өзiндiк жұмысына (СӨЖ) 60 caғат бөлінген.</w:t>
      </w:r>
      <w:r>
        <w:rPr>
          <w:rFonts w:ascii="Times New Roman" w:eastAsia="Times New Roman" w:hAnsi="Times New Roman"/>
          <w:sz w:val="28"/>
          <w:szCs w:val="28"/>
          <w:shd w:val="clear" w:color="auto" w:fill="FFFFFF"/>
          <w:lang w:val="kk-KZ" w:eastAsia="ru-RU"/>
        </w:rPr>
        <w:t xml:space="preserve">  </w:t>
      </w:r>
      <w:r w:rsidRPr="00B3166A">
        <w:rPr>
          <w:rFonts w:ascii="Times New Roman" w:eastAsia="Times New Roman" w:hAnsi="Times New Roman"/>
          <w:sz w:val="28"/>
          <w:szCs w:val="28"/>
          <w:shd w:val="clear" w:color="auto" w:fill="FFFFFF"/>
          <w:lang w:val="kk-KZ" w:eastAsia="ru-RU"/>
        </w:rPr>
        <w:t>Осыған сәйкес</w:t>
      </w:r>
      <w:r w:rsidRPr="00B3166A">
        <w:rPr>
          <w:rFonts w:ascii="Times New Roman" w:eastAsia="Times New Roman" w:hAnsi="Times New Roman"/>
          <w:sz w:val="28"/>
          <w:szCs w:val="28"/>
          <w:lang w:val="kk-KZ" w:eastAsia="ru-RU"/>
        </w:rPr>
        <w:t xml:space="preserve"> пәннің </w:t>
      </w:r>
      <w:r w:rsidRPr="00B3166A">
        <w:rPr>
          <w:rFonts w:ascii="Times New Roman" w:eastAsia="Times New Roman" w:hAnsi="Times New Roman"/>
          <w:sz w:val="28"/>
          <w:szCs w:val="28"/>
          <w:shd w:val="clear" w:color="auto" w:fill="FFFFFF"/>
          <w:lang w:val="kk-KZ" w:eastAsia="ru-RU"/>
        </w:rPr>
        <w:t>силлабусы практикалық сабақтардың оқу-әдістемелік кешені, СОӨЖ және СӨЖ тақырыптары мен тапсырмалары дайындалды.</w:t>
      </w:r>
    </w:p>
    <w:p w:rsidR="00176D11" w:rsidRPr="00176D11" w:rsidRDefault="00176D11" w:rsidP="00176D11">
      <w:pPr>
        <w:tabs>
          <w:tab w:val="left" w:pos="851"/>
        </w:tabs>
        <w:spacing w:after="0" w:line="240" w:lineRule="auto"/>
        <w:ind w:firstLine="567"/>
        <w:jc w:val="both"/>
        <w:rPr>
          <w:rFonts w:ascii="Times New Roman" w:eastAsia="Times New Roman" w:hAnsi="Times New Roman"/>
          <w:sz w:val="28"/>
          <w:szCs w:val="28"/>
          <w:shd w:val="clear" w:color="auto" w:fill="FFFFFF"/>
          <w:lang w:val="kk-KZ"/>
        </w:rPr>
      </w:pPr>
      <w:r w:rsidRPr="00B3166A">
        <w:rPr>
          <w:rFonts w:ascii="Times New Roman" w:eastAsia="Times New Roman" w:hAnsi="Times New Roman"/>
          <w:sz w:val="28"/>
          <w:szCs w:val="28"/>
          <w:shd w:val="clear" w:color="auto" w:fill="FFFFFF"/>
          <w:lang w:val="kk-KZ"/>
        </w:rPr>
        <w:t xml:space="preserve">Осы сағаттардың </w:t>
      </w:r>
      <w:r w:rsidRPr="00105C5C">
        <w:rPr>
          <w:rFonts w:ascii="Times New Roman" w:eastAsia="Times New Roman" w:hAnsi="Times New Roman"/>
          <w:sz w:val="28"/>
          <w:szCs w:val="28"/>
          <w:shd w:val="clear" w:color="auto" w:fill="FFFFFF"/>
          <w:lang w:val="kk-KZ"/>
        </w:rPr>
        <w:t>арақатынасын</w:t>
      </w:r>
      <w:r w:rsidRPr="00B3166A">
        <w:rPr>
          <w:rFonts w:ascii="Times New Roman" w:eastAsia="Times New Roman" w:hAnsi="Times New Roman"/>
          <w:sz w:val="28"/>
          <w:szCs w:val="28"/>
          <w:shd w:val="clear" w:color="auto" w:fill="FFFFFF"/>
          <w:lang w:val="kk-KZ"/>
        </w:rPr>
        <w:t xml:space="preserve"> ескере отырып, пәнді құрайтын тақырыптарды толық шолу мақсатында практикалық</w:t>
      </w:r>
      <w:r>
        <w:rPr>
          <w:rFonts w:ascii="Times New Roman" w:eastAsia="Times New Roman" w:hAnsi="Times New Roman"/>
          <w:sz w:val="28"/>
          <w:szCs w:val="28"/>
          <w:shd w:val="clear" w:color="auto" w:fill="FFFFFF"/>
          <w:lang w:val="kk-KZ"/>
        </w:rPr>
        <w:t xml:space="preserve"> </w:t>
      </w:r>
      <w:r w:rsidRPr="00B3166A">
        <w:rPr>
          <w:rFonts w:ascii="Times New Roman" w:eastAsia="Times New Roman" w:hAnsi="Times New Roman"/>
          <w:sz w:val="28"/>
          <w:szCs w:val="28"/>
          <w:shd w:val="clear" w:color="auto" w:fill="FFFFFF"/>
          <w:lang w:val="kk-KZ"/>
        </w:rPr>
        <w:t>сабақта шығарылатын есептер, студенттiң оқытушы басшылығымен орындайтын жұмысы, студенттiң өзі орындайтын жұмыстары</w:t>
      </w:r>
      <w:r>
        <w:rPr>
          <w:rFonts w:ascii="Times New Roman" w:eastAsia="Times New Roman" w:hAnsi="Times New Roman"/>
          <w:sz w:val="28"/>
          <w:szCs w:val="28"/>
          <w:shd w:val="clear" w:color="auto" w:fill="FFFFFF"/>
          <w:lang w:val="kk-KZ"/>
        </w:rPr>
        <w:t xml:space="preserve"> </w:t>
      </w:r>
      <w:r w:rsidRPr="00B3166A">
        <w:rPr>
          <w:rFonts w:ascii="Times New Roman" w:eastAsia="Times New Roman" w:hAnsi="Times New Roman"/>
          <w:sz w:val="28"/>
          <w:szCs w:val="28"/>
          <w:shd w:val="clear" w:color="auto" w:fill="FFFFFF"/>
          <w:lang w:val="kk-KZ"/>
        </w:rPr>
        <w:t>анықталды.</w:t>
      </w:r>
    </w:p>
    <w:p w:rsidR="00797836" w:rsidRPr="00176D11" w:rsidRDefault="00797836" w:rsidP="00B97E73">
      <w:pPr>
        <w:tabs>
          <w:tab w:val="left" w:pos="851"/>
        </w:tabs>
        <w:spacing w:after="0" w:line="240" w:lineRule="auto"/>
        <w:ind w:firstLine="567"/>
        <w:jc w:val="both"/>
        <w:rPr>
          <w:rFonts w:ascii="Times New Roman" w:eastAsia="Times New Roman" w:hAnsi="Times New Roman"/>
          <w:sz w:val="28"/>
          <w:szCs w:val="28"/>
          <w:lang w:val="kk-KZ" w:eastAsia="ru-RU"/>
        </w:rPr>
      </w:pPr>
      <w:r w:rsidRPr="00176D11">
        <w:rPr>
          <w:rFonts w:ascii="Times New Roman" w:eastAsia="Times New Roman" w:hAnsi="Times New Roman"/>
          <w:bCs/>
          <w:i/>
          <w:sz w:val="28"/>
          <w:szCs w:val="28"/>
          <w:lang w:val="kk-KZ" w:eastAsia="ru-RU"/>
        </w:rPr>
        <w:t>Пәнді оқудың мақсаты</w:t>
      </w:r>
      <w:r w:rsidRPr="00176D11">
        <w:rPr>
          <w:rFonts w:ascii="Times New Roman" w:eastAsia="Times New Roman" w:hAnsi="Times New Roman"/>
          <w:b/>
          <w:bCs/>
          <w:sz w:val="28"/>
          <w:szCs w:val="28"/>
          <w:lang w:val="kk-KZ" w:eastAsia="ru-RU"/>
        </w:rPr>
        <w:t xml:space="preserve"> -</w:t>
      </w:r>
      <w:r w:rsidRPr="00176D11">
        <w:rPr>
          <w:rFonts w:ascii="Times New Roman" w:eastAsia="Times New Roman" w:hAnsi="Times New Roman"/>
          <w:sz w:val="28"/>
          <w:szCs w:val="28"/>
          <w:lang w:val="kk-KZ" w:eastAsia="ru-RU"/>
        </w:rPr>
        <w:t xml:space="preserve"> Геометриялық салу есептерін шығару арқылы кеңістіктік елестетуді дамыту</w:t>
      </w:r>
    </w:p>
    <w:p w:rsidR="00797836" w:rsidRPr="00176D11" w:rsidRDefault="00797836" w:rsidP="00B97E73">
      <w:pPr>
        <w:tabs>
          <w:tab w:val="left" w:pos="851"/>
        </w:tabs>
        <w:spacing w:after="0" w:line="240" w:lineRule="auto"/>
        <w:ind w:firstLine="567"/>
        <w:jc w:val="both"/>
        <w:rPr>
          <w:rFonts w:ascii="Times New Roman" w:eastAsia="Times New Roman" w:hAnsi="Times New Roman"/>
          <w:i/>
          <w:sz w:val="28"/>
          <w:szCs w:val="28"/>
          <w:lang w:val="kk-KZ" w:eastAsia="ru-RU"/>
        </w:rPr>
      </w:pPr>
      <w:r w:rsidRPr="00176D11">
        <w:rPr>
          <w:rFonts w:ascii="Times New Roman" w:eastAsia="Times New Roman" w:hAnsi="Times New Roman"/>
          <w:bCs/>
          <w:i/>
          <w:sz w:val="28"/>
          <w:szCs w:val="28"/>
          <w:lang w:val="kk-KZ" w:eastAsia="ru-RU"/>
        </w:rPr>
        <w:t>Пәнді оқудың міндеттері</w:t>
      </w:r>
    </w:p>
    <w:p w:rsidR="00797836" w:rsidRPr="00176D11" w:rsidRDefault="00797836" w:rsidP="00297AEF">
      <w:pPr>
        <w:widowControl w:val="0"/>
        <w:numPr>
          <w:ilvl w:val="0"/>
          <w:numId w:val="21"/>
        </w:numPr>
        <w:tabs>
          <w:tab w:val="left" w:pos="0"/>
          <w:tab w:val="left" w:pos="142"/>
        </w:tabs>
        <w:autoSpaceDE w:val="0"/>
        <w:autoSpaceDN w:val="0"/>
        <w:spacing w:after="0" w:line="240" w:lineRule="auto"/>
        <w:ind w:left="0" w:right="5" w:firstLine="0"/>
        <w:jc w:val="both"/>
        <w:rPr>
          <w:rFonts w:ascii="Times New Roman" w:eastAsia="Times New Roman" w:hAnsi="Times New Roman"/>
          <w:bCs/>
          <w:sz w:val="20"/>
          <w:szCs w:val="28"/>
          <w:lang w:val="kk-KZ" w:eastAsia="ru-RU"/>
        </w:rPr>
      </w:pPr>
      <w:r w:rsidRPr="00176D11">
        <w:rPr>
          <w:rFonts w:ascii="Times New Roman" w:eastAsia="Times New Roman" w:hAnsi="Times New Roman"/>
          <w:bCs/>
          <w:sz w:val="28"/>
          <w:szCs w:val="28"/>
          <w:lang w:val="kk-KZ" w:eastAsia="ru-RU"/>
        </w:rPr>
        <w:t xml:space="preserve">Сызғыш пен циркуль көмегімен шығарылатын геометриялық салу есептері; </w:t>
      </w:r>
    </w:p>
    <w:p w:rsidR="00797836" w:rsidRPr="00176D11" w:rsidRDefault="00797836" w:rsidP="00297AEF">
      <w:pPr>
        <w:widowControl w:val="0"/>
        <w:numPr>
          <w:ilvl w:val="0"/>
          <w:numId w:val="21"/>
        </w:numPr>
        <w:tabs>
          <w:tab w:val="left" w:pos="0"/>
          <w:tab w:val="left" w:pos="142"/>
        </w:tabs>
        <w:autoSpaceDE w:val="0"/>
        <w:autoSpaceDN w:val="0"/>
        <w:spacing w:after="0" w:line="240" w:lineRule="auto"/>
        <w:ind w:left="0" w:right="5" w:firstLine="0"/>
        <w:jc w:val="both"/>
        <w:rPr>
          <w:rFonts w:ascii="Times New Roman" w:eastAsia="Times New Roman" w:hAnsi="Times New Roman"/>
          <w:bCs/>
          <w:sz w:val="20"/>
          <w:szCs w:val="28"/>
          <w:lang w:val="kk-KZ" w:eastAsia="ru-RU"/>
        </w:rPr>
      </w:pPr>
      <w:r w:rsidRPr="00176D11">
        <w:rPr>
          <w:rFonts w:ascii="Times New Roman" w:eastAsia="Times New Roman" w:hAnsi="Times New Roman"/>
          <w:bCs/>
          <w:sz w:val="28"/>
          <w:szCs w:val="28"/>
          <w:lang w:val="kk-KZ" w:eastAsia="ru-RU"/>
        </w:rPr>
        <w:t>Салу есептерін шығарудың негізгі кезеңдері</w:t>
      </w:r>
      <w:r w:rsidR="009B290D">
        <w:rPr>
          <w:rFonts w:ascii="Times New Roman" w:eastAsia="Times New Roman" w:hAnsi="Times New Roman"/>
          <w:bCs/>
          <w:sz w:val="28"/>
          <w:szCs w:val="28"/>
          <w:lang w:val="kk-KZ" w:eastAsia="ru-RU"/>
        </w:rPr>
        <w:t>;</w:t>
      </w:r>
    </w:p>
    <w:p w:rsidR="00797836" w:rsidRPr="00176D11" w:rsidRDefault="00797836" w:rsidP="00297AEF">
      <w:pPr>
        <w:widowControl w:val="0"/>
        <w:numPr>
          <w:ilvl w:val="0"/>
          <w:numId w:val="21"/>
        </w:numPr>
        <w:tabs>
          <w:tab w:val="left" w:pos="0"/>
          <w:tab w:val="left" w:pos="142"/>
        </w:tabs>
        <w:autoSpaceDE w:val="0"/>
        <w:autoSpaceDN w:val="0"/>
        <w:spacing w:after="0" w:line="240" w:lineRule="auto"/>
        <w:ind w:left="0" w:right="5" w:firstLine="0"/>
        <w:jc w:val="both"/>
        <w:rPr>
          <w:rFonts w:ascii="Times New Roman" w:eastAsia="Times New Roman" w:hAnsi="Times New Roman"/>
          <w:bCs/>
          <w:sz w:val="20"/>
          <w:szCs w:val="28"/>
          <w:lang w:val="kk-KZ" w:eastAsia="ru-RU"/>
        </w:rPr>
      </w:pPr>
      <w:r w:rsidRPr="00176D11">
        <w:rPr>
          <w:rFonts w:ascii="Times New Roman" w:eastAsia="Times New Roman" w:hAnsi="Times New Roman"/>
          <w:bCs/>
          <w:sz w:val="28"/>
          <w:szCs w:val="28"/>
          <w:lang w:val="kk-KZ" w:eastAsia="ru-RU"/>
        </w:rPr>
        <w:t>Қарапайым салу есептері</w:t>
      </w:r>
      <w:r w:rsidR="009B290D">
        <w:rPr>
          <w:rFonts w:ascii="Times New Roman" w:eastAsia="Times New Roman" w:hAnsi="Times New Roman"/>
          <w:bCs/>
          <w:sz w:val="28"/>
          <w:szCs w:val="28"/>
          <w:lang w:val="kk-KZ" w:eastAsia="ru-RU"/>
        </w:rPr>
        <w:t>;</w:t>
      </w:r>
    </w:p>
    <w:p w:rsidR="00797836" w:rsidRPr="00176D11" w:rsidRDefault="00797836" w:rsidP="00297AEF">
      <w:pPr>
        <w:widowControl w:val="0"/>
        <w:numPr>
          <w:ilvl w:val="0"/>
          <w:numId w:val="21"/>
        </w:numPr>
        <w:tabs>
          <w:tab w:val="left" w:pos="0"/>
          <w:tab w:val="left" w:pos="142"/>
        </w:tabs>
        <w:autoSpaceDE w:val="0"/>
        <w:autoSpaceDN w:val="0"/>
        <w:spacing w:after="0" w:line="240" w:lineRule="auto"/>
        <w:ind w:left="0" w:right="5" w:firstLine="0"/>
        <w:jc w:val="both"/>
        <w:rPr>
          <w:rFonts w:ascii="Times New Roman" w:eastAsia="Times New Roman" w:hAnsi="Times New Roman"/>
          <w:bCs/>
          <w:sz w:val="20"/>
          <w:szCs w:val="28"/>
          <w:lang w:val="kk-KZ" w:eastAsia="ru-RU"/>
        </w:rPr>
      </w:pPr>
      <w:r w:rsidRPr="00176D11">
        <w:rPr>
          <w:rFonts w:ascii="Times New Roman" w:eastAsia="Times New Roman" w:hAnsi="Times New Roman"/>
          <w:bCs/>
          <w:sz w:val="28"/>
          <w:szCs w:val="28"/>
          <w:lang w:val="kk-KZ" w:eastAsia="ru-RU"/>
        </w:rPr>
        <w:t>Салу есептерін шығарудағы</w:t>
      </w:r>
      <w:r w:rsidRPr="00176D11">
        <w:rPr>
          <w:rFonts w:ascii="Times New Roman" w:eastAsia="Times New Roman" w:hAnsi="Times New Roman"/>
          <w:bCs/>
          <w:sz w:val="20"/>
          <w:szCs w:val="28"/>
          <w:lang w:val="kk-KZ" w:eastAsia="ru-RU"/>
        </w:rPr>
        <w:t xml:space="preserve"> </w:t>
      </w:r>
      <w:r w:rsidRPr="00176D11">
        <w:rPr>
          <w:rFonts w:ascii="Times New Roman" w:eastAsia="Times New Roman" w:hAnsi="Times New Roman"/>
          <w:bCs/>
          <w:sz w:val="28"/>
          <w:szCs w:val="28"/>
          <w:lang w:val="kk-KZ" w:eastAsia="ru-RU"/>
        </w:rPr>
        <w:t>симметрия әдісі</w:t>
      </w:r>
      <w:r w:rsidR="009B290D">
        <w:rPr>
          <w:rFonts w:ascii="Times New Roman" w:eastAsia="Times New Roman" w:hAnsi="Times New Roman"/>
          <w:bCs/>
          <w:sz w:val="28"/>
          <w:szCs w:val="28"/>
          <w:lang w:val="kk-KZ" w:eastAsia="ru-RU"/>
        </w:rPr>
        <w:t>;</w:t>
      </w:r>
    </w:p>
    <w:p w:rsidR="00797836" w:rsidRPr="00176D11" w:rsidRDefault="007561EE" w:rsidP="00297AEF">
      <w:pPr>
        <w:widowControl w:val="0"/>
        <w:numPr>
          <w:ilvl w:val="0"/>
          <w:numId w:val="21"/>
        </w:numPr>
        <w:tabs>
          <w:tab w:val="left" w:pos="0"/>
          <w:tab w:val="left" w:pos="142"/>
        </w:tabs>
        <w:autoSpaceDE w:val="0"/>
        <w:autoSpaceDN w:val="0"/>
        <w:spacing w:after="0" w:line="240" w:lineRule="auto"/>
        <w:ind w:left="0" w:right="5" w:firstLine="0"/>
        <w:jc w:val="both"/>
        <w:rPr>
          <w:rFonts w:ascii="Times New Roman" w:eastAsia="Times New Roman" w:hAnsi="Times New Roman"/>
          <w:bCs/>
          <w:sz w:val="28"/>
          <w:szCs w:val="28"/>
          <w:lang w:val="kk-KZ" w:eastAsia="ru-RU"/>
        </w:rPr>
      </w:pPr>
      <w:r w:rsidRPr="00176D11">
        <w:rPr>
          <w:rFonts w:ascii="Times New Roman" w:eastAsia="Times New Roman" w:hAnsi="Times New Roman"/>
          <w:bCs/>
          <w:sz w:val="28"/>
          <w:szCs w:val="28"/>
          <w:lang w:val="kk-KZ" w:eastAsia="ru-RU"/>
        </w:rPr>
        <w:t>Бұру</w:t>
      </w:r>
      <w:r w:rsidR="00797836" w:rsidRPr="00176D11">
        <w:rPr>
          <w:rFonts w:ascii="Times New Roman" w:eastAsia="Times New Roman" w:hAnsi="Times New Roman"/>
          <w:bCs/>
          <w:sz w:val="28"/>
          <w:szCs w:val="28"/>
          <w:lang w:val="kk-KZ" w:eastAsia="ru-RU"/>
        </w:rPr>
        <w:t xml:space="preserve"> әдісі</w:t>
      </w:r>
      <w:r w:rsidR="009B290D">
        <w:rPr>
          <w:rFonts w:ascii="Times New Roman" w:eastAsia="Times New Roman" w:hAnsi="Times New Roman"/>
          <w:bCs/>
          <w:sz w:val="28"/>
          <w:szCs w:val="28"/>
          <w:lang w:val="kk-KZ" w:eastAsia="ru-RU"/>
        </w:rPr>
        <w:t>;</w:t>
      </w:r>
    </w:p>
    <w:p w:rsidR="00797836" w:rsidRPr="00176D11" w:rsidRDefault="00797836" w:rsidP="00297AEF">
      <w:pPr>
        <w:widowControl w:val="0"/>
        <w:numPr>
          <w:ilvl w:val="0"/>
          <w:numId w:val="21"/>
        </w:numPr>
        <w:tabs>
          <w:tab w:val="left" w:pos="0"/>
          <w:tab w:val="left" w:pos="142"/>
        </w:tabs>
        <w:autoSpaceDE w:val="0"/>
        <w:autoSpaceDN w:val="0"/>
        <w:spacing w:after="0" w:line="240" w:lineRule="auto"/>
        <w:ind w:left="0" w:right="5" w:firstLine="0"/>
        <w:jc w:val="both"/>
        <w:rPr>
          <w:rFonts w:ascii="Times New Roman" w:eastAsia="Times New Roman" w:hAnsi="Times New Roman"/>
          <w:bCs/>
          <w:sz w:val="28"/>
          <w:szCs w:val="28"/>
          <w:lang w:val="kk-KZ" w:eastAsia="ru-RU"/>
        </w:rPr>
      </w:pPr>
      <w:r w:rsidRPr="00176D11">
        <w:rPr>
          <w:rFonts w:ascii="Times New Roman" w:eastAsia="Times New Roman" w:hAnsi="Times New Roman"/>
          <w:bCs/>
          <w:sz w:val="28"/>
          <w:szCs w:val="28"/>
          <w:lang w:val="kk-KZ" w:eastAsia="ru-RU"/>
        </w:rPr>
        <w:t>Сызғыш пен циркуль көмегімен салынатын есептерді  кері әдіспен салу</w:t>
      </w:r>
      <w:r w:rsidR="009B290D">
        <w:rPr>
          <w:rFonts w:ascii="Times New Roman" w:eastAsia="Times New Roman" w:hAnsi="Times New Roman"/>
          <w:bCs/>
          <w:sz w:val="28"/>
          <w:szCs w:val="28"/>
          <w:lang w:val="kk-KZ" w:eastAsia="ru-RU"/>
        </w:rPr>
        <w:t>;</w:t>
      </w:r>
    </w:p>
    <w:p w:rsidR="00797836" w:rsidRPr="00176D11" w:rsidRDefault="00797836" w:rsidP="00297AEF">
      <w:pPr>
        <w:widowControl w:val="0"/>
        <w:numPr>
          <w:ilvl w:val="0"/>
          <w:numId w:val="21"/>
        </w:numPr>
        <w:tabs>
          <w:tab w:val="left" w:pos="0"/>
          <w:tab w:val="left" w:pos="142"/>
        </w:tabs>
        <w:autoSpaceDE w:val="0"/>
        <w:autoSpaceDN w:val="0"/>
        <w:spacing w:after="0" w:line="240" w:lineRule="auto"/>
        <w:ind w:left="0" w:right="5" w:firstLine="0"/>
        <w:jc w:val="both"/>
        <w:rPr>
          <w:rFonts w:ascii="Times New Roman" w:eastAsia="Times New Roman" w:hAnsi="Times New Roman"/>
          <w:bCs/>
          <w:sz w:val="28"/>
          <w:szCs w:val="28"/>
          <w:lang w:val="kk-KZ" w:eastAsia="ru-RU"/>
        </w:rPr>
      </w:pPr>
      <w:r w:rsidRPr="00176D11">
        <w:rPr>
          <w:rFonts w:ascii="Times New Roman" w:eastAsia="Times New Roman" w:hAnsi="Times New Roman"/>
          <w:bCs/>
          <w:sz w:val="28"/>
          <w:szCs w:val="28"/>
          <w:lang w:val="kk-KZ" w:eastAsia="ru-RU"/>
        </w:rPr>
        <w:t>Геометриялық слау есептерін шығарудың алгебралық әдісі</w:t>
      </w:r>
      <w:r w:rsidR="009B290D">
        <w:rPr>
          <w:rFonts w:ascii="Times New Roman" w:eastAsia="Times New Roman" w:hAnsi="Times New Roman"/>
          <w:bCs/>
          <w:sz w:val="28"/>
          <w:szCs w:val="28"/>
          <w:lang w:val="kk-KZ" w:eastAsia="ru-RU"/>
        </w:rPr>
        <w:t>;</w:t>
      </w:r>
    </w:p>
    <w:p w:rsidR="00797836" w:rsidRPr="00176D11" w:rsidRDefault="00797836" w:rsidP="00297AEF">
      <w:pPr>
        <w:widowControl w:val="0"/>
        <w:numPr>
          <w:ilvl w:val="0"/>
          <w:numId w:val="21"/>
        </w:numPr>
        <w:tabs>
          <w:tab w:val="left" w:pos="0"/>
          <w:tab w:val="left" w:pos="142"/>
        </w:tabs>
        <w:autoSpaceDE w:val="0"/>
        <w:autoSpaceDN w:val="0"/>
        <w:spacing w:after="0" w:line="240" w:lineRule="auto"/>
        <w:ind w:left="0" w:right="5" w:firstLine="0"/>
        <w:jc w:val="both"/>
        <w:rPr>
          <w:rFonts w:ascii="Times New Roman" w:eastAsia="Times New Roman" w:hAnsi="Times New Roman"/>
          <w:bCs/>
          <w:sz w:val="28"/>
          <w:szCs w:val="28"/>
          <w:lang w:val="kk-KZ" w:eastAsia="ru-RU"/>
        </w:rPr>
      </w:pPr>
      <w:r w:rsidRPr="00176D11">
        <w:rPr>
          <w:rFonts w:ascii="Times New Roman" w:eastAsia="Times New Roman" w:hAnsi="Times New Roman"/>
          <w:bCs/>
          <w:sz w:val="28"/>
          <w:szCs w:val="28"/>
          <w:lang w:val="kk-KZ" w:eastAsia="ru-RU"/>
        </w:rPr>
        <w:t xml:space="preserve">Тек сызғышпен немесе тек циркульмен шығарылатын салу есептері. </w:t>
      </w:r>
    </w:p>
    <w:p w:rsidR="00797836" w:rsidRPr="00176D11" w:rsidRDefault="00797836" w:rsidP="00B97E73">
      <w:pPr>
        <w:tabs>
          <w:tab w:val="left" w:pos="851"/>
        </w:tabs>
        <w:spacing w:after="0" w:line="240" w:lineRule="auto"/>
        <w:ind w:firstLine="567"/>
        <w:jc w:val="both"/>
        <w:rPr>
          <w:rFonts w:ascii="Times New Roman" w:eastAsia="Times New Roman" w:hAnsi="Times New Roman"/>
          <w:sz w:val="28"/>
          <w:szCs w:val="28"/>
          <w:lang w:val="kk-KZ" w:eastAsia="ru-RU"/>
        </w:rPr>
      </w:pPr>
      <w:r w:rsidRPr="00176D11">
        <w:rPr>
          <w:rFonts w:ascii="Times New Roman" w:eastAsia="Times New Roman" w:hAnsi="Times New Roman"/>
          <w:bCs/>
          <w:i/>
          <w:sz w:val="28"/>
          <w:szCs w:val="28"/>
          <w:lang w:val="kk-KZ" w:eastAsia="ru-RU"/>
        </w:rPr>
        <w:t>Пререквизиттер:</w:t>
      </w:r>
      <w:r w:rsidRPr="00176D11">
        <w:rPr>
          <w:rFonts w:ascii="Times New Roman" w:eastAsia="Times New Roman" w:hAnsi="Times New Roman"/>
          <w:sz w:val="28"/>
          <w:szCs w:val="28"/>
          <w:lang w:val="kk-KZ" w:eastAsia="ru-RU"/>
        </w:rPr>
        <w:t xml:space="preserve"> Мамандыққа кіріспе, Математикалық есептерді шығару практикумы</w:t>
      </w:r>
      <w:r w:rsidR="00E93824">
        <w:rPr>
          <w:rFonts w:ascii="Times New Roman" w:eastAsia="Times New Roman" w:hAnsi="Times New Roman"/>
          <w:sz w:val="28"/>
          <w:szCs w:val="28"/>
          <w:lang w:val="kk-KZ" w:eastAsia="ru-RU"/>
        </w:rPr>
        <w:t>.</w:t>
      </w:r>
    </w:p>
    <w:p w:rsidR="00797836" w:rsidRPr="00176D11" w:rsidRDefault="00797836" w:rsidP="00B97E73">
      <w:pPr>
        <w:tabs>
          <w:tab w:val="left" w:pos="851"/>
        </w:tabs>
        <w:spacing w:after="0" w:line="240" w:lineRule="auto"/>
        <w:ind w:firstLine="567"/>
        <w:jc w:val="both"/>
        <w:rPr>
          <w:rFonts w:ascii="Times New Roman" w:eastAsia="Times New Roman" w:hAnsi="Times New Roman"/>
          <w:bCs/>
          <w:sz w:val="28"/>
          <w:szCs w:val="28"/>
          <w:lang w:val="kk-KZ" w:eastAsia="ru-RU"/>
        </w:rPr>
      </w:pPr>
      <w:r w:rsidRPr="00176D11">
        <w:rPr>
          <w:rFonts w:ascii="Times New Roman" w:eastAsia="Times New Roman" w:hAnsi="Times New Roman"/>
          <w:bCs/>
          <w:i/>
          <w:sz w:val="28"/>
          <w:szCs w:val="28"/>
          <w:lang w:val="kk-KZ" w:eastAsia="ru-RU"/>
        </w:rPr>
        <w:t>Постреквизиттер:</w:t>
      </w:r>
      <w:r w:rsidR="00476877" w:rsidRPr="00176D11">
        <w:rPr>
          <w:rFonts w:ascii="Times New Roman" w:eastAsia="Times New Roman" w:hAnsi="Times New Roman"/>
          <w:bCs/>
          <w:sz w:val="28"/>
          <w:szCs w:val="28"/>
          <w:lang w:val="kk-KZ" w:eastAsia="ru-RU"/>
        </w:rPr>
        <w:t xml:space="preserve"> </w:t>
      </w:r>
      <w:r w:rsidRPr="00176D11">
        <w:rPr>
          <w:rFonts w:ascii="Times New Roman" w:eastAsia="Times New Roman" w:hAnsi="Times New Roman"/>
          <w:bCs/>
          <w:sz w:val="28"/>
          <w:szCs w:val="28"/>
          <w:lang w:val="kk-KZ" w:eastAsia="ru-RU"/>
        </w:rPr>
        <w:t>Жазықтықтағы геометриялық есептерді шығару практикумы, кеңістіктегі геометриялық есептерді шығару практикумы</w:t>
      </w:r>
      <w:r w:rsidR="009B290D">
        <w:rPr>
          <w:rFonts w:ascii="Times New Roman" w:eastAsia="Times New Roman" w:hAnsi="Times New Roman"/>
          <w:bCs/>
          <w:sz w:val="28"/>
          <w:szCs w:val="28"/>
          <w:lang w:val="kk-KZ" w:eastAsia="ru-RU"/>
        </w:rPr>
        <w:t>.</w:t>
      </w:r>
    </w:p>
    <w:p w:rsidR="00797836" w:rsidRPr="00476877" w:rsidRDefault="00797836" w:rsidP="00B97E73">
      <w:pPr>
        <w:tabs>
          <w:tab w:val="left" w:pos="851"/>
        </w:tabs>
        <w:spacing w:after="0" w:line="240" w:lineRule="auto"/>
        <w:ind w:right="5" w:firstLine="567"/>
        <w:jc w:val="both"/>
        <w:rPr>
          <w:rFonts w:ascii="Times New Roman" w:eastAsia="Times New Roman" w:hAnsi="Times New Roman"/>
          <w:bCs/>
          <w:i/>
          <w:sz w:val="28"/>
          <w:szCs w:val="28"/>
          <w:lang w:val="kk-KZ"/>
        </w:rPr>
      </w:pPr>
      <w:r w:rsidRPr="00176D11">
        <w:rPr>
          <w:rFonts w:ascii="Times New Roman" w:eastAsia="Times New Roman" w:hAnsi="Times New Roman"/>
          <w:bCs/>
          <w:i/>
          <w:sz w:val="28"/>
          <w:szCs w:val="28"/>
          <w:lang w:val="kk-KZ"/>
        </w:rPr>
        <w:t>Курстың тақырыптық жоспары</w:t>
      </w:r>
      <w:r w:rsidR="00EB35D9" w:rsidRPr="00176D11">
        <w:rPr>
          <w:rFonts w:ascii="Times New Roman" w:eastAsia="Times New Roman" w:hAnsi="Times New Roman"/>
          <w:bCs/>
          <w:i/>
          <w:sz w:val="28"/>
          <w:szCs w:val="28"/>
          <w:lang w:val="kk-KZ"/>
        </w:rPr>
        <w:t xml:space="preserve"> </w:t>
      </w:r>
      <w:r w:rsidR="00EE25D9" w:rsidRPr="00176D11">
        <w:rPr>
          <w:rFonts w:ascii="Times New Roman" w:eastAsia="Times New Roman" w:hAnsi="Times New Roman"/>
          <w:bCs/>
          <w:i/>
          <w:sz w:val="28"/>
          <w:szCs w:val="28"/>
          <w:lang w:val="kk-KZ"/>
        </w:rPr>
        <w:t>20</w:t>
      </w:r>
      <w:r w:rsidR="00EB35D9" w:rsidRPr="00176D11">
        <w:rPr>
          <w:rFonts w:ascii="Times New Roman" w:eastAsia="Times New Roman" w:hAnsi="Times New Roman"/>
          <w:bCs/>
          <w:i/>
          <w:sz w:val="28"/>
          <w:szCs w:val="28"/>
          <w:lang w:val="kk-KZ"/>
        </w:rPr>
        <w:t>-кесте</w:t>
      </w:r>
      <w:r w:rsidR="00E93824">
        <w:rPr>
          <w:rFonts w:ascii="Times New Roman" w:eastAsia="Times New Roman" w:hAnsi="Times New Roman"/>
          <w:bCs/>
          <w:i/>
          <w:sz w:val="28"/>
          <w:szCs w:val="28"/>
          <w:lang w:val="kk-KZ"/>
        </w:rPr>
        <w:t>де көрсетілген</w:t>
      </w:r>
    </w:p>
    <w:p w:rsidR="004071BA" w:rsidRPr="00B3166A" w:rsidRDefault="004071BA" w:rsidP="008E7116">
      <w:pPr>
        <w:spacing w:after="0" w:line="240" w:lineRule="auto"/>
        <w:ind w:right="5" w:firstLine="567"/>
        <w:jc w:val="both"/>
        <w:rPr>
          <w:rFonts w:ascii="Times New Roman" w:eastAsia="Times New Roman" w:hAnsi="Times New Roman"/>
          <w:b/>
          <w:bCs/>
          <w:sz w:val="28"/>
          <w:szCs w:val="28"/>
          <w:lang w:val="kk-KZ"/>
        </w:rPr>
      </w:pPr>
    </w:p>
    <w:p w:rsidR="00F874C3" w:rsidRDefault="00F874C3" w:rsidP="002F1483">
      <w:pPr>
        <w:spacing w:after="0" w:line="240" w:lineRule="auto"/>
        <w:ind w:right="5"/>
        <w:jc w:val="both"/>
        <w:rPr>
          <w:rFonts w:ascii="Times New Roman" w:eastAsia="Times New Roman" w:hAnsi="Times New Roman"/>
          <w:bCs/>
          <w:sz w:val="28"/>
          <w:szCs w:val="28"/>
          <w:lang w:val="kk-KZ"/>
        </w:rPr>
      </w:pPr>
      <w:bookmarkStart w:id="89" w:name="_Hlk179155574"/>
      <w:r w:rsidRPr="00B3166A">
        <w:rPr>
          <w:rFonts w:ascii="Times New Roman" w:eastAsia="Times New Roman" w:hAnsi="Times New Roman"/>
          <w:bCs/>
          <w:sz w:val="28"/>
          <w:szCs w:val="28"/>
          <w:lang w:val="kk-KZ"/>
        </w:rPr>
        <w:t xml:space="preserve">Кесте </w:t>
      </w:r>
      <w:r w:rsidR="002F1483" w:rsidRPr="00B3166A">
        <w:rPr>
          <w:rFonts w:ascii="Times New Roman" w:eastAsia="Times New Roman" w:hAnsi="Times New Roman"/>
          <w:bCs/>
          <w:sz w:val="28"/>
          <w:szCs w:val="28"/>
          <w:lang w:val="kk-KZ"/>
        </w:rPr>
        <w:t>20</w:t>
      </w:r>
      <w:r w:rsidRPr="00B3166A">
        <w:rPr>
          <w:rFonts w:ascii="Times New Roman" w:eastAsia="Times New Roman" w:hAnsi="Times New Roman"/>
          <w:bCs/>
          <w:sz w:val="28"/>
          <w:szCs w:val="28"/>
          <w:lang w:val="kk-KZ"/>
        </w:rPr>
        <w:t xml:space="preserve"> – «Геометриялық салу есептері</w:t>
      </w:r>
      <w:r w:rsidR="00266D0A">
        <w:rPr>
          <w:rFonts w:ascii="Times New Roman" w:eastAsia="Times New Roman" w:hAnsi="Times New Roman"/>
          <w:bCs/>
          <w:sz w:val="28"/>
          <w:szCs w:val="28"/>
          <w:lang w:val="kk-KZ"/>
        </w:rPr>
        <w:t xml:space="preserve"> (жазықтықтағы)</w:t>
      </w:r>
      <w:r w:rsidRPr="00B3166A">
        <w:rPr>
          <w:rFonts w:ascii="Times New Roman" w:eastAsia="Times New Roman" w:hAnsi="Times New Roman"/>
          <w:bCs/>
          <w:sz w:val="28"/>
          <w:szCs w:val="28"/>
          <w:lang w:val="kk-KZ"/>
        </w:rPr>
        <w:t>»</w:t>
      </w:r>
      <w:r w:rsidR="00266D0A">
        <w:rPr>
          <w:rFonts w:ascii="Times New Roman" w:eastAsia="Times New Roman" w:hAnsi="Times New Roman"/>
          <w:bCs/>
          <w:sz w:val="28"/>
          <w:szCs w:val="28"/>
          <w:lang w:val="kk-KZ"/>
        </w:rPr>
        <w:t xml:space="preserve"> </w:t>
      </w:r>
      <w:r w:rsidRPr="00B3166A">
        <w:rPr>
          <w:rFonts w:ascii="Times New Roman" w:eastAsia="Times New Roman" w:hAnsi="Times New Roman"/>
          <w:bCs/>
          <w:sz w:val="28"/>
          <w:szCs w:val="28"/>
          <w:lang w:val="kk-KZ"/>
        </w:rPr>
        <w:t>пәнін оқытудың тақырыптық жоспары</w:t>
      </w:r>
    </w:p>
    <w:p w:rsidR="00232DBE" w:rsidRDefault="00232DBE" w:rsidP="002F1483">
      <w:pPr>
        <w:spacing w:after="0" w:line="240" w:lineRule="auto"/>
        <w:ind w:right="5"/>
        <w:jc w:val="both"/>
        <w:rPr>
          <w:rFonts w:ascii="Times New Roman" w:eastAsia="Times New Roman" w:hAnsi="Times New Roman"/>
          <w:bCs/>
          <w:sz w:val="28"/>
          <w:szCs w:val="28"/>
          <w:lang w:val="kk-KZ"/>
        </w:rPr>
      </w:pPr>
    </w:p>
    <w:p w:rsidR="009B290D" w:rsidRDefault="009B290D" w:rsidP="002F1483">
      <w:pPr>
        <w:spacing w:after="0" w:line="240" w:lineRule="auto"/>
        <w:ind w:right="5"/>
        <w:jc w:val="both"/>
        <w:rPr>
          <w:rFonts w:ascii="Times New Roman" w:eastAsia="Times New Roman" w:hAnsi="Times New Roman"/>
          <w:bCs/>
          <w:sz w:val="28"/>
          <w:szCs w:val="28"/>
          <w:lang w:val="kk-KZ"/>
        </w:rPr>
      </w:pPr>
      <w:r>
        <w:rPr>
          <w:noProof/>
        </w:rPr>
        <w:drawing>
          <wp:inline distT="0" distB="0" distL="0" distR="0" wp14:anchorId="707444A2" wp14:editId="247EB6EA">
            <wp:extent cx="6067425" cy="2295525"/>
            <wp:effectExtent l="0" t="0" r="9525" b="9525"/>
            <wp:docPr id="3715" name="Рисунок 3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6067425" cy="2295525"/>
                    </a:xfrm>
                    <a:prstGeom prst="rect">
                      <a:avLst/>
                    </a:prstGeom>
                  </pic:spPr>
                </pic:pic>
              </a:graphicData>
            </a:graphic>
          </wp:inline>
        </w:drawing>
      </w:r>
    </w:p>
    <w:p w:rsidR="00232DBE" w:rsidRDefault="00232DBE" w:rsidP="002F1483">
      <w:pPr>
        <w:spacing w:after="0" w:line="240" w:lineRule="auto"/>
        <w:ind w:right="5"/>
        <w:jc w:val="both"/>
        <w:rPr>
          <w:noProof/>
        </w:rPr>
      </w:pPr>
    </w:p>
    <w:p w:rsidR="00232DBE" w:rsidRPr="00657247" w:rsidRDefault="00232DBE" w:rsidP="00657247">
      <w:pPr>
        <w:rPr>
          <w:noProof/>
        </w:rPr>
      </w:pPr>
    </w:p>
    <w:p w:rsidR="00232DBE" w:rsidRDefault="002F1483" w:rsidP="00F874C3">
      <w:pPr>
        <w:spacing w:after="0" w:line="240" w:lineRule="auto"/>
        <w:ind w:right="5"/>
        <w:rPr>
          <w:rFonts w:ascii="Times New Roman" w:eastAsia="Times New Roman" w:hAnsi="Times New Roman"/>
          <w:bCs/>
          <w:sz w:val="28"/>
          <w:szCs w:val="28"/>
          <w:lang w:val="kk-KZ"/>
        </w:rPr>
      </w:pPr>
      <w:r w:rsidRPr="00B3166A">
        <w:rPr>
          <w:rFonts w:ascii="Times New Roman" w:eastAsia="Times New Roman" w:hAnsi="Times New Roman"/>
          <w:bCs/>
          <w:sz w:val="28"/>
          <w:szCs w:val="28"/>
          <w:lang w:val="kk-KZ"/>
        </w:rPr>
        <w:lastRenderedPageBreak/>
        <w:t>20</w:t>
      </w:r>
      <w:r w:rsidR="00B97E73" w:rsidRPr="00B3166A">
        <w:rPr>
          <w:rFonts w:ascii="Times New Roman" w:eastAsia="Times New Roman" w:hAnsi="Times New Roman"/>
          <w:bCs/>
          <w:sz w:val="28"/>
          <w:szCs w:val="28"/>
          <w:lang w:val="kk-KZ"/>
        </w:rPr>
        <w:t xml:space="preserve"> – кестенің жалғасы</w:t>
      </w:r>
    </w:p>
    <w:p w:rsidR="005D4231" w:rsidRDefault="005D4231" w:rsidP="00F874C3">
      <w:pPr>
        <w:spacing w:after="0" w:line="240" w:lineRule="auto"/>
        <w:ind w:right="5"/>
        <w:rPr>
          <w:rFonts w:ascii="Times New Roman" w:eastAsia="Times New Roman" w:hAnsi="Times New Roman"/>
          <w:bCs/>
          <w:sz w:val="28"/>
          <w:szCs w:val="28"/>
          <w:lang w:val="kk-KZ"/>
        </w:rPr>
      </w:pPr>
    </w:p>
    <w:p w:rsidR="009B290D" w:rsidRDefault="005D4231" w:rsidP="00F874C3">
      <w:pPr>
        <w:spacing w:after="0" w:line="240" w:lineRule="auto"/>
        <w:ind w:right="5"/>
        <w:rPr>
          <w:rFonts w:ascii="Times New Roman" w:eastAsia="Times New Roman" w:hAnsi="Times New Roman"/>
          <w:bCs/>
          <w:sz w:val="28"/>
          <w:szCs w:val="28"/>
          <w:lang w:val="kk-KZ"/>
        </w:rPr>
      </w:pPr>
      <w:r>
        <w:rPr>
          <w:noProof/>
        </w:rPr>
        <w:drawing>
          <wp:inline distT="0" distB="0" distL="0" distR="0" wp14:anchorId="1EB6A54A" wp14:editId="68FB34A5">
            <wp:extent cx="6038850" cy="3209925"/>
            <wp:effectExtent l="0" t="0" r="0" b="9525"/>
            <wp:docPr id="3716" name="Рисунок 3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t="1441" b="1441"/>
                    <a:stretch/>
                  </pic:blipFill>
                  <pic:spPr bwMode="auto">
                    <a:xfrm>
                      <a:off x="0" y="0"/>
                      <a:ext cx="6038850" cy="3209925"/>
                    </a:xfrm>
                    <a:prstGeom prst="rect">
                      <a:avLst/>
                    </a:prstGeom>
                    <a:ln>
                      <a:noFill/>
                    </a:ln>
                    <a:extLst>
                      <a:ext uri="{53640926-AAD7-44D8-BBD7-CCE9431645EC}">
                        <a14:shadowObscured xmlns:a14="http://schemas.microsoft.com/office/drawing/2010/main"/>
                      </a:ext>
                    </a:extLst>
                  </pic:spPr>
                </pic:pic>
              </a:graphicData>
            </a:graphic>
          </wp:inline>
        </w:drawing>
      </w:r>
    </w:p>
    <w:p w:rsidR="00232DBE" w:rsidRPr="00B3166A" w:rsidRDefault="005D4231" w:rsidP="00F874C3">
      <w:pPr>
        <w:spacing w:after="0" w:line="240" w:lineRule="auto"/>
        <w:ind w:right="5"/>
        <w:rPr>
          <w:rFonts w:ascii="Times New Roman" w:eastAsia="Times New Roman" w:hAnsi="Times New Roman"/>
          <w:bCs/>
          <w:sz w:val="28"/>
          <w:szCs w:val="28"/>
          <w:lang w:val="kk-KZ"/>
        </w:rPr>
      </w:pPr>
      <w:r>
        <w:rPr>
          <w:noProof/>
        </w:rPr>
        <w:drawing>
          <wp:inline distT="0" distB="0" distL="0" distR="0" wp14:anchorId="7EE94C14" wp14:editId="65CC1F71">
            <wp:extent cx="6019800" cy="4876800"/>
            <wp:effectExtent l="0" t="0" r="0" b="0"/>
            <wp:docPr id="3719" name="Рисунок 3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l="1250"/>
                    <a:stretch/>
                  </pic:blipFill>
                  <pic:spPr bwMode="auto">
                    <a:xfrm>
                      <a:off x="0" y="0"/>
                      <a:ext cx="6019800" cy="4876800"/>
                    </a:xfrm>
                    <a:prstGeom prst="rect">
                      <a:avLst/>
                    </a:prstGeom>
                    <a:ln>
                      <a:noFill/>
                    </a:ln>
                    <a:extLst>
                      <a:ext uri="{53640926-AAD7-44D8-BBD7-CCE9431645EC}">
                        <a14:shadowObscured xmlns:a14="http://schemas.microsoft.com/office/drawing/2010/main"/>
                      </a:ext>
                    </a:extLst>
                  </pic:spPr>
                </pic:pic>
              </a:graphicData>
            </a:graphic>
          </wp:inline>
        </w:drawing>
      </w:r>
    </w:p>
    <w:p w:rsidR="00232DBE" w:rsidRDefault="00232DBE" w:rsidP="003744FD">
      <w:pPr>
        <w:spacing w:after="0" w:line="240" w:lineRule="auto"/>
        <w:ind w:right="5"/>
        <w:jc w:val="both"/>
        <w:rPr>
          <w:rFonts w:ascii="Times New Roman" w:eastAsia="Times New Roman" w:hAnsi="Times New Roman"/>
          <w:bCs/>
          <w:sz w:val="28"/>
          <w:szCs w:val="28"/>
          <w:lang w:val="kk-KZ"/>
        </w:rPr>
      </w:pPr>
    </w:p>
    <w:p w:rsidR="00105C5C" w:rsidRDefault="00105C5C" w:rsidP="003744FD">
      <w:pPr>
        <w:spacing w:after="0" w:line="240" w:lineRule="auto"/>
        <w:ind w:right="5"/>
        <w:jc w:val="both"/>
        <w:rPr>
          <w:rFonts w:ascii="Times New Roman" w:eastAsia="Times New Roman" w:hAnsi="Times New Roman"/>
          <w:sz w:val="28"/>
          <w:szCs w:val="28"/>
          <w:lang w:val="kk-KZ"/>
        </w:rPr>
      </w:pPr>
    </w:p>
    <w:p w:rsidR="00232DBE" w:rsidRDefault="00232DBE" w:rsidP="00B97E73">
      <w:pPr>
        <w:spacing w:after="0" w:line="240" w:lineRule="auto"/>
        <w:ind w:right="5" w:firstLine="567"/>
        <w:jc w:val="both"/>
        <w:rPr>
          <w:rFonts w:ascii="Times New Roman" w:eastAsia="Times New Roman" w:hAnsi="Times New Roman"/>
          <w:sz w:val="28"/>
          <w:szCs w:val="28"/>
          <w:lang w:val="kk-KZ"/>
        </w:rPr>
      </w:pPr>
    </w:p>
    <w:bookmarkEnd w:id="89"/>
    <w:p w:rsidR="005D4231" w:rsidRDefault="005D4231" w:rsidP="005D4231">
      <w:pPr>
        <w:spacing w:after="0" w:line="240" w:lineRule="auto"/>
        <w:ind w:right="5"/>
        <w:rPr>
          <w:rFonts w:ascii="Times New Roman" w:eastAsia="Times New Roman" w:hAnsi="Times New Roman"/>
          <w:bCs/>
          <w:sz w:val="28"/>
          <w:szCs w:val="28"/>
          <w:lang w:val="kk-KZ"/>
        </w:rPr>
      </w:pPr>
      <w:r w:rsidRPr="00B3166A">
        <w:rPr>
          <w:rFonts w:ascii="Times New Roman" w:eastAsia="Times New Roman" w:hAnsi="Times New Roman"/>
          <w:bCs/>
          <w:sz w:val="28"/>
          <w:szCs w:val="28"/>
          <w:lang w:val="kk-KZ"/>
        </w:rPr>
        <w:lastRenderedPageBreak/>
        <w:t>20 – кестенің жалғасы</w:t>
      </w:r>
    </w:p>
    <w:p w:rsidR="005D4231" w:rsidRDefault="005D4231" w:rsidP="005D4231">
      <w:pPr>
        <w:spacing w:after="0" w:line="240" w:lineRule="auto"/>
        <w:ind w:right="5"/>
        <w:rPr>
          <w:rFonts w:ascii="Times New Roman" w:eastAsia="Times New Roman" w:hAnsi="Times New Roman"/>
          <w:bCs/>
          <w:sz w:val="28"/>
          <w:szCs w:val="28"/>
          <w:lang w:val="kk-KZ"/>
        </w:rPr>
      </w:pPr>
    </w:p>
    <w:p w:rsidR="005D4231" w:rsidRDefault="005D4231" w:rsidP="005D4231">
      <w:pPr>
        <w:spacing w:after="0" w:line="240" w:lineRule="auto"/>
        <w:ind w:right="5"/>
        <w:rPr>
          <w:rFonts w:ascii="Times New Roman" w:eastAsia="Times New Roman" w:hAnsi="Times New Roman"/>
          <w:bCs/>
          <w:sz w:val="28"/>
          <w:szCs w:val="28"/>
          <w:lang w:val="kk-KZ"/>
        </w:rPr>
      </w:pPr>
      <w:r>
        <w:rPr>
          <w:noProof/>
        </w:rPr>
        <w:drawing>
          <wp:inline distT="0" distB="0" distL="0" distR="0" wp14:anchorId="37D875BA" wp14:editId="2BF05835">
            <wp:extent cx="6048375" cy="3457575"/>
            <wp:effectExtent l="0" t="0" r="9525" b="9525"/>
            <wp:docPr id="3720" name="Рисунок 3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l="470" t="548" b="-1"/>
                    <a:stretch/>
                  </pic:blipFill>
                  <pic:spPr bwMode="auto">
                    <a:xfrm>
                      <a:off x="0" y="0"/>
                      <a:ext cx="6048375" cy="3457575"/>
                    </a:xfrm>
                    <a:prstGeom prst="rect">
                      <a:avLst/>
                    </a:prstGeom>
                    <a:ln>
                      <a:noFill/>
                    </a:ln>
                    <a:extLst>
                      <a:ext uri="{53640926-AAD7-44D8-BBD7-CCE9431645EC}">
                        <a14:shadowObscured xmlns:a14="http://schemas.microsoft.com/office/drawing/2010/main"/>
                      </a:ext>
                    </a:extLst>
                  </pic:spPr>
                </pic:pic>
              </a:graphicData>
            </a:graphic>
          </wp:inline>
        </w:drawing>
      </w:r>
    </w:p>
    <w:p w:rsidR="005D4231" w:rsidRDefault="005D4231" w:rsidP="005D4231">
      <w:pPr>
        <w:spacing w:after="0" w:line="240" w:lineRule="auto"/>
        <w:ind w:right="5"/>
        <w:rPr>
          <w:rFonts w:ascii="Times New Roman" w:eastAsia="Times New Roman" w:hAnsi="Times New Roman"/>
          <w:bCs/>
          <w:sz w:val="28"/>
          <w:szCs w:val="28"/>
          <w:lang w:val="kk-KZ"/>
        </w:rPr>
      </w:pPr>
      <w:r>
        <w:rPr>
          <w:noProof/>
        </w:rPr>
        <w:drawing>
          <wp:inline distT="0" distB="0" distL="0" distR="0" wp14:anchorId="45EB8412" wp14:editId="3C45B05F">
            <wp:extent cx="6048375" cy="4638675"/>
            <wp:effectExtent l="0" t="0" r="9525" b="9525"/>
            <wp:docPr id="3721" name="Рисунок 3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936" b="1616"/>
                    <a:stretch/>
                  </pic:blipFill>
                  <pic:spPr bwMode="auto">
                    <a:xfrm>
                      <a:off x="0" y="0"/>
                      <a:ext cx="6048375" cy="4638675"/>
                    </a:xfrm>
                    <a:prstGeom prst="rect">
                      <a:avLst/>
                    </a:prstGeom>
                    <a:ln>
                      <a:noFill/>
                    </a:ln>
                    <a:extLst>
                      <a:ext uri="{53640926-AAD7-44D8-BBD7-CCE9431645EC}">
                        <a14:shadowObscured xmlns:a14="http://schemas.microsoft.com/office/drawing/2010/main"/>
                      </a:ext>
                    </a:extLst>
                  </pic:spPr>
                </pic:pic>
              </a:graphicData>
            </a:graphic>
          </wp:inline>
        </w:drawing>
      </w:r>
    </w:p>
    <w:p w:rsidR="005D4231" w:rsidRDefault="005D4231" w:rsidP="005D4231">
      <w:pPr>
        <w:spacing w:after="0" w:line="240" w:lineRule="auto"/>
        <w:ind w:right="5"/>
        <w:jc w:val="both"/>
        <w:rPr>
          <w:rFonts w:ascii="Times New Roman" w:eastAsia="Times New Roman" w:hAnsi="Times New Roman"/>
          <w:sz w:val="28"/>
          <w:szCs w:val="28"/>
          <w:lang w:val="kk-KZ"/>
        </w:rPr>
      </w:pPr>
    </w:p>
    <w:p w:rsidR="00B37ACE" w:rsidRPr="00B3166A" w:rsidRDefault="00B37ACE" w:rsidP="005D4231">
      <w:pPr>
        <w:spacing w:after="0" w:line="240" w:lineRule="auto"/>
        <w:ind w:right="5" w:firstLine="567"/>
        <w:jc w:val="both"/>
        <w:rPr>
          <w:rFonts w:ascii="Times New Roman" w:eastAsia="Times New Roman" w:hAnsi="Times New Roman"/>
          <w:sz w:val="28"/>
          <w:szCs w:val="28"/>
          <w:lang w:val="kk-KZ"/>
        </w:rPr>
      </w:pPr>
      <w:r w:rsidRPr="00B3166A">
        <w:rPr>
          <w:rFonts w:ascii="Times New Roman" w:eastAsia="Times New Roman" w:hAnsi="Times New Roman"/>
          <w:sz w:val="28"/>
          <w:szCs w:val="28"/>
          <w:lang w:val="kk-KZ"/>
        </w:rPr>
        <w:lastRenderedPageBreak/>
        <w:t>Оқытудың белсенді әдістерінің сипаттамасына сәйкес - оқу тапсырмалары «саралау және даралау» әдісі мен ЦББР арқылы, мақсаттарына сәйкес ұсынылған.</w:t>
      </w:r>
    </w:p>
    <w:p w:rsidR="00B37ACE" w:rsidRPr="00B3166A" w:rsidRDefault="00B37ACE" w:rsidP="00B37ACE">
      <w:pPr>
        <w:spacing w:after="0" w:line="240" w:lineRule="auto"/>
        <w:ind w:right="5" w:firstLine="567"/>
        <w:jc w:val="both"/>
        <w:rPr>
          <w:rFonts w:ascii="Times New Roman" w:eastAsia="Times New Roman" w:hAnsi="Times New Roman"/>
          <w:b/>
          <w:i/>
          <w:sz w:val="28"/>
          <w:szCs w:val="28"/>
          <w:lang w:val="kk-KZ"/>
        </w:rPr>
      </w:pPr>
      <w:r w:rsidRPr="00B3166A">
        <w:rPr>
          <w:rFonts w:ascii="Times New Roman" w:eastAsia="Times New Roman" w:hAnsi="Times New Roman"/>
          <w:b/>
          <w:i/>
          <w:sz w:val="28"/>
          <w:szCs w:val="28"/>
          <w:lang w:val="kk-KZ"/>
        </w:rPr>
        <w:t>Оқу тапсырмалары</w:t>
      </w:r>
    </w:p>
    <w:p w:rsidR="00B37ACE" w:rsidRPr="00B3166A" w:rsidRDefault="00B37ACE" w:rsidP="00B37ACE">
      <w:pPr>
        <w:spacing w:after="0" w:line="240" w:lineRule="auto"/>
        <w:ind w:right="5" w:firstLine="567"/>
        <w:jc w:val="both"/>
        <w:rPr>
          <w:rFonts w:ascii="Times New Roman" w:eastAsia="Times New Roman" w:hAnsi="Times New Roman"/>
          <w:sz w:val="28"/>
          <w:szCs w:val="28"/>
          <w:lang w:val="kk-KZ"/>
        </w:rPr>
      </w:pPr>
      <w:r w:rsidRPr="00B3166A">
        <w:rPr>
          <w:rFonts w:ascii="Times New Roman" w:eastAsia="Times New Roman" w:hAnsi="Times New Roman"/>
          <w:sz w:val="28"/>
          <w:szCs w:val="28"/>
          <w:lang w:val="kk-KZ"/>
        </w:rPr>
        <w:t>Бұл курста екі түрлі оқу тапсырмалары берілген:</w:t>
      </w:r>
    </w:p>
    <w:p w:rsidR="00B37ACE" w:rsidRDefault="00B37ACE" w:rsidP="00B37ACE">
      <w:pPr>
        <w:pStyle w:val="a5"/>
        <w:numPr>
          <w:ilvl w:val="0"/>
          <w:numId w:val="58"/>
        </w:numPr>
        <w:tabs>
          <w:tab w:val="left" w:pos="851"/>
        </w:tabs>
        <w:spacing w:after="0" w:line="240" w:lineRule="auto"/>
        <w:ind w:left="0" w:right="5" w:firstLine="567"/>
        <w:jc w:val="both"/>
        <w:rPr>
          <w:rFonts w:ascii="Times New Roman" w:eastAsia="Times New Roman" w:hAnsi="Times New Roman"/>
          <w:sz w:val="28"/>
          <w:szCs w:val="28"/>
          <w:lang w:val="kk-KZ"/>
        </w:rPr>
      </w:pPr>
      <w:r w:rsidRPr="009128A4">
        <w:rPr>
          <w:rFonts w:ascii="Times New Roman" w:eastAsia="Times New Roman" w:hAnsi="Times New Roman"/>
          <w:sz w:val="28"/>
          <w:szCs w:val="28"/>
          <w:lang w:val="kk-KZ"/>
        </w:rPr>
        <w:t xml:space="preserve">конструктивті геометрияның теориялық негіздерін меңгеруге бағытталған тапсырмалар – ұғымдар, олардың қасиеттері (теоремалар), теоремаларды дәлелдеу және салу есептерін шығару әдістері – т.б. математикалық білім мен дағдыны қалыптастыру бойынша (1-тарау, </w:t>
      </w:r>
      <w:r>
        <w:rPr>
          <w:rFonts w:ascii="Times New Roman" w:eastAsia="Times New Roman" w:hAnsi="Times New Roman"/>
          <w:sz w:val="28"/>
          <w:szCs w:val="28"/>
          <w:lang w:val="kk-KZ"/>
        </w:rPr>
        <w:t>9</w:t>
      </w:r>
      <w:r w:rsidRPr="009128A4">
        <w:rPr>
          <w:rFonts w:ascii="Times New Roman" w:eastAsia="Times New Roman" w:hAnsi="Times New Roman"/>
          <w:sz w:val="28"/>
          <w:szCs w:val="28"/>
          <w:lang w:val="kk-KZ"/>
        </w:rPr>
        <w:t>-</w:t>
      </w:r>
      <w:r>
        <w:rPr>
          <w:rFonts w:ascii="Times New Roman" w:eastAsia="Times New Roman" w:hAnsi="Times New Roman"/>
          <w:sz w:val="28"/>
          <w:szCs w:val="28"/>
          <w:lang w:val="kk-KZ"/>
        </w:rPr>
        <w:t>кестеде</w:t>
      </w:r>
      <w:r w:rsidRPr="009128A4">
        <w:rPr>
          <w:rFonts w:ascii="Times New Roman" w:eastAsia="Times New Roman" w:hAnsi="Times New Roman"/>
          <w:sz w:val="28"/>
          <w:szCs w:val="28"/>
          <w:lang w:val="kk-KZ"/>
        </w:rPr>
        <w:t>);</w:t>
      </w:r>
    </w:p>
    <w:p w:rsidR="00B37ACE" w:rsidRPr="009128A4" w:rsidRDefault="00B37ACE" w:rsidP="00B37ACE">
      <w:pPr>
        <w:pStyle w:val="a5"/>
        <w:numPr>
          <w:ilvl w:val="0"/>
          <w:numId w:val="58"/>
        </w:numPr>
        <w:tabs>
          <w:tab w:val="left" w:pos="851"/>
        </w:tabs>
        <w:spacing w:after="0" w:line="240" w:lineRule="auto"/>
        <w:ind w:left="0" w:right="5" w:firstLine="567"/>
        <w:jc w:val="both"/>
        <w:rPr>
          <w:rFonts w:ascii="Times New Roman" w:eastAsia="Times New Roman" w:hAnsi="Times New Roman"/>
          <w:sz w:val="28"/>
          <w:szCs w:val="28"/>
          <w:lang w:val="kk-KZ"/>
        </w:rPr>
      </w:pPr>
      <w:r w:rsidRPr="009128A4">
        <w:rPr>
          <w:rFonts w:ascii="Times New Roman" w:eastAsia="Times New Roman" w:hAnsi="Times New Roman"/>
          <w:sz w:val="28"/>
          <w:szCs w:val="28"/>
          <w:lang w:val="kk-KZ"/>
        </w:rPr>
        <w:t xml:space="preserve"> мектепте конструктивті геометрияны оқытудың негізгі принциптерін меңгеруге бағытталған міндеттер – жалпы және арнайы әдістемелік (</w:t>
      </w:r>
      <w:r>
        <w:rPr>
          <w:rFonts w:ascii="Times New Roman" w:eastAsia="Times New Roman" w:hAnsi="Times New Roman"/>
          <w:sz w:val="28"/>
          <w:szCs w:val="28"/>
          <w:lang w:val="kk-KZ"/>
        </w:rPr>
        <w:t>1-</w:t>
      </w:r>
      <w:r w:rsidRPr="009128A4">
        <w:rPr>
          <w:rFonts w:ascii="Times New Roman" w:eastAsia="Times New Roman" w:hAnsi="Times New Roman"/>
          <w:sz w:val="28"/>
          <w:szCs w:val="28"/>
          <w:lang w:val="kk-KZ"/>
        </w:rPr>
        <w:t>тарау,</w:t>
      </w:r>
      <w:r>
        <w:rPr>
          <w:rFonts w:ascii="Times New Roman" w:eastAsia="Times New Roman" w:hAnsi="Times New Roman"/>
          <w:sz w:val="28"/>
          <w:szCs w:val="28"/>
          <w:lang w:val="kk-KZ"/>
        </w:rPr>
        <w:t xml:space="preserve"> 11-кестеде</w:t>
      </w:r>
      <w:r w:rsidRPr="009128A4">
        <w:rPr>
          <w:rFonts w:ascii="Times New Roman" w:eastAsia="Times New Roman" w:hAnsi="Times New Roman"/>
          <w:sz w:val="28"/>
          <w:szCs w:val="28"/>
          <w:lang w:val="kk-KZ"/>
        </w:rPr>
        <w:t>), білім мен дағдыны қалыптастыру бойынша.</w:t>
      </w:r>
    </w:p>
    <w:p w:rsidR="00B37ACE" w:rsidRPr="00B3166A" w:rsidRDefault="00B37ACE" w:rsidP="00B37ACE">
      <w:pPr>
        <w:spacing w:after="0" w:line="240" w:lineRule="auto"/>
        <w:ind w:right="5" w:firstLine="567"/>
        <w:jc w:val="both"/>
        <w:rPr>
          <w:rFonts w:ascii="Times New Roman" w:eastAsia="Times New Roman" w:hAnsi="Times New Roman"/>
          <w:sz w:val="28"/>
          <w:szCs w:val="28"/>
          <w:lang w:val="kk-KZ"/>
        </w:rPr>
      </w:pPr>
      <w:r w:rsidRPr="00B3166A">
        <w:rPr>
          <w:rFonts w:ascii="Times New Roman" w:eastAsia="Times New Roman" w:hAnsi="Times New Roman"/>
          <w:sz w:val="28"/>
          <w:szCs w:val="28"/>
          <w:lang w:val="kk-KZ"/>
        </w:rPr>
        <w:t>1 типті негізгі оқу міндеттері салу есептерді шығару білігін дамытуға бағытталған тапсырмалар. Салу есептерді шығаруға арналған іс-әрекеттерде біз келесі іс-әрекеттерді атап өтеміз:</w:t>
      </w:r>
    </w:p>
    <w:p w:rsidR="00B37ACE" w:rsidRPr="00B3166A" w:rsidRDefault="00B37ACE" w:rsidP="00B37ACE">
      <w:pPr>
        <w:spacing w:after="0" w:line="240" w:lineRule="auto"/>
        <w:ind w:right="5" w:firstLine="567"/>
        <w:jc w:val="both"/>
        <w:rPr>
          <w:rFonts w:ascii="Times New Roman" w:eastAsia="Times New Roman" w:hAnsi="Times New Roman"/>
          <w:sz w:val="28"/>
          <w:szCs w:val="28"/>
          <w:lang w:val="kk-KZ"/>
        </w:rPr>
      </w:pPr>
      <w:r w:rsidRPr="00B3166A">
        <w:rPr>
          <w:rFonts w:ascii="Times New Roman" w:eastAsia="Times New Roman" w:hAnsi="Times New Roman"/>
          <w:sz w:val="28"/>
          <w:szCs w:val="28"/>
          <w:lang w:val="kk-KZ"/>
        </w:rPr>
        <w:t>1) тапсырманың шарттары мен талаптарын нақты анықтауды, геометриялық және графикалық иллюстрацияны, мазмұны бойынша сұрақтарды және басқа да әдістемелік әдістерді пайдаланатын тапсырма мазмұнын зерделеу;</w:t>
      </w:r>
    </w:p>
    <w:p w:rsidR="00B37ACE" w:rsidRPr="00B3166A" w:rsidRDefault="00B37ACE" w:rsidP="00B37ACE">
      <w:pPr>
        <w:spacing w:after="0" w:line="240" w:lineRule="auto"/>
        <w:ind w:right="5" w:firstLine="567"/>
        <w:jc w:val="both"/>
        <w:rPr>
          <w:rFonts w:ascii="Times New Roman" w:eastAsia="Times New Roman" w:hAnsi="Times New Roman"/>
          <w:sz w:val="28"/>
          <w:szCs w:val="28"/>
          <w:lang w:val="kk-KZ"/>
        </w:rPr>
      </w:pPr>
      <w:r w:rsidRPr="00B3166A">
        <w:rPr>
          <w:rFonts w:ascii="Times New Roman" w:eastAsia="Times New Roman" w:hAnsi="Times New Roman"/>
          <w:sz w:val="28"/>
          <w:szCs w:val="28"/>
          <w:lang w:val="kk-KZ"/>
        </w:rPr>
        <w:t>2) арнайы талдауды (геометриялық, алгебралық және т.б.), жалпы немесе жеке талдауды, көмекші есепте</w:t>
      </w:r>
      <w:r>
        <w:rPr>
          <w:rFonts w:ascii="Times New Roman" w:eastAsia="Times New Roman" w:hAnsi="Times New Roman"/>
          <w:sz w:val="28"/>
          <w:szCs w:val="28"/>
          <w:lang w:val="kk-KZ"/>
        </w:rPr>
        <w:t xml:space="preserve">рді шешуді, болжамды, </w:t>
      </w:r>
      <w:r w:rsidR="00610D88">
        <w:rPr>
          <w:rFonts w:ascii="Times New Roman" w:eastAsia="Times New Roman" w:hAnsi="Times New Roman"/>
          <w:sz w:val="28"/>
          <w:szCs w:val="28"/>
          <w:lang w:val="kk-KZ"/>
        </w:rPr>
        <w:t>и</w:t>
      </w:r>
      <w:r w:rsidR="00610D88" w:rsidRPr="00513CEE">
        <w:rPr>
          <w:rFonts w:ascii="Times New Roman" w:eastAsia="Times New Roman" w:hAnsi="Times New Roman"/>
          <w:sz w:val="28"/>
          <w:szCs w:val="28"/>
          <w:lang w:val="kk-KZ"/>
        </w:rPr>
        <w:t>нтуиция</w:t>
      </w:r>
      <w:r w:rsidR="00610D88">
        <w:rPr>
          <w:rFonts w:ascii="Times New Roman" w:eastAsia="Times New Roman" w:hAnsi="Times New Roman"/>
          <w:sz w:val="28"/>
          <w:szCs w:val="28"/>
          <w:lang w:val="kk-KZ"/>
        </w:rPr>
        <w:t>ны</w:t>
      </w:r>
      <w:r w:rsidRPr="00610D88">
        <w:rPr>
          <w:rFonts w:ascii="Times New Roman" w:eastAsia="Times New Roman" w:hAnsi="Times New Roman"/>
          <w:sz w:val="28"/>
          <w:szCs w:val="28"/>
          <w:lang w:val="kk-KZ"/>
        </w:rPr>
        <w:t>,</w:t>
      </w:r>
      <w:r w:rsidRPr="00B3166A">
        <w:rPr>
          <w:rFonts w:ascii="Times New Roman" w:eastAsia="Times New Roman" w:hAnsi="Times New Roman"/>
          <w:sz w:val="28"/>
          <w:szCs w:val="28"/>
          <w:lang w:val="kk-KZ"/>
        </w:rPr>
        <w:t xml:space="preserve"> салыстыруды немесе есептің шешімін іздеу; эвристикалық іздеу, сынақ және қателік әдісі. Шешімді іздеу (немесе талдау) есепті шешу жоспарын құрумен аяқталады;</w:t>
      </w:r>
    </w:p>
    <w:p w:rsidR="00B37ACE" w:rsidRPr="00B3166A" w:rsidRDefault="00B37ACE" w:rsidP="00B37ACE">
      <w:pPr>
        <w:spacing w:after="0" w:line="240" w:lineRule="auto"/>
        <w:ind w:right="5" w:firstLine="567"/>
        <w:jc w:val="both"/>
        <w:rPr>
          <w:rFonts w:ascii="Times New Roman" w:eastAsia="Times New Roman" w:hAnsi="Times New Roman"/>
          <w:sz w:val="28"/>
          <w:szCs w:val="28"/>
          <w:lang w:val="kk-KZ"/>
        </w:rPr>
      </w:pPr>
      <w:r w:rsidRPr="00B3166A">
        <w:rPr>
          <w:rFonts w:ascii="Times New Roman" w:eastAsia="Times New Roman" w:hAnsi="Times New Roman"/>
          <w:sz w:val="28"/>
          <w:szCs w:val="28"/>
          <w:lang w:val="kk-KZ"/>
        </w:rPr>
        <w:t>3) құрастырылған жоспар бойынша есепті шығару және есептің осы түріне берілген элементтерді, терминдерді қолдануға және шешудің жеке қадамдарын негіздеуге үйрете отырып, оны жазу;</w:t>
      </w:r>
    </w:p>
    <w:p w:rsidR="00B37ACE" w:rsidRPr="00B3166A" w:rsidRDefault="00B37ACE" w:rsidP="00B37ACE">
      <w:pPr>
        <w:spacing w:after="0" w:line="240" w:lineRule="auto"/>
        <w:ind w:firstLine="567"/>
        <w:jc w:val="both"/>
        <w:rPr>
          <w:rFonts w:ascii="Times New Roman" w:eastAsia="Times New Roman" w:hAnsi="Times New Roman"/>
          <w:sz w:val="28"/>
          <w:szCs w:val="28"/>
          <w:lang w:val="kk-KZ"/>
        </w:rPr>
      </w:pPr>
      <w:r w:rsidRPr="00B3166A">
        <w:rPr>
          <w:rFonts w:ascii="Times New Roman" w:eastAsia="Times New Roman" w:hAnsi="Times New Roman"/>
          <w:sz w:val="28"/>
          <w:szCs w:val="28"/>
          <w:lang w:val="kk-KZ"/>
        </w:rPr>
        <w:t>4) шешімді тексеру немесе оны зерттеу (мәселенің сипатына қарай), жауапты жазу;</w:t>
      </w:r>
    </w:p>
    <w:p w:rsidR="00B37ACE" w:rsidRPr="00B3166A" w:rsidRDefault="00B37ACE" w:rsidP="00B37ACE">
      <w:pPr>
        <w:spacing w:after="0" w:line="240" w:lineRule="auto"/>
        <w:ind w:firstLine="567"/>
        <w:jc w:val="both"/>
        <w:rPr>
          <w:rFonts w:ascii="Times New Roman" w:eastAsia="Times New Roman" w:hAnsi="Times New Roman"/>
          <w:sz w:val="28"/>
          <w:szCs w:val="28"/>
          <w:lang w:val="kk-KZ"/>
        </w:rPr>
      </w:pPr>
      <w:r w:rsidRPr="00B3166A">
        <w:rPr>
          <w:rFonts w:ascii="Times New Roman" w:eastAsia="Times New Roman" w:hAnsi="Times New Roman"/>
          <w:sz w:val="28"/>
          <w:szCs w:val="28"/>
          <w:lang w:val="kk-KZ"/>
        </w:rPr>
        <w:t xml:space="preserve">5) берілген есептен немесе есептер тізбегінен оқушылардың үйренгенінің ең маңыздысы мен пайдалысын бөліп көрсету, есепті шығару </w:t>
      </w:r>
      <w:r>
        <w:rPr>
          <w:rFonts w:ascii="Times New Roman" w:eastAsia="Times New Roman" w:hAnsi="Times New Roman"/>
          <w:sz w:val="28"/>
          <w:szCs w:val="28"/>
          <w:lang w:val="kk-KZ"/>
        </w:rPr>
        <w:t>процесі</w:t>
      </w:r>
      <w:r w:rsidRPr="00B3166A">
        <w:rPr>
          <w:rFonts w:ascii="Times New Roman" w:eastAsia="Times New Roman" w:hAnsi="Times New Roman"/>
          <w:sz w:val="28"/>
          <w:szCs w:val="28"/>
          <w:lang w:val="kk-KZ"/>
        </w:rPr>
        <w:t>нде алынған мәліметтерді талдау және бағалау.</w:t>
      </w:r>
    </w:p>
    <w:p w:rsidR="00B37ACE" w:rsidRPr="00B3166A" w:rsidRDefault="00B37ACE" w:rsidP="00B37ACE">
      <w:pPr>
        <w:spacing w:after="0" w:line="240" w:lineRule="auto"/>
        <w:ind w:firstLine="567"/>
        <w:jc w:val="both"/>
        <w:rPr>
          <w:rFonts w:ascii="Times New Roman" w:eastAsia="Times New Roman" w:hAnsi="Times New Roman"/>
          <w:sz w:val="28"/>
          <w:szCs w:val="28"/>
          <w:lang w:val="kk-KZ"/>
        </w:rPr>
      </w:pPr>
      <w:r w:rsidRPr="00B3166A">
        <w:rPr>
          <w:rFonts w:ascii="Times New Roman" w:eastAsia="Times New Roman" w:hAnsi="Times New Roman"/>
          <w:sz w:val="28"/>
          <w:szCs w:val="28"/>
          <w:lang w:val="kk-KZ"/>
        </w:rPr>
        <w:t xml:space="preserve">Цифрлық білім беру ресурстары ретінде – Geogebra,1С: Математикалық конструктор, Жанды геометрия бағдарламасы қолданылды. Мұнда курс тақырыптарының ерекшеліктері ескерілді де кейбір тақырыптарға ЦББР қолданылмады. ЦББР жайлы жұмыстың 2.2 бөлімінде келтірілген. </w:t>
      </w:r>
    </w:p>
    <w:p w:rsidR="00B37ACE" w:rsidRPr="00B3166A" w:rsidRDefault="00B37ACE" w:rsidP="00B37ACE">
      <w:pPr>
        <w:spacing w:after="0" w:line="240" w:lineRule="auto"/>
        <w:ind w:firstLine="567"/>
        <w:jc w:val="both"/>
        <w:rPr>
          <w:rFonts w:ascii="Times New Roman" w:eastAsia="Times New Roman" w:hAnsi="Times New Roman"/>
          <w:sz w:val="28"/>
          <w:szCs w:val="28"/>
          <w:lang w:val="kk-KZ"/>
        </w:rPr>
      </w:pPr>
      <w:r w:rsidRPr="00B3166A">
        <w:rPr>
          <w:rFonts w:ascii="Times New Roman" w:eastAsia="Times New Roman" w:hAnsi="Times New Roman"/>
          <w:color w:val="0D0D0D"/>
          <w:sz w:val="28"/>
          <w:szCs w:val="28"/>
          <w:lang w:val="kk-KZ"/>
        </w:rPr>
        <w:t>Сонымен, бо</w:t>
      </w:r>
      <w:r w:rsidRPr="00B3166A">
        <w:rPr>
          <w:rFonts w:ascii="Times New Roman" w:eastAsia="Times New Roman" w:hAnsi="Times New Roman"/>
          <w:sz w:val="28"/>
          <w:szCs w:val="28"/>
          <w:lang w:val="kk-KZ"/>
        </w:rPr>
        <w:t xml:space="preserve">лашақ математика мұғалімдерін ГСЕ бойынша теориялық және әдістемелік даярлау жүйесінің мазмұнын талдау мынадай бірқатар жағдайларды айқындауға мүмкіндік берді: </w:t>
      </w:r>
    </w:p>
    <w:p w:rsidR="00B37ACE" w:rsidRPr="00B3166A" w:rsidRDefault="00B37ACE" w:rsidP="00B37ACE">
      <w:pPr>
        <w:widowControl w:val="0"/>
        <w:numPr>
          <w:ilvl w:val="0"/>
          <w:numId w:val="20"/>
        </w:numPr>
        <w:tabs>
          <w:tab w:val="left" w:pos="567"/>
          <w:tab w:val="left" w:pos="851"/>
        </w:tabs>
        <w:autoSpaceDE w:val="0"/>
        <w:autoSpaceDN w:val="0"/>
        <w:spacing w:after="0" w:line="240" w:lineRule="auto"/>
        <w:ind w:left="0" w:firstLine="567"/>
        <w:contextualSpacing/>
        <w:jc w:val="both"/>
        <w:rPr>
          <w:rFonts w:ascii="Times New Roman" w:eastAsia="Times New Roman" w:hAnsi="Times New Roman"/>
          <w:sz w:val="28"/>
          <w:szCs w:val="28"/>
          <w:lang w:val="kk-KZ" w:eastAsia="ru-RU"/>
        </w:rPr>
      </w:pPr>
      <w:r w:rsidRPr="00B3166A">
        <w:rPr>
          <w:rFonts w:ascii="Times New Roman" w:eastAsia="Times New Roman" w:hAnsi="Times New Roman"/>
          <w:sz w:val="28"/>
          <w:szCs w:val="28"/>
          <w:lang w:val="kk-KZ" w:eastAsia="ru-RU"/>
        </w:rPr>
        <w:t xml:space="preserve">қазіргі ЖОО-ның академиялық еркіндігі жағдайында математика бакалаврларын әдістемелік даярлау </w:t>
      </w:r>
      <w:r>
        <w:rPr>
          <w:rFonts w:ascii="Times New Roman" w:eastAsia="Times New Roman" w:hAnsi="Times New Roman"/>
          <w:sz w:val="28"/>
          <w:szCs w:val="28"/>
          <w:lang w:val="kk-KZ" w:eastAsia="ru-RU"/>
        </w:rPr>
        <w:t>процесі</w:t>
      </w:r>
      <w:r w:rsidRPr="00B3166A">
        <w:rPr>
          <w:rFonts w:ascii="Times New Roman" w:eastAsia="Times New Roman" w:hAnsi="Times New Roman"/>
          <w:sz w:val="28"/>
          <w:szCs w:val="28"/>
          <w:lang w:val="kk-KZ" w:eastAsia="ru-RU"/>
        </w:rPr>
        <w:t xml:space="preserve"> мен мектеп геометрия курсындағы салу есептерін оқыту арасында сәл алшақтық бар екендігі, яғни мектеп пен ЖОО арасындағы </w:t>
      </w:r>
      <w:r w:rsidRPr="00B3166A">
        <w:rPr>
          <w:rFonts w:ascii="Times New Roman" w:eastAsia="Times New Roman" w:hAnsi="Times New Roman"/>
          <w:bCs/>
          <w:sz w:val="28"/>
          <w:szCs w:val="28"/>
          <w:lang w:val="kk-KZ" w:eastAsia="ru-RU"/>
        </w:rPr>
        <w:t>сабақтастықтың әлсіздігі;</w:t>
      </w:r>
    </w:p>
    <w:p w:rsidR="00B37ACE" w:rsidRPr="00B3166A" w:rsidRDefault="00B37ACE" w:rsidP="00B37ACE">
      <w:pPr>
        <w:widowControl w:val="0"/>
        <w:numPr>
          <w:ilvl w:val="0"/>
          <w:numId w:val="20"/>
        </w:numPr>
        <w:tabs>
          <w:tab w:val="left" w:pos="567"/>
          <w:tab w:val="left" w:pos="851"/>
        </w:tabs>
        <w:autoSpaceDE w:val="0"/>
        <w:autoSpaceDN w:val="0"/>
        <w:spacing w:after="0" w:line="240" w:lineRule="auto"/>
        <w:ind w:left="0" w:firstLine="567"/>
        <w:contextualSpacing/>
        <w:jc w:val="both"/>
        <w:rPr>
          <w:rFonts w:ascii="Times New Roman" w:eastAsia="Times New Roman" w:hAnsi="Times New Roman"/>
          <w:sz w:val="28"/>
          <w:szCs w:val="28"/>
          <w:lang w:val="kk-KZ" w:eastAsia="ru-RU"/>
        </w:rPr>
      </w:pPr>
      <w:r w:rsidRPr="00B3166A">
        <w:rPr>
          <w:rFonts w:ascii="Times New Roman" w:eastAsia="Times New Roman" w:hAnsi="Times New Roman"/>
          <w:bCs/>
          <w:sz w:val="28"/>
          <w:szCs w:val="28"/>
          <w:lang w:val="kk-KZ" w:eastAsia="ru-RU"/>
        </w:rPr>
        <w:t>БББ-ның басым бөлігінің мазмұнының болашақ математика мұғалімдерін геометриялық салу есептерін оқытуға теориялық-әдістемелік даярлауға жеткіліксіздігі;</w:t>
      </w:r>
    </w:p>
    <w:p w:rsidR="00B37ACE" w:rsidRPr="00B3166A" w:rsidRDefault="00B37ACE" w:rsidP="00B37ACE">
      <w:pPr>
        <w:widowControl w:val="0"/>
        <w:numPr>
          <w:ilvl w:val="0"/>
          <w:numId w:val="20"/>
        </w:numPr>
        <w:tabs>
          <w:tab w:val="left" w:pos="567"/>
          <w:tab w:val="left" w:pos="851"/>
        </w:tabs>
        <w:autoSpaceDE w:val="0"/>
        <w:autoSpaceDN w:val="0"/>
        <w:spacing w:after="0" w:line="240" w:lineRule="auto"/>
        <w:ind w:left="0" w:firstLine="567"/>
        <w:contextualSpacing/>
        <w:jc w:val="both"/>
        <w:rPr>
          <w:rFonts w:ascii="Times New Roman" w:eastAsia="Times New Roman" w:hAnsi="Times New Roman"/>
          <w:sz w:val="20"/>
          <w:szCs w:val="28"/>
          <w:lang w:val="kk-KZ" w:eastAsia="ru-RU"/>
        </w:rPr>
      </w:pPr>
      <w:r w:rsidRPr="00B3166A">
        <w:rPr>
          <w:rFonts w:ascii="Times New Roman" w:eastAsia="Times New Roman" w:hAnsi="Times New Roman"/>
          <w:sz w:val="28"/>
          <w:szCs w:val="28"/>
          <w:lang w:val="kk-KZ" w:eastAsia="ru-RU"/>
        </w:rPr>
        <w:lastRenderedPageBreak/>
        <w:t>оқушыларды жалпы дамытудағы салу есептерінің потенциалының жоғарылығы мен оны жүзеге асыруға даярланған ұстанымдардың ғылыми-әдістемелік жеткіліксіз зерттелуі;</w:t>
      </w:r>
      <w:r w:rsidRPr="00B3166A">
        <w:rPr>
          <w:rFonts w:ascii="Times New Roman" w:eastAsia="Times New Roman" w:hAnsi="Times New Roman"/>
          <w:bCs/>
          <w:sz w:val="20"/>
          <w:szCs w:val="28"/>
          <w:lang w:val="kk-KZ" w:eastAsia="ru-RU"/>
        </w:rPr>
        <w:tab/>
      </w:r>
    </w:p>
    <w:p w:rsidR="00B37ACE" w:rsidRPr="00B3166A" w:rsidRDefault="00B37ACE" w:rsidP="00B37ACE">
      <w:pPr>
        <w:widowControl w:val="0"/>
        <w:numPr>
          <w:ilvl w:val="0"/>
          <w:numId w:val="20"/>
        </w:numPr>
        <w:tabs>
          <w:tab w:val="left" w:pos="851"/>
        </w:tabs>
        <w:autoSpaceDE w:val="0"/>
        <w:autoSpaceDN w:val="0"/>
        <w:spacing w:after="0" w:line="240" w:lineRule="auto"/>
        <w:ind w:left="0" w:firstLine="567"/>
        <w:jc w:val="both"/>
        <w:rPr>
          <w:rFonts w:ascii="Times New Roman" w:eastAsia="Times New Roman" w:hAnsi="Times New Roman"/>
          <w:sz w:val="28"/>
          <w:szCs w:val="28"/>
          <w:lang w:val="kk-KZ" w:eastAsia="ru-RU"/>
        </w:rPr>
      </w:pPr>
      <w:r w:rsidRPr="00B3166A">
        <w:rPr>
          <w:rFonts w:ascii="Times New Roman" w:eastAsia="Times New Roman" w:hAnsi="Times New Roman"/>
          <w:sz w:val="28"/>
          <w:szCs w:val="28"/>
          <w:lang w:val="kk-KZ" w:eastAsia="ru-RU"/>
        </w:rPr>
        <w:t xml:space="preserve">студенттерге геометриялық салу есептерін шығаруды үйретудің мақсатқа бағытталған, көп жоспарлы жүйесі кұрылмағанын, болашақ математика мұғалімдерін әдістемелік даярлауда геометриялық салу есептерді таңдау, жіктеу, олардың рөлі жөнінде кәсіби-педагогикалық тұрғыдан оқытудың маңызы анық көрсетілмегенін; </w:t>
      </w:r>
    </w:p>
    <w:p w:rsidR="00B37ACE" w:rsidRPr="00B3166A" w:rsidRDefault="00B37ACE" w:rsidP="00B37ACE">
      <w:pPr>
        <w:widowControl w:val="0"/>
        <w:numPr>
          <w:ilvl w:val="0"/>
          <w:numId w:val="20"/>
        </w:numPr>
        <w:tabs>
          <w:tab w:val="left" w:pos="851"/>
        </w:tabs>
        <w:autoSpaceDE w:val="0"/>
        <w:autoSpaceDN w:val="0"/>
        <w:spacing w:after="0" w:line="240" w:lineRule="auto"/>
        <w:ind w:left="0" w:firstLine="567"/>
        <w:jc w:val="both"/>
        <w:rPr>
          <w:rFonts w:ascii="Times New Roman" w:eastAsia="Times New Roman" w:hAnsi="Times New Roman"/>
          <w:sz w:val="28"/>
          <w:szCs w:val="28"/>
          <w:lang w:val="kk-KZ" w:eastAsia="ru-RU"/>
        </w:rPr>
      </w:pPr>
      <w:r w:rsidRPr="00B3166A">
        <w:rPr>
          <w:rFonts w:ascii="Times New Roman" w:eastAsia="Times New Roman" w:hAnsi="Times New Roman"/>
          <w:sz w:val="28"/>
          <w:szCs w:val="28"/>
          <w:lang w:val="kk-KZ" w:eastAsia="ru-RU"/>
        </w:rPr>
        <w:t>болашақ мұғалімдер даярлайтын жоғары оқу орындарында студенттердің геометриялық салу есептері бойынша арнайы және кәсіби дайындықтарына қойылатын негізгі талаптардың айқындалмағандығы.</w:t>
      </w:r>
    </w:p>
    <w:p w:rsidR="00B37ACE" w:rsidRPr="00B3166A" w:rsidRDefault="00B37ACE" w:rsidP="00B37ACE">
      <w:pPr>
        <w:spacing w:after="0" w:line="240" w:lineRule="auto"/>
        <w:ind w:firstLine="567"/>
        <w:jc w:val="both"/>
        <w:rPr>
          <w:rFonts w:ascii="Times New Roman" w:eastAsia="Times New Roman" w:hAnsi="Times New Roman"/>
          <w:sz w:val="28"/>
          <w:szCs w:val="28"/>
          <w:lang w:val="kk-KZ"/>
        </w:rPr>
      </w:pPr>
      <w:r w:rsidRPr="00B3166A">
        <w:rPr>
          <w:rFonts w:ascii="Times New Roman" w:eastAsia="Times New Roman" w:hAnsi="Times New Roman"/>
          <w:sz w:val="28"/>
          <w:szCs w:val="28"/>
          <w:lang w:val="kk-KZ"/>
        </w:rPr>
        <w:t xml:space="preserve">Геометриялық салу есептерін оқытуға болашақ математика мұғалімдерін әдістемелік даярлау мәселелеріне арналған психологиялық, педагогикалық, ғылыми, әдістемелік әдебиеттерді талқылай келе бұл </w:t>
      </w:r>
      <w:r w:rsidRPr="00610D88">
        <w:rPr>
          <w:rFonts w:ascii="Times New Roman" w:eastAsia="Times New Roman" w:hAnsi="Times New Roman"/>
          <w:sz w:val="28"/>
          <w:szCs w:val="28"/>
          <w:lang w:val="kk-KZ"/>
        </w:rPr>
        <w:t>жағдайларды кешенді</w:t>
      </w:r>
      <w:r>
        <w:rPr>
          <w:rFonts w:ascii="Times New Roman" w:eastAsia="Times New Roman" w:hAnsi="Times New Roman"/>
          <w:sz w:val="28"/>
          <w:szCs w:val="28"/>
          <w:lang w:val="kk-KZ"/>
        </w:rPr>
        <w:t xml:space="preserve"> </w:t>
      </w:r>
      <w:r w:rsidRPr="00B3166A">
        <w:rPr>
          <w:rFonts w:ascii="Times New Roman" w:eastAsia="Times New Roman" w:hAnsi="Times New Roman"/>
          <w:sz w:val="28"/>
          <w:szCs w:val="28"/>
          <w:lang w:val="kk-KZ"/>
        </w:rPr>
        <w:t xml:space="preserve">түрде зерттеу керек деп есептедік. </w:t>
      </w:r>
    </w:p>
    <w:p w:rsidR="00B37ACE" w:rsidRPr="00B3166A" w:rsidRDefault="00B37ACE" w:rsidP="00B37ACE">
      <w:pPr>
        <w:shd w:val="clear" w:color="auto" w:fill="FFFFFF"/>
        <w:spacing w:after="0" w:line="240" w:lineRule="auto"/>
        <w:ind w:firstLine="567"/>
        <w:jc w:val="both"/>
        <w:rPr>
          <w:rFonts w:ascii="Times New Roman" w:eastAsia="Times New Roman" w:hAnsi="Times New Roman"/>
          <w:sz w:val="28"/>
          <w:szCs w:val="28"/>
          <w:lang w:val="kk-KZ" w:eastAsia="ru-RU"/>
        </w:rPr>
      </w:pPr>
      <w:r w:rsidRPr="00B3166A">
        <w:rPr>
          <w:rFonts w:ascii="Times New Roman" w:eastAsia="Times New Roman" w:hAnsi="Times New Roman"/>
          <w:sz w:val="28"/>
          <w:szCs w:val="28"/>
          <w:lang w:val="kk-KZ" w:eastAsia="ru-RU"/>
        </w:rPr>
        <w:t>Жоғары оқу орындарында геометриялық салу есептерін оқыту оның ғылыми-математикалық және әдістемелік жақтарын үнемі дамытып отыруды көздейді. Кез келген дидактикалық материал белгілі бір мәселелер мен міндеттерді шешуге бағытталғанда ғана мәнді де маңызды болмақ. Мысалы, Г.К</w:t>
      </w:r>
      <w:r>
        <w:rPr>
          <w:rFonts w:ascii="Times New Roman" w:eastAsia="Times New Roman" w:hAnsi="Times New Roman"/>
          <w:sz w:val="28"/>
          <w:szCs w:val="28"/>
          <w:lang w:val="kk-KZ" w:eastAsia="ru-RU"/>
        </w:rPr>
        <w:t xml:space="preserve">.Селевко «әрбір студенттің </w:t>
      </w:r>
      <w:r w:rsidRPr="00610D88">
        <w:rPr>
          <w:rFonts w:ascii="Times New Roman" w:eastAsia="Times New Roman" w:hAnsi="Times New Roman"/>
          <w:sz w:val="28"/>
          <w:szCs w:val="28"/>
          <w:lang w:val="kk-KZ" w:eastAsia="ru-RU"/>
        </w:rPr>
        <w:t>жеке-даралығын</w:t>
      </w:r>
      <w:r w:rsidRPr="00B3166A">
        <w:rPr>
          <w:rFonts w:ascii="Times New Roman" w:eastAsia="Times New Roman" w:hAnsi="Times New Roman"/>
          <w:sz w:val="28"/>
          <w:szCs w:val="28"/>
          <w:lang w:val="kk-KZ" w:eastAsia="ru-RU"/>
        </w:rPr>
        <w:t xml:space="preserve"> сақтай отырып, оның өзі қалаған нәрсемен шұғылдануына мүмкіндік туғызу керек» - деп есептейді [1</w:t>
      </w:r>
      <w:r w:rsidR="005C6A65">
        <w:rPr>
          <w:rFonts w:ascii="Times New Roman" w:eastAsia="Times New Roman" w:hAnsi="Times New Roman"/>
          <w:sz w:val="28"/>
          <w:szCs w:val="28"/>
          <w:lang w:val="kk-KZ" w:eastAsia="ru-RU"/>
        </w:rPr>
        <w:t>7</w:t>
      </w:r>
      <w:r w:rsidRPr="00B3166A">
        <w:rPr>
          <w:rFonts w:ascii="Times New Roman" w:eastAsia="Times New Roman" w:hAnsi="Times New Roman"/>
          <w:sz w:val="28"/>
          <w:szCs w:val="28"/>
          <w:lang w:val="kk-KZ" w:eastAsia="ru-RU"/>
        </w:rPr>
        <w:t xml:space="preserve">4], яғни ол білім мазмұнын өзі таңдауға құқылы дегенді айтады. </w:t>
      </w:r>
    </w:p>
    <w:p w:rsidR="00B37ACE" w:rsidRPr="00B3166A" w:rsidRDefault="00B37ACE" w:rsidP="00B37ACE">
      <w:pPr>
        <w:shd w:val="clear" w:color="auto" w:fill="FFFFFF"/>
        <w:spacing w:after="0" w:line="240" w:lineRule="auto"/>
        <w:ind w:firstLine="567"/>
        <w:jc w:val="both"/>
        <w:rPr>
          <w:rFonts w:ascii="Times New Roman" w:eastAsia="Times New Roman" w:hAnsi="Times New Roman"/>
          <w:sz w:val="28"/>
          <w:szCs w:val="28"/>
          <w:lang w:val="kk-KZ" w:eastAsia="ru-RU"/>
        </w:rPr>
      </w:pPr>
      <w:r w:rsidRPr="00B3166A">
        <w:rPr>
          <w:rFonts w:ascii="Times New Roman" w:eastAsia="Times New Roman" w:hAnsi="Times New Roman"/>
          <w:color w:val="0D0D0D"/>
          <w:sz w:val="28"/>
          <w:szCs w:val="28"/>
          <w:lang w:val="kk-KZ" w:eastAsia="ru-RU"/>
        </w:rPr>
        <w:t xml:space="preserve">Соңғы жылдары болашақ мұғалімдер даярлайтын ЖОО-да  оқу </w:t>
      </w:r>
      <w:r>
        <w:rPr>
          <w:rFonts w:ascii="Times New Roman" w:eastAsia="Times New Roman" w:hAnsi="Times New Roman"/>
          <w:color w:val="0D0D0D"/>
          <w:sz w:val="28"/>
          <w:szCs w:val="28"/>
          <w:lang w:val="kk-KZ" w:eastAsia="ru-RU"/>
        </w:rPr>
        <w:t>процесін</w:t>
      </w:r>
      <w:r w:rsidRPr="00B3166A">
        <w:rPr>
          <w:rFonts w:ascii="Times New Roman" w:eastAsia="Times New Roman" w:hAnsi="Times New Roman"/>
          <w:color w:val="0D0D0D"/>
          <w:sz w:val="28"/>
          <w:szCs w:val="28"/>
          <w:lang w:val="kk-KZ" w:eastAsia="ru-RU"/>
        </w:rPr>
        <w:t xml:space="preserve"> өз бетінше ұйымдастыруға, кафе</w:t>
      </w:r>
      <w:r w:rsidRPr="00B3166A">
        <w:rPr>
          <w:rFonts w:ascii="Times New Roman" w:eastAsia="Times New Roman" w:hAnsi="Times New Roman"/>
          <w:color w:val="0D0D0D"/>
          <w:sz w:val="28"/>
          <w:szCs w:val="28"/>
          <w:lang w:val="kk-KZ" w:eastAsia="ru-RU"/>
        </w:rPr>
        <w:softHyphen/>
        <w:t>дра</w:t>
      </w:r>
      <w:r w:rsidRPr="00B3166A">
        <w:rPr>
          <w:rFonts w:ascii="Times New Roman" w:eastAsia="Times New Roman" w:hAnsi="Times New Roman"/>
          <w:color w:val="0D0D0D"/>
          <w:sz w:val="28"/>
          <w:szCs w:val="28"/>
          <w:lang w:val="kk-KZ" w:eastAsia="ru-RU"/>
        </w:rPr>
        <w:softHyphen/>
        <w:t>лардың элективті пәндердің маз</w:t>
      </w:r>
      <w:r w:rsidRPr="00B3166A">
        <w:rPr>
          <w:rFonts w:ascii="Times New Roman" w:eastAsia="Times New Roman" w:hAnsi="Times New Roman"/>
          <w:color w:val="0D0D0D"/>
          <w:sz w:val="28"/>
          <w:szCs w:val="28"/>
          <w:lang w:val="kk-KZ" w:eastAsia="ru-RU"/>
        </w:rPr>
        <w:softHyphen/>
        <w:t>мұнын өз бетінше анық</w:t>
      </w:r>
      <w:r w:rsidRPr="00B3166A">
        <w:rPr>
          <w:rFonts w:ascii="Times New Roman" w:eastAsia="Times New Roman" w:hAnsi="Times New Roman"/>
          <w:color w:val="0D0D0D"/>
          <w:sz w:val="28"/>
          <w:szCs w:val="28"/>
          <w:lang w:val="kk-KZ" w:eastAsia="ru-RU"/>
        </w:rPr>
        <w:softHyphen/>
        <w:t>тауы</w:t>
      </w:r>
      <w:r w:rsidRPr="00B3166A">
        <w:rPr>
          <w:rFonts w:ascii="Times New Roman" w:eastAsia="Times New Roman" w:hAnsi="Times New Roman"/>
          <w:color w:val="0D0D0D"/>
          <w:sz w:val="28"/>
          <w:szCs w:val="28"/>
          <w:lang w:val="kk-KZ" w:eastAsia="ru-RU"/>
        </w:rPr>
        <w:softHyphen/>
        <w:t xml:space="preserve">на, оқытушылардың оқу пәнін өз әдістемесі бойынша оқытуына, студенттердің өз бейімділігі мен қажеттіліктеріне сай білім алуларына мүмкіндік берді. Осыған </w:t>
      </w:r>
      <w:r w:rsidRPr="00B3166A">
        <w:rPr>
          <w:rFonts w:ascii="Times New Roman" w:eastAsia="Times New Roman" w:hAnsi="Times New Roman"/>
          <w:sz w:val="28"/>
          <w:szCs w:val="28"/>
          <w:lang w:val="kk-KZ" w:eastAsia="ru-RU"/>
        </w:rPr>
        <w:t>орай, геометриялық салу есептерін оқытудың бағдарламаларын әр ЖОО-ы өз алдына құруда. Осы мәселелерді белгілі бір жүйеге келтіру мақсатында оқытудың мазмұнын қалыптастыруға дидактикалық көзқарас тұрғысынан өте тиімді бірнеше ережелердің кажеттілігі туады</w:t>
      </w:r>
      <w:r>
        <w:rPr>
          <w:rFonts w:ascii="Times New Roman" w:eastAsia="Times New Roman" w:hAnsi="Times New Roman"/>
          <w:sz w:val="28"/>
          <w:szCs w:val="28"/>
          <w:lang w:val="kk-KZ" w:eastAsia="ru-RU"/>
        </w:rPr>
        <w:t xml:space="preserve"> </w:t>
      </w:r>
      <w:r w:rsidRPr="00437EE7">
        <w:rPr>
          <w:rFonts w:ascii="Times New Roman" w:eastAsia="Times New Roman" w:hAnsi="Times New Roman"/>
          <w:sz w:val="28"/>
          <w:szCs w:val="28"/>
          <w:lang w:val="kk-KZ" w:eastAsia="ru-RU"/>
        </w:rPr>
        <w:t>[</w:t>
      </w:r>
      <w:r>
        <w:rPr>
          <w:rFonts w:ascii="Times New Roman" w:eastAsia="Times New Roman" w:hAnsi="Times New Roman"/>
          <w:sz w:val="28"/>
          <w:szCs w:val="28"/>
          <w:lang w:val="kk-KZ" w:eastAsia="ru-RU"/>
        </w:rPr>
        <w:t>1</w:t>
      </w:r>
      <w:r w:rsidR="005C6A65">
        <w:rPr>
          <w:rFonts w:ascii="Times New Roman" w:eastAsia="Times New Roman" w:hAnsi="Times New Roman"/>
          <w:sz w:val="28"/>
          <w:szCs w:val="28"/>
          <w:lang w:val="kk-KZ" w:eastAsia="ru-RU"/>
        </w:rPr>
        <w:t>7</w:t>
      </w:r>
      <w:r>
        <w:rPr>
          <w:rFonts w:ascii="Times New Roman" w:eastAsia="Times New Roman" w:hAnsi="Times New Roman"/>
          <w:sz w:val="28"/>
          <w:szCs w:val="28"/>
          <w:lang w:val="kk-KZ" w:eastAsia="ru-RU"/>
        </w:rPr>
        <w:t>4, б.11</w:t>
      </w:r>
      <w:r w:rsidRPr="00437EE7">
        <w:rPr>
          <w:rFonts w:ascii="Times New Roman" w:eastAsia="Times New Roman" w:hAnsi="Times New Roman"/>
          <w:sz w:val="28"/>
          <w:szCs w:val="28"/>
          <w:lang w:val="kk-KZ" w:eastAsia="ru-RU"/>
        </w:rPr>
        <w:t>]</w:t>
      </w:r>
      <w:r w:rsidRPr="00B3166A">
        <w:rPr>
          <w:rFonts w:ascii="Times New Roman" w:eastAsia="Times New Roman" w:hAnsi="Times New Roman"/>
          <w:sz w:val="28"/>
          <w:szCs w:val="28"/>
          <w:lang w:val="kk-KZ" w:eastAsia="ru-RU"/>
        </w:rPr>
        <w:t>.</w:t>
      </w:r>
    </w:p>
    <w:p w:rsidR="00B37ACE" w:rsidRPr="00B3166A" w:rsidRDefault="00B37ACE" w:rsidP="00B37ACE">
      <w:pPr>
        <w:shd w:val="clear" w:color="auto" w:fill="FFFFFF"/>
        <w:spacing w:after="0" w:line="240" w:lineRule="auto"/>
        <w:ind w:firstLine="567"/>
        <w:jc w:val="both"/>
        <w:rPr>
          <w:rFonts w:ascii="Times New Roman" w:eastAsia="Times New Roman" w:hAnsi="Times New Roman"/>
          <w:sz w:val="28"/>
          <w:szCs w:val="28"/>
          <w:shd w:val="clear" w:color="auto" w:fill="FFFFFF"/>
          <w:lang w:val="kk-KZ" w:eastAsia="ru-RU"/>
        </w:rPr>
      </w:pPr>
      <w:bookmarkStart w:id="90" w:name="_Hlk181366718"/>
      <w:r w:rsidRPr="00B3166A">
        <w:rPr>
          <w:rFonts w:ascii="Times New Roman" w:eastAsia="Times New Roman" w:hAnsi="Times New Roman"/>
          <w:sz w:val="28"/>
          <w:szCs w:val="28"/>
          <w:shd w:val="clear" w:color="auto" w:fill="FFFFFF"/>
          <w:lang w:val="kk-KZ" w:eastAsia="ru-RU"/>
        </w:rPr>
        <w:t>Казiргi</w:t>
      </w:r>
      <w:r w:rsidRPr="00B3166A">
        <w:rPr>
          <w:rFonts w:ascii="Times New Roman" w:eastAsia="Times New Roman" w:hAnsi="Times New Roman"/>
          <w:sz w:val="28"/>
          <w:szCs w:val="28"/>
          <w:lang w:val="kk-KZ" w:eastAsia="ru-RU"/>
        </w:rPr>
        <w:t xml:space="preserve"> кезде болашақ математика мұғалімін даярлаудың басты </w:t>
      </w:r>
      <w:r w:rsidRPr="00B3166A">
        <w:rPr>
          <w:rFonts w:ascii="Times New Roman" w:eastAsia="Times New Roman" w:hAnsi="Times New Roman"/>
          <w:sz w:val="28"/>
          <w:szCs w:val="28"/>
          <w:shd w:val="clear" w:color="auto" w:fill="FFFFFF"/>
          <w:lang w:val="kk-KZ" w:eastAsia="ru-RU"/>
        </w:rPr>
        <w:t>кемшіліктерінің бірі – нақты  әдістемелік денгейдегі оқыту теориясының</w:t>
      </w:r>
      <w:r w:rsidRPr="00B3166A">
        <w:rPr>
          <w:rFonts w:ascii="Times New Roman" w:eastAsia="Times New Roman" w:hAnsi="Times New Roman"/>
          <w:sz w:val="28"/>
          <w:szCs w:val="28"/>
          <w:lang w:val="kk-KZ" w:eastAsia="ru-RU"/>
        </w:rPr>
        <w:t xml:space="preserve"> әлсіздігі, яғни теориялық білім мен </w:t>
      </w:r>
      <w:r w:rsidRPr="00B3166A">
        <w:rPr>
          <w:rFonts w:ascii="Times New Roman" w:eastAsia="Times New Roman" w:hAnsi="Times New Roman"/>
          <w:sz w:val="28"/>
          <w:szCs w:val="28"/>
          <w:shd w:val="clear" w:color="auto" w:fill="FFFFFF"/>
          <w:lang w:val="kk-KZ" w:eastAsia="ru-RU"/>
        </w:rPr>
        <w:t>оны практикада қолданудың үйлеспейдіндігі, соның салдарынан студент – болашақ мұғалім практикалық біліктілік пен дағдыны меңгере алмайды.</w:t>
      </w:r>
      <w:r>
        <w:rPr>
          <w:rFonts w:ascii="Times New Roman" w:eastAsia="Times New Roman" w:hAnsi="Times New Roman"/>
          <w:sz w:val="28"/>
          <w:szCs w:val="28"/>
          <w:shd w:val="clear" w:color="auto" w:fill="FFFFFF"/>
          <w:lang w:val="kk-KZ" w:eastAsia="ru-RU"/>
        </w:rPr>
        <w:t xml:space="preserve"> </w:t>
      </w:r>
      <w:r w:rsidRPr="00B3166A">
        <w:rPr>
          <w:rFonts w:ascii="Times New Roman" w:eastAsia="Times New Roman" w:hAnsi="Times New Roman"/>
          <w:sz w:val="28"/>
          <w:szCs w:val="28"/>
          <w:shd w:val="clear" w:color="auto" w:fill="FFFFFF"/>
          <w:lang w:val="kk-KZ" w:eastAsia="ru-RU"/>
        </w:rPr>
        <w:t>Сондықтан кәсіби біліктілікпроблемасы яғни әдістемелік білім болашақ математика мұғалімін дайындауда ең өзекті мәселе болып табылады</w:t>
      </w:r>
      <w:r w:rsidR="005C6A65">
        <w:rPr>
          <w:rFonts w:ascii="Times New Roman" w:eastAsia="Times New Roman" w:hAnsi="Times New Roman"/>
          <w:sz w:val="28"/>
          <w:szCs w:val="28"/>
          <w:shd w:val="clear" w:color="auto" w:fill="FFFFFF"/>
          <w:lang w:val="kk-KZ" w:eastAsia="ru-RU"/>
        </w:rPr>
        <w:t xml:space="preserve"> </w:t>
      </w:r>
      <w:r w:rsidRPr="00437EE7">
        <w:rPr>
          <w:rFonts w:ascii="Times New Roman" w:eastAsia="Times New Roman" w:hAnsi="Times New Roman"/>
          <w:sz w:val="28"/>
          <w:szCs w:val="28"/>
          <w:shd w:val="clear" w:color="auto" w:fill="FFFFFF"/>
          <w:lang w:val="kk-KZ" w:eastAsia="ru-RU"/>
        </w:rPr>
        <w:t>[</w:t>
      </w:r>
      <w:r>
        <w:rPr>
          <w:rFonts w:ascii="Times New Roman" w:eastAsia="Times New Roman" w:hAnsi="Times New Roman"/>
          <w:sz w:val="28"/>
          <w:szCs w:val="28"/>
          <w:shd w:val="clear" w:color="auto" w:fill="FFFFFF"/>
          <w:lang w:val="kk-KZ" w:eastAsia="ru-RU"/>
        </w:rPr>
        <w:t>163, б.401</w:t>
      </w:r>
      <w:r w:rsidRPr="00437EE7">
        <w:rPr>
          <w:rFonts w:ascii="Times New Roman" w:eastAsia="Times New Roman" w:hAnsi="Times New Roman"/>
          <w:sz w:val="28"/>
          <w:szCs w:val="28"/>
          <w:shd w:val="clear" w:color="auto" w:fill="FFFFFF"/>
          <w:lang w:val="kk-KZ" w:eastAsia="ru-RU"/>
        </w:rPr>
        <w:t>]</w:t>
      </w:r>
      <w:r w:rsidRPr="00B3166A">
        <w:rPr>
          <w:rFonts w:ascii="Times New Roman" w:eastAsia="Times New Roman" w:hAnsi="Times New Roman"/>
          <w:sz w:val="28"/>
          <w:szCs w:val="28"/>
          <w:shd w:val="clear" w:color="auto" w:fill="FFFFFF"/>
          <w:lang w:val="kk-KZ" w:eastAsia="ru-RU"/>
        </w:rPr>
        <w:t>.</w:t>
      </w:r>
    </w:p>
    <w:p w:rsidR="00B37ACE" w:rsidRPr="00B3166A" w:rsidRDefault="00B37ACE" w:rsidP="00B37ACE">
      <w:pPr>
        <w:shd w:val="clear" w:color="auto" w:fill="FFFFFF"/>
        <w:spacing w:after="0" w:line="240" w:lineRule="auto"/>
        <w:ind w:firstLine="567"/>
        <w:jc w:val="both"/>
        <w:rPr>
          <w:rFonts w:ascii="Times New Roman" w:eastAsia="Times New Roman" w:hAnsi="Times New Roman"/>
          <w:sz w:val="28"/>
          <w:szCs w:val="28"/>
          <w:lang w:val="kk-KZ" w:eastAsia="ru-RU"/>
        </w:rPr>
      </w:pPr>
      <w:r w:rsidRPr="00B3166A">
        <w:rPr>
          <w:rFonts w:ascii="Times New Roman" w:eastAsia="Times New Roman" w:hAnsi="Times New Roman"/>
          <w:sz w:val="28"/>
          <w:szCs w:val="28"/>
          <w:shd w:val="clear" w:color="auto" w:fill="FFFFFF"/>
          <w:lang w:val="kk-KZ" w:eastAsia="ru-RU"/>
        </w:rPr>
        <w:t>Болашақ математика мұғалімін әдістемелік даярлау тек оған қажеттi теориялық білімінің мазмұнымен және жүйесiмен ғана шектелмейді, сонымен</w:t>
      </w:r>
      <w:r>
        <w:rPr>
          <w:rFonts w:ascii="Times New Roman" w:eastAsia="Times New Roman" w:hAnsi="Times New Roman"/>
          <w:sz w:val="28"/>
          <w:szCs w:val="28"/>
          <w:shd w:val="clear" w:color="auto" w:fill="FFFFFF"/>
          <w:lang w:val="kk-KZ" w:eastAsia="ru-RU"/>
        </w:rPr>
        <w:t xml:space="preserve"> </w:t>
      </w:r>
      <w:r w:rsidRPr="00B3166A">
        <w:rPr>
          <w:rFonts w:ascii="Times New Roman" w:eastAsia="Times New Roman" w:hAnsi="Times New Roman"/>
          <w:sz w:val="28"/>
          <w:szCs w:val="28"/>
          <w:shd w:val="clear" w:color="auto" w:fill="FFFFFF"/>
          <w:lang w:val="kk-KZ" w:eastAsia="ru-RU"/>
        </w:rPr>
        <w:t>қатар оқу-тәрбие функцияларын атқаруға қажетті біліктілікті де меңгеруi керек. Кез-келген мұғалім оқытатын пәнiнің ерекшеліктеріне байланысты әдістемелік білімді игеруі қажет</w:t>
      </w:r>
      <w:r>
        <w:rPr>
          <w:rFonts w:ascii="Times New Roman" w:eastAsia="Times New Roman" w:hAnsi="Times New Roman"/>
          <w:sz w:val="28"/>
          <w:szCs w:val="28"/>
          <w:shd w:val="clear" w:color="auto" w:fill="FFFFFF"/>
          <w:lang w:val="kk-KZ" w:eastAsia="ru-RU"/>
        </w:rPr>
        <w:t xml:space="preserve"> </w:t>
      </w:r>
      <w:r w:rsidRPr="00437EE7">
        <w:rPr>
          <w:rFonts w:ascii="Times New Roman" w:eastAsia="Times New Roman" w:hAnsi="Times New Roman"/>
          <w:sz w:val="28"/>
          <w:szCs w:val="28"/>
          <w:shd w:val="clear" w:color="auto" w:fill="FFFFFF"/>
          <w:lang w:val="kk-KZ" w:eastAsia="ru-RU"/>
        </w:rPr>
        <w:t>[</w:t>
      </w:r>
      <w:r>
        <w:rPr>
          <w:rFonts w:ascii="Times New Roman" w:eastAsia="Times New Roman" w:hAnsi="Times New Roman"/>
          <w:sz w:val="28"/>
          <w:szCs w:val="28"/>
          <w:shd w:val="clear" w:color="auto" w:fill="FFFFFF"/>
          <w:lang w:val="kk-KZ" w:eastAsia="ru-RU"/>
        </w:rPr>
        <w:t>160, б.16</w:t>
      </w:r>
      <w:r w:rsidRPr="00437EE7">
        <w:rPr>
          <w:rFonts w:ascii="Times New Roman" w:eastAsia="Times New Roman" w:hAnsi="Times New Roman"/>
          <w:sz w:val="28"/>
          <w:szCs w:val="28"/>
          <w:shd w:val="clear" w:color="auto" w:fill="FFFFFF"/>
          <w:lang w:val="kk-KZ" w:eastAsia="ru-RU"/>
        </w:rPr>
        <w:t>]</w:t>
      </w:r>
      <w:r w:rsidRPr="00B3166A">
        <w:rPr>
          <w:rFonts w:ascii="Times New Roman" w:eastAsia="Times New Roman" w:hAnsi="Times New Roman"/>
          <w:sz w:val="28"/>
          <w:szCs w:val="28"/>
          <w:shd w:val="clear" w:color="auto" w:fill="FFFFFF"/>
          <w:lang w:val="kk-KZ" w:eastAsia="ru-RU"/>
        </w:rPr>
        <w:t>.</w:t>
      </w:r>
    </w:p>
    <w:p w:rsidR="00B37ACE" w:rsidRPr="00B3166A" w:rsidRDefault="00B37ACE" w:rsidP="00B37ACE">
      <w:pPr>
        <w:spacing w:after="0" w:line="240" w:lineRule="auto"/>
        <w:ind w:firstLine="567"/>
        <w:jc w:val="both"/>
        <w:rPr>
          <w:rFonts w:ascii="Times New Roman" w:hAnsi="Times New Roman"/>
          <w:sz w:val="28"/>
          <w:szCs w:val="28"/>
          <w:lang w:val="kk-KZ"/>
        </w:rPr>
      </w:pPr>
      <w:bookmarkStart w:id="91" w:name="_Hlk181548915"/>
      <w:bookmarkEnd w:id="90"/>
      <w:r w:rsidRPr="00B3166A">
        <w:rPr>
          <w:rFonts w:ascii="Times New Roman" w:hAnsi="Times New Roman"/>
          <w:sz w:val="28"/>
          <w:szCs w:val="28"/>
          <w:lang w:val="kk-KZ"/>
        </w:rPr>
        <w:t xml:space="preserve">Біз, болашақ математика мұғалімдеріне геометриялық салу есептерін оқытуда олардың әдістемелік даярлаудағы іс-әрекетін (іс-әрекет барысын, </w:t>
      </w:r>
      <w:r w:rsidRPr="00B3166A">
        <w:rPr>
          <w:rFonts w:ascii="Times New Roman" w:hAnsi="Times New Roman"/>
          <w:sz w:val="28"/>
          <w:szCs w:val="28"/>
          <w:lang w:val="kk-KZ"/>
        </w:rPr>
        <w:lastRenderedPageBreak/>
        <w:t>әдістемелік даярлаудағы іс-әрекет түрл</w:t>
      </w:r>
      <w:r>
        <w:rPr>
          <w:rFonts w:ascii="Times New Roman" w:hAnsi="Times New Roman"/>
          <w:sz w:val="28"/>
          <w:szCs w:val="28"/>
          <w:lang w:val="kk-KZ"/>
        </w:rPr>
        <w:t xml:space="preserve">ерін және басқа мәселелерді) </w:t>
      </w:r>
      <w:r w:rsidRPr="00610D88">
        <w:rPr>
          <w:rFonts w:ascii="Times New Roman" w:hAnsi="Times New Roman"/>
          <w:sz w:val="28"/>
          <w:szCs w:val="28"/>
          <w:lang w:val="kk-KZ"/>
        </w:rPr>
        <w:t>жан-жақты</w:t>
      </w:r>
      <w:r w:rsidRPr="00B3166A">
        <w:rPr>
          <w:rFonts w:ascii="Times New Roman" w:hAnsi="Times New Roman"/>
          <w:sz w:val="28"/>
          <w:szCs w:val="28"/>
          <w:lang w:val="kk-KZ"/>
        </w:rPr>
        <w:t xml:space="preserve"> қарастыра келе, оны даярлау моделін құрастырдық (16-сурет). Бұл модель екі буыннан тұрады: оқу ic-әрекет барысы, әдістемелік даярлаудағы іс-әрекет барысы. Әрине бұл модельді оқу жүйес</w:t>
      </w:r>
      <w:r>
        <w:rPr>
          <w:rFonts w:ascii="Times New Roman" w:hAnsi="Times New Roman"/>
          <w:sz w:val="28"/>
          <w:szCs w:val="28"/>
          <w:lang w:val="kk-KZ"/>
        </w:rPr>
        <w:t xml:space="preserve">іне енгізу өзіндік талдауды, </w:t>
      </w:r>
      <w:r w:rsidRPr="00610D88">
        <w:rPr>
          <w:rFonts w:ascii="Times New Roman" w:hAnsi="Times New Roman"/>
          <w:sz w:val="28"/>
          <w:szCs w:val="28"/>
          <w:lang w:val="kk-KZ"/>
        </w:rPr>
        <w:t>ой елегінен</w:t>
      </w:r>
      <w:r w:rsidRPr="00B3166A">
        <w:rPr>
          <w:rFonts w:ascii="Times New Roman" w:hAnsi="Times New Roman"/>
          <w:sz w:val="28"/>
          <w:szCs w:val="28"/>
          <w:lang w:val="kk-KZ"/>
        </w:rPr>
        <w:t xml:space="preserve"> өткізуді талап етеді, өйткені геометриялық салу есептерінің теориясы мен әдістемесі математикалық пәндердің ішінде өзіндік ерекше сипатқа ие  болып табылады</w:t>
      </w:r>
      <w:r>
        <w:rPr>
          <w:rFonts w:ascii="Times New Roman" w:hAnsi="Times New Roman"/>
          <w:sz w:val="28"/>
          <w:szCs w:val="28"/>
          <w:lang w:val="kk-KZ"/>
        </w:rPr>
        <w:t xml:space="preserve"> </w:t>
      </w:r>
      <w:r w:rsidRPr="00437EE7">
        <w:rPr>
          <w:rFonts w:ascii="Times New Roman" w:hAnsi="Times New Roman"/>
          <w:sz w:val="28"/>
          <w:szCs w:val="28"/>
          <w:lang w:val="kk-KZ"/>
        </w:rPr>
        <w:t>[</w:t>
      </w:r>
      <w:r>
        <w:rPr>
          <w:rFonts w:ascii="Times New Roman" w:hAnsi="Times New Roman"/>
          <w:sz w:val="28"/>
          <w:szCs w:val="28"/>
          <w:lang w:val="kk-KZ"/>
        </w:rPr>
        <w:t>162, б.81</w:t>
      </w:r>
      <w:r w:rsidRPr="00437EE7">
        <w:rPr>
          <w:rFonts w:ascii="Times New Roman" w:hAnsi="Times New Roman"/>
          <w:sz w:val="28"/>
          <w:szCs w:val="28"/>
          <w:lang w:val="kk-KZ"/>
        </w:rPr>
        <w:t>]</w:t>
      </w:r>
      <w:r w:rsidRPr="00B3166A">
        <w:rPr>
          <w:rFonts w:ascii="Times New Roman" w:hAnsi="Times New Roman"/>
          <w:sz w:val="28"/>
          <w:szCs w:val="28"/>
          <w:lang w:val="kk-KZ"/>
        </w:rPr>
        <w:t>.</w:t>
      </w:r>
    </w:p>
    <w:p w:rsidR="00B37ACE" w:rsidRPr="00B3166A" w:rsidRDefault="00B37ACE" w:rsidP="00B37ACE">
      <w:pPr>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 xml:space="preserve">Болашақ математика мүғалімін даярлау </w:t>
      </w:r>
      <w:r w:rsidRPr="00B3166A">
        <w:rPr>
          <w:rFonts w:ascii="Times New Roman" w:hAnsi="Times New Roman"/>
          <w:color w:val="0D0D0D"/>
          <w:sz w:val="28"/>
          <w:szCs w:val="28"/>
          <w:lang w:val="kk-KZ"/>
        </w:rPr>
        <w:t xml:space="preserve">моделінің құрылымы, оның геометриялық салу есептерін шығару білігін қалыптастыруға, әдістемелік даярлау бағыттарын анықтауға мүмкіндік берді. Бұл модельді жүзеге асыру </w:t>
      </w:r>
      <w:r>
        <w:rPr>
          <w:rFonts w:ascii="Times New Roman" w:hAnsi="Times New Roman"/>
          <w:color w:val="0D0D0D"/>
          <w:sz w:val="28"/>
          <w:szCs w:val="28"/>
          <w:lang w:val="kk-KZ"/>
        </w:rPr>
        <w:t>процесінде</w:t>
      </w:r>
      <w:r w:rsidRPr="00B3166A">
        <w:rPr>
          <w:rFonts w:ascii="Times New Roman" w:hAnsi="Times New Roman"/>
          <w:color w:val="0D0D0D"/>
          <w:sz w:val="28"/>
          <w:szCs w:val="28"/>
          <w:lang w:val="kk-KZ"/>
        </w:rPr>
        <w:t xml:space="preserve"> студенттер қажетті әдістемелік даярлыққа бағытталған </w:t>
      </w:r>
      <w:r w:rsidRPr="00B3166A">
        <w:rPr>
          <w:rFonts w:ascii="Times New Roman" w:hAnsi="Times New Roman"/>
          <w:sz w:val="28"/>
          <w:szCs w:val="28"/>
          <w:lang w:val="kk-KZ"/>
        </w:rPr>
        <w:t>іс-әрекетті және сол іс-әрекеттерге сәйкес геометриялық салу есептерін шығаруды, оны оқыту әдістемесін меңгереді</w:t>
      </w:r>
      <w:r>
        <w:rPr>
          <w:rFonts w:ascii="Times New Roman" w:hAnsi="Times New Roman"/>
          <w:sz w:val="28"/>
          <w:szCs w:val="28"/>
          <w:lang w:val="kk-KZ"/>
        </w:rPr>
        <w:t xml:space="preserve"> </w:t>
      </w:r>
      <w:r w:rsidRPr="00437EE7">
        <w:rPr>
          <w:rFonts w:ascii="Times New Roman" w:hAnsi="Times New Roman"/>
          <w:sz w:val="28"/>
          <w:szCs w:val="28"/>
          <w:lang w:val="kk-KZ"/>
        </w:rPr>
        <w:t>[</w:t>
      </w:r>
      <w:r>
        <w:rPr>
          <w:rFonts w:ascii="Times New Roman" w:hAnsi="Times New Roman"/>
          <w:sz w:val="28"/>
          <w:szCs w:val="28"/>
          <w:lang w:val="kk-KZ"/>
        </w:rPr>
        <w:t>154, б.15</w:t>
      </w:r>
      <w:r w:rsidRPr="00437EE7">
        <w:rPr>
          <w:rFonts w:ascii="Times New Roman" w:hAnsi="Times New Roman"/>
          <w:sz w:val="28"/>
          <w:szCs w:val="28"/>
          <w:lang w:val="kk-KZ"/>
        </w:rPr>
        <w:t>]</w:t>
      </w:r>
      <w:r w:rsidRPr="00B3166A">
        <w:rPr>
          <w:rFonts w:ascii="Times New Roman" w:hAnsi="Times New Roman"/>
          <w:sz w:val="28"/>
          <w:szCs w:val="28"/>
          <w:lang w:val="kk-KZ"/>
        </w:rPr>
        <w:t>.</w:t>
      </w:r>
    </w:p>
    <w:p w:rsidR="00B37ACE" w:rsidRPr="00B3166A" w:rsidRDefault="00B37ACE" w:rsidP="00B37ACE">
      <w:pPr>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Болашақ математика мұғалімдерін геометриялық салу есептері бойынша әдістемелік даярлауын қалыптастыруда атқарылатын іс-әрекеттер</w:t>
      </w:r>
      <w:r>
        <w:rPr>
          <w:rFonts w:ascii="Times New Roman" w:hAnsi="Times New Roman"/>
          <w:sz w:val="28"/>
          <w:szCs w:val="28"/>
          <w:lang w:val="kk-KZ"/>
        </w:rPr>
        <w:t xml:space="preserve"> </w:t>
      </w:r>
      <w:r w:rsidRPr="00437EE7">
        <w:rPr>
          <w:rFonts w:ascii="Times New Roman" w:hAnsi="Times New Roman"/>
          <w:sz w:val="28"/>
          <w:szCs w:val="28"/>
          <w:lang w:val="kk-KZ"/>
        </w:rPr>
        <w:t>[</w:t>
      </w:r>
      <w:r>
        <w:rPr>
          <w:rFonts w:ascii="Times New Roman" w:hAnsi="Times New Roman"/>
          <w:sz w:val="28"/>
          <w:szCs w:val="28"/>
          <w:lang w:val="kk-KZ"/>
        </w:rPr>
        <w:t>154, б.23</w:t>
      </w:r>
      <w:r w:rsidRPr="00437EE7">
        <w:rPr>
          <w:rFonts w:ascii="Times New Roman" w:hAnsi="Times New Roman"/>
          <w:sz w:val="28"/>
          <w:szCs w:val="28"/>
          <w:lang w:val="kk-KZ"/>
        </w:rPr>
        <w:t>]</w:t>
      </w:r>
      <w:r w:rsidRPr="00B3166A">
        <w:rPr>
          <w:rFonts w:ascii="Times New Roman" w:hAnsi="Times New Roman"/>
          <w:sz w:val="28"/>
          <w:szCs w:val="28"/>
          <w:lang w:val="kk-KZ"/>
        </w:rPr>
        <w:t xml:space="preserve">: </w:t>
      </w:r>
    </w:p>
    <w:p w:rsidR="00B37ACE" w:rsidRPr="00B3166A" w:rsidRDefault="00B37ACE" w:rsidP="00B37ACE">
      <w:pPr>
        <w:pStyle w:val="a5"/>
        <w:numPr>
          <w:ilvl w:val="0"/>
          <w:numId w:val="21"/>
        </w:numPr>
        <w:spacing w:after="0" w:line="240" w:lineRule="auto"/>
        <w:ind w:left="0" w:firstLine="567"/>
        <w:jc w:val="both"/>
        <w:rPr>
          <w:rFonts w:ascii="Times New Roman" w:hAnsi="Times New Roman"/>
          <w:sz w:val="28"/>
          <w:szCs w:val="28"/>
          <w:lang w:val="kk-KZ"/>
        </w:rPr>
      </w:pPr>
      <w:r w:rsidRPr="00B3166A">
        <w:rPr>
          <w:rFonts w:ascii="Times New Roman" w:hAnsi="Times New Roman"/>
          <w:sz w:val="28"/>
          <w:szCs w:val="28"/>
          <w:lang w:val="kk-KZ"/>
        </w:rPr>
        <w:t>математика мұғалімінің іс-әрекеті барысында о</w:t>
      </w:r>
      <w:r>
        <w:rPr>
          <w:rFonts w:ascii="Times New Roman" w:hAnsi="Times New Roman"/>
          <w:sz w:val="28"/>
          <w:szCs w:val="28"/>
          <w:lang w:val="kk-KZ"/>
        </w:rPr>
        <w:t>қ</w:t>
      </w:r>
      <w:r w:rsidRPr="00B3166A">
        <w:rPr>
          <w:rFonts w:ascii="Times New Roman" w:hAnsi="Times New Roman"/>
          <w:sz w:val="28"/>
          <w:szCs w:val="28"/>
          <w:lang w:val="kk-KZ"/>
        </w:rPr>
        <w:t xml:space="preserve">ытудың дидактикалық мақсаттарын кою; </w:t>
      </w:r>
    </w:p>
    <w:p w:rsidR="00B37ACE" w:rsidRPr="00B3166A" w:rsidRDefault="00B37ACE" w:rsidP="00B37ACE">
      <w:pPr>
        <w:pStyle w:val="a5"/>
        <w:numPr>
          <w:ilvl w:val="0"/>
          <w:numId w:val="21"/>
        </w:numPr>
        <w:spacing w:after="0" w:line="240" w:lineRule="auto"/>
        <w:ind w:left="0" w:firstLine="567"/>
        <w:jc w:val="both"/>
        <w:rPr>
          <w:rFonts w:ascii="Times New Roman" w:hAnsi="Times New Roman"/>
          <w:sz w:val="28"/>
          <w:szCs w:val="28"/>
          <w:lang w:val="kk-KZ"/>
        </w:rPr>
      </w:pPr>
      <w:r w:rsidRPr="00B3166A">
        <w:rPr>
          <w:rFonts w:ascii="Times New Roman" w:hAnsi="Times New Roman"/>
          <w:sz w:val="28"/>
          <w:szCs w:val="28"/>
          <w:lang w:val="kk-KZ"/>
        </w:rPr>
        <w:t xml:space="preserve">математика мұғалімін даярлау моделін қалыптастыру кұрылымына сәйкес студенттердің әдістемелік даярлығын жетілдіруге ықпал ететін іс-әрекеттерінің түрлерін анықтау; </w:t>
      </w:r>
    </w:p>
    <w:p w:rsidR="00B37ACE" w:rsidRPr="00B3166A" w:rsidRDefault="00B37ACE" w:rsidP="00B37ACE">
      <w:pPr>
        <w:pStyle w:val="a5"/>
        <w:numPr>
          <w:ilvl w:val="0"/>
          <w:numId w:val="21"/>
        </w:numPr>
        <w:spacing w:after="0" w:line="240" w:lineRule="auto"/>
        <w:ind w:left="0" w:firstLine="567"/>
        <w:jc w:val="both"/>
        <w:rPr>
          <w:rFonts w:ascii="Times New Roman" w:hAnsi="Times New Roman"/>
          <w:sz w:val="28"/>
          <w:szCs w:val="28"/>
          <w:lang w:val="kk-KZ"/>
        </w:rPr>
      </w:pPr>
      <w:r w:rsidRPr="00B3166A">
        <w:rPr>
          <w:rFonts w:ascii="Times New Roman" w:hAnsi="Times New Roman"/>
          <w:sz w:val="28"/>
          <w:szCs w:val="28"/>
          <w:lang w:val="kk-KZ"/>
        </w:rPr>
        <w:t>геометриялық салу есептерін оқыту бойынша танымдық міндеттерді анықтау;</w:t>
      </w:r>
      <w:r w:rsidRPr="00B3166A">
        <w:rPr>
          <w:rFonts w:ascii="Times New Roman" w:hAnsi="Times New Roman"/>
          <w:sz w:val="28"/>
          <w:szCs w:val="28"/>
          <w:lang w:val="kk-KZ"/>
        </w:rPr>
        <w:br/>
        <w:t xml:space="preserve">- әдістемелік даярлауды жетілдірудің мақсаттары мен міндеттеріне сәйкес мұғалім даярлаудың мазмұнын анықтау; </w:t>
      </w:r>
    </w:p>
    <w:p w:rsidR="00B37ACE" w:rsidRPr="00B3166A" w:rsidRDefault="00B37ACE" w:rsidP="00B37ACE">
      <w:pPr>
        <w:pStyle w:val="a5"/>
        <w:numPr>
          <w:ilvl w:val="0"/>
          <w:numId w:val="21"/>
        </w:numPr>
        <w:tabs>
          <w:tab w:val="left" w:pos="709"/>
        </w:tabs>
        <w:spacing w:after="0" w:line="240" w:lineRule="auto"/>
        <w:ind w:left="0" w:firstLine="567"/>
        <w:jc w:val="both"/>
        <w:rPr>
          <w:rFonts w:ascii="Times New Roman" w:hAnsi="Times New Roman"/>
          <w:sz w:val="28"/>
          <w:szCs w:val="28"/>
          <w:lang w:val="kk-KZ"/>
        </w:rPr>
      </w:pPr>
      <w:r w:rsidRPr="00B3166A">
        <w:rPr>
          <w:rFonts w:ascii="Times New Roman" w:hAnsi="Times New Roman"/>
          <w:sz w:val="28"/>
          <w:szCs w:val="28"/>
          <w:lang w:val="kk-KZ"/>
        </w:rPr>
        <w:t xml:space="preserve">оқыту </w:t>
      </w:r>
      <w:r>
        <w:rPr>
          <w:rFonts w:ascii="Times New Roman" w:hAnsi="Times New Roman"/>
          <w:sz w:val="28"/>
          <w:szCs w:val="28"/>
          <w:lang w:val="kk-KZ"/>
        </w:rPr>
        <w:t>процесін</w:t>
      </w:r>
      <w:r w:rsidRPr="00B3166A">
        <w:rPr>
          <w:rFonts w:ascii="Times New Roman" w:hAnsi="Times New Roman"/>
          <w:sz w:val="28"/>
          <w:szCs w:val="28"/>
          <w:lang w:val="kk-KZ"/>
        </w:rPr>
        <w:t xml:space="preserve"> жоғары деңгейде ұйымдастыру.</w:t>
      </w:r>
    </w:p>
    <w:p w:rsidR="00B37ACE" w:rsidRDefault="00B37ACE" w:rsidP="00B37ACE">
      <w:pPr>
        <w:spacing w:after="0" w:line="240" w:lineRule="auto"/>
        <w:ind w:firstLine="567"/>
        <w:jc w:val="both"/>
        <w:rPr>
          <w:rFonts w:ascii="Times New Roman" w:hAnsi="Times New Roman"/>
          <w:sz w:val="28"/>
          <w:szCs w:val="28"/>
          <w:lang w:val="kk-KZ"/>
        </w:rPr>
      </w:pPr>
      <w:bookmarkStart w:id="92" w:name="_Hlk181366494"/>
      <w:bookmarkEnd w:id="91"/>
      <w:r w:rsidRPr="00B3166A">
        <w:rPr>
          <w:rFonts w:ascii="Times New Roman" w:hAnsi="Times New Roman"/>
          <w:sz w:val="28"/>
          <w:szCs w:val="28"/>
          <w:lang w:val="kk-KZ"/>
        </w:rPr>
        <w:t xml:space="preserve">Студенттерді болашақ кәсіби іс-әрекетке бағыттап оқыту, соған сәйкес әдістемелік даярлығын қалыптастыру болашақ математика мұғалімін даярлау </w:t>
      </w:r>
      <w:r>
        <w:rPr>
          <w:rFonts w:ascii="Times New Roman" w:hAnsi="Times New Roman"/>
          <w:sz w:val="28"/>
          <w:szCs w:val="28"/>
          <w:lang w:val="kk-KZ"/>
        </w:rPr>
        <w:t>процесінің</w:t>
      </w:r>
      <w:r w:rsidRPr="00B3166A">
        <w:rPr>
          <w:rFonts w:ascii="Times New Roman" w:hAnsi="Times New Roman"/>
          <w:sz w:val="28"/>
          <w:szCs w:val="28"/>
          <w:lang w:val="kk-KZ"/>
        </w:rPr>
        <w:t xml:space="preserve"> ең өзекті кезеңі болып табылады.</w:t>
      </w:r>
      <w:bookmarkEnd w:id="92"/>
    </w:p>
    <w:p w:rsidR="00B37ACE" w:rsidRPr="00B3166A" w:rsidRDefault="00B37ACE" w:rsidP="00B37ACE">
      <w:pPr>
        <w:autoSpaceDE w:val="0"/>
        <w:autoSpaceDN w:val="0"/>
        <w:adjustRightInd w:val="0"/>
        <w:spacing w:after="0" w:line="240" w:lineRule="auto"/>
        <w:ind w:firstLine="567"/>
        <w:jc w:val="both"/>
        <w:rPr>
          <w:rFonts w:ascii="Times New Roman" w:hAnsi="Times New Roman"/>
          <w:color w:val="0D0D0D"/>
          <w:sz w:val="28"/>
          <w:szCs w:val="28"/>
          <w:lang w:val="kk-KZ"/>
        </w:rPr>
      </w:pPr>
      <w:r w:rsidRPr="00B3166A">
        <w:rPr>
          <w:rFonts w:ascii="Times New Roman" w:hAnsi="Times New Roman"/>
          <w:color w:val="0D0D0D"/>
          <w:sz w:val="28"/>
          <w:szCs w:val="28"/>
          <w:lang w:val="kk-KZ"/>
        </w:rPr>
        <w:t>Қорытындылай келе, салу есептеріне арналған әдістемелік және геометриялық әдебиеттерді талдау негізінде геометриялық салу есептерінің негізгі дидактикалық функциялары анықталды: геометрияны оқу әдістемесі; кеңістіктік түсініктерін қалыптастыру; конструктивті дағдылар негізінде логикалық және белсенді ойлау қабілетін дамыту; геометриялық салу есептерінен алған теориялық-дидактикалық білімдерін жүйелеу.</w:t>
      </w:r>
    </w:p>
    <w:p w:rsidR="00B37ACE" w:rsidRPr="00B3166A" w:rsidRDefault="00B37ACE" w:rsidP="00B37ACE">
      <w:pPr>
        <w:autoSpaceDE w:val="0"/>
        <w:autoSpaceDN w:val="0"/>
        <w:adjustRightInd w:val="0"/>
        <w:spacing w:after="0" w:line="240" w:lineRule="auto"/>
        <w:ind w:firstLine="567"/>
        <w:jc w:val="both"/>
        <w:rPr>
          <w:rFonts w:ascii="Times New Roman" w:hAnsi="Times New Roman"/>
          <w:color w:val="0D0D0D"/>
          <w:sz w:val="28"/>
          <w:szCs w:val="28"/>
          <w:lang w:val="kk-KZ"/>
        </w:rPr>
      </w:pPr>
      <w:r w:rsidRPr="00B3166A">
        <w:rPr>
          <w:rFonts w:ascii="Times New Roman" w:hAnsi="Times New Roman"/>
          <w:color w:val="0D0D0D"/>
          <w:sz w:val="28"/>
          <w:szCs w:val="28"/>
          <w:lang w:val="kk-KZ"/>
        </w:rPr>
        <w:t xml:space="preserve">Мектеп геометрия курсын оқыту </w:t>
      </w:r>
      <w:r>
        <w:rPr>
          <w:rFonts w:ascii="Times New Roman" w:hAnsi="Times New Roman"/>
          <w:color w:val="0D0D0D"/>
          <w:sz w:val="28"/>
          <w:szCs w:val="28"/>
          <w:lang w:val="kk-KZ"/>
        </w:rPr>
        <w:t>процесін</w:t>
      </w:r>
      <w:r w:rsidRPr="00B3166A">
        <w:rPr>
          <w:rFonts w:ascii="Times New Roman" w:hAnsi="Times New Roman"/>
          <w:color w:val="0D0D0D"/>
          <w:sz w:val="28"/>
          <w:szCs w:val="28"/>
          <w:lang w:val="kk-KZ"/>
        </w:rPr>
        <w:t xml:space="preserve">, қолданыстағы мектеп геометрия оқулықтарындағы салу есептерін шығарудың ерекшеліктерін талдау </w:t>
      </w:r>
      <w:r>
        <w:rPr>
          <w:rFonts w:ascii="Times New Roman" w:hAnsi="Times New Roman"/>
          <w:color w:val="0D0D0D"/>
          <w:sz w:val="28"/>
          <w:szCs w:val="28"/>
          <w:lang w:val="kk-KZ"/>
        </w:rPr>
        <w:t xml:space="preserve">нәтижесінде </w:t>
      </w:r>
      <w:r w:rsidRPr="00B3166A">
        <w:rPr>
          <w:rFonts w:ascii="Times New Roman" w:hAnsi="Times New Roman"/>
          <w:color w:val="0D0D0D"/>
          <w:sz w:val="28"/>
          <w:szCs w:val="28"/>
          <w:lang w:val="kk-KZ"/>
        </w:rPr>
        <w:t xml:space="preserve">- салу есептерінің дидактикалық функциялары іс жүзінде толық қарастырылмағандығы </w:t>
      </w:r>
      <w:r>
        <w:rPr>
          <w:rFonts w:ascii="Times New Roman" w:hAnsi="Times New Roman"/>
          <w:color w:val="0D0D0D"/>
          <w:sz w:val="28"/>
          <w:szCs w:val="28"/>
          <w:lang w:val="kk-KZ"/>
        </w:rPr>
        <w:t>анықталды</w:t>
      </w:r>
      <w:r w:rsidRPr="00B3166A">
        <w:rPr>
          <w:rFonts w:ascii="Times New Roman" w:hAnsi="Times New Roman"/>
          <w:color w:val="0D0D0D"/>
          <w:sz w:val="28"/>
          <w:szCs w:val="28"/>
          <w:lang w:val="kk-KZ"/>
        </w:rPr>
        <w:t>.</w:t>
      </w:r>
    </w:p>
    <w:p w:rsidR="00B37ACE" w:rsidRPr="00B3166A" w:rsidRDefault="00B37ACE" w:rsidP="00B37ACE">
      <w:pPr>
        <w:autoSpaceDE w:val="0"/>
        <w:autoSpaceDN w:val="0"/>
        <w:adjustRightInd w:val="0"/>
        <w:spacing w:after="0" w:line="240" w:lineRule="auto"/>
        <w:ind w:firstLine="567"/>
        <w:jc w:val="both"/>
        <w:rPr>
          <w:rFonts w:ascii="Times New Roman" w:hAnsi="Times New Roman"/>
          <w:color w:val="0D0D0D"/>
          <w:sz w:val="28"/>
          <w:szCs w:val="28"/>
          <w:lang w:val="kk-KZ"/>
        </w:rPr>
      </w:pPr>
      <w:r w:rsidRPr="00610D88">
        <w:rPr>
          <w:rFonts w:ascii="Times New Roman" w:hAnsi="Times New Roman"/>
          <w:color w:val="0D0D0D"/>
          <w:sz w:val="28"/>
          <w:szCs w:val="28"/>
          <w:lang w:val="kk-KZ"/>
        </w:rPr>
        <w:t>Салу есептерінің дидактикалық типологиясын зерттеу барысында, оларды шығарудың әдістері мен фигураны табу әдістері айқындалды.</w:t>
      </w:r>
      <w:r w:rsidRPr="00B3166A">
        <w:rPr>
          <w:rFonts w:ascii="Times New Roman" w:hAnsi="Times New Roman"/>
          <w:color w:val="0D0D0D"/>
          <w:sz w:val="28"/>
          <w:szCs w:val="28"/>
          <w:lang w:val="kk-KZ"/>
        </w:rPr>
        <w:t xml:space="preserve"> Комбинациясы негізінде салу есептерінен практикалық сабақтарға арналған есептер жүйесін әзірледік, оның сипаттамасы 2.2-тарауда келтірілген.</w:t>
      </w:r>
    </w:p>
    <w:p w:rsidR="00B37ACE" w:rsidRPr="00B3166A" w:rsidRDefault="00B37ACE" w:rsidP="00B37ACE">
      <w:pPr>
        <w:autoSpaceDE w:val="0"/>
        <w:autoSpaceDN w:val="0"/>
        <w:adjustRightInd w:val="0"/>
        <w:spacing w:after="0" w:line="240" w:lineRule="auto"/>
        <w:ind w:firstLine="567"/>
        <w:jc w:val="both"/>
        <w:rPr>
          <w:rFonts w:ascii="Times New Roman" w:hAnsi="Times New Roman"/>
          <w:color w:val="0D0D0D"/>
          <w:sz w:val="28"/>
          <w:szCs w:val="28"/>
          <w:lang w:val="kk-KZ"/>
        </w:rPr>
      </w:pPr>
      <w:r w:rsidRPr="00B3166A">
        <w:rPr>
          <w:rFonts w:ascii="Times New Roman" w:hAnsi="Times New Roman"/>
          <w:color w:val="0D0D0D"/>
          <w:sz w:val="28"/>
          <w:szCs w:val="28"/>
          <w:lang w:val="kk-KZ"/>
        </w:rPr>
        <w:t>Әдістемелік даярлауды қалыптастыру мүмкіндіктері салу есептерін шығару барысында негізделеді.</w:t>
      </w:r>
    </w:p>
    <w:p w:rsidR="00797836" w:rsidRDefault="00797836" w:rsidP="008E7116">
      <w:pPr>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 xml:space="preserve"> </w:t>
      </w:r>
    </w:p>
    <w:p w:rsidR="00562E0D" w:rsidRDefault="00562E0D" w:rsidP="00562E0D">
      <w:pPr>
        <w:spacing w:after="0" w:line="240" w:lineRule="auto"/>
        <w:jc w:val="both"/>
        <w:rPr>
          <w:rFonts w:ascii="Times New Roman" w:hAnsi="Times New Roman"/>
          <w:sz w:val="28"/>
          <w:szCs w:val="28"/>
          <w:lang w:val="kk-KZ"/>
        </w:rPr>
      </w:pPr>
      <w:r>
        <w:rPr>
          <w:noProof/>
        </w:rPr>
        <w:lastRenderedPageBreak/>
        <w:drawing>
          <wp:inline distT="0" distB="0" distL="0" distR="0" wp14:anchorId="2D302E22" wp14:editId="41150AB4">
            <wp:extent cx="6038850" cy="4400550"/>
            <wp:effectExtent l="0" t="0" r="0" b="0"/>
            <wp:docPr id="3723" name="Рисунок 3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b="646"/>
                    <a:stretch/>
                  </pic:blipFill>
                  <pic:spPr bwMode="auto">
                    <a:xfrm>
                      <a:off x="0" y="0"/>
                      <a:ext cx="6038850" cy="4400550"/>
                    </a:xfrm>
                    <a:prstGeom prst="rect">
                      <a:avLst/>
                    </a:prstGeom>
                    <a:ln>
                      <a:noFill/>
                    </a:ln>
                    <a:extLst>
                      <a:ext uri="{53640926-AAD7-44D8-BBD7-CCE9431645EC}">
                        <a14:shadowObscured xmlns:a14="http://schemas.microsoft.com/office/drawing/2010/main"/>
                      </a:ext>
                    </a:extLst>
                  </pic:spPr>
                </pic:pic>
              </a:graphicData>
            </a:graphic>
          </wp:inline>
        </w:drawing>
      </w:r>
    </w:p>
    <w:p w:rsidR="00562E0D" w:rsidRDefault="006A401F" w:rsidP="00562E0D">
      <w:pPr>
        <w:spacing w:after="0" w:line="240" w:lineRule="auto"/>
        <w:jc w:val="both"/>
        <w:rPr>
          <w:rFonts w:ascii="Times New Roman" w:hAnsi="Times New Roman"/>
          <w:sz w:val="28"/>
          <w:szCs w:val="28"/>
          <w:lang w:val="kk-KZ"/>
        </w:rPr>
      </w:pPr>
      <w:r>
        <w:rPr>
          <w:noProof/>
        </w:rPr>
        <w:drawing>
          <wp:inline distT="0" distB="0" distL="0" distR="0" wp14:anchorId="1A7D3624" wp14:editId="2A4C5669">
            <wp:extent cx="6019800" cy="3667125"/>
            <wp:effectExtent l="0" t="0" r="0" b="9525"/>
            <wp:docPr id="3729" name="Рисунок 3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l="1557" t="1282"/>
                    <a:stretch/>
                  </pic:blipFill>
                  <pic:spPr bwMode="auto">
                    <a:xfrm>
                      <a:off x="0" y="0"/>
                      <a:ext cx="6019800" cy="3667125"/>
                    </a:xfrm>
                    <a:prstGeom prst="rect">
                      <a:avLst/>
                    </a:prstGeom>
                    <a:ln>
                      <a:noFill/>
                    </a:ln>
                    <a:extLst>
                      <a:ext uri="{53640926-AAD7-44D8-BBD7-CCE9431645EC}">
                        <a14:shadowObscured xmlns:a14="http://schemas.microsoft.com/office/drawing/2010/main"/>
                      </a:ext>
                    </a:extLst>
                  </pic:spPr>
                </pic:pic>
              </a:graphicData>
            </a:graphic>
          </wp:inline>
        </w:drawing>
      </w:r>
    </w:p>
    <w:p w:rsidR="003744FD" w:rsidRDefault="006A401F" w:rsidP="006A401F">
      <w:pPr>
        <w:autoSpaceDE w:val="0"/>
        <w:autoSpaceDN w:val="0"/>
        <w:adjustRightInd w:val="0"/>
        <w:spacing w:after="0" w:line="240" w:lineRule="auto"/>
        <w:jc w:val="both"/>
        <w:rPr>
          <w:rFonts w:ascii="Times New Roman" w:hAnsi="Times New Roman"/>
          <w:color w:val="0D0D0D"/>
          <w:sz w:val="28"/>
          <w:szCs w:val="28"/>
          <w:lang w:val="kk-KZ"/>
        </w:rPr>
      </w:pPr>
      <w:r w:rsidRPr="00B3166A">
        <w:rPr>
          <w:noProof/>
        </w:rPr>
        <mc:AlternateContent>
          <mc:Choice Requires="wps">
            <w:drawing>
              <wp:anchor distT="0" distB="0" distL="114300" distR="114300" simplePos="0" relativeHeight="251711488" behindDoc="0" locked="0" layoutInCell="1" allowOverlap="1" wp14:anchorId="51CB8070" wp14:editId="070B2E5E">
                <wp:simplePos x="0" y="0"/>
                <wp:positionH relativeFrom="margin">
                  <wp:posOffset>-161925</wp:posOffset>
                </wp:positionH>
                <wp:positionV relativeFrom="paragraph">
                  <wp:posOffset>67945</wp:posOffset>
                </wp:positionV>
                <wp:extent cx="6165020" cy="504825"/>
                <wp:effectExtent l="0" t="0" r="0" b="9525"/>
                <wp:wrapNone/>
                <wp:docPr id="27889" name="Надпись 4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65020" cy="504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9D11D4" w:rsidRPr="0020542F" w:rsidRDefault="009D11D4" w:rsidP="00F47DE4">
                            <w:pPr>
                              <w:spacing w:after="0" w:line="240" w:lineRule="auto"/>
                              <w:jc w:val="center"/>
                              <w:rPr>
                                <w:rFonts w:ascii="Times New Roman" w:hAnsi="Times New Roman"/>
                                <w:sz w:val="28"/>
                                <w:szCs w:val="28"/>
                                <w:lang w:val="kk-KZ"/>
                              </w:rPr>
                            </w:pPr>
                            <w:r>
                              <w:rPr>
                                <w:rFonts w:ascii="Times New Roman" w:hAnsi="Times New Roman"/>
                                <w:sz w:val="28"/>
                                <w:szCs w:val="28"/>
                                <w:lang w:val="kk-KZ"/>
                              </w:rPr>
                              <w:t>С</w:t>
                            </w:r>
                            <w:r w:rsidRPr="0020542F">
                              <w:rPr>
                                <w:rFonts w:ascii="Times New Roman" w:hAnsi="Times New Roman"/>
                                <w:sz w:val="28"/>
                                <w:szCs w:val="28"/>
                                <w:lang w:val="kk-KZ"/>
                              </w:rPr>
                              <w:t>урет</w:t>
                            </w:r>
                            <w:r>
                              <w:rPr>
                                <w:rFonts w:ascii="Times New Roman" w:hAnsi="Times New Roman"/>
                                <w:sz w:val="28"/>
                                <w:szCs w:val="28"/>
                                <w:lang w:val="kk-KZ"/>
                              </w:rPr>
                              <w:t xml:space="preserve"> </w:t>
                            </w:r>
                            <w:r w:rsidRPr="0020542F">
                              <w:rPr>
                                <w:rFonts w:ascii="Times New Roman" w:hAnsi="Times New Roman"/>
                                <w:sz w:val="28"/>
                                <w:szCs w:val="28"/>
                                <w:lang w:val="kk-KZ"/>
                              </w:rPr>
                              <w:t>1</w:t>
                            </w:r>
                            <w:r>
                              <w:rPr>
                                <w:rFonts w:ascii="Times New Roman" w:hAnsi="Times New Roman"/>
                                <w:sz w:val="28"/>
                                <w:szCs w:val="28"/>
                                <w:lang w:val="kk-KZ"/>
                              </w:rPr>
                              <w:t xml:space="preserve">6 </w:t>
                            </w:r>
                            <w:r w:rsidRPr="0020542F">
                              <w:rPr>
                                <w:rFonts w:ascii="Times New Roman" w:hAnsi="Times New Roman"/>
                                <w:sz w:val="28"/>
                                <w:szCs w:val="28"/>
                                <w:lang w:val="kk-KZ"/>
                              </w:rPr>
                              <w:t>- Болашақ математика мұғалімдерін геометриялық салу</w:t>
                            </w:r>
                            <w:r>
                              <w:rPr>
                                <w:rFonts w:ascii="Times New Roman" w:hAnsi="Times New Roman"/>
                                <w:sz w:val="28"/>
                                <w:szCs w:val="28"/>
                                <w:lang w:val="kk-KZ"/>
                              </w:rPr>
                              <w:t xml:space="preserve"> </w:t>
                            </w:r>
                            <w:r w:rsidRPr="0020542F">
                              <w:rPr>
                                <w:rFonts w:ascii="Times New Roman" w:hAnsi="Times New Roman"/>
                                <w:sz w:val="28"/>
                                <w:szCs w:val="28"/>
                                <w:lang w:val="kk-KZ"/>
                              </w:rPr>
                              <w:t>есепте</w:t>
                            </w:r>
                            <w:r>
                              <w:rPr>
                                <w:rFonts w:ascii="Times New Roman" w:hAnsi="Times New Roman"/>
                                <w:sz w:val="28"/>
                                <w:szCs w:val="28"/>
                                <w:lang w:val="kk-KZ"/>
                              </w:rPr>
                              <w:t>р</w:t>
                            </w:r>
                            <w:r w:rsidRPr="0020542F">
                              <w:rPr>
                                <w:rFonts w:ascii="Times New Roman" w:hAnsi="Times New Roman"/>
                                <w:sz w:val="28"/>
                                <w:szCs w:val="28"/>
                                <w:lang w:val="kk-KZ"/>
                              </w:rPr>
                              <w:t>ін</w:t>
                            </w:r>
                            <w:r>
                              <w:rPr>
                                <w:rFonts w:ascii="Times New Roman" w:hAnsi="Times New Roman"/>
                                <w:sz w:val="28"/>
                                <w:szCs w:val="28"/>
                                <w:lang w:val="kk-KZ"/>
                              </w:rPr>
                              <w:t>е</w:t>
                            </w:r>
                            <w:r w:rsidRPr="0020542F">
                              <w:rPr>
                                <w:rFonts w:ascii="Times New Roman" w:hAnsi="Times New Roman"/>
                                <w:sz w:val="28"/>
                                <w:szCs w:val="28"/>
                                <w:lang w:val="kk-KZ"/>
                              </w:rPr>
                              <w:t xml:space="preserve"> оқыту</w:t>
                            </w:r>
                            <w:r>
                              <w:rPr>
                                <w:rFonts w:ascii="Times New Roman" w:hAnsi="Times New Roman"/>
                                <w:sz w:val="28"/>
                                <w:szCs w:val="28"/>
                                <w:lang w:val="kk-KZ"/>
                              </w:rPr>
                              <w:t xml:space="preserve"> және </w:t>
                            </w:r>
                            <w:r w:rsidRPr="0020542F">
                              <w:rPr>
                                <w:rFonts w:ascii="Times New Roman" w:hAnsi="Times New Roman"/>
                                <w:sz w:val="28"/>
                                <w:szCs w:val="28"/>
                                <w:lang w:val="kk-KZ"/>
                              </w:rPr>
                              <w:t>әдістемелік даярлау</w:t>
                            </w:r>
                            <w:r>
                              <w:rPr>
                                <w:rFonts w:ascii="Times New Roman" w:hAnsi="Times New Roman"/>
                                <w:sz w:val="28"/>
                                <w:szCs w:val="28"/>
                                <w:lang w:val="kk-KZ"/>
                              </w:rPr>
                              <w:t xml:space="preserve"> </w:t>
                            </w:r>
                            <w:r w:rsidRPr="0020542F">
                              <w:rPr>
                                <w:rFonts w:ascii="Times New Roman" w:hAnsi="Times New Roman"/>
                                <w:sz w:val="28"/>
                                <w:szCs w:val="28"/>
                                <w:lang w:val="kk-KZ"/>
                              </w:rPr>
                              <w:t>құрылымы</w:t>
                            </w:r>
                          </w:p>
                        </w:txbxContent>
                      </wps:txbx>
                      <wps:bodyPr rot="0" vert="horz" wrap="square" lIns="91440" tIns="45720" rIns="91440" bIns="45720" anchor="t" anchorCtr="0" upright="1">
                        <a:noAutofit/>
                      </wps:bodyPr>
                    </wps:wsp>
                  </a:graphicData>
                </a:graphic>
              </wp:anchor>
            </w:drawing>
          </mc:Choice>
          <mc:Fallback>
            <w:pict>
              <v:shape w14:anchorId="51CB8070" id="Надпись 427" o:spid="_x0000_s1033" type="#_x0000_t202" style="position:absolute;left:0;text-align:left;margin-left:-12.75pt;margin-top:5.35pt;width:485.45pt;height:39.75pt;z-index:25171148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" filled="f" stroked="f" strokeweight=".5pt">
                <v:textbox>
                  <w:txbxContent>
                    <w:p w:rsidR="009D11D4" w:rsidRPr="0020542F" w:rsidRDefault="009D11D4" w:rsidP="00F47DE4">
                      <w:pPr>
                        <w:spacing w:after="0" w:line="240" w:lineRule="auto"/>
                        <w:jc w:val="center"/>
                        <w:rPr>
                          <w:rFonts w:ascii="Times New Roman" w:hAnsi="Times New Roman"/>
                          <w:sz w:val="28"/>
                          <w:szCs w:val="28"/>
                          <w:lang w:val="kk-KZ"/>
                        </w:rPr>
                      </w:pPr>
                      <w:r>
                        <w:rPr>
                          <w:rFonts w:ascii="Times New Roman" w:hAnsi="Times New Roman"/>
                          <w:sz w:val="28"/>
                          <w:szCs w:val="28"/>
                          <w:lang w:val="kk-KZ"/>
                        </w:rPr>
                        <w:t>С</w:t>
                      </w:r>
                      <w:r w:rsidRPr="0020542F">
                        <w:rPr>
                          <w:rFonts w:ascii="Times New Roman" w:hAnsi="Times New Roman"/>
                          <w:sz w:val="28"/>
                          <w:szCs w:val="28"/>
                          <w:lang w:val="kk-KZ"/>
                        </w:rPr>
                        <w:t>урет</w:t>
                      </w:r>
                      <w:r>
                        <w:rPr>
                          <w:rFonts w:ascii="Times New Roman" w:hAnsi="Times New Roman"/>
                          <w:sz w:val="28"/>
                          <w:szCs w:val="28"/>
                          <w:lang w:val="kk-KZ"/>
                        </w:rPr>
                        <w:t xml:space="preserve"> </w:t>
                      </w:r>
                      <w:r w:rsidRPr="0020542F">
                        <w:rPr>
                          <w:rFonts w:ascii="Times New Roman" w:hAnsi="Times New Roman"/>
                          <w:sz w:val="28"/>
                          <w:szCs w:val="28"/>
                          <w:lang w:val="kk-KZ"/>
                        </w:rPr>
                        <w:t>1</w:t>
                      </w:r>
                      <w:r>
                        <w:rPr>
                          <w:rFonts w:ascii="Times New Roman" w:hAnsi="Times New Roman"/>
                          <w:sz w:val="28"/>
                          <w:szCs w:val="28"/>
                          <w:lang w:val="kk-KZ"/>
                        </w:rPr>
                        <w:t xml:space="preserve">6 </w:t>
                      </w:r>
                      <w:r w:rsidRPr="0020542F">
                        <w:rPr>
                          <w:rFonts w:ascii="Times New Roman" w:hAnsi="Times New Roman"/>
                          <w:sz w:val="28"/>
                          <w:szCs w:val="28"/>
                          <w:lang w:val="kk-KZ"/>
                        </w:rPr>
                        <w:t>- Болашақ математика мұғалімдерін геометриялық салу</w:t>
                      </w:r>
                      <w:r>
                        <w:rPr>
                          <w:rFonts w:ascii="Times New Roman" w:hAnsi="Times New Roman"/>
                          <w:sz w:val="28"/>
                          <w:szCs w:val="28"/>
                          <w:lang w:val="kk-KZ"/>
                        </w:rPr>
                        <w:t xml:space="preserve"> </w:t>
                      </w:r>
                      <w:r w:rsidRPr="0020542F">
                        <w:rPr>
                          <w:rFonts w:ascii="Times New Roman" w:hAnsi="Times New Roman"/>
                          <w:sz w:val="28"/>
                          <w:szCs w:val="28"/>
                          <w:lang w:val="kk-KZ"/>
                        </w:rPr>
                        <w:t>есепте</w:t>
                      </w:r>
                      <w:r>
                        <w:rPr>
                          <w:rFonts w:ascii="Times New Roman" w:hAnsi="Times New Roman"/>
                          <w:sz w:val="28"/>
                          <w:szCs w:val="28"/>
                          <w:lang w:val="kk-KZ"/>
                        </w:rPr>
                        <w:t>р</w:t>
                      </w:r>
                      <w:r w:rsidRPr="0020542F">
                        <w:rPr>
                          <w:rFonts w:ascii="Times New Roman" w:hAnsi="Times New Roman"/>
                          <w:sz w:val="28"/>
                          <w:szCs w:val="28"/>
                          <w:lang w:val="kk-KZ"/>
                        </w:rPr>
                        <w:t>ін</w:t>
                      </w:r>
                      <w:r>
                        <w:rPr>
                          <w:rFonts w:ascii="Times New Roman" w:hAnsi="Times New Roman"/>
                          <w:sz w:val="28"/>
                          <w:szCs w:val="28"/>
                          <w:lang w:val="kk-KZ"/>
                        </w:rPr>
                        <w:t>е</w:t>
                      </w:r>
                      <w:r w:rsidRPr="0020542F">
                        <w:rPr>
                          <w:rFonts w:ascii="Times New Roman" w:hAnsi="Times New Roman"/>
                          <w:sz w:val="28"/>
                          <w:szCs w:val="28"/>
                          <w:lang w:val="kk-KZ"/>
                        </w:rPr>
                        <w:t xml:space="preserve"> оқыту</w:t>
                      </w:r>
                      <w:r>
                        <w:rPr>
                          <w:rFonts w:ascii="Times New Roman" w:hAnsi="Times New Roman"/>
                          <w:sz w:val="28"/>
                          <w:szCs w:val="28"/>
                          <w:lang w:val="kk-KZ"/>
                        </w:rPr>
                        <w:t xml:space="preserve"> және </w:t>
                      </w:r>
                      <w:r w:rsidRPr="0020542F">
                        <w:rPr>
                          <w:rFonts w:ascii="Times New Roman" w:hAnsi="Times New Roman"/>
                          <w:sz w:val="28"/>
                          <w:szCs w:val="28"/>
                          <w:lang w:val="kk-KZ"/>
                        </w:rPr>
                        <w:t>әдістемелік даярлау</w:t>
                      </w:r>
                      <w:r>
                        <w:rPr>
                          <w:rFonts w:ascii="Times New Roman" w:hAnsi="Times New Roman"/>
                          <w:sz w:val="28"/>
                          <w:szCs w:val="28"/>
                          <w:lang w:val="kk-KZ"/>
                        </w:rPr>
                        <w:t xml:space="preserve"> </w:t>
                      </w:r>
                      <w:r w:rsidRPr="0020542F">
                        <w:rPr>
                          <w:rFonts w:ascii="Times New Roman" w:hAnsi="Times New Roman"/>
                          <w:sz w:val="28"/>
                          <w:szCs w:val="28"/>
                          <w:lang w:val="kk-KZ"/>
                        </w:rPr>
                        <w:t>құрылымы</w:t>
                      </w:r>
                    </w:p>
                  </w:txbxContent>
                </v:textbox>
                <w10:wrap anchorx="margin"/>
              </v:shape>
            </w:pict>
          </mc:Fallback>
        </mc:AlternateContent>
      </w:r>
    </w:p>
    <w:p w:rsidR="003744FD" w:rsidRDefault="003744FD" w:rsidP="008E7116">
      <w:pPr>
        <w:autoSpaceDE w:val="0"/>
        <w:autoSpaceDN w:val="0"/>
        <w:adjustRightInd w:val="0"/>
        <w:spacing w:after="0" w:line="240" w:lineRule="auto"/>
        <w:ind w:firstLine="567"/>
        <w:jc w:val="both"/>
        <w:rPr>
          <w:rFonts w:ascii="Times New Roman" w:hAnsi="Times New Roman"/>
          <w:color w:val="0D0D0D"/>
          <w:sz w:val="28"/>
          <w:szCs w:val="28"/>
          <w:lang w:val="kk-KZ"/>
        </w:rPr>
      </w:pPr>
    </w:p>
    <w:bookmarkEnd w:id="81"/>
    <w:p w:rsidR="003744FD" w:rsidRDefault="003744FD" w:rsidP="006A401F">
      <w:pPr>
        <w:autoSpaceDE w:val="0"/>
        <w:autoSpaceDN w:val="0"/>
        <w:adjustRightInd w:val="0"/>
        <w:spacing w:after="0" w:line="240" w:lineRule="auto"/>
        <w:jc w:val="both"/>
        <w:rPr>
          <w:rFonts w:ascii="Times New Roman" w:hAnsi="Times New Roman"/>
          <w:color w:val="0D0D0D"/>
          <w:sz w:val="28"/>
          <w:szCs w:val="28"/>
          <w:lang w:val="kk-KZ"/>
        </w:rPr>
      </w:pPr>
    </w:p>
    <w:p w:rsidR="006A401F" w:rsidRDefault="006A401F" w:rsidP="006A401F">
      <w:pPr>
        <w:autoSpaceDE w:val="0"/>
        <w:autoSpaceDN w:val="0"/>
        <w:adjustRightInd w:val="0"/>
        <w:spacing w:after="0" w:line="240" w:lineRule="auto"/>
        <w:jc w:val="both"/>
        <w:rPr>
          <w:rFonts w:ascii="Times New Roman" w:hAnsi="Times New Roman"/>
          <w:color w:val="0D0D0D"/>
          <w:sz w:val="28"/>
          <w:szCs w:val="28"/>
          <w:lang w:val="kk-KZ"/>
        </w:rPr>
      </w:pPr>
    </w:p>
    <w:p w:rsidR="006A401F" w:rsidRDefault="006A401F" w:rsidP="006A401F">
      <w:pPr>
        <w:autoSpaceDE w:val="0"/>
        <w:autoSpaceDN w:val="0"/>
        <w:adjustRightInd w:val="0"/>
        <w:spacing w:after="0" w:line="240" w:lineRule="auto"/>
        <w:jc w:val="both"/>
        <w:rPr>
          <w:rFonts w:ascii="Times New Roman" w:hAnsi="Times New Roman"/>
          <w:color w:val="0D0D0D"/>
          <w:sz w:val="28"/>
          <w:szCs w:val="28"/>
          <w:lang w:val="kk-KZ"/>
        </w:rPr>
      </w:pPr>
    </w:p>
    <w:p w:rsidR="00790A85" w:rsidRPr="00B3166A" w:rsidRDefault="00790A85" w:rsidP="00790A85">
      <w:pPr>
        <w:spacing w:after="0" w:line="240" w:lineRule="auto"/>
        <w:ind w:firstLine="567"/>
        <w:jc w:val="both"/>
        <w:rPr>
          <w:rFonts w:ascii="Times New Roman" w:hAnsi="Times New Roman"/>
          <w:sz w:val="28"/>
          <w:szCs w:val="28"/>
          <w:lang w:val="kk-KZ"/>
        </w:rPr>
      </w:pPr>
      <w:bookmarkStart w:id="93" w:name="_Hlk181553983"/>
      <w:bookmarkEnd w:id="80"/>
      <w:r w:rsidRPr="00B3166A">
        <w:rPr>
          <w:rFonts w:ascii="Times New Roman" w:hAnsi="Times New Roman"/>
          <w:b/>
          <w:color w:val="0D0D0D"/>
          <w:sz w:val="28"/>
          <w:szCs w:val="28"/>
          <w:lang w:val="kk-KZ"/>
        </w:rPr>
        <w:lastRenderedPageBreak/>
        <w:t>Бiрiншi тарау бойынша тұжырымдар</w:t>
      </w:r>
    </w:p>
    <w:p w:rsidR="00790A85" w:rsidRPr="00B3166A" w:rsidRDefault="00790A85" w:rsidP="00790A85">
      <w:pPr>
        <w:tabs>
          <w:tab w:val="left" w:pos="851"/>
        </w:tabs>
        <w:spacing w:after="0" w:line="240" w:lineRule="auto"/>
        <w:ind w:firstLine="567"/>
        <w:contextualSpacing/>
        <w:jc w:val="both"/>
        <w:rPr>
          <w:rFonts w:ascii="Times New Roman" w:eastAsia="Times New Roman" w:hAnsi="Times New Roman"/>
          <w:color w:val="0D0D0D"/>
          <w:sz w:val="28"/>
          <w:lang w:val="kk-KZ"/>
        </w:rPr>
      </w:pPr>
      <w:r w:rsidRPr="00B3166A">
        <w:rPr>
          <w:rFonts w:ascii="Times New Roman" w:eastAsia="Times New Roman" w:hAnsi="Times New Roman"/>
          <w:color w:val="0D0D0D"/>
          <w:sz w:val="28"/>
          <w:lang w:val="kk-KZ"/>
        </w:rPr>
        <w:t xml:space="preserve">ЖОО-да болашақ математика мұғалімдерін әдістемелік даярлау </w:t>
      </w:r>
      <w:r>
        <w:rPr>
          <w:rFonts w:ascii="Times New Roman" w:eastAsia="Times New Roman" w:hAnsi="Times New Roman"/>
          <w:color w:val="0D0D0D"/>
          <w:sz w:val="28"/>
          <w:lang w:val="kk-KZ"/>
        </w:rPr>
        <w:t>процесін</w:t>
      </w:r>
      <w:r w:rsidRPr="00B3166A">
        <w:rPr>
          <w:rFonts w:ascii="Times New Roman" w:eastAsia="Times New Roman" w:hAnsi="Times New Roman"/>
          <w:color w:val="0D0D0D"/>
          <w:sz w:val="28"/>
          <w:lang w:val="kk-KZ"/>
        </w:rPr>
        <w:t xml:space="preserve"> ұйымдастырудың мақсаттары мен міндеттері анықталды.</w:t>
      </w:r>
    </w:p>
    <w:p w:rsidR="00790A85" w:rsidRPr="00B3166A" w:rsidRDefault="00790A85" w:rsidP="00790A85">
      <w:pPr>
        <w:tabs>
          <w:tab w:val="left" w:pos="851"/>
        </w:tabs>
        <w:spacing w:after="0" w:line="240" w:lineRule="auto"/>
        <w:ind w:firstLine="567"/>
        <w:contextualSpacing/>
        <w:jc w:val="both"/>
        <w:rPr>
          <w:rFonts w:ascii="Times New Roman" w:hAnsi="Times New Roman"/>
          <w:bCs/>
          <w:color w:val="0D0D0D"/>
          <w:sz w:val="28"/>
          <w:szCs w:val="28"/>
          <w:lang w:val="kk-KZ"/>
        </w:rPr>
      </w:pPr>
      <w:r w:rsidRPr="00B3166A">
        <w:rPr>
          <w:rFonts w:ascii="Times New Roman" w:eastAsia="Times New Roman" w:hAnsi="Times New Roman"/>
          <w:color w:val="0D0D0D"/>
          <w:sz w:val="28"/>
          <w:szCs w:val="28"/>
          <w:lang w:val="kk-KZ"/>
        </w:rPr>
        <w:t>Мектеп пен ЖОО-дағы геометриялық салу есептерін оқытудың қазіргі жай-күйіне жасалған талдау барысында:</w:t>
      </w:r>
    </w:p>
    <w:p w:rsidR="00790A85" w:rsidRPr="00B3166A" w:rsidRDefault="00790A85" w:rsidP="00790A85">
      <w:pPr>
        <w:numPr>
          <w:ilvl w:val="0"/>
          <w:numId w:val="19"/>
        </w:numPr>
        <w:spacing w:after="0" w:line="240" w:lineRule="auto"/>
        <w:ind w:left="0" w:firstLine="567"/>
        <w:contextualSpacing/>
        <w:jc w:val="both"/>
        <w:rPr>
          <w:rFonts w:ascii="Times New Roman" w:eastAsia="Times New Roman" w:hAnsi="Times New Roman"/>
          <w:color w:val="0D0D0D"/>
          <w:sz w:val="28"/>
          <w:szCs w:val="28"/>
          <w:lang w:val="kk-KZ"/>
        </w:rPr>
      </w:pPr>
      <w:bookmarkStart w:id="94" w:name="_Hlk180474872"/>
      <w:r w:rsidRPr="00B3166A">
        <w:rPr>
          <w:rFonts w:ascii="Times New Roman" w:eastAsia="Times New Roman" w:hAnsi="Times New Roman"/>
          <w:color w:val="0D0D0D"/>
          <w:sz w:val="28"/>
          <w:szCs w:val="28"/>
          <w:lang w:val="kk-KZ"/>
        </w:rPr>
        <w:t xml:space="preserve">ЖОО-ның қазіргі академиялық еркіндігі жағдайында математика бакалаврларын әдістемелік даярлау процесі мен мектеп геометрия курсында салу есептерін оқыту арасында алшақтықтың болуы, яғни мектеп пен ЖОО арасындағы </w:t>
      </w:r>
      <w:r w:rsidRPr="00B3166A">
        <w:rPr>
          <w:rFonts w:ascii="Times New Roman" w:hAnsi="Times New Roman"/>
          <w:bCs/>
          <w:color w:val="0D0D0D"/>
          <w:sz w:val="28"/>
          <w:szCs w:val="28"/>
          <w:lang w:val="kk-KZ"/>
        </w:rPr>
        <w:t xml:space="preserve">сабақтастықтың ескерілмеуі; </w:t>
      </w:r>
    </w:p>
    <w:p w:rsidR="00790A85" w:rsidRPr="00B3166A" w:rsidRDefault="00790A85" w:rsidP="00790A85">
      <w:pPr>
        <w:numPr>
          <w:ilvl w:val="0"/>
          <w:numId w:val="19"/>
        </w:numPr>
        <w:tabs>
          <w:tab w:val="left" w:pos="567"/>
          <w:tab w:val="left" w:pos="851"/>
        </w:tabs>
        <w:spacing w:after="0" w:line="240" w:lineRule="auto"/>
        <w:ind w:left="0" w:firstLine="567"/>
        <w:contextualSpacing/>
        <w:jc w:val="both"/>
        <w:rPr>
          <w:rFonts w:ascii="Times New Roman" w:eastAsia="Times New Roman" w:hAnsi="Times New Roman"/>
          <w:color w:val="0D0D0D"/>
          <w:sz w:val="28"/>
          <w:szCs w:val="28"/>
          <w:lang w:val="kk-KZ"/>
        </w:rPr>
      </w:pPr>
      <w:r w:rsidRPr="00B3166A">
        <w:rPr>
          <w:rFonts w:ascii="Times New Roman" w:hAnsi="Times New Roman"/>
          <w:bCs/>
          <w:color w:val="0D0D0D"/>
          <w:sz w:val="28"/>
          <w:szCs w:val="28"/>
          <w:lang w:val="kk-KZ"/>
        </w:rPr>
        <w:t>БББ-ның басым бөлігінің мазмұнында болашақ математика мұғалімдерін геометриялық салу есептерін оқытуға теориялық-әдістемелік даярлау жеткілікті қарастырылмағаны;</w:t>
      </w:r>
    </w:p>
    <w:p w:rsidR="00790A85" w:rsidRPr="00B3166A" w:rsidRDefault="00790A85" w:rsidP="00790A85">
      <w:pPr>
        <w:numPr>
          <w:ilvl w:val="0"/>
          <w:numId w:val="19"/>
        </w:numPr>
        <w:shd w:val="clear" w:color="auto" w:fill="FFFFFF"/>
        <w:spacing w:after="0" w:line="240" w:lineRule="auto"/>
        <w:ind w:left="0" w:firstLine="567"/>
        <w:jc w:val="both"/>
        <w:rPr>
          <w:rFonts w:ascii="Times New Roman" w:eastAsia="Times New Roman" w:hAnsi="Times New Roman"/>
          <w:color w:val="0D0D0D"/>
          <w:sz w:val="28"/>
          <w:szCs w:val="28"/>
          <w:lang w:val="kk-KZ" w:eastAsia="ru-RU"/>
        </w:rPr>
      </w:pPr>
      <w:r w:rsidRPr="00B3166A">
        <w:rPr>
          <w:rFonts w:ascii="Times New Roman" w:eastAsia="Times New Roman" w:hAnsi="Times New Roman"/>
          <w:color w:val="0D0D0D"/>
          <w:sz w:val="28"/>
          <w:szCs w:val="28"/>
          <w:lang w:val="kk-KZ" w:eastAsia="ru-RU"/>
        </w:rPr>
        <w:t>жоғары оқу орындарындағы геометрия</w:t>
      </w:r>
      <w:r>
        <w:rPr>
          <w:rFonts w:ascii="Times New Roman" w:eastAsia="Times New Roman" w:hAnsi="Times New Roman"/>
          <w:color w:val="0D0D0D"/>
          <w:sz w:val="28"/>
          <w:szCs w:val="28"/>
          <w:lang w:val="kk-KZ" w:eastAsia="ru-RU"/>
        </w:rPr>
        <w:t>лық</w:t>
      </w:r>
      <w:r w:rsidRPr="00B3166A">
        <w:rPr>
          <w:rFonts w:ascii="Times New Roman" w:eastAsia="Times New Roman" w:hAnsi="Times New Roman"/>
          <w:color w:val="0D0D0D"/>
          <w:sz w:val="28"/>
          <w:szCs w:val="28"/>
          <w:lang w:val="kk-KZ" w:eastAsia="ru-RU"/>
        </w:rPr>
        <w:t xml:space="preserve"> пәндер</w:t>
      </w:r>
      <w:r>
        <w:rPr>
          <w:rFonts w:ascii="Times New Roman" w:eastAsia="Times New Roman" w:hAnsi="Times New Roman"/>
          <w:color w:val="0D0D0D"/>
          <w:sz w:val="28"/>
          <w:szCs w:val="28"/>
          <w:lang w:val="kk-KZ" w:eastAsia="ru-RU"/>
        </w:rPr>
        <w:t xml:space="preserve"> </w:t>
      </w:r>
      <w:r w:rsidRPr="00B3166A">
        <w:rPr>
          <w:rFonts w:ascii="Times New Roman" w:eastAsia="Times New Roman" w:hAnsi="Times New Roman"/>
          <w:color w:val="0D0D0D"/>
          <w:sz w:val="28"/>
          <w:szCs w:val="28"/>
          <w:lang w:val="kk-KZ" w:eastAsia="ru-RU"/>
        </w:rPr>
        <w:t>мен әдістемелік цикл пәндерінің (студенттердің таңдауы бойынша жүргізілетін пәндер) міндеттері арасында ішкі байланыс, сабақтастық, үйлестіру жүзеге асырыл</w:t>
      </w:r>
      <w:r>
        <w:rPr>
          <w:rFonts w:ascii="Times New Roman" w:eastAsia="Times New Roman" w:hAnsi="Times New Roman"/>
          <w:color w:val="0D0D0D"/>
          <w:sz w:val="28"/>
          <w:szCs w:val="28"/>
          <w:lang w:val="kk-KZ" w:eastAsia="ru-RU"/>
        </w:rPr>
        <w:t>уының әлсіздігі</w:t>
      </w:r>
      <w:r w:rsidRPr="00B3166A">
        <w:rPr>
          <w:rFonts w:ascii="Times New Roman" w:eastAsia="Times New Roman" w:hAnsi="Times New Roman"/>
          <w:color w:val="0D0D0D"/>
          <w:sz w:val="28"/>
          <w:szCs w:val="28"/>
          <w:lang w:val="kk-KZ" w:eastAsia="ru-RU"/>
        </w:rPr>
        <w:t>;</w:t>
      </w:r>
    </w:p>
    <w:p w:rsidR="00790A85" w:rsidRPr="00B3166A" w:rsidRDefault="00790A85" w:rsidP="00790A85">
      <w:pPr>
        <w:numPr>
          <w:ilvl w:val="0"/>
          <w:numId w:val="19"/>
        </w:numPr>
        <w:shd w:val="clear" w:color="auto" w:fill="FFFFFF"/>
        <w:spacing w:after="0" w:line="240" w:lineRule="auto"/>
        <w:ind w:left="0" w:firstLine="567"/>
        <w:jc w:val="both"/>
        <w:rPr>
          <w:rFonts w:ascii="Times New Roman" w:eastAsia="Times New Roman" w:hAnsi="Times New Roman"/>
          <w:color w:val="0D0D0D"/>
          <w:sz w:val="28"/>
          <w:szCs w:val="28"/>
          <w:lang w:val="kk-KZ" w:eastAsia="ru-RU"/>
        </w:rPr>
      </w:pPr>
      <w:r w:rsidRPr="00B3166A">
        <w:rPr>
          <w:rFonts w:ascii="Times New Roman" w:eastAsia="Times New Roman" w:hAnsi="Times New Roman"/>
          <w:color w:val="0D0D0D"/>
          <w:sz w:val="28"/>
          <w:szCs w:val="28"/>
          <w:lang w:val="kk-KZ" w:eastAsia="ru-RU"/>
        </w:rPr>
        <w:t>студенттердің салу есептерін шығару дағдыларын қалыптастыруға арналған оқулықтар мен оқу-әдістемелік құралдардың (әсіресе мемлекеттік тілде) жеткіліксіздігі;</w:t>
      </w:r>
    </w:p>
    <w:bookmarkEnd w:id="94"/>
    <w:p w:rsidR="00790A85" w:rsidRPr="00B3166A" w:rsidRDefault="00790A85" w:rsidP="00790A85">
      <w:pPr>
        <w:pStyle w:val="a5"/>
        <w:numPr>
          <w:ilvl w:val="0"/>
          <w:numId w:val="19"/>
        </w:numPr>
        <w:spacing w:after="0" w:line="240" w:lineRule="auto"/>
        <w:ind w:left="0" w:firstLine="567"/>
        <w:jc w:val="both"/>
        <w:rPr>
          <w:rFonts w:ascii="Times New Roman" w:eastAsia="Times New Roman" w:hAnsi="Times New Roman"/>
          <w:color w:val="0D0D0D"/>
          <w:sz w:val="28"/>
          <w:szCs w:val="28"/>
          <w:lang w:val="kk-KZ" w:eastAsia="ru-RU"/>
        </w:rPr>
      </w:pPr>
      <w:r w:rsidRPr="00B3166A">
        <w:rPr>
          <w:rFonts w:ascii="Times New Roman" w:eastAsia="Times New Roman" w:hAnsi="Times New Roman"/>
          <w:color w:val="0D0D0D"/>
          <w:sz w:val="28"/>
          <w:szCs w:val="28"/>
          <w:lang w:val="kk-KZ" w:eastAsia="ru-RU"/>
        </w:rPr>
        <w:t xml:space="preserve">болашақ математика мұғалімдерінің әдістемелік дағдыларын қалыптастыруда геометриялық салу есептерін оқытудың маңыздылығы (кеңістіктік түсініктерін қалыптастыру, конструктивті дағдылар негізінде логикалық және белсенді ойлауды дамыту, геометриялық салу есептері бойынша теориялық-дидактикалық білімді жүйелеу) айқындалды. </w:t>
      </w:r>
    </w:p>
    <w:p w:rsidR="00790A85" w:rsidRPr="00B3166A" w:rsidRDefault="00790A85" w:rsidP="00790A85">
      <w:pPr>
        <w:spacing w:after="0" w:line="240" w:lineRule="auto"/>
        <w:ind w:firstLine="567"/>
        <w:jc w:val="both"/>
        <w:rPr>
          <w:rFonts w:ascii="Times New Roman" w:hAnsi="Times New Roman"/>
          <w:color w:val="0D0D0D"/>
          <w:sz w:val="28"/>
          <w:szCs w:val="28"/>
          <w:lang w:val="kk-KZ"/>
        </w:rPr>
      </w:pPr>
      <w:r w:rsidRPr="00B3166A">
        <w:rPr>
          <w:rFonts w:ascii="Times New Roman" w:eastAsia="Times New Roman" w:hAnsi="Times New Roman"/>
          <w:color w:val="0D0D0D"/>
          <w:sz w:val="28"/>
          <w:szCs w:val="28"/>
          <w:lang w:val="kk-KZ"/>
        </w:rPr>
        <w:t xml:space="preserve">Айқындалған проблемаларды түзету мақсатында </w:t>
      </w:r>
      <w:r w:rsidRPr="00B3166A">
        <w:rPr>
          <w:rFonts w:ascii="Times New Roman" w:hAnsi="Times New Roman"/>
          <w:color w:val="0D0D0D"/>
          <w:sz w:val="28"/>
          <w:szCs w:val="28"/>
          <w:lang w:val="kk-KZ"/>
        </w:rPr>
        <w:t>мектеп пен ЖОО-да «Геометриялық салу есептері» мазмұнының сабақтастығын іске асыру,  мазмұндық байланысын орнату көзделіп,  «Мектеп-ЖОО» сабақтастығында геометриялық салу есептерін оқыту мен бағалаудың құрылымы әзірленді. Болашақ математика мұғалімдерін әдістемелік даярлаудың принциптері мен негізгі бағыттары анықталды: оқытудың іс-әрекет жүйесі, тұлғаға бағытталған оқыту, пәнішілік және пәнаралық байланыстарды жүзеге асыру, оқу процесінің принциптері жүйелі түрде тұжырымдалды, болашақ математика мұғалімдерін әдістемелік даярлау кезеңдері әзірленді.</w:t>
      </w:r>
    </w:p>
    <w:p w:rsidR="00790A85" w:rsidRDefault="00790A85" w:rsidP="00790A85">
      <w:pPr>
        <w:spacing w:after="0" w:line="240" w:lineRule="auto"/>
        <w:ind w:firstLine="567"/>
        <w:jc w:val="both"/>
        <w:rPr>
          <w:rFonts w:ascii="Times New Roman" w:eastAsia="Times New Roman" w:hAnsi="Times New Roman"/>
          <w:color w:val="0D0D0D"/>
          <w:sz w:val="28"/>
          <w:szCs w:val="28"/>
          <w:lang w:val="kk-KZ"/>
        </w:rPr>
      </w:pPr>
      <w:r w:rsidRPr="00B3166A">
        <w:rPr>
          <w:rFonts w:ascii="Times New Roman" w:hAnsi="Times New Roman"/>
          <w:color w:val="0D0D0D"/>
          <w:sz w:val="28"/>
          <w:szCs w:val="28"/>
          <w:lang w:val="kk-KZ"/>
        </w:rPr>
        <w:t>Б</w:t>
      </w:r>
      <w:r w:rsidRPr="00B3166A">
        <w:rPr>
          <w:rFonts w:ascii="Times New Roman" w:eastAsia="Times New Roman" w:hAnsi="Times New Roman"/>
          <w:color w:val="0D0D0D"/>
          <w:sz w:val="28"/>
          <w:szCs w:val="28"/>
          <w:lang w:val="kk-KZ"/>
        </w:rPr>
        <w:t xml:space="preserve">олашақ математика мұғалімдерінің әдістемелік даярлығын қалыптастыру </w:t>
      </w:r>
      <w:r>
        <w:rPr>
          <w:rFonts w:ascii="Times New Roman" w:eastAsia="Times New Roman" w:hAnsi="Times New Roman"/>
          <w:color w:val="0D0D0D"/>
          <w:sz w:val="28"/>
          <w:szCs w:val="28"/>
          <w:lang w:val="kk-KZ"/>
        </w:rPr>
        <w:t>процесіне</w:t>
      </w:r>
      <w:r w:rsidRPr="00B3166A">
        <w:rPr>
          <w:rFonts w:ascii="Times New Roman" w:eastAsia="Times New Roman" w:hAnsi="Times New Roman"/>
          <w:color w:val="0D0D0D"/>
          <w:sz w:val="28"/>
          <w:szCs w:val="28"/>
          <w:lang w:val="kk-KZ"/>
        </w:rPr>
        <w:t xml:space="preserve"> қойылатын талаптар анықталды. Атап айтқанда: пәндік білімнің іргелілік сипаты;  ЖОО-да оқытылатын геометриялық пәндер мен мектеп геометрия курсының байланысы; болашақ математика мұғалімдерінің әдістемелік даярлығын қалыптастыруды жүйелі бақылау мен түзетуді жүзеге асыру; геометриялық салу есептерінің басты дидактикалық функцияларын негізге алу; болашақ математика мұғалімдерінің әдістемелік даярлығын қалыптастыру </w:t>
      </w:r>
      <w:r>
        <w:rPr>
          <w:rFonts w:ascii="Times New Roman" w:eastAsia="Times New Roman" w:hAnsi="Times New Roman"/>
          <w:color w:val="0D0D0D"/>
          <w:sz w:val="28"/>
          <w:szCs w:val="28"/>
          <w:lang w:val="kk-KZ"/>
        </w:rPr>
        <w:t>процесінің</w:t>
      </w:r>
      <w:r w:rsidRPr="00B3166A">
        <w:rPr>
          <w:rFonts w:ascii="Times New Roman" w:eastAsia="Times New Roman" w:hAnsi="Times New Roman"/>
          <w:color w:val="0D0D0D"/>
          <w:sz w:val="28"/>
          <w:szCs w:val="28"/>
          <w:lang w:val="kk-KZ"/>
        </w:rPr>
        <w:t xml:space="preserve"> қағидалары  анықталды.</w:t>
      </w:r>
    </w:p>
    <w:p w:rsidR="002A05FD" w:rsidRDefault="002A05FD" w:rsidP="002A05FD">
      <w:pPr>
        <w:spacing w:after="0" w:line="240" w:lineRule="auto"/>
        <w:ind w:firstLine="567"/>
        <w:jc w:val="both"/>
        <w:rPr>
          <w:rFonts w:ascii="Times New Roman" w:eastAsia="Times New Roman" w:hAnsi="Times New Roman"/>
          <w:color w:val="0D0D0D"/>
          <w:sz w:val="28"/>
          <w:szCs w:val="28"/>
          <w:lang w:val="kk-KZ"/>
        </w:rPr>
      </w:pPr>
    </w:p>
    <w:p w:rsidR="00790A85" w:rsidRDefault="00790A85" w:rsidP="002A05FD">
      <w:pPr>
        <w:spacing w:after="0" w:line="240" w:lineRule="auto"/>
        <w:ind w:firstLine="567"/>
        <w:jc w:val="both"/>
        <w:rPr>
          <w:rFonts w:ascii="Times New Roman" w:eastAsia="Times New Roman" w:hAnsi="Times New Roman"/>
          <w:color w:val="0D0D0D"/>
          <w:sz w:val="28"/>
          <w:szCs w:val="28"/>
          <w:lang w:val="kk-KZ"/>
        </w:rPr>
      </w:pPr>
    </w:p>
    <w:p w:rsidR="00B37ACE" w:rsidRPr="002A05FD" w:rsidRDefault="00B37ACE" w:rsidP="002A05FD">
      <w:pPr>
        <w:spacing w:after="0" w:line="240" w:lineRule="auto"/>
        <w:ind w:firstLine="567"/>
        <w:jc w:val="both"/>
        <w:rPr>
          <w:rFonts w:ascii="Times New Roman" w:eastAsia="Times New Roman" w:hAnsi="Times New Roman"/>
          <w:color w:val="0D0D0D"/>
          <w:sz w:val="28"/>
          <w:szCs w:val="28"/>
          <w:lang w:val="kk-KZ"/>
        </w:rPr>
      </w:pPr>
    </w:p>
    <w:bookmarkEnd w:id="93"/>
    <w:p w:rsidR="00797836" w:rsidRPr="00B3166A" w:rsidRDefault="00797836" w:rsidP="00B3166A">
      <w:pPr>
        <w:tabs>
          <w:tab w:val="left" w:pos="567"/>
          <w:tab w:val="left" w:pos="993"/>
          <w:tab w:val="left" w:pos="10632"/>
        </w:tabs>
        <w:spacing w:after="0" w:line="240" w:lineRule="auto"/>
        <w:ind w:right="5" w:firstLine="567"/>
        <w:jc w:val="both"/>
        <w:rPr>
          <w:rFonts w:ascii="Times New Roman" w:hAnsi="Times New Roman"/>
          <w:b/>
          <w:sz w:val="28"/>
          <w:szCs w:val="28"/>
          <w:lang w:val="kk-KZ"/>
        </w:rPr>
      </w:pPr>
      <w:r w:rsidRPr="00B3166A">
        <w:rPr>
          <w:rFonts w:ascii="Times New Roman" w:eastAsia="Times New Roman" w:hAnsi="Times New Roman"/>
          <w:b/>
          <w:color w:val="000000"/>
          <w:sz w:val="28"/>
          <w:szCs w:val="28"/>
          <w:lang w:val="kk-KZ"/>
        </w:rPr>
        <w:lastRenderedPageBreak/>
        <w:t xml:space="preserve">2 </w:t>
      </w:r>
      <w:bookmarkStart w:id="95" w:name="_Hlk166734353"/>
      <w:r w:rsidRPr="00B3166A">
        <w:rPr>
          <w:rFonts w:ascii="Times New Roman" w:hAnsi="Times New Roman"/>
          <w:b/>
          <w:sz w:val="28"/>
          <w:szCs w:val="28"/>
          <w:lang w:val="kk-KZ"/>
        </w:rPr>
        <w:t>БОЛАШАҚ МАТЕМАТИКА МҰҒАЛІМДЕРІНІҢ ГЕОМЕТРИЯЛЫҚ САЛУ ЕСЕПТЕРІН ОҚЫТУҒА ӘДІСТЕМЕЛІК ДАЯРЛЫҒЫН ҚАЛЫПТАСТЫРУ ПРАКТИКАСЫ</w:t>
      </w:r>
      <w:bookmarkEnd w:id="95"/>
    </w:p>
    <w:p w:rsidR="00F47DE4" w:rsidRPr="00B3166A" w:rsidRDefault="00F47DE4" w:rsidP="00F47DE4">
      <w:pPr>
        <w:tabs>
          <w:tab w:val="left" w:pos="10632"/>
        </w:tabs>
        <w:spacing w:after="0" w:line="240" w:lineRule="auto"/>
        <w:ind w:firstLine="567"/>
        <w:jc w:val="both"/>
        <w:rPr>
          <w:rFonts w:ascii="Times New Roman" w:hAnsi="Times New Roman"/>
          <w:b/>
          <w:sz w:val="28"/>
          <w:szCs w:val="28"/>
          <w:lang w:val="kk-KZ"/>
        </w:rPr>
      </w:pPr>
      <w:bookmarkStart w:id="96" w:name="_Hlk165456533"/>
    </w:p>
    <w:p w:rsidR="00797836" w:rsidRPr="00B3166A" w:rsidRDefault="00797836" w:rsidP="00F47DE4">
      <w:pPr>
        <w:tabs>
          <w:tab w:val="left" w:pos="10632"/>
        </w:tabs>
        <w:spacing w:after="0" w:line="240" w:lineRule="auto"/>
        <w:ind w:firstLine="567"/>
        <w:jc w:val="both"/>
        <w:rPr>
          <w:rFonts w:ascii="Times New Roman" w:hAnsi="Times New Roman"/>
          <w:sz w:val="28"/>
          <w:szCs w:val="28"/>
          <w:lang w:val="kk-KZ"/>
        </w:rPr>
      </w:pPr>
      <w:r w:rsidRPr="00B3166A">
        <w:rPr>
          <w:rFonts w:ascii="Times New Roman" w:hAnsi="Times New Roman"/>
          <w:b/>
          <w:sz w:val="28"/>
          <w:szCs w:val="28"/>
          <w:lang w:val="kk-KZ"/>
        </w:rPr>
        <w:t xml:space="preserve">2.1 </w:t>
      </w:r>
      <w:r w:rsidRPr="00B3166A">
        <w:rPr>
          <w:rFonts w:ascii="Times New Roman" w:hAnsi="Times New Roman"/>
          <w:b/>
          <w:color w:val="0D0D0D"/>
          <w:sz w:val="28"/>
          <w:szCs w:val="28"/>
          <w:lang w:val="kk-KZ"/>
        </w:rPr>
        <w:t>Интербелсенді әдістердің негізінде геометриялық салу есептерін оқыту процесін ұйымдастыру</w:t>
      </w:r>
    </w:p>
    <w:bookmarkEnd w:id="96"/>
    <w:p w:rsidR="00797836" w:rsidRPr="00B3166A" w:rsidRDefault="00797836" w:rsidP="00960D85">
      <w:pPr>
        <w:tabs>
          <w:tab w:val="left" w:pos="10632"/>
        </w:tabs>
        <w:spacing w:after="0" w:line="240" w:lineRule="auto"/>
        <w:ind w:firstLine="567"/>
        <w:jc w:val="both"/>
        <w:rPr>
          <w:rFonts w:ascii="Times New Roman" w:eastAsia="Times New Roman" w:hAnsi="Times New Roman"/>
          <w:color w:val="0D0D0D"/>
          <w:sz w:val="28"/>
          <w:szCs w:val="28"/>
          <w:shd w:val="clear" w:color="auto" w:fill="FFFFFF"/>
          <w:lang w:val="kk-KZ" w:eastAsia="ru-RU"/>
        </w:rPr>
      </w:pPr>
      <w:r w:rsidRPr="00B3166A">
        <w:rPr>
          <w:rFonts w:ascii="Times New Roman" w:eastAsia="Times New Roman" w:hAnsi="Times New Roman"/>
          <w:color w:val="0D0D0D"/>
          <w:sz w:val="28"/>
          <w:szCs w:val="28"/>
          <w:shd w:val="clear" w:color="auto" w:fill="FFFFFF"/>
          <w:lang w:val="kk-KZ" w:eastAsia="ru-RU"/>
        </w:rPr>
        <w:t xml:space="preserve">Болашақ математика мұғалімдеріне математиканы </w:t>
      </w:r>
      <w:r w:rsidRPr="00B3166A">
        <w:rPr>
          <w:rFonts w:ascii="Times New Roman" w:hAnsi="Times New Roman"/>
          <w:color w:val="0D0D0D"/>
          <w:sz w:val="28"/>
          <w:szCs w:val="28"/>
          <w:lang w:val="kk-KZ"/>
        </w:rPr>
        <w:t>оқыту процесін ұйымдастыру</w:t>
      </w:r>
      <w:r w:rsidRPr="00B3166A">
        <w:rPr>
          <w:rFonts w:ascii="Times New Roman" w:eastAsia="Times New Roman" w:hAnsi="Times New Roman"/>
          <w:color w:val="0D0D0D"/>
          <w:sz w:val="28"/>
          <w:szCs w:val="28"/>
          <w:shd w:val="clear" w:color="auto" w:fill="FFFFFF"/>
          <w:lang w:val="kk-KZ" w:eastAsia="ru-RU"/>
        </w:rPr>
        <w:t xml:space="preserve"> бойынша </w:t>
      </w:r>
      <w:r w:rsidR="00B341D1" w:rsidRPr="00B3166A">
        <w:rPr>
          <w:rFonts w:ascii="Times New Roman" w:eastAsia="Times New Roman" w:hAnsi="Times New Roman"/>
          <w:color w:val="0D0D0D"/>
          <w:sz w:val="28"/>
          <w:szCs w:val="28"/>
          <w:shd w:val="clear" w:color="auto" w:fill="FFFFFF"/>
          <w:lang w:val="kk-KZ" w:eastAsia="ru-RU"/>
        </w:rPr>
        <w:t>(И.Я.Лернер, А.В.Усова</w:t>
      </w:r>
      <w:r w:rsidR="0068496F" w:rsidRPr="00B3166A">
        <w:rPr>
          <w:rFonts w:ascii="Times New Roman" w:eastAsia="Times New Roman" w:hAnsi="Times New Roman"/>
          <w:color w:val="0D0D0D"/>
          <w:sz w:val="28"/>
          <w:szCs w:val="28"/>
          <w:shd w:val="clear" w:color="auto" w:fill="FFFFFF"/>
          <w:lang w:val="kk-KZ" w:eastAsia="ru-RU"/>
        </w:rPr>
        <w:t>,</w:t>
      </w:r>
      <w:r w:rsidR="00B341D1" w:rsidRPr="00B3166A">
        <w:rPr>
          <w:rFonts w:ascii="Times New Roman" w:eastAsia="Times New Roman" w:hAnsi="Times New Roman"/>
          <w:color w:val="0D0D0D"/>
          <w:sz w:val="28"/>
          <w:szCs w:val="28"/>
          <w:shd w:val="clear" w:color="auto" w:fill="FFFFFF"/>
          <w:lang w:val="kk-KZ" w:eastAsia="ru-RU"/>
        </w:rPr>
        <w:t xml:space="preserve"> А.Е.Әбілқасымова, Ә.К.Қағазбаева, С.Ж.Тыныбекова және т.б.) </w:t>
      </w:r>
      <w:r w:rsidRPr="00B3166A">
        <w:rPr>
          <w:rFonts w:ascii="Times New Roman" w:eastAsia="Times New Roman" w:hAnsi="Times New Roman"/>
          <w:color w:val="0D0D0D"/>
          <w:sz w:val="28"/>
          <w:szCs w:val="28"/>
          <w:shd w:val="clear" w:color="auto" w:fill="FFFFFF"/>
          <w:lang w:val="kk-KZ" w:eastAsia="ru-RU"/>
        </w:rPr>
        <w:t>педагогтар мен психологтардың еңбектерінде зертте</w:t>
      </w:r>
      <w:r w:rsidR="00B341D1" w:rsidRPr="00B3166A">
        <w:rPr>
          <w:rFonts w:ascii="Times New Roman" w:eastAsia="Times New Roman" w:hAnsi="Times New Roman"/>
          <w:color w:val="0D0D0D"/>
          <w:sz w:val="28"/>
          <w:szCs w:val="28"/>
          <w:shd w:val="clear" w:color="auto" w:fill="FFFFFF"/>
          <w:lang w:val="kk-KZ" w:eastAsia="ru-RU"/>
        </w:rPr>
        <w:t>лген</w:t>
      </w:r>
      <w:r w:rsidRPr="00B3166A">
        <w:rPr>
          <w:rFonts w:ascii="Times New Roman" w:eastAsia="Times New Roman" w:hAnsi="Times New Roman"/>
          <w:color w:val="0D0D0D"/>
          <w:sz w:val="28"/>
          <w:szCs w:val="28"/>
          <w:shd w:val="clear" w:color="auto" w:fill="FFFFFF"/>
          <w:lang w:val="kk-KZ" w:eastAsia="ru-RU"/>
        </w:rPr>
        <w:t xml:space="preserve">. </w:t>
      </w:r>
    </w:p>
    <w:p w:rsidR="00797836" w:rsidRPr="00B3166A" w:rsidRDefault="00797836" w:rsidP="00960D85">
      <w:pPr>
        <w:tabs>
          <w:tab w:val="left" w:pos="10632"/>
        </w:tabs>
        <w:spacing w:after="0" w:line="240" w:lineRule="auto"/>
        <w:ind w:firstLine="567"/>
        <w:jc w:val="both"/>
        <w:rPr>
          <w:rFonts w:ascii="Times New Roman" w:eastAsia="Times New Roman" w:hAnsi="Times New Roman"/>
          <w:color w:val="0D0D0D"/>
          <w:sz w:val="28"/>
          <w:szCs w:val="28"/>
          <w:shd w:val="clear" w:color="auto" w:fill="FFFFFF"/>
          <w:lang w:val="kk-KZ" w:eastAsia="ru-RU"/>
        </w:rPr>
      </w:pPr>
      <w:r w:rsidRPr="00B3166A">
        <w:rPr>
          <w:rFonts w:ascii="Times New Roman" w:eastAsia="Times New Roman" w:hAnsi="Times New Roman"/>
          <w:color w:val="0D0D0D"/>
          <w:sz w:val="28"/>
          <w:szCs w:val="28"/>
          <w:shd w:val="clear" w:color="auto" w:fill="FFFFFF"/>
          <w:lang w:val="kk-KZ" w:eastAsia="ru-RU"/>
        </w:rPr>
        <w:t>Көптеген әдіскерлер студенттердің білімді игеру процесінде әдістемелік даярлығын қалыптастыру мәселелері бойынша іргелі зерттеулерде [</w:t>
      </w:r>
      <w:r w:rsidR="00BE0978" w:rsidRPr="00B3166A">
        <w:rPr>
          <w:rFonts w:ascii="Times New Roman" w:eastAsia="Times New Roman" w:hAnsi="Times New Roman"/>
          <w:color w:val="0D0D0D"/>
          <w:sz w:val="28"/>
          <w:szCs w:val="28"/>
          <w:shd w:val="clear" w:color="auto" w:fill="FFFFFF"/>
          <w:lang w:val="kk-KZ" w:eastAsia="ru-RU"/>
        </w:rPr>
        <w:t>32, б.71</w:t>
      </w:r>
      <w:r w:rsidRPr="00B3166A">
        <w:rPr>
          <w:rFonts w:ascii="Times New Roman" w:eastAsia="Times New Roman" w:hAnsi="Times New Roman"/>
          <w:color w:val="0D0D0D"/>
          <w:sz w:val="28"/>
          <w:szCs w:val="28"/>
          <w:shd w:val="clear" w:color="auto" w:fill="FFFFFF"/>
          <w:lang w:val="kk-KZ" w:eastAsia="ru-RU"/>
        </w:rPr>
        <w:t>], [</w:t>
      </w:r>
      <w:r w:rsidR="00BE0978" w:rsidRPr="00B3166A">
        <w:rPr>
          <w:rFonts w:ascii="Times New Roman" w:eastAsia="Times New Roman" w:hAnsi="Times New Roman"/>
          <w:color w:val="0D0D0D"/>
          <w:sz w:val="28"/>
          <w:szCs w:val="28"/>
          <w:shd w:val="clear" w:color="auto" w:fill="FFFFFF"/>
          <w:lang w:val="kk-KZ" w:eastAsia="ru-RU"/>
        </w:rPr>
        <w:t>34, б.156</w:t>
      </w:r>
      <w:r w:rsidRPr="00B3166A">
        <w:rPr>
          <w:rFonts w:ascii="Times New Roman" w:eastAsia="Times New Roman" w:hAnsi="Times New Roman"/>
          <w:color w:val="0D0D0D"/>
          <w:sz w:val="28"/>
          <w:szCs w:val="28"/>
          <w:shd w:val="clear" w:color="auto" w:fill="FFFFFF"/>
          <w:lang w:val="kk-KZ" w:eastAsia="ru-RU"/>
        </w:rPr>
        <w:t>] оқу формаларын ұйымдастыру (оның ішінде практикалық сабақтарда) негізіне оқытудың белсенділік және студенттердің өз бетімен жұмыс істей білуі қағидалары алынуы керектігі атап көрсетілген.</w:t>
      </w:r>
    </w:p>
    <w:p w:rsidR="00797836" w:rsidRPr="00B3166A" w:rsidRDefault="00797836" w:rsidP="00960D85">
      <w:pPr>
        <w:tabs>
          <w:tab w:val="left" w:pos="10632"/>
        </w:tabs>
        <w:spacing w:after="0" w:line="240" w:lineRule="auto"/>
        <w:ind w:firstLine="567"/>
        <w:jc w:val="both"/>
        <w:rPr>
          <w:rFonts w:ascii="Times New Roman" w:eastAsia="Times New Roman" w:hAnsi="Times New Roman"/>
          <w:color w:val="0D0D0D"/>
          <w:sz w:val="28"/>
          <w:szCs w:val="28"/>
          <w:shd w:val="clear" w:color="auto" w:fill="FFFFFF"/>
          <w:lang w:val="kk-KZ" w:eastAsia="ru-RU"/>
        </w:rPr>
      </w:pPr>
      <w:r w:rsidRPr="00B3166A">
        <w:rPr>
          <w:rFonts w:ascii="Times New Roman" w:eastAsia="Times New Roman" w:hAnsi="Times New Roman"/>
          <w:color w:val="0D0D0D"/>
          <w:sz w:val="28"/>
          <w:szCs w:val="28"/>
          <w:shd w:val="clear" w:color="auto" w:fill="FFFFFF"/>
          <w:lang w:val="kk-KZ" w:eastAsia="ru-RU"/>
        </w:rPr>
        <w:t>Студенттердің оқу іс-әрекетін ұйымдастырудың түрлі формаларында жұмыс істеу деңгейі әртүрлі және ол практикалық сабақтарды ұйымдастыруға, сабақты өткізу әдістемелік, студенттің академиялық дайындығы мен интеллектуалдық даму деңгейіне, оқытушының сабақ өту барысы мен әдістемелік біліктілігіне байланысты болады</w:t>
      </w:r>
      <w:r w:rsidR="009743C5">
        <w:rPr>
          <w:rFonts w:ascii="Times New Roman" w:eastAsia="Times New Roman" w:hAnsi="Times New Roman"/>
          <w:color w:val="0D0D0D"/>
          <w:sz w:val="28"/>
          <w:szCs w:val="28"/>
          <w:shd w:val="clear" w:color="auto" w:fill="FFFFFF"/>
          <w:lang w:val="kk-KZ" w:eastAsia="ru-RU"/>
        </w:rPr>
        <w:t xml:space="preserve"> </w:t>
      </w:r>
      <w:r w:rsidR="00D524F6" w:rsidRPr="00D524F6">
        <w:rPr>
          <w:rFonts w:ascii="Times New Roman" w:eastAsia="Times New Roman" w:hAnsi="Times New Roman"/>
          <w:color w:val="0D0D0D"/>
          <w:sz w:val="28"/>
          <w:szCs w:val="28"/>
          <w:shd w:val="clear" w:color="auto" w:fill="FFFFFF"/>
          <w:lang w:val="kk-KZ" w:eastAsia="ru-RU"/>
        </w:rPr>
        <w:t>[</w:t>
      </w:r>
      <w:r w:rsidR="00D524F6">
        <w:rPr>
          <w:rFonts w:ascii="Times New Roman" w:eastAsia="Times New Roman" w:hAnsi="Times New Roman"/>
          <w:color w:val="0D0D0D"/>
          <w:sz w:val="28"/>
          <w:szCs w:val="28"/>
          <w:shd w:val="clear" w:color="auto" w:fill="FFFFFF"/>
          <w:lang w:val="kk-KZ" w:eastAsia="ru-RU"/>
        </w:rPr>
        <w:t>1</w:t>
      </w:r>
      <w:r w:rsidR="00FC1A62">
        <w:rPr>
          <w:rFonts w:ascii="Times New Roman" w:eastAsia="Times New Roman" w:hAnsi="Times New Roman"/>
          <w:color w:val="0D0D0D"/>
          <w:sz w:val="28"/>
          <w:szCs w:val="28"/>
          <w:shd w:val="clear" w:color="auto" w:fill="FFFFFF"/>
          <w:lang w:val="kk-KZ" w:eastAsia="ru-RU"/>
        </w:rPr>
        <w:t>7</w:t>
      </w:r>
      <w:r w:rsidR="00D524F6">
        <w:rPr>
          <w:rFonts w:ascii="Times New Roman" w:eastAsia="Times New Roman" w:hAnsi="Times New Roman"/>
          <w:color w:val="0D0D0D"/>
          <w:sz w:val="28"/>
          <w:szCs w:val="28"/>
          <w:shd w:val="clear" w:color="auto" w:fill="FFFFFF"/>
          <w:lang w:val="kk-KZ" w:eastAsia="ru-RU"/>
        </w:rPr>
        <w:t>4, б.93</w:t>
      </w:r>
      <w:r w:rsidR="00D524F6" w:rsidRPr="00D524F6">
        <w:rPr>
          <w:rFonts w:ascii="Times New Roman" w:eastAsia="Times New Roman" w:hAnsi="Times New Roman"/>
          <w:color w:val="0D0D0D"/>
          <w:sz w:val="28"/>
          <w:szCs w:val="28"/>
          <w:shd w:val="clear" w:color="auto" w:fill="FFFFFF"/>
          <w:lang w:val="kk-KZ" w:eastAsia="ru-RU"/>
        </w:rPr>
        <w:t>]</w:t>
      </w:r>
      <w:r w:rsidRPr="00B3166A">
        <w:rPr>
          <w:rFonts w:ascii="Times New Roman" w:eastAsia="Times New Roman" w:hAnsi="Times New Roman"/>
          <w:color w:val="0D0D0D"/>
          <w:sz w:val="28"/>
          <w:szCs w:val="28"/>
          <w:shd w:val="clear" w:color="auto" w:fill="FFFFFF"/>
          <w:lang w:val="kk-KZ" w:eastAsia="ru-RU"/>
        </w:rPr>
        <w:t>.</w:t>
      </w:r>
    </w:p>
    <w:p w:rsidR="00797836" w:rsidRPr="00B3166A" w:rsidRDefault="00797836" w:rsidP="00960D85">
      <w:pPr>
        <w:spacing w:after="0" w:line="240" w:lineRule="auto"/>
        <w:ind w:firstLine="567"/>
        <w:jc w:val="both"/>
        <w:rPr>
          <w:rFonts w:ascii="Times New Roman" w:hAnsi="Times New Roman"/>
          <w:color w:val="0D0D0D"/>
          <w:sz w:val="28"/>
          <w:szCs w:val="28"/>
          <w:lang w:val="kk-KZ"/>
        </w:rPr>
      </w:pPr>
      <w:r w:rsidRPr="00B3166A">
        <w:rPr>
          <w:rFonts w:ascii="Times New Roman" w:hAnsi="Times New Roman"/>
          <w:color w:val="0D0D0D"/>
          <w:sz w:val="28"/>
          <w:szCs w:val="28"/>
          <w:lang w:val="kk-KZ"/>
        </w:rPr>
        <w:t>«Геометриялық салу есептерін» оқыту процесінде сабақтың келесі түрлері жүзеге асырылады: дәрістер, практикалық сабақтар, студенттердің өзіндік жұмысы, консультациялар және т.б. Геометриялық салу есептерін оқыту дәрістер, практикалық сабақтар мектеп геометрия курсының мазмұндық-әдістемелік бағыттары бойынша (нақты тақырыптарды мысалға ала отырып) ұйымдастырылады.</w:t>
      </w:r>
    </w:p>
    <w:p w:rsidR="00797836" w:rsidRPr="00B3166A" w:rsidRDefault="00797836" w:rsidP="00400469">
      <w:pPr>
        <w:spacing w:after="0" w:line="240" w:lineRule="auto"/>
        <w:ind w:firstLine="567"/>
        <w:jc w:val="both"/>
        <w:rPr>
          <w:rFonts w:ascii="Times New Roman" w:hAnsi="Times New Roman"/>
          <w:color w:val="0D0D0D"/>
          <w:sz w:val="28"/>
          <w:szCs w:val="28"/>
          <w:lang w:val="kk-KZ"/>
        </w:rPr>
      </w:pPr>
      <w:r w:rsidRPr="00B3166A">
        <w:rPr>
          <w:rFonts w:ascii="Times New Roman" w:hAnsi="Times New Roman"/>
          <w:color w:val="0D0D0D"/>
          <w:sz w:val="28"/>
          <w:szCs w:val="28"/>
          <w:lang w:val="kk-KZ"/>
        </w:rPr>
        <w:t>Дәріс – жоғары мектеп процесінде оқытуды ұйымдастырудың маңызды формаларының бірі.</w:t>
      </w:r>
      <w:r w:rsidR="00400469">
        <w:rPr>
          <w:rFonts w:ascii="Times New Roman" w:hAnsi="Times New Roman"/>
          <w:color w:val="0D0D0D"/>
          <w:sz w:val="28"/>
          <w:szCs w:val="28"/>
          <w:lang w:val="kk-KZ"/>
        </w:rPr>
        <w:t xml:space="preserve"> </w:t>
      </w:r>
      <w:r w:rsidRPr="00B3166A">
        <w:rPr>
          <w:rFonts w:ascii="Times New Roman" w:hAnsi="Times New Roman"/>
          <w:color w:val="0D0D0D"/>
          <w:sz w:val="28"/>
          <w:szCs w:val="28"/>
          <w:lang w:val="kk-KZ"/>
        </w:rPr>
        <w:t>Дәріс мынадай дидактикалық міндеттерді шешуге тиіс</w:t>
      </w:r>
      <w:r w:rsidR="00400469">
        <w:rPr>
          <w:rFonts w:ascii="Times New Roman" w:hAnsi="Times New Roman"/>
          <w:color w:val="0D0D0D"/>
          <w:sz w:val="28"/>
          <w:szCs w:val="28"/>
          <w:lang w:val="kk-KZ"/>
        </w:rPr>
        <w:t xml:space="preserve"> </w:t>
      </w:r>
      <w:r w:rsidR="00400469" w:rsidRPr="00400469">
        <w:rPr>
          <w:rFonts w:ascii="Times New Roman" w:hAnsi="Times New Roman"/>
          <w:color w:val="0D0D0D"/>
          <w:sz w:val="28"/>
          <w:szCs w:val="28"/>
          <w:lang w:val="kk-KZ"/>
        </w:rPr>
        <w:t>[</w:t>
      </w:r>
      <w:r w:rsidR="00400469">
        <w:rPr>
          <w:rFonts w:ascii="Times New Roman" w:hAnsi="Times New Roman"/>
          <w:color w:val="0D0D0D"/>
          <w:sz w:val="28"/>
          <w:szCs w:val="28"/>
          <w:lang w:val="kk-KZ"/>
        </w:rPr>
        <w:t>1</w:t>
      </w:r>
      <w:r w:rsidR="00F7709A">
        <w:rPr>
          <w:rFonts w:ascii="Times New Roman" w:hAnsi="Times New Roman"/>
          <w:color w:val="0D0D0D"/>
          <w:sz w:val="28"/>
          <w:szCs w:val="28"/>
          <w:lang w:val="kk-KZ"/>
        </w:rPr>
        <w:t>25</w:t>
      </w:r>
      <w:r w:rsidR="00400469">
        <w:rPr>
          <w:rFonts w:ascii="Times New Roman" w:hAnsi="Times New Roman"/>
          <w:color w:val="0D0D0D"/>
          <w:sz w:val="28"/>
          <w:szCs w:val="28"/>
          <w:lang w:val="kk-KZ"/>
        </w:rPr>
        <w:t>, б.101</w:t>
      </w:r>
      <w:r w:rsidR="00400469" w:rsidRPr="00400469">
        <w:rPr>
          <w:rFonts w:ascii="Times New Roman" w:hAnsi="Times New Roman"/>
          <w:color w:val="0D0D0D"/>
          <w:sz w:val="28"/>
          <w:szCs w:val="28"/>
          <w:lang w:val="kk-KZ"/>
        </w:rPr>
        <w:t>]</w:t>
      </w:r>
      <w:r w:rsidRPr="00B3166A">
        <w:rPr>
          <w:rFonts w:ascii="Times New Roman" w:hAnsi="Times New Roman"/>
          <w:color w:val="0D0D0D"/>
          <w:sz w:val="28"/>
          <w:szCs w:val="28"/>
          <w:lang w:val="kk-KZ"/>
        </w:rPr>
        <w:t>: ұйымдастыру сәтінің болуы, алдыңғы дәрістің ең маңызды қағидаларының қайталануы, дәріс жоспарының хабарлануы, материалды оқу мақсатын қою және негіздеу, тақтадағы жазудың ұқыпты жазылуы, сөздің анық айтылуы. Студенттердің оқу іс-әрекетін ынталандыру, математикалық және әдістемелік білім мен дағдыларды интеграциялау, интеллектуалдық дағдыларды қалыптастыру</w:t>
      </w:r>
      <w:r w:rsidR="007C074D">
        <w:rPr>
          <w:rFonts w:ascii="Times New Roman" w:hAnsi="Times New Roman"/>
          <w:color w:val="0D0D0D"/>
          <w:sz w:val="28"/>
          <w:szCs w:val="28"/>
          <w:lang w:val="kk-KZ"/>
        </w:rPr>
        <w:t xml:space="preserve"> </w:t>
      </w:r>
      <w:r w:rsidR="007C074D" w:rsidRPr="007C074D">
        <w:rPr>
          <w:rFonts w:ascii="Times New Roman" w:hAnsi="Times New Roman"/>
          <w:color w:val="0D0D0D"/>
          <w:sz w:val="28"/>
          <w:szCs w:val="28"/>
          <w:lang w:val="kk-KZ"/>
        </w:rPr>
        <w:t>[</w:t>
      </w:r>
      <w:r w:rsidR="007C074D">
        <w:rPr>
          <w:rFonts w:ascii="Times New Roman" w:hAnsi="Times New Roman"/>
          <w:color w:val="0D0D0D"/>
          <w:sz w:val="28"/>
          <w:szCs w:val="28"/>
          <w:lang w:val="kk-KZ"/>
        </w:rPr>
        <w:t>11, б.118</w:t>
      </w:r>
      <w:r w:rsidR="007C074D" w:rsidRPr="007C074D">
        <w:rPr>
          <w:rFonts w:ascii="Times New Roman" w:hAnsi="Times New Roman"/>
          <w:color w:val="0D0D0D"/>
          <w:sz w:val="28"/>
          <w:szCs w:val="28"/>
          <w:lang w:val="kk-KZ"/>
        </w:rPr>
        <w:t>]</w:t>
      </w:r>
      <w:r w:rsidRPr="00B3166A">
        <w:rPr>
          <w:rFonts w:ascii="Times New Roman" w:hAnsi="Times New Roman"/>
          <w:color w:val="0D0D0D"/>
          <w:sz w:val="28"/>
          <w:szCs w:val="28"/>
          <w:lang w:val="kk-KZ"/>
        </w:rPr>
        <w:t xml:space="preserve">. </w:t>
      </w:r>
    </w:p>
    <w:p w:rsidR="00797836" w:rsidRPr="00B3166A" w:rsidRDefault="00797836" w:rsidP="00960D85">
      <w:pPr>
        <w:spacing w:after="0" w:line="240" w:lineRule="auto"/>
        <w:ind w:firstLine="567"/>
        <w:jc w:val="both"/>
        <w:rPr>
          <w:rFonts w:ascii="Times New Roman" w:hAnsi="Times New Roman"/>
          <w:color w:val="0D0D0D"/>
          <w:sz w:val="28"/>
          <w:szCs w:val="28"/>
          <w:lang w:val="kk-KZ"/>
        </w:rPr>
      </w:pPr>
      <w:r w:rsidRPr="00B3166A">
        <w:rPr>
          <w:rFonts w:ascii="Times New Roman" w:hAnsi="Times New Roman"/>
          <w:color w:val="0D0D0D"/>
          <w:sz w:val="28"/>
          <w:szCs w:val="28"/>
          <w:lang w:val="kk-KZ"/>
        </w:rPr>
        <w:t>Оқытушының міндеті – дәріс барысында студенттердің іс-әрекетін ұйымдастыру. Оқытушы дәрісті дайындағанда негізінен 3 нәрсеге көңіл аударады</w:t>
      </w:r>
      <w:r w:rsidR="00F7709A">
        <w:rPr>
          <w:rFonts w:ascii="Times New Roman" w:hAnsi="Times New Roman"/>
          <w:color w:val="0D0D0D"/>
          <w:sz w:val="28"/>
          <w:szCs w:val="28"/>
          <w:lang w:val="kk-KZ"/>
        </w:rPr>
        <w:t xml:space="preserve"> </w:t>
      </w:r>
      <w:r w:rsidR="00F7709A" w:rsidRPr="007C074D">
        <w:rPr>
          <w:rFonts w:ascii="Times New Roman" w:hAnsi="Times New Roman"/>
          <w:color w:val="0D0D0D"/>
          <w:sz w:val="28"/>
          <w:szCs w:val="28"/>
          <w:lang w:val="kk-KZ"/>
        </w:rPr>
        <w:t>[</w:t>
      </w:r>
      <w:r w:rsidR="00527965">
        <w:rPr>
          <w:rFonts w:ascii="Times New Roman" w:hAnsi="Times New Roman"/>
          <w:color w:val="0D0D0D"/>
          <w:sz w:val="28"/>
          <w:szCs w:val="28"/>
          <w:lang w:val="kk-KZ"/>
        </w:rPr>
        <w:t>31</w:t>
      </w:r>
      <w:r w:rsidR="00F7709A">
        <w:rPr>
          <w:rFonts w:ascii="Times New Roman" w:hAnsi="Times New Roman"/>
          <w:color w:val="0D0D0D"/>
          <w:sz w:val="28"/>
          <w:szCs w:val="28"/>
          <w:lang w:val="kk-KZ"/>
        </w:rPr>
        <w:t>,</w:t>
      </w:r>
      <w:r w:rsidR="00ED7A54">
        <w:rPr>
          <w:rFonts w:ascii="Times New Roman" w:hAnsi="Times New Roman"/>
          <w:color w:val="0D0D0D"/>
          <w:sz w:val="28"/>
          <w:szCs w:val="28"/>
          <w:lang w:val="kk-KZ"/>
        </w:rPr>
        <w:t xml:space="preserve"> </w:t>
      </w:r>
      <w:r w:rsidR="00F7709A">
        <w:rPr>
          <w:rFonts w:ascii="Times New Roman" w:hAnsi="Times New Roman"/>
          <w:color w:val="0D0D0D"/>
          <w:sz w:val="28"/>
          <w:szCs w:val="28"/>
          <w:lang w:val="kk-KZ"/>
        </w:rPr>
        <w:t>б.</w:t>
      </w:r>
      <w:r w:rsidR="00527965">
        <w:rPr>
          <w:rFonts w:ascii="Times New Roman" w:hAnsi="Times New Roman"/>
          <w:color w:val="0D0D0D"/>
          <w:sz w:val="28"/>
          <w:szCs w:val="28"/>
          <w:lang w:val="kk-KZ"/>
        </w:rPr>
        <w:t>97</w:t>
      </w:r>
      <w:r w:rsidR="00F7709A" w:rsidRPr="007C074D">
        <w:rPr>
          <w:rFonts w:ascii="Times New Roman" w:hAnsi="Times New Roman"/>
          <w:color w:val="0D0D0D"/>
          <w:sz w:val="28"/>
          <w:szCs w:val="28"/>
          <w:lang w:val="kk-KZ"/>
        </w:rPr>
        <w:t>]</w:t>
      </w:r>
      <w:r w:rsidRPr="00B3166A">
        <w:rPr>
          <w:rFonts w:ascii="Times New Roman" w:hAnsi="Times New Roman"/>
          <w:color w:val="0D0D0D"/>
          <w:sz w:val="28"/>
          <w:szCs w:val="28"/>
          <w:lang w:val="kk-KZ"/>
        </w:rPr>
        <w:t>: дәрістің мазмұнына, әдістемелік тәсілдеріне және құрылымына. Дәрістің мазмұнын оқытушы оқу бағдарламасынан, оқулық, оқу құралдарынан қарап анықтайды. Студенттердің ойлау қабілетін дамытудағы дәрiстiн мынадай түрлері бар: ақпаратты, проблемалы, визуальды дәріс, “екеуара” дәріс, алдын-ала қателігі жоспарланған дәріс, пресс-конференция – дәріс</w:t>
      </w:r>
      <w:r w:rsidR="009C4081">
        <w:rPr>
          <w:rFonts w:ascii="Times New Roman" w:hAnsi="Times New Roman"/>
          <w:color w:val="0D0D0D"/>
          <w:sz w:val="28"/>
          <w:szCs w:val="28"/>
          <w:lang w:val="kk-KZ"/>
        </w:rPr>
        <w:t xml:space="preserve"> </w:t>
      </w:r>
      <w:r w:rsidR="007C074D" w:rsidRPr="007C074D">
        <w:rPr>
          <w:rFonts w:ascii="Times New Roman" w:hAnsi="Times New Roman"/>
          <w:color w:val="0D0D0D"/>
          <w:sz w:val="28"/>
          <w:szCs w:val="28"/>
          <w:lang w:val="kk-KZ"/>
        </w:rPr>
        <w:t>[</w:t>
      </w:r>
      <w:r w:rsidR="007C074D">
        <w:rPr>
          <w:rFonts w:ascii="Times New Roman" w:hAnsi="Times New Roman"/>
          <w:color w:val="0D0D0D"/>
          <w:sz w:val="28"/>
          <w:szCs w:val="28"/>
          <w:lang w:val="kk-KZ"/>
        </w:rPr>
        <w:t>149, б.88</w:t>
      </w:r>
      <w:r w:rsidR="007C074D" w:rsidRPr="007C074D">
        <w:rPr>
          <w:rFonts w:ascii="Times New Roman" w:hAnsi="Times New Roman"/>
          <w:color w:val="0D0D0D"/>
          <w:sz w:val="28"/>
          <w:szCs w:val="28"/>
          <w:lang w:val="kk-KZ"/>
        </w:rPr>
        <w:t>]</w:t>
      </w:r>
      <w:r w:rsidRPr="00B3166A">
        <w:rPr>
          <w:rFonts w:ascii="Times New Roman" w:hAnsi="Times New Roman"/>
          <w:color w:val="0D0D0D"/>
          <w:sz w:val="28"/>
          <w:szCs w:val="28"/>
          <w:lang w:val="kk-KZ"/>
        </w:rPr>
        <w:t xml:space="preserve">. </w:t>
      </w:r>
    </w:p>
    <w:p w:rsidR="00797836" w:rsidRPr="00B3166A" w:rsidRDefault="00797836" w:rsidP="00960D85">
      <w:pPr>
        <w:spacing w:after="0" w:line="240" w:lineRule="auto"/>
        <w:ind w:firstLine="567"/>
        <w:jc w:val="both"/>
        <w:rPr>
          <w:rFonts w:ascii="Times New Roman" w:hAnsi="Times New Roman"/>
          <w:sz w:val="28"/>
          <w:szCs w:val="28"/>
          <w:lang w:val="kk-KZ"/>
        </w:rPr>
      </w:pPr>
      <w:r w:rsidRPr="00B3166A">
        <w:rPr>
          <w:rFonts w:ascii="Times New Roman" w:hAnsi="Times New Roman"/>
          <w:color w:val="0D0D0D"/>
          <w:sz w:val="28"/>
          <w:szCs w:val="28"/>
          <w:lang w:val="kk-KZ"/>
        </w:rPr>
        <w:t>Есеп шығару</w:t>
      </w:r>
      <w:r w:rsidR="00FA167B" w:rsidRPr="00B3166A">
        <w:rPr>
          <w:rFonts w:ascii="Times New Roman" w:hAnsi="Times New Roman"/>
          <w:color w:val="0D0D0D"/>
          <w:sz w:val="28"/>
          <w:szCs w:val="28"/>
          <w:lang w:val="kk-KZ"/>
        </w:rPr>
        <w:t xml:space="preserve"> </w:t>
      </w:r>
      <w:r w:rsidRPr="00B3166A">
        <w:rPr>
          <w:rFonts w:ascii="Times New Roman" w:hAnsi="Times New Roman"/>
          <w:i/>
          <w:color w:val="0D0D0D"/>
          <w:sz w:val="28"/>
          <w:szCs w:val="28"/>
          <w:lang w:val="kk-KZ"/>
        </w:rPr>
        <w:t>практикалық сабақта</w:t>
      </w:r>
      <w:r w:rsidR="00FA167B" w:rsidRPr="00B3166A">
        <w:rPr>
          <w:rFonts w:ascii="Times New Roman" w:hAnsi="Times New Roman"/>
          <w:i/>
          <w:color w:val="0D0D0D"/>
          <w:sz w:val="28"/>
          <w:szCs w:val="28"/>
          <w:lang w:val="kk-KZ"/>
        </w:rPr>
        <w:t xml:space="preserve"> </w:t>
      </w:r>
      <w:r w:rsidRPr="00B3166A">
        <w:rPr>
          <w:rFonts w:ascii="Times New Roman" w:hAnsi="Times New Roman"/>
          <w:sz w:val="28"/>
          <w:szCs w:val="28"/>
          <w:lang w:val="kk-KZ"/>
        </w:rPr>
        <w:t>жүзеге асырылады. Ал практикалық сабақтың мазмұны дәрісте оқытылған материал мазмұнына сәйкес келсе, онда практикалық сабақтың тиімділігі артады</w:t>
      </w:r>
      <w:r w:rsidR="007C074D">
        <w:rPr>
          <w:rFonts w:ascii="Times New Roman" w:hAnsi="Times New Roman"/>
          <w:sz w:val="28"/>
          <w:szCs w:val="28"/>
          <w:lang w:val="kk-KZ"/>
        </w:rPr>
        <w:t xml:space="preserve"> </w:t>
      </w:r>
      <w:r w:rsidR="007C074D" w:rsidRPr="007C074D">
        <w:rPr>
          <w:rFonts w:ascii="Times New Roman" w:hAnsi="Times New Roman"/>
          <w:sz w:val="28"/>
          <w:szCs w:val="28"/>
          <w:lang w:val="kk-KZ"/>
        </w:rPr>
        <w:t>[</w:t>
      </w:r>
      <w:r w:rsidR="007C074D">
        <w:rPr>
          <w:rFonts w:ascii="Times New Roman" w:hAnsi="Times New Roman"/>
          <w:sz w:val="28"/>
          <w:szCs w:val="28"/>
          <w:lang w:val="kk-KZ"/>
        </w:rPr>
        <w:t>41, б.18</w:t>
      </w:r>
      <w:r w:rsidR="007C074D" w:rsidRPr="007C074D">
        <w:rPr>
          <w:rFonts w:ascii="Times New Roman" w:hAnsi="Times New Roman"/>
          <w:sz w:val="28"/>
          <w:szCs w:val="28"/>
          <w:lang w:val="kk-KZ"/>
        </w:rPr>
        <w:t>]</w:t>
      </w:r>
      <w:r w:rsidRPr="00B3166A">
        <w:rPr>
          <w:rFonts w:ascii="Times New Roman" w:hAnsi="Times New Roman"/>
          <w:sz w:val="28"/>
          <w:szCs w:val="28"/>
          <w:lang w:val="kk-KZ"/>
        </w:rPr>
        <w:t>.</w:t>
      </w:r>
    </w:p>
    <w:p w:rsidR="00797836" w:rsidRPr="00B3166A" w:rsidRDefault="00797836" w:rsidP="00960D85">
      <w:pPr>
        <w:spacing w:after="0" w:line="240" w:lineRule="auto"/>
        <w:ind w:firstLine="567"/>
        <w:jc w:val="both"/>
        <w:rPr>
          <w:rFonts w:ascii="Times New Roman" w:hAnsi="Times New Roman"/>
          <w:sz w:val="28"/>
          <w:szCs w:val="28"/>
          <w:lang w:val="kk-KZ"/>
        </w:rPr>
      </w:pPr>
      <w:r w:rsidRPr="00B3166A">
        <w:rPr>
          <w:rFonts w:ascii="Times New Roman" w:hAnsi="Times New Roman"/>
          <w:i/>
          <w:sz w:val="28"/>
          <w:szCs w:val="28"/>
          <w:lang w:val="kk-KZ"/>
        </w:rPr>
        <w:lastRenderedPageBreak/>
        <w:t>Оқытушының міндеті</w:t>
      </w:r>
      <w:r w:rsidR="00FA167B" w:rsidRPr="00B3166A">
        <w:rPr>
          <w:rFonts w:ascii="Times New Roman" w:hAnsi="Times New Roman"/>
          <w:i/>
          <w:sz w:val="28"/>
          <w:szCs w:val="28"/>
          <w:lang w:val="kk-KZ"/>
        </w:rPr>
        <w:t xml:space="preserve"> </w:t>
      </w:r>
      <w:r w:rsidRPr="00B3166A">
        <w:rPr>
          <w:rFonts w:ascii="Times New Roman" w:hAnsi="Times New Roman"/>
          <w:sz w:val="28"/>
          <w:szCs w:val="28"/>
          <w:lang w:val="kk-KZ"/>
        </w:rPr>
        <w:t>– геометрия, геометриялық салу есептері бойынша жоғары оқу орындарының оқулықтары мен мектеп оқулықтарын қолдана отырып, салу есептерді таңдау; мектеп геометрия курсының тиісті тақырыбын жалпылама қайталауды жоспарлау; есептерді шығару барысында студенттердің оқу іс-әрекетінің формаларын анықтау (ұжымдық, топтық және жеке)</w:t>
      </w:r>
      <w:r w:rsidR="00D524F6">
        <w:rPr>
          <w:rFonts w:ascii="Times New Roman" w:hAnsi="Times New Roman"/>
          <w:sz w:val="28"/>
          <w:szCs w:val="28"/>
          <w:lang w:val="kk-KZ"/>
        </w:rPr>
        <w:t xml:space="preserve"> </w:t>
      </w:r>
      <w:r w:rsidR="00D524F6" w:rsidRPr="00D524F6">
        <w:rPr>
          <w:rFonts w:ascii="Times New Roman" w:hAnsi="Times New Roman"/>
          <w:sz w:val="28"/>
          <w:szCs w:val="28"/>
          <w:lang w:val="kk-KZ"/>
        </w:rPr>
        <w:t>[</w:t>
      </w:r>
      <w:r w:rsidR="00D524F6">
        <w:rPr>
          <w:rFonts w:ascii="Times New Roman" w:hAnsi="Times New Roman"/>
          <w:sz w:val="28"/>
          <w:szCs w:val="28"/>
          <w:lang w:val="kk-KZ"/>
        </w:rPr>
        <w:t>1</w:t>
      </w:r>
      <w:r w:rsidR="00FC1A62">
        <w:rPr>
          <w:rFonts w:ascii="Times New Roman" w:hAnsi="Times New Roman"/>
          <w:sz w:val="28"/>
          <w:szCs w:val="28"/>
          <w:lang w:val="kk-KZ"/>
        </w:rPr>
        <w:t>7</w:t>
      </w:r>
      <w:r w:rsidR="00D524F6">
        <w:rPr>
          <w:rFonts w:ascii="Times New Roman" w:hAnsi="Times New Roman"/>
          <w:sz w:val="28"/>
          <w:szCs w:val="28"/>
          <w:lang w:val="kk-KZ"/>
        </w:rPr>
        <w:t>4, б.81</w:t>
      </w:r>
      <w:r w:rsidR="00D524F6" w:rsidRPr="00D524F6">
        <w:rPr>
          <w:rFonts w:ascii="Times New Roman" w:hAnsi="Times New Roman"/>
          <w:sz w:val="28"/>
          <w:szCs w:val="28"/>
          <w:lang w:val="kk-KZ"/>
        </w:rPr>
        <w:t>]</w:t>
      </w:r>
      <w:r w:rsidRPr="00B3166A">
        <w:rPr>
          <w:rFonts w:ascii="Times New Roman" w:hAnsi="Times New Roman"/>
          <w:sz w:val="28"/>
          <w:szCs w:val="28"/>
          <w:lang w:val="kk-KZ"/>
        </w:rPr>
        <w:t xml:space="preserve">. </w:t>
      </w:r>
    </w:p>
    <w:p w:rsidR="00797836" w:rsidRPr="00B3166A" w:rsidRDefault="00797836" w:rsidP="00D524F6">
      <w:pPr>
        <w:spacing w:after="0" w:line="240" w:lineRule="auto"/>
        <w:ind w:firstLine="567"/>
        <w:jc w:val="both"/>
        <w:rPr>
          <w:rFonts w:ascii="Times New Roman" w:hAnsi="Times New Roman"/>
          <w:sz w:val="28"/>
          <w:szCs w:val="28"/>
          <w:lang w:val="kk-KZ"/>
        </w:rPr>
      </w:pPr>
      <w:r w:rsidRPr="00B3166A">
        <w:rPr>
          <w:rFonts w:ascii="Times New Roman" w:hAnsi="Times New Roman"/>
          <w:i/>
          <w:sz w:val="28"/>
          <w:szCs w:val="28"/>
          <w:lang w:val="kk-KZ"/>
        </w:rPr>
        <w:t>Студенттердің оқу іс-әрекетінің негізгі мақсаты</w:t>
      </w:r>
      <w:r w:rsidRPr="00B3166A">
        <w:rPr>
          <w:rFonts w:ascii="Times New Roman" w:hAnsi="Times New Roman"/>
          <w:sz w:val="28"/>
          <w:szCs w:val="28"/>
          <w:lang w:val="kk-KZ"/>
        </w:rPr>
        <w:t xml:space="preserve"> – геометриялық салу есептерді шығаруды үйрену, оларды шығарудың тиімді әдістері мен тәсілдерін меңгеру, берілген есептерге ұқсас есептер құрастыру,</w:t>
      </w:r>
      <w:r w:rsidR="00527965">
        <w:rPr>
          <w:rFonts w:ascii="Times New Roman" w:hAnsi="Times New Roman"/>
          <w:sz w:val="28"/>
          <w:szCs w:val="28"/>
          <w:lang w:val="kk-KZ"/>
        </w:rPr>
        <w:t xml:space="preserve"> </w:t>
      </w:r>
      <w:r w:rsidRPr="00B3166A">
        <w:rPr>
          <w:rFonts w:ascii="Times New Roman" w:hAnsi="Times New Roman"/>
          <w:sz w:val="28"/>
          <w:szCs w:val="28"/>
          <w:lang w:val="kk-KZ"/>
        </w:rPr>
        <w:t>мектеп бағдарламасындағы геометриялық салу есептерді шығаруға үйретудің негізгі әдістемесін меңгеру</w:t>
      </w:r>
      <w:r w:rsidR="00D524F6">
        <w:rPr>
          <w:rFonts w:ascii="Times New Roman" w:hAnsi="Times New Roman"/>
          <w:sz w:val="28"/>
          <w:szCs w:val="28"/>
          <w:lang w:val="kk-KZ"/>
        </w:rPr>
        <w:t xml:space="preserve"> </w:t>
      </w:r>
      <w:r w:rsidR="00D524F6" w:rsidRPr="00D524F6">
        <w:rPr>
          <w:rFonts w:ascii="Times New Roman" w:hAnsi="Times New Roman"/>
          <w:sz w:val="28"/>
          <w:szCs w:val="28"/>
          <w:lang w:val="kk-KZ"/>
        </w:rPr>
        <w:t>[</w:t>
      </w:r>
      <w:r w:rsidR="00D524F6">
        <w:rPr>
          <w:rFonts w:ascii="Times New Roman" w:hAnsi="Times New Roman"/>
          <w:sz w:val="28"/>
          <w:szCs w:val="28"/>
          <w:lang w:val="kk-KZ"/>
        </w:rPr>
        <w:t>1</w:t>
      </w:r>
      <w:r w:rsidR="00FC1A62">
        <w:rPr>
          <w:rFonts w:ascii="Times New Roman" w:hAnsi="Times New Roman"/>
          <w:sz w:val="28"/>
          <w:szCs w:val="28"/>
          <w:lang w:val="kk-KZ"/>
        </w:rPr>
        <w:t>7</w:t>
      </w:r>
      <w:r w:rsidR="00D524F6">
        <w:rPr>
          <w:rFonts w:ascii="Times New Roman" w:hAnsi="Times New Roman"/>
          <w:sz w:val="28"/>
          <w:szCs w:val="28"/>
          <w:lang w:val="kk-KZ"/>
        </w:rPr>
        <w:t>4, б.82</w:t>
      </w:r>
      <w:r w:rsidR="00D524F6" w:rsidRPr="00D524F6">
        <w:rPr>
          <w:rFonts w:ascii="Times New Roman" w:hAnsi="Times New Roman"/>
          <w:sz w:val="28"/>
          <w:szCs w:val="28"/>
          <w:lang w:val="kk-KZ"/>
        </w:rPr>
        <w:t>]</w:t>
      </w:r>
      <w:r w:rsidR="00D524F6" w:rsidRPr="00B3166A">
        <w:rPr>
          <w:rFonts w:ascii="Times New Roman" w:hAnsi="Times New Roman"/>
          <w:sz w:val="28"/>
          <w:szCs w:val="28"/>
          <w:lang w:val="kk-KZ"/>
        </w:rPr>
        <w:t xml:space="preserve">. </w:t>
      </w:r>
    </w:p>
    <w:p w:rsidR="00F302E0" w:rsidRPr="00B3166A" w:rsidRDefault="00797836" w:rsidP="00960D85">
      <w:pPr>
        <w:spacing w:after="0" w:line="240" w:lineRule="auto"/>
        <w:ind w:firstLine="567"/>
        <w:jc w:val="both"/>
        <w:rPr>
          <w:rFonts w:ascii="Times New Roman" w:hAnsi="Times New Roman"/>
          <w:sz w:val="28"/>
          <w:szCs w:val="28"/>
          <w:lang w:val="kk-KZ"/>
        </w:rPr>
      </w:pPr>
      <w:r w:rsidRPr="00B3166A">
        <w:rPr>
          <w:rFonts w:ascii="Times New Roman" w:hAnsi="Times New Roman"/>
          <w:i/>
          <w:sz w:val="28"/>
          <w:szCs w:val="28"/>
          <w:lang w:val="kk-KZ"/>
        </w:rPr>
        <w:t>Оқыту құралдары</w:t>
      </w:r>
      <w:r w:rsidRPr="00B3166A">
        <w:rPr>
          <w:rFonts w:ascii="Times New Roman" w:hAnsi="Times New Roman"/>
          <w:sz w:val="28"/>
          <w:szCs w:val="28"/>
          <w:lang w:val="kk-KZ"/>
        </w:rPr>
        <w:t xml:space="preserve"> ретінде </w:t>
      </w:r>
      <w:r w:rsidR="00F302E0" w:rsidRPr="00B3166A">
        <w:rPr>
          <w:rFonts w:ascii="Times New Roman" w:hAnsi="Times New Roman"/>
          <w:sz w:val="28"/>
          <w:szCs w:val="28"/>
          <w:lang w:val="kk-KZ"/>
        </w:rPr>
        <w:t>біз оқулықтарды, есептер жинағын, көрнекі құралдарды, техникалық құралдарды және бағдарламалық жасақтаманы қолданамыз</w:t>
      </w:r>
      <w:r w:rsidR="00D524F6">
        <w:rPr>
          <w:rFonts w:ascii="Times New Roman" w:hAnsi="Times New Roman"/>
          <w:sz w:val="28"/>
          <w:szCs w:val="28"/>
          <w:lang w:val="kk-KZ"/>
        </w:rPr>
        <w:t xml:space="preserve"> </w:t>
      </w:r>
      <w:r w:rsidR="00D524F6" w:rsidRPr="00D524F6">
        <w:rPr>
          <w:rFonts w:ascii="Times New Roman" w:hAnsi="Times New Roman"/>
          <w:sz w:val="28"/>
          <w:szCs w:val="28"/>
          <w:lang w:val="kk-KZ"/>
        </w:rPr>
        <w:t>[152</w:t>
      </w:r>
      <w:r w:rsidR="00D524F6">
        <w:rPr>
          <w:rFonts w:ascii="Times New Roman" w:hAnsi="Times New Roman"/>
          <w:sz w:val="28"/>
          <w:szCs w:val="28"/>
          <w:lang w:val="kk-KZ"/>
        </w:rPr>
        <w:t>, б.13</w:t>
      </w:r>
      <w:r w:rsidR="00D524F6" w:rsidRPr="00D524F6">
        <w:rPr>
          <w:rFonts w:ascii="Times New Roman" w:hAnsi="Times New Roman"/>
          <w:sz w:val="28"/>
          <w:szCs w:val="28"/>
          <w:lang w:val="kk-KZ"/>
        </w:rPr>
        <w:t>]</w:t>
      </w:r>
      <w:r w:rsidR="00F302E0" w:rsidRPr="00B3166A">
        <w:rPr>
          <w:rFonts w:ascii="Times New Roman" w:hAnsi="Times New Roman"/>
          <w:sz w:val="28"/>
          <w:szCs w:val="28"/>
          <w:lang w:val="kk-KZ"/>
        </w:rPr>
        <w:t>.</w:t>
      </w:r>
    </w:p>
    <w:p w:rsidR="00F302E0" w:rsidRPr="00B3166A" w:rsidRDefault="00F302E0" w:rsidP="00CC6F6A">
      <w:pPr>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Оқулықтар мен оқу құралдарында оқу процесіне қатысты негізгі мәліметтер бар екені белгілі. Оқу құралдарын ұтымды таңдау және тиімді пайдалану оқушылардың оқу сапасын жақсартуға, білім жинақтауға, ойлау қабілетін дамытуға көмектеседі, кейде олар аны</w:t>
      </w:r>
      <w:r w:rsidR="00B02C24">
        <w:rPr>
          <w:rFonts w:ascii="Times New Roman" w:hAnsi="Times New Roman"/>
          <w:sz w:val="28"/>
          <w:szCs w:val="28"/>
          <w:lang w:val="kk-KZ"/>
        </w:rPr>
        <w:t>қ</w:t>
      </w:r>
      <w:r w:rsidRPr="00B3166A">
        <w:rPr>
          <w:rFonts w:ascii="Times New Roman" w:hAnsi="Times New Roman"/>
          <w:sz w:val="28"/>
          <w:szCs w:val="28"/>
          <w:lang w:val="kk-KZ"/>
        </w:rPr>
        <w:t>тамалықтың да міндетін атқарады</w:t>
      </w:r>
      <w:r w:rsidR="007C074D">
        <w:rPr>
          <w:rFonts w:ascii="Times New Roman" w:hAnsi="Times New Roman"/>
          <w:sz w:val="28"/>
          <w:szCs w:val="28"/>
          <w:lang w:val="kk-KZ"/>
        </w:rPr>
        <w:t xml:space="preserve"> </w:t>
      </w:r>
      <w:r w:rsidR="007C074D" w:rsidRPr="007C074D">
        <w:rPr>
          <w:rFonts w:ascii="Times New Roman" w:hAnsi="Times New Roman"/>
          <w:sz w:val="28"/>
          <w:szCs w:val="28"/>
          <w:lang w:val="kk-KZ"/>
        </w:rPr>
        <w:t>[</w:t>
      </w:r>
      <w:r w:rsidR="007C074D">
        <w:rPr>
          <w:rFonts w:ascii="Times New Roman" w:hAnsi="Times New Roman"/>
          <w:sz w:val="28"/>
          <w:szCs w:val="28"/>
          <w:lang w:val="kk-KZ"/>
        </w:rPr>
        <w:t>35, б.92</w:t>
      </w:r>
      <w:r w:rsidR="007C074D" w:rsidRPr="007C074D">
        <w:rPr>
          <w:rFonts w:ascii="Times New Roman" w:hAnsi="Times New Roman"/>
          <w:sz w:val="28"/>
          <w:szCs w:val="28"/>
          <w:lang w:val="kk-KZ"/>
        </w:rPr>
        <w:t>]</w:t>
      </w:r>
      <w:r w:rsidRPr="00B3166A">
        <w:rPr>
          <w:rFonts w:ascii="Times New Roman" w:hAnsi="Times New Roman"/>
          <w:sz w:val="28"/>
          <w:szCs w:val="28"/>
          <w:lang w:val="kk-KZ"/>
        </w:rPr>
        <w:t>.</w:t>
      </w:r>
    </w:p>
    <w:p w:rsidR="00797836" w:rsidRPr="00B3166A" w:rsidRDefault="00F302E0" w:rsidP="00CC6F6A">
      <w:pPr>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Есептер жинағы - г</w:t>
      </w:r>
      <w:r w:rsidR="00797836" w:rsidRPr="00B3166A">
        <w:rPr>
          <w:rFonts w:ascii="Times New Roman" w:hAnsi="Times New Roman"/>
          <w:sz w:val="28"/>
          <w:szCs w:val="28"/>
          <w:lang w:val="kk-KZ"/>
        </w:rPr>
        <w:t xml:space="preserve">еометриялық салу есептерін оқытуда </w:t>
      </w:r>
      <w:r w:rsidRPr="00B3166A">
        <w:rPr>
          <w:rFonts w:ascii="Times New Roman" w:hAnsi="Times New Roman"/>
          <w:sz w:val="28"/>
          <w:szCs w:val="28"/>
          <w:lang w:val="kk-KZ"/>
        </w:rPr>
        <w:t>маңызды</w:t>
      </w:r>
      <w:r w:rsidR="00797836" w:rsidRPr="00B3166A">
        <w:rPr>
          <w:rFonts w:ascii="Times New Roman" w:hAnsi="Times New Roman"/>
          <w:sz w:val="28"/>
          <w:szCs w:val="28"/>
          <w:lang w:val="kk-KZ"/>
        </w:rPr>
        <w:t xml:space="preserve"> рөл атқарады. </w:t>
      </w:r>
      <w:r w:rsidRPr="00B3166A">
        <w:rPr>
          <w:rFonts w:ascii="Times New Roman" w:hAnsi="Times New Roman"/>
          <w:sz w:val="28"/>
          <w:szCs w:val="28"/>
          <w:lang w:val="kk-KZ"/>
        </w:rPr>
        <w:t xml:space="preserve">Берілген тапсырмаларбелгілі бір мақсатқа жетуге бағытталуы керек. </w:t>
      </w:r>
      <w:r w:rsidR="00797836" w:rsidRPr="00B3166A">
        <w:rPr>
          <w:rFonts w:ascii="Times New Roman" w:hAnsi="Times New Roman"/>
          <w:sz w:val="28"/>
          <w:szCs w:val="28"/>
          <w:lang w:val="kk-KZ"/>
        </w:rPr>
        <w:t xml:space="preserve">Әрбір тараудың алдында қойылған мақсатқа сай кіріспе </w:t>
      </w:r>
      <w:r w:rsidRPr="00B3166A">
        <w:rPr>
          <w:rFonts w:ascii="Times New Roman" w:hAnsi="Times New Roman"/>
          <w:sz w:val="28"/>
          <w:szCs w:val="28"/>
          <w:lang w:val="kk-KZ"/>
        </w:rPr>
        <w:t>болуы керек</w:t>
      </w:r>
      <w:r w:rsidR="00797836" w:rsidRPr="00B3166A">
        <w:rPr>
          <w:rFonts w:ascii="Times New Roman" w:hAnsi="Times New Roman"/>
          <w:sz w:val="28"/>
          <w:szCs w:val="28"/>
          <w:lang w:val="kk-KZ"/>
        </w:rPr>
        <w:t xml:space="preserve">, яғни </w:t>
      </w:r>
      <w:r w:rsidRPr="00B3166A">
        <w:rPr>
          <w:rFonts w:ascii="Times New Roman" w:hAnsi="Times New Roman"/>
          <w:sz w:val="28"/>
          <w:szCs w:val="28"/>
          <w:lang w:val="kk-KZ"/>
        </w:rPr>
        <w:t>ол осы тарауда не қарастырылатыны, оның басқа тараулармен байланысы, осы тараудың негізгі мәні неде және осы тарауда не үйренетініміз сияқты сұрақтарға жауап береді</w:t>
      </w:r>
      <w:r w:rsidR="00207858">
        <w:rPr>
          <w:rFonts w:ascii="Times New Roman" w:hAnsi="Times New Roman"/>
          <w:sz w:val="28"/>
          <w:szCs w:val="28"/>
          <w:lang w:val="kk-KZ"/>
        </w:rPr>
        <w:t xml:space="preserve"> </w:t>
      </w:r>
      <w:r w:rsidR="00207858" w:rsidRPr="00207858">
        <w:rPr>
          <w:rFonts w:ascii="Times New Roman" w:hAnsi="Times New Roman"/>
          <w:sz w:val="28"/>
          <w:szCs w:val="28"/>
          <w:lang w:val="kk-KZ"/>
        </w:rPr>
        <w:t>[</w:t>
      </w:r>
      <w:r w:rsidR="00207858">
        <w:rPr>
          <w:rFonts w:ascii="Times New Roman" w:hAnsi="Times New Roman"/>
          <w:sz w:val="28"/>
          <w:szCs w:val="28"/>
          <w:lang w:val="kk-KZ"/>
        </w:rPr>
        <w:t>43, б.111</w:t>
      </w:r>
      <w:r w:rsidR="00207858" w:rsidRPr="00207858">
        <w:rPr>
          <w:rFonts w:ascii="Times New Roman" w:hAnsi="Times New Roman"/>
          <w:sz w:val="28"/>
          <w:szCs w:val="28"/>
          <w:lang w:val="kk-KZ"/>
        </w:rPr>
        <w:t>]</w:t>
      </w:r>
      <w:r w:rsidR="00797836" w:rsidRPr="00B3166A">
        <w:rPr>
          <w:rFonts w:ascii="Times New Roman" w:hAnsi="Times New Roman"/>
          <w:sz w:val="28"/>
          <w:szCs w:val="28"/>
          <w:lang w:val="kk-KZ"/>
        </w:rPr>
        <w:t>.</w:t>
      </w:r>
    </w:p>
    <w:p w:rsidR="00A10216" w:rsidRDefault="00797836" w:rsidP="00960D85">
      <w:pPr>
        <w:spacing w:after="0" w:line="240" w:lineRule="auto"/>
        <w:ind w:firstLine="567"/>
        <w:jc w:val="both"/>
        <w:rPr>
          <w:rFonts w:ascii="Times New Roman" w:hAnsi="Times New Roman"/>
          <w:sz w:val="28"/>
          <w:szCs w:val="28"/>
          <w:highlight w:val="yellow"/>
          <w:lang w:val="kk-KZ"/>
        </w:rPr>
      </w:pPr>
      <w:r w:rsidRPr="00B3166A">
        <w:rPr>
          <w:rFonts w:ascii="Times New Roman" w:hAnsi="Times New Roman"/>
          <w:sz w:val="28"/>
          <w:szCs w:val="28"/>
          <w:lang w:val="kk-KZ"/>
        </w:rPr>
        <w:t xml:space="preserve">Есептер жинағында </w:t>
      </w:r>
      <w:r w:rsidR="00F302E0" w:rsidRPr="00B3166A">
        <w:rPr>
          <w:rFonts w:ascii="Times New Roman" w:hAnsi="Times New Roman"/>
          <w:sz w:val="28"/>
          <w:szCs w:val="28"/>
          <w:lang w:val="kk-KZ"/>
        </w:rPr>
        <w:t>қарапайым</w:t>
      </w:r>
      <w:r w:rsidRPr="00B3166A">
        <w:rPr>
          <w:rFonts w:ascii="Times New Roman" w:hAnsi="Times New Roman"/>
          <w:sz w:val="28"/>
          <w:szCs w:val="28"/>
          <w:lang w:val="kk-KZ"/>
        </w:rPr>
        <w:t xml:space="preserve"> есептер ғана емес, </w:t>
      </w:r>
      <w:r w:rsidR="00F302E0" w:rsidRPr="00B3166A">
        <w:rPr>
          <w:rFonts w:ascii="Times New Roman" w:hAnsi="Times New Roman"/>
          <w:sz w:val="28"/>
          <w:szCs w:val="28"/>
          <w:lang w:val="kk-KZ"/>
        </w:rPr>
        <w:t xml:space="preserve">сонымен қатар деңгейге берілген </w:t>
      </w:r>
      <w:r w:rsidR="00B02C24">
        <w:rPr>
          <w:rFonts w:ascii="Times New Roman" w:hAnsi="Times New Roman"/>
          <w:sz w:val="28"/>
          <w:szCs w:val="28"/>
          <w:lang w:val="kk-KZ"/>
        </w:rPr>
        <w:t>қ</w:t>
      </w:r>
      <w:r w:rsidRPr="00B3166A">
        <w:rPr>
          <w:rFonts w:ascii="Times New Roman" w:hAnsi="Times New Roman"/>
          <w:sz w:val="28"/>
          <w:szCs w:val="28"/>
          <w:lang w:val="kk-KZ"/>
        </w:rPr>
        <w:t xml:space="preserve">ызықты және шығармашылықты талап ететін есептер де </w:t>
      </w:r>
      <w:r w:rsidR="00F302E0" w:rsidRPr="00B3166A">
        <w:rPr>
          <w:rFonts w:ascii="Times New Roman" w:hAnsi="Times New Roman"/>
          <w:sz w:val="28"/>
          <w:szCs w:val="28"/>
          <w:lang w:val="kk-KZ"/>
        </w:rPr>
        <w:t>қамтылуы</w:t>
      </w:r>
      <w:r w:rsidRPr="00B3166A">
        <w:rPr>
          <w:rFonts w:ascii="Times New Roman" w:hAnsi="Times New Roman"/>
          <w:sz w:val="28"/>
          <w:szCs w:val="28"/>
          <w:lang w:val="kk-KZ"/>
        </w:rPr>
        <w:t xml:space="preserve"> керек. </w:t>
      </w:r>
      <w:r w:rsidR="00F302E0" w:rsidRPr="00B3166A">
        <w:rPr>
          <w:rFonts w:ascii="Times New Roman" w:hAnsi="Times New Roman"/>
          <w:sz w:val="28"/>
          <w:szCs w:val="28"/>
          <w:lang w:val="kk-KZ"/>
        </w:rPr>
        <w:t xml:space="preserve">Қысқаша айтқанда, бұл </w:t>
      </w:r>
      <w:r w:rsidRPr="00B3166A">
        <w:rPr>
          <w:rFonts w:ascii="Times New Roman" w:hAnsi="Times New Roman"/>
          <w:sz w:val="28"/>
          <w:szCs w:val="28"/>
          <w:lang w:val="kk-KZ"/>
        </w:rPr>
        <w:t xml:space="preserve">студенттің ойлау қабілетін дамытып, </w:t>
      </w:r>
      <w:r w:rsidR="00F302E0" w:rsidRPr="00B3166A">
        <w:rPr>
          <w:rFonts w:ascii="Times New Roman" w:hAnsi="Times New Roman"/>
          <w:sz w:val="28"/>
          <w:szCs w:val="28"/>
          <w:lang w:val="kk-KZ"/>
        </w:rPr>
        <w:t>салу есептерін шығаруға дағдыландыруы</w:t>
      </w:r>
      <w:r w:rsidR="00BC37E4" w:rsidRPr="00B3166A">
        <w:rPr>
          <w:rFonts w:ascii="Times New Roman" w:hAnsi="Times New Roman"/>
          <w:sz w:val="28"/>
          <w:szCs w:val="28"/>
          <w:lang w:val="kk-KZ"/>
        </w:rPr>
        <w:t xml:space="preserve"> қажет</w:t>
      </w:r>
      <w:r w:rsidR="00527965">
        <w:rPr>
          <w:rFonts w:ascii="Times New Roman" w:hAnsi="Times New Roman"/>
          <w:sz w:val="28"/>
          <w:szCs w:val="28"/>
          <w:lang w:val="kk-KZ"/>
        </w:rPr>
        <w:t xml:space="preserve"> </w:t>
      </w:r>
      <w:r w:rsidR="00527965" w:rsidRPr="00527965">
        <w:rPr>
          <w:rFonts w:ascii="Times New Roman" w:hAnsi="Times New Roman"/>
          <w:sz w:val="28"/>
          <w:szCs w:val="28"/>
          <w:lang w:val="kk-KZ"/>
        </w:rPr>
        <w:t>[</w:t>
      </w:r>
      <w:r w:rsidR="00527965">
        <w:rPr>
          <w:rFonts w:ascii="Times New Roman" w:hAnsi="Times New Roman"/>
          <w:sz w:val="28"/>
          <w:szCs w:val="28"/>
          <w:lang w:val="kk-KZ"/>
        </w:rPr>
        <w:t>162, б.34</w:t>
      </w:r>
      <w:r w:rsidR="00527965" w:rsidRPr="00527965">
        <w:rPr>
          <w:rFonts w:ascii="Times New Roman" w:hAnsi="Times New Roman"/>
          <w:sz w:val="28"/>
          <w:szCs w:val="28"/>
          <w:lang w:val="kk-KZ"/>
        </w:rPr>
        <w:t>]</w:t>
      </w:r>
      <w:r w:rsidRPr="00B3166A">
        <w:rPr>
          <w:rFonts w:ascii="Times New Roman" w:hAnsi="Times New Roman"/>
          <w:sz w:val="28"/>
          <w:szCs w:val="28"/>
          <w:lang w:val="kk-KZ"/>
        </w:rPr>
        <w:t xml:space="preserve">. </w:t>
      </w:r>
    </w:p>
    <w:p w:rsidR="00BC37E4" w:rsidRPr="00C02028" w:rsidRDefault="00797836" w:rsidP="00A10216">
      <w:pPr>
        <w:spacing w:after="0" w:line="240" w:lineRule="auto"/>
        <w:ind w:firstLine="567"/>
        <w:jc w:val="both"/>
        <w:rPr>
          <w:rFonts w:ascii="Times New Roman" w:hAnsi="Times New Roman"/>
          <w:sz w:val="28"/>
          <w:szCs w:val="28"/>
          <w:lang w:val="kk-KZ"/>
        </w:rPr>
      </w:pPr>
      <w:r w:rsidRPr="00C02028">
        <w:rPr>
          <w:rFonts w:ascii="Times New Roman" w:hAnsi="Times New Roman"/>
          <w:sz w:val="28"/>
          <w:szCs w:val="28"/>
          <w:lang w:val="kk-KZ"/>
        </w:rPr>
        <w:t xml:space="preserve">Қазіргі </w:t>
      </w:r>
      <w:r w:rsidR="00933414" w:rsidRPr="00C02028">
        <w:rPr>
          <w:rFonts w:ascii="Times New Roman" w:hAnsi="Times New Roman"/>
          <w:sz w:val="28"/>
          <w:szCs w:val="28"/>
          <w:lang w:val="kk-KZ"/>
        </w:rPr>
        <w:t>уақытта</w:t>
      </w:r>
      <w:r w:rsidRPr="00C02028">
        <w:rPr>
          <w:rFonts w:ascii="Times New Roman" w:hAnsi="Times New Roman"/>
          <w:sz w:val="28"/>
          <w:szCs w:val="28"/>
          <w:lang w:val="kk-KZ"/>
        </w:rPr>
        <w:t xml:space="preserve"> геометриялық салу есептері бойынша есептер жинағы аз, сонда да еңбектер баршылық.</w:t>
      </w:r>
      <w:r w:rsidR="00A10216" w:rsidRPr="00C02028">
        <w:rPr>
          <w:rFonts w:ascii="Times New Roman" w:hAnsi="Times New Roman"/>
          <w:sz w:val="28"/>
          <w:szCs w:val="28"/>
          <w:lang w:val="kk-KZ"/>
        </w:rPr>
        <w:t xml:space="preserve"> </w:t>
      </w:r>
      <w:r w:rsidR="00BC37E4" w:rsidRPr="00C02028">
        <w:rPr>
          <w:rFonts w:ascii="Times New Roman" w:hAnsi="Times New Roman"/>
          <w:sz w:val="28"/>
          <w:szCs w:val="28"/>
          <w:lang w:val="kk-KZ"/>
        </w:rPr>
        <w:t>Бұл топтарда есептер қарапайымнан күрделіге қарай ретімен берілген және олардың кейбіреулерінде әр бөлімнің алдында қажетті нұсқаулар беріледі, есептің жауабы соңында беріледі</w:t>
      </w:r>
      <w:r w:rsidR="00A10216" w:rsidRPr="00C02028">
        <w:rPr>
          <w:rFonts w:ascii="Times New Roman" w:hAnsi="Times New Roman"/>
          <w:sz w:val="28"/>
          <w:szCs w:val="28"/>
          <w:lang w:val="kk-KZ"/>
        </w:rPr>
        <w:t xml:space="preserve"> </w:t>
      </w:r>
      <w:r w:rsidR="00F44B9A" w:rsidRPr="00C02028">
        <w:rPr>
          <w:rFonts w:ascii="Times New Roman" w:hAnsi="Times New Roman"/>
          <w:sz w:val="28"/>
          <w:szCs w:val="28"/>
          <w:lang w:val="kk-KZ"/>
        </w:rPr>
        <w:t>[1</w:t>
      </w:r>
      <w:r w:rsidR="00FC1A62">
        <w:rPr>
          <w:rFonts w:ascii="Times New Roman" w:hAnsi="Times New Roman"/>
          <w:sz w:val="28"/>
          <w:szCs w:val="28"/>
          <w:lang w:val="kk-KZ"/>
        </w:rPr>
        <w:t>7</w:t>
      </w:r>
      <w:r w:rsidR="00F44B9A" w:rsidRPr="00C02028">
        <w:rPr>
          <w:rFonts w:ascii="Times New Roman" w:hAnsi="Times New Roman"/>
          <w:sz w:val="28"/>
          <w:szCs w:val="28"/>
          <w:lang w:val="kk-KZ"/>
        </w:rPr>
        <w:t>5]</w:t>
      </w:r>
      <w:r w:rsidR="00BC37E4" w:rsidRPr="00C02028">
        <w:rPr>
          <w:rFonts w:ascii="Times New Roman" w:hAnsi="Times New Roman"/>
          <w:sz w:val="28"/>
          <w:szCs w:val="28"/>
          <w:lang w:val="kk-KZ"/>
        </w:rPr>
        <w:t xml:space="preserve">. </w:t>
      </w:r>
    </w:p>
    <w:p w:rsidR="00797836" w:rsidRPr="00C02028" w:rsidRDefault="00797836" w:rsidP="00960D85">
      <w:pPr>
        <w:spacing w:after="0" w:line="240" w:lineRule="auto"/>
        <w:ind w:firstLine="567"/>
        <w:jc w:val="both"/>
        <w:rPr>
          <w:rFonts w:ascii="Times New Roman" w:hAnsi="Times New Roman"/>
          <w:sz w:val="28"/>
          <w:szCs w:val="28"/>
          <w:lang w:val="kk-KZ"/>
        </w:rPr>
      </w:pPr>
      <w:r w:rsidRPr="00C02028">
        <w:rPr>
          <w:rFonts w:ascii="Times New Roman" w:hAnsi="Times New Roman"/>
          <w:sz w:val="28"/>
          <w:szCs w:val="28"/>
          <w:lang w:val="kk-KZ"/>
        </w:rPr>
        <w:t xml:space="preserve">Есептер жинағы </w:t>
      </w:r>
      <w:r w:rsidR="00204632" w:rsidRPr="00C02028">
        <w:rPr>
          <w:rFonts w:ascii="Times New Roman" w:hAnsi="Times New Roman"/>
          <w:sz w:val="28"/>
          <w:szCs w:val="28"/>
          <w:lang w:val="kk-KZ"/>
        </w:rPr>
        <w:t xml:space="preserve">- </w:t>
      </w:r>
      <w:r w:rsidRPr="00C02028">
        <w:rPr>
          <w:rFonts w:ascii="Times New Roman" w:hAnsi="Times New Roman"/>
          <w:sz w:val="28"/>
          <w:szCs w:val="28"/>
          <w:lang w:val="kk-KZ"/>
        </w:rPr>
        <w:t>есеп шығаруға арналған, оны қалай шығару, ары қарай қалай жалғастыру, оған қандай әдістер пайдалану дегенді жақсы ойластырылған құрал болуы керек. Кейбір есептер жинағы дағды</w:t>
      </w:r>
      <w:r w:rsidR="00DF02B1" w:rsidRPr="00C02028">
        <w:rPr>
          <w:rFonts w:ascii="Times New Roman" w:hAnsi="Times New Roman"/>
          <w:sz w:val="28"/>
          <w:szCs w:val="28"/>
          <w:lang w:val="kk-KZ"/>
        </w:rPr>
        <w:t>ларды</w:t>
      </w:r>
      <w:r w:rsidRPr="00C02028">
        <w:rPr>
          <w:rFonts w:ascii="Times New Roman" w:hAnsi="Times New Roman"/>
          <w:sz w:val="28"/>
          <w:szCs w:val="28"/>
          <w:lang w:val="kk-KZ"/>
        </w:rPr>
        <w:t xml:space="preserve"> қалыптастыруға арналған. Кейде студент </w:t>
      </w:r>
      <w:r w:rsidR="00DF02B1" w:rsidRPr="00C02028">
        <w:rPr>
          <w:rFonts w:ascii="Times New Roman" w:hAnsi="Times New Roman"/>
          <w:sz w:val="28"/>
          <w:szCs w:val="28"/>
          <w:lang w:val="kk-KZ"/>
        </w:rPr>
        <w:t xml:space="preserve">тек </w:t>
      </w:r>
      <w:r w:rsidRPr="00C02028">
        <w:rPr>
          <w:rFonts w:ascii="Times New Roman" w:hAnsi="Times New Roman"/>
          <w:sz w:val="28"/>
          <w:szCs w:val="28"/>
          <w:lang w:val="kk-KZ"/>
        </w:rPr>
        <w:t>дайын есептерді ғана шығар</w:t>
      </w:r>
      <w:r w:rsidR="00DF02B1" w:rsidRPr="00C02028">
        <w:rPr>
          <w:rFonts w:ascii="Times New Roman" w:hAnsi="Times New Roman"/>
          <w:sz w:val="28"/>
          <w:szCs w:val="28"/>
          <w:lang w:val="kk-KZ"/>
        </w:rPr>
        <w:t>а</w:t>
      </w:r>
      <w:r w:rsidRPr="00C02028">
        <w:rPr>
          <w:rFonts w:ascii="Times New Roman" w:hAnsi="Times New Roman"/>
          <w:sz w:val="28"/>
          <w:szCs w:val="28"/>
          <w:lang w:val="kk-KZ"/>
        </w:rPr>
        <w:t xml:space="preserve">ды. </w:t>
      </w:r>
      <w:r w:rsidR="00BC37E4" w:rsidRPr="00C02028">
        <w:rPr>
          <w:rFonts w:ascii="Times New Roman" w:hAnsi="Times New Roman"/>
          <w:sz w:val="28"/>
          <w:szCs w:val="28"/>
          <w:lang w:val="kk-KZ"/>
        </w:rPr>
        <w:t>Шығармашылықты дамыту үшін терең теориялық білімді қажет ететін есептерді қарастырған дұрыс деп санаймыз</w:t>
      </w:r>
      <w:r w:rsidR="00DB45E2" w:rsidRPr="00C02028">
        <w:rPr>
          <w:rFonts w:ascii="Times New Roman" w:hAnsi="Times New Roman"/>
          <w:sz w:val="28"/>
          <w:szCs w:val="28"/>
          <w:lang w:val="kk-KZ"/>
        </w:rPr>
        <w:t xml:space="preserve"> [1</w:t>
      </w:r>
      <w:r w:rsidR="00FC1A62">
        <w:rPr>
          <w:rFonts w:ascii="Times New Roman" w:hAnsi="Times New Roman"/>
          <w:sz w:val="28"/>
          <w:szCs w:val="28"/>
          <w:lang w:val="kk-KZ"/>
        </w:rPr>
        <w:t>7</w:t>
      </w:r>
      <w:r w:rsidR="00DB45E2" w:rsidRPr="00C02028">
        <w:rPr>
          <w:rFonts w:ascii="Times New Roman" w:hAnsi="Times New Roman"/>
          <w:sz w:val="28"/>
          <w:szCs w:val="28"/>
          <w:lang w:val="kk-KZ"/>
        </w:rPr>
        <w:t>5, б.</w:t>
      </w:r>
      <w:r w:rsidR="00E834A6" w:rsidRPr="00C02028">
        <w:rPr>
          <w:rFonts w:ascii="Times New Roman" w:hAnsi="Times New Roman"/>
          <w:sz w:val="28"/>
          <w:szCs w:val="28"/>
          <w:lang w:val="kk-KZ"/>
        </w:rPr>
        <w:t>63</w:t>
      </w:r>
      <w:r w:rsidR="00DB45E2" w:rsidRPr="00C02028">
        <w:rPr>
          <w:rFonts w:ascii="Times New Roman" w:hAnsi="Times New Roman"/>
          <w:sz w:val="28"/>
          <w:szCs w:val="28"/>
          <w:lang w:val="kk-KZ"/>
        </w:rPr>
        <w:t>]</w:t>
      </w:r>
      <w:r w:rsidRPr="00C02028">
        <w:rPr>
          <w:rFonts w:ascii="Times New Roman" w:hAnsi="Times New Roman"/>
          <w:sz w:val="28"/>
          <w:szCs w:val="28"/>
          <w:lang w:val="kk-KZ"/>
        </w:rPr>
        <w:t>.</w:t>
      </w:r>
    </w:p>
    <w:p w:rsidR="00797836" w:rsidRPr="00C02028" w:rsidRDefault="00797836" w:rsidP="00960D85">
      <w:pPr>
        <w:spacing w:after="0" w:line="240" w:lineRule="auto"/>
        <w:ind w:firstLine="567"/>
        <w:jc w:val="both"/>
        <w:rPr>
          <w:rFonts w:ascii="Times New Roman" w:hAnsi="Times New Roman"/>
          <w:sz w:val="28"/>
          <w:szCs w:val="28"/>
          <w:lang w:val="kk-KZ"/>
        </w:rPr>
      </w:pPr>
      <w:r w:rsidRPr="00C02028">
        <w:rPr>
          <w:rFonts w:ascii="Times New Roman" w:hAnsi="Times New Roman"/>
          <w:sz w:val="28"/>
          <w:szCs w:val="28"/>
          <w:lang w:val="kk-KZ"/>
        </w:rPr>
        <w:t xml:space="preserve">Практикалық сабақтың мазмұны </w:t>
      </w:r>
      <w:r w:rsidR="00BC37E4" w:rsidRPr="00C02028">
        <w:rPr>
          <w:rFonts w:ascii="Times New Roman" w:hAnsi="Times New Roman"/>
          <w:sz w:val="28"/>
          <w:szCs w:val="28"/>
          <w:lang w:val="kk-KZ"/>
        </w:rPr>
        <w:t>оқылған материалдың мазмұнына сәйкес келсе де</w:t>
      </w:r>
      <w:r w:rsidRPr="00C02028">
        <w:rPr>
          <w:rFonts w:ascii="Times New Roman" w:hAnsi="Times New Roman"/>
          <w:sz w:val="28"/>
          <w:szCs w:val="28"/>
          <w:lang w:val="kk-KZ"/>
        </w:rPr>
        <w:t xml:space="preserve">, студенттердің есепті шығару </w:t>
      </w:r>
      <w:r w:rsidR="00413117" w:rsidRPr="00C02028">
        <w:rPr>
          <w:rFonts w:ascii="Times New Roman" w:hAnsi="Times New Roman"/>
          <w:sz w:val="28"/>
          <w:szCs w:val="28"/>
          <w:lang w:val="kk-KZ"/>
        </w:rPr>
        <w:t>білігін</w:t>
      </w:r>
      <w:r w:rsidRPr="00C02028">
        <w:rPr>
          <w:rFonts w:ascii="Times New Roman" w:hAnsi="Times New Roman"/>
          <w:sz w:val="28"/>
          <w:szCs w:val="28"/>
          <w:lang w:val="kk-KZ"/>
        </w:rPr>
        <w:t xml:space="preserve"> қалыптастыру барысында </w:t>
      </w:r>
      <w:r w:rsidR="00DF02B1" w:rsidRPr="00C02028">
        <w:rPr>
          <w:rFonts w:ascii="Times New Roman" w:hAnsi="Times New Roman"/>
          <w:sz w:val="28"/>
          <w:szCs w:val="28"/>
          <w:lang w:val="kk-KZ"/>
        </w:rPr>
        <w:t>мынадай</w:t>
      </w:r>
      <w:r w:rsidRPr="00C02028">
        <w:rPr>
          <w:rFonts w:ascii="Times New Roman" w:hAnsi="Times New Roman"/>
          <w:sz w:val="28"/>
          <w:szCs w:val="28"/>
          <w:lang w:val="kk-KZ"/>
        </w:rPr>
        <w:t xml:space="preserve"> кемшіліктер жіберілуі мүмкін</w:t>
      </w:r>
      <w:r w:rsidR="00E834A6" w:rsidRPr="00C02028">
        <w:rPr>
          <w:rFonts w:ascii="Times New Roman" w:hAnsi="Times New Roman"/>
          <w:sz w:val="28"/>
          <w:szCs w:val="28"/>
          <w:lang w:val="kk-KZ"/>
        </w:rPr>
        <w:t xml:space="preserve"> [1</w:t>
      </w:r>
      <w:r w:rsidR="00FC1A62">
        <w:rPr>
          <w:rFonts w:ascii="Times New Roman" w:hAnsi="Times New Roman"/>
          <w:sz w:val="28"/>
          <w:szCs w:val="28"/>
          <w:lang w:val="kk-KZ"/>
        </w:rPr>
        <w:t>7</w:t>
      </w:r>
      <w:r w:rsidR="00E834A6" w:rsidRPr="00C02028">
        <w:rPr>
          <w:rFonts w:ascii="Times New Roman" w:hAnsi="Times New Roman"/>
          <w:sz w:val="28"/>
          <w:szCs w:val="28"/>
          <w:lang w:val="kk-KZ"/>
        </w:rPr>
        <w:t>5, б.64]</w:t>
      </w:r>
      <w:r w:rsidRPr="00C02028">
        <w:rPr>
          <w:rFonts w:ascii="Times New Roman" w:hAnsi="Times New Roman"/>
          <w:sz w:val="28"/>
          <w:szCs w:val="28"/>
          <w:lang w:val="kk-KZ"/>
        </w:rPr>
        <w:t>:</w:t>
      </w:r>
    </w:p>
    <w:p w:rsidR="00797836" w:rsidRPr="00C02028" w:rsidRDefault="00797836" w:rsidP="00960D85">
      <w:pPr>
        <w:spacing w:after="0" w:line="240" w:lineRule="auto"/>
        <w:ind w:firstLine="567"/>
        <w:jc w:val="both"/>
        <w:rPr>
          <w:rFonts w:ascii="Times New Roman" w:hAnsi="Times New Roman"/>
          <w:sz w:val="28"/>
          <w:szCs w:val="28"/>
          <w:lang w:val="kk-KZ"/>
        </w:rPr>
      </w:pPr>
      <w:r w:rsidRPr="00C02028">
        <w:rPr>
          <w:rFonts w:ascii="Times New Roman" w:hAnsi="Times New Roman"/>
          <w:sz w:val="28"/>
          <w:szCs w:val="28"/>
          <w:lang w:val="kk-KZ"/>
        </w:rPr>
        <w:t>а) материалдың жалпы қасиеттері шектеулі болғандықтан ондағы негізгі байланыстар мен ара қатынастарды байқай алмау және негізгіні бөліп көрсете алмау;</w:t>
      </w:r>
    </w:p>
    <w:p w:rsidR="00797836" w:rsidRPr="00C02028" w:rsidRDefault="00BC37E4" w:rsidP="00960D85">
      <w:pPr>
        <w:spacing w:after="0" w:line="240" w:lineRule="auto"/>
        <w:ind w:firstLine="567"/>
        <w:jc w:val="both"/>
        <w:rPr>
          <w:rFonts w:ascii="Times New Roman" w:hAnsi="Times New Roman"/>
          <w:sz w:val="28"/>
          <w:szCs w:val="28"/>
          <w:lang w:val="kk-KZ"/>
        </w:rPr>
      </w:pPr>
      <w:r w:rsidRPr="00C02028">
        <w:rPr>
          <w:rFonts w:ascii="Times New Roman" w:hAnsi="Times New Roman"/>
          <w:sz w:val="28"/>
          <w:szCs w:val="28"/>
          <w:lang w:val="kk-KZ"/>
        </w:rPr>
        <w:lastRenderedPageBreak/>
        <w:t>ә</w:t>
      </w:r>
      <w:r w:rsidR="00797836" w:rsidRPr="00C02028">
        <w:rPr>
          <w:rFonts w:ascii="Times New Roman" w:hAnsi="Times New Roman"/>
          <w:sz w:val="28"/>
          <w:szCs w:val="28"/>
          <w:lang w:val="kk-KZ"/>
        </w:rPr>
        <w:t xml:space="preserve">) оқыту </w:t>
      </w:r>
      <w:r w:rsidR="00506D33" w:rsidRPr="00C02028">
        <w:rPr>
          <w:rFonts w:ascii="Times New Roman" w:hAnsi="Times New Roman"/>
          <w:sz w:val="28"/>
          <w:szCs w:val="28"/>
          <w:lang w:val="kk-KZ"/>
        </w:rPr>
        <w:t xml:space="preserve">процесінде </w:t>
      </w:r>
      <w:r w:rsidR="00797836" w:rsidRPr="00C02028">
        <w:rPr>
          <w:rFonts w:ascii="Times New Roman" w:hAnsi="Times New Roman"/>
          <w:sz w:val="28"/>
          <w:szCs w:val="28"/>
          <w:lang w:val="kk-KZ"/>
        </w:rPr>
        <w:t xml:space="preserve">оқытушы кейбір мәселелерге </w:t>
      </w:r>
      <w:r w:rsidRPr="00C02028">
        <w:rPr>
          <w:rFonts w:ascii="Times New Roman" w:hAnsi="Times New Roman"/>
          <w:sz w:val="28"/>
          <w:szCs w:val="28"/>
          <w:lang w:val="kk-KZ"/>
        </w:rPr>
        <w:t xml:space="preserve">жеткіліксіз </w:t>
      </w:r>
      <w:r w:rsidR="00506D33" w:rsidRPr="00C02028">
        <w:rPr>
          <w:rFonts w:ascii="Times New Roman" w:hAnsi="Times New Roman"/>
          <w:sz w:val="28"/>
          <w:szCs w:val="28"/>
          <w:lang w:val="kk-KZ"/>
        </w:rPr>
        <w:t>назар аударуына</w:t>
      </w:r>
      <w:r w:rsidRPr="00C02028">
        <w:rPr>
          <w:rFonts w:ascii="Times New Roman" w:hAnsi="Times New Roman"/>
          <w:sz w:val="28"/>
          <w:szCs w:val="28"/>
          <w:lang w:val="kk-KZ"/>
        </w:rPr>
        <w:t xml:space="preserve"> байланысты</w:t>
      </w:r>
      <w:r w:rsidR="00797836" w:rsidRPr="00C02028">
        <w:rPr>
          <w:rFonts w:ascii="Times New Roman" w:hAnsi="Times New Roman"/>
          <w:sz w:val="28"/>
          <w:szCs w:val="28"/>
          <w:lang w:val="kk-KZ"/>
        </w:rPr>
        <w:t xml:space="preserve"> студенттердің ой-өрісінде</w:t>
      </w:r>
      <w:r w:rsidR="00120AF8" w:rsidRPr="00C02028">
        <w:rPr>
          <w:rFonts w:ascii="Times New Roman" w:hAnsi="Times New Roman"/>
          <w:sz w:val="28"/>
          <w:szCs w:val="28"/>
          <w:lang w:val="kk-KZ"/>
        </w:rPr>
        <w:t xml:space="preserve"> </w:t>
      </w:r>
      <w:r w:rsidR="00797836" w:rsidRPr="00C02028">
        <w:rPr>
          <w:rFonts w:ascii="Times New Roman" w:hAnsi="Times New Roman"/>
          <w:sz w:val="28"/>
          <w:szCs w:val="28"/>
          <w:lang w:val="kk-KZ"/>
        </w:rPr>
        <w:t>тиянақты ұғымның болмауы;</w:t>
      </w:r>
    </w:p>
    <w:p w:rsidR="00797836" w:rsidRPr="00C02028" w:rsidRDefault="00BC37E4" w:rsidP="00960D85">
      <w:pPr>
        <w:spacing w:after="0" w:line="240" w:lineRule="auto"/>
        <w:ind w:firstLine="567"/>
        <w:jc w:val="both"/>
        <w:rPr>
          <w:rFonts w:ascii="Times New Roman" w:hAnsi="Times New Roman"/>
          <w:sz w:val="28"/>
          <w:szCs w:val="28"/>
          <w:lang w:val="kk-KZ"/>
        </w:rPr>
      </w:pPr>
      <w:r w:rsidRPr="00C02028">
        <w:rPr>
          <w:rFonts w:ascii="Times New Roman" w:hAnsi="Times New Roman"/>
          <w:sz w:val="28"/>
          <w:szCs w:val="28"/>
          <w:lang w:val="kk-KZ"/>
        </w:rPr>
        <w:t>б</w:t>
      </w:r>
      <w:r w:rsidR="00797836" w:rsidRPr="00C02028">
        <w:rPr>
          <w:rFonts w:ascii="Times New Roman" w:hAnsi="Times New Roman"/>
          <w:sz w:val="28"/>
          <w:szCs w:val="28"/>
          <w:lang w:val="kk-KZ"/>
        </w:rPr>
        <w:t>) оқытушы жасаған әрекеттердің тұтастық сипат</w:t>
      </w:r>
      <w:r w:rsidR="00120AF8" w:rsidRPr="00C02028">
        <w:rPr>
          <w:rFonts w:ascii="Times New Roman" w:hAnsi="Times New Roman"/>
          <w:sz w:val="28"/>
          <w:szCs w:val="28"/>
          <w:lang w:val="kk-KZ"/>
        </w:rPr>
        <w:t>т</w:t>
      </w:r>
      <w:r w:rsidR="00797836" w:rsidRPr="00C02028">
        <w:rPr>
          <w:rFonts w:ascii="Times New Roman" w:hAnsi="Times New Roman"/>
          <w:sz w:val="28"/>
          <w:szCs w:val="28"/>
          <w:lang w:val="kk-KZ"/>
        </w:rPr>
        <w:t>а болмауынан есеп шығару білігінің түсіндіру білігінен алшақтығы.</w:t>
      </w:r>
    </w:p>
    <w:p w:rsidR="00DF02B1" w:rsidRPr="00B3166A" w:rsidRDefault="00120AF8" w:rsidP="00413117">
      <w:pPr>
        <w:spacing w:after="0" w:line="240" w:lineRule="auto"/>
        <w:ind w:firstLine="567"/>
        <w:jc w:val="both"/>
        <w:rPr>
          <w:rFonts w:ascii="Times New Roman" w:hAnsi="Times New Roman"/>
          <w:sz w:val="28"/>
          <w:szCs w:val="28"/>
          <w:lang w:val="kk-KZ"/>
        </w:rPr>
      </w:pPr>
      <w:r w:rsidRPr="00C02028">
        <w:rPr>
          <w:rFonts w:ascii="Times New Roman" w:hAnsi="Times New Roman"/>
          <w:sz w:val="28"/>
          <w:szCs w:val="28"/>
          <w:lang w:val="kk-KZ"/>
        </w:rPr>
        <w:t>б) оқытушының іс-әрекет</w:t>
      </w:r>
      <w:r w:rsidR="002C1635" w:rsidRPr="00C02028">
        <w:rPr>
          <w:rFonts w:ascii="Times New Roman" w:hAnsi="Times New Roman"/>
          <w:sz w:val="28"/>
          <w:szCs w:val="28"/>
          <w:lang w:val="kk-KZ"/>
        </w:rPr>
        <w:t>і</w:t>
      </w:r>
      <w:r w:rsidRPr="00C02028">
        <w:rPr>
          <w:rFonts w:ascii="Times New Roman" w:hAnsi="Times New Roman"/>
          <w:sz w:val="28"/>
          <w:szCs w:val="28"/>
          <w:lang w:val="kk-KZ"/>
        </w:rPr>
        <w:t xml:space="preserve"> тұтастық сипатта болмауынан есеп шығару білігінің түсіндіру білігінен алшақтығы.</w:t>
      </w:r>
    </w:p>
    <w:p w:rsidR="00F302E0" w:rsidRPr="00B3166A" w:rsidRDefault="00797836" w:rsidP="00960D85">
      <w:pPr>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Ал бұл мәселенің шешімі - оқытушының құрастырылған білім мазмұны негізінде студенттің әдістемелік даярлау іс-әрекетін баскару арқылы орындалады</w:t>
      </w:r>
      <w:r w:rsidR="00207858">
        <w:rPr>
          <w:rFonts w:ascii="Times New Roman" w:hAnsi="Times New Roman"/>
          <w:sz w:val="28"/>
          <w:szCs w:val="28"/>
          <w:lang w:val="kk-KZ"/>
        </w:rPr>
        <w:t xml:space="preserve"> </w:t>
      </w:r>
      <w:r w:rsidR="00207858" w:rsidRPr="00207858">
        <w:rPr>
          <w:rFonts w:ascii="Times New Roman" w:hAnsi="Times New Roman"/>
          <w:sz w:val="28"/>
          <w:szCs w:val="28"/>
          <w:lang w:val="kk-KZ"/>
        </w:rPr>
        <w:t>[</w:t>
      </w:r>
      <w:r w:rsidR="00207858">
        <w:rPr>
          <w:rFonts w:ascii="Times New Roman" w:hAnsi="Times New Roman"/>
          <w:sz w:val="28"/>
          <w:szCs w:val="28"/>
          <w:lang w:val="kk-KZ"/>
        </w:rPr>
        <w:t>35, б.19</w:t>
      </w:r>
      <w:r w:rsidR="00207858" w:rsidRPr="00207858">
        <w:rPr>
          <w:rFonts w:ascii="Times New Roman" w:hAnsi="Times New Roman"/>
          <w:sz w:val="28"/>
          <w:szCs w:val="28"/>
          <w:lang w:val="kk-KZ"/>
        </w:rPr>
        <w:t>]</w:t>
      </w:r>
      <w:r w:rsidRPr="00B3166A">
        <w:rPr>
          <w:rFonts w:ascii="Times New Roman" w:hAnsi="Times New Roman"/>
          <w:sz w:val="28"/>
          <w:szCs w:val="28"/>
          <w:lang w:val="kk-KZ"/>
        </w:rPr>
        <w:t>.</w:t>
      </w:r>
    </w:p>
    <w:p w:rsidR="00797836" w:rsidRPr="00B3166A" w:rsidRDefault="00797836" w:rsidP="00960D85">
      <w:pPr>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Оқытушының басқару іс-әрекеті өзінің және студенттің конструктивті геометрия сабақтарындағы іс-әрекетін жоспарлаудан, одан әрі дамыту осы іс-әрекетті ұйымдастырудан, студенттің кеңістік түсініктерін қалыптастыру арқылы жұмысын белсендіру мен ынталандырудан, бақылаудан, оқу сапасын реттеуден, оқыту сапасын талдаудан, әдістемелік даярлығын жетілдіру мәселелерін анықтау мен оның жеке тұлғалық дамуына әсерін нақтылаудан тұрады</w:t>
      </w:r>
      <w:r w:rsidR="00527965">
        <w:rPr>
          <w:rFonts w:ascii="Times New Roman" w:hAnsi="Times New Roman"/>
          <w:sz w:val="28"/>
          <w:szCs w:val="28"/>
          <w:lang w:val="kk-KZ"/>
        </w:rPr>
        <w:t xml:space="preserve"> </w:t>
      </w:r>
      <w:r w:rsidR="00527965" w:rsidRPr="00527965">
        <w:rPr>
          <w:rFonts w:ascii="Times New Roman" w:hAnsi="Times New Roman"/>
          <w:sz w:val="28"/>
          <w:szCs w:val="28"/>
          <w:lang w:val="kk-KZ"/>
        </w:rPr>
        <w:t>[</w:t>
      </w:r>
      <w:r w:rsidR="00527965">
        <w:rPr>
          <w:rFonts w:ascii="Times New Roman" w:hAnsi="Times New Roman"/>
          <w:sz w:val="28"/>
          <w:szCs w:val="28"/>
          <w:lang w:val="kk-KZ"/>
        </w:rPr>
        <w:t>159, б.173</w:t>
      </w:r>
      <w:r w:rsidR="00527965" w:rsidRPr="00527965">
        <w:rPr>
          <w:rFonts w:ascii="Times New Roman" w:hAnsi="Times New Roman"/>
          <w:sz w:val="28"/>
          <w:szCs w:val="28"/>
          <w:lang w:val="kk-KZ"/>
        </w:rPr>
        <w:t>]</w:t>
      </w:r>
      <w:r w:rsidRPr="00B3166A">
        <w:rPr>
          <w:rFonts w:ascii="Times New Roman" w:hAnsi="Times New Roman"/>
          <w:sz w:val="28"/>
          <w:szCs w:val="28"/>
          <w:lang w:val="kk-KZ"/>
        </w:rPr>
        <w:t>. Бұл іс-әрекетті басқару үшін студенттердің әдістемелік даярлығын қалыптастыруға негізделген оқу міндеттерін қою, осы міндеттерді студенттердің қабылдауы үшін қолайлы жағдай жасау, алдағы іс-әрекеттердің әдістері туралы нақты нұсқау беру, уақытында қажетті көмек жасау, олардың ойлау еркіндігін, шығармашылыққа ұмтылысын, қызығушылығын қамту керек</w:t>
      </w:r>
      <w:r w:rsidR="00207858">
        <w:rPr>
          <w:rFonts w:ascii="Times New Roman" w:hAnsi="Times New Roman"/>
          <w:sz w:val="28"/>
          <w:szCs w:val="28"/>
          <w:lang w:val="kk-KZ"/>
        </w:rPr>
        <w:t xml:space="preserve"> </w:t>
      </w:r>
      <w:r w:rsidR="00207858" w:rsidRPr="00207858">
        <w:rPr>
          <w:rFonts w:ascii="Times New Roman" w:hAnsi="Times New Roman"/>
          <w:sz w:val="28"/>
          <w:szCs w:val="28"/>
          <w:lang w:val="kk-KZ"/>
        </w:rPr>
        <w:t>[</w:t>
      </w:r>
      <w:r w:rsidR="00207858">
        <w:rPr>
          <w:rFonts w:ascii="Times New Roman" w:hAnsi="Times New Roman"/>
          <w:sz w:val="28"/>
          <w:szCs w:val="28"/>
          <w:lang w:val="kk-KZ"/>
        </w:rPr>
        <w:t>154, б.57</w:t>
      </w:r>
      <w:r w:rsidR="00207858" w:rsidRPr="00207858">
        <w:rPr>
          <w:rFonts w:ascii="Times New Roman" w:hAnsi="Times New Roman"/>
          <w:sz w:val="28"/>
          <w:szCs w:val="28"/>
          <w:lang w:val="kk-KZ"/>
        </w:rPr>
        <w:t>]</w:t>
      </w:r>
      <w:r w:rsidRPr="00B3166A">
        <w:rPr>
          <w:rFonts w:ascii="Times New Roman" w:hAnsi="Times New Roman"/>
          <w:sz w:val="28"/>
          <w:szCs w:val="28"/>
          <w:lang w:val="kk-KZ"/>
        </w:rPr>
        <w:t>.</w:t>
      </w:r>
    </w:p>
    <w:p w:rsidR="00797836" w:rsidRPr="00B3166A" w:rsidRDefault="00797836" w:rsidP="00960D85">
      <w:pPr>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Модельдегі оқытудың дидактикалық жүйесінің құрамына кіретін оқыту әдістеріне тоқталайық</w:t>
      </w:r>
      <w:r w:rsidR="00D524F6">
        <w:rPr>
          <w:rFonts w:ascii="Times New Roman" w:hAnsi="Times New Roman"/>
          <w:sz w:val="28"/>
          <w:szCs w:val="28"/>
          <w:lang w:val="kk-KZ"/>
        </w:rPr>
        <w:t xml:space="preserve"> (16-сурет, 85 бет)</w:t>
      </w:r>
      <w:r w:rsidRPr="00B3166A">
        <w:rPr>
          <w:rFonts w:ascii="Times New Roman" w:hAnsi="Times New Roman"/>
          <w:sz w:val="28"/>
          <w:szCs w:val="28"/>
          <w:lang w:val="kk-KZ"/>
        </w:rPr>
        <w:t>. Болашақ математика мұғалімдеріне қойылатын талаптар мен білім берудің мақсаттары, стратегиялары, міндеттері мен мазмұны, мұғалімнің әдістемелік даярлығына, геометрия сабағында қолданылатын әдістер мен құралдарды таңдауға көзқарасы түбегейлі өзгерді.</w:t>
      </w:r>
    </w:p>
    <w:p w:rsidR="00797836" w:rsidRPr="00B3166A" w:rsidRDefault="00797836" w:rsidP="00960D85">
      <w:pPr>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Геометриялық салу есептерін оқыту әдістері болашақ мұғалімдерге қажетті білім мен білікті беруге, дағдыны қалыптастыруға бағытталған және оқылатын курстың мазмұнын меңгеруді, тексеруді, білім сапасын тексеруді қамтамасыз етеді</w:t>
      </w:r>
      <w:r w:rsidR="00527965">
        <w:rPr>
          <w:rFonts w:ascii="Times New Roman" w:hAnsi="Times New Roman"/>
          <w:sz w:val="28"/>
          <w:szCs w:val="28"/>
          <w:lang w:val="kk-KZ"/>
        </w:rPr>
        <w:t xml:space="preserve"> </w:t>
      </w:r>
      <w:r w:rsidR="00527965" w:rsidRPr="00527965">
        <w:rPr>
          <w:rFonts w:ascii="Times New Roman" w:hAnsi="Times New Roman"/>
          <w:sz w:val="28"/>
          <w:szCs w:val="28"/>
          <w:lang w:val="kk-KZ"/>
        </w:rPr>
        <w:t>[</w:t>
      </w:r>
      <w:r w:rsidR="000E516C">
        <w:rPr>
          <w:rFonts w:ascii="Times New Roman" w:hAnsi="Times New Roman"/>
          <w:sz w:val="28"/>
          <w:szCs w:val="28"/>
          <w:lang w:val="kk-KZ"/>
        </w:rPr>
        <w:t>163, б.271</w:t>
      </w:r>
      <w:r w:rsidR="00527965" w:rsidRPr="00527965">
        <w:rPr>
          <w:rFonts w:ascii="Times New Roman" w:hAnsi="Times New Roman"/>
          <w:sz w:val="28"/>
          <w:szCs w:val="28"/>
          <w:lang w:val="kk-KZ"/>
        </w:rPr>
        <w:t>]</w:t>
      </w:r>
      <w:r w:rsidRPr="00B3166A">
        <w:rPr>
          <w:rFonts w:ascii="Times New Roman" w:hAnsi="Times New Roman"/>
          <w:sz w:val="28"/>
          <w:szCs w:val="28"/>
          <w:lang w:val="kk-KZ"/>
        </w:rPr>
        <w:t>.</w:t>
      </w:r>
    </w:p>
    <w:p w:rsidR="00797836" w:rsidRPr="00B3166A" w:rsidRDefault="00797836" w:rsidP="00960D85">
      <w:pPr>
        <w:spacing w:after="0" w:line="240" w:lineRule="auto"/>
        <w:ind w:firstLine="567"/>
        <w:jc w:val="both"/>
        <w:rPr>
          <w:rFonts w:ascii="Times New Roman" w:hAnsi="Times New Roman"/>
          <w:sz w:val="28"/>
          <w:szCs w:val="28"/>
          <w:lang w:val="kk-KZ"/>
        </w:rPr>
      </w:pPr>
      <w:bookmarkStart w:id="97" w:name="_Hlk158721474"/>
      <w:r w:rsidRPr="00B3166A">
        <w:rPr>
          <w:rFonts w:ascii="Times New Roman" w:hAnsi="Times New Roman"/>
          <w:sz w:val="28"/>
          <w:szCs w:val="28"/>
          <w:lang w:val="kk-KZ"/>
        </w:rPr>
        <w:t xml:space="preserve">Оқушыларды геометриялық салу есептерін шығаруға үйрету мәселесін </w:t>
      </w:r>
      <w:r w:rsidR="00882EAB" w:rsidRPr="00B3166A">
        <w:rPr>
          <w:rFonts w:ascii="Times New Roman" w:hAnsi="Times New Roman"/>
          <w:sz w:val="28"/>
          <w:szCs w:val="28"/>
          <w:lang w:val="kk-KZ"/>
        </w:rPr>
        <w:t xml:space="preserve">В.А.Далингер </w:t>
      </w:r>
      <w:r w:rsidRPr="00B3166A">
        <w:rPr>
          <w:rFonts w:ascii="Times New Roman" w:hAnsi="Times New Roman"/>
          <w:sz w:val="28"/>
          <w:szCs w:val="28"/>
          <w:lang w:val="kk-KZ"/>
        </w:rPr>
        <w:t>[</w:t>
      </w:r>
      <w:r w:rsidR="00882EAB" w:rsidRPr="00B3166A">
        <w:rPr>
          <w:rFonts w:ascii="Times New Roman" w:hAnsi="Times New Roman"/>
          <w:sz w:val="28"/>
          <w:szCs w:val="28"/>
          <w:lang w:val="kk-KZ"/>
        </w:rPr>
        <w:t>1</w:t>
      </w:r>
      <w:r w:rsidR="00FC1A62">
        <w:rPr>
          <w:rFonts w:ascii="Times New Roman" w:hAnsi="Times New Roman"/>
          <w:sz w:val="28"/>
          <w:szCs w:val="28"/>
          <w:lang w:val="kk-KZ"/>
        </w:rPr>
        <w:t>7</w:t>
      </w:r>
      <w:r w:rsidR="00882EAB" w:rsidRPr="00B3166A">
        <w:rPr>
          <w:rFonts w:ascii="Times New Roman" w:hAnsi="Times New Roman"/>
          <w:sz w:val="28"/>
          <w:szCs w:val="28"/>
          <w:lang w:val="kk-KZ"/>
        </w:rPr>
        <w:t>6</w:t>
      </w:r>
      <w:r w:rsidRPr="00B3166A">
        <w:rPr>
          <w:rFonts w:ascii="Times New Roman" w:hAnsi="Times New Roman"/>
          <w:sz w:val="28"/>
          <w:szCs w:val="28"/>
          <w:lang w:val="kk-KZ"/>
        </w:rPr>
        <w:t xml:space="preserve">], </w:t>
      </w:r>
      <w:r w:rsidR="00882EAB" w:rsidRPr="00B3166A">
        <w:rPr>
          <w:rFonts w:ascii="Times New Roman" w:hAnsi="Times New Roman"/>
          <w:sz w:val="28"/>
          <w:szCs w:val="28"/>
          <w:lang w:val="kk-KZ"/>
        </w:rPr>
        <w:t xml:space="preserve">И.И.Александров </w:t>
      </w:r>
      <w:r w:rsidRPr="00B3166A">
        <w:rPr>
          <w:rFonts w:ascii="Times New Roman" w:hAnsi="Times New Roman"/>
          <w:sz w:val="28"/>
          <w:szCs w:val="28"/>
          <w:lang w:val="kk-KZ"/>
        </w:rPr>
        <w:t>[</w:t>
      </w:r>
      <w:r w:rsidR="0068496F" w:rsidRPr="00B3166A">
        <w:rPr>
          <w:rFonts w:ascii="Times New Roman" w:hAnsi="Times New Roman"/>
          <w:sz w:val="28"/>
          <w:szCs w:val="28"/>
          <w:lang w:val="kk-KZ"/>
        </w:rPr>
        <w:t>1</w:t>
      </w:r>
      <w:r w:rsidR="00FC1A62">
        <w:rPr>
          <w:rFonts w:ascii="Times New Roman" w:hAnsi="Times New Roman"/>
          <w:sz w:val="28"/>
          <w:szCs w:val="28"/>
          <w:lang w:val="kk-KZ"/>
        </w:rPr>
        <w:t>7</w:t>
      </w:r>
      <w:r w:rsidR="00882EAB" w:rsidRPr="00B3166A">
        <w:rPr>
          <w:rFonts w:ascii="Times New Roman" w:hAnsi="Times New Roman"/>
          <w:sz w:val="28"/>
          <w:szCs w:val="28"/>
          <w:lang w:val="kk-KZ"/>
        </w:rPr>
        <w:t>7</w:t>
      </w:r>
      <w:r w:rsidRPr="00B3166A">
        <w:rPr>
          <w:rFonts w:ascii="Times New Roman" w:hAnsi="Times New Roman"/>
          <w:sz w:val="28"/>
          <w:szCs w:val="28"/>
          <w:lang w:val="kk-KZ"/>
        </w:rPr>
        <w:t xml:space="preserve">], </w:t>
      </w:r>
      <w:r w:rsidR="00882EAB" w:rsidRPr="00B3166A">
        <w:rPr>
          <w:rFonts w:ascii="Times New Roman" w:hAnsi="Times New Roman"/>
          <w:sz w:val="28"/>
          <w:szCs w:val="28"/>
          <w:lang w:val="kk-KZ"/>
        </w:rPr>
        <w:t xml:space="preserve">Д.Пойя </w:t>
      </w:r>
      <w:r w:rsidRPr="00B3166A">
        <w:rPr>
          <w:rFonts w:ascii="Times New Roman" w:hAnsi="Times New Roman"/>
          <w:sz w:val="28"/>
          <w:szCs w:val="28"/>
          <w:lang w:val="kk-KZ"/>
        </w:rPr>
        <w:t>[</w:t>
      </w:r>
      <w:r w:rsidR="00882EAB" w:rsidRPr="00B3166A">
        <w:rPr>
          <w:rFonts w:ascii="Times New Roman" w:hAnsi="Times New Roman"/>
          <w:sz w:val="28"/>
          <w:szCs w:val="28"/>
          <w:lang w:val="kk-KZ"/>
        </w:rPr>
        <w:t>1</w:t>
      </w:r>
      <w:r w:rsidR="00FC1A62">
        <w:rPr>
          <w:rFonts w:ascii="Times New Roman" w:hAnsi="Times New Roman"/>
          <w:sz w:val="28"/>
          <w:szCs w:val="28"/>
          <w:lang w:val="kk-KZ"/>
        </w:rPr>
        <w:t>7</w:t>
      </w:r>
      <w:r w:rsidR="00882EAB" w:rsidRPr="00B3166A">
        <w:rPr>
          <w:rFonts w:ascii="Times New Roman" w:hAnsi="Times New Roman"/>
          <w:sz w:val="28"/>
          <w:szCs w:val="28"/>
          <w:lang w:val="kk-KZ"/>
        </w:rPr>
        <w:t>8]</w:t>
      </w:r>
      <w:r w:rsidRPr="00B3166A">
        <w:rPr>
          <w:rFonts w:ascii="Times New Roman" w:hAnsi="Times New Roman"/>
          <w:sz w:val="28"/>
          <w:szCs w:val="28"/>
          <w:lang w:val="kk-KZ"/>
        </w:rPr>
        <w:t xml:space="preserve"> т.б. зерттеген және төмендегідей тұжырымдады:</w:t>
      </w:r>
    </w:p>
    <w:p w:rsidR="00797836" w:rsidRPr="00B3166A" w:rsidRDefault="00797836" w:rsidP="00960D85">
      <w:pPr>
        <w:spacing w:after="0" w:line="240" w:lineRule="auto"/>
        <w:ind w:firstLine="567"/>
        <w:jc w:val="both"/>
        <w:rPr>
          <w:rFonts w:ascii="Times New Roman" w:hAnsi="Times New Roman"/>
          <w:color w:val="0D0D0D"/>
          <w:sz w:val="28"/>
          <w:szCs w:val="28"/>
          <w:lang w:val="kk-KZ"/>
        </w:rPr>
      </w:pPr>
      <w:r w:rsidRPr="00B3166A">
        <w:rPr>
          <w:rFonts w:ascii="Times New Roman" w:hAnsi="Times New Roman"/>
          <w:color w:val="0D0D0D"/>
          <w:sz w:val="28"/>
          <w:szCs w:val="28"/>
          <w:lang w:val="kk-KZ"/>
        </w:rPr>
        <w:t>1. Егер қарастырылып отырған есеп күрделі болса және оны шығару тәсілі мен кезеңдерін анықтау қиын болса, онда есепті шығарып болған соң, студенттерге осы күрделі есепті шығаруды ұсынатын арнайы дайындалған есептер жүйесін құрастыруды және шығаруды ұсынуға болады.</w:t>
      </w:r>
    </w:p>
    <w:p w:rsidR="00797836" w:rsidRPr="00B3166A" w:rsidRDefault="00797836" w:rsidP="00960D85">
      <w:pPr>
        <w:spacing w:after="0" w:line="240" w:lineRule="auto"/>
        <w:ind w:firstLine="567"/>
        <w:jc w:val="both"/>
        <w:rPr>
          <w:rFonts w:ascii="Times New Roman" w:hAnsi="Times New Roman"/>
          <w:color w:val="0D0D0D"/>
          <w:sz w:val="28"/>
          <w:szCs w:val="28"/>
          <w:lang w:val="kk-KZ"/>
        </w:rPr>
      </w:pPr>
      <w:r w:rsidRPr="00B3166A">
        <w:rPr>
          <w:rFonts w:ascii="Times New Roman" w:hAnsi="Times New Roman"/>
          <w:color w:val="0D0D0D"/>
          <w:sz w:val="28"/>
          <w:szCs w:val="28"/>
          <w:lang w:val="kk-KZ"/>
        </w:rPr>
        <w:t>2. Егер есеп күрделі болса, онда оны шығармас бұрын студенттерге алдымен арнайы есептер жүйесін беріп, оларды шығару ұсынылады, содан кейін олармен ұсынылған тапсырмаларды (тапсырмаларды орындау тәртібі, олардың мақсаты және т.б.) талқылауға болады.</w:t>
      </w:r>
    </w:p>
    <w:p w:rsidR="00797836" w:rsidRPr="00B3166A" w:rsidRDefault="00797836" w:rsidP="00960D85">
      <w:pPr>
        <w:spacing w:after="0" w:line="240" w:lineRule="auto"/>
        <w:ind w:firstLine="567"/>
        <w:jc w:val="both"/>
        <w:rPr>
          <w:rFonts w:ascii="Times New Roman" w:hAnsi="Times New Roman"/>
          <w:color w:val="0D0D0D"/>
          <w:sz w:val="28"/>
          <w:szCs w:val="28"/>
          <w:lang w:val="kk-KZ"/>
        </w:rPr>
      </w:pPr>
      <w:r w:rsidRPr="00B3166A">
        <w:rPr>
          <w:rFonts w:ascii="Times New Roman" w:hAnsi="Times New Roman"/>
          <w:color w:val="0D0D0D"/>
          <w:sz w:val="28"/>
          <w:szCs w:val="28"/>
          <w:lang w:val="kk-KZ"/>
        </w:rPr>
        <w:t xml:space="preserve">3. Егер қарастырылып отырған есеп күрделі болса және оны шығару үшін жоспар немесе алгоритмдік әдісті пайдаланғаннан кейін оның жеке тараулары, жаңа тақырыпқа берілген (күрделі) есептер болса, онда жоспардың әрбір тарауы </w:t>
      </w:r>
      <w:r w:rsidRPr="00B3166A">
        <w:rPr>
          <w:rFonts w:ascii="Times New Roman" w:hAnsi="Times New Roman"/>
          <w:color w:val="0D0D0D"/>
          <w:sz w:val="28"/>
          <w:szCs w:val="28"/>
          <w:lang w:val="kk-KZ"/>
        </w:rPr>
        <w:lastRenderedPageBreak/>
        <w:t>жеке қарастырылады және шығарылады. Керісінше, бірнеше (дайындық) есептерін шығарған соң осы есептерді қамтитын күрделі есеп шығарылады.</w:t>
      </w:r>
    </w:p>
    <w:p w:rsidR="00797836" w:rsidRPr="00B3166A" w:rsidRDefault="00797836" w:rsidP="00960D85">
      <w:pPr>
        <w:spacing w:after="0" w:line="240" w:lineRule="auto"/>
        <w:ind w:firstLine="567"/>
        <w:jc w:val="both"/>
        <w:rPr>
          <w:rFonts w:ascii="Times New Roman" w:hAnsi="Times New Roman"/>
          <w:b/>
          <w:i/>
          <w:sz w:val="28"/>
          <w:szCs w:val="28"/>
          <w:lang w:val="kk-KZ"/>
        </w:rPr>
      </w:pPr>
      <w:r w:rsidRPr="00B3166A">
        <w:rPr>
          <w:rFonts w:ascii="Times New Roman" w:hAnsi="Times New Roman"/>
          <w:b/>
          <w:i/>
          <w:sz w:val="28"/>
          <w:szCs w:val="28"/>
          <w:lang w:val="kk-KZ"/>
        </w:rPr>
        <w:t>Болашақ математика мұғалімдерін әдістемелік даярлауда геометриялық салу есептерін шығарудың нақты мысалдарын қарастырайық.</w:t>
      </w:r>
      <w:bookmarkStart w:id="98" w:name="_Hlk143433187"/>
      <w:bookmarkEnd w:id="98"/>
    </w:p>
    <w:p w:rsidR="00797836" w:rsidRPr="00B3166A" w:rsidRDefault="00797836" w:rsidP="00960D85">
      <w:pPr>
        <w:spacing w:after="0" w:line="240" w:lineRule="auto"/>
        <w:ind w:firstLine="567"/>
        <w:jc w:val="both"/>
        <w:rPr>
          <w:rFonts w:ascii="Times New Roman" w:hAnsi="Times New Roman"/>
          <w:color w:val="0D0D0D"/>
          <w:sz w:val="28"/>
          <w:szCs w:val="28"/>
          <w:lang w:val="kk-KZ"/>
        </w:rPr>
      </w:pPr>
      <w:r w:rsidRPr="00B3166A">
        <w:rPr>
          <w:rFonts w:ascii="Times New Roman" w:hAnsi="Times New Roman"/>
          <w:color w:val="0D0D0D"/>
          <w:sz w:val="28"/>
          <w:szCs w:val="28"/>
          <w:lang w:val="kk-KZ"/>
        </w:rPr>
        <w:t>Геометриялық салу есептерін оқытудың маңызды әдістемелік проблемаларының бірі - салу есептерін шығарудың жалпы әдістерін қалыптастыру тәсілдерін іздеу</w:t>
      </w:r>
      <w:r w:rsidR="000E516C">
        <w:rPr>
          <w:rFonts w:ascii="Times New Roman" w:hAnsi="Times New Roman"/>
          <w:color w:val="0D0D0D"/>
          <w:sz w:val="28"/>
          <w:szCs w:val="28"/>
          <w:lang w:val="kk-KZ"/>
        </w:rPr>
        <w:t xml:space="preserve"> </w:t>
      </w:r>
      <w:r w:rsidR="000E516C" w:rsidRPr="000E516C">
        <w:rPr>
          <w:rFonts w:ascii="Times New Roman" w:hAnsi="Times New Roman"/>
          <w:color w:val="0D0D0D"/>
          <w:sz w:val="28"/>
          <w:szCs w:val="28"/>
          <w:lang w:val="kk-KZ"/>
        </w:rPr>
        <w:t>[</w:t>
      </w:r>
      <w:r w:rsidR="000E516C">
        <w:rPr>
          <w:rFonts w:ascii="Times New Roman" w:hAnsi="Times New Roman"/>
          <w:color w:val="0D0D0D"/>
          <w:sz w:val="28"/>
          <w:szCs w:val="28"/>
          <w:lang w:val="kk-KZ"/>
        </w:rPr>
        <w:t>161, б.84</w:t>
      </w:r>
      <w:r w:rsidR="000E516C" w:rsidRPr="000E516C">
        <w:rPr>
          <w:rFonts w:ascii="Times New Roman" w:hAnsi="Times New Roman"/>
          <w:color w:val="0D0D0D"/>
          <w:sz w:val="28"/>
          <w:szCs w:val="28"/>
          <w:lang w:val="kk-KZ"/>
        </w:rPr>
        <w:t>]</w:t>
      </w:r>
      <w:r w:rsidRPr="00B3166A">
        <w:rPr>
          <w:rFonts w:ascii="Times New Roman" w:hAnsi="Times New Roman"/>
          <w:color w:val="0D0D0D"/>
          <w:sz w:val="28"/>
          <w:szCs w:val="28"/>
          <w:lang w:val="kk-KZ"/>
        </w:rPr>
        <w:t xml:space="preserve">. </w:t>
      </w:r>
    </w:p>
    <w:p w:rsidR="007633ED" w:rsidRPr="00C02028" w:rsidRDefault="00797836" w:rsidP="000924E2">
      <w:pPr>
        <w:spacing w:after="0" w:line="240" w:lineRule="auto"/>
        <w:ind w:firstLine="567"/>
        <w:jc w:val="both"/>
        <w:rPr>
          <w:rFonts w:ascii="Times New Roman" w:hAnsi="Times New Roman"/>
          <w:color w:val="0D0D0D"/>
          <w:sz w:val="28"/>
          <w:szCs w:val="28"/>
          <w:lang w:val="kk-KZ"/>
        </w:rPr>
      </w:pPr>
      <w:r w:rsidRPr="00C02028">
        <w:rPr>
          <w:rFonts w:ascii="Times New Roman" w:hAnsi="Times New Roman"/>
          <w:color w:val="0D0D0D"/>
          <w:sz w:val="28"/>
          <w:szCs w:val="28"/>
          <w:lang w:val="kk-KZ"/>
        </w:rPr>
        <w:t xml:space="preserve">Студенттерге геометриялық салу есептерін шығаруға үйрету </w:t>
      </w:r>
      <w:r w:rsidR="00A1296A" w:rsidRPr="00C02028">
        <w:rPr>
          <w:rFonts w:ascii="Times New Roman" w:hAnsi="Times New Roman"/>
          <w:color w:val="0D0D0D"/>
          <w:sz w:val="28"/>
          <w:szCs w:val="28"/>
          <w:lang w:val="kk-KZ"/>
        </w:rPr>
        <w:t>процесін</w:t>
      </w:r>
      <w:r w:rsidRPr="00C02028">
        <w:rPr>
          <w:rFonts w:ascii="Times New Roman" w:hAnsi="Times New Roman"/>
          <w:color w:val="0D0D0D"/>
          <w:sz w:val="28"/>
          <w:szCs w:val="28"/>
          <w:lang w:val="kk-KZ"/>
        </w:rPr>
        <w:t xml:space="preserve"> ұйымдастырғанда оқытушы ең алдымен студенттерге </w:t>
      </w:r>
      <w:r w:rsidR="00704AD5" w:rsidRPr="00C02028">
        <w:rPr>
          <w:rFonts w:ascii="Times New Roman" w:hAnsi="Times New Roman"/>
          <w:color w:val="0D0D0D"/>
          <w:sz w:val="28"/>
          <w:szCs w:val="28"/>
          <w:lang w:val="kk-KZ"/>
        </w:rPr>
        <w:t xml:space="preserve">қандай </w:t>
      </w:r>
      <w:r w:rsidRPr="00C02028">
        <w:rPr>
          <w:rFonts w:ascii="Times New Roman" w:hAnsi="Times New Roman"/>
          <w:color w:val="0D0D0D"/>
          <w:sz w:val="28"/>
          <w:szCs w:val="28"/>
          <w:lang w:val="kk-KZ"/>
        </w:rPr>
        <w:t xml:space="preserve">есептерді ұсынуға болатындығын, есеп шығаруда қолданылатын </w:t>
      </w:r>
      <w:r w:rsidR="00704AD5" w:rsidRPr="00C02028">
        <w:rPr>
          <w:rFonts w:ascii="Times New Roman" w:hAnsi="Times New Roman"/>
          <w:color w:val="0D0D0D"/>
          <w:sz w:val="28"/>
          <w:szCs w:val="28"/>
          <w:lang w:val="kk-KZ"/>
        </w:rPr>
        <w:t>қадамдар мен</w:t>
      </w:r>
      <w:r w:rsidRPr="00C02028">
        <w:rPr>
          <w:rFonts w:ascii="Times New Roman" w:hAnsi="Times New Roman"/>
          <w:color w:val="0D0D0D"/>
          <w:sz w:val="28"/>
          <w:szCs w:val="28"/>
          <w:lang w:val="kk-KZ"/>
        </w:rPr>
        <w:t xml:space="preserve"> </w:t>
      </w:r>
      <w:r w:rsidR="00704AD5" w:rsidRPr="00C02028">
        <w:rPr>
          <w:rFonts w:ascii="Times New Roman" w:hAnsi="Times New Roman"/>
          <w:color w:val="0D0D0D"/>
          <w:sz w:val="28"/>
          <w:szCs w:val="28"/>
          <w:lang w:val="kk-KZ"/>
        </w:rPr>
        <w:t xml:space="preserve">есептерді шығару тәсілдерін </w:t>
      </w:r>
      <w:r w:rsidRPr="00C02028">
        <w:rPr>
          <w:rFonts w:ascii="Times New Roman" w:hAnsi="Times New Roman"/>
          <w:color w:val="0D0D0D"/>
          <w:sz w:val="28"/>
          <w:szCs w:val="28"/>
          <w:lang w:val="kk-KZ"/>
        </w:rPr>
        <w:t>қаншалықты білетіндігін және т.с.с. мәселелерді ойластыруы керек</w:t>
      </w:r>
      <w:r w:rsidR="00FE37AE" w:rsidRPr="00C02028">
        <w:rPr>
          <w:rFonts w:ascii="Times New Roman" w:hAnsi="Times New Roman"/>
          <w:color w:val="0D0D0D"/>
          <w:sz w:val="28"/>
          <w:szCs w:val="28"/>
          <w:lang w:val="kk-KZ"/>
        </w:rPr>
        <w:t xml:space="preserve"> [1</w:t>
      </w:r>
      <w:r w:rsidR="00FC1A62">
        <w:rPr>
          <w:rFonts w:ascii="Times New Roman" w:hAnsi="Times New Roman"/>
          <w:color w:val="0D0D0D"/>
          <w:sz w:val="28"/>
          <w:szCs w:val="28"/>
          <w:lang w:val="kk-KZ"/>
        </w:rPr>
        <w:t>7</w:t>
      </w:r>
      <w:r w:rsidR="00FE37AE" w:rsidRPr="00C02028">
        <w:rPr>
          <w:rFonts w:ascii="Times New Roman" w:hAnsi="Times New Roman"/>
          <w:color w:val="0D0D0D"/>
          <w:sz w:val="28"/>
          <w:szCs w:val="28"/>
          <w:lang w:val="kk-KZ"/>
        </w:rPr>
        <w:t>5, б.12]</w:t>
      </w:r>
      <w:r w:rsidRPr="00C02028">
        <w:rPr>
          <w:rFonts w:ascii="Times New Roman" w:hAnsi="Times New Roman"/>
          <w:color w:val="0D0D0D"/>
          <w:sz w:val="28"/>
          <w:szCs w:val="28"/>
          <w:lang w:val="kk-KZ"/>
        </w:rPr>
        <w:t>.</w:t>
      </w:r>
      <w:r w:rsidR="005941B5" w:rsidRPr="00C02028">
        <w:rPr>
          <w:rFonts w:ascii="Times New Roman" w:hAnsi="Times New Roman"/>
          <w:color w:val="0D0D0D"/>
          <w:sz w:val="28"/>
          <w:szCs w:val="28"/>
          <w:lang w:val="kk-KZ"/>
        </w:rPr>
        <w:t xml:space="preserve"> Ал оқыту </w:t>
      </w:r>
      <w:r w:rsidR="00A91271" w:rsidRPr="00C02028">
        <w:rPr>
          <w:rFonts w:ascii="Times New Roman" w:hAnsi="Times New Roman"/>
          <w:color w:val="0D0D0D"/>
          <w:sz w:val="28"/>
          <w:szCs w:val="28"/>
          <w:lang w:val="kk-KZ"/>
        </w:rPr>
        <w:t>процесінде</w:t>
      </w:r>
      <w:r w:rsidR="005941B5" w:rsidRPr="00C02028">
        <w:rPr>
          <w:rFonts w:ascii="Times New Roman" w:hAnsi="Times New Roman"/>
          <w:color w:val="0D0D0D"/>
          <w:sz w:val="28"/>
          <w:szCs w:val="28"/>
          <w:lang w:val="kk-KZ"/>
        </w:rPr>
        <w:t xml:space="preserve"> студенттерге геометриялық салу есептерін шығаруды үйрету мақсатты түрде жү</w:t>
      </w:r>
      <w:r w:rsidR="001462EB" w:rsidRPr="00C02028">
        <w:rPr>
          <w:rFonts w:ascii="Times New Roman" w:hAnsi="Times New Roman"/>
          <w:color w:val="0D0D0D"/>
          <w:sz w:val="28"/>
          <w:szCs w:val="28"/>
          <w:lang w:val="kk-KZ"/>
        </w:rPr>
        <w:t>зеге</w:t>
      </w:r>
      <w:r w:rsidR="005941B5" w:rsidRPr="00C02028">
        <w:rPr>
          <w:rFonts w:ascii="Times New Roman" w:hAnsi="Times New Roman"/>
          <w:color w:val="0D0D0D"/>
          <w:sz w:val="28"/>
          <w:szCs w:val="28"/>
          <w:lang w:val="kk-KZ"/>
        </w:rPr>
        <w:t xml:space="preserve"> </w:t>
      </w:r>
      <w:r w:rsidR="001462EB" w:rsidRPr="00C02028">
        <w:rPr>
          <w:rFonts w:ascii="Times New Roman" w:hAnsi="Times New Roman"/>
          <w:color w:val="0D0D0D"/>
          <w:sz w:val="28"/>
          <w:szCs w:val="28"/>
          <w:lang w:val="kk-KZ"/>
        </w:rPr>
        <w:t>асырылу</w:t>
      </w:r>
      <w:r w:rsidR="005941B5" w:rsidRPr="00C02028">
        <w:rPr>
          <w:rFonts w:ascii="Times New Roman" w:hAnsi="Times New Roman"/>
          <w:color w:val="0D0D0D"/>
          <w:sz w:val="28"/>
          <w:szCs w:val="28"/>
          <w:lang w:val="kk-KZ"/>
        </w:rPr>
        <w:t xml:space="preserve"> </w:t>
      </w:r>
      <w:r w:rsidR="00B02C24" w:rsidRPr="00C02028">
        <w:rPr>
          <w:rFonts w:ascii="Times New Roman" w:hAnsi="Times New Roman"/>
          <w:color w:val="0D0D0D"/>
          <w:sz w:val="28"/>
          <w:szCs w:val="28"/>
          <w:lang w:val="kk-KZ"/>
        </w:rPr>
        <w:t>қажет</w:t>
      </w:r>
      <w:r w:rsidR="005941B5" w:rsidRPr="00C02028">
        <w:rPr>
          <w:rFonts w:ascii="Times New Roman" w:hAnsi="Times New Roman"/>
          <w:color w:val="0D0D0D"/>
          <w:sz w:val="28"/>
          <w:szCs w:val="28"/>
          <w:lang w:val="kk-KZ"/>
        </w:rPr>
        <w:t>.</w:t>
      </w:r>
      <w:r w:rsidR="00102F9C" w:rsidRPr="00C02028">
        <w:rPr>
          <w:rFonts w:ascii="Times New Roman" w:hAnsi="Times New Roman"/>
          <w:color w:val="0D0D0D"/>
          <w:sz w:val="28"/>
          <w:szCs w:val="28"/>
          <w:lang w:val="kk-KZ"/>
        </w:rPr>
        <w:t xml:space="preserve"> </w:t>
      </w:r>
      <w:r w:rsidR="000924E2" w:rsidRPr="00C02028">
        <w:rPr>
          <w:rFonts w:ascii="Times New Roman" w:hAnsi="Times New Roman"/>
          <w:color w:val="0D0D0D"/>
          <w:sz w:val="28"/>
          <w:szCs w:val="28"/>
          <w:lang w:val="kk-KZ"/>
        </w:rPr>
        <w:t>Себебі, болашақ математика мұғалімдері геометриялық салу есептерін оқыту</w:t>
      </w:r>
      <w:r w:rsidR="007633ED" w:rsidRPr="00C02028">
        <w:rPr>
          <w:rFonts w:ascii="Times New Roman" w:hAnsi="Times New Roman"/>
          <w:color w:val="0D0D0D"/>
          <w:sz w:val="28"/>
          <w:szCs w:val="28"/>
          <w:lang w:val="kk-KZ"/>
        </w:rPr>
        <w:t xml:space="preserve"> процесін терең </w:t>
      </w:r>
      <w:r w:rsidR="000924E2" w:rsidRPr="00C02028">
        <w:rPr>
          <w:rFonts w:ascii="Times New Roman" w:hAnsi="Times New Roman"/>
          <w:color w:val="0D0D0D"/>
          <w:sz w:val="28"/>
          <w:szCs w:val="28"/>
          <w:lang w:val="kk-KZ"/>
        </w:rPr>
        <w:t>түсініп</w:t>
      </w:r>
      <w:r w:rsidR="007633ED" w:rsidRPr="00C02028">
        <w:rPr>
          <w:rFonts w:ascii="Times New Roman" w:hAnsi="Times New Roman"/>
          <w:color w:val="0D0D0D"/>
          <w:sz w:val="28"/>
          <w:szCs w:val="28"/>
          <w:lang w:val="kk-KZ"/>
        </w:rPr>
        <w:t>, оны практикалық сабақтарда қолдан</w:t>
      </w:r>
      <w:r w:rsidR="000924E2" w:rsidRPr="00C02028">
        <w:rPr>
          <w:rFonts w:ascii="Times New Roman" w:hAnsi="Times New Roman"/>
          <w:color w:val="0D0D0D"/>
          <w:sz w:val="28"/>
          <w:szCs w:val="28"/>
          <w:lang w:val="kk-KZ"/>
        </w:rPr>
        <w:t>уы</w:t>
      </w:r>
      <w:r w:rsidR="007633ED" w:rsidRPr="00C02028">
        <w:rPr>
          <w:rFonts w:ascii="Times New Roman" w:hAnsi="Times New Roman"/>
          <w:color w:val="0D0D0D"/>
          <w:sz w:val="28"/>
          <w:szCs w:val="28"/>
          <w:lang w:val="kk-KZ"/>
        </w:rPr>
        <w:t xml:space="preserve"> </w:t>
      </w:r>
      <w:r w:rsidR="00B02C24" w:rsidRPr="00C02028">
        <w:rPr>
          <w:rFonts w:ascii="Times New Roman" w:hAnsi="Times New Roman"/>
          <w:color w:val="0D0D0D"/>
          <w:sz w:val="28"/>
          <w:szCs w:val="28"/>
          <w:lang w:val="kk-KZ"/>
        </w:rPr>
        <w:t>керек [</w:t>
      </w:r>
      <w:r w:rsidR="00041D70" w:rsidRPr="00C02028">
        <w:rPr>
          <w:rFonts w:ascii="Times New Roman" w:hAnsi="Times New Roman"/>
          <w:color w:val="0D0D0D"/>
          <w:sz w:val="28"/>
          <w:szCs w:val="28"/>
          <w:lang w:val="kk-KZ"/>
        </w:rPr>
        <w:t>1</w:t>
      </w:r>
      <w:r w:rsidR="00FC1A62">
        <w:rPr>
          <w:rFonts w:ascii="Times New Roman" w:hAnsi="Times New Roman"/>
          <w:color w:val="0D0D0D"/>
          <w:sz w:val="28"/>
          <w:szCs w:val="28"/>
          <w:lang w:val="kk-KZ"/>
        </w:rPr>
        <w:t>7</w:t>
      </w:r>
      <w:r w:rsidR="00954237" w:rsidRPr="00C02028">
        <w:rPr>
          <w:rFonts w:ascii="Times New Roman" w:hAnsi="Times New Roman"/>
          <w:color w:val="0D0D0D"/>
          <w:sz w:val="28"/>
          <w:szCs w:val="28"/>
          <w:lang w:val="kk-KZ"/>
        </w:rPr>
        <w:t>5</w:t>
      </w:r>
      <w:r w:rsidR="0058036D" w:rsidRPr="00C02028">
        <w:rPr>
          <w:rFonts w:ascii="Times New Roman" w:hAnsi="Times New Roman"/>
          <w:color w:val="0D0D0D"/>
          <w:sz w:val="28"/>
          <w:szCs w:val="28"/>
          <w:lang w:val="kk-KZ"/>
        </w:rPr>
        <w:t>, б.</w:t>
      </w:r>
      <w:r w:rsidR="00041D70" w:rsidRPr="00C02028">
        <w:rPr>
          <w:rFonts w:ascii="Times New Roman" w:hAnsi="Times New Roman"/>
          <w:color w:val="0D0D0D"/>
          <w:sz w:val="28"/>
          <w:szCs w:val="28"/>
          <w:lang w:val="kk-KZ"/>
        </w:rPr>
        <w:t>33</w:t>
      </w:r>
      <w:r w:rsidR="00B02C24" w:rsidRPr="00C02028">
        <w:rPr>
          <w:rFonts w:ascii="Times New Roman" w:hAnsi="Times New Roman"/>
          <w:color w:val="0D0D0D"/>
          <w:sz w:val="28"/>
          <w:szCs w:val="28"/>
          <w:lang w:val="kk-KZ"/>
        </w:rPr>
        <w:t>]</w:t>
      </w:r>
      <w:r w:rsidR="007633ED" w:rsidRPr="00C02028">
        <w:rPr>
          <w:rFonts w:ascii="Times New Roman" w:hAnsi="Times New Roman"/>
          <w:color w:val="0D0D0D"/>
          <w:sz w:val="28"/>
          <w:szCs w:val="28"/>
          <w:lang w:val="kk-KZ"/>
        </w:rPr>
        <w:t xml:space="preserve">. </w:t>
      </w:r>
    </w:p>
    <w:p w:rsidR="00B02C24" w:rsidRPr="00C02028" w:rsidRDefault="007633ED" w:rsidP="000924E2">
      <w:pPr>
        <w:spacing w:after="0" w:line="240" w:lineRule="auto"/>
        <w:ind w:firstLine="567"/>
        <w:jc w:val="both"/>
        <w:rPr>
          <w:rFonts w:ascii="Times New Roman" w:hAnsi="Times New Roman"/>
          <w:color w:val="0D0D0D"/>
          <w:sz w:val="28"/>
          <w:szCs w:val="28"/>
          <w:lang w:val="kk-KZ"/>
        </w:rPr>
      </w:pPr>
      <w:r w:rsidRPr="00C02028">
        <w:rPr>
          <w:rFonts w:ascii="Times New Roman" w:hAnsi="Times New Roman"/>
          <w:color w:val="0D0D0D"/>
          <w:sz w:val="28"/>
          <w:szCs w:val="28"/>
          <w:lang w:val="kk-KZ"/>
        </w:rPr>
        <w:t xml:space="preserve">  А.Нұғысова: «</w:t>
      </w:r>
      <w:r w:rsidR="000924E2" w:rsidRPr="00C02028">
        <w:rPr>
          <w:rFonts w:ascii="Times New Roman" w:hAnsi="Times New Roman"/>
          <w:color w:val="0D0D0D"/>
          <w:sz w:val="28"/>
          <w:szCs w:val="28"/>
          <w:lang w:val="kk-KZ"/>
        </w:rPr>
        <w:t>е</w:t>
      </w:r>
      <w:r w:rsidRPr="00C02028">
        <w:rPr>
          <w:rFonts w:ascii="Times New Roman" w:hAnsi="Times New Roman"/>
          <w:color w:val="0D0D0D"/>
          <w:sz w:val="28"/>
          <w:szCs w:val="28"/>
          <w:lang w:val="kk-KZ"/>
        </w:rPr>
        <w:t xml:space="preserve">септі </w:t>
      </w:r>
      <w:r w:rsidR="000924E2" w:rsidRPr="00C02028">
        <w:rPr>
          <w:rFonts w:ascii="Times New Roman" w:hAnsi="Times New Roman"/>
          <w:color w:val="0D0D0D"/>
          <w:sz w:val="28"/>
          <w:szCs w:val="28"/>
          <w:lang w:val="kk-KZ"/>
        </w:rPr>
        <w:t>шығарудың</w:t>
      </w:r>
      <w:r w:rsidRPr="00C02028">
        <w:rPr>
          <w:rFonts w:ascii="Times New Roman" w:hAnsi="Times New Roman"/>
          <w:color w:val="0D0D0D"/>
          <w:sz w:val="28"/>
          <w:szCs w:val="28"/>
          <w:lang w:val="kk-KZ"/>
        </w:rPr>
        <w:t xml:space="preserve"> ең маңызды тәсілдерінің бірі – студенттерге есепті қайта құруға, жазуға, әр есептің </w:t>
      </w:r>
      <w:r w:rsidR="000924E2" w:rsidRPr="00C02028">
        <w:rPr>
          <w:rFonts w:ascii="Times New Roman" w:hAnsi="Times New Roman"/>
          <w:color w:val="0D0D0D"/>
          <w:sz w:val="28"/>
          <w:szCs w:val="28"/>
          <w:lang w:val="kk-KZ"/>
        </w:rPr>
        <w:t>элементтерін</w:t>
      </w:r>
      <w:r w:rsidRPr="00C02028">
        <w:rPr>
          <w:rFonts w:ascii="Times New Roman" w:hAnsi="Times New Roman"/>
          <w:color w:val="0D0D0D"/>
          <w:sz w:val="28"/>
          <w:szCs w:val="28"/>
          <w:lang w:val="kk-KZ"/>
        </w:rPr>
        <w:t xml:space="preserve"> анықтауға үйрету» [</w:t>
      </w:r>
      <w:r w:rsidR="00041D70" w:rsidRPr="00C02028">
        <w:rPr>
          <w:rFonts w:ascii="Times New Roman" w:hAnsi="Times New Roman"/>
          <w:color w:val="0D0D0D"/>
          <w:sz w:val="28"/>
          <w:szCs w:val="28"/>
          <w:lang w:val="kk-KZ"/>
        </w:rPr>
        <w:t>70</w:t>
      </w:r>
      <w:r w:rsidR="00B02C24" w:rsidRPr="00C02028">
        <w:rPr>
          <w:rFonts w:ascii="Times New Roman" w:hAnsi="Times New Roman"/>
          <w:color w:val="0D0D0D"/>
          <w:sz w:val="28"/>
          <w:szCs w:val="28"/>
          <w:lang w:val="kk-KZ"/>
        </w:rPr>
        <w:t>, б.170</w:t>
      </w:r>
      <w:r w:rsidRPr="00C02028">
        <w:rPr>
          <w:rFonts w:ascii="Times New Roman" w:hAnsi="Times New Roman"/>
          <w:color w:val="0D0D0D"/>
          <w:sz w:val="28"/>
          <w:szCs w:val="28"/>
          <w:lang w:val="kk-KZ"/>
        </w:rPr>
        <w:t>] – деген.</w:t>
      </w:r>
      <w:r w:rsidR="000924E2" w:rsidRPr="00C02028">
        <w:rPr>
          <w:rFonts w:ascii="Times New Roman" w:hAnsi="Times New Roman"/>
          <w:color w:val="0D0D0D"/>
          <w:sz w:val="28"/>
          <w:szCs w:val="28"/>
          <w:lang w:val="kk-KZ"/>
        </w:rPr>
        <w:t xml:space="preserve"> </w:t>
      </w:r>
    </w:p>
    <w:p w:rsidR="00B02C24" w:rsidRPr="00C02028" w:rsidRDefault="00B02C24" w:rsidP="000924E2">
      <w:pPr>
        <w:spacing w:after="0" w:line="240" w:lineRule="auto"/>
        <w:ind w:firstLine="567"/>
        <w:jc w:val="both"/>
        <w:rPr>
          <w:rFonts w:ascii="Times New Roman" w:hAnsi="Times New Roman"/>
          <w:sz w:val="28"/>
          <w:szCs w:val="28"/>
          <w:lang w:val="kk-KZ"/>
        </w:rPr>
      </w:pPr>
      <w:r w:rsidRPr="00C02028">
        <w:rPr>
          <w:rFonts w:ascii="Times New Roman" w:hAnsi="Times New Roman"/>
          <w:color w:val="0D0D0D"/>
          <w:sz w:val="28"/>
          <w:szCs w:val="28"/>
          <w:lang w:val="kk-KZ"/>
        </w:rPr>
        <w:t>Ч.Хамраев оқушылардың дайын сызбаны қолданып өз бетінше геометриялық есептерді құрастыру әдістемесін қарастырды [1</w:t>
      </w:r>
      <w:r w:rsidR="00FC1A62">
        <w:rPr>
          <w:rFonts w:ascii="Times New Roman" w:hAnsi="Times New Roman"/>
          <w:color w:val="0D0D0D"/>
          <w:sz w:val="28"/>
          <w:szCs w:val="28"/>
          <w:lang w:val="kk-KZ"/>
        </w:rPr>
        <w:t>7</w:t>
      </w:r>
      <w:r w:rsidR="000E516C">
        <w:rPr>
          <w:rFonts w:ascii="Times New Roman" w:hAnsi="Times New Roman"/>
          <w:color w:val="0D0D0D"/>
          <w:sz w:val="28"/>
          <w:szCs w:val="28"/>
          <w:lang w:val="kk-KZ"/>
        </w:rPr>
        <w:t>9</w:t>
      </w:r>
      <w:r w:rsidRPr="00C02028">
        <w:rPr>
          <w:rFonts w:ascii="Times New Roman" w:hAnsi="Times New Roman"/>
          <w:color w:val="0D0D0D"/>
          <w:sz w:val="28"/>
          <w:szCs w:val="28"/>
          <w:lang w:val="kk-KZ"/>
        </w:rPr>
        <w:t>].</w:t>
      </w:r>
    </w:p>
    <w:p w:rsidR="00797836" w:rsidRPr="000924E2" w:rsidRDefault="002914F4" w:rsidP="000924E2">
      <w:pPr>
        <w:spacing w:after="0" w:line="240" w:lineRule="auto"/>
        <w:ind w:firstLine="567"/>
        <w:jc w:val="both"/>
        <w:rPr>
          <w:rFonts w:ascii="Times New Roman" w:hAnsi="Times New Roman"/>
          <w:color w:val="0D0D0D"/>
          <w:sz w:val="28"/>
          <w:szCs w:val="28"/>
          <w:lang w:val="kk-KZ"/>
        </w:rPr>
      </w:pPr>
      <w:r w:rsidRPr="00C02028">
        <w:rPr>
          <w:rFonts w:ascii="Times New Roman" w:hAnsi="Times New Roman"/>
          <w:sz w:val="28"/>
          <w:szCs w:val="28"/>
          <w:lang w:val="kk-KZ"/>
        </w:rPr>
        <w:t xml:space="preserve">Н.В.Дудареваның </w:t>
      </w:r>
      <w:r w:rsidR="00797836" w:rsidRPr="00C02028">
        <w:rPr>
          <w:rFonts w:ascii="Times New Roman" w:hAnsi="Times New Roman"/>
          <w:color w:val="0D0D0D"/>
          <w:sz w:val="28"/>
          <w:szCs w:val="28"/>
          <w:lang w:val="kk-KZ"/>
        </w:rPr>
        <w:t>«</w:t>
      </w:r>
      <w:r w:rsidRPr="00C02028">
        <w:rPr>
          <w:rFonts w:ascii="Times New Roman" w:hAnsi="Times New Roman"/>
          <w:color w:val="0D0D0D"/>
          <w:sz w:val="28"/>
          <w:szCs w:val="28"/>
          <w:lang w:val="kk-KZ"/>
        </w:rPr>
        <w:t>конструктивті геометрия есептерін шығарудың негізгі</w:t>
      </w:r>
      <w:r w:rsidRPr="00B3166A">
        <w:rPr>
          <w:rFonts w:ascii="Times New Roman" w:hAnsi="Times New Roman"/>
          <w:color w:val="0D0D0D"/>
          <w:sz w:val="28"/>
          <w:szCs w:val="28"/>
          <w:lang w:val="kk-KZ"/>
        </w:rPr>
        <w:t xml:space="preserve"> әдістері мен тәсілдері</w:t>
      </w:r>
      <w:r w:rsidR="00624D21" w:rsidRPr="00B3166A">
        <w:rPr>
          <w:rFonts w:ascii="Times New Roman" w:hAnsi="Times New Roman"/>
          <w:color w:val="0D0D0D"/>
          <w:sz w:val="28"/>
          <w:szCs w:val="28"/>
          <w:lang w:val="kk-KZ"/>
        </w:rPr>
        <w:t>» атты еңбегі</w:t>
      </w:r>
      <w:r w:rsidRPr="00B3166A">
        <w:rPr>
          <w:rFonts w:ascii="Times New Roman" w:hAnsi="Times New Roman"/>
          <w:color w:val="0D0D0D"/>
          <w:sz w:val="28"/>
          <w:szCs w:val="28"/>
          <w:lang w:val="kk-KZ"/>
        </w:rPr>
        <w:t xml:space="preserve"> </w:t>
      </w:r>
      <w:r w:rsidR="00624D21" w:rsidRPr="00B3166A">
        <w:rPr>
          <w:rFonts w:ascii="Times New Roman" w:hAnsi="Times New Roman"/>
          <w:color w:val="0D0D0D"/>
          <w:sz w:val="28"/>
          <w:szCs w:val="28"/>
          <w:lang w:val="kk-KZ"/>
        </w:rPr>
        <w:t xml:space="preserve">салу есептерін </w:t>
      </w:r>
      <w:r w:rsidR="00797836" w:rsidRPr="00B3166A">
        <w:rPr>
          <w:rFonts w:ascii="Times New Roman" w:hAnsi="Times New Roman"/>
          <w:color w:val="0D0D0D"/>
          <w:sz w:val="28"/>
          <w:szCs w:val="28"/>
          <w:lang w:val="kk-KZ"/>
        </w:rPr>
        <w:t>белгілі бір типке бөлу</w:t>
      </w:r>
      <w:r w:rsidR="00624D21" w:rsidRPr="00B3166A">
        <w:rPr>
          <w:rFonts w:ascii="Times New Roman" w:hAnsi="Times New Roman"/>
          <w:color w:val="0D0D0D"/>
          <w:sz w:val="28"/>
          <w:szCs w:val="28"/>
          <w:lang w:val="kk-KZ"/>
        </w:rPr>
        <w:t xml:space="preserve"> және оларды шығаруда </w:t>
      </w:r>
      <w:r w:rsidR="00797836" w:rsidRPr="00B3166A">
        <w:rPr>
          <w:rFonts w:ascii="Times New Roman" w:hAnsi="Times New Roman"/>
          <w:color w:val="0D0D0D"/>
          <w:sz w:val="28"/>
          <w:szCs w:val="28"/>
          <w:lang w:val="kk-KZ"/>
        </w:rPr>
        <w:t>құнды практикалық маңызы бар</w:t>
      </w:r>
      <w:r w:rsidR="00624D21" w:rsidRPr="00B3166A">
        <w:rPr>
          <w:rFonts w:ascii="Times New Roman" w:hAnsi="Times New Roman"/>
          <w:color w:val="0D0D0D"/>
          <w:sz w:val="28"/>
          <w:szCs w:val="28"/>
          <w:lang w:val="kk-KZ"/>
        </w:rPr>
        <w:t xml:space="preserve"> [1</w:t>
      </w:r>
      <w:r w:rsidR="00116AB5">
        <w:rPr>
          <w:rFonts w:ascii="Times New Roman" w:hAnsi="Times New Roman"/>
          <w:color w:val="0D0D0D"/>
          <w:sz w:val="28"/>
          <w:szCs w:val="28"/>
          <w:lang w:val="kk-KZ"/>
        </w:rPr>
        <w:t>8</w:t>
      </w:r>
      <w:r w:rsidR="00D4642E">
        <w:rPr>
          <w:rFonts w:ascii="Times New Roman" w:hAnsi="Times New Roman"/>
          <w:color w:val="0D0D0D"/>
          <w:sz w:val="28"/>
          <w:szCs w:val="28"/>
          <w:lang w:val="kk-KZ"/>
        </w:rPr>
        <w:t>0</w:t>
      </w:r>
      <w:r w:rsidR="00624D21" w:rsidRPr="00B3166A">
        <w:rPr>
          <w:rFonts w:ascii="Times New Roman" w:hAnsi="Times New Roman"/>
          <w:color w:val="0D0D0D"/>
          <w:sz w:val="28"/>
          <w:szCs w:val="28"/>
          <w:lang w:val="kk-KZ"/>
        </w:rPr>
        <w:t>]</w:t>
      </w:r>
      <w:r w:rsidR="00797836" w:rsidRPr="00B3166A">
        <w:rPr>
          <w:rFonts w:ascii="Times New Roman" w:hAnsi="Times New Roman"/>
          <w:color w:val="0D0D0D"/>
          <w:sz w:val="28"/>
          <w:szCs w:val="28"/>
          <w:lang w:val="kk-KZ"/>
        </w:rPr>
        <w:t>.</w:t>
      </w:r>
      <w:r w:rsidR="005941B5" w:rsidRPr="005941B5">
        <w:rPr>
          <w:rFonts w:ascii="Times New Roman" w:hAnsi="Times New Roman"/>
          <w:color w:val="0D0D0D"/>
          <w:sz w:val="28"/>
          <w:szCs w:val="28"/>
          <w:lang w:val="kk-KZ"/>
        </w:rPr>
        <w:t xml:space="preserve"> </w:t>
      </w:r>
    </w:p>
    <w:p w:rsidR="00797836" w:rsidRPr="00B3166A" w:rsidRDefault="00797836" w:rsidP="00960D85">
      <w:pPr>
        <w:spacing w:after="0" w:line="240" w:lineRule="auto"/>
        <w:ind w:firstLine="567"/>
        <w:jc w:val="both"/>
        <w:rPr>
          <w:rFonts w:ascii="Times New Roman" w:hAnsi="Times New Roman"/>
          <w:color w:val="0D0D0D"/>
          <w:sz w:val="28"/>
          <w:szCs w:val="28"/>
          <w:lang w:val="kk-KZ"/>
        </w:rPr>
      </w:pPr>
      <w:bookmarkStart w:id="99" w:name="_Hlk165551550"/>
      <w:bookmarkStart w:id="100" w:name="_Hlk164106871"/>
      <w:bookmarkEnd w:id="97"/>
      <w:r w:rsidRPr="00B3166A">
        <w:rPr>
          <w:rFonts w:ascii="Times New Roman" w:hAnsi="Times New Roman"/>
          <w:color w:val="000000"/>
          <w:sz w:val="28"/>
          <w:szCs w:val="28"/>
          <w:lang w:val="kk-KZ"/>
        </w:rPr>
        <w:t xml:space="preserve">Біз әр түрлі әдебиеттерді оқи отырып, ғалымдардың пікірлерін салыстыра отырып, зерттеу жұмысымызда болашақ математика мұғалімдерінің әдістемелік даярлығын </w:t>
      </w:r>
      <w:r w:rsidR="00BC147A" w:rsidRPr="00B3166A">
        <w:rPr>
          <w:rFonts w:ascii="Times New Roman" w:hAnsi="Times New Roman"/>
          <w:color w:val="000000"/>
          <w:sz w:val="28"/>
          <w:szCs w:val="28"/>
          <w:lang w:val="kk-KZ"/>
        </w:rPr>
        <w:t>қалыптастыруда</w:t>
      </w:r>
      <w:r w:rsidRPr="00B3166A">
        <w:rPr>
          <w:rFonts w:ascii="Times New Roman" w:hAnsi="Times New Roman"/>
          <w:color w:val="000000"/>
          <w:sz w:val="28"/>
          <w:szCs w:val="28"/>
          <w:lang w:val="kk-KZ"/>
        </w:rPr>
        <w:t xml:space="preserve"> – «дайын» ұсынылған салу есептерінің шешімдерін (сызбаны) қолданып, оларға ұқсас </w:t>
      </w:r>
      <w:r w:rsidRPr="00B3166A">
        <w:rPr>
          <w:rFonts w:ascii="Times New Roman" w:hAnsi="Times New Roman"/>
          <w:sz w:val="28"/>
          <w:szCs w:val="28"/>
          <w:lang w:val="kk-KZ"/>
        </w:rPr>
        <w:t xml:space="preserve">(аналогиялық) </w:t>
      </w:r>
      <w:r w:rsidRPr="00B3166A">
        <w:rPr>
          <w:rFonts w:ascii="Times New Roman" w:hAnsi="Times New Roman"/>
          <w:color w:val="000000"/>
          <w:sz w:val="28"/>
          <w:szCs w:val="28"/>
          <w:lang w:val="kk-KZ"/>
        </w:rPr>
        <w:t>есептер құрастыруға даярлауды зерттедік</w:t>
      </w:r>
      <w:r w:rsidR="00624D21" w:rsidRPr="00B3166A">
        <w:rPr>
          <w:rFonts w:ascii="Times New Roman" w:hAnsi="Times New Roman"/>
          <w:color w:val="000000"/>
          <w:sz w:val="28"/>
          <w:szCs w:val="28"/>
          <w:lang w:val="kk-KZ"/>
        </w:rPr>
        <w:t xml:space="preserve"> </w:t>
      </w:r>
      <w:r w:rsidR="00F5439A" w:rsidRPr="00B3166A">
        <w:rPr>
          <w:rFonts w:ascii="Times New Roman" w:hAnsi="Times New Roman"/>
          <w:color w:val="000000"/>
          <w:sz w:val="28"/>
          <w:szCs w:val="28"/>
          <w:lang w:val="kk-KZ"/>
        </w:rPr>
        <w:t>[1</w:t>
      </w:r>
      <w:r w:rsidR="00116AB5">
        <w:rPr>
          <w:rFonts w:ascii="Times New Roman" w:hAnsi="Times New Roman"/>
          <w:color w:val="000000"/>
          <w:sz w:val="28"/>
          <w:szCs w:val="28"/>
          <w:lang w:val="kk-KZ"/>
        </w:rPr>
        <w:t>8</w:t>
      </w:r>
      <w:r w:rsidR="00D4642E">
        <w:rPr>
          <w:rFonts w:ascii="Times New Roman" w:hAnsi="Times New Roman"/>
          <w:color w:val="000000"/>
          <w:sz w:val="28"/>
          <w:szCs w:val="28"/>
          <w:lang w:val="kk-KZ"/>
        </w:rPr>
        <w:t>0</w:t>
      </w:r>
      <w:r w:rsidR="00F5439A" w:rsidRPr="00B3166A">
        <w:rPr>
          <w:rFonts w:ascii="Times New Roman" w:hAnsi="Times New Roman"/>
          <w:color w:val="000000"/>
          <w:sz w:val="28"/>
          <w:szCs w:val="28"/>
          <w:lang w:val="kk-KZ"/>
        </w:rPr>
        <w:t>, б.33]</w:t>
      </w:r>
      <w:r w:rsidRPr="00B3166A">
        <w:rPr>
          <w:rFonts w:ascii="Times New Roman" w:hAnsi="Times New Roman"/>
          <w:color w:val="000000"/>
          <w:sz w:val="28"/>
          <w:szCs w:val="28"/>
          <w:lang w:val="kk-KZ"/>
        </w:rPr>
        <w:t>.</w:t>
      </w:r>
    </w:p>
    <w:p w:rsidR="00797836" w:rsidRPr="00B3166A" w:rsidRDefault="00797836" w:rsidP="00960D85">
      <w:pPr>
        <w:spacing w:after="0" w:line="240" w:lineRule="auto"/>
        <w:ind w:firstLine="567"/>
        <w:jc w:val="both"/>
        <w:rPr>
          <w:rFonts w:ascii="Times New Roman" w:hAnsi="Times New Roman"/>
          <w:color w:val="0D0D0D"/>
          <w:sz w:val="28"/>
          <w:szCs w:val="28"/>
          <w:lang w:val="kk-KZ"/>
        </w:rPr>
      </w:pPr>
      <w:bookmarkStart w:id="101" w:name="_Hlk164017562"/>
      <w:r w:rsidRPr="00B3166A">
        <w:rPr>
          <w:rFonts w:ascii="Times New Roman" w:hAnsi="Times New Roman"/>
          <w:sz w:val="28"/>
          <w:szCs w:val="28"/>
          <w:lang w:val="kk-KZ"/>
        </w:rPr>
        <w:t xml:space="preserve">Білім алушыларды берілген геометриялық салу есептеріне ұқсас есептерді құрастыруға даярлауда </w:t>
      </w:r>
      <w:r w:rsidRPr="00B3166A">
        <w:rPr>
          <w:rFonts w:ascii="Times New Roman" w:hAnsi="Times New Roman"/>
          <w:color w:val="0D0D0D"/>
          <w:sz w:val="28"/>
          <w:szCs w:val="28"/>
          <w:lang w:val="kk-KZ"/>
        </w:rPr>
        <w:t>мынадай әдістерді тиімді деп таптық:</w:t>
      </w:r>
    </w:p>
    <w:bookmarkEnd w:id="99"/>
    <w:p w:rsidR="00797836" w:rsidRPr="00B3166A" w:rsidRDefault="00797836" w:rsidP="00960D85">
      <w:pPr>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 xml:space="preserve">1) </w:t>
      </w:r>
      <w:r w:rsidRPr="00B3166A">
        <w:rPr>
          <w:rFonts w:ascii="Times New Roman" w:hAnsi="Times New Roman"/>
          <w:b/>
          <w:i/>
          <w:sz w:val="28"/>
          <w:szCs w:val="28"/>
          <w:lang w:val="kk-KZ"/>
        </w:rPr>
        <w:t>лексикографиялық;</w:t>
      </w:r>
    </w:p>
    <w:p w:rsidR="00797836" w:rsidRPr="00B3166A" w:rsidRDefault="00797836" w:rsidP="00960D85">
      <w:pPr>
        <w:spacing w:after="0" w:line="240" w:lineRule="auto"/>
        <w:ind w:firstLine="567"/>
        <w:jc w:val="both"/>
        <w:rPr>
          <w:rFonts w:ascii="Times New Roman" w:hAnsi="Times New Roman"/>
          <w:b/>
          <w:i/>
          <w:sz w:val="28"/>
          <w:szCs w:val="28"/>
          <w:lang w:val="kk-KZ"/>
        </w:rPr>
      </w:pPr>
      <w:r w:rsidRPr="00B3166A">
        <w:rPr>
          <w:rFonts w:ascii="Times New Roman" w:hAnsi="Times New Roman"/>
          <w:sz w:val="28"/>
          <w:szCs w:val="28"/>
          <w:lang w:val="kk-KZ"/>
        </w:rPr>
        <w:t xml:space="preserve">2) </w:t>
      </w:r>
      <w:r w:rsidRPr="00B3166A">
        <w:rPr>
          <w:rFonts w:ascii="Times New Roman" w:hAnsi="Times New Roman"/>
          <w:b/>
          <w:i/>
          <w:sz w:val="28"/>
          <w:szCs w:val="28"/>
          <w:lang w:val="kk-KZ"/>
        </w:rPr>
        <w:t xml:space="preserve">бір есепті бірнеше мазмұнда тұжырымдау; </w:t>
      </w:r>
    </w:p>
    <w:p w:rsidR="00797836" w:rsidRPr="00B3166A" w:rsidRDefault="00797836" w:rsidP="00960D85">
      <w:pPr>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 xml:space="preserve">3) </w:t>
      </w:r>
      <w:r w:rsidRPr="00B3166A">
        <w:rPr>
          <w:rFonts w:ascii="Times New Roman" w:hAnsi="Times New Roman"/>
          <w:b/>
          <w:i/>
          <w:color w:val="0D0D0D"/>
          <w:sz w:val="28"/>
          <w:szCs w:val="28"/>
          <w:lang w:val="kk-KZ"/>
        </w:rPr>
        <w:t>берілген элементтің параметрінің мәніне басқа мән беру немесе берілген сан мәнін басқа мәнге ауыстыру</w:t>
      </w:r>
      <w:r w:rsidRPr="00B3166A">
        <w:rPr>
          <w:rFonts w:ascii="Times New Roman" w:hAnsi="Times New Roman"/>
          <w:b/>
          <w:i/>
          <w:sz w:val="28"/>
          <w:szCs w:val="28"/>
          <w:lang w:val="kk-KZ"/>
        </w:rPr>
        <w:t>.</w:t>
      </w:r>
    </w:p>
    <w:bookmarkEnd w:id="100"/>
    <w:bookmarkEnd w:id="101"/>
    <w:p w:rsidR="00797836" w:rsidRPr="00B3166A" w:rsidRDefault="00797836" w:rsidP="00960D85">
      <w:pPr>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 xml:space="preserve">Берілген салу есептеріне ұқсас есептерді құрастырудың </w:t>
      </w:r>
      <w:r w:rsidRPr="00B3166A">
        <w:rPr>
          <w:rFonts w:ascii="Times New Roman" w:hAnsi="Times New Roman"/>
          <w:b/>
          <w:i/>
          <w:sz w:val="28"/>
          <w:szCs w:val="28"/>
          <w:lang w:val="kk-KZ"/>
        </w:rPr>
        <w:t>лексикографиялық әдісін</w:t>
      </w:r>
      <w:r w:rsidRPr="00B3166A">
        <w:rPr>
          <w:rFonts w:ascii="Times New Roman" w:hAnsi="Times New Roman"/>
          <w:sz w:val="28"/>
          <w:szCs w:val="28"/>
          <w:lang w:val="kk-KZ"/>
        </w:rPr>
        <w:t xml:space="preserve"> студенттерге оқыту әдістемесі үш кезеңнен тұрады.</w:t>
      </w:r>
    </w:p>
    <w:p w:rsidR="00797836" w:rsidRPr="00B3166A" w:rsidRDefault="00797836" w:rsidP="00BC147A">
      <w:pPr>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Геометриялық салуға арналған барлық есептерде берілген фигураларға сүйене отырып, берілген шарттарды қанағаттандыратын нақты бір фигураны салу талап етіледі және ол салуды қандай құралдармен орындау қажеттілігі көрсетіледі. Сонымен қатар қарастырылатын фигуралардың барлығы да бір жазықтықта</w:t>
      </w:r>
      <w:r w:rsidR="00013828">
        <w:rPr>
          <w:rFonts w:ascii="Times New Roman" w:hAnsi="Times New Roman"/>
          <w:sz w:val="28"/>
          <w:szCs w:val="28"/>
          <w:lang w:val="kk-KZ"/>
        </w:rPr>
        <w:t xml:space="preserve"> </w:t>
      </w:r>
      <w:r w:rsidRPr="00B3166A">
        <w:rPr>
          <w:rFonts w:ascii="Times New Roman" w:hAnsi="Times New Roman"/>
          <w:sz w:val="28"/>
          <w:szCs w:val="28"/>
          <w:lang w:val="kk-KZ"/>
        </w:rPr>
        <w:t xml:space="preserve">жатыр деп есептеледі. Оны </w:t>
      </w:r>
      <w:r w:rsidRPr="00B3166A">
        <w:rPr>
          <w:rFonts w:ascii="Times New Roman" w:hAnsi="Times New Roman"/>
          <w:i/>
          <w:sz w:val="28"/>
          <w:szCs w:val="28"/>
          <w:lang w:val="kk-KZ"/>
        </w:rPr>
        <w:t>негізгі жазықтық</w:t>
      </w:r>
      <w:r w:rsidRPr="00B3166A">
        <w:rPr>
          <w:rFonts w:ascii="Times New Roman" w:hAnsi="Times New Roman"/>
          <w:sz w:val="28"/>
          <w:szCs w:val="28"/>
          <w:lang w:val="kk-KZ"/>
        </w:rPr>
        <w:t xml:space="preserve"> дейді. Бұл жазықтықтың</w:t>
      </w:r>
      <w:r w:rsidR="00013828">
        <w:rPr>
          <w:rFonts w:ascii="Times New Roman" w:hAnsi="Times New Roman"/>
          <w:sz w:val="28"/>
          <w:szCs w:val="28"/>
          <w:lang w:val="kk-KZ"/>
        </w:rPr>
        <w:t xml:space="preserve"> </w:t>
      </w:r>
      <w:r w:rsidRPr="00B3166A">
        <w:rPr>
          <w:rFonts w:ascii="Times New Roman" w:hAnsi="Times New Roman"/>
          <w:i/>
          <w:sz w:val="28"/>
          <w:szCs w:val="28"/>
          <w:lang w:val="kk-KZ"/>
        </w:rPr>
        <w:t>негізгі элементтері</w:t>
      </w:r>
      <w:r w:rsidRPr="00B3166A">
        <w:rPr>
          <w:rFonts w:ascii="Times New Roman" w:hAnsi="Times New Roman"/>
          <w:sz w:val="28"/>
          <w:szCs w:val="28"/>
          <w:lang w:val="kk-KZ"/>
        </w:rPr>
        <w:t xml:space="preserve"> (объектілері) ретінде  </w:t>
      </w:r>
      <w:r w:rsidRPr="00B3166A">
        <w:rPr>
          <w:rFonts w:ascii="Times New Roman" w:hAnsi="Times New Roman"/>
          <w:i/>
          <w:sz w:val="28"/>
          <w:szCs w:val="28"/>
          <w:lang w:val="kk-KZ"/>
        </w:rPr>
        <w:t>нүкте, түзу және шеңбер</w:t>
      </w:r>
      <w:r w:rsidRPr="00B3166A">
        <w:rPr>
          <w:rFonts w:ascii="Times New Roman" w:hAnsi="Times New Roman"/>
          <w:sz w:val="28"/>
          <w:szCs w:val="28"/>
          <w:lang w:val="kk-KZ"/>
        </w:rPr>
        <w:t xml:space="preserve"> алынады. Бұл объектілер арасындағы негізгі қатыстар деп, олардың бір-біріне қарағанда өзара орналасуын, бірінің екіншісінде жатуын айтады</w:t>
      </w:r>
      <w:r w:rsidR="003D6B9B">
        <w:rPr>
          <w:rFonts w:ascii="Times New Roman" w:hAnsi="Times New Roman"/>
          <w:sz w:val="28"/>
          <w:szCs w:val="28"/>
          <w:lang w:val="kk-KZ"/>
        </w:rPr>
        <w:t xml:space="preserve"> </w:t>
      </w:r>
      <w:r w:rsidR="003D6B9B" w:rsidRPr="003D6B9B">
        <w:rPr>
          <w:rFonts w:ascii="Times New Roman" w:hAnsi="Times New Roman"/>
          <w:sz w:val="28"/>
          <w:szCs w:val="28"/>
          <w:lang w:val="kk-KZ"/>
        </w:rPr>
        <w:t>[</w:t>
      </w:r>
      <w:r w:rsidR="003D6B9B">
        <w:rPr>
          <w:rFonts w:ascii="Times New Roman" w:hAnsi="Times New Roman"/>
          <w:sz w:val="28"/>
          <w:szCs w:val="28"/>
          <w:lang w:val="kk-KZ"/>
        </w:rPr>
        <w:t>38, б.5</w:t>
      </w:r>
      <w:r w:rsidR="003D6B9B" w:rsidRPr="003D6B9B">
        <w:rPr>
          <w:rFonts w:ascii="Times New Roman" w:hAnsi="Times New Roman"/>
          <w:sz w:val="28"/>
          <w:szCs w:val="28"/>
          <w:lang w:val="kk-KZ"/>
        </w:rPr>
        <w:t>]</w:t>
      </w:r>
      <w:r w:rsidRPr="00B3166A">
        <w:rPr>
          <w:rFonts w:ascii="Times New Roman" w:hAnsi="Times New Roman"/>
          <w:sz w:val="28"/>
          <w:szCs w:val="28"/>
          <w:lang w:val="kk-KZ"/>
        </w:rPr>
        <w:t>.</w:t>
      </w:r>
    </w:p>
    <w:p w:rsidR="00797836" w:rsidRPr="00B3166A" w:rsidRDefault="00797836" w:rsidP="00960D85">
      <w:pPr>
        <w:spacing w:after="0" w:line="240" w:lineRule="auto"/>
        <w:ind w:firstLine="567"/>
        <w:jc w:val="both"/>
        <w:rPr>
          <w:rFonts w:ascii="Times New Roman" w:hAnsi="Times New Roman"/>
          <w:b/>
          <w:i/>
          <w:color w:val="0D0D0D"/>
          <w:sz w:val="28"/>
          <w:szCs w:val="28"/>
          <w:lang w:val="kk-KZ"/>
        </w:rPr>
      </w:pPr>
      <w:bookmarkStart w:id="102" w:name="_Hlk165551835"/>
      <w:bookmarkStart w:id="103" w:name="_Hlk165458220"/>
      <w:r w:rsidRPr="00B3166A">
        <w:rPr>
          <w:rFonts w:ascii="Times New Roman" w:hAnsi="Times New Roman"/>
          <w:b/>
          <w:sz w:val="28"/>
          <w:szCs w:val="28"/>
          <w:lang w:val="kk-KZ"/>
        </w:rPr>
        <w:lastRenderedPageBreak/>
        <w:t>Лексикографиялық әдісінің бірінші кезеңі</w:t>
      </w:r>
      <w:r w:rsidRPr="00B3166A">
        <w:rPr>
          <w:rFonts w:ascii="Times New Roman" w:hAnsi="Times New Roman"/>
          <w:sz w:val="28"/>
          <w:szCs w:val="28"/>
          <w:lang w:val="kk-KZ"/>
        </w:rPr>
        <w:t xml:space="preserve"> –</w:t>
      </w:r>
      <w:r w:rsidR="00304D35">
        <w:rPr>
          <w:rFonts w:ascii="Times New Roman" w:hAnsi="Times New Roman"/>
          <w:b/>
          <w:i/>
          <w:sz w:val="28"/>
          <w:szCs w:val="28"/>
          <w:lang w:val="kk-KZ"/>
        </w:rPr>
        <w:t xml:space="preserve"> </w:t>
      </w:r>
      <w:r w:rsidRPr="00B3166A">
        <w:rPr>
          <w:rFonts w:ascii="Times New Roman" w:hAnsi="Times New Roman"/>
          <w:b/>
          <w:i/>
          <w:sz w:val="28"/>
          <w:szCs w:val="28"/>
          <w:lang w:val="kk-KZ"/>
        </w:rPr>
        <w:t>жазықтықтағы геометриялық фигураны анықтайтын шарттардың санын анықтау бойынша студенттердің</w:t>
      </w:r>
      <w:r w:rsidR="004E3685" w:rsidRPr="00B3166A">
        <w:rPr>
          <w:rFonts w:ascii="Times New Roman" w:hAnsi="Times New Roman"/>
          <w:b/>
          <w:i/>
          <w:sz w:val="28"/>
          <w:szCs w:val="28"/>
          <w:lang w:val="kk-KZ"/>
        </w:rPr>
        <w:t xml:space="preserve"> </w:t>
      </w:r>
      <w:r w:rsidRPr="00B3166A">
        <w:rPr>
          <w:rFonts w:ascii="Times New Roman" w:hAnsi="Times New Roman"/>
          <w:b/>
          <w:i/>
          <w:sz w:val="28"/>
          <w:szCs w:val="28"/>
          <w:lang w:val="kk-KZ"/>
        </w:rPr>
        <w:t>іс-әрекеттерін ұйымдастыру.</w:t>
      </w:r>
    </w:p>
    <w:p w:rsidR="00797836" w:rsidRPr="00B3166A" w:rsidRDefault="00797836" w:rsidP="00960D85">
      <w:pPr>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Геометриялық салу есептері  ̶ берілген фигуралардың элементтері мен ізделінді фигура элементтері арасындағы байланыстар мен қатынастар берілген және геометриялық фигураны алдын ала көрсетілген құралдармен салу талап етілетін есептер</w:t>
      </w:r>
      <w:r w:rsidR="00D524F6">
        <w:rPr>
          <w:rFonts w:ascii="Times New Roman" w:hAnsi="Times New Roman"/>
          <w:sz w:val="28"/>
          <w:szCs w:val="28"/>
          <w:lang w:val="kk-KZ"/>
        </w:rPr>
        <w:t xml:space="preserve"> </w:t>
      </w:r>
      <w:r w:rsidR="00D524F6" w:rsidRPr="00D524F6">
        <w:rPr>
          <w:rFonts w:ascii="Times New Roman" w:hAnsi="Times New Roman"/>
          <w:sz w:val="28"/>
          <w:szCs w:val="28"/>
          <w:lang w:val="kk-KZ"/>
        </w:rPr>
        <w:t>[</w:t>
      </w:r>
      <w:r w:rsidR="00D524F6">
        <w:rPr>
          <w:rFonts w:ascii="Times New Roman" w:hAnsi="Times New Roman"/>
          <w:sz w:val="28"/>
          <w:szCs w:val="28"/>
          <w:lang w:val="kk-KZ"/>
        </w:rPr>
        <w:t>74, б.13</w:t>
      </w:r>
      <w:r w:rsidR="00D524F6" w:rsidRPr="00D524F6">
        <w:rPr>
          <w:rFonts w:ascii="Times New Roman" w:hAnsi="Times New Roman"/>
          <w:sz w:val="28"/>
          <w:szCs w:val="28"/>
          <w:lang w:val="kk-KZ"/>
        </w:rPr>
        <w:t>]</w:t>
      </w:r>
      <w:r w:rsidRPr="00B3166A">
        <w:rPr>
          <w:rFonts w:ascii="Times New Roman" w:hAnsi="Times New Roman"/>
          <w:sz w:val="28"/>
          <w:szCs w:val="28"/>
          <w:lang w:val="kk-KZ"/>
        </w:rPr>
        <w:t>. Жазықтықта геометриялық фигураны екі тәсілмен: а) шамасы (өлшемі) бойынш</w:t>
      </w:r>
      <w:r w:rsidR="007943A1" w:rsidRPr="00B3166A">
        <w:rPr>
          <w:rFonts w:ascii="Times New Roman" w:hAnsi="Times New Roman"/>
          <w:sz w:val="28"/>
          <w:szCs w:val="28"/>
          <w:lang w:val="kk-KZ"/>
        </w:rPr>
        <w:t>а</w:t>
      </w:r>
      <w:r w:rsidRPr="00B3166A">
        <w:rPr>
          <w:rFonts w:ascii="Times New Roman" w:hAnsi="Times New Roman"/>
          <w:sz w:val="28"/>
          <w:szCs w:val="28"/>
          <w:lang w:val="kk-KZ"/>
        </w:rPr>
        <w:t xml:space="preserve">, ә) өлшемдері мен жазықтықтағы орны бойынша анықтауға болатындығын ескере отырып, фигураны жазықтықта беруге қажетті шарттарды анықтау бойынша студенттердің іс-әрекетін ұйымдастыру қажет. Лексикографиялық әдістің 1-кезеңінде </w:t>
      </w:r>
      <w:r w:rsidRPr="00B3166A">
        <w:rPr>
          <w:rFonts w:ascii="Times New Roman" w:hAnsi="Times New Roman"/>
          <w:b/>
          <w:sz w:val="28"/>
          <w:szCs w:val="28"/>
          <w:lang w:val="kk-KZ"/>
        </w:rPr>
        <w:t xml:space="preserve">«Миға шабуыл» </w:t>
      </w:r>
      <w:r w:rsidRPr="00B3166A">
        <w:rPr>
          <w:rFonts w:ascii="Times New Roman" w:hAnsi="Times New Roman"/>
          <w:sz w:val="28"/>
          <w:szCs w:val="28"/>
          <w:lang w:val="kk-KZ"/>
        </w:rPr>
        <w:t>әдісін пайдаландық. Эксперимент барысында білім алушылардың ізделінді фигураны салу мен шарттар санын анықтау іс-әрекетін ұйымдастыруда тиімді болып табылған. Үшбұрыш фигурасын анықтау шарттарына қатысты осы әдісті қолдану жолдарын ашамыз.</w:t>
      </w:r>
    </w:p>
    <w:bookmarkEnd w:id="102"/>
    <w:p w:rsidR="00797836" w:rsidRPr="00B3166A" w:rsidRDefault="00797836" w:rsidP="00960D85">
      <w:pPr>
        <w:spacing w:after="0" w:line="240" w:lineRule="auto"/>
        <w:ind w:firstLine="567"/>
        <w:jc w:val="both"/>
        <w:rPr>
          <w:rFonts w:ascii="Times New Roman" w:hAnsi="Times New Roman"/>
          <w:sz w:val="28"/>
          <w:szCs w:val="28"/>
          <w:lang w:val="kk-KZ"/>
        </w:rPr>
      </w:pPr>
      <w:r w:rsidRPr="00B3166A">
        <w:rPr>
          <w:rFonts w:ascii="Times New Roman" w:hAnsi="Times New Roman"/>
          <w:i/>
          <w:sz w:val="28"/>
          <w:szCs w:val="28"/>
          <w:lang w:val="kk-KZ"/>
        </w:rPr>
        <w:t>Біріншіден</w:t>
      </w:r>
      <w:r w:rsidR="00346DB6">
        <w:rPr>
          <w:rFonts w:ascii="Times New Roman" w:hAnsi="Times New Roman"/>
          <w:sz w:val="28"/>
          <w:szCs w:val="28"/>
          <w:lang w:val="kk-KZ"/>
        </w:rPr>
        <w:t xml:space="preserve"> </w:t>
      </w:r>
      <w:r w:rsidRPr="00B3166A">
        <w:rPr>
          <w:rFonts w:ascii="Times New Roman" w:hAnsi="Times New Roman"/>
          <w:sz w:val="28"/>
          <w:szCs w:val="28"/>
          <w:lang w:val="kk-KZ"/>
        </w:rPr>
        <w:t xml:space="preserve">– мақсат қою. Бұл әдісті орындағанда: тақырыпты, сабақтың мақсаты мен формасымен, қатысушыларды ұжымдық жұмыс тәртібімен, шарттарымен таныстыру (уақыты 5 минут). </w:t>
      </w:r>
    </w:p>
    <w:p w:rsidR="00797836" w:rsidRPr="00B3166A" w:rsidRDefault="00797836" w:rsidP="00960D85">
      <w:pPr>
        <w:spacing w:after="0" w:line="240" w:lineRule="auto"/>
        <w:ind w:firstLine="567"/>
        <w:jc w:val="both"/>
        <w:rPr>
          <w:rFonts w:ascii="Times New Roman" w:hAnsi="Times New Roman"/>
          <w:sz w:val="28"/>
          <w:szCs w:val="28"/>
          <w:lang w:val="kk-KZ"/>
        </w:rPr>
      </w:pPr>
      <w:r w:rsidRPr="00B3166A">
        <w:rPr>
          <w:rFonts w:ascii="Times New Roman" w:hAnsi="Times New Roman"/>
          <w:i/>
          <w:sz w:val="28"/>
          <w:szCs w:val="28"/>
          <w:lang w:val="kk-KZ"/>
        </w:rPr>
        <w:t>Екіншіден</w:t>
      </w:r>
      <w:r w:rsidRPr="00B3166A">
        <w:rPr>
          <w:rFonts w:ascii="Times New Roman" w:hAnsi="Times New Roman"/>
          <w:sz w:val="28"/>
          <w:szCs w:val="28"/>
          <w:lang w:val="kk-KZ"/>
        </w:rPr>
        <w:t xml:space="preserve"> – топтарды құру жүзеге асады. Олардың бірі – «эксперт», қалғандары – «ойлар генераторы». Топ құру студенттердің өз қалаулары бойынша жүзеге асады. Барлық топтарда ойлар баяндалады, эксперттер жазып отырады. </w:t>
      </w:r>
    </w:p>
    <w:p w:rsidR="00797836" w:rsidRPr="00B3166A" w:rsidRDefault="00797836" w:rsidP="00960D85">
      <w:pPr>
        <w:spacing w:after="0" w:line="240" w:lineRule="auto"/>
        <w:ind w:firstLine="567"/>
        <w:jc w:val="both"/>
        <w:rPr>
          <w:rFonts w:ascii="Times New Roman" w:hAnsi="Times New Roman"/>
          <w:i/>
          <w:sz w:val="28"/>
          <w:szCs w:val="28"/>
          <w:lang w:val="kk-KZ"/>
        </w:rPr>
      </w:pPr>
      <w:r w:rsidRPr="00B3166A">
        <w:rPr>
          <w:rFonts w:ascii="Times New Roman" w:hAnsi="Times New Roman"/>
          <w:i/>
          <w:sz w:val="28"/>
          <w:szCs w:val="28"/>
          <w:lang w:val="kk-KZ"/>
        </w:rPr>
        <w:t>Үшіншіден</w:t>
      </w:r>
      <w:r w:rsidRPr="00B3166A">
        <w:rPr>
          <w:rFonts w:ascii="Times New Roman" w:hAnsi="Times New Roman"/>
          <w:sz w:val="28"/>
          <w:szCs w:val="28"/>
          <w:lang w:val="kk-KZ"/>
        </w:rPr>
        <w:t xml:space="preserve"> - жинақталған ойларға талдау жасалады: үздік ойлармен танысу, оның авторлары өз ойларын қорғайды, дәлелдейді. Үздік ойларды барлық топтар бағалайды. Қорытындысы бойынша ұжымдық шешім қабылданады</w:t>
      </w:r>
      <w:r w:rsidRPr="00B3166A">
        <w:rPr>
          <w:rFonts w:ascii="Times New Roman" w:hAnsi="Times New Roman"/>
          <w:i/>
          <w:sz w:val="28"/>
          <w:szCs w:val="28"/>
          <w:lang w:val="kk-KZ"/>
        </w:rPr>
        <w:t>: «</w:t>
      </w:r>
      <w:r w:rsidRPr="00B3166A">
        <w:rPr>
          <w:rFonts w:ascii="Times New Roman" w:hAnsi="Times New Roman"/>
          <w:b/>
          <w:i/>
          <w:sz w:val="28"/>
          <w:szCs w:val="28"/>
          <w:lang w:val="kk-KZ"/>
        </w:rPr>
        <w:t>үшбұрыш фигурасы үш шартпен анықталады</w:t>
      </w:r>
      <w:r w:rsidRPr="00B3166A">
        <w:rPr>
          <w:rFonts w:ascii="Times New Roman" w:hAnsi="Times New Roman"/>
          <w:i/>
          <w:sz w:val="28"/>
          <w:szCs w:val="28"/>
          <w:lang w:val="kk-KZ"/>
        </w:rPr>
        <w:t xml:space="preserve">» </w:t>
      </w:r>
      <w:r w:rsidRPr="00B3166A">
        <w:rPr>
          <w:rFonts w:ascii="Times New Roman" w:hAnsi="Times New Roman"/>
          <w:sz w:val="28"/>
          <w:szCs w:val="28"/>
          <w:lang w:val="kk-KZ"/>
        </w:rPr>
        <w:t>деп қорытындылады</w:t>
      </w:r>
      <w:r w:rsidRPr="00ED7A54">
        <w:rPr>
          <w:rFonts w:ascii="Times New Roman" w:hAnsi="Times New Roman"/>
          <w:sz w:val="28"/>
          <w:szCs w:val="28"/>
          <w:lang w:val="kk-KZ"/>
        </w:rPr>
        <w:t>.</w:t>
      </w:r>
      <w:r w:rsidRPr="00B3166A">
        <w:rPr>
          <w:rFonts w:ascii="Times New Roman" w:hAnsi="Times New Roman"/>
          <w:sz w:val="28"/>
          <w:szCs w:val="28"/>
          <w:lang w:val="kk-KZ"/>
        </w:rPr>
        <w:t xml:space="preserve"> Олар: үшбұрыштың қабырғалары үшбұрыштың төбесінен берілген түзуге дейінгі қашықтық, берілген нүктеден бүйір қабырғасына дейінгі қашықтық, берілген екі нүктенің арақашықтығы, берілген нүктеден берілген түзуге дейінгі қашықтық – деп аяқтады. </w:t>
      </w:r>
    </w:p>
    <w:p w:rsidR="00797836" w:rsidRPr="00B3166A" w:rsidRDefault="00797836" w:rsidP="00960D85">
      <w:pPr>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 xml:space="preserve">Осы сәтте </w:t>
      </w:r>
      <w:r w:rsidRPr="00B3166A">
        <w:rPr>
          <w:rFonts w:ascii="Times New Roman" w:hAnsi="Times New Roman"/>
          <w:b/>
          <w:i/>
          <w:sz w:val="28"/>
          <w:szCs w:val="28"/>
          <w:lang w:val="kk-KZ"/>
        </w:rPr>
        <w:t>«ойлар генераторы»</w:t>
      </w:r>
      <w:r w:rsidRPr="00B3166A">
        <w:rPr>
          <w:rFonts w:ascii="Times New Roman" w:hAnsi="Times New Roman"/>
          <w:sz w:val="28"/>
          <w:szCs w:val="28"/>
          <w:lang w:val="kk-KZ"/>
        </w:rPr>
        <w:t xml:space="preserve"> - екінші топ шабуылға шығады. Олар жеке-жеке қарастырып, түсіндіріп беруді талап етеді.</w:t>
      </w:r>
    </w:p>
    <w:p w:rsidR="00797836" w:rsidRPr="00B3166A" w:rsidRDefault="00797836" w:rsidP="00960D85">
      <w:pPr>
        <w:spacing w:after="0" w:line="240" w:lineRule="auto"/>
        <w:ind w:firstLine="567"/>
        <w:jc w:val="both"/>
        <w:rPr>
          <w:rFonts w:ascii="Times New Roman" w:hAnsi="Times New Roman"/>
          <w:sz w:val="28"/>
          <w:szCs w:val="28"/>
          <w:lang w:val="kk-KZ"/>
        </w:rPr>
      </w:pPr>
      <w:r w:rsidRPr="003D6B9B">
        <w:rPr>
          <w:rFonts w:ascii="Times New Roman" w:hAnsi="Times New Roman"/>
          <w:i/>
          <w:sz w:val="28"/>
          <w:szCs w:val="28"/>
          <w:lang w:val="kk-KZ"/>
        </w:rPr>
        <w:t>I студент</w:t>
      </w:r>
      <w:r w:rsidRPr="00B3166A">
        <w:rPr>
          <w:rFonts w:ascii="Times New Roman" w:hAnsi="Times New Roman"/>
          <w:sz w:val="28"/>
          <w:szCs w:val="28"/>
          <w:lang w:val="kk-KZ"/>
        </w:rPr>
        <w:t xml:space="preserve"> - үшбұрыштың элементтері үш шартпен анықталады. Олар: үшбұрыштың қабырғалары, үшбұрыштың төбесінен берілген нүктеге дейінгі қашықтық, үшбұрыштың төбесінен берілген түзуге дейінгі қашықтық, берілген нүктеден үшбұрыш қабырғасына дейінгі қашықтық, екі берілген нүкте арасындағы қашықтық, берілген нүктеден берілген түзуге дейінгі қашықтық, бір немесе екі бұрыш (үшбұрыштың қабырғалары арасында, қабырға мен берілген түзу арасында, екі берілген түзу арасындағы).</w:t>
      </w:r>
    </w:p>
    <w:p w:rsidR="00797836" w:rsidRPr="00B3166A" w:rsidRDefault="00797836" w:rsidP="00960D85">
      <w:pPr>
        <w:spacing w:after="0" w:line="240" w:lineRule="auto"/>
        <w:ind w:firstLine="567"/>
        <w:jc w:val="both"/>
        <w:rPr>
          <w:rFonts w:ascii="Times New Roman" w:hAnsi="Times New Roman"/>
          <w:sz w:val="28"/>
          <w:szCs w:val="28"/>
          <w:lang w:val="kk-KZ"/>
        </w:rPr>
      </w:pPr>
      <w:r w:rsidRPr="003D6B9B">
        <w:rPr>
          <w:rFonts w:ascii="Times New Roman" w:hAnsi="Times New Roman"/>
          <w:i/>
          <w:sz w:val="28"/>
          <w:szCs w:val="28"/>
          <w:lang w:val="kk-KZ"/>
        </w:rPr>
        <w:t>II студент</w:t>
      </w:r>
      <w:r w:rsidRPr="00B3166A">
        <w:rPr>
          <w:rFonts w:ascii="Times New Roman" w:hAnsi="Times New Roman"/>
          <w:sz w:val="28"/>
          <w:szCs w:val="28"/>
          <w:lang w:val="kk-KZ"/>
        </w:rPr>
        <w:t xml:space="preserve"> - үшбұрыштың негізгі элементі – кесінділер деп жауап берді. Оларға мыналар жатады: перпендикуляр, биссектрисалар, биіктіктер, ішкі және сыртқы бұрыштардың биссектрисалары, медианалар - деп жалғастырады.</w:t>
      </w:r>
    </w:p>
    <w:p w:rsidR="00797836" w:rsidRPr="00B3166A" w:rsidRDefault="00797836" w:rsidP="00960D85">
      <w:pPr>
        <w:spacing w:after="0" w:line="240" w:lineRule="auto"/>
        <w:ind w:firstLine="567"/>
        <w:jc w:val="both"/>
        <w:rPr>
          <w:rFonts w:ascii="Times New Roman" w:hAnsi="Times New Roman"/>
          <w:sz w:val="28"/>
          <w:szCs w:val="28"/>
          <w:lang w:val="kk-KZ"/>
        </w:rPr>
      </w:pPr>
      <w:r w:rsidRPr="003D6B9B">
        <w:rPr>
          <w:rFonts w:ascii="Times New Roman" w:hAnsi="Times New Roman"/>
          <w:i/>
          <w:sz w:val="28"/>
          <w:szCs w:val="28"/>
          <w:lang w:val="kk-KZ"/>
        </w:rPr>
        <w:t>III студент</w:t>
      </w:r>
      <w:r w:rsidRPr="00B3166A">
        <w:rPr>
          <w:rFonts w:ascii="Times New Roman" w:hAnsi="Times New Roman"/>
          <w:sz w:val="28"/>
          <w:szCs w:val="28"/>
          <w:lang w:val="kk-KZ"/>
        </w:rPr>
        <w:t xml:space="preserve"> - үшбұрыштың негізгі элементі – нүктелер, оларға мыналар жатады: қабырғалардың орта нүктелері, биіктіктің табандарымен қиылысу нүктесі, биіктіктердің немесе медианалардың қиылысу нүктелері, іштей және </w:t>
      </w:r>
      <w:r w:rsidRPr="00B3166A">
        <w:rPr>
          <w:rFonts w:ascii="Times New Roman" w:hAnsi="Times New Roman"/>
          <w:sz w:val="28"/>
          <w:szCs w:val="28"/>
          <w:lang w:val="kk-KZ"/>
        </w:rPr>
        <w:lastRenderedPageBreak/>
        <w:t>сырттай сызылған шеңберлердің центрлері, үшбұрыштың қабырғаларымен шеңберлердің жанасу нүктелері екенін айтады.</w:t>
      </w:r>
    </w:p>
    <w:p w:rsidR="00797836" w:rsidRPr="00B3166A" w:rsidRDefault="00797836" w:rsidP="00960D85">
      <w:pPr>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1. Студенттер үшбұрыштың негізгі элементі кесінді деп дұрыс тапты, алайда үшбұрыштың төбелерін анықтау барысында студенттерге субъективті (мектеп геометрия курсын жеткіліксіз меңгеру) қиындықтар туындады және объективті себептер (кейбір тақырыптар мектепте қарастырылмайтындығы) анықталды. Студенттер үшбұрышты элементтері арқылы салу үшін үш шарт қажет екенін түсінеді.</w:t>
      </w:r>
    </w:p>
    <w:p w:rsidR="00797836" w:rsidRPr="00B3166A" w:rsidRDefault="00797836" w:rsidP="00960D85">
      <w:pPr>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2. Студенттер n-бұрышты табуда, оны диагональдары арқылы n-2 үшбұрышықа бөлу әдісін қолданды. Үшбұрыштардың біріншісінің мәні үш шартпен, ал келесісінің әрқайсысы екі шартпен анықталатындықтан, студенттер S=2n-3 мәні бойынша n-бұрышты көрсетуге қажетті S шарттар санының формуласын және оның бірқатар салдарын алады:</w:t>
      </w:r>
    </w:p>
    <w:p w:rsidR="00797836" w:rsidRPr="00B3166A" w:rsidRDefault="00797836" w:rsidP="00960D85">
      <w:pPr>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1) кез-келген төртбұрышты анықтау үшін 5 шарт қажет;</w:t>
      </w:r>
    </w:p>
    <w:p w:rsidR="00797836" w:rsidRPr="00B3166A" w:rsidRDefault="00797836" w:rsidP="00960D85">
      <w:pPr>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2) ал, трапецияда бір шарт берілген (қарама-қарсы екі қабырғасының параллелдігі), сондықтан оны анықтау үшін төрт шарт қажет;</w:t>
      </w:r>
    </w:p>
    <w:p w:rsidR="00797836" w:rsidRPr="00B3166A" w:rsidRDefault="00797836" w:rsidP="00960D85">
      <w:pPr>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3) параллелограммды анықтау үшін үш шарт қажет;</w:t>
      </w:r>
    </w:p>
    <w:p w:rsidR="00797836" w:rsidRPr="00B3166A" w:rsidRDefault="00797836" w:rsidP="00960D85">
      <w:pPr>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4) тіктөртбұрышты немесе ромбты анықтау үшін екі шарт қажет;</w:t>
      </w:r>
    </w:p>
    <w:p w:rsidR="00797836" w:rsidRPr="00B3166A" w:rsidRDefault="00797836" w:rsidP="00960D85">
      <w:pPr>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5) берілген көпбұрышқа ұқсас көпбұрышты анықтау үшін тек бір шарт қажет (бұрыш емес, сызықтық шама)</w:t>
      </w:r>
      <w:r w:rsidR="00A438CC" w:rsidRPr="00B3166A">
        <w:rPr>
          <w:rFonts w:ascii="Times New Roman" w:hAnsi="Times New Roman"/>
          <w:sz w:val="28"/>
          <w:szCs w:val="28"/>
          <w:lang w:val="kk-KZ"/>
        </w:rPr>
        <w:t xml:space="preserve"> [</w:t>
      </w:r>
      <w:r w:rsidR="00C96249" w:rsidRPr="00B3166A">
        <w:rPr>
          <w:rFonts w:ascii="Times New Roman" w:hAnsi="Times New Roman"/>
          <w:sz w:val="28"/>
          <w:szCs w:val="28"/>
          <w:lang w:val="kk-KZ"/>
        </w:rPr>
        <w:t>38</w:t>
      </w:r>
      <w:r w:rsidR="00A438CC" w:rsidRPr="00B3166A">
        <w:rPr>
          <w:rFonts w:ascii="Times New Roman" w:hAnsi="Times New Roman"/>
          <w:sz w:val="28"/>
          <w:szCs w:val="28"/>
          <w:lang w:val="kk-KZ"/>
        </w:rPr>
        <w:t>, б.8]</w:t>
      </w:r>
      <w:r w:rsidRPr="00B3166A">
        <w:rPr>
          <w:rFonts w:ascii="Times New Roman" w:hAnsi="Times New Roman"/>
          <w:sz w:val="28"/>
          <w:szCs w:val="28"/>
          <w:lang w:val="kk-KZ"/>
        </w:rPr>
        <w:t>.</w:t>
      </w:r>
    </w:p>
    <w:p w:rsidR="00797836" w:rsidRPr="00B3166A" w:rsidRDefault="00797836" w:rsidP="00960D85">
      <w:pPr>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3. Жазықтықтағы фигураны элементтері мен орны бойынша салу қажетті шарттар санын іс-әрекеттері жүргізілді. Студенттер алдымен нүктенің орналасатын орнын анықтау үшін қанша шарт қажет екенін анықтады (екі шарт қажет, яғни нүктенің орны қандай екі сызықтың қиылысуы ретінде анықталды). Бұдан олар элементтері мен орналасуы бойынша жазықтықтағы n бұрышты фигураны анықтау үшін 2n шарт қажет деген қорытындыға келеді. Атап айтқанда, үшбұрышты анықтау үшін алты шарт, төртбұрыш үшін сегіз шарт, трапеция үшін жеті шарт, параллелограмм үшін алты шарт, ромб, тіктөртбұрыш үшін бес шарт және берілген көпбұрышқа ұқсас көпбұрышты салу үшін төрт шарт қажет. Фигураның орнын анықтайтын шарттар:</w:t>
      </w:r>
    </w:p>
    <w:p w:rsidR="00797836" w:rsidRPr="00B3166A" w:rsidRDefault="00797836" w:rsidP="00960D85">
      <w:pPr>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1) фигураның нүктесі берілген түзуде немесе шеңберде орналасады;</w:t>
      </w:r>
    </w:p>
    <w:p w:rsidR="00797836" w:rsidRPr="00B3166A" w:rsidRDefault="00797836" w:rsidP="00960D85">
      <w:pPr>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2) фигураның қандайда бір қабырғасын қамтитын түзу берілген нүкте арқылы өтеді немесе қандай да бір берілген түзуге параллель болады.</w:t>
      </w:r>
    </w:p>
    <w:p w:rsidR="00797836" w:rsidRPr="00B3166A" w:rsidRDefault="00797836" w:rsidP="00960D85">
      <w:pPr>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«Миға шабуыл» әдісінің</w:t>
      </w:r>
      <w:r w:rsidR="00F5439A" w:rsidRPr="00B3166A">
        <w:rPr>
          <w:rFonts w:ascii="Times New Roman" w:hAnsi="Times New Roman"/>
          <w:i/>
          <w:sz w:val="28"/>
          <w:szCs w:val="28"/>
          <w:lang w:val="kk-KZ"/>
        </w:rPr>
        <w:t xml:space="preserve"> </w:t>
      </w:r>
      <w:r w:rsidRPr="00B3166A">
        <w:rPr>
          <w:rFonts w:ascii="Times New Roman" w:hAnsi="Times New Roman"/>
          <w:i/>
          <w:sz w:val="28"/>
          <w:szCs w:val="28"/>
          <w:lang w:val="kk-KZ"/>
        </w:rPr>
        <w:t>финалдық деңгейінде</w:t>
      </w:r>
      <w:r w:rsidRPr="00B3166A">
        <w:rPr>
          <w:rFonts w:ascii="Times New Roman" w:hAnsi="Times New Roman"/>
          <w:sz w:val="28"/>
          <w:szCs w:val="28"/>
          <w:lang w:val="kk-KZ"/>
        </w:rPr>
        <w:t xml:space="preserve"> – оқытушы жалпы қорытынды жасап, топтардың жұмысына баға береді, дұрыс орындалған қадамдар мен кезеңдеріне тоқталып өтеді, келесі «шабуылдарға» ұсыныстар мен пікірлер білдіріледі. </w:t>
      </w:r>
    </w:p>
    <w:p w:rsidR="00797836" w:rsidRPr="00B3166A" w:rsidRDefault="00797836" w:rsidP="00960D85">
      <w:pPr>
        <w:spacing w:after="0" w:line="240" w:lineRule="auto"/>
        <w:ind w:firstLine="567"/>
        <w:jc w:val="both"/>
        <w:rPr>
          <w:rFonts w:ascii="Times New Roman" w:hAnsi="Times New Roman"/>
          <w:b/>
          <w:i/>
          <w:sz w:val="28"/>
          <w:szCs w:val="28"/>
          <w:lang w:val="kk-KZ"/>
        </w:rPr>
      </w:pPr>
      <w:r w:rsidRPr="00B3166A">
        <w:rPr>
          <w:rFonts w:ascii="Times New Roman" w:hAnsi="Times New Roman"/>
          <w:sz w:val="28"/>
          <w:szCs w:val="28"/>
          <w:lang w:val="kk-KZ"/>
        </w:rPr>
        <w:t xml:space="preserve">Студенттер жазықтықтағы геометриялық фигураны анықтайтын шарттар санын тауып үйренгеннен кейін лексикографиялық әдістің келесі кезеңіне өтеміз. </w:t>
      </w:r>
    </w:p>
    <w:p w:rsidR="00797836" w:rsidRPr="00B3166A" w:rsidRDefault="00797836" w:rsidP="00960D85">
      <w:pPr>
        <w:spacing w:after="0" w:line="240" w:lineRule="auto"/>
        <w:ind w:firstLine="567"/>
        <w:jc w:val="both"/>
        <w:rPr>
          <w:rFonts w:ascii="Times New Roman" w:hAnsi="Times New Roman"/>
          <w:sz w:val="28"/>
          <w:szCs w:val="28"/>
          <w:lang w:val="kk-KZ"/>
        </w:rPr>
      </w:pPr>
      <w:r w:rsidRPr="00B3166A">
        <w:rPr>
          <w:rFonts w:ascii="Times New Roman" w:hAnsi="Times New Roman"/>
          <w:b/>
          <w:sz w:val="28"/>
          <w:szCs w:val="28"/>
          <w:lang w:val="kk-KZ"/>
        </w:rPr>
        <w:t>Лексикографиялық әдісінің екінші кезеңі</w:t>
      </w:r>
      <w:r w:rsidRPr="00B3166A">
        <w:rPr>
          <w:rFonts w:ascii="Times New Roman" w:hAnsi="Times New Roman"/>
          <w:sz w:val="28"/>
          <w:szCs w:val="28"/>
          <w:lang w:val="kk-KZ"/>
        </w:rPr>
        <w:t xml:space="preserve"> - </w:t>
      </w:r>
      <w:r w:rsidRPr="00027E1D">
        <w:rPr>
          <w:rFonts w:ascii="Times New Roman" w:hAnsi="Times New Roman"/>
          <w:i/>
          <w:sz w:val="28"/>
          <w:szCs w:val="28"/>
          <w:lang w:val="kk-KZ"/>
        </w:rPr>
        <w:t>әртүрлі формулировкамен тұжырымдары, бірақ мәндері бірдей болып табылатын үшбұрышты, төртбұрышты салуға берілген бірқатар есептерді шығаруды қарастырайық.</w:t>
      </w:r>
      <w:r w:rsidR="003D6B9B" w:rsidRPr="00027E1D">
        <w:rPr>
          <w:rFonts w:ascii="Times New Roman" w:hAnsi="Times New Roman"/>
          <w:i/>
          <w:sz w:val="28"/>
          <w:szCs w:val="28"/>
          <w:lang w:val="kk-KZ"/>
        </w:rPr>
        <w:t xml:space="preserve"> </w:t>
      </w:r>
      <w:r w:rsidRPr="00B3166A">
        <w:rPr>
          <w:rFonts w:ascii="Times New Roman" w:hAnsi="Times New Roman"/>
          <w:sz w:val="28"/>
          <w:szCs w:val="28"/>
          <w:lang w:val="kk-KZ"/>
        </w:rPr>
        <w:t xml:space="preserve">Екінші және үшінші кезеңді түсіндіруде белсенді әдістердің бірі – </w:t>
      </w:r>
      <w:r w:rsidRPr="00B3166A">
        <w:rPr>
          <w:rFonts w:ascii="Times New Roman" w:hAnsi="Times New Roman"/>
          <w:b/>
          <w:i/>
          <w:sz w:val="28"/>
          <w:szCs w:val="28"/>
          <w:lang w:val="kk-KZ"/>
        </w:rPr>
        <w:t>«Ойлан, жұптас, пікірлес» әдісін</w:t>
      </w:r>
      <w:r w:rsidRPr="00B3166A">
        <w:rPr>
          <w:rFonts w:ascii="Times New Roman" w:hAnsi="Times New Roman"/>
          <w:sz w:val="28"/>
          <w:szCs w:val="28"/>
          <w:lang w:val="kk-KZ"/>
        </w:rPr>
        <w:t xml:space="preserve"> қолдандық. </w:t>
      </w:r>
    </w:p>
    <w:p w:rsidR="00797836" w:rsidRPr="00B3166A" w:rsidRDefault="00797836" w:rsidP="00F5439A">
      <w:pPr>
        <w:tabs>
          <w:tab w:val="left" w:pos="6054"/>
        </w:tabs>
        <w:spacing w:after="0" w:line="240" w:lineRule="auto"/>
        <w:ind w:firstLine="567"/>
        <w:jc w:val="both"/>
        <w:rPr>
          <w:rFonts w:ascii="Times New Roman" w:hAnsi="Times New Roman"/>
          <w:sz w:val="32"/>
          <w:szCs w:val="32"/>
          <w:lang w:val="kk-KZ" w:bidi="he-IL"/>
        </w:rPr>
      </w:pPr>
      <w:r w:rsidRPr="00B3166A">
        <w:rPr>
          <w:rFonts w:ascii="Times New Roman" w:hAnsi="Times New Roman"/>
          <w:sz w:val="28"/>
          <w:szCs w:val="28"/>
          <w:lang w:val="kk-KZ"/>
        </w:rPr>
        <w:lastRenderedPageBreak/>
        <w:t xml:space="preserve">Бұл әдістің мәні – тақтада сұрақ немесе есеп жазылғаннан кейін әрбір студент өз ойлары мен пікірін белгілі уақыт (7-10 минут) ішінде қағазға жазады да, орындағанын қасындағы жұбымен 3-4 минут талқылайды. Аудиториядағы барлық жұптардың ойлары тыңдалып, өз дәлелдеулеріне байланысты шешімдер санын анықтайды. Алдымен студенттермен үшбұрышқа берілген салу есебін шығарамыз. </w:t>
      </w:r>
    </w:p>
    <w:p w:rsidR="002C2709" w:rsidRPr="00D93C9C" w:rsidRDefault="00D93C9C" w:rsidP="000262AF">
      <w:pPr>
        <w:tabs>
          <w:tab w:val="left" w:pos="6054"/>
        </w:tabs>
        <w:spacing w:after="0" w:line="240" w:lineRule="auto"/>
        <w:ind w:firstLine="567"/>
        <w:jc w:val="both"/>
        <w:rPr>
          <w:rFonts w:ascii="Times New Roman" w:hAnsi="Times New Roman"/>
          <w:i/>
          <w:sz w:val="28"/>
          <w:szCs w:val="28"/>
          <w:lang w:val="kk-KZ" w:bidi="he-IL"/>
        </w:rPr>
      </w:pPr>
      <w:bookmarkStart w:id="104" w:name="_Hlk179282898"/>
      <w:bookmarkStart w:id="105" w:name="_Hlk179279669"/>
      <w:r>
        <w:rPr>
          <w:rFonts w:ascii="Times New Roman" w:hAnsi="Times New Roman"/>
          <w:b/>
          <w:i/>
          <w:sz w:val="28"/>
          <w:szCs w:val="28"/>
          <w:lang w:val="kk-KZ" w:bidi="he-IL"/>
        </w:rPr>
        <w:t>1-е</w:t>
      </w:r>
      <w:r w:rsidR="00797836" w:rsidRPr="00B3166A">
        <w:rPr>
          <w:rFonts w:ascii="Times New Roman" w:hAnsi="Times New Roman"/>
          <w:b/>
          <w:i/>
          <w:sz w:val="28"/>
          <w:szCs w:val="28"/>
          <w:lang w:val="kk-KZ" w:bidi="he-IL"/>
        </w:rPr>
        <w:t>сеп</w:t>
      </w:r>
      <w:r>
        <w:rPr>
          <w:rFonts w:ascii="Times New Roman" w:hAnsi="Times New Roman"/>
          <w:b/>
          <w:i/>
          <w:sz w:val="28"/>
          <w:szCs w:val="28"/>
          <w:lang w:val="kk-KZ" w:bidi="he-IL"/>
        </w:rPr>
        <w:t>.</w:t>
      </w:r>
      <w:r w:rsidR="00797836" w:rsidRPr="00B3166A">
        <w:rPr>
          <w:rFonts w:ascii="Times New Roman" w:hAnsi="Times New Roman"/>
          <w:i/>
          <w:sz w:val="28"/>
          <w:szCs w:val="28"/>
          <w:lang w:val="kk-KZ" w:bidi="he-IL"/>
        </w:rPr>
        <w:t xml:space="preserve"> </w:t>
      </w:r>
      <w:r w:rsidRPr="00D93C9C">
        <w:rPr>
          <w:rFonts w:ascii="Times New Roman" w:hAnsi="Times New Roman"/>
          <w:i/>
          <w:sz w:val="28"/>
          <w:szCs w:val="28"/>
          <w:lang w:val="kk-KZ"/>
        </w:rPr>
        <w:t>Т</w:t>
      </w:r>
      <w:r w:rsidR="002C2709" w:rsidRPr="00D93C9C">
        <w:rPr>
          <w:rFonts w:ascii="Times New Roman" w:hAnsi="Times New Roman"/>
          <w:i/>
          <w:sz w:val="28"/>
          <w:szCs w:val="28"/>
          <w:lang w:val="kk-KZ"/>
        </w:rPr>
        <w:t xml:space="preserve">абаны, бұрышы және </w:t>
      </w:r>
      <w:r w:rsidR="002C2709" w:rsidRPr="00D93C9C">
        <w:rPr>
          <w:rStyle w:val="ezkurwreuab5ozgtqnkl"/>
          <w:rFonts w:ascii="Times New Roman" w:hAnsi="Times New Roman"/>
          <w:i/>
          <w:sz w:val="28"/>
          <w:szCs w:val="28"/>
          <w:lang w:val="kk-KZ"/>
        </w:rPr>
        <w:t>оған</w:t>
      </w:r>
      <w:r w:rsidR="002C2709" w:rsidRPr="00D93C9C">
        <w:rPr>
          <w:rFonts w:ascii="Times New Roman" w:hAnsi="Times New Roman"/>
          <w:i/>
          <w:sz w:val="28"/>
          <w:szCs w:val="28"/>
          <w:lang w:val="kk-KZ"/>
        </w:rPr>
        <w:t xml:space="preserve"> іштей сызылған шеңбердің </w:t>
      </w:r>
      <w:r w:rsidR="002C2709" w:rsidRPr="00D93C9C">
        <w:rPr>
          <w:rStyle w:val="ezkurwreuab5ozgtqnkl"/>
          <w:rFonts w:ascii="Times New Roman" w:hAnsi="Times New Roman"/>
          <w:i/>
          <w:sz w:val="28"/>
          <w:szCs w:val="28"/>
          <w:lang w:val="kk-KZ"/>
        </w:rPr>
        <w:t>радиусы</w:t>
      </w:r>
      <w:r w:rsidR="002C2709" w:rsidRPr="00D93C9C">
        <w:rPr>
          <w:rFonts w:ascii="Times New Roman" w:hAnsi="Times New Roman"/>
          <w:i/>
          <w:sz w:val="28"/>
          <w:szCs w:val="28"/>
          <w:lang w:val="kk-KZ"/>
        </w:rPr>
        <w:t xml:space="preserve"> бойынша </w:t>
      </w:r>
      <m:oMath>
        <m:r>
          <w:rPr>
            <w:rStyle w:val="ezkurwreuab5ozgtqnkl"/>
            <w:rFonts w:ascii="Cambria Math" w:hAnsi="Cambria Math"/>
            <w:sz w:val="28"/>
            <w:szCs w:val="28"/>
            <w:lang w:val="kk-KZ"/>
          </w:rPr>
          <m:t xml:space="preserve">ΔABC </m:t>
        </m:r>
      </m:oMath>
      <w:r w:rsidR="002C2709" w:rsidRPr="00D93C9C">
        <w:rPr>
          <w:rStyle w:val="ezkurwreuab5ozgtqnkl"/>
          <w:rFonts w:ascii="Times New Roman" w:hAnsi="Times New Roman"/>
          <w:i/>
          <w:sz w:val="28"/>
          <w:szCs w:val="28"/>
          <w:lang w:val="kk-KZ"/>
        </w:rPr>
        <w:t>үшбұрышын салыңыз.</w:t>
      </w:r>
    </w:p>
    <w:p w:rsidR="002C2709" w:rsidRPr="00B3166A" w:rsidRDefault="002C2709" w:rsidP="002C2709">
      <w:pPr>
        <w:spacing w:after="0" w:line="240" w:lineRule="auto"/>
        <w:ind w:firstLine="567"/>
        <w:jc w:val="both"/>
        <w:rPr>
          <w:rFonts w:ascii="Times New Roman" w:eastAsia="Times New Roman" w:hAnsi="Times New Roman"/>
          <w:color w:val="212322"/>
          <w:sz w:val="28"/>
          <w:szCs w:val="28"/>
          <w:lang w:val="kk-KZ" w:eastAsia="ru-RU"/>
        </w:rPr>
      </w:pPr>
      <w:r w:rsidRPr="00B3166A">
        <w:rPr>
          <w:rFonts w:ascii="Times New Roman" w:eastAsia="Times New Roman" w:hAnsi="Times New Roman"/>
          <w:b/>
          <w:i/>
          <w:color w:val="212322"/>
          <w:sz w:val="28"/>
          <w:szCs w:val="28"/>
          <w:lang w:val="kk-KZ" w:eastAsia="ru-RU"/>
        </w:rPr>
        <w:t>Талдау.</w:t>
      </w:r>
      <w:r w:rsidRPr="00B3166A">
        <w:rPr>
          <w:rFonts w:ascii="Times New Roman" w:eastAsia="Times New Roman" w:hAnsi="Times New Roman"/>
          <w:color w:val="212322"/>
          <w:sz w:val="28"/>
          <w:szCs w:val="28"/>
          <w:lang w:val="kk-KZ" w:eastAsia="ru-RU"/>
        </w:rPr>
        <w:t xml:space="preserve"> ABC - ізделінді үшбұрыш, А - берілген бұрыш, r - іштей сызылған шеңбер радиусы, ВС = а - берілген табаны.</w:t>
      </w:r>
    </w:p>
    <w:p w:rsidR="002A05FD" w:rsidRDefault="002C2709" w:rsidP="002A05FD">
      <w:pPr>
        <w:spacing w:after="0" w:line="240" w:lineRule="auto"/>
        <w:ind w:firstLine="567"/>
        <w:jc w:val="both"/>
        <w:rPr>
          <w:rStyle w:val="ezkurwreuab5ozgtqnkl"/>
          <w:rFonts w:ascii="Times New Roman" w:hAnsi="Times New Roman"/>
          <w:sz w:val="28"/>
          <w:szCs w:val="28"/>
          <w:lang w:val="kk-KZ"/>
        </w:rPr>
      </w:pPr>
      <w:bookmarkStart w:id="106" w:name="_Hlk179195727"/>
      <w:r w:rsidRPr="00B3166A">
        <w:rPr>
          <w:rStyle w:val="ezkurwreuab5ozgtqnkl"/>
          <w:rFonts w:ascii="Times New Roman" w:hAnsi="Times New Roman"/>
          <w:sz w:val="28"/>
          <w:szCs w:val="28"/>
          <w:lang w:val="kk-KZ"/>
        </w:rPr>
        <w:t>Центрі О нүктесі болатын шеңберді қарастырайық. O</w:t>
      </w:r>
      <w:r w:rsidRPr="00B3166A">
        <w:rPr>
          <w:rFonts w:ascii="Times New Roman" w:hAnsi="Times New Roman"/>
          <w:sz w:val="28"/>
          <w:szCs w:val="28"/>
          <w:lang w:val="kk-KZ"/>
        </w:rPr>
        <w:t xml:space="preserve"> </w:t>
      </w:r>
      <w:r w:rsidRPr="00B3166A">
        <w:rPr>
          <w:rStyle w:val="ezkurwreuab5ozgtqnkl"/>
          <w:rFonts w:ascii="Times New Roman" w:hAnsi="Times New Roman"/>
          <w:sz w:val="28"/>
          <w:szCs w:val="28"/>
          <w:lang w:val="kk-KZ"/>
        </w:rPr>
        <w:t>нүктесі мен</w:t>
      </w:r>
      <w:r w:rsidRPr="00B3166A">
        <w:rPr>
          <w:rFonts w:ascii="Times New Roman" w:hAnsi="Times New Roman"/>
          <w:sz w:val="28"/>
          <w:szCs w:val="28"/>
          <w:lang w:val="kk-KZ"/>
        </w:rPr>
        <w:t xml:space="preserve"> </w:t>
      </w:r>
      <w:r w:rsidRPr="00B3166A">
        <w:rPr>
          <w:rStyle w:val="ezkurwreuab5ozgtqnkl"/>
          <w:rFonts w:ascii="Times New Roman" w:hAnsi="Times New Roman"/>
          <w:sz w:val="28"/>
          <w:szCs w:val="28"/>
          <w:lang w:val="kk-KZ"/>
        </w:rPr>
        <w:t xml:space="preserve">ВС қабырғасынан </w:t>
      </w:r>
      <w:r w:rsidRPr="00B3166A">
        <w:rPr>
          <w:rFonts w:ascii="Times New Roman" w:hAnsi="Times New Roman"/>
          <w:sz w:val="28"/>
          <w:szCs w:val="28"/>
          <w:lang w:val="kk-KZ"/>
        </w:rPr>
        <w:t>r</w:t>
      </w:r>
      <w:r w:rsidRPr="00B3166A">
        <w:rPr>
          <w:rStyle w:val="ezkurwreuab5ozgtqnkl"/>
          <w:rFonts w:ascii="Times New Roman" w:hAnsi="Times New Roman"/>
          <w:sz w:val="28"/>
          <w:szCs w:val="28"/>
          <w:lang w:val="kk-KZ"/>
        </w:rPr>
        <w:t xml:space="preserve"> қашықтықта</w:t>
      </w:r>
      <w:r w:rsidRPr="00B3166A">
        <w:rPr>
          <w:rFonts w:ascii="Times New Roman" w:hAnsi="Times New Roman"/>
          <w:sz w:val="28"/>
          <w:szCs w:val="28"/>
          <w:lang w:val="kk-KZ"/>
        </w:rPr>
        <w:t xml:space="preserve"> жатады (</w:t>
      </w:r>
      <w:r w:rsidRPr="00B3166A">
        <w:rPr>
          <w:rFonts w:ascii="Times New Roman" w:hAnsi="Times New Roman"/>
          <w:i/>
          <w:sz w:val="28"/>
          <w:szCs w:val="28"/>
          <w:lang w:val="kk-KZ"/>
        </w:rPr>
        <w:t>шеңбер центрінің бірінші қасиеті</w:t>
      </w:r>
      <w:r w:rsidRPr="00B3166A">
        <w:rPr>
          <w:rFonts w:ascii="Times New Roman" w:hAnsi="Times New Roman"/>
          <w:sz w:val="28"/>
          <w:szCs w:val="28"/>
          <w:lang w:val="kk-KZ"/>
        </w:rPr>
        <w:t>)</w:t>
      </w:r>
      <w:r w:rsidRPr="00B3166A">
        <w:rPr>
          <w:rStyle w:val="ezkurwreuab5ozgtqnkl"/>
          <w:rFonts w:ascii="Times New Roman" w:hAnsi="Times New Roman"/>
          <w:sz w:val="28"/>
          <w:szCs w:val="28"/>
          <w:lang w:val="kk-KZ"/>
        </w:rPr>
        <w:t>.</w:t>
      </w:r>
      <w:r w:rsidRPr="00B3166A">
        <w:rPr>
          <w:rFonts w:ascii="Times New Roman" w:hAnsi="Times New Roman"/>
          <w:sz w:val="28"/>
          <w:szCs w:val="28"/>
          <w:lang w:val="kk-KZ"/>
        </w:rPr>
        <w:t xml:space="preserve"> </w:t>
      </w:r>
      <w:r w:rsidRPr="00B3166A">
        <w:rPr>
          <w:rStyle w:val="ezkurwreuab5ozgtqnkl"/>
          <w:rFonts w:ascii="Times New Roman" w:hAnsi="Times New Roman"/>
          <w:sz w:val="28"/>
          <w:szCs w:val="28"/>
          <w:lang w:val="kk-KZ"/>
        </w:rPr>
        <w:t>Сонымен қатар</w:t>
      </w:r>
      <w:r w:rsidRPr="00B3166A">
        <w:rPr>
          <w:rFonts w:ascii="Times New Roman" w:hAnsi="Times New Roman"/>
          <w:sz w:val="28"/>
          <w:szCs w:val="28"/>
          <w:lang w:val="kk-KZ"/>
        </w:rPr>
        <w:t xml:space="preserve"> </w:t>
      </w:r>
      <w:r w:rsidRPr="00B3166A">
        <w:rPr>
          <w:rStyle w:val="ezkurwreuab5ozgtqnkl"/>
          <w:rFonts w:ascii="Times New Roman" w:hAnsi="Times New Roman"/>
          <w:sz w:val="28"/>
          <w:szCs w:val="28"/>
          <w:lang w:val="kk-KZ"/>
        </w:rPr>
        <w:t>(</w:t>
      </w:r>
      <w:r w:rsidR="00B82DDF" w:rsidRPr="00B3166A">
        <w:rPr>
          <w:rStyle w:val="ezkurwreuab5ozgtqnkl"/>
          <w:rFonts w:ascii="Times New Roman" w:hAnsi="Times New Roman"/>
          <w:sz w:val="28"/>
          <w:szCs w:val="28"/>
          <w:lang w:val="kk-KZ"/>
        </w:rPr>
        <w:t>17</w:t>
      </w:r>
      <w:r w:rsidRPr="00B3166A">
        <w:rPr>
          <w:rStyle w:val="ezkurwreuab5ozgtqnkl"/>
          <w:rFonts w:ascii="Times New Roman" w:hAnsi="Times New Roman"/>
          <w:sz w:val="28"/>
          <w:szCs w:val="28"/>
          <w:lang w:val="kk-KZ"/>
        </w:rPr>
        <w:t xml:space="preserve"> а </w:t>
      </w:r>
      <w:r w:rsidR="002A05FD">
        <w:rPr>
          <w:rStyle w:val="ezkurwreuab5ozgtqnkl"/>
          <w:rFonts w:ascii="Times New Roman" w:hAnsi="Times New Roman"/>
          <w:sz w:val="28"/>
          <w:szCs w:val="28"/>
          <w:lang w:val="kk-KZ"/>
        </w:rPr>
        <w:t>–</w:t>
      </w:r>
      <w:r w:rsidRPr="00B3166A">
        <w:rPr>
          <w:rStyle w:val="ezkurwreuab5ozgtqnkl"/>
          <w:rFonts w:ascii="Times New Roman" w:hAnsi="Times New Roman"/>
          <w:sz w:val="28"/>
          <w:szCs w:val="28"/>
          <w:lang w:val="kk-KZ"/>
        </w:rPr>
        <w:t xml:space="preserve"> сурет</w:t>
      </w:r>
      <w:r w:rsidR="002A05FD">
        <w:rPr>
          <w:rStyle w:val="ezkurwreuab5ozgtqnkl"/>
          <w:rFonts w:ascii="Times New Roman" w:hAnsi="Times New Roman"/>
          <w:sz w:val="28"/>
          <w:szCs w:val="28"/>
          <w:lang w:val="kk-KZ"/>
        </w:rPr>
        <w:t>)</w:t>
      </w:r>
    </w:p>
    <w:p w:rsidR="002A05FD" w:rsidRPr="002A05FD" w:rsidRDefault="002A05FD" w:rsidP="002A05FD">
      <w:pPr>
        <w:spacing w:after="0" w:line="240" w:lineRule="auto"/>
        <w:ind w:firstLine="567"/>
        <w:jc w:val="both"/>
        <w:rPr>
          <w:rFonts w:ascii="Times New Roman" w:hAnsi="Times New Roman"/>
          <w:sz w:val="28"/>
          <w:szCs w:val="28"/>
          <w:lang w:val="kk-KZ"/>
        </w:rPr>
      </w:pPr>
      <w:r w:rsidRPr="002A05FD">
        <w:rPr>
          <w:position w:val="-26"/>
          <w:sz w:val="28"/>
          <w:lang w:val="kk-KZ"/>
        </w:rPr>
        <w:object w:dxaOrig="6540" w:dyaOrig="720">
          <v:shape id="_x0000_i1030" type="#_x0000_t75" style="width:324pt;height:36pt" o:ole="">
            <v:imagedata r:id="rId83" o:title=""/>
          </v:shape>
          <o:OLEObject Type="Embed" ProgID="Equation.3" ShapeID="_x0000_i1030" DrawAspect="Content" ObjectID="_1793170993" r:id="rId84"/>
        </w:object>
      </w:r>
    </w:p>
    <w:p w:rsidR="002C2709" w:rsidRPr="00B3166A" w:rsidRDefault="002A05FD" w:rsidP="002A05FD">
      <w:pPr>
        <w:spacing w:after="0" w:line="240" w:lineRule="auto"/>
        <w:jc w:val="both"/>
        <w:rPr>
          <w:rFonts w:ascii="Times New Roman" w:eastAsia="Times New Roman" w:hAnsi="Times New Roman"/>
          <w:color w:val="212322"/>
          <w:sz w:val="28"/>
          <w:szCs w:val="28"/>
          <w:lang w:val="kk-KZ" w:eastAsia="ru-RU"/>
        </w:rPr>
      </w:pPr>
      <w:r w:rsidRPr="00B3166A">
        <w:rPr>
          <w:rFonts w:ascii="Times New Roman" w:eastAsia="Times New Roman" w:hAnsi="Times New Roman"/>
          <w:color w:val="212322"/>
          <w:sz w:val="28"/>
          <w:szCs w:val="28"/>
          <w:lang w:val="kk-KZ" w:eastAsia="ru-RU"/>
        </w:rPr>
        <w:t>Д</w:t>
      </w:r>
      <w:r w:rsidR="002C2709" w:rsidRPr="00B3166A">
        <w:rPr>
          <w:rFonts w:ascii="Times New Roman" w:eastAsia="Times New Roman" w:hAnsi="Times New Roman"/>
          <w:color w:val="212322"/>
          <w:sz w:val="28"/>
          <w:szCs w:val="28"/>
          <w:lang w:val="kk-KZ" w:eastAsia="ru-RU"/>
        </w:rPr>
        <w:t>емек</w:t>
      </w:r>
      <w:r>
        <w:rPr>
          <w:rFonts w:ascii="Times New Roman" w:eastAsia="Times New Roman" w:hAnsi="Times New Roman"/>
          <w:color w:val="212322"/>
          <w:sz w:val="28"/>
          <w:szCs w:val="28"/>
          <w:lang w:val="kk-KZ" w:eastAsia="ru-RU"/>
        </w:rPr>
        <w:t xml:space="preserve"> </w:t>
      </w:r>
      <w:r w:rsidRPr="002A05FD">
        <w:rPr>
          <w:position w:val="-26"/>
          <w:sz w:val="28"/>
          <w:lang w:val="kk-KZ"/>
        </w:rPr>
        <w:object w:dxaOrig="2220" w:dyaOrig="700">
          <v:shape id="_x0000_i1031" type="#_x0000_t75" style="width:108pt;height:36pt" o:ole="">
            <v:imagedata r:id="rId85" o:title=""/>
          </v:shape>
          <o:OLEObject Type="Embed" ProgID="Equation.3" ShapeID="_x0000_i1031" DrawAspect="Content" ObjectID="_1793170994" r:id="rId86"/>
        </w:object>
      </w:r>
      <w:r>
        <w:rPr>
          <w:sz w:val="28"/>
          <w:lang w:val="kk-KZ"/>
        </w:rPr>
        <w:t xml:space="preserve"> </w:t>
      </w:r>
      <w:r w:rsidR="002C2709" w:rsidRPr="00B3166A">
        <w:rPr>
          <w:rFonts w:ascii="Times New Roman" w:eastAsia="Times New Roman" w:hAnsi="Times New Roman"/>
          <w:color w:val="212322"/>
          <w:sz w:val="28"/>
          <w:szCs w:val="28"/>
          <w:lang w:val="kk-KZ" w:eastAsia="ru-RU"/>
        </w:rPr>
        <w:t>болады (шеңбер центрінің екінші қасиеті).</w:t>
      </w:r>
    </w:p>
    <w:p w:rsidR="00013828" w:rsidRPr="00013828" w:rsidRDefault="002C2709" w:rsidP="00013828">
      <w:pPr>
        <w:spacing w:after="0" w:line="240" w:lineRule="auto"/>
        <w:jc w:val="center"/>
        <w:rPr>
          <w:rFonts w:ascii="Times New Roman" w:eastAsia="Times New Roman" w:hAnsi="Times New Roman"/>
          <w:color w:val="212322"/>
          <w:sz w:val="28"/>
          <w:szCs w:val="28"/>
          <w:lang w:val="kk-KZ" w:eastAsia="ru-RU"/>
        </w:rPr>
      </w:pPr>
      <w:r w:rsidRPr="00B3166A">
        <w:rPr>
          <w:rFonts w:ascii="Times New Roman" w:eastAsia="Times New Roman" w:hAnsi="Times New Roman"/>
          <w:color w:val="212322"/>
          <w:sz w:val="28"/>
          <w:szCs w:val="28"/>
          <w:lang w:val="kk-KZ" w:eastAsia="ru-RU"/>
        </w:rPr>
        <w:br w:type="textWrapping" w:clear="all"/>
      </w:r>
      <w:r w:rsidR="00A847E5">
        <w:rPr>
          <w:noProof/>
        </w:rPr>
        <w:drawing>
          <wp:inline distT="0" distB="0" distL="0" distR="0" wp14:anchorId="39133CC9" wp14:editId="320FB978">
            <wp:extent cx="4057650" cy="1951944"/>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extLst>
                        <a:ext uri="{BEBA8EAE-BF5A-486C-A8C5-ECC9F3942E4B}">
                          <a14:imgProps xmlns:a14="http://schemas.microsoft.com/office/drawing/2010/main">
                            <a14:imgLayer r:embed="rId88">
                              <a14:imgEffect>
                                <a14:saturation sat="400000"/>
                              </a14:imgEffect>
                              <a14:imgEffect>
                                <a14:brightnessContrast contrast="-40000"/>
                              </a14:imgEffect>
                            </a14:imgLayer>
                          </a14:imgProps>
                        </a:ext>
                      </a:extLst>
                    </a:blip>
                    <a:stretch>
                      <a:fillRect/>
                    </a:stretch>
                  </pic:blipFill>
                  <pic:spPr>
                    <a:xfrm>
                      <a:off x="0" y="0"/>
                      <a:ext cx="4162689" cy="2002473"/>
                    </a:xfrm>
                    <a:prstGeom prst="rect">
                      <a:avLst/>
                    </a:prstGeom>
                  </pic:spPr>
                </pic:pic>
              </a:graphicData>
            </a:graphic>
          </wp:inline>
        </w:drawing>
      </w:r>
    </w:p>
    <w:p w:rsidR="00ED7A54" w:rsidRDefault="00A847E5" w:rsidP="002A05FD">
      <w:pPr>
        <w:spacing w:after="0" w:line="240" w:lineRule="auto"/>
        <w:ind w:firstLine="567"/>
        <w:jc w:val="both"/>
        <w:rPr>
          <w:rFonts w:ascii="Times New Roman" w:eastAsia="Times New Roman" w:hAnsi="Times New Roman"/>
          <w:color w:val="0D0D0D" w:themeColor="text1" w:themeTint="F2"/>
          <w:sz w:val="28"/>
          <w:szCs w:val="28"/>
          <w:lang w:val="kk-KZ" w:eastAsia="ru-RU"/>
        </w:rPr>
      </w:pPr>
      <w:r w:rsidRPr="00B3166A">
        <w:rPr>
          <w:noProof/>
        </w:rPr>
        <mc:AlternateContent>
          <mc:Choice Requires="wps">
            <w:drawing>
              <wp:anchor distT="0" distB="0" distL="114300" distR="114300" simplePos="0" relativeHeight="251853824" behindDoc="0" locked="0" layoutInCell="1" allowOverlap="1" wp14:anchorId="2B641285" wp14:editId="39274DCF">
                <wp:simplePos x="0" y="0"/>
                <wp:positionH relativeFrom="margin">
                  <wp:posOffset>731520</wp:posOffset>
                </wp:positionH>
                <wp:positionV relativeFrom="paragraph">
                  <wp:posOffset>10160</wp:posOffset>
                </wp:positionV>
                <wp:extent cx="4505325" cy="314325"/>
                <wp:effectExtent l="0" t="0" r="0" b="0"/>
                <wp:wrapNone/>
                <wp:docPr id="3367" name="Надпись 57"/>
                <wp:cNvGraphicFramePr/>
                <a:graphic xmlns:a="http://schemas.openxmlformats.org/drawingml/2006/main">
                  <a:graphicData uri="http://schemas.microsoft.com/office/word/2010/wordprocessingShape">
                    <wps:wsp>
                      <wps:cNvSpPr txBox="1"/>
                      <wps:spPr>
                        <a:xfrm>
                          <a:off x="0" y="0"/>
                          <a:ext cx="4505325" cy="314325"/>
                        </a:xfrm>
                        <a:prstGeom prst="rect">
                          <a:avLst/>
                        </a:prstGeom>
                        <a:noFill/>
                        <a:ln w="6350">
                          <a:noFill/>
                        </a:ln>
                      </wps:spPr>
                      <wps:txbx>
                        <w:txbxContent>
                          <w:p w:rsidR="009D11D4" w:rsidRPr="002C2709" w:rsidRDefault="009D11D4" w:rsidP="002A05FD">
                            <w:pPr>
                              <w:spacing w:after="0" w:line="240" w:lineRule="auto"/>
                              <w:rPr>
                                <w:rFonts w:ascii="Times New Roman" w:hAnsi="Times New Roman"/>
                                <w:sz w:val="28"/>
                                <w:szCs w:val="28"/>
                                <w:lang w:val="kk-KZ"/>
                              </w:rPr>
                            </w:pPr>
                            <w:r>
                              <w:rPr>
                                <w:rFonts w:ascii="Times New Roman" w:hAnsi="Times New Roman"/>
                                <w:sz w:val="28"/>
                                <w:szCs w:val="28"/>
                                <w:lang w:val="kk-KZ"/>
                              </w:rPr>
                              <w:t xml:space="preserve">Сурет 17 – АВС үшбұрышына іштей сызылған шеңбер </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641285" id="Надпись 57" o:spid="_x0000_s1034" type="#_x0000_t202" style="position:absolute;left:0;text-align:left;margin-left:57.6pt;margin-top:.8pt;width:354.75pt;height:24.75pt;z-index:251853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" filled="f" stroked="f" strokeweight=".5pt">
                <v:textbox>
                  <w:txbxContent>
                    <w:p w:rsidR="009D11D4" w:rsidRPr="002C2709" w:rsidRDefault="009D11D4" w:rsidP="002A05FD">
                      <w:pPr>
                        <w:spacing w:after="0" w:line="240" w:lineRule="auto"/>
                        <w:rPr>
                          <w:rFonts w:ascii="Times New Roman" w:hAnsi="Times New Roman"/>
                          <w:sz w:val="28"/>
                          <w:szCs w:val="28"/>
                          <w:lang w:val="kk-KZ"/>
                        </w:rPr>
                      </w:pPr>
                      <w:r>
                        <w:rPr>
                          <w:rFonts w:ascii="Times New Roman" w:hAnsi="Times New Roman"/>
                          <w:sz w:val="28"/>
                          <w:szCs w:val="28"/>
                          <w:lang w:val="kk-KZ"/>
                        </w:rPr>
                        <w:t xml:space="preserve">Сурет 17 – АВС үшбұрышына іштей сызылған шеңбер </w:t>
                      </w:r>
                    </w:p>
                  </w:txbxContent>
                </v:textbox>
                <w10:wrap anchorx="margin"/>
              </v:shape>
            </w:pict>
          </mc:Fallback>
        </mc:AlternateContent>
      </w:r>
    </w:p>
    <w:p w:rsidR="00A847E5" w:rsidRDefault="00A847E5" w:rsidP="002A05FD">
      <w:pPr>
        <w:spacing w:after="0" w:line="240" w:lineRule="auto"/>
        <w:ind w:firstLine="567"/>
        <w:jc w:val="both"/>
        <w:rPr>
          <w:rFonts w:ascii="Times New Roman" w:eastAsia="Times New Roman" w:hAnsi="Times New Roman"/>
          <w:color w:val="0D0D0D" w:themeColor="text1" w:themeTint="F2"/>
          <w:sz w:val="28"/>
          <w:szCs w:val="28"/>
          <w:lang w:val="kk-KZ" w:eastAsia="ru-RU"/>
        </w:rPr>
      </w:pPr>
    </w:p>
    <w:p w:rsidR="00A847E5" w:rsidRDefault="00A847E5" w:rsidP="002A05FD">
      <w:pPr>
        <w:spacing w:after="0" w:line="240" w:lineRule="auto"/>
        <w:ind w:firstLine="567"/>
        <w:jc w:val="both"/>
        <w:rPr>
          <w:rFonts w:ascii="Times New Roman" w:eastAsia="Times New Roman" w:hAnsi="Times New Roman"/>
          <w:color w:val="0D0D0D" w:themeColor="text1" w:themeTint="F2"/>
          <w:sz w:val="28"/>
          <w:szCs w:val="28"/>
          <w:lang w:val="kk-KZ" w:eastAsia="ru-RU"/>
        </w:rPr>
      </w:pPr>
    </w:p>
    <w:p w:rsidR="002C2709" w:rsidRPr="00D93C9C" w:rsidRDefault="002C2709" w:rsidP="002A05FD">
      <w:pPr>
        <w:spacing w:after="0" w:line="240" w:lineRule="auto"/>
        <w:ind w:firstLine="567"/>
        <w:jc w:val="both"/>
        <w:rPr>
          <w:rFonts w:ascii="Times New Roman" w:eastAsia="Times New Roman" w:hAnsi="Times New Roman"/>
          <w:color w:val="0D0D0D" w:themeColor="text1" w:themeTint="F2"/>
          <w:sz w:val="28"/>
          <w:szCs w:val="28"/>
          <w:lang w:val="kk-KZ" w:eastAsia="ru-RU"/>
        </w:rPr>
      </w:pPr>
      <w:r w:rsidRPr="00D93C9C">
        <w:rPr>
          <w:rFonts w:ascii="Times New Roman" w:eastAsia="Times New Roman" w:hAnsi="Times New Roman"/>
          <w:color w:val="0D0D0D" w:themeColor="text1" w:themeTint="F2"/>
          <w:sz w:val="28"/>
          <w:szCs w:val="28"/>
          <w:lang w:val="kk-KZ" w:eastAsia="ru-RU"/>
        </w:rPr>
        <w:t>І қасиетке ие НГО</w:t>
      </w:r>
      <w:r w:rsidR="002A05FD">
        <w:rPr>
          <w:rFonts w:ascii="Times New Roman" w:eastAsia="Times New Roman" w:hAnsi="Times New Roman"/>
          <w:color w:val="0D0D0D" w:themeColor="text1" w:themeTint="F2"/>
          <w:sz w:val="28"/>
          <w:szCs w:val="28"/>
          <w:lang w:val="kk-KZ" w:eastAsia="ru-RU"/>
        </w:rPr>
        <w:t xml:space="preserve"> </w:t>
      </w:r>
      <w:r w:rsidRPr="00D93C9C">
        <w:rPr>
          <w:rFonts w:ascii="Times New Roman" w:eastAsia="Times New Roman" w:hAnsi="Times New Roman"/>
          <w:color w:val="0D0D0D" w:themeColor="text1" w:themeTint="F2"/>
          <w:sz w:val="28"/>
          <w:szCs w:val="28"/>
          <w:lang w:val="kk-KZ" w:eastAsia="ru-RU"/>
        </w:rPr>
        <w:t xml:space="preserve"> </w:t>
      </w:r>
      <w:r w:rsidR="002A05FD">
        <w:rPr>
          <w:rFonts w:ascii="Times New Roman" w:eastAsia="Times New Roman" w:hAnsi="Times New Roman"/>
          <w:color w:val="0D0D0D" w:themeColor="text1" w:themeTint="F2"/>
          <w:sz w:val="28"/>
          <w:szCs w:val="28"/>
          <w:lang w:val="kk-KZ" w:eastAsia="ru-RU"/>
        </w:rPr>
        <w:t>̶</w:t>
      </w:r>
      <w:r w:rsidRPr="00D93C9C">
        <w:rPr>
          <w:rFonts w:ascii="Times New Roman" w:eastAsia="Times New Roman" w:hAnsi="Times New Roman"/>
          <w:color w:val="0D0D0D" w:themeColor="text1" w:themeTint="F2"/>
          <w:sz w:val="28"/>
          <w:szCs w:val="28"/>
          <w:lang w:val="kk-KZ" w:eastAsia="ru-RU"/>
        </w:rPr>
        <w:t xml:space="preserve"> ВС-ға параллель болатын түзулер жұбы болып табылады. </w:t>
      </w:r>
    </w:p>
    <w:p w:rsidR="002C2709" w:rsidRPr="00D93C9C" w:rsidRDefault="002C2709" w:rsidP="002A05FD">
      <w:pPr>
        <w:spacing w:after="0" w:line="240" w:lineRule="auto"/>
        <w:ind w:firstLine="567"/>
        <w:jc w:val="both"/>
        <w:rPr>
          <w:rFonts w:ascii="Times New Roman" w:eastAsia="Times New Roman" w:hAnsi="Times New Roman"/>
          <w:color w:val="0D0D0D" w:themeColor="text1" w:themeTint="F2"/>
          <w:sz w:val="28"/>
          <w:szCs w:val="28"/>
          <w:lang w:val="kk-KZ" w:eastAsia="ru-RU"/>
        </w:rPr>
      </w:pPr>
      <w:r w:rsidRPr="00D93C9C">
        <w:rPr>
          <w:rFonts w:ascii="Times New Roman" w:eastAsia="Times New Roman" w:hAnsi="Times New Roman"/>
          <w:color w:val="0D0D0D" w:themeColor="text1" w:themeTint="F2"/>
          <w:sz w:val="28"/>
          <w:szCs w:val="28"/>
          <w:lang w:val="kk-KZ" w:eastAsia="ru-RU"/>
        </w:rPr>
        <w:t xml:space="preserve">ІІ қасиетке ие НГО </w:t>
      </w:r>
      <w:r w:rsidR="002A05FD" w:rsidRPr="00D93C9C">
        <w:rPr>
          <w:rFonts w:ascii="Times New Roman" w:eastAsia="Times New Roman" w:hAnsi="Times New Roman"/>
          <w:color w:val="0D0D0D" w:themeColor="text1" w:themeTint="F2"/>
          <w:sz w:val="28"/>
          <w:szCs w:val="28"/>
          <w:lang w:val="kk-KZ" w:eastAsia="ru-RU"/>
        </w:rPr>
        <w:t xml:space="preserve"> </w:t>
      </w:r>
      <w:r w:rsidR="002A05FD">
        <w:rPr>
          <w:rFonts w:ascii="Times New Roman" w:eastAsia="Times New Roman" w:hAnsi="Times New Roman"/>
          <w:color w:val="0D0D0D" w:themeColor="text1" w:themeTint="F2"/>
          <w:sz w:val="28"/>
          <w:szCs w:val="28"/>
          <w:lang w:val="kk-KZ" w:eastAsia="ru-RU"/>
        </w:rPr>
        <w:t>̶</w:t>
      </w:r>
      <w:r w:rsidR="002A05FD" w:rsidRPr="00D93C9C">
        <w:rPr>
          <w:rFonts w:ascii="Times New Roman" w:eastAsia="Times New Roman" w:hAnsi="Times New Roman"/>
          <w:color w:val="0D0D0D" w:themeColor="text1" w:themeTint="F2"/>
          <w:sz w:val="28"/>
          <w:szCs w:val="28"/>
          <w:lang w:val="kk-KZ" w:eastAsia="ru-RU"/>
        </w:rPr>
        <w:t xml:space="preserve"> </w:t>
      </w:r>
      <w:r w:rsidRPr="00D93C9C">
        <w:rPr>
          <w:rFonts w:ascii="Times New Roman" w:eastAsia="Times New Roman" w:hAnsi="Times New Roman"/>
          <w:color w:val="0D0D0D" w:themeColor="text1" w:themeTint="F2"/>
          <w:sz w:val="28"/>
          <w:szCs w:val="28"/>
          <w:lang w:val="kk-KZ" w:eastAsia="ru-RU"/>
        </w:rPr>
        <w:t xml:space="preserve"> </w:t>
      </w:r>
      <w:r w:rsidR="002A05FD" w:rsidRPr="002A05FD">
        <w:rPr>
          <w:position w:val="-26"/>
          <w:sz w:val="28"/>
          <w:lang w:val="kk-KZ"/>
        </w:rPr>
        <w:object w:dxaOrig="1160" w:dyaOrig="700">
          <v:shape id="_x0000_i1032" type="#_x0000_t75" style="width:57.75pt;height:36pt" o:ole="">
            <v:imagedata r:id="rId89" o:title=""/>
          </v:shape>
          <o:OLEObject Type="Embed" ProgID="Equation.3" ShapeID="_x0000_i1032" DrawAspect="Content" ObjectID="_1793170995" r:id="rId90"/>
        </w:object>
      </w:r>
      <w:r w:rsidRPr="00D93C9C">
        <w:rPr>
          <w:rFonts w:ascii="Times New Roman" w:eastAsia="Times New Roman" w:hAnsi="Times New Roman"/>
          <w:color w:val="0D0D0D" w:themeColor="text1" w:themeTint="F2"/>
          <w:sz w:val="28"/>
          <w:szCs w:val="28"/>
          <w:lang w:val="kk-KZ" w:eastAsia="ru-RU"/>
        </w:rPr>
        <w:t>бұрышқа тең екі сегмент доғасын береді (О нүктесінен BC кесіндісі</w:t>
      </w:r>
      <w:r w:rsidR="002A05FD">
        <w:rPr>
          <w:rFonts w:ascii="Times New Roman" w:eastAsia="Times New Roman" w:hAnsi="Times New Roman"/>
          <w:color w:val="0D0D0D" w:themeColor="text1" w:themeTint="F2"/>
          <w:sz w:val="28"/>
          <w:szCs w:val="28"/>
          <w:lang w:val="kk-KZ" w:eastAsia="ru-RU"/>
        </w:rPr>
        <w:t xml:space="preserve"> </w:t>
      </w:r>
      <w:r w:rsidR="002A05FD" w:rsidRPr="002A05FD">
        <w:rPr>
          <w:position w:val="-26"/>
          <w:sz w:val="28"/>
          <w:lang w:val="kk-KZ"/>
        </w:rPr>
        <w:object w:dxaOrig="1160" w:dyaOrig="700">
          <v:shape id="_x0000_i1033" type="#_x0000_t75" style="width:57.75pt;height:36pt" o:ole="">
            <v:imagedata r:id="rId91" o:title=""/>
          </v:shape>
          <o:OLEObject Type="Embed" ProgID="Equation.3" ShapeID="_x0000_i1033" DrawAspect="Content" ObjectID="_1793170996" r:id="rId92"/>
        </w:object>
      </w:r>
      <w:r w:rsidR="002A05FD">
        <w:rPr>
          <w:sz w:val="28"/>
          <w:lang w:val="kk-KZ"/>
        </w:rPr>
        <w:t xml:space="preserve"> </w:t>
      </w:r>
      <w:r w:rsidRPr="00D93C9C">
        <w:rPr>
          <w:rFonts w:ascii="Times New Roman" w:eastAsia="Times New Roman" w:hAnsi="Times New Roman"/>
          <w:color w:val="0D0D0D" w:themeColor="text1" w:themeTint="F2"/>
          <w:sz w:val="28"/>
          <w:szCs w:val="28"/>
          <w:lang w:val="kk-KZ" w:eastAsia="ru-RU"/>
        </w:rPr>
        <w:t>бұрышпен көрінеді).</w:t>
      </w:r>
    </w:p>
    <w:p w:rsidR="002C2709" w:rsidRPr="00D93C9C" w:rsidRDefault="002C2709" w:rsidP="002A05FD">
      <w:pPr>
        <w:spacing w:after="0" w:line="240" w:lineRule="auto"/>
        <w:ind w:firstLine="567"/>
        <w:jc w:val="both"/>
        <w:rPr>
          <w:rFonts w:ascii="Times New Roman" w:eastAsia="Times New Roman" w:hAnsi="Times New Roman"/>
          <w:color w:val="0D0D0D" w:themeColor="text1" w:themeTint="F2"/>
          <w:sz w:val="28"/>
          <w:szCs w:val="28"/>
          <w:lang w:val="kk-KZ" w:eastAsia="ru-RU"/>
        </w:rPr>
      </w:pPr>
      <w:r w:rsidRPr="00D93C9C">
        <w:rPr>
          <w:rStyle w:val="ezkurwreuab5ozgtqnkl"/>
          <w:rFonts w:ascii="Times New Roman" w:hAnsi="Times New Roman"/>
          <w:color w:val="0D0D0D" w:themeColor="text1" w:themeTint="F2"/>
          <w:sz w:val="28"/>
          <w:szCs w:val="28"/>
          <w:lang w:val="kk-KZ"/>
        </w:rPr>
        <w:t>Осы</w:t>
      </w:r>
      <w:r w:rsidRPr="00D93C9C">
        <w:rPr>
          <w:rFonts w:ascii="Times New Roman" w:hAnsi="Times New Roman"/>
          <w:color w:val="0D0D0D" w:themeColor="text1" w:themeTint="F2"/>
          <w:sz w:val="28"/>
          <w:szCs w:val="28"/>
          <w:lang w:val="kk-KZ"/>
        </w:rPr>
        <w:t xml:space="preserve"> </w:t>
      </w:r>
      <w:r w:rsidRPr="00D93C9C">
        <w:rPr>
          <w:rStyle w:val="ezkurwreuab5ozgtqnkl"/>
          <w:rFonts w:ascii="Times New Roman" w:hAnsi="Times New Roman"/>
          <w:color w:val="0D0D0D" w:themeColor="text1" w:themeTint="F2"/>
          <w:sz w:val="28"/>
          <w:szCs w:val="28"/>
          <w:lang w:val="kk-KZ"/>
        </w:rPr>
        <w:t>екі</w:t>
      </w:r>
      <w:r w:rsidRPr="00D93C9C">
        <w:rPr>
          <w:rFonts w:ascii="Times New Roman" w:hAnsi="Times New Roman"/>
          <w:color w:val="0D0D0D" w:themeColor="text1" w:themeTint="F2"/>
          <w:sz w:val="28"/>
          <w:szCs w:val="28"/>
          <w:lang w:val="kk-KZ"/>
        </w:rPr>
        <w:t xml:space="preserve"> </w:t>
      </w:r>
      <w:r w:rsidRPr="00D93C9C">
        <w:rPr>
          <w:rStyle w:val="ezkurwreuab5ozgtqnkl"/>
          <w:rFonts w:ascii="Times New Roman" w:hAnsi="Times New Roman"/>
          <w:color w:val="0D0D0D" w:themeColor="text1" w:themeTint="F2"/>
          <w:sz w:val="28"/>
          <w:szCs w:val="28"/>
          <w:lang w:val="kk-KZ"/>
        </w:rPr>
        <w:t>геометриялық</w:t>
      </w:r>
      <w:r w:rsidRPr="00D93C9C">
        <w:rPr>
          <w:rFonts w:ascii="Times New Roman" w:hAnsi="Times New Roman"/>
          <w:color w:val="0D0D0D" w:themeColor="text1" w:themeTint="F2"/>
          <w:sz w:val="28"/>
          <w:szCs w:val="28"/>
          <w:lang w:val="kk-KZ"/>
        </w:rPr>
        <w:t xml:space="preserve"> </w:t>
      </w:r>
      <w:r w:rsidRPr="00D93C9C">
        <w:rPr>
          <w:rStyle w:val="ezkurwreuab5ozgtqnkl"/>
          <w:rFonts w:ascii="Times New Roman" w:hAnsi="Times New Roman"/>
          <w:color w:val="0D0D0D" w:themeColor="text1" w:themeTint="F2"/>
          <w:sz w:val="28"/>
          <w:szCs w:val="28"/>
          <w:lang w:val="kk-KZ"/>
        </w:rPr>
        <w:t>орынның</w:t>
      </w:r>
      <w:r w:rsidRPr="00D93C9C">
        <w:rPr>
          <w:rFonts w:ascii="Times New Roman" w:hAnsi="Times New Roman"/>
          <w:color w:val="0D0D0D" w:themeColor="text1" w:themeTint="F2"/>
          <w:sz w:val="28"/>
          <w:szCs w:val="28"/>
          <w:lang w:val="kk-KZ"/>
        </w:rPr>
        <w:t xml:space="preserve"> </w:t>
      </w:r>
      <w:r w:rsidRPr="00D93C9C">
        <w:rPr>
          <w:rStyle w:val="ezkurwreuab5ozgtqnkl"/>
          <w:rFonts w:ascii="Times New Roman" w:hAnsi="Times New Roman"/>
          <w:color w:val="0D0D0D" w:themeColor="text1" w:themeTint="F2"/>
          <w:sz w:val="28"/>
          <w:szCs w:val="28"/>
          <w:lang w:val="kk-KZ"/>
        </w:rPr>
        <w:t>қиылысу</w:t>
      </w:r>
      <w:r w:rsidRPr="00D93C9C">
        <w:rPr>
          <w:rFonts w:ascii="Times New Roman" w:hAnsi="Times New Roman"/>
          <w:color w:val="0D0D0D" w:themeColor="text1" w:themeTint="F2"/>
          <w:sz w:val="28"/>
          <w:szCs w:val="28"/>
          <w:lang w:val="kk-KZ"/>
        </w:rPr>
        <w:t xml:space="preserve"> </w:t>
      </w:r>
      <w:r w:rsidRPr="00D93C9C">
        <w:rPr>
          <w:rStyle w:val="ezkurwreuab5ozgtqnkl"/>
          <w:rFonts w:ascii="Times New Roman" w:hAnsi="Times New Roman"/>
          <w:color w:val="0D0D0D" w:themeColor="text1" w:themeTint="F2"/>
          <w:sz w:val="28"/>
          <w:szCs w:val="28"/>
          <w:lang w:val="kk-KZ"/>
        </w:rPr>
        <w:t>нүктесі</w:t>
      </w:r>
      <w:r w:rsidRPr="00D93C9C">
        <w:rPr>
          <w:rFonts w:ascii="Times New Roman" w:hAnsi="Times New Roman"/>
          <w:color w:val="0D0D0D" w:themeColor="text1" w:themeTint="F2"/>
          <w:sz w:val="28"/>
          <w:szCs w:val="28"/>
          <w:lang w:val="kk-KZ"/>
        </w:rPr>
        <w:t xml:space="preserve"> </w:t>
      </w:r>
      <w:r w:rsidRPr="00D93C9C">
        <w:rPr>
          <w:rStyle w:val="ezkurwreuab5ozgtqnkl"/>
          <w:rFonts w:ascii="Times New Roman" w:hAnsi="Times New Roman"/>
          <w:color w:val="0D0D0D" w:themeColor="text1" w:themeTint="F2"/>
          <w:sz w:val="28"/>
          <w:szCs w:val="28"/>
          <w:lang w:val="kk-KZ"/>
        </w:rPr>
        <w:t>ізделінді шеңбердің</w:t>
      </w:r>
      <w:r w:rsidRPr="00D93C9C">
        <w:rPr>
          <w:rFonts w:ascii="Times New Roman" w:hAnsi="Times New Roman"/>
          <w:color w:val="0D0D0D" w:themeColor="text1" w:themeTint="F2"/>
          <w:sz w:val="28"/>
          <w:szCs w:val="28"/>
          <w:lang w:val="kk-KZ"/>
        </w:rPr>
        <w:t xml:space="preserve"> </w:t>
      </w:r>
      <w:r w:rsidRPr="00D93C9C">
        <w:rPr>
          <w:rStyle w:val="ezkurwreuab5ozgtqnkl"/>
          <w:rFonts w:ascii="Times New Roman" w:hAnsi="Times New Roman"/>
          <w:color w:val="0D0D0D" w:themeColor="text1" w:themeTint="F2"/>
          <w:sz w:val="28"/>
          <w:szCs w:val="28"/>
          <w:lang w:val="kk-KZ"/>
        </w:rPr>
        <w:t>центрі</w:t>
      </w:r>
      <w:r w:rsidRPr="00D93C9C">
        <w:rPr>
          <w:rFonts w:ascii="Times New Roman" w:hAnsi="Times New Roman"/>
          <w:color w:val="0D0D0D" w:themeColor="text1" w:themeTint="F2"/>
          <w:sz w:val="28"/>
          <w:szCs w:val="28"/>
          <w:lang w:val="kk-KZ"/>
        </w:rPr>
        <w:t xml:space="preserve"> </w:t>
      </w:r>
      <w:r w:rsidRPr="00D93C9C">
        <w:rPr>
          <w:rStyle w:val="ezkurwreuab5ozgtqnkl"/>
          <w:rFonts w:ascii="Times New Roman" w:hAnsi="Times New Roman"/>
          <w:color w:val="0D0D0D" w:themeColor="text1" w:themeTint="F2"/>
          <w:sz w:val="28"/>
          <w:szCs w:val="28"/>
          <w:lang w:val="kk-KZ"/>
        </w:rPr>
        <w:t>болады.</w:t>
      </w:r>
    </w:p>
    <w:bookmarkEnd w:id="104"/>
    <w:p w:rsidR="002C2709" w:rsidRPr="00D93C9C" w:rsidRDefault="002C2709" w:rsidP="002A05FD">
      <w:pPr>
        <w:spacing w:after="0" w:line="240" w:lineRule="auto"/>
        <w:ind w:firstLine="567"/>
        <w:jc w:val="both"/>
        <w:rPr>
          <w:rFonts w:ascii="Times New Roman" w:eastAsia="Times New Roman" w:hAnsi="Times New Roman"/>
          <w:color w:val="0D0D0D" w:themeColor="text1" w:themeTint="F2"/>
          <w:sz w:val="28"/>
          <w:szCs w:val="28"/>
          <w:lang w:val="kk-KZ" w:eastAsia="ru-RU"/>
        </w:rPr>
      </w:pPr>
      <w:r w:rsidRPr="00D93C9C">
        <w:rPr>
          <w:rFonts w:ascii="Times New Roman" w:eastAsia="Times New Roman" w:hAnsi="Times New Roman"/>
          <w:b/>
          <w:i/>
          <w:color w:val="0D0D0D" w:themeColor="text1" w:themeTint="F2"/>
          <w:sz w:val="28"/>
          <w:szCs w:val="28"/>
          <w:lang w:val="kk-KZ" w:eastAsia="ru-RU"/>
        </w:rPr>
        <w:t>Салу.</w:t>
      </w:r>
      <w:r w:rsidRPr="00D93C9C">
        <w:rPr>
          <w:rFonts w:ascii="Times New Roman" w:eastAsia="Times New Roman" w:hAnsi="Times New Roman"/>
          <w:color w:val="0D0D0D" w:themeColor="text1" w:themeTint="F2"/>
          <w:sz w:val="28"/>
          <w:szCs w:val="28"/>
          <w:lang w:val="kk-KZ" w:eastAsia="ru-RU"/>
        </w:rPr>
        <w:t xml:space="preserve"> 1) кез-келген түзудің бойына ВС=а кесіндісін саламыз (</w:t>
      </w:r>
      <w:r w:rsidR="00D93C9C" w:rsidRPr="00D93C9C">
        <w:rPr>
          <w:rFonts w:ascii="Times New Roman" w:eastAsia="Times New Roman" w:hAnsi="Times New Roman"/>
          <w:color w:val="0D0D0D" w:themeColor="text1" w:themeTint="F2"/>
          <w:sz w:val="28"/>
          <w:szCs w:val="28"/>
          <w:lang w:val="kk-KZ" w:eastAsia="ru-RU"/>
        </w:rPr>
        <w:t>17</w:t>
      </w:r>
      <w:r w:rsidRPr="00D93C9C">
        <w:rPr>
          <w:rFonts w:ascii="Times New Roman" w:eastAsia="Times New Roman" w:hAnsi="Times New Roman"/>
          <w:color w:val="0D0D0D" w:themeColor="text1" w:themeTint="F2"/>
          <w:sz w:val="28"/>
          <w:szCs w:val="28"/>
          <w:lang w:val="kk-KZ" w:eastAsia="ru-RU"/>
        </w:rPr>
        <w:t xml:space="preserve"> б - сурет);</w:t>
      </w:r>
    </w:p>
    <w:p w:rsidR="002C2709" w:rsidRPr="00D93C9C" w:rsidRDefault="002C2709" w:rsidP="002A05FD">
      <w:pPr>
        <w:spacing w:after="0" w:line="240" w:lineRule="auto"/>
        <w:ind w:firstLine="567"/>
        <w:jc w:val="both"/>
        <w:rPr>
          <w:rFonts w:ascii="Times New Roman" w:eastAsia="Times New Roman" w:hAnsi="Times New Roman"/>
          <w:color w:val="0D0D0D" w:themeColor="text1" w:themeTint="F2"/>
          <w:sz w:val="28"/>
          <w:szCs w:val="28"/>
          <w:lang w:val="kk-KZ" w:eastAsia="ru-RU"/>
        </w:rPr>
      </w:pPr>
      <w:r w:rsidRPr="00D93C9C">
        <w:rPr>
          <w:rFonts w:ascii="Times New Roman" w:eastAsia="Times New Roman" w:hAnsi="Times New Roman"/>
          <w:color w:val="0D0D0D" w:themeColor="text1" w:themeTint="F2"/>
          <w:sz w:val="28"/>
          <w:szCs w:val="28"/>
          <w:lang w:val="kk-KZ" w:eastAsia="ru-RU"/>
        </w:rPr>
        <w:t>2) ВС-ға параллель және ВС-дан r қашықтықта p</w:t>
      </w:r>
      <w:r w:rsidRPr="00D93C9C">
        <w:rPr>
          <w:rFonts w:ascii="Times New Roman" w:eastAsia="Times New Roman" w:hAnsi="Times New Roman"/>
          <w:color w:val="0D0D0D" w:themeColor="text1" w:themeTint="F2"/>
          <w:sz w:val="28"/>
          <w:szCs w:val="28"/>
          <w:vertAlign w:val="subscript"/>
          <w:lang w:val="kk-KZ" w:eastAsia="ru-RU"/>
        </w:rPr>
        <w:t>1</w:t>
      </w:r>
      <w:r w:rsidRPr="00D93C9C">
        <w:rPr>
          <w:rFonts w:ascii="Times New Roman" w:eastAsia="Times New Roman" w:hAnsi="Times New Roman"/>
          <w:color w:val="0D0D0D" w:themeColor="text1" w:themeTint="F2"/>
          <w:sz w:val="28"/>
          <w:szCs w:val="28"/>
          <w:lang w:val="kk-KZ" w:eastAsia="ru-RU"/>
        </w:rPr>
        <w:t>, p</w:t>
      </w:r>
      <w:r w:rsidRPr="00D93C9C">
        <w:rPr>
          <w:rFonts w:ascii="Times New Roman" w:eastAsia="Times New Roman" w:hAnsi="Times New Roman"/>
          <w:color w:val="0D0D0D" w:themeColor="text1" w:themeTint="F2"/>
          <w:sz w:val="28"/>
          <w:szCs w:val="28"/>
          <w:vertAlign w:val="subscript"/>
          <w:lang w:val="kk-KZ" w:eastAsia="ru-RU"/>
        </w:rPr>
        <w:t xml:space="preserve">2 </w:t>
      </w:r>
      <w:r w:rsidRPr="00D93C9C">
        <w:rPr>
          <w:rFonts w:ascii="Times New Roman" w:eastAsia="Times New Roman" w:hAnsi="Times New Roman"/>
          <w:color w:val="0D0D0D" w:themeColor="text1" w:themeTint="F2"/>
          <w:sz w:val="28"/>
          <w:szCs w:val="28"/>
          <w:lang w:val="kk-KZ" w:eastAsia="ru-RU"/>
        </w:rPr>
        <w:t xml:space="preserve">түзулерін саламыз; </w:t>
      </w:r>
    </w:p>
    <w:p w:rsidR="002C2709" w:rsidRPr="00D93C9C" w:rsidRDefault="002C2709" w:rsidP="002C2709">
      <w:pPr>
        <w:spacing w:after="0" w:line="240" w:lineRule="auto"/>
        <w:ind w:firstLine="567"/>
        <w:jc w:val="both"/>
        <w:rPr>
          <w:rFonts w:ascii="Times New Roman" w:eastAsia="Times New Roman" w:hAnsi="Times New Roman"/>
          <w:color w:val="0D0D0D" w:themeColor="text1" w:themeTint="F2"/>
          <w:sz w:val="28"/>
          <w:szCs w:val="28"/>
          <w:lang w:val="kk-KZ" w:eastAsia="ru-RU"/>
        </w:rPr>
      </w:pPr>
      <w:r w:rsidRPr="00D93C9C">
        <w:rPr>
          <w:rFonts w:ascii="Times New Roman" w:eastAsia="Times New Roman" w:hAnsi="Times New Roman"/>
          <w:color w:val="0D0D0D" w:themeColor="text1" w:themeTint="F2"/>
          <w:sz w:val="28"/>
          <w:szCs w:val="28"/>
          <w:lang w:val="kk-KZ" w:eastAsia="ru-RU"/>
        </w:rPr>
        <w:t xml:space="preserve">3) </w:t>
      </w:r>
      <w:r w:rsidR="002A05FD" w:rsidRPr="002A05FD">
        <w:rPr>
          <w:position w:val="-26"/>
          <w:sz w:val="28"/>
          <w:lang w:val="kk-KZ"/>
        </w:rPr>
        <w:object w:dxaOrig="1160" w:dyaOrig="700">
          <v:shape id="_x0000_i1034" type="#_x0000_t75" style="width:57.75pt;height:36pt" o:ole="">
            <v:imagedata r:id="rId91" o:title=""/>
          </v:shape>
          <o:OLEObject Type="Embed" ProgID="Equation.3" ShapeID="_x0000_i1034" DrawAspect="Content" ObjectID="_1793170997" r:id="rId93"/>
        </w:object>
      </w:r>
      <w:r w:rsidRPr="00D93C9C">
        <w:rPr>
          <w:rFonts w:ascii="Times New Roman" w:eastAsia="Times New Roman" w:hAnsi="Times New Roman"/>
          <w:color w:val="0D0D0D" w:themeColor="text1" w:themeTint="F2"/>
          <w:sz w:val="28"/>
          <w:szCs w:val="28"/>
          <w:lang w:val="kk-KZ" w:eastAsia="ru-RU"/>
        </w:rPr>
        <w:t>бұрышпен екі доғаны саламыз;</w:t>
      </w:r>
    </w:p>
    <w:p w:rsidR="002C2709" w:rsidRPr="00D93C9C" w:rsidRDefault="002C2709" w:rsidP="002C2709">
      <w:pPr>
        <w:spacing w:after="0" w:line="240" w:lineRule="auto"/>
        <w:ind w:firstLine="567"/>
        <w:jc w:val="both"/>
        <w:rPr>
          <w:rFonts w:ascii="Times New Roman" w:eastAsia="Times New Roman" w:hAnsi="Times New Roman"/>
          <w:color w:val="0D0D0D" w:themeColor="text1" w:themeTint="F2"/>
          <w:sz w:val="28"/>
          <w:szCs w:val="28"/>
          <w:lang w:val="kk-KZ" w:eastAsia="ru-RU"/>
        </w:rPr>
      </w:pPr>
      <w:r w:rsidRPr="00D93C9C">
        <w:rPr>
          <w:rFonts w:ascii="Times New Roman" w:eastAsia="Times New Roman" w:hAnsi="Times New Roman"/>
          <w:color w:val="0D0D0D" w:themeColor="text1" w:themeTint="F2"/>
          <w:sz w:val="28"/>
          <w:szCs w:val="28"/>
          <w:lang w:val="kk-KZ" w:eastAsia="ru-RU"/>
        </w:rPr>
        <w:lastRenderedPageBreak/>
        <w:t xml:space="preserve"> 4) жоғарыда аталған геометриялық орындардың қиылысу нүктелерінің бірі ретінде О нүктесін саламыз; </w:t>
      </w:r>
    </w:p>
    <w:p w:rsidR="002C2709" w:rsidRPr="00D93C9C" w:rsidRDefault="002C2709" w:rsidP="002C2709">
      <w:pPr>
        <w:spacing w:after="0" w:line="240" w:lineRule="auto"/>
        <w:ind w:firstLine="567"/>
        <w:jc w:val="both"/>
        <w:rPr>
          <w:rFonts w:ascii="Times New Roman" w:eastAsia="Times New Roman" w:hAnsi="Times New Roman"/>
          <w:color w:val="0D0D0D" w:themeColor="text1" w:themeTint="F2"/>
          <w:sz w:val="28"/>
          <w:szCs w:val="28"/>
          <w:lang w:val="kk-KZ" w:eastAsia="ru-RU"/>
        </w:rPr>
      </w:pPr>
      <w:r w:rsidRPr="00D93C9C">
        <w:rPr>
          <w:rFonts w:ascii="Times New Roman" w:eastAsia="Times New Roman" w:hAnsi="Times New Roman"/>
          <w:color w:val="0D0D0D" w:themeColor="text1" w:themeTint="F2"/>
          <w:sz w:val="28"/>
          <w:szCs w:val="28"/>
          <w:lang w:val="kk-KZ" w:eastAsia="ru-RU"/>
        </w:rPr>
        <w:t xml:space="preserve">5) </w:t>
      </w:r>
      <w:r w:rsidRPr="00D93C9C">
        <w:rPr>
          <w:rFonts w:ascii="Times New Roman" w:eastAsia="Times New Roman" w:hAnsi="Times New Roman"/>
          <w:color w:val="0D0D0D" w:themeColor="text1" w:themeTint="F2"/>
          <w:sz w:val="28"/>
          <w:szCs w:val="28"/>
          <w:lang w:eastAsia="ru-RU"/>
        </w:rPr>
        <w:t>ω</w:t>
      </w:r>
      <w:r w:rsidRPr="00D93C9C">
        <w:rPr>
          <w:rFonts w:ascii="Times New Roman" w:eastAsia="Times New Roman" w:hAnsi="Times New Roman"/>
          <w:color w:val="0D0D0D" w:themeColor="text1" w:themeTint="F2"/>
          <w:sz w:val="28"/>
          <w:szCs w:val="28"/>
          <w:lang w:val="kk-KZ" w:eastAsia="ru-RU"/>
        </w:rPr>
        <w:t xml:space="preserve"> (O, r) шеңберін саламыз;</w:t>
      </w:r>
    </w:p>
    <w:p w:rsidR="002C2709" w:rsidRPr="00D93C9C" w:rsidRDefault="002C2709" w:rsidP="002C2709">
      <w:pPr>
        <w:spacing w:after="0" w:line="240" w:lineRule="auto"/>
        <w:ind w:firstLine="567"/>
        <w:jc w:val="both"/>
        <w:rPr>
          <w:rFonts w:ascii="Times New Roman" w:eastAsia="Times New Roman" w:hAnsi="Times New Roman"/>
          <w:color w:val="0D0D0D" w:themeColor="text1" w:themeTint="F2"/>
          <w:sz w:val="28"/>
          <w:szCs w:val="28"/>
          <w:lang w:val="kk-KZ" w:eastAsia="ru-RU"/>
        </w:rPr>
      </w:pPr>
      <w:r w:rsidRPr="00D93C9C">
        <w:rPr>
          <w:rFonts w:ascii="Times New Roman" w:eastAsia="Times New Roman" w:hAnsi="Times New Roman"/>
          <w:color w:val="0D0D0D" w:themeColor="text1" w:themeTint="F2"/>
          <w:sz w:val="28"/>
          <w:szCs w:val="28"/>
          <w:lang w:val="kk-KZ" w:eastAsia="ru-RU"/>
        </w:rPr>
        <w:t xml:space="preserve">6) В және С нүктелері арқылы </w:t>
      </w:r>
      <w:r w:rsidRPr="00D93C9C">
        <w:rPr>
          <w:rFonts w:ascii="Times New Roman" w:eastAsia="Times New Roman" w:hAnsi="Times New Roman"/>
          <w:color w:val="0D0D0D" w:themeColor="text1" w:themeTint="F2"/>
          <w:sz w:val="28"/>
          <w:szCs w:val="28"/>
          <w:lang w:eastAsia="ru-RU"/>
        </w:rPr>
        <w:t>ω</w:t>
      </w:r>
      <w:r w:rsidRPr="00D93C9C">
        <w:rPr>
          <w:rFonts w:ascii="Times New Roman" w:eastAsia="Times New Roman" w:hAnsi="Times New Roman"/>
          <w:color w:val="0D0D0D" w:themeColor="text1" w:themeTint="F2"/>
          <w:sz w:val="28"/>
          <w:szCs w:val="28"/>
          <w:lang w:val="kk-KZ" w:eastAsia="ru-RU"/>
        </w:rPr>
        <w:t xml:space="preserve"> шеңберімен жанасатын b және с сәулелерін саламыз;</w:t>
      </w:r>
    </w:p>
    <w:p w:rsidR="002C2709" w:rsidRPr="00E90360" w:rsidRDefault="002C2709" w:rsidP="002C2709">
      <w:pPr>
        <w:spacing w:after="0" w:line="240" w:lineRule="auto"/>
        <w:ind w:firstLine="567"/>
        <w:jc w:val="both"/>
        <w:rPr>
          <w:rFonts w:ascii="Times New Roman" w:eastAsia="Times New Roman" w:hAnsi="Times New Roman"/>
          <w:color w:val="171717" w:themeColor="background2" w:themeShade="1A"/>
          <w:sz w:val="28"/>
          <w:szCs w:val="28"/>
          <w:lang w:val="kk-KZ" w:eastAsia="ru-RU"/>
        </w:rPr>
      </w:pPr>
      <w:r w:rsidRPr="00D93C9C">
        <w:rPr>
          <w:rFonts w:ascii="Times New Roman" w:eastAsia="Times New Roman" w:hAnsi="Times New Roman"/>
          <w:color w:val="0D0D0D" w:themeColor="text1" w:themeTint="F2"/>
          <w:sz w:val="28"/>
          <w:szCs w:val="28"/>
          <w:lang w:val="kk-KZ" w:eastAsia="ru-RU"/>
        </w:rPr>
        <w:t xml:space="preserve"> 7) </w:t>
      </w:r>
      <w:r w:rsidRPr="00E90360">
        <w:rPr>
          <w:rFonts w:ascii="Times New Roman" w:eastAsia="Times New Roman" w:hAnsi="Times New Roman"/>
          <w:color w:val="171717" w:themeColor="background2" w:themeShade="1A"/>
          <w:sz w:val="28"/>
          <w:szCs w:val="28"/>
          <w:lang w:val="kk-KZ" w:eastAsia="ru-RU"/>
        </w:rPr>
        <w:t>Осы сәулелердің қиылысуынан пайда болатын нүктені А нүктесі  деп белгілейміз. ABC</w:t>
      </w:r>
      <w:r w:rsidR="00DE65F0" w:rsidRPr="00E90360">
        <w:rPr>
          <w:rFonts w:ascii="Times New Roman" w:eastAsia="Times New Roman" w:hAnsi="Times New Roman"/>
          <w:color w:val="171717" w:themeColor="background2" w:themeShade="1A"/>
          <w:sz w:val="28"/>
          <w:szCs w:val="28"/>
          <w:lang w:val="kk-KZ" w:eastAsia="ru-RU"/>
        </w:rPr>
        <w:t xml:space="preserve"> -</w:t>
      </w:r>
      <w:r w:rsidRPr="00E90360">
        <w:rPr>
          <w:rFonts w:ascii="Times New Roman" w:eastAsia="Times New Roman" w:hAnsi="Times New Roman"/>
          <w:color w:val="171717" w:themeColor="background2" w:themeShade="1A"/>
          <w:sz w:val="28"/>
          <w:szCs w:val="28"/>
          <w:lang w:val="kk-KZ" w:eastAsia="ru-RU"/>
        </w:rPr>
        <w:t xml:space="preserve"> ізделінді үшбұрышы пайда болады.</w:t>
      </w:r>
    </w:p>
    <w:p w:rsidR="002C2709" w:rsidRPr="00E90360" w:rsidRDefault="002C2709" w:rsidP="002C2709">
      <w:pPr>
        <w:spacing w:after="0" w:line="240" w:lineRule="auto"/>
        <w:ind w:firstLine="567"/>
        <w:jc w:val="both"/>
        <w:rPr>
          <w:rFonts w:ascii="Times New Roman" w:eastAsia="Times New Roman" w:hAnsi="Times New Roman"/>
          <w:color w:val="171717" w:themeColor="background2" w:themeShade="1A"/>
          <w:sz w:val="28"/>
          <w:szCs w:val="28"/>
          <w:lang w:val="kk-KZ" w:eastAsia="ru-RU"/>
        </w:rPr>
      </w:pPr>
      <w:r w:rsidRPr="00E90360">
        <w:rPr>
          <w:rFonts w:ascii="Times New Roman" w:eastAsia="Times New Roman" w:hAnsi="Times New Roman"/>
          <w:b/>
          <w:i/>
          <w:color w:val="171717" w:themeColor="background2" w:themeShade="1A"/>
          <w:sz w:val="28"/>
          <w:szCs w:val="28"/>
          <w:lang w:val="kk-KZ" w:eastAsia="ru-RU"/>
        </w:rPr>
        <w:t>Дәлелдеу</w:t>
      </w:r>
      <w:r w:rsidRPr="00E90360">
        <w:rPr>
          <w:rFonts w:ascii="Times New Roman" w:eastAsia="Times New Roman" w:hAnsi="Times New Roman"/>
          <w:color w:val="171717" w:themeColor="background2" w:themeShade="1A"/>
          <w:sz w:val="28"/>
          <w:szCs w:val="28"/>
          <w:lang w:val="kk-KZ" w:eastAsia="ru-RU"/>
        </w:rPr>
        <w:t xml:space="preserve"> қарапайым, сондықтан тоқталмаймыз.</w:t>
      </w:r>
    </w:p>
    <w:p w:rsidR="002A05FD" w:rsidRDefault="002C2709" w:rsidP="002A05FD">
      <w:pPr>
        <w:spacing w:after="0" w:line="240" w:lineRule="auto"/>
        <w:ind w:firstLine="567"/>
        <w:jc w:val="both"/>
        <w:rPr>
          <w:rFonts w:ascii="Times New Roman" w:eastAsia="Times New Roman" w:hAnsi="Times New Roman"/>
          <w:color w:val="171717" w:themeColor="background2" w:themeShade="1A"/>
          <w:sz w:val="28"/>
          <w:szCs w:val="28"/>
          <w:lang w:val="kk-KZ" w:eastAsia="ru-RU"/>
        </w:rPr>
      </w:pPr>
      <w:r w:rsidRPr="00E90360">
        <w:rPr>
          <w:rFonts w:ascii="Times New Roman" w:eastAsia="Times New Roman" w:hAnsi="Times New Roman"/>
          <w:b/>
          <w:i/>
          <w:color w:val="171717" w:themeColor="background2" w:themeShade="1A"/>
          <w:sz w:val="28"/>
          <w:szCs w:val="28"/>
          <w:lang w:val="kk-KZ" w:eastAsia="ru-RU"/>
        </w:rPr>
        <w:t>Зерттеу.</w:t>
      </w:r>
      <w:r w:rsidRPr="00E90360">
        <w:rPr>
          <w:rFonts w:ascii="Times New Roman" w:eastAsia="Times New Roman" w:hAnsi="Times New Roman"/>
          <w:color w:val="171717" w:themeColor="background2" w:themeShade="1A"/>
          <w:sz w:val="28"/>
          <w:szCs w:val="28"/>
          <w:lang w:val="kk-KZ" w:eastAsia="ru-RU"/>
        </w:rPr>
        <w:t xml:space="preserve"> Жоғарыда аталған екі геометриялық орынның қиылысу нүктелері болуы үшін кесіндінің ұзындығы r кесіндісінен кем болмауы қажетті және жеткілікті</w:t>
      </w:r>
      <w:r w:rsidR="000575FA">
        <w:rPr>
          <w:rFonts w:ascii="Times New Roman" w:eastAsia="Times New Roman" w:hAnsi="Times New Roman"/>
          <w:color w:val="171717" w:themeColor="background2" w:themeShade="1A"/>
          <w:sz w:val="28"/>
          <w:szCs w:val="28"/>
          <w:lang w:val="kk-KZ" w:eastAsia="ru-RU"/>
        </w:rPr>
        <w:t xml:space="preserve"> </w:t>
      </w:r>
      <w:r w:rsidR="000575FA" w:rsidRPr="000575FA">
        <w:rPr>
          <w:position w:val="-32"/>
          <w:sz w:val="28"/>
          <w:lang w:val="kk-KZ"/>
        </w:rPr>
        <w:object w:dxaOrig="2400" w:dyaOrig="780">
          <v:shape id="_x0000_i1035" type="#_x0000_t75" style="width:122.25pt;height:36pt" o:ole="">
            <v:imagedata r:id="rId94" o:title=""/>
          </v:shape>
          <o:OLEObject Type="Embed" ProgID="Equation.3" ShapeID="_x0000_i1035" DrawAspect="Content" ObjectID="_1793170998" r:id="rId95"/>
        </w:object>
      </w:r>
      <w:r w:rsidR="000575FA">
        <w:rPr>
          <w:rFonts w:ascii="Times New Roman" w:hAnsi="Times New Roman"/>
          <w:color w:val="171717" w:themeColor="background2" w:themeShade="1A"/>
          <w:sz w:val="28"/>
          <w:szCs w:val="28"/>
          <w:lang w:val="kk-KZ"/>
        </w:rPr>
        <w:t xml:space="preserve"> </w:t>
      </w:r>
      <w:r w:rsidRPr="00E90360">
        <w:rPr>
          <w:rFonts w:ascii="Times New Roman" w:hAnsi="Times New Roman"/>
          <w:color w:val="171717" w:themeColor="background2" w:themeShade="1A"/>
          <w:sz w:val="28"/>
          <w:szCs w:val="28"/>
          <w:lang w:val="kk-KZ"/>
        </w:rPr>
        <w:t>қатынасының (теңсіздігінің) орындалуы үшін 5, 6 және 7- қадамдар орындалуы тиіс. Ал</w:t>
      </w:r>
      <w:r w:rsidR="000575FA">
        <w:rPr>
          <w:rFonts w:ascii="Times New Roman" w:eastAsia="Times New Roman" w:hAnsi="Times New Roman"/>
          <w:color w:val="171717" w:themeColor="background2" w:themeShade="1A"/>
          <w:sz w:val="28"/>
          <w:szCs w:val="28"/>
          <w:lang w:val="kk-KZ" w:eastAsia="ru-RU"/>
        </w:rPr>
        <w:t xml:space="preserve"> </w:t>
      </w:r>
    </w:p>
    <w:p w:rsidR="002C2709" w:rsidRPr="002A05FD" w:rsidRDefault="002A05FD" w:rsidP="002A05FD">
      <w:pPr>
        <w:spacing w:after="0" w:line="240" w:lineRule="auto"/>
        <w:ind w:firstLine="567"/>
        <w:jc w:val="both"/>
        <w:rPr>
          <w:rFonts w:ascii="Times New Roman" w:eastAsia="Times New Roman" w:hAnsi="Times New Roman"/>
          <w:color w:val="171717" w:themeColor="background2" w:themeShade="1A"/>
          <w:sz w:val="28"/>
          <w:szCs w:val="28"/>
          <w:lang w:val="kk-KZ" w:eastAsia="ru-RU"/>
        </w:rPr>
      </w:pPr>
      <m:oMathPara>
        <m:oMath>
          <m:r>
            <w:rPr>
              <w:rFonts w:ascii="Cambria Math" w:eastAsia="Times New Roman" w:hAnsi="Cambria Math"/>
              <w:color w:val="171717" w:themeColor="background2" w:themeShade="1A"/>
              <w:sz w:val="28"/>
              <w:szCs w:val="28"/>
              <w:lang w:eastAsia="ru-RU"/>
            </w:rPr>
            <m:t>∡</m:t>
          </m:r>
          <m:r>
            <m:rPr>
              <m:sty m:val="p"/>
            </m:rPr>
            <w:rPr>
              <w:rFonts w:ascii="Cambria Math" w:hAnsi="Cambria Math"/>
              <w:position w:val="-10"/>
            </w:rPr>
            <w:object w:dxaOrig="859" w:dyaOrig="360">
              <v:shape id="_x0000_i1036" type="#_x0000_t75" style="width:43.5pt;height:21.75pt" o:ole="">
                <v:imagedata r:id="rId96" o:title=""/>
              </v:shape>
              <o:OLEObject Type="Embed" ProgID="Equation.3" ShapeID="_x0000_i1036" DrawAspect="Content" ObjectID="_1793170999" r:id="rId97"/>
            </w:object>
          </m:r>
          <m:r>
            <w:rPr>
              <w:rFonts w:ascii="Cambria Math" w:eastAsia="Times New Roman" w:hAnsi="Cambria Math"/>
              <w:color w:val="171717" w:themeColor="background2" w:themeShade="1A"/>
              <w:sz w:val="28"/>
              <w:szCs w:val="28"/>
              <w:lang w:eastAsia="ru-RU"/>
            </w:rPr>
            <m:t>+∡</m:t>
          </m:r>
          <m:r>
            <m:rPr>
              <m:sty m:val="p"/>
            </m:rPr>
            <w:rPr>
              <w:rFonts w:ascii="Cambria Math" w:hAnsi="Cambria Math"/>
              <w:position w:val="-10"/>
            </w:rPr>
            <w:object w:dxaOrig="820" w:dyaOrig="360">
              <v:shape id="_x0000_i1037" type="#_x0000_t75" style="width:43.5pt;height:21.75pt" o:ole="">
                <v:imagedata r:id="rId98" o:title=""/>
              </v:shape>
              <o:OLEObject Type="Embed" ProgID="Equation.3" ShapeID="_x0000_i1037" DrawAspect="Content" ObjectID="_1793171000" r:id="rId99"/>
            </w:object>
          </m:r>
          <m:r>
            <w:rPr>
              <w:rFonts w:ascii="Cambria Math" w:eastAsia="Times New Roman" w:hAnsi="Cambria Math"/>
              <w:color w:val="171717" w:themeColor="background2" w:themeShade="1A"/>
              <w:sz w:val="28"/>
              <w:szCs w:val="28"/>
              <w:lang w:eastAsia="ru-RU"/>
            </w:rPr>
            <m:t>=</m:t>
          </m:r>
          <m:r>
            <m:rPr>
              <m:sty m:val="p"/>
            </m:rPr>
            <w:rPr>
              <w:rFonts w:ascii="Cambria Math" w:hAnsi="Cambria Math"/>
              <w:position w:val="-4"/>
            </w:rPr>
            <w:object w:dxaOrig="220" w:dyaOrig="279">
              <v:shape id="_x0000_i1038" type="#_x0000_t75" style="width:14.25pt;height:14.25pt" o:ole="">
                <v:imagedata r:id="rId100" o:title=""/>
              </v:shape>
              <o:OLEObject Type="Embed" ProgID="Equation.3" ShapeID="_x0000_i1038" DrawAspect="Content" ObjectID="_1793171001" r:id="rId101"/>
            </w:object>
          </m:r>
          <m:d>
            <m:dPr>
              <m:ctrlPr>
                <w:rPr>
                  <w:rFonts w:ascii="Cambria Math" w:eastAsia="Times New Roman" w:hAnsi="Cambria Math"/>
                  <w:i/>
                  <w:color w:val="171717" w:themeColor="background2" w:themeShade="1A"/>
                  <w:sz w:val="28"/>
                  <w:szCs w:val="28"/>
                </w:rPr>
              </m:ctrlPr>
            </m:dPr>
            <m:e>
              <m:r>
                <w:rPr>
                  <w:rFonts w:ascii="Cambria Math" w:eastAsia="Times New Roman" w:hAnsi="Cambria Math"/>
                  <w:color w:val="171717" w:themeColor="background2" w:themeShade="1A"/>
                  <w:sz w:val="28"/>
                  <w:szCs w:val="28"/>
                  <w:lang w:eastAsia="ru-RU"/>
                </w:rPr>
                <m:t>∡</m:t>
              </m:r>
              <m:r>
                <m:rPr>
                  <m:sty m:val="p"/>
                </m:rPr>
                <w:rPr>
                  <w:rFonts w:ascii="Cambria Math" w:hAnsi="Cambria Math"/>
                  <w:position w:val="-6"/>
                </w:rPr>
                <w:object w:dxaOrig="639" w:dyaOrig="300">
                  <v:shape id="_x0000_i1041" type="#_x0000_t75" style="width:28.5pt;height:14.25pt" o:ole="">
                    <v:imagedata r:id="rId102" o:title=""/>
                  </v:shape>
                  <o:OLEObject Type="Embed" ProgID="Equation.3" ShapeID="_x0000_i1041" DrawAspect="Content" ObjectID="_1793171002" r:id="rId103"/>
                </w:object>
              </m:r>
              <m:r>
                <w:rPr>
                  <w:rFonts w:ascii="Cambria Math" w:eastAsia="Times New Roman" w:hAnsi="Cambria Math"/>
                  <w:color w:val="171717" w:themeColor="background2" w:themeShade="1A"/>
                  <w:sz w:val="28"/>
                  <w:szCs w:val="28"/>
                  <w:lang w:val="en-US" w:eastAsia="ru-RU"/>
                </w:rPr>
                <m:t>+∡</m:t>
              </m:r>
              <m:r>
                <m:rPr>
                  <m:sty m:val="p"/>
                </m:rPr>
                <w:rPr>
                  <w:rFonts w:ascii="Cambria Math" w:hAnsi="Cambria Math"/>
                  <w:position w:val="-6"/>
                </w:rPr>
                <w:object w:dxaOrig="639" w:dyaOrig="300">
                  <v:shape id="_x0000_i1042" type="#_x0000_t75" style="width:28.5pt;height:14.25pt" o:ole="">
                    <v:imagedata r:id="rId104" o:title=""/>
                  </v:shape>
                  <o:OLEObject Type="Embed" ProgID="Equation.3" ShapeID="_x0000_i1042" DrawAspect="Content" ObjectID="_1793171003" r:id="rId105"/>
                </w:object>
              </m:r>
            </m:e>
          </m:d>
          <m:r>
            <w:rPr>
              <w:rFonts w:ascii="Cambria Math" w:eastAsia="Times New Roman" w:hAnsi="Cambria Math"/>
              <w:color w:val="171717" w:themeColor="background2" w:themeShade="1A"/>
              <w:sz w:val="28"/>
              <w:szCs w:val="28"/>
              <w:lang w:val="en-US" w:eastAsia="ru-RU"/>
            </w:rPr>
            <m:t>=</m:t>
          </m:r>
          <m:r>
            <m:rPr>
              <m:sty m:val="p"/>
            </m:rPr>
            <w:rPr>
              <w:rFonts w:ascii="Cambria Math" w:hAnsi="Cambria Math"/>
              <w:position w:val="-4"/>
            </w:rPr>
            <w:object w:dxaOrig="220" w:dyaOrig="279">
              <v:shape id="_x0000_i1043" type="#_x0000_t75" style="width:14.25pt;height:14.25pt" o:ole="">
                <v:imagedata r:id="rId106" o:title=""/>
              </v:shape>
              <o:OLEObject Type="Embed" ProgID="Equation.3" ShapeID="_x0000_i1043" DrawAspect="Content" ObjectID="_1793171004" r:id="rId107"/>
            </w:object>
          </m:r>
          <m:d>
            <m:dPr>
              <m:ctrlPr>
                <w:rPr>
                  <w:rFonts w:ascii="Cambria Math" w:eastAsia="Times New Roman" w:hAnsi="Cambria Math"/>
                  <w:i/>
                  <w:color w:val="171717" w:themeColor="background2" w:themeShade="1A"/>
                  <w:sz w:val="28"/>
                  <w:szCs w:val="28"/>
                  <w:lang w:val="en-US"/>
                </w:rPr>
              </m:ctrlPr>
            </m:dPr>
            <m:e>
              <m:r>
                <m:rPr>
                  <m:sty m:val="p"/>
                </m:rPr>
                <w:rPr>
                  <w:rFonts w:ascii="Cambria Math" w:hAnsi="Cambria Math"/>
                  <w:position w:val="-6"/>
                </w:rPr>
                <w:object w:dxaOrig="540" w:dyaOrig="340">
                  <v:shape id="_x0000_i1046" type="#_x0000_t75" style="width:28.5pt;height:14.25pt" o:ole="">
                    <v:imagedata r:id="rId108" o:title=""/>
                  </v:shape>
                  <o:OLEObject Type="Embed" ProgID="Equation.3" ShapeID="_x0000_i1046" DrawAspect="Content" ObjectID="_1793171005" r:id="rId109"/>
                </w:object>
              </m:r>
              <m:r>
                <w:rPr>
                  <w:rFonts w:ascii="Cambria Math" w:eastAsia="Times New Roman" w:hAnsi="Cambria Math"/>
                  <w:color w:val="171717" w:themeColor="background2" w:themeShade="1A"/>
                  <w:sz w:val="28"/>
                  <w:szCs w:val="28"/>
                  <w:lang w:val="en-US" w:eastAsia="ru-RU"/>
                </w:rPr>
                <m:t>-∡</m:t>
              </m:r>
              <m:r>
                <m:rPr>
                  <m:sty m:val="p"/>
                </m:rPr>
                <w:rPr>
                  <w:rFonts w:ascii="Cambria Math" w:hAnsi="Cambria Math"/>
                  <w:position w:val="-6"/>
                </w:rPr>
                <w:object w:dxaOrig="660" w:dyaOrig="300">
                  <v:shape id="_x0000_i1047" type="#_x0000_t75" style="width:36pt;height:14.25pt" o:ole="">
                    <v:imagedata r:id="rId110" o:title=""/>
                  </v:shape>
                  <o:OLEObject Type="Embed" ProgID="Equation.3" ShapeID="_x0000_i1047" DrawAspect="Content" ObjectID="_1793171006" r:id="rId111"/>
                </w:object>
              </m:r>
            </m:e>
          </m:d>
          <m:r>
            <w:rPr>
              <w:rFonts w:ascii="Cambria Math" w:eastAsia="Times New Roman" w:hAnsi="Cambria Math"/>
              <w:color w:val="171717" w:themeColor="background2" w:themeShade="1A"/>
              <w:sz w:val="28"/>
              <w:szCs w:val="28"/>
              <w:lang w:val="en-US" w:eastAsia="ru-RU"/>
            </w:rPr>
            <m:t>==</m:t>
          </m:r>
          <m:r>
            <m:rPr>
              <m:sty m:val="p"/>
            </m:rPr>
            <w:rPr>
              <w:rFonts w:ascii="Cambria Math" w:hAnsi="Cambria Math"/>
              <w:position w:val="-4"/>
            </w:rPr>
            <w:object w:dxaOrig="220" w:dyaOrig="279">
              <v:shape id="_x0000_i1048" type="#_x0000_t75" style="width:14.25pt;height:14.25pt" o:ole="">
                <v:imagedata r:id="rId112" o:title=""/>
              </v:shape>
              <o:OLEObject Type="Embed" ProgID="Equation.3" ShapeID="_x0000_i1048" DrawAspect="Content" ObjectID="_1793171007" r:id="rId113"/>
            </w:object>
          </m:r>
          <m:d>
            <m:dPr>
              <m:begChr m:val="["/>
              <m:endChr m:val="]"/>
              <m:ctrlPr>
                <w:rPr>
                  <w:rFonts w:ascii="Cambria Math" w:eastAsia="Times New Roman" w:hAnsi="Cambria Math"/>
                  <w:i/>
                  <w:color w:val="171717" w:themeColor="background2" w:themeShade="1A"/>
                  <w:sz w:val="28"/>
                  <w:szCs w:val="28"/>
                  <w:lang w:val="en-US"/>
                </w:rPr>
              </m:ctrlPr>
            </m:dPr>
            <m:e>
              <m:r>
                <m:rPr>
                  <m:sty m:val="p"/>
                </m:rPr>
                <w:rPr>
                  <w:rFonts w:ascii="Cambria Math" w:hAnsi="Cambria Math"/>
                  <w:position w:val="-6"/>
                </w:rPr>
                <w:object w:dxaOrig="540" w:dyaOrig="340">
                  <v:shape id="_x0000_i1051" type="#_x0000_t75" style="width:28.5pt;height:14.25pt" o:ole="">
                    <v:imagedata r:id="rId114" o:title=""/>
                  </v:shape>
                  <o:OLEObject Type="Embed" ProgID="Equation.3" ShapeID="_x0000_i1051" DrawAspect="Content" ObjectID="_1793171008" r:id="rId115"/>
                </w:object>
              </m:r>
              <m:r>
                <w:rPr>
                  <w:rFonts w:ascii="Cambria Math" w:eastAsia="Times New Roman" w:hAnsi="Cambria Math"/>
                  <w:color w:val="171717" w:themeColor="background2" w:themeShade="1A"/>
                  <w:sz w:val="28"/>
                  <w:szCs w:val="28"/>
                  <w:lang w:val="en-US" w:eastAsia="ru-RU"/>
                </w:rPr>
                <m:t>-</m:t>
              </m:r>
              <m:r>
                <m:rPr>
                  <m:sty m:val="p"/>
                </m:rPr>
                <w:rPr>
                  <w:rFonts w:ascii="Cambria Math" w:hAnsi="Cambria Math"/>
                  <w:position w:val="-32"/>
                </w:rPr>
                <w:object w:dxaOrig="1380" w:dyaOrig="780">
                  <v:shape id="_x0000_i1052" type="#_x0000_t75" style="width:1in;height:36pt" o:ole="">
                    <v:imagedata r:id="rId116" o:title=""/>
                  </v:shape>
                  <o:OLEObject Type="Embed" ProgID="Equation.3" ShapeID="_x0000_i1052" DrawAspect="Content" ObjectID="_1793171009" r:id="rId117"/>
                </w:object>
              </m:r>
            </m:e>
          </m:d>
          <m:r>
            <w:rPr>
              <w:rFonts w:ascii="Cambria Math" w:eastAsia="Times New Roman" w:hAnsi="Cambria Math"/>
              <w:color w:val="171717" w:themeColor="background2" w:themeShade="1A"/>
              <w:sz w:val="28"/>
              <w:szCs w:val="28"/>
              <w:lang w:val="en-US" w:eastAsia="ru-RU"/>
            </w:rPr>
            <m:t>=</m:t>
          </m:r>
          <m:r>
            <m:rPr>
              <m:sty m:val="p"/>
            </m:rPr>
            <w:rPr>
              <w:rFonts w:ascii="Cambria Math" w:hAnsi="Cambria Math"/>
              <w:position w:val="-6"/>
            </w:rPr>
            <w:object w:dxaOrig="1260" w:dyaOrig="340">
              <v:shape id="_x0000_i1053" type="#_x0000_t75" style="width:64.5pt;height:14.25pt" o:ole="">
                <v:imagedata r:id="rId118" o:title=""/>
              </v:shape>
              <o:OLEObject Type="Embed" ProgID="Equation.3" ShapeID="_x0000_i1053" DrawAspect="Content" ObjectID="_1793171010" r:id="rId119"/>
            </w:object>
          </m:r>
          <m:r>
            <w:rPr>
              <w:rFonts w:ascii="Cambria Math" w:eastAsia="Times New Roman" w:hAnsi="Cambria Math"/>
              <w:color w:val="171717" w:themeColor="background2" w:themeShade="1A"/>
              <w:sz w:val="28"/>
              <w:szCs w:val="28"/>
              <w:lang w:val="en-US" w:eastAsia="ru-RU"/>
            </w:rPr>
            <m:t>&lt;</m:t>
          </m:r>
          <m:r>
            <m:rPr>
              <m:sty m:val="p"/>
            </m:rPr>
            <w:rPr>
              <w:rFonts w:ascii="Cambria Math" w:hAnsi="Cambria Math"/>
              <w:position w:val="-6"/>
            </w:rPr>
            <w:object w:dxaOrig="540" w:dyaOrig="340">
              <v:shape id="_x0000_i1054" type="#_x0000_t75" style="width:28.5pt;height:14.25pt" o:ole="">
                <v:imagedata r:id="rId120" o:title=""/>
              </v:shape>
              <o:OLEObject Type="Embed" ProgID="Equation.3" ShapeID="_x0000_i1054" DrawAspect="Content" ObjectID="_1793171011" r:id="rId121"/>
            </w:object>
          </m:r>
          <m:r>
            <w:rPr>
              <w:rFonts w:ascii="Cambria Math" w:eastAsia="Times New Roman" w:hAnsi="Cambria Math"/>
              <w:color w:val="171717" w:themeColor="background2" w:themeShade="1A"/>
              <w:sz w:val="28"/>
              <w:szCs w:val="28"/>
              <w:lang w:val="en-US" w:eastAsia="ru-RU"/>
            </w:rPr>
            <m:t>,</m:t>
          </m:r>
        </m:oMath>
      </m:oMathPara>
    </w:p>
    <w:p w:rsidR="002C2709" w:rsidRPr="00743E34" w:rsidRDefault="002C2709" w:rsidP="002C2709">
      <w:pPr>
        <w:pStyle w:val="a3"/>
        <w:spacing w:after="0"/>
        <w:jc w:val="both"/>
        <w:rPr>
          <w:i/>
          <w:color w:val="171717" w:themeColor="background2" w:themeShade="1A"/>
          <w:sz w:val="28"/>
          <w:szCs w:val="28"/>
          <w:lang w:val="kk-KZ"/>
        </w:rPr>
      </w:pPr>
      <w:r w:rsidRPr="00743E34">
        <w:rPr>
          <w:color w:val="171717" w:themeColor="background2" w:themeShade="1A"/>
          <w:sz w:val="28"/>
          <w:szCs w:val="28"/>
          <w:lang w:val="kk-KZ"/>
        </w:rPr>
        <w:t xml:space="preserve">сондықтан b және c сәулелері қиылысатыны анық. </w:t>
      </w:r>
      <w:r w:rsidRPr="00E90360">
        <w:rPr>
          <w:color w:val="171717" w:themeColor="background2" w:themeShade="1A"/>
          <w:sz w:val="28"/>
          <w:szCs w:val="28"/>
          <w:lang w:val="kk-KZ"/>
        </w:rPr>
        <w:t xml:space="preserve">Төрт бірдей шешімдер арасындағы айырмашылықты ескермесек, </w:t>
      </w:r>
      <w:r w:rsidRPr="00743E34">
        <w:rPr>
          <w:rStyle w:val="ezkurwreuab5ozgtqnkl"/>
          <w:color w:val="171717" w:themeColor="background2" w:themeShade="1A"/>
          <w:sz w:val="28"/>
          <w:szCs w:val="28"/>
          <w:lang w:val="kk-KZ"/>
        </w:rPr>
        <w:t>(1)</w:t>
      </w:r>
      <w:r w:rsidRPr="00743E34">
        <w:rPr>
          <w:color w:val="171717" w:themeColor="background2" w:themeShade="1A"/>
          <w:sz w:val="28"/>
          <w:szCs w:val="28"/>
          <w:lang w:val="kk-KZ"/>
        </w:rPr>
        <w:t xml:space="preserve"> </w:t>
      </w:r>
      <w:r w:rsidRPr="00E90360">
        <w:rPr>
          <w:rStyle w:val="ezkurwreuab5ozgtqnkl"/>
          <w:color w:val="171717" w:themeColor="background2" w:themeShade="1A"/>
          <w:sz w:val="28"/>
          <w:szCs w:val="28"/>
          <w:lang w:val="kk-KZ"/>
        </w:rPr>
        <w:t>шарт орындалғанда есептің</w:t>
      </w:r>
      <w:r w:rsidRPr="00743E34">
        <w:rPr>
          <w:color w:val="171717" w:themeColor="background2" w:themeShade="1A"/>
          <w:sz w:val="28"/>
          <w:szCs w:val="28"/>
          <w:lang w:val="kk-KZ"/>
        </w:rPr>
        <w:t xml:space="preserve"> </w:t>
      </w:r>
      <w:r w:rsidRPr="00743E34">
        <w:rPr>
          <w:rStyle w:val="ezkurwreuab5ozgtqnkl"/>
          <w:color w:val="171717" w:themeColor="background2" w:themeShade="1A"/>
          <w:sz w:val="28"/>
          <w:szCs w:val="28"/>
          <w:lang w:val="kk-KZ"/>
        </w:rPr>
        <w:t>жалғыз</w:t>
      </w:r>
      <w:r w:rsidRPr="00743E34">
        <w:rPr>
          <w:color w:val="171717" w:themeColor="background2" w:themeShade="1A"/>
          <w:sz w:val="28"/>
          <w:szCs w:val="28"/>
          <w:lang w:val="kk-KZ"/>
        </w:rPr>
        <w:t xml:space="preserve"> </w:t>
      </w:r>
      <w:r w:rsidRPr="00743E34">
        <w:rPr>
          <w:rStyle w:val="ezkurwreuab5ozgtqnkl"/>
          <w:color w:val="171717" w:themeColor="background2" w:themeShade="1A"/>
          <w:sz w:val="28"/>
          <w:szCs w:val="28"/>
          <w:lang w:val="kk-KZ"/>
        </w:rPr>
        <w:t>шешім</w:t>
      </w:r>
      <w:r w:rsidRPr="00E90360">
        <w:rPr>
          <w:rStyle w:val="ezkurwreuab5ozgtqnkl"/>
          <w:color w:val="171717" w:themeColor="background2" w:themeShade="1A"/>
          <w:sz w:val="28"/>
          <w:szCs w:val="28"/>
          <w:lang w:val="kk-KZ"/>
        </w:rPr>
        <w:t>і</w:t>
      </w:r>
      <w:r w:rsidRPr="00743E34">
        <w:rPr>
          <w:rStyle w:val="ezkurwreuab5ozgtqnkl"/>
          <w:color w:val="171717" w:themeColor="background2" w:themeShade="1A"/>
          <w:sz w:val="28"/>
          <w:szCs w:val="28"/>
          <w:lang w:val="kk-KZ"/>
        </w:rPr>
        <w:t>,</w:t>
      </w:r>
      <w:r w:rsidRPr="00743E34">
        <w:rPr>
          <w:color w:val="171717" w:themeColor="background2" w:themeShade="1A"/>
          <w:sz w:val="28"/>
          <w:szCs w:val="28"/>
          <w:lang w:val="kk-KZ"/>
        </w:rPr>
        <w:t xml:space="preserve"> </w:t>
      </w:r>
      <w:r w:rsidRPr="00743E34">
        <w:rPr>
          <w:rStyle w:val="ezkurwreuab5ozgtqnkl"/>
          <w:color w:val="171717" w:themeColor="background2" w:themeShade="1A"/>
          <w:sz w:val="28"/>
          <w:szCs w:val="28"/>
          <w:lang w:val="kk-KZ"/>
        </w:rPr>
        <w:t>ал</w:t>
      </w:r>
      <w:r w:rsidRPr="00743E34">
        <w:rPr>
          <w:color w:val="171717" w:themeColor="background2" w:themeShade="1A"/>
          <w:sz w:val="28"/>
          <w:szCs w:val="28"/>
          <w:lang w:val="kk-KZ"/>
        </w:rPr>
        <w:t xml:space="preserve"> </w:t>
      </w:r>
      <w:r w:rsidRPr="00743E34">
        <w:rPr>
          <w:rStyle w:val="ezkurwreuab5ozgtqnkl"/>
          <w:color w:val="171717" w:themeColor="background2" w:themeShade="1A"/>
          <w:sz w:val="28"/>
          <w:szCs w:val="28"/>
          <w:lang w:val="kk-KZ"/>
        </w:rPr>
        <w:t>егер</w:t>
      </w:r>
      <w:r w:rsidRPr="00743E34">
        <w:rPr>
          <w:color w:val="171717" w:themeColor="background2" w:themeShade="1A"/>
          <w:sz w:val="28"/>
          <w:szCs w:val="28"/>
          <w:lang w:val="kk-KZ"/>
        </w:rPr>
        <w:t xml:space="preserve"> </w:t>
      </w:r>
      <w:r w:rsidRPr="00743E34">
        <w:rPr>
          <w:rStyle w:val="ezkurwreuab5ozgtqnkl"/>
          <w:color w:val="171717" w:themeColor="background2" w:themeShade="1A"/>
          <w:sz w:val="28"/>
          <w:szCs w:val="28"/>
          <w:lang w:val="kk-KZ"/>
        </w:rPr>
        <w:t>бұл</w:t>
      </w:r>
      <w:r w:rsidRPr="00743E34">
        <w:rPr>
          <w:color w:val="171717" w:themeColor="background2" w:themeShade="1A"/>
          <w:sz w:val="28"/>
          <w:szCs w:val="28"/>
          <w:lang w:val="kk-KZ"/>
        </w:rPr>
        <w:t xml:space="preserve"> </w:t>
      </w:r>
      <w:r w:rsidRPr="00743E34">
        <w:rPr>
          <w:rStyle w:val="ezkurwreuab5ozgtqnkl"/>
          <w:color w:val="171717" w:themeColor="background2" w:themeShade="1A"/>
          <w:sz w:val="28"/>
          <w:szCs w:val="28"/>
          <w:lang w:val="kk-KZ"/>
        </w:rPr>
        <w:t>шарт</w:t>
      </w:r>
      <w:r w:rsidRPr="00743E34">
        <w:rPr>
          <w:color w:val="171717" w:themeColor="background2" w:themeShade="1A"/>
          <w:sz w:val="28"/>
          <w:szCs w:val="28"/>
          <w:lang w:val="kk-KZ"/>
        </w:rPr>
        <w:t xml:space="preserve"> </w:t>
      </w:r>
      <w:r w:rsidRPr="00743E34">
        <w:rPr>
          <w:rStyle w:val="ezkurwreuab5ozgtqnkl"/>
          <w:color w:val="171717" w:themeColor="background2" w:themeShade="1A"/>
          <w:sz w:val="28"/>
          <w:szCs w:val="28"/>
          <w:lang w:val="kk-KZ"/>
        </w:rPr>
        <w:t>орындалмаса,</w:t>
      </w:r>
      <w:r w:rsidRPr="00743E34">
        <w:rPr>
          <w:color w:val="171717" w:themeColor="background2" w:themeShade="1A"/>
          <w:sz w:val="28"/>
          <w:szCs w:val="28"/>
          <w:lang w:val="kk-KZ"/>
        </w:rPr>
        <w:t xml:space="preserve"> </w:t>
      </w:r>
      <w:r w:rsidRPr="00743E34">
        <w:rPr>
          <w:rStyle w:val="ezkurwreuab5ozgtqnkl"/>
          <w:color w:val="171717" w:themeColor="background2" w:themeShade="1A"/>
          <w:sz w:val="28"/>
          <w:szCs w:val="28"/>
          <w:lang w:val="kk-KZ"/>
        </w:rPr>
        <w:t>онда</w:t>
      </w:r>
      <w:r w:rsidRPr="00743E34">
        <w:rPr>
          <w:color w:val="171717" w:themeColor="background2" w:themeShade="1A"/>
          <w:sz w:val="28"/>
          <w:szCs w:val="28"/>
          <w:lang w:val="kk-KZ"/>
        </w:rPr>
        <w:t xml:space="preserve"> </w:t>
      </w:r>
      <w:r w:rsidRPr="00743E34">
        <w:rPr>
          <w:rStyle w:val="ezkurwreuab5ozgtqnkl"/>
          <w:color w:val="171717" w:themeColor="background2" w:themeShade="1A"/>
          <w:sz w:val="28"/>
          <w:szCs w:val="28"/>
          <w:lang w:val="kk-KZ"/>
        </w:rPr>
        <w:t>шешім</w:t>
      </w:r>
      <w:r w:rsidRPr="00743E34">
        <w:rPr>
          <w:color w:val="171717" w:themeColor="background2" w:themeShade="1A"/>
          <w:sz w:val="28"/>
          <w:szCs w:val="28"/>
          <w:lang w:val="kk-KZ"/>
        </w:rPr>
        <w:t xml:space="preserve"> </w:t>
      </w:r>
      <w:r w:rsidRPr="00743E34">
        <w:rPr>
          <w:rStyle w:val="ezkurwreuab5ozgtqnkl"/>
          <w:color w:val="171717" w:themeColor="background2" w:themeShade="1A"/>
          <w:sz w:val="28"/>
          <w:szCs w:val="28"/>
          <w:lang w:val="kk-KZ"/>
        </w:rPr>
        <w:t>жоқ</w:t>
      </w:r>
      <w:r w:rsidRPr="00743E34">
        <w:rPr>
          <w:color w:val="171717" w:themeColor="background2" w:themeShade="1A"/>
          <w:sz w:val="28"/>
          <w:szCs w:val="28"/>
          <w:lang w:val="kk-KZ"/>
        </w:rPr>
        <w:t xml:space="preserve"> деген </w:t>
      </w:r>
      <w:r w:rsidRPr="00743E34">
        <w:rPr>
          <w:rStyle w:val="ezkurwreuab5ozgtqnkl"/>
          <w:color w:val="171717" w:themeColor="background2" w:themeShade="1A"/>
          <w:sz w:val="28"/>
          <w:szCs w:val="28"/>
          <w:lang w:val="kk-KZ"/>
        </w:rPr>
        <w:t>қорытындыға</w:t>
      </w:r>
      <w:r w:rsidRPr="00743E34">
        <w:rPr>
          <w:color w:val="171717" w:themeColor="background2" w:themeShade="1A"/>
          <w:sz w:val="28"/>
          <w:szCs w:val="28"/>
          <w:lang w:val="kk-KZ"/>
        </w:rPr>
        <w:t xml:space="preserve"> </w:t>
      </w:r>
      <w:r w:rsidRPr="00743E34">
        <w:rPr>
          <w:rStyle w:val="ezkurwreuab5ozgtqnkl"/>
          <w:color w:val="171717" w:themeColor="background2" w:themeShade="1A"/>
          <w:sz w:val="28"/>
          <w:szCs w:val="28"/>
          <w:lang w:val="kk-KZ"/>
        </w:rPr>
        <w:t>келеміз.</w:t>
      </w:r>
      <w:bookmarkEnd w:id="106"/>
    </w:p>
    <w:bookmarkEnd w:id="105"/>
    <w:p w:rsidR="00797836" w:rsidRPr="00743E34" w:rsidRDefault="00797836" w:rsidP="002C2709">
      <w:pPr>
        <w:pStyle w:val="a3"/>
        <w:spacing w:after="0"/>
        <w:ind w:firstLine="567"/>
        <w:jc w:val="both"/>
        <w:rPr>
          <w:rFonts w:eastAsia="Times New Roman"/>
          <w:sz w:val="28"/>
          <w:szCs w:val="28"/>
          <w:lang w:val="kk-KZ" w:eastAsia="ru-RU"/>
        </w:rPr>
      </w:pPr>
      <w:r w:rsidRPr="00E90360">
        <w:rPr>
          <w:color w:val="171717" w:themeColor="background2" w:themeShade="1A"/>
          <w:sz w:val="28"/>
          <w:szCs w:val="28"/>
          <w:lang w:val="kk-KZ"/>
        </w:rPr>
        <w:t>1-есепті шығарған соң студенттерге</w:t>
      </w:r>
      <w:r w:rsidR="000262AF" w:rsidRPr="00E90360">
        <w:rPr>
          <w:color w:val="171717" w:themeColor="background2" w:themeShade="1A"/>
          <w:sz w:val="28"/>
          <w:szCs w:val="28"/>
          <w:lang w:val="kk-KZ"/>
        </w:rPr>
        <w:t xml:space="preserve"> </w:t>
      </w:r>
      <w:r w:rsidRPr="00E90360">
        <w:rPr>
          <w:color w:val="171717" w:themeColor="background2" w:themeShade="1A"/>
          <w:sz w:val="28"/>
          <w:szCs w:val="28"/>
          <w:lang w:val="kk-KZ"/>
        </w:rPr>
        <w:t xml:space="preserve">тапсырмалар </w:t>
      </w:r>
      <w:r w:rsidRPr="00B3166A">
        <w:rPr>
          <w:sz w:val="28"/>
          <w:szCs w:val="28"/>
          <w:lang w:val="kk-KZ"/>
        </w:rPr>
        <w:t>берілді.</w:t>
      </w:r>
    </w:p>
    <w:p w:rsidR="00797836" w:rsidRPr="00D93C9C" w:rsidRDefault="00D93C9C" w:rsidP="00797836">
      <w:pPr>
        <w:spacing w:after="0" w:line="240" w:lineRule="auto"/>
        <w:ind w:firstLine="567"/>
        <w:jc w:val="both"/>
        <w:rPr>
          <w:rFonts w:ascii="Times New Roman" w:hAnsi="Times New Roman"/>
          <w:sz w:val="28"/>
          <w:szCs w:val="28"/>
          <w:lang w:val="kk-KZ"/>
        </w:rPr>
      </w:pPr>
      <w:r>
        <w:rPr>
          <w:rFonts w:ascii="Times New Roman" w:hAnsi="Times New Roman"/>
          <w:b/>
          <w:i/>
          <w:sz w:val="28"/>
          <w:szCs w:val="28"/>
          <w:lang w:val="kk-KZ"/>
        </w:rPr>
        <w:t>2-е</w:t>
      </w:r>
      <w:r w:rsidR="00797836" w:rsidRPr="00B3166A">
        <w:rPr>
          <w:rFonts w:ascii="Times New Roman" w:hAnsi="Times New Roman"/>
          <w:b/>
          <w:i/>
          <w:sz w:val="28"/>
          <w:szCs w:val="28"/>
          <w:lang w:val="kk-KZ"/>
        </w:rPr>
        <w:t>сеп</w:t>
      </w:r>
      <w:r>
        <w:rPr>
          <w:rFonts w:ascii="Times New Roman" w:hAnsi="Times New Roman"/>
          <w:b/>
          <w:i/>
          <w:sz w:val="28"/>
          <w:szCs w:val="28"/>
          <w:lang w:val="kk-KZ"/>
        </w:rPr>
        <w:t>.</w:t>
      </w:r>
      <w:r w:rsidR="00797836" w:rsidRPr="00B3166A">
        <w:rPr>
          <w:rFonts w:ascii="Times New Roman" w:hAnsi="Times New Roman"/>
          <w:b/>
          <w:sz w:val="28"/>
          <w:szCs w:val="28"/>
          <w:lang w:val="kk-KZ"/>
        </w:rPr>
        <w:t xml:space="preserve"> </w:t>
      </w:r>
      <w:r w:rsidR="00797836" w:rsidRPr="00D93C9C">
        <w:rPr>
          <w:rFonts w:ascii="Times New Roman" w:hAnsi="Times New Roman"/>
          <w:i/>
          <w:noProof/>
          <w:sz w:val="28"/>
          <w:szCs w:val="28"/>
          <w:lang w:val="kk-KZ"/>
        </w:rPr>
        <w:t xml:space="preserve">а </w:t>
      </w:r>
      <w:r w:rsidR="00797836" w:rsidRPr="00D93C9C">
        <w:rPr>
          <w:rFonts w:ascii="Times New Roman" w:hAnsi="Times New Roman"/>
          <w:i/>
          <w:sz w:val="28"/>
          <w:szCs w:val="28"/>
          <w:lang w:val="kk-KZ"/>
        </w:rPr>
        <w:t>қабырғасы және оған қарсы жатқан α бұрышы мен h</w:t>
      </w:r>
      <w:r w:rsidR="00797836" w:rsidRPr="00D93C9C">
        <w:rPr>
          <w:rFonts w:ascii="Times New Roman" w:hAnsi="Times New Roman"/>
          <w:i/>
          <w:sz w:val="28"/>
          <w:szCs w:val="28"/>
          <w:vertAlign w:val="subscript"/>
          <w:lang w:val="kk-KZ"/>
        </w:rPr>
        <w:t xml:space="preserve">b </w:t>
      </w:r>
      <w:r w:rsidR="00797836" w:rsidRPr="00D93C9C">
        <w:rPr>
          <w:rFonts w:ascii="Times New Roman" w:hAnsi="Times New Roman"/>
          <w:i/>
          <w:sz w:val="28"/>
          <w:szCs w:val="28"/>
          <w:lang w:val="kk-KZ"/>
        </w:rPr>
        <w:t xml:space="preserve">биіктігі </w:t>
      </w:r>
      <w:bookmarkStart w:id="107" w:name="_Hlk179156350"/>
      <w:r w:rsidR="00797836" w:rsidRPr="00D93C9C">
        <w:rPr>
          <w:rFonts w:ascii="Times New Roman" w:hAnsi="Times New Roman"/>
          <w:i/>
          <w:noProof/>
          <w:sz w:val="28"/>
          <w:szCs w:val="28"/>
          <w:lang w:val="kk-KZ"/>
        </w:rPr>
        <w:t>бойынша  үшбұрыш салу.</w:t>
      </w:r>
    </w:p>
    <w:p w:rsidR="00797836" w:rsidRPr="00B3166A" w:rsidRDefault="00797836" w:rsidP="00CC6BDE">
      <w:pPr>
        <w:spacing w:after="0" w:line="240" w:lineRule="auto"/>
        <w:ind w:firstLine="567"/>
        <w:jc w:val="both"/>
        <w:rPr>
          <w:rFonts w:ascii="Times New Roman" w:hAnsi="Times New Roman"/>
          <w:sz w:val="28"/>
          <w:szCs w:val="28"/>
          <w:lang w:val="kk-KZ"/>
        </w:rPr>
      </w:pPr>
      <w:bookmarkStart w:id="108" w:name="_Hlk163137089"/>
      <w:r w:rsidRPr="00B3166A">
        <w:rPr>
          <w:rFonts w:ascii="Times New Roman" w:hAnsi="Times New Roman"/>
          <w:sz w:val="28"/>
          <w:szCs w:val="28"/>
          <w:lang w:val="kk-KZ"/>
        </w:rPr>
        <w:t>2-есепті толық шығаруларын қадағалап, студенттерге берілген элементтер бойынша үшбұрыш салу үшін тағы бірнеше есептерді шығаруды ұсынамыз:</w:t>
      </w:r>
      <w:r w:rsidR="00CC6BDE" w:rsidRPr="00B3166A">
        <w:rPr>
          <w:rFonts w:ascii="Times New Roman" w:hAnsi="Times New Roman"/>
          <w:sz w:val="28"/>
          <w:szCs w:val="28"/>
          <w:lang w:val="kk-KZ"/>
        </w:rPr>
        <w:t xml:space="preserve"> 1) </w:t>
      </w:r>
      <w:r w:rsidRPr="00B3166A">
        <w:rPr>
          <w:rFonts w:ascii="Times New Roman" w:hAnsi="Times New Roman"/>
          <w:sz w:val="28"/>
          <w:szCs w:val="28"/>
          <w:lang w:val="kk-KZ"/>
        </w:rPr>
        <w:t xml:space="preserve">a, </w:t>
      </w:r>
      <w:r w:rsidRPr="00B3166A">
        <w:rPr>
          <w:rFonts w:ascii="Times New Roman" w:hAnsi="Times New Roman"/>
          <w:sz w:val="28"/>
          <w:szCs w:val="28"/>
        </w:rPr>
        <w:t>α</w:t>
      </w:r>
      <w:r w:rsidRPr="00B3166A">
        <w:rPr>
          <w:rFonts w:ascii="Times New Roman" w:hAnsi="Times New Roman"/>
          <w:sz w:val="28"/>
          <w:szCs w:val="28"/>
          <w:lang w:val="kk-KZ"/>
        </w:rPr>
        <w:t>, h</w:t>
      </w:r>
      <w:r w:rsidRPr="00B3166A">
        <w:rPr>
          <w:rFonts w:ascii="Times New Roman" w:hAnsi="Times New Roman"/>
          <w:sz w:val="28"/>
          <w:szCs w:val="28"/>
          <w:vertAlign w:val="subscript"/>
          <w:lang w:val="kk-KZ"/>
        </w:rPr>
        <w:t>b</w:t>
      </w:r>
      <w:r w:rsidRPr="00B3166A">
        <w:rPr>
          <w:rFonts w:ascii="Times New Roman" w:hAnsi="Times New Roman"/>
          <w:sz w:val="28"/>
          <w:szCs w:val="28"/>
          <w:lang w:val="kk-KZ"/>
        </w:rPr>
        <w:t xml:space="preserve">; 2) а, </w:t>
      </w:r>
      <w:r w:rsidRPr="00B3166A">
        <w:rPr>
          <w:rFonts w:ascii="Times New Roman" w:hAnsi="Times New Roman"/>
          <w:sz w:val="28"/>
          <w:szCs w:val="28"/>
        </w:rPr>
        <w:t>α</w:t>
      </w:r>
      <w:r w:rsidRPr="00B3166A">
        <w:rPr>
          <w:rFonts w:ascii="Times New Roman" w:hAnsi="Times New Roman"/>
          <w:sz w:val="28"/>
          <w:szCs w:val="28"/>
          <w:lang w:val="kk-KZ"/>
        </w:rPr>
        <w:t>, h</w:t>
      </w:r>
      <w:r w:rsidRPr="00B3166A">
        <w:rPr>
          <w:rFonts w:ascii="Times New Roman" w:hAnsi="Times New Roman"/>
          <w:sz w:val="28"/>
          <w:szCs w:val="28"/>
          <w:vertAlign w:val="subscript"/>
          <w:lang w:val="kk-KZ"/>
        </w:rPr>
        <w:t>с</w:t>
      </w:r>
      <w:r w:rsidRPr="00B3166A">
        <w:rPr>
          <w:rFonts w:ascii="Times New Roman" w:hAnsi="Times New Roman"/>
          <w:sz w:val="28"/>
          <w:szCs w:val="28"/>
          <w:lang w:val="kk-KZ"/>
        </w:rPr>
        <w:t xml:space="preserve">, З) b, </w:t>
      </w:r>
      <w:r w:rsidRPr="00B3166A">
        <w:rPr>
          <w:rFonts w:ascii="Times New Roman" w:hAnsi="Times New Roman"/>
          <w:sz w:val="28"/>
          <w:szCs w:val="28"/>
        </w:rPr>
        <w:t>β</w:t>
      </w:r>
      <w:r w:rsidRPr="00B3166A">
        <w:rPr>
          <w:rFonts w:ascii="Times New Roman" w:hAnsi="Times New Roman"/>
          <w:sz w:val="28"/>
          <w:szCs w:val="28"/>
          <w:lang w:val="kk-KZ"/>
        </w:rPr>
        <w:t>, h</w:t>
      </w:r>
      <w:r w:rsidRPr="00B3166A">
        <w:rPr>
          <w:rFonts w:ascii="Times New Roman" w:hAnsi="Times New Roman"/>
          <w:sz w:val="28"/>
          <w:szCs w:val="28"/>
          <w:vertAlign w:val="subscript"/>
          <w:lang w:val="kk-KZ"/>
        </w:rPr>
        <w:t>a</w:t>
      </w:r>
      <w:r w:rsidRPr="00B3166A">
        <w:rPr>
          <w:rFonts w:ascii="Times New Roman" w:hAnsi="Times New Roman"/>
          <w:sz w:val="28"/>
          <w:szCs w:val="28"/>
          <w:lang w:val="kk-KZ"/>
        </w:rPr>
        <w:t xml:space="preserve">; 4) с, </w:t>
      </w:r>
      <w:r w:rsidRPr="00B3166A">
        <w:rPr>
          <w:rFonts w:ascii="Times New Roman" w:hAnsi="Times New Roman"/>
          <w:sz w:val="28"/>
          <w:szCs w:val="28"/>
        </w:rPr>
        <w:t>γ</w:t>
      </w:r>
      <w:r w:rsidRPr="00B3166A">
        <w:rPr>
          <w:rFonts w:ascii="Times New Roman" w:hAnsi="Times New Roman"/>
          <w:sz w:val="28"/>
          <w:szCs w:val="28"/>
          <w:lang w:val="kk-KZ"/>
        </w:rPr>
        <w:t>, h</w:t>
      </w:r>
      <w:r w:rsidRPr="00B3166A">
        <w:rPr>
          <w:rFonts w:ascii="Times New Roman" w:hAnsi="Times New Roman"/>
          <w:sz w:val="28"/>
          <w:szCs w:val="28"/>
          <w:vertAlign w:val="subscript"/>
          <w:lang w:val="kk-KZ"/>
        </w:rPr>
        <w:t>b</w:t>
      </w:r>
      <w:r w:rsidRPr="00B3166A">
        <w:rPr>
          <w:rFonts w:ascii="Times New Roman" w:hAnsi="Times New Roman"/>
          <w:sz w:val="28"/>
          <w:szCs w:val="28"/>
          <w:lang w:val="kk-KZ"/>
        </w:rPr>
        <w:t xml:space="preserve">; 5) с, </w:t>
      </w:r>
      <w:r w:rsidRPr="00B3166A">
        <w:rPr>
          <w:rFonts w:ascii="Times New Roman" w:hAnsi="Times New Roman"/>
          <w:sz w:val="28"/>
          <w:szCs w:val="28"/>
        </w:rPr>
        <w:t>γ</w:t>
      </w:r>
      <w:r w:rsidRPr="00B3166A">
        <w:rPr>
          <w:rFonts w:ascii="Times New Roman" w:hAnsi="Times New Roman"/>
          <w:sz w:val="28"/>
          <w:szCs w:val="28"/>
          <w:lang w:val="kk-KZ"/>
        </w:rPr>
        <w:t>, h</w:t>
      </w:r>
      <w:r w:rsidRPr="00B3166A">
        <w:rPr>
          <w:rFonts w:ascii="Times New Roman" w:hAnsi="Times New Roman"/>
          <w:sz w:val="28"/>
          <w:szCs w:val="28"/>
          <w:vertAlign w:val="subscript"/>
          <w:lang w:val="kk-KZ"/>
        </w:rPr>
        <w:t>a</w:t>
      </w:r>
      <w:r w:rsidRPr="00B3166A">
        <w:rPr>
          <w:lang w:val="kk-KZ"/>
        </w:rPr>
        <w:t xml:space="preserve">,  </w:t>
      </w:r>
      <w:r w:rsidRPr="00B3166A">
        <w:rPr>
          <w:rFonts w:ascii="Times New Roman" w:hAnsi="Times New Roman"/>
          <w:sz w:val="28"/>
          <w:szCs w:val="28"/>
          <w:lang w:val="kk-KZ"/>
        </w:rPr>
        <w:t xml:space="preserve">6) b, </w:t>
      </w:r>
      <w:r w:rsidRPr="00B3166A">
        <w:rPr>
          <w:rFonts w:ascii="Times New Roman" w:hAnsi="Times New Roman"/>
          <w:sz w:val="28"/>
          <w:szCs w:val="28"/>
        </w:rPr>
        <w:t>β</w:t>
      </w:r>
      <w:r w:rsidRPr="00B3166A">
        <w:rPr>
          <w:rFonts w:ascii="Times New Roman" w:hAnsi="Times New Roman"/>
          <w:sz w:val="28"/>
          <w:szCs w:val="28"/>
          <w:lang w:val="kk-KZ"/>
        </w:rPr>
        <w:t>, h</w:t>
      </w:r>
      <w:r w:rsidRPr="00B3166A">
        <w:rPr>
          <w:rFonts w:ascii="Times New Roman" w:hAnsi="Times New Roman"/>
          <w:sz w:val="28"/>
          <w:szCs w:val="28"/>
          <w:vertAlign w:val="subscript"/>
          <w:lang w:val="kk-KZ"/>
        </w:rPr>
        <w:t>с</w:t>
      </w:r>
      <w:r w:rsidRPr="00B3166A">
        <w:rPr>
          <w:rFonts w:ascii="Times New Roman" w:hAnsi="Times New Roman"/>
          <w:sz w:val="28"/>
          <w:szCs w:val="28"/>
          <w:lang w:val="kk-KZ"/>
        </w:rPr>
        <w:t>.</w:t>
      </w:r>
    </w:p>
    <w:p w:rsidR="002A05FD" w:rsidRPr="00B3166A" w:rsidRDefault="002A05FD" w:rsidP="002C2709">
      <w:pPr>
        <w:spacing w:after="0" w:line="240" w:lineRule="auto"/>
        <w:ind w:firstLine="567"/>
        <w:jc w:val="both"/>
        <w:rPr>
          <w:rFonts w:ascii="Times New Roman" w:hAnsi="Times New Roman"/>
          <w:sz w:val="28"/>
          <w:szCs w:val="28"/>
          <w:lang w:val="kk-KZ"/>
        </w:rPr>
      </w:pPr>
    </w:p>
    <w:p w:rsidR="000262AF" w:rsidRPr="005471D3" w:rsidRDefault="003744FD" w:rsidP="002A05FD">
      <w:pPr>
        <w:spacing w:after="0" w:line="240" w:lineRule="auto"/>
        <w:jc w:val="center"/>
        <w:rPr>
          <w:rFonts w:ascii="Times New Roman" w:hAnsi="Times New Roman"/>
          <w:sz w:val="28"/>
          <w:szCs w:val="28"/>
        </w:rPr>
      </w:pPr>
      <w:r>
        <w:rPr>
          <w:noProof/>
        </w:rPr>
        <w:drawing>
          <wp:inline distT="0" distB="0" distL="0" distR="0" wp14:anchorId="2F318CF0" wp14:editId="485DFE9A">
            <wp:extent cx="5584382" cy="2838450"/>
            <wp:effectExtent l="0" t="0" r="0" b="0"/>
            <wp:docPr id="656" name="Рисунок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637552" cy="2865475"/>
                    </a:xfrm>
                    <a:prstGeom prst="rect">
                      <a:avLst/>
                    </a:prstGeom>
                  </pic:spPr>
                </pic:pic>
              </a:graphicData>
            </a:graphic>
          </wp:inline>
        </w:drawing>
      </w:r>
    </w:p>
    <w:p w:rsidR="00027E1D" w:rsidRDefault="00027E1D" w:rsidP="00B82DDF">
      <w:pPr>
        <w:spacing w:after="0" w:line="240" w:lineRule="auto"/>
        <w:ind w:firstLine="567"/>
        <w:jc w:val="center"/>
        <w:rPr>
          <w:rFonts w:ascii="Times New Roman" w:hAnsi="Times New Roman"/>
          <w:sz w:val="28"/>
          <w:szCs w:val="28"/>
          <w:lang w:val="kk-KZ"/>
        </w:rPr>
      </w:pPr>
    </w:p>
    <w:p w:rsidR="00C02028" w:rsidRDefault="00B82DDF" w:rsidP="00027E1D">
      <w:pPr>
        <w:spacing w:after="0" w:line="240" w:lineRule="auto"/>
        <w:ind w:firstLine="567"/>
        <w:jc w:val="center"/>
        <w:rPr>
          <w:rFonts w:ascii="Times New Roman" w:hAnsi="Times New Roman"/>
          <w:sz w:val="28"/>
          <w:szCs w:val="28"/>
          <w:lang w:val="kk-KZ"/>
        </w:rPr>
      </w:pPr>
      <w:r w:rsidRPr="00B3166A">
        <w:rPr>
          <w:rFonts w:ascii="Times New Roman" w:hAnsi="Times New Roman"/>
          <w:sz w:val="28"/>
          <w:szCs w:val="28"/>
          <w:lang w:val="kk-KZ"/>
        </w:rPr>
        <w:t xml:space="preserve">Сурет 18 </w:t>
      </w:r>
      <w:r w:rsidR="004334BA">
        <w:rPr>
          <w:rFonts w:ascii="Times New Roman" w:hAnsi="Times New Roman"/>
          <w:sz w:val="28"/>
          <w:szCs w:val="28"/>
          <w:lang w:val="kk-KZ"/>
        </w:rPr>
        <w:t>–</w:t>
      </w:r>
      <w:r w:rsidRPr="00B3166A">
        <w:rPr>
          <w:rFonts w:ascii="Times New Roman" w:hAnsi="Times New Roman"/>
          <w:sz w:val="28"/>
          <w:szCs w:val="28"/>
          <w:lang w:val="kk-KZ"/>
        </w:rPr>
        <w:t xml:space="preserve"> </w:t>
      </w:r>
      <w:r w:rsidR="0018658B" w:rsidRPr="00B3166A">
        <w:rPr>
          <w:rFonts w:ascii="Times New Roman" w:hAnsi="Times New Roman"/>
          <w:sz w:val="28"/>
          <w:szCs w:val="28"/>
          <w:lang w:val="kk-KZ"/>
        </w:rPr>
        <w:t xml:space="preserve">Талдауға арналған </w:t>
      </w:r>
      <w:r w:rsidR="0018658B">
        <w:rPr>
          <w:rFonts w:ascii="Times New Roman" w:hAnsi="Times New Roman"/>
          <w:sz w:val="28"/>
          <w:szCs w:val="28"/>
          <w:lang w:val="kk-KZ"/>
        </w:rPr>
        <w:t>ү</w:t>
      </w:r>
      <w:r w:rsidR="004334BA">
        <w:rPr>
          <w:rFonts w:ascii="Times New Roman" w:hAnsi="Times New Roman"/>
          <w:sz w:val="28"/>
          <w:szCs w:val="28"/>
          <w:lang w:val="kk-KZ"/>
        </w:rPr>
        <w:t>шбұрыш сызбалары</w:t>
      </w:r>
    </w:p>
    <w:p w:rsidR="00A847E5" w:rsidRDefault="00A847E5" w:rsidP="00A847E5">
      <w:pPr>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lastRenderedPageBreak/>
        <w:t xml:space="preserve">Талдауға арналған </w:t>
      </w:r>
      <w:r>
        <w:rPr>
          <w:rFonts w:ascii="Times New Roman" w:hAnsi="Times New Roman"/>
          <w:sz w:val="28"/>
          <w:szCs w:val="28"/>
          <w:lang w:val="kk-KZ"/>
        </w:rPr>
        <w:t xml:space="preserve">дайын </w:t>
      </w:r>
      <w:r w:rsidRPr="00B3166A">
        <w:rPr>
          <w:rFonts w:ascii="Times New Roman" w:hAnsi="Times New Roman"/>
          <w:sz w:val="28"/>
          <w:szCs w:val="28"/>
          <w:lang w:val="kk-KZ"/>
        </w:rPr>
        <w:t xml:space="preserve">сызбалар (суреттер салған соң </w:t>
      </w:r>
      <w:r>
        <w:rPr>
          <w:rFonts w:ascii="Times New Roman" w:hAnsi="Times New Roman"/>
          <w:sz w:val="28"/>
          <w:szCs w:val="28"/>
          <w:lang w:val="kk-KZ"/>
        </w:rPr>
        <w:t>18</w:t>
      </w:r>
      <w:r w:rsidRPr="00B3166A">
        <w:rPr>
          <w:rFonts w:ascii="Times New Roman" w:hAnsi="Times New Roman"/>
          <w:sz w:val="28"/>
          <w:szCs w:val="28"/>
          <w:lang w:val="kk-KZ"/>
        </w:rPr>
        <w:t>а-</w:t>
      </w:r>
      <w:r>
        <w:rPr>
          <w:rFonts w:ascii="Times New Roman" w:hAnsi="Times New Roman"/>
          <w:sz w:val="28"/>
          <w:szCs w:val="28"/>
          <w:lang w:val="kk-KZ"/>
        </w:rPr>
        <w:t>18</w:t>
      </w:r>
      <w:r w:rsidRPr="00B3166A">
        <w:rPr>
          <w:rFonts w:ascii="Times New Roman" w:hAnsi="Times New Roman"/>
          <w:sz w:val="28"/>
          <w:szCs w:val="28"/>
          <w:lang w:val="kk-KZ"/>
        </w:rPr>
        <w:t>д), студенттер оларға бірдей есептер берілгенін анықтайды: қабырғасы, оған қарама-қарсы бұрышы мен қалған екі қабырғалардың біріне жүргізілген биіктігі бойынша үшбұрыш салу.</w:t>
      </w:r>
    </w:p>
    <w:p w:rsidR="00797836" w:rsidRPr="00B3166A" w:rsidRDefault="00797836" w:rsidP="002A05FD">
      <w:pPr>
        <w:tabs>
          <w:tab w:val="left" w:pos="7725"/>
        </w:tabs>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Енді төртбұрыш салуға берілген есепті қарастырайық.</w:t>
      </w:r>
    </w:p>
    <w:p w:rsidR="007264A3" w:rsidRPr="00B3166A" w:rsidRDefault="00D93C9C" w:rsidP="00A847E5">
      <w:pPr>
        <w:shd w:val="clear" w:color="auto" w:fill="FFFFFF"/>
        <w:spacing w:after="0" w:line="240" w:lineRule="auto"/>
        <w:ind w:firstLine="567"/>
        <w:jc w:val="both"/>
        <w:rPr>
          <w:rFonts w:ascii="Times New Roman" w:eastAsia="Times New Roman" w:hAnsi="Times New Roman"/>
          <w:sz w:val="28"/>
          <w:szCs w:val="28"/>
          <w:lang w:val="kk-KZ"/>
        </w:rPr>
      </w:pPr>
      <w:r>
        <w:rPr>
          <w:rFonts w:ascii="Times New Roman" w:hAnsi="Times New Roman"/>
          <w:b/>
          <w:i/>
          <w:sz w:val="28"/>
          <w:szCs w:val="28"/>
          <w:lang w:val="kk-KZ"/>
        </w:rPr>
        <w:t>3-е</w:t>
      </w:r>
      <w:r w:rsidR="00797836" w:rsidRPr="00B3166A">
        <w:rPr>
          <w:rFonts w:ascii="Times New Roman" w:hAnsi="Times New Roman"/>
          <w:b/>
          <w:i/>
          <w:sz w:val="28"/>
          <w:szCs w:val="28"/>
          <w:lang w:val="kk-KZ"/>
        </w:rPr>
        <w:t>сеп</w:t>
      </w:r>
      <w:r>
        <w:rPr>
          <w:rFonts w:ascii="Times New Roman" w:hAnsi="Times New Roman"/>
          <w:b/>
          <w:i/>
          <w:sz w:val="28"/>
          <w:szCs w:val="28"/>
          <w:lang w:val="kk-KZ"/>
        </w:rPr>
        <w:t>.</w:t>
      </w:r>
      <w:r w:rsidR="00797836" w:rsidRPr="00B3166A">
        <w:rPr>
          <w:rFonts w:ascii="Times New Roman" w:hAnsi="Times New Roman"/>
          <w:b/>
          <w:sz w:val="28"/>
          <w:szCs w:val="28"/>
          <w:lang w:val="kk-KZ"/>
        </w:rPr>
        <w:t xml:space="preserve"> </w:t>
      </w:r>
      <w:r w:rsidR="00797836" w:rsidRPr="00B3166A">
        <w:rPr>
          <w:rFonts w:ascii="Times New Roman" w:hAnsi="Times New Roman"/>
          <w:noProof/>
          <w:sz w:val="28"/>
          <w:szCs w:val="28"/>
          <w:lang w:val="kk-KZ"/>
        </w:rPr>
        <w:t>Бір</w:t>
      </w:r>
      <w:r w:rsidR="004E3685" w:rsidRPr="00B3166A">
        <w:rPr>
          <w:rFonts w:ascii="Times New Roman" w:hAnsi="Times New Roman"/>
          <w:noProof/>
          <w:sz w:val="28"/>
          <w:szCs w:val="28"/>
          <w:lang w:val="kk-KZ"/>
        </w:rPr>
        <w:t xml:space="preserve"> </w:t>
      </w:r>
      <w:r w:rsidR="00797836" w:rsidRPr="00B3166A">
        <w:rPr>
          <w:rFonts w:ascii="Times New Roman" w:hAnsi="Times New Roman"/>
          <w:noProof/>
          <w:sz w:val="28"/>
          <w:szCs w:val="28"/>
          <w:lang w:val="kk-KZ"/>
        </w:rPr>
        <w:t>қабырғасы,</w:t>
      </w:r>
      <w:r w:rsidR="00797836" w:rsidRPr="00B3166A">
        <w:rPr>
          <w:rFonts w:ascii="Times New Roman" w:hAnsi="Times New Roman"/>
          <w:iCs/>
          <w:noProof/>
          <w:sz w:val="28"/>
          <w:szCs w:val="28"/>
          <w:lang w:val="kk-KZ"/>
        </w:rPr>
        <w:t xml:space="preserve"> сол қабырғасына түсірілген </w:t>
      </w:r>
      <w:r w:rsidR="00797836" w:rsidRPr="00B3166A">
        <w:rPr>
          <w:rFonts w:ascii="Times New Roman" w:hAnsi="Times New Roman"/>
          <w:noProof/>
          <w:sz w:val="28"/>
          <w:szCs w:val="28"/>
          <w:lang w:val="kk-KZ"/>
        </w:rPr>
        <w:t xml:space="preserve">биіктігі және d диагоналы </w:t>
      </w:r>
      <w:r w:rsidR="00797836" w:rsidRPr="00B3166A">
        <w:rPr>
          <w:rFonts w:ascii="Times New Roman" w:hAnsi="Times New Roman"/>
          <w:iCs/>
          <w:noProof/>
          <w:sz w:val="28"/>
          <w:szCs w:val="28"/>
          <w:lang w:val="kk-KZ"/>
        </w:rPr>
        <w:t>арқылы</w:t>
      </w:r>
      <w:r w:rsidR="00797836" w:rsidRPr="00B3166A">
        <w:rPr>
          <w:rFonts w:ascii="Times New Roman" w:hAnsi="Times New Roman"/>
          <w:noProof/>
          <w:sz w:val="28"/>
          <w:szCs w:val="28"/>
          <w:lang w:val="kk-KZ"/>
        </w:rPr>
        <w:t xml:space="preserve"> параллелограмм  салу (</w:t>
      </w:r>
      <w:r>
        <w:rPr>
          <w:rFonts w:ascii="Times New Roman" w:hAnsi="Times New Roman"/>
          <w:noProof/>
          <w:sz w:val="28"/>
          <w:szCs w:val="28"/>
          <w:lang w:val="kk-KZ"/>
        </w:rPr>
        <w:t xml:space="preserve">19 </w:t>
      </w:r>
      <w:r w:rsidR="00797836" w:rsidRPr="00B3166A">
        <w:rPr>
          <w:rFonts w:ascii="Times New Roman" w:hAnsi="Times New Roman"/>
          <w:noProof/>
          <w:sz w:val="28"/>
          <w:szCs w:val="28"/>
          <w:lang w:val="kk-KZ"/>
        </w:rPr>
        <w:t>а</w:t>
      </w:r>
      <w:r w:rsidR="004E3685" w:rsidRPr="00B3166A">
        <w:rPr>
          <w:rFonts w:ascii="Times New Roman" w:hAnsi="Times New Roman"/>
          <w:noProof/>
          <w:sz w:val="28"/>
          <w:szCs w:val="28"/>
          <w:lang w:val="kk-KZ"/>
        </w:rPr>
        <w:t xml:space="preserve"> </w:t>
      </w:r>
      <w:r>
        <w:rPr>
          <w:rFonts w:ascii="Times New Roman" w:hAnsi="Times New Roman"/>
          <w:noProof/>
          <w:sz w:val="28"/>
          <w:szCs w:val="28"/>
          <w:lang w:val="kk-KZ"/>
        </w:rPr>
        <w:t>–</w:t>
      </w:r>
      <w:r w:rsidR="004E3685" w:rsidRPr="00B3166A">
        <w:rPr>
          <w:rFonts w:ascii="Times New Roman" w:hAnsi="Times New Roman"/>
          <w:noProof/>
          <w:sz w:val="28"/>
          <w:szCs w:val="28"/>
          <w:lang w:val="kk-KZ"/>
        </w:rPr>
        <w:t xml:space="preserve"> </w:t>
      </w:r>
      <w:r>
        <w:rPr>
          <w:rFonts w:ascii="Times New Roman" w:hAnsi="Times New Roman"/>
          <w:noProof/>
          <w:sz w:val="28"/>
          <w:szCs w:val="28"/>
          <w:lang w:val="kk-KZ"/>
        </w:rPr>
        <w:t xml:space="preserve">19 </w:t>
      </w:r>
      <w:r w:rsidR="00797836" w:rsidRPr="00B3166A">
        <w:rPr>
          <w:rFonts w:ascii="Times New Roman" w:hAnsi="Times New Roman"/>
          <w:noProof/>
          <w:sz w:val="28"/>
          <w:szCs w:val="28"/>
          <w:lang w:val="kk-KZ"/>
        </w:rPr>
        <w:t>в суреттер).</w:t>
      </w:r>
    </w:p>
    <w:p w:rsidR="000262AF" w:rsidRPr="00B3166A" w:rsidRDefault="005471D3" w:rsidP="00A847E5">
      <w:pPr>
        <w:shd w:val="clear" w:color="auto" w:fill="FFFFFF"/>
        <w:spacing w:after="0" w:line="240" w:lineRule="auto"/>
        <w:ind w:firstLine="567"/>
        <w:jc w:val="center"/>
        <w:rPr>
          <w:rFonts w:ascii="Times New Roman" w:eastAsia="Times New Roman" w:hAnsi="Times New Roman"/>
          <w:sz w:val="28"/>
          <w:szCs w:val="28"/>
          <w:lang w:val="kk-KZ"/>
        </w:rPr>
      </w:pPr>
      <w:r>
        <w:rPr>
          <w:noProof/>
        </w:rPr>
        <w:drawing>
          <wp:inline distT="0" distB="0" distL="0" distR="0" wp14:anchorId="3BE94916" wp14:editId="7843442A">
            <wp:extent cx="4914900" cy="2635150"/>
            <wp:effectExtent l="0" t="0" r="0" b="0"/>
            <wp:docPr id="657" name="Рисунок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4946261" cy="2651964"/>
                    </a:xfrm>
                    <a:prstGeom prst="rect">
                      <a:avLst/>
                    </a:prstGeom>
                  </pic:spPr>
                </pic:pic>
              </a:graphicData>
            </a:graphic>
          </wp:inline>
        </w:drawing>
      </w:r>
    </w:p>
    <w:bookmarkEnd w:id="108"/>
    <w:p w:rsidR="00B82DDF" w:rsidRPr="00B3166A" w:rsidRDefault="00B82DDF" w:rsidP="00B82DDF">
      <w:pPr>
        <w:spacing w:after="0" w:line="240" w:lineRule="auto"/>
        <w:ind w:firstLine="708"/>
        <w:jc w:val="center"/>
        <w:rPr>
          <w:rFonts w:ascii="Times New Roman" w:hAnsi="Times New Roman"/>
          <w:sz w:val="28"/>
          <w:szCs w:val="28"/>
          <w:lang w:val="kk-KZ"/>
        </w:rPr>
      </w:pPr>
      <w:r w:rsidRPr="00B3166A">
        <w:rPr>
          <w:rFonts w:ascii="Times New Roman" w:hAnsi="Times New Roman"/>
          <w:sz w:val="28"/>
          <w:szCs w:val="28"/>
          <w:lang w:val="kk-KZ"/>
        </w:rPr>
        <w:t>Сурет 19 – Параллелограмм сызбалары</w:t>
      </w:r>
    </w:p>
    <w:p w:rsidR="00B82DDF" w:rsidRPr="00B3166A" w:rsidRDefault="00B82DDF" w:rsidP="00797836">
      <w:pPr>
        <w:spacing w:after="0" w:line="240" w:lineRule="auto"/>
        <w:ind w:firstLine="708"/>
        <w:jc w:val="both"/>
        <w:rPr>
          <w:rFonts w:ascii="Times New Roman" w:hAnsi="Times New Roman"/>
          <w:sz w:val="28"/>
          <w:szCs w:val="28"/>
          <w:lang w:val="kk-KZ"/>
        </w:rPr>
      </w:pPr>
    </w:p>
    <w:p w:rsidR="00797836" w:rsidRPr="00B3166A" w:rsidRDefault="00797836" w:rsidP="00207858">
      <w:pPr>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Берілген есептерді шығару нәтижесінде, берілген есепке ұқсас есептер құрастыра мүмкіндігі туралы қорытынды жасалады. Оны үшінші кезеңде қарастырамыз.</w:t>
      </w:r>
    </w:p>
    <w:p w:rsidR="00797836" w:rsidRPr="00B3166A" w:rsidRDefault="00797836" w:rsidP="00207858">
      <w:pPr>
        <w:spacing w:after="0" w:line="240" w:lineRule="auto"/>
        <w:ind w:firstLine="567"/>
        <w:jc w:val="both"/>
        <w:rPr>
          <w:rFonts w:ascii="Times New Roman" w:hAnsi="Times New Roman"/>
          <w:sz w:val="28"/>
          <w:szCs w:val="28"/>
          <w:lang w:val="kk-KZ"/>
        </w:rPr>
      </w:pPr>
      <w:r w:rsidRPr="00B3166A">
        <w:rPr>
          <w:rFonts w:ascii="Times New Roman" w:hAnsi="Times New Roman"/>
          <w:b/>
          <w:i/>
          <w:sz w:val="28"/>
          <w:szCs w:val="28"/>
          <w:lang w:val="kk-KZ"/>
        </w:rPr>
        <w:t>Лексикографиялық әдістің үшінші кезеңі</w:t>
      </w:r>
      <w:r w:rsidRPr="00B3166A">
        <w:rPr>
          <w:rFonts w:ascii="Times New Roman" w:hAnsi="Times New Roman"/>
          <w:sz w:val="28"/>
          <w:szCs w:val="28"/>
          <w:lang w:val="kk-KZ"/>
        </w:rPr>
        <w:t>. Бұл кезеңде салу есебіне ұқсас есептер құрастырудың лексикографиялық әдісін анықтау мақсатында студенттердің іс-әрекеттері ұйымдастырылады.</w:t>
      </w:r>
    </w:p>
    <w:p w:rsidR="00797836" w:rsidRPr="00B3166A" w:rsidRDefault="00797836" w:rsidP="00797836">
      <w:pPr>
        <w:tabs>
          <w:tab w:val="left" w:pos="567"/>
        </w:tabs>
        <w:spacing w:after="0" w:line="240" w:lineRule="auto"/>
        <w:jc w:val="both"/>
        <w:rPr>
          <w:rFonts w:ascii="Times New Roman" w:hAnsi="Times New Roman"/>
          <w:sz w:val="28"/>
          <w:szCs w:val="28"/>
          <w:lang w:val="kk-KZ"/>
        </w:rPr>
      </w:pPr>
      <w:r w:rsidRPr="00B3166A">
        <w:rPr>
          <w:rFonts w:ascii="Times New Roman" w:hAnsi="Times New Roman"/>
          <w:sz w:val="28"/>
          <w:szCs w:val="28"/>
          <w:lang w:val="kk-KZ"/>
        </w:rPr>
        <w:tab/>
        <w:t xml:space="preserve">Студенттерге қарастырылған есепке ұқсас бірнеше салу есептері ұсынылды. Студенттер ұсынылған есептердің берілу формулировкасын талдағаннан кейін, кез-келген үшбұрышты a, b, c, </w:t>
      </w:r>
      <w:r w:rsidRPr="00B3166A">
        <w:rPr>
          <w:rFonts w:ascii="Times New Roman" w:hAnsi="Times New Roman"/>
          <w:sz w:val="28"/>
          <w:szCs w:val="28"/>
        </w:rPr>
        <w:t>α</w:t>
      </w:r>
      <w:r w:rsidRPr="00B3166A">
        <w:rPr>
          <w:rFonts w:ascii="Times New Roman" w:hAnsi="Times New Roman"/>
          <w:sz w:val="28"/>
          <w:szCs w:val="28"/>
          <w:lang w:val="kk-KZ"/>
        </w:rPr>
        <w:t xml:space="preserve">, </w:t>
      </w:r>
      <w:r w:rsidRPr="00B3166A">
        <w:rPr>
          <w:rFonts w:ascii="Times New Roman" w:hAnsi="Times New Roman"/>
          <w:sz w:val="28"/>
          <w:szCs w:val="28"/>
        </w:rPr>
        <w:t>β</w:t>
      </w:r>
      <w:r w:rsidRPr="00B3166A">
        <w:rPr>
          <w:rFonts w:ascii="Times New Roman" w:hAnsi="Times New Roman"/>
          <w:sz w:val="28"/>
          <w:szCs w:val="28"/>
          <w:lang w:val="kk-KZ"/>
        </w:rPr>
        <w:t xml:space="preserve">, </w:t>
      </w:r>
      <w:r w:rsidRPr="00B3166A">
        <w:rPr>
          <w:rFonts w:ascii="Times New Roman" w:hAnsi="Times New Roman"/>
          <w:sz w:val="28"/>
          <w:szCs w:val="28"/>
        </w:rPr>
        <w:t>γ</w:t>
      </w:r>
      <w:r w:rsidRPr="00B3166A">
        <w:rPr>
          <w:rFonts w:ascii="Times New Roman" w:hAnsi="Times New Roman"/>
          <w:sz w:val="28"/>
          <w:szCs w:val="28"/>
          <w:lang w:val="kk-KZ"/>
        </w:rPr>
        <w:t>, h</w:t>
      </w:r>
      <w:r w:rsidRPr="00B3166A">
        <w:rPr>
          <w:rFonts w:ascii="Times New Roman" w:hAnsi="Times New Roman"/>
          <w:sz w:val="28"/>
          <w:szCs w:val="28"/>
          <w:vertAlign w:val="subscript"/>
          <w:lang w:val="kk-KZ"/>
        </w:rPr>
        <w:t>a</w:t>
      </w:r>
      <w:r w:rsidRPr="00B3166A">
        <w:rPr>
          <w:rFonts w:ascii="Times New Roman" w:hAnsi="Times New Roman"/>
          <w:sz w:val="28"/>
          <w:szCs w:val="28"/>
          <w:lang w:val="kk-KZ"/>
        </w:rPr>
        <w:t>, h</w:t>
      </w:r>
      <w:r w:rsidRPr="00B3166A">
        <w:rPr>
          <w:rFonts w:ascii="Times New Roman" w:hAnsi="Times New Roman"/>
          <w:sz w:val="28"/>
          <w:szCs w:val="28"/>
          <w:vertAlign w:val="subscript"/>
          <w:lang w:val="kk-KZ"/>
        </w:rPr>
        <w:t>b</w:t>
      </w:r>
      <w:r w:rsidRPr="00B3166A">
        <w:rPr>
          <w:rFonts w:ascii="Times New Roman" w:hAnsi="Times New Roman"/>
          <w:sz w:val="28"/>
          <w:szCs w:val="28"/>
          <w:lang w:val="kk-KZ"/>
        </w:rPr>
        <w:t>, h</w:t>
      </w:r>
      <w:r w:rsidRPr="00B3166A">
        <w:rPr>
          <w:rFonts w:ascii="Times New Roman" w:hAnsi="Times New Roman"/>
          <w:sz w:val="28"/>
          <w:szCs w:val="28"/>
          <w:vertAlign w:val="subscript"/>
          <w:lang w:val="kk-KZ"/>
        </w:rPr>
        <w:t>c</w:t>
      </w:r>
      <w:r w:rsidRPr="00B3166A">
        <w:rPr>
          <w:rFonts w:ascii="Times New Roman" w:hAnsi="Times New Roman"/>
          <w:sz w:val="28"/>
          <w:szCs w:val="28"/>
          <w:lang w:val="kk-KZ"/>
        </w:rPr>
        <w:t xml:space="preserve"> үш элементтерінің комбинациясы арқылы салуға болатындығына көз жеткізеді. Берілген элементтердің комбинациясы мен олардың өзара байланысы туралы кесте құрастырылды (</w:t>
      </w:r>
      <w:r w:rsidR="00D93C9C">
        <w:rPr>
          <w:rFonts w:ascii="Times New Roman" w:hAnsi="Times New Roman"/>
          <w:sz w:val="28"/>
          <w:szCs w:val="28"/>
          <w:lang w:val="kk-KZ"/>
        </w:rPr>
        <w:t>21</w:t>
      </w:r>
      <w:r w:rsidRPr="00B3166A">
        <w:rPr>
          <w:rFonts w:ascii="Times New Roman" w:hAnsi="Times New Roman"/>
          <w:sz w:val="28"/>
          <w:szCs w:val="28"/>
          <w:lang w:val="kk-KZ"/>
        </w:rPr>
        <w:t>-кесте).</w:t>
      </w:r>
    </w:p>
    <w:p w:rsidR="00797836" w:rsidRPr="00B3166A" w:rsidRDefault="00797836" w:rsidP="00266546">
      <w:pPr>
        <w:numPr>
          <w:ilvl w:val="0"/>
          <w:numId w:val="25"/>
        </w:numPr>
        <w:tabs>
          <w:tab w:val="left" w:pos="284"/>
          <w:tab w:val="left" w:pos="851"/>
        </w:tabs>
        <w:spacing w:after="0" w:line="240" w:lineRule="auto"/>
        <w:ind w:left="0" w:firstLine="0"/>
        <w:contextualSpacing/>
        <w:jc w:val="both"/>
        <w:rPr>
          <w:rFonts w:ascii="Times New Roman" w:hAnsi="Times New Roman"/>
          <w:sz w:val="28"/>
          <w:szCs w:val="28"/>
          <w:lang w:val="kk-KZ"/>
        </w:rPr>
      </w:pPr>
      <w:r w:rsidRPr="00B3166A">
        <w:rPr>
          <w:rFonts w:ascii="Times New Roman" w:hAnsi="Times New Roman"/>
          <w:sz w:val="28"/>
          <w:szCs w:val="28"/>
          <w:lang w:val="kk-KZ"/>
        </w:rPr>
        <w:t>Үшбұрыштың берілген элементтерінің біреуін таңдап бекіттіп аламыз. Мұнда егер осы таңдалған элементпен бір бағанда үшбұрыштың басқа тағы бір элемент орналасса, онда ол да бекітілген болып есептеледі.</w:t>
      </w:r>
    </w:p>
    <w:p w:rsidR="00797836" w:rsidRPr="00B3166A" w:rsidRDefault="00797836" w:rsidP="00797836">
      <w:pPr>
        <w:tabs>
          <w:tab w:val="left" w:pos="567"/>
        </w:tabs>
        <w:spacing w:after="0" w:line="240" w:lineRule="auto"/>
        <w:jc w:val="both"/>
        <w:rPr>
          <w:rFonts w:ascii="Times New Roman" w:hAnsi="Times New Roman"/>
          <w:sz w:val="28"/>
          <w:szCs w:val="28"/>
          <w:lang w:val="kk-KZ"/>
        </w:rPr>
      </w:pPr>
      <w:r w:rsidRPr="00B3166A">
        <w:rPr>
          <w:rFonts w:ascii="Times New Roman" w:hAnsi="Times New Roman"/>
          <w:sz w:val="28"/>
          <w:szCs w:val="28"/>
          <w:lang w:val="kk-KZ"/>
        </w:rPr>
        <w:t>2. Берілген тұрақты емес элементтерді сол қатарда тұрған келесі тұрақты емес элементтермен ауыстырамыз. Демек, бір қатарда үшбұрыштың екі тұрақты емес элементтері орналасса, онда олардың орындарын ауыстыруға болмайды.</w:t>
      </w:r>
    </w:p>
    <w:p w:rsidR="00797836" w:rsidRPr="00B3166A" w:rsidRDefault="00797836" w:rsidP="004E3685">
      <w:pPr>
        <w:tabs>
          <w:tab w:val="left" w:pos="567"/>
          <w:tab w:val="left" w:pos="709"/>
          <w:tab w:val="left" w:pos="851"/>
        </w:tabs>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Студенттерге лексикографиялық әдісті қолданып, мектеп геометрия оқулығында берілген кез-келген салу есебіне ұқсас есептер құрастыру тапсырмасы берілді.</w:t>
      </w:r>
    </w:p>
    <w:p w:rsidR="00EF0B2B" w:rsidRDefault="00D93C9C" w:rsidP="00453182">
      <w:pPr>
        <w:tabs>
          <w:tab w:val="left" w:pos="709"/>
          <w:tab w:val="left" w:pos="851"/>
        </w:tabs>
        <w:spacing w:after="0" w:line="240" w:lineRule="auto"/>
        <w:ind w:firstLine="567"/>
        <w:jc w:val="both"/>
        <w:rPr>
          <w:rFonts w:ascii="Times New Roman" w:eastAsia="Times New Roman" w:hAnsi="Times New Roman"/>
          <w:b/>
          <w:i/>
          <w:sz w:val="28"/>
          <w:szCs w:val="28"/>
          <w:lang w:val="kk-KZ"/>
        </w:rPr>
      </w:pPr>
      <w:r>
        <w:rPr>
          <w:rFonts w:ascii="Times New Roman" w:hAnsi="Times New Roman"/>
          <w:b/>
          <w:i/>
          <w:sz w:val="28"/>
          <w:szCs w:val="28"/>
          <w:lang w:val="kk-KZ"/>
        </w:rPr>
        <w:t>4-есеп</w:t>
      </w:r>
      <w:r w:rsidR="00797836" w:rsidRPr="00B3166A">
        <w:rPr>
          <w:rFonts w:ascii="Times New Roman" w:hAnsi="Times New Roman"/>
          <w:b/>
          <w:i/>
          <w:sz w:val="28"/>
          <w:szCs w:val="28"/>
          <w:lang w:val="kk-KZ"/>
        </w:rPr>
        <w:t xml:space="preserve">. </w:t>
      </w:r>
      <w:r w:rsidR="00797836" w:rsidRPr="00D93C9C">
        <w:rPr>
          <w:rFonts w:ascii="Times New Roman" w:hAnsi="Times New Roman"/>
          <w:i/>
          <w:sz w:val="28"/>
          <w:szCs w:val="28"/>
          <w:lang w:val="kk-KZ"/>
        </w:rPr>
        <w:t>Қабырғасы, оған түсірілген биссектрисасы мен қарсы жатқан бұрышы бойынша үшбұрыш салу.</w:t>
      </w:r>
    </w:p>
    <w:p w:rsidR="00EF0B2B" w:rsidRDefault="002C2709" w:rsidP="004F3110">
      <w:pPr>
        <w:tabs>
          <w:tab w:val="left" w:pos="567"/>
        </w:tabs>
        <w:spacing w:after="0" w:line="240" w:lineRule="auto"/>
        <w:jc w:val="both"/>
        <w:rPr>
          <w:rFonts w:ascii="Times New Roman" w:hAnsi="Times New Roman"/>
          <w:sz w:val="28"/>
          <w:szCs w:val="28"/>
          <w:lang w:val="kk-KZ"/>
        </w:rPr>
      </w:pPr>
      <w:r w:rsidRPr="00B3166A">
        <w:rPr>
          <w:rFonts w:ascii="Times New Roman" w:hAnsi="Times New Roman"/>
          <w:sz w:val="28"/>
          <w:szCs w:val="28"/>
          <w:lang w:val="kk-KZ"/>
        </w:rPr>
        <w:lastRenderedPageBreak/>
        <w:t>К</w:t>
      </w:r>
      <w:r w:rsidR="00797836" w:rsidRPr="00B3166A">
        <w:rPr>
          <w:rFonts w:ascii="Times New Roman" w:hAnsi="Times New Roman"/>
          <w:sz w:val="28"/>
          <w:szCs w:val="28"/>
          <w:lang w:val="kk-KZ"/>
        </w:rPr>
        <w:t>есте</w:t>
      </w:r>
      <w:r w:rsidRPr="00B3166A">
        <w:rPr>
          <w:rFonts w:ascii="Times New Roman" w:hAnsi="Times New Roman"/>
          <w:sz w:val="28"/>
          <w:szCs w:val="28"/>
          <w:lang w:val="kk-KZ"/>
        </w:rPr>
        <w:t xml:space="preserve"> </w:t>
      </w:r>
      <w:r w:rsidR="004F3110" w:rsidRPr="00B3166A">
        <w:rPr>
          <w:rFonts w:ascii="Times New Roman" w:hAnsi="Times New Roman"/>
          <w:sz w:val="28"/>
          <w:szCs w:val="28"/>
          <w:lang w:val="kk-KZ"/>
        </w:rPr>
        <w:t>21 – Үшбұрыштың элементтері</w:t>
      </w:r>
    </w:p>
    <w:p w:rsidR="007264A3" w:rsidRPr="00B3166A" w:rsidRDefault="007264A3" w:rsidP="004F3110">
      <w:pPr>
        <w:tabs>
          <w:tab w:val="left" w:pos="567"/>
        </w:tabs>
        <w:spacing w:after="0" w:line="240" w:lineRule="auto"/>
        <w:jc w:val="both"/>
        <w:rPr>
          <w:rFonts w:ascii="Times New Roman" w:hAnsi="Times New Roman"/>
          <w:sz w:val="28"/>
          <w:szCs w:val="28"/>
          <w:lang w:val="kk-KZ"/>
        </w:rPr>
      </w:pPr>
    </w:p>
    <w:p w:rsidR="00EF0B2B" w:rsidRPr="00B3166A" w:rsidRDefault="000C0A4F" w:rsidP="007264A3">
      <w:pPr>
        <w:tabs>
          <w:tab w:val="left" w:pos="567"/>
        </w:tabs>
        <w:spacing w:after="0" w:line="240" w:lineRule="auto"/>
        <w:rPr>
          <w:rFonts w:ascii="Times New Roman" w:hAnsi="Times New Roman"/>
          <w:sz w:val="28"/>
          <w:szCs w:val="28"/>
          <w:lang w:val="kk-KZ"/>
        </w:rPr>
      </w:pPr>
      <w:r>
        <w:rPr>
          <w:noProof/>
        </w:rPr>
        <w:drawing>
          <wp:inline distT="0" distB="0" distL="0" distR="0" wp14:anchorId="70C8B50F" wp14:editId="5F86D47C">
            <wp:extent cx="5886450" cy="1552575"/>
            <wp:effectExtent l="0" t="0" r="0" b="9525"/>
            <wp:docPr id="3742" name="Рисунок 3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a:srcRect l="1878" t="5781" r="1408"/>
                    <a:stretch/>
                  </pic:blipFill>
                  <pic:spPr bwMode="auto">
                    <a:xfrm>
                      <a:off x="0" y="0"/>
                      <a:ext cx="5886450" cy="1552575"/>
                    </a:xfrm>
                    <a:prstGeom prst="rect">
                      <a:avLst/>
                    </a:prstGeom>
                    <a:ln>
                      <a:noFill/>
                    </a:ln>
                    <a:extLst>
                      <a:ext uri="{53640926-AAD7-44D8-BBD7-CCE9431645EC}">
                        <a14:shadowObscured xmlns:a14="http://schemas.microsoft.com/office/drawing/2010/main"/>
                      </a:ext>
                    </a:extLst>
                  </pic:spPr>
                </pic:pic>
              </a:graphicData>
            </a:graphic>
          </wp:inline>
        </w:drawing>
      </w:r>
    </w:p>
    <w:p w:rsidR="007264A3" w:rsidRDefault="007264A3" w:rsidP="00797836">
      <w:pPr>
        <w:tabs>
          <w:tab w:val="left" w:pos="567"/>
        </w:tabs>
        <w:spacing w:after="0" w:line="240" w:lineRule="auto"/>
        <w:jc w:val="both"/>
        <w:rPr>
          <w:rFonts w:ascii="Times New Roman" w:hAnsi="Times New Roman"/>
          <w:sz w:val="28"/>
          <w:szCs w:val="28"/>
          <w:lang w:val="kk-KZ"/>
        </w:rPr>
      </w:pPr>
    </w:p>
    <w:p w:rsidR="007264A3" w:rsidRDefault="00797836" w:rsidP="00797836">
      <w:pPr>
        <w:tabs>
          <w:tab w:val="left" w:pos="567"/>
        </w:tabs>
        <w:spacing w:after="0" w:line="240" w:lineRule="auto"/>
        <w:jc w:val="both"/>
        <w:rPr>
          <w:rFonts w:ascii="Times New Roman" w:hAnsi="Times New Roman"/>
          <w:sz w:val="28"/>
          <w:szCs w:val="28"/>
          <w:lang w:val="kk-KZ"/>
        </w:rPr>
      </w:pPr>
      <w:r w:rsidRPr="00B3166A">
        <w:rPr>
          <w:rFonts w:ascii="Times New Roman" w:hAnsi="Times New Roman"/>
          <w:sz w:val="28"/>
          <w:szCs w:val="28"/>
          <w:lang w:val="kk-KZ"/>
        </w:rPr>
        <w:t xml:space="preserve">Студенттер </w:t>
      </w:r>
      <w:r w:rsidR="004F3110" w:rsidRPr="00B3166A">
        <w:rPr>
          <w:rFonts w:ascii="Times New Roman" w:hAnsi="Times New Roman"/>
          <w:sz w:val="28"/>
          <w:szCs w:val="28"/>
          <w:lang w:val="kk-KZ"/>
        </w:rPr>
        <w:t>2</w:t>
      </w:r>
      <w:r w:rsidRPr="00B3166A">
        <w:rPr>
          <w:rFonts w:ascii="Times New Roman" w:hAnsi="Times New Roman"/>
          <w:sz w:val="28"/>
          <w:szCs w:val="28"/>
          <w:lang w:val="kk-KZ"/>
        </w:rPr>
        <w:t>1-кестені қолдана отырып, әр түрлі есептер құрастырады (біз тек осы элементтерден тұратын кестенің үзінділерін ұсындық)</w:t>
      </w:r>
    </w:p>
    <w:p w:rsidR="00A847E5" w:rsidRDefault="000C0A4F" w:rsidP="00A847E5">
      <w:pPr>
        <w:tabs>
          <w:tab w:val="left" w:pos="567"/>
        </w:tabs>
        <w:spacing w:after="0" w:line="240" w:lineRule="auto"/>
        <w:jc w:val="both"/>
        <w:rPr>
          <w:rFonts w:ascii="Times New Roman" w:hAnsi="Times New Roman"/>
          <w:sz w:val="28"/>
          <w:szCs w:val="28"/>
          <w:lang w:val="kk-KZ"/>
        </w:rPr>
      </w:pPr>
      <w:r>
        <w:rPr>
          <w:noProof/>
        </w:rPr>
        <w:drawing>
          <wp:inline distT="0" distB="0" distL="0" distR="0" wp14:anchorId="3FEF11A2" wp14:editId="5B2116EC">
            <wp:extent cx="5524500" cy="1828800"/>
            <wp:effectExtent l="0" t="0" r="0" b="0"/>
            <wp:docPr id="3749" name="Рисунок 3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524500" cy="1828800"/>
                    </a:xfrm>
                    <a:prstGeom prst="rect">
                      <a:avLst/>
                    </a:prstGeom>
                  </pic:spPr>
                </pic:pic>
              </a:graphicData>
            </a:graphic>
          </wp:inline>
        </w:drawing>
      </w:r>
    </w:p>
    <w:p w:rsidR="009B62EC" w:rsidRDefault="009B62EC" w:rsidP="009B62EC">
      <w:pPr>
        <w:tabs>
          <w:tab w:val="left" w:pos="567"/>
        </w:tabs>
        <w:spacing w:after="0" w:line="240" w:lineRule="auto"/>
        <w:jc w:val="center"/>
        <w:rPr>
          <w:rFonts w:ascii="Times New Roman" w:hAnsi="Times New Roman"/>
          <w:sz w:val="28"/>
          <w:szCs w:val="28"/>
          <w:lang w:val="kk-KZ"/>
        </w:rPr>
      </w:pPr>
      <w:r>
        <w:rPr>
          <w:rFonts w:ascii="Times New Roman" w:hAnsi="Times New Roman"/>
          <w:sz w:val="28"/>
          <w:szCs w:val="28"/>
          <w:lang w:val="kk-KZ"/>
        </w:rPr>
        <w:t>Сурет 22 – Үшбұрыштың элементтері</w:t>
      </w:r>
    </w:p>
    <w:p w:rsidR="009B62EC" w:rsidRPr="00B3166A" w:rsidRDefault="009B62EC" w:rsidP="009B62EC">
      <w:pPr>
        <w:tabs>
          <w:tab w:val="left" w:pos="567"/>
        </w:tabs>
        <w:spacing w:after="0" w:line="240" w:lineRule="auto"/>
        <w:jc w:val="center"/>
        <w:rPr>
          <w:rFonts w:ascii="Times New Roman" w:hAnsi="Times New Roman"/>
          <w:sz w:val="28"/>
          <w:szCs w:val="28"/>
          <w:lang w:val="kk-KZ"/>
        </w:rPr>
      </w:pPr>
    </w:p>
    <w:p w:rsidR="00797836" w:rsidRPr="00B3166A" w:rsidRDefault="00797836" w:rsidP="00207858">
      <w:pPr>
        <w:spacing w:after="0" w:line="240" w:lineRule="auto"/>
        <w:ind w:firstLine="567"/>
        <w:rPr>
          <w:rFonts w:ascii="Times New Roman" w:hAnsi="Times New Roman"/>
          <w:sz w:val="28"/>
          <w:szCs w:val="28"/>
          <w:lang w:val="kk-KZ"/>
        </w:rPr>
      </w:pPr>
      <w:r w:rsidRPr="00B3166A">
        <w:rPr>
          <w:rFonts w:ascii="Times New Roman" w:hAnsi="Times New Roman"/>
          <w:sz w:val="28"/>
          <w:szCs w:val="28"/>
          <w:lang w:val="kk-KZ"/>
        </w:rPr>
        <w:t xml:space="preserve">Демек, екі ұқсас есеп пайда болды: b, </w:t>
      </w:r>
      <w:r w:rsidRPr="00B3166A">
        <w:rPr>
          <w:rFonts w:ascii="Times New Roman" w:hAnsi="Times New Roman"/>
          <w:i/>
          <w:sz w:val="28"/>
          <w:szCs w:val="28"/>
          <w:lang w:val="kk-KZ"/>
        </w:rPr>
        <w:t>l</w:t>
      </w:r>
      <w:r w:rsidRPr="00B3166A">
        <w:rPr>
          <w:rFonts w:ascii="Times New Roman" w:hAnsi="Times New Roman"/>
          <w:i/>
          <w:sz w:val="28"/>
          <w:szCs w:val="28"/>
          <w:vertAlign w:val="subscript"/>
          <w:lang w:val="kk-KZ"/>
        </w:rPr>
        <w:t>b</w:t>
      </w:r>
      <w:r w:rsidRPr="00B3166A">
        <w:rPr>
          <w:rFonts w:ascii="Times New Roman" w:hAnsi="Times New Roman"/>
          <w:sz w:val="28"/>
          <w:szCs w:val="28"/>
          <w:lang w:val="kk-KZ"/>
        </w:rPr>
        <w:t xml:space="preserve">, </w:t>
      </w:r>
      <w:r w:rsidRPr="00B3166A">
        <w:rPr>
          <w:rFonts w:ascii="Times New Roman" w:hAnsi="Times New Roman"/>
          <w:sz w:val="28"/>
          <w:szCs w:val="28"/>
          <w:lang w:val="en-US"/>
        </w:rPr>
        <w:t>β</w:t>
      </w:r>
      <w:r w:rsidRPr="00B3166A">
        <w:rPr>
          <w:rFonts w:ascii="Times New Roman" w:hAnsi="Times New Roman"/>
          <w:sz w:val="28"/>
          <w:szCs w:val="28"/>
          <w:lang w:val="kk-KZ"/>
        </w:rPr>
        <w:t xml:space="preserve"> және с, </w:t>
      </w:r>
      <w:r w:rsidRPr="00B3166A">
        <w:rPr>
          <w:rFonts w:ascii="Times New Roman" w:hAnsi="Times New Roman"/>
          <w:sz w:val="28"/>
          <w:szCs w:val="28"/>
          <w:lang w:val="en-US"/>
        </w:rPr>
        <w:t>γ</w:t>
      </w:r>
      <w:r w:rsidRPr="00B3166A">
        <w:rPr>
          <w:rFonts w:ascii="Times New Roman" w:hAnsi="Times New Roman"/>
          <w:sz w:val="28"/>
          <w:szCs w:val="28"/>
          <w:lang w:val="kk-KZ"/>
        </w:rPr>
        <w:t xml:space="preserve">, </w:t>
      </w:r>
      <w:r w:rsidRPr="00B3166A">
        <w:rPr>
          <w:rFonts w:ascii="Times New Roman" w:hAnsi="Times New Roman"/>
          <w:i/>
          <w:sz w:val="28"/>
          <w:szCs w:val="28"/>
          <w:lang w:val="kk-KZ"/>
        </w:rPr>
        <w:t>l</w:t>
      </w:r>
      <w:r w:rsidRPr="00B3166A">
        <w:rPr>
          <w:rFonts w:ascii="Times New Roman" w:hAnsi="Times New Roman"/>
          <w:sz w:val="28"/>
          <w:szCs w:val="28"/>
          <w:vertAlign w:val="subscript"/>
          <w:lang w:val="kk-KZ"/>
        </w:rPr>
        <w:t>c</w:t>
      </w:r>
      <w:r w:rsidRPr="00B3166A">
        <w:rPr>
          <w:rFonts w:ascii="Times New Roman" w:hAnsi="Times New Roman"/>
          <w:sz w:val="28"/>
          <w:szCs w:val="28"/>
          <w:lang w:val="kk-KZ"/>
        </w:rPr>
        <w:t xml:space="preserve"> (22-сурет). </w:t>
      </w:r>
    </w:p>
    <w:p w:rsidR="00797836" w:rsidRPr="00B3166A" w:rsidRDefault="00797836" w:rsidP="00207858">
      <w:pPr>
        <w:tabs>
          <w:tab w:val="left" w:pos="3510"/>
        </w:tabs>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 xml:space="preserve">Параллелограмды салу үшбұрышты салуға байланысты болғандықтан, студенттер параллелограмды салуға арналған ұқсас есептер жүйесін құрастыруда жоғарыдағы тәсілді қолдана алады. Мұны орындауда параллелограм мен үшбұрыштың элементтері арасындағы сәйкестікті анықтау жеткілікті. Ол үшін паралеллограмның берілген элементтерінің біреуін таңдап бекіттіп аламыз. </w:t>
      </w:r>
    </w:p>
    <w:p w:rsidR="00797836" w:rsidRPr="00D93C9C" w:rsidRDefault="00D93C9C" w:rsidP="00D93C9C">
      <w:pPr>
        <w:spacing w:after="0" w:line="240" w:lineRule="auto"/>
        <w:ind w:firstLine="567"/>
        <w:jc w:val="both"/>
        <w:rPr>
          <w:rFonts w:ascii="Times New Roman" w:eastAsia="Times New Roman" w:hAnsi="Times New Roman"/>
          <w:i/>
          <w:sz w:val="28"/>
          <w:szCs w:val="28"/>
          <w:lang w:val="kk-KZ"/>
        </w:rPr>
      </w:pPr>
      <w:bookmarkStart w:id="109" w:name="_Hlk179259383"/>
      <w:r>
        <w:rPr>
          <w:rFonts w:ascii="Times New Roman" w:hAnsi="Times New Roman"/>
          <w:b/>
          <w:i/>
          <w:sz w:val="28"/>
          <w:szCs w:val="28"/>
          <w:lang w:val="kk-KZ"/>
        </w:rPr>
        <w:t>5-е</w:t>
      </w:r>
      <w:r w:rsidR="00797836" w:rsidRPr="00B3166A">
        <w:rPr>
          <w:rFonts w:ascii="Times New Roman" w:hAnsi="Times New Roman"/>
          <w:b/>
          <w:i/>
          <w:sz w:val="28"/>
          <w:szCs w:val="28"/>
          <w:lang w:val="kk-KZ"/>
        </w:rPr>
        <w:t xml:space="preserve">сеп. </w:t>
      </w:r>
      <w:r w:rsidR="00797836" w:rsidRPr="00D93C9C">
        <w:rPr>
          <w:rFonts w:ascii="Times New Roman" w:hAnsi="Times New Roman"/>
          <w:i/>
          <w:sz w:val="28"/>
          <w:szCs w:val="28"/>
          <w:lang w:val="kk-KZ"/>
        </w:rPr>
        <w:t>Қабырғасы,  оған жүргізілген биіктігі мен диагоналдар арасындағы бұрышы арқылы параллелограмм салу.</w:t>
      </w:r>
    </w:p>
    <w:p w:rsidR="004F3110" w:rsidRPr="00B3166A" w:rsidRDefault="004F3110" w:rsidP="004F3110">
      <w:pPr>
        <w:tabs>
          <w:tab w:val="left" w:pos="567"/>
        </w:tabs>
        <w:spacing w:after="0" w:line="240" w:lineRule="auto"/>
        <w:jc w:val="both"/>
        <w:rPr>
          <w:rFonts w:ascii="Times New Roman" w:hAnsi="Times New Roman"/>
          <w:sz w:val="28"/>
          <w:szCs w:val="28"/>
          <w:lang w:val="kk-KZ"/>
        </w:rPr>
      </w:pPr>
    </w:p>
    <w:p w:rsidR="00E1353E" w:rsidRDefault="004F3110" w:rsidP="004F3110">
      <w:pPr>
        <w:tabs>
          <w:tab w:val="left" w:pos="567"/>
        </w:tabs>
        <w:spacing w:after="0" w:line="240" w:lineRule="auto"/>
        <w:jc w:val="both"/>
        <w:rPr>
          <w:rFonts w:ascii="Times New Roman" w:hAnsi="Times New Roman"/>
          <w:sz w:val="28"/>
          <w:szCs w:val="28"/>
          <w:lang w:val="kk-KZ"/>
        </w:rPr>
      </w:pPr>
      <w:r w:rsidRPr="00B3166A">
        <w:rPr>
          <w:rFonts w:ascii="Times New Roman" w:hAnsi="Times New Roman"/>
          <w:sz w:val="28"/>
          <w:szCs w:val="28"/>
          <w:lang w:val="kk-KZ"/>
        </w:rPr>
        <w:t>К</w:t>
      </w:r>
      <w:r w:rsidR="00797836" w:rsidRPr="00B3166A">
        <w:rPr>
          <w:rFonts w:ascii="Times New Roman" w:hAnsi="Times New Roman"/>
          <w:sz w:val="28"/>
          <w:szCs w:val="28"/>
          <w:lang w:val="kk-KZ"/>
        </w:rPr>
        <w:t>есте</w:t>
      </w:r>
      <w:r w:rsidRPr="00B3166A">
        <w:rPr>
          <w:rFonts w:ascii="Times New Roman" w:hAnsi="Times New Roman"/>
          <w:sz w:val="28"/>
          <w:szCs w:val="28"/>
          <w:lang w:val="kk-KZ"/>
        </w:rPr>
        <w:t xml:space="preserve"> 22 – Параллелограмның элементтері</w:t>
      </w:r>
    </w:p>
    <w:p w:rsidR="000C0A4F" w:rsidRDefault="004F3110" w:rsidP="004F3110">
      <w:pPr>
        <w:tabs>
          <w:tab w:val="left" w:pos="567"/>
        </w:tabs>
        <w:spacing w:after="0" w:line="240" w:lineRule="auto"/>
        <w:jc w:val="both"/>
        <w:rPr>
          <w:rFonts w:ascii="Times New Roman" w:hAnsi="Times New Roman"/>
          <w:sz w:val="28"/>
          <w:szCs w:val="28"/>
          <w:lang w:val="kk-KZ"/>
        </w:rPr>
      </w:pPr>
      <w:r w:rsidRPr="00B3166A">
        <w:rPr>
          <w:rFonts w:ascii="Times New Roman" w:hAnsi="Times New Roman"/>
          <w:sz w:val="28"/>
          <w:szCs w:val="28"/>
          <w:lang w:val="kk-KZ"/>
        </w:rPr>
        <w:t xml:space="preserve"> </w:t>
      </w:r>
    </w:p>
    <w:p w:rsidR="000C0A4F" w:rsidRPr="00B3166A" w:rsidRDefault="000C0A4F" w:rsidP="00797836">
      <w:pPr>
        <w:tabs>
          <w:tab w:val="left" w:pos="567"/>
        </w:tabs>
        <w:spacing w:after="0" w:line="240" w:lineRule="auto"/>
        <w:jc w:val="both"/>
        <w:rPr>
          <w:rFonts w:ascii="Times New Roman" w:hAnsi="Times New Roman"/>
          <w:sz w:val="28"/>
          <w:szCs w:val="28"/>
          <w:lang w:val="kk-KZ"/>
        </w:rPr>
      </w:pPr>
      <w:r>
        <w:rPr>
          <w:noProof/>
        </w:rPr>
        <w:drawing>
          <wp:inline distT="0" distB="0" distL="0" distR="0" wp14:anchorId="282D7D63" wp14:editId="35529B8C">
            <wp:extent cx="5962650" cy="1533525"/>
            <wp:effectExtent l="0" t="0" r="0" b="9525"/>
            <wp:docPr id="3748" name="Рисунок 3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6"/>
                    <a:srcRect l="2034" b="1227"/>
                    <a:stretch/>
                  </pic:blipFill>
                  <pic:spPr bwMode="auto">
                    <a:xfrm>
                      <a:off x="0" y="0"/>
                      <a:ext cx="5962650" cy="1533525"/>
                    </a:xfrm>
                    <a:prstGeom prst="rect">
                      <a:avLst/>
                    </a:prstGeom>
                    <a:ln>
                      <a:noFill/>
                    </a:ln>
                    <a:extLst>
                      <a:ext uri="{53640926-AAD7-44D8-BBD7-CCE9431645EC}">
                        <a14:shadowObscured xmlns:a14="http://schemas.microsoft.com/office/drawing/2010/main"/>
                      </a:ext>
                    </a:extLst>
                  </pic:spPr>
                </pic:pic>
              </a:graphicData>
            </a:graphic>
          </wp:inline>
        </w:drawing>
      </w:r>
    </w:p>
    <w:p w:rsidR="007264A3" w:rsidRDefault="00797836" w:rsidP="00E1353E">
      <w:pPr>
        <w:tabs>
          <w:tab w:val="left" w:pos="567"/>
        </w:tabs>
        <w:spacing w:after="0" w:line="240" w:lineRule="auto"/>
        <w:jc w:val="both"/>
        <w:rPr>
          <w:rFonts w:ascii="Times New Roman" w:hAnsi="Times New Roman"/>
          <w:sz w:val="28"/>
          <w:szCs w:val="28"/>
          <w:lang w:val="kk-KZ"/>
        </w:rPr>
      </w:pPr>
      <w:r w:rsidRPr="00B3166A">
        <w:rPr>
          <w:rFonts w:ascii="Times New Roman" w:hAnsi="Times New Roman"/>
          <w:sz w:val="28"/>
          <w:szCs w:val="28"/>
          <w:lang w:val="kk-KZ"/>
        </w:rPr>
        <w:lastRenderedPageBreak/>
        <w:t xml:space="preserve">Студенттер </w:t>
      </w:r>
      <w:r w:rsidR="004F3110" w:rsidRPr="00B3166A">
        <w:rPr>
          <w:rFonts w:ascii="Times New Roman" w:hAnsi="Times New Roman"/>
          <w:sz w:val="28"/>
          <w:szCs w:val="28"/>
          <w:lang w:val="kk-KZ"/>
        </w:rPr>
        <w:t>2</w:t>
      </w:r>
      <w:r w:rsidRPr="00B3166A">
        <w:rPr>
          <w:rFonts w:ascii="Times New Roman" w:hAnsi="Times New Roman"/>
          <w:sz w:val="28"/>
          <w:szCs w:val="28"/>
          <w:lang w:val="kk-KZ"/>
        </w:rPr>
        <w:t>2-кестені қолдана отырып, әр түрлі есептер құрастырады (біз тек осы элементтерден тұратын кестенің үзінділерін ұсындық).</w:t>
      </w:r>
    </w:p>
    <w:p w:rsidR="006C1A5E" w:rsidRDefault="007264A3" w:rsidP="007264A3">
      <w:pPr>
        <w:tabs>
          <w:tab w:val="left" w:pos="567"/>
        </w:tabs>
        <w:spacing w:after="0" w:line="240" w:lineRule="auto"/>
        <w:jc w:val="both"/>
        <w:rPr>
          <w:rFonts w:ascii="Times New Roman" w:hAnsi="Times New Roman"/>
          <w:sz w:val="28"/>
          <w:szCs w:val="28"/>
          <w:lang w:val="kk-KZ"/>
        </w:rPr>
      </w:pPr>
      <w:r>
        <w:rPr>
          <w:noProof/>
        </w:rPr>
        <w:drawing>
          <wp:inline distT="0" distB="0" distL="0" distR="0" wp14:anchorId="30E7A0E7" wp14:editId="4D6526C7">
            <wp:extent cx="5924550" cy="1219200"/>
            <wp:effectExtent l="0" t="0" r="0" b="0"/>
            <wp:docPr id="3750" name="Рисунок 3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924550" cy="1219200"/>
                    </a:xfrm>
                    <a:prstGeom prst="rect">
                      <a:avLst/>
                    </a:prstGeom>
                  </pic:spPr>
                </pic:pic>
              </a:graphicData>
            </a:graphic>
          </wp:inline>
        </w:drawing>
      </w:r>
    </w:p>
    <w:p w:rsidR="009B62EC" w:rsidRDefault="009B62EC" w:rsidP="009B62EC">
      <w:pPr>
        <w:tabs>
          <w:tab w:val="left" w:pos="567"/>
        </w:tabs>
        <w:spacing w:after="0" w:line="240" w:lineRule="auto"/>
        <w:jc w:val="center"/>
        <w:rPr>
          <w:rFonts w:ascii="Times New Roman" w:hAnsi="Times New Roman"/>
          <w:sz w:val="28"/>
          <w:szCs w:val="28"/>
          <w:lang w:val="kk-KZ"/>
        </w:rPr>
      </w:pPr>
      <w:r>
        <w:rPr>
          <w:rFonts w:ascii="Times New Roman" w:hAnsi="Times New Roman"/>
          <w:sz w:val="28"/>
          <w:szCs w:val="28"/>
          <w:lang w:val="kk-KZ"/>
        </w:rPr>
        <w:t xml:space="preserve">Сурет 23 – </w:t>
      </w:r>
      <w:r w:rsidRPr="00B3166A">
        <w:rPr>
          <w:rFonts w:ascii="Times New Roman" w:hAnsi="Times New Roman"/>
          <w:sz w:val="28"/>
          <w:szCs w:val="28"/>
          <w:lang w:val="kk-KZ"/>
        </w:rPr>
        <w:t>Параллелограмның элементтері</w:t>
      </w:r>
    </w:p>
    <w:p w:rsidR="00D93C9C" w:rsidRDefault="00D93C9C" w:rsidP="00EF0B2B">
      <w:pPr>
        <w:tabs>
          <w:tab w:val="left" w:pos="3510"/>
        </w:tabs>
        <w:spacing w:after="0" w:line="240" w:lineRule="auto"/>
        <w:ind w:firstLine="567"/>
        <w:jc w:val="both"/>
        <w:rPr>
          <w:rFonts w:ascii="Times New Roman" w:hAnsi="Times New Roman"/>
          <w:sz w:val="28"/>
          <w:szCs w:val="28"/>
          <w:lang w:val="kk-KZ"/>
        </w:rPr>
      </w:pPr>
    </w:p>
    <w:p w:rsidR="00797836" w:rsidRPr="00B3166A" w:rsidRDefault="00797836" w:rsidP="00EF0B2B">
      <w:pPr>
        <w:tabs>
          <w:tab w:val="left" w:pos="3510"/>
        </w:tabs>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Студенттер берілген есептерді шығарып болған соң, үй тапсырмасына есептер жүйесін шығару ұсынылды.</w:t>
      </w:r>
    </w:p>
    <w:p w:rsidR="00797836" w:rsidRPr="00B3166A" w:rsidRDefault="00797836" w:rsidP="000C58FC">
      <w:pPr>
        <w:tabs>
          <w:tab w:val="left" w:pos="3510"/>
        </w:tabs>
        <w:spacing w:after="0" w:line="240" w:lineRule="auto"/>
        <w:ind w:firstLine="567"/>
        <w:jc w:val="both"/>
        <w:rPr>
          <w:rFonts w:ascii="Times New Roman" w:hAnsi="Times New Roman"/>
          <w:sz w:val="28"/>
          <w:szCs w:val="28"/>
          <w:lang w:val="kk-KZ"/>
        </w:rPr>
      </w:pPr>
      <w:r w:rsidRPr="00B3166A">
        <w:rPr>
          <w:rFonts w:ascii="Times New Roman" w:hAnsi="Times New Roman"/>
          <w:b/>
          <w:i/>
          <w:sz w:val="28"/>
          <w:szCs w:val="28"/>
          <w:lang w:val="kk-KZ"/>
        </w:rPr>
        <w:t>Студенттерді берілген геометриялық салу есептеріне ұқсас есептерді құрастыруға даярлаудың екінші әдісі</w:t>
      </w:r>
      <w:r w:rsidRPr="00B3166A">
        <w:rPr>
          <w:rFonts w:ascii="Times New Roman" w:hAnsi="Times New Roman"/>
          <w:sz w:val="28"/>
          <w:szCs w:val="28"/>
          <w:lang w:val="kk-KZ"/>
        </w:rPr>
        <w:t xml:space="preserve"> – </w:t>
      </w:r>
      <w:r w:rsidRPr="00B3166A">
        <w:rPr>
          <w:rFonts w:ascii="Times New Roman" w:hAnsi="Times New Roman"/>
          <w:b/>
          <w:i/>
          <w:sz w:val="28"/>
          <w:szCs w:val="28"/>
          <w:lang w:val="kk-KZ"/>
        </w:rPr>
        <w:t>бір есепті бірнеше мазмұнда тұжырымдау.</w:t>
      </w:r>
      <w:r w:rsidRPr="00B3166A">
        <w:rPr>
          <w:rFonts w:ascii="Times New Roman" w:hAnsi="Times New Roman"/>
          <w:sz w:val="28"/>
          <w:szCs w:val="28"/>
          <w:lang w:val="kk-KZ"/>
        </w:rPr>
        <w:t xml:space="preserve"> Студенттер нақты элементтер арқылы берілген есептерді, элементтері жалпы түрде берілген есептерге тұжырымдайды және</w:t>
      </w:r>
      <w:r w:rsidR="004334BA">
        <w:rPr>
          <w:rFonts w:ascii="Times New Roman" w:hAnsi="Times New Roman"/>
          <w:sz w:val="28"/>
          <w:szCs w:val="28"/>
          <w:lang w:val="kk-KZ"/>
        </w:rPr>
        <w:t xml:space="preserve"> </w:t>
      </w:r>
      <w:r w:rsidRPr="00B3166A">
        <w:rPr>
          <w:rFonts w:ascii="Times New Roman" w:hAnsi="Times New Roman"/>
          <w:sz w:val="28"/>
          <w:szCs w:val="28"/>
          <w:lang w:val="kk-KZ"/>
        </w:rPr>
        <w:t xml:space="preserve">айырмашылығын көрсетеді. Бұл әдісте </w:t>
      </w:r>
      <w:r w:rsidRPr="00B3166A">
        <w:rPr>
          <w:rFonts w:ascii="Times New Roman" w:hAnsi="Times New Roman"/>
          <w:b/>
          <w:i/>
          <w:sz w:val="28"/>
          <w:szCs w:val="28"/>
          <w:lang w:val="kk-KZ"/>
        </w:rPr>
        <w:t xml:space="preserve">«тірек конспектілер» әдісін </w:t>
      </w:r>
      <w:r w:rsidRPr="00B3166A">
        <w:rPr>
          <w:rFonts w:ascii="Times New Roman" w:hAnsi="Times New Roman"/>
          <w:sz w:val="28"/>
          <w:szCs w:val="28"/>
          <w:lang w:val="kk-KZ"/>
        </w:rPr>
        <w:t>пайдаланайық</w:t>
      </w:r>
      <w:r w:rsidR="00D22945">
        <w:rPr>
          <w:rFonts w:ascii="Times New Roman" w:hAnsi="Times New Roman"/>
          <w:sz w:val="28"/>
          <w:szCs w:val="28"/>
          <w:lang w:val="kk-KZ"/>
        </w:rPr>
        <w:t xml:space="preserve"> </w:t>
      </w:r>
      <w:r w:rsidR="00D22945" w:rsidRPr="00790A85">
        <w:rPr>
          <w:rFonts w:ascii="Times New Roman" w:hAnsi="Times New Roman"/>
          <w:sz w:val="28"/>
          <w:szCs w:val="28"/>
          <w:lang w:val="kk-KZ"/>
        </w:rPr>
        <w:t>[</w:t>
      </w:r>
      <w:r w:rsidR="00D22945">
        <w:rPr>
          <w:rFonts w:ascii="Times New Roman" w:hAnsi="Times New Roman"/>
          <w:sz w:val="28"/>
          <w:szCs w:val="28"/>
          <w:lang w:val="kk-KZ"/>
        </w:rPr>
        <w:t>125, б.218</w:t>
      </w:r>
      <w:r w:rsidR="00D22945" w:rsidRPr="00790A85">
        <w:rPr>
          <w:rFonts w:ascii="Times New Roman" w:hAnsi="Times New Roman"/>
          <w:sz w:val="28"/>
          <w:szCs w:val="28"/>
          <w:lang w:val="kk-KZ"/>
        </w:rPr>
        <w:t>]</w:t>
      </w:r>
      <w:r w:rsidRPr="00B3166A">
        <w:rPr>
          <w:rFonts w:ascii="Times New Roman" w:hAnsi="Times New Roman"/>
          <w:sz w:val="28"/>
          <w:szCs w:val="28"/>
          <w:lang w:val="kk-KZ"/>
        </w:rPr>
        <w:t xml:space="preserve">. Студенттер бірнеше есептер құрастырды, олардың кейбірін </w:t>
      </w:r>
      <w:r w:rsidR="004F3110" w:rsidRPr="00B3166A">
        <w:rPr>
          <w:rFonts w:ascii="Times New Roman" w:hAnsi="Times New Roman"/>
          <w:sz w:val="28"/>
          <w:szCs w:val="28"/>
          <w:lang w:val="kk-KZ"/>
        </w:rPr>
        <w:t>23</w:t>
      </w:r>
      <w:r w:rsidRPr="00B3166A">
        <w:rPr>
          <w:rFonts w:ascii="Times New Roman" w:hAnsi="Times New Roman"/>
          <w:sz w:val="28"/>
          <w:szCs w:val="28"/>
          <w:lang w:val="kk-KZ"/>
        </w:rPr>
        <w:t>-кестеде көрсеттік.</w:t>
      </w:r>
    </w:p>
    <w:p w:rsidR="004F3110" w:rsidRPr="00B3166A" w:rsidRDefault="004F3110" w:rsidP="004F3110">
      <w:pPr>
        <w:spacing w:after="0" w:line="240" w:lineRule="auto"/>
        <w:jc w:val="both"/>
        <w:rPr>
          <w:rFonts w:ascii="Times New Roman" w:hAnsi="Times New Roman"/>
          <w:sz w:val="28"/>
          <w:szCs w:val="28"/>
          <w:lang w:val="kk-KZ"/>
        </w:rPr>
      </w:pPr>
    </w:p>
    <w:p w:rsidR="00D93C9C" w:rsidRDefault="000C58FC" w:rsidP="004F3110">
      <w:pPr>
        <w:spacing w:after="0" w:line="240" w:lineRule="auto"/>
        <w:jc w:val="both"/>
        <w:rPr>
          <w:rFonts w:ascii="Times New Roman" w:hAnsi="Times New Roman"/>
          <w:sz w:val="28"/>
          <w:szCs w:val="28"/>
          <w:lang w:val="kk-KZ"/>
        </w:rPr>
      </w:pPr>
      <w:r w:rsidRPr="00B3166A">
        <w:rPr>
          <w:rFonts w:ascii="Times New Roman" w:hAnsi="Times New Roman"/>
          <w:sz w:val="28"/>
          <w:szCs w:val="28"/>
          <w:lang w:val="kk-KZ"/>
        </w:rPr>
        <w:t>К</w:t>
      </w:r>
      <w:r w:rsidR="00797836" w:rsidRPr="00B3166A">
        <w:rPr>
          <w:rFonts w:ascii="Times New Roman" w:hAnsi="Times New Roman"/>
          <w:sz w:val="28"/>
          <w:szCs w:val="28"/>
          <w:lang w:val="kk-KZ"/>
        </w:rPr>
        <w:t>есте</w:t>
      </w:r>
      <w:r w:rsidRPr="00B3166A">
        <w:rPr>
          <w:rFonts w:ascii="Times New Roman" w:hAnsi="Times New Roman"/>
          <w:sz w:val="28"/>
          <w:szCs w:val="28"/>
          <w:lang w:val="kk-KZ"/>
        </w:rPr>
        <w:t xml:space="preserve"> </w:t>
      </w:r>
      <w:r w:rsidR="004F3110" w:rsidRPr="00B3166A">
        <w:rPr>
          <w:rFonts w:ascii="Times New Roman" w:hAnsi="Times New Roman"/>
          <w:sz w:val="28"/>
          <w:szCs w:val="28"/>
          <w:lang w:val="kk-KZ"/>
        </w:rPr>
        <w:t xml:space="preserve">23 – </w:t>
      </w:r>
      <w:r w:rsidR="004334BA">
        <w:rPr>
          <w:rFonts w:ascii="Times New Roman" w:hAnsi="Times New Roman"/>
          <w:sz w:val="28"/>
          <w:szCs w:val="28"/>
          <w:lang w:val="kk-KZ"/>
        </w:rPr>
        <w:t>Н</w:t>
      </w:r>
      <w:r w:rsidR="004334BA" w:rsidRPr="004334BA">
        <w:rPr>
          <w:rFonts w:ascii="Times New Roman" w:hAnsi="Times New Roman"/>
          <w:sz w:val="28"/>
          <w:szCs w:val="28"/>
          <w:lang w:val="kk-KZ"/>
        </w:rPr>
        <w:t>ақты элементтер арқылы берілген есептерді, элементтері жалпы түрде берілген есептерге тұжырымда</w:t>
      </w:r>
      <w:r w:rsidR="008C5097">
        <w:rPr>
          <w:rFonts w:ascii="Times New Roman" w:hAnsi="Times New Roman"/>
          <w:sz w:val="28"/>
          <w:szCs w:val="28"/>
          <w:lang w:val="kk-KZ"/>
        </w:rPr>
        <w:t>у</w:t>
      </w:r>
    </w:p>
    <w:p w:rsidR="00D3710D" w:rsidRDefault="00D3710D" w:rsidP="004F3110">
      <w:pPr>
        <w:spacing w:after="0" w:line="240" w:lineRule="auto"/>
        <w:jc w:val="both"/>
        <w:rPr>
          <w:rFonts w:ascii="Times New Roman" w:hAnsi="Times New Roman"/>
          <w:sz w:val="28"/>
          <w:szCs w:val="28"/>
          <w:lang w:val="kk-KZ"/>
        </w:rPr>
      </w:pPr>
    </w:p>
    <w:p w:rsidR="00D3710D" w:rsidRDefault="00D3710D" w:rsidP="004F3110">
      <w:pPr>
        <w:spacing w:after="0" w:line="240" w:lineRule="auto"/>
        <w:jc w:val="both"/>
        <w:rPr>
          <w:rFonts w:ascii="Times New Roman" w:hAnsi="Times New Roman"/>
          <w:sz w:val="28"/>
          <w:szCs w:val="28"/>
          <w:lang w:val="kk-KZ"/>
        </w:rPr>
      </w:pPr>
      <w:r>
        <w:rPr>
          <w:noProof/>
        </w:rPr>
        <w:drawing>
          <wp:inline distT="0" distB="0" distL="0" distR="0" wp14:anchorId="42931BC2" wp14:editId="3D0751C3">
            <wp:extent cx="6067425" cy="3886200"/>
            <wp:effectExtent l="0" t="0" r="9525" b="0"/>
            <wp:docPr id="3738" name="Рисунок 3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6067425" cy="3886200"/>
                    </a:xfrm>
                    <a:prstGeom prst="rect">
                      <a:avLst/>
                    </a:prstGeom>
                  </pic:spPr>
                </pic:pic>
              </a:graphicData>
            </a:graphic>
          </wp:inline>
        </w:drawing>
      </w:r>
    </w:p>
    <w:p w:rsidR="00032510" w:rsidRDefault="00032510" w:rsidP="004F3110">
      <w:pPr>
        <w:spacing w:after="0" w:line="240" w:lineRule="auto"/>
        <w:jc w:val="both"/>
        <w:rPr>
          <w:rFonts w:ascii="Times New Roman" w:hAnsi="Times New Roman"/>
          <w:sz w:val="28"/>
          <w:szCs w:val="28"/>
          <w:lang w:val="kk-KZ"/>
        </w:rPr>
      </w:pPr>
    </w:p>
    <w:p w:rsidR="004F3110" w:rsidRPr="00E1353E" w:rsidRDefault="00797836" w:rsidP="00E1353E">
      <w:pPr>
        <w:spacing w:after="0" w:line="240" w:lineRule="auto"/>
        <w:ind w:firstLine="567"/>
        <w:jc w:val="both"/>
        <w:rPr>
          <w:rFonts w:ascii="Times New Roman" w:hAnsi="Times New Roman"/>
          <w:b/>
          <w:i/>
          <w:sz w:val="28"/>
          <w:szCs w:val="28"/>
          <w:lang w:val="kk-KZ"/>
        </w:rPr>
      </w:pPr>
      <w:r w:rsidRPr="00B3166A">
        <w:rPr>
          <w:rFonts w:ascii="Times New Roman" w:hAnsi="Times New Roman"/>
          <w:b/>
          <w:i/>
          <w:sz w:val="28"/>
          <w:szCs w:val="28"/>
          <w:lang w:val="kk-KZ"/>
        </w:rPr>
        <w:t>Төртбұрыштарға берілген бір есепті бірнеше мазмұнда тұжырымдауға мысал келтірейік (</w:t>
      </w:r>
      <w:r w:rsidR="0014523A" w:rsidRPr="00B3166A">
        <w:rPr>
          <w:rFonts w:ascii="Times New Roman" w:hAnsi="Times New Roman"/>
          <w:b/>
          <w:i/>
          <w:sz w:val="28"/>
          <w:szCs w:val="28"/>
          <w:lang w:val="kk-KZ"/>
        </w:rPr>
        <w:t>2</w:t>
      </w:r>
      <w:r w:rsidR="004F3110" w:rsidRPr="00B3166A">
        <w:rPr>
          <w:rFonts w:ascii="Times New Roman" w:hAnsi="Times New Roman"/>
          <w:b/>
          <w:i/>
          <w:sz w:val="28"/>
          <w:szCs w:val="28"/>
          <w:lang w:val="kk-KZ"/>
        </w:rPr>
        <w:t>4</w:t>
      </w:r>
      <w:r w:rsidRPr="00B3166A">
        <w:rPr>
          <w:rFonts w:ascii="Times New Roman" w:hAnsi="Times New Roman"/>
          <w:b/>
          <w:i/>
          <w:sz w:val="28"/>
          <w:szCs w:val="28"/>
          <w:lang w:val="kk-KZ"/>
        </w:rPr>
        <w:t xml:space="preserve">-кесте). </w:t>
      </w:r>
    </w:p>
    <w:p w:rsidR="00D3710D" w:rsidRDefault="004F3110" w:rsidP="004F3110">
      <w:pPr>
        <w:spacing w:after="0" w:line="240" w:lineRule="auto"/>
        <w:jc w:val="both"/>
        <w:rPr>
          <w:rFonts w:ascii="Times New Roman" w:hAnsi="Times New Roman"/>
          <w:sz w:val="28"/>
          <w:szCs w:val="28"/>
          <w:lang w:val="kk-KZ"/>
        </w:rPr>
      </w:pPr>
      <w:r w:rsidRPr="00B3166A">
        <w:rPr>
          <w:rFonts w:ascii="Times New Roman" w:hAnsi="Times New Roman"/>
          <w:sz w:val="28"/>
          <w:szCs w:val="28"/>
          <w:lang w:val="kk-KZ"/>
        </w:rPr>
        <w:lastRenderedPageBreak/>
        <w:t>К</w:t>
      </w:r>
      <w:r w:rsidR="00797836" w:rsidRPr="00B3166A">
        <w:rPr>
          <w:rFonts w:ascii="Times New Roman" w:hAnsi="Times New Roman"/>
          <w:sz w:val="28"/>
          <w:szCs w:val="28"/>
          <w:lang w:val="kk-KZ"/>
        </w:rPr>
        <w:t>есте</w:t>
      </w:r>
      <w:r w:rsidRPr="00B3166A">
        <w:rPr>
          <w:rFonts w:ascii="Times New Roman" w:hAnsi="Times New Roman"/>
          <w:sz w:val="28"/>
          <w:szCs w:val="28"/>
          <w:lang w:val="kk-KZ"/>
        </w:rPr>
        <w:t xml:space="preserve"> 24 - Төртбұрыштарға берілген</w:t>
      </w:r>
      <w:r w:rsidR="008C5097">
        <w:rPr>
          <w:rFonts w:ascii="Times New Roman" w:hAnsi="Times New Roman"/>
          <w:sz w:val="28"/>
          <w:szCs w:val="28"/>
          <w:lang w:val="kk-KZ"/>
        </w:rPr>
        <w:t xml:space="preserve"> </w:t>
      </w:r>
      <w:r w:rsidRPr="00B3166A">
        <w:rPr>
          <w:rFonts w:ascii="Times New Roman" w:hAnsi="Times New Roman"/>
          <w:sz w:val="28"/>
          <w:szCs w:val="28"/>
          <w:lang w:val="kk-KZ"/>
        </w:rPr>
        <w:t xml:space="preserve">есепті бірнеше мазмұнда тұжырымдау </w:t>
      </w:r>
    </w:p>
    <w:p w:rsidR="00E1353E" w:rsidRDefault="00E1353E" w:rsidP="004F3110">
      <w:pPr>
        <w:spacing w:after="0" w:line="240" w:lineRule="auto"/>
        <w:jc w:val="both"/>
        <w:rPr>
          <w:rFonts w:ascii="Times New Roman" w:hAnsi="Times New Roman"/>
          <w:sz w:val="28"/>
          <w:szCs w:val="28"/>
          <w:lang w:val="kk-KZ"/>
        </w:rPr>
      </w:pPr>
    </w:p>
    <w:p w:rsidR="00D3710D" w:rsidRDefault="00D3710D" w:rsidP="004F3110">
      <w:pPr>
        <w:spacing w:after="0" w:line="240" w:lineRule="auto"/>
        <w:jc w:val="both"/>
        <w:rPr>
          <w:rFonts w:ascii="Times New Roman" w:hAnsi="Times New Roman"/>
          <w:sz w:val="28"/>
          <w:szCs w:val="28"/>
          <w:lang w:val="kk-KZ"/>
        </w:rPr>
      </w:pPr>
      <w:r>
        <w:rPr>
          <w:noProof/>
        </w:rPr>
        <w:drawing>
          <wp:inline distT="0" distB="0" distL="0" distR="0" wp14:anchorId="01D7514B" wp14:editId="589870E8">
            <wp:extent cx="6010275" cy="3857625"/>
            <wp:effectExtent l="0" t="0" r="9525" b="9525"/>
            <wp:docPr id="3741" name="Рисунок 3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a:srcRect l="786" t="246"/>
                    <a:stretch/>
                  </pic:blipFill>
                  <pic:spPr bwMode="auto">
                    <a:xfrm>
                      <a:off x="0" y="0"/>
                      <a:ext cx="6010275" cy="3857625"/>
                    </a:xfrm>
                    <a:prstGeom prst="rect">
                      <a:avLst/>
                    </a:prstGeom>
                    <a:ln>
                      <a:noFill/>
                    </a:ln>
                    <a:extLst>
                      <a:ext uri="{53640926-AAD7-44D8-BBD7-CCE9431645EC}">
                        <a14:shadowObscured xmlns:a14="http://schemas.microsoft.com/office/drawing/2010/main"/>
                      </a:ext>
                    </a:extLst>
                  </pic:spPr>
                </pic:pic>
              </a:graphicData>
            </a:graphic>
          </wp:inline>
        </w:drawing>
      </w:r>
    </w:p>
    <w:p w:rsidR="006C1A5E" w:rsidRDefault="006C1A5E" w:rsidP="00D3710D">
      <w:pPr>
        <w:spacing w:after="0" w:line="240" w:lineRule="auto"/>
        <w:jc w:val="both"/>
        <w:rPr>
          <w:rFonts w:ascii="Times New Roman" w:hAnsi="Times New Roman"/>
          <w:sz w:val="28"/>
          <w:szCs w:val="28"/>
          <w:lang w:val="kk-KZ"/>
        </w:rPr>
      </w:pPr>
    </w:p>
    <w:p w:rsidR="00797836" w:rsidRPr="00B3166A" w:rsidRDefault="00797836" w:rsidP="00960D85">
      <w:pPr>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Есептерді құрастырудың екінші әдісін қолдану барысында студенттер позициялық және оған сәйкес келетін позициялық емес есептердің шешімдер саны әр түрлі болуы мүмкін екенін нақты түсіне алды.</w:t>
      </w:r>
    </w:p>
    <w:bookmarkEnd w:id="103"/>
    <w:p w:rsidR="00797836" w:rsidRPr="00B3166A" w:rsidRDefault="00797836" w:rsidP="00960D85">
      <w:pPr>
        <w:spacing w:after="0" w:line="240" w:lineRule="auto"/>
        <w:ind w:firstLine="567"/>
        <w:jc w:val="both"/>
        <w:rPr>
          <w:rFonts w:ascii="Times New Roman" w:hAnsi="Times New Roman"/>
          <w:sz w:val="28"/>
          <w:szCs w:val="28"/>
          <w:lang w:val="kk-KZ"/>
        </w:rPr>
      </w:pPr>
      <w:r w:rsidRPr="00B3166A">
        <w:rPr>
          <w:rFonts w:ascii="Times New Roman" w:hAnsi="Times New Roman"/>
          <w:b/>
          <w:sz w:val="28"/>
          <w:szCs w:val="28"/>
          <w:lang w:val="kk-KZ"/>
        </w:rPr>
        <w:t xml:space="preserve">Берілген салу есептерге ұқсас есептерді құрастырудың үшінші әдісі – </w:t>
      </w:r>
      <w:r w:rsidRPr="00B3166A">
        <w:rPr>
          <w:rFonts w:ascii="Times New Roman" w:hAnsi="Times New Roman"/>
          <w:b/>
          <w:i/>
          <w:color w:val="0D0D0D"/>
          <w:sz w:val="28"/>
          <w:szCs w:val="28"/>
          <w:lang w:val="kk-KZ"/>
        </w:rPr>
        <w:t>берілген элементтің параметрінің мәніне басқа мән беру немесе берілген сан мәнін басқа мәнге ауыстыру</w:t>
      </w:r>
      <w:r w:rsidRPr="00B3166A">
        <w:rPr>
          <w:rFonts w:ascii="Times New Roman" w:hAnsi="Times New Roman"/>
          <w:b/>
          <w:i/>
          <w:sz w:val="28"/>
          <w:szCs w:val="28"/>
          <w:lang w:val="kk-KZ"/>
        </w:rPr>
        <w:t>.</w:t>
      </w:r>
      <w:r w:rsidRPr="00B3166A">
        <w:rPr>
          <w:rFonts w:ascii="Times New Roman" w:hAnsi="Times New Roman"/>
          <w:sz w:val="28"/>
          <w:szCs w:val="28"/>
          <w:lang w:val="kk-KZ"/>
        </w:rPr>
        <w:t xml:space="preserve"> Арнайы ұйымдастырылған іс-әрекет барысында студенттер кесіндінің ұштары мен арақатынастарының сандық мәндерін енгізу қажет екенін анықтайды, себебі зерттеу кезеңінде мәліметтер едәуір азаяды. Демек бұрышқа белгілі бір сандық мән бере отырып, оны циркуль мен сызғыш арқылы сала алатындай болуы керек. Бұрышты циркуль мен сызғыш арқылы салуға болады, егер: осы бұрыштың тригонометриялық функцияларының бірі рационал санмен берілсе немесе оның мәні екіге бөлу және көбейту амалдарын пайдаланып 60</w:t>
      </w:r>
      <w:r w:rsidRPr="00B3166A">
        <w:rPr>
          <w:rFonts w:ascii="Times New Roman" w:hAnsi="Times New Roman"/>
          <w:sz w:val="28"/>
          <w:szCs w:val="28"/>
          <w:vertAlign w:val="superscript"/>
          <w:lang w:val="kk-KZ"/>
        </w:rPr>
        <w:t>0</w:t>
      </w:r>
      <w:r w:rsidRPr="00B3166A">
        <w:rPr>
          <w:rFonts w:ascii="Times New Roman" w:hAnsi="Times New Roman"/>
          <w:sz w:val="28"/>
          <w:szCs w:val="28"/>
          <w:lang w:val="kk-KZ"/>
        </w:rPr>
        <w:t xml:space="preserve"> және 90</w:t>
      </w:r>
      <w:r w:rsidRPr="00B3166A">
        <w:rPr>
          <w:rFonts w:ascii="Times New Roman" w:hAnsi="Times New Roman"/>
          <w:sz w:val="28"/>
          <w:szCs w:val="28"/>
          <w:vertAlign w:val="superscript"/>
          <w:lang w:val="kk-KZ"/>
        </w:rPr>
        <w:t>0</w:t>
      </w:r>
      <w:r w:rsidRPr="00B3166A">
        <w:rPr>
          <w:rFonts w:ascii="Times New Roman" w:hAnsi="Times New Roman"/>
          <w:sz w:val="28"/>
          <w:szCs w:val="28"/>
          <w:lang w:val="kk-KZ"/>
        </w:rPr>
        <w:t xml:space="preserve"> арқылы өрнектесе. Кесінділердің қатынасы натурал сандар арқылы ыңғайлы түрде көрсетілген.</w:t>
      </w:r>
    </w:p>
    <w:p w:rsidR="00797836" w:rsidRPr="00B3166A" w:rsidRDefault="00797836" w:rsidP="00960D85">
      <w:pPr>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Берілген салу есептеріне ұқсас есептерді құрастырудың үшінші әдісін қолданып, студенттер есептер топтамасын құрастырды. Студенттер мынадай есептерді құрастырды.</w:t>
      </w:r>
    </w:p>
    <w:p w:rsidR="00797836" w:rsidRPr="00B3166A" w:rsidRDefault="00797836" w:rsidP="00960D85">
      <w:pPr>
        <w:spacing w:after="0" w:line="240" w:lineRule="auto"/>
        <w:ind w:firstLine="567"/>
        <w:jc w:val="both"/>
        <w:rPr>
          <w:rFonts w:ascii="Times New Roman" w:hAnsi="Times New Roman"/>
          <w:b/>
          <w:i/>
          <w:sz w:val="28"/>
          <w:szCs w:val="28"/>
          <w:lang w:val="kk-KZ"/>
        </w:rPr>
      </w:pPr>
      <w:r w:rsidRPr="00B3166A">
        <w:rPr>
          <w:rFonts w:ascii="Times New Roman" w:hAnsi="Times New Roman"/>
          <w:b/>
          <w:i/>
          <w:sz w:val="28"/>
          <w:szCs w:val="28"/>
          <w:lang w:val="kk-KZ"/>
        </w:rPr>
        <w:t xml:space="preserve">1-есеп. а </w:t>
      </w:r>
      <w:r w:rsidRPr="00B3166A">
        <w:rPr>
          <w:rFonts w:ascii="Times New Roman" w:hAnsi="Times New Roman"/>
          <w:sz w:val="28"/>
          <w:szCs w:val="28"/>
          <w:lang w:val="kk-KZ"/>
        </w:rPr>
        <w:t>қабырғасы мен</w:t>
      </w:r>
      <w:r w:rsidR="004E3685" w:rsidRPr="00B3166A">
        <w:rPr>
          <w:rFonts w:ascii="Times New Roman" w:hAnsi="Times New Roman"/>
          <w:b/>
          <w:i/>
          <w:sz w:val="28"/>
          <w:szCs w:val="28"/>
          <w:lang w:val="kk-KZ"/>
        </w:rPr>
        <w:t xml:space="preserve"> </w:t>
      </w:r>
      <w:r w:rsidRPr="00B3166A">
        <w:rPr>
          <w:rFonts w:ascii="Times New Roman" w:hAnsi="Times New Roman"/>
          <w:b/>
          <w:i/>
          <w:sz w:val="28"/>
          <w:szCs w:val="28"/>
          <w:lang w:val="en-US"/>
        </w:rPr>
        <w:t>α</w:t>
      </w:r>
      <w:r w:rsidRPr="00B3166A">
        <w:rPr>
          <w:rFonts w:ascii="Times New Roman" w:hAnsi="Times New Roman"/>
          <w:sz w:val="28"/>
          <w:szCs w:val="28"/>
          <w:lang w:val="kk-KZ"/>
        </w:rPr>
        <w:t xml:space="preserve"> бұрышы арқылы тік бұрышты үшбұрыш салу</w:t>
      </w:r>
    </w:p>
    <w:p w:rsidR="00797836" w:rsidRPr="00B3166A" w:rsidRDefault="00797836" w:rsidP="00960D85">
      <w:pPr>
        <w:spacing w:after="0" w:line="240" w:lineRule="auto"/>
        <w:ind w:firstLine="567"/>
        <w:jc w:val="both"/>
        <w:rPr>
          <w:rFonts w:ascii="Times New Roman" w:hAnsi="Times New Roman"/>
          <w:sz w:val="28"/>
          <w:szCs w:val="28"/>
          <w:lang w:val="kk-KZ"/>
        </w:rPr>
      </w:pPr>
      <w:r w:rsidRPr="00B3166A">
        <w:rPr>
          <w:rFonts w:ascii="Times New Roman" w:hAnsi="Times New Roman"/>
          <w:b/>
          <w:i/>
          <w:sz w:val="28"/>
          <w:szCs w:val="28"/>
          <w:lang w:val="kk-KZ"/>
        </w:rPr>
        <w:t>1-есепке ұқсас сандық мәні берілген салу есебі.</w:t>
      </w:r>
      <w:r w:rsidRPr="00B3166A">
        <w:rPr>
          <w:rFonts w:ascii="Times New Roman" w:hAnsi="Times New Roman"/>
          <w:sz w:val="28"/>
          <w:szCs w:val="28"/>
          <w:lang w:val="kk-KZ"/>
        </w:rPr>
        <w:t xml:space="preserve"> Катеті, оған қарсы жатқан 50</w:t>
      </w:r>
      <w:r w:rsidRPr="00B3166A">
        <w:rPr>
          <w:rFonts w:ascii="Times New Roman" w:hAnsi="Times New Roman"/>
          <w:sz w:val="28"/>
          <w:szCs w:val="28"/>
          <w:vertAlign w:val="superscript"/>
          <w:lang w:val="kk-KZ"/>
        </w:rPr>
        <w:t>0</w:t>
      </w:r>
      <w:r w:rsidRPr="00B3166A">
        <w:rPr>
          <w:rFonts w:ascii="Times New Roman" w:hAnsi="Times New Roman"/>
          <w:sz w:val="28"/>
          <w:szCs w:val="28"/>
          <w:lang w:val="kk-KZ"/>
        </w:rPr>
        <w:t>-қа тең бұрышы арқылы тік бұрышты үшбұрыш салу</w:t>
      </w:r>
    </w:p>
    <w:p w:rsidR="00797836" w:rsidRPr="00B3166A" w:rsidRDefault="00797836" w:rsidP="00960D85">
      <w:pPr>
        <w:spacing w:after="0" w:line="240" w:lineRule="auto"/>
        <w:ind w:firstLine="567"/>
        <w:jc w:val="both"/>
        <w:rPr>
          <w:rFonts w:ascii="Times New Roman" w:hAnsi="Times New Roman"/>
          <w:b/>
          <w:i/>
          <w:sz w:val="28"/>
          <w:szCs w:val="28"/>
          <w:lang w:val="kk-KZ"/>
        </w:rPr>
      </w:pPr>
      <w:r w:rsidRPr="00B3166A">
        <w:rPr>
          <w:rFonts w:ascii="Times New Roman" w:hAnsi="Times New Roman"/>
          <w:b/>
          <w:i/>
          <w:sz w:val="28"/>
          <w:szCs w:val="28"/>
          <w:lang w:val="kk-KZ"/>
        </w:rPr>
        <w:t>2-есеп.</w:t>
      </w:r>
      <w:r w:rsidR="004E3685" w:rsidRPr="00B3166A">
        <w:rPr>
          <w:rFonts w:ascii="Times New Roman" w:hAnsi="Times New Roman"/>
          <w:b/>
          <w:i/>
          <w:sz w:val="28"/>
          <w:szCs w:val="28"/>
          <w:lang w:val="kk-KZ"/>
        </w:rPr>
        <w:t xml:space="preserve"> </w:t>
      </w:r>
      <w:r w:rsidRPr="00B3166A">
        <w:rPr>
          <w:rFonts w:ascii="Times New Roman" w:hAnsi="Times New Roman"/>
          <w:iCs/>
          <w:noProof/>
          <w:sz w:val="28"/>
          <w:szCs w:val="28"/>
        </w:rPr>
        <w:t>П</w:t>
      </w:r>
      <w:r w:rsidRPr="00B3166A">
        <w:rPr>
          <w:rFonts w:ascii="Times New Roman" w:hAnsi="Times New Roman"/>
          <w:noProof/>
          <w:sz w:val="28"/>
          <w:szCs w:val="28"/>
        </w:rPr>
        <w:t xml:space="preserve">ериметрі мен диагональдарының </w:t>
      </w:r>
      <w:r w:rsidRPr="00B3166A">
        <w:rPr>
          <w:rFonts w:ascii="Times New Roman" w:hAnsi="Times New Roman"/>
          <w:i/>
          <w:iCs/>
          <w:noProof/>
          <w:sz w:val="28"/>
          <w:szCs w:val="28"/>
          <w:lang w:val="en-US"/>
        </w:rPr>
        <w:t>d</w:t>
      </w:r>
      <w:r w:rsidRPr="00B3166A">
        <w:rPr>
          <w:rFonts w:ascii="Times New Roman" w:hAnsi="Times New Roman"/>
          <w:i/>
          <w:iCs/>
          <w:noProof/>
          <w:sz w:val="28"/>
          <w:szCs w:val="28"/>
          <w:vertAlign w:val="subscript"/>
        </w:rPr>
        <w:t>1</w:t>
      </w:r>
      <w:r w:rsidRPr="00B3166A">
        <w:rPr>
          <w:rFonts w:ascii="Times New Roman" w:hAnsi="Times New Roman"/>
          <w:i/>
          <w:iCs/>
          <w:noProof/>
          <w:sz w:val="28"/>
          <w:szCs w:val="28"/>
        </w:rPr>
        <w:t>:</w:t>
      </w:r>
      <w:r w:rsidRPr="00B3166A">
        <w:rPr>
          <w:rFonts w:ascii="Times New Roman" w:hAnsi="Times New Roman"/>
          <w:i/>
          <w:iCs/>
          <w:noProof/>
          <w:sz w:val="28"/>
          <w:szCs w:val="28"/>
          <w:lang w:val="en-US"/>
        </w:rPr>
        <w:t>d</w:t>
      </w:r>
      <w:r w:rsidRPr="00B3166A">
        <w:rPr>
          <w:rFonts w:ascii="Times New Roman" w:hAnsi="Times New Roman"/>
          <w:i/>
          <w:iCs/>
          <w:noProof/>
          <w:sz w:val="28"/>
          <w:szCs w:val="28"/>
          <w:vertAlign w:val="subscript"/>
        </w:rPr>
        <w:t>2</w:t>
      </w:r>
      <w:r w:rsidR="009E42E6" w:rsidRPr="00B3166A">
        <w:rPr>
          <w:rFonts w:ascii="Times New Roman" w:hAnsi="Times New Roman"/>
          <w:noProof/>
          <w:sz w:val="28"/>
          <w:szCs w:val="28"/>
        </w:rPr>
        <w:t xml:space="preserve"> </w:t>
      </w:r>
      <w:r w:rsidRPr="00B3166A">
        <w:rPr>
          <w:rFonts w:ascii="Times New Roman" w:hAnsi="Times New Roman"/>
          <w:noProof/>
          <w:sz w:val="28"/>
          <w:szCs w:val="28"/>
        </w:rPr>
        <w:t>қатынасы ар</w:t>
      </w:r>
      <w:r w:rsidRPr="00B3166A">
        <w:rPr>
          <w:rFonts w:ascii="Times New Roman" w:hAnsi="Times New Roman"/>
          <w:noProof/>
          <w:sz w:val="28"/>
          <w:szCs w:val="28"/>
          <w:lang w:val="kk-KZ"/>
        </w:rPr>
        <w:t>қылы</w:t>
      </w:r>
      <w:r w:rsidRPr="00B3166A">
        <w:rPr>
          <w:rFonts w:ascii="Times New Roman" w:hAnsi="Times New Roman"/>
          <w:noProof/>
          <w:sz w:val="28"/>
          <w:szCs w:val="28"/>
        </w:rPr>
        <w:t xml:space="preserve"> ромбы салу</w:t>
      </w:r>
    </w:p>
    <w:p w:rsidR="00797836" w:rsidRPr="00B3166A" w:rsidRDefault="00797836" w:rsidP="00960D85">
      <w:pPr>
        <w:spacing w:after="0" w:line="240" w:lineRule="auto"/>
        <w:ind w:firstLine="567"/>
        <w:jc w:val="both"/>
        <w:rPr>
          <w:rFonts w:ascii="Times New Roman" w:hAnsi="Times New Roman"/>
          <w:sz w:val="28"/>
          <w:szCs w:val="28"/>
          <w:lang w:val="kk-KZ"/>
        </w:rPr>
      </w:pPr>
      <w:r w:rsidRPr="00B3166A">
        <w:rPr>
          <w:rFonts w:ascii="Times New Roman" w:hAnsi="Times New Roman"/>
          <w:b/>
          <w:i/>
          <w:sz w:val="28"/>
          <w:szCs w:val="28"/>
          <w:lang w:val="kk-KZ"/>
        </w:rPr>
        <w:lastRenderedPageBreak/>
        <w:t>2-есепке ұқсас сандық мәні берілген салу есебі.</w:t>
      </w:r>
      <w:r w:rsidRPr="00B3166A">
        <w:rPr>
          <w:rFonts w:ascii="Times New Roman" w:hAnsi="Times New Roman"/>
          <w:i/>
          <w:iCs/>
          <w:noProof/>
          <w:sz w:val="28"/>
          <w:szCs w:val="28"/>
          <w:lang w:val="kk-KZ"/>
        </w:rPr>
        <w:t xml:space="preserve">р </w:t>
      </w:r>
      <w:r w:rsidRPr="00B3166A">
        <w:rPr>
          <w:rFonts w:ascii="Times New Roman" w:hAnsi="Times New Roman"/>
          <w:noProof/>
          <w:sz w:val="28"/>
          <w:szCs w:val="28"/>
          <w:lang w:val="kk-KZ"/>
        </w:rPr>
        <w:t xml:space="preserve">периметрі мен диагональдарының </w:t>
      </w:r>
      <w:r w:rsidRPr="00B3166A">
        <w:rPr>
          <w:rFonts w:ascii="Times New Roman" w:hAnsi="Times New Roman"/>
          <w:i/>
          <w:iCs/>
          <w:noProof/>
          <w:sz w:val="28"/>
          <w:szCs w:val="28"/>
          <w:lang w:val="kk-KZ"/>
        </w:rPr>
        <w:t xml:space="preserve"> 3:4 </w:t>
      </w:r>
      <w:r w:rsidRPr="00B3166A">
        <w:rPr>
          <w:rFonts w:ascii="Times New Roman" w:hAnsi="Times New Roman"/>
          <w:noProof/>
          <w:sz w:val="28"/>
          <w:szCs w:val="28"/>
          <w:lang w:val="kk-KZ"/>
        </w:rPr>
        <w:t>қатынасы бойынша ромбы салу</w:t>
      </w:r>
    </w:p>
    <w:p w:rsidR="00797836" w:rsidRPr="00B3166A" w:rsidRDefault="00797836" w:rsidP="00960D85">
      <w:pPr>
        <w:spacing w:after="0" w:line="240" w:lineRule="auto"/>
        <w:ind w:firstLine="567"/>
        <w:jc w:val="both"/>
        <w:rPr>
          <w:rFonts w:ascii="Times New Roman" w:hAnsi="Times New Roman"/>
          <w:b/>
          <w:i/>
          <w:sz w:val="28"/>
          <w:szCs w:val="28"/>
          <w:lang w:val="kk-KZ"/>
        </w:rPr>
      </w:pPr>
      <w:r w:rsidRPr="00B3166A">
        <w:rPr>
          <w:rFonts w:ascii="Times New Roman" w:hAnsi="Times New Roman"/>
          <w:b/>
          <w:i/>
          <w:sz w:val="28"/>
          <w:szCs w:val="28"/>
          <w:lang w:val="kk-KZ"/>
        </w:rPr>
        <w:t xml:space="preserve">3-есеп. </w:t>
      </w:r>
      <w:r w:rsidRPr="00B3166A">
        <w:rPr>
          <w:rFonts w:ascii="Times New Roman" w:hAnsi="Times New Roman"/>
          <w:sz w:val="28"/>
          <w:szCs w:val="28"/>
          <w:lang w:val="kk-KZ"/>
        </w:rPr>
        <w:t>K және N нүктелері шеңберде орналасқан. Берілген ұзындықтағы хорданы K және N нүктелерінен түсірілген перпендикулярлардың қатынасы m:n - ге тең болатындай етіп салыңыз</w:t>
      </w:r>
    </w:p>
    <w:p w:rsidR="00797836" w:rsidRPr="00B3166A" w:rsidRDefault="00797836" w:rsidP="00960D85">
      <w:pPr>
        <w:spacing w:after="0" w:line="240" w:lineRule="auto"/>
        <w:ind w:firstLine="567"/>
        <w:jc w:val="both"/>
        <w:rPr>
          <w:rFonts w:ascii="Times New Roman" w:hAnsi="Times New Roman"/>
          <w:sz w:val="28"/>
          <w:szCs w:val="28"/>
          <w:lang w:val="kk-KZ"/>
        </w:rPr>
      </w:pPr>
      <w:r w:rsidRPr="00B3166A">
        <w:rPr>
          <w:rFonts w:ascii="Times New Roman" w:hAnsi="Times New Roman"/>
          <w:b/>
          <w:i/>
          <w:sz w:val="28"/>
          <w:szCs w:val="28"/>
          <w:lang w:val="kk-KZ"/>
        </w:rPr>
        <w:t>3-есепке ұқсас сандық мәні берілген салу есебі.</w:t>
      </w:r>
      <w:r w:rsidRPr="00B3166A">
        <w:rPr>
          <w:rFonts w:ascii="Times New Roman" w:hAnsi="Times New Roman"/>
          <w:sz w:val="28"/>
          <w:szCs w:val="28"/>
          <w:lang w:val="kk-KZ"/>
        </w:rPr>
        <w:t xml:space="preserve"> K және N нүктелері шеңберде орналасқан. Берілген ұзындықтағы хорданы оған K және N нүктелерінен түсірілген перпендикулярлардың арақатынасы 3:2-ге тең болатындай етіп салыңыз</w:t>
      </w:r>
    </w:p>
    <w:p w:rsidR="00797836" w:rsidRPr="00B3166A" w:rsidRDefault="00797836" w:rsidP="00960D85">
      <w:pPr>
        <w:spacing w:after="0" w:line="240" w:lineRule="auto"/>
        <w:ind w:firstLine="567"/>
        <w:jc w:val="both"/>
        <w:rPr>
          <w:rFonts w:ascii="Times New Roman" w:hAnsi="Times New Roman"/>
          <w:b/>
          <w:i/>
          <w:sz w:val="28"/>
          <w:szCs w:val="28"/>
          <w:lang w:val="kk-KZ"/>
        </w:rPr>
      </w:pPr>
      <w:r w:rsidRPr="00B3166A">
        <w:rPr>
          <w:rFonts w:ascii="Times New Roman" w:hAnsi="Times New Roman"/>
          <w:b/>
          <w:i/>
          <w:sz w:val="28"/>
          <w:szCs w:val="28"/>
          <w:lang w:val="kk-KZ"/>
        </w:rPr>
        <w:t xml:space="preserve">4-есеп. </w:t>
      </w:r>
      <w:r w:rsidRPr="00B3166A">
        <w:rPr>
          <w:rFonts w:ascii="Times New Roman" w:hAnsi="Times New Roman"/>
          <w:sz w:val="28"/>
          <w:szCs w:val="28"/>
          <w:lang w:val="kk-KZ"/>
        </w:rPr>
        <w:t>B төбесі арқылы берілген үшбұрышты аудандары бірдей үш үшбұрышқа бөлетін екі түзу арқылы үшбұрыш салу</w:t>
      </w:r>
      <w:bookmarkEnd w:id="107"/>
    </w:p>
    <w:p w:rsidR="00797836" w:rsidRPr="00B3166A" w:rsidRDefault="00797836" w:rsidP="00960D85">
      <w:pPr>
        <w:spacing w:after="0" w:line="240" w:lineRule="auto"/>
        <w:ind w:firstLine="567"/>
        <w:jc w:val="both"/>
        <w:rPr>
          <w:rFonts w:ascii="Times New Roman" w:hAnsi="Times New Roman"/>
          <w:sz w:val="28"/>
          <w:szCs w:val="28"/>
          <w:lang w:val="kk-KZ"/>
        </w:rPr>
      </w:pPr>
      <w:r w:rsidRPr="00B3166A">
        <w:rPr>
          <w:rFonts w:ascii="Times New Roman" w:hAnsi="Times New Roman"/>
          <w:b/>
          <w:i/>
          <w:sz w:val="28"/>
          <w:szCs w:val="28"/>
          <w:lang w:val="kk-KZ"/>
        </w:rPr>
        <w:t>4-есепке ұқсас сандық мәні берілген салу есебі.</w:t>
      </w:r>
      <w:r w:rsidRPr="00B3166A">
        <w:rPr>
          <w:rFonts w:ascii="Times New Roman" w:hAnsi="Times New Roman"/>
          <w:sz w:val="28"/>
          <w:szCs w:val="28"/>
          <w:lang w:val="kk-KZ"/>
        </w:rPr>
        <w:t xml:space="preserve"> B төбесі арқылы берілген үшбұрыштың аудандары тең төрт үшбұрышқа бөлетін үш түзу арқылы үшбұрыш салу.</w:t>
      </w:r>
    </w:p>
    <w:p w:rsidR="00797836" w:rsidRPr="00B3166A" w:rsidRDefault="00797836" w:rsidP="00960D85">
      <w:pPr>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Бірінші тарауда болашақ математика мұғалімдерінің әдістемелік даярлығын жетілдірудің маңызды критерийлерінің бірі оны жаңа жағдайға көшіру екенін анықтадық. Сондықтан студенттерге берілген есепке ұқсас салу есептерін құрастыруда кез-келген салу есептерге ауыстыруға болатын есептер беру қажет.</w:t>
      </w:r>
    </w:p>
    <w:p w:rsidR="00797836" w:rsidRPr="00B3166A" w:rsidRDefault="00797836" w:rsidP="00960D85">
      <w:pPr>
        <w:spacing w:after="0" w:line="240" w:lineRule="auto"/>
        <w:ind w:firstLine="567"/>
        <w:jc w:val="both"/>
        <w:rPr>
          <w:rFonts w:ascii="Times New Roman" w:hAnsi="Times New Roman"/>
          <w:b/>
          <w:sz w:val="28"/>
          <w:szCs w:val="28"/>
          <w:lang w:val="kk-KZ"/>
        </w:rPr>
      </w:pPr>
      <w:r w:rsidRPr="00B3166A">
        <w:rPr>
          <w:rFonts w:ascii="Times New Roman" w:hAnsi="Times New Roman"/>
          <w:sz w:val="28"/>
          <w:szCs w:val="28"/>
          <w:lang w:val="kk-KZ"/>
        </w:rPr>
        <w:t xml:space="preserve">Геометриялық салу есептеріне ұқсас есептерді құрастыруда </w:t>
      </w:r>
      <w:r w:rsidRPr="00B3166A">
        <w:rPr>
          <w:rFonts w:ascii="Times New Roman" w:hAnsi="Times New Roman"/>
          <w:color w:val="0D0D0D"/>
          <w:sz w:val="28"/>
          <w:szCs w:val="28"/>
          <w:lang w:val="kk-KZ"/>
        </w:rPr>
        <w:t>екінші және үшінші әдістерін түсіндіргенде</w:t>
      </w:r>
      <w:r w:rsidRPr="00B3166A">
        <w:rPr>
          <w:rFonts w:ascii="Times New Roman" w:hAnsi="Times New Roman"/>
          <w:b/>
          <w:i/>
          <w:sz w:val="28"/>
          <w:szCs w:val="28"/>
          <w:lang w:val="kk-KZ"/>
        </w:rPr>
        <w:t xml:space="preserve"> «Тірек конспектілер» әдісін </w:t>
      </w:r>
      <w:r w:rsidRPr="00B3166A">
        <w:rPr>
          <w:rFonts w:ascii="Times New Roman" w:hAnsi="Times New Roman"/>
          <w:sz w:val="28"/>
          <w:szCs w:val="28"/>
          <w:lang w:val="kk-KZ"/>
        </w:rPr>
        <w:t>қолдандық.</w:t>
      </w:r>
    </w:p>
    <w:p w:rsidR="00797836" w:rsidRPr="00B3166A" w:rsidRDefault="00797836" w:rsidP="00960D85">
      <w:pPr>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Студенттер үй тапсырмасына салу есептерін шығаруда зерттелген әдістерін пайдалана отырып, қолданыстағы мектеп геометрия оқулығынан осы есептеулерге ұқсас есептерді табу және оларды шығару берілді. Келесі сабақта алынған нәтижелерді талдау ұйымдастырылды, студенттер геометриялық есептерге ұқсас есептер құрастырудың зерттелген әдістері арқылы шарттарын анықтады.</w:t>
      </w:r>
    </w:p>
    <w:p w:rsidR="00797836" w:rsidRPr="00B3166A" w:rsidRDefault="00797836" w:rsidP="00960D85">
      <w:pPr>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 xml:space="preserve"> «Геометрия 8» В.А.Смирнов оқулығында берілген мынадай есептерді қарастырады</w:t>
      </w:r>
      <w:r w:rsidR="00F5439A" w:rsidRPr="00B3166A">
        <w:rPr>
          <w:rFonts w:ascii="Times New Roman" w:hAnsi="Times New Roman"/>
          <w:sz w:val="28"/>
          <w:szCs w:val="28"/>
          <w:lang w:val="kk-KZ"/>
        </w:rPr>
        <w:t xml:space="preserve"> [</w:t>
      </w:r>
      <w:r w:rsidR="00964A25" w:rsidRPr="00B3166A">
        <w:rPr>
          <w:rFonts w:ascii="Times New Roman" w:hAnsi="Times New Roman"/>
          <w:sz w:val="28"/>
          <w:szCs w:val="28"/>
          <w:lang w:val="kk-KZ"/>
        </w:rPr>
        <w:t>62, б.118, 14 есеп</w:t>
      </w:r>
      <w:r w:rsidR="00F5439A" w:rsidRPr="00B3166A">
        <w:rPr>
          <w:rFonts w:ascii="Times New Roman" w:hAnsi="Times New Roman"/>
          <w:sz w:val="28"/>
          <w:szCs w:val="28"/>
          <w:lang w:val="kk-KZ"/>
        </w:rPr>
        <w:t>]</w:t>
      </w:r>
      <w:r w:rsidRPr="00B3166A">
        <w:rPr>
          <w:rFonts w:ascii="Times New Roman" w:hAnsi="Times New Roman"/>
          <w:sz w:val="28"/>
          <w:szCs w:val="28"/>
          <w:lang w:val="kk-KZ"/>
        </w:rPr>
        <w:t>.</w:t>
      </w:r>
    </w:p>
    <w:p w:rsidR="00797836" w:rsidRDefault="00797836" w:rsidP="006C1A5E">
      <w:pPr>
        <w:tabs>
          <w:tab w:val="left" w:pos="851"/>
        </w:tabs>
        <w:spacing w:after="0" w:line="240" w:lineRule="auto"/>
        <w:ind w:firstLine="567"/>
        <w:jc w:val="both"/>
        <w:rPr>
          <w:rFonts w:ascii="Times New Roman" w:hAnsi="Times New Roman"/>
          <w:sz w:val="28"/>
          <w:szCs w:val="28"/>
          <w:lang w:val="kk-KZ"/>
        </w:rPr>
      </w:pPr>
      <w:bookmarkStart w:id="110" w:name="_Hlk179156502"/>
      <w:r w:rsidRPr="00B3166A">
        <w:rPr>
          <w:rFonts w:ascii="Times New Roman" w:hAnsi="Times New Roman"/>
          <w:b/>
          <w:i/>
          <w:sz w:val="28"/>
          <w:szCs w:val="28"/>
          <w:lang w:val="kk-KZ"/>
        </w:rPr>
        <w:t>1-есеп.</w:t>
      </w:r>
      <w:r w:rsidR="004E3685" w:rsidRPr="00B3166A">
        <w:rPr>
          <w:rFonts w:ascii="Times New Roman" w:hAnsi="Times New Roman"/>
          <w:sz w:val="28"/>
          <w:szCs w:val="28"/>
          <w:lang w:val="kk-KZ"/>
        </w:rPr>
        <w:t xml:space="preserve"> </w:t>
      </w:r>
      <w:r w:rsidRPr="00B3166A">
        <w:rPr>
          <w:rFonts w:ascii="Times New Roman" w:hAnsi="Times New Roman"/>
          <w:sz w:val="28"/>
          <w:szCs w:val="28"/>
          <w:lang w:val="kk-KZ"/>
        </w:rPr>
        <w:t>Үшбұрышының екі қабырғасы 8 см және 6 см. Бірінші қабырғасына жүргізілген биіктік 3 см-ге тең. Екінші қабырғасына жүргізілген биіктікті табыңдар (</w:t>
      </w:r>
      <w:r w:rsidR="004510B9">
        <w:rPr>
          <w:rFonts w:ascii="Times New Roman" w:hAnsi="Times New Roman"/>
          <w:sz w:val="28"/>
          <w:szCs w:val="28"/>
          <w:lang w:val="kk-KZ"/>
        </w:rPr>
        <w:t>20</w:t>
      </w:r>
      <w:r w:rsidRPr="00B3166A">
        <w:rPr>
          <w:rFonts w:ascii="Times New Roman" w:hAnsi="Times New Roman"/>
          <w:sz w:val="28"/>
          <w:szCs w:val="28"/>
          <w:lang w:val="kk-KZ"/>
        </w:rPr>
        <w:t xml:space="preserve">-сурет). </w:t>
      </w:r>
    </w:p>
    <w:p w:rsidR="002A05FD" w:rsidRPr="00B3166A" w:rsidRDefault="002A05FD" w:rsidP="006C1A5E">
      <w:pPr>
        <w:tabs>
          <w:tab w:val="left" w:pos="851"/>
        </w:tabs>
        <w:spacing w:after="0" w:line="240" w:lineRule="auto"/>
        <w:ind w:firstLine="567"/>
        <w:jc w:val="both"/>
        <w:rPr>
          <w:rFonts w:ascii="Times New Roman" w:hAnsi="Times New Roman"/>
          <w:sz w:val="28"/>
          <w:szCs w:val="28"/>
          <w:lang w:val="kk-KZ"/>
        </w:rPr>
      </w:pPr>
    </w:p>
    <w:p w:rsidR="00797836" w:rsidRPr="00B3166A" w:rsidRDefault="006C1A5E" w:rsidP="006C1A5E">
      <w:pPr>
        <w:spacing w:after="0" w:line="240" w:lineRule="auto"/>
        <w:jc w:val="center"/>
        <w:rPr>
          <w:rFonts w:ascii="Times New Roman" w:hAnsi="Times New Roman"/>
          <w:sz w:val="28"/>
          <w:szCs w:val="28"/>
          <w:lang w:val="kk-KZ"/>
        </w:rPr>
      </w:pPr>
      <w:r w:rsidRPr="00B3166A">
        <w:rPr>
          <w:noProof/>
        </w:rPr>
        <mc:AlternateContent>
          <mc:Choice Requires="wps">
            <w:drawing>
              <wp:anchor distT="0" distB="0" distL="114300" distR="114300" simplePos="0" relativeHeight="251591680" behindDoc="0" locked="0" layoutInCell="1" allowOverlap="1">
                <wp:simplePos x="0" y="0"/>
                <wp:positionH relativeFrom="page">
                  <wp:posOffset>2770505</wp:posOffset>
                </wp:positionH>
                <wp:positionV relativeFrom="paragraph">
                  <wp:posOffset>1069975</wp:posOffset>
                </wp:positionV>
                <wp:extent cx="2590800" cy="314325"/>
                <wp:effectExtent l="0" t="0" r="0" b="0"/>
                <wp:wrapNone/>
                <wp:docPr id="3707" name="Надпись 37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90800" cy="314325"/>
                        </a:xfrm>
                        <a:prstGeom prst="rect">
                          <a:avLst/>
                        </a:prstGeom>
                        <a:noFill/>
                        <a:ln w="6350">
                          <a:noFill/>
                        </a:ln>
                      </wps:spPr>
                      <wps:txbx>
                        <w:txbxContent>
                          <w:p w:rsidR="009D11D4" w:rsidRPr="004510B9" w:rsidRDefault="009D11D4" w:rsidP="00797836">
                            <w:pPr>
                              <w:rPr>
                                <w:rFonts w:ascii="Times New Roman" w:hAnsi="Times New Roman"/>
                                <w:sz w:val="28"/>
                                <w:szCs w:val="28"/>
                                <w:lang w:val="kk-KZ"/>
                              </w:rPr>
                            </w:pPr>
                            <w:r>
                              <w:rPr>
                                <w:rFonts w:ascii="Times New Roman" w:hAnsi="Times New Roman"/>
                                <w:sz w:val="28"/>
                                <w:szCs w:val="28"/>
                                <w:lang w:val="kk-KZ"/>
                              </w:rPr>
                              <w:t>С</w:t>
                            </w:r>
                            <w:r w:rsidRPr="000973DD">
                              <w:rPr>
                                <w:rFonts w:ascii="Times New Roman" w:hAnsi="Times New Roman"/>
                                <w:sz w:val="28"/>
                                <w:szCs w:val="28"/>
                                <w:lang w:val="kk-KZ"/>
                              </w:rPr>
                              <w:t>урет</w:t>
                            </w:r>
                            <w:r>
                              <w:rPr>
                                <w:rFonts w:ascii="Times New Roman" w:hAnsi="Times New Roman"/>
                                <w:sz w:val="28"/>
                                <w:szCs w:val="28"/>
                                <w:lang w:val="kk-KZ"/>
                              </w:rPr>
                              <w:t xml:space="preserve"> 20 -  </w:t>
                            </w:r>
                            <w:r>
                              <w:rPr>
                                <w:rFonts w:ascii="Times New Roman" w:hAnsi="Times New Roman"/>
                                <w:sz w:val="28"/>
                                <w:szCs w:val="28"/>
                                <w:lang w:val="en-US"/>
                              </w:rPr>
                              <w:t xml:space="preserve">ABC </w:t>
                            </w:r>
                            <w:r>
                              <w:rPr>
                                <w:rFonts w:ascii="Times New Roman" w:hAnsi="Times New Roman"/>
                                <w:sz w:val="28"/>
                                <w:szCs w:val="28"/>
                                <w:lang w:val="kk-KZ"/>
                              </w:rPr>
                              <w:t xml:space="preserve">үшбұрыш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Надпись 3707" o:spid="_x0000_s1035" type="#_x0000_t202" style="position:absolute;left:0;text-align:left;margin-left:218.15pt;margin-top:84.25pt;width:204pt;height:24.75pt;z-index:2515916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" filled="f" stroked="f" strokeweight=".5pt">
                <v:textbox>
                  <w:txbxContent>
                    <w:p w:rsidR="009D11D4" w:rsidRPr="004510B9" w:rsidRDefault="009D11D4" w:rsidP="00797836">
                      <w:pPr>
                        <w:rPr>
                          <w:rFonts w:ascii="Times New Roman" w:hAnsi="Times New Roman"/>
                          <w:sz w:val="28"/>
                          <w:szCs w:val="28"/>
                          <w:lang w:val="kk-KZ"/>
                        </w:rPr>
                      </w:pPr>
                      <w:r>
                        <w:rPr>
                          <w:rFonts w:ascii="Times New Roman" w:hAnsi="Times New Roman"/>
                          <w:sz w:val="28"/>
                          <w:szCs w:val="28"/>
                          <w:lang w:val="kk-KZ"/>
                        </w:rPr>
                        <w:t>С</w:t>
                      </w:r>
                      <w:r w:rsidRPr="000973DD">
                        <w:rPr>
                          <w:rFonts w:ascii="Times New Roman" w:hAnsi="Times New Roman"/>
                          <w:sz w:val="28"/>
                          <w:szCs w:val="28"/>
                          <w:lang w:val="kk-KZ"/>
                        </w:rPr>
                        <w:t>урет</w:t>
                      </w:r>
                      <w:r>
                        <w:rPr>
                          <w:rFonts w:ascii="Times New Roman" w:hAnsi="Times New Roman"/>
                          <w:sz w:val="28"/>
                          <w:szCs w:val="28"/>
                          <w:lang w:val="kk-KZ"/>
                        </w:rPr>
                        <w:t xml:space="preserve"> 20 -  </w:t>
                      </w:r>
                      <w:r>
                        <w:rPr>
                          <w:rFonts w:ascii="Times New Roman" w:hAnsi="Times New Roman"/>
                          <w:sz w:val="28"/>
                          <w:szCs w:val="28"/>
                          <w:lang w:val="en-US"/>
                        </w:rPr>
                        <w:t xml:space="preserve">ABC </w:t>
                      </w:r>
                      <w:r>
                        <w:rPr>
                          <w:rFonts w:ascii="Times New Roman" w:hAnsi="Times New Roman"/>
                          <w:sz w:val="28"/>
                          <w:szCs w:val="28"/>
                          <w:lang w:val="kk-KZ"/>
                        </w:rPr>
                        <w:t xml:space="preserve">үшбұрыш </w:t>
                      </w:r>
                    </w:p>
                  </w:txbxContent>
                </v:textbox>
                <w10:wrap anchorx="page"/>
              </v:shape>
            </w:pict>
          </mc:Fallback>
        </mc:AlternateContent>
      </w:r>
      <w:r>
        <w:rPr>
          <w:noProof/>
        </w:rPr>
        <w:drawing>
          <wp:inline distT="0" distB="0" distL="0" distR="0" wp14:anchorId="6C257FD8" wp14:editId="13F4B396">
            <wp:extent cx="2657475" cy="1295400"/>
            <wp:effectExtent l="0" t="0" r="9525" b="0"/>
            <wp:docPr id="668" name="Рисунок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a:srcRect t="11689"/>
                    <a:stretch/>
                  </pic:blipFill>
                  <pic:spPr bwMode="auto">
                    <a:xfrm>
                      <a:off x="0" y="0"/>
                      <a:ext cx="2657475" cy="1295400"/>
                    </a:xfrm>
                    <a:prstGeom prst="rect">
                      <a:avLst/>
                    </a:prstGeom>
                    <a:ln>
                      <a:noFill/>
                    </a:ln>
                    <a:extLst>
                      <a:ext uri="{53640926-AAD7-44D8-BBD7-CCE9431645EC}">
                        <a14:shadowObscured xmlns:a14="http://schemas.microsoft.com/office/drawing/2010/main"/>
                      </a:ext>
                    </a:extLst>
                  </pic:spPr>
                </pic:pic>
              </a:graphicData>
            </a:graphic>
          </wp:inline>
        </w:drawing>
      </w:r>
    </w:p>
    <w:p w:rsidR="009E42E6" w:rsidRPr="00B3166A" w:rsidRDefault="009E42E6" w:rsidP="006C1A5E">
      <w:pPr>
        <w:spacing w:after="0" w:line="240" w:lineRule="auto"/>
        <w:jc w:val="both"/>
        <w:rPr>
          <w:rFonts w:ascii="Times New Roman" w:hAnsi="Times New Roman"/>
          <w:sz w:val="28"/>
          <w:szCs w:val="28"/>
          <w:lang w:val="kk-KZ"/>
        </w:rPr>
      </w:pPr>
    </w:p>
    <w:p w:rsidR="00797836" w:rsidRPr="00B3166A" w:rsidRDefault="00797836" w:rsidP="004510B9">
      <w:pPr>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Студенттерге есепте берілген элементтердің сандық мәндерін оларды кез-келген санға көбейту және элементтердің жаңа белгілеріне көшу арқылы өзгертуді қолдандық. Нәтижеде келесі есептер құрастырылды.</w:t>
      </w:r>
    </w:p>
    <w:bookmarkEnd w:id="110"/>
    <w:p w:rsidR="00797836" w:rsidRPr="00B3166A" w:rsidRDefault="00797836" w:rsidP="00207858">
      <w:pPr>
        <w:tabs>
          <w:tab w:val="left" w:pos="851"/>
        </w:tabs>
        <w:spacing w:after="0" w:line="240" w:lineRule="auto"/>
        <w:ind w:firstLine="567"/>
        <w:contextualSpacing/>
        <w:jc w:val="both"/>
        <w:rPr>
          <w:rFonts w:ascii="Times New Roman" w:hAnsi="Times New Roman"/>
          <w:sz w:val="28"/>
          <w:szCs w:val="28"/>
          <w:lang w:val="kk-KZ"/>
        </w:rPr>
      </w:pPr>
      <w:r w:rsidRPr="00B3166A">
        <w:rPr>
          <w:rFonts w:ascii="Times New Roman" w:hAnsi="Times New Roman"/>
          <w:sz w:val="28"/>
          <w:szCs w:val="28"/>
          <w:lang w:val="kk-KZ"/>
        </w:rPr>
        <w:lastRenderedPageBreak/>
        <w:t>1) Үшбұрышының АВ және АС қабырғалары сәйкесінше 6 см және 8 см-ге тең, ал АВ қабырғасына түсірілген биіктік 3 см. АС қабырғасына жүргізілген биіктікті табыңыз.</w:t>
      </w:r>
    </w:p>
    <w:p w:rsidR="00797836" w:rsidRPr="00B3166A" w:rsidRDefault="00797836" w:rsidP="00207858">
      <w:pPr>
        <w:tabs>
          <w:tab w:val="left" w:pos="851"/>
        </w:tabs>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2)  Үшбұрышының BC және АС қабырғалары сәйкесінше 6 см және 8 см, ал ВС қабырғасына түсірілген биіктік 5 см-ге тең АС қабырғасына жүргізілген биіктікті табыңыз.</w:t>
      </w:r>
    </w:p>
    <w:p w:rsidR="00797836" w:rsidRPr="00B3166A" w:rsidRDefault="00797836" w:rsidP="00207858">
      <w:pPr>
        <w:tabs>
          <w:tab w:val="left" w:pos="851"/>
        </w:tabs>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3) Үшбұрышының BC және AC қабырғалары сәйкесінше 8 және 13 см, ал ВС қабырғасына түсірілген биіктік 6 см-ге тең BC биіктігіне жүргізілген биіктікті табыңыз.</w:t>
      </w:r>
    </w:p>
    <w:p w:rsidR="00797836" w:rsidRPr="00B3166A" w:rsidRDefault="00797836" w:rsidP="00207858">
      <w:pPr>
        <w:tabs>
          <w:tab w:val="left" w:pos="851"/>
        </w:tabs>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4) Үшбұрышының BC және AC қабырғалары сәйкесінше 24 см және 27 см-ге тең, ал AC қабырғасына түсірілген биіктік 16 см. BC қабырғасына жүргізілген биіктікті табыңыз.</w:t>
      </w:r>
    </w:p>
    <w:p w:rsidR="00797836" w:rsidRPr="00B3166A" w:rsidRDefault="00797836" w:rsidP="00207858">
      <w:pPr>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«Геометрия 8» Ә.Н.Шыныбеков оқулығындағы 2.16-есепке келесі есептер құрастырылды</w:t>
      </w:r>
      <w:r w:rsidR="00964A25" w:rsidRPr="00B3166A">
        <w:rPr>
          <w:rFonts w:ascii="Times New Roman" w:hAnsi="Times New Roman"/>
          <w:sz w:val="28"/>
          <w:szCs w:val="28"/>
          <w:lang w:val="kk-KZ"/>
        </w:rPr>
        <w:t xml:space="preserve"> [61, б.73 ]</w:t>
      </w:r>
      <w:r w:rsidRPr="00B3166A">
        <w:rPr>
          <w:rFonts w:ascii="Times New Roman" w:hAnsi="Times New Roman"/>
          <w:sz w:val="28"/>
          <w:szCs w:val="28"/>
          <w:lang w:val="kk-KZ"/>
        </w:rPr>
        <w:t xml:space="preserve">. </w:t>
      </w:r>
    </w:p>
    <w:p w:rsidR="00797836" w:rsidRDefault="00797836" w:rsidP="00207858">
      <w:pPr>
        <w:spacing w:after="0" w:line="240" w:lineRule="auto"/>
        <w:ind w:firstLine="567"/>
        <w:jc w:val="both"/>
        <w:rPr>
          <w:rFonts w:ascii="Times New Roman" w:hAnsi="Times New Roman"/>
          <w:sz w:val="28"/>
          <w:szCs w:val="28"/>
          <w:lang w:val="kk-KZ"/>
        </w:rPr>
      </w:pPr>
      <w:bookmarkStart w:id="111" w:name="_Hlk179156521"/>
      <w:r w:rsidRPr="00B3166A">
        <w:rPr>
          <w:rFonts w:ascii="Times New Roman" w:hAnsi="Times New Roman"/>
          <w:b/>
          <w:i/>
          <w:sz w:val="28"/>
          <w:szCs w:val="28"/>
          <w:lang w:val="kk-KZ"/>
        </w:rPr>
        <w:t>2-есеп.</w:t>
      </w:r>
      <w:r w:rsidRPr="00B3166A">
        <w:rPr>
          <w:rFonts w:ascii="Times New Roman" w:hAnsi="Times New Roman"/>
          <w:sz w:val="28"/>
          <w:szCs w:val="28"/>
          <w:lang w:val="kk-KZ"/>
        </w:rPr>
        <w:t xml:space="preserve">  Тең бүйірлі трапецияның табандары 5 м және 11 м, ал бүйір қабырғасы  5 м. Трапецияның биіктігін табыңдар. </w:t>
      </w:r>
    </w:p>
    <w:p w:rsidR="002A05FD" w:rsidRPr="00B3166A" w:rsidRDefault="002A05FD" w:rsidP="006C1A5E">
      <w:pPr>
        <w:spacing w:after="0" w:line="240" w:lineRule="auto"/>
        <w:ind w:firstLine="709"/>
        <w:jc w:val="both"/>
        <w:rPr>
          <w:rFonts w:ascii="Times New Roman" w:hAnsi="Times New Roman"/>
          <w:sz w:val="28"/>
          <w:szCs w:val="28"/>
          <w:lang w:val="kk-KZ"/>
        </w:rPr>
      </w:pPr>
    </w:p>
    <w:p w:rsidR="004E3685" w:rsidRPr="00B3166A" w:rsidRDefault="006C1A5E" w:rsidP="006C1A5E">
      <w:pPr>
        <w:spacing w:after="0" w:line="240" w:lineRule="auto"/>
        <w:ind w:firstLine="567"/>
        <w:jc w:val="center"/>
        <w:rPr>
          <w:rFonts w:ascii="Times New Roman" w:hAnsi="Times New Roman"/>
          <w:sz w:val="28"/>
          <w:szCs w:val="28"/>
          <w:lang w:val="kk-KZ"/>
        </w:rPr>
      </w:pPr>
      <w:r w:rsidRPr="00B3166A">
        <w:rPr>
          <w:noProof/>
        </w:rPr>
        <mc:AlternateContent>
          <mc:Choice Requires="wps">
            <w:drawing>
              <wp:anchor distT="0" distB="0" distL="114300" distR="114300" simplePos="0" relativeHeight="251855872" behindDoc="0" locked="0" layoutInCell="1" allowOverlap="1" wp14:anchorId="224385B5" wp14:editId="136D280E">
                <wp:simplePos x="0" y="0"/>
                <wp:positionH relativeFrom="margin">
                  <wp:align>center</wp:align>
                </wp:positionH>
                <wp:positionV relativeFrom="paragraph">
                  <wp:posOffset>1158875</wp:posOffset>
                </wp:positionV>
                <wp:extent cx="2238375" cy="314325"/>
                <wp:effectExtent l="0" t="0" r="0" b="0"/>
                <wp:wrapNone/>
                <wp:docPr id="3368" name="Надпись 33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38375" cy="314325"/>
                        </a:xfrm>
                        <a:prstGeom prst="rect">
                          <a:avLst/>
                        </a:prstGeom>
                        <a:noFill/>
                        <a:ln w="6350">
                          <a:noFill/>
                        </a:ln>
                      </wps:spPr>
                      <wps:txbx>
                        <w:txbxContent>
                          <w:p w:rsidR="009D11D4" w:rsidRPr="0006287B" w:rsidRDefault="009D11D4" w:rsidP="00B82DDF">
                            <w:pPr>
                              <w:rPr>
                                <w:rFonts w:ascii="Times New Roman" w:hAnsi="Times New Roman"/>
                                <w:sz w:val="28"/>
                                <w:szCs w:val="28"/>
                                <w:lang w:val="kk-KZ"/>
                              </w:rPr>
                            </w:pPr>
                            <w:r>
                              <w:rPr>
                                <w:rFonts w:ascii="Times New Roman" w:hAnsi="Times New Roman"/>
                                <w:sz w:val="28"/>
                                <w:szCs w:val="28"/>
                                <w:lang w:val="kk-KZ"/>
                              </w:rPr>
                              <w:t>С</w:t>
                            </w:r>
                            <w:r w:rsidRPr="000973DD">
                              <w:rPr>
                                <w:rFonts w:ascii="Times New Roman" w:hAnsi="Times New Roman"/>
                                <w:sz w:val="28"/>
                                <w:szCs w:val="28"/>
                                <w:lang w:val="kk-KZ"/>
                              </w:rPr>
                              <w:t>урет</w:t>
                            </w:r>
                            <w:r>
                              <w:rPr>
                                <w:rFonts w:ascii="Times New Roman" w:hAnsi="Times New Roman"/>
                                <w:sz w:val="28"/>
                                <w:szCs w:val="28"/>
                                <w:lang w:val="kk-KZ"/>
                              </w:rPr>
                              <w:t xml:space="preserve"> 21- </w:t>
                            </w:r>
                            <w:r>
                              <w:rPr>
                                <w:rFonts w:ascii="Times New Roman" w:hAnsi="Times New Roman"/>
                                <w:sz w:val="28"/>
                                <w:szCs w:val="28"/>
                                <w:lang w:val="en-US"/>
                              </w:rPr>
                              <w:t xml:space="preserve">ABCD </w:t>
                            </w:r>
                            <w:r>
                              <w:rPr>
                                <w:rFonts w:ascii="Times New Roman" w:hAnsi="Times New Roman"/>
                                <w:sz w:val="28"/>
                                <w:szCs w:val="28"/>
                                <w:lang w:val="kk-KZ"/>
                              </w:rPr>
                              <w:t>трапеция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224385B5" id="Надпись 3368" o:spid="_x0000_s1036" type="#_x0000_t202" style="position:absolute;left:0;text-align:left;margin-left:0;margin-top:91.25pt;width:176.25pt;height:24.75pt;z-index:2518558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" filled="f" stroked="f" strokeweight=".5pt">
                <v:textbox>
                  <w:txbxContent>
                    <w:p w:rsidR="009D11D4" w:rsidRPr="0006287B" w:rsidRDefault="009D11D4" w:rsidP="00B82DDF">
                      <w:pPr>
                        <w:rPr>
                          <w:rFonts w:ascii="Times New Roman" w:hAnsi="Times New Roman"/>
                          <w:sz w:val="28"/>
                          <w:szCs w:val="28"/>
                          <w:lang w:val="kk-KZ"/>
                        </w:rPr>
                      </w:pPr>
                      <w:r>
                        <w:rPr>
                          <w:rFonts w:ascii="Times New Roman" w:hAnsi="Times New Roman"/>
                          <w:sz w:val="28"/>
                          <w:szCs w:val="28"/>
                          <w:lang w:val="kk-KZ"/>
                        </w:rPr>
                        <w:t>С</w:t>
                      </w:r>
                      <w:r w:rsidRPr="000973DD">
                        <w:rPr>
                          <w:rFonts w:ascii="Times New Roman" w:hAnsi="Times New Roman"/>
                          <w:sz w:val="28"/>
                          <w:szCs w:val="28"/>
                          <w:lang w:val="kk-KZ"/>
                        </w:rPr>
                        <w:t>урет</w:t>
                      </w:r>
                      <w:r>
                        <w:rPr>
                          <w:rFonts w:ascii="Times New Roman" w:hAnsi="Times New Roman"/>
                          <w:sz w:val="28"/>
                          <w:szCs w:val="28"/>
                          <w:lang w:val="kk-KZ"/>
                        </w:rPr>
                        <w:t xml:space="preserve"> 21- </w:t>
                      </w:r>
                      <w:r>
                        <w:rPr>
                          <w:rFonts w:ascii="Times New Roman" w:hAnsi="Times New Roman"/>
                          <w:sz w:val="28"/>
                          <w:szCs w:val="28"/>
                          <w:lang w:val="en-US"/>
                        </w:rPr>
                        <w:t xml:space="preserve">ABCD </w:t>
                      </w:r>
                      <w:r>
                        <w:rPr>
                          <w:rFonts w:ascii="Times New Roman" w:hAnsi="Times New Roman"/>
                          <w:sz w:val="28"/>
                          <w:szCs w:val="28"/>
                          <w:lang w:val="kk-KZ"/>
                        </w:rPr>
                        <w:t>трапеция</w:t>
                      </w:r>
                    </w:p>
                  </w:txbxContent>
                </v:textbox>
                <w10:wrap anchorx="margin"/>
              </v:shape>
            </w:pict>
          </mc:Fallback>
        </mc:AlternateContent>
      </w:r>
      <w:r>
        <w:rPr>
          <w:noProof/>
        </w:rPr>
        <w:drawing>
          <wp:inline distT="0" distB="0" distL="0" distR="0" wp14:anchorId="77C3BFDD" wp14:editId="1341D0A3">
            <wp:extent cx="2609850" cy="1304925"/>
            <wp:effectExtent l="0" t="0" r="0" b="9525"/>
            <wp:docPr id="669" name="Рисунок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2609850" cy="1304925"/>
                    </a:xfrm>
                    <a:prstGeom prst="rect">
                      <a:avLst/>
                    </a:prstGeom>
                  </pic:spPr>
                </pic:pic>
              </a:graphicData>
            </a:graphic>
          </wp:inline>
        </w:drawing>
      </w:r>
    </w:p>
    <w:p w:rsidR="002A05FD" w:rsidRDefault="002A05FD" w:rsidP="00623456">
      <w:pPr>
        <w:tabs>
          <w:tab w:val="left" w:pos="851"/>
          <w:tab w:val="left" w:pos="993"/>
        </w:tabs>
        <w:spacing w:after="0" w:line="240" w:lineRule="auto"/>
        <w:contextualSpacing/>
        <w:jc w:val="both"/>
        <w:rPr>
          <w:rFonts w:ascii="Times New Roman" w:hAnsi="Times New Roman"/>
          <w:sz w:val="28"/>
          <w:szCs w:val="28"/>
          <w:lang w:val="kk-KZ"/>
        </w:rPr>
      </w:pPr>
    </w:p>
    <w:p w:rsidR="00C02028" w:rsidRPr="00B3166A" w:rsidRDefault="00C02028" w:rsidP="00623456">
      <w:pPr>
        <w:tabs>
          <w:tab w:val="left" w:pos="851"/>
          <w:tab w:val="left" w:pos="993"/>
        </w:tabs>
        <w:spacing w:after="0" w:line="240" w:lineRule="auto"/>
        <w:contextualSpacing/>
        <w:jc w:val="both"/>
        <w:rPr>
          <w:rFonts w:ascii="Times New Roman" w:hAnsi="Times New Roman"/>
          <w:sz w:val="28"/>
          <w:szCs w:val="28"/>
          <w:lang w:val="kk-KZ"/>
        </w:rPr>
      </w:pPr>
    </w:p>
    <w:p w:rsidR="00797836" w:rsidRPr="00B3166A" w:rsidRDefault="00797836" w:rsidP="00266546">
      <w:pPr>
        <w:numPr>
          <w:ilvl w:val="0"/>
          <w:numId w:val="26"/>
        </w:numPr>
        <w:tabs>
          <w:tab w:val="left" w:pos="851"/>
          <w:tab w:val="left" w:pos="993"/>
        </w:tabs>
        <w:spacing w:after="0" w:line="240" w:lineRule="auto"/>
        <w:ind w:left="0" w:firstLine="567"/>
        <w:contextualSpacing/>
        <w:jc w:val="both"/>
        <w:rPr>
          <w:rFonts w:ascii="Times New Roman" w:hAnsi="Times New Roman"/>
          <w:sz w:val="28"/>
          <w:szCs w:val="28"/>
          <w:lang w:val="kk-KZ"/>
        </w:rPr>
      </w:pPr>
      <w:r w:rsidRPr="00B3166A">
        <w:rPr>
          <w:rFonts w:ascii="Times New Roman" w:hAnsi="Times New Roman"/>
          <w:sz w:val="28"/>
          <w:szCs w:val="28"/>
          <w:lang w:val="kk-KZ"/>
        </w:rPr>
        <w:t>Тең бүйірлі трапецияның ВС және АD қабырғалары сәйкесінше 5 м және 11м-ге тең, ал АВ=CD қабырғасы 5м. AB қабырғасына жүргізілген биіктігін табыңыз.</w:t>
      </w:r>
    </w:p>
    <w:bookmarkEnd w:id="111"/>
    <w:p w:rsidR="00797836" w:rsidRPr="00B3166A" w:rsidRDefault="00797836" w:rsidP="00266546">
      <w:pPr>
        <w:numPr>
          <w:ilvl w:val="0"/>
          <w:numId w:val="26"/>
        </w:numPr>
        <w:tabs>
          <w:tab w:val="left" w:pos="851"/>
          <w:tab w:val="left" w:pos="993"/>
        </w:tabs>
        <w:spacing w:after="0" w:line="240" w:lineRule="auto"/>
        <w:ind w:left="0" w:firstLine="567"/>
        <w:contextualSpacing/>
        <w:jc w:val="both"/>
        <w:rPr>
          <w:rFonts w:ascii="Times New Roman" w:hAnsi="Times New Roman"/>
          <w:sz w:val="28"/>
          <w:szCs w:val="28"/>
          <w:lang w:val="kk-KZ"/>
        </w:rPr>
      </w:pPr>
      <w:r w:rsidRPr="00B3166A">
        <w:rPr>
          <w:rFonts w:ascii="Times New Roman" w:hAnsi="Times New Roman"/>
          <w:sz w:val="28"/>
          <w:szCs w:val="28"/>
          <w:lang w:val="kk-KZ"/>
        </w:rPr>
        <w:t>Тең бүйірлі трапецияның ВС және АD қабырғалары сәйкесінше 12 м және 18м-ге тең, ал АВ=CD қабырғасы 5м. A</w:t>
      </w:r>
      <w:r w:rsidRPr="00207858">
        <w:rPr>
          <w:rFonts w:ascii="Times New Roman" w:hAnsi="Times New Roman"/>
          <w:sz w:val="28"/>
          <w:szCs w:val="28"/>
          <w:lang w:val="kk-KZ"/>
        </w:rPr>
        <w:t>D</w:t>
      </w:r>
      <w:r w:rsidRPr="00B3166A">
        <w:rPr>
          <w:rFonts w:ascii="Times New Roman" w:hAnsi="Times New Roman"/>
          <w:sz w:val="28"/>
          <w:szCs w:val="28"/>
          <w:lang w:val="kk-KZ"/>
        </w:rPr>
        <w:t xml:space="preserve"> қабырғасына жүргізілген биіктігін табыңыз.</w:t>
      </w:r>
    </w:p>
    <w:bookmarkEnd w:id="109"/>
    <w:p w:rsidR="00797836" w:rsidRPr="00B3166A" w:rsidRDefault="00797836" w:rsidP="00266546">
      <w:pPr>
        <w:numPr>
          <w:ilvl w:val="0"/>
          <w:numId w:val="26"/>
        </w:numPr>
        <w:tabs>
          <w:tab w:val="left" w:pos="851"/>
          <w:tab w:val="left" w:pos="993"/>
        </w:tabs>
        <w:spacing w:after="0" w:line="240" w:lineRule="auto"/>
        <w:ind w:left="0" w:firstLine="567"/>
        <w:contextualSpacing/>
        <w:jc w:val="both"/>
        <w:rPr>
          <w:rFonts w:ascii="Times New Roman" w:hAnsi="Times New Roman"/>
          <w:sz w:val="28"/>
          <w:szCs w:val="28"/>
          <w:lang w:val="kk-KZ"/>
        </w:rPr>
      </w:pPr>
      <w:r w:rsidRPr="00B3166A">
        <w:rPr>
          <w:rFonts w:ascii="Times New Roman" w:hAnsi="Times New Roman"/>
          <w:sz w:val="28"/>
          <w:szCs w:val="28"/>
          <w:lang w:val="kk-KZ"/>
        </w:rPr>
        <w:t>Тең бүйірлі трапецияның ВС және АD қабырғалары сәйкесінше 7 м және 14 м-ге тең, ал АВ=CD қабырғасы 5м. AB қабырғасына жүргізілген биіктігін табыңыз.</w:t>
      </w:r>
    </w:p>
    <w:p w:rsidR="00797836" w:rsidRPr="00B3166A" w:rsidRDefault="00797836" w:rsidP="00266546">
      <w:pPr>
        <w:numPr>
          <w:ilvl w:val="0"/>
          <w:numId w:val="26"/>
        </w:numPr>
        <w:tabs>
          <w:tab w:val="left" w:pos="851"/>
          <w:tab w:val="left" w:pos="993"/>
        </w:tabs>
        <w:spacing w:after="0" w:line="240" w:lineRule="auto"/>
        <w:ind w:left="0" w:firstLine="567"/>
        <w:contextualSpacing/>
        <w:jc w:val="both"/>
        <w:rPr>
          <w:rFonts w:ascii="Times New Roman" w:hAnsi="Times New Roman"/>
          <w:sz w:val="28"/>
          <w:szCs w:val="28"/>
          <w:lang w:val="kk-KZ"/>
        </w:rPr>
      </w:pPr>
      <w:r w:rsidRPr="00B3166A">
        <w:rPr>
          <w:rFonts w:ascii="Times New Roman" w:hAnsi="Times New Roman"/>
          <w:sz w:val="28"/>
          <w:szCs w:val="28"/>
          <w:lang w:val="kk-KZ"/>
        </w:rPr>
        <w:t>Тең бүйірлі трапецияның ВС және АD қабырғалары сәйкесінше 11 м және 18 м-ге тең, ал АВ=CD қабырғасы 8 м. AB қабырғасына жүргізілген биіктігін табыңыз.</w:t>
      </w:r>
    </w:p>
    <w:p w:rsidR="00797836" w:rsidRPr="00B3166A" w:rsidRDefault="00797836" w:rsidP="00266546">
      <w:pPr>
        <w:numPr>
          <w:ilvl w:val="0"/>
          <w:numId w:val="26"/>
        </w:numPr>
        <w:tabs>
          <w:tab w:val="left" w:pos="851"/>
          <w:tab w:val="left" w:pos="993"/>
        </w:tabs>
        <w:spacing w:after="0" w:line="240" w:lineRule="auto"/>
        <w:ind w:left="0" w:firstLine="567"/>
        <w:contextualSpacing/>
        <w:jc w:val="both"/>
        <w:rPr>
          <w:rFonts w:ascii="Times New Roman" w:hAnsi="Times New Roman"/>
          <w:sz w:val="28"/>
          <w:szCs w:val="28"/>
          <w:lang w:val="kk-KZ"/>
        </w:rPr>
      </w:pPr>
      <w:r w:rsidRPr="00B3166A">
        <w:rPr>
          <w:rFonts w:ascii="Times New Roman" w:hAnsi="Times New Roman"/>
          <w:sz w:val="28"/>
          <w:szCs w:val="28"/>
          <w:lang w:val="kk-KZ"/>
        </w:rPr>
        <w:t>Тең бүйірлі трапецияның ВС және АD қабырғалары сәйкесінше 5 м және 11м-ге тең, ал АВ=CD қабырғасы 5м. A</w:t>
      </w:r>
      <w:r w:rsidRPr="00B3166A">
        <w:rPr>
          <w:rFonts w:ascii="Times New Roman" w:hAnsi="Times New Roman"/>
          <w:sz w:val="28"/>
          <w:szCs w:val="28"/>
          <w:lang w:val="en-US"/>
        </w:rPr>
        <w:t>D</w:t>
      </w:r>
      <w:r w:rsidRPr="00B3166A">
        <w:rPr>
          <w:rFonts w:ascii="Times New Roman" w:hAnsi="Times New Roman"/>
          <w:sz w:val="28"/>
          <w:szCs w:val="28"/>
          <w:lang w:val="kk-KZ"/>
        </w:rPr>
        <w:t xml:space="preserve"> қабырғасына жүргізілген биіктігін табыңыз.</w:t>
      </w:r>
      <w:r w:rsidRPr="00B3166A">
        <w:rPr>
          <w:rFonts w:ascii="Times New Roman" w:hAnsi="Times New Roman"/>
          <w:sz w:val="28"/>
          <w:szCs w:val="28"/>
          <w:lang w:val="kk-KZ"/>
        </w:rPr>
        <w:tab/>
      </w:r>
    </w:p>
    <w:p w:rsidR="00797836" w:rsidRPr="00B3166A" w:rsidRDefault="00797836" w:rsidP="00960D85">
      <w:pPr>
        <w:tabs>
          <w:tab w:val="left" w:pos="567"/>
        </w:tabs>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Болашақ математика мұғалімдеріне берілген геометриялық салу есептеріне ұқсас есептерді құрастыру әдістемесін қарастырамыз. Мектеп геометрия курсында қиылысу (НГО) әдісі мен гомотетия әдісі көп кездесетіндіктен, оларға ерекше назар аударамыз.</w:t>
      </w:r>
    </w:p>
    <w:p w:rsidR="00797836" w:rsidRPr="00B3166A" w:rsidRDefault="00797836" w:rsidP="00960D85">
      <w:pPr>
        <w:tabs>
          <w:tab w:val="left" w:pos="567"/>
        </w:tabs>
        <w:spacing w:after="0" w:line="240" w:lineRule="auto"/>
        <w:ind w:firstLine="567"/>
        <w:jc w:val="both"/>
        <w:rPr>
          <w:rFonts w:ascii="Times New Roman" w:hAnsi="Times New Roman"/>
          <w:sz w:val="28"/>
          <w:szCs w:val="28"/>
          <w:lang w:val="kk-KZ"/>
        </w:rPr>
      </w:pPr>
      <w:bookmarkStart w:id="112" w:name="_Hlk165467948"/>
      <w:r w:rsidRPr="00B3166A">
        <w:rPr>
          <w:rFonts w:ascii="Times New Roman" w:hAnsi="Times New Roman"/>
          <w:sz w:val="28"/>
          <w:szCs w:val="28"/>
          <w:lang w:val="kk-KZ"/>
        </w:rPr>
        <w:lastRenderedPageBreak/>
        <w:t xml:space="preserve">Болашақ математика мұғалімдеріне берілген геометриялық салу есептеріне ұқсас есептерді құрастыруға даярлау, салу есептерді шығару әдістерін оқыту </w:t>
      </w:r>
      <w:r w:rsidR="00A1296A">
        <w:rPr>
          <w:rFonts w:ascii="Times New Roman" w:hAnsi="Times New Roman"/>
          <w:sz w:val="28"/>
          <w:szCs w:val="28"/>
          <w:lang w:val="kk-KZ"/>
        </w:rPr>
        <w:t>процесі</w:t>
      </w:r>
      <w:r w:rsidRPr="00B3166A">
        <w:rPr>
          <w:rFonts w:ascii="Times New Roman" w:hAnsi="Times New Roman"/>
          <w:sz w:val="28"/>
          <w:szCs w:val="28"/>
          <w:lang w:val="kk-KZ"/>
        </w:rPr>
        <w:t xml:space="preserve">нде жүзеге асады. Геометриялық салу есептерін шығаруда қолданылатын әдістер, қарастырылып отырған </w:t>
      </w:r>
      <w:r w:rsidRPr="00B3166A">
        <w:rPr>
          <w:rFonts w:ascii="Times New Roman" w:hAnsi="Times New Roman"/>
          <w:b/>
          <w:i/>
          <w:sz w:val="28"/>
          <w:szCs w:val="28"/>
          <w:lang w:val="kk-KZ"/>
        </w:rPr>
        <w:t xml:space="preserve">әдістемелік даярлауды </w:t>
      </w:r>
      <w:r w:rsidR="00C96249" w:rsidRPr="00B3166A">
        <w:rPr>
          <w:rFonts w:ascii="Times New Roman" w:hAnsi="Times New Roman"/>
          <w:b/>
          <w:i/>
          <w:sz w:val="28"/>
          <w:szCs w:val="28"/>
          <w:lang w:val="kk-KZ"/>
        </w:rPr>
        <w:t xml:space="preserve">қалыптастыруда </w:t>
      </w:r>
      <w:r w:rsidRPr="00B3166A">
        <w:rPr>
          <w:rFonts w:ascii="Times New Roman" w:hAnsi="Times New Roman"/>
          <w:sz w:val="28"/>
          <w:szCs w:val="28"/>
          <w:lang w:val="kk-KZ"/>
        </w:rPr>
        <w:t xml:space="preserve">ғана емес, сонымен қатар студенттердің салу есептерін шығарудың әдістерін тез игеруге ықпал етеді. Ең бастысы, олардың геометриялық есептерді бірнеше әдістер арқылы шығара алуына, сондай-ақ олардың ішіндегі ең тиімдісін таңдауға </w:t>
      </w:r>
      <w:r w:rsidR="00D22945">
        <w:rPr>
          <w:rFonts w:ascii="Times New Roman" w:hAnsi="Times New Roman"/>
          <w:sz w:val="28"/>
          <w:szCs w:val="28"/>
          <w:lang w:val="kk-KZ"/>
        </w:rPr>
        <w:t xml:space="preserve">көмектеседі </w:t>
      </w:r>
      <w:r w:rsidR="00D22945" w:rsidRPr="00D22945">
        <w:rPr>
          <w:rFonts w:ascii="Times New Roman" w:hAnsi="Times New Roman"/>
          <w:sz w:val="28"/>
          <w:szCs w:val="28"/>
          <w:lang w:val="kk-KZ"/>
        </w:rPr>
        <w:t>[</w:t>
      </w:r>
      <w:r w:rsidR="00D22945">
        <w:rPr>
          <w:rFonts w:ascii="Times New Roman" w:hAnsi="Times New Roman"/>
          <w:sz w:val="28"/>
          <w:szCs w:val="28"/>
          <w:lang w:val="kk-KZ"/>
        </w:rPr>
        <w:t>1</w:t>
      </w:r>
      <w:r w:rsidR="00116AB5">
        <w:rPr>
          <w:rFonts w:ascii="Times New Roman" w:hAnsi="Times New Roman"/>
          <w:sz w:val="28"/>
          <w:szCs w:val="28"/>
          <w:lang w:val="kk-KZ"/>
        </w:rPr>
        <w:t>8</w:t>
      </w:r>
      <w:r w:rsidR="00D22945">
        <w:rPr>
          <w:rFonts w:ascii="Times New Roman" w:hAnsi="Times New Roman"/>
          <w:sz w:val="28"/>
          <w:szCs w:val="28"/>
          <w:lang w:val="kk-KZ"/>
        </w:rPr>
        <w:t>0, б.53</w:t>
      </w:r>
      <w:r w:rsidR="00D22945" w:rsidRPr="00D22945">
        <w:rPr>
          <w:rFonts w:ascii="Times New Roman" w:hAnsi="Times New Roman"/>
          <w:sz w:val="28"/>
          <w:szCs w:val="28"/>
          <w:lang w:val="kk-KZ"/>
        </w:rPr>
        <w:t>]</w:t>
      </w:r>
      <w:r w:rsidRPr="00B3166A">
        <w:rPr>
          <w:rFonts w:ascii="Times New Roman" w:hAnsi="Times New Roman"/>
          <w:sz w:val="28"/>
          <w:szCs w:val="28"/>
          <w:lang w:val="kk-KZ"/>
        </w:rPr>
        <w:t>.</w:t>
      </w:r>
    </w:p>
    <w:p w:rsidR="00797836" w:rsidRPr="00B3166A" w:rsidRDefault="00797836" w:rsidP="00960D85">
      <w:pPr>
        <w:spacing w:after="0" w:line="240" w:lineRule="auto"/>
        <w:ind w:firstLine="567"/>
        <w:jc w:val="both"/>
        <w:rPr>
          <w:rFonts w:ascii="Times New Roman" w:hAnsi="Times New Roman"/>
          <w:sz w:val="32"/>
          <w:szCs w:val="32"/>
          <w:lang w:val="kk-KZ" w:bidi="he-IL"/>
        </w:rPr>
      </w:pPr>
      <w:r w:rsidRPr="00B3166A">
        <w:rPr>
          <w:rFonts w:ascii="Times New Roman" w:hAnsi="Times New Roman"/>
          <w:b/>
          <w:i/>
          <w:sz w:val="28"/>
          <w:szCs w:val="28"/>
          <w:lang w:val="kk-KZ"/>
        </w:rPr>
        <w:t>1. Қиылысу (НГО)</w:t>
      </w:r>
      <w:r w:rsidR="00DF094B" w:rsidRPr="00B3166A">
        <w:rPr>
          <w:rFonts w:ascii="Times New Roman" w:hAnsi="Times New Roman"/>
          <w:b/>
          <w:i/>
          <w:sz w:val="28"/>
          <w:szCs w:val="28"/>
          <w:lang w:val="kk-KZ"/>
        </w:rPr>
        <w:t xml:space="preserve"> </w:t>
      </w:r>
      <w:r w:rsidRPr="00B3166A">
        <w:rPr>
          <w:rFonts w:ascii="Times New Roman" w:hAnsi="Times New Roman"/>
          <w:b/>
          <w:i/>
          <w:sz w:val="28"/>
          <w:szCs w:val="28"/>
          <w:lang w:val="kk-KZ"/>
        </w:rPr>
        <w:t>әдісімен шығарылатын салу есептерін құрастыру.</w:t>
      </w:r>
      <w:r w:rsidR="00F10741" w:rsidRPr="00B3166A">
        <w:rPr>
          <w:rFonts w:ascii="Times New Roman" w:hAnsi="Times New Roman"/>
          <w:b/>
          <w:i/>
          <w:sz w:val="28"/>
          <w:szCs w:val="28"/>
          <w:lang w:val="kk-KZ"/>
        </w:rPr>
        <w:t xml:space="preserve"> </w:t>
      </w:r>
      <w:r w:rsidR="00F10741" w:rsidRPr="00B3166A">
        <w:rPr>
          <w:rFonts w:ascii="Times New Roman" w:hAnsi="Times New Roman"/>
          <w:sz w:val="28"/>
          <w:szCs w:val="28"/>
          <w:lang w:val="kk-KZ"/>
        </w:rPr>
        <w:t xml:space="preserve">Қиылысу әдісінің мәні мынадай. </w:t>
      </w:r>
      <w:r w:rsidRPr="00B3166A">
        <w:rPr>
          <w:rFonts w:ascii="Times New Roman" w:hAnsi="Times New Roman"/>
          <w:sz w:val="28"/>
          <w:szCs w:val="28"/>
          <w:lang w:val="kk-KZ" w:bidi="he-IL"/>
        </w:rPr>
        <w:t>Фигуралардың қиылысу әдісі (немесе НГО әдісі) салуға арналған есеп шартын өзара тәуелсіз екі шартқа бағынатын бір нүктені табуға, келтіруге мүмкін болатын салу есептерін шешу үшін қолданылады</w:t>
      </w:r>
      <w:r w:rsidR="00D22945">
        <w:rPr>
          <w:rFonts w:ascii="Times New Roman" w:hAnsi="Times New Roman"/>
          <w:sz w:val="28"/>
          <w:szCs w:val="28"/>
          <w:lang w:val="kk-KZ" w:bidi="he-IL"/>
        </w:rPr>
        <w:t xml:space="preserve"> </w:t>
      </w:r>
      <w:r w:rsidR="00D22945" w:rsidRPr="00D22945">
        <w:rPr>
          <w:rFonts w:ascii="Times New Roman" w:hAnsi="Times New Roman"/>
          <w:sz w:val="28"/>
          <w:szCs w:val="28"/>
          <w:lang w:val="kk-KZ" w:bidi="he-IL"/>
        </w:rPr>
        <w:t>[</w:t>
      </w:r>
      <w:r w:rsidR="00D22945">
        <w:rPr>
          <w:rFonts w:ascii="Times New Roman" w:hAnsi="Times New Roman"/>
          <w:sz w:val="28"/>
          <w:szCs w:val="28"/>
          <w:lang w:val="kk-KZ" w:bidi="he-IL"/>
        </w:rPr>
        <w:t>1</w:t>
      </w:r>
      <w:r w:rsidR="00116AB5">
        <w:rPr>
          <w:rFonts w:ascii="Times New Roman" w:hAnsi="Times New Roman"/>
          <w:sz w:val="28"/>
          <w:szCs w:val="28"/>
          <w:lang w:val="kk-KZ" w:bidi="he-IL"/>
        </w:rPr>
        <w:t>8</w:t>
      </w:r>
      <w:r w:rsidR="00D22945">
        <w:rPr>
          <w:rFonts w:ascii="Times New Roman" w:hAnsi="Times New Roman"/>
          <w:sz w:val="28"/>
          <w:szCs w:val="28"/>
          <w:lang w:val="kk-KZ" w:bidi="he-IL"/>
        </w:rPr>
        <w:t>0, б.56</w:t>
      </w:r>
      <w:r w:rsidR="00D22945" w:rsidRPr="00D22945">
        <w:rPr>
          <w:rFonts w:ascii="Times New Roman" w:hAnsi="Times New Roman"/>
          <w:sz w:val="28"/>
          <w:szCs w:val="28"/>
          <w:lang w:val="kk-KZ" w:bidi="he-IL"/>
        </w:rPr>
        <w:t>]</w:t>
      </w:r>
      <w:r w:rsidRPr="00B3166A">
        <w:rPr>
          <w:rFonts w:ascii="Times New Roman" w:hAnsi="Times New Roman"/>
          <w:sz w:val="28"/>
          <w:szCs w:val="28"/>
          <w:lang w:val="kk-KZ" w:bidi="he-IL"/>
        </w:rPr>
        <w:t>.</w:t>
      </w:r>
      <w:r w:rsidR="00F10741" w:rsidRPr="00B3166A">
        <w:rPr>
          <w:rFonts w:ascii="Times New Roman" w:hAnsi="Times New Roman"/>
          <w:sz w:val="28"/>
          <w:szCs w:val="28"/>
          <w:lang w:val="kk-KZ"/>
        </w:rPr>
        <w:t xml:space="preserve"> </w:t>
      </w:r>
    </w:p>
    <w:p w:rsidR="00797836" w:rsidRPr="00B3166A" w:rsidRDefault="00797836" w:rsidP="00960D85">
      <w:pPr>
        <w:tabs>
          <w:tab w:val="left" w:pos="6054"/>
        </w:tabs>
        <w:spacing w:after="0" w:line="240" w:lineRule="auto"/>
        <w:ind w:firstLine="567"/>
        <w:jc w:val="both"/>
        <w:rPr>
          <w:rFonts w:ascii="Times New Roman" w:hAnsi="Times New Roman"/>
          <w:sz w:val="28"/>
          <w:szCs w:val="28"/>
          <w:lang w:val="kk-KZ" w:bidi="he-IL"/>
        </w:rPr>
      </w:pPr>
      <w:r w:rsidRPr="00B3166A">
        <w:rPr>
          <w:rFonts w:ascii="Times New Roman" w:hAnsi="Times New Roman"/>
          <w:sz w:val="28"/>
          <w:szCs w:val="28"/>
          <w:lang w:val="kk-KZ" w:bidi="he-IL"/>
        </w:rPr>
        <w:t>Егер М нүктесі Ш</w:t>
      </w:r>
      <w:r w:rsidRPr="00B3166A">
        <w:rPr>
          <w:rFonts w:ascii="Times New Roman" w:hAnsi="Times New Roman"/>
          <w:sz w:val="28"/>
          <w:szCs w:val="28"/>
          <w:vertAlign w:val="subscript"/>
          <w:lang w:val="kk-KZ" w:bidi="he-IL"/>
        </w:rPr>
        <w:t>1</w:t>
      </w:r>
      <w:r w:rsidRPr="00B3166A">
        <w:rPr>
          <w:rFonts w:ascii="Times New Roman" w:hAnsi="Times New Roman"/>
          <w:sz w:val="28"/>
          <w:szCs w:val="28"/>
          <w:lang w:val="kk-KZ" w:bidi="he-IL"/>
        </w:rPr>
        <w:t xml:space="preserve"> және Ш</w:t>
      </w:r>
      <w:r w:rsidRPr="00B3166A">
        <w:rPr>
          <w:rFonts w:ascii="Times New Roman" w:hAnsi="Times New Roman"/>
          <w:sz w:val="28"/>
          <w:szCs w:val="28"/>
          <w:vertAlign w:val="subscript"/>
          <w:lang w:val="kk-KZ" w:bidi="he-IL"/>
        </w:rPr>
        <w:t xml:space="preserve">2 </w:t>
      </w:r>
      <w:r w:rsidRPr="00B3166A">
        <w:rPr>
          <w:rFonts w:ascii="Times New Roman" w:hAnsi="Times New Roman"/>
          <w:sz w:val="28"/>
          <w:szCs w:val="28"/>
          <w:lang w:val="kk-KZ" w:bidi="he-IL"/>
        </w:rPr>
        <w:t xml:space="preserve"> екі шартқа бағынатын болса, онда Ш</w:t>
      </w:r>
      <w:r w:rsidRPr="00B3166A">
        <w:rPr>
          <w:rFonts w:ascii="Times New Roman" w:hAnsi="Times New Roman"/>
          <w:sz w:val="28"/>
          <w:szCs w:val="28"/>
          <w:vertAlign w:val="subscript"/>
          <w:lang w:val="kk-KZ" w:bidi="he-IL"/>
        </w:rPr>
        <w:t>2</w:t>
      </w:r>
      <w:r w:rsidRPr="00B3166A">
        <w:rPr>
          <w:rFonts w:ascii="Times New Roman" w:hAnsi="Times New Roman"/>
          <w:sz w:val="28"/>
          <w:szCs w:val="28"/>
          <w:lang w:val="kk-KZ" w:bidi="he-IL"/>
        </w:rPr>
        <w:t xml:space="preserve"> шартын қоя тұрып, Ш</w:t>
      </w:r>
      <w:r w:rsidRPr="00B3166A">
        <w:rPr>
          <w:rFonts w:ascii="Times New Roman" w:hAnsi="Times New Roman"/>
          <w:sz w:val="28"/>
          <w:szCs w:val="28"/>
          <w:vertAlign w:val="subscript"/>
          <w:lang w:val="kk-KZ" w:bidi="he-IL"/>
        </w:rPr>
        <w:t>1</w:t>
      </w:r>
      <w:r w:rsidRPr="00B3166A">
        <w:rPr>
          <w:rFonts w:ascii="Times New Roman" w:hAnsi="Times New Roman"/>
          <w:sz w:val="28"/>
          <w:szCs w:val="28"/>
          <w:lang w:val="kk-KZ" w:bidi="he-IL"/>
        </w:rPr>
        <w:t xml:space="preserve"> шартқа бағынатын F</w:t>
      </w:r>
      <w:r w:rsidRPr="00B3166A">
        <w:rPr>
          <w:rFonts w:ascii="Times New Roman" w:hAnsi="Times New Roman"/>
          <w:sz w:val="28"/>
          <w:szCs w:val="28"/>
          <w:vertAlign w:val="subscript"/>
          <w:lang w:val="kk-KZ" w:bidi="he-IL"/>
        </w:rPr>
        <w:t>1</w:t>
      </w:r>
      <w:r w:rsidRPr="00B3166A">
        <w:rPr>
          <w:rFonts w:ascii="Times New Roman" w:hAnsi="Times New Roman"/>
          <w:sz w:val="28"/>
          <w:szCs w:val="28"/>
          <w:lang w:val="kk-KZ" w:bidi="he-IL"/>
        </w:rPr>
        <w:t xml:space="preserve"> фигураны, одан соң Ш</w:t>
      </w:r>
      <w:r w:rsidRPr="00B3166A">
        <w:rPr>
          <w:rFonts w:ascii="Times New Roman" w:hAnsi="Times New Roman"/>
          <w:sz w:val="28"/>
          <w:szCs w:val="28"/>
          <w:vertAlign w:val="subscript"/>
          <w:lang w:val="kk-KZ" w:bidi="he-IL"/>
        </w:rPr>
        <w:t>1</w:t>
      </w:r>
      <w:r w:rsidRPr="00B3166A">
        <w:rPr>
          <w:rFonts w:ascii="Times New Roman" w:hAnsi="Times New Roman"/>
          <w:sz w:val="28"/>
          <w:szCs w:val="28"/>
          <w:lang w:val="kk-KZ" w:bidi="he-IL"/>
        </w:rPr>
        <w:t xml:space="preserve"> шартты қоя тұрып, Ш</w:t>
      </w:r>
      <w:r w:rsidRPr="00B3166A">
        <w:rPr>
          <w:rFonts w:ascii="Times New Roman" w:hAnsi="Times New Roman"/>
          <w:sz w:val="28"/>
          <w:szCs w:val="28"/>
          <w:vertAlign w:val="subscript"/>
          <w:lang w:val="kk-KZ" w:bidi="he-IL"/>
        </w:rPr>
        <w:t>2</w:t>
      </w:r>
      <w:r w:rsidRPr="00B3166A">
        <w:rPr>
          <w:rFonts w:ascii="Times New Roman" w:hAnsi="Times New Roman"/>
          <w:sz w:val="28"/>
          <w:szCs w:val="28"/>
          <w:lang w:val="kk-KZ" w:bidi="he-IL"/>
        </w:rPr>
        <w:t xml:space="preserve"> шартты қанағаттандыратын F</w:t>
      </w:r>
      <w:r w:rsidRPr="00B3166A">
        <w:rPr>
          <w:rFonts w:ascii="Times New Roman" w:hAnsi="Times New Roman"/>
          <w:sz w:val="28"/>
          <w:szCs w:val="28"/>
          <w:vertAlign w:val="subscript"/>
          <w:lang w:val="kk-KZ" w:bidi="he-IL"/>
        </w:rPr>
        <w:t>2</w:t>
      </w:r>
      <w:r w:rsidRPr="00B3166A">
        <w:rPr>
          <w:rFonts w:ascii="Times New Roman" w:hAnsi="Times New Roman"/>
          <w:sz w:val="28"/>
          <w:szCs w:val="28"/>
          <w:lang w:val="kk-KZ" w:bidi="he-IL"/>
        </w:rPr>
        <w:t xml:space="preserve"> фигурасын салса, онда бұл екі фигураның қимасы F</w:t>
      </w:r>
      <w:r w:rsidRPr="00B3166A">
        <w:rPr>
          <w:rFonts w:ascii="Times New Roman" w:hAnsi="Times New Roman"/>
          <w:sz w:val="28"/>
          <w:szCs w:val="28"/>
          <w:vertAlign w:val="subscript"/>
          <w:lang w:val="kk-KZ" w:bidi="he-IL"/>
        </w:rPr>
        <w:t xml:space="preserve">1 </w:t>
      </w:r>
      <w:r w:rsidRPr="00B3166A">
        <w:rPr>
          <w:rFonts w:ascii="Times New Roman" w:hAnsi="Times New Roman"/>
          <w:sz w:val="28"/>
          <w:szCs w:val="28"/>
          <w:lang w:val="kk-KZ" w:bidi="he-IL"/>
        </w:rPr>
        <w:t>және F</w:t>
      </w:r>
      <w:r w:rsidRPr="00B3166A">
        <w:rPr>
          <w:rFonts w:ascii="Times New Roman" w:hAnsi="Times New Roman"/>
          <w:sz w:val="28"/>
          <w:szCs w:val="28"/>
          <w:vertAlign w:val="subscript"/>
          <w:lang w:val="kk-KZ" w:bidi="he-IL"/>
        </w:rPr>
        <w:t xml:space="preserve">2 </w:t>
      </w:r>
      <w:r w:rsidRPr="00B3166A">
        <w:rPr>
          <w:rFonts w:ascii="Times New Roman" w:hAnsi="Times New Roman"/>
          <w:sz w:val="28"/>
          <w:szCs w:val="28"/>
          <w:lang w:val="kk-KZ" w:bidi="he-IL"/>
        </w:rPr>
        <w:t>– нің кез келген нүктесі Ш</w:t>
      </w:r>
      <w:r w:rsidRPr="00B3166A">
        <w:rPr>
          <w:rFonts w:ascii="Times New Roman" w:hAnsi="Times New Roman"/>
          <w:sz w:val="28"/>
          <w:szCs w:val="28"/>
          <w:vertAlign w:val="subscript"/>
          <w:lang w:val="kk-KZ" w:bidi="he-IL"/>
        </w:rPr>
        <w:t>1</w:t>
      </w:r>
      <w:r w:rsidRPr="00B3166A">
        <w:rPr>
          <w:rFonts w:ascii="Times New Roman" w:hAnsi="Times New Roman"/>
          <w:sz w:val="28"/>
          <w:szCs w:val="28"/>
          <w:lang w:val="kk-KZ" w:bidi="he-IL"/>
        </w:rPr>
        <w:t>-де, Ш</w:t>
      </w:r>
      <w:r w:rsidRPr="00B3166A">
        <w:rPr>
          <w:rFonts w:ascii="Times New Roman" w:hAnsi="Times New Roman"/>
          <w:sz w:val="28"/>
          <w:szCs w:val="28"/>
          <w:vertAlign w:val="subscript"/>
          <w:lang w:val="kk-KZ" w:bidi="he-IL"/>
        </w:rPr>
        <w:t>2</w:t>
      </w:r>
      <w:r w:rsidRPr="00B3166A">
        <w:rPr>
          <w:rFonts w:ascii="Times New Roman" w:hAnsi="Times New Roman"/>
          <w:sz w:val="28"/>
          <w:szCs w:val="28"/>
          <w:lang w:val="kk-KZ" w:bidi="he-IL"/>
        </w:rPr>
        <w:t>-де шартқа бағынар еді. Сондықтан оның кез келген нүктесін М нүктесі үшін алуға болады. Одан әрі осы нүктені пайдалана отырып есеп шартын қанағаттандыратын фигураның өзі салынады</w:t>
      </w:r>
      <w:r w:rsidR="00F10741" w:rsidRPr="00B3166A">
        <w:rPr>
          <w:rFonts w:ascii="Times New Roman" w:hAnsi="Times New Roman"/>
          <w:sz w:val="28"/>
          <w:szCs w:val="28"/>
          <w:lang w:val="kk-KZ" w:bidi="he-IL"/>
        </w:rPr>
        <w:t xml:space="preserve"> [</w:t>
      </w:r>
      <w:r w:rsidR="00C96249" w:rsidRPr="00B3166A">
        <w:rPr>
          <w:rFonts w:ascii="Times New Roman" w:hAnsi="Times New Roman"/>
          <w:sz w:val="28"/>
          <w:szCs w:val="28"/>
          <w:lang w:val="kk-KZ" w:bidi="he-IL"/>
        </w:rPr>
        <w:t>74</w:t>
      </w:r>
      <w:r w:rsidR="00F10741" w:rsidRPr="00B3166A">
        <w:rPr>
          <w:rFonts w:ascii="Times New Roman" w:hAnsi="Times New Roman"/>
          <w:sz w:val="28"/>
          <w:szCs w:val="28"/>
          <w:lang w:val="kk-KZ" w:bidi="he-IL"/>
        </w:rPr>
        <w:t>, б.13 ]</w:t>
      </w:r>
      <w:r w:rsidRPr="00B3166A">
        <w:rPr>
          <w:rFonts w:ascii="Times New Roman" w:hAnsi="Times New Roman"/>
          <w:sz w:val="28"/>
          <w:szCs w:val="28"/>
          <w:lang w:val="kk-KZ" w:bidi="he-IL"/>
        </w:rPr>
        <w:t>.</w:t>
      </w:r>
    </w:p>
    <w:p w:rsidR="00797836" w:rsidRPr="00B3166A" w:rsidRDefault="00797836" w:rsidP="00960D85">
      <w:pPr>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Салу есептерін қиылысу әдісімен шығаруда ретроспективті талдау арқылы студенттердің іс-әрекетін ұйымдастырамыз.</w:t>
      </w:r>
    </w:p>
    <w:p w:rsidR="00797836" w:rsidRPr="00B3166A" w:rsidRDefault="00797836" w:rsidP="00960D85">
      <w:pPr>
        <w:spacing w:after="0" w:line="240" w:lineRule="auto"/>
        <w:ind w:firstLine="567"/>
        <w:jc w:val="both"/>
        <w:rPr>
          <w:rFonts w:ascii="Times New Roman" w:hAnsi="Times New Roman"/>
          <w:sz w:val="28"/>
          <w:szCs w:val="28"/>
          <w:lang w:val="kk-KZ"/>
        </w:rPr>
      </w:pPr>
      <w:r w:rsidRPr="00D22945">
        <w:rPr>
          <w:rFonts w:ascii="Times New Roman" w:hAnsi="Times New Roman"/>
          <w:i/>
          <w:sz w:val="28"/>
          <w:szCs w:val="28"/>
          <w:lang w:val="kk-KZ"/>
        </w:rPr>
        <w:t>Талдау барысында</w:t>
      </w:r>
      <w:r w:rsidRPr="00B3166A">
        <w:rPr>
          <w:rFonts w:ascii="Times New Roman" w:hAnsi="Times New Roman"/>
          <w:sz w:val="28"/>
          <w:szCs w:val="28"/>
          <w:lang w:val="kk-KZ"/>
        </w:rPr>
        <w:t xml:space="preserve"> - берілген есептердің элементтер комбинациялары мен оларды шығаруда қолданылатын нүктелер жиыны анықталды.</w:t>
      </w:r>
    </w:p>
    <w:p w:rsidR="00797836" w:rsidRPr="00B3166A" w:rsidRDefault="00797836" w:rsidP="00960D85">
      <w:pPr>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Студенттерге төмендегі есептер берілді:</w:t>
      </w:r>
    </w:p>
    <w:p w:rsidR="00797836" w:rsidRPr="00B3166A" w:rsidRDefault="00797836" w:rsidP="00266546">
      <w:pPr>
        <w:numPr>
          <w:ilvl w:val="0"/>
          <w:numId w:val="27"/>
        </w:numPr>
        <w:tabs>
          <w:tab w:val="left" w:pos="284"/>
          <w:tab w:val="left" w:pos="993"/>
        </w:tabs>
        <w:spacing w:after="0" w:line="240" w:lineRule="auto"/>
        <w:ind w:left="0" w:firstLine="567"/>
        <w:contextualSpacing/>
        <w:jc w:val="both"/>
        <w:rPr>
          <w:rFonts w:ascii="Times New Roman" w:eastAsia="Times New Roman" w:hAnsi="Times New Roman"/>
          <w:sz w:val="28"/>
          <w:szCs w:val="28"/>
          <w:lang w:val="kk-KZ" w:bidi="he-IL"/>
        </w:rPr>
      </w:pPr>
      <w:r w:rsidRPr="00B3166A">
        <w:rPr>
          <w:rFonts w:ascii="Times New Roman" w:hAnsi="Times New Roman"/>
          <w:sz w:val="28"/>
          <w:szCs w:val="28"/>
          <w:lang w:val="kk-KZ" w:bidi="he-IL"/>
        </w:rPr>
        <w:t>Екі қабырғасы мен h</w:t>
      </w:r>
      <w:r w:rsidRPr="00B3166A">
        <w:rPr>
          <w:rFonts w:ascii="Times New Roman" w:hAnsi="Times New Roman"/>
          <w:sz w:val="28"/>
          <w:szCs w:val="28"/>
          <w:vertAlign w:val="subscript"/>
          <w:lang w:val="kk-KZ" w:bidi="he-IL"/>
        </w:rPr>
        <w:t xml:space="preserve">a </w:t>
      </w:r>
      <w:r w:rsidRPr="00B3166A">
        <w:rPr>
          <w:rFonts w:ascii="Times New Roman" w:hAnsi="Times New Roman"/>
          <w:sz w:val="28"/>
          <w:szCs w:val="28"/>
          <w:lang w:val="kk-KZ" w:bidi="he-IL"/>
        </w:rPr>
        <w:t>биіктігі арқылы үшбұрыш салу.</w:t>
      </w:r>
    </w:p>
    <w:p w:rsidR="00797836" w:rsidRPr="00B3166A" w:rsidRDefault="00797836" w:rsidP="00266546">
      <w:pPr>
        <w:numPr>
          <w:ilvl w:val="0"/>
          <w:numId w:val="27"/>
        </w:numPr>
        <w:tabs>
          <w:tab w:val="left" w:pos="284"/>
          <w:tab w:val="left" w:pos="993"/>
        </w:tabs>
        <w:spacing w:after="0" w:line="240" w:lineRule="auto"/>
        <w:ind w:left="0" w:firstLine="567"/>
        <w:contextualSpacing/>
        <w:jc w:val="both"/>
        <w:rPr>
          <w:rFonts w:ascii="Times New Roman" w:eastAsia="Times New Roman" w:hAnsi="Times New Roman"/>
          <w:sz w:val="28"/>
          <w:szCs w:val="28"/>
          <w:lang w:val="kk-KZ" w:bidi="he-IL"/>
        </w:rPr>
      </w:pPr>
      <w:r w:rsidRPr="00B3166A">
        <w:rPr>
          <w:rFonts w:ascii="Times New Roman" w:eastAsia="Times New Roman" w:hAnsi="Times New Roman"/>
          <w:sz w:val="28"/>
          <w:szCs w:val="28"/>
          <w:lang w:val="kk-KZ" w:bidi="he-IL"/>
        </w:rPr>
        <w:t xml:space="preserve">b </w:t>
      </w:r>
      <w:r w:rsidRPr="00B3166A">
        <w:rPr>
          <w:rFonts w:ascii="Times New Roman" w:hAnsi="Times New Roman"/>
          <w:sz w:val="28"/>
          <w:szCs w:val="28"/>
          <w:lang w:val="kk-KZ" w:bidi="he-IL"/>
        </w:rPr>
        <w:t>қабырғасы, оған іргелес бұрышы мен биіктігі арқылы үшбұрыш салу.</w:t>
      </w:r>
    </w:p>
    <w:p w:rsidR="00797836" w:rsidRPr="00B3166A" w:rsidRDefault="00797836" w:rsidP="00266546">
      <w:pPr>
        <w:numPr>
          <w:ilvl w:val="0"/>
          <w:numId w:val="27"/>
        </w:numPr>
        <w:tabs>
          <w:tab w:val="left" w:pos="284"/>
          <w:tab w:val="left" w:pos="993"/>
        </w:tabs>
        <w:spacing w:after="0" w:line="240" w:lineRule="auto"/>
        <w:ind w:left="0" w:firstLine="567"/>
        <w:contextualSpacing/>
        <w:jc w:val="both"/>
        <w:rPr>
          <w:rFonts w:ascii="Times New Roman" w:hAnsi="Times New Roman"/>
          <w:sz w:val="28"/>
          <w:szCs w:val="28"/>
          <w:lang w:val="kk-KZ"/>
        </w:rPr>
      </w:pPr>
      <w:r w:rsidRPr="00B3166A">
        <w:rPr>
          <w:rFonts w:ascii="Times New Roman" w:hAnsi="Times New Roman"/>
          <w:sz w:val="28"/>
          <w:szCs w:val="28"/>
          <w:lang w:val="kk-KZ"/>
        </w:rPr>
        <w:t>Табаны, оған жүргізілген биіктігі және диагоналдар арасындағы бұрышы арқылы параллелограмм салу.</w:t>
      </w:r>
    </w:p>
    <w:p w:rsidR="00797836" w:rsidRPr="00B3166A" w:rsidRDefault="00797836" w:rsidP="00266546">
      <w:pPr>
        <w:numPr>
          <w:ilvl w:val="0"/>
          <w:numId w:val="27"/>
        </w:numPr>
        <w:tabs>
          <w:tab w:val="left" w:pos="284"/>
          <w:tab w:val="left" w:pos="993"/>
        </w:tabs>
        <w:spacing w:after="0" w:line="240" w:lineRule="auto"/>
        <w:ind w:left="0" w:firstLine="567"/>
        <w:contextualSpacing/>
        <w:jc w:val="both"/>
        <w:rPr>
          <w:rFonts w:ascii="Times New Roman" w:hAnsi="Times New Roman"/>
          <w:sz w:val="28"/>
          <w:szCs w:val="28"/>
          <w:lang w:val="kk-KZ"/>
        </w:rPr>
      </w:pPr>
      <w:r w:rsidRPr="00B3166A">
        <w:rPr>
          <w:rFonts w:ascii="Times New Roman" w:hAnsi="Times New Roman"/>
          <w:sz w:val="28"/>
          <w:szCs w:val="28"/>
          <w:lang w:val="kk-KZ"/>
        </w:rPr>
        <w:t>Табаны және екі биіктігі арқылы параллелограмм салу.</w:t>
      </w:r>
    </w:p>
    <w:p w:rsidR="00797836" w:rsidRPr="00B3166A" w:rsidRDefault="00797836" w:rsidP="00960D85">
      <w:pPr>
        <w:tabs>
          <w:tab w:val="left" w:pos="993"/>
        </w:tabs>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 xml:space="preserve">Студенттер есептердің шешімдерін талдау барысында </w:t>
      </w:r>
      <w:r w:rsidRPr="00B3166A">
        <w:rPr>
          <w:rFonts w:ascii="Times New Roman" w:hAnsi="Times New Roman"/>
          <w:i/>
          <w:sz w:val="28"/>
          <w:szCs w:val="28"/>
          <w:lang w:val="kk-KZ"/>
        </w:rPr>
        <w:t>бірінші және екінші</w:t>
      </w:r>
      <w:r w:rsidRPr="00B3166A">
        <w:rPr>
          <w:rFonts w:ascii="Times New Roman" w:hAnsi="Times New Roman"/>
          <w:sz w:val="28"/>
          <w:szCs w:val="28"/>
          <w:lang w:val="kk-KZ"/>
        </w:rPr>
        <w:t xml:space="preserve"> есептерде элементтердің бірдей комбинациясы – қабырға мен оған жүргізілген биіктік, ал үшінші және төртінші есептерде – табаны мен биіктігі қолданылғанын байқады. Есептерді шығару барысында бірдей нүктелер жиыны қолданылды. </w:t>
      </w:r>
    </w:p>
    <w:p w:rsidR="00797836" w:rsidRPr="00B3166A" w:rsidRDefault="00797836" w:rsidP="00960D85">
      <w:pPr>
        <w:tabs>
          <w:tab w:val="left" w:pos="993"/>
        </w:tabs>
        <w:spacing w:after="0" w:line="240" w:lineRule="auto"/>
        <w:ind w:firstLine="567"/>
        <w:jc w:val="both"/>
        <w:rPr>
          <w:rFonts w:ascii="Times New Roman" w:hAnsi="Times New Roman"/>
          <w:color w:val="0D0D0D"/>
          <w:sz w:val="28"/>
          <w:szCs w:val="28"/>
          <w:lang w:val="kk-KZ"/>
        </w:rPr>
      </w:pPr>
      <w:r w:rsidRPr="00B3166A">
        <w:rPr>
          <w:rFonts w:ascii="Times New Roman" w:hAnsi="Times New Roman"/>
          <w:sz w:val="28"/>
          <w:szCs w:val="28"/>
          <w:lang w:val="kk-KZ"/>
        </w:rPr>
        <w:t xml:space="preserve">Студенттерге үй тапсырмасына - үшбұрыштың белгісіз төбелері мен жиі кездесетін элементтердің комбинациялары, жазықтық нүктелері жиындарының арасындағы байланысты көрсететін кесте құрастыруға берілді. Алынған кестелердің бірін көрсетейік </w:t>
      </w:r>
      <w:r w:rsidRPr="00B3166A">
        <w:rPr>
          <w:rFonts w:ascii="Times New Roman" w:hAnsi="Times New Roman"/>
          <w:color w:val="0D0D0D"/>
          <w:sz w:val="28"/>
          <w:szCs w:val="28"/>
          <w:lang w:val="kk-KZ"/>
        </w:rPr>
        <w:t>(Қосымша</w:t>
      </w:r>
      <w:r w:rsidR="008E0930" w:rsidRPr="00B3166A">
        <w:rPr>
          <w:rFonts w:ascii="Times New Roman" w:hAnsi="Times New Roman"/>
          <w:color w:val="0D0D0D"/>
          <w:sz w:val="28"/>
          <w:szCs w:val="28"/>
          <w:lang w:val="kk-KZ"/>
        </w:rPr>
        <w:t xml:space="preserve"> А</w:t>
      </w:r>
      <w:r w:rsidRPr="00B3166A">
        <w:rPr>
          <w:rFonts w:ascii="Times New Roman" w:hAnsi="Times New Roman"/>
          <w:color w:val="0D0D0D"/>
          <w:sz w:val="28"/>
          <w:szCs w:val="28"/>
          <w:lang w:val="kk-KZ"/>
        </w:rPr>
        <w:t>).</w:t>
      </w:r>
    </w:p>
    <w:p w:rsidR="00797836" w:rsidRPr="00B3166A" w:rsidRDefault="00797836" w:rsidP="00960D85">
      <w:pPr>
        <w:tabs>
          <w:tab w:val="left" w:pos="3930"/>
        </w:tabs>
        <w:spacing w:after="0" w:line="240" w:lineRule="auto"/>
        <w:ind w:firstLine="567"/>
        <w:jc w:val="both"/>
        <w:rPr>
          <w:rFonts w:ascii="Times New Roman" w:hAnsi="Times New Roman"/>
          <w:sz w:val="28"/>
          <w:szCs w:val="28"/>
          <w:lang w:val="kk-KZ"/>
        </w:rPr>
      </w:pPr>
      <w:bookmarkStart w:id="113" w:name="_Hlk165457822"/>
      <w:bookmarkEnd w:id="112"/>
      <w:r w:rsidRPr="00B3166A">
        <w:rPr>
          <w:rFonts w:ascii="Times New Roman" w:hAnsi="Times New Roman"/>
          <w:sz w:val="28"/>
          <w:szCs w:val="28"/>
          <w:lang w:val="kk-KZ"/>
        </w:rPr>
        <w:t xml:space="preserve">Кестеде үшбұрыш элементтерінің көп кездесетін комбинациялары берілген. Қиылысу әдісі (НГО) арқылы шығарылатын салу есептерді </w:t>
      </w:r>
      <w:r w:rsidR="009F642F">
        <w:rPr>
          <w:rFonts w:ascii="Times New Roman" w:hAnsi="Times New Roman"/>
          <w:sz w:val="28"/>
          <w:szCs w:val="28"/>
          <w:lang w:val="kk-KZ"/>
        </w:rPr>
        <w:t>36</w:t>
      </w:r>
      <w:r w:rsidRPr="00B3166A">
        <w:rPr>
          <w:rFonts w:ascii="Times New Roman" w:hAnsi="Times New Roman"/>
          <w:sz w:val="28"/>
          <w:szCs w:val="28"/>
          <w:lang w:val="kk-KZ"/>
        </w:rPr>
        <w:t>-кесте арқылы құрастыру тиімдірек:</w:t>
      </w:r>
    </w:p>
    <w:p w:rsidR="00797836" w:rsidRPr="00B3166A" w:rsidRDefault="00797836" w:rsidP="00266546">
      <w:pPr>
        <w:numPr>
          <w:ilvl w:val="0"/>
          <w:numId w:val="28"/>
        </w:numPr>
        <w:tabs>
          <w:tab w:val="left" w:pos="851"/>
          <w:tab w:val="left" w:pos="993"/>
        </w:tabs>
        <w:spacing w:after="0" w:line="240" w:lineRule="auto"/>
        <w:ind w:left="0" w:firstLine="567"/>
        <w:contextualSpacing/>
        <w:jc w:val="both"/>
        <w:rPr>
          <w:rFonts w:ascii="Times New Roman" w:hAnsi="Times New Roman"/>
          <w:sz w:val="28"/>
          <w:szCs w:val="28"/>
          <w:lang w:val="kk-KZ"/>
        </w:rPr>
      </w:pPr>
      <w:r w:rsidRPr="00B3166A">
        <w:rPr>
          <w:rFonts w:ascii="Times New Roman" w:hAnsi="Times New Roman"/>
          <w:sz w:val="28"/>
          <w:szCs w:val="28"/>
          <w:lang w:val="kk-KZ"/>
        </w:rPr>
        <w:t>Кестедегі элементтер комбинацияларының бірін таңдап аламыз.</w:t>
      </w:r>
    </w:p>
    <w:p w:rsidR="00797836" w:rsidRPr="00B3166A" w:rsidRDefault="00797836" w:rsidP="00266546">
      <w:pPr>
        <w:numPr>
          <w:ilvl w:val="0"/>
          <w:numId w:val="28"/>
        </w:numPr>
        <w:tabs>
          <w:tab w:val="left" w:pos="851"/>
          <w:tab w:val="left" w:pos="993"/>
        </w:tabs>
        <w:spacing w:after="0" w:line="240" w:lineRule="auto"/>
        <w:ind w:left="0" w:firstLine="567"/>
        <w:contextualSpacing/>
        <w:jc w:val="both"/>
        <w:rPr>
          <w:rFonts w:ascii="Times New Roman" w:hAnsi="Times New Roman"/>
          <w:sz w:val="28"/>
          <w:szCs w:val="28"/>
          <w:lang w:val="kk-KZ"/>
        </w:rPr>
      </w:pPr>
      <w:r w:rsidRPr="00B3166A">
        <w:rPr>
          <w:rFonts w:ascii="Times New Roman" w:hAnsi="Times New Roman"/>
          <w:sz w:val="28"/>
          <w:szCs w:val="28"/>
          <w:lang w:val="kk-KZ"/>
        </w:rPr>
        <w:t>Кестенің барлық жолдарын қарап шығамыз және таңдалған комбинациямен бос емес қиылысуы бар үшбұрыш элементтерінің комбинацияларын таңдаймыз.</w:t>
      </w:r>
    </w:p>
    <w:p w:rsidR="00797836" w:rsidRPr="00B3166A" w:rsidRDefault="00797836" w:rsidP="00960D85">
      <w:pPr>
        <w:tabs>
          <w:tab w:val="left" w:pos="284"/>
          <w:tab w:val="left" w:pos="709"/>
          <w:tab w:val="left" w:pos="851"/>
        </w:tabs>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lastRenderedPageBreak/>
        <w:t>3.Таңдалған комбинациялардың графикалық иллюстрацияларын элементтердің тұрақты емес комбинациясының графикалық иллюстрациясымен ойша біріктіреміз және үшбұрыштың белгісіз төбелері жататын жиындардың қиылысуының анықтаймыз. Жиындардың қиылысуынан үшбұрыш төбелері анықталса, онда осы элементтер комбинацияларын біріктіру нәтижесінде қиылысу әдісімен шығаруға болатын жаңа геометриялық салу есебі пайда болады.</w:t>
      </w:r>
    </w:p>
    <w:p w:rsidR="00797836" w:rsidRPr="00B3166A" w:rsidRDefault="00797836" w:rsidP="00207858">
      <w:pPr>
        <w:tabs>
          <w:tab w:val="left" w:pos="709"/>
          <w:tab w:val="left" w:pos="851"/>
          <w:tab w:val="left" w:pos="993"/>
          <w:tab w:val="left" w:pos="3930"/>
        </w:tabs>
        <w:spacing w:after="0" w:line="240" w:lineRule="auto"/>
        <w:ind w:firstLine="567"/>
        <w:jc w:val="both"/>
        <w:rPr>
          <w:rFonts w:ascii="Times New Roman" w:hAnsi="Times New Roman"/>
          <w:b/>
          <w:i/>
          <w:sz w:val="28"/>
          <w:szCs w:val="28"/>
          <w:lang w:val="kk-KZ"/>
        </w:rPr>
      </w:pPr>
      <w:r w:rsidRPr="00B3166A">
        <w:rPr>
          <w:rFonts w:ascii="Times New Roman" w:hAnsi="Times New Roman"/>
          <w:sz w:val="28"/>
          <w:szCs w:val="28"/>
          <w:lang w:val="kk-KZ"/>
        </w:rPr>
        <w:t>2.</w:t>
      </w:r>
      <w:r w:rsidR="00207858">
        <w:rPr>
          <w:rFonts w:ascii="Times New Roman" w:hAnsi="Times New Roman"/>
          <w:sz w:val="28"/>
          <w:szCs w:val="28"/>
          <w:lang w:val="kk-KZ"/>
        </w:rPr>
        <w:t xml:space="preserve"> </w:t>
      </w:r>
      <w:r w:rsidRPr="00B3166A">
        <w:rPr>
          <w:rFonts w:ascii="Times New Roman" w:hAnsi="Times New Roman"/>
          <w:b/>
          <w:i/>
          <w:sz w:val="28"/>
          <w:szCs w:val="28"/>
          <w:lang w:val="kk-KZ"/>
        </w:rPr>
        <w:t xml:space="preserve">Түрлендіру әдісімен шығарылатын есептерді құрастыру. </w:t>
      </w:r>
      <w:r w:rsidRPr="00B3166A">
        <w:rPr>
          <w:rFonts w:ascii="Times New Roman" w:hAnsi="Times New Roman"/>
          <w:sz w:val="28"/>
          <w:szCs w:val="28"/>
          <w:lang w:val="kk-KZ"/>
        </w:rPr>
        <w:t>Геометриялық салу есептерін шығарудың түрлендіру әдісіне мына әдістер жатады: 1) ізделінді фигураның жоба суретін салу; 2) фигура мен бейненің қиылысу нүктесін табу; 3) берліген элементтерді жуықтау; 4) элементтерді толықтыру; 5) түзету.</w:t>
      </w:r>
    </w:p>
    <w:p w:rsidR="00797836" w:rsidRPr="00B3166A" w:rsidRDefault="00797836" w:rsidP="00960D85">
      <w:pPr>
        <w:spacing w:after="0" w:line="240" w:lineRule="auto"/>
        <w:ind w:firstLine="567"/>
        <w:jc w:val="both"/>
        <w:rPr>
          <w:rFonts w:ascii="Times New Roman" w:eastAsia="Times New Roman" w:hAnsi="Times New Roman"/>
          <w:sz w:val="28"/>
          <w:szCs w:val="28"/>
          <w:lang w:val="kk-KZ"/>
        </w:rPr>
      </w:pPr>
      <w:r w:rsidRPr="00B3166A">
        <w:rPr>
          <w:rFonts w:ascii="Times New Roman" w:hAnsi="Times New Roman"/>
          <w:sz w:val="28"/>
          <w:szCs w:val="28"/>
          <w:lang w:val="kk-KZ"/>
        </w:rPr>
        <w:t>Салу есептерін шығару барысында берілген немесе ізделінді фигуралармен қатар олардан немесе олардың бөліктерінен қандайда бір түрлендіру нәтижесінде пайда болған басқа фигуралар қарастырылады. Оны салу оңайырақ болуы мүмкін. Ол фигураны салған соң, кері түрлендіру арқылы ізделінді фигура салынады.</w:t>
      </w:r>
    </w:p>
    <w:p w:rsidR="00797836" w:rsidRPr="00B3166A" w:rsidRDefault="00797836" w:rsidP="00960D85">
      <w:pPr>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Түрлендірудің қандай түрі (қозғалыс, симметрия, параллель, көшіру, бұру, ұқсас түрлендіру, т.б.) қолданылғандығына байланысты салу әдісі де осылай аталады (мысалы, салудағы симметрия әдісі, параллель көшіру әдісі, ұқсас түрлендіру әдісі т.б.)</w:t>
      </w:r>
      <w:r w:rsidR="00F10741" w:rsidRPr="00B3166A">
        <w:rPr>
          <w:rFonts w:ascii="Times New Roman" w:hAnsi="Times New Roman"/>
          <w:sz w:val="28"/>
          <w:szCs w:val="28"/>
          <w:lang w:val="kk-KZ"/>
        </w:rPr>
        <w:t xml:space="preserve"> [38, б.36].</w:t>
      </w:r>
    </w:p>
    <w:p w:rsidR="00797836" w:rsidRPr="00B3166A" w:rsidRDefault="00797836" w:rsidP="00960D85">
      <w:pPr>
        <w:tabs>
          <w:tab w:val="left" w:pos="567"/>
        </w:tabs>
        <w:spacing w:after="0" w:line="240" w:lineRule="auto"/>
        <w:ind w:firstLine="567"/>
        <w:jc w:val="both"/>
        <w:rPr>
          <w:rFonts w:ascii="Times New Roman" w:hAnsi="Times New Roman"/>
          <w:sz w:val="28"/>
          <w:szCs w:val="28"/>
          <w:lang w:val="kk-KZ"/>
        </w:rPr>
      </w:pPr>
      <w:r w:rsidRPr="00B3166A">
        <w:rPr>
          <w:rFonts w:ascii="Times New Roman" w:hAnsi="Times New Roman"/>
          <w:b/>
          <w:i/>
          <w:sz w:val="28"/>
          <w:szCs w:val="28"/>
          <w:lang w:val="kk-KZ"/>
        </w:rPr>
        <w:t xml:space="preserve">Қозғалыс әдісіне есептер құрастыру. </w:t>
      </w:r>
      <w:r w:rsidRPr="00B3166A">
        <w:rPr>
          <w:rFonts w:ascii="Times New Roman" w:hAnsi="Times New Roman"/>
          <w:sz w:val="28"/>
          <w:szCs w:val="28"/>
          <w:lang w:val="kk-KZ"/>
        </w:rPr>
        <w:t>Геометриялық салу есептерін қозғалыс әдісімен шығару барысында, белгілі нүкте арқылы айналдыру немесе параллель көшіру қолданылады</w:t>
      </w:r>
      <w:r w:rsidR="00F10741" w:rsidRPr="00B3166A">
        <w:rPr>
          <w:rFonts w:ascii="Times New Roman" w:hAnsi="Times New Roman"/>
          <w:sz w:val="28"/>
          <w:szCs w:val="28"/>
          <w:lang w:val="kk-KZ"/>
        </w:rPr>
        <w:t xml:space="preserve"> [47, б.53]</w:t>
      </w:r>
      <w:r w:rsidRPr="00B3166A">
        <w:rPr>
          <w:rFonts w:ascii="Times New Roman" w:hAnsi="Times New Roman"/>
          <w:sz w:val="28"/>
          <w:szCs w:val="28"/>
          <w:lang w:val="kk-KZ"/>
        </w:rPr>
        <w:t>. Қозғалыс кезінде фигура оған тең фигураға көшетіндіктен, есеп шартын екіге бөлеміз:</w:t>
      </w:r>
    </w:p>
    <w:p w:rsidR="00797836" w:rsidRPr="00B3166A" w:rsidRDefault="00797836" w:rsidP="00960D85">
      <w:pPr>
        <w:tabs>
          <w:tab w:val="left" w:pos="3930"/>
        </w:tabs>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 xml:space="preserve">1) көмекші фигураны салуда қажетті шарттар; </w:t>
      </w:r>
    </w:p>
    <w:p w:rsidR="00797836" w:rsidRPr="00B3166A" w:rsidRDefault="00797836" w:rsidP="00960D85">
      <w:pPr>
        <w:tabs>
          <w:tab w:val="left" w:pos="3930"/>
        </w:tabs>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2) қозғалысты анықтайтын шарттар.</w:t>
      </w:r>
    </w:p>
    <w:p w:rsidR="00797836" w:rsidRPr="00B3166A" w:rsidRDefault="00797836" w:rsidP="00960D85">
      <w:pPr>
        <w:tabs>
          <w:tab w:val="left" w:pos="3930"/>
        </w:tabs>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 xml:space="preserve">Фигураны (прообраз) салу, әдетте, қиылысу әдісімен жүзеге асырылады, студенттер мынадай тапсырмаларды құрастыруды біледі. Демек, осы әдіс бойынша есептерді шығару </w:t>
      </w:r>
      <w:r w:rsidR="00A1296A">
        <w:rPr>
          <w:rFonts w:ascii="Times New Roman" w:hAnsi="Times New Roman"/>
          <w:sz w:val="28"/>
          <w:szCs w:val="28"/>
          <w:lang w:val="kk-KZ"/>
        </w:rPr>
        <w:t>процес</w:t>
      </w:r>
      <w:r w:rsidRPr="00B3166A">
        <w:rPr>
          <w:rFonts w:ascii="Times New Roman" w:hAnsi="Times New Roman"/>
          <w:sz w:val="28"/>
          <w:szCs w:val="28"/>
          <w:lang w:val="kk-KZ"/>
        </w:rPr>
        <w:t>інде ізделінді фигураны салу үшін қажетті қозғалысты анықтауға мүмкіндік беретін шарттарды анықтау және бекіту бойынша студенттердің жұмысын ұйымдастыруға ерекше назар аудару керек</w:t>
      </w:r>
      <w:r w:rsidR="00D22945">
        <w:rPr>
          <w:rFonts w:ascii="Times New Roman" w:hAnsi="Times New Roman"/>
          <w:sz w:val="28"/>
          <w:szCs w:val="28"/>
          <w:lang w:val="kk-KZ"/>
        </w:rPr>
        <w:t xml:space="preserve"> </w:t>
      </w:r>
      <w:r w:rsidR="00D22945" w:rsidRPr="00D22945">
        <w:rPr>
          <w:rFonts w:ascii="Times New Roman" w:hAnsi="Times New Roman"/>
          <w:sz w:val="28"/>
          <w:szCs w:val="28"/>
          <w:lang w:val="kk-KZ"/>
        </w:rPr>
        <w:t>[</w:t>
      </w:r>
      <w:r w:rsidR="00D22945">
        <w:rPr>
          <w:rFonts w:ascii="Times New Roman" w:hAnsi="Times New Roman"/>
          <w:sz w:val="28"/>
          <w:szCs w:val="28"/>
          <w:lang w:val="kk-KZ"/>
        </w:rPr>
        <w:t>1</w:t>
      </w:r>
      <w:r w:rsidR="00116AB5">
        <w:rPr>
          <w:rFonts w:ascii="Times New Roman" w:hAnsi="Times New Roman"/>
          <w:sz w:val="28"/>
          <w:szCs w:val="28"/>
          <w:lang w:val="kk-KZ"/>
        </w:rPr>
        <w:t>8</w:t>
      </w:r>
      <w:r w:rsidR="00D22945">
        <w:rPr>
          <w:rFonts w:ascii="Times New Roman" w:hAnsi="Times New Roman"/>
          <w:sz w:val="28"/>
          <w:szCs w:val="28"/>
          <w:lang w:val="kk-KZ"/>
        </w:rPr>
        <w:t>0, б.71</w:t>
      </w:r>
      <w:r w:rsidR="00D22945" w:rsidRPr="00D22945">
        <w:rPr>
          <w:rFonts w:ascii="Times New Roman" w:hAnsi="Times New Roman"/>
          <w:sz w:val="28"/>
          <w:szCs w:val="28"/>
          <w:lang w:val="kk-KZ"/>
        </w:rPr>
        <w:t>]</w:t>
      </w:r>
      <w:r w:rsidRPr="00B3166A">
        <w:rPr>
          <w:rFonts w:ascii="Times New Roman" w:hAnsi="Times New Roman"/>
          <w:sz w:val="28"/>
          <w:szCs w:val="28"/>
          <w:lang w:val="kk-KZ"/>
        </w:rPr>
        <w:t>. Эксперимент көрсеткендей, ретроспективті талдау барысында студенттер осы әдістеме арқылы шығарылатын салу есептерінің шарттарын жақсы анықтай алады. Осылайша, орындалған жұмыстың нәтижесінде студенттер параллель көшіруде келесі шарттардың бірін қолдануға болатындығын анықтады:</w:t>
      </w:r>
    </w:p>
    <w:p w:rsidR="00797836" w:rsidRPr="00B3166A" w:rsidRDefault="00797836" w:rsidP="00960D85">
      <w:pPr>
        <w:tabs>
          <w:tab w:val="left" w:pos="3930"/>
        </w:tabs>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 ізделінді фигураның бір қабырғасы берілген түзудің бойында жатуы, ал фигураның басқа қабырғаларының бірі түзудегі берілген нүкте арқылы өтуі қажет;</w:t>
      </w:r>
    </w:p>
    <w:p w:rsidR="00797836" w:rsidRPr="00B3166A" w:rsidRDefault="00797836" w:rsidP="00960D85">
      <w:pPr>
        <w:tabs>
          <w:tab w:val="left" w:pos="3930"/>
        </w:tabs>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 xml:space="preserve">- фигураның екі төбесі, берілген екі параллель түзуде, ал фигураның бір қабырғасы түзуде берілген нүкте арқылы өтеді; </w:t>
      </w:r>
    </w:p>
    <w:p w:rsidR="00797836" w:rsidRPr="00B3166A" w:rsidRDefault="00797836" w:rsidP="00960D85">
      <w:pPr>
        <w:tabs>
          <w:tab w:val="left" w:pos="3930"/>
        </w:tabs>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 ізделінді фигураның екі төбесі берілген екі параллель түзуде, ал үшінші төбесі алғашқы екеуін қиып өтетін берілген түзуде жатуы керек;</w:t>
      </w:r>
    </w:p>
    <w:p w:rsidR="00797836" w:rsidRPr="00B3166A" w:rsidRDefault="00797836" w:rsidP="00960D85">
      <w:pPr>
        <w:tabs>
          <w:tab w:val="left" w:pos="3930"/>
        </w:tabs>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lastRenderedPageBreak/>
        <w:t>- ізделінді фигураның бір қабырғасы берілген түзуде, ал екінші қабырғасы біріншімен қиылысатын екінші түзуде жатуы керек.</w:t>
      </w:r>
    </w:p>
    <w:p w:rsidR="00797836" w:rsidRPr="00B3166A" w:rsidRDefault="00797836" w:rsidP="00960D85">
      <w:pPr>
        <w:tabs>
          <w:tab w:val="left" w:pos="3930"/>
        </w:tabs>
        <w:spacing w:after="0" w:line="240" w:lineRule="auto"/>
        <w:ind w:firstLine="567"/>
        <w:jc w:val="both"/>
        <w:rPr>
          <w:rFonts w:ascii="Times New Roman" w:hAnsi="Times New Roman"/>
          <w:b/>
          <w:i/>
          <w:sz w:val="28"/>
          <w:szCs w:val="28"/>
          <w:lang w:val="kk-KZ"/>
        </w:rPr>
      </w:pPr>
      <w:r w:rsidRPr="00B3166A">
        <w:rPr>
          <w:rFonts w:ascii="Times New Roman" w:hAnsi="Times New Roman"/>
          <w:b/>
          <w:i/>
          <w:sz w:val="28"/>
          <w:szCs w:val="28"/>
          <w:lang w:val="kk-KZ"/>
        </w:rPr>
        <w:t xml:space="preserve">Гомотетия әдісіне есептер құрастыру. </w:t>
      </w:r>
      <w:r w:rsidRPr="00B3166A">
        <w:rPr>
          <w:rFonts w:ascii="Times New Roman" w:hAnsi="Times New Roman"/>
          <w:sz w:val="28"/>
          <w:szCs w:val="28"/>
          <w:lang w:val="kk-KZ"/>
        </w:rPr>
        <w:t xml:space="preserve">Есептің шартында берілген элементтерді екі топқа бөлеміз, </w:t>
      </w:r>
      <w:r w:rsidRPr="00B3166A">
        <w:rPr>
          <w:rFonts w:ascii="Times New Roman" w:hAnsi="Times New Roman"/>
          <w:b/>
          <w:i/>
          <w:sz w:val="28"/>
          <w:szCs w:val="28"/>
          <w:lang w:val="kk-KZ"/>
        </w:rPr>
        <w:t xml:space="preserve">бірінші топқа </w:t>
      </w:r>
      <w:r w:rsidRPr="00B3166A">
        <w:rPr>
          <w:rFonts w:ascii="Times New Roman" w:hAnsi="Times New Roman"/>
          <w:sz w:val="28"/>
          <w:szCs w:val="28"/>
          <w:lang w:val="kk-KZ"/>
        </w:rPr>
        <w:t xml:space="preserve">ізделінді Ф фигурасына ұқсас түрлендіруді анықтау, ал </w:t>
      </w:r>
      <w:r w:rsidRPr="00B3166A">
        <w:rPr>
          <w:rFonts w:ascii="Times New Roman" w:hAnsi="Times New Roman"/>
          <w:b/>
          <w:i/>
          <w:sz w:val="28"/>
          <w:szCs w:val="28"/>
          <w:lang w:val="kk-KZ"/>
        </w:rPr>
        <w:t>екінші топ</w:t>
      </w:r>
      <w:r w:rsidRPr="00B3166A">
        <w:rPr>
          <w:rFonts w:ascii="Times New Roman" w:hAnsi="Times New Roman"/>
          <w:sz w:val="28"/>
          <w:szCs w:val="28"/>
          <w:lang w:val="kk-KZ"/>
        </w:rPr>
        <w:t xml:space="preserve"> барлық ұқсас фигуралардың ішінен қалаған фигураны таңдау негізінде шығарылады </w:t>
      </w:r>
      <w:r w:rsidR="00D71876" w:rsidRPr="00B3166A">
        <w:rPr>
          <w:rFonts w:ascii="Times New Roman" w:hAnsi="Times New Roman"/>
          <w:sz w:val="28"/>
          <w:szCs w:val="28"/>
          <w:lang w:val="kk-KZ"/>
        </w:rPr>
        <w:t>[38, б. 85]</w:t>
      </w:r>
      <w:r w:rsidRPr="00B3166A">
        <w:rPr>
          <w:rFonts w:ascii="Times New Roman" w:hAnsi="Times New Roman"/>
          <w:sz w:val="28"/>
          <w:szCs w:val="28"/>
          <w:lang w:val="kk-KZ"/>
        </w:rPr>
        <w:t>.</w:t>
      </w:r>
    </w:p>
    <w:p w:rsidR="00736E4D" w:rsidRDefault="00797836" w:rsidP="00736E4D">
      <w:pPr>
        <w:tabs>
          <w:tab w:val="left" w:pos="3930"/>
        </w:tabs>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Гомотетия әдісімен шығарылатын есепті құрастыру үшін есеп шартында берілген элементтерді топтарға бөлеміз. Болашақ математика мұғалімі қандай шарттармен фигураны ұқсас түрлендіруге болатынын және қандай элементтердің көмегімен барлық ұқсас фигуралардың ішінен ізделінді фигураны таңдауға болатынын білуі керек. Мектеп геометрия курсында өтілген тақырып болғандықтан, студенттер шарттарды дұрыс анықтайды.</w:t>
      </w:r>
      <w:r w:rsidR="00736E4D">
        <w:rPr>
          <w:rFonts w:ascii="Times New Roman" w:hAnsi="Times New Roman"/>
          <w:sz w:val="28"/>
          <w:szCs w:val="28"/>
          <w:lang w:val="kk-KZ"/>
        </w:rPr>
        <w:t xml:space="preserve"> </w:t>
      </w:r>
      <w:r w:rsidRPr="00B3166A">
        <w:rPr>
          <w:rFonts w:ascii="Times New Roman" w:hAnsi="Times New Roman"/>
          <w:sz w:val="28"/>
          <w:szCs w:val="28"/>
          <w:lang w:val="kk-KZ"/>
        </w:rPr>
        <w:t>Жұмысты зерттеу нәтижесінде мынадай шарттар құрастырылды.</w:t>
      </w:r>
      <w:r w:rsidR="00736E4D">
        <w:rPr>
          <w:rFonts w:ascii="Times New Roman" w:hAnsi="Times New Roman"/>
          <w:sz w:val="28"/>
          <w:szCs w:val="28"/>
          <w:lang w:val="kk-KZ"/>
        </w:rPr>
        <w:t xml:space="preserve"> </w:t>
      </w:r>
    </w:p>
    <w:p w:rsidR="00797836" w:rsidRPr="00B3166A" w:rsidRDefault="00797836" w:rsidP="00736E4D">
      <w:pPr>
        <w:tabs>
          <w:tab w:val="left" w:pos="3930"/>
        </w:tabs>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Ф фигурасын ұқсас түрлендіруде қолданатын шарттар</w:t>
      </w:r>
      <w:r w:rsidR="00736E4D">
        <w:rPr>
          <w:rFonts w:ascii="Times New Roman" w:hAnsi="Times New Roman"/>
          <w:sz w:val="28"/>
          <w:szCs w:val="28"/>
          <w:lang w:val="kk-KZ"/>
        </w:rPr>
        <w:t xml:space="preserve"> </w:t>
      </w:r>
      <w:r w:rsidR="00736E4D" w:rsidRPr="00736E4D">
        <w:rPr>
          <w:rFonts w:ascii="Times New Roman" w:hAnsi="Times New Roman"/>
          <w:sz w:val="28"/>
          <w:szCs w:val="28"/>
          <w:lang w:val="kk-KZ"/>
        </w:rPr>
        <w:t>[</w:t>
      </w:r>
      <w:r w:rsidR="00736E4D">
        <w:rPr>
          <w:rFonts w:ascii="Times New Roman" w:hAnsi="Times New Roman"/>
          <w:sz w:val="28"/>
          <w:szCs w:val="28"/>
          <w:lang w:val="kk-KZ"/>
        </w:rPr>
        <w:t>74, б.16</w:t>
      </w:r>
      <w:r w:rsidR="00D22945">
        <w:rPr>
          <w:rFonts w:ascii="Times New Roman" w:hAnsi="Times New Roman"/>
          <w:sz w:val="28"/>
          <w:szCs w:val="28"/>
          <w:lang w:val="kk-KZ"/>
        </w:rPr>
        <w:t xml:space="preserve">; </w:t>
      </w:r>
      <w:r w:rsidR="00736E4D">
        <w:rPr>
          <w:rFonts w:ascii="Times New Roman" w:hAnsi="Times New Roman"/>
          <w:sz w:val="28"/>
          <w:szCs w:val="28"/>
          <w:lang w:val="kk-KZ"/>
        </w:rPr>
        <w:t>156, б.11</w:t>
      </w:r>
      <w:r w:rsidR="00736E4D" w:rsidRPr="00736E4D">
        <w:rPr>
          <w:rFonts w:ascii="Times New Roman" w:hAnsi="Times New Roman"/>
          <w:sz w:val="28"/>
          <w:szCs w:val="28"/>
          <w:lang w:val="kk-KZ"/>
        </w:rPr>
        <w:t>]</w:t>
      </w:r>
      <w:r w:rsidRPr="00B3166A">
        <w:rPr>
          <w:rFonts w:ascii="Times New Roman" w:hAnsi="Times New Roman"/>
          <w:sz w:val="28"/>
          <w:szCs w:val="28"/>
          <w:lang w:val="kk-KZ"/>
        </w:rPr>
        <w:t xml:space="preserve">. </w:t>
      </w:r>
    </w:p>
    <w:p w:rsidR="00797836" w:rsidRPr="00B3166A" w:rsidRDefault="00797836" w:rsidP="00960D85">
      <w:pPr>
        <w:tabs>
          <w:tab w:val="left" w:pos="3930"/>
        </w:tabs>
        <w:spacing w:after="0" w:line="240" w:lineRule="auto"/>
        <w:ind w:firstLine="567"/>
        <w:jc w:val="both"/>
        <w:rPr>
          <w:rFonts w:ascii="Times New Roman" w:hAnsi="Times New Roman"/>
          <w:b/>
          <w:i/>
          <w:sz w:val="28"/>
          <w:szCs w:val="28"/>
          <w:lang w:val="kk-KZ"/>
        </w:rPr>
      </w:pPr>
      <w:r w:rsidRPr="00B3166A">
        <w:rPr>
          <w:rFonts w:ascii="Times New Roman" w:hAnsi="Times New Roman"/>
          <w:b/>
          <w:i/>
          <w:sz w:val="28"/>
          <w:szCs w:val="28"/>
          <w:lang w:val="kk-KZ"/>
        </w:rPr>
        <w:t>Үшбұрышты құрастыру үшін:</w:t>
      </w:r>
    </w:p>
    <w:p w:rsidR="00797836" w:rsidRPr="00B3166A" w:rsidRDefault="00797836" w:rsidP="00960D85">
      <w:pPr>
        <w:tabs>
          <w:tab w:val="left" w:pos="3930"/>
        </w:tabs>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 xml:space="preserve">- үшбұрыштың екі бұрышы; </w:t>
      </w:r>
    </w:p>
    <w:p w:rsidR="00797836" w:rsidRPr="00B3166A" w:rsidRDefault="00797836" w:rsidP="00960D85">
      <w:pPr>
        <w:tabs>
          <w:tab w:val="left" w:pos="3930"/>
        </w:tabs>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 xml:space="preserve">- іргелес қабырғаларының қатынасы мен бұрышы; </w:t>
      </w:r>
    </w:p>
    <w:p w:rsidR="00797836" w:rsidRPr="00B3166A" w:rsidRDefault="00797836" w:rsidP="00960D85">
      <w:pPr>
        <w:tabs>
          <w:tab w:val="left" w:pos="3930"/>
        </w:tabs>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 xml:space="preserve">- үшбұрыштың қабырғаларының қатынасы; </w:t>
      </w:r>
    </w:p>
    <w:p w:rsidR="00797836" w:rsidRPr="00B3166A" w:rsidRDefault="00797836" w:rsidP="00960D85">
      <w:pPr>
        <w:tabs>
          <w:tab w:val="left" w:pos="3930"/>
        </w:tabs>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 тең бүйірлі үшбұрыштың табаны мен бүйір қабырғасына (немесе табанына жүргізілген биіктікке) қатынасы;</w:t>
      </w:r>
    </w:p>
    <w:p w:rsidR="00797836" w:rsidRPr="00B3166A" w:rsidRDefault="00797836" w:rsidP="00960D85">
      <w:pPr>
        <w:tabs>
          <w:tab w:val="left" w:pos="3930"/>
        </w:tabs>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 xml:space="preserve"> - тең қабырғалы үшбұрыштың табанындағы бұрышы (немесе табанына қарама-қарсы бұрышы); </w:t>
      </w:r>
    </w:p>
    <w:p w:rsidR="00797836" w:rsidRPr="00B3166A" w:rsidRDefault="00797836" w:rsidP="00960D85">
      <w:pPr>
        <w:tabs>
          <w:tab w:val="left" w:pos="3930"/>
        </w:tabs>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 xml:space="preserve">-тікбұрышты үшбұрыштың катеттерінің қатынасы; </w:t>
      </w:r>
    </w:p>
    <w:p w:rsidR="00797836" w:rsidRPr="00B3166A" w:rsidRDefault="00797836" w:rsidP="00960D85">
      <w:pPr>
        <w:tabs>
          <w:tab w:val="left" w:pos="3930"/>
        </w:tabs>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 xml:space="preserve">- тікбұрышты үшбұрыштың катетінің, гипотенузаға қатынасы; </w:t>
      </w:r>
    </w:p>
    <w:p w:rsidR="00797836" w:rsidRPr="00B3166A" w:rsidRDefault="00797836" w:rsidP="00960D85">
      <w:pPr>
        <w:tabs>
          <w:tab w:val="left" w:pos="3930"/>
        </w:tabs>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 xml:space="preserve">- тікбұрышты үшбұрыштың сүйір бұрышы; </w:t>
      </w:r>
    </w:p>
    <w:p w:rsidR="00797836" w:rsidRPr="00B3166A" w:rsidRDefault="00797836" w:rsidP="00960D85">
      <w:pPr>
        <w:tabs>
          <w:tab w:val="left" w:pos="3930"/>
        </w:tabs>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 тең қабырғалы үшбұрыш және т.б.</w:t>
      </w:r>
    </w:p>
    <w:p w:rsidR="00797836" w:rsidRPr="00B3166A" w:rsidRDefault="00797836" w:rsidP="00960D85">
      <w:pPr>
        <w:tabs>
          <w:tab w:val="left" w:pos="3930"/>
        </w:tabs>
        <w:spacing w:after="0" w:line="240" w:lineRule="auto"/>
        <w:ind w:firstLine="567"/>
        <w:jc w:val="both"/>
        <w:rPr>
          <w:rFonts w:ascii="Times New Roman" w:hAnsi="Times New Roman"/>
          <w:b/>
          <w:i/>
          <w:sz w:val="28"/>
          <w:szCs w:val="28"/>
          <w:lang w:val="kk-KZ"/>
        </w:rPr>
      </w:pPr>
      <w:r w:rsidRPr="00B3166A">
        <w:rPr>
          <w:rFonts w:ascii="Times New Roman" w:hAnsi="Times New Roman"/>
          <w:b/>
          <w:i/>
          <w:sz w:val="28"/>
          <w:szCs w:val="28"/>
          <w:lang w:val="kk-KZ"/>
        </w:rPr>
        <w:t xml:space="preserve">Параллелограмм </w:t>
      </w:r>
      <w:r w:rsidR="007943A1" w:rsidRPr="00B3166A">
        <w:rPr>
          <w:rFonts w:ascii="Times New Roman" w:hAnsi="Times New Roman"/>
          <w:b/>
          <w:i/>
          <w:sz w:val="28"/>
          <w:szCs w:val="28"/>
          <w:lang w:val="kk-KZ"/>
        </w:rPr>
        <w:t xml:space="preserve">салу </w:t>
      </w:r>
      <w:r w:rsidRPr="00B3166A">
        <w:rPr>
          <w:rFonts w:ascii="Times New Roman" w:hAnsi="Times New Roman"/>
          <w:b/>
          <w:i/>
          <w:sz w:val="28"/>
          <w:szCs w:val="28"/>
          <w:lang w:val="kk-KZ"/>
        </w:rPr>
        <w:t>үшін:</w:t>
      </w:r>
    </w:p>
    <w:p w:rsidR="00797836" w:rsidRPr="00B3166A" w:rsidRDefault="00797836" w:rsidP="00960D85">
      <w:pPr>
        <w:tabs>
          <w:tab w:val="left" w:pos="3930"/>
        </w:tabs>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 диагональдардың қатынасы және олардың арасындағы бұрышы;</w:t>
      </w:r>
    </w:p>
    <w:p w:rsidR="00797836" w:rsidRPr="00B3166A" w:rsidRDefault="00797836" w:rsidP="00960D85">
      <w:pPr>
        <w:tabs>
          <w:tab w:val="left" w:pos="3930"/>
        </w:tabs>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 xml:space="preserve">- қабырғаларының қатынасы және олардың арасындағы бұрышы (диагональдар арасындағы бұрышы немесе қабырғасы мен диагональ арасындағы бұрышы); </w:t>
      </w:r>
    </w:p>
    <w:p w:rsidR="00797836" w:rsidRPr="00B3166A" w:rsidRDefault="00797836" w:rsidP="00960D85">
      <w:pPr>
        <w:tabs>
          <w:tab w:val="left" w:pos="3930"/>
        </w:tabs>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 қабырғасының диагональына қатынасы мен олардың арасындағы бұрышы;</w:t>
      </w:r>
    </w:p>
    <w:p w:rsidR="00797836" w:rsidRPr="00B3166A" w:rsidRDefault="00797836" w:rsidP="00960D85">
      <w:pPr>
        <w:tabs>
          <w:tab w:val="left" w:pos="3930"/>
        </w:tabs>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 қабырғасы, қабырғалары арасындағы бұрышы мен диагоналдарының арасындағы бұрышы (немесе диагональдар арасындағы бұрыш) т.б.</w:t>
      </w:r>
    </w:p>
    <w:p w:rsidR="00797836" w:rsidRPr="00B3166A" w:rsidRDefault="00797836" w:rsidP="00960D85">
      <w:pPr>
        <w:tabs>
          <w:tab w:val="left" w:pos="3930"/>
        </w:tabs>
        <w:spacing w:after="0" w:line="240" w:lineRule="auto"/>
        <w:ind w:firstLine="567"/>
        <w:jc w:val="both"/>
        <w:rPr>
          <w:rFonts w:ascii="Times New Roman" w:hAnsi="Times New Roman"/>
          <w:b/>
          <w:i/>
          <w:sz w:val="28"/>
          <w:szCs w:val="28"/>
          <w:lang w:val="kk-KZ"/>
        </w:rPr>
      </w:pPr>
      <w:r w:rsidRPr="00B3166A">
        <w:rPr>
          <w:rFonts w:ascii="Times New Roman" w:hAnsi="Times New Roman"/>
          <w:b/>
          <w:i/>
          <w:sz w:val="28"/>
          <w:szCs w:val="28"/>
          <w:lang w:val="kk-KZ"/>
        </w:rPr>
        <w:t xml:space="preserve">Тіктөртбұрышқа ұқсас фигура салу: </w:t>
      </w:r>
    </w:p>
    <w:p w:rsidR="00797836" w:rsidRPr="00B3166A" w:rsidRDefault="00797836" w:rsidP="00266546">
      <w:pPr>
        <w:numPr>
          <w:ilvl w:val="0"/>
          <w:numId w:val="23"/>
        </w:numPr>
        <w:tabs>
          <w:tab w:val="left" w:pos="993"/>
        </w:tabs>
        <w:spacing w:after="0" w:line="240" w:lineRule="auto"/>
        <w:ind w:left="0" w:firstLine="567"/>
        <w:jc w:val="both"/>
        <w:rPr>
          <w:rFonts w:ascii="Times New Roman" w:hAnsi="Times New Roman"/>
          <w:sz w:val="28"/>
          <w:szCs w:val="28"/>
          <w:lang w:val="kk-KZ"/>
        </w:rPr>
      </w:pPr>
      <w:r w:rsidRPr="00B3166A">
        <w:rPr>
          <w:rFonts w:ascii="Times New Roman" w:hAnsi="Times New Roman"/>
          <w:sz w:val="28"/>
          <w:szCs w:val="28"/>
          <w:lang w:val="kk-KZ"/>
        </w:rPr>
        <w:t xml:space="preserve">қабырғаларының қатынасы; </w:t>
      </w:r>
    </w:p>
    <w:p w:rsidR="00797836" w:rsidRPr="00B3166A" w:rsidRDefault="00797836" w:rsidP="00266546">
      <w:pPr>
        <w:numPr>
          <w:ilvl w:val="0"/>
          <w:numId w:val="23"/>
        </w:numPr>
        <w:tabs>
          <w:tab w:val="left" w:pos="567"/>
          <w:tab w:val="left" w:pos="993"/>
        </w:tabs>
        <w:spacing w:after="0" w:line="240" w:lineRule="auto"/>
        <w:ind w:left="0" w:firstLine="567"/>
        <w:jc w:val="both"/>
        <w:rPr>
          <w:rFonts w:ascii="Times New Roman" w:hAnsi="Times New Roman"/>
          <w:sz w:val="28"/>
          <w:szCs w:val="28"/>
          <w:lang w:val="kk-KZ"/>
        </w:rPr>
      </w:pPr>
      <w:r w:rsidRPr="00B3166A">
        <w:rPr>
          <w:rFonts w:ascii="Times New Roman" w:hAnsi="Times New Roman"/>
          <w:sz w:val="28"/>
          <w:szCs w:val="28"/>
          <w:lang w:val="kk-KZ"/>
        </w:rPr>
        <w:t xml:space="preserve">қабырғасының диагональға қатынасы; </w:t>
      </w:r>
    </w:p>
    <w:p w:rsidR="00797836" w:rsidRPr="00B3166A" w:rsidRDefault="00797836" w:rsidP="00266546">
      <w:pPr>
        <w:numPr>
          <w:ilvl w:val="0"/>
          <w:numId w:val="23"/>
        </w:numPr>
        <w:tabs>
          <w:tab w:val="left" w:pos="567"/>
          <w:tab w:val="left" w:pos="993"/>
        </w:tabs>
        <w:spacing w:after="0" w:line="240" w:lineRule="auto"/>
        <w:ind w:left="0" w:firstLine="567"/>
        <w:jc w:val="both"/>
        <w:rPr>
          <w:rFonts w:ascii="Times New Roman" w:hAnsi="Times New Roman"/>
          <w:sz w:val="28"/>
          <w:szCs w:val="28"/>
          <w:lang w:val="kk-KZ"/>
        </w:rPr>
      </w:pPr>
      <w:r w:rsidRPr="00B3166A">
        <w:rPr>
          <w:rFonts w:ascii="Times New Roman" w:hAnsi="Times New Roman"/>
          <w:sz w:val="28"/>
          <w:szCs w:val="28"/>
          <w:lang w:val="kk-KZ"/>
        </w:rPr>
        <w:t>диагональдар арасындағы бұрышы;</w:t>
      </w:r>
    </w:p>
    <w:p w:rsidR="00797836" w:rsidRPr="00B3166A" w:rsidRDefault="00797836" w:rsidP="00266546">
      <w:pPr>
        <w:numPr>
          <w:ilvl w:val="0"/>
          <w:numId w:val="23"/>
        </w:numPr>
        <w:tabs>
          <w:tab w:val="left" w:pos="567"/>
          <w:tab w:val="left" w:pos="993"/>
        </w:tabs>
        <w:spacing w:after="0" w:line="240" w:lineRule="auto"/>
        <w:ind w:left="0" w:firstLine="567"/>
        <w:jc w:val="both"/>
        <w:rPr>
          <w:rFonts w:ascii="Times New Roman" w:hAnsi="Times New Roman"/>
          <w:sz w:val="28"/>
          <w:szCs w:val="28"/>
          <w:lang w:val="kk-KZ"/>
        </w:rPr>
      </w:pPr>
      <w:r w:rsidRPr="00B3166A">
        <w:rPr>
          <w:rFonts w:ascii="Times New Roman" w:hAnsi="Times New Roman"/>
          <w:sz w:val="28"/>
          <w:szCs w:val="28"/>
          <w:lang w:val="kk-KZ"/>
        </w:rPr>
        <w:t xml:space="preserve"> қабырға мен диагональ арасындағы бұрышы және т.б.</w:t>
      </w:r>
    </w:p>
    <w:p w:rsidR="00797836" w:rsidRPr="00B3166A" w:rsidRDefault="00797836" w:rsidP="00960D85">
      <w:pPr>
        <w:tabs>
          <w:tab w:val="left" w:pos="3930"/>
        </w:tabs>
        <w:spacing w:after="0" w:line="240" w:lineRule="auto"/>
        <w:ind w:firstLine="567"/>
        <w:jc w:val="both"/>
        <w:rPr>
          <w:rFonts w:ascii="Times New Roman" w:hAnsi="Times New Roman"/>
          <w:sz w:val="28"/>
          <w:szCs w:val="28"/>
          <w:lang w:val="kk-KZ"/>
        </w:rPr>
      </w:pPr>
      <w:r w:rsidRPr="00B3166A">
        <w:rPr>
          <w:rFonts w:ascii="Times New Roman" w:hAnsi="Times New Roman"/>
          <w:b/>
          <w:i/>
          <w:sz w:val="28"/>
          <w:szCs w:val="28"/>
          <w:lang w:val="kk-KZ"/>
        </w:rPr>
        <w:t>Ромбқа</w:t>
      </w:r>
      <w:r w:rsidRPr="00B3166A">
        <w:rPr>
          <w:rFonts w:ascii="Times New Roman" w:hAnsi="Times New Roman"/>
          <w:sz w:val="28"/>
          <w:szCs w:val="28"/>
          <w:lang w:val="kk-KZ"/>
        </w:rPr>
        <w:t xml:space="preserve"> ұқсас фигура салуда мыналарды анықтай алады:</w:t>
      </w:r>
    </w:p>
    <w:p w:rsidR="00797836" w:rsidRPr="00B3166A" w:rsidRDefault="00797836" w:rsidP="00960D85">
      <w:pPr>
        <w:tabs>
          <w:tab w:val="left" w:pos="3930"/>
        </w:tabs>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 xml:space="preserve">- диагональдардың қатынасы; </w:t>
      </w:r>
    </w:p>
    <w:p w:rsidR="00797836" w:rsidRPr="00B3166A" w:rsidRDefault="00797836" w:rsidP="00960D85">
      <w:pPr>
        <w:tabs>
          <w:tab w:val="left" w:pos="3930"/>
        </w:tabs>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 қабырғасының диагональға қатынасы;</w:t>
      </w:r>
    </w:p>
    <w:p w:rsidR="00797836" w:rsidRPr="00B3166A" w:rsidRDefault="00797836" w:rsidP="00960D85">
      <w:pPr>
        <w:tabs>
          <w:tab w:val="left" w:pos="3930"/>
        </w:tabs>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 қабырғалар арасындағы бұрышы;</w:t>
      </w:r>
    </w:p>
    <w:p w:rsidR="00797836" w:rsidRPr="00B3166A" w:rsidRDefault="00797836" w:rsidP="00960D85">
      <w:pPr>
        <w:tabs>
          <w:tab w:val="left" w:pos="3930"/>
        </w:tabs>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 қабырға мен диагональ арасындағы бұрышы және т.б.</w:t>
      </w:r>
    </w:p>
    <w:p w:rsidR="00797836" w:rsidRPr="00B3166A" w:rsidRDefault="00797836" w:rsidP="00960D85">
      <w:pPr>
        <w:tabs>
          <w:tab w:val="left" w:pos="3930"/>
        </w:tabs>
        <w:spacing w:after="0" w:line="240" w:lineRule="auto"/>
        <w:ind w:firstLine="567"/>
        <w:jc w:val="both"/>
        <w:rPr>
          <w:rFonts w:ascii="Times New Roman" w:hAnsi="Times New Roman"/>
          <w:sz w:val="28"/>
          <w:szCs w:val="28"/>
          <w:lang w:val="kk-KZ"/>
        </w:rPr>
      </w:pPr>
      <w:r w:rsidRPr="00B3166A">
        <w:rPr>
          <w:rFonts w:ascii="Times New Roman" w:hAnsi="Times New Roman"/>
          <w:b/>
          <w:i/>
          <w:sz w:val="28"/>
          <w:szCs w:val="28"/>
          <w:lang w:val="kk-KZ"/>
        </w:rPr>
        <w:t xml:space="preserve">Трапецияға ұқсас фигура салуда </w:t>
      </w:r>
      <w:r w:rsidRPr="00B3166A">
        <w:rPr>
          <w:rFonts w:ascii="Times New Roman" w:hAnsi="Times New Roman"/>
          <w:sz w:val="28"/>
          <w:szCs w:val="28"/>
          <w:lang w:val="kk-KZ"/>
        </w:rPr>
        <w:t>анықтауға болады:</w:t>
      </w:r>
    </w:p>
    <w:p w:rsidR="00797836" w:rsidRPr="00B3166A" w:rsidRDefault="00797836" w:rsidP="00960D85">
      <w:pPr>
        <w:tabs>
          <w:tab w:val="left" w:pos="3930"/>
        </w:tabs>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lastRenderedPageBreak/>
        <w:t xml:space="preserve">- табандардың қатынасы мен екі бұрышы; </w:t>
      </w:r>
    </w:p>
    <w:p w:rsidR="00797836" w:rsidRPr="00B3166A" w:rsidRDefault="00797836" w:rsidP="00960D85">
      <w:pPr>
        <w:tabs>
          <w:tab w:val="left" w:pos="3930"/>
        </w:tabs>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 тең бүйірлі трапецияның биіктіктігінің табанына қатынасы және т.б.</w:t>
      </w:r>
    </w:p>
    <w:p w:rsidR="00797836" w:rsidRPr="00B3166A" w:rsidRDefault="00797836" w:rsidP="00960D85">
      <w:pPr>
        <w:tabs>
          <w:tab w:val="left" w:pos="3930"/>
        </w:tabs>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Барлық ұқсас фигуралардың ішінен ізделінді фигураны таңдауда қажетті шартты мынадай екі әдіс арқылы көрсетуге болады:</w:t>
      </w:r>
    </w:p>
    <w:p w:rsidR="00797836" w:rsidRPr="00B3166A" w:rsidRDefault="00797836" w:rsidP="00960D85">
      <w:pPr>
        <w:tabs>
          <w:tab w:val="left" w:pos="3930"/>
        </w:tabs>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 xml:space="preserve">- фигураның кез келген сызықтық элементтері белгілі болса: қабырғасы, биіктігі, биссектрисасы, медианасы, іштей және сырттай сызылған шеңбердің радиусы, және т.б., сондай-ақ олардың кез келген сызықтық комбинациясы; </w:t>
      </w:r>
    </w:p>
    <w:p w:rsidR="00797836" w:rsidRPr="00B3166A" w:rsidRDefault="00797836" w:rsidP="00960D85">
      <w:pPr>
        <w:tabs>
          <w:tab w:val="left" w:pos="3930"/>
        </w:tabs>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 ізделінді фигура берілген фигуралардың беттесуі керек.</w:t>
      </w:r>
    </w:p>
    <w:p w:rsidR="00797836" w:rsidRPr="00B3166A" w:rsidRDefault="00797836" w:rsidP="00960D85">
      <w:pPr>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 xml:space="preserve">Геометриялық салу есептері сабағында (дәрістер, практикалық сабақтар) студенттердің интелектуалдық дамуына, өзіндік білім алу дағдыларына, белсенді іс-әрекетін ұйымдастыруда </w:t>
      </w:r>
      <w:r w:rsidRPr="00B3166A">
        <w:rPr>
          <w:rFonts w:ascii="Times New Roman" w:hAnsi="Times New Roman"/>
          <w:b/>
          <w:i/>
          <w:sz w:val="28"/>
          <w:szCs w:val="28"/>
          <w:lang w:val="kk-KZ"/>
        </w:rPr>
        <w:t xml:space="preserve">проблемалық оқыту технологиясының </w:t>
      </w:r>
      <w:r w:rsidRPr="00B3166A">
        <w:rPr>
          <w:rFonts w:ascii="Times New Roman" w:hAnsi="Times New Roman"/>
          <w:sz w:val="28"/>
          <w:szCs w:val="28"/>
          <w:lang w:val="kk-KZ"/>
        </w:rPr>
        <w:t>маңызы зор.</w:t>
      </w:r>
    </w:p>
    <w:p w:rsidR="00797836" w:rsidRDefault="00797836" w:rsidP="00960D85">
      <w:pPr>
        <w:spacing w:after="0" w:line="240" w:lineRule="auto"/>
        <w:ind w:firstLine="567"/>
        <w:jc w:val="both"/>
        <w:rPr>
          <w:rFonts w:ascii="Times New Roman" w:hAnsi="Times New Roman"/>
          <w:sz w:val="28"/>
          <w:szCs w:val="28"/>
          <w:lang w:val="kk-KZ"/>
        </w:rPr>
      </w:pPr>
      <w:r w:rsidRPr="00B3166A">
        <w:rPr>
          <w:rFonts w:ascii="Times New Roman" w:hAnsi="Times New Roman"/>
          <w:b/>
          <w:i/>
          <w:sz w:val="28"/>
          <w:szCs w:val="28"/>
          <w:lang w:val="kk-KZ"/>
        </w:rPr>
        <w:t>Проблемалық оқыту</w:t>
      </w:r>
      <w:r w:rsidR="00824DA3" w:rsidRPr="00B3166A">
        <w:rPr>
          <w:rFonts w:ascii="Times New Roman" w:hAnsi="Times New Roman"/>
          <w:b/>
          <w:i/>
          <w:sz w:val="28"/>
          <w:szCs w:val="28"/>
          <w:lang w:val="kk-KZ"/>
        </w:rPr>
        <w:t xml:space="preserve"> </w:t>
      </w:r>
      <w:r w:rsidRPr="00B3166A">
        <w:rPr>
          <w:rFonts w:ascii="Times New Roman" w:hAnsi="Times New Roman"/>
          <w:b/>
          <w:i/>
          <w:sz w:val="28"/>
          <w:szCs w:val="28"/>
          <w:lang w:val="kk-KZ"/>
        </w:rPr>
        <w:t xml:space="preserve">технологиясы </w:t>
      </w:r>
      <w:r w:rsidRPr="00B3166A">
        <w:rPr>
          <w:rFonts w:ascii="Times New Roman" w:hAnsi="Times New Roman"/>
          <w:sz w:val="28"/>
          <w:szCs w:val="28"/>
          <w:lang w:val="kk-KZ"/>
        </w:rPr>
        <w:t xml:space="preserve">- оқытудың прогрессивті әдістеріне жатады. Ол стандартты емес есептерді шешуге математикалық теорияны оқып үйренуде, белгілі материалды жана оқу материалымен байланыстыруда аса тиімді екенін тәжірибеміз көрсетіп отыр. Сондықтан бұл әдіс геометриялық салу есептерін оқытуда ең негізгі әдіс болуы тиіс деп есептейміз. Өйткені </w:t>
      </w:r>
      <w:bookmarkStart w:id="114" w:name="_Hlk179156587"/>
      <w:r w:rsidRPr="00B3166A">
        <w:rPr>
          <w:rFonts w:ascii="Times New Roman" w:hAnsi="Times New Roman"/>
          <w:sz w:val="28"/>
          <w:szCs w:val="28"/>
          <w:lang w:val="kk-KZ"/>
        </w:rPr>
        <w:t>геометриялық салу есептерін шығарудың өзі проблемалық әдісті қолдану арқылы жүзеге асырылады</w:t>
      </w:r>
      <w:r w:rsidR="00FE620C" w:rsidRPr="00B3166A">
        <w:rPr>
          <w:rFonts w:ascii="Times New Roman" w:hAnsi="Times New Roman"/>
          <w:sz w:val="28"/>
          <w:szCs w:val="28"/>
          <w:lang w:val="kk-KZ"/>
        </w:rPr>
        <w:t xml:space="preserve"> [</w:t>
      </w:r>
      <w:r w:rsidR="00C96249" w:rsidRPr="00B3166A">
        <w:rPr>
          <w:rFonts w:ascii="Times New Roman" w:hAnsi="Times New Roman"/>
          <w:sz w:val="28"/>
          <w:szCs w:val="28"/>
          <w:lang w:val="kk-KZ"/>
        </w:rPr>
        <w:t>1</w:t>
      </w:r>
      <w:r w:rsidR="00116AB5">
        <w:rPr>
          <w:rFonts w:ascii="Times New Roman" w:hAnsi="Times New Roman"/>
          <w:sz w:val="28"/>
          <w:szCs w:val="28"/>
          <w:lang w:val="kk-KZ"/>
        </w:rPr>
        <w:t>8</w:t>
      </w:r>
      <w:r w:rsidR="00C96249" w:rsidRPr="00B3166A">
        <w:rPr>
          <w:rFonts w:ascii="Times New Roman" w:hAnsi="Times New Roman"/>
          <w:sz w:val="28"/>
          <w:szCs w:val="28"/>
          <w:lang w:val="kk-KZ"/>
        </w:rPr>
        <w:t>1</w:t>
      </w:r>
      <w:r w:rsidR="00FE620C" w:rsidRPr="00B3166A">
        <w:rPr>
          <w:rFonts w:ascii="Times New Roman" w:hAnsi="Times New Roman"/>
          <w:sz w:val="28"/>
          <w:szCs w:val="28"/>
          <w:lang w:val="kk-KZ"/>
        </w:rPr>
        <w:t>]</w:t>
      </w:r>
      <w:r w:rsidRPr="00B3166A">
        <w:rPr>
          <w:rFonts w:ascii="Times New Roman" w:hAnsi="Times New Roman"/>
          <w:sz w:val="28"/>
          <w:szCs w:val="28"/>
          <w:lang w:val="kk-KZ"/>
        </w:rPr>
        <w:t>.</w:t>
      </w:r>
    </w:p>
    <w:p w:rsidR="007264A3" w:rsidRPr="00B3166A" w:rsidRDefault="007264A3" w:rsidP="00960D85">
      <w:pPr>
        <w:spacing w:after="0" w:line="240" w:lineRule="auto"/>
        <w:ind w:firstLine="567"/>
        <w:jc w:val="both"/>
        <w:rPr>
          <w:rFonts w:ascii="Times New Roman" w:hAnsi="Times New Roman"/>
          <w:sz w:val="28"/>
          <w:szCs w:val="28"/>
          <w:lang w:val="kk-KZ"/>
        </w:rPr>
      </w:pPr>
    </w:p>
    <w:p w:rsidR="00797836" w:rsidRPr="00B3166A" w:rsidRDefault="006C1A5E" w:rsidP="00EF0B2B">
      <w:pPr>
        <w:spacing w:after="0" w:line="240" w:lineRule="auto"/>
        <w:ind w:firstLine="567"/>
        <w:jc w:val="both"/>
        <w:rPr>
          <w:rFonts w:ascii="Times New Roman" w:hAnsi="Times New Roman"/>
          <w:sz w:val="28"/>
          <w:szCs w:val="28"/>
          <w:lang w:val="kk-KZ"/>
        </w:rPr>
      </w:pPr>
      <w:bookmarkStart w:id="115" w:name="_Hlk179259738"/>
      <w:bookmarkEnd w:id="113"/>
      <w:r>
        <w:rPr>
          <w:noProof/>
        </w:rPr>
        <w:drawing>
          <wp:inline distT="0" distB="0" distL="0" distR="0" wp14:anchorId="3BA98782" wp14:editId="4608E6A1">
            <wp:extent cx="5019675" cy="1638300"/>
            <wp:effectExtent l="0" t="0" r="9525" b="0"/>
            <wp:docPr id="670" name="Рисунок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2"/>
                    <a:srcRect t="12690"/>
                    <a:stretch/>
                  </pic:blipFill>
                  <pic:spPr bwMode="auto">
                    <a:xfrm>
                      <a:off x="0" y="0"/>
                      <a:ext cx="5019675" cy="1638300"/>
                    </a:xfrm>
                    <a:prstGeom prst="rect">
                      <a:avLst/>
                    </a:prstGeom>
                    <a:ln>
                      <a:noFill/>
                    </a:ln>
                    <a:extLst>
                      <a:ext uri="{53640926-AAD7-44D8-BBD7-CCE9431645EC}">
                        <a14:shadowObscured xmlns:a14="http://schemas.microsoft.com/office/drawing/2010/main"/>
                      </a:ext>
                    </a:extLst>
                  </pic:spPr>
                </pic:pic>
              </a:graphicData>
            </a:graphic>
          </wp:inline>
        </w:drawing>
      </w:r>
    </w:p>
    <w:p w:rsidR="00797836" w:rsidRPr="00B3166A" w:rsidRDefault="00B82DDF" w:rsidP="00960D85">
      <w:pPr>
        <w:widowControl w:val="0"/>
        <w:tabs>
          <w:tab w:val="left" w:pos="2250"/>
        </w:tabs>
        <w:autoSpaceDE w:val="0"/>
        <w:autoSpaceDN w:val="0"/>
        <w:spacing w:after="0" w:line="240" w:lineRule="auto"/>
        <w:ind w:firstLine="567"/>
        <w:jc w:val="both"/>
        <w:rPr>
          <w:rFonts w:ascii="Times New Roman" w:eastAsia="Times New Roman" w:hAnsi="Times New Roman"/>
          <w:sz w:val="28"/>
          <w:szCs w:val="28"/>
          <w:lang w:val="kk-KZ"/>
        </w:rPr>
      </w:pPr>
      <w:r w:rsidRPr="00B3166A">
        <w:rPr>
          <w:rFonts w:ascii="Times New Roman" w:eastAsia="Times New Roman" w:hAnsi="Times New Roman"/>
          <w:sz w:val="28"/>
          <w:szCs w:val="28"/>
          <w:lang w:val="kk-KZ"/>
        </w:rPr>
        <w:t>С</w:t>
      </w:r>
      <w:r w:rsidR="00797836" w:rsidRPr="00B3166A">
        <w:rPr>
          <w:rFonts w:ascii="Times New Roman" w:eastAsia="Times New Roman" w:hAnsi="Times New Roman"/>
          <w:sz w:val="28"/>
          <w:szCs w:val="28"/>
          <w:lang w:val="kk-KZ"/>
        </w:rPr>
        <w:t>урет</w:t>
      </w:r>
      <w:r w:rsidRPr="00B3166A">
        <w:rPr>
          <w:rFonts w:ascii="Times New Roman" w:eastAsia="Times New Roman" w:hAnsi="Times New Roman"/>
          <w:sz w:val="28"/>
          <w:szCs w:val="28"/>
          <w:lang w:val="kk-KZ"/>
        </w:rPr>
        <w:t xml:space="preserve"> 22 - </w:t>
      </w:r>
      <w:r w:rsidR="00797836" w:rsidRPr="00B3166A">
        <w:rPr>
          <w:rFonts w:ascii="Times New Roman" w:eastAsia="Times New Roman" w:hAnsi="Times New Roman"/>
          <w:sz w:val="28"/>
          <w:szCs w:val="28"/>
          <w:lang w:val="kk-KZ"/>
        </w:rPr>
        <w:t>Проблемалық оқыту технологиясын қолданып геометриялық салу есептерін шығару кезеңдері</w:t>
      </w:r>
    </w:p>
    <w:bookmarkEnd w:id="114"/>
    <w:p w:rsidR="00797836" w:rsidRPr="00B3166A" w:rsidRDefault="00797836" w:rsidP="00797836">
      <w:pPr>
        <w:widowControl w:val="0"/>
        <w:tabs>
          <w:tab w:val="left" w:pos="2250"/>
        </w:tabs>
        <w:autoSpaceDE w:val="0"/>
        <w:autoSpaceDN w:val="0"/>
        <w:spacing w:after="0" w:line="240" w:lineRule="auto"/>
        <w:ind w:firstLine="567"/>
        <w:jc w:val="both"/>
        <w:rPr>
          <w:rFonts w:ascii="Times New Roman" w:eastAsia="Times New Roman" w:hAnsi="Times New Roman"/>
          <w:sz w:val="28"/>
          <w:szCs w:val="28"/>
          <w:lang w:val="kk-KZ"/>
        </w:rPr>
      </w:pPr>
    </w:p>
    <w:bookmarkEnd w:id="115"/>
    <w:p w:rsidR="00797836" w:rsidRPr="00B3166A" w:rsidRDefault="00797836" w:rsidP="0005422F">
      <w:pPr>
        <w:widowControl w:val="0"/>
        <w:tabs>
          <w:tab w:val="left" w:pos="709"/>
          <w:tab w:val="left" w:pos="2250"/>
        </w:tabs>
        <w:autoSpaceDE w:val="0"/>
        <w:autoSpaceDN w:val="0"/>
        <w:spacing w:after="0" w:line="240" w:lineRule="auto"/>
        <w:ind w:firstLine="567"/>
        <w:jc w:val="both"/>
        <w:rPr>
          <w:rFonts w:ascii="Times New Roman" w:eastAsia="Times New Roman" w:hAnsi="Times New Roman"/>
          <w:b/>
          <w:sz w:val="28"/>
          <w:szCs w:val="28"/>
          <w:lang w:val="kk-KZ"/>
        </w:rPr>
      </w:pPr>
      <w:r w:rsidRPr="00B3166A">
        <w:rPr>
          <w:rFonts w:ascii="Times New Roman" w:eastAsia="Times New Roman" w:hAnsi="Times New Roman"/>
          <w:sz w:val="28"/>
          <w:szCs w:val="28"/>
          <w:lang w:val="kk-KZ"/>
        </w:rPr>
        <w:t xml:space="preserve">Білім алушылардың дербес қабілетін дамытуда ЖОО-да проблемалық оқытуды ұйымдастырудың, проблемалық жағдаяттарды жасау мен шешудің, геометриялық салу есептері пәнінің танымдық міндеттерін кеңінен пайдаланудың, оқу </w:t>
      </w:r>
      <w:r w:rsidR="00A1296A">
        <w:rPr>
          <w:rFonts w:ascii="Times New Roman" w:eastAsia="Times New Roman" w:hAnsi="Times New Roman"/>
          <w:sz w:val="28"/>
          <w:szCs w:val="28"/>
          <w:lang w:val="kk-KZ"/>
        </w:rPr>
        <w:t xml:space="preserve">процесінде </w:t>
      </w:r>
      <w:r w:rsidRPr="00B3166A">
        <w:rPr>
          <w:rFonts w:ascii="Times New Roman" w:eastAsia="Times New Roman" w:hAnsi="Times New Roman"/>
          <w:sz w:val="28"/>
          <w:szCs w:val="28"/>
          <w:lang w:val="kk-KZ"/>
        </w:rPr>
        <w:t xml:space="preserve">білім алушылардың ғылыми ізденістерін ұйымдастырудың, оқып үйрену барысында техникалық құралдарды, тапқырлық ойындарын және т.б. кеңінен пайдаланудың маңызы ерекше. Демек, геометриялық салу есептерін шығаруда білім алушылардың танымдық іс-әрекетін арнайы ұйымдастыруды оқу </w:t>
      </w:r>
      <w:r w:rsidR="00A1296A">
        <w:rPr>
          <w:rFonts w:ascii="Times New Roman" w:eastAsia="Times New Roman" w:hAnsi="Times New Roman"/>
          <w:sz w:val="28"/>
          <w:szCs w:val="28"/>
          <w:lang w:val="kk-KZ"/>
        </w:rPr>
        <w:t>процесін</w:t>
      </w:r>
      <w:r w:rsidRPr="00B3166A">
        <w:rPr>
          <w:rFonts w:ascii="Times New Roman" w:eastAsia="Times New Roman" w:hAnsi="Times New Roman"/>
          <w:sz w:val="28"/>
          <w:szCs w:val="28"/>
          <w:lang w:val="kk-KZ"/>
        </w:rPr>
        <w:t xml:space="preserve"> жетілдірудың басты шарты ретінде қарастыруға болады</w:t>
      </w:r>
      <w:r w:rsidR="00476877">
        <w:rPr>
          <w:rFonts w:ascii="Times New Roman" w:eastAsia="Times New Roman" w:hAnsi="Times New Roman"/>
          <w:sz w:val="28"/>
          <w:szCs w:val="28"/>
          <w:lang w:val="kk-KZ"/>
        </w:rPr>
        <w:t xml:space="preserve"> </w:t>
      </w:r>
      <w:r w:rsidR="00476877" w:rsidRPr="00476877">
        <w:rPr>
          <w:rFonts w:ascii="Times New Roman" w:eastAsia="Times New Roman" w:hAnsi="Times New Roman"/>
          <w:sz w:val="28"/>
          <w:szCs w:val="28"/>
          <w:lang w:val="kk-KZ"/>
        </w:rPr>
        <w:t>[</w:t>
      </w:r>
      <w:r w:rsidR="00476877">
        <w:rPr>
          <w:rFonts w:ascii="Times New Roman" w:eastAsia="Times New Roman" w:hAnsi="Times New Roman"/>
          <w:sz w:val="28"/>
          <w:szCs w:val="28"/>
          <w:lang w:val="kk-KZ"/>
        </w:rPr>
        <w:t>1</w:t>
      </w:r>
      <w:r w:rsidR="00116AB5">
        <w:rPr>
          <w:rFonts w:ascii="Times New Roman" w:eastAsia="Times New Roman" w:hAnsi="Times New Roman"/>
          <w:sz w:val="28"/>
          <w:szCs w:val="28"/>
          <w:lang w:val="kk-KZ"/>
        </w:rPr>
        <w:t>8</w:t>
      </w:r>
      <w:r w:rsidR="00476877">
        <w:rPr>
          <w:rFonts w:ascii="Times New Roman" w:eastAsia="Times New Roman" w:hAnsi="Times New Roman"/>
          <w:sz w:val="28"/>
          <w:szCs w:val="28"/>
          <w:lang w:val="kk-KZ"/>
        </w:rPr>
        <w:t>1, б.4</w:t>
      </w:r>
      <w:r w:rsidR="00476877" w:rsidRPr="00476877">
        <w:rPr>
          <w:rFonts w:ascii="Times New Roman" w:eastAsia="Times New Roman" w:hAnsi="Times New Roman"/>
          <w:sz w:val="28"/>
          <w:szCs w:val="28"/>
          <w:lang w:val="kk-KZ"/>
        </w:rPr>
        <w:t>]</w:t>
      </w:r>
      <w:r w:rsidRPr="00B3166A">
        <w:rPr>
          <w:rFonts w:ascii="Times New Roman" w:eastAsia="Times New Roman" w:hAnsi="Times New Roman"/>
          <w:sz w:val="28"/>
          <w:szCs w:val="28"/>
          <w:lang w:val="kk-KZ"/>
        </w:rPr>
        <w:t>.</w:t>
      </w:r>
    </w:p>
    <w:p w:rsidR="00797836" w:rsidRPr="00B3166A" w:rsidRDefault="00797836" w:rsidP="0005422F">
      <w:pPr>
        <w:widowControl w:val="0"/>
        <w:tabs>
          <w:tab w:val="left" w:pos="709"/>
          <w:tab w:val="left" w:pos="2250"/>
        </w:tabs>
        <w:autoSpaceDE w:val="0"/>
        <w:autoSpaceDN w:val="0"/>
        <w:spacing w:after="0" w:line="240" w:lineRule="auto"/>
        <w:ind w:firstLine="567"/>
        <w:jc w:val="both"/>
        <w:rPr>
          <w:rFonts w:ascii="Times New Roman" w:eastAsia="Times New Roman" w:hAnsi="Times New Roman"/>
          <w:sz w:val="28"/>
          <w:szCs w:val="28"/>
          <w:lang w:val="kk-KZ"/>
        </w:rPr>
      </w:pPr>
      <w:r w:rsidRPr="00B3166A">
        <w:rPr>
          <w:rFonts w:ascii="Times New Roman" w:eastAsia="Times New Roman" w:hAnsi="Times New Roman"/>
          <w:sz w:val="28"/>
          <w:szCs w:val="28"/>
          <w:lang w:val="kk-KZ"/>
        </w:rPr>
        <w:t>Геометриялық салу есептерін шығаруда проблемалық оқыту технологиясын бірнеше кезеңге бөлуге болады: тапсырмаларды орындау мен эвристикалық сұқбат түрінде оқытушының проблеманы қоюы; оқытушы мен білім алушылардың бірлескен жұмысы; проблемалық міндетті шешу жолындағы білім алушылардың өз бетінше жұмыс жасауы (</w:t>
      </w:r>
      <w:r w:rsidR="00AE5B27">
        <w:rPr>
          <w:rFonts w:ascii="Times New Roman" w:eastAsia="Times New Roman" w:hAnsi="Times New Roman"/>
          <w:sz w:val="28"/>
          <w:szCs w:val="28"/>
          <w:lang w:val="kk-KZ"/>
        </w:rPr>
        <w:t>22</w:t>
      </w:r>
      <w:r w:rsidRPr="00B3166A">
        <w:rPr>
          <w:rFonts w:ascii="Times New Roman" w:eastAsia="Times New Roman" w:hAnsi="Times New Roman"/>
          <w:sz w:val="28"/>
          <w:szCs w:val="28"/>
          <w:lang w:val="kk-KZ"/>
        </w:rPr>
        <w:t>-сурет).</w:t>
      </w:r>
    </w:p>
    <w:p w:rsidR="00797836" w:rsidRPr="00B3166A" w:rsidRDefault="00797836" w:rsidP="0005422F">
      <w:pPr>
        <w:tabs>
          <w:tab w:val="left" w:pos="567"/>
          <w:tab w:val="left" w:pos="709"/>
          <w:tab w:val="left" w:pos="3195"/>
        </w:tabs>
        <w:spacing w:after="0" w:line="240" w:lineRule="auto"/>
        <w:ind w:firstLine="567"/>
        <w:jc w:val="both"/>
        <w:rPr>
          <w:rFonts w:ascii="Times New Roman" w:hAnsi="Times New Roman"/>
          <w:sz w:val="28"/>
          <w:szCs w:val="28"/>
          <w:lang w:val="kk-KZ"/>
        </w:rPr>
      </w:pPr>
      <w:r w:rsidRPr="00B3166A">
        <w:rPr>
          <w:rFonts w:ascii="Times New Roman" w:eastAsia="Times New Roman" w:hAnsi="Times New Roman"/>
          <w:sz w:val="28"/>
          <w:szCs w:val="28"/>
          <w:lang w:val="kk-KZ"/>
        </w:rPr>
        <w:lastRenderedPageBreak/>
        <w:t>Проблемалық міндетті қою және мәселенің мәнін жете түсіну үшін сабақта «</w:t>
      </w:r>
      <w:r w:rsidRPr="00B3166A">
        <w:rPr>
          <w:rFonts w:ascii="Times New Roman" w:hAnsi="Times New Roman"/>
          <w:sz w:val="28"/>
          <w:szCs w:val="28"/>
          <w:lang w:val="kk-KZ"/>
        </w:rPr>
        <w:t>Нүктелердің геометриялық орны» әдісіне берілген есепті шығару барысындағы проблемалық жағдаятқа тоқталайық.</w:t>
      </w:r>
    </w:p>
    <w:p w:rsidR="00797836" w:rsidRPr="00B3166A" w:rsidRDefault="00797836" w:rsidP="0005422F">
      <w:pPr>
        <w:tabs>
          <w:tab w:val="left" w:pos="567"/>
          <w:tab w:val="left" w:pos="709"/>
        </w:tabs>
        <w:spacing w:after="0" w:line="240" w:lineRule="auto"/>
        <w:ind w:firstLine="567"/>
        <w:jc w:val="both"/>
        <w:rPr>
          <w:rFonts w:ascii="Times New Roman" w:hAnsi="Times New Roman"/>
          <w:sz w:val="28"/>
          <w:szCs w:val="28"/>
          <w:lang w:val="kk-KZ"/>
        </w:rPr>
      </w:pPr>
      <w:r w:rsidRPr="00B3166A">
        <w:rPr>
          <w:rFonts w:ascii="Times New Roman" w:hAnsi="Times New Roman"/>
          <w:b/>
          <w:sz w:val="28"/>
          <w:szCs w:val="28"/>
          <w:lang w:val="kk-KZ"/>
        </w:rPr>
        <w:t>Есеп</w:t>
      </w:r>
      <w:r w:rsidR="00DF094B" w:rsidRPr="00B3166A">
        <w:rPr>
          <w:rFonts w:ascii="Times New Roman" w:hAnsi="Times New Roman"/>
          <w:b/>
          <w:sz w:val="28"/>
          <w:szCs w:val="28"/>
          <w:lang w:val="kk-KZ"/>
        </w:rPr>
        <w:t xml:space="preserve">: </w:t>
      </w:r>
      <w:r w:rsidR="00DF094B" w:rsidRPr="00B3166A">
        <w:rPr>
          <w:rFonts w:ascii="Times New Roman" w:hAnsi="Times New Roman"/>
          <w:i/>
          <w:sz w:val="28"/>
          <w:szCs w:val="28"/>
          <w:lang w:val="kk-KZ"/>
        </w:rPr>
        <w:t xml:space="preserve">O(r) </w:t>
      </w:r>
      <w:r w:rsidR="00DF094B" w:rsidRPr="00B3166A">
        <w:rPr>
          <w:rFonts w:ascii="Times New Roman" w:hAnsi="Times New Roman"/>
          <w:sz w:val="28"/>
          <w:szCs w:val="28"/>
          <w:lang w:val="kk-KZ"/>
        </w:rPr>
        <w:t>ш</w:t>
      </w:r>
      <w:r w:rsidRPr="00B3166A">
        <w:rPr>
          <w:rFonts w:ascii="Times New Roman" w:hAnsi="Times New Roman"/>
          <w:sz w:val="28"/>
          <w:szCs w:val="28"/>
          <w:lang w:val="kk-KZ"/>
        </w:rPr>
        <w:t xml:space="preserve">еңбері мен </w:t>
      </w:r>
      <w:r w:rsidRPr="00B3166A">
        <w:rPr>
          <w:rFonts w:ascii="Times New Roman" w:hAnsi="Times New Roman"/>
          <w:i/>
          <w:sz w:val="28"/>
          <w:szCs w:val="28"/>
          <w:lang w:val="kk-KZ"/>
        </w:rPr>
        <w:t>l</w:t>
      </w:r>
      <w:r w:rsidRPr="00B3166A">
        <w:rPr>
          <w:rFonts w:ascii="Times New Roman" w:hAnsi="Times New Roman"/>
          <w:sz w:val="28"/>
          <w:szCs w:val="28"/>
          <w:lang w:val="kk-KZ"/>
        </w:rPr>
        <w:t xml:space="preserve"> түзуі берілген</w:t>
      </w:r>
      <w:r w:rsidR="007943A1" w:rsidRPr="00B3166A">
        <w:rPr>
          <w:rFonts w:ascii="Times New Roman" w:hAnsi="Times New Roman"/>
          <w:sz w:val="28"/>
          <w:szCs w:val="28"/>
          <w:lang w:val="kk-KZ"/>
        </w:rPr>
        <w:t>.</w:t>
      </w:r>
      <w:r w:rsidRPr="00B3166A">
        <w:rPr>
          <w:rFonts w:ascii="Times New Roman" w:hAnsi="Times New Roman"/>
          <w:sz w:val="28"/>
          <w:szCs w:val="28"/>
          <w:lang w:val="kk-KZ"/>
        </w:rPr>
        <w:t xml:space="preserve"> </w:t>
      </w:r>
      <w:r w:rsidR="00193D2E">
        <w:rPr>
          <w:rFonts w:ascii="Times New Roman" w:hAnsi="Times New Roman"/>
          <w:sz w:val="28"/>
          <w:szCs w:val="28"/>
          <w:lang w:val="kk-KZ"/>
        </w:rPr>
        <w:t>Осы</w:t>
      </w:r>
      <w:r w:rsidRPr="00B3166A">
        <w:rPr>
          <w:rFonts w:ascii="Times New Roman" w:hAnsi="Times New Roman"/>
          <w:sz w:val="28"/>
          <w:szCs w:val="28"/>
          <w:lang w:val="kk-KZ"/>
        </w:rPr>
        <w:t xml:space="preserve"> түзу мен шеңберд</w:t>
      </w:r>
      <w:r w:rsidR="003A63A7">
        <w:rPr>
          <w:rFonts w:ascii="Times New Roman" w:hAnsi="Times New Roman"/>
          <w:sz w:val="28"/>
          <w:szCs w:val="28"/>
          <w:lang w:val="kk-KZ"/>
        </w:rPr>
        <w:t>ен</w:t>
      </w:r>
      <w:r w:rsidR="00C96249" w:rsidRPr="00B3166A">
        <w:rPr>
          <w:rFonts w:ascii="Times New Roman" w:hAnsi="Times New Roman"/>
          <w:i/>
          <w:sz w:val="28"/>
          <w:szCs w:val="28"/>
          <w:lang w:val="kk-KZ"/>
        </w:rPr>
        <w:t xml:space="preserve"> </w:t>
      </w:r>
      <w:r w:rsidR="00193D2E" w:rsidRPr="00193D2E">
        <w:rPr>
          <w:rFonts w:ascii="Times New Roman" w:hAnsi="Times New Roman"/>
          <w:sz w:val="28"/>
          <w:szCs w:val="28"/>
          <w:lang w:val="kk-KZ"/>
        </w:rPr>
        <w:t>бірдей</w:t>
      </w:r>
      <w:r w:rsidR="00193D2E">
        <w:rPr>
          <w:rFonts w:ascii="Times New Roman" w:hAnsi="Times New Roman"/>
          <w:i/>
          <w:sz w:val="28"/>
          <w:szCs w:val="28"/>
          <w:lang w:val="kk-KZ"/>
        </w:rPr>
        <w:t xml:space="preserve"> </w:t>
      </w:r>
      <w:r w:rsidRPr="00B3166A">
        <w:rPr>
          <w:rFonts w:ascii="Times New Roman" w:hAnsi="Times New Roman"/>
          <w:i/>
          <w:sz w:val="28"/>
          <w:szCs w:val="28"/>
          <w:lang w:val="kk-KZ"/>
        </w:rPr>
        <w:t xml:space="preserve">h </w:t>
      </w:r>
      <w:r w:rsidRPr="00B3166A">
        <w:rPr>
          <w:rFonts w:ascii="Times New Roman" w:hAnsi="Times New Roman"/>
          <w:sz w:val="28"/>
          <w:szCs w:val="28"/>
          <w:lang w:val="kk-KZ"/>
        </w:rPr>
        <w:t>қашықтықта орналасқан</w:t>
      </w:r>
      <w:r w:rsidR="00193D2E">
        <w:rPr>
          <w:rFonts w:ascii="Times New Roman" w:hAnsi="Times New Roman"/>
          <w:sz w:val="28"/>
          <w:szCs w:val="28"/>
          <w:lang w:val="kk-KZ"/>
        </w:rPr>
        <w:t xml:space="preserve"> </w:t>
      </w:r>
      <w:r w:rsidRPr="00B3166A">
        <w:rPr>
          <w:rFonts w:ascii="Times New Roman" w:hAnsi="Times New Roman"/>
          <w:sz w:val="28"/>
          <w:szCs w:val="28"/>
          <w:lang w:val="kk-KZ"/>
        </w:rPr>
        <w:t>нүктені салу</w:t>
      </w:r>
      <w:r w:rsidR="00C96249" w:rsidRPr="00B3166A">
        <w:rPr>
          <w:rFonts w:ascii="Times New Roman" w:hAnsi="Times New Roman"/>
          <w:sz w:val="28"/>
          <w:szCs w:val="28"/>
          <w:lang w:val="kk-KZ"/>
        </w:rPr>
        <w:t xml:space="preserve"> [38, б.24</w:t>
      </w:r>
      <w:r w:rsidR="00ED7A54">
        <w:rPr>
          <w:rFonts w:ascii="Times New Roman" w:hAnsi="Times New Roman"/>
          <w:sz w:val="28"/>
          <w:szCs w:val="28"/>
          <w:lang w:val="kk-KZ"/>
        </w:rPr>
        <w:t>;</w:t>
      </w:r>
      <w:r w:rsidR="00C96249" w:rsidRPr="00B3166A">
        <w:rPr>
          <w:rFonts w:ascii="Times New Roman" w:hAnsi="Times New Roman"/>
          <w:sz w:val="28"/>
          <w:szCs w:val="28"/>
          <w:lang w:val="kk-KZ"/>
        </w:rPr>
        <w:t xml:space="preserve"> 171 б.9]</w:t>
      </w:r>
      <w:r w:rsidRPr="00B3166A">
        <w:rPr>
          <w:rFonts w:ascii="Times New Roman" w:hAnsi="Times New Roman"/>
          <w:sz w:val="28"/>
          <w:szCs w:val="28"/>
          <w:lang w:val="kk-KZ"/>
        </w:rPr>
        <w:t>.</w:t>
      </w:r>
    </w:p>
    <w:p w:rsidR="00797836" w:rsidRPr="00B3166A" w:rsidRDefault="00797836" w:rsidP="0005422F">
      <w:pPr>
        <w:shd w:val="clear" w:color="auto" w:fill="FFFFFF"/>
        <w:tabs>
          <w:tab w:val="left" w:pos="709"/>
        </w:tabs>
        <w:spacing w:after="0" w:line="240" w:lineRule="auto"/>
        <w:ind w:firstLine="567"/>
        <w:jc w:val="both"/>
        <w:rPr>
          <w:rFonts w:ascii="Times New Roman" w:eastAsia="Times New Roman" w:hAnsi="Times New Roman"/>
          <w:sz w:val="28"/>
          <w:szCs w:val="28"/>
          <w:lang w:val="kk-KZ" w:eastAsia="ru-RU"/>
        </w:rPr>
      </w:pPr>
      <w:r w:rsidRPr="00B3166A">
        <w:rPr>
          <w:rFonts w:ascii="Times New Roman" w:hAnsi="Times New Roman"/>
          <w:b/>
          <w:i/>
          <w:sz w:val="28"/>
          <w:szCs w:val="28"/>
          <w:lang w:val="kk-KZ"/>
        </w:rPr>
        <w:t>Проблемалық жағдаятты түсіндіру (</w:t>
      </w:r>
      <w:r w:rsidRPr="00B3166A">
        <w:rPr>
          <w:rFonts w:ascii="Times New Roman" w:hAnsi="Times New Roman"/>
          <w:sz w:val="28"/>
          <w:szCs w:val="28"/>
          <w:lang w:val="kk-KZ"/>
        </w:rPr>
        <w:t>оқытушы</w:t>
      </w:r>
      <w:r w:rsidRPr="00B3166A">
        <w:rPr>
          <w:rFonts w:ascii="Times New Roman" w:hAnsi="Times New Roman"/>
          <w:b/>
          <w:i/>
          <w:sz w:val="28"/>
          <w:szCs w:val="28"/>
          <w:lang w:val="kk-KZ"/>
        </w:rPr>
        <w:t>).</w:t>
      </w:r>
      <w:r w:rsidR="00824DA3" w:rsidRPr="00B3166A">
        <w:rPr>
          <w:rFonts w:ascii="Times New Roman" w:eastAsia="Times New Roman" w:hAnsi="Times New Roman"/>
          <w:noProof/>
          <w:sz w:val="28"/>
          <w:szCs w:val="28"/>
          <w:lang w:val="kk-KZ" w:eastAsia="ru-RU"/>
        </w:rPr>
        <w:t xml:space="preserve"> </w:t>
      </w:r>
      <w:r w:rsidRPr="00B3166A">
        <w:rPr>
          <w:rFonts w:ascii="Times New Roman" w:eastAsia="Times New Roman" w:hAnsi="Times New Roman"/>
          <w:noProof/>
          <w:sz w:val="28"/>
          <w:szCs w:val="28"/>
          <w:lang w:val="kk-KZ" w:eastAsia="ru-RU"/>
        </w:rPr>
        <w:t>Геометриялық орындар әдісімен шешкенде, берілген есеп Н.Г.О. қасиетіне ие болатын бір немесе бірнеше нүктелерді табу есебіне келтіріледі. Яғни, іздеп отырған нүктені салу үшін алдымен бірінші шартты қанағаттандыратын геометриялық орынды, одан кейін, бірінші шартты ескермей, басқа шартты қанағаттандыратын басқа геометриялық орынды салу керек.</w:t>
      </w:r>
    </w:p>
    <w:p w:rsidR="00797836" w:rsidRPr="00B3166A" w:rsidRDefault="00797836" w:rsidP="0005422F">
      <w:pPr>
        <w:shd w:val="clear" w:color="auto" w:fill="FFFFFF"/>
        <w:spacing w:after="0" w:line="240" w:lineRule="auto"/>
        <w:ind w:firstLine="567"/>
        <w:jc w:val="both"/>
        <w:rPr>
          <w:rFonts w:ascii="Times New Roman" w:eastAsia="Times New Roman" w:hAnsi="Times New Roman"/>
          <w:sz w:val="28"/>
          <w:szCs w:val="28"/>
          <w:lang w:val="kk-KZ" w:eastAsia="ru-RU"/>
        </w:rPr>
      </w:pPr>
      <w:r w:rsidRPr="00B3166A">
        <w:rPr>
          <w:rFonts w:ascii="Times New Roman" w:eastAsia="Times New Roman" w:hAnsi="Times New Roman"/>
          <w:noProof/>
          <w:sz w:val="28"/>
          <w:szCs w:val="28"/>
          <w:lang w:val="kk-KZ" w:eastAsia="ru-RU"/>
        </w:rPr>
        <w:t xml:space="preserve">Салынған нүктелердің геометриялық орнының қиылысу нүктелері іздеп отырған нүктелеріміз бола алады. Есепті біріне-бірі тәуелсіз, әрқайсысын жеке-жеке алғанда салуы белгілі </w:t>
      </w:r>
      <w:r w:rsidR="00D4642E" w:rsidRPr="00B3166A">
        <w:rPr>
          <w:rFonts w:ascii="Times New Roman" w:eastAsia="Times New Roman" w:hAnsi="Times New Roman"/>
          <w:noProof/>
          <w:sz w:val="28"/>
          <w:szCs w:val="28"/>
          <w:lang w:val="kk-KZ" w:eastAsia="ru-RU"/>
        </w:rPr>
        <w:t>НГО</w:t>
      </w:r>
      <w:r w:rsidR="00D4642E">
        <w:rPr>
          <w:rFonts w:ascii="Times New Roman" w:eastAsia="Times New Roman" w:hAnsi="Times New Roman"/>
          <w:noProof/>
          <w:sz w:val="28"/>
          <w:szCs w:val="28"/>
          <w:lang w:val="kk-KZ" w:eastAsia="ru-RU"/>
        </w:rPr>
        <w:t xml:space="preserve"> </w:t>
      </w:r>
      <w:r w:rsidRPr="00B3166A">
        <w:rPr>
          <w:rFonts w:ascii="Times New Roman" w:eastAsia="Times New Roman" w:hAnsi="Times New Roman"/>
          <w:noProof/>
          <w:sz w:val="28"/>
          <w:szCs w:val="28"/>
          <w:lang w:val="kk-KZ" w:eastAsia="ru-RU"/>
        </w:rPr>
        <w:t>анықтайтын екі есепке жіктеуге болатын жағдайда, геометриялы</w:t>
      </w:r>
      <w:r w:rsidR="00B02C24">
        <w:rPr>
          <w:rFonts w:ascii="Times New Roman" w:eastAsia="Times New Roman" w:hAnsi="Times New Roman"/>
          <w:noProof/>
          <w:sz w:val="28"/>
          <w:szCs w:val="28"/>
          <w:lang w:val="kk-KZ" w:eastAsia="ru-RU"/>
        </w:rPr>
        <w:t>қ</w:t>
      </w:r>
      <w:r w:rsidRPr="00B3166A">
        <w:rPr>
          <w:rFonts w:ascii="Times New Roman" w:eastAsia="Times New Roman" w:hAnsi="Times New Roman"/>
          <w:noProof/>
          <w:sz w:val="28"/>
          <w:szCs w:val="28"/>
          <w:lang w:val="kk-KZ" w:eastAsia="ru-RU"/>
        </w:rPr>
        <w:t xml:space="preserve"> орындар әдісі </w:t>
      </w:r>
      <w:r w:rsidRPr="00B3166A">
        <w:rPr>
          <w:rFonts w:ascii="Times New Roman" w:hAnsi="Times New Roman"/>
          <w:sz w:val="28"/>
          <w:szCs w:val="28"/>
          <w:lang w:val="kk-KZ"/>
        </w:rPr>
        <w:t xml:space="preserve">қолданылатыны түсінікті екенін оқытушы біледі, білім алушыларға сұрақтар қою арқылы проблемалық жағдай туғызады: </w:t>
      </w:r>
    </w:p>
    <w:p w:rsidR="00797836" w:rsidRPr="00B3166A" w:rsidRDefault="00797836" w:rsidP="0005422F">
      <w:pPr>
        <w:widowControl w:val="0"/>
        <w:autoSpaceDE w:val="0"/>
        <w:autoSpaceDN w:val="0"/>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а) нүктелер жиыны дегеніміз не?</w:t>
      </w:r>
    </w:p>
    <w:p w:rsidR="00797836" w:rsidRPr="00B3166A" w:rsidRDefault="00797836" w:rsidP="0005422F">
      <w:pPr>
        <w:widowControl w:val="0"/>
        <w:autoSpaceDE w:val="0"/>
        <w:autoSpaceDN w:val="0"/>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ә) НГО әдісі дегеніміз не?</w:t>
      </w:r>
    </w:p>
    <w:p w:rsidR="00797836" w:rsidRPr="00B3166A" w:rsidRDefault="00797836" w:rsidP="0005422F">
      <w:pPr>
        <w:widowControl w:val="0"/>
        <w:autoSpaceDE w:val="0"/>
        <w:autoSpaceDN w:val="0"/>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б) есептің шартында берілген шеңберді, түзуді, ара қашықтықты елестетеміз;</w:t>
      </w:r>
    </w:p>
    <w:p w:rsidR="002A05FD" w:rsidRDefault="002A05FD" w:rsidP="0005422F">
      <w:pPr>
        <w:spacing w:after="0" w:line="240" w:lineRule="auto"/>
        <w:ind w:firstLine="567"/>
        <w:contextualSpacing/>
        <w:jc w:val="both"/>
        <w:rPr>
          <w:rFonts w:ascii="Times New Roman" w:eastAsia="Times New Roman" w:hAnsi="Times New Roman"/>
          <w:i/>
          <w:sz w:val="28"/>
          <w:szCs w:val="28"/>
          <w:lang w:val="kk-KZ" w:eastAsia="ru-RU"/>
        </w:rPr>
      </w:pPr>
      <w:bookmarkStart w:id="116" w:name="_Hlk179156640"/>
    </w:p>
    <w:p w:rsidR="00251461" w:rsidRPr="00251461" w:rsidRDefault="006C1A5E" w:rsidP="00E1353E">
      <w:pPr>
        <w:spacing w:after="0" w:line="240" w:lineRule="auto"/>
        <w:contextualSpacing/>
        <w:jc w:val="center"/>
        <w:rPr>
          <w:rFonts w:ascii="Times New Roman" w:eastAsia="Times New Roman" w:hAnsi="Times New Roman"/>
          <w:i/>
          <w:sz w:val="28"/>
          <w:szCs w:val="28"/>
          <w:lang w:val="kk-KZ" w:eastAsia="ru-RU"/>
        </w:rPr>
      </w:pPr>
      <w:r>
        <w:rPr>
          <w:noProof/>
        </w:rPr>
        <w:drawing>
          <wp:inline distT="0" distB="0" distL="0" distR="0" wp14:anchorId="1DD90522" wp14:editId="404DFF48">
            <wp:extent cx="5981658" cy="2971800"/>
            <wp:effectExtent l="0" t="0" r="635" b="0"/>
            <wp:docPr id="672" name="Рисунок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3"/>
                    <a:srcRect r="1484"/>
                    <a:stretch/>
                  </pic:blipFill>
                  <pic:spPr bwMode="auto">
                    <a:xfrm>
                      <a:off x="0" y="0"/>
                      <a:ext cx="6029691" cy="2995664"/>
                    </a:xfrm>
                    <a:prstGeom prst="rect">
                      <a:avLst/>
                    </a:prstGeom>
                    <a:ln>
                      <a:noFill/>
                    </a:ln>
                    <a:extLst>
                      <a:ext uri="{53640926-AAD7-44D8-BBD7-CCE9431645EC}">
                        <a14:shadowObscured xmlns:a14="http://schemas.microsoft.com/office/drawing/2010/main"/>
                      </a:ext>
                    </a:extLst>
                  </pic:spPr>
                </pic:pic>
              </a:graphicData>
            </a:graphic>
          </wp:inline>
        </w:drawing>
      </w:r>
    </w:p>
    <w:p w:rsidR="007264A3" w:rsidRDefault="007264A3" w:rsidP="00D5386A">
      <w:pPr>
        <w:widowControl w:val="0"/>
        <w:autoSpaceDE w:val="0"/>
        <w:autoSpaceDN w:val="0"/>
        <w:spacing w:after="0" w:line="240" w:lineRule="auto"/>
        <w:ind w:firstLine="567"/>
        <w:jc w:val="center"/>
        <w:rPr>
          <w:rFonts w:ascii="Times New Roman" w:hAnsi="Times New Roman"/>
          <w:sz w:val="28"/>
          <w:szCs w:val="28"/>
          <w:lang w:val="kk-KZ"/>
        </w:rPr>
      </w:pPr>
    </w:p>
    <w:p w:rsidR="004510B9" w:rsidRDefault="007D6D0D" w:rsidP="00D5386A">
      <w:pPr>
        <w:widowControl w:val="0"/>
        <w:autoSpaceDE w:val="0"/>
        <w:autoSpaceDN w:val="0"/>
        <w:spacing w:after="0" w:line="240" w:lineRule="auto"/>
        <w:ind w:firstLine="567"/>
        <w:jc w:val="center"/>
        <w:rPr>
          <w:rFonts w:ascii="Times New Roman" w:hAnsi="Times New Roman"/>
          <w:sz w:val="28"/>
          <w:szCs w:val="28"/>
          <w:lang w:val="kk-KZ"/>
        </w:rPr>
      </w:pPr>
      <w:r w:rsidRPr="00B3166A">
        <w:rPr>
          <w:rFonts w:ascii="Times New Roman" w:hAnsi="Times New Roman"/>
          <w:sz w:val="28"/>
          <w:szCs w:val="28"/>
          <w:lang w:val="kk-KZ"/>
        </w:rPr>
        <w:t xml:space="preserve">Сурет 23 - </w:t>
      </w:r>
      <w:r w:rsidR="003A63A7">
        <w:rPr>
          <w:rFonts w:ascii="Times New Roman" w:hAnsi="Times New Roman"/>
          <w:sz w:val="28"/>
          <w:szCs w:val="28"/>
          <w:lang w:val="kk-KZ"/>
        </w:rPr>
        <w:t>Т</w:t>
      </w:r>
      <w:r w:rsidR="003A63A7" w:rsidRPr="00B3166A">
        <w:rPr>
          <w:rFonts w:ascii="Times New Roman" w:hAnsi="Times New Roman"/>
          <w:sz w:val="28"/>
          <w:szCs w:val="28"/>
          <w:lang w:val="kk-KZ"/>
        </w:rPr>
        <w:t>үзу мен шеңберд</w:t>
      </w:r>
      <w:r w:rsidR="003A63A7">
        <w:rPr>
          <w:rFonts w:ascii="Times New Roman" w:hAnsi="Times New Roman"/>
          <w:sz w:val="28"/>
          <w:szCs w:val="28"/>
          <w:lang w:val="kk-KZ"/>
        </w:rPr>
        <w:t>ен</w:t>
      </w:r>
      <w:r w:rsidR="003A63A7" w:rsidRPr="00B3166A">
        <w:rPr>
          <w:rFonts w:ascii="Times New Roman" w:hAnsi="Times New Roman"/>
          <w:i/>
          <w:sz w:val="28"/>
          <w:szCs w:val="28"/>
          <w:lang w:val="kk-KZ"/>
        </w:rPr>
        <w:t xml:space="preserve"> </w:t>
      </w:r>
      <w:r w:rsidR="003A63A7" w:rsidRPr="00193D2E">
        <w:rPr>
          <w:rFonts w:ascii="Times New Roman" w:hAnsi="Times New Roman"/>
          <w:sz w:val="28"/>
          <w:szCs w:val="28"/>
          <w:lang w:val="kk-KZ"/>
        </w:rPr>
        <w:t>бірдей</w:t>
      </w:r>
      <w:r w:rsidR="003A63A7">
        <w:rPr>
          <w:rFonts w:ascii="Times New Roman" w:hAnsi="Times New Roman"/>
          <w:i/>
          <w:sz w:val="28"/>
          <w:szCs w:val="28"/>
          <w:lang w:val="kk-KZ"/>
        </w:rPr>
        <w:t xml:space="preserve"> </w:t>
      </w:r>
      <w:r w:rsidR="003A63A7" w:rsidRPr="00B3166A">
        <w:rPr>
          <w:rFonts w:ascii="Times New Roman" w:hAnsi="Times New Roman"/>
          <w:i/>
          <w:sz w:val="28"/>
          <w:szCs w:val="28"/>
          <w:lang w:val="kk-KZ"/>
        </w:rPr>
        <w:t xml:space="preserve">h </w:t>
      </w:r>
      <w:r w:rsidR="003A63A7" w:rsidRPr="00B3166A">
        <w:rPr>
          <w:rFonts w:ascii="Times New Roman" w:hAnsi="Times New Roman"/>
          <w:sz w:val="28"/>
          <w:szCs w:val="28"/>
          <w:lang w:val="kk-KZ"/>
        </w:rPr>
        <w:t>қашықтықта орналасқан</w:t>
      </w:r>
      <w:r w:rsidR="003A63A7">
        <w:rPr>
          <w:rFonts w:ascii="Times New Roman" w:hAnsi="Times New Roman"/>
          <w:sz w:val="28"/>
          <w:szCs w:val="28"/>
          <w:lang w:val="kk-KZ"/>
        </w:rPr>
        <w:t xml:space="preserve"> </w:t>
      </w:r>
      <w:r w:rsidR="003A63A7" w:rsidRPr="00B3166A">
        <w:rPr>
          <w:rFonts w:ascii="Times New Roman" w:hAnsi="Times New Roman"/>
          <w:sz w:val="28"/>
          <w:szCs w:val="28"/>
          <w:lang w:val="kk-KZ"/>
        </w:rPr>
        <w:t>нүктені салу</w:t>
      </w:r>
    </w:p>
    <w:p w:rsidR="007264A3" w:rsidRDefault="007264A3" w:rsidP="007264A3">
      <w:pPr>
        <w:spacing w:after="0" w:line="240" w:lineRule="auto"/>
        <w:ind w:firstLine="567"/>
        <w:contextualSpacing/>
        <w:jc w:val="both"/>
        <w:rPr>
          <w:rFonts w:ascii="Times New Roman" w:eastAsia="+mn-ea" w:hAnsi="Times New Roman"/>
          <w:b/>
          <w:i/>
          <w:color w:val="0D0D0D"/>
          <w:sz w:val="28"/>
          <w:szCs w:val="28"/>
          <w:lang w:val="kk-KZ" w:eastAsia="ru-RU"/>
        </w:rPr>
      </w:pPr>
    </w:p>
    <w:p w:rsidR="007264A3" w:rsidRPr="007264A3" w:rsidRDefault="007264A3" w:rsidP="007264A3">
      <w:pPr>
        <w:widowControl w:val="0"/>
        <w:autoSpaceDE w:val="0"/>
        <w:autoSpaceDN w:val="0"/>
        <w:spacing w:after="0" w:line="240" w:lineRule="auto"/>
        <w:ind w:firstLine="567"/>
        <w:jc w:val="both"/>
        <w:rPr>
          <w:rFonts w:ascii="Times New Roman" w:hAnsi="Times New Roman"/>
          <w:color w:val="000000"/>
          <w:sz w:val="28"/>
          <w:szCs w:val="28"/>
          <w:lang w:val="kk-KZ"/>
        </w:rPr>
      </w:pPr>
      <w:r w:rsidRPr="00B3166A">
        <w:rPr>
          <w:rFonts w:ascii="Times New Roman" w:eastAsia="Times New Roman" w:hAnsi="Times New Roman"/>
          <w:sz w:val="28"/>
          <w:szCs w:val="28"/>
          <w:lang w:val="kk-KZ"/>
        </w:rPr>
        <w:t xml:space="preserve">Бұл кезеңде проблемалық жағдайларға талдау жүргізіп, білім алушы оқытушы қойған мәселенің шешімін табуға әрекет етеді. Талдау кезеңінде белгілі мен белгісіздің арақатынасы айқындалып, білім алушы: «Мен нені білу керекпін?» - деген сұраққа жауап іздейді. Сонымен, жағдайды талдау </w:t>
      </w:r>
      <w:r w:rsidRPr="00B3166A">
        <w:rPr>
          <w:rFonts w:ascii="Times New Roman" w:eastAsia="Times New Roman" w:hAnsi="Times New Roman"/>
          <w:sz w:val="28"/>
          <w:szCs w:val="28"/>
          <w:lang w:val="kk-KZ"/>
        </w:rPr>
        <w:lastRenderedPageBreak/>
        <w:t xml:space="preserve">нәтижесінде білім алушы проблеманы сезініп, көп нәрсені айқындай түседі. </w:t>
      </w:r>
      <w:r w:rsidRPr="00B3166A">
        <w:rPr>
          <w:rFonts w:ascii="Times New Roman" w:hAnsi="Times New Roman"/>
          <w:color w:val="000000"/>
          <w:sz w:val="28"/>
          <w:szCs w:val="28"/>
          <w:lang w:val="kk-KZ"/>
        </w:rPr>
        <w:t>Осылайша, проблемалық мәселені шешу барысында салу есептерін шығарудың алгоритмі дәйекті түрде жасалады.</w:t>
      </w:r>
    </w:p>
    <w:p w:rsidR="00D5386A" w:rsidRPr="007264A3" w:rsidRDefault="007264A3" w:rsidP="007264A3">
      <w:pPr>
        <w:spacing w:after="0" w:line="240" w:lineRule="auto"/>
        <w:ind w:firstLine="567"/>
        <w:contextualSpacing/>
        <w:jc w:val="both"/>
        <w:rPr>
          <w:rFonts w:ascii="Times New Roman" w:eastAsia="Times New Roman" w:hAnsi="Times New Roman"/>
          <w:i/>
          <w:sz w:val="28"/>
          <w:szCs w:val="28"/>
          <w:lang w:val="kk-KZ" w:eastAsia="ru-RU"/>
        </w:rPr>
      </w:pPr>
      <w:r w:rsidRPr="00D4642E">
        <w:rPr>
          <w:rFonts w:ascii="Times New Roman" w:eastAsia="+mn-ea" w:hAnsi="Times New Roman"/>
          <w:b/>
          <w:i/>
          <w:color w:val="0D0D0D"/>
          <w:sz w:val="28"/>
          <w:szCs w:val="28"/>
          <w:lang w:val="kk-KZ" w:eastAsia="ru-RU"/>
        </w:rPr>
        <w:t>1-Міндеттерді белгілеу - елестету (визуализация) немесе тану, талдау кезеңі.</w:t>
      </w:r>
      <w:r w:rsidRPr="00B3166A">
        <w:rPr>
          <w:rFonts w:ascii="Times New Roman" w:eastAsia="+mn-ea" w:hAnsi="Times New Roman"/>
          <w:b/>
          <w:color w:val="0D0D0D"/>
          <w:sz w:val="28"/>
          <w:szCs w:val="28"/>
          <w:lang w:val="kk-KZ" w:eastAsia="ru-RU"/>
        </w:rPr>
        <w:t xml:space="preserve"> </w:t>
      </w:r>
      <w:r w:rsidRPr="00B3166A">
        <w:rPr>
          <w:rFonts w:ascii="Times New Roman" w:eastAsia="+mn-ea" w:hAnsi="Times New Roman"/>
          <w:i/>
          <w:color w:val="0D0D0D"/>
          <w:sz w:val="28"/>
          <w:szCs w:val="28"/>
          <w:lang w:val="kk-KZ" w:eastAsia="ru-RU"/>
        </w:rPr>
        <w:t>Бұл кезеңде білім алушылар</w:t>
      </w:r>
      <w:r>
        <w:rPr>
          <w:rFonts w:ascii="Times New Roman" w:eastAsia="Times New Roman" w:hAnsi="Times New Roman"/>
          <w:i/>
          <w:sz w:val="28"/>
          <w:szCs w:val="28"/>
          <w:lang w:val="kk-KZ"/>
        </w:rPr>
        <w:t xml:space="preserve"> </w:t>
      </w:r>
      <w:r w:rsidRPr="00B3166A">
        <w:rPr>
          <w:rFonts w:ascii="Times New Roman" w:eastAsia="Times New Roman" w:hAnsi="Times New Roman"/>
          <w:i/>
          <w:sz w:val="28"/>
          <w:szCs w:val="28"/>
          <w:lang w:val="kk-KZ"/>
        </w:rPr>
        <w:t>мәселені</w:t>
      </w:r>
      <w:r>
        <w:rPr>
          <w:rFonts w:ascii="Times New Roman" w:eastAsia="Times New Roman" w:hAnsi="Times New Roman"/>
          <w:i/>
          <w:sz w:val="28"/>
          <w:szCs w:val="28"/>
          <w:lang w:val="kk-KZ"/>
        </w:rPr>
        <w:t xml:space="preserve"> </w:t>
      </w:r>
      <w:r w:rsidRPr="00B3166A">
        <w:rPr>
          <w:rFonts w:ascii="Times New Roman" w:eastAsia="Times New Roman" w:hAnsi="Times New Roman"/>
          <w:i/>
          <w:sz w:val="28"/>
          <w:szCs w:val="28"/>
          <w:lang w:val="kk-KZ"/>
        </w:rPr>
        <w:t>ұғынып, есепте берілген шарт бойынша есепті шығаруды бастайды.</w:t>
      </w:r>
    </w:p>
    <w:p w:rsidR="00623456" w:rsidRPr="00B3166A" w:rsidRDefault="00623456" w:rsidP="008C4723">
      <w:pPr>
        <w:widowControl w:val="0"/>
        <w:autoSpaceDE w:val="0"/>
        <w:autoSpaceDN w:val="0"/>
        <w:spacing w:after="0" w:line="240" w:lineRule="auto"/>
        <w:ind w:firstLine="567"/>
        <w:jc w:val="both"/>
        <w:rPr>
          <w:rFonts w:ascii="Times New Roman" w:hAnsi="Times New Roman"/>
          <w:sz w:val="28"/>
          <w:szCs w:val="28"/>
          <w:lang w:val="kk-KZ"/>
        </w:rPr>
      </w:pPr>
      <w:r w:rsidRPr="00B3166A">
        <w:rPr>
          <w:rFonts w:ascii="Times New Roman" w:hAnsi="Times New Roman"/>
          <w:i/>
          <w:sz w:val="28"/>
          <w:szCs w:val="28"/>
          <w:lang w:val="kk-KZ"/>
        </w:rPr>
        <w:t xml:space="preserve">а) Визуализация </w:t>
      </w:r>
      <w:r w:rsidRPr="00B3166A">
        <w:rPr>
          <w:rFonts w:ascii="Times New Roman" w:hAnsi="Times New Roman"/>
          <w:sz w:val="28"/>
          <w:szCs w:val="28"/>
          <w:lang w:val="kk-KZ"/>
        </w:rPr>
        <w:t>арқылы білім алушылар берілген есептегі фигураларды елестетеді.</w:t>
      </w:r>
    </w:p>
    <w:p w:rsidR="00797836" w:rsidRPr="00B3166A" w:rsidRDefault="00797836" w:rsidP="008C4723">
      <w:pPr>
        <w:widowControl w:val="0"/>
        <w:autoSpaceDE w:val="0"/>
        <w:autoSpaceDN w:val="0"/>
        <w:spacing w:after="0" w:line="240" w:lineRule="auto"/>
        <w:ind w:firstLine="567"/>
        <w:rPr>
          <w:rFonts w:ascii="Times New Roman" w:eastAsia="Times New Roman" w:hAnsi="Times New Roman"/>
          <w:sz w:val="28"/>
          <w:szCs w:val="28"/>
          <w:lang w:val="kk-KZ"/>
        </w:rPr>
      </w:pPr>
      <w:r w:rsidRPr="00B3166A">
        <w:rPr>
          <w:rFonts w:ascii="Times New Roman" w:eastAsia="Times New Roman" w:hAnsi="Times New Roman"/>
          <w:sz w:val="28"/>
          <w:szCs w:val="28"/>
          <w:lang w:val="kk-KZ"/>
        </w:rPr>
        <w:t>б)</w:t>
      </w:r>
      <w:r w:rsidRPr="00B3166A">
        <w:rPr>
          <w:rFonts w:ascii="Times New Roman" w:eastAsia="Times New Roman" w:hAnsi="Times New Roman"/>
          <w:i/>
          <w:sz w:val="28"/>
          <w:szCs w:val="28"/>
          <w:lang w:val="kk-KZ"/>
        </w:rPr>
        <w:t xml:space="preserve"> </w:t>
      </w:r>
      <w:r w:rsidRPr="007264A3">
        <w:rPr>
          <w:rFonts w:ascii="Times New Roman" w:eastAsia="Times New Roman" w:hAnsi="Times New Roman"/>
          <w:i/>
          <w:sz w:val="28"/>
          <w:szCs w:val="28"/>
          <w:lang w:val="kk-KZ"/>
        </w:rPr>
        <w:t>Талдау:</w:t>
      </w:r>
      <w:r w:rsidR="0014523A" w:rsidRPr="00B3166A">
        <w:rPr>
          <w:rFonts w:ascii="Times New Roman" w:eastAsia="Times New Roman" w:hAnsi="Times New Roman"/>
          <w:b/>
          <w:i/>
          <w:sz w:val="28"/>
          <w:szCs w:val="28"/>
          <w:lang w:val="kk-KZ"/>
        </w:rPr>
        <w:t xml:space="preserve"> </w:t>
      </w:r>
      <w:r w:rsidRPr="00B3166A">
        <w:rPr>
          <w:rFonts w:ascii="Times New Roman" w:eastAsia="Times New Roman" w:hAnsi="Times New Roman"/>
          <w:i/>
          <w:sz w:val="28"/>
          <w:szCs w:val="28"/>
          <w:lang w:val="kk-KZ"/>
        </w:rPr>
        <w:t>Білім алушылар былайша екі</w:t>
      </w:r>
      <w:r w:rsidR="00960D85" w:rsidRPr="00B3166A">
        <w:rPr>
          <w:rFonts w:ascii="Times New Roman" w:eastAsia="Times New Roman" w:hAnsi="Times New Roman"/>
          <w:i/>
          <w:sz w:val="28"/>
          <w:szCs w:val="28"/>
          <w:lang w:val="kk-KZ"/>
        </w:rPr>
        <w:t xml:space="preserve"> </w:t>
      </w:r>
      <w:r w:rsidRPr="00B3166A">
        <w:rPr>
          <w:rFonts w:ascii="Times New Roman" w:eastAsia="Times New Roman" w:hAnsi="Times New Roman"/>
          <w:i/>
          <w:sz w:val="28"/>
          <w:szCs w:val="28"/>
          <w:lang w:val="kk-KZ"/>
        </w:rPr>
        <w:t>болжам (гипотеза) келтірді.</w:t>
      </w:r>
      <w:r w:rsidRPr="00B3166A">
        <w:rPr>
          <w:rFonts w:ascii="Times New Roman" w:eastAsia="Times New Roman" w:hAnsi="Times New Roman"/>
          <w:sz w:val="28"/>
          <w:szCs w:val="28"/>
          <w:lang w:val="kk-KZ"/>
        </w:rPr>
        <w:t xml:space="preserve"> Іздеп отырған</w:t>
      </w:r>
      <w:r w:rsidR="00960D85" w:rsidRPr="00B3166A">
        <w:rPr>
          <w:rFonts w:ascii="Times New Roman" w:eastAsia="Times New Roman" w:hAnsi="Times New Roman"/>
          <w:sz w:val="28"/>
          <w:szCs w:val="28"/>
          <w:lang w:val="kk-KZ"/>
        </w:rPr>
        <w:t xml:space="preserve"> </w:t>
      </w:r>
      <w:r w:rsidR="00960D85" w:rsidRPr="00B3166A">
        <w:rPr>
          <w:rFonts w:ascii="Times New Roman" w:eastAsia="Times New Roman" w:hAnsi="Times New Roman"/>
          <w:i/>
          <w:sz w:val="28"/>
          <w:szCs w:val="28"/>
          <w:lang w:val="kk-KZ"/>
        </w:rPr>
        <w:t>M</w:t>
      </w:r>
      <w:r w:rsidR="00960D85" w:rsidRPr="00B3166A">
        <w:rPr>
          <w:rFonts w:ascii="Times New Roman" w:eastAsia="Times New Roman" w:hAnsi="Times New Roman"/>
          <w:i/>
          <w:sz w:val="28"/>
          <w:szCs w:val="28"/>
          <w:vertAlign w:val="subscript"/>
          <w:lang w:val="kk-KZ"/>
        </w:rPr>
        <w:t>1</w:t>
      </w:r>
      <w:r w:rsidR="00960D85" w:rsidRPr="00B3166A">
        <w:rPr>
          <w:rFonts w:ascii="Times New Roman" w:eastAsia="Times New Roman" w:hAnsi="Times New Roman"/>
          <w:sz w:val="28"/>
          <w:szCs w:val="28"/>
          <w:lang w:val="kk-KZ"/>
        </w:rPr>
        <w:t xml:space="preserve"> </w:t>
      </w:r>
      <w:r w:rsidRPr="00B3166A">
        <w:rPr>
          <w:rFonts w:ascii="Times New Roman" w:eastAsia="Times New Roman" w:hAnsi="Times New Roman"/>
          <w:sz w:val="28"/>
          <w:szCs w:val="28"/>
          <w:lang w:val="kk-KZ"/>
        </w:rPr>
        <w:t>нүктесі екі шартты қанағаттандыруы тиіс:</w:t>
      </w:r>
    </w:p>
    <w:p w:rsidR="00797836" w:rsidRPr="00B3166A" w:rsidRDefault="00797836" w:rsidP="008C4723">
      <w:pPr>
        <w:tabs>
          <w:tab w:val="left" w:pos="3195"/>
        </w:tabs>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1) берілген</w:t>
      </w:r>
      <w:r w:rsidR="009E42E6" w:rsidRPr="00B3166A">
        <w:rPr>
          <w:rFonts w:ascii="Times New Roman" w:hAnsi="Times New Roman"/>
          <w:sz w:val="28"/>
          <w:szCs w:val="28"/>
          <w:lang w:val="kk-KZ"/>
        </w:rPr>
        <w:t xml:space="preserve"> </w:t>
      </w:r>
      <w:r w:rsidR="009E42E6" w:rsidRPr="00B3166A">
        <w:rPr>
          <w:rFonts w:ascii="Times New Roman" w:hAnsi="Times New Roman"/>
          <w:i/>
          <w:sz w:val="28"/>
          <w:szCs w:val="28"/>
          <w:lang w:val="kk-KZ"/>
        </w:rPr>
        <w:t xml:space="preserve">l </w:t>
      </w:r>
      <w:r w:rsidRPr="00B3166A">
        <w:rPr>
          <w:rFonts w:ascii="Times New Roman" w:hAnsi="Times New Roman"/>
          <w:sz w:val="28"/>
          <w:szCs w:val="28"/>
          <w:lang w:val="kk-KZ"/>
        </w:rPr>
        <w:t>түзуінен</w:t>
      </w:r>
      <w:r w:rsidR="009E42E6" w:rsidRPr="00B3166A">
        <w:rPr>
          <w:rFonts w:ascii="Times New Roman" w:hAnsi="Times New Roman"/>
          <w:sz w:val="28"/>
          <w:szCs w:val="28"/>
          <w:lang w:val="kk-KZ"/>
        </w:rPr>
        <w:t xml:space="preserve"> </w:t>
      </w:r>
      <w:r w:rsidR="009E42E6" w:rsidRPr="003B04A4">
        <w:rPr>
          <w:rFonts w:ascii="Times New Roman" w:hAnsi="Times New Roman"/>
          <w:i/>
          <w:sz w:val="28"/>
          <w:szCs w:val="28"/>
          <w:lang w:val="kk-KZ"/>
        </w:rPr>
        <w:t>h</w:t>
      </w:r>
      <w:r w:rsidR="009E42E6" w:rsidRPr="00B3166A">
        <w:rPr>
          <w:rFonts w:ascii="Times New Roman" w:hAnsi="Times New Roman"/>
          <w:sz w:val="28"/>
          <w:szCs w:val="28"/>
          <w:lang w:val="kk-KZ"/>
        </w:rPr>
        <w:t xml:space="preserve"> </w:t>
      </w:r>
      <w:r w:rsidRPr="00B3166A">
        <w:rPr>
          <w:rFonts w:ascii="Times New Roman" w:hAnsi="Times New Roman"/>
          <w:sz w:val="28"/>
          <w:szCs w:val="28"/>
          <w:lang w:val="kk-KZ"/>
        </w:rPr>
        <w:t>қашықтықта болуы тиіс;</w:t>
      </w:r>
    </w:p>
    <w:p w:rsidR="00797836" w:rsidRPr="00B3166A" w:rsidRDefault="00797836" w:rsidP="008C4723">
      <w:pPr>
        <w:tabs>
          <w:tab w:val="left" w:pos="3195"/>
        </w:tabs>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2) берілген шеңбердің</w:t>
      </w:r>
      <w:r w:rsidR="009E42E6" w:rsidRPr="00B3166A">
        <w:rPr>
          <w:rFonts w:ascii="Times New Roman" w:hAnsi="Times New Roman"/>
          <w:sz w:val="28"/>
          <w:szCs w:val="28"/>
          <w:lang w:val="kk-KZ"/>
        </w:rPr>
        <w:t xml:space="preserve"> O </w:t>
      </w:r>
      <w:r w:rsidRPr="00B3166A">
        <w:rPr>
          <w:rFonts w:ascii="Times New Roman" w:hAnsi="Times New Roman"/>
          <w:sz w:val="28"/>
          <w:szCs w:val="28"/>
          <w:lang w:val="kk-KZ"/>
        </w:rPr>
        <w:t>центрінен</w:t>
      </w:r>
      <w:r w:rsidR="00C717CA" w:rsidRPr="00B3166A">
        <w:rPr>
          <w:rFonts w:ascii="Times New Roman" w:hAnsi="Times New Roman"/>
          <w:sz w:val="28"/>
          <w:szCs w:val="28"/>
          <w:lang w:val="kk-KZ"/>
        </w:rPr>
        <w:fldChar w:fldCharType="begin"/>
      </w:r>
      <w:r w:rsidRPr="00B3166A">
        <w:rPr>
          <w:rFonts w:ascii="Times New Roman" w:hAnsi="Times New Roman"/>
          <w:sz w:val="28"/>
          <w:szCs w:val="28"/>
          <w:lang w:val="kk-KZ"/>
        </w:rPr>
        <w:instrText xml:space="preserve"> SKIPIF 1 &lt; 0      </w:instrText>
      </w:r>
      <w:r w:rsidR="00C717CA" w:rsidRPr="00B3166A">
        <w:rPr>
          <w:rFonts w:ascii="Times New Roman" w:hAnsi="Times New Roman"/>
          <w:sz w:val="28"/>
          <w:szCs w:val="28"/>
        </w:rPr>
        <w:fldChar w:fldCharType="end"/>
      </w:r>
      <w:r w:rsidR="009E42E6" w:rsidRPr="00B3166A">
        <w:rPr>
          <w:rFonts w:ascii="Times New Roman" w:hAnsi="Times New Roman"/>
          <w:sz w:val="28"/>
          <w:szCs w:val="28"/>
          <w:lang w:val="kk-KZ"/>
        </w:rPr>
        <w:t xml:space="preserve"> r+h </w:t>
      </w:r>
      <w:r w:rsidRPr="00B3166A">
        <w:rPr>
          <w:rFonts w:ascii="Times New Roman" w:hAnsi="Times New Roman"/>
          <w:sz w:val="28"/>
          <w:szCs w:val="28"/>
          <w:lang w:val="kk-KZ"/>
        </w:rPr>
        <w:t>қашықтықта болуы тиіс. Бұдан мынадай салу шығады.</w:t>
      </w:r>
    </w:p>
    <w:bookmarkEnd w:id="116"/>
    <w:p w:rsidR="00797836" w:rsidRPr="00B3166A" w:rsidRDefault="00797836" w:rsidP="008C4723">
      <w:pPr>
        <w:widowControl w:val="0"/>
        <w:autoSpaceDE w:val="0"/>
        <w:autoSpaceDN w:val="0"/>
        <w:spacing w:after="0" w:line="240" w:lineRule="auto"/>
        <w:ind w:firstLine="567"/>
        <w:jc w:val="both"/>
        <w:rPr>
          <w:rFonts w:ascii="Times New Roman" w:eastAsia="Times New Roman" w:hAnsi="Times New Roman"/>
          <w:sz w:val="28"/>
          <w:szCs w:val="28"/>
          <w:lang w:val="kk-KZ"/>
        </w:rPr>
      </w:pPr>
      <w:r w:rsidRPr="00476877">
        <w:rPr>
          <w:rFonts w:ascii="Times New Roman" w:hAnsi="Times New Roman"/>
          <w:b/>
          <w:i/>
          <w:sz w:val="28"/>
          <w:szCs w:val="28"/>
          <w:lang w:val="kk-KZ"/>
        </w:rPr>
        <w:t>2</w:t>
      </w:r>
      <w:r w:rsidR="00D4642E">
        <w:rPr>
          <w:rFonts w:ascii="Times New Roman" w:hAnsi="Times New Roman"/>
          <w:b/>
          <w:i/>
          <w:sz w:val="28"/>
          <w:szCs w:val="28"/>
          <w:lang w:val="kk-KZ"/>
        </w:rPr>
        <w:t xml:space="preserve"> </w:t>
      </w:r>
      <w:r w:rsidRPr="00476877">
        <w:rPr>
          <w:rFonts w:ascii="Times New Roman" w:hAnsi="Times New Roman"/>
          <w:b/>
          <w:i/>
          <w:sz w:val="28"/>
          <w:szCs w:val="28"/>
          <w:lang w:val="kk-KZ"/>
        </w:rPr>
        <w:t>-</w:t>
      </w:r>
      <w:r w:rsidR="00D4642E">
        <w:rPr>
          <w:rFonts w:ascii="Times New Roman" w:hAnsi="Times New Roman"/>
          <w:b/>
          <w:i/>
          <w:sz w:val="28"/>
          <w:szCs w:val="28"/>
          <w:lang w:val="kk-KZ"/>
        </w:rPr>
        <w:t xml:space="preserve"> </w:t>
      </w:r>
      <w:r w:rsidRPr="00476877">
        <w:rPr>
          <w:rFonts w:ascii="Times New Roman" w:hAnsi="Times New Roman"/>
          <w:b/>
          <w:i/>
          <w:sz w:val="28"/>
          <w:szCs w:val="28"/>
          <w:lang w:val="kk-KZ"/>
        </w:rPr>
        <w:t>Іздену кезеңі.</w:t>
      </w:r>
      <w:r w:rsidRPr="00B3166A">
        <w:rPr>
          <w:rFonts w:ascii="Times New Roman" w:hAnsi="Times New Roman"/>
          <w:b/>
          <w:sz w:val="28"/>
          <w:szCs w:val="28"/>
          <w:lang w:val="kk-KZ"/>
        </w:rPr>
        <w:t xml:space="preserve"> </w:t>
      </w:r>
      <w:r w:rsidRPr="00B3166A">
        <w:rPr>
          <w:rFonts w:ascii="Times New Roman" w:hAnsi="Times New Roman"/>
          <w:i/>
          <w:sz w:val="28"/>
          <w:szCs w:val="28"/>
          <w:lang w:val="kk-KZ"/>
        </w:rPr>
        <w:t xml:space="preserve">Білім алушылар болжамды дәлелдеу мақсатында абстракция – салу кезеңін орындады. </w:t>
      </w:r>
      <w:r w:rsidRPr="00B3166A">
        <w:rPr>
          <w:rFonts w:ascii="Times New Roman" w:hAnsi="Times New Roman"/>
          <w:sz w:val="28"/>
          <w:szCs w:val="28"/>
          <w:lang w:val="kk-KZ"/>
        </w:rPr>
        <w:t>Бұл кезеңде б</w:t>
      </w:r>
      <w:r w:rsidRPr="00B3166A">
        <w:rPr>
          <w:rFonts w:ascii="Times New Roman" w:eastAsia="Times New Roman" w:hAnsi="Times New Roman"/>
          <w:sz w:val="28"/>
          <w:szCs w:val="28"/>
          <w:lang w:val="kk-KZ"/>
        </w:rPr>
        <w:t>ілім алушылар теориялық білімдерін, салу есептерін шығаруда қолданылатын аксиомалар, салу есептерін шығару құралдарының аксиомаларын, кезеңдерін, тірек есептерді қолдана отырып есептің шартында берілген фигураларды салады</w:t>
      </w:r>
      <w:r w:rsidR="00476877">
        <w:rPr>
          <w:rFonts w:ascii="Times New Roman" w:eastAsia="Times New Roman" w:hAnsi="Times New Roman"/>
          <w:sz w:val="28"/>
          <w:szCs w:val="28"/>
          <w:lang w:val="kk-KZ"/>
        </w:rPr>
        <w:t xml:space="preserve"> </w:t>
      </w:r>
      <w:r w:rsidR="00476877" w:rsidRPr="00476877">
        <w:rPr>
          <w:rFonts w:ascii="Times New Roman" w:eastAsia="Times New Roman" w:hAnsi="Times New Roman"/>
          <w:sz w:val="28"/>
          <w:szCs w:val="28"/>
          <w:lang w:val="kk-KZ"/>
        </w:rPr>
        <w:t>[1</w:t>
      </w:r>
      <w:r w:rsidR="00116AB5">
        <w:rPr>
          <w:rFonts w:ascii="Times New Roman" w:eastAsia="Times New Roman" w:hAnsi="Times New Roman"/>
          <w:sz w:val="28"/>
          <w:szCs w:val="28"/>
          <w:lang w:val="kk-KZ"/>
        </w:rPr>
        <w:t>8</w:t>
      </w:r>
      <w:r w:rsidR="00476877" w:rsidRPr="00476877">
        <w:rPr>
          <w:rFonts w:ascii="Times New Roman" w:eastAsia="Times New Roman" w:hAnsi="Times New Roman"/>
          <w:sz w:val="28"/>
          <w:szCs w:val="28"/>
          <w:lang w:val="kk-KZ"/>
        </w:rPr>
        <w:t>1</w:t>
      </w:r>
      <w:r w:rsidR="00476877">
        <w:rPr>
          <w:rFonts w:ascii="Times New Roman" w:eastAsia="Times New Roman" w:hAnsi="Times New Roman"/>
          <w:sz w:val="28"/>
          <w:szCs w:val="28"/>
          <w:lang w:val="kk-KZ"/>
        </w:rPr>
        <w:t>, б.6</w:t>
      </w:r>
      <w:r w:rsidR="00476877" w:rsidRPr="00476877">
        <w:rPr>
          <w:rFonts w:ascii="Times New Roman" w:eastAsia="Times New Roman" w:hAnsi="Times New Roman"/>
          <w:sz w:val="28"/>
          <w:szCs w:val="28"/>
          <w:lang w:val="kk-KZ"/>
        </w:rPr>
        <w:t>]</w:t>
      </w:r>
      <w:r w:rsidRPr="00B3166A">
        <w:rPr>
          <w:rFonts w:ascii="Times New Roman" w:eastAsia="Times New Roman" w:hAnsi="Times New Roman"/>
          <w:sz w:val="28"/>
          <w:szCs w:val="28"/>
          <w:lang w:val="kk-KZ"/>
        </w:rPr>
        <w:t>.</w:t>
      </w:r>
    </w:p>
    <w:p w:rsidR="00797836" w:rsidRPr="00B3166A" w:rsidRDefault="00797836" w:rsidP="008C4723">
      <w:pPr>
        <w:tabs>
          <w:tab w:val="left" w:pos="708"/>
          <w:tab w:val="left" w:pos="3195"/>
        </w:tabs>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1) Берілген</w:t>
      </w:r>
      <w:r w:rsidR="008C4723" w:rsidRPr="00B3166A">
        <w:rPr>
          <w:rFonts w:ascii="Times New Roman" w:hAnsi="Times New Roman"/>
          <w:sz w:val="28"/>
          <w:szCs w:val="28"/>
          <w:lang w:val="kk-KZ"/>
        </w:rPr>
        <w:t xml:space="preserve"> </w:t>
      </w:r>
      <w:r w:rsidR="007943A1" w:rsidRPr="00B3166A">
        <w:rPr>
          <w:rFonts w:ascii="Times New Roman" w:hAnsi="Times New Roman"/>
          <w:i/>
          <w:sz w:val="28"/>
          <w:szCs w:val="28"/>
          <w:lang w:val="kk-KZ"/>
        </w:rPr>
        <w:t>l</w:t>
      </w:r>
      <w:r w:rsidR="008C4723" w:rsidRPr="00B3166A">
        <w:rPr>
          <w:rFonts w:ascii="Times New Roman" w:hAnsi="Times New Roman"/>
          <w:sz w:val="28"/>
          <w:szCs w:val="28"/>
          <w:lang w:val="kk-KZ"/>
        </w:rPr>
        <w:t xml:space="preserve"> </w:t>
      </w:r>
      <w:r w:rsidRPr="00B3166A">
        <w:rPr>
          <w:rFonts w:ascii="Times New Roman" w:hAnsi="Times New Roman"/>
          <w:sz w:val="28"/>
          <w:szCs w:val="28"/>
          <w:lang w:val="kk-KZ"/>
        </w:rPr>
        <w:t>түзуінен</w:t>
      </w:r>
      <w:r w:rsidR="008C4723" w:rsidRPr="00B3166A">
        <w:rPr>
          <w:rFonts w:ascii="Times New Roman" w:hAnsi="Times New Roman"/>
          <w:i/>
          <w:sz w:val="28"/>
          <w:szCs w:val="28"/>
          <w:lang w:val="kk-KZ"/>
        </w:rPr>
        <w:t xml:space="preserve"> </w:t>
      </w:r>
      <w:r w:rsidR="007943A1" w:rsidRPr="00B3166A">
        <w:rPr>
          <w:rFonts w:ascii="Times New Roman" w:hAnsi="Times New Roman"/>
          <w:i/>
          <w:sz w:val="28"/>
          <w:szCs w:val="28"/>
          <w:lang w:val="kk-KZ"/>
        </w:rPr>
        <w:t>h</w:t>
      </w:r>
      <w:r w:rsidR="007943A1" w:rsidRPr="00B3166A">
        <w:rPr>
          <w:rFonts w:ascii="Times New Roman" w:hAnsi="Times New Roman"/>
          <w:sz w:val="28"/>
          <w:szCs w:val="28"/>
          <w:lang w:val="kk-KZ"/>
        </w:rPr>
        <w:t xml:space="preserve"> қ</w:t>
      </w:r>
      <w:r w:rsidRPr="00B3166A">
        <w:rPr>
          <w:rFonts w:ascii="Times New Roman" w:hAnsi="Times New Roman"/>
          <w:sz w:val="28"/>
          <w:szCs w:val="28"/>
          <w:lang w:val="kk-KZ"/>
        </w:rPr>
        <w:t>ашықтықта жататын нүктелердің геометриялық орны – параллель қос түзу саламыз.</w:t>
      </w:r>
    </w:p>
    <w:p w:rsidR="00797836" w:rsidRPr="00B3166A" w:rsidRDefault="00797836" w:rsidP="008C4723">
      <w:pPr>
        <w:tabs>
          <w:tab w:val="left" w:pos="708"/>
          <w:tab w:val="left" w:pos="3195"/>
        </w:tabs>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 xml:space="preserve">2) </w:t>
      </w:r>
      <m:oMath>
        <m:r>
          <w:rPr>
            <w:rFonts w:ascii="Cambria Math" w:hAnsi="Cambria Math"/>
            <w:sz w:val="28"/>
            <w:szCs w:val="28"/>
            <w:lang w:val="kk-KZ"/>
          </w:rPr>
          <m:t>ω</m:t>
        </m:r>
        <m:d>
          <m:dPr>
            <m:ctrlPr>
              <w:rPr>
                <w:rFonts w:ascii="Cambria Math" w:hAnsi="Cambria Math"/>
                <w:i/>
                <w:sz w:val="28"/>
                <w:szCs w:val="28"/>
                <w:lang w:val="en-US"/>
              </w:rPr>
            </m:ctrlPr>
          </m:dPr>
          <m:e>
            <m:r>
              <w:rPr>
                <w:rFonts w:ascii="Cambria Math" w:hAnsi="Cambria Math"/>
                <w:sz w:val="28"/>
                <w:szCs w:val="28"/>
                <w:lang w:val="kk-KZ"/>
              </w:rPr>
              <m:t>O;r+h</m:t>
            </m:r>
          </m:e>
        </m:d>
      </m:oMath>
      <w:r w:rsidRPr="00B3166A">
        <w:rPr>
          <w:rFonts w:ascii="Times New Roman" w:hAnsi="Times New Roman"/>
          <w:sz w:val="28"/>
          <w:szCs w:val="28"/>
          <w:lang w:val="kk-KZ"/>
        </w:rPr>
        <w:t xml:space="preserve"> шеңберін саламыз.</w:t>
      </w:r>
    </w:p>
    <w:p w:rsidR="00797836" w:rsidRPr="00B3166A" w:rsidRDefault="00797836" w:rsidP="008C4723">
      <w:pPr>
        <w:tabs>
          <w:tab w:val="left" w:pos="708"/>
          <w:tab w:val="left" w:pos="3195"/>
        </w:tabs>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3) Салынған нүктелердің геометриялық орны қилысу нүктелерін</w:t>
      </w:r>
      <w:r w:rsidR="0014523A" w:rsidRPr="00B3166A">
        <w:rPr>
          <w:rFonts w:ascii="Times New Roman" w:hAnsi="Times New Roman"/>
          <w:sz w:val="28"/>
          <w:szCs w:val="28"/>
          <w:lang w:val="kk-KZ"/>
        </w:rPr>
        <w:t xml:space="preserve"> </w:t>
      </w:r>
      <w:r w:rsidR="007943A1" w:rsidRPr="00B3166A">
        <w:rPr>
          <w:rFonts w:ascii="Times New Roman" w:hAnsi="Times New Roman"/>
          <w:i/>
          <w:sz w:val="28"/>
          <w:szCs w:val="28"/>
          <w:lang w:val="kk-KZ"/>
        </w:rPr>
        <w:t>M</w:t>
      </w:r>
      <w:r w:rsidR="007943A1" w:rsidRPr="00B3166A">
        <w:rPr>
          <w:rFonts w:ascii="Times New Roman" w:hAnsi="Times New Roman"/>
          <w:i/>
          <w:sz w:val="28"/>
          <w:szCs w:val="28"/>
          <w:vertAlign w:val="subscript"/>
          <w:lang w:val="kk-KZ"/>
        </w:rPr>
        <w:t>1</w:t>
      </w:r>
      <w:r w:rsidR="00AE5B27">
        <w:rPr>
          <w:rFonts w:ascii="Times New Roman" w:hAnsi="Times New Roman"/>
          <w:i/>
          <w:sz w:val="28"/>
          <w:szCs w:val="28"/>
          <w:vertAlign w:val="subscript"/>
          <w:lang w:val="kk-KZ"/>
        </w:rPr>
        <w:t xml:space="preserve"> </w:t>
      </w:r>
      <w:r w:rsidR="007943A1" w:rsidRPr="00B3166A">
        <w:rPr>
          <w:rFonts w:ascii="Times New Roman" w:hAnsi="Times New Roman"/>
          <w:i/>
          <w:sz w:val="28"/>
          <w:szCs w:val="28"/>
          <w:vertAlign w:val="subscript"/>
          <w:lang w:val="kk-KZ"/>
        </w:rPr>
        <w:t xml:space="preserve"> </w:t>
      </w:r>
      <w:r w:rsidR="007943A1" w:rsidRPr="00B3166A">
        <w:rPr>
          <w:rFonts w:ascii="Times New Roman" w:hAnsi="Times New Roman"/>
          <w:sz w:val="28"/>
          <w:szCs w:val="28"/>
          <w:lang w:val="kk-KZ"/>
        </w:rPr>
        <w:t>және</w:t>
      </w:r>
      <w:r w:rsidR="007943A1" w:rsidRPr="00B3166A">
        <w:rPr>
          <w:rFonts w:ascii="Times New Roman" w:hAnsi="Times New Roman"/>
          <w:i/>
          <w:sz w:val="28"/>
          <w:szCs w:val="28"/>
          <w:lang w:val="kk-KZ"/>
        </w:rPr>
        <w:t xml:space="preserve"> M</w:t>
      </w:r>
      <w:r w:rsidR="007943A1" w:rsidRPr="00B3166A">
        <w:rPr>
          <w:rFonts w:ascii="Times New Roman" w:hAnsi="Times New Roman"/>
          <w:i/>
          <w:sz w:val="28"/>
          <w:szCs w:val="28"/>
          <w:vertAlign w:val="subscript"/>
          <w:lang w:val="kk-KZ"/>
        </w:rPr>
        <w:t>2</w:t>
      </w:r>
      <w:r w:rsidR="0014523A" w:rsidRPr="00B3166A">
        <w:rPr>
          <w:rFonts w:ascii="Times New Roman" w:hAnsi="Times New Roman"/>
          <w:i/>
          <w:sz w:val="28"/>
          <w:szCs w:val="28"/>
          <w:vertAlign w:val="subscript"/>
          <w:lang w:val="kk-KZ"/>
        </w:rPr>
        <w:t xml:space="preserve"> </w:t>
      </w:r>
      <w:r w:rsidR="00AE5B27">
        <w:rPr>
          <w:rFonts w:ascii="Times New Roman" w:hAnsi="Times New Roman"/>
          <w:sz w:val="28"/>
          <w:szCs w:val="28"/>
          <w:lang w:val="kk-KZ"/>
        </w:rPr>
        <w:t xml:space="preserve"> </w:t>
      </w:r>
      <w:r w:rsidRPr="00B3166A">
        <w:rPr>
          <w:rFonts w:ascii="Times New Roman" w:hAnsi="Times New Roman"/>
          <w:sz w:val="28"/>
          <w:szCs w:val="28"/>
          <w:lang w:val="kk-KZ"/>
        </w:rPr>
        <w:t>деп белгілейміз.</w:t>
      </w:r>
      <w:r w:rsidR="00824DA3" w:rsidRPr="00B3166A">
        <w:rPr>
          <w:rFonts w:ascii="Times New Roman" w:hAnsi="Times New Roman"/>
          <w:sz w:val="28"/>
          <w:szCs w:val="28"/>
          <w:lang w:val="kk-KZ"/>
        </w:rPr>
        <w:t xml:space="preserve"> </w:t>
      </w:r>
      <w:r w:rsidR="007943A1" w:rsidRPr="00B3166A">
        <w:rPr>
          <w:rFonts w:ascii="Times New Roman" w:hAnsi="Times New Roman"/>
          <w:i/>
          <w:sz w:val="28"/>
          <w:szCs w:val="28"/>
          <w:lang w:val="kk-KZ"/>
        </w:rPr>
        <w:t>M</w:t>
      </w:r>
      <w:r w:rsidR="007943A1" w:rsidRPr="00B3166A">
        <w:rPr>
          <w:rFonts w:ascii="Times New Roman" w:hAnsi="Times New Roman"/>
          <w:i/>
          <w:sz w:val="28"/>
          <w:szCs w:val="28"/>
          <w:vertAlign w:val="subscript"/>
          <w:lang w:val="kk-KZ"/>
        </w:rPr>
        <w:t xml:space="preserve">1 </w:t>
      </w:r>
      <w:r w:rsidR="007943A1" w:rsidRPr="00B3166A">
        <w:rPr>
          <w:rFonts w:ascii="Times New Roman" w:hAnsi="Times New Roman"/>
          <w:sz w:val="28"/>
          <w:szCs w:val="28"/>
          <w:lang w:val="kk-KZ"/>
        </w:rPr>
        <w:t xml:space="preserve">мен </w:t>
      </w:r>
      <w:r w:rsidR="007943A1" w:rsidRPr="00B3166A">
        <w:rPr>
          <w:rFonts w:ascii="Times New Roman" w:hAnsi="Times New Roman"/>
          <w:i/>
          <w:sz w:val="28"/>
          <w:szCs w:val="28"/>
          <w:lang w:val="kk-KZ"/>
        </w:rPr>
        <w:t>M</w:t>
      </w:r>
      <w:r w:rsidR="007943A1" w:rsidRPr="00B3166A">
        <w:rPr>
          <w:rFonts w:ascii="Times New Roman" w:hAnsi="Times New Roman"/>
          <w:i/>
          <w:sz w:val="28"/>
          <w:szCs w:val="28"/>
          <w:vertAlign w:val="subscript"/>
          <w:lang w:val="kk-KZ"/>
        </w:rPr>
        <w:t>2</w:t>
      </w:r>
      <w:r w:rsidR="00824DA3" w:rsidRPr="00B3166A">
        <w:rPr>
          <w:rFonts w:ascii="Times New Roman" w:hAnsi="Times New Roman"/>
          <w:sz w:val="28"/>
          <w:szCs w:val="28"/>
          <w:lang w:val="kk-KZ"/>
        </w:rPr>
        <w:t xml:space="preserve"> </w:t>
      </w:r>
      <w:r w:rsidR="007943A1" w:rsidRPr="00B3166A">
        <w:rPr>
          <w:rFonts w:ascii="Times New Roman" w:hAnsi="Times New Roman"/>
          <w:sz w:val="28"/>
          <w:szCs w:val="28"/>
          <w:lang w:val="kk-KZ"/>
        </w:rPr>
        <w:t>–</w:t>
      </w:r>
      <w:r w:rsidRPr="00B3166A">
        <w:rPr>
          <w:rFonts w:ascii="Times New Roman" w:hAnsi="Times New Roman"/>
          <w:sz w:val="28"/>
          <w:szCs w:val="28"/>
          <w:lang w:val="kk-KZ"/>
        </w:rPr>
        <w:t xml:space="preserve"> ізде</w:t>
      </w:r>
      <w:r w:rsidR="007943A1" w:rsidRPr="00B3166A">
        <w:rPr>
          <w:rFonts w:ascii="Times New Roman" w:hAnsi="Times New Roman"/>
          <w:sz w:val="28"/>
          <w:szCs w:val="28"/>
          <w:lang w:val="kk-KZ"/>
        </w:rPr>
        <w:t xml:space="preserve">лінді </w:t>
      </w:r>
      <w:r w:rsidRPr="00B3166A">
        <w:rPr>
          <w:rFonts w:ascii="Times New Roman" w:hAnsi="Times New Roman"/>
          <w:sz w:val="28"/>
          <w:szCs w:val="28"/>
          <w:lang w:val="kk-KZ"/>
        </w:rPr>
        <w:t xml:space="preserve">нүктелер. </w:t>
      </w:r>
    </w:p>
    <w:p w:rsidR="00797836" w:rsidRPr="00476877" w:rsidRDefault="00797836" w:rsidP="008C4723">
      <w:pPr>
        <w:tabs>
          <w:tab w:val="left" w:pos="567"/>
          <w:tab w:val="left" w:pos="709"/>
        </w:tabs>
        <w:spacing w:after="0" w:line="240" w:lineRule="auto"/>
        <w:ind w:firstLine="567"/>
        <w:jc w:val="both"/>
        <w:rPr>
          <w:rFonts w:ascii="Times New Roman" w:hAnsi="Times New Roman"/>
          <w:b/>
          <w:i/>
          <w:sz w:val="28"/>
          <w:szCs w:val="28"/>
          <w:lang w:val="kk-KZ"/>
        </w:rPr>
      </w:pPr>
      <w:r w:rsidRPr="00476877">
        <w:rPr>
          <w:rFonts w:ascii="Times New Roman" w:hAnsi="Times New Roman"/>
          <w:b/>
          <w:i/>
          <w:sz w:val="28"/>
          <w:szCs w:val="28"/>
          <w:lang w:val="kk-KZ"/>
        </w:rPr>
        <w:t>3</w:t>
      </w:r>
      <w:r w:rsidR="00D4642E">
        <w:rPr>
          <w:rFonts w:ascii="Times New Roman" w:hAnsi="Times New Roman"/>
          <w:b/>
          <w:i/>
          <w:sz w:val="28"/>
          <w:szCs w:val="28"/>
          <w:lang w:val="kk-KZ"/>
        </w:rPr>
        <w:t xml:space="preserve"> </w:t>
      </w:r>
      <w:r w:rsidRPr="00476877">
        <w:rPr>
          <w:rFonts w:ascii="Times New Roman" w:hAnsi="Times New Roman"/>
          <w:b/>
          <w:i/>
          <w:sz w:val="28"/>
          <w:szCs w:val="28"/>
          <w:lang w:val="kk-KZ"/>
        </w:rPr>
        <w:t>-</w:t>
      </w:r>
      <w:r w:rsidR="00D4642E">
        <w:rPr>
          <w:rFonts w:ascii="Times New Roman" w:hAnsi="Times New Roman"/>
          <w:b/>
          <w:i/>
          <w:sz w:val="28"/>
          <w:szCs w:val="28"/>
          <w:lang w:val="kk-KZ"/>
        </w:rPr>
        <w:t xml:space="preserve"> </w:t>
      </w:r>
      <w:r w:rsidRPr="00476877">
        <w:rPr>
          <w:rFonts w:ascii="Times New Roman" w:hAnsi="Times New Roman"/>
          <w:b/>
          <w:i/>
          <w:sz w:val="28"/>
          <w:szCs w:val="28"/>
          <w:lang w:val="kk-KZ"/>
        </w:rPr>
        <w:t xml:space="preserve">Іс-әрекет рефлекциясы және нәтиже кезеңі.  </w:t>
      </w:r>
    </w:p>
    <w:p w:rsidR="00797836" w:rsidRPr="00B3166A" w:rsidRDefault="00797836" w:rsidP="008C4723">
      <w:pPr>
        <w:tabs>
          <w:tab w:val="left" w:pos="567"/>
          <w:tab w:val="left" w:pos="709"/>
          <w:tab w:val="left" w:pos="851"/>
        </w:tabs>
        <w:spacing w:after="0" w:line="240" w:lineRule="auto"/>
        <w:ind w:firstLine="567"/>
        <w:jc w:val="both"/>
        <w:rPr>
          <w:rFonts w:ascii="Times New Roman" w:hAnsi="Times New Roman"/>
          <w:b/>
          <w:sz w:val="28"/>
          <w:szCs w:val="28"/>
          <w:lang w:val="kk-KZ"/>
        </w:rPr>
      </w:pPr>
      <w:r w:rsidRPr="00B3166A">
        <w:rPr>
          <w:rFonts w:ascii="Times New Roman" w:hAnsi="Times New Roman"/>
          <w:sz w:val="28"/>
          <w:szCs w:val="28"/>
          <w:lang w:val="kk-KZ"/>
        </w:rPr>
        <w:t>Дедукция деңгейінде</w:t>
      </w:r>
      <w:r w:rsidRPr="00B3166A">
        <w:rPr>
          <w:rFonts w:ascii="Times New Roman" w:hAnsi="Times New Roman"/>
          <w:b/>
          <w:sz w:val="28"/>
          <w:szCs w:val="28"/>
          <w:lang w:val="kk-KZ"/>
        </w:rPr>
        <w:t xml:space="preserve"> – </w:t>
      </w:r>
      <w:r w:rsidRPr="00B3166A">
        <w:rPr>
          <w:rFonts w:ascii="Times New Roman" w:hAnsi="Times New Roman"/>
          <w:sz w:val="28"/>
          <w:szCs w:val="28"/>
          <w:lang w:val="kk-KZ"/>
        </w:rPr>
        <w:t>дәлелдеу кезеңін орындаймыз.</w:t>
      </w:r>
      <w:r w:rsidR="0014523A" w:rsidRPr="00B3166A">
        <w:rPr>
          <w:rFonts w:ascii="Times New Roman" w:hAnsi="Times New Roman"/>
          <w:sz w:val="28"/>
          <w:szCs w:val="28"/>
          <w:lang w:val="kk-KZ"/>
        </w:rPr>
        <w:t xml:space="preserve"> </w:t>
      </w:r>
      <w:r w:rsidR="007943A1" w:rsidRPr="00B3166A">
        <w:rPr>
          <w:rFonts w:ascii="Times New Roman" w:hAnsi="Times New Roman"/>
          <w:i/>
          <w:sz w:val="28"/>
          <w:szCs w:val="28"/>
          <w:lang w:val="kk-KZ"/>
        </w:rPr>
        <w:t>M</w:t>
      </w:r>
      <w:r w:rsidR="007943A1" w:rsidRPr="00B3166A">
        <w:rPr>
          <w:rFonts w:ascii="Times New Roman" w:hAnsi="Times New Roman"/>
          <w:i/>
          <w:sz w:val="28"/>
          <w:szCs w:val="28"/>
          <w:vertAlign w:val="subscript"/>
          <w:lang w:val="kk-KZ"/>
        </w:rPr>
        <w:t>1</w:t>
      </w:r>
      <w:r w:rsidR="00AE5B27">
        <w:rPr>
          <w:rFonts w:ascii="Times New Roman" w:hAnsi="Times New Roman"/>
          <w:i/>
          <w:sz w:val="28"/>
          <w:szCs w:val="28"/>
          <w:vertAlign w:val="subscript"/>
          <w:lang w:val="kk-KZ"/>
        </w:rPr>
        <w:t xml:space="preserve"> </w:t>
      </w:r>
      <w:r w:rsidR="007943A1" w:rsidRPr="00B3166A">
        <w:rPr>
          <w:rFonts w:ascii="Times New Roman" w:hAnsi="Times New Roman"/>
          <w:i/>
          <w:sz w:val="28"/>
          <w:szCs w:val="28"/>
          <w:vertAlign w:val="subscript"/>
          <w:lang w:val="kk-KZ"/>
        </w:rPr>
        <w:t xml:space="preserve"> </w:t>
      </w:r>
      <w:r w:rsidR="007943A1" w:rsidRPr="00B3166A">
        <w:rPr>
          <w:rFonts w:ascii="Times New Roman" w:hAnsi="Times New Roman"/>
          <w:sz w:val="28"/>
          <w:szCs w:val="28"/>
          <w:lang w:val="kk-KZ"/>
        </w:rPr>
        <w:t>және</w:t>
      </w:r>
      <w:r w:rsidR="007943A1" w:rsidRPr="00B3166A">
        <w:rPr>
          <w:rFonts w:ascii="Times New Roman" w:hAnsi="Times New Roman"/>
          <w:i/>
          <w:sz w:val="28"/>
          <w:szCs w:val="28"/>
          <w:lang w:val="kk-KZ"/>
        </w:rPr>
        <w:t xml:space="preserve"> M</w:t>
      </w:r>
      <w:r w:rsidR="007943A1" w:rsidRPr="00B3166A">
        <w:rPr>
          <w:rFonts w:ascii="Times New Roman" w:hAnsi="Times New Roman"/>
          <w:i/>
          <w:sz w:val="28"/>
          <w:szCs w:val="28"/>
          <w:vertAlign w:val="subscript"/>
          <w:lang w:val="kk-KZ"/>
        </w:rPr>
        <w:t>2</w:t>
      </w:r>
      <w:r w:rsidR="00AE5B27">
        <w:rPr>
          <w:rFonts w:ascii="Times New Roman" w:hAnsi="Times New Roman"/>
          <w:i/>
          <w:sz w:val="28"/>
          <w:szCs w:val="28"/>
          <w:vertAlign w:val="subscript"/>
          <w:lang w:val="kk-KZ"/>
        </w:rPr>
        <w:t xml:space="preserve"> </w:t>
      </w:r>
      <w:r w:rsidR="0014523A" w:rsidRPr="00B3166A">
        <w:rPr>
          <w:rFonts w:ascii="Times New Roman" w:hAnsi="Times New Roman"/>
          <w:i/>
          <w:sz w:val="28"/>
          <w:szCs w:val="28"/>
          <w:vertAlign w:val="subscript"/>
          <w:lang w:val="kk-KZ"/>
        </w:rPr>
        <w:t xml:space="preserve"> </w:t>
      </w:r>
      <w:r w:rsidRPr="00B3166A">
        <w:rPr>
          <w:rFonts w:ascii="Times New Roman" w:hAnsi="Times New Roman"/>
          <w:sz w:val="28"/>
          <w:szCs w:val="28"/>
          <w:lang w:val="kk-KZ"/>
        </w:rPr>
        <w:t>нүктелері екі нүктелердің геометриялық орнының қиылысу нүктелері есебінде екі шартты да қанағаттандырады. Олай болса, бұл нүктелер іздеп отырған нүктелеріміз.</w:t>
      </w:r>
    </w:p>
    <w:p w:rsidR="00797836" w:rsidRPr="00B3166A" w:rsidRDefault="00797836" w:rsidP="008C4723">
      <w:pPr>
        <w:tabs>
          <w:tab w:val="left" w:pos="567"/>
          <w:tab w:val="left" w:pos="709"/>
          <w:tab w:val="left" w:pos="851"/>
        </w:tabs>
        <w:spacing w:after="0" w:line="240" w:lineRule="auto"/>
        <w:ind w:firstLine="567"/>
        <w:jc w:val="both"/>
        <w:rPr>
          <w:rFonts w:ascii="Times New Roman" w:hAnsi="Times New Roman"/>
          <w:sz w:val="28"/>
          <w:szCs w:val="28"/>
          <w:lang w:val="kk-KZ"/>
        </w:rPr>
      </w:pPr>
      <w:r w:rsidRPr="00B3166A">
        <w:rPr>
          <w:rFonts w:ascii="Times New Roman" w:hAnsi="Times New Roman"/>
          <w:i/>
          <w:sz w:val="28"/>
          <w:szCs w:val="28"/>
          <w:lang w:val="kk-KZ"/>
        </w:rPr>
        <w:t>Зерттеу кезеңі.</w:t>
      </w:r>
      <w:r w:rsidRPr="00B3166A">
        <w:rPr>
          <w:rFonts w:ascii="Times New Roman" w:hAnsi="Times New Roman"/>
          <w:sz w:val="28"/>
          <w:szCs w:val="28"/>
          <w:lang w:val="kk-KZ"/>
        </w:rPr>
        <w:t xml:space="preserve"> 1 – 2 салулар барлық уақытта орындалады және бір мәнді болады. Шешімдерінің болуы – берілген</w:t>
      </w:r>
      <w:r w:rsidR="00AE5B27">
        <w:rPr>
          <w:rFonts w:ascii="Times New Roman" w:hAnsi="Times New Roman"/>
          <w:sz w:val="28"/>
          <w:szCs w:val="28"/>
          <w:lang w:val="kk-KZ"/>
        </w:rPr>
        <w:t xml:space="preserve"> </w:t>
      </w:r>
      <w:r w:rsidR="007943A1" w:rsidRPr="00B3166A">
        <w:rPr>
          <w:rFonts w:ascii="Times New Roman" w:hAnsi="Times New Roman"/>
          <w:i/>
          <w:sz w:val="28"/>
          <w:szCs w:val="28"/>
          <w:lang w:val="kk-KZ"/>
        </w:rPr>
        <w:t>l</w:t>
      </w:r>
      <w:r w:rsidR="007943A1" w:rsidRPr="00B3166A">
        <w:rPr>
          <w:rFonts w:ascii="Times New Roman" w:hAnsi="Times New Roman"/>
          <w:sz w:val="28"/>
          <w:szCs w:val="28"/>
          <w:lang w:val="kk-KZ"/>
        </w:rPr>
        <w:t xml:space="preserve"> т</w:t>
      </w:r>
      <w:r w:rsidRPr="00B3166A">
        <w:rPr>
          <w:rFonts w:ascii="Times New Roman" w:hAnsi="Times New Roman"/>
          <w:sz w:val="28"/>
          <w:szCs w:val="28"/>
          <w:lang w:val="kk-KZ"/>
        </w:rPr>
        <w:t>үзуі мен</w:t>
      </w:r>
      <w:r w:rsidR="009E42E6" w:rsidRPr="00B3166A">
        <w:rPr>
          <w:rFonts w:ascii="Times New Roman" w:hAnsi="Times New Roman"/>
          <w:i/>
          <w:sz w:val="28"/>
          <w:szCs w:val="28"/>
          <w:lang w:val="kk-KZ"/>
        </w:rPr>
        <w:t xml:space="preserve"> </w:t>
      </w:r>
      <w:r w:rsidR="007943A1" w:rsidRPr="00B3166A">
        <w:rPr>
          <w:rFonts w:ascii="Times New Roman" w:hAnsi="Times New Roman"/>
          <w:i/>
          <w:sz w:val="28"/>
          <w:szCs w:val="28"/>
          <w:lang w:val="kk-KZ"/>
        </w:rPr>
        <w:t>O(r)</w:t>
      </w:r>
      <w:r w:rsidR="00476877">
        <w:rPr>
          <w:rFonts w:ascii="Times New Roman" w:hAnsi="Times New Roman"/>
          <w:sz w:val="28"/>
          <w:szCs w:val="28"/>
          <w:lang w:val="kk-KZ"/>
        </w:rPr>
        <w:t xml:space="preserve"> </w:t>
      </w:r>
      <w:r w:rsidRPr="00B3166A">
        <w:rPr>
          <w:rFonts w:ascii="Times New Roman" w:hAnsi="Times New Roman"/>
          <w:sz w:val="28"/>
          <w:szCs w:val="28"/>
          <w:lang w:val="kk-KZ"/>
        </w:rPr>
        <w:t>шеңберінің өзара орналасуына байланысты.</w:t>
      </w:r>
    </w:p>
    <w:p w:rsidR="00797836" w:rsidRPr="00B3166A" w:rsidRDefault="00797836" w:rsidP="008C4723">
      <w:pPr>
        <w:tabs>
          <w:tab w:val="left" w:pos="567"/>
          <w:tab w:val="left" w:pos="709"/>
          <w:tab w:val="left" w:pos="851"/>
        </w:tabs>
        <w:spacing w:after="0" w:line="240" w:lineRule="auto"/>
        <w:ind w:firstLine="567"/>
        <w:jc w:val="both"/>
        <w:rPr>
          <w:rFonts w:ascii="Times New Roman" w:hAnsi="Times New Roman"/>
          <w:i/>
          <w:sz w:val="28"/>
          <w:szCs w:val="28"/>
          <w:lang w:val="kk-KZ"/>
        </w:rPr>
      </w:pPr>
      <w:r w:rsidRPr="00B3166A">
        <w:rPr>
          <w:rFonts w:ascii="Times New Roman" w:hAnsi="Times New Roman"/>
          <w:i/>
          <w:sz w:val="28"/>
          <w:szCs w:val="28"/>
          <w:lang w:val="kk-KZ"/>
        </w:rPr>
        <w:t xml:space="preserve"> Білім алушылар </w:t>
      </w:r>
      <w:r w:rsidRPr="00B3166A">
        <w:rPr>
          <w:rFonts w:ascii="Times New Roman" w:eastAsia="Times New Roman" w:hAnsi="Times New Roman"/>
          <w:i/>
          <w:sz w:val="28"/>
          <w:szCs w:val="28"/>
          <w:lang w:val="kk-KZ"/>
        </w:rPr>
        <w:t>ұсынылған</w:t>
      </w:r>
      <w:r w:rsidR="00AE5B27">
        <w:rPr>
          <w:rFonts w:ascii="Times New Roman" w:eastAsia="Times New Roman" w:hAnsi="Times New Roman"/>
          <w:i/>
          <w:sz w:val="28"/>
          <w:szCs w:val="28"/>
          <w:lang w:val="kk-KZ"/>
        </w:rPr>
        <w:t xml:space="preserve"> </w:t>
      </w:r>
      <w:r w:rsidRPr="00B3166A">
        <w:rPr>
          <w:rFonts w:ascii="Times New Roman" w:eastAsia="Times New Roman" w:hAnsi="Times New Roman"/>
          <w:i/>
          <w:sz w:val="28"/>
          <w:szCs w:val="28"/>
          <w:lang w:val="kk-KZ"/>
        </w:rPr>
        <w:t>болжамдарды</w:t>
      </w:r>
      <w:r w:rsidR="00AE5B27">
        <w:rPr>
          <w:rFonts w:ascii="Times New Roman" w:eastAsia="Times New Roman" w:hAnsi="Times New Roman"/>
          <w:i/>
          <w:sz w:val="28"/>
          <w:szCs w:val="28"/>
          <w:lang w:val="kk-KZ"/>
        </w:rPr>
        <w:t xml:space="preserve"> </w:t>
      </w:r>
      <w:r w:rsidRPr="00B3166A">
        <w:rPr>
          <w:rFonts w:ascii="Times New Roman" w:eastAsia="Times New Roman" w:hAnsi="Times New Roman"/>
          <w:i/>
          <w:sz w:val="28"/>
          <w:szCs w:val="28"/>
          <w:lang w:val="kk-KZ"/>
        </w:rPr>
        <w:t>талқылау</w:t>
      </w:r>
      <w:r w:rsidR="00AE5B27">
        <w:rPr>
          <w:rFonts w:ascii="Times New Roman" w:eastAsia="Times New Roman" w:hAnsi="Times New Roman"/>
          <w:i/>
          <w:sz w:val="28"/>
          <w:szCs w:val="28"/>
          <w:lang w:val="kk-KZ"/>
        </w:rPr>
        <w:t xml:space="preserve"> </w:t>
      </w:r>
      <w:r w:rsidRPr="00B3166A">
        <w:rPr>
          <w:rFonts w:ascii="Times New Roman" w:eastAsia="Times New Roman" w:hAnsi="Times New Roman"/>
          <w:i/>
          <w:sz w:val="28"/>
          <w:szCs w:val="28"/>
          <w:lang w:val="kk-KZ"/>
        </w:rPr>
        <w:t>нәтижесінде,</w:t>
      </w:r>
      <w:r w:rsidRPr="00B3166A">
        <w:rPr>
          <w:rFonts w:ascii="Times New Roman" w:hAnsi="Times New Roman"/>
          <w:i/>
          <w:sz w:val="28"/>
          <w:szCs w:val="28"/>
          <w:lang w:val="kk-KZ"/>
        </w:rPr>
        <w:t xml:space="preserve"> есептің шешімінің әр түрлі жағдайларын қарастыра отырып мынадай қорытындыға келді: </w:t>
      </w:r>
    </w:p>
    <w:p w:rsidR="00797836" w:rsidRPr="00B3166A" w:rsidRDefault="00797836" w:rsidP="00960D85">
      <w:pPr>
        <w:tabs>
          <w:tab w:val="left" w:pos="3195"/>
        </w:tabs>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а) Берілген</w:t>
      </w:r>
      <w:r w:rsidR="009E42E6" w:rsidRPr="00B3166A">
        <w:rPr>
          <w:rFonts w:ascii="Times New Roman" w:hAnsi="Times New Roman"/>
          <w:i/>
          <w:sz w:val="28"/>
          <w:szCs w:val="28"/>
          <w:lang w:val="kk-KZ"/>
        </w:rPr>
        <w:t xml:space="preserve"> </w:t>
      </w:r>
      <w:r w:rsidR="007943A1" w:rsidRPr="00B3166A">
        <w:rPr>
          <w:rFonts w:ascii="Times New Roman" w:hAnsi="Times New Roman"/>
          <w:i/>
          <w:sz w:val="28"/>
          <w:szCs w:val="28"/>
          <w:lang w:val="kk-KZ"/>
        </w:rPr>
        <w:t>l</w:t>
      </w:r>
      <w:r w:rsidR="009E42E6" w:rsidRPr="00B3166A">
        <w:rPr>
          <w:rFonts w:ascii="Times New Roman" w:hAnsi="Times New Roman"/>
          <w:sz w:val="28"/>
          <w:szCs w:val="28"/>
          <w:lang w:val="kk-KZ"/>
        </w:rPr>
        <w:t xml:space="preserve"> </w:t>
      </w:r>
      <w:r w:rsidRPr="00B3166A">
        <w:rPr>
          <w:rFonts w:ascii="Times New Roman" w:hAnsi="Times New Roman"/>
          <w:sz w:val="28"/>
          <w:szCs w:val="28"/>
          <w:lang w:val="kk-KZ"/>
        </w:rPr>
        <w:t>түзуі берілген</w:t>
      </w:r>
      <w:r w:rsidR="009E42E6" w:rsidRPr="00B3166A">
        <w:rPr>
          <w:rFonts w:ascii="Times New Roman" w:hAnsi="Times New Roman"/>
          <w:sz w:val="28"/>
          <w:szCs w:val="28"/>
          <w:lang w:val="kk-KZ"/>
        </w:rPr>
        <w:t xml:space="preserve"> </w:t>
      </w:r>
      <w:r w:rsidR="007943A1" w:rsidRPr="00B3166A">
        <w:rPr>
          <w:rFonts w:ascii="Times New Roman" w:hAnsi="Times New Roman"/>
          <w:i/>
          <w:sz w:val="28"/>
          <w:szCs w:val="28"/>
          <w:lang w:val="kk-KZ"/>
        </w:rPr>
        <w:t>O(r)</w:t>
      </w:r>
      <w:r w:rsidR="007943A1" w:rsidRPr="00B3166A">
        <w:rPr>
          <w:rFonts w:ascii="Times New Roman" w:hAnsi="Times New Roman"/>
          <w:sz w:val="28"/>
          <w:szCs w:val="28"/>
          <w:lang w:val="kk-KZ"/>
        </w:rPr>
        <w:t xml:space="preserve"> ш</w:t>
      </w:r>
      <w:r w:rsidRPr="00B3166A">
        <w:rPr>
          <w:rFonts w:ascii="Times New Roman" w:hAnsi="Times New Roman"/>
          <w:sz w:val="28"/>
          <w:szCs w:val="28"/>
          <w:lang w:val="kk-KZ"/>
        </w:rPr>
        <w:t>еңберін қиып өтпейді (</w:t>
      </w:r>
      <w:r w:rsidR="00AE5B27">
        <w:rPr>
          <w:rFonts w:ascii="Times New Roman" w:hAnsi="Times New Roman"/>
          <w:sz w:val="28"/>
          <w:szCs w:val="28"/>
          <w:lang w:val="kk-KZ"/>
        </w:rPr>
        <w:t>23</w:t>
      </w:r>
      <w:r w:rsidRPr="00B3166A">
        <w:rPr>
          <w:rFonts w:ascii="Times New Roman" w:hAnsi="Times New Roman"/>
          <w:sz w:val="28"/>
          <w:szCs w:val="28"/>
          <w:lang w:val="kk-KZ"/>
        </w:rPr>
        <w:t xml:space="preserve"> а-сурет). Бұл жағдайда еге</w:t>
      </w:r>
      <w:r w:rsidR="00715DF7" w:rsidRPr="00B3166A">
        <w:rPr>
          <w:rFonts w:ascii="Times New Roman" w:hAnsi="Times New Roman"/>
          <w:sz w:val="28"/>
          <w:szCs w:val="28"/>
          <w:lang w:val="kk-KZ"/>
        </w:rPr>
        <w:t>р</w:t>
      </w:r>
      <w:r w:rsidR="008C4723" w:rsidRPr="00B3166A">
        <w:rPr>
          <w:rFonts w:ascii="Times New Roman" w:hAnsi="Times New Roman"/>
          <w:sz w:val="28"/>
          <w:szCs w:val="28"/>
          <w:lang w:val="kk-KZ"/>
        </w:rPr>
        <w:t xml:space="preserve"> </w:t>
      </w:r>
      <w:r w:rsidR="00C717CA" w:rsidRPr="00B3166A">
        <w:rPr>
          <w:rFonts w:ascii="Times New Roman" w:hAnsi="Times New Roman"/>
          <w:sz w:val="28"/>
          <w:szCs w:val="28"/>
          <w:lang w:val="kk-KZ"/>
        </w:rPr>
        <w:fldChar w:fldCharType="begin"/>
      </w:r>
      <w:r w:rsidRPr="00B3166A">
        <w:rPr>
          <w:rFonts w:ascii="Times New Roman" w:hAnsi="Times New Roman"/>
          <w:sz w:val="28"/>
          <w:szCs w:val="28"/>
          <w:lang w:val="kk-KZ"/>
        </w:rPr>
        <w:instrText xml:space="preserve"> SKIPIF 1 &lt; 0     </w:instrText>
      </w:r>
      <w:r w:rsidR="00C717CA" w:rsidRPr="00B3166A">
        <w:rPr>
          <w:rFonts w:ascii="Times New Roman" w:hAnsi="Times New Roman"/>
          <w:sz w:val="28"/>
          <w:szCs w:val="28"/>
          <w:lang w:val="kk-KZ"/>
        </w:rPr>
        <w:fldChar w:fldCharType="separate"/>
      </w:r>
      <w:r w:rsidR="00F84955" w:rsidRPr="00B3166A">
        <w:rPr>
          <w:rFonts w:ascii="Times New Roman" w:hAnsi="Times New Roman"/>
          <w:noProof/>
          <w:position w:val="-6"/>
          <w:sz w:val="28"/>
          <w:szCs w:val="28"/>
          <w:lang w:eastAsia="ru-RU"/>
        </w:rPr>
        <w:drawing>
          <wp:inline distT="0" distB="0" distL="0" distR="0">
            <wp:extent cx="152400" cy="180975"/>
            <wp:effectExtent l="0" t="0" r="0" b="0"/>
            <wp:docPr id="39" name="Рисунок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4"/>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52400" cy="180975"/>
                    </a:xfrm>
                    <a:prstGeom prst="rect">
                      <a:avLst/>
                    </a:prstGeom>
                    <a:noFill/>
                    <a:ln>
                      <a:noFill/>
                    </a:ln>
                  </pic:spPr>
                </pic:pic>
              </a:graphicData>
            </a:graphic>
          </wp:inline>
        </w:drawing>
      </w:r>
      <w:r w:rsidR="00C717CA" w:rsidRPr="00B3166A">
        <w:rPr>
          <w:rFonts w:ascii="Times New Roman" w:hAnsi="Times New Roman"/>
          <w:sz w:val="28"/>
          <w:szCs w:val="28"/>
          <w:lang w:val="kk-KZ"/>
        </w:rPr>
        <w:fldChar w:fldCharType="end"/>
      </w:r>
      <w:r w:rsidR="008C4723" w:rsidRPr="00B3166A">
        <w:rPr>
          <w:rFonts w:ascii="Times New Roman" w:hAnsi="Times New Roman"/>
          <w:sz w:val="28"/>
          <w:szCs w:val="28"/>
          <w:lang w:val="kk-KZ"/>
        </w:rPr>
        <w:t xml:space="preserve"> </w:t>
      </w:r>
      <w:r w:rsidRPr="00B3166A">
        <w:rPr>
          <w:rFonts w:ascii="Times New Roman" w:hAnsi="Times New Roman"/>
          <w:sz w:val="28"/>
          <w:szCs w:val="28"/>
          <w:lang w:val="kk-KZ"/>
        </w:rPr>
        <w:t>центрінен</w:t>
      </w:r>
      <w:r w:rsidR="00AE5B27" w:rsidRPr="00AE5B27">
        <w:rPr>
          <w:rFonts w:ascii="Times New Roman" w:hAnsi="Times New Roman"/>
          <w:i/>
          <w:sz w:val="28"/>
          <w:szCs w:val="28"/>
          <w:lang w:val="kk-KZ"/>
        </w:rPr>
        <w:t xml:space="preserve"> </w:t>
      </w:r>
      <w:r w:rsidR="00AE5B27" w:rsidRPr="00B3166A">
        <w:rPr>
          <w:rFonts w:ascii="Times New Roman" w:hAnsi="Times New Roman"/>
          <w:i/>
          <w:sz w:val="28"/>
          <w:szCs w:val="28"/>
          <w:lang w:val="kk-KZ"/>
        </w:rPr>
        <w:t>l</w:t>
      </w:r>
      <w:r w:rsidR="00AE5B27">
        <w:rPr>
          <w:rFonts w:ascii="Times New Roman" w:hAnsi="Times New Roman"/>
          <w:sz w:val="28"/>
          <w:szCs w:val="28"/>
          <w:lang w:val="kk-KZ"/>
        </w:rPr>
        <w:t xml:space="preserve"> </w:t>
      </w:r>
      <w:r w:rsidRPr="00B3166A">
        <w:rPr>
          <w:rFonts w:ascii="Times New Roman" w:hAnsi="Times New Roman"/>
          <w:sz w:val="28"/>
          <w:szCs w:val="28"/>
          <w:lang w:val="kk-KZ"/>
        </w:rPr>
        <w:t>түзуіне дейінгі</w:t>
      </w:r>
      <w:r w:rsidR="009E42E6" w:rsidRPr="00B3166A">
        <w:rPr>
          <w:rFonts w:ascii="Times New Roman" w:hAnsi="Times New Roman"/>
          <w:i/>
          <w:sz w:val="28"/>
          <w:szCs w:val="28"/>
          <w:lang w:val="kk-KZ"/>
        </w:rPr>
        <w:t xml:space="preserve"> </w:t>
      </w:r>
      <w:r w:rsidR="00715DF7" w:rsidRPr="00B3166A">
        <w:rPr>
          <w:rFonts w:ascii="Times New Roman" w:hAnsi="Times New Roman"/>
          <w:i/>
          <w:sz w:val="28"/>
          <w:szCs w:val="28"/>
          <w:lang w:val="kk-KZ"/>
        </w:rPr>
        <w:t>OK</w:t>
      </w:r>
      <w:r w:rsidR="009E42E6" w:rsidRPr="00B3166A">
        <w:rPr>
          <w:rFonts w:ascii="Times New Roman" w:hAnsi="Times New Roman"/>
          <w:sz w:val="28"/>
          <w:szCs w:val="28"/>
          <w:lang w:val="kk-KZ"/>
        </w:rPr>
        <w:t xml:space="preserve"> </w:t>
      </w:r>
      <w:r w:rsidRPr="00B3166A">
        <w:rPr>
          <w:rFonts w:ascii="Times New Roman" w:hAnsi="Times New Roman"/>
          <w:sz w:val="28"/>
          <w:szCs w:val="28"/>
          <w:lang w:val="kk-KZ"/>
        </w:rPr>
        <w:t>қашықтығы</w:t>
      </w:r>
      <w:r w:rsidR="009E42E6" w:rsidRPr="00B3166A">
        <w:rPr>
          <w:rFonts w:ascii="Times New Roman" w:hAnsi="Times New Roman"/>
          <w:i/>
          <w:sz w:val="28"/>
          <w:szCs w:val="28"/>
          <w:lang w:val="kk-KZ"/>
        </w:rPr>
        <w:t xml:space="preserve"> </w:t>
      </w:r>
      <w:r w:rsidR="00715DF7" w:rsidRPr="00B3166A">
        <w:rPr>
          <w:rFonts w:ascii="Times New Roman" w:hAnsi="Times New Roman"/>
          <w:i/>
          <w:sz w:val="28"/>
          <w:szCs w:val="28"/>
          <w:lang w:val="kk-KZ"/>
        </w:rPr>
        <w:t>OK&lt;2h+r</w:t>
      </w:r>
      <w:r w:rsidR="00715DF7" w:rsidRPr="00B3166A">
        <w:rPr>
          <w:rFonts w:ascii="Times New Roman" w:hAnsi="Times New Roman"/>
          <w:sz w:val="28"/>
          <w:szCs w:val="28"/>
          <w:lang w:val="kk-KZ"/>
        </w:rPr>
        <w:t xml:space="preserve"> ш</w:t>
      </w:r>
      <w:r w:rsidRPr="00B3166A">
        <w:rPr>
          <w:rFonts w:ascii="Times New Roman" w:hAnsi="Times New Roman"/>
          <w:sz w:val="28"/>
          <w:szCs w:val="28"/>
          <w:lang w:val="kk-KZ"/>
        </w:rPr>
        <w:t>артын қанағаттандыратын болса, онда есептің тек қана екі шешімі болады. Шындығында, егер есептің екіден артық шешімі болады десек, онда түзу шеңберді екі нүктеде ғана емес одан да көп нүктеде қиып өтеді, бұлай болуы мүмкін емес.</w:t>
      </w:r>
    </w:p>
    <w:p w:rsidR="00797836" w:rsidRPr="00B3166A" w:rsidRDefault="00797836" w:rsidP="00960D85">
      <w:pPr>
        <w:tabs>
          <w:tab w:val="left" w:pos="3195"/>
        </w:tabs>
        <w:spacing w:after="0" w:line="240" w:lineRule="auto"/>
        <w:ind w:left="567"/>
        <w:jc w:val="both"/>
        <w:rPr>
          <w:rFonts w:ascii="Times New Roman" w:hAnsi="Times New Roman"/>
          <w:sz w:val="28"/>
          <w:szCs w:val="28"/>
          <w:lang w:val="kk-KZ"/>
        </w:rPr>
      </w:pPr>
      <w:bookmarkStart w:id="117" w:name="_Hlk179156682"/>
      <w:bookmarkStart w:id="118" w:name="_Hlk179259986"/>
      <w:r w:rsidRPr="00B3166A">
        <w:rPr>
          <w:rFonts w:ascii="Times New Roman" w:hAnsi="Times New Roman"/>
          <w:sz w:val="28"/>
          <w:szCs w:val="28"/>
          <w:lang w:val="kk-KZ"/>
        </w:rPr>
        <w:t>Еге</w:t>
      </w:r>
      <w:r w:rsidR="009E42E6" w:rsidRPr="00B3166A">
        <w:rPr>
          <w:rFonts w:ascii="Times New Roman" w:hAnsi="Times New Roman"/>
          <w:sz w:val="28"/>
          <w:szCs w:val="28"/>
          <w:lang w:val="kk-KZ"/>
        </w:rPr>
        <w:t>р OK=2h+r б</w:t>
      </w:r>
      <w:r w:rsidRPr="00B3166A">
        <w:rPr>
          <w:rFonts w:ascii="Times New Roman" w:hAnsi="Times New Roman"/>
          <w:sz w:val="28"/>
          <w:szCs w:val="28"/>
          <w:lang w:val="kk-KZ"/>
        </w:rPr>
        <w:t>олса, онда есептің бір ғана шешімі болады.</w:t>
      </w:r>
    </w:p>
    <w:p w:rsidR="00797836" w:rsidRPr="00B3166A" w:rsidRDefault="00797836" w:rsidP="00960D85">
      <w:pPr>
        <w:tabs>
          <w:tab w:val="left" w:pos="3195"/>
        </w:tabs>
        <w:spacing w:after="0" w:line="240" w:lineRule="auto"/>
        <w:ind w:left="567"/>
        <w:jc w:val="both"/>
        <w:rPr>
          <w:rFonts w:ascii="Times New Roman" w:hAnsi="Times New Roman"/>
          <w:sz w:val="28"/>
          <w:szCs w:val="28"/>
          <w:lang w:val="kk-KZ"/>
        </w:rPr>
      </w:pPr>
      <w:r w:rsidRPr="00B3166A">
        <w:rPr>
          <w:rFonts w:ascii="Times New Roman" w:hAnsi="Times New Roman"/>
          <w:sz w:val="28"/>
          <w:szCs w:val="28"/>
          <w:lang w:val="kk-KZ"/>
        </w:rPr>
        <w:t>Еге</w:t>
      </w:r>
      <w:r w:rsidR="00DF094B" w:rsidRPr="00B3166A">
        <w:rPr>
          <w:rFonts w:ascii="Times New Roman" w:hAnsi="Times New Roman"/>
          <w:sz w:val="28"/>
          <w:szCs w:val="28"/>
          <w:lang w:val="kk-KZ"/>
        </w:rPr>
        <w:t>р OK&gt;2h+r б</w:t>
      </w:r>
      <w:r w:rsidRPr="00B3166A">
        <w:rPr>
          <w:rFonts w:ascii="Times New Roman" w:hAnsi="Times New Roman"/>
          <w:sz w:val="28"/>
          <w:szCs w:val="28"/>
          <w:lang w:val="kk-KZ"/>
        </w:rPr>
        <w:t>олса, онда есептің шешімі болмайды.</w:t>
      </w:r>
    </w:p>
    <w:p w:rsidR="009B62EC" w:rsidRDefault="00797836" w:rsidP="00D5386A">
      <w:pPr>
        <w:tabs>
          <w:tab w:val="left" w:pos="3195"/>
        </w:tabs>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 xml:space="preserve">ә) Берілген </w:t>
      </w:r>
      <w:r w:rsidRPr="00B3166A">
        <w:rPr>
          <w:rFonts w:ascii="Times New Roman" w:hAnsi="Times New Roman"/>
          <w:i/>
          <w:sz w:val="28"/>
          <w:szCs w:val="28"/>
          <w:lang w:val="kk-KZ"/>
        </w:rPr>
        <w:t>l</w:t>
      </w:r>
      <w:r w:rsidRPr="00B3166A">
        <w:rPr>
          <w:rFonts w:ascii="Times New Roman" w:hAnsi="Times New Roman"/>
          <w:sz w:val="28"/>
          <w:szCs w:val="28"/>
          <w:lang w:val="kk-KZ"/>
        </w:rPr>
        <w:t xml:space="preserve"> түзуі берілген</w:t>
      </w:r>
      <w:r w:rsidR="00DF094B" w:rsidRPr="00B3166A">
        <w:rPr>
          <w:rFonts w:ascii="Times New Roman" w:hAnsi="Times New Roman"/>
          <w:sz w:val="28"/>
          <w:szCs w:val="28"/>
          <w:lang w:val="kk-KZ"/>
        </w:rPr>
        <w:t xml:space="preserve"> </w:t>
      </w:r>
      <w:r w:rsidR="00DF094B" w:rsidRPr="00B3166A">
        <w:rPr>
          <w:rFonts w:ascii="Times New Roman" w:hAnsi="Times New Roman"/>
          <w:i/>
          <w:sz w:val="28"/>
          <w:szCs w:val="28"/>
          <w:lang w:val="kk-KZ"/>
        </w:rPr>
        <w:t xml:space="preserve">O(r) </w:t>
      </w:r>
      <w:r w:rsidRPr="00B3166A">
        <w:rPr>
          <w:rFonts w:ascii="Times New Roman" w:hAnsi="Times New Roman"/>
          <w:sz w:val="28"/>
          <w:szCs w:val="28"/>
          <w:lang w:val="kk-KZ"/>
        </w:rPr>
        <w:t>шеңберін жанап өтеді (</w:t>
      </w:r>
      <w:r w:rsidR="00AE5B27">
        <w:rPr>
          <w:rFonts w:ascii="Times New Roman" w:hAnsi="Times New Roman"/>
          <w:sz w:val="28"/>
          <w:szCs w:val="28"/>
          <w:lang w:val="kk-KZ"/>
        </w:rPr>
        <w:t>23</w:t>
      </w:r>
      <w:r w:rsidRPr="00B3166A">
        <w:rPr>
          <w:rFonts w:ascii="Times New Roman" w:hAnsi="Times New Roman"/>
          <w:sz w:val="28"/>
          <w:szCs w:val="28"/>
          <w:lang w:val="kk-KZ"/>
        </w:rPr>
        <w:t>,</w:t>
      </w:r>
      <w:r w:rsidR="00F66266">
        <w:rPr>
          <w:rFonts w:ascii="Times New Roman" w:hAnsi="Times New Roman"/>
          <w:sz w:val="28"/>
          <w:szCs w:val="28"/>
          <w:lang w:val="kk-KZ"/>
        </w:rPr>
        <w:t xml:space="preserve"> </w:t>
      </w:r>
      <w:r w:rsidRPr="00B3166A">
        <w:rPr>
          <w:rFonts w:ascii="Times New Roman" w:hAnsi="Times New Roman"/>
          <w:sz w:val="28"/>
          <w:szCs w:val="28"/>
          <w:lang w:val="kk-KZ"/>
        </w:rPr>
        <w:t xml:space="preserve">ә-сурет). Бұл жағдай да </w:t>
      </w:r>
      <w:r w:rsidRPr="00B3166A">
        <w:rPr>
          <w:rFonts w:ascii="Times New Roman" w:hAnsi="Times New Roman"/>
          <w:i/>
          <w:sz w:val="28"/>
          <w:szCs w:val="28"/>
          <w:lang w:val="kk-KZ"/>
        </w:rPr>
        <w:t>h</w:t>
      </w:r>
      <w:r w:rsidRPr="00B3166A">
        <w:rPr>
          <w:rFonts w:ascii="Times New Roman" w:hAnsi="Times New Roman"/>
          <w:sz w:val="28"/>
          <w:szCs w:val="28"/>
          <w:lang w:val="kk-KZ"/>
        </w:rPr>
        <w:t xml:space="preserve">-тың кез келген мәнінде есептің </w:t>
      </w:r>
      <w:r w:rsidRPr="00B3166A">
        <w:rPr>
          <w:rFonts w:ascii="Times New Roman" w:hAnsi="Times New Roman"/>
          <w:b/>
          <w:sz w:val="28"/>
          <w:szCs w:val="28"/>
          <w:lang w:val="kk-KZ"/>
        </w:rPr>
        <w:t>үш шешімі</w:t>
      </w:r>
      <w:r w:rsidRPr="00B3166A">
        <w:rPr>
          <w:rFonts w:ascii="Times New Roman" w:hAnsi="Times New Roman"/>
          <w:sz w:val="28"/>
          <w:szCs w:val="28"/>
          <w:lang w:val="kk-KZ"/>
        </w:rPr>
        <w:t xml:space="preserve"> болады.</w:t>
      </w:r>
    </w:p>
    <w:p w:rsidR="00797836" w:rsidRPr="00B3166A" w:rsidRDefault="00797836" w:rsidP="00797836">
      <w:pPr>
        <w:tabs>
          <w:tab w:val="left" w:pos="3195"/>
        </w:tabs>
        <w:spacing w:after="0" w:line="240" w:lineRule="auto"/>
        <w:jc w:val="both"/>
        <w:rPr>
          <w:rFonts w:ascii="Times New Roman" w:hAnsi="Times New Roman"/>
          <w:sz w:val="28"/>
          <w:szCs w:val="28"/>
          <w:lang w:val="kk-KZ"/>
        </w:rPr>
      </w:pPr>
      <w:r w:rsidRPr="00B3166A">
        <w:rPr>
          <w:rFonts w:ascii="Times New Roman" w:hAnsi="Times New Roman"/>
          <w:sz w:val="28"/>
          <w:szCs w:val="28"/>
          <w:lang w:val="kk-KZ"/>
        </w:rPr>
        <w:t xml:space="preserve">б) </w:t>
      </w:r>
      <w:r w:rsidRPr="00B3166A">
        <w:rPr>
          <w:rFonts w:ascii="Times New Roman" w:hAnsi="Times New Roman"/>
          <w:i/>
          <w:sz w:val="28"/>
          <w:szCs w:val="28"/>
          <w:lang w:val="kk-KZ"/>
        </w:rPr>
        <w:t>l</w:t>
      </w:r>
      <w:r w:rsidR="00623456" w:rsidRPr="00B3166A">
        <w:rPr>
          <w:rFonts w:ascii="Times New Roman" w:hAnsi="Times New Roman"/>
          <w:i/>
          <w:sz w:val="28"/>
          <w:szCs w:val="28"/>
          <w:lang w:val="kk-KZ"/>
        </w:rPr>
        <w:t xml:space="preserve"> </w:t>
      </w:r>
      <w:r w:rsidRPr="00B3166A">
        <w:rPr>
          <w:rFonts w:ascii="Times New Roman" w:hAnsi="Times New Roman"/>
          <w:sz w:val="28"/>
          <w:szCs w:val="28"/>
          <w:lang w:val="kk-KZ"/>
        </w:rPr>
        <w:t>түзуіме</w:t>
      </w:r>
      <w:r w:rsidR="00DF094B" w:rsidRPr="00B3166A">
        <w:rPr>
          <w:rFonts w:ascii="Times New Roman" w:hAnsi="Times New Roman"/>
          <w:sz w:val="28"/>
          <w:szCs w:val="28"/>
          <w:lang w:val="kk-KZ"/>
        </w:rPr>
        <w:t xml:space="preserve">н </w:t>
      </w:r>
      <w:r w:rsidR="00DF094B" w:rsidRPr="00B3166A">
        <w:rPr>
          <w:rFonts w:ascii="Times New Roman" w:hAnsi="Times New Roman"/>
          <w:i/>
          <w:sz w:val="28"/>
          <w:szCs w:val="28"/>
          <w:lang w:val="kk-KZ"/>
        </w:rPr>
        <w:t>O(r)</w:t>
      </w:r>
      <w:r w:rsidR="00DF094B" w:rsidRPr="00B3166A">
        <w:rPr>
          <w:rFonts w:ascii="Times New Roman" w:hAnsi="Times New Roman"/>
          <w:sz w:val="28"/>
          <w:szCs w:val="28"/>
          <w:lang w:val="kk-KZ"/>
        </w:rPr>
        <w:t xml:space="preserve"> ш</w:t>
      </w:r>
      <w:r w:rsidRPr="00B3166A">
        <w:rPr>
          <w:rFonts w:ascii="Times New Roman" w:hAnsi="Times New Roman"/>
          <w:sz w:val="28"/>
          <w:szCs w:val="28"/>
          <w:lang w:val="kk-KZ"/>
        </w:rPr>
        <w:t>еңбері қилысады (</w:t>
      </w:r>
      <w:r w:rsidR="00AE5B27">
        <w:rPr>
          <w:rFonts w:ascii="Times New Roman" w:hAnsi="Times New Roman"/>
          <w:sz w:val="28"/>
          <w:szCs w:val="28"/>
          <w:lang w:val="kk-KZ"/>
        </w:rPr>
        <w:t>23</w:t>
      </w:r>
      <w:r w:rsidRPr="00B3166A">
        <w:rPr>
          <w:rFonts w:ascii="Times New Roman" w:hAnsi="Times New Roman"/>
          <w:sz w:val="28"/>
          <w:szCs w:val="28"/>
          <w:lang w:val="kk-KZ"/>
        </w:rPr>
        <w:t xml:space="preserve">, б-сурет). Бұл жағдайда  есептің барлық уақытта </w:t>
      </w:r>
      <w:r w:rsidRPr="00B3166A">
        <w:rPr>
          <w:rFonts w:ascii="Times New Roman" w:hAnsi="Times New Roman"/>
          <w:b/>
          <w:sz w:val="28"/>
          <w:szCs w:val="28"/>
          <w:lang w:val="kk-KZ"/>
        </w:rPr>
        <w:t>төрт шешімі</w:t>
      </w:r>
      <w:r w:rsidRPr="00B3166A">
        <w:rPr>
          <w:rFonts w:ascii="Times New Roman" w:hAnsi="Times New Roman"/>
          <w:sz w:val="28"/>
          <w:szCs w:val="28"/>
          <w:lang w:val="kk-KZ"/>
        </w:rPr>
        <w:t xml:space="preserve"> болады</w:t>
      </w:r>
      <w:r w:rsidR="00C96249" w:rsidRPr="00B3166A">
        <w:rPr>
          <w:rFonts w:ascii="Times New Roman" w:hAnsi="Times New Roman"/>
          <w:sz w:val="28"/>
          <w:szCs w:val="28"/>
          <w:lang w:val="kk-KZ"/>
        </w:rPr>
        <w:t xml:space="preserve"> [38, б.25]</w:t>
      </w:r>
      <w:r w:rsidRPr="00B3166A">
        <w:rPr>
          <w:rFonts w:ascii="Times New Roman" w:hAnsi="Times New Roman"/>
          <w:sz w:val="28"/>
          <w:szCs w:val="28"/>
          <w:lang w:val="kk-KZ"/>
        </w:rPr>
        <w:t>.</w:t>
      </w:r>
    </w:p>
    <w:bookmarkEnd w:id="117"/>
    <w:p w:rsidR="00797836" w:rsidRPr="00B3166A" w:rsidRDefault="00797836" w:rsidP="00960D85">
      <w:pPr>
        <w:tabs>
          <w:tab w:val="left" w:pos="567"/>
          <w:tab w:val="left" w:pos="3195"/>
        </w:tabs>
        <w:spacing w:after="0" w:line="240" w:lineRule="auto"/>
        <w:jc w:val="both"/>
        <w:rPr>
          <w:rFonts w:ascii="Times New Roman" w:hAnsi="Times New Roman"/>
          <w:i/>
          <w:sz w:val="28"/>
          <w:szCs w:val="28"/>
          <w:lang w:val="kk-KZ"/>
        </w:rPr>
      </w:pPr>
      <w:r w:rsidRPr="00B3166A">
        <w:rPr>
          <w:rFonts w:ascii="Times New Roman" w:hAnsi="Times New Roman"/>
          <w:sz w:val="28"/>
          <w:szCs w:val="28"/>
          <w:lang w:val="kk-KZ"/>
        </w:rPr>
        <w:lastRenderedPageBreak/>
        <w:tab/>
        <w:t xml:space="preserve">Сонымен, қарастырылған  мысалда </w:t>
      </w:r>
      <w:r w:rsidRPr="00B3166A">
        <w:rPr>
          <w:rFonts w:ascii="Times New Roman" w:hAnsi="Times New Roman"/>
          <w:i/>
          <w:sz w:val="28"/>
          <w:szCs w:val="28"/>
          <w:lang w:val="kk-KZ"/>
        </w:rPr>
        <w:t>нүктелердің геометриялық орны  әдісін қолдану төмендегі іскерліктерге  ие болуды талап етеді:</w:t>
      </w:r>
    </w:p>
    <w:p w:rsidR="00797836" w:rsidRPr="00B3166A" w:rsidRDefault="00797836" w:rsidP="00960D85">
      <w:pPr>
        <w:tabs>
          <w:tab w:val="left" w:pos="567"/>
          <w:tab w:val="left" w:pos="851"/>
          <w:tab w:val="left" w:pos="3195"/>
        </w:tabs>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 xml:space="preserve">а)  берілген түзуден кез-келген </w:t>
      </w:r>
      <w:r w:rsidRPr="00B3166A">
        <w:rPr>
          <w:rFonts w:ascii="Times New Roman" w:hAnsi="Times New Roman"/>
          <w:i/>
          <w:sz w:val="28"/>
          <w:szCs w:val="28"/>
          <w:lang w:val="kk-KZ"/>
        </w:rPr>
        <w:t>h</w:t>
      </w:r>
      <w:r w:rsidRPr="00B3166A">
        <w:rPr>
          <w:rFonts w:ascii="Times New Roman" w:hAnsi="Times New Roman"/>
          <w:sz w:val="28"/>
          <w:szCs w:val="28"/>
          <w:lang w:val="kk-KZ"/>
        </w:rPr>
        <w:t xml:space="preserve"> қашықтықта жататын нүктелердің геометриялық орнын салуды;</w:t>
      </w:r>
    </w:p>
    <w:p w:rsidR="00797836" w:rsidRPr="00B3166A" w:rsidRDefault="00797836" w:rsidP="00960D85">
      <w:pPr>
        <w:tabs>
          <w:tab w:val="left" w:pos="567"/>
          <w:tab w:val="left" w:pos="851"/>
          <w:tab w:val="left" w:pos="3195"/>
        </w:tabs>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ә) берілген шеңберден h қашықтықта жататын НГО-ын немесе шеңбердің</w:t>
      </w:r>
      <w:r w:rsidR="00824DA3" w:rsidRPr="00B3166A">
        <w:rPr>
          <w:rFonts w:ascii="Times New Roman" w:hAnsi="Times New Roman"/>
          <w:sz w:val="28"/>
          <w:szCs w:val="28"/>
          <w:lang w:val="kk-KZ"/>
        </w:rPr>
        <w:t xml:space="preserve"> </w:t>
      </w:r>
      <w:r w:rsidR="00C717CA" w:rsidRPr="00B3166A">
        <w:rPr>
          <w:rFonts w:ascii="Times New Roman" w:hAnsi="Times New Roman"/>
          <w:sz w:val="28"/>
          <w:szCs w:val="28"/>
          <w:lang w:val="kk-KZ"/>
        </w:rPr>
        <w:fldChar w:fldCharType="begin"/>
      </w:r>
      <w:r w:rsidRPr="00B3166A">
        <w:rPr>
          <w:rFonts w:ascii="Times New Roman" w:hAnsi="Times New Roman"/>
          <w:sz w:val="28"/>
          <w:szCs w:val="28"/>
          <w:lang w:val="kk-KZ"/>
        </w:rPr>
        <w:instrText xml:space="preserve"> SKIPIF 1 &lt; 0     </w:instrText>
      </w:r>
      <w:r w:rsidR="00C717CA" w:rsidRPr="00B3166A">
        <w:rPr>
          <w:rFonts w:ascii="Times New Roman" w:hAnsi="Times New Roman"/>
          <w:sz w:val="28"/>
          <w:szCs w:val="28"/>
          <w:lang w:val="kk-KZ"/>
        </w:rPr>
        <w:fldChar w:fldCharType="end"/>
      </w:r>
      <w:r w:rsidRPr="00B3166A">
        <w:rPr>
          <w:rFonts w:ascii="Times New Roman" w:hAnsi="Times New Roman"/>
          <w:i/>
          <w:sz w:val="28"/>
          <w:szCs w:val="28"/>
          <w:lang w:val="kk-KZ"/>
        </w:rPr>
        <w:t>O</w:t>
      </w:r>
      <w:r w:rsidRPr="00B3166A">
        <w:rPr>
          <w:rFonts w:ascii="Times New Roman" w:hAnsi="Times New Roman"/>
          <w:sz w:val="28"/>
          <w:szCs w:val="28"/>
          <w:lang w:val="kk-KZ"/>
        </w:rPr>
        <w:t xml:space="preserve"> центрінен </w:t>
      </w:r>
      <w:r w:rsidRPr="00B3166A">
        <w:rPr>
          <w:rFonts w:ascii="Times New Roman" w:hAnsi="Times New Roman"/>
          <w:i/>
          <w:sz w:val="28"/>
          <w:szCs w:val="28"/>
          <w:lang w:val="kk-KZ"/>
        </w:rPr>
        <w:t>r+h</w:t>
      </w:r>
      <w:r w:rsidRPr="00B3166A">
        <w:rPr>
          <w:rFonts w:ascii="Times New Roman" w:hAnsi="Times New Roman"/>
          <w:sz w:val="28"/>
          <w:szCs w:val="28"/>
          <w:lang w:val="kk-KZ"/>
        </w:rPr>
        <w:t xml:space="preserve"> қашықтықта болатын шеңберді салуды;</w:t>
      </w:r>
    </w:p>
    <w:p w:rsidR="00797836" w:rsidRPr="00B3166A" w:rsidRDefault="00797836" w:rsidP="00960D85">
      <w:pPr>
        <w:tabs>
          <w:tab w:val="left" w:pos="567"/>
          <w:tab w:val="left" w:pos="851"/>
          <w:tab w:val="left" w:pos="3195"/>
        </w:tabs>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б) нүктелердің геометриялық орнының қиылысу нүктелерін сала білуге;</w:t>
      </w:r>
    </w:p>
    <w:p w:rsidR="00797836" w:rsidRPr="00B3166A" w:rsidRDefault="00797836" w:rsidP="00960D85">
      <w:pPr>
        <w:widowControl w:val="0"/>
        <w:tabs>
          <w:tab w:val="left" w:pos="567"/>
        </w:tabs>
        <w:autoSpaceDE w:val="0"/>
        <w:autoSpaceDN w:val="0"/>
        <w:spacing w:after="0" w:line="240" w:lineRule="auto"/>
        <w:ind w:firstLine="567"/>
        <w:jc w:val="both"/>
        <w:rPr>
          <w:rFonts w:ascii="Times New Roman" w:eastAsia="Times New Roman" w:hAnsi="Times New Roman"/>
          <w:b/>
          <w:sz w:val="28"/>
          <w:szCs w:val="28"/>
          <w:lang w:val="kk-KZ"/>
        </w:rPr>
      </w:pPr>
      <w:r w:rsidRPr="00B3166A">
        <w:rPr>
          <w:rFonts w:ascii="Times New Roman" w:eastAsia="Times New Roman" w:hAnsi="Times New Roman"/>
          <w:sz w:val="28"/>
          <w:szCs w:val="28"/>
          <w:lang w:val="kk-KZ"/>
        </w:rPr>
        <w:t>Тапсырмаларды шешудің мынадай әдістерін қолданды: зерттеушілік-индуктивті (жекеден жалпыға) және де дедуктивті (жалпыдан жалқыға) жобалау, проблемалық жағдаятты шешу құралдары, эксперимент, ақпаратпен жұмыс, бақылау, модельдеу. Білім алушылардың жұмыс формалары: әңгімелесу (эвристикалық, дискуссия, сұрақ-жауап және тағы басқалар), проблемалық әдістер, топтағы теориялық жұмыс. Проблемалық оқыту технологиясының сызба-нұсқасында оқытушы проблемалық жағдаят туғызып, білім алушыларды оның шешімдерін табуға бағыттайды. Білім алушылар берілген мәліметтерді іздестіруге, ұсынылған гипотезалардың дұрыстығын тексеруге және де алынған білімдерін тәжірибе жүзінде қолдануға мүмкіндік туғызады</w:t>
      </w:r>
      <w:r w:rsidR="00C96249" w:rsidRPr="00B3166A">
        <w:rPr>
          <w:rFonts w:ascii="Times New Roman" w:eastAsia="Times New Roman" w:hAnsi="Times New Roman"/>
          <w:sz w:val="28"/>
          <w:szCs w:val="28"/>
          <w:lang w:val="kk-KZ"/>
        </w:rPr>
        <w:t xml:space="preserve"> [1</w:t>
      </w:r>
      <w:r w:rsidR="00116AB5">
        <w:rPr>
          <w:rFonts w:ascii="Times New Roman" w:eastAsia="Times New Roman" w:hAnsi="Times New Roman"/>
          <w:sz w:val="28"/>
          <w:szCs w:val="28"/>
          <w:lang w:val="kk-KZ"/>
        </w:rPr>
        <w:t>8</w:t>
      </w:r>
      <w:r w:rsidR="00C96249" w:rsidRPr="00B3166A">
        <w:rPr>
          <w:rFonts w:ascii="Times New Roman" w:eastAsia="Times New Roman" w:hAnsi="Times New Roman"/>
          <w:sz w:val="28"/>
          <w:szCs w:val="28"/>
          <w:lang w:val="kk-KZ"/>
        </w:rPr>
        <w:t xml:space="preserve">1, </w:t>
      </w:r>
      <w:r w:rsidR="00A04C3C" w:rsidRPr="00B3166A">
        <w:rPr>
          <w:rFonts w:ascii="Times New Roman" w:eastAsia="Times New Roman" w:hAnsi="Times New Roman"/>
          <w:sz w:val="28"/>
          <w:szCs w:val="28"/>
          <w:lang w:val="kk-KZ"/>
        </w:rPr>
        <w:t>б.8</w:t>
      </w:r>
      <w:r w:rsidR="00C96249" w:rsidRPr="00B3166A">
        <w:rPr>
          <w:rFonts w:ascii="Times New Roman" w:eastAsia="Times New Roman" w:hAnsi="Times New Roman"/>
          <w:sz w:val="28"/>
          <w:szCs w:val="28"/>
          <w:lang w:val="kk-KZ"/>
        </w:rPr>
        <w:t>]</w:t>
      </w:r>
      <w:r w:rsidRPr="00B3166A">
        <w:rPr>
          <w:rFonts w:ascii="Times New Roman" w:eastAsia="Times New Roman" w:hAnsi="Times New Roman"/>
          <w:sz w:val="28"/>
          <w:szCs w:val="28"/>
          <w:lang w:val="kk-KZ"/>
        </w:rPr>
        <w:t xml:space="preserve">. </w:t>
      </w:r>
    </w:p>
    <w:p w:rsidR="00797836" w:rsidRPr="00B3166A" w:rsidRDefault="00797836" w:rsidP="00960D85">
      <w:pPr>
        <w:widowControl w:val="0"/>
        <w:tabs>
          <w:tab w:val="left" w:pos="567"/>
          <w:tab w:val="left" w:pos="2250"/>
        </w:tabs>
        <w:autoSpaceDE w:val="0"/>
        <w:autoSpaceDN w:val="0"/>
        <w:spacing w:after="0" w:line="240" w:lineRule="auto"/>
        <w:ind w:firstLine="567"/>
        <w:jc w:val="both"/>
        <w:rPr>
          <w:rFonts w:ascii="Times New Roman" w:eastAsia="Times New Roman" w:hAnsi="Times New Roman"/>
          <w:sz w:val="28"/>
          <w:szCs w:val="28"/>
          <w:lang w:val="kk-KZ"/>
        </w:rPr>
      </w:pPr>
      <w:r w:rsidRPr="00B3166A">
        <w:rPr>
          <w:rFonts w:ascii="Times New Roman" w:eastAsia="Times New Roman" w:hAnsi="Times New Roman"/>
          <w:sz w:val="28"/>
          <w:szCs w:val="28"/>
          <w:lang w:val="kk-KZ"/>
        </w:rPr>
        <w:t>Білім беру жүйесінде проблемалық жағдаяттарды пайдалану әлі де әдістемелік жағынан жеткілікті әзірленбеген. Бұл әдісті табысты қолдану көбінесе білім берушінің терең біліміне, осы әдіске қызығушылық танытуына және білім алушылардың жоғары мотивациясына байланысты</w:t>
      </w:r>
      <w:r w:rsidR="00821B14">
        <w:rPr>
          <w:rFonts w:ascii="Times New Roman" w:eastAsia="Times New Roman" w:hAnsi="Times New Roman"/>
          <w:sz w:val="28"/>
          <w:szCs w:val="28"/>
          <w:lang w:val="kk-KZ"/>
        </w:rPr>
        <w:t xml:space="preserve"> </w:t>
      </w:r>
      <w:r w:rsidR="00821B14" w:rsidRPr="00821B14">
        <w:rPr>
          <w:rFonts w:ascii="Times New Roman" w:eastAsia="Times New Roman" w:hAnsi="Times New Roman"/>
          <w:sz w:val="28"/>
          <w:szCs w:val="28"/>
          <w:lang w:val="kk-KZ"/>
        </w:rPr>
        <w:t>[</w:t>
      </w:r>
      <w:r w:rsidR="00821B14">
        <w:rPr>
          <w:rFonts w:ascii="Times New Roman" w:eastAsia="Times New Roman" w:hAnsi="Times New Roman"/>
          <w:sz w:val="28"/>
          <w:szCs w:val="28"/>
          <w:lang w:val="kk-KZ"/>
        </w:rPr>
        <w:t>1</w:t>
      </w:r>
      <w:r w:rsidR="00116AB5">
        <w:rPr>
          <w:rFonts w:ascii="Times New Roman" w:eastAsia="Times New Roman" w:hAnsi="Times New Roman"/>
          <w:sz w:val="28"/>
          <w:szCs w:val="28"/>
          <w:lang w:val="kk-KZ"/>
        </w:rPr>
        <w:t>8</w:t>
      </w:r>
      <w:r w:rsidR="00821B14">
        <w:rPr>
          <w:rFonts w:ascii="Times New Roman" w:eastAsia="Times New Roman" w:hAnsi="Times New Roman"/>
          <w:sz w:val="28"/>
          <w:szCs w:val="28"/>
          <w:lang w:val="kk-KZ"/>
        </w:rPr>
        <w:t>1, б.9</w:t>
      </w:r>
      <w:r w:rsidR="00821B14" w:rsidRPr="00821B14">
        <w:rPr>
          <w:rFonts w:ascii="Times New Roman" w:eastAsia="Times New Roman" w:hAnsi="Times New Roman"/>
          <w:sz w:val="28"/>
          <w:szCs w:val="28"/>
          <w:lang w:val="kk-KZ"/>
        </w:rPr>
        <w:t>]</w:t>
      </w:r>
      <w:r w:rsidRPr="00B3166A">
        <w:rPr>
          <w:rFonts w:ascii="Times New Roman" w:eastAsia="Times New Roman" w:hAnsi="Times New Roman"/>
          <w:sz w:val="28"/>
          <w:szCs w:val="28"/>
          <w:lang w:val="kk-KZ"/>
        </w:rPr>
        <w:t xml:space="preserve">. </w:t>
      </w:r>
    </w:p>
    <w:bookmarkEnd w:id="118"/>
    <w:p w:rsidR="0058036D" w:rsidRPr="00C921B4" w:rsidRDefault="00797836" w:rsidP="0058036D">
      <w:pPr>
        <w:widowControl w:val="0"/>
        <w:tabs>
          <w:tab w:val="left" w:pos="567"/>
          <w:tab w:val="left" w:pos="2250"/>
        </w:tabs>
        <w:autoSpaceDE w:val="0"/>
        <w:autoSpaceDN w:val="0"/>
        <w:spacing w:after="0" w:line="240" w:lineRule="auto"/>
        <w:ind w:firstLine="567"/>
        <w:jc w:val="both"/>
        <w:rPr>
          <w:rFonts w:ascii="Times New Roman" w:eastAsia="Times New Roman" w:hAnsi="Times New Roman"/>
          <w:b/>
          <w:sz w:val="28"/>
          <w:szCs w:val="28"/>
          <w:lang w:val="kk-KZ"/>
        </w:rPr>
      </w:pPr>
      <w:r w:rsidRPr="00C921B4">
        <w:rPr>
          <w:rFonts w:ascii="Times New Roman" w:eastAsia="Times New Roman" w:hAnsi="Times New Roman"/>
          <w:i/>
          <w:sz w:val="28"/>
          <w:szCs w:val="28"/>
          <w:lang w:val="kk-KZ"/>
        </w:rPr>
        <w:t xml:space="preserve">Геометриялық салу есептерін оқыту </w:t>
      </w:r>
      <w:r w:rsidR="00A1296A" w:rsidRPr="00C921B4">
        <w:rPr>
          <w:rFonts w:ascii="Times New Roman" w:eastAsia="Times New Roman" w:hAnsi="Times New Roman"/>
          <w:i/>
          <w:sz w:val="28"/>
          <w:szCs w:val="28"/>
          <w:lang w:val="kk-KZ"/>
        </w:rPr>
        <w:t>процесінде</w:t>
      </w:r>
      <w:r w:rsidRPr="00C921B4">
        <w:rPr>
          <w:rFonts w:ascii="Times New Roman" w:eastAsia="Times New Roman" w:hAnsi="Times New Roman"/>
          <w:i/>
          <w:sz w:val="28"/>
          <w:szCs w:val="28"/>
          <w:lang w:val="kk-KZ"/>
        </w:rPr>
        <w:t xml:space="preserve"> белсенділіктің </w:t>
      </w:r>
      <w:r w:rsidR="003B04A4" w:rsidRPr="00C921B4">
        <w:rPr>
          <w:rFonts w:ascii="Times New Roman" w:eastAsia="Times New Roman" w:hAnsi="Times New Roman"/>
          <w:i/>
          <w:sz w:val="28"/>
          <w:szCs w:val="28"/>
          <w:lang w:val="kk-KZ"/>
        </w:rPr>
        <w:t xml:space="preserve">мынадай </w:t>
      </w:r>
      <w:r w:rsidRPr="00C921B4">
        <w:rPr>
          <w:rFonts w:ascii="Times New Roman" w:eastAsia="Times New Roman" w:hAnsi="Times New Roman"/>
          <w:i/>
          <w:sz w:val="28"/>
          <w:szCs w:val="28"/>
          <w:lang w:val="kk-KZ"/>
        </w:rPr>
        <w:t>ерекшеліктері байқал</w:t>
      </w:r>
      <w:r w:rsidR="003B04A4" w:rsidRPr="00C921B4">
        <w:rPr>
          <w:rFonts w:ascii="Times New Roman" w:eastAsia="Times New Roman" w:hAnsi="Times New Roman"/>
          <w:i/>
          <w:sz w:val="28"/>
          <w:szCs w:val="28"/>
          <w:lang w:val="kk-KZ"/>
        </w:rPr>
        <w:t>а</w:t>
      </w:r>
      <w:r w:rsidRPr="00C921B4">
        <w:rPr>
          <w:rFonts w:ascii="Times New Roman" w:eastAsia="Times New Roman" w:hAnsi="Times New Roman"/>
          <w:i/>
          <w:sz w:val="28"/>
          <w:szCs w:val="28"/>
          <w:lang w:val="kk-KZ"/>
        </w:rPr>
        <w:t>ды</w:t>
      </w:r>
      <w:r w:rsidR="003B04A4" w:rsidRPr="00C921B4">
        <w:rPr>
          <w:rFonts w:ascii="Times New Roman" w:eastAsia="Times New Roman" w:hAnsi="Times New Roman"/>
          <w:b/>
          <w:sz w:val="28"/>
          <w:szCs w:val="28"/>
          <w:lang w:val="kk-KZ"/>
        </w:rPr>
        <w:t xml:space="preserve"> </w:t>
      </w:r>
      <w:r w:rsidR="003B04A4" w:rsidRPr="00C921B4">
        <w:rPr>
          <w:rFonts w:ascii="Times New Roman" w:eastAsia="Times New Roman" w:hAnsi="Times New Roman"/>
          <w:sz w:val="28"/>
          <w:szCs w:val="28"/>
          <w:lang w:val="kk-KZ"/>
        </w:rPr>
        <w:t>[1</w:t>
      </w:r>
      <w:r w:rsidR="00116AB5">
        <w:rPr>
          <w:rFonts w:ascii="Times New Roman" w:eastAsia="Times New Roman" w:hAnsi="Times New Roman"/>
          <w:sz w:val="28"/>
          <w:szCs w:val="28"/>
          <w:lang w:val="kk-KZ"/>
        </w:rPr>
        <w:t>8</w:t>
      </w:r>
      <w:r w:rsidR="003B04A4" w:rsidRPr="00C921B4">
        <w:rPr>
          <w:rFonts w:ascii="Times New Roman" w:eastAsia="Times New Roman" w:hAnsi="Times New Roman"/>
          <w:sz w:val="28"/>
          <w:szCs w:val="28"/>
          <w:lang w:val="kk-KZ"/>
        </w:rPr>
        <w:t>2]:</w:t>
      </w:r>
      <w:r w:rsidR="0058036D" w:rsidRPr="00C921B4">
        <w:rPr>
          <w:rFonts w:ascii="Times New Roman" w:eastAsia="Times New Roman" w:hAnsi="Times New Roman"/>
          <w:b/>
          <w:sz w:val="28"/>
          <w:szCs w:val="28"/>
          <w:lang w:val="kk-KZ"/>
        </w:rPr>
        <w:t xml:space="preserve"> </w:t>
      </w:r>
    </w:p>
    <w:p w:rsidR="00797836" w:rsidRPr="00C921B4" w:rsidRDefault="003B04A4" w:rsidP="0058036D">
      <w:pPr>
        <w:widowControl w:val="0"/>
        <w:tabs>
          <w:tab w:val="left" w:pos="567"/>
          <w:tab w:val="left" w:pos="2250"/>
        </w:tabs>
        <w:autoSpaceDE w:val="0"/>
        <w:autoSpaceDN w:val="0"/>
        <w:spacing w:after="0" w:line="240" w:lineRule="auto"/>
        <w:ind w:firstLine="567"/>
        <w:jc w:val="both"/>
        <w:rPr>
          <w:rFonts w:ascii="Times New Roman" w:eastAsia="Times New Roman" w:hAnsi="Times New Roman"/>
          <w:b/>
          <w:sz w:val="28"/>
          <w:szCs w:val="28"/>
          <w:lang w:val="kk-KZ"/>
        </w:rPr>
      </w:pPr>
      <w:r w:rsidRPr="00C921B4">
        <w:rPr>
          <w:rFonts w:ascii="Times New Roman" w:eastAsia="Times New Roman" w:hAnsi="Times New Roman"/>
          <w:i/>
          <w:sz w:val="28"/>
          <w:szCs w:val="28"/>
          <w:lang w:val="kk-KZ"/>
        </w:rPr>
        <w:t>б</w:t>
      </w:r>
      <w:r w:rsidR="00797836" w:rsidRPr="00C921B4">
        <w:rPr>
          <w:rFonts w:ascii="Times New Roman" w:eastAsia="Times New Roman" w:hAnsi="Times New Roman"/>
          <w:i/>
          <w:sz w:val="28"/>
          <w:szCs w:val="28"/>
          <w:lang w:val="kk-KZ"/>
        </w:rPr>
        <w:t xml:space="preserve">ірінші ерекшелігі </w:t>
      </w:r>
      <w:r w:rsidR="00797836" w:rsidRPr="00C921B4">
        <w:rPr>
          <w:rFonts w:ascii="Times New Roman" w:eastAsia="Times New Roman" w:hAnsi="Times New Roman"/>
          <w:sz w:val="28"/>
          <w:szCs w:val="28"/>
          <w:lang w:val="kk-KZ"/>
        </w:rPr>
        <w:t>– ол жоғарғы мақсатты бағыттылық, үздіксіз түсіндіру салдарынан білім алушылардың бағытталған ықыласының концентрациясы</w:t>
      </w:r>
      <w:r w:rsidRPr="00C921B4">
        <w:rPr>
          <w:rFonts w:ascii="Times New Roman" w:eastAsia="Times New Roman" w:hAnsi="Times New Roman"/>
          <w:sz w:val="28"/>
          <w:szCs w:val="28"/>
          <w:lang w:val="kk-KZ"/>
        </w:rPr>
        <w:t>;</w:t>
      </w:r>
    </w:p>
    <w:p w:rsidR="00797836" w:rsidRPr="00C921B4" w:rsidRDefault="003B04A4" w:rsidP="00960D85">
      <w:pPr>
        <w:widowControl w:val="0"/>
        <w:tabs>
          <w:tab w:val="left" w:pos="2250"/>
        </w:tabs>
        <w:autoSpaceDE w:val="0"/>
        <w:autoSpaceDN w:val="0"/>
        <w:spacing w:after="0" w:line="240" w:lineRule="auto"/>
        <w:ind w:firstLine="567"/>
        <w:jc w:val="both"/>
        <w:rPr>
          <w:rFonts w:ascii="Times New Roman" w:eastAsia="Times New Roman" w:hAnsi="Times New Roman"/>
          <w:sz w:val="28"/>
          <w:szCs w:val="28"/>
          <w:lang w:val="kk-KZ"/>
        </w:rPr>
      </w:pPr>
      <w:r w:rsidRPr="00C921B4">
        <w:rPr>
          <w:rFonts w:ascii="Times New Roman" w:eastAsia="Times New Roman" w:hAnsi="Times New Roman"/>
          <w:i/>
          <w:sz w:val="28"/>
          <w:szCs w:val="28"/>
          <w:lang w:val="kk-KZ"/>
        </w:rPr>
        <w:t>е</w:t>
      </w:r>
      <w:r w:rsidR="00797836" w:rsidRPr="00C921B4">
        <w:rPr>
          <w:rFonts w:ascii="Times New Roman" w:eastAsia="Times New Roman" w:hAnsi="Times New Roman"/>
          <w:i/>
          <w:sz w:val="28"/>
          <w:szCs w:val="28"/>
          <w:lang w:val="kk-KZ"/>
        </w:rPr>
        <w:t xml:space="preserve">кінші ерекшелігі </w:t>
      </w:r>
      <w:r w:rsidR="00797836" w:rsidRPr="00C921B4">
        <w:rPr>
          <w:rFonts w:ascii="Times New Roman" w:eastAsia="Times New Roman" w:hAnsi="Times New Roman"/>
          <w:sz w:val="28"/>
          <w:szCs w:val="28"/>
          <w:lang w:val="kk-KZ"/>
        </w:rPr>
        <w:t>– ақпараттың көптігі. Оқытушы барлық оқылатын тақырыптарды терең жəне жан-жақты түрде түсіндіреді</w:t>
      </w:r>
      <w:r w:rsidRPr="00C921B4">
        <w:rPr>
          <w:rFonts w:ascii="Times New Roman" w:eastAsia="Times New Roman" w:hAnsi="Times New Roman"/>
          <w:sz w:val="28"/>
          <w:szCs w:val="28"/>
          <w:lang w:val="kk-KZ"/>
        </w:rPr>
        <w:t>;</w:t>
      </w:r>
    </w:p>
    <w:p w:rsidR="00797836" w:rsidRPr="00C921B4" w:rsidRDefault="003B04A4" w:rsidP="00960D85">
      <w:pPr>
        <w:widowControl w:val="0"/>
        <w:tabs>
          <w:tab w:val="left" w:pos="2250"/>
        </w:tabs>
        <w:autoSpaceDE w:val="0"/>
        <w:autoSpaceDN w:val="0"/>
        <w:spacing w:after="0" w:line="240" w:lineRule="auto"/>
        <w:ind w:firstLine="567"/>
        <w:jc w:val="both"/>
        <w:rPr>
          <w:rFonts w:ascii="Times New Roman" w:eastAsia="Times New Roman" w:hAnsi="Times New Roman"/>
          <w:sz w:val="28"/>
          <w:szCs w:val="28"/>
          <w:lang w:val="kk-KZ"/>
        </w:rPr>
      </w:pPr>
      <w:r w:rsidRPr="00C921B4">
        <w:rPr>
          <w:rFonts w:ascii="Times New Roman" w:eastAsia="Times New Roman" w:hAnsi="Times New Roman"/>
          <w:i/>
          <w:sz w:val="28"/>
          <w:szCs w:val="28"/>
          <w:lang w:val="kk-KZ"/>
        </w:rPr>
        <w:t>ү</w:t>
      </w:r>
      <w:r w:rsidR="00797836" w:rsidRPr="00C921B4">
        <w:rPr>
          <w:rFonts w:ascii="Times New Roman" w:eastAsia="Times New Roman" w:hAnsi="Times New Roman"/>
          <w:i/>
          <w:sz w:val="28"/>
          <w:szCs w:val="28"/>
          <w:lang w:val="kk-KZ"/>
        </w:rPr>
        <w:t xml:space="preserve">шінші ерекшелігі </w:t>
      </w:r>
      <w:r w:rsidR="00797836" w:rsidRPr="00C921B4">
        <w:rPr>
          <w:rFonts w:ascii="Times New Roman" w:eastAsia="Times New Roman" w:hAnsi="Times New Roman"/>
          <w:sz w:val="28"/>
          <w:szCs w:val="28"/>
          <w:lang w:val="kk-KZ"/>
        </w:rPr>
        <w:t>– ізденушілігінде. Материалдың терең баяндалуымен жан-жақты ашылуы оқытушыдан келесі жағдайларды талап етеді:</w:t>
      </w:r>
    </w:p>
    <w:p w:rsidR="00797836" w:rsidRPr="00C921B4" w:rsidRDefault="00797836" w:rsidP="00266546">
      <w:pPr>
        <w:widowControl w:val="0"/>
        <w:numPr>
          <w:ilvl w:val="0"/>
          <w:numId w:val="24"/>
        </w:numPr>
        <w:tabs>
          <w:tab w:val="left" w:pos="567"/>
          <w:tab w:val="left" w:pos="709"/>
        </w:tabs>
        <w:autoSpaceDE w:val="0"/>
        <w:autoSpaceDN w:val="0"/>
        <w:spacing w:after="0" w:line="240" w:lineRule="auto"/>
        <w:ind w:left="0" w:firstLine="567"/>
        <w:jc w:val="both"/>
        <w:rPr>
          <w:rFonts w:ascii="Times New Roman" w:eastAsia="Times New Roman" w:hAnsi="Times New Roman"/>
          <w:sz w:val="28"/>
          <w:szCs w:val="28"/>
          <w:lang w:val="kk-KZ"/>
        </w:rPr>
      </w:pPr>
      <w:r w:rsidRPr="00C921B4">
        <w:rPr>
          <w:rFonts w:ascii="Times New Roman" w:eastAsia="Times New Roman" w:hAnsi="Times New Roman"/>
          <w:sz w:val="28"/>
          <w:szCs w:val="28"/>
          <w:lang w:val="kk-KZ"/>
        </w:rPr>
        <w:t>ойлаудың логикалық тəсілдерін пайдалану (анализ, синтез, салыстыру, қорытындылау, абстракциялау);</w:t>
      </w:r>
    </w:p>
    <w:p w:rsidR="00797836" w:rsidRPr="00C921B4" w:rsidRDefault="00797836" w:rsidP="00266546">
      <w:pPr>
        <w:widowControl w:val="0"/>
        <w:numPr>
          <w:ilvl w:val="0"/>
          <w:numId w:val="24"/>
        </w:numPr>
        <w:tabs>
          <w:tab w:val="left" w:pos="567"/>
          <w:tab w:val="left" w:pos="709"/>
        </w:tabs>
        <w:autoSpaceDE w:val="0"/>
        <w:autoSpaceDN w:val="0"/>
        <w:spacing w:after="0" w:line="240" w:lineRule="auto"/>
        <w:ind w:left="0" w:firstLine="567"/>
        <w:jc w:val="both"/>
        <w:rPr>
          <w:rFonts w:ascii="Times New Roman" w:eastAsia="Times New Roman" w:hAnsi="Times New Roman"/>
          <w:sz w:val="28"/>
          <w:szCs w:val="28"/>
          <w:lang w:val="kk-KZ"/>
        </w:rPr>
      </w:pPr>
      <w:r w:rsidRPr="00C921B4">
        <w:rPr>
          <w:rFonts w:ascii="Times New Roman" w:eastAsia="Times New Roman" w:hAnsi="Times New Roman"/>
          <w:sz w:val="28"/>
          <w:szCs w:val="28"/>
          <w:lang w:val="kk-KZ"/>
        </w:rPr>
        <w:t>пəнішілік жəне пəнаралық байланысты ашу;</w:t>
      </w:r>
    </w:p>
    <w:p w:rsidR="00797836" w:rsidRPr="00C921B4" w:rsidRDefault="00797836" w:rsidP="00266546">
      <w:pPr>
        <w:widowControl w:val="0"/>
        <w:numPr>
          <w:ilvl w:val="0"/>
          <w:numId w:val="24"/>
        </w:numPr>
        <w:tabs>
          <w:tab w:val="left" w:pos="567"/>
          <w:tab w:val="left" w:pos="709"/>
        </w:tabs>
        <w:autoSpaceDE w:val="0"/>
        <w:autoSpaceDN w:val="0"/>
        <w:spacing w:after="0" w:line="240" w:lineRule="auto"/>
        <w:ind w:left="0" w:firstLine="567"/>
        <w:jc w:val="both"/>
        <w:rPr>
          <w:rFonts w:ascii="Times New Roman" w:eastAsia="Times New Roman" w:hAnsi="Times New Roman"/>
          <w:sz w:val="28"/>
          <w:szCs w:val="28"/>
          <w:lang w:val="kk-KZ"/>
        </w:rPr>
      </w:pPr>
      <w:r w:rsidRPr="00C921B4">
        <w:rPr>
          <w:rFonts w:ascii="Times New Roman" w:eastAsia="Times New Roman" w:hAnsi="Times New Roman"/>
          <w:sz w:val="28"/>
          <w:szCs w:val="28"/>
          <w:lang w:val="kk-KZ"/>
        </w:rPr>
        <w:t>кейбір жағдайларда проблемалық жағдаяттар құру;</w:t>
      </w:r>
    </w:p>
    <w:p w:rsidR="00797836" w:rsidRPr="00C921B4" w:rsidRDefault="00797836" w:rsidP="00266546">
      <w:pPr>
        <w:widowControl w:val="0"/>
        <w:numPr>
          <w:ilvl w:val="0"/>
          <w:numId w:val="24"/>
        </w:numPr>
        <w:tabs>
          <w:tab w:val="left" w:pos="567"/>
          <w:tab w:val="left" w:pos="709"/>
        </w:tabs>
        <w:autoSpaceDE w:val="0"/>
        <w:autoSpaceDN w:val="0"/>
        <w:spacing w:after="0" w:line="240" w:lineRule="auto"/>
        <w:ind w:left="0" w:firstLine="567"/>
        <w:jc w:val="both"/>
        <w:rPr>
          <w:rFonts w:ascii="Times New Roman" w:eastAsia="Times New Roman" w:hAnsi="Times New Roman"/>
          <w:sz w:val="28"/>
          <w:szCs w:val="28"/>
          <w:lang w:val="kk-KZ"/>
        </w:rPr>
      </w:pPr>
      <w:r w:rsidRPr="00C921B4">
        <w:rPr>
          <w:rFonts w:ascii="Times New Roman" w:eastAsia="Times New Roman" w:hAnsi="Times New Roman"/>
          <w:sz w:val="28"/>
          <w:szCs w:val="28"/>
          <w:lang w:val="kk-KZ"/>
        </w:rPr>
        <w:t xml:space="preserve">оқу </w:t>
      </w:r>
      <w:r w:rsidR="00A1296A" w:rsidRPr="00C921B4">
        <w:rPr>
          <w:rFonts w:ascii="Times New Roman" w:eastAsia="Times New Roman" w:hAnsi="Times New Roman"/>
          <w:sz w:val="28"/>
          <w:szCs w:val="28"/>
          <w:lang w:val="kk-KZ"/>
        </w:rPr>
        <w:t>процесін</w:t>
      </w:r>
      <w:r w:rsidRPr="00C921B4">
        <w:rPr>
          <w:rFonts w:ascii="Times New Roman" w:eastAsia="Times New Roman" w:hAnsi="Times New Roman"/>
          <w:sz w:val="28"/>
          <w:szCs w:val="28"/>
          <w:lang w:val="kk-KZ"/>
        </w:rPr>
        <w:t xml:space="preserve"> интенсификациялау</w:t>
      </w:r>
      <w:r w:rsidR="00821B14" w:rsidRPr="00C921B4">
        <w:rPr>
          <w:rFonts w:ascii="Times New Roman" w:eastAsia="Times New Roman" w:hAnsi="Times New Roman"/>
          <w:sz w:val="28"/>
          <w:szCs w:val="28"/>
          <w:lang w:val="kk-KZ"/>
        </w:rPr>
        <w:t xml:space="preserve"> [1</w:t>
      </w:r>
      <w:r w:rsidR="00116AB5">
        <w:rPr>
          <w:rFonts w:ascii="Times New Roman" w:eastAsia="Times New Roman" w:hAnsi="Times New Roman"/>
          <w:sz w:val="28"/>
          <w:szCs w:val="28"/>
          <w:lang w:val="kk-KZ"/>
        </w:rPr>
        <w:t>8</w:t>
      </w:r>
      <w:r w:rsidR="00821B14" w:rsidRPr="00C921B4">
        <w:rPr>
          <w:rFonts w:ascii="Times New Roman" w:eastAsia="Times New Roman" w:hAnsi="Times New Roman"/>
          <w:sz w:val="28"/>
          <w:szCs w:val="28"/>
          <w:lang w:val="kk-KZ"/>
        </w:rPr>
        <w:t>2, б.17]</w:t>
      </w:r>
      <w:r w:rsidRPr="00C921B4">
        <w:rPr>
          <w:rFonts w:ascii="Times New Roman" w:eastAsia="Times New Roman" w:hAnsi="Times New Roman"/>
          <w:sz w:val="28"/>
          <w:szCs w:val="28"/>
          <w:lang w:val="kk-KZ"/>
        </w:rPr>
        <w:t>.</w:t>
      </w:r>
    </w:p>
    <w:p w:rsidR="00797836" w:rsidRPr="00B3166A" w:rsidRDefault="00797836" w:rsidP="00960D85">
      <w:pPr>
        <w:widowControl w:val="0"/>
        <w:tabs>
          <w:tab w:val="left" w:pos="2250"/>
        </w:tabs>
        <w:autoSpaceDE w:val="0"/>
        <w:autoSpaceDN w:val="0"/>
        <w:spacing w:after="0" w:line="240" w:lineRule="auto"/>
        <w:ind w:firstLine="567"/>
        <w:jc w:val="both"/>
        <w:rPr>
          <w:rFonts w:ascii="Times New Roman" w:eastAsia="Times New Roman" w:hAnsi="Times New Roman"/>
          <w:sz w:val="28"/>
          <w:szCs w:val="28"/>
          <w:lang w:val="kk-KZ"/>
        </w:rPr>
      </w:pPr>
      <w:r w:rsidRPr="00C921B4">
        <w:rPr>
          <w:rFonts w:ascii="Times New Roman" w:eastAsia="Times New Roman" w:hAnsi="Times New Roman"/>
          <w:sz w:val="28"/>
          <w:szCs w:val="28"/>
          <w:lang w:val="kk-KZ"/>
        </w:rPr>
        <w:t>Сабақтағы ізденушілік сипат білім алушылардың белсенділігін</w:t>
      </w:r>
      <w:r w:rsidRPr="00B3166A">
        <w:rPr>
          <w:rFonts w:ascii="Times New Roman" w:eastAsia="Times New Roman" w:hAnsi="Times New Roman"/>
          <w:sz w:val="28"/>
          <w:szCs w:val="28"/>
          <w:lang w:val="kk-KZ"/>
        </w:rPr>
        <w:t xml:space="preserve"> арттырады, оларды білімді меңгеруде өз бетінше жұмыс істеуге үйретеді. Білім алушылардың геометриялық салу есептерін шығаруға үйретуде оқытушының педагогикалық коммуникативтігі үлкен рөл атқарады</w:t>
      </w:r>
      <w:r w:rsidR="00A04C3C" w:rsidRPr="00B3166A">
        <w:rPr>
          <w:rFonts w:ascii="Times New Roman" w:eastAsia="Times New Roman" w:hAnsi="Times New Roman"/>
          <w:sz w:val="28"/>
          <w:szCs w:val="28"/>
          <w:lang w:val="kk-KZ"/>
        </w:rPr>
        <w:t xml:space="preserve"> [1</w:t>
      </w:r>
      <w:r w:rsidR="00116AB5">
        <w:rPr>
          <w:rFonts w:ascii="Times New Roman" w:eastAsia="Times New Roman" w:hAnsi="Times New Roman"/>
          <w:sz w:val="28"/>
          <w:szCs w:val="28"/>
          <w:lang w:val="kk-KZ"/>
        </w:rPr>
        <w:t>8</w:t>
      </w:r>
      <w:r w:rsidR="00A04C3C" w:rsidRPr="00B3166A">
        <w:rPr>
          <w:rFonts w:ascii="Times New Roman" w:eastAsia="Times New Roman" w:hAnsi="Times New Roman"/>
          <w:sz w:val="28"/>
          <w:szCs w:val="28"/>
          <w:lang w:val="kk-KZ"/>
        </w:rPr>
        <w:t>1, б.</w:t>
      </w:r>
      <w:r w:rsidR="00476877">
        <w:rPr>
          <w:rFonts w:ascii="Times New Roman" w:eastAsia="Times New Roman" w:hAnsi="Times New Roman"/>
          <w:sz w:val="28"/>
          <w:szCs w:val="28"/>
          <w:lang w:val="kk-KZ"/>
        </w:rPr>
        <w:t>7</w:t>
      </w:r>
      <w:r w:rsidR="00A04C3C" w:rsidRPr="00B3166A">
        <w:rPr>
          <w:rFonts w:ascii="Times New Roman" w:eastAsia="Times New Roman" w:hAnsi="Times New Roman"/>
          <w:sz w:val="28"/>
          <w:szCs w:val="28"/>
          <w:lang w:val="kk-KZ"/>
        </w:rPr>
        <w:t>]</w:t>
      </w:r>
      <w:r w:rsidRPr="00B3166A">
        <w:rPr>
          <w:rFonts w:ascii="Times New Roman" w:eastAsia="Times New Roman" w:hAnsi="Times New Roman"/>
          <w:sz w:val="28"/>
          <w:szCs w:val="28"/>
          <w:lang w:val="kk-KZ"/>
        </w:rPr>
        <w:t>.</w:t>
      </w:r>
    </w:p>
    <w:p w:rsidR="007264A3" w:rsidRDefault="00797836" w:rsidP="007264A3">
      <w:pPr>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 xml:space="preserve">Оқытудың тиімді әдісі ретінде </w:t>
      </w:r>
      <w:r w:rsidRPr="00B3166A">
        <w:rPr>
          <w:rFonts w:ascii="Times New Roman" w:hAnsi="Times New Roman"/>
          <w:b/>
          <w:i/>
          <w:sz w:val="28"/>
          <w:szCs w:val="28"/>
          <w:lang w:val="kk-KZ"/>
        </w:rPr>
        <w:t>эвристикалық әдісті</w:t>
      </w:r>
      <w:r w:rsidRPr="00B3166A">
        <w:rPr>
          <w:rFonts w:ascii="Times New Roman" w:hAnsi="Times New Roman"/>
          <w:sz w:val="28"/>
          <w:szCs w:val="28"/>
          <w:lang w:val="kk-KZ"/>
        </w:rPr>
        <w:t xml:space="preserve"> де атап өтуге болады. Ол танымдық іс-әрекеттің қалыптасуына бағытталған диалогтік (сұрақ-жауап) болады. Оқытушы жаңа материал мен ұғымдарды дайын түрде бермей, өз орнымен қойылған сұрақтар арқылы, студенттердің бұрын қалыптасқан білім мен тәжірибелеріне сүйеніп, жаңа ережелерді, ұғымдарды, есепті шешу жолдарын өз бетінше «жаңалық ашуына» жағдай жасайды.</w:t>
      </w:r>
    </w:p>
    <w:p w:rsidR="007264A3" w:rsidRPr="007264A3" w:rsidRDefault="007264A3" w:rsidP="007264A3">
      <w:pPr>
        <w:spacing w:after="0" w:line="240" w:lineRule="auto"/>
        <w:ind w:firstLine="567"/>
        <w:jc w:val="both"/>
        <w:rPr>
          <w:rFonts w:ascii="Times New Roman" w:hAnsi="Times New Roman"/>
          <w:sz w:val="28"/>
          <w:szCs w:val="28"/>
          <w:lang w:val="kk-KZ"/>
        </w:rPr>
      </w:pPr>
    </w:p>
    <w:p w:rsidR="00596C10" w:rsidRPr="00B3166A" w:rsidRDefault="003733FA" w:rsidP="000C58FC">
      <w:pPr>
        <w:spacing w:after="0" w:line="240" w:lineRule="auto"/>
        <w:ind w:firstLine="709"/>
        <w:jc w:val="both"/>
        <w:rPr>
          <w:rFonts w:ascii="Times New Roman" w:hAnsi="Times New Roman"/>
          <w:b/>
          <w:i/>
          <w:color w:val="0D0D0D"/>
          <w:sz w:val="28"/>
          <w:szCs w:val="28"/>
          <w:lang w:val="kk-KZ"/>
        </w:rPr>
      </w:pPr>
      <w:r w:rsidRPr="00B3166A">
        <w:rPr>
          <w:rFonts w:ascii="Times New Roman" w:hAnsi="Times New Roman"/>
          <w:b/>
          <w:sz w:val="28"/>
          <w:szCs w:val="28"/>
          <w:lang w:val="kk-KZ"/>
        </w:rPr>
        <w:lastRenderedPageBreak/>
        <w:t>2.2</w:t>
      </w:r>
      <w:r w:rsidR="00623456" w:rsidRPr="00B3166A">
        <w:rPr>
          <w:rFonts w:ascii="Times New Roman" w:hAnsi="Times New Roman"/>
          <w:b/>
          <w:sz w:val="28"/>
          <w:szCs w:val="28"/>
          <w:lang w:val="kk-KZ"/>
        </w:rPr>
        <w:t xml:space="preserve"> </w:t>
      </w:r>
      <w:r w:rsidRPr="00B3166A">
        <w:rPr>
          <w:rFonts w:ascii="Times New Roman" w:hAnsi="Times New Roman"/>
          <w:b/>
          <w:sz w:val="28"/>
          <w:szCs w:val="28"/>
          <w:lang w:val="kk-KZ"/>
        </w:rPr>
        <w:t>Болашақ математика мұғалімдерінің жазықтықтағы геометриялық салу есептерін оқытуға әдістемелік даярлығын қалыптастыруда АКТ құралдарын қолдану</w:t>
      </w:r>
    </w:p>
    <w:p w:rsidR="003733FA" w:rsidRPr="00B3166A" w:rsidRDefault="003733FA" w:rsidP="00960D85">
      <w:pPr>
        <w:tabs>
          <w:tab w:val="left" w:pos="993"/>
        </w:tabs>
        <w:spacing w:after="0" w:line="240" w:lineRule="auto"/>
        <w:ind w:right="-1" w:firstLine="567"/>
        <w:jc w:val="both"/>
        <w:rPr>
          <w:rFonts w:ascii="Times New Roman" w:hAnsi="Times New Roman"/>
          <w:color w:val="222222"/>
          <w:sz w:val="18"/>
          <w:szCs w:val="18"/>
          <w:shd w:val="clear" w:color="auto" w:fill="FFFFFF"/>
          <w:lang w:val="kk-KZ"/>
        </w:rPr>
      </w:pPr>
      <w:r w:rsidRPr="00B3166A">
        <w:rPr>
          <w:rFonts w:ascii="Times New Roman" w:hAnsi="Times New Roman"/>
          <w:sz w:val="28"/>
          <w:szCs w:val="28"/>
          <w:lang w:val="kk-KZ"/>
        </w:rPr>
        <w:t>Қазіргі кезде біздің қоғамымыз дамудың жаңа кезеңіне көшіп келеді. Бұл – ақпараттық кезең, яғни компьютерлік техника мен оған байланысты АКТ құралдары  педагогтар қызметінің барлық салаларына кірігіп, оның табиғи ортасына айналып отыр. ҚР Үкіметінің 2023 жылғы 28 наурыздағы № 249 қаулысымен  бекітілген  мектепке дейінгі, орта, техникалық және кәсіптік білім беруді дамытудың 2023 – 2029 жылдарға арналған тұжырымдамасында «Оқыту әдістерінің инновациялық жолдарын енгізу электронды платформалар арқылы жүзеге асырылады, бұл бүкіл оқу процесінің цифрландырылуына алып келеді...» - делінген [</w:t>
      </w:r>
      <w:r w:rsidR="00A04C3C" w:rsidRPr="00B3166A">
        <w:rPr>
          <w:rFonts w:ascii="Times New Roman" w:hAnsi="Times New Roman"/>
          <w:sz w:val="28"/>
          <w:szCs w:val="28"/>
          <w:lang w:val="kk-KZ"/>
        </w:rPr>
        <w:t>1</w:t>
      </w:r>
      <w:r w:rsidR="00116AB5">
        <w:rPr>
          <w:rFonts w:ascii="Times New Roman" w:hAnsi="Times New Roman"/>
          <w:sz w:val="28"/>
          <w:szCs w:val="28"/>
          <w:lang w:val="kk-KZ"/>
        </w:rPr>
        <w:t>8</w:t>
      </w:r>
      <w:r w:rsidR="00954237">
        <w:rPr>
          <w:rFonts w:ascii="Times New Roman" w:hAnsi="Times New Roman"/>
          <w:sz w:val="28"/>
          <w:szCs w:val="28"/>
          <w:lang w:val="kk-KZ"/>
        </w:rPr>
        <w:t>3</w:t>
      </w:r>
      <w:r w:rsidRPr="00B3166A">
        <w:rPr>
          <w:rFonts w:ascii="Times New Roman" w:hAnsi="Times New Roman"/>
          <w:sz w:val="28"/>
          <w:szCs w:val="28"/>
          <w:lang w:val="kk-KZ"/>
        </w:rPr>
        <w:t xml:space="preserve">].  </w:t>
      </w:r>
      <w:bookmarkStart w:id="119" w:name="_Hlk167161959"/>
    </w:p>
    <w:bookmarkEnd w:id="119"/>
    <w:p w:rsidR="003733FA" w:rsidRPr="00B3166A" w:rsidRDefault="00715DF7" w:rsidP="00960D85">
      <w:pPr>
        <w:spacing w:after="0" w:line="240" w:lineRule="auto"/>
        <w:ind w:right="-141" w:firstLine="567"/>
        <w:jc w:val="both"/>
        <w:rPr>
          <w:rFonts w:ascii="Times New Roman" w:hAnsi="Times New Roman"/>
          <w:sz w:val="28"/>
          <w:szCs w:val="28"/>
          <w:lang w:val="kk-KZ"/>
        </w:rPr>
      </w:pPr>
      <w:r w:rsidRPr="00B3166A">
        <w:rPr>
          <w:rFonts w:ascii="Times New Roman" w:hAnsi="Times New Roman"/>
          <w:color w:val="000000"/>
          <w:sz w:val="28"/>
          <w:szCs w:val="28"/>
          <w:lang w:val="kk-KZ"/>
        </w:rPr>
        <w:t>Қоғам дамыған сайын жоғары оқу орындарына қойылатын талаптар да күн санап күшейтіліп келе жатыр. Соңғы жылдары жоғары білім беру жүйесіне өзгерістер енгізіліп, білім берудің жаңа  жолына түсті.</w:t>
      </w:r>
      <w:r w:rsidRPr="00B3166A">
        <w:rPr>
          <w:rFonts w:ascii="Times New Roman" w:hAnsi="Times New Roman"/>
          <w:sz w:val="28"/>
          <w:szCs w:val="28"/>
          <w:lang w:val="kk-KZ"/>
        </w:rPr>
        <w:t xml:space="preserve"> Сабақта интерактивті тақтаны, электронды оқулықтарды, компьютерлік-ақпараттық технологияларды күнделікті жүйелі қолдану оң нәтиже көрсетуде. Бұрынға дәстүрлі сабақ түріне электрондық байланыс, On-line сабақтар, ақпарат алмасу, интернет, электронды пошта, телеконференция сабақтары қосылды</w:t>
      </w:r>
      <w:r w:rsidR="00D4642E">
        <w:rPr>
          <w:rFonts w:ascii="Times New Roman" w:hAnsi="Times New Roman"/>
          <w:sz w:val="28"/>
          <w:szCs w:val="28"/>
          <w:lang w:val="kk-KZ"/>
        </w:rPr>
        <w:t xml:space="preserve"> </w:t>
      </w:r>
      <w:r w:rsidR="00D4642E" w:rsidRPr="00D4642E">
        <w:rPr>
          <w:rFonts w:ascii="Times New Roman" w:hAnsi="Times New Roman"/>
          <w:sz w:val="28"/>
          <w:szCs w:val="28"/>
          <w:lang w:val="kk-KZ"/>
        </w:rPr>
        <w:t>[</w:t>
      </w:r>
      <w:r w:rsidR="00D4642E">
        <w:rPr>
          <w:rFonts w:ascii="Times New Roman" w:hAnsi="Times New Roman"/>
          <w:sz w:val="28"/>
          <w:szCs w:val="28"/>
          <w:lang w:val="kk-KZ"/>
        </w:rPr>
        <w:t>125, б.147</w:t>
      </w:r>
      <w:r w:rsidR="00D4642E" w:rsidRPr="00D4642E">
        <w:rPr>
          <w:rFonts w:ascii="Times New Roman" w:hAnsi="Times New Roman"/>
          <w:sz w:val="28"/>
          <w:szCs w:val="28"/>
          <w:lang w:val="kk-KZ"/>
        </w:rPr>
        <w:t>]</w:t>
      </w:r>
      <w:r w:rsidRPr="00B3166A">
        <w:rPr>
          <w:rFonts w:ascii="Times New Roman" w:hAnsi="Times New Roman"/>
          <w:sz w:val="28"/>
          <w:szCs w:val="28"/>
          <w:lang w:val="kk-KZ"/>
        </w:rPr>
        <w:t xml:space="preserve">. </w:t>
      </w:r>
    </w:p>
    <w:p w:rsidR="003733FA" w:rsidRPr="00B3166A" w:rsidRDefault="003733FA" w:rsidP="00960D85">
      <w:pPr>
        <w:spacing w:after="0" w:line="240" w:lineRule="auto"/>
        <w:ind w:firstLine="567"/>
        <w:jc w:val="both"/>
        <w:rPr>
          <w:rFonts w:ascii="Times New Roman" w:hAnsi="Times New Roman"/>
          <w:color w:val="000000"/>
          <w:sz w:val="28"/>
          <w:szCs w:val="28"/>
          <w:lang w:val="kk-KZ"/>
        </w:rPr>
      </w:pPr>
      <w:r w:rsidRPr="00B3166A">
        <w:rPr>
          <w:rFonts w:ascii="Times New Roman" w:hAnsi="Times New Roman"/>
          <w:color w:val="000000"/>
          <w:sz w:val="28"/>
          <w:szCs w:val="28"/>
          <w:lang w:val="kk-KZ"/>
        </w:rPr>
        <w:t>Оқытуды ақпараттандандыру білім жүйесін әдістемелік, технологиялық және практикалық жағынан және АКТ мүмкіндіктерімен іске асыруға бағытталған ғылыми-педагогикалық, оқу әдістемелік, бағдарламалау технологиялық әзірлемелерді кең ауқымда қолданылуын қамтамасыз ететін мақсатқа бағытталып, ұйымдастырылған үрдіс ретінде қарастырылып жатыр</w:t>
      </w:r>
      <w:r w:rsidR="002D17EC" w:rsidRPr="00B3166A">
        <w:rPr>
          <w:rFonts w:ascii="Times New Roman" w:hAnsi="Times New Roman"/>
          <w:color w:val="000000"/>
          <w:sz w:val="28"/>
          <w:szCs w:val="28"/>
          <w:lang w:val="kk-KZ"/>
        </w:rPr>
        <w:t xml:space="preserve"> [</w:t>
      </w:r>
      <w:r w:rsidR="00934A32">
        <w:rPr>
          <w:rFonts w:ascii="Times New Roman" w:hAnsi="Times New Roman"/>
          <w:color w:val="000000"/>
          <w:sz w:val="28"/>
          <w:szCs w:val="28"/>
          <w:lang w:val="kk-KZ"/>
        </w:rPr>
        <w:t>75, б.253</w:t>
      </w:r>
      <w:r w:rsidR="002D17EC" w:rsidRPr="00B3166A">
        <w:rPr>
          <w:rFonts w:ascii="Times New Roman" w:hAnsi="Times New Roman"/>
          <w:color w:val="000000"/>
          <w:sz w:val="28"/>
          <w:szCs w:val="28"/>
          <w:lang w:val="kk-KZ"/>
        </w:rPr>
        <w:t>]</w:t>
      </w:r>
      <w:r w:rsidRPr="00B3166A">
        <w:rPr>
          <w:rFonts w:ascii="Times New Roman" w:hAnsi="Times New Roman"/>
          <w:color w:val="000000"/>
          <w:sz w:val="28"/>
          <w:szCs w:val="28"/>
          <w:lang w:val="kk-KZ"/>
        </w:rPr>
        <w:t xml:space="preserve">. </w:t>
      </w:r>
    </w:p>
    <w:p w:rsidR="003733FA" w:rsidRPr="00B3166A" w:rsidRDefault="003733FA" w:rsidP="00960D85">
      <w:pPr>
        <w:shd w:val="clear" w:color="auto" w:fill="FFFFFF"/>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 xml:space="preserve">Цифрлық білім беру ресурстарын пайдалану жағдайында білім берудің мазмұнын, мақсатын, ұстанымдарын, педагогикалық негіздерін және білім беру сапасын арттыруда бағалауды ынталандыру жүйесін дамытуды бірнеше шетелдік және отандық ғалымдар </w:t>
      </w:r>
      <w:r w:rsidR="00C551E9" w:rsidRPr="00C551E9">
        <w:rPr>
          <w:rFonts w:ascii="Times New Roman" w:hAnsi="Times New Roman"/>
          <w:sz w:val="28"/>
          <w:szCs w:val="28"/>
          <w:lang w:val="kk-KZ"/>
        </w:rPr>
        <w:t>S.Gökçe</w:t>
      </w:r>
      <w:r w:rsidR="00C551E9">
        <w:rPr>
          <w:rFonts w:ascii="Times New Roman" w:hAnsi="Times New Roman"/>
          <w:sz w:val="28"/>
          <w:szCs w:val="28"/>
          <w:lang w:val="kk-KZ"/>
        </w:rPr>
        <w:t>,</w:t>
      </w:r>
      <w:r w:rsidR="00C551E9" w:rsidRPr="00C551E9">
        <w:rPr>
          <w:rFonts w:ascii="Times New Roman" w:hAnsi="Times New Roman"/>
          <w:sz w:val="28"/>
          <w:szCs w:val="28"/>
          <w:lang w:val="kk-KZ"/>
        </w:rPr>
        <w:t xml:space="preserve"> P.Güner</w:t>
      </w:r>
      <w:r w:rsidR="00C551E9">
        <w:rPr>
          <w:rFonts w:ascii="Times New Roman" w:hAnsi="Times New Roman"/>
          <w:sz w:val="28"/>
          <w:szCs w:val="28"/>
          <w:lang w:val="kk-KZ"/>
        </w:rPr>
        <w:t xml:space="preserve"> </w:t>
      </w:r>
      <w:r w:rsidR="00C551E9" w:rsidRPr="00C551E9">
        <w:rPr>
          <w:rFonts w:ascii="Times New Roman" w:hAnsi="Times New Roman"/>
          <w:sz w:val="28"/>
          <w:szCs w:val="28"/>
          <w:lang w:val="kk-KZ"/>
        </w:rPr>
        <w:t>[</w:t>
      </w:r>
      <w:r w:rsidR="008A1B76">
        <w:rPr>
          <w:rFonts w:ascii="Times New Roman" w:hAnsi="Times New Roman"/>
          <w:sz w:val="28"/>
          <w:szCs w:val="28"/>
          <w:lang w:val="kk-KZ"/>
        </w:rPr>
        <w:t>1</w:t>
      </w:r>
      <w:r w:rsidR="00116AB5">
        <w:rPr>
          <w:rFonts w:ascii="Times New Roman" w:hAnsi="Times New Roman"/>
          <w:sz w:val="28"/>
          <w:szCs w:val="28"/>
          <w:lang w:val="kk-KZ"/>
        </w:rPr>
        <w:t>8</w:t>
      </w:r>
      <w:r w:rsidR="00954237">
        <w:rPr>
          <w:rFonts w:ascii="Times New Roman" w:hAnsi="Times New Roman"/>
          <w:sz w:val="28"/>
          <w:szCs w:val="28"/>
          <w:lang w:val="kk-KZ"/>
        </w:rPr>
        <w:t>4</w:t>
      </w:r>
      <w:r w:rsidR="00C551E9" w:rsidRPr="00C551E9">
        <w:rPr>
          <w:rFonts w:ascii="Times New Roman" w:hAnsi="Times New Roman"/>
          <w:sz w:val="28"/>
          <w:szCs w:val="28"/>
          <w:lang w:val="kk-KZ"/>
        </w:rPr>
        <w:t>]</w:t>
      </w:r>
      <w:r w:rsidR="00C551E9">
        <w:rPr>
          <w:rFonts w:ascii="Times New Roman" w:hAnsi="Times New Roman"/>
          <w:sz w:val="28"/>
          <w:szCs w:val="28"/>
          <w:lang w:val="kk-KZ"/>
        </w:rPr>
        <w:t>,</w:t>
      </w:r>
      <w:r w:rsidR="00C551E9" w:rsidRPr="00C551E9">
        <w:rPr>
          <w:rFonts w:ascii="Times New Roman" w:hAnsi="Times New Roman"/>
          <w:sz w:val="28"/>
          <w:szCs w:val="28"/>
          <w:lang w:val="kk-KZ"/>
        </w:rPr>
        <w:t xml:space="preserve"> C.Cumino, M.Pavignano, M.Spreafico, U.Zich </w:t>
      </w:r>
      <w:r w:rsidR="006745B7" w:rsidRPr="00B3166A">
        <w:rPr>
          <w:rFonts w:ascii="Times New Roman" w:hAnsi="Times New Roman"/>
          <w:sz w:val="28"/>
          <w:szCs w:val="28"/>
          <w:lang w:val="kk-KZ"/>
        </w:rPr>
        <w:t>[</w:t>
      </w:r>
      <w:r w:rsidR="009D2095" w:rsidRPr="00B3166A">
        <w:rPr>
          <w:rFonts w:ascii="Times New Roman" w:hAnsi="Times New Roman"/>
          <w:sz w:val="28"/>
          <w:szCs w:val="28"/>
          <w:lang w:val="kk-KZ"/>
        </w:rPr>
        <w:t>1</w:t>
      </w:r>
      <w:r w:rsidR="00116AB5">
        <w:rPr>
          <w:rFonts w:ascii="Times New Roman" w:hAnsi="Times New Roman"/>
          <w:sz w:val="28"/>
          <w:szCs w:val="28"/>
          <w:lang w:val="kk-KZ"/>
        </w:rPr>
        <w:t>8</w:t>
      </w:r>
      <w:r w:rsidR="00954237">
        <w:rPr>
          <w:rFonts w:ascii="Times New Roman" w:hAnsi="Times New Roman"/>
          <w:sz w:val="28"/>
          <w:szCs w:val="28"/>
          <w:lang w:val="kk-KZ"/>
        </w:rPr>
        <w:t>5</w:t>
      </w:r>
      <w:r w:rsidR="006745B7" w:rsidRPr="00B3166A">
        <w:rPr>
          <w:rFonts w:ascii="Times New Roman" w:hAnsi="Times New Roman"/>
          <w:sz w:val="28"/>
          <w:szCs w:val="28"/>
          <w:lang w:val="kk-KZ"/>
        </w:rPr>
        <w:t>]</w:t>
      </w:r>
      <w:r w:rsidRPr="00B3166A">
        <w:rPr>
          <w:rFonts w:ascii="Times New Roman" w:hAnsi="Times New Roman"/>
          <w:sz w:val="28"/>
          <w:szCs w:val="28"/>
          <w:lang w:val="kk-KZ"/>
        </w:rPr>
        <w:t xml:space="preserve">, </w:t>
      </w:r>
      <w:r w:rsidR="008A1B76" w:rsidRPr="008A1B76">
        <w:rPr>
          <w:rFonts w:ascii="Times New Roman" w:hAnsi="Times New Roman"/>
          <w:sz w:val="28"/>
          <w:szCs w:val="28"/>
          <w:lang w:val="kk-KZ"/>
        </w:rPr>
        <w:t>N.Emul, H.Gulkilik,</w:t>
      </w:r>
      <w:r w:rsidR="008A1B76">
        <w:rPr>
          <w:rFonts w:ascii="Times New Roman" w:hAnsi="Times New Roman"/>
          <w:sz w:val="28"/>
          <w:szCs w:val="28"/>
          <w:lang w:val="kk-KZ"/>
        </w:rPr>
        <w:t xml:space="preserve"> </w:t>
      </w:r>
      <w:r w:rsidR="008A1B76" w:rsidRPr="008A1B76">
        <w:rPr>
          <w:rFonts w:ascii="Times New Roman" w:hAnsi="Times New Roman"/>
          <w:sz w:val="28"/>
          <w:szCs w:val="28"/>
          <w:lang w:val="kk-KZ"/>
        </w:rPr>
        <w:t xml:space="preserve">H.Kaplan </w:t>
      </w:r>
      <w:r w:rsidR="00A04C3C" w:rsidRPr="00B3166A">
        <w:rPr>
          <w:rFonts w:ascii="Times New Roman" w:hAnsi="Times New Roman"/>
          <w:sz w:val="28"/>
          <w:szCs w:val="28"/>
          <w:lang w:val="kk-KZ"/>
        </w:rPr>
        <w:t>[</w:t>
      </w:r>
      <w:r w:rsidR="009D2095" w:rsidRPr="00B3166A">
        <w:rPr>
          <w:rFonts w:ascii="Times New Roman" w:hAnsi="Times New Roman"/>
          <w:sz w:val="28"/>
          <w:szCs w:val="28"/>
          <w:lang w:val="kk-KZ"/>
        </w:rPr>
        <w:t>1</w:t>
      </w:r>
      <w:r w:rsidR="00116AB5">
        <w:rPr>
          <w:rFonts w:ascii="Times New Roman" w:hAnsi="Times New Roman"/>
          <w:sz w:val="28"/>
          <w:szCs w:val="28"/>
          <w:lang w:val="kk-KZ"/>
        </w:rPr>
        <w:t>8</w:t>
      </w:r>
      <w:r w:rsidR="00954237">
        <w:rPr>
          <w:rFonts w:ascii="Times New Roman" w:hAnsi="Times New Roman"/>
          <w:sz w:val="28"/>
          <w:szCs w:val="28"/>
          <w:lang w:val="kk-KZ"/>
        </w:rPr>
        <w:t>6</w:t>
      </w:r>
      <w:r w:rsidR="00A04C3C" w:rsidRPr="00B3166A">
        <w:rPr>
          <w:rFonts w:ascii="Times New Roman" w:hAnsi="Times New Roman"/>
          <w:sz w:val="28"/>
          <w:szCs w:val="28"/>
          <w:lang w:val="kk-KZ"/>
        </w:rPr>
        <w:t>]</w:t>
      </w:r>
      <w:r w:rsidRPr="00B3166A">
        <w:rPr>
          <w:rFonts w:ascii="Times New Roman" w:hAnsi="Times New Roman"/>
          <w:sz w:val="28"/>
          <w:szCs w:val="28"/>
          <w:lang w:val="kk-KZ"/>
        </w:rPr>
        <w:t>, Ж.А.Қараев</w:t>
      </w:r>
      <w:r w:rsidR="006745B7" w:rsidRPr="00B3166A">
        <w:rPr>
          <w:rFonts w:ascii="Times New Roman" w:hAnsi="Times New Roman"/>
          <w:sz w:val="28"/>
          <w:szCs w:val="28"/>
          <w:lang w:val="kk-KZ"/>
        </w:rPr>
        <w:t xml:space="preserve"> [</w:t>
      </w:r>
      <w:r w:rsidR="009D2095" w:rsidRPr="00B3166A">
        <w:rPr>
          <w:rFonts w:ascii="Times New Roman" w:hAnsi="Times New Roman"/>
          <w:sz w:val="28"/>
          <w:szCs w:val="28"/>
          <w:lang w:val="kk-KZ"/>
        </w:rPr>
        <w:t>1</w:t>
      </w:r>
      <w:r w:rsidR="00116AB5">
        <w:rPr>
          <w:rFonts w:ascii="Times New Roman" w:hAnsi="Times New Roman"/>
          <w:sz w:val="28"/>
          <w:szCs w:val="28"/>
          <w:lang w:val="kk-KZ"/>
        </w:rPr>
        <w:t>8</w:t>
      </w:r>
      <w:r w:rsidR="00954237">
        <w:rPr>
          <w:rFonts w:ascii="Times New Roman" w:hAnsi="Times New Roman"/>
          <w:sz w:val="28"/>
          <w:szCs w:val="28"/>
          <w:lang w:val="kk-KZ"/>
        </w:rPr>
        <w:t>7</w:t>
      </w:r>
      <w:r w:rsidR="006745B7" w:rsidRPr="00B3166A">
        <w:rPr>
          <w:rFonts w:ascii="Times New Roman" w:hAnsi="Times New Roman"/>
          <w:sz w:val="28"/>
          <w:szCs w:val="28"/>
          <w:lang w:val="kk-KZ"/>
        </w:rPr>
        <w:t>]</w:t>
      </w:r>
      <w:r w:rsidRPr="00B3166A">
        <w:rPr>
          <w:rFonts w:ascii="Times New Roman" w:hAnsi="Times New Roman"/>
          <w:sz w:val="28"/>
          <w:szCs w:val="28"/>
          <w:lang w:val="kk-KZ"/>
        </w:rPr>
        <w:t>,</w:t>
      </w:r>
      <w:r w:rsidR="009D2095" w:rsidRPr="00B3166A">
        <w:rPr>
          <w:rFonts w:ascii="Times New Roman" w:hAnsi="Times New Roman"/>
          <w:sz w:val="28"/>
          <w:szCs w:val="28"/>
          <w:lang w:val="kk-KZ"/>
        </w:rPr>
        <w:t xml:space="preserve"> </w:t>
      </w:r>
      <w:r w:rsidRPr="00B3166A">
        <w:rPr>
          <w:rFonts w:ascii="Times New Roman" w:hAnsi="Times New Roman"/>
          <w:sz w:val="28"/>
          <w:szCs w:val="28"/>
          <w:lang w:val="kk-KZ"/>
        </w:rPr>
        <w:t xml:space="preserve">А.Е.Абылкасымова </w:t>
      </w:r>
      <w:r w:rsidR="006745B7" w:rsidRPr="00B3166A">
        <w:rPr>
          <w:rFonts w:ascii="Times New Roman" w:hAnsi="Times New Roman"/>
          <w:sz w:val="28"/>
          <w:szCs w:val="28"/>
          <w:lang w:val="kk-KZ"/>
        </w:rPr>
        <w:t>[</w:t>
      </w:r>
      <w:r w:rsidR="009D2095" w:rsidRPr="00B3166A">
        <w:rPr>
          <w:rFonts w:ascii="Times New Roman" w:hAnsi="Times New Roman"/>
          <w:sz w:val="28"/>
          <w:szCs w:val="28"/>
          <w:lang w:val="kk-KZ"/>
        </w:rPr>
        <w:t>1</w:t>
      </w:r>
      <w:r w:rsidR="00116AB5">
        <w:rPr>
          <w:rFonts w:ascii="Times New Roman" w:hAnsi="Times New Roman"/>
          <w:sz w:val="28"/>
          <w:szCs w:val="28"/>
          <w:lang w:val="kk-KZ"/>
        </w:rPr>
        <w:t>8</w:t>
      </w:r>
      <w:r w:rsidR="00954237">
        <w:rPr>
          <w:rFonts w:ascii="Times New Roman" w:hAnsi="Times New Roman"/>
          <w:sz w:val="28"/>
          <w:szCs w:val="28"/>
          <w:lang w:val="kk-KZ"/>
        </w:rPr>
        <w:t>8</w:t>
      </w:r>
      <w:r w:rsidR="006745B7" w:rsidRPr="00B3166A">
        <w:rPr>
          <w:rFonts w:ascii="Times New Roman" w:hAnsi="Times New Roman"/>
          <w:sz w:val="28"/>
          <w:szCs w:val="28"/>
          <w:lang w:val="kk-KZ"/>
        </w:rPr>
        <w:t>]</w:t>
      </w:r>
      <w:r w:rsidR="00303D0B">
        <w:rPr>
          <w:rFonts w:ascii="Times New Roman" w:hAnsi="Times New Roman"/>
          <w:sz w:val="28"/>
          <w:szCs w:val="28"/>
          <w:lang w:val="kk-KZ"/>
        </w:rPr>
        <w:t xml:space="preserve"> </w:t>
      </w:r>
      <w:r w:rsidRPr="00B3166A">
        <w:rPr>
          <w:rFonts w:ascii="Times New Roman" w:hAnsi="Times New Roman"/>
          <w:sz w:val="28"/>
          <w:szCs w:val="28"/>
          <w:lang w:val="kk-KZ"/>
        </w:rPr>
        <w:t>және т.б. қарастырған.</w:t>
      </w:r>
    </w:p>
    <w:p w:rsidR="003733FA" w:rsidRPr="00B3166A" w:rsidRDefault="003733FA" w:rsidP="00960D85">
      <w:pPr>
        <w:spacing w:after="0" w:line="240" w:lineRule="auto"/>
        <w:ind w:firstLine="567"/>
        <w:jc w:val="both"/>
        <w:rPr>
          <w:rFonts w:ascii="Times New Roman" w:hAnsi="Times New Roman"/>
          <w:bCs/>
          <w:sz w:val="28"/>
          <w:szCs w:val="28"/>
          <w:lang w:val="kk-KZ"/>
        </w:rPr>
      </w:pPr>
      <w:r w:rsidRPr="00B3166A">
        <w:rPr>
          <w:rFonts w:ascii="Times New Roman" w:hAnsi="Times New Roman"/>
          <w:bCs/>
          <w:sz w:val="28"/>
          <w:szCs w:val="28"/>
          <w:lang w:val="kk-KZ"/>
        </w:rPr>
        <w:t>А.П.Ершов, Н.Ф.Талызина, Л.ҚЖайдақбаева, Г.Қ.Нурғалиева мектеп деңгейінде оқытудың техникалық құралдарын пайдалана отырып, оқу процесін жетілдіруді, оқушылардың білімі мен дағдыларын қалыптастыру мәселелерімен айналысты.</w:t>
      </w:r>
    </w:p>
    <w:p w:rsidR="00715DF7" w:rsidRPr="00B3166A" w:rsidRDefault="00715DF7" w:rsidP="00960D85">
      <w:pPr>
        <w:spacing w:after="0" w:line="240" w:lineRule="auto"/>
        <w:ind w:right="-141" w:firstLine="567"/>
        <w:jc w:val="both"/>
        <w:rPr>
          <w:rFonts w:ascii="Times New Roman" w:hAnsi="Times New Roman"/>
          <w:color w:val="000000"/>
          <w:sz w:val="28"/>
          <w:szCs w:val="28"/>
          <w:lang w:val="kk-KZ"/>
        </w:rPr>
      </w:pPr>
      <w:r w:rsidRPr="00B3166A">
        <w:rPr>
          <w:rFonts w:ascii="Times New Roman" w:hAnsi="Times New Roman"/>
          <w:color w:val="000000"/>
          <w:sz w:val="28"/>
          <w:szCs w:val="28"/>
          <w:lang w:val="kk-KZ"/>
        </w:rPr>
        <w:t>Барлық сабақтар оқу әдістемелік, ғылыми-педагогикалық, бағдарламалау технологиялық әзірлемелерді кеңінен қолдануды қамтамасыз ететін мақсатқа бағыттала отырып, оқытуды ақпараттандандыру, білім жүйесін әдістемелік, технологиялық және практикалық тұрғыдан дамыту және АКТ материалдарын пайдалануға мүмкіндік беретін үрдіс ретінде қарастырылып келеді</w:t>
      </w:r>
      <w:r w:rsidR="00D4642E">
        <w:rPr>
          <w:rFonts w:ascii="Times New Roman" w:hAnsi="Times New Roman"/>
          <w:color w:val="000000"/>
          <w:sz w:val="28"/>
          <w:szCs w:val="28"/>
          <w:lang w:val="kk-KZ"/>
        </w:rPr>
        <w:t xml:space="preserve"> </w:t>
      </w:r>
      <w:r w:rsidR="00D4642E" w:rsidRPr="00D4642E">
        <w:rPr>
          <w:rFonts w:ascii="Times New Roman" w:hAnsi="Times New Roman"/>
          <w:color w:val="000000"/>
          <w:sz w:val="28"/>
          <w:szCs w:val="28"/>
          <w:lang w:val="kk-KZ"/>
        </w:rPr>
        <w:t>[</w:t>
      </w:r>
      <w:r w:rsidR="00D4642E">
        <w:rPr>
          <w:rFonts w:ascii="Times New Roman" w:hAnsi="Times New Roman"/>
          <w:color w:val="000000"/>
          <w:sz w:val="28"/>
          <w:szCs w:val="28"/>
          <w:lang w:val="kk-KZ"/>
        </w:rPr>
        <w:t>1</w:t>
      </w:r>
      <w:r w:rsidR="00116AB5">
        <w:rPr>
          <w:rFonts w:ascii="Times New Roman" w:hAnsi="Times New Roman"/>
          <w:color w:val="000000"/>
          <w:sz w:val="28"/>
          <w:szCs w:val="28"/>
          <w:lang w:val="kk-KZ"/>
        </w:rPr>
        <w:t>8</w:t>
      </w:r>
      <w:r w:rsidR="00D4642E">
        <w:rPr>
          <w:rFonts w:ascii="Times New Roman" w:hAnsi="Times New Roman"/>
          <w:color w:val="000000"/>
          <w:sz w:val="28"/>
          <w:szCs w:val="28"/>
          <w:lang w:val="kk-KZ"/>
        </w:rPr>
        <w:t xml:space="preserve">8, </w:t>
      </w:r>
      <w:r w:rsidR="00DA08AE">
        <w:rPr>
          <w:rFonts w:ascii="Times New Roman" w:hAnsi="Times New Roman"/>
          <w:color w:val="000000"/>
          <w:sz w:val="28"/>
          <w:szCs w:val="28"/>
          <w:lang w:val="kk-KZ"/>
        </w:rPr>
        <w:t>б.57</w:t>
      </w:r>
      <w:r w:rsidR="00D4642E" w:rsidRPr="00D4642E">
        <w:rPr>
          <w:rFonts w:ascii="Times New Roman" w:hAnsi="Times New Roman"/>
          <w:color w:val="000000"/>
          <w:sz w:val="28"/>
          <w:szCs w:val="28"/>
          <w:lang w:val="kk-KZ"/>
        </w:rPr>
        <w:t>]</w:t>
      </w:r>
      <w:r w:rsidRPr="00B3166A">
        <w:rPr>
          <w:rFonts w:ascii="Times New Roman" w:hAnsi="Times New Roman"/>
          <w:color w:val="000000"/>
          <w:sz w:val="28"/>
          <w:szCs w:val="28"/>
          <w:lang w:val="kk-KZ"/>
        </w:rPr>
        <w:t>.</w:t>
      </w:r>
    </w:p>
    <w:p w:rsidR="00715DF7" w:rsidRPr="00B3166A" w:rsidRDefault="00715DF7" w:rsidP="00960D85">
      <w:pPr>
        <w:spacing w:after="0" w:line="240" w:lineRule="auto"/>
        <w:ind w:right="-141" w:firstLine="567"/>
        <w:jc w:val="both"/>
        <w:rPr>
          <w:rFonts w:ascii="Times New Roman" w:hAnsi="Times New Roman"/>
          <w:bCs/>
          <w:sz w:val="28"/>
          <w:szCs w:val="28"/>
          <w:lang w:val="kk-KZ"/>
        </w:rPr>
      </w:pPr>
      <w:r w:rsidRPr="00B3166A">
        <w:rPr>
          <w:rFonts w:ascii="Times New Roman" w:hAnsi="Times New Roman"/>
          <w:bCs/>
          <w:sz w:val="28"/>
          <w:szCs w:val="28"/>
          <w:lang w:val="kk-KZ"/>
        </w:rPr>
        <w:t>Салу есептерін шығаруды компьютер көмегімен жүзеге асыру, сабақта салынуға тиісті фигураны және бірнеше нұсқамен шығарылатын есептің шығару жолдарын компьютер арқылы орындау С.Абуованың зерттеу еңбектерінде ұсынылады.</w:t>
      </w:r>
    </w:p>
    <w:p w:rsidR="00715DF7" w:rsidRPr="00B3166A" w:rsidRDefault="00715DF7" w:rsidP="00960D85">
      <w:pPr>
        <w:spacing w:after="0" w:line="240" w:lineRule="auto"/>
        <w:ind w:right="-141" w:firstLine="567"/>
        <w:jc w:val="both"/>
        <w:rPr>
          <w:rFonts w:ascii="Times New Roman" w:hAnsi="Times New Roman"/>
          <w:color w:val="000000"/>
          <w:sz w:val="28"/>
          <w:szCs w:val="28"/>
          <w:lang w:val="kk-KZ"/>
        </w:rPr>
      </w:pPr>
      <w:r w:rsidRPr="00B3166A">
        <w:rPr>
          <w:rFonts w:ascii="Times New Roman" w:hAnsi="Times New Roman"/>
          <w:color w:val="000000"/>
          <w:sz w:val="28"/>
          <w:szCs w:val="28"/>
          <w:lang w:val="kk-KZ"/>
        </w:rPr>
        <w:lastRenderedPageBreak/>
        <w:t>Қазір геометриялық денелерді компьютер арқылы көрнекі түрде көрсетуге мүмкіндік беретін</w:t>
      </w:r>
      <w:r w:rsidR="00DA08AE">
        <w:rPr>
          <w:rFonts w:ascii="Times New Roman" w:hAnsi="Times New Roman"/>
          <w:color w:val="000000"/>
          <w:sz w:val="28"/>
          <w:szCs w:val="28"/>
          <w:lang w:val="kk-KZ"/>
        </w:rPr>
        <w:t xml:space="preserve"> </w:t>
      </w:r>
      <w:r w:rsidRPr="00B3166A">
        <w:rPr>
          <w:rFonts w:ascii="Times New Roman" w:hAnsi="Times New Roman"/>
          <w:color w:val="000000"/>
          <w:sz w:val="28"/>
          <w:szCs w:val="28"/>
          <w:lang w:val="kk-KZ"/>
        </w:rPr>
        <w:t>бағдарламалардың</w:t>
      </w:r>
      <w:r w:rsidR="00DA08AE">
        <w:rPr>
          <w:rFonts w:ascii="Times New Roman" w:hAnsi="Times New Roman"/>
          <w:color w:val="000000"/>
          <w:sz w:val="28"/>
          <w:szCs w:val="28"/>
          <w:lang w:val="kk-KZ"/>
        </w:rPr>
        <w:t xml:space="preserve"> </w:t>
      </w:r>
      <w:r w:rsidRPr="00B3166A">
        <w:rPr>
          <w:rFonts w:ascii="Times New Roman" w:hAnsi="Times New Roman"/>
          <w:color w:val="000000"/>
          <w:sz w:val="28"/>
          <w:szCs w:val="28"/>
          <w:lang w:val="kk-KZ"/>
        </w:rPr>
        <w:t>саны артып келеді. Осындай бағдарламалардың ішінде ақылы ресурстар да, ғаламтор желісінде еркін таратылатын бағдарламалар да кездеседі. Бұл бағдарламалық әзірлемелер оқушыларға демонстрациялық экран арқылы геометриялық нысандардың кеңістіктегі шынайы және нақты пішінін көруге жағдай туғызады. Бұл процесс студенттердің кеңістікті бағдарлауына айтарлықтай көмек береді</w:t>
      </w:r>
      <w:r w:rsidR="00DA08AE">
        <w:rPr>
          <w:rFonts w:ascii="Times New Roman" w:hAnsi="Times New Roman"/>
          <w:color w:val="000000"/>
          <w:sz w:val="28"/>
          <w:szCs w:val="28"/>
          <w:lang w:val="kk-KZ"/>
        </w:rPr>
        <w:t xml:space="preserve"> </w:t>
      </w:r>
      <w:r w:rsidR="00DA08AE" w:rsidRPr="00CE5048">
        <w:rPr>
          <w:rFonts w:ascii="Times New Roman" w:hAnsi="Times New Roman"/>
          <w:color w:val="000000"/>
          <w:sz w:val="28"/>
          <w:szCs w:val="28"/>
          <w:lang w:val="kk-KZ"/>
        </w:rPr>
        <w:t>[</w:t>
      </w:r>
      <w:r w:rsidR="00303D0B">
        <w:rPr>
          <w:rFonts w:ascii="Times New Roman" w:hAnsi="Times New Roman"/>
          <w:color w:val="000000"/>
          <w:sz w:val="28"/>
          <w:szCs w:val="28"/>
          <w:lang w:val="kk-KZ"/>
        </w:rPr>
        <w:t>189</w:t>
      </w:r>
      <w:r w:rsidR="00DA08AE" w:rsidRPr="00CE5048">
        <w:rPr>
          <w:rFonts w:ascii="Times New Roman" w:hAnsi="Times New Roman"/>
          <w:color w:val="000000"/>
          <w:sz w:val="28"/>
          <w:szCs w:val="28"/>
          <w:lang w:val="kk-KZ"/>
        </w:rPr>
        <w:t>]</w:t>
      </w:r>
      <w:r w:rsidRPr="00B3166A">
        <w:rPr>
          <w:rFonts w:ascii="Times New Roman" w:hAnsi="Times New Roman"/>
          <w:color w:val="000000"/>
          <w:sz w:val="28"/>
          <w:szCs w:val="28"/>
          <w:lang w:val="kk-KZ"/>
        </w:rPr>
        <w:t xml:space="preserve">. </w:t>
      </w:r>
    </w:p>
    <w:p w:rsidR="00715DF7" w:rsidRPr="00B3166A" w:rsidRDefault="00715DF7" w:rsidP="00960D85">
      <w:pPr>
        <w:spacing w:after="0" w:line="240" w:lineRule="auto"/>
        <w:ind w:right="-141" w:firstLine="567"/>
        <w:jc w:val="both"/>
        <w:rPr>
          <w:rFonts w:ascii="Times New Roman" w:hAnsi="Times New Roman"/>
          <w:spacing w:val="-2"/>
          <w:sz w:val="28"/>
          <w:szCs w:val="28"/>
          <w:lang w:val="kk-KZ"/>
        </w:rPr>
      </w:pPr>
      <w:r w:rsidRPr="00B3166A">
        <w:rPr>
          <w:rFonts w:ascii="Times New Roman" w:hAnsi="Times New Roman"/>
          <w:color w:val="000000"/>
          <w:sz w:val="28"/>
          <w:szCs w:val="28"/>
          <w:lang w:val="kk-KZ"/>
        </w:rPr>
        <w:t>Жоғарыда аталған мағызды бағдарламалар қатарында австриялық математик Маркус Хохенвартердің 2002 жылы жариялаған «Geogebra» деп аталатын бағдарламасы түсінікті әрі қарапайым интерфейсімен танымал болды. Ол бағдарлама мектеп бағдарламасындағы геометрияны оқытуға арналды. Онда нүкте, вектор, кесінді, түзу сияқты геометриялық элементтер арқылы басқа да жасауға мүмкін болатын конструкциялар жасауға болатыны айтылған. Мысалы, параллель және перпендикуляр түзулер сызуға, биссектриса, перпендикуляр, медианаларды үшбұрышқа жүргізуге, координаталар жүйесіндегі</w:t>
      </w:r>
      <w:r w:rsidR="00DA08AE">
        <w:rPr>
          <w:rFonts w:ascii="Times New Roman" w:hAnsi="Times New Roman"/>
          <w:color w:val="000000"/>
          <w:sz w:val="28"/>
          <w:szCs w:val="28"/>
          <w:lang w:val="kk-KZ"/>
        </w:rPr>
        <w:t xml:space="preserve"> </w:t>
      </w:r>
      <w:r w:rsidRPr="00B3166A">
        <w:rPr>
          <w:rFonts w:ascii="Times New Roman" w:hAnsi="Times New Roman"/>
          <w:color w:val="000000"/>
          <w:sz w:val="28"/>
          <w:szCs w:val="28"/>
          <w:lang w:val="kk-KZ"/>
        </w:rPr>
        <w:t>бірқатар есептерді шығаруға, көпжақтар мен олардың формасын жасауға болады. Бұл бағдарлама геометрияның барлық бөлімдері бойынша тапсырма орындауда қолдануға болатын интерфейске ие болғандықтан құнды еңбек боп есептелді [</w:t>
      </w:r>
      <w:r w:rsidR="00302155">
        <w:rPr>
          <w:rFonts w:ascii="Times New Roman" w:hAnsi="Times New Roman"/>
          <w:color w:val="000000"/>
          <w:sz w:val="28"/>
          <w:szCs w:val="28"/>
          <w:lang w:val="kk-KZ"/>
        </w:rPr>
        <w:t>189</w:t>
      </w:r>
      <w:r w:rsidR="00DA08AE">
        <w:rPr>
          <w:rFonts w:ascii="Times New Roman" w:hAnsi="Times New Roman"/>
          <w:color w:val="000000"/>
          <w:sz w:val="28"/>
          <w:szCs w:val="28"/>
          <w:lang w:val="kk-KZ"/>
        </w:rPr>
        <w:t>, б.446</w:t>
      </w:r>
      <w:r w:rsidRPr="00B3166A">
        <w:rPr>
          <w:rFonts w:ascii="Times New Roman" w:hAnsi="Times New Roman"/>
          <w:color w:val="000000"/>
          <w:sz w:val="28"/>
          <w:szCs w:val="28"/>
          <w:lang w:val="kk-KZ"/>
        </w:rPr>
        <w:t>].</w:t>
      </w:r>
    </w:p>
    <w:p w:rsidR="00715DF7" w:rsidRPr="00B3166A" w:rsidRDefault="00715DF7" w:rsidP="00960D85">
      <w:pPr>
        <w:spacing w:after="0" w:line="240" w:lineRule="auto"/>
        <w:ind w:right="-141" w:firstLine="567"/>
        <w:jc w:val="both"/>
        <w:rPr>
          <w:rFonts w:ascii="Times New Roman" w:hAnsi="Times New Roman"/>
          <w:i/>
          <w:sz w:val="28"/>
          <w:szCs w:val="28"/>
          <w:lang w:val="kk-KZ"/>
        </w:rPr>
      </w:pPr>
      <w:r w:rsidRPr="00B3166A">
        <w:rPr>
          <w:rFonts w:ascii="Times New Roman" w:eastAsia="Gulim" w:hAnsi="Times New Roman"/>
          <w:sz w:val="28"/>
          <w:szCs w:val="28"/>
          <w:lang w:val="kk-KZ"/>
        </w:rPr>
        <w:t>GeoGebra</w:t>
      </w:r>
      <w:r w:rsidRPr="00B3166A">
        <w:rPr>
          <w:rFonts w:ascii="Times New Roman" w:hAnsi="Times New Roman"/>
          <w:i/>
          <w:sz w:val="28"/>
          <w:szCs w:val="28"/>
          <w:lang w:val="kk-KZ"/>
        </w:rPr>
        <w:t xml:space="preserve"> бағдарламасы циркуль және сызғыштар арқылы салу есептерін шығаруға мол мүмкіндік береді</w:t>
      </w:r>
      <w:r w:rsidRPr="00B3166A">
        <w:rPr>
          <w:rFonts w:ascii="Times New Roman" w:hAnsi="Times New Roman"/>
          <w:sz w:val="28"/>
          <w:szCs w:val="28"/>
          <w:lang w:val="kk-KZ"/>
        </w:rPr>
        <w:t>.</w:t>
      </w:r>
      <w:r w:rsidRPr="00B3166A">
        <w:rPr>
          <w:rFonts w:ascii="Times New Roman" w:hAnsi="Times New Roman"/>
          <w:i/>
          <w:sz w:val="28"/>
          <w:szCs w:val="28"/>
          <w:lang w:val="kk-KZ"/>
        </w:rPr>
        <w:t xml:space="preserve"> </w:t>
      </w:r>
    </w:p>
    <w:p w:rsidR="00715DF7" w:rsidRPr="00B3166A" w:rsidRDefault="00715DF7" w:rsidP="00960D85">
      <w:pPr>
        <w:spacing w:after="0" w:line="240" w:lineRule="auto"/>
        <w:ind w:right="-141" w:firstLine="567"/>
        <w:jc w:val="both"/>
        <w:rPr>
          <w:rFonts w:ascii="Times New Roman" w:hAnsi="Times New Roman"/>
          <w:sz w:val="28"/>
          <w:szCs w:val="28"/>
          <w:lang w:val="kk-KZ"/>
        </w:rPr>
      </w:pPr>
      <w:r w:rsidRPr="00B3166A">
        <w:rPr>
          <w:rFonts w:ascii="Times New Roman" w:eastAsia="Gulim" w:hAnsi="Times New Roman"/>
          <w:sz w:val="28"/>
          <w:szCs w:val="28"/>
          <w:lang w:val="kk-KZ"/>
        </w:rPr>
        <w:t>GeoGebra – динамикалық геометрияның кең таралуына ықпал етеді. Нақтырақ айтсанда, үшін GeoGebra планиметриясындағы салу есептерін анимациялау арқылы циркуль мен сызғышты пайдалана отырып салуға жол ашады</w:t>
      </w:r>
      <w:r w:rsidR="00025767" w:rsidRPr="00B3166A">
        <w:rPr>
          <w:rFonts w:ascii="Times New Roman" w:eastAsia="Gulim" w:hAnsi="Times New Roman"/>
          <w:sz w:val="28"/>
          <w:szCs w:val="28"/>
          <w:lang w:val="kk-KZ"/>
        </w:rPr>
        <w:t xml:space="preserve"> </w:t>
      </w:r>
      <w:r w:rsidR="00025767" w:rsidRPr="00B3166A">
        <w:rPr>
          <w:rFonts w:ascii="Times New Roman" w:hAnsi="Times New Roman"/>
          <w:sz w:val="28"/>
          <w:szCs w:val="28"/>
          <w:lang w:val="kk-KZ"/>
        </w:rPr>
        <w:t>[1</w:t>
      </w:r>
      <w:r w:rsidR="00116AB5">
        <w:rPr>
          <w:rFonts w:ascii="Times New Roman" w:hAnsi="Times New Roman"/>
          <w:sz w:val="28"/>
          <w:szCs w:val="28"/>
          <w:lang w:val="kk-KZ"/>
        </w:rPr>
        <w:t>9</w:t>
      </w:r>
      <w:r w:rsidR="00302155">
        <w:rPr>
          <w:rFonts w:ascii="Times New Roman" w:hAnsi="Times New Roman"/>
          <w:sz w:val="28"/>
          <w:szCs w:val="28"/>
          <w:lang w:val="kk-KZ"/>
        </w:rPr>
        <w:t>0</w:t>
      </w:r>
      <w:r w:rsidR="00025767" w:rsidRPr="00B3166A">
        <w:rPr>
          <w:rFonts w:ascii="Times New Roman" w:hAnsi="Times New Roman"/>
          <w:sz w:val="28"/>
          <w:szCs w:val="28"/>
          <w:lang w:val="kk-KZ"/>
        </w:rPr>
        <w:t>]</w:t>
      </w:r>
      <w:r w:rsidRPr="00B3166A">
        <w:rPr>
          <w:rFonts w:ascii="Times New Roman" w:eastAsia="Gulim" w:hAnsi="Times New Roman"/>
          <w:sz w:val="28"/>
          <w:szCs w:val="28"/>
          <w:lang w:val="kk-KZ"/>
        </w:rPr>
        <w:t xml:space="preserve">. </w:t>
      </w:r>
    </w:p>
    <w:p w:rsidR="003733FA" w:rsidRPr="00B3166A" w:rsidRDefault="00715DF7" w:rsidP="00960D85">
      <w:pPr>
        <w:widowControl w:val="0"/>
        <w:spacing w:after="0" w:line="240" w:lineRule="auto"/>
        <w:ind w:right="-141" w:firstLine="567"/>
        <w:jc w:val="both"/>
        <w:rPr>
          <w:rFonts w:ascii="Times New Roman" w:hAnsi="Times New Roman"/>
          <w:sz w:val="28"/>
          <w:szCs w:val="28"/>
          <w:lang w:val="kk-KZ"/>
        </w:rPr>
      </w:pPr>
      <w:r w:rsidRPr="00B3166A">
        <w:rPr>
          <w:rFonts w:ascii="Times New Roman" w:hAnsi="Times New Roman"/>
          <w:sz w:val="28"/>
          <w:szCs w:val="28"/>
          <w:lang w:val="kk-KZ"/>
        </w:rPr>
        <w:t>GeoGebra (www.geogebra.org) тегін пайдалануға қолжетімді интерактивті геометриялық орта (ИМО) түрінде қалыптасқан</w:t>
      </w:r>
      <w:r w:rsidR="00025767" w:rsidRPr="00B3166A">
        <w:rPr>
          <w:rFonts w:ascii="Times New Roman" w:hAnsi="Times New Roman"/>
          <w:sz w:val="28"/>
          <w:szCs w:val="28"/>
          <w:lang w:val="kk-KZ"/>
        </w:rPr>
        <w:t xml:space="preserve"> [</w:t>
      </w:r>
      <w:r w:rsidR="007D3FC8" w:rsidRPr="00B3166A">
        <w:rPr>
          <w:rFonts w:ascii="Times New Roman" w:hAnsi="Times New Roman"/>
          <w:sz w:val="28"/>
          <w:szCs w:val="28"/>
          <w:lang w:val="kk-KZ"/>
        </w:rPr>
        <w:t>1</w:t>
      </w:r>
      <w:r w:rsidR="00116AB5">
        <w:rPr>
          <w:rFonts w:ascii="Times New Roman" w:hAnsi="Times New Roman"/>
          <w:sz w:val="28"/>
          <w:szCs w:val="28"/>
          <w:lang w:val="kk-KZ"/>
        </w:rPr>
        <w:t>9</w:t>
      </w:r>
      <w:r w:rsidR="00302155">
        <w:rPr>
          <w:rFonts w:ascii="Times New Roman" w:hAnsi="Times New Roman"/>
          <w:sz w:val="28"/>
          <w:szCs w:val="28"/>
          <w:lang w:val="kk-KZ"/>
        </w:rPr>
        <w:t>1</w:t>
      </w:r>
      <w:r w:rsidR="00025767" w:rsidRPr="00B3166A">
        <w:rPr>
          <w:rFonts w:ascii="Times New Roman" w:hAnsi="Times New Roman"/>
          <w:sz w:val="28"/>
          <w:szCs w:val="28"/>
          <w:lang w:val="kk-KZ"/>
        </w:rPr>
        <w:t>]</w:t>
      </w:r>
      <w:r w:rsidRPr="00B3166A">
        <w:rPr>
          <w:rFonts w:ascii="Times New Roman" w:hAnsi="Times New Roman"/>
          <w:sz w:val="28"/>
          <w:szCs w:val="28"/>
          <w:lang w:val="kk-KZ"/>
        </w:rPr>
        <w:t>. Ол геометрия курсындағы сызбаларды орындауда, соның ішінде, сызғыш пен циркуль арқылы орындалуға тиісті салу есептерін шығаруға қатты көмектеседі.</w:t>
      </w:r>
      <w:r w:rsidR="007D3FC8" w:rsidRPr="00B3166A">
        <w:rPr>
          <w:rFonts w:ascii="Times New Roman" w:hAnsi="Times New Roman"/>
          <w:sz w:val="28"/>
          <w:szCs w:val="28"/>
          <w:lang w:val="kk-KZ"/>
        </w:rPr>
        <w:t xml:space="preserve"> </w:t>
      </w:r>
      <w:r w:rsidRPr="00B3166A">
        <w:rPr>
          <w:rFonts w:ascii="Times New Roman" w:hAnsi="Times New Roman"/>
          <w:sz w:val="28"/>
          <w:szCs w:val="28"/>
          <w:lang w:val="kk-KZ"/>
        </w:rPr>
        <w:t xml:space="preserve">Оның маңызын Geogebra бағдарламасының көмегімен шығарылған салу </w:t>
      </w:r>
      <w:r w:rsidR="003733FA" w:rsidRPr="00B3166A">
        <w:rPr>
          <w:rFonts w:ascii="Times New Roman" w:hAnsi="Times New Roman"/>
          <w:sz w:val="28"/>
          <w:szCs w:val="28"/>
          <w:lang w:val="kk-KZ"/>
        </w:rPr>
        <w:t>есебінен байқауға болады</w:t>
      </w:r>
      <w:r w:rsidR="007D3FC8" w:rsidRPr="00B3166A">
        <w:rPr>
          <w:rFonts w:ascii="Times New Roman" w:hAnsi="Times New Roman"/>
          <w:sz w:val="28"/>
          <w:szCs w:val="28"/>
          <w:lang w:val="kk-KZ"/>
        </w:rPr>
        <w:t xml:space="preserve"> [1</w:t>
      </w:r>
      <w:r w:rsidR="00116AB5">
        <w:rPr>
          <w:rFonts w:ascii="Times New Roman" w:hAnsi="Times New Roman"/>
          <w:sz w:val="28"/>
          <w:szCs w:val="28"/>
          <w:lang w:val="kk-KZ"/>
        </w:rPr>
        <w:t>9</w:t>
      </w:r>
      <w:r w:rsidR="00302155">
        <w:rPr>
          <w:rFonts w:ascii="Times New Roman" w:hAnsi="Times New Roman"/>
          <w:sz w:val="28"/>
          <w:szCs w:val="28"/>
          <w:lang w:val="kk-KZ"/>
        </w:rPr>
        <w:t>2</w:t>
      </w:r>
      <w:r w:rsidR="007D3FC8" w:rsidRPr="00B3166A">
        <w:rPr>
          <w:rFonts w:ascii="Times New Roman" w:hAnsi="Times New Roman"/>
          <w:sz w:val="28"/>
          <w:szCs w:val="28"/>
          <w:lang w:val="kk-KZ"/>
        </w:rPr>
        <w:t>]</w:t>
      </w:r>
      <w:r w:rsidR="003733FA" w:rsidRPr="00B3166A">
        <w:rPr>
          <w:rFonts w:ascii="Times New Roman" w:hAnsi="Times New Roman"/>
          <w:sz w:val="28"/>
          <w:szCs w:val="28"/>
          <w:lang w:val="kk-KZ"/>
        </w:rPr>
        <w:t>.</w:t>
      </w:r>
    </w:p>
    <w:p w:rsidR="003733FA" w:rsidRPr="00B3166A" w:rsidRDefault="003733FA" w:rsidP="00960D85">
      <w:pPr>
        <w:tabs>
          <w:tab w:val="left" w:pos="993"/>
        </w:tabs>
        <w:spacing w:after="0" w:line="240" w:lineRule="auto"/>
        <w:ind w:firstLine="567"/>
        <w:jc w:val="both"/>
        <w:rPr>
          <w:rFonts w:ascii="Times New Roman" w:hAnsi="Times New Roman"/>
          <w:sz w:val="28"/>
          <w:szCs w:val="28"/>
          <w:lang w:val="kk-KZ"/>
        </w:rPr>
      </w:pPr>
      <w:r w:rsidRPr="00AE5B27">
        <w:rPr>
          <w:rFonts w:ascii="Times New Roman" w:hAnsi="Times New Roman"/>
          <w:b/>
          <w:sz w:val="28"/>
          <w:szCs w:val="28"/>
          <w:lang w:val="kk-KZ"/>
        </w:rPr>
        <w:t>1-</w:t>
      </w:r>
      <w:r w:rsidR="00AE5B27" w:rsidRPr="00AE5B27">
        <w:rPr>
          <w:rFonts w:ascii="Times New Roman" w:hAnsi="Times New Roman"/>
          <w:b/>
          <w:sz w:val="28"/>
          <w:szCs w:val="28"/>
          <w:lang w:val="kk-KZ"/>
        </w:rPr>
        <w:t>есеп</w:t>
      </w:r>
      <w:r w:rsidRPr="00AE5B27">
        <w:rPr>
          <w:rFonts w:ascii="Times New Roman" w:hAnsi="Times New Roman"/>
          <w:b/>
          <w:sz w:val="28"/>
          <w:szCs w:val="28"/>
          <w:lang w:val="kk-KZ"/>
        </w:rPr>
        <w:t>.</w:t>
      </w:r>
      <w:r w:rsidRPr="00B3166A">
        <w:rPr>
          <w:rFonts w:ascii="Times New Roman" w:hAnsi="Times New Roman"/>
          <w:sz w:val="28"/>
          <w:szCs w:val="28"/>
          <w:lang w:val="kk-KZ"/>
        </w:rPr>
        <w:t xml:space="preserve"> </w:t>
      </w:r>
      <w:r w:rsidRPr="00AE5B27">
        <w:rPr>
          <w:rFonts w:ascii="Times New Roman" w:hAnsi="Times New Roman"/>
          <w:i/>
          <w:sz w:val="28"/>
          <w:szCs w:val="28"/>
          <w:lang w:val="kk-KZ"/>
        </w:rPr>
        <w:t>Үш қабырғасы бойынша үшбұрыш салу</w:t>
      </w:r>
      <w:r w:rsidR="00476877">
        <w:rPr>
          <w:rFonts w:ascii="Times New Roman" w:hAnsi="Times New Roman"/>
          <w:i/>
          <w:sz w:val="28"/>
          <w:szCs w:val="28"/>
          <w:lang w:val="kk-KZ"/>
        </w:rPr>
        <w:t xml:space="preserve"> </w:t>
      </w:r>
      <w:r w:rsidR="000E0845" w:rsidRPr="000E0845">
        <w:rPr>
          <w:rFonts w:ascii="Times New Roman" w:hAnsi="Times New Roman"/>
          <w:sz w:val="28"/>
          <w:szCs w:val="28"/>
          <w:lang w:val="kk-KZ"/>
        </w:rPr>
        <w:t>[59, б.74]</w:t>
      </w:r>
      <w:r w:rsidRPr="000E0845">
        <w:rPr>
          <w:rFonts w:ascii="Times New Roman" w:hAnsi="Times New Roman"/>
          <w:sz w:val="28"/>
          <w:szCs w:val="28"/>
          <w:lang w:val="kk-KZ"/>
        </w:rPr>
        <w:t>.</w:t>
      </w:r>
      <w:r w:rsidRPr="00B3166A">
        <w:rPr>
          <w:rFonts w:ascii="Times New Roman" w:hAnsi="Times New Roman"/>
          <w:sz w:val="28"/>
          <w:szCs w:val="28"/>
          <w:lang w:val="kk-KZ"/>
        </w:rPr>
        <w:t xml:space="preserve"> </w:t>
      </w:r>
    </w:p>
    <w:p w:rsidR="003733FA" w:rsidRPr="00B3166A" w:rsidRDefault="003733FA" w:rsidP="00960D85">
      <w:pPr>
        <w:tabs>
          <w:tab w:val="left" w:pos="993"/>
        </w:tabs>
        <w:spacing w:after="0" w:line="240" w:lineRule="auto"/>
        <w:ind w:firstLine="567"/>
        <w:jc w:val="both"/>
        <w:rPr>
          <w:rFonts w:ascii="Times New Roman" w:hAnsi="Times New Roman"/>
          <w:sz w:val="28"/>
          <w:szCs w:val="28"/>
          <w:lang w:val="kk-KZ"/>
        </w:rPr>
      </w:pPr>
      <w:r w:rsidRPr="00AE5B27">
        <w:rPr>
          <w:rFonts w:ascii="Times New Roman" w:hAnsi="Times New Roman"/>
          <w:b/>
          <w:i/>
          <w:sz w:val="28"/>
          <w:szCs w:val="28"/>
          <w:lang w:val="kk-KZ"/>
        </w:rPr>
        <w:t>Шешуі.</w:t>
      </w:r>
      <w:r w:rsidRPr="00B3166A">
        <w:rPr>
          <w:rFonts w:ascii="Times New Roman" w:hAnsi="Times New Roman"/>
          <w:sz w:val="28"/>
          <w:szCs w:val="28"/>
          <w:lang w:val="kk-KZ"/>
        </w:rPr>
        <w:t xml:space="preserve"> Есеп шарты бойынша салынбақ үшбұрышқа тиісті үш кесінді берілген (жазықтықта олар салынып қойылған): табаны </w:t>
      </w:r>
      <w:r w:rsidRPr="00B3166A">
        <w:rPr>
          <w:rFonts w:ascii="Times New Roman" w:hAnsi="Times New Roman"/>
          <w:i/>
          <w:sz w:val="28"/>
          <w:szCs w:val="28"/>
          <w:lang w:val="kk-KZ"/>
        </w:rPr>
        <w:t>а</w:t>
      </w:r>
      <w:r w:rsidRPr="00B3166A">
        <w:rPr>
          <w:rFonts w:ascii="Times New Roman" w:hAnsi="Times New Roman"/>
          <w:sz w:val="28"/>
          <w:szCs w:val="28"/>
          <w:lang w:val="kk-KZ"/>
        </w:rPr>
        <w:t>, бүйір қабырғалары b және с кесіндіге тең болуы керек.</w:t>
      </w:r>
    </w:p>
    <w:p w:rsidR="003733FA" w:rsidRPr="00B3166A" w:rsidRDefault="003733FA" w:rsidP="00960D85">
      <w:pPr>
        <w:tabs>
          <w:tab w:val="left" w:pos="993"/>
        </w:tabs>
        <w:spacing w:after="0" w:line="240" w:lineRule="auto"/>
        <w:ind w:firstLine="567"/>
        <w:jc w:val="both"/>
        <w:rPr>
          <w:rFonts w:ascii="Times New Roman" w:hAnsi="Times New Roman"/>
          <w:sz w:val="28"/>
          <w:szCs w:val="28"/>
          <w:lang w:val="kk-KZ"/>
        </w:rPr>
      </w:pPr>
      <w:r w:rsidRPr="00AE5B27">
        <w:rPr>
          <w:rFonts w:ascii="Times New Roman" w:hAnsi="Times New Roman"/>
          <w:b/>
          <w:i/>
          <w:sz w:val="28"/>
          <w:szCs w:val="28"/>
          <w:lang w:val="kk-KZ"/>
        </w:rPr>
        <w:t>Талдау</w:t>
      </w:r>
      <w:r w:rsidRPr="00AE5B27">
        <w:rPr>
          <w:rFonts w:ascii="Times New Roman" w:hAnsi="Times New Roman"/>
          <w:b/>
          <w:sz w:val="28"/>
          <w:szCs w:val="28"/>
          <w:lang w:val="kk-KZ"/>
        </w:rPr>
        <w:t>.</w:t>
      </w:r>
      <w:r w:rsidRPr="00B3166A">
        <w:rPr>
          <w:rFonts w:ascii="Times New Roman" w:hAnsi="Times New Roman"/>
          <w:sz w:val="28"/>
          <w:szCs w:val="28"/>
          <w:lang w:val="kk-KZ"/>
        </w:rPr>
        <w:t xml:space="preserve"> Есеп шешілген, яғни табаны ВС=</w:t>
      </w:r>
      <w:r w:rsidRPr="00B3166A">
        <w:rPr>
          <w:rFonts w:ascii="Times New Roman" w:hAnsi="Times New Roman"/>
          <w:i/>
          <w:sz w:val="28"/>
          <w:szCs w:val="28"/>
          <w:lang w:val="kk-KZ"/>
        </w:rPr>
        <w:t xml:space="preserve">a, </w:t>
      </w:r>
      <w:r w:rsidRPr="00B3166A">
        <w:rPr>
          <w:rFonts w:ascii="Times New Roman" w:hAnsi="Times New Roman"/>
          <w:sz w:val="28"/>
          <w:szCs w:val="28"/>
          <w:lang w:val="kk-KZ"/>
        </w:rPr>
        <w:t>AC=b, AB=c болатын ∆АВС салынған делік (</w:t>
      </w:r>
      <w:r w:rsidR="00E624DE">
        <w:rPr>
          <w:rFonts w:ascii="Times New Roman" w:hAnsi="Times New Roman"/>
          <w:sz w:val="28"/>
          <w:szCs w:val="28"/>
          <w:lang w:val="kk-KZ"/>
        </w:rPr>
        <w:t>24</w:t>
      </w:r>
      <w:r w:rsidRPr="00B3166A">
        <w:rPr>
          <w:rFonts w:ascii="Times New Roman" w:hAnsi="Times New Roman"/>
          <w:sz w:val="28"/>
          <w:szCs w:val="28"/>
          <w:lang w:val="kk-KZ"/>
        </w:rPr>
        <w:t xml:space="preserve">, а-сурет). </w:t>
      </w:r>
    </w:p>
    <w:p w:rsidR="003733FA" w:rsidRPr="00B3166A" w:rsidRDefault="003733FA" w:rsidP="00960D85">
      <w:pPr>
        <w:tabs>
          <w:tab w:val="left" w:pos="993"/>
          <w:tab w:val="left" w:pos="6054"/>
        </w:tabs>
        <w:spacing w:after="0" w:line="240" w:lineRule="auto"/>
        <w:ind w:firstLine="567"/>
        <w:jc w:val="both"/>
        <w:rPr>
          <w:rFonts w:ascii="Times New Roman" w:hAnsi="Times New Roman"/>
          <w:sz w:val="28"/>
          <w:szCs w:val="28"/>
          <w:lang w:val="kk-KZ" w:bidi="he-IL"/>
        </w:rPr>
      </w:pPr>
      <w:r w:rsidRPr="00B3166A">
        <w:rPr>
          <w:rFonts w:ascii="Times New Roman" w:hAnsi="Times New Roman"/>
          <w:sz w:val="28"/>
          <w:szCs w:val="28"/>
          <w:lang w:val="kk-KZ" w:bidi="he-IL"/>
        </w:rPr>
        <w:t xml:space="preserve">Егер </w:t>
      </w:r>
      <w:r w:rsidRPr="00B3166A">
        <w:rPr>
          <w:rFonts w:ascii="Times New Roman" w:hAnsi="Times New Roman"/>
          <w:sz w:val="28"/>
          <w:szCs w:val="28"/>
          <w:lang w:val="kk-KZ"/>
        </w:rPr>
        <w:t>ВС=</w:t>
      </w:r>
      <w:r w:rsidRPr="00B3166A">
        <w:rPr>
          <w:rFonts w:ascii="Times New Roman" w:hAnsi="Times New Roman"/>
          <w:i/>
          <w:sz w:val="28"/>
          <w:szCs w:val="28"/>
          <w:lang w:val="kk-KZ"/>
        </w:rPr>
        <w:t>a</w:t>
      </w:r>
      <w:r w:rsidRPr="00B3166A">
        <w:rPr>
          <w:rFonts w:ascii="Times New Roman" w:hAnsi="Times New Roman"/>
          <w:sz w:val="28"/>
          <w:szCs w:val="28"/>
          <w:lang w:val="kk-KZ" w:bidi="he-IL"/>
        </w:rPr>
        <w:t xml:space="preserve"> өлшеп салынса, онда үшбұрыштың B, С екі төбесі анықталады. Сонда үшінші А төбесін салу ғана қалады, ол екі шартқа бағынады. </w:t>
      </w:r>
    </w:p>
    <w:p w:rsidR="003733FA" w:rsidRPr="00B3166A" w:rsidRDefault="003733FA" w:rsidP="00960D85">
      <w:pPr>
        <w:tabs>
          <w:tab w:val="left" w:pos="993"/>
          <w:tab w:val="left" w:pos="6054"/>
        </w:tabs>
        <w:spacing w:after="0" w:line="240" w:lineRule="auto"/>
        <w:ind w:firstLine="567"/>
        <w:jc w:val="both"/>
        <w:rPr>
          <w:rFonts w:ascii="Times New Roman" w:hAnsi="Times New Roman"/>
          <w:sz w:val="28"/>
          <w:szCs w:val="28"/>
          <w:lang w:val="kk-KZ" w:bidi="he-IL"/>
        </w:rPr>
      </w:pPr>
      <w:r w:rsidRPr="00B3166A">
        <w:rPr>
          <w:rFonts w:ascii="Times New Roman" w:hAnsi="Times New Roman"/>
          <w:sz w:val="28"/>
          <w:szCs w:val="28"/>
          <w:lang w:val="kk-KZ" w:bidi="he-IL"/>
        </w:rPr>
        <w:t xml:space="preserve">1)  A нүктесі B нүктеден берілген с қашықтықта жатады, демек  А төбесі центрі В нүктесі, радиусы </w:t>
      </w:r>
      <w:r w:rsidRPr="00B3166A">
        <w:rPr>
          <w:rFonts w:ascii="Times New Roman" w:hAnsi="Times New Roman"/>
          <w:i/>
          <w:sz w:val="28"/>
          <w:szCs w:val="28"/>
          <w:lang w:val="kk-KZ" w:bidi="he-IL"/>
        </w:rPr>
        <w:t>a</w:t>
      </w:r>
      <w:r w:rsidRPr="00B3166A">
        <w:rPr>
          <w:rFonts w:ascii="Times New Roman" w:hAnsi="Times New Roman"/>
          <w:sz w:val="28"/>
          <w:szCs w:val="28"/>
          <w:lang w:val="kk-KZ" w:bidi="he-IL"/>
        </w:rPr>
        <w:t>-ға тең болатын шеңбердің бойында жатуы керек.</w:t>
      </w:r>
    </w:p>
    <w:p w:rsidR="003733FA" w:rsidRPr="00B3166A" w:rsidRDefault="003733FA" w:rsidP="00960D85">
      <w:pPr>
        <w:tabs>
          <w:tab w:val="left" w:pos="993"/>
          <w:tab w:val="left" w:pos="6054"/>
        </w:tabs>
        <w:spacing w:after="0" w:line="240" w:lineRule="auto"/>
        <w:ind w:firstLine="567"/>
        <w:jc w:val="both"/>
        <w:rPr>
          <w:rFonts w:ascii="Times New Roman" w:hAnsi="Times New Roman"/>
          <w:sz w:val="28"/>
          <w:szCs w:val="28"/>
          <w:lang w:val="kk-KZ" w:bidi="he-IL"/>
        </w:rPr>
      </w:pPr>
      <w:r w:rsidRPr="00B3166A">
        <w:rPr>
          <w:rFonts w:ascii="Times New Roman" w:hAnsi="Times New Roman"/>
          <w:sz w:val="28"/>
          <w:szCs w:val="28"/>
          <w:lang w:val="kk-KZ" w:bidi="he-IL"/>
        </w:rPr>
        <w:t>2) A нүктесі С нүктеден берілген b қашықтықта жатады, демек  А төбесі центрі С нүктесі, радиусы b-ға тең болатын шеңбердің бойында жатуы қажет. Екі шартты ескерсек A төбесі, екі шеңбердің қиылысу нүктесі болады.</w:t>
      </w:r>
    </w:p>
    <w:p w:rsidR="003733FA" w:rsidRPr="00B3166A" w:rsidRDefault="003733FA" w:rsidP="00960D85">
      <w:pPr>
        <w:tabs>
          <w:tab w:val="left" w:pos="993"/>
          <w:tab w:val="left" w:pos="6054"/>
        </w:tabs>
        <w:spacing w:after="0" w:line="240" w:lineRule="auto"/>
        <w:ind w:firstLine="567"/>
        <w:jc w:val="both"/>
        <w:rPr>
          <w:rFonts w:ascii="Times New Roman" w:hAnsi="Times New Roman"/>
          <w:i/>
          <w:sz w:val="28"/>
          <w:szCs w:val="28"/>
          <w:lang w:val="kk-KZ" w:bidi="he-IL"/>
        </w:rPr>
      </w:pPr>
      <w:r w:rsidRPr="00B3166A">
        <w:rPr>
          <w:rFonts w:ascii="Times New Roman" w:hAnsi="Times New Roman"/>
          <w:i/>
          <w:sz w:val="28"/>
          <w:szCs w:val="28"/>
          <w:lang w:val="kk-KZ" w:bidi="he-IL"/>
        </w:rPr>
        <w:t xml:space="preserve">Салу кезеңін циркуль мен сызғыш арқылы және </w:t>
      </w:r>
      <w:r w:rsidRPr="00B3166A">
        <w:rPr>
          <w:rFonts w:ascii="Times New Roman" w:eastAsia="Times New Roman" w:hAnsi="Times New Roman"/>
          <w:i/>
          <w:sz w:val="28"/>
          <w:szCs w:val="28"/>
          <w:lang w:val="kk-KZ" w:eastAsia="ru-RU"/>
        </w:rPr>
        <w:t>GeoGebra бағдарламасы арқылы орындайық</w:t>
      </w:r>
      <w:r w:rsidRPr="00B3166A">
        <w:rPr>
          <w:rFonts w:ascii="Times New Roman" w:hAnsi="Times New Roman"/>
          <w:i/>
          <w:sz w:val="28"/>
          <w:szCs w:val="28"/>
          <w:lang w:val="kk-KZ" w:bidi="he-IL"/>
        </w:rPr>
        <w:t xml:space="preserve">. </w:t>
      </w:r>
    </w:p>
    <w:p w:rsidR="003733FA" w:rsidRPr="00B3166A" w:rsidRDefault="003733FA" w:rsidP="00960D85">
      <w:pPr>
        <w:tabs>
          <w:tab w:val="left" w:pos="993"/>
          <w:tab w:val="left" w:pos="6054"/>
        </w:tabs>
        <w:spacing w:after="0" w:line="240" w:lineRule="auto"/>
        <w:ind w:firstLine="567"/>
        <w:jc w:val="both"/>
        <w:rPr>
          <w:rFonts w:ascii="Times New Roman" w:hAnsi="Times New Roman"/>
          <w:sz w:val="28"/>
          <w:szCs w:val="28"/>
          <w:lang w:val="kk-KZ" w:bidi="he-IL"/>
        </w:rPr>
      </w:pPr>
      <w:r w:rsidRPr="00B3166A">
        <w:rPr>
          <w:rFonts w:ascii="Times New Roman" w:hAnsi="Times New Roman"/>
          <w:sz w:val="28"/>
          <w:szCs w:val="28"/>
          <w:lang w:val="kk-KZ" w:bidi="he-IL"/>
        </w:rPr>
        <w:lastRenderedPageBreak/>
        <w:t xml:space="preserve">1) </w:t>
      </w:r>
      <w:r w:rsidRPr="00B3166A">
        <w:rPr>
          <w:rFonts w:ascii="Times New Roman" w:hAnsi="Times New Roman"/>
          <w:i/>
          <w:sz w:val="28"/>
          <w:szCs w:val="28"/>
          <w:lang w:val="kk-KZ" w:bidi="he-IL"/>
        </w:rPr>
        <w:t>Циркуль мен сызғыш арқылы салу</w:t>
      </w:r>
      <w:r w:rsidRPr="00B3166A">
        <w:rPr>
          <w:rFonts w:ascii="Times New Roman" w:hAnsi="Times New Roman"/>
          <w:sz w:val="28"/>
          <w:szCs w:val="28"/>
          <w:lang w:val="kk-KZ" w:bidi="he-IL"/>
        </w:rPr>
        <w:t>. Талдау кезеңінде анықталған есепті шешу (салу) қадамдарын, циркуль және сызғыш жәрдемімен, мына тәртіпте орындаймыз (</w:t>
      </w:r>
      <w:r w:rsidR="00E624DE">
        <w:rPr>
          <w:rFonts w:ascii="Times New Roman" w:hAnsi="Times New Roman"/>
          <w:sz w:val="28"/>
          <w:szCs w:val="28"/>
          <w:lang w:val="kk-KZ" w:bidi="he-IL"/>
        </w:rPr>
        <w:t>24</w:t>
      </w:r>
      <w:r w:rsidRPr="00B3166A">
        <w:rPr>
          <w:rFonts w:ascii="Times New Roman" w:hAnsi="Times New Roman"/>
          <w:sz w:val="28"/>
          <w:szCs w:val="28"/>
          <w:lang w:val="kk-KZ" w:bidi="he-IL"/>
        </w:rPr>
        <w:t>-б сурет):</w:t>
      </w:r>
    </w:p>
    <w:p w:rsidR="003733FA" w:rsidRPr="00B3166A" w:rsidRDefault="003733FA" w:rsidP="00266546">
      <w:pPr>
        <w:pStyle w:val="a5"/>
        <w:numPr>
          <w:ilvl w:val="0"/>
          <w:numId w:val="12"/>
        </w:numPr>
        <w:tabs>
          <w:tab w:val="left" w:pos="851"/>
          <w:tab w:val="left" w:pos="993"/>
          <w:tab w:val="left" w:pos="6054"/>
        </w:tabs>
        <w:spacing w:after="0" w:line="240" w:lineRule="auto"/>
        <w:ind w:left="0" w:firstLine="567"/>
        <w:jc w:val="both"/>
        <w:rPr>
          <w:rFonts w:ascii="Times New Roman" w:hAnsi="Times New Roman"/>
          <w:sz w:val="28"/>
          <w:szCs w:val="28"/>
          <w:lang w:val="kk-KZ" w:bidi="he-IL"/>
        </w:rPr>
      </w:pPr>
      <w:r w:rsidRPr="00B3166A">
        <w:rPr>
          <w:rFonts w:ascii="Times New Roman" w:hAnsi="Times New Roman"/>
          <w:sz w:val="28"/>
          <w:szCs w:val="28"/>
          <w:lang w:val="kk-KZ" w:bidi="he-IL"/>
        </w:rPr>
        <w:t>Кез келген a түзуі бойына BС=а кесіндіні өлшеп саламыз.</w:t>
      </w:r>
    </w:p>
    <w:p w:rsidR="003733FA" w:rsidRPr="00B3166A" w:rsidRDefault="003733FA" w:rsidP="00266546">
      <w:pPr>
        <w:pStyle w:val="a5"/>
        <w:numPr>
          <w:ilvl w:val="0"/>
          <w:numId w:val="12"/>
        </w:numPr>
        <w:tabs>
          <w:tab w:val="left" w:pos="851"/>
          <w:tab w:val="left" w:pos="993"/>
          <w:tab w:val="left" w:pos="6054"/>
        </w:tabs>
        <w:spacing w:after="0" w:line="240" w:lineRule="auto"/>
        <w:ind w:left="0" w:firstLine="567"/>
        <w:jc w:val="both"/>
        <w:rPr>
          <w:rFonts w:ascii="Times New Roman" w:hAnsi="Times New Roman"/>
          <w:sz w:val="28"/>
          <w:szCs w:val="28"/>
          <w:lang w:val="kk-KZ" w:bidi="he-IL"/>
        </w:rPr>
      </w:pPr>
      <w:r w:rsidRPr="00B3166A">
        <w:rPr>
          <w:rFonts w:ascii="Times New Roman" w:hAnsi="Times New Roman"/>
          <w:sz w:val="28"/>
          <w:szCs w:val="28"/>
          <w:lang w:val="en-US" w:bidi="he-IL"/>
        </w:rPr>
        <w:t>B</w:t>
      </w:r>
      <w:r w:rsidRPr="00B3166A">
        <w:rPr>
          <w:rFonts w:ascii="Times New Roman" w:hAnsi="Times New Roman"/>
          <w:sz w:val="28"/>
          <w:szCs w:val="28"/>
          <w:lang w:val="kk-KZ" w:bidi="he-IL"/>
        </w:rPr>
        <w:t xml:space="preserve"> центрлі </w:t>
      </w:r>
      <w:r w:rsidRPr="00B3166A">
        <w:rPr>
          <w:rFonts w:ascii="Times New Roman" w:hAnsi="Times New Roman"/>
          <w:i/>
          <w:sz w:val="28"/>
          <w:szCs w:val="28"/>
          <w:lang w:val="en-US" w:bidi="he-IL"/>
        </w:rPr>
        <w:t>c</w:t>
      </w:r>
      <w:r w:rsidRPr="00B3166A">
        <w:rPr>
          <w:rFonts w:ascii="Times New Roman" w:hAnsi="Times New Roman"/>
          <w:sz w:val="28"/>
          <w:szCs w:val="28"/>
          <w:lang w:val="kk-KZ" w:bidi="he-IL"/>
        </w:rPr>
        <w:t xml:space="preserve"> радиусты (</w:t>
      </w:r>
      <w:r w:rsidRPr="00B3166A">
        <w:rPr>
          <w:rFonts w:ascii="Times New Roman" w:hAnsi="Times New Roman"/>
          <w:sz w:val="28"/>
          <w:szCs w:val="28"/>
          <w:lang w:val="en-US" w:bidi="he-IL"/>
        </w:rPr>
        <w:t>B</w:t>
      </w:r>
      <w:r w:rsidRPr="00B3166A">
        <w:rPr>
          <w:rFonts w:ascii="Times New Roman" w:hAnsi="Times New Roman"/>
          <w:sz w:val="28"/>
          <w:szCs w:val="28"/>
          <w:lang w:val="kk-KZ" w:bidi="he-IL"/>
        </w:rPr>
        <w:t>,</w:t>
      </w:r>
      <w:r w:rsidR="00E624DE">
        <w:rPr>
          <w:rFonts w:ascii="Times New Roman" w:hAnsi="Times New Roman"/>
          <w:sz w:val="28"/>
          <w:szCs w:val="28"/>
          <w:lang w:val="kk-KZ" w:bidi="he-IL"/>
        </w:rPr>
        <w:t xml:space="preserve"> </w:t>
      </w:r>
      <w:r w:rsidRPr="00B3166A">
        <w:rPr>
          <w:rFonts w:ascii="Times New Roman" w:hAnsi="Times New Roman"/>
          <w:sz w:val="28"/>
          <w:szCs w:val="28"/>
          <w:lang w:val="kk-KZ" w:bidi="he-IL"/>
        </w:rPr>
        <w:t>с) шеңбер саламыз.</w:t>
      </w:r>
    </w:p>
    <w:p w:rsidR="003733FA" w:rsidRPr="00B3166A" w:rsidRDefault="003733FA" w:rsidP="00266546">
      <w:pPr>
        <w:pStyle w:val="a5"/>
        <w:numPr>
          <w:ilvl w:val="0"/>
          <w:numId w:val="12"/>
        </w:numPr>
        <w:tabs>
          <w:tab w:val="left" w:pos="851"/>
          <w:tab w:val="left" w:pos="993"/>
          <w:tab w:val="left" w:pos="6054"/>
        </w:tabs>
        <w:spacing w:after="0" w:line="240" w:lineRule="auto"/>
        <w:ind w:left="0" w:firstLine="567"/>
        <w:jc w:val="both"/>
        <w:rPr>
          <w:rFonts w:ascii="Times New Roman" w:hAnsi="Times New Roman"/>
          <w:sz w:val="28"/>
          <w:szCs w:val="28"/>
          <w:lang w:val="kk-KZ" w:bidi="he-IL"/>
        </w:rPr>
      </w:pPr>
      <w:r w:rsidRPr="00B3166A">
        <w:rPr>
          <w:rFonts w:ascii="Times New Roman" w:hAnsi="Times New Roman"/>
          <w:sz w:val="28"/>
          <w:szCs w:val="28"/>
          <w:lang w:val="en-US" w:bidi="he-IL"/>
        </w:rPr>
        <w:t>C</w:t>
      </w:r>
      <w:r w:rsidRPr="00B3166A">
        <w:rPr>
          <w:rFonts w:ascii="Times New Roman" w:hAnsi="Times New Roman"/>
          <w:sz w:val="28"/>
          <w:szCs w:val="28"/>
          <w:lang w:val="kk-KZ" w:bidi="he-IL"/>
        </w:rPr>
        <w:t xml:space="preserve"> центрлі </w:t>
      </w:r>
      <w:r w:rsidRPr="00B3166A">
        <w:rPr>
          <w:rFonts w:ascii="Times New Roman" w:hAnsi="Times New Roman"/>
          <w:sz w:val="28"/>
          <w:szCs w:val="28"/>
          <w:lang w:val="en-US" w:bidi="he-IL"/>
        </w:rPr>
        <w:t>b</w:t>
      </w:r>
      <w:r w:rsidRPr="00B3166A">
        <w:rPr>
          <w:rFonts w:ascii="Times New Roman" w:hAnsi="Times New Roman"/>
          <w:sz w:val="28"/>
          <w:szCs w:val="28"/>
          <w:lang w:val="kk-KZ" w:bidi="he-IL"/>
        </w:rPr>
        <w:t xml:space="preserve"> радиусты (</w:t>
      </w:r>
      <w:r w:rsidRPr="00B3166A">
        <w:rPr>
          <w:rFonts w:ascii="Times New Roman" w:hAnsi="Times New Roman"/>
          <w:sz w:val="28"/>
          <w:szCs w:val="28"/>
          <w:lang w:val="en-US" w:bidi="he-IL"/>
        </w:rPr>
        <w:t>C</w:t>
      </w:r>
      <w:r w:rsidRPr="00B3166A">
        <w:rPr>
          <w:rFonts w:ascii="Times New Roman" w:hAnsi="Times New Roman"/>
          <w:sz w:val="28"/>
          <w:szCs w:val="28"/>
          <w:lang w:val="kk-KZ" w:bidi="he-IL"/>
        </w:rPr>
        <w:t>,</w:t>
      </w:r>
      <w:r w:rsidR="00E624DE">
        <w:rPr>
          <w:rFonts w:ascii="Times New Roman" w:hAnsi="Times New Roman"/>
          <w:sz w:val="28"/>
          <w:szCs w:val="28"/>
          <w:lang w:val="kk-KZ" w:bidi="he-IL"/>
        </w:rPr>
        <w:t xml:space="preserve"> </w:t>
      </w:r>
      <w:r w:rsidRPr="00B3166A">
        <w:rPr>
          <w:rFonts w:ascii="Times New Roman" w:hAnsi="Times New Roman"/>
          <w:sz w:val="28"/>
          <w:szCs w:val="28"/>
          <w:lang w:val="en-US" w:bidi="he-IL"/>
        </w:rPr>
        <w:t>b</w:t>
      </w:r>
      <w:r w:rsidRPr="00B3166A">
        <w:rPr>
          <w:rFonts w:ascii="Times New Roman" w:hAnsi="Times New Roman"/>
          <w:sz w:val="28"/>
          <w:szCs w:val="28"/>
          <w:lang w:val="kk-KZ" w:bidi="he-IL"/>
        </w:rPr>
        <w:t>) шеңбер саламыз.</w:t>
      </w:r>
    </w:p>
    <w:p w:rsidR="003733FA" w:rsidRPr="00B3166A" w:rsidRDefault="003733FA" w:rsidP="002A05FD">
      <w:pPr>
        <w:tabs>
          <w:tab w:val="left" w:pos="360"/>
          <w:tab w:val="left" w:pos="993"/>
        </w:tabs>
        <w:spacing w:after="0" w:line="240" w:lineRule="auto"/>
        <w:ind w:firstLine="567"/>
        <w:jc w:val="both"/>
        <w:rPr>
          <w:rFonts w:ascii="Times New Roman" w:hAnsi="Times New Roman"/>
          <w:sz w:val="28"/>
          <w:szCs w:val="28"/>
          <w:lang w:val="kk-KZ"/>
        </w:rPr>
      </w:pPr>
      <w:bookmarkStart w:id="120" w:name="_Hlk179156735"/>
      <w:r w:rsidRPr="00B3166A">
        <w:rPr>
          <w:rFonts w:ascii="Times New Roman" w:hAnsi="Times New Roman"/>
          <w:sz w:val="28"/>
          <w:szCs w:val="28"/>
          <w:lang w:val="kk-KZ" w:bidi="he-IL"/>
        </w:rPr>
        <w:t xml:space="preserve">Осы екі шеңбердің қиылысу нүктесі А-ны, B және С нүктелерімен қосамыз, </w:t>
      </w:r>
      <w:r w:rsidRPr="00B3166A">
        <w:rPr>
          <w:rFonts w:ascii="Times New Roman" w:hAnsi="Times New Roman"/>
          <w:sz w:val="28"/>
          <w:szCs w:val="28"/>
          <w:lang w:val="kk-KZ"/>
        </w:rPr>
        <w:t>ізделінді АВС үшбұрышы пайда болады.</w:t>
      </w:r>
    </w:p>
    <w:p w:rsidR="003733FA" w:rsidRPr="00B3166A" w:rsidRDefault="004242D7" w:rsidP="002A05FD">
      <w:pPr>
        <w:tabs>
          <w:tab w:val="left" w:pos="360"/>
        </w:tabs>
        <w:spacing w:after="0" w:line="240" w:lineRule="auto"/>
        <w:ind w:firstLine="567"/>
        <w:jc w:val="both"/>
        <w:rPr>
          <w:rFonts w:ascii="Times New Roman" w:hAnsi="Times New Roman"/>
          <w:sz w:val="28"/>
          <w:szCs w:val="28"/>
          <w:lang w:val="kk-KZ"/>
        </w:rPr>
      </w:pPr>
      <w:r w:rsidRPr="00D5386A">
        <w:rPr>
          <w:rFonts w:ascii="Times New Roman" w:hAnsi="Times New Roman"/>
          <w:noProof/>
          <w:sz w:val="28"/>
          <w:szCs w:val="28"/>
          <w:lang w:val="kk-KZ"/>
        </w:rPr>
        <w:drawing>
          <wp:anchor distT="0" distB="0" distL="114300" distR="114300" simplePos="0" relativeHeight="251870208" behindDoc="0" locked="0" layoutInCell="1" allowOverlap="1" wp14:anchorId="0F5B7C36">
            <wp:simplePos x="0" y="0"/>
            <wp:positionH relativeFrom="column">
              <wp:posOffset>36195</wp:posOffset>
            </wp:positionH>
            <wp:positionV relativeFrom="paragraph">
              <wp:posOffset>101600</wp:posOffset>
            </wp:positionV>
            <wp:extent cx="5515610" cy="1895475"/>
            <wp:effectExtent l="0" t="0" r="8890" b="9525"/>
            <wp:wrapThrough wrapText="bothSides">
              <wp:wrapPolygon edited="0">
                <wp:start x="0" y="0"/>
                <wp:lineTo x="0" y="21491"/>
                <wp:lineTo x="21560" y="21491"/>
                <wp:lineTo x="21560" y="0"/>
                <wp:lineTo x="0" y="0"/>
              </wp:wrapPolygon>
            </wp:wrapThrough>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extLst>
                        <a:ext uri="{28A0092B-C50C-407E-A947-70E740481C1C}">
                          <a14:useLocalDpi xmlns:a14="http://schemas.microsoft.com/office/drawing/2010/main" val="0"/>
                        </a:ext>
                      </a:extLst>
                    </a:blip>
                    <a:stretch>
                      <a:fillRect/>
                    </a:stretch>
                  </pic:blipFill>
                  <pic:spPr>
                    <a:xfrm>
                      <a:off x="0" y="0"/>
                      <a:ext cx="5515610" cy="1895475"/>
                    </a:xfrm>
                    <a:prstGeom prst="rect">
                      <a:avLst/>
                    </a:prstGeom>
                  </pic:spPr>
                </pic:pic>
              </a:graphicData>
            </a:graphic>
            <wp14:sizeRelH relativeFrom="margin">
              <wp14:pctWidth>0</wp14:pctWidth>
            </wp14:sizeRelH>
            <wp14:sizeRelV relativeFrom="margin">
              <wp14:pctHeight>0</wp14:pctHeight>
            </wp14:sizeRelV>
          </wp:anchor>
        </w:drawing>
      </w:r>
    </w:p>
    <w:p w:rsidR="003733FA" w:rsidRPr="00B3166A" w:rsidRDefault="003733FA" w:rsidP="002A05FD">
      <w:pPr>
        <w:tabs>
          <w:tab w:val="left" w:pos="360"/>
        </w:tabs>
        <w:spacing w:after="0" w:line="240" w:lineRule="auto"/>
        <w:ind w:firstLine="567"/>
        <w:jc w:val="both"/>
        <w:rPr>
          <w:rFonts w:ascii="Times New Roman" w:hAnsi="Times New Roman"/>
          <w:sz w:val="28"/>
          <w:szCs w:val="28"/>
          <w:lang w:val="kk-KZ"/>
        </w:rPr>
      </w:pPr>
    </w:p>
    <w:p w:rsidR="003733FA" w:rsidRPr="00B3166A" w:rsidRDefault="003733FA" w:rsidP="002A05FD">
      <w:pPr>
        <w:tabs>
          <w:tab w:val="left" w:pos="360"/>
        </w:tabs>
        <w:spacing w:after="0" w:line="240" w:lineRule="auto"/>
        <w:ind w:firstLine="567"/>
        <w:jc w:val="both"/>
        <w:rPr>
          <w:rFonts w:ascii="Times New Roman" w:hAnsi="Times New Roman"/>
          <w:sz w:val="32"/>
          <w:szCs w:val="32"/>
          <w:lang w:val="kk-KZ"/>
        </w:rPr>
      </w:pPr>
    </w:p>
    <w:p w:rsidR="003733FA" w:rsidRPr="00B3166A" w:rsidRDefault="003733FA" w:rsidP="002A05FD">
      <w:pPr>
        <w:tabs>
          <w:tab w:val="left" w:pos="360"/>
        </w:tabs>
        <w:spacing w:after="0" w:line="240" w:lineRule="auto"/>
        <w:ind w:firstLine="567"/>
        <w:jc w:val="both"/>
        <w:rPr>
          <w:rFonts w:ascii="Times New Roman" w:hAnsi="Times New Roman"/>
          <w:sz w:val="32"/>
          <w:szCs w:val="32"/>
          <w:lang w:val="kk-KZ"/>
        </w:rPr>
      </w:pPr>
    </w:p>
    <w:p w:rsidR="000575FA" w:rsidRDefault="000575FA" w:rsidP="002A05FD">
      <w:pPr>
        <w:spacing w:after="0" w:line="240" w:lineRule="auto"/>
        <w:jc w:val="center"/>
        <w:rPr>
          <w:rFonts w:ascii="Times New Roman" w:hAnsi="Times New Roman"/>
          <w:b/>
          <w:sz w:val="32"/>
          <w:szCs w:val="32"/>
          <w:lang w:val="kk-KZ"/>
        </w:rPr>
      </w:pPr>
    </w:p>
    <w:p w:rsidR="002A05FD" w:rsidRDefault="002A05FD" w:rsidP="002A05FD">
      <w:pPr>
        <w:spacing w:after="0" w:line="240" w:lineRule="auto"/>
        <w:jc w:val="center"/>
        <w:rPr>
          <w:rFonts w:ascii="Times New Roman" w:eastAsia="Times New Roman" w:hAnsi="Times New Roman"/>
          <w:sz w:val="28"/>
          <w:szCs w:val="28"/>
          <w:lang w:val="kk-KZ" w:eastAsia="ru-RU"/>
        </w:rPr>
      </w:pPr>
    </w:p>
    <w:p w:rsidR="002A05FD" w:rsidRDefault="002A05FD" w:rsidP="002A05FD">
      <w:pPr>
        <w:spacing w:after="0" w:line="240" w:lineRule="auto"/>
        <w:jc w:val="center"/>
        <w:rPr>
          <w:rFonts w:ascii="Times New Roman" w:eastAsia="Times New Roman" w:hAnsi="Times New Roman"/>
          <w:sz w:val="28"/>
          <w:szCs w:val="28"/>
          <w:lang w:val="kk-KZ" w:eastAsia="ru-RU"/>
        </w:rPr>
      </w:pPr>
    </w:p>
    <w:p w:rsidR="002A05FD" w:rsidRDefault="002A05FD" w:rsidP="002A05FD">
      <w:pPr>
        <w:spacing w:after="0" w:line="240" w:lineRule="auto"/>
        <w:jc w:val="center"/>
        <w:rPr>
          <w:rFonts w:ascii="Times New Roman" w:eastAsia="Times New Roman" w:hAnsi="Times New Roman"/>
          <w:sz w:val="28"/>
          <w:szCs w:val="28"/>
          <w:lang w:val="kk-KZ" w:eastAsia="ru-RU"/>
        </w:rPr>
      </w:pPr>
    </w:p>
    <w:p w:rsidR="003733FA" w:rsidRPr="00B3166A" w:rsidRDefault="003733FA" w:rsidP="003733FA">
      <w:pPr>
        <w:spacing w:after="0"/>
        <w:ind w:right="-10"/>
        <w:jc w:val="center"/>
        <w:rPr>
          <w:rFonts w:ascii="Times New Roman" w:eastAsia="Times New Roman" w:hAnsi="Times New Roman"/>
          <w:sz w:val="28"/>
          <w:szCs w:val="28"/>
          <w:lang w:val="kk-KZ" w:eastAsia="ru-RU"/>
        </w:rPr>
      </w:pPr>
    </w:p>
    <w:p w:rsidR="00A847E5" w:rsidRDefault="00E1353E" w:rsidP="00960D85">
      <w:pPr>
        <w:tabs>
          <w:tab w:val="left" w:pos="993"/>
        </w:tabs>
        <w:spacing w:after="0"/>
        <w:ind w:right="-10" w:firstLine="567"/>
        <w:jc w:val="both"/>
        <w:rPr>
          <w:rFonts w:ascii="Times New Roman" w:eastAsia="Times New Roman" w:hAnsi="Times New Roman"/>
          <w:i/>
          <w:sz w:val="28"/>
          <w:szCs w:val="28"/>
          <w:lang w:val="kk-KZ" w:eastAsia="ru-RU"/>
        </w:rPr>
      </w:pPr>
      <w:r w:rsidRPr="00B3166A">
        <w:rPr>
          <w:rFonts w:ascii="Times New Roman" w:hAnsi="Times New Roman"/>
          <w:b/>
          <w:noProof/>
          <w:sz w:val="28"/>
          <w:szCs w:val="28"/>
          <w:lang w:eastAsia="ru-RU"/>
        </w:rPr>
        <mc:AlternateContent>
          <mc:Choice Requires="wps">
            <w:drawing>
              <wp:anchor distT="0" distB="0" distL="114300" distR="114300" simplePos="0" relativeHeight="251940864" behindDoc="0" locked="0" layoutInCell="1" allowOverlap="1" wp14:anchorId="2C5AAAD4" wp14:editId="2D5841B0">
                <wp:simplePos x="0" y="0"/>
                <wp:positionH relativeFrom="page">
                  <wp:posOffset>1905000</wp:posOffset>
                </wp:positionH>
                <wp:positionV relativeFrom="paragraph">
                  <wp:posOffset>72390</wp:posOffset>
                </wp:positionV>
                <wp:extent cx="4438650" cy="333375"/>
                <wp:effectExtent l="0" t="0" r="0" b="0"/>
                <wp:wrapNone/>
                <wp:docPr id="733" name="Надпись 7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38650" cy="333375"/>
                        </a:xfrm>
                        <a:prstGeom prst="rect">
                          <a:avLst/>
                        </a:prstGeom>
                        <a:noFill/>
                        <a:ln w="6350">
                          <a:noFill/>
                        </a:ln>
                      </wps:spPr>
                      <wps:txbx>
                        <w:txbxContent>
                          <w:p w:rsidR="009D11D4" w:rsidRPr="00B3166A" w:rsidRDefault="009D11D4" w:rsidP="002A05FD">
                            <w:pPr>
                              <w:spacing w:after="0" w:line="240" w:lineRule="auto"/>
                              <w:jc w:val="center"/>
                              <w:rPr>
                                <w:rFonts w:ascii="Times New Roman" w:eastAsia="Times New Roman" w:hAnsi="Times New Roman"/>
                                <w:sz w:val="28"/>
                                <w:szCs w:val="28"/>
                                <w:lang w:val="kk-KZ" w:eastAsia="ru-RU"/>
                              </w:rPr>
                            </w:pPr>
                            <w:r w:rsidRPr="00B3166A">
                              <w:rPr>
                                <w:rFonts w:ascii="Times New Roman" w:eastAsia="Times New Roman" w:hAnsi="Times New Roman"/>
                                <w:sz w:val="28"/>
                                <w:szCs w:val="28"/>
                                <w:lang w:val="kk-KZ" w:eastAsia="ru-RU"/>
                              </w:rPr>
                              <w:t>Сурет 24 – Үш қабырғасы бойынш</w:t>
                            </w:r>
                            <w:r>
                              <w:rPr>
                                <w:rFonts w:ascii="Times New Roman" w:eastAsia="Times New Roman" w:hAnsi="Times New Roman"/>
                                <w:sz w:val="28"/>
                                <w:szCs w:val="28"/>
                                <w:lang w:val="kk-KZ" w:eastAsia="ru-RU"/>
                              </w:rPr>
                              <w:t xml:space="preserve">а </w:t>
                            </w:r>
                            <w:r w:rsidRPr="00B3166A">
                              <w:rPr>
                                <w:rFonts w:ascii="Times New Roman" w:eastAsia="Times New Roman" w:hAnsi="Times New Roman"/>
                                <w:sz w:val="28"/>
                                <w:szCs w:val="28"/>
                                <w:lang w:val="kk-KZ" w:eastAsia="ru-RU"/>
                              </w:rPr>
                              <w:t>үшбұрыш</w:t>
                            </w:r>
                            <w:r>
                              <w:rPr>
                                <w:rFonts w:ascii="Times New Roman" w:eastAsia="Times New Roman" w:hAnsi="Times New Roman"/>
                                <w:sz w:val="28"/>
                                <w:szCs w:val="28"/>
                                <w:lang w:val="kk-KZ" w:eastAsia="ru-RU"/>
                              </w:rPr>
                              <w:t xml:space="preserve"> салу</w:t>
                            </w:r>
                          </w:p>
                          <w:p w:rsidR="009D11D4" w:rsidRPr="00132CEC" w:rsidRDefault="009D11D4" w:rsidP="002A05FD">
                            <w:pPr>
                              <w:jc w:val="center"/>
                              <w:rPr>
                                <w:rFonts w:ascii="Times New Roman" w:hAnsi="Times New Roman"/>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5AAAD4" id="Надпись 733" o:spid="_x0000_s1037" type="#_x0000_t202" style="position:absolute;left:0;text-align:left;margin-left:150pt;margin-top:5.7pt;width:349.5pt;height:26.25pt;z-index:251940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" filled="f" stroked="f" strokeweight=".5pt">
                <v:textbox>
                  <w:txbxContent>
                    <w:p w:rsidR="009D11D4" w:rsidRPr="00B3166A" w:rsidRDefault="009D11D4" w:rsidP="002A05FD">
                      <w:pPr>
                        <w:spacing w:after="0" w:line="240" w:lineRule="auto"/>
                        <w:jc w:val="center"/>
                        <w:rPr>
                          <w:rFonts w:ascii="Times New Roman" w:eastAsia="Times New Roman" w:hAnsi="Times New Roman"/>
                          <w:sz w:val="28"/>
                          <w:szCs w:val="28"/>
                          <w:lang w:val="kk-KZ" w:eastAsia="ru-RU"/>
                        </w:rPr>
                      </w:pPr>
                      <w:r w:rsidRPr="00B3166A">
                        <w:rPr>
                          <w:rFonts w:ascii="Times New Roman" w:eastAsia="Times New Roman" w:hAnsi="Times New Roman"/>
                          <w:sz w:val="28"/>
                          <w:szCs w:val="28"/>
                          <w:lang w:val="kk-KZ" w:eastAsia="ru-RU"/>
                        </w:rPr>
                        <w:t>Сурет 24 – Үш қабырғасы бойынш</w:t>
                      </w:r>
                      <w:r>
                        <w:rPr>
                          <w:rFonts w:ascii="Times New Roman" w:eastAsia="Times New Roman" w:hAnsi="Times New Roman"/>
                          <w:sz w:val="28"/>
                          <w:szCs w:val="28"/>
                          <w:lang w:val="kk-KZ" w:eastAsia="ru-RU"/>
                        </w:rPr>
                        <w:t xml:space="preserve">а </w:t>
                      </w:r>
                      <w:r w:rsidRPr="00B3166A">
                        <w:rPr>
                          <w:rFonts w:ascii="Times New Roman" w:eastAsia="Times New Roman" w:hAnsi="Times New Roman"/>
                          <w:sz w:val="28"/>
                          <w:szCs w:val="28"/>
                          <w:lang w:val="kk-KZ" w:eastAsia="ru-RU"/>
                        </w:rPr>
                        <w:t>үшбұрыш</w:t>
                      </w:r>
                      <w:r>
                        <w:rPr>
                          <w:rFonts w:ascii="Times New Roman" w:eastAsia="Times New Roman" w:hAnsi="Times New Roman"/>
                          <w:sz w:val="28"/>
                          <w:szCs w:val="28"/>
                          <w:lang w:val="kk-KZ" w:eastAsia="ru-RU"/>
                        </w:rPr>
                        <w:t xml:space="preserve"> салу</w:t>
                      </w:r>
                    </w:p>
                    <w:p w:rsidR="009D11D4" w:rsidRPr="00132CEC" w:rsidRDefault="009D11D4" w:rsidP="002A05FD">
                      <w:pPr>
                        <w:jc w:val="center"/>
                        <w:rPr>
                          <w:rFonts w:ascii="Times New Roman" w:hAnsi="Times New Roman"/>
                          <w:sz w:val="28"/>
                          <w:szCs w:val="28"/>
                        </w:rPr>
                      </w:pPr>
                    </w:p>
                  </w:txbxContent>
                </v:textbox>
                <w10:wrap anchorx="page"/>
              </v:shape>
            </w:pict>
          </mc:Fallback>
        </mc:AlternateContent>
      </w:r>
    </w:p>
    <w:p w:rsidR="00A847E5" w:rsidRDefault="00A847E5" w:rsidP="00960D85">
      <w:pPr>
        <w:tabs>
          <w:tab w:val="left" w:pos="993"/>
        </w:tabs>
        <w:spacing w:after="0"/>
        <w:ind w:right="-10" w:firstLine="567"/>
        <w:jc w:val="both"/>
        <w:rPr>
          <w:rFonts w:ascii="Times New Roman" w:eastAsia="Times New Roman" w:hAnsi="Times New Roman"/>
          <w:i/>
          <w:sz w:val="28"/>
          <w:szCs w:val="28"/>
          <w:lang w:val="kk-KZ" w:eastAsia="ru-RU"/>
        </w:rPr>
      </w:pPr>
    </w:p>
    <w:p w:rsidR="00E1353E" w:rsidRDefault="00E1353E" w:rsidP="00960D85">
      <w:pPr>
        <w:tabs>
          <w:tab w:val="left" w:pos="993"/>
        </w:tabs>
        <w:spacing w:after="0"/>
        <w:ind w:right="-10" w:firstLine="567"/>
        <w:jc w:val="both"/>
        <w:rPr>
          <w:rFonts w:ascii="Times New Roman" w:eastAsia="Times New Roman" w:hAnsi="Times New Roman"/>
          <w:i/>
          <w:sz w:val="28"/>
          <w:szCs w:val="28"/>
          <w:lang w:val="kk-KZ" w:eastAsia="ru-RU"/>
        </w:rPr>
      </w:pPr>
    </w:p>
    <w:p w:rsidR="003733FA" w:rsidRPr="00B3166A" w:rsidRDefault="003733FA" w:rsidP="00960D85">
      <w:pPr>
        <w:tabs>
          <w:tab w:val="left" w:pos="993"/>
        </w:tabs>
        <w:spacing w:after="0"/>
        <w:ind w:right="-10" w:firstLine="567"/>
        <w:jc w:val="both"/>
        <w:rPr>
          <w:rFonts w:ascii="Times New Roman" w:eastAsia="Times New Roman" w:hAnsi="Times New Roman"/>
          <w:b/>
          <w:i/>
          <w:sz w:val="28"/>
          <w:szCs w:val="28"/>
          <w:lang w:val="kk-KZ" w:eastAsia="ru-RU"/>
        </w:rPr>
      </w:pPr>
      <w:r w:rsidRPr="00B3166A">
        <w:rPr>
          <w:rFonts w:ascii="Times New Roman" w:eastAsia="Times New Roman" w:hAnsi="Times New Roman"/>
          <w:i/>
          <w:sz w:val="28"/>
          <w:szCs w:val="28"/>
          <w:lang w:val="kk-KZ" w:eastAsia="ru-RU"/>
        </w:rPr>
        <w:t>2) Geogebra бағдарламасы арқылы салу</w:t>
      </w:r>
      <w:r w:rsidRPr="007264A3">
        <w:rPr>
          <w:rFonts w:ascii="Times New Roman" w:eastAsia="Times New Roman" w:hAnsi="Times New Roman"/>
          <w:sz w:val="28"/>
          <w:szCs w:val="28"/>
          <w:lang w:val="kk-KZ" w:eastAsia="ru-RU"/>
        </w:rPr>
        <w:t>.</w:t>
      </w:r>
      <w:r w:rsidR="008C5097">
        <w:rPr>
          <w:rFonts w:ascii="Times New Roman" w:eastAsia="Times New Roman" w:hAnsi="Times New Roman"/>
          <w:b/>
          <w:sz w:val="28"/>
          <w:szCs w:val="28"/>
          <w:lang w:val="kk-KZ" w:eastAsia="ru-RU"/>
        </w:rPr>
        <w:t xml:space="preserve"> </w:t>
      </w:r>
      <w:r w:rsidRPr="00B3166A">
        <w:rPr>
          <w:rFonts w:ascii="Times New Roman" w:eastAsia="Times New Roman" w:hAnsi="Times New Roman"/>
          <w:sz w:val="28"/>
          <w:szCs w:val="28"/>
          <w:lang w:val="kk-KZ" w:eastAsia="ru-RU"/>
        </w:rPr>
        <w:t>Geogebra бағдарламасында салу есептерін шығару алгоритмі мынадай қадамдарды қамтиды:</w:t>
      </w:r>
    </w:p>
    <w:bookmarkEnd w:id="120"/>
    <w:p w:rsidR="003733FA" w:rsidRPr="00B3166A" w:rsidRDefault="003733FA" w:rsidP="00266546">
      <w:pPr>
        <w:pStyle w:val="a5"/>
        <w:numPr>
          <w:ilvl w:val="0"/>
          <w:numId w:val="13"/>
        </w:numPr>
        <w:tabs>
          <w:tab w:val="left" w:pos="851"/>
          <w:tab w:val="left" w:pos="993"/>
        </w:tabs>
        <w:spacing w:after="0"/>
        <w:ind w:left="0" w:right="-10" w:firstLine="567"/>
        <w:jc w:val="both"/>
        <w:rPr>
          <w:rFonts w:ascii="Times New Roman" w:eastAsia="Times New Roman" w:hAnsi="Times New Roman"/>
          <w:sz w:val="28"/>
          <w:szCs w:val="28"/>
          <w:lang w:val="kk-KZ" w:eastAsia="ru-RU"/>
        </w:rPr>
      </w:pPr>
      <w:r w:rsidRPr="00B3166A">
        <w:rPr>
          <w:rFonts w:ascii="Times New Roman" w:eastAsia="Times New Roman" w:hAnsi="Times New Roman"/>
          <w:sz w:val="28"/>
          <w:szCs w:val="28"/>
          <w:lang w:val="kk-KZ" w:eastAsia="ru-RU"/>
        </w:rPr>
        <w:t>«Geogebra» бағдарламасын ашу.</w:t>
      </w:r>
    </w:p>
    <w:p w:rsidR="003733FA" w:rsidRPr="00B3166A" w:rsidRDefault="003733FA" w:rsidP="00266546">
      <w:pPr>
        <w:pStyle w:val="a5"/>
        <w:numPr>
          <w:ilvl w:val="0"/>
          <w:numId w:val="13"/>
        </w:numPr>
        <w:tabs>
          <w:tab w:val="left" w:pos="851"/>
          <w:tab w:val="left" w:pos="993"/>
        </w:tabs>
        <w:spacing w:after="0"/>
        <w:ind w:left="0" w:right="-10" w:firstLine="567"/>
        <w:jc w:val="both"/>
        <w:rPr>
          <w:rFonts w:ascii="Times New Roman" w:eastAsia="Times New Roman" w:hAnsi="Times New Roman"/>
          <w:sz w:val="28"/>
          <w:szCs w:val="28"/>
          <w:lang w:val="kk-KZ" w:eastAsia="ru-RU"/>
        </w:rPr>
      </w:pPr>
      <w:r w:rsidRPr="00B3166A">
        <w:rPr>
          <w:rFonts w:ascii="Times New Roman" w:eastAsia="Times New Roman" w:hAnsi="Times New Roman"/>
          <w:sz w:val="28"/>
          <w:szCs w:val="28"/>
          <w:lang w:val="kk-KZ" w:eastAsia="ru-RU"/>
        </w:rPr>
        <w:t>Түзу салу үшін - екі нүктені белгілеп, "Түзу" құралына тінтуірдің сол жақ батырмасын басу (Экранда екі нүкте арқылы сызылған түзудің суреті пайда болады).</w:t>
      </w:r>
    </w:p>
    <w:p w:rsidR="003733FA" w:rsidRPr="00B3166A" w:rsidRDefault="003733FA" w:rsidP="00266546">
      <w:pPr>
        <w:pStyle w:val="a5"/>
        <w:numPr>
          <w:ilvl w:val="0"/>
          <w:numId w:val="13"/>
        </w:numPr>
        <w:tabs>
          <w:tab w:val="left" w:pos="851"/>
          <w:tab w:val="left" w:pos="993"/>
        </w:tabs>
        <w:spacing w:after="0"/>
        <w:ind w:left="0" w:right="-10" w:firstLine="567"/>
        <w:jc w:val="both"/>
        <w:rPr>
          <w:rFonts w:ascii="Times New Roman" w:eastAsia="Times New Roman" w:hAnsi="Times New Roman"/>
          <w:sz w:val="28"/>
          <w:szCs w:val="28"/>
          <w:lang w:val="kk-KZ" w:eastAsia="ru-RU"/>
        </w:rPr>
      </w:pPr>
      <w:r w:rsidRPr="00B3166A">
        <w:rPr>
          <w:rFonts w:ascii="Times New Roman" w:hAnsi="Times New Roman"/>
          <w:sz w:val="28"/>
          <w:szCs w:val="28"/>
          <w:lang w:val="kk-KZ" w:bidi="he-IL"/>
        </w:rPr>
        <w:t>«Центрі мен радиуы бойынша шеңбер»  құралымен (B, с) шеңберін салу.</w:t>
      </w:r>
      <w:r w:rsidR="007264A3">
        <w:rPr>
          <w:rFonts w:ascii="Times New Roman" w:hAnsi="Times New Roman"/>
          <w:sz w:val="28"/>
          <w:szCs w:val="28"/>
          <w:lang w:val="kk-KZ" w:bidi="he-IL"/>
        </w:rPr>
        <w:t xml:space="preserve"> </w:t>
      </w:r>
      <w:r w:rsidRPr="00B3166A">
        <w:rPr>
          <w:rFonts w:ascii="Times New Roman" w:hAnsi="Times New Roman"/>
          <w:sz w:val="28"/>
          <w:szCs w:val="28"/>
          <w:lang w:val="kk-KZ" w:bidi="he-IL"/>
        </w:rPr>
        <w:t xml:space="preserve">Ол үшін тінтуірдің сол жақ батырмасымен шеңбердің центріне B белгілеп, ашылған терезеде </w:t>
      </w:r>
      <w:r w:rsidRPr="00B3166A">
        <w:rPr>
          <w:rFonts w:ascii="Times New Roman" w:hAnsi="Times New Roman"/>
          <w:i/>
          <w:sz w:val="28"/>
          <w:szCs w:val="28"/>
          <w:lang w:val="kk-KZ" w:bidi="he-IL"/>
        </w:rPr>
        <w:t>c</w:t>
      </w:r>
      <w:r w:rsidRPr="00B3166A">
        <w:rPr>
          <w:rFonts w:ascii="Times New Roman" w:hAnsi="Times New Roman"/>
          <w:sz w:val="28"/>
          <w:szCs w:val="28"/>
          <w:lang w:val="kk-KZ" w:bidi="he-IL"/>
        </w:rPr>
        <w:t xml:space="preserve"> радиустың ұзындығын көрсету керек (Экранда центрі В нүктесі, радиусы 2 болатын шеңбер пайда болады).</w:t>
      </w:r>
    </w:p>
    <w:p w:rsidR="003733FA" w:rsidRPr="00B3166A" w:rsidRDefault="003733FA" w:rsidP="00266546">
      <w:pPr>
        <w:pStyle w:val="a5"/>
        <w:numPr>
          <w:ilvl w:val="0"/>
          <w:numId w:val="13"/>
        </w:numPr>
        <w:tabs>
          <w:tab w:val="left" w:pos="851"/>
          <w:tab w:val="left" w:pos="993"/>
        </w:tabs>
        <w:spacing w:after="0"/>
        <w:ind w:left="0" w:firstLine="567"/>
        <w:jc w:val="both"/>
        <w:rPr>
          <w:rFonts w:ascii="Times New Roman" w:eastAsia="Times New Roman" w:hAnsi="Times New Roman"/>
          <w:sz w:val="28"/>
          <w:szCs w:val="28"/>
          <w:lang w:val="kk-KZ" w:eastAsia="ru-RU"/>
        </w:rPr>
      </w:pPr>
      <w:r w:rsidRPr="00B3166A">
        <w:rPr>
          <w:rFonts w:ascii="Times New Roman" w:eastAsia="Times New Roman" w:hAnsi="Times New Roman"/>
          <w:sz w:val="28"/>
          <w:szCs w:val="28"/>
          <w:lang w:val="kk-KZ" w:eastAsia="ru-RU"/>
        </w:rPr>
        <w:t xml:space="preserve">Екінші шеңберді салу үшін, «Циркуль» құралымен </w:t>
      </w:r>
      <w:r w:rsidRPr="00B3166A">
        <w:rPr>
          <w:rFonts w:ascii="Times New Roman" w:hAnsi="Times New Roman"/>
          <w:sz w:val="28"/>
          <w:szCs w:val="28"/>
          <w:lang w:val="kk-KZ" w:bidi="he-IL"/>
        </w:rPr>
        <w:t xml:space="preserve">b радиусты (C, b) </w:t>
      </w:r>
      <w:r w:rsidRPr="00B3166A">
        <w:rPr>
          <w:rFonts w:ascii="Times New Roman" w:eastAsia="Times New Roman" w:hAnsi="Times New Roman"/>
          <w:sz w:val="28"/>
          <w:szCs w:val="28"/>
          <w:lang w:val="kk-KZ" w:eastAsia="ru-RU"/>
        </w:rPr>
        <w:t xml:space="preserve">шеңбер салу. Ол үшін тінтуірдің сол жақ батырмасын </w:t>
      </w:r>
      <w:r w:rsidRPr="00B3166A">
        <w:rPr>
          <w:rFonts w:ascii="Times New Roman" w:hAnsi="Times New Roman"/>
          <w:sz w:val="28"/>
          <w:szCs w:val="28"/>
          <w:lang w:val="kk-KZ" w:bidi="he-IL"/>
        </w:rPr>
        <w:t>b</w:t>
      </w:r>
      <w:r w:rsidRPr="00B3166A">
        <w:rPr>
          <w:rFonts w:ascii="Times New Roman" w:eastAsia="Times New Roman" w:hAnsi="Times New Roman"/>
          <w:sz w:val="28"/>
          <w:szCs w:val="28"/>
          <w:lang w:val="kk-KZ" w:eastAsia="ru-RU"/>
        </w:rPr>
        <w:t xml:space="preserve"> радиусты немесе екі нүктені, содан кейін шеңбердің </w:t>
      </w:r>
      <w:r w:rsidRPr="00B3166A">
        <w:rPr>
          <w:rFonts w:ascii="Times New Roman" w:hAnsi="Times New Roman"/>
          <w:sz w:val="28"/>
          <w:szCs w:val="28"/>
          <w:lang w:val="kk-KZ" w:bidi="he-IL"/>
        </w:rPr>
        <w:t>C центрін</w:t>
      </w:r>
      <w:r w:rsidRPr="00B3166A">
        <w:rPr>
          <w:rFonts w:ascii="Times New Roman" w:eastAsia="Times New Roman" w:hAnsi="Times New Roman"/>
          <w:sz w:val="28"/>
          <w:szCs w:val="28"/>
          <w:lang w:val="kk-KZ" w:eastAsia="ru-RU"/>
        </w:rPr>
        <w:t xml:space="preserve"> белгілеу керек (Экранда </w:t>
      </w:r>
      <w:r w:rsidRPr="00B3166A">
        <w:rPr>
          <w:rFonts w:ascii="Times New Roman" w:hAnsi="Times New Roman"/>
          <w:sz w:val="28"/>
          <w:szCs w:val="28"/>
          <w:lang w:val="kk-KZ" w:bidi="he-IL"/>
        </w:rPr>
        <w:t>центрі С нүктесі, радиусы b болатын шеңбер пайда болады</w:t>
      </w:r>
      <w:r w:rsidRPr="00B3166A">
        <w:rPr>
          <w:rFonts w:ascii="Times New Roman" w:eastAsia="Times New Roman" w:hAnsi="Times New Roman"/>
          <w:sz w:val="28"/>
          <w:szCs w:val="28"/>
          <w:lang w:val="kk-KZ" w:eastAsia="ru-RU"/>
        </w:rPr>
        <w:t>).</w:t>
      </w:r>
    </w:p>
    <w:p w:rsidR="003733FA" w:rsidRPr="00B3166A" w:rsidRDefault="003733FA" w:rsidP="00266546">
      <w:pPr>
        <w:pStyle w:val="a5"/>
        <w:numPr>
          <w:ilvl w:val="0"/>
          <w:numId w:val="13"/>
        </w:numPr>
        <w:tabs>
          <w:tab w:val="left" w:pos="851"/>
          <w:tab w:val="left" w:pos="993"/>
        </w:tabs>
        <w:spacing w:after="0"/>
        <w:ind w:left="0" w:right="-10" w:firstLine="567"/>
        <w:jc w:val="both"/>
        <w:rPr>
          <w:rFonts w:ascii="Times New Roman" w:eastAsia="Times New Roman" w:hAnsi="Times New Roman"/>
          <w:sz w:val="28"/>
          <w:szCs w:val="28"/>
          <w:lang w:val="kk-KZ" w:eastAsia="ru-RU"/>
        </w:rPr>
      </w:pPr>
      <w:r w:rsidRPr="00B3166A">
        <w:rPr>
          <w:rFonts w:ascii="Times New Roman" w:eastAsia="Times New Roman" w:hAnsi="Times New Roman"/>
          <w:sz w:val="28"/>
          <w:szCs w:val="28"/>
          <w:lang w:val="kk-KZ" w:eastAsia="ru-RU"/>
        </w:rPr>
        <w:t xml:space="preserve">Шеңберлердің қиылысуы болатын екі нүктені белгілеу. Ол үшін екі обьектінің қиылысуы құралын таңдап,бірінші шеңбер және екінші шеңберді шертеміз. </w:t>
      </w:r>
      <w:r w:rsidRPr="00B3166A">
        <w:rPr>
          <w:rFonts w:ascii="Times New Roman" w:hAnsi="Times New Roman"/>
          <w:sz w:val="28"/>
          <w:szCs w:val="28"/>
          <w:lang w:val="kk-KZ" w:bidi="he-IL"/>
        </w:rPr>
        <w:t xml:space="preserve">Осы екі шеңбердің қиылысу нүктесі А, B және С </w:t>
      </w:r>
      <w:r w:rsidRPr="00B3166A">
        <w:rPr>
          <w:rFonts w:ascii="Times New Roman" w:eastAsia="Times New Roman" w:hAnsi="Times New Roman"/>
          <w:sz w:val="28"/>
          <w:szCs w:val="28"/>
          <w:lang w:val="kk-KZ" w:eastAsia="ru-RU"/>
        </w:rPr>
        <w:t>нүктелері пайда болды.</w:t>
      </w:r>
    </w:p>
    <w:p w:rsidR="003733FA" w:rsidRPr="00B3166A" w:rsidRDefault="003733FA" w:rsidP="00266546">
      <w:pPr>
        <w:pStyle w:val="a5"/>
        <w:numPr>
          <w:ilvl w:val="0"/>
          <w:numId w:val="13"/>
        </w:numPr>
        <w:tabs>
          <w:tab w:val="left" w:pos="851"/>
          <w:tab w:val="left" w:pos="993"/>
        </w:tabs>
        <w:spacing w:after="0"/>
        <w:ind w:left="0" w:right="-10" w:firstLine="567"/>
        <w:jc w:val="both"/>
        <w:rPr>
          <w:rFonts w:ascii="Times New Roman" w:eastAsia="Times New Roman" w:hAnsi="Times New Roman"/>
          <w:sz w:val="28"/>
          <w:szCs w:val="28"/>
          <w:lang w:val="kk-KZ" w:eastAsia="ru-RU"/>
        </w:rPr>
      </w:pPr>
      <w:bookmarkStart w:id="121" w:name="_Hlk179156757"/>
      <w:r w:rsidRPr="00B3166A">
        <w:rPr>
          <w:rFonts w:ascii="Times New Roman" w:hAnsi="Times New Roman"/>
          <w:sz w:val="28"/>
          <w:szCs w:val="28"/>
          <w:lang w:val="kk-KZ"/>
        </w:rPr>
        <w:t>«Кесінді» құралымен нүктелерді қосу (Экранда АВС үшбұрышы пайда болады)</w:t>
      </w:r>
      <w:r w:rsidRPr="00B3166A">
        <w:rPr>
          <w:rFonts w:ascii="Times New Roman" w:eastAsia="Times New Roman" w:hAnsi="Times New Roman"/>
          <w:noProof/>
          <w:sz w:val="28"/>
          <w:szCs w:val="28"/>
          <w:lang w:val="kk-KZ" w:eastAsia="ru-RU"/>
        </w:rPr>
        <w:t xml:space="preserve"> (Сурет </w:t>
      </w:r>
      <w:r w:rsidR="00AE5B27">
        <w:rPr>
          <w:rFonts w:ascii="Times New Roman" w:eastAsia="Times New Roman" w:hAnsi="Times New Roman"/>
          <w:noProof/>
          <w:sz w:val="28"/>
          <w:szCs w:val="28"/>
          <w:lang w:val="kk-KZ" w:eastAsia="ru-RU"/>
        </w:rPr>
        <w:t>25</w:t>
      </w:r>
      <w:r w:rsidRPr="00B3166A">
        <w:rPr>
          <w:rFonts w:ascii="Times New Roman" w:eastAsia="Times New Roman" w:hAnsi="Times New Roman"/>
          <w:noProof/>
          <w:sz w:val="28"/>
          <w:szCs w:val="28"/>
          <w:lang w:val="kk-KZ" w:eastAsia="ru-RU"/>
        </w:rPr>
        <w:t>).</w:t>
      </w:r>
    </w:p>
    <w:p w:rsidR="003733FA" w:rsidRPr="00B3166A" w:rsidRDefault="002A05FD" w:rsidP="00596C10">
      <w:pPr>
        <w:tabs>
          <w:tab w:val="left" w:pos="851"/>
          <w:tab w:val="left" w:pos="993"/>
        </w:tabs>
        <w:spacing w:after="0"/>
        <w:ind w:right="-10" w:firstLine="709"/>
        <w:jc w:val="both"/>
        <w:rPr>
          <w:rFonts w:ascii="Times New Roman" w:eastAsia="Times New Roman" w:hAnsi="Times New Roman"/>
          <w:sz w:val="28"/>
          <w:szCs w:val="28"/>
          <w:lang w:val="kk-KZ" w:eastAsia="ru-RU"/>
        </w:rPr>
      </w:pPr>
      <w:r w:rsidRPr="00B3166A">
        <w:rPr>
          <w:rFonts w:ascii="Times New Roman" w:hAnsi="Times New Roman"/>
          <w:b/>
          <w:noProof/>
          <w:sz w:val="28"/>
          <w:szCs w:val="28"/>
          <w:lang w:eastAsia="ru-RU"/>
        </w:rPr>
        <w:lastRenderedPageBreak/>
        <w:drawing>
          <wp:anchor distT="0" distB="0" distL="114300" distR="114300" simplePos="0" relativeHeight="251871232" behindDoc="0" locked="0" layoutInCell="1" allowOverlap="1">
            <wp:simplePos x="0" y="0"/>
            <wp:positionH relativeFrom="page">
              <wp:posOffset>1675765</wp:posOffset>
            </wp:positionH>
            <wp:positionV relativeFrom="paragraph">
              <wp:posOffset>60960</wp:posOffset>
            </wp:positionV>
            <wp:extent cx="4581525" cy="3105150"/>
            <wp:effectExtent l="57150" t="57150" r="123825" b="114300"/>
            <wp:wrapThrough wrapText="bothSides">
              <wp:wrapPolygon edited="0">
                <wp:start x="-90" y="-398"/>
                <wp:lineTo x="-269" y="-265"/>
                <wp:lineTo x="-269" y="21733"/>
                <wp:lineTo x="-90" y="22263"/>
                <wp:lineTo x="21914" y="22263"/>
                <wp:lineTo x="22094" y="21070"/>
                <wp:lineTo x="22094" y="1855"/>
                <wp:lineTo x="21825" y="-133"/>
                <wp:lineTo x="21825" y="-398"/>
                <wp:lineTo x="-90" y="-398"/>
              </wp:wrapPolygon>
            </wp:wrapThrough>
            <wp:docPr id="45" name="Рисунок 253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4581525" cy="3105150"/>
                    </a:xfrm>
                    <a:prstGeom prst="rect">
                      <a:avLst/>
                    </a:prstGeom>
                    <a:ln w="19050" cap="sq">
                      <a:solidFill>
                        <a:srgbClr val="5B9BD5">
                          <a:lumMod val="75000"/>
                        </a:srgbClr>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E624DE" w:rsidRPr="002A05FD" w:rsidRDefault="00E624DE" w:rsidP="00AE5B27">
      <w:pPr>
        <w:tabs>
          <w:tab w:val="left" w:pos="360"/>
        </w:tabs>
        <w:spacing w:after="0" w:line="240" w:lineRule="auto"/>
        <w:ind w:firstLine="709"/>
        <w:jc w:val="center"/>
        <w:rPr>
          <w:rFonts w:ascii="Times New Roman" w:hAnsi="Times New Roman"/>
          <w:b/>
          <w:sz w:val="28"/>
          <w:szCs w:val="28"/>
          <w:lang w:val="kk-KZ"/>
        </w:rPr>
      </w:pPr>
    </w:p>
    <w:p w:rsidR="00E624DE" w:rsidRDefault="00E624DE" w:rsidP="00AE5B27">
      <w:pPr>
        <w:tabs>
          <w:tab w:val="left" w:pos="360"/>
        </w:tabs>
        <w:spacing w:after="0" w:line="240" w:lineRule="auto"/>
        <w:ind w:firstLine="709"/>
        <w:jc w:val="center"/>
        <w:rPr>
          <w:rFonts w:ascii="Times New Roman" w:hAnsi="Times New Roman"/>
          <w:b/>
          <w:sz w:val="28"/>
          <w:szCs w:val="28"/>
          <w:lang w:val="kk-KZ"/>
        </w:rPr>
      </w:pPr>
    </w:p>
    <w:p w:rsidR="00E624DE" w:rsidRDefault="00E624DE" w:rsidP="00AE5B27">
      <w:pPr>
        <w:tabs>
          <w:tab w:val="left" w:pos="360"/>
        </w:tabs>
        <w:spacing w:after="0" w:line="240" w:lineRule="auto"/>
        <w:ind w:firstLine="709"/>
        <w:jc w:val="center"/>
        <w:rPr>
          <w:rFonts w:ascii="Times New Roman" w:hAnsi="Times New Roman"/>
          <w:b/>
          <w:sz w:val="28"/>
          <w:szCs w:val="28"/>
          <w:lang w:val="kk-KZ"/>
        </w:rPr>
      </w:pPr>
    </w:p>
    <w:p w:rsidR="00E624DE" w:rsidRDefault="00E624DE" w:rsidP="00AE5B27">
      <w:pPr>
        <w:tabs>
          <w:tab w:val="left" w:pos="360"/>
        </w:tabs>
        <w:spacing w:after="0" w:line="240" w:lineRule="auto"/>
        <w:ind w:firstLine="709"/>
        <w:jc w:val="center"/>
        <w:rPr>
          <w:rFonts w:ascii="Times New Roman" w:hAnsi="Times New Roman"/>
          <w:b/>
          <w:sz w:val="28"/>
          <w:szCs w:val="28"/>
          <w:lang w:val="kk-KZ"/>
        </w:rPr>
      </w:pPr>
    </w:p>
    <w:p w:rsidR="00E624DE" w:rsidRDefault="00E624DE" w:rsidP="00AE5B27">
      <w:pPr>
        <w:tabs>
          <w:tab w:val="left" w:pos="360"/>
        </w:tabs>
        <w:spacing w:after="0" w:line="240" w:lineRule="auto"/>
        <w:ind w:firstLine="709"/>
        <w:jc w:val="center"/>
        <w:rPr>
          <w:rFonts w:ascii="Times New Roman" w:hAnsi="Times New Roman"/>
          <w:b/>
          <w:sz w:val="28"/>
          <w:szCs w:val="28"/>
          <w:lang w:val="kk-KZ"/>
        </w:rPr>
      </w:pPr>
    </w:p>
    <w:p w:rsidR="00E624DE" w:rsidRDefault="00E624DE" w:rsidP="00AE5B27">
      <w:pPr>
        <w:tabs>
          <w:tab w:val="left" w:pos="360"/>
        </w:tabs>
        <w:spacing w:after="0" w:line="240" w:lineRule="auto"/>
        <w:ind w:firstLine="709"/>
        <w:jc w:val="center"/>
        <w:rPr>
          <w:rFonts w:ascii="Times New Roman" w:hAnsi="Times New Roman"/>
          <w:b/>
          <w:sz w:val="28"/>
          <w:szCs w:val="28"/>
          <w:lang w:val="kk-KZ"/>
        </w:rPr>
      </w:pPr>
    </w:p>
    <w:p w:rsidR="00E624DE" w:rsidRDefault="00E624DE" w:rsidP="00AE5B27">
      <w:pPr>
        <w:tabs>
          <w:tab w:val="left" w:pos="360"/>
        </w:tabs>
        <w:spacing w:after="0" w:line="240" w:lineRule="auto"/>
        <w:ind w:firstLine="709"/>
        <w:jc w:val="center"/>
        <w:rPr>
          <w:rFonts w:ascii="Times New Roman" w:hAnsi="Times New Roman"/>
          <w:b/>
          <w:sz w:val="28"/>
          <w:szCs w:val="28"/>
          <w:lang w:val="kk-KZ"/>
        </w:rPr>
      </w:pPr>
    </w:p>
    <w:p w:rsidR="000575FA" w:rsidRDefault="000575FA" w:rsidP="00AE5B27">
      <w:pPr>
        <w:tabs>
          <w:tab w:val="left" w:pos="360"/>
        </w:tabs>
        <w:spacing w:after="0" w:line="240" w:lineRule="auto"/>
        <w:ind w:firstLine="709"/>
        <w:jc w:val="center"/>
        <w:rPr>
          <w:rFonts w:ascii="Times New Roman" w:hAnsi="Times New Roman"/>
          <w:b/>
          <w:sz w:val="28"/>
          <w:szCs w:val="28"/>
          <w:lang w:val="kk-KZ"/>
        </w:rPr>
      </w:pPr>
    </w:p>
    <w:p w:rsidR="004242D7" w:rsidRDefault="004242D7" w:rsidP="002A05FD">
      <w:pPr>
        <w:tabs>
          <w:tab w:val="left" w:pos="360"/>
        </w:tabs>
        <w:spacing w:after="0" w:line="240" w:lineRule="auto"/>
        <w:ind w:firstLine="709"/>
        <w:rPr>
          <w:rFonts w:ascii="Times New Roman" w:hAnsi="Times New Roman"/>
          <w:b/>
          <w:sz w:val="28"/>
          <w:szCs w:val="28"/>
          <w:lang w:val="kk-KZ"/>
        </w:rPr>
      </w:pPr>
    </w:p>
    <w:p w:rsidR="007264A3" w:rsidRDefault="007264A3" w:rsidP="002A05FD">
      <w:pPr>
        <w:tabs>
          <w:tab w:val="left" w:pos="360"/>
        </w:tabs>
        <w:spacing w:after="0" w:line="240" w:lineRule="auto"/>
        <w:ind w:firstLine="709"/>
        <w:rPr>
          <w:rFonts w:ascii="Times New Roman" w:hAnsi="Times New Roman"/>
          <w:b/>
          <w:sz w:val="28"/>
          <w:szCs w:val="28"/>
          <w:lang w:val="kk-KZ"/>
        </w:rPr>
      </w:pPr>
    </w:p>
    <w:p w:rsidR="007264A3" w:rsidRDefault="007264A3" w:rsidP="002A05FD">
      <w:pPr>
        <w:tabs>
          <w:tab w:val="left" w:pos="360"/>
        </w:tabs>
        <w:spacing w:after="0" w:line="240" w:lineRule="auto"/>
        <w:ind w:firstLine="709"/>
        <w:rPr>
          <w:rFonts w:ascii="Times New Roman" w:hAnsi="Times New Roman"/>
          <w:b/>
          <w:sz w:val="28"/>
          <w:szCs w:val="28"/>
          <w:lang w:val="kk-KZ"/>
        </w:rPr>
      </w:pPr>
    </w:p>
    <w:p w:rsidR="00116AB5" w:rsidRDefault="00116AB5" w:rsidP="004242D7">
      <w:pPr>
        <w:tabs>
          <w:tab w:val="left" w:pos="360"/>
        </w:tabs>
        <w:spacing w:after="0" w:line="240" w:lineRule="auto"/>
        <w:jc w:val="both"/>
        <w:rPr>
          <w:rFonts w:ascii="Times New Roman" w:hAnsi="Times New Roman"/>
          <w:b/>
          <w:sz w:val="28"/>
          <w:szCs w:val="28"/>
          <w:lang w:val="kk-KZ"/>
        </w:rPr>
      </w:pPr>
    </w:p>
    <w:p w:rsidR="00116AB5" w:rsidRDefault="00116AB5" w:rsidP="004242D7">
      <w:pPr>
        <w:tabs>
          <w:tab w:val="left" w:pos="360"/>
        </w:tabs>
        <w:spacing w:after="0" w:line="240" w:lineRule="auto"/>
        <w:jc w:val="both"/>
        <w:rPr>
          <w:rFonts w:ascii="Times New Roman" w:hAnsi="Times New Roman"/>
          <w:b/>
          <w:sz w:val="28"/>
          <w:szCs w:val="28"/>
          <w:lang w:val="kk-KZ"/>
        </w:rPr>
      </w:pPr>
    </w:p>
    <w:p w:rsidR="007264A3" w:rsidRDefault="007264A3" w:rsidP="004242D7">
      <w:pPr>
        <w:tabs>
          <w:tab w:val="left" w:pos="360"/>
        </w:tabs>
        <w:spacing w:after="0" w:line="240" w:lineRule="auto"/>
        <w:jc w:val="both"/>
        <w:rPr>
          <w:rFonts w:ascii="Times New Roman" w:hAnsi="Times New Roman"/>
          <w:b/>
          <w:sz w:val="28"/>
          <w:szCs w:val="28"/>
          <w:lang w:val="kk-KZ"/>
        </w:rPr>
      </w:pPr>
    </w:p>
    <w:p w:rsidR="007264A3" w:rsidRDefault="007264A3" w:rsidP="004242D7">
      <w:pPr>
        <w:tabs>
          <w:tab w:val="left" w:pos="360"/>
        </w:tabs>
        <w:spacing w:after="0" w:line="240" w:lineRule="auto"/>
        <w:jc w:val="both"/>
        <w:rPr>
          <w:rFonts w:ascii="Times New Roman" w:hAnsi="Times New Roman"/>
          <w:b/>
          <w:sz w:val="28"/>
          <w:szCs w:val="28"/>
          <w:lang w:val="kk-KZ"/>
        </w:rPr>
      </w:pPr>
    </w:p>
    <w:p w:rsidR="00A847E5" w:rsidRDefault="00A847E5" w:rsidP="004242D7">
      <w:pPr>
        <w:tabs>
          <w:tab w:val="left" w:pos="360"/>
        </w:tabs>
        <w:spacing w:after="0" w:line="240" w:lineRule="auto"/>
        <w:jc w:val="both"/>
        <w:rPr>
          <w:rFonts w:ascii="Times New Roman" w:hAnsi="Times New Roman"/>
          <w:b/>
          <w:sz w:val="28"/>
          <w:szCs w:val="28"/>
          <w:lang w:val="kk-KZ"/>
        </w:rPr>
      </w:pPr>
      <w:r w:rsidRPr="00B3166A">
        <w:rPr>
          <w:rFonts w:ascii="Times New Roman" w:hAnsi="Times New Roman"/>
          <w:b/>
          <w:noProof/>
          <w:sz w:val="28"/>
          <w:szCs w:val="28"/>
          <w:lang w:eastAsia="ru-RU"/>
        </w:rPr>
        <mc:AlternateContent>
          <mc:Choice Requires="wps">
            <w:drawing>
              <wp:anchor distT="0" distB="0" distL="114300" distR="114300" simplePos="0" relativeHeight="251637760" behindDoc="0" locked="0" layoutInCell="1" allowOverlap="1">
                <wp:simplePos x="0" y="0"/>
                <wp:positionH relativeFrom="margin">
                  <wp:align>center</wp:align>
                </wp:positionH>
                <wp:positionV relativeFrom="paragraph">
                  <wp:posOffset>14605</wp:posOffset>
                </wp:positionV>
                <wp:extent cx="3636010" cy="333375"/>
                <wp:effectExtent l="0" t="0" r="0" b="0"/>
                <wp:wrapNone/>
                <wp:docPr id="25383" name="Надпись 253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36010" cy="333375"/>
                        </a:xfrm>
                        <a:prstGeom prst="rect">
                          <a:avLst/>
                        </a:prstGeom>
                        <a:noFill/>
                        <a:ln w="6350">
                          <a:noFill/>
                        </a:ln>
                      </wps:spPr>
                      <wps:txbx>
                        <w:txbxContent>
                          <w:p w:rsidR="009D11D4" w:rsidRPr="00132CEC" w:rsidRDefault="009D11D4" w:rsidP="003733FA">
                            <w:pPr>
                              <w:jc w:val="center"/>
                              <w:rPr>
                                <w:rFonts w:ascii="Times New Roman" w:hAnsi="Times New Roman"/>
                                <w:sz w:val="28"/>
                                <w:szCs w:val="28"/>
                              </w:rPr>
                            </w:pPr>
                            <w:r>
                              <w:rPr>
                                <w:rFonts w:ascii="Times New Roman" w:hAnsi="Times New Roman"/>
                                <w:sz w:val="28"/>
                                <w:szCs w:val="28"/>
                                <w:lang w:val="kk-KZ"/>
                              </w:rPr>
                              <w:t>Сурет 25 – Ізделінді үшбұрыштың сызбасы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5383" o:spid="_x0000_s1038" type="#_x0000_t202" style="position:absolute;left:0;text-align:left;margin-left:0;margin-top:1.15pt;width:286.3pt;height:26.25pt;z-index:2516377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" filled="f" stroked="f" strokeweight=".5pt">
                <v:textbox>
                  <w:txbxContent>
                    <w:p w:rsidR="009D11D4" w:rsidRPr="00132CEC" w:rsidRDefault="009D11D4" w:rsidP="003733FA">
                      <w:pPr>
                        <w:jc w:val="center"/>
                        <w:rPr>
                          <w:rFonts w:ascii="Times New Roman" w:hAnsi="Times New Roman"/>
                          <w:sz w:val="28"/>
                          <w:szCs w:val="28"/>
                        </w:rPr>
                      </w:pPr>
                      <w:r>
                        <w:rPr>
                          <w:rFonts w:ascii="Times New Roman" w:hAnsi="Times New Roman"/>
                          <w:sz w:val="28"/>
                          <w:szCs w:val="28"/>
                          <w:lang w:val="kk-KZ"/>
                        </w:rPr>
                        <w:t>Сурет 25 – Ізделінді үшбұрыштың сызбасы</w:t>
                      </w:r>
                    </w:p>
                  </w:txbxContent>
                </v:textbox>
                <w10:wrap anchorx="margin"/>
              </v:shape>
            </w:pict>
          </mc:Fallback>
        </mc:AlternateContent>
      </w:r>
    </w:p>
    <w:p w:rsidR="00A847E5" w:rsidRDefault="00A847E5" w:rsidP="004242D7">
      <w:pPr>
        <w:tabs>
          <w:tab w:val="left" w:pos="360"/>
        </w:tabs>
        <w:spacing w:after="0" w:line="240" w:lineRule="auto"/>
        <w:jc w:val="both"/>
        <w:rPr>
          <w:rFonts w:ascii="Times New Roman" w:hAnsi="Times New Roman"/>
          <w:b/>
          <w:sz w:val="28"/>
          <w:szCs w:val="28"/>
          <w:lang w:val="kk-KZ"/>
        </w:rPr>
      </w:pPr>
    </w:p>
    <w:p w:rsidR="00A847E5" w:rsidRDefault="00A847E5" w:rsidP="004242D7">
      <w:pPr>
        <w:tabs>
          <w:tab w:val="left" w:pos="360"/>
        </w:tabs>
        <w:spacing w:after="0" w:line="240" w:lineRule="auto"/>
        <w:jc w:val="both"/>
        <w:rPr>
          <w:rFonts w:ascii="Times New Roman" w:hAnsi="Times New Roman"/>
          <w:b/>
          <w:sz w:val="28"/>
          <w:szCs w:val="28"/>
          <w:lang w:val="kk-KZ"/>
        </w:rPr>
      </w:pPr>
    </w:p>
    <w:p w:rsidR="004051CE" w:rsidRDefault="003733FA" w:rsidP="00A847E5">
      <w:pPr>
        <w:tabs>
          <w:tab w:val="left" w:pos="360"/>
        </w:tabs>
        <w:spacing w:after="0" w:line="240" w:lineRule="auto"/>
        <w:ind w:firstLine="567"/>
        <w:jc w:val="both"/>
        <w:rPr>
          <w:rFonts w:ascii="Times New Roman" w:hAnsi="Times New Roman"/>
          <w:sz w:val="28"/>
          <w:szCs w:val="28"/>
          <w:lang w:val="kk-KZ"/>
        </w:rPr>
      </w:pPr>
      <w:r w:rsidRPr="00B3166A">
        <w:rPr>
          <w:rFonts w:ascii="Times New Roman" w:hAnsi="Times New Roman"/>
          <w:b/>
          <w:sz w:val="28"/>
          <w:szCs w:val="28"/>
          <w:lang w:val="kk-KZ"/>
        </w:rPr>
        <w:t>Дәлелдеу.</w:t>
      </w:r>
      <w:r w:rsidRPr="00B3166A">
        <w:rPr>
          <w:rFonts w:ascii="Times New Roman" w:hAnsi="Times New Roman"/>
          <w:sz w:val="28"/>
          <w:szCs w:val="28"/>
          <w:lang w:val="kk-KZ"/>
        </w:rPr>
        <w:t xml:space="preserve"> Бұл үшбұрышты салу бойынша ВС=</w:t>
      </w:r>
      <w:r w:rsidRPr="00B3166A">
        <w:rPr>
          <w:rFonts w:ascii="Times New Roman" w:hAnsi="Times New Roman"/>
          <w:i/>
          <w:sz w:val="28"/>
          <w:szCs w:val="28"/>
          <w:lang w:val="kk-KZ"/>
        </w:rPr>
        <w:t xml:space="preserve">a, </w:t>
      </w:r>
      <w:r w:rsidRPr="00B3166A">
        <w:rPr>
          <w:rFonts w:ascii="Times New Roman" w:hAnsi="Times New Roman"/>
          <w:sz w:val="28"/>
          <w:szCs w:val="28"/>
          <w:lang w:val="kk-KZ"/>
        </w:rPr>
        <w:t xml:space="preserve">AC=b, AB=c себебі АВС үшбұрышы есепте берілген екі талапты да қанағаттандырады. </w:t>
      </w:r>
      <w:bookmarkEnd w:id="121"/>
    </w:p>
    <w:p w:rsidR="00A847E5" w:rsidRPr="00B3166A" w:rsidRDefault="00A847E5" w:rsidP="00A847E5">
      <w:pPr>
        <w:tabs>
          <w:tab w:val="left" w:pos="180"/>
          <w:tab w:val="left" w:pos="360"/>
        </w:tabs>
        <w:spacing w:after="0" w:line="240" w:lineRule="auto"/>
        <w:ind w:firstLine="567"/>
        <w:jc w:val="both"/>
        <w:rPr>
          <w:rFonts w:ascii="Times New Roman" w:hAnsi="Times New Roman"/>
          <w:sz w:val="28"/>
          <w:szCs w:val="28"/>
          <w:lang w:val="kk-KZ"/>
        </w:rPr>
      </w:pPr>
      <w:r w:rsidRPr="00B3166A">
        <w:rPr>
          <w:rFonts w:ascii="Times New Roman" w:hAnsi="Times New Roman"/>
          <w:b/>
          <w:sz w:val="28"/>
          <w:szCs w:val="28"/>
          <w:lang w:val="kk-KZ"/>
        </w:rPr>
        <w:t xml:space="preserve">Зерттеу: </w:t>
      </w:r>
      <w:r w:rsidRPr="00B3166A">
        <w:rPr>
          <w:rFonts w:ascii="Times New Roman" w:hAnsi="Times New Roman"/>
          <w:sz w:val="28"/>
          <w:szCs w:val="28"/>
          <w:lang w:val="kk-KZ"/>
        </w:rPr>
        <w:t>берілген кесінділер b-c&lt;a&lt;b+c теңсіздігі орындалғанда үшбұрышты салуға болады. Салу барысында екі АВС, АВ</w:t>
      </w:r>
      <w:r w:rsidRPr="00B3166A">
        <w:rPr>
          <w:rFonts w:ascii="Times New Roman" w:hAnsi="Times New Roman"/>
          <w:sz w:val="28"/>
          <w:szCs w:val="28"/>
          <w:vertAlign w:val="subscript"/>
          <w:lang w:val="kk-KZ"/>
        </w:rPr>
        <w:t>1</w:t>
      </w:r>
      <w:r w:rsidRPr="00B3166A">
        <w:rPr>
          <w:rFonts w:ascii="Times New Roman" w:hAnsi="Times New Roman"/>
          <w:sz w:val="28"/>
          <w:szCs w:val="28"/>
          <w:lang w:val="kk-KZ"/>
        </w:rPr>
        <w:t xml:space="preserve">С үшбұрыштар шығады, олар тең болғандықтан есептің бір шешімі бар. </w:t>
      </w:r>
    </w:p>
    <w:p w:rsidR="00A847E5" w:rsidRPr="00B3166A" w:rsidRDefault="00A847E5" w:rsidP="00A847E5">
      <w:pPr>
        <w:tabs>
          <w:tab w:val="left" w:pos="180"/>
          <w:tab w:val="left" w:pos="360"/>
        </w:tabs>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Берілген есепті b-c&lt;a&lt;b+c теңсіздігінің мүмкін болатын жағдайларына   байланысты сызбаларын талдайық (</w:t>
      </w:r>
      <w:r>
        <w:rPr>
          <w:rFonts w:ascii="Times New Roman" w:hAnsi="Times New Roman"/>
          <w:sz w:val="28"/>
          <w:szCs w:val="28"/>
          <w:lang w:val="kk-KZ"/>
        </w:rPr>
        <w:t>26-</w:t>
      </w:r>
      <w:r w:rsidRPr="00B3166A">
        <w:rPr>
          <w:rFonts w:ascii="Times New Roman" w:hAnsi="Times New Roman"/>
          <w:sz w:val="28"/>
          <w:szCs w:val="28"/>
          <w:lang w:val="kk-KZ"/>
        </w:rPr>
        <w:t>сурет).</w:t>
      </w:r>
    </w:p>
    <w:p w:rsidR="00A847E5" w:rsidRDefault="00A847E5" w:rsidP="00A847E5">
      <w:pPr>
        <w:spacing w:after="0" w:line="240" w:lineRule="auto"/>
        <w:ind w:firstLine="567"/>
        <w:jc w:val="both"/>
        <w:rPr>
          <w:rFonts w:ascii="Times New Roman" w:hAnsi="Times New Roman"/>
          <w:sz w:val="28"/>
          <w:szCs w:val="28"/>
          <w:lang w:val="kk-KZ"/>
        </w:rPr>
      </w:pPr>
    </w:p>
    <w:p w:rsidR="000575FA" w:rsidRDefault="00A847E5" w:rsidP="004242D7">
      <w:pPr>
        <w:tabs>
          <w:tab w:val="left" w:pos="360"/>
        </w:tabs>
        <w:spacing w:after="0" w:line="240" w:lineRule="auto"/>
        <w:jc w:val="both"/>
        <w:rPr>
          <w:rFonts w:ascii="Times New Roman" w:hAnsi="Times New Roman"/>
          <w:sz w:val="28"/>
          <w:szCs w:val="28"/>
          <w:lang w:val="kk-KZ"/>
        </w:rPr>
      </w:pPr>
      <w:r>
        <w:rPr>
          <w:noProof/>
        </w:rPr>
        <w:drawing>
          <wp:inline distT="0" distB="0" distL="0" distR="0" wp14:anchorId="48D974DF" wp14:editId="3C66FBF8">
            <wp:extent cx="6043499" cy="2981325"/>
            <wp:effectExtent l="0" t="0" r="0" b="0"/>
            <wp:docPr id="3751" name="Рисунок 3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6059583" cy="2989259"/>
                    </a:xfrm>
                    <a:prstGeom prst="rect">
                      <a:avLst/>
                    </a:prstGeom>
                  </pic:spPr>
                </pic:pic>
              </a:graphicData>
            </a:graphic>
          </wp:inline>
        </w:drawing>
      </w:r>
    </w:p>
    <w:p w:rsidR="00E624DE" w:rsidRPr="00B3166A" w:rsidRDefault="00A847E5" w:rsidP="00A847E5">
      <w:pPr>
        <w:tabs>
          <w:tab w:val="left" w:pos="360"/>
        </w:tabs>
        <w:spacing w:after="0" w:line="240" w:lineRule="auto"/>
        <w:jc w:val="both"/>
        <w:rPr>
          <w:rFonts w:ascii="Times New Roman" w:hAnsi="Times New Roman"/>
          <w:sz w:val="28"/>
          <w:szCs w:val="28"/>
          <w:lang w:val="kk-KZ"/>
        </w:rPr>
      </w:pPr>
      <w:r>
        <w:rPr>
          <w:noProof/>
        </w:rPr>
        <w:lastRenderedPageBreak/>
        <w:drawing>
          <wp:inline distT="0" distB="0" distL="0" distR="0" wp14:anchorId="75906EAE" wp14:editId="61063091">
            <wp:extent cx="5542915" cy="4019550"/>
            <wp:effectExtent l="0" t="0" r="635" b="0"/>
            <wp:docPr id="3752" name="Рисунок 3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8"/>
                    <a:srcRect b="675"/>
                    <a:stretch/>
                  </pic:blipFill>
                  <pic:spPr bwMode="auto">
                    <a:xfrm>
                      <a:off x="0" y="0"/>
                      <a:ext cx="5550688" cy="4025187"/>
                    </a:xfrm>
                    <a:prstGeom prst="rect">
                      <a:avLst/>
                    </a:prstGeom>
                    <a:ln>
                      <a:noFill/>
                    </a:ln>
                    <a:extLst>
                      <a:ext uri="{53640926-AAD7-44D8-BBD7-CCE9431645EC}">
                        <a14:shadowObscured xmlns:a14="http://schemas.microsoft.com/office/drawing/2010/main"/>
                      </a:ext>
                    </a:extLst>
                  </pic:spPr>
                </pic:pic>
              </a:graphicData>
            </a:graphic>
          </wp:inline>
        </w:drawing>
      </w:r>
    </w:p>
    <w:p w:rsidR="00E624DE" w:rsidRPr="00B3166A" w:rsidRDefault="00E624DE" w:rsidP="00E624DE">
      <w:pPr>
        <w:tabs>
          <w:tab w:val="left" w:pos="180"/>
          <w:tab w:val="left" w:pos="360"/>
        </w:tabs>
        <w:spacing w:after="0" w:line="240" w:lineRule="auto"/>
        <w:jc w:val="center"/>
        <w:rPr>
          <w:rFonts w:ascii="Times New Roman" w:hAnsi="Times New Roman"/>
          <w:sz w:val="28"/>
          <w:szCs w:val="28"/>
          <w:lang w:val="kk-KZ"/>
        </w:rPr>
      </w:pPr>
      <w:r w:rsidRPr="00B3166A">
        <w:rPr>
          <w:rFonts w:ascii="Times New Roman" w:hAnsi="Times New Roman"/>
          <w:sz w:val="28"/>
          <w:szCs w:val="28"/>
          <w:lang w:val="kk-KZ"/>
        </w:rPr>
        <w:t xml:space="preserve">Сурет 26 - </w:t>
      </w:r>
      <w:r w:rsidRPr="00B3166A">
        <w:rPr>
          <w:rFonts w:ascii="Times New Roman" w:eastAsia="Times New Roman" w:hAnsi="Times New Roman"/>
          <w:sz w:val="28"/>
          <w:szCs w:val="28"/>
          <w:lang w:val="kk-KZ" w:eastAsia="ru-RU"/>
        </w:rPr>
        <w:t>Үш қабырғасы бойынша үшбұрыш салу кескіндері</w:t>
      </w:r>
    </w:p>
    <w:p w:rsidR="00A847E5" w:rsidRDefault="00A847E5" w:rsidP="00A847E5">
      <w:pPr>
        <w:spacing w:after="0" w:line="240" w:lineRule="auto"/>
        <w:ind w:firstLine="567"/>
        <w:jc w:val="both"/>
        <w:rPr>
          <w:rFonts w:ascii="Times New Roman" w:hAnsi="Times New Roman"/>
          <w:sz w:val="28"/>
          <w:szCs w:val="28"/>
          <w:lang w:val="kk-KZ"/>
        </w:rPr>
      </w:pPr>
    </w:p>
    <w:p w:rsidR="004051CE" w:rsidRPr="00A847E5" w:rsidRDefault="00A847E5" w:rsidP="00A847E5">
      <w:pPr>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 xml:space="preserve">Жоғарыда аталған салу қадамдарын меңгерген соң Geogebra қосымшасында салудың жолдары, әдістері түсіндіріліп, 3D және AR нұсқалары арқылы үшбұрышқа сырттай сызылған шеңбердің суретін салу көрсетілді. Талдау кезеңінде берілген </w:t>
      </w:r>
      <w:r w:rsidRPr="00B3166A">
        <w:rPr>
          <w:rFonts w:ascii="Times New Roman" w:hAnsi="Times New Roman"/>
          <w:spacing w:val="-2"/>
          <w:sz w:val="28"/>
          <w:szCs w:val="28"/>
          <w:lang w:val="kk-KZ"/>
        </w:rPr>
        <w:t>үшбұрыштың өлшемдері мен олардың элементтерін</w:t>
      </w:r>
      <w:r w:rsidRPr="00B3166A">
        <w:rPr>
          <w:rFonts w:ascii="Times New Roman" w:hAnsi="Times New Roman"/>
          <w:sz w:val="28"/>
          <w:szCs w:val="28"/>
          <w:lang w:val="kk-KZ"/>
        </w:rPr>
        <w:t xml:space="preserve"> визуализациялау арқылы белгілі және белгісіз элементтері </w:t>
      </w:r>
      <w:r w:rsidRPr="00B3166A">
        <w:rPr>
          <w:rFonts w:ascii="Times New Roman" w:hAnsi="Times New Roman"/>
          <w:spacing w:val="-2"/>
          <w:sz w:val="28"/>
          <w:szCs w:val="28"/>
          <w:lang w:val="kk-KZ"/>
        </w:rPr>
        <w:t>виртуалды көрсетіледі</w:t>
      </w:r>
      <w:r w:rsidRPr="00B3166A">
        <w:rPr>
          <w:rFonts w:ascii="Times New Roman" w:hAnsi="Times New Roman"/>
          <w:sz w:val="28"/>
          <w:szCs w:val="28"/>
          <w:lang w:val="kk-KZ"/>
        </w:rPr>
        <w:t>. Тірек есептерді қатесіз салуға, салу қадамдарын аз уақыт ішінде дұрыс орындауға мүмкіндік беріледі [1</w:t>
      </w:r>
      <w:r>
        <w:rPr>
          <w:rFonts w:ascii="Times New Roman" w:hAnsi="Times New Roman"/>
          <w:sz w:val="28"/>
          <w:szCs w:val="28"/>
          <w:lang w:val="kk-KZ"/>
        </w:rPr>
        <w:t>92</w:t>
      </w:r>
      <w:r w:rsidRPr="00B3166A">
        <w:rPr>
          <w:rFonts w:ascii="Times New Roman" w:hAnsi="Times New Roman"/>
          <w:sz w:val="28"/>
          <w:szCs w:val="28"/>
          <w:lang w:val="kk-KZ"/>
        </w:rPr>
        <w:t xml:space="preserve">, б.1954]. </w:t>
      </w:r>
    </w:p>
    <w:p w:rsidR="003733FA" w:rsidRPr="00B3166A" w:rsidRDefault="003733FA" w:rsidP="003733FA">
      <w:pPr>
        <w:tabs>
          <w:tab w:val="left" w:pos="180"/>
          <w:tab w:val="left" w:pos="360"/>
        </w:tabs>
        <w:spacing w:after="0" w:line="240" w:lineRule="auto"/>
        <w:ind w:firstLine="567"/>
        <w:jc w:val="both"/>
        <w:rPr>
          <w:rFonts w:ascii="Times New Roman" w:hAnsi="Times New Roman"/>
          <w:sz w:val="28"/>
          <w:szCs w:val="28"/>
          <w:lang w:val="kk-KZ"/>
        </w:rPr>
      </w:pPr>
      <w:r w:rsidRPr="00E624DE">
        <w:rPr>
          <w:rFonts w:ascii="Times New Roman" w:hAnsi="Times New Roman"/>
          <w:b/>
          <w:i/>
          <w:sz w:val="28"/>
          <w:szCs w:val="28"/>
          <w:lang w:val="kk-KZ"/>
        </w:rPr>
        <w:t>2-</w:t>
      </w:r>
      <w:r w:rsidR="00E624DE" w:rsidRPr="00E624DE">
        <w:rPr>
          <w:rFonts w:ascii="Times New Roman" w:hAnsi="Times New Roman"/>
          <w:b/>
          <w:i/>
          <w:sz w:val="28"/>
          <w:szCs w:val="28"/>
          <w:lang w:val="kk-KZ"/>
        </w:rPr>
        <w:t>есеп</w:t>
      </w:r>
      <w:r w:rsidRPr="00E624DE">
        <w:rPr>
          <w:rFonts w:ascii="Times New Roman" w:hAnsi="Times New Roman"/>
          <w:b/>
          <w:i/>
          <w:sz w:val="28"/>
          <w:szCs w:val="28"/>
          <w:lang w:val="kk-KZ"/>
        </w:rPr>
        <w:t>.</w:t>
      </w:r>
      <w:r w:rsidRPr="00B3166A">
        <w:rPr>
          <w:rFonts w:ascii="Times New Roman" w:hAnsi="Times New Roman"/>
          <w:sz w:val="28"/>
          <w:szCs w:val="28"/>
          <w:lang w:val="kk-KZ"/>
        </w:rPr>
        <w:t xml:space="preserve"> </w:t>
      </w:r>
      <w:r w:rsidRPr="00B3166A">
        <w:rPr>
          <w:rFonts w:ascii="Times New Roman" w:hAnsi="Times New Roman"/>
          <w:i/>
          <w:sz w:val="28"/>
          <w:szCs w:val="28"/>
          <w:lang w:val="kk-KZ"/>
        </w:rPr>
        <w:t>Берілген үшбұрышқа сырттай шеңбер салу</w:t>
      </w:r>
      <w:r w:rsidRPr="00B3166A">
        <w:rPr>
          <w:rFonts w:ascii="Times New Roman" w:hAnsi="Times New Roman"/>
          <w:b/>
          <w:sz w:val="28"/>
          <w:szCs w:val="28"/>
          <w:lang w:val="kk-KZ"/>
        </w:rPr>
        <w:t xml:space="preserve">. </w:t>
      </w:r>
    </w:p>
    <w:p w:rsidR="003733FA" w:rsidRPr="00B3166A" w:rsidRDefault="003733FA" w:rsidP="003733FA">
      <w:pPr>
        <w:spacing w:after="0"/>
        <w:ind w:right="-10" w:firstLine="567"/>
        <w:jc w:val="both"/>
        <w:rPr>
          <w:rFonts w:ascii="Times New Roman" w:eastAsia="Times New Roman" w:hAnsi="Times New Roman"/>
          <w:b/>
          <w:i/>
          <w:sz w:val="28"/>
          <w:szCs w:val="28"/>
          <w:lang w:val="kk-KZ" w:eastAsia="ru-RU"/>
        </w:rPr>
      </w:pPr>
      <w:r w:rsidRPr="00B3166A">
        <w:rPr>
          <w:rFonts w:ascii="Times New Roman" w:eastAsia="Times New Roman" w:hAnsi="Times New Roman"/>
          <w:sz w:val="28"/>
          <w:szCs w:val="28"/>
          <w:lang w:val="kk-KZ" w:eastAsia="ru-RU"/>
        </w:rPr>
        <w:t>Geogebra бағдарламасында салу есептерін шығару алгоритмі мынадай қадамдарды қамтиды:</w:t>
      </w:r>
    </w:p>
    <w:p w:rsidR="003733FA" w:rsidRPr="00B3166A" w:rsidRDefault="003733FA" w:rsidP="00266546">
      <w:pPr>
        <w:pStyle w:val="a5"/>
        <w:numPr>
          <w:ilvl w:val="0"/>
          <w:numId w:val="14"/>
        </w:numPr>
        <w:tabs>
          <w:tab w:val="left" w:pos="851"/>
        </w:tabs>
        <w:spacing w:after="0"/>
        <w:ind w:left="0" w:right="-10" w:firstLine="567"/>
        <w:jc w:val="both"/>
        <w:rPr>
          <w:rFonts w:ascii="Times New Roman" w:eastAsia="Times New Roman" w:hAnsi="Times New Roman"/>
          <w:sz w:val="28"/>
          <w:szCs w:val="28"/>
          <w:lang w:val="kk-KZ" w:eastAsia="ru-RU"/>
        </w:rPr>
      </w:pPr>
      <w:r w:rsidRPr="00B3166A">
        <w:rPr>
          <w:rFonts w:ascii="Times New Roman" w:eastAsia="Times New Roman" w:hAnsi="Times New Roman"/>
          <w:sz w:val="28"/>
          <w:szCs w:val="28"/>
          <w:lang w:val="kk-KZ" w:eastAsia="ru-RU"/>
        </w:rPr>
        <w:t>«Geogebra» бағдарламасын ашу.</w:t>
      </w:r>
    </w:p>
    <w:p w:rsidR="003733FA" w:rsidRPr="00B3166A" w:rsidRDefault="003733FA" w:rsidP="00266546">
      <w:pPr>
        <w:pStyle w:val="a5"/>
        <w:numPr>
          <w:ilvl w:val="0"/>
          <w:numId w:val="14"/>
        </w:numPr>
        <w:tabs>
          <w:tab w:val="left" w:pos="851"/>
        </w:tabs>
        <w:spacing w:after="0"/>
        <w:ind w:left="0" w:right="-10" w:firstLine="567"/>
        <w:jc w:val="both"/>
        <w:rPr>
          <w:rFonts w:ascii="Times New Roman" w:eastAsia="Times New Roman" w:hAnsi="Times New Roman"/>
          <w:sz w:val="28"/>
          <w:szCs w:val="28"/>
          <w:lang w:val="kk-KZ" w:eastAsia="ru-RU"/>
        </w:rPr>
      </w:pPr>
      <w:r w:rsidRPr="00B3166A">
        <w:rPr>
          <w:rFonts w:ascii="Times New Roman" w:hAnsi="Times New Roman"/>
          <w:sz w:val="28"/>
          <w:szCs w:val="28"/>
          <w:lang w:val="kk-KZ"/>
        </w:rPr>
        <w:t>Кез-келген АВС үшбұрышын салу.</w:t>
      </w:r>
    </w:p>
    <w:p w:rsidR="003733FA" w:rsidRPr="00B3166A" w:rsidRDefault="003733FA" w:rsidP="00266546">
      <w:pPr>
        <w:pStyle w:val="a5"/>
        <w:numPr>
          <w:ilvl w:val="0"/>
          <w:numId w:val="14"/>
        </w:numPr>
        <w:tabs>
          <w:tab w:val="left" w:pos="851"/>
        </w:tabs>
        <w:spacing w:after="0"/>
        <w:ind w:left="0" w:right="-10" w:firstLine="567"/>
        <w:jc w:val="both"/>
        <w:rPr>
          <w:rFonts w:ascii="Times New Roman" w:eastAsia="Times New Roman" w:hAnsi="Times New Roman"/>
          <w:sz w:val="28"/>
          <w:szCs w:val="28"/>
          <w:lang w:val="kk-KZ" w:eastAsia="ru-RU"/>
        </w:rPr>
      </w:pPr>
      <w:r w:rsidRPr="00B3166A">
        <w:rPr>
          <w:rFonts w:ascii="Times New Roman" w:hAnsi="Times New Roman"/>
          <w:sz w:val="28"/>
          <w:szCs w:val="28"/>
          <w:lang w:val="kk-KZ"/>
        </w:rPr>
        <w:t>А нүктесін центр етіп, АВ радиус арқылы шеңбер салу.</w:t>
      </w:r>
    </w:p>
    <w:p w:rsidR="003733FA" w:rsidRPr="00B3166A" w:rsidRDefault="003733FA" w:rsidP="00266546">
      <w:pPr>
        <w:pStyle w:val="a5"/>
        <w:numPr>
          <w:ilvl w:val="0"/>
          <w:numId w:val="14"/>
        </w:numPr>
        <w:tabs>
          <w:tab w:val="left" w:pos="851"/>
        </w:tabs>
        <w:spacing w:after="0"/>
        <w:ind w:left="0" w:right="-10" w:firstLine="567"/>
        <w:jc w:val="both"/>
        <w:rPr>
          <w:rFonts w:ascii="Times New Roman" w:eastAsia="Times New Roman" w:hAnsi="Times New Roman"/>
          <w:sz w:val="28"/>
          <w:szCs w:val="28"/>
          <w:lang w:val="kk-KZ" w:eastAsia="ru-RU"/>
        </w:rPr>
      </w:pPr>
      <w:r w:rsidRPr="00B3166A">
        <w:rPr>
          <w:rFonts w:ascii="Times New Roman" w:hAnsi="Times New Roman"/>
          <w:sz w:val="28"/>
          <w:szCs w:val="28"/>
          <w:lang w:val="kk-KZ"/>
        </w:rPr>
        <w:t>В нүктені центр етіп АВ радиусы арқылы шеңбер салу (Нәтижеде АВ қабырғасына орта перпендикуляр жүргізілді).</w:t>
      </w:r>
    </w:p>
    <w:p w:rsidR="003733FA" w:rsidRPr="00B3166A" w:rsidRDefault="003733FA" w:rsidP="00266546">
      <w:pPr>
        <w:pStyle w:val="a5"/>
        <w:numPr>
          <w:ilvl w:val="0"/>
          <w:numId w:val="14"/>
        </w:numPr>
        <w:tabs>
          <w:tab w:val="left" w:pos="851"/>
        </w:tabs>
        <w:spacing w:after="0"/>
        <w:ind w:left="0" w:right="-10" w:firstLine="567"/>
        <w:jc w:val="both"/>
        <w:rPr>
          <w:rFonts w:ascii="Times New Roman" w:eastAsia="Times New Roman" w:hAnsi="Times New Roman"/>
          <w:sz w:val="28"/>
          <w:szCs w:val="28"/>
          <w:lang w:val="kk-KZ" w:eastAsia="ru-RU"/>
        </w:rPr>
      </w:pPr>
      <w:r w:rsidRPr="00B3166A">
        <w:rPr>
          <w:rFonts w:ascii="Times New Roman" w:hAnsi="Times New Roman"/>
          <w:sz w:val="28"/>
          <w:szCs w:val="28"/>
          <w:lang w:val="kk-KZ"/>
        </w:rPr>
        <w:t>А нүктені центр етіп АС радиусы арқылы шеңбер салу.</w:t>
      </w:r>
    </w:p>
    <w:p w:rsidR="003733FA" w:rsidRPr="00B3166A" w:rsidRDefault="003733FA" w:rsidP="00266546">
      <w:pPr>
        <w:pStyle w:val="a5"/>
        <w:numPr>
          <w:ilvl w:val="0"/>
          <w:numId w:val="14"/>
        </w:numPr>
        <w:tabs>
          <w:tab w:val="left" w:pos="851"/>
        </w:tabs>
        <w:spacing w:after="0"/>
        <w:ind w:left="0" w:right="-10" w:firstLine="567"/>
        <w:jc w:val="both"/>
        <w:rPr>
          <w:rFonts w:ascii="Times New Roman" w:eastAsia="Times New Roman" w:hAnsi="Times New Roman"/>
          <w:sz w:val="28"/>
          <w:szCs w:val="28"/>
          <w:lang w:val="kk-KZ" w:eastAsia="ru-RU"/>
        </w:rPr>
      </w:pPr>
      <w:r w:rsidRPr="00B3166A">
        <w:rPr>
          <w:rFonts w:ascii="Times New Roman" w:hAnsi="Times New Roman"/>
          <w:sz w:val="28"/>
          <w:szCs w:val="28"/>
          <w:lang w:val="kk-KZ"/>
        </w:rPr>
        <w:t>С нүктені центр етіп, АС радиусы арқылы шеңбер салу (Екінші қабырғасына орта перпендикуляр салу орындалды).</w:t>
      </w:r>
    </w:p>
    <w:p w:rsidR="00E624DE" w:rsidRPr="00E624DE" w:rsidRDefault="003733FA" w:rsidP="00266546">
      <w:pPr>
        <w:pStyle w:val="a5"/>
        <w:numPr>
          <w:ilvl w:val="0"/>
          <w:numId w:val="14"/>
        </w:numPr>
        <w:tabs>
          <w:tab w:val="left" w:pos="851"/>
        </w:tabs>
        <w:spacing w:after="0"/>
        <w:ind w:left="0" w:right="-10" w:firstLine="567"/>
        <w:jc w:val="both"/>
        <w:rPr>
          <w:rFonts w:ascii="Times New Roman" w:eastAsia="Times New Roman" w:hAnsi="Times New Roman"/>
          <w:sz w:val="28"/>
          <w:szCs w:val="28"/>
          <w:lang w:val="kk-KZ" w:eastAsia="ru-RU"/>
        </w:rPr>
      </w:pPr>
      <w:bookmarkStart w:id="122" w:name="_Hlk179156885"/>
      <w:r w:rsidRPr="00B3166A">
        <w:rPr>
          <w:rFonts w:ascii="Times New Roman" w:hAnsi="Times New Roman"/>
          <w:sz w:val="28"/>
          <w:szCs w:val="28"/>
          <w:lang w:val="kk-KZ"/>
        </w:rPr>
        <w:t>В нүктені центр етіп, ВС радиусы арқылы шеңбер салу (Нәтижесінде, берілген үшбұрышқа сырттай шеңбер салынады) (</w:t>
      </w:r>
      <w:r w:rsidR="00E624DE">
        <w:rPr>
          <w:rFonts w:ascii="Times New Roman" w:hAnsi="Times New Roman"/>
          <w:sz w:val="28"/>
          <w:szCs w:val="28"/>
          <w:lang w:val="kk-KZ"/>
        </w:rPr>
        <w:t>27-</w:t>
      </w:r>
      <w:r w:rsidRPr="00B3166A">
        <w:rPr>
          <w:rFonts w:ascii="Times New Roman" w:hAnsi="Times New Roman"/>
          <w:sz w:val="28"/>
          <w:szCs w:val="28"/>
          <w:lang w:val="kk-KZ"/>
        </w:rPr>
        <w:t>сурет).</w:t>
      </w:r>
    </w:p>
    <w:p w:rsidR="00E624DE" w:rsidRPr="00E624DE" w:rsidRDefault="00E624DE" w:rsidP="002A05FD">
      <w:pPr>
        <w:pStyle w:val="a5"/>
        <w:spacing w:after="0" w:line="240" w:lineRule="auto"/>
        <w:ind w:left="142"/>
        <w:jc w:val="center"/>
        <w:rPr>
          <w:rFonts w:ascii="Times New Roman" w:hAnsi="Times New Roman"/>
          <w:sz w:val="28"/>
          <w:szCs w:val="28"/>
          <w:lang w:val="kk-KZ"/>
        </w:rPr>
      </w:pPr>
      <w:r w:rsidRPr="00B3166A">
        <w:rPr>
          <w:noProof/>
        </w:rPr>
        <w:lastRenderedPageBreak/>
        <w:drawing>
          <wp:inline distT="0" distB="0" distL="0" distR="0" wp14:anchorId="72256628" wp14:editId="1FCCFECD">
            <wp:extent cx="4587240" cy="4333875"/>
            <wp:effectExtent l="0" t="0" r="3810" b="9525"/>
            <wp:docPr id="47" name="Рисунок 27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484"/>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628137" cy="4372513"/>
                    </a:xfrm>
                    <a:prstGeom prst="rect">
                      <a:avLst/>
                    </a:prstGeom>
                    <a:noFill/>
                    <a:ln>
                      <a:noFill/>
                    </a:ln>
                  </pic:spPr>
                </pic:pic>
              </a:graphicData>
            </a:graphic>
          </wp:inline>
        </w:drawing>
      </w:r>
    </w:p>
    <w:p w:rsidR="000575FA" w:rsidRDefault="00E624DE" w:rsidP="002A05FD">
      <w:pPr>
        <w:pStyle w:val="a5"/>
        <w:spacing w:after="0" w:line="240" w:lineRule="auto"/>
        <w:jc w:val="center"/>
        <w:rPr>
          <w:rFonts w:ascii="Times New Roman" w:hAnsi="Times New Roman"/>
          <w:sz w:val="28"/>
          <w:szCs w:val="28"/>
          <w:lang w:val="kk-KZ"/>
        </w:rPr>
      </w:pPr>
      <w:r w:rsidRPr="00E624DE">
        <w:rPr>
          <w:rFonts w:ascii="Times New Roman" w:hAnsi="Times New Roman"/>
          <w:sz w:val="28"/>
          <w:szCs w:val="28"/>
          <w:lang w:val="kk-KZ"/>
        </w:rPr>
        <w:t>Сурет 27 - Үшбұрышқа сырттай шеңбер салу кескіндері</w:t>
      </w:r>
    </w:p>
    <w:p w:rsidR="0029184B" w:rsidRDefault="0029184B" w:rsidP="00EE22CB">
      <w:pPr>
        <w:shd w:val="clear" w:color="auto" w:fill="FFFFFF"/>
        <w:spacing w:after="0" w:line="240" w:lineRule="auto"/>
        <w:ind w:right="-141" w:firstLine="567"/>
        <w:jc w:val="both"/>
        <w:rPr>
          <w:rFonts w:ascii="Times New Roman" w:hAnsi="Times New Roman"/>
          <w:color w:val="000000"/>
          <w:sz w:val="28"/>
          <w:szCs w:val="28"/>
          <w:lang w:val="kk-KZ"/>
        </w:rPr>
      </w:pPr>
    </w:p>
    <w:p w:rsidR="00715DF7" w:rsidRPr="00B3166A" w:rsidRDefault="00715DF7" w:rsidP="00EE22CB">
      <w:pPr>
        <w:shd w:val="clear" w:color="auto" w:fill="FFFFFF"/>
        <w:spacing w:after="0" w:line="240" w:lineRule="auto"/>
        <w:ind w:right="-141" w:firstLine="567"/>
        <w:jc w:val="both"/>
        <w:rPr>
          <w:rFonts w:ascii="Times New Roman" w:hAnsi="Times New Roman"/>
          <w:color w:val="000000"/>
          <w:sz w:val="28"/>
          <w:szCs w:val="28"/>
          <w:lang w:val="kk-KZ"/>
        </w:rPr>
      </w:pPr>
      <w:r w:rsidRPr="00B3166A">
        <w:rPr>
          <w:rFonts w:ascii="Times New Roman" w:hAnsi="Times New Roman"/>
          <w:color w:val="000000"/>
          <w:sz w:val="28"/>
          <w:szCs w:val="28"/>
          <w:lang w:val="kk-KZ"/>
        </w:rPr>
        <w:t xml:space="preserve">Жаңа ақпараттық технологияларды пайдалану арқылы білім беру </w:t>
      </w:r>
      <w:r w:rsidR="00A1296A">
        <w:rPr>
          <w:rFonts w:ascii="Times New Roman" w:hAnsi="Times New Roman"/>
          <w:color w:val="000000"/>
          <w:sz w:val="28"/>
          <w:szCs w:val="28"/>
          <w:lang w:val="kk-KZ"/>
        </w:rPr>
        <w:t>процесі</w:t>
      </w:r>
      <w:r w:rsidRPr="00B3166A">
        <w:rPr>
          <w:rFonts w:ascii="Times New Roman" w:hAnsi="Times New Roman"/>
          <w:color w:val="000000"/>
          <w:sz w:val="28"/>
          <w:szCs w:val="28"/>
          <w:lang w:val="kk-KZ"/>
        </w:rPr>
        <w:t xml:space="preserve"> тек сезінуге (визуалды және аудиальды сезіну) ғана емес, сонымен қатар білім алушыларға сезіп қабылдау, көріп қабылдау және естіп қабылдауға мүмкіндік туғызады.</w:t>
      </w:r>
    </w:p>
    <w:p w:rsidR="003733FA" w:rsidRPr="00461E76" w:rsidRDefault="00715DF7" w:rsidP="00E624DE">
      <w:pPr>
        <w:spacing w:after="0" w:line="240" w:lineRule="auto"/>
        <w:ind w:right="-141" w:firstLine="567"/>
        <w:jc w:val="both"/>
        <w:rPr>
          <w:rFonts w:ascii="Times New Roman" w:hAnsi="Times New Roman"/>
          <w:sz w:val="28"/>
          <w:szCs w:val="28"/>
          <w:lang w:val="kk-KZ"/>
        </w:rPr>
      </w:pPr>
      <w:bookmarkStart w:id="123" w:name="_Hlk179156904"/>
      <w:bookmarkEnd w:id="122"/>
      <w:r w:rsidRPr="00B3166A">
        <w:rPr>
          <w:rFonts w:ascii="Times New Roman" w:hAnsi="Times New Roman"/>
          <w:sz w:val="28"/>
          <w:szCs w:val="28"/>
          <w:lang w:val="kk-KZ"/>
        </w:rPr>
        <w:t>Білім алушылардың көпшілігі, оның ішінде мектеп оқушылары естіген ақпараттың</w:t>
      </w:r>
      <w:r w:rsidR="00025767" w:rsidRPr="00B3166A">
        <w:rPr>
          <w:rFonts w:ascii="Times New Roman" w:hAnsi="Times New Roman"/>
          <w:sz w:val="28"/>
          <w:szCs w:val="28"/>
          <w:lang w:val="kk-KZ"/>
        </w:rPr>
        <w:t xml:space="preserve"> </w:t>
      </w:r>
      <w:r w:rsidRPr="00B3166A">
        <w:rPr>
          <w:rFonts w:ascii="Times New Roman" w:hAnsi="Times New Roman"/>
          <w:sz w:val="28"/>
          <w:szCs w:val="28"/>
          <w:lang w:val="kk-KZ"/>
        </w:rPr>
        <w:t>5%-ын, көзбен көргеннің 20%-ын  естерінде сақтай алады. Ал ақпаратты аудиожазба немесе бейнефрагменттерден алса, онда есте сақталуы 40-50% -ға дейін артатынын ғалымдар дәлелдеген</w:t>
      </w:r>
      <w:r w:rsidR="00025767" w:rsidRPr="00B3166A">
        <w:rPr>
          <w:rFonts w:ascii="Times New Roman" w:hAnsi="Times New Roman"/>
          <w:sz w:val="28"/>
          <w:szCs w:val="28"/>
          <w:lang w:val="kk-KZ"/>
        </w:rPr>
        <w:t xml:space="preserve"> </w:t>
      </w:r>
      <w:r w:rsidR="00025767" w:rsidRPr="00B3166A">
        <w:rPr>
          <w:rFonts w:ascii="Times New Roman" w:hAnsi="Times New Roman"/>
          <w:color w:val="000000"/>
          <w:sz w:val="28"/>
          <w:szCs w:val="28"/>
          <w:lang w:val="kk-KZ"/>
        </w:rPr>
        <w:t>[</w:t>
      </w:r>
      <w:r w:rsidR="00934A32">
        <w:rPr>
          <w:rFonts w:ascii="Times New Roman" w:hAnsi="Times New Roman"/>
          <w:color w:val="000000"/>
          <w:sz w:val="28"/>
          <w:szCs w:val="28"/>
          <w:lang w:val="kk-KZ"/>
        </w:rPr>
        <w:t>75</w:t>
      </w:r>
      <w:r w:rsidR="00025767" w:rsidRPr="00B3166A">
        <w:rPr>
          <w:rFonts w:ascii="Times New Roman" w:hAnsi="Times New Roman"/>
          <w:color w:val="000000"/>
          <w:sz w:val="28"/>
          <w:szCs w:val="28"/>
          <w:lang w:val="kk-KZ"/>
        </w:rPr>
        <w:t>, б.255]</w:t>
      </w:r>
      <w:r w:rsidRPr="00B3166A">
        <w:rPr>
          <w:rFonts w:ascii="Times New Roman" w:hAnsi="Times New Roman"/>
          <w:sz w:val="28"/>
          <w:szCs w:val="28"/>
          <w:lang w:val="kk-KZ"/>
        </w:rPr>
        <w:t>.</w:t>
      </w:r>
    </w:p>
    <w:p w:rsidR="00DD3211" w:rsidRPr="00B3166A" w:rsidRDefault="00DD3211" w:rsidP="00EE22CB">
      <w:pPr>
        <w:spacing w:after="0" w:line="240" w:lineRule="auto"/>
        <w:ind w:right="-141" w:firstLine="567"/>
        <w:jc w:val="both"/>
        <w:rPr>
          <w:rFonts w:ascii="Times New Roman" w:hAnsi="Times New Roman"/>
          <w:sz w:val="28"/>
          <w:szCs w:val="28"/>
          <w:lang w:val="kk-KZ"/>
        </w:rPr>
      </w:pPr>
      <w:r w:rsidRPr="00B3166A">
        <w:rPr>
          <w:rFonts w:ascii="Times New Roman" w:hAnsi="Times New Roman"/>
          <w:sz w:val="28"/>
          <w:szCs w:val="28"/>
          <w:lang w:val="kk-KZ"/>
        </w:rPr>
        <w:t xml:space="preserve">Қазіргі кезде ақпаратты АКТ арқылы түрліше бере алады және бұл процесс оқыту </w:t>
      </w:r>
      <w:r w:rsidR="00A1296A">
        <w:rPr>
          <w:rFonts w:ascii="Times New Roman" w:hAnsi="Times New Roman"/>
          <w:sz w:val="28"/>
          <w:szCs w:val="28"/>
          <w:lang w:val="kk-KZ"/>
        </w:rPr>
        <w:t>процесінің</w:t>
      </w:r>
      <w:r w:rsidRPr="00B3166A">
        <w:rPr>
          <w:rFonts w:ascii="Times New Roman" w:hAnsi="Times New Roman"/>
          <w:sz w:val="28"/>
          <w:szCs w:val="28"/>
          <w:lang w:val="kk-KZ"/>
        </w:rPr>
        <w:t xml:space="preserve"> тиімділігін арттырады. Материалдарды оқып-үйренуге берілетін уақыт 30%-ға дейін қысқарғанмен, алынған білім ұзақ уақыт бойы оқушылар жадында сақталады [</w:t>
      </w:r>
      <w:r w:rsidR="00025767" w:rsidRPr="00B3166A">
        <w:rPr>
          <w:rFonts w:ascii="Times New Roman" w:hAnsi="Times New Roman"/>
          <w:sz w:val="28"/>
          <w:szCs w:val="28"/>
          <w:lang w:val="kk-KZ"/>
        </w:rPr>
        <w:t>1</w:t>
      </w:r>
      <w:r w:rsidR="00116AB5">
        <w:rPr>
          <w:rFonts w:ascii="Times New Roman" w:hAnsi="Times New Roman"/>
          <w:sz w:val="28"/>
          <w:szCs w:val="28"/>
          <w:lang w:val="kk-KZ"/>
        </w:rPr>
        <w:t>9</w:t>
      </w:r>
      <w:r w:rsidR="00302155">
        <w:rPr>
          <w:rFonts w:ascii="Times New Roman" w:hAnsi="Times New Roman"/>
          <w:sz w:val="28"/>
          <w:szCs w:val="28"/>
          <w:lang w:val="kk-KZ"/>
        </w:rPr>
        <w:t>2</w:t>
      </w:r>
      <w:r w:rsidR="00025767" w:rsidRPr="00B3166A">
        <w:rPr>
          <w:rFonts w:ascii="Times New Roman" w:hAnsi="Times New Roman"/>
          <w:sz w:val="28"/>
          <w:szCs w:val="28"/>
          <w:lang w:val="kk-KZ"/>
        </w:rPr>
        <w:t>, б.1951</w:t>
      </w:r>
      <w:r w:rsidRPr="00B3166A">
        <w:rPr>
          <w:rFonts w:ascii="Times New Roman" w:hAnsi="Times New Roman"/>
          <w:sz w:val="28"/>
          <w:szCs w:val="28"/>
          <w:lang w:val="kk-KZ"/>
        </w:rPr>
        <w:t>].</w:t>
      </w:r>
    </w:p>
    <w:bookmarkEnd w:id="123"/>
    <w:p w:rsidR="003733FA" w:rsidRPr="00B3166A" w:rsidRDefault="003733FA" w:rsidP="00EE22CB">
      <w:pPr>
        <w:spacing w:after="0" w:line="240" w:lineRule="auto"/>
        <w:ind w:firstLine="567"/>
        <w:jc w:val="both"/>
        <w:rPr>
          <w:rFonts w:ascii="Times New Roman" w:hAnsi="Times New Roman"/>
          <w:color w:val="000000"/>
          <w:sz w:val="28"/>
          <w:szCs w:val="28"/>
          <w:lang w:val="kk-KZ"/>
        </w:rPr>
      </w:pPr>
      <w:r w:rsidRPr="00B3166A">
        <w:rPr>
          <w:rFonts w:ascii="Times New Roman" w:hAnsi="Times New Roman"/>
          <w:sz w:val="28"/>
          <w:szCs w:val="28"/>
          <w:lang w:val="kk-KZ"/>
        </w:rPr>
        <w:t xml:space="preserve">Жоғарыда айтылғандай, компьютерлік технологиялар оқып-үйренетін материалды визуализациялауға мүмкіндік береді. Визуализация – ойдағы  бейнелерді көрнекі-бейнелі ойға ауыстыру. Визуализация әдісі негізгі дидактикалық принциптердің ішінде  көрнекілік принципіне  негізделген. </w:t>
      </w:r>
    </w:p>
    <w:p w:rsidR="003733FA" w:rsidRPr="00B3166A" w:rsidRDefault="003733FA" w:rsidP="00EE22CB">
      <w:pPr>
        <w:spacing w:after="0" w:line="240" w:lineRule="auto"/>
        <w:ind w:firstLine="567"/>
        <w:jc w:val="both"/>
        <w:rPr>
          <w:rFonts w:ascii="Times New Roman" w:hAnsi="Times New Roman"/>
          <w:color w:val="000000"/>
          <w:sz w:val="28"/>
          <w:szCs w:val="28"/>
          <w:lang w:val="kk-KZ"/>
        </w:rPr>
      </w:pPr>
      <w:bookmarkStart w:id="124" w:name="_Hlk160024920"/>
      <w:bookmarkEnd w:id="124"/>
      <w:r w:rsidRPr="00B3166A">
        <w:rPr>
          <w:rFonts w:ascii="Times New Roman" w:hAnsi="Times New Roman"/>
          <w:color w:val="0D0D0D"/>
          <w:sz w:val="28"/>
          <w:szCs w:val="28"/>
          <w:lang w:val="kk-KZ"/>
        </w:rPr>
        <w:t>Мысалы,</w:t>
      </w:r>
      <w:r w:rsidR="00FA167B" w:rsidRPr="00B3166A">
        <w:rPr>
          <w:rFonts w:ascii="Times New Roman" w:hAnsi="Times New Roman"/>
          <w:i/>
          <w:color w:val="0D0D0D"/>
          <w:sz w:val="28"/>
          <w:szCs w:val="28"/>
          <w:lang w:val="kk-KZ"/>
        </w:rPr>
        <w:t xml:space="preserve"> </w:t>
      </w:r>
      <w:r w:rsidRPr="00B3166A">
        <w:rPr>
          <w:rFonts w:ascii="Times New Roman" w:hAnsi="Times New Roman"/>
          <w:i/>
          <w:color w:val="0D0D0D"/>
          <w:sz w:val="28"/>
          <w:szCs w:val="28"/>
          <w:lang w:val="kk-KZ"/>
        </w:rPr>
        <w:t>«Математикалық конструктор»</w:t>
      </w:r>
      <w:r w:rsidRPr="00B3166A">
        <w:rPr>
          <w:rFonts w:ascii="Times New Roman" w:hAnsi="Times New Roman"/>
          <w:color w:val="000000"/>
          <w:sz w:val="28"/>
          <w:szCs w:val="28"/>
          <w:lang w:val="kk-KZ"/>
        </w:rPr>
        <w:t xml:space="preserve"> бағдарламасының динамикалық визуалды механизмі оқушыларға анимация арқылы салынған фигураның элементтерін жылжытып немесе олардың ұзындығын үлкейтіп, кішірейтіп зерттеуге мүмкіндік береді. Сонымен қатар есептерді салу және шығару үшін оны толық визуалды көрсетуге болады [</w:t>
      </w:r>
      <w:r w:rsidR="00FE620C" w:rsidRPr="00B3166A">
        <w:rPr>
          <w:rFonts w:ascii="Times New Roman" w:hAnsi="Times New Roman"/>
          <w:color w:val="000000"/>
          <w:sz w:val="28"/>
          <w:szCs w:val="28"/>
          <w:lang w:val="kk-KZ"/>
        </w:rPr>
        <w:t>1</w:t>
      </w:r>
      <w:r w:rsidR="00116AB5">
        <w:rPr>
          <w:rFonts w:ascii="Times New Roman" w:hAnsi="Times New Roman"/>
          <w:color w:val="000000"/>
          <w:sz w:val="28"/>
          <w:szCs w:val="28"/>
          <w:lang w:val="kk-KZ"/>
        </w:rPr>
        <w:t>9</w:t>
      </w:r>
      <w:r w:rsidR="00302155">
        <w:rPr>
          <w:rFonts w:ascii="Times New Roman" w:hAnsi="Times New Roman"/>
          <w:color w:val="000000"/>
          <w:sz w:val="28"/>
          <w:szCs w:val="28"/>
          <w:lang w:val="kk-KZ"/>
        </w:rPr>
        <w:t>3</w:t>
      </w:r>
      <w:r w:rsidRPr="00B3166A">
        <w:rPr>
          <w:rFonts w:ascii="Times New Roman" w:hAnsi="Times New Roman"/>
          <w:color w:val="000000"/>
          <w:sz w:val="28"/>
          <w:szCs w:val="28"/>
          <w:lang w:val="kk-KZ"/>
        </w:rPr>
        <w:t>].</w:t>
      </w:r>
    </w:p>
    <w:p w:rsidR="003733FA" w:rsidRPr="00B3166A" w:rsidRDefault="003733FA" w:rsidP="00EE22CB">
      <w:pPr>
        <w:spacing w:after="0" w:line="240" w:lineRule="auto"/>
        <w:ind w:firstLine="567"/>
        <w:jc w:val="both"/>
        <w:rPr>
          <w:rFonts w:ascii="Times New Roman" w:hAnsi="Times New Roman"/>
          <w:color w:val="000000"/>
          <w:sz w:val="28"/>
          <w:szCs w:val="28"/>
          <w:lang w:val="kk-KZ"/>
        </w:rPr>
      </w:pPr>
      <w:r w:rsidRPr="00B3166A">
        <w:rPr>
          <w:rFonts w:ascii="Times New Roman" w:hAnsi="Times New Roman"/>
          <w:color w:val="000000"/>
          <w:sz w:val="28"/>
          <w:szCs w:val="28"/>
          <w:lang w:val="kk-KZ"/>
        </w:rPr>
        <w:lastRenderedPageBreak/>
        <w:t>М</w:t>
      </w:r>
      <w:r w:rsidRPr="00B3166A">
        <w:rPr>
          <w:rFonts w:ascii="Times New Roman" w:hAnsi="Times New Roman"/>
          <w:color w:val="0D0D0D"/>
          <w:sz w:val="28"/>
          <w:szCs w:val="28"/>
          <w:lang w:val="kk-KZ"/>
        </w:rPr>
        <w:t>атематикалық конструктор</w:t>
      </w:r>
      <w:r w:rsidRPr="00B3166A">
        <w:rPr>
          <w:rFonts w:ascii="Times New Roman" w:hAnsi="Times New Roman"/>
          <w:color w:val="000000"/>
          <w:sz w:val="28"/>
          <w:szCs w:val="28"/>
          <w:lang w:val="kk-KZ"/>
        </w:rPr>
        <w:t xml:space="preserve"> бағдарламасы салу ретін есте сақтайды, ал бастапқы деректерді тінтуір арқылы тез және оңай өзгертуге болады. Сурет салу құралдарынан басқа, бұл бағдарлама бұрыштарды, ара қашықтықты және аудандарды өлшеуге, әртүрлі құралдарды пайдаланып деректерді өзгерту кезінде нүктелердің орнын салуға, сондай-ақ суреттерді жобалауға - фигуралардың түсін өзгертуге, әріптік белгілер жасауға және т.б. мүмкіндігі өте жоғары. </w:t>
      </w:r>
      <w:r w:rsidRPr="00B3166A">
        <w:rPr>
          <w:rFonts w:ascii="Times New Roman" w:hAnsi="Times New Roman"/>
          <w:color w:val="0D0D0D"/>
          <w:sz w:val="28"/>
          <w:szCs w:val="28"/>
          <w:lang w:val="kk-KZ"/>
        </w:rPr>
        <w:t xml:space="preserve">«Математикалық конструктор» </w:t>
      </w:r>
      <w:r w:rsidRPr="00B3166A">
        <w:rPr>
          <w:rFonts w:ascii="Times New Roman" w:hAnsi="Times New Roman"/>
          <w:color w:val="000000"/>
          <w:sz w:val="28"/>
          <w:szCs w:val="28"/>
          <w:lang w:val="kk-KZ"/>
        </w:rPr>
        <w:t>- бұл  фигураларды түрлендіруге, нүктелердің геометриялық орындарын салуға мүмкіндік беретін заманауи динамикалық бағдарламалық құрал. Бұл бағдарламада нақты динамикалық сызбаларды салуға арналған құралдардан басқа, олардың негізінде презентациялар жасау және тестілеу құралдары бар.</w:t>
      </w:r>
    </w:p>
    <w:p w:rsidR="003733FA" w:rsidRPr="00B3166A" w:rsidRDefault="003733FA" w:rsidP="00EE22CB">
      <w:pPr>
        <w:spacing w:after="0" w:line="240" w:lineRule="auto"/>
        <w:ind w:firstLine="567"/>
        <w:jc w:val="both"/>
        <w:rPr>
          <w:rFonts w:ascii="Times New Roman" w:hAnsi="Times New Roman"/>
          <w:color w:val="000000"/>
          <w:sz w:val="28"/>
          <w:szCs w:val="28"/>
          <w:lang w:val="kk-KZ"/>
        </w:rPr>
      </w:pPr>
      <w:r w:rsidRPr="00B3166A">
        <w:rPr>
          <w:rFonts w:ascii="Times New Roman" w:hAnsi="Times New Roman"/>
          <w:color w:val="000000"/>
          <w:sz w:val="28"/>
          <w:szCs w:val="28"/>
          <w:lang w:val="kk-KZ"/>
        </w:rPr>
        <w:t xml:space="preserve">Салынған суреттен ізделінді фигураны оңай табуға болады. Бұл функцияның арқасында объектінің вариация кезінде сақталатын қасиеттерін, яғни қарастырылып отырған фигураға қойылған шарттардың салдарын анықтауға болады. Мысалы, кейбір түзулердің әрқашан параллель немесе кейбір кесінділердің тең екендігін байқау қиын емес. </w:t>
      </w:r>
    </w:p>
    <w:p w:rsidR="003733FA" w:rsidRPr="00B3166A" w:rsidRDefault="003733FA" w:rsidP="00EE22CB">
      <w:pPr>
        <w:spacing w:after="0" w:line="240" w:lineRule="auto"/>
        <w:ind w:firstLine="567"/>
        <w:jc w:val="both"/>
        <w:rPr>
          <w:rFonts w:ascii="Times New Roman" w:hAnsi="Times New Roman"/>
          <w:color w:val="000000"/>
          <w:sz w:val="28"/>
          <w:szCs w:val="28"/>
          <w:lang w:val="kk-KZ"/>
        </w:rPr>
      </w:pPr>
      <w:r w:rsidRPr="00B3166A">
        <w:rPr>
          <w:rFonts w:ascii="Times New Roman" w:hAnsi="Times New Roman"/>
          <w:color w:val="000000"/>
          <w:sz w:val="28"/>
          <w:szCs w:val="28"/>
          <w:lang w:val="kk-KZ"/>
        </w:rPr>
        <w:t xml:space="preserve">Сондықтан пайда болған геометриялық модель көрнекі құралға айналады, ал салу кезеңін компьютерде орындау үшін студенттен талдау кезеңін, салу алгоритмін, құралдар аксиомасын және тірек есептерді толық түсінуді талап етеді. </w:t>
      </w:r>
    </w:p>
    <w:p w:rsidR="003733FA" w:rsidRPr="00B3166A" w:rsidRDefault="003733FA" w:rsidP="00EE22CB">
      <w:pPr>
        <w:tabs>
          <w:tab w:val="left" w:pos="567"/>
          <w:tab w:val="left" w:pos="3195"/>
        </w:tabs>
        <w:spacing w:after="0" w:line="240" w:lineRule="auto"/>
        <w:ind w:firstLine="567"/>
        <w:jc w:val="both"/>
        <w:rPr>
          <w:rFonts w:ascii="Times New Roman" w:hAnsi="Times New Roman"/>
          <w:i/>
          <w:sz w:val="28"/>
          <w:szCs w:val="28"/>
          <w:lang w:val="kk-KZ"/>
        </w:rPr>
      </w:pPr>
      <w:r w:rsidRPr="00B3166A">
        <w:rPr>
          <w:rFonts w:ascii="Times New Roman" w:eastAsia="Times New Roman" w:hAnsi="Times New Roman"/>
          <w:i/>
          <w:sz w:val="28"/>
          <w:szCs w:val="28"/>
          <w:lang w:val="kk-KZ"/>
        </w:rPr>
        <w:t>«</w:t>
      </w:r>
      <w:r w:rsidRPr="00B3166A">
        <w:rPr>
          <w:rFonts w:ascii="Times New Roman" w:hAnsi="Times New Roman"/>
          <w:i/>
          <w:sz w:val="28"/>
          <w:szCs w:val="28"/>
          <w:lang w:val="kk-KZ"/>
        </w:rPr>
        <w:t>1С: Математикалық конструктор</w:t>
      </w:r>
      <w:r w:rsidRPr="00B3166A">
        <w:rPr>
          <w:rFonts w:ascii="Times New Roman" w:eastAsia="Times New Roman" w:hAnsi="Times New Roman"/>
          <w:i/>
          <w:sz w:val="28"/>
          <w:szCs w:val="28"/>
          <w:lang w:val="kk-KZ"/>
        </w:rPr>
        <w:t>» бағдарламасын қолдану арқылы «</w:t>
      </w:r>
      <w:r w:rsidRPr="00B3166A">
        <w:rPr>
          <w:rFonts w:ascii="Times New Roman" w:hAnsi="Times New Roman"/>
          <w:i/>
          <w:sz w:val="28"/>
          <w:szCs w:val="28"/>
          <w:lang w:val="kk-KZ"/>
        </w:rPr>
        <w:t>Параллель көшіру» әдісіне берілген есепті шығарайық.</w:t>
      </w:r>
    </w:p>
    <w:p w:rsidR="003733FA" w:rsidRPr="00B3166A" w:rsidRDefault="00E624DE" w:rsidP="00EE22CB">
      <w:pPr>
        <w:shd w:val="clear" w:color="auto" w:fill="FFFFFF"/>
        <w:spacing w:after="0" w:line="240" w:lineRule="auto"/>
        <w:ind w:firstLine="567"/>
        <w:jc w:val="both"/>
        <w:rPr>
          <w:rFonts w:ascii="Times New Roman" w:eastAsia="Times New Roman" w:hAnsi="Times New Roman"/>
          <w:sz w:val="28"/>
          <w:szCs w:val="28"/>
          <w:lang w:val="kk-KZ" w:eastAsia="ru-RU"/>
        </w:rPr>
      </w:pPr>
      <w:r>
        <w:rPr>
          <w:rFonts w:ascii="Times New Roman" w:eastAsia="Times New Roman" w:hAnsi="Times New Roman"/>
          <w:b/>
          <w:i/>
          <w:noProof/>
          <w:sz w:val="28"/>
          <w:szCs w:val="28"/>
          <w:lang w:val="kk-KZ" w:eastAsia="ru-RU"/>
        </w:rPr>
        <w:t>3-е</w:t>
      </w:r>
      <w:r w:rsidR="003733FA" w:rsidRPr="00B3166A">
        <w:rPr>
          <w:rFonts w:ascii="Times New Roman" w:eastAsia="Times New Roman" w:hAnsi="Times New Roman"/>
          <w:b/>
          <w:i/>
          <w:noProof/>
          <w:sz w:val="28"/>
          <w:szCs w:val="28"/>
          <w:lang w:val="kk-KZ" w:eastAsia="ru-RU"/>
        </w:rPr>
        <w:t>сеп</w:t>
      </w:r>
      <w:bookmarkStart w:id="125" w:name="_Hlk160927936"/>
      <w:r>
        <w:rPr>
          <w:rFonts w:ascii="Times New Roman" w:eastAsia="Times New Roman" w:hAnsi="Times New Roman"/>
          <w:b/>
          <w:i/>
          <w:noProof/>
          <w:sz w:val="28"/>
          <w:szCs w:val="28"/>
          <w:lang w:val="kk-KZ" w:eastAsia="ru-RU"/>
        </w:rPr>
        <w:t>.</w:t>
      </w:r>
      <w:r w:rsidR="0014523A" w:rsidRPr="00B3166A">
        <w:rPr>
          <w:rFonts w:ascii="Times New Roman" w:eastAsia="Times New Roman" w:hAnsi="Times New Roman"/>
          <w:b/>
          <w:i/>
          <w:noProof/>
          <w:sz w:val="28"/>
          <w:szCs w:val="28"/>
          <w:lang w:val="kk-KZ" w:eastAsia="ru-RU"/>
        </w:rPr>
        <w:t xml:space="preserve"> </w:t>
      </w:r>
      <w:r w:rsidR="003733FA" w:rsidRPr="00E624DE">
        <w:rPr>
          <w:rFonts w:ascii="Times New Roman" w:hAnsi="Times New Roman"/>
          <w:i/>
          <w:iCs/>
          <w:noProof/>
          <w:sz w:val="28"/>
          <w:szCs w:val="28"/>
          <w:lang w:val="kk-KZ"/>
        </w:rPr>
        <w:t>Т</w:t>
      </w:r>
      <w:r w:rsidR="003733FA" w:rsidRPr="00E624DE">
        <w:rPr>
          <w:rFonts w:ascii="Times New Roman" w:hAnsi="Times New Roman"/>
          <w:i/>
          <w:noProof/>
          <w:sz w:val="28"/>
          <w:szCs w:val="28"/>
        </w:rPr>
        <w:t>абандары мен диагональдары арқылы трапеция салу</w:t>
      </w:r>
      <w:r w:rsidR="007D3FC8" w:rsidRPr="00B3166A">
        <w:rPr>
          <w:rFonts w:ascii="Times New Roman" w:hAnsi="Times New Roman"/>
          <w:noProof/>
          <w:sz w:val="28"/>
          <w:szCs w:val="28"/>
        </w:rPr>
        <w:t xml:space="preserve"> [</w:t>
      </w:r>
      <w:r w:rsidR="00BA3A17" w:rsidRPr="00B3166A">
        <w:rPr>
          <w:rFonts w:ascii="Times New Roman" w:hAnsi="Times New Roman"/>
          <w:noProof/>
          <w:sz w:val="28"/>
          <w:szCs w:val="28"/>
          <w:lang w:val="kk-KZ"/>
        </w:rPr>
        <w:t xml:space="preserve">74, </w:t>
      </w:r>
      <w:r w:rsidR="007D3FC8" w:rsidRPr="00B3166A">
        <w:rPr>
          <w:rFonts w:ascii="Times New Roman" w:hAnsi="Times New Roman"/>
          <w:noProof/>
          <w:sz w:val="28"/>
          <w:szCs w:val="28"/>
          <w:lang w:val="kk-KZ"/>
        </w:rPr>
        <w:t>б.54</w:t>
      </w:r>
      <w:r w:rsidR="007D3FC8" w:rsidRPr="00B3166A">
        <w:rPr>
          <w:rFonts w:ascii="Times New Roman" w:hAnsi="Times New Roman"/>
          <w:noProof/>
          <w:sz w:val="28"/>
          <w:szCs w:val="28"/>
        </w:rPr>
        <w:t>]</w:t>
      </w:r>
      <w:r w:rsidR="003733FA" w:rsidRPr="00B3166A">
        <w:rPr>
          <w:rFonts w:ascii="Times New Roman" w:hAnsi="Times New Roman"/>
          <w:noProof/>
          <w:sz w:val="28"/>
          <w:szCs w:val="28"/>
        </w:rPr>
        <w:t>.</w:t>
      </w:r>
      <w:bookmarkEnd w:id="125"/>
    </w:p>
    <w:p w:rsidR="003733FA" w:rsidRPr="00B3166A" w:rsidRDefault="003733FA" w:rsidP="004051CE">
      <w:pPr>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Геометриялық салу есептерін «Параллель көшіру» әдісімен шығару дегеніміз – ізделінді фигураның берілген элементтерінің бір бөлігін параллель көшіру арқылы салу анағұрлым қарапайым болатын көмекші фигураны салуға келтіреміз. Сонан соң кері түрлендіру жасау арқылы ізделінді фигура салынады.</w:t>
      </w:r>
    </w:p>
    <w:p w:rsidR="003733FA" w:rsidRPr="00B3166A" w:rsidRDefault="003733FA" w:rsidP="004051CE">
      <w:pPr>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 xml:space="preserve">Берілген салу есебін талдау, кескін салу, дәлелдеу, зерттеу кезеңдері бойынша шығарайық. </w:t>
      </w:r>
    </w:p>
    <w:p w:rsidR="003733FA" w:rsidRPr="00B3166A" w:rsidRDefault="003733FA" w:rsidP="004051CE">
      <w:pPr>
        <w:shd w:val="clear" w:color="auto" w:fill="FFFFFF"/>
        <w:spacing w:after="0" w:line="240" w:lineRule="auto"/>
        <w:ind w:firstLine="567"/>
        <w:jc w:val="both"/>
        <w:rPr>
          <w:rFonts w:ascii="Times New Roman" w:hAnsi="Times New Roman"/>
          <w:b/>
          <w:noProof/>
          <w:sz w:val="28"/>
          <w:szCs w:val="28"/>
          <w:lang w:val="kk-KZ"/>
        </w:rPr>
      </w:pPr>
      <w:r w:rsidRPr="00B3166A">
        <w:rPr>
          <w:rFonts w:ascii="Times New Roman" w:hAnsi="Times New Roman"/>
          <w:i/>
          <w:sz w:val="28"/>
          <w:szCs w:val="28"/>
          <w:lang w:val="kk-KZ"/>
        </w:rPr>
        <w:t>1.Талдау кезеңі.</w:t>
      </w:r>
      <w:r w:rsidR="000E7504" w:rsidRPr="00B3166A">
        <w:rPr>
          <w:rFonts w:ascii="Times New Roman" w:hAnsi="Times New Roman"/>
          <w:i/>
          <w:sz w:val="28"/>
          <w:szCs w:val="28"/>
          <w:lang w:val="kk-KZ"/>
        </w:rPr>
        <w:t xml:space="preserve"> </w:t>
      </w:r>
      <w:r w:rsidRPr="00B3166A">
        <w:rPr>
          <w:rFonts w:ascii="Times New Roman" w:hAnsi="Times New Roman"/>
          <w:sz w:val="28"/>
          <w:szCs w:val="28"/>
          <w:lang w:val="kk-KZ"/>
        </w:rPr>
        <w:t xml:space="preserve">Ізделінді трапеция салынған болсын деп ұйғарып, </w:t>
      </w:r>
      <w:r w:rsidRPr="00B3166A">
        <w:rPr>
          <w:rFonts w:ascii="Times New Roman" w:hAnsi="Times New Roman"/>
          <w:i/>
          <w:iCs/>
          <w:noProof/>
          <w:sz w:val="28"/>
          <w:szCs w:val="28"/>
          <w:lang w:val="kk-KZ"/>
        </w:rPr>
        <w:t xml:space="preserve">АВСD </w:t>
      </w:r>
      <w:r w:rsidRPr="00B3166A">
        <w:rPr>
          <w:rFonts w:ascii="Times New Roman" w:hAnsi="Times New Roman"/>
          <w:noProof/>
          <w:sz w:val="28"/>
          <w:szCs w:val="28"/>
          <w:lang w:val="kk-KZ"/>
        </w:rPr>
        <w:t>трапеция</w:t>
      </w:r>
      <w:r w:rsidRPr="00B3166A">
        <w:rPr>
          <w:rFonts w:ascii="Times New Roman" w:hAnsi="Times New Roman"/>
          <w:sz w:val="28"/>
          <w:szCs w:val="28"/>
          <w:lang w:val="kk-KZ"/>
        </w:rPr>
        <w:t xml:space="preserve">ның жоба суреті салынады. Осы жоба суретте салынған фигураның белгілі және белгісіз элементтері арасындағы қатыстарды талдай отырып, ізделінді фигураны салу қадамдарын анықтаймыз. </w:t>
      </w:r>
    </w:p>
    <w:p w:rsidR="003733FA" w:rsidRPr="00B3166A" w:rsidRDefault="003733FA" w:rsidP="004051CE">
      <w:pPr>
        <w:shd w:val="clear" w:color="auto" w:fill="FFFFFF"/>
        <w:spacing w:after="0" w:line="240" w:lineRule="auto"/>
        <w:ind w:firstLine="567"/>
        <w:jc w:val="both"/>
        <w:rPr>
          <w:rFonts w:ascii="Times New Roman" w:hAnsi="Times New Roman"/>
          <w:b/>
          <w:noProof/>
          <w:sz w:val="28"/>
          <w:szCs w:val="28"/>
          <w:lang w:val="kk-KZ"/>
        </w:rPr>
      </w:pPr>
      <w:r w:rsidRPr="00B3166A">
        <w:rPr>
          <w:rFonts w:ascii="Times New Roman" w:hAnsi="Times New Roman"/>
          <w:noProof/>
          <w:sz w:val="28"/>
          <w:szCs w:val="28"/>
          <w:lang w:val="kk-KZ"/>
        </w:rPr>
        <w:t xml:space="preserve">Трапецияның </w:t>
      </w:r>
      <w:r w:rsidRPr="00B3166A">
        <w:rPr>
          <w:rFonts w:ascii="Times New Roman" w:hAnsi="Times New Roman"/>
          <w:i/>
          <w:iCs/>
          <w:noProof/>
          <w:sz w:val="28"/>
          <w:szCs w:val="28"/>
          <w:lang w:val="kk-KZ"/>
        </w:rPr>
        <w:t xml:space="preserve">ВD </w:t>
      </w:r>
      <w:r w:rsidRPr="00B3166A">
        <w:rPr>
          <w:rFonts w:ascii="Times New Roman" w:hAnsi="Times New Roman"/>
          <w:noProof/>
          <w:sz w:val="28"/>
          <w:szCs w:val="28"/>
          <w:lang w:val="kk-KZ"/>
        </w:rPr>
        <w:t xml:space="preserve">диагоналын </w:t>
      </w:r>
      <w:r w:rsidR="00F84955" w:rsidRPr="00B3166A">
        <w:rPr>
          <w:rFonts w:ascii="Times New Roman" w:hAnsi="Times New Roman"/>
          <w:noProof/>
          <w:position w:val="-6"/>
          <w:sz w:val="28"/>
          <w:szCs w:val="28"/>
          <w:lang w:eastAsia="ru-RU"/>
        </w:rPr>
        <w:drawing>
          <wp:inline distT="0" distB="0" distL="0" distR="0">
            <wp:extent cx="276225" cy="276225"/>
            <wp:effectExtent l="0" t="0" r="0" b="0"/>
            <wp:docPr id="48" name="Рисунок 25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362"/>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B3166A">
        <w:rPr>
          <w:rFonts w:ascii="Times New Roman" w:hAnsi="Times New Roman"/>
          <w:noProof/>
          <w:sz w:val="28"/>
          <w:szCs w:val="28"/>
          <w:lang w:val="kk-KZ"/>
        </w:rPr>
        <w:t xml:space="preserve"> - бағытында параллель жылжытып, </w:t>
      </w:r>
      <w:r w:rsidRPr="00B3166A">
        <w:rPr>
          <w:rFonts w:ascii="Times New Roman" w:hAnsi="Times New Roman"/>
          <w:i/>
          <w:iCs/>
          <w:noProof/>
          <w:sz w:val="28"/>
          <w:szCs w:val="28"/>
          <w:lang w:val="kk-KZ"/>
        </w:rPr>
        <w:t xml:space="preserve">СF </w:t>
      </w:r>
      <w:r w:rsidRPr="00B3166A">
        <w:rPr>
          <w:rFonts w:ascii="Times New Roman" w:hAnsi="Times New Roman"/>
          <w:noProof/>
          <w:sz w:val="28"/>
          <w:szCs w:val="28"/>
          <w:lang w:val="kk-KZ"/>
        </w:rPr>
        <w:t xml:space="preserve">кесіндісіне көшіреміз. Сонда </w:t>
      </w:r>
      <w:r w:rsidRPr="00B3166A">
        <w:rPr>
          <w:rFonts w:ascii="Times New Roman" w:hAnsi="Times New Roman"/>
          <w:i/>
          <w:iCs/>
          <w:noProof/>
          <w:sz w:val="28"/>
          <w:szCs w:val="28"/>
          <w:lang w:val="kk-KZ"/>
        </w:rPr>
        <w:t xml:space="preserve">АСF </w:t>
      </w:r>
      <w:r w:rsidRPr="00B3166A">
        <w:rPr>
          <w:rFonts w:ascii="Times New Roman" w:hAnsi="Times New Roman"/>
          <w:noProof/>
          <w:sz w:val="28"/>
          <w:szCs w:val="28"/>
          <w:lang w:val="kk-KZ"/>
        </w:rPr>
        <w:t xml:space="preserve">үшбұрышын үш қабырға бойынша салуға болады. Мұндағы AF=a+b, </w:t>
      </w:r>
      <w:r w:rsidRPr="00B3166A">
        <w:rPr>
          <w:rFonts w:ascii="Times New Roman" w:hAnsi="Times New Roman"/>
          <w:i/>
          <w:iCs/>
          <w:noProof/>
          <w:sz w:val="28"/>
          <w:szCs w:val="28"/>
          <w:lang w:val="kk-KZ"/>
        </w:rPr>
        <w:t>АC= d</w:t>
      </w:r>
      <w:r w:rsidRPr="00B3166A">
        <w:rPr>
          <w:rFonts w:ascii="Times New Roman" w:hAnsi="Times New Roman"/>
          <w:i/>
          <w:iCs/>
          <w:noProof/>
          <w:sz w:val="28"/>
          <w:szCs w:val="28"/>
          <w:vertAlign w:val="subscript"/>
          <w:lang w:val="kk-KZ"/>
        </w:rPr>
        <w:t>1</w:t>
      </w:r>
      <w:r w:rsidRPr="00B3166A">
        <w:rPr>
          <w:rFonts w:ascii="Times New Roman" w:hAnsi="Times New Roman"/>
          <w:i/>
          <w:iCs/>
          <w:noProof/>
          <w:sz w:val="28"/>
          <w:szCs w:val="28"/>
          <w:lang w:val="kk-KZ"/>
        </w:rPr>
        <w:t>, СF= d</w:t>
      </w:r>
      <w:r w:rsidRPr="00B3166A">
        <w:rPr>
          <w:rFonts w:ascii="Times New Roman" w:hAnsi="Times New Roman"/>
          <w:i/>
          <w:iCs/>
          <w:noProof/>
          <w:sz w:val="28"/>
          <w:szCs w:val="28"/>
          <w:vertAlign w:val="subscript"/>
          <w:lang w:val="kk-KZ"/>
        </w:rPr>
        <w:t>2</w:t>
      </w:r>
      <w:r w:rsidRPr="00B3166A">
        <w:rPr>
          <w:rFonts w:ascii="Times New Roman" w:hAnsi="Times New Roman"/>
          <w:noProof/>
          <w:sz w:val="28"/>
          <w:szCs w:val="28"/>
          <w:lang w:val="kk-KZ"/>
        </w:rPr>
        <w:t>.</w:t>
      </w:r>
    </w:p>
    <w:p w:rsidR="003733FA" w:rsidRPr="00B3166A" w:rsidRDefault="003733FA" w:rsidP="004051CE">
      <w:pPr>
        <w:tabs>
          <w:tab w:val="left" w:pos="851"/>
        </w:tabs>
        <w:spacing w:after="0" w:line="240" w:lineRule="auto"/>
        <w:ind w:firstLine="567"/>
        <w:rPr>
          <w:rFonts w:ascii="Times New Roman" w:hAnsi="Times New Roman"/>
          <w:noProof/>
          <w:sz w:val="28"/>
          <w:szCs w:val="28"/>
          <w:lang w:val="kk-KZ"/>
        </w:rPr>
      </w:pPr>
      <w:r w:rsidRPr="00B3166A">
        <w:rPr>
          <w:rFonts w:ascii="Times New Roman" w:hAnsi="Times New Roman"/>
          <w:i/>
          <w:sz w:val="28"/>
          <w:szCs w:val="28"/>
          <w:lang w:val="kk-KZ"/>
        </w:rPr>
        <w:t>2. Салу кезеңі</w:t>
      </w:r>
      <w:r w:rsidRPr="00B3166A">
        <w:rPr>
          <w:rFonts w:ascii="Times New Roman" w:hAnsi="Times New Roman"/>
          <w:b/>
          <w:i/>
          <w:sz w:val="28"/>
          <w:szCs w:val="28"/>
          <w:lang w:val="kk-KZ"/>
        </w:rPr>
        <w:t xml:space="preserve">. </w:t>
      </w:r>
    </w:p>
    <w:p w:rsidR="003733FA" w:rsidRPr="00B3166A" w:rsidRDefault="00F84955" w:rsidP="00266546">
      <w:pPr>
        <w:numPr>
          <w:ilvl w:val="0"/>
          <w:numId w:val="10"/>
        </w:numPr>
        <w:shd w:val="clear" w:color="auto" w:fill="FFFFFF"/>
        <w:tabs>
          <w:tab w:val="left" w:pos="851"/>
          <w:tab w:val="left" w:pos="993"/>
        </w:tabs>
        <w:spacing w:after="0" w:line="240" w:lineRule="auto"/>
        <w:ind w:left="0" w:firstLine="567"/>
        <w:contextualSpacing/>
        <w:jc w:val="both"/>
        <w:rPr>
          <w:rFonts w:ascii="Times New Roman" w:hAnsi="Times New Roman"/>
          <w:i/>
          <w:iCs/>
          <w:noProof/>
          <w:sz w:val="28"/>
          <w:szCs w:val="28"/>
          <w:lang w:val="kk-KZ"/>
        </w:rPr>
      </w:pPr>
      <m:oMath>
        <m:r>
          <w:rPr>
            <w:rFonts w:ascii="Cambria Math" w:hAnsi="Cambria Math"/>
            <w:noProof/>
            <w:sz w:val="28"/>
            <w:szCs w:val="28"/>
            <w:lang w:val="kk-KZ"/>
          </w:rPr>
          <m:t>△</m:t>
        </m:r>
      </m:oMath>
      <w:r w:rsidR="003733FA" w:rsidRPr="00B3166A">
        <w:rPr>
          <w:rFonts w:ascii="Times New Roman" w:hAnsi="Times New Roman"/>
          <w:i/>
          <w:iCs/>
          <w:noProof/>
          <w:sz w:val="28"/>
          <w:szCs w:val="28"/>
          <w:lang w:val="kk-KZ"/>
        </w:rPr>
        <w:t>ACF</w:t>
      </w:r>
      <w:r w:rsidR="003733FA" w:rsidRPr="00B3166A">
        <w:rPr>
          <w:rFonts w:ascii="Times New Roman" w:hAnsi="Times New Roman"/>
          <w:noProof/>
          <w:sz w:val="28"/>
          <w:szCs w:val="28"/>
          <w:lang w:val="kk-KZ"/>
        </w:rPr>
        <w:t xml:space="preserve"> үшбұрышын салу: AC=d</w:t>
      </w:r>
      <w:r w:rsidR="003733FA" w:rsidRPr="00B3166A">
        <w:rPr>
          <w:rFonts w:ascii="Times New Roman" w:hAnsi="Times New Roman"/>
          <w:noProof/>
          <w:sz w:val="28"/>
          <w:szCs w:val="28"/>
          <w:vertAlign w:val="subscript"/>
          <w:lang w:val="kk-KZ"/>
        </w:rPr>
        <w:t>1</w:t>
      </w:r>
      <w:r w:rsidR="003733FA" w:rsidRPr="00B3166A">
        <w:rPr>
          <w:rFonts w:ascii="Times New Roman" w:hAnsi="Times New Roman"/>
          <w:noProof/>
          <w:sz w:val="28"/>
          <w:szCs w:val="28"/>
          <w:lang w:val="kk-KZ"/>
        </w:rPr>
        <w:t>, CF=d</w:t>
      </w:r>
      <w:r w:rsidR="003733FA" w:rsidRPr="00B3166A">
        <w:rPr>
          <w:rFonts w:ascii="Times New Roman" w:hAnsi="Times New Roman"/>
          <w:noProof/>
          <w:sz w:val="28"/>
          <w:szCs w:val="28"/>
          <w:vertAlign w:val="subscript"/>
          <w:lang w:val="kk-KZ"/>
        </w:rPr>
        <w:t>2</w:t>
      </w:r>
      <w:r w:rsidR="003733FA" w:rsidRPr="00B3166A">
        <w:rPr>
          <w:rFonts w:ascii="Times New Roman" w:hAnsi="Times New Roman"/>
          <w:noProof/>
          <w:sz w:val="28"/>
          <w:szCs w:val="28"/>
          <w:lang w:val="kk-KZ"/>
        </w:rPr>
        <w:t>, AF=a+c</w:t>
      </w:r>
      <w:r w:rsidR="003733FA" w:rsidRPr="00B3166A">
        <w:rPr>
          <w:rFonts w:ascii="Times New Roman" w:hAnsi="Times New Roman"/>
          <w:iCs/>
          <w:noProof/>
          <w:sz w:val="28"/>
          <w:szCs w:val="28"/>
          <w:lang w:val="kk-KZ"/>
        </w:rPr>
        <w:t xml:space="preserve"> (AD=a, DF=c)</w:t>
      </w:r>
      <w:r w:rsidR="003733FA" w:rsidRPr="00B3166A">
        <w:rPr>
          <w:rFonts w:ascii="Times New Roman" w:hAnsi="Times New Roman"/>
          <w:i/>
          <w:iCs/>
          <w:noProof/>
          <w:sz w:val="28"/>
          <w:szCs w:val="28"/>
          <w:lang w:val="kk-KZ"/>
        </w:rPr>
        <w:t>.</w:t>
      </w:r>
    </w:p>
    <w:p w:rsidR="003733FA" w:rsidRPr="00B3166A" w:rsidRDefault="003733FA" w:rsidP="00266546">
      <w:pPr>
        <w:numPr>
          <w:ilvl w:val="0"/>
          <w:numId w:val="10"/>
        </w:numPr>
        <w:shd w:val="clear" w:color="auto" w:fill="FFFFFF"/>
        <w:tabs>
          <w:tab w:val="left" w:pos="851"/>
          <w:tab w:val="left" w:pos="993"/>
        </w:tabs>
        <w:spacing w:after="0" w:line="240" w:lineRule="auto"/>
        <w:ind w:left="0" w:firstLine="567"/>
        <w:contextualSpacing/>
        <w:jc w:val="both"/>
        <w:rPr>
          <w:rFonts w:ascii="Times New Roman" w:hAnsi="Times New Roman"/>
          <w:iCs/>
          <w:noProof/>
          <w:sz w:val="28"/>
          <w:szCs w:val="28"/>
          <w:lang w:val="kk-KZ"/>
        </w:rPr>
      </w:pPr>
      <w:r w:rsidRPr="00B3166A">
        <w:rPr>
          <w:rFonts w:ascii="Times New Roman" w:hAnsi="Times New Roman"/>
          <w:i/>
          <w:iCs/>
          <w:noProof/>
          <w:sz w:val="28"/>
          <w:szCs w:val="28"/>
          <w:lang w:val="kk-KZ"/>
        </w:rPr>
        <w:t xml:space="preserve">DF </w:t>
      </w:r>
      <w:r w:rsidRPr="00B3166A">
        <w:rPr>
          <w:rFonts w:ascii="Times New Roman" w:hAnsi="Times New Roman"/>
          <w:iCs/>
          <w:noProof/>
          <w:sz w:val="28"/>
          <w:szCs w:val="28"/>
          <w:lang w:val="kk-KZ"/>
        </w:rPr>
        <w:t xml:space="preserve">кесіндісін </w:t>
      </w:r>
      <m:oMath>
        <m:acc>
          <m:accPr>
            <m:chr m:val="⃗"/>
            <m:ctrlPr>
              <w:rPr>
                <w:rFonts w:ascii="Cambria Math" w:hAnsi="Cambria Math"/>
                <w:i/>
                <w:iCs/>
                <w:noProof/>
                <w:sz w:val="28"/>
                <w:szCs w:val="28"/>
                <w:lang w:val="kk-KZ"/>
              </w:rPr>
            </m:ctrlPr>
          </m:accPr>
          <m:e>
            <m:r>
              <w:rPr>
                <w:rFonts w:ascii="Cambria Math" w:hAnsi="Cambria Math"/>
                <w:noProof/>
                <w:sz w:val="28"/>
                <w:szCs w:val="28"/>
                <w:lang w:val="kk-KZ"/>
              </w:rPr>
              <m:t>FC</m:t>
            </m:r>
          </m:e>
        </m:acc>
      </m:oMath>
      <w:r w:rsidRPr="00B3166A">
        <w:rPr>
          <w:rFonts w:ascii="Times New Roman" w:hAnsi="Times New Roman"/>
          <w:iCs/>
          <w:noProof/>
          <w:sz w:val="28"/>
          <w:szCs w:val="28"/>
          <w:lang w:val="kk-KZ"/>
        </w:rPr>
        <w:t xml:space="preserve"> бағытында параллель көшіру.</w:t>
      </w:r>
    </w:p>
    <w:p w:rsidR="003733FA" w:rsidRPr="00B3166A" w:rsidRDefault="003733FA" w:rsidP="00266546">
      <w:pPr>
        <w:numPr>
          <w:ilvl w:val="0"/>
          <w:numId w:val="10"/>
        </w:numPr>
        <w:shd w:val="clear" w:color="auto" w:fill="FFFFFF"/>
        <w:tabs>
          <w:tab w:val="left" w:pos="851"/>
          <w:tab w:val="left" w:pos="993"/>
        </w:tabs>
        <w:spacing w:after="0" w:line="240" w:lineRule="auto"/>
        <w:ind w:left="0" w:firstLine="567"/>
        <w:contextualSpacing/>
        <w:jc w:val="both"/>
        <w:rPr>
          <w:rFonts w:ascii="Times New Roman" w:hAnsi="Times New Roman"/>
          <w:noProof/>
          <w:sz w:val="28"/>
          <w:szCs w:val="28"/>
          <w:lang w:val="kk-KZ"/>
        </w:rPr>
      </w:pPr>
      <w:r w:rsidRPr="00B3166A">
        <w:rPr>
          <w:rFonts w:ascii="Times New Roman" w:hAnsi="Times New Roman"/>
          <w:i/>
          <w:iCs/>
          <w:noProof/>
          <w:sz w:val="28"/>
          <w:szCs w:val="28"/>
          <w:lang w:val="kk-KZ"/>
        </w:rPr>
        <w:t>CF</w:t>
      </w:r>
      <w:r w:rsidRPr="00B3166A">
        <w:rPr>
          <w:rFonts w:ascii="Times New Roman" w:hAnsi="Times New Roman"/>
          <w:noProof/>
          <w:sz w:val="28"/>
          <w:szCs w:val="28"/>
          <w:lang w:val="kk-KZ"/>
        </w:rPr>
        <w:t xml:space="preserve"> кесіндісін</w:t>
      </w:r>
      <w:r w:rsidR="00824DA3" w:rsidRPr="00B3166A">
        <w:rPr>
          <w:rFonts w:ascii="Times New Roman" w:hAnsi="Times New Roman"/>
          <w:noProof/>
          <w:sz w:val="28"/>
          <w:szCs w:val="28"/>
          <w:lang w:val="kk-KZ"/>
        </w:rPr>
        <w:t xml:space="preserve"> </w:t>
      </w:r>
      <m:oMath>
        <m:acc>
          <m:accPr>
            <m:chr m:val="⃗"/>
            <m:ctrlPr>
              <w:rPr>
                <w:rFonts w:ascii="Cambria Math" w:hAnsi="Cambria Math"/>
                <w:i/>
                <w:iCs/>
                <w:noProof/>
                <w:sz w:val="28"/>
                <w:szCs w:val="28"/>
                <w:lang w:val="kk-KZ"/>
              </w:rPr>
            </m:ctrlPr>
          </m:accPr>
          <m:e>
            <m:r>
              <w:rPr>
                <w:rFonts w:ascii="Cambria Math" w:hAnsi="Cambria Math"/>
                <w:noProof/>
                <w:sz w:val="28"/>
                <w:szCs w:val="28"/>
                <w:lang w:val="kk-KZ"/>
              </w:rPr>
              <m:t>FD</m:t>
            </m:r>
          </m:e>
        </m:acc>
      </m:oMath>
      <w:r w:rsidRPr="00B3166A">
        <w:rPr>
          <w:rFonts w:ascii="Times New Roman" w:hAnsi="Times New Roman"/>
          <w:noProof/>
          <w:sz w:val="28"/>
          <w:szCs w:val="28"/>
          <w:lang w:val="kk-KZ"/>
        </w:rPr>
        <w:t xml:space="preserve">бағытында параллель көшіру. </w:t>
      </w:r>
    </w:p>
    <w:p w:rsidR="003733FA" w:rsidRPr="00B3166A" w:rsidRDefault="003733FA" w:rsidP="004051CE">
      <w:pPr>
        <w:shd w:val="clear" w:color="auto" w:fill="FFFFFF"/>
        <w:tabs>
          <w:tab w:val="left" w:pos="851"/>
        </w:tabs>
        <w:spacing w:after="0" w:line="240" w:lineRule="auto"/>
        <w:ind w:firstLine="567"/>
        <w:jc w:val="both"/>
        <w:rPr>
          <w:rFonts w:ascii="Times New Roman" w:hAnsi="Times New Roman"/>
          <w:noProof/>
          <w:color w:val="0D0D0D"/>
          <w:sz w:val="28"/>
          <w:szCs w:val="28"/>
          <w:lang w:val="kk-KZ"/>
        </w:rPr>
      </w:pPr>
      <w:r w:rsidRPr="00B3166A">
        <w:rPr>
          <w:rFonts w:ascii="Times New Roman" w:hAnsi="Times New Roman"/>
          <w:color w:val="0D0D0D"/>
          <w:sz w:val="28"/>
          <w:szCs w:val="28"/>
          <w:lang w:val="kk-KZ"/>
        </w:rPr>
        <w:t>Сал</w:t>
      </w:r>
      <w:r w:rsidR="00596C10" w:rsidRPr="00B3166A">
        <w:rPr>
          <w:rFonts w:ascii="Times New Roman" w:hAnsi="Times New Roman"/>
          <w:color w:val="0D0D0D"/>
          <w:sz w:val="28"/>
          <w:szCs w:val="28"/>
          <w:lang w:val="kk-KZ"/>
        </w:rPr>
        <w:t>у</w:t>
      </w:r>
      <w:r w:rsidRPr="00B3166A">
        <w:rPr>
          <w:rFonts w:ascii="Times New Roman" w:hAnsi="Times New Roman"/>
          <w:color w:val="0D0D0D"/>
          <w:sz w:val="28"/>
          <w:szCs w:val="28"/>
          <w:lang w:val="kk-KZ"/>
        </w:rPr>
        <w:t>ды «</w:t>
      </w:r>
      <w:r w:rsidRPr="00B3166A">
        <w:rPr>
          <w:rFonts w:ascii="Times New Roman" w:hAnsi="Times New Roman"/>
          <w:b/>
          <w:i/>
          <w:color w:val="0D0D0D"/>
          <w:sz w:val="28"/>
          <w:szCs w:val="28"/>
          <w:lang w:val="kk-KZ"/>
        </w:rPr>
        <w:t>1С:Математикалық конструктор</w:t>
      </w:r>
      <w:r w:rsidRPr="00B3166A">
        <w:rPr>
          <w:rFonts w:ascii="Times New Roman" w:hAnsi="Times New Roman"/>
          <w:color w:val="0D0D0D"/>
          <w:sz w:val="28"/>
          <w:szCs w:val="28"/>
          <w:lang w:val="kk-KZ"/>
        </w:rPr>
        <w:t xml:space="preserve">» бағдарламасын қолданып орындау алгоритмі: </w:t>
      </w:r>
    </w:p>
    <w:p w:rsidR="003733FA" w:rsidRPr="00B3166A" w:rsidRDefault="003733FA" w:rsidP="00266546">
      <w:pPr>
        <w:numPr>
          <w:ilvl w:val="0"/>
          <w:numId w:val="15"/>
        </w:numPr>
        <w:tabs>
          <w:tab w:val="left" w:pos="284"/>
          <w:tab w:val="left" w:pos="851"/>
          <w:tab w:val="left" w:pos="993"/>
        </w:tabs>
        <w:spacing w:after="0" w:line="240" w:lineRule="auto"/>
        <w:ind w:left="0" w:firstLine="567"/>
        <w:contextualSpacing/>
        <w:jc w:val="both"/>
        <w:rPr>
          <w:rFonts w:ascii="Times New Roman" w:hAnsi="Times New Roman"/>
          <w:sz w:val="28"/>
          <w:szCs w:val="28"/>
          <w:lang w:val="kk-KZ"/>
        </w:rPr>
      </w:pPr>
      <w:r w:rsidRPr="00B3166A">
        <w:rPr>
          <w:rFonts w:ascii="Times New Roman" w:hAnsi="Times New Roman"/>
          <w:color w:val="0D0D0D"/>
          <w:sz w:val="28"/>
          <w:szCs w:val="28"/>
          <w:lang w:val="kk-KZ"/>
        </w:rPr>
        <w:t>«1С: Математикалық конструктор» бағдарламасынының жұмыс тақтасынан ашу</w:t>
      </w:r>
      <w:r w:rsidRPr="00B3166A">
        <w:rPr>
          <w:rFonts w:ascii="Times New Roman" w:hAnsi="Times New Roman"/>
          <w:sz w:val="28"/>
          <w:szCs w:val="28"/>
          <w:lang w:val="kk-KZ"/>
        </w:rPr>
        <w:t>.</w:t>
      </w:r>
    </w:p>
    <w:p w:rsidR="003733FA" w:rsidRPr="00B3166A" w:rsidRDefault="003733FA" w:rsidP="00266546">
      <w:pPr>
        <w:numPr>
          <w:ilvl w:val="0"/>
          <w:numId w:val="15"/>
        </w:numPr>
        <w:tabs>
          <w:tab w:val="left" w:pos="284"/>
          <w:tab w:val="left" w:pos="851"/>
          <w:tab w:val="left" w:pos="993"/>
        </w:tabs>
        <w:spacing w:after="0" w:line="240" w:lineRule="auto"/>
        <w:ind w:left="0" w:firstLine="567"/>
        <w:contextualSpacing/>
        <w:jc w:val="both"/>
        <w:rPr>
          <w:rFonts w:ascii="Times New Roman" w:hAnsi="Times New Roman"/>
          <w:sz w:val="28"/>
          <w:szCs w:val="28"/>
          <w:lang w:val="kk-KZ"/>
        </w:rPr>
      </w:pPr>
      <w:r w:rsidRPr="00B3166A">
        <w:rPr>
          <w:rFonts w:ascii="Times New Roman" w:hAnsi="Times New Roman"/>
          <w:sz w:val="28"/>
          <w:szCs w:val="28"/>
          <w:lang w:val="kk-KZ"/>
        </w:rPr>
        <w:lastRenderedPageBreak/>
        <w:t>Ашылған бағдарламадан «1С: Математикалық конструктор» пәрменінен қажетті құралды тінтуір көмегімен таңдау.</w:t>
      </w:r>
    </w:p>
    <w:p w:rsidR="003733FA" w:rsidRPr="00B3166A" w:rsidRDefault="003733FA" w:rsidP="00266546">
      <w:pPr>
        <w:numPr>
          <w:ilvl w:val="0"/>
          <w:numId w:val="15"/>
        </w:numPr>
        <w:tabs>
          <w:tab w:val="left" w:pos="0"/>
          <w:tab w:val="left" w:pos="851"/>
          <w:tab w:val="left" w:pos="993"/>
        </w:tabs>
        <w:spacing w:after="0" w:line="240" w:lineRule="auto"/>
        <w:ind w:left="0" w:firstLine="567"/>
        <w:contextualSpacing/>
        <w:jc w:val="both"/>
        <w:rPr>
          <w:rFonts w:ascii="Times New Roman" w:hAnsi="Times New Roman"/>
          <w:sz w:val="28"/>
          <w:szCs w:val="28"/>
          <w:lang w:val="kk-KZ"/>
        </w:rPr>
      </w:pPr>
      <w:r w:rsidRPr="00B3166A">
        <w:rPr>
          <w:rFonts w:ascii="Times New Roman" w:hAnsi="Times New Roman"/>
          <w:sz w:val="28"/>
          <w:szCs w:val="28"/>
          <w:lang w:val="kk-KZ"/>
        </w:rPr>
        <w:t>Сызбаны салу үшін жұмыс парағының сол жақ панелінде орналасқан түймелерді пайдалану.</w:t>
      </w:r>
    </w:p>
    <w:p w:rsidR="003733FA" w:rsidRPr="00B3166A" w:rsidRDefault="003733FA" w:rsidP="00266546">
      <w:pPr>
        <w:numPr>
          <w:ilvl w:val="0"/>
          <w:numId w:val="15"/>
        </w:numPr>
        <w:tabs>
          <w:tab w:val="left" w:pos="851"/>
          <w:tab w:val="left" w:pos="993"/>
        </w:tabs>
        <w:spacing w:after="0" w:line="240" w:lineRule="auto"/>
        <w:ind w:left="0" w:firstLine="567"/>
        <w:contextualSpacing/>
        <w:jc w:val="both"/>
        <w:rPr>
          <w:rFonts w:ascii="Times New Roman" w:hAnsi="Times New Roman"/>
          <w:sz w:val="28"/>
          <w:szCs w:val="28"/>
          <w:lang w:val="kk-KZ"/>
        </w:rPr>
      </w:pPr>
      <w:r w:rsidRPr="00B3166A">
        <w:rPr>
          <w:rFonts w:ascii="Times New Roman" w:hAnsi="Times New Roman"/>
          <w:sz w:val="28"/>
          <w:szCs w:val="28"/>
          <w:lang w:val="kk-KZ"/>
        </w:rPr>
        <w:t>таңдалған құралдарды ашу үшін, батырманың төменгі оң жақ бұрышындағы көрсеткіні басу.</w:t>
      </w:r>
    </w:p>
    <w:p w:rsidR="0029184B" w:rsidRDefault="0029184B" w:rsidP="004051CE">
      <w:pPr>
        <w:tabs>
          <w:tab w:val="left" w:pos="851"/>
        </w:tabs>
        <w:spacing w:after="0" w:line="240" w:lineRule="auto"/>
        <w:contextualSpacing/>
        <w:jc w:val="both"/>
        <w:rPr>
          <w:rFonts w:ascii="Times New Roman" w:eastAsia="Times New Roman" w:hAnsi="Times New Roman"/>
          <w:sz w:val="28"/>
          <w:szCs w:val="28"/>
          <w:lang w:val="kk-KZ" w:eastAsia="ru-RU"/>
        </w:rPr>
      </w:pPr>
    </w:p>
    <w:p w:rsidR="004051CE" w:rsidRPr="004051CE" w:rsidRDefault="004051CE" w:rsidP="004051CE">
      <w:pPr>
        <w:tabs>
          <w:tab w:val="left" w:pos="851"/>
        </w:tabs>
        <w:spacing w:after="0" w:line="240" w:lineRule="auto"/>
        <w:contextualSpacing/>
        <w:jc w:val="both"/>
        <w:rPr>
          <w:rFonts w:ascii="Times New Roman" w:hAnsi="Times New Roman"/>
          <w:sz w:val="28"/>
          <w:szCs w:val="28"/>
          <w:lang w:val="kk-KZ"/>
        </w:rPr>
      </w:pPr>
      <w:r w:rsidRPr="00B3166A">
        <w:rPr>
          <w:rFonts w:ascii="Times New Roman" w:eastAsia="Times New Roman" w:hAnsi="Times New Roman"/>
          <w:sz w:val="28"/>
          <w:szCs w:val="28"/>
          <w:lang w:val="kk-KZ" w:eastAsia="ru-RU"/>
        </w:rPr>
        <w:t>Кесте 25 – Командалар тізбесінің сипатталуы</w:t>
      </w:r>
    </w:p>
    <w:p w:rsidR="0005422F" w:rsidRPr="00B3166A" w:rsidRDefault="004051CE" w:rsidP="004051CE">
      <w:pPr>
        <w:tabs>
          <w:tab w:val="left" w:pos="851"/>
        </w:tabs>
        <w:spacing w:after="0" w:line="240" w:lineRule="auto"/>
        <w:contextualSpacing/>
        <w:jc w:val="both"/>
        <w:rPr>
          <w:rFonts w:ascii="Times New Roman" w:hAnsi="Times New Roman"/>
          <w:sz w:val="28"/>
          <w:szCs w:val="28"/>
          <w:lang w:val="kk-KZ"/>
        </w:rPr>
      </w:pPr>
      <w:r>
        <w:rPr>
          <w:noProof/>
        </w:rPr>
        <w:drawing>
          <wp:anchor distT="0" distB="0" distL="114300" distR="114300" simplePos="0" relativeHeight="251925504" behindDoc="0" locked="0" layoutInCell="1" allowOverlap="1" wp14:anchorId="67F7B72A">
            <wp:simplePos x="0" y="0"/>
            <wp:positionH relativeFrom="page">
              <wp:posOffset>1047750</wp:posOffset>
            </wp:positionH>
            <wp:positionV relativeFrom="paragraph">
              <wp:posOffset>221615</wp:posOffset>
            </wp:positionV>
            <wp:extent cx="5857875" cy="3829050"/>
            <wp:effectExtent l="0" t="0" r="9525" b="0"/>
            <wp:wrapThrough wrapText="bothSides">
              <wp:wrapPolygon edited="0">
                <wp:start x="0" y="0"/>
                <wp:lineTo x="0" y="21493"/>
                <wp:lineTo x="21565" y="21493"/>
                <wp:lineTo x="21565" y="0"/>
                <wp:lineTo x="0" y="0"/>
              </wp:wrapPolygon>
            </wp:wrapThrough>
            <wp:docPr id="675" name="Рисунок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1">
                      <a:extLst>
                        <a:ext uri="{28A0092B-C50C-407E-A947-70E740481C1C}">
                          <a14:useLocalDpi xmlns:a14="http://schemas.microsoft.com/office/drawing/2010/main" val="0"/>
                        </a:ext>
                      </a:extLst>
                    </a:blip>
                    <a:srcRect t="2392" b="1436"/>
                    <a:stretch/>
                  </pic:blipFill>
                  <pic:spPr bwMode="auto">
                    <a:xfrm>
                      <a:off x="0" y="0"/>
                      <a:ext cx="5857875" cy="382905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3733FA" w:rsidRDefault="003733FA" w:rsidP="000575FA">
      <w:pPr>
        <w:shd w:val="clear" w:color="auto" w:fill="FFFFFF"/>
        <w:spacing w:after="0" w:line="240" w:lineRule="auto"/>
        <w:rPr>
          <w:rFonts w:ascii="Times New Roman" w:hAnsi="Times New Roman"/>
          <w:noProof/>
          <w:sz w:val="28"/>
          <w:szCs w:val="28"/>
          <w:lang w:val="kk-KZ"/>
        </w:rPr>
      </w:pPr>
      <w:bookmarkStart w:id="126" w:name="_Hlk179156949"/>
    </w:p>
    <w:p w:rsidR="00714239" w:rsidRPr="00B3166A" w:rsidRDefault="00714239" w:rsidP="00714239">
      <w:pPr>
        <w:tabs>
          <w:tab w:val="left" w:pos="851"/>
        </w:tabs>
        <w:spacing w:after="0" w:line="240" w:lineRule="auto"/>
        <w:ind w:firstLine="567"/>
        <w:contextualSpacing/>
        <w:jc w:val="both"/>
        <w:rPr>
          <w:rFonts w:ascii="Times New Roman" w:hAnsi="Times New Roman"/>
          <w:sz w:val="28"/>
          <w:szCs w:val="28"/>
          <w:lang w:val="kk-KZ"/>
        </w:rPr>
      </w:pPr>
      <w:r w:rsidRPr="00B3166A">
        <w:rPr>
          <w:rFonts w:ascii="Times New Roman" w:hAnsi="Times New Roman"/>
          <w:sz w:val="28"/>
          <w:szCs w:val="28"/>
          <w:lang w:val="kk-KZ"/>
        </w:rPr>
        <w:t xml:space="preserve">Сызбадағы әр объектінің атауын, түсін, сызық қалыңдығын, типін және т.б. толығымен өзгертуге болады. </w:t>
      </w:r>
      <w:r w:rsidRPr="00B3166A">
        <w:rPr>
          <w:rFonts w:ascii="Times New Roman" w:hAnsi="Times New Roman"/>
          <w:i/>
          <w:iCs/>
          <w:noProof/>
          <w:sz w:val="28"/>
          <w:szCs w:val="28"/>
          <w:lang w:val="kk-KZ"/>
        </w:rPr>
        <w:t xml:space="preserve">В </w:t>
      </w:r>
      <w:r w:rsidRPr="00B3166A">
        <w:rPr>
          <w:rFonts w:ascii="Times New Roman" w:hAnsi="Times New Roman"/>
          <w:noProof/>
          <w:sz w:val="28"/>
          <w:szCs w:val="28"/>
          <w:lang w:val="kk-KZ"/>
        </w:rPr>
        <w:t xml:space="preserve">төбесін табу үшін: </w:t>
      </w:r>
    </w:p>
    <w:p w:rsidR="00714239" w:rsidRPr="00B3166A" w:rsidRDefault="00714239" w:rsidP="00714239">
      <w:pPr>
        <w:pStyle w:val="a5"/>
        <w:numPr>
          <w:ilvl w:val="0"/>
          <w:numId w:val="11"/>
        </w:numPr>
        <w:shd w:val="clear" w:color="auto" w:fill="FFFFFF"/>
        <w:tabs>
          <w:tab w:val="left" w:pos="993"/>
        </w:tabs>
        <w:spacing w:after="0" w:line="240" w:lineRule="auto"/>
        <w:ind w:left="0" w:firstLine="567"/>
        <w:jc w:val="both"/>
        <w:rPr>
          <w:rFonts w:ascii="Times New Roman" w:hAnsi="Times New Roman"/>
          <w:noProof/>
          <w:sz w:val="28"/>
          <w:szCs w:val="28"/>
          <w:lang w:val="kk-KZ"/>
        </w:rPr>
      </w:pPr>
      <w:r w:rsidRPr="00B3166A">
        <w:rPr>
          <w:rFonts w:ascii="Times New Roman" w:hAnsi="Times New Roman"/>
          <w:i/>
          <w:iCs/>
          <w:noProof/>
          <w:sz w:val="28"/>
          <w:szCs w:val="28"/>
          <w:lang w:val="kk-KZ"/>
        </w:rPr>
        <w:t>FC</w:t>
      </w:r>
      <w:r w:rsidRPr="00B3166A">
        <w:rPr>
          <w:rFonts w:ascii="Times New Roman" w:hAnsi="Times New Roman"/>
          <w:iCs/>
          <w:noProof/>
          <w:sz w:val="28"/>
          <w:szCs w:val="28"/>
          <w:lang w:val="kk-KZ"/>
        </w:rPr>
        <w:t>//</w:t>
      </w:r>
      <w:r w:rsidRPr="00B3166A">
        <w:rPr>
          <w:rFonts w:ascii="Times New Roman" w:hAnsi="Times New Roman"/>
          <w:i/>
          <w:iCs/>
          <w:noProof/>
          <w:sz w:val="28"/>
          <w:szCs w:val="28"/>
          <w:lang w:val="kk-KZ"/>
        </w:rPr>
        <w:t xml:space="preserve">BD </w:t>
      </w:r>
      <w:r w:rsidRPr="00B3166A">
        <w:rPr>
          <w:rFonts w:ascii="Times New Roman" w:hAnsi="Times New Roman"/>
          <w:noProof/>
          <w:sz w:val="28"/>
          <w:szCs w:val="28"/>
          <w:lang w:val="kk-KZ"/>
        </w:rPr>
        <w:t>кесіндіні салу керек;</w:t>
      </w:r>
    </w:p>
    <w:p w:rsidR="00714239" w:rsidRPr="00B3166A" w:rsidRDefault="00714239" w:rsidP="00714239">
      <w:pPr>
        <w:pStyle w:val="a5"/>
        <w:numPr>
          <w:ilvl w:val="0"/>
          <w:numId w:val="11"/>
        </w:numPr>
        <w:shd w:val="clear" w:color="auto" w:fill="FFFFFF"/>
        <w:tabs>
          <w:tab w:val="left" w:pos="851"/>
          <w:tab w:val="left" w:pos="993"/>
        </w:tabs>
        <w:spacing w:after="0" w:line="240" w:lineRule="auto"/>
        <w:ind w:left="0" w:firstLine="567"/>
        <w:jc w:val="both"/>
        <w:rPr>
          <w:rFonts w:ascii="Times New Roman" w:hAnsi="Times New Roman"/>
          <w:noProof/>
          <w:sz w:val="28"/>
          <w:szCs w:val="28"/>
          <w:lang w:val="kk-KZ"/>
        </w:rPr>
      </w:pPr>
      <w:r w:rsidRPr="00B3166A">
        <w:rPr>
          <w:rFonts w:ascii="Times New Roman" w:hAnsi="Times New Roman"/>
          <w:i/>
          <w:iCs/>
          <w:noProof/>
          <w:sz w:val="28"/>
          <w:szCs w:val="28"/>
          <w:lang w:val="kk-KZ"/>
        </w:rPr>
        <w:t>С төбесі арқылы AF</w:t>
      </w:r>
      <w:r w:rsidRPr="00B3166A">
        <w:rPr>
          <w:rFonts w:ascii="Times New Roman" w:hAnsi="Times New Roman"/>
          <w:noProof/>
          <w:sz w:val="28"/>
          <w:szCs w:val="28"/>
          <w:lang w:val="kk-KZ"/>
        </w:rPr>
        <w:t xml:space="preserve">-ке </w:t>
      </w:r>
      <w:r w:rsidRPr="00B3166A">
        <w:rPr>
          <w:rFonts w:ascii="Times New Roman" w:eastAsia="Times New Roman" w:hAnsi="Times New Roman"/>
          <w:noProof/>
          <w:sz w:val="28"/>
          <w:szCs w:val="28"/>
          <w:lang w:val="kk-KZ"/>
        </w:rPr>
        <w:t>параллель</w:t>
      </w:r>
      <w:r w:rsidRPr="00B3166A">
        <w:rPr>
          <w:rFonts w:ascii="Times New Roman" w:hAnsi="Times New Roman"/>
          <w:i/>
          <w:iCs/>
          <w:noProof/>
          <w:sz w:val="28"/>
          <w:szCs w:val="28"/>
          <w:lang w:val="kk-KZ"/>
        </w:rPr>
        <w:t xml:space="preserve"> к </w:t>
      </w:r>
      <w:r w:rsidRPr="00B3166A">
        <w:rPr>
          <w:rFonts w:ascii="Times New Roman" w:hAnsi="Times New Roman"/>
          <w:iCs/>
          <w:noProof/>
          <w:sz w:val="28"/>
          <w:szCs w:val="28"/>
          <w:lang w:val="kk-KZ"/>
        </w:rPr>
        <w:t>түзу салынады</w:t>
      </w:r>
      <w:r w:rsidRPr="00B3166A">
        <w:rPr>
          <w:rFonts w:ascii="Times New Roman" w:hAnsi="Times New Roman"/>
          <w:i/>
          <w:iCs/>
          <w:noProof/>
          <w:sz w:val="28"/>
          <w:szCs w:val="28"/>
          <w:lang w:val="kk-KZ"/>
        </w:rPr>
        <w:t>. FC</w:t>
      </w:r>
      <w:r w:rsidRPr="00B3166A">
        <w:rPr>
          <w:rFonts w:ascii="Times New Roman" w:hAnsi="Times New Roman"/>
          <w:iCs/>
          <w:noProof/>
          <w:sz w:val="28"/>
          <w:szCs w:val="28"/>
          <w:lang w:val="kk-KZ"/>
        </w:rPr>
        <w:t>//</w:t>
      </w:r>
      <w:r w:rsidRPr="00B3166A">
        <w:rPr>
          <w:rFonts w:ascii="Times New Roman" w:hAnsi="Times New Roman"/>
          <w:i/>
          <w:iCs/>
          <w:noProof/>
          <w:sz w:val="28"/>
          <w:szCs w:val="28"/>
          <w:lang w:val="kk-KZ"/>
        </w:rPr>
        <w:t xml:space="preserve">BD </w:t>
      </w:r>
      <w:r w:rsidRPr="00B3166A">
        <w:rPr>
          <w:rFonts w:ascii="Times New Roman" w:hAnsi="Times New Roman"/>
          <w:noProof/>
          <w:sz w:val="28"/>
          <w:szCs w:val="28"/>
          <w:lang w:val="kk-KZ"/>
        </w:rPr>
        <w:t xml:space="preserve">кесіндіні мен к </w:t>
      </w:r>
      <w:r w:rsidRPr="00B3166A">
        <w:rPr>
          <w:rFonts w:ascii="Times New Roman" w:hAnsi="Times New Roman"/>
          <w:iCs/>
          <w:noProof/>
          <w:sz w:val="28"/>
          <w:szCs w:val="28"/>
          <w:lang w:val="kk-KZ"/>
        </w:rPr>
        <w:t>түзудің қиылысу нүктесін</w:t>
      </w:r>
      <w:r w:rsidRPr="00B3166A">
        <w:rPr>
          <w:rFonts w:ascii="Times New Roman" w:hAnsi="Times New Roman"/>
          <w:i/>
          <w:iCs/>
          <w:noProof/>
          <w:sz w:val="28"/>
          <w:szCs w:val="28"/>
          <w:lang w:val="kk-KZ"/>
        </w:rPr>
        <w:t xml:space="preserve"> В </w:t>
      </w:r>
      <w:r w:rsidRPr="00B3166A">
        <w:rPr>
          <w:rFonts w:ascii="Times New Roman" w:hAnsi="Times New Roman"/>
          <w:iCs/>
          <w:noProof/>
          <w:sz w:val="28"/>
          <w:szCs w:val="28"/>
          <w:lang w:val="kk-KZ"/>
        </w:rPr>
        <w:t>деп белгілеп,</w:t>
      </w:r>
      <w:r w:rsidRPr="00B3166A">
        <w:rPr>
          <w:rFonts w:ascii="Times New Roman" w:hAnsi="Times New Roman"/>
          <w:i/>
          <w:iCs/>
          <w:noProof/>
          <w:sz w:val="28"/>
          <w:szCs w:val="28"/>
          <w:lang w:val="kk-KZ"/>
        </w:rPr>
        <w:t xml:space="preserve"> FА </w:t>
      </w:r>
      <w:r w:rsidRPr="00B3166A">
        <w:rPr>
          <w:rFonts w:ascii="Times New Roman" w:hAnsi="Times New Roman"/>
          <w:noProof/>
          <w:sz w:val="28"/>
          <w:szCs w:val="28"/>
          <w:lang w:val="kk-KZ"/>
        </w:rPr>
        <w:t xml:space="preserve">кесіндісінің бойына </w:t>
      </w:r>
      <w:r w:rsidRPr="00B3166A">
        <w:rPr>
          <w:rFonts w:ascii="Times New Roman" w:hAnsi="Times New Roman"/>
          <w:i/>
          <w:iCs/>
          <w:noProof/>
          <w:sz w:val="28"/>
          <w:szCs w:val="28"/>
          <w:lang w:val="kk-KZ"/>
        </w:rPr>
        <w:t xml:space="preserve">СВ=FD </w:t>
      </w:r>
      <w:r w:rsidRPr="00B3166A">
        <w:rPr>
          <w:rFonts w:ascii="Times New Roman" w:hAnsi="Times New Roman"/>
          <w:noProof/>
          <w:sz w:val="28"/>
          <w:szCs w:val="28"/>
          <w:lang w:val="kk-KZ"/>
        </w:rPr>
        <w:t xml:space="preserve">кесіндісі салынады. </w:t>
      </w:r>
      <w:r w:rsidRPr="00B3166A">
        <w:rPr>
          <w:rFonts w:ascii="Times New Roman" w:hAnsi="Times New Roman"/>
          <w:i/>
          <w:iCs/>
          <w:noProof/>
          <w:sz w:val="28"/>
          <w:szCs w:val="28"/>
          <w:lang w:val="kk-KZ"/>
        </w:rPr>
        <w:t xml:space="preserve">АВСD – </w:t>
      </w:r>
      <w:r w:rsidRPr="00B3166A">
        <w:rPr>
          <w:rFonts w:ascii="Times New Roman" w:hAnsi="Times New Roman"/>
          <w:noProof/>
          <w:sz w:val="28"/>
          <w:szCs w:val="28"/>
          <w:lang w:val="kk-KZ"/>
        </w:rPr>
        <w:t>ізделінді трапеция (</w:t>
      </w:r>
      <w:r>
        <w:rPr>
          <w:rFonts w:ascii="Times New Roman" w:hAnsi="Times New Roman"/>
          <w:noProof/>
          <w:sz w:val="28"/>
          <w:szCs w:val="28"/>
          <w:lang w:val="kk-KZ"/>
        </w:rPr>
        <w:t>29-</w:t>
      </w:r>
      <w:r w:rsidRPr="00B3166A">
        <w:rPr>
          <w:rFonts w:ascii="Times New Roman" w:hAnsi="Times New Roman"/>
          <w:noProof/>
          <w:sz w:val="28"/>
          <w:szCs w:val="28"/>
          <w:lang w:val="kk-KZ"/>
        </w:rPr>
        <w:t>сурет).</w:t>
      </w:r>
    </w:p>
    <w:p w:rsidR="00714239" w:rsidRPr="00B3166A" w:rsidRDefault="00714239" w:rsidP="00714239">
      <w:pPr>
        <w:pStyle w:val="a5"/>
        <w:shd w:val="clear" w:color="auto" w:fill="FFFFFF"/>
        <w:tabs>
          <w:tab w:val="left" w:pos="851"/>
        </w:tabs>
        <w:spacing w:after="0" w:line="240" w:lineRule="auto"/>
        <w:ind w:left="567" w:firstLine="709"/>
        <w:jc w:val="both"/>
        <w:rPr>
          <w:rFonts w:ascii="Times New Roman" w:hAnsi="Times New Roman"/>
          <w:noProof/>
          <w:sz w:val="28"/>
          <w:szCs w:val="28"/>
          <w:lang w:val="kk-KZ"/>
        </w:rPr>
      </w:pPr>
      <w:r w:rsidRPr="00B3166A">
        <w:rPr>
          <w:rFonts w:ascii="Times New Roman" w:hAnsi="Times New Roman"/>
          <w:noProof/>
        </w:rPr>
        <w:drawing>
          <wp:anchor distT="12192" distB="4942" distL="132588" distR="126163" simplePos="0" relativeHeight="251992064" behindDoc="0" locked="0" layoutInCell="1" allowOverlap="1" wp14:anchorId="7A8D0236" wp14:editId="0E9AC5FC">
            <wp:simplePos x="0" y="0"/>
            <wp:positionH relativeFrom="margin">
              <wp:posOffset>1377315</wp:posOffset>
            </wp:positionH>
            <wp:positionV relativeFrom="paragraph">
              <wp:posOffset>153670</wp:posOffset>
            </wp:positionV>
            <wp:extent cx="3095625" cy="1676400"/>
            <wp:effectExtent l="19050" t="19050" r="28575" b="19050"/>
            <wp:wrapNone/>
            <wp:docPr id="732" name="Рисунок 14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2">
                      <a:extLst/>
                    </a:blip>
                    <a:srcRect t="3495" r="4390" b="8556"/>
                    <a:stretch/>
                  </pic:blipFill>
                  <pic:spPr bwMode="auto">
                    <a:xfrm>
                      <a:off x="0" y="0"/>
                      <a:ext cx="3095625" cy="1676400"/>
                    </a:xfrm>
                    <a:prstGeom prst="rect">
                      <a:avLst/>
                    </a:prstGeom>
                    <a:ln w="12700" cap="sq" cmpd="thickThin">
                      <a:solidFill>
                        <a:sysClr val="window" lastClr="FFFFFF">
                          <a:lumMod val="75000"/>
                        </a:sysClr>
                      </a:solidFill>
                      <a:prstDash val="solid"/>
                      <a:miter lim="800000"/>
                    </a:ln>
                    <a:effectLst>
                      <a:innerShdw blurRad="76200">
                        <a:srgbClr val="000000"/>
                      </a:innerShdw>
                    </a:effectLst>
                    <a:extLst/>
                  </pic:spPr>
                </pic:pic>
              </a:graphicData>
            </a:graphic>
            <wp14:sizeRelH relativeFrom="page">
              <wp14:pctWidth>0</wp14:pctWidth>
            </wp14:sizeRelH>
            <wp14:sizeRelV relativeFrom="page">
              <wp14:pctHeight>0</wp14:pctHeight>
            </wp14:sizeRelV>
          </wp:anchor>
        </w:drawing>
      </w:r>
    </w:p>
    <w:p w:rsidR="00714239" w:rsidRPr="00B3166A" w:rsidRDefault="00714239" w:rsidP="00714239">
      <w:pPr>
        <w:shd w:val="clear" w:color="auto" w:fill="FFFFFF"/>
        <w:spacing w:after="0" w:line="240" w:lineRule="auto"/>
        <w:ind w:firstLine="567"/>
        <w:jc w:val="both"/>
        <w:rPr>
          <w:rFonts w:ascii="Times New Roman" w:hAnsi="Times New Roman"/>
          <w:noProof/>
          <w:sz w:val="28"/>
          <w:szCs w:val="28"/>
          <w:lang w:val="kk-KZ"/>
        </w:rPr>
      </w:pPr>
    </w:p>
    <w:p w:rsidR="00714239" w:rsidRPr="00B3166A" w:rsidRDefault="00714239" w:rsidP="00714239">
      <w:pPr>
        <w:shd w:val="clear" w:color="auto" w:fill="FFFFFF"/>
        <w:spacing w:after="0" w:line="240" w:lineRule="auto"/>
        <w:ind w:firstLine="567"/>
        <w:jc w:val="both"/>
        <w:rPr>
          <w:rFonts w:ascii="Times New Roman" w:hAnsi="Times New Roman"/>
          <w:b/>
          <w:noProof/>
          <w:sz w:val="28"/>
          <w:szCs w:val="28"/>
          <w:lang w:val="kk-KZ"/>
        </w:rPr>
      </w:pPr>
    </w:p>
    <w:p w:rsidR="00714239" w:rsidRPr="00B3166A" w:rsidRDefault="00714239" w:rsidP="00714239">
      <w:pPr>
        <w:shd w:val="clear" w:color="auto" w:fill="FFFFFF"/>
        <w:spacing w:after="0" w:line="240" w:lineRule="auto"/>
        <w:ind w:firstLine="567"/>
        <w:jc w:val="both"/>
        <w:rPr>
          <w:rFonts w:ascii="Times New Roman" w:hAnsi="Times New Roman"/>
          <w:b/>
          <w:noProof/>
          <w:sz w:val="28"/>
          <w:szCs w:val="28"/>
          <w:lang w:val="kk-KZ"/>
        </w:rPr>
      </w:pPr>
    </w:p>
    <w:p w:rsidR="00714239" w:rsidRPr="00B3166A" w:rsidRDefault="00714239" w:rsidP="00714239">
      <w:pPr>
        <w:shd w:val="clear" w:color="auto" w:fill="FFFFFF"/>
        <w:spacing w:after="0" w:line="240" w:lineRule="auto"/>
        <w:ind w:firstLine="567"/>
        <w:jc w:val="both"/>
        <w:rPr>
          <w:rFonts w:ascii="Times New Roman" w:hAnsi="Times New Roman"/>
          <w:b/>
          <w:noProof/>
          <w:sz w:val="28"/>
          <w:szCs w:val="28"/>
          <w:lang w:val="kk-KZ"/>
        </w:rPr>
      </w:pPr>
    </w:p>
    <w:p w:rsidR="00714239" w:rsidRPr="00B3166A" w:rsidRDefault="00714239" w:rsidP="00714239">
      <w:pPr>
        <w:shd w:val="clear" w:color="auto" w:fill="FFFFFF"/>
        <w:spacing w:after="0" w:line="240" w:lineRule="auto"/>
        <w:ind w:firstLine="567"/>
        <w:jc w:val="both"/>
        <w:rPr>
          <w:rFonts w:ascii="Times New Roman" w:hAnsi="Times New Roman"/>
          <w:b/>
          <w:noProof/>
          <w:sz w:val="28"/>
          <w:szCs w:val="28"/>
          <w:lang w:val="kk-KZ"/>
        </w:rPr>
      </w:pPr>
    </w:p>
    <w:p w:rsidR="00714239" w:rsidRPr="00B3166A" w:rsidRDefault="00714239" w:rsidP="00714239">
      <w:pPr>
        <w:shd w:val="clear" w:color="auto" w:fill="FFFFFF"/>
        <w:spacing w:after="0" w:line="240" w:lineRule="auto"/>
        <w:ind w:firstLine="567"/>
        <w:jc w:val="both"/>
        <w:rPr>
          <w:rFonts w:ascii="Times New Roman" w:hAnsi="Times New Roman"/>
          <w:b/>
          <w:noProof/>
          <w:sz w:val="28"/>
          <w:szCs w:val="28"/>
          <w:lang w:val="kk-KZ"/>
        </w:rPr>
      </w:pPr>
    </w:p>
    <w:p w:rsidR="00714239" w:rsidRPr="00B3166A" w:rsidRDefault="00714239" w:rsidP="00714239">
      <w:pPr>
        <w:shd w:val="clear" w:color="auto" w:fill="FFFFFF"/>
        <w:spacing w:after="0" w:line="240" w:lineRule="auto"/>
        <w:ind w:firstLine="567"/>
        <w:jc w:val="both"/>
        <w:rPr>
          <w:rFonts w:ascii="Times New Roman" w:hAnsi="Times New Roman"/>
          <w:b/>
          <w:noProof/>
          <w:sz w:val="28"/>
          <w:szCs w:val="28"/>
          <w:lang w:val="kk-KZ"/>
        </w:rPr>
      </w:pPr>
    </w:p>
    <w:p w:rsidR="00714239" w:rsidRDefault="00714239" w:rsidP="00714239">
      <w:pPr>
        <w:tabs>
          <w:tab w:val="left" w:pos="851"/>
        </w:tabs>
        <w:spacing w:after="0" w:line="240" w:lineRule="auto"/>
        <w:contextualSpacing/>
        <w:jc w:val="center"/>
        <w:rPr>
          <w:rFonts w:ascii="Times New Roman" w:hAnsi="Times New Roman"/>
          <w:noProof/>
          <w:sz w:val="28"/>
          <w:szCs w:val="28"/>
          <w:lang w:val="kk-KZ"/>
        </w:rPr>
      </w:pPr>
    </w:p>
    <w:p w:rsidR="00714239" w:rsidRPr="00714239" w:rsidRDefault="00714239" w:rsidP="00714239">
      <w:pPr>
        <w:tabs>
          <w:tab w:val="left" w:pos="851"/>
        </w:tabs>
        <w:spacing w:after="0" w:line="240" w:lineRule="auto"/>
        <w:contextualSpacing/>
        <w:jc w:val="center"/>
        <w:rPr>
          <w:rFonts w:ascii="Times New Roman" w:eastAsia="Times New Roman" w:hAnsi="Times New Roman"/>
          <w:sz w:val="28"/>
          <w:szCs w:val="28"/>
          <w:lang w:val="kk-KZ" w:eastAsia="ru-RU"/>
        </w:rPr>
      </w:pPr>
      <w:r w:rsidRPr="00B3166A">
        <w:rPr>
          <w:rFonts w:ascii="Times New Roman" w:hAnsi="Times New Roman"/>
          <w:noProof/>
          <w:sz w:val="28"/>
          <w:szCs w:val="28"/>
          <w:lang w:val="kk-KZ"/>
        </w:rPr>
        <w:t>Сурет 29 – Ізделінді трапеция кескіні</w:t>
      </w:r>
    </w:p>
    <w:p w:rsidR="003733FA" w:rsidRPr="00B3166A" w:rsidRDefault="003733FA" w:rsidP="00EE22CB">
      <w:pPr>
        <w:shd w:val="clear" w:color="auto" w:fill="FFFFFF"/>
        <w:spacing w:after="0" w:line="240" w:lineRule="auto"/>
        <w:ind w:firstLine="567"/>
        <w:jc w:val="both"/>
        <w:rPr>
          <w:rFonts w:ascii="Times New Roman" w:hAnsi="Times New Roman"/>
          <w:noProof/>
          <w:sz w:val="28"/>
          <w:szCs w:val="28"/>
          <w:lang w:val="kk-KZ"/>
        </w:rPr>
      </w:pPr>
      <w:r w:rsidRPr="00B3166A">
        <w:rPr>
          <w:rFonts w:ascii="Times New Roman" w:hAnsi="Times New Roman"/>
          <w:i/>
          <w:noProof/>
          <w:sz w:val="28"/>
          <w:szCs w:val="28"/>
          <w:lang w:val="kk-KZ"/>
        </w:rPr>
        <w:lastRenderedPageBreak/>
        <w:t>Дәлелдеу.</w:t>
      </w:r>
      <w:r w:rsidRPr="00B3166A">
        <w:rPr>
          <w:rFonts w:ascii="Times New Roman" w:hAnsi="Times New Roman"/>
          <w:noProof/>
          <w:sz w:val="28"/>
          <w:szCs w:val="28"/>
          <w:lang w:val="kk-KZ"/>
        </w:rPr>
        <w:t xml:space="preserve"> Салу бойынша </w:t>
      </w:r>
      <w:r w:rsidRPr="00B3166A">
        <w:rPr>
          <w:rFonts w:ascii="Times New Roman" w:hAnsi="Times New Roman"/>
          <w:i/>
          <w:iCs/>
          <w:noProof/>
          <w:sz w:val="28"/>
          <w:szCs w:val="28"/>
          <w:lang w:val="kk-KZ"/>
        </w:rPr>
        <w:t xml:space="preserve">АСF </w:t>
      </w:r>
      <w:r w:rsidRPr="00B3166A">
        <w:rPr>
          <w:rFonts w:ascii="Times New Roman" w:hAnsi="Times New Roman"/>
          <w:noProof/>
          <w:sz w:val="28"/>
          <w:szCs w:val="28"/>
          <w:lang w:val="kk-KZ"/>
        </w:rPr>
        <w:t>үшбұрышында АС=d</w:t>
      </w:r>
      <w:r w:rsidRPr="00B3166A">
        <w:rPr>
          <w:rFonts w:ascii="Times New Roman" w:hAnsi="Times New Roman"/>
          <w:noProof/>
          <w:sz w:val="28"/>
          <w:szCs w:val="28"/>
          <w:vertAlign w:val="subscript"/>
          <w:lang w:val="kk-KZ"/>
        </w:rPr>
        <w:t>1,</w:t>
      </w:r>
      <w:r w:rsidRPr="00B3166A">
        <w:rPr>
          <w:rFonts w:ascii="Times New Roman" w:hAnsi="Times New Roman"/>
          <w:i/>
          <w:iCs/>
          <w:noProof/>
          <w:sz w:val="28"/>
          <w:szCs w:val="28"/>
          <w:lang w:val="kk-KZ"/>
        </w:rPr>
        <w:t>СF=d</w:t>
      </w:r>
      <w:r w:rsidRPr="00B3166A">
        <w:rPr>
          <w:rFonts w:ascii="Times New Roman" w:hAnsi="Times New Roman"/>
          <w:i/>
          <w:iCs/>
          <w:noProof/>
          <w:sz w:val="28"/>
          <w:szCs w:val="28"/>
          <w:vertAlign w:val="subscript"/>
          <w:lang w:val="kk-KZ"/>
        </w:rPr>
        <w:t>2</w:t>
      </w:r>
      <w:r w:rsidRPr="00B3166A">
        <w:rPr>
          <w:rFonts w:ascii="Times New Roman" w:hAnsi="Times New Roman"/>
          <w:i/>
          <w:iCs/>
          <w:noProof/>
          <w:sz w:val="28"/>
          <w:szCs w:val="28"/>
          <w:lang w:val="kk-KZ"/>
        </w:rPr>
        <w:t xml:space="preserve">, АF=АD+DF. </w:t>
      </w:r>
      <w:r w:rsidRPr="00B3166A">
        <w:rPr>
          <w:rFonts w:ascii="Times New Roman" w:hAnsi="Times New Roman"/>
          <w:noProof/>
          <w:sz w:val="28"/>
          <w:szCs w:val="28"/>
          <w:lang w:val="kk-KZ"/>
        </w:rPr>
        <w:t xml:space="preserve">Сондай-ақ салу бойынша </w:t>
      </w:r>
      <w:r w:rsidRPr="00B3166A">
        <w:rPr>
          <w:rFonts w:ascii="Times New Roman" w:hAnsi="Times New Roman"/>
          <w:i/>
          <w:iCs/>
          <w:noProof/>
          <w:sz w:val="28"/>
          <w:szCs w:val="28"/>
          <w:lang w:val="kk-KZ"/>
        </w:rPr>
        <w:t>ВС</w:t>
      </w:r>
      <w:r w:rsidRPr="00B3166A">
        <w:rPr>
          <w:rFonts w:ascii="Times New Roman" w:hAnsi="Times New Roman"/>
          <w:iCs/>
          <w:noProof/>
          <w:sz w:val="28"/>
          <w:szCs w:val="28"/>
          <w:lang w:val="kk-KZ"/>
        </w:rPr>
        <w:t>//</w:t>
      </w:r>
      <w:r w:rsidRPr="00B3166A">
        <w:rPr>
          <w:rFonts w:ascii="Times New Roman" w:hAnsi="Times New Roman"/>
          <w:i/>
          <w:iCs/>
          <w:noProof/>
          <w:sz w:val="28"/>
          <w:szCs w:val="28"/>
          <w:lang w:val="kk-KZ"/>
        </w:rPr>
        <w:t>АF, ВD</w:t>
      </w:r>
      <w:r w:rsidRPr="00B3166A">
        <w:rPr>
          <w:rFonts w:ascii="Times New Roman" w:hAnsi="Times New Roman"/>
          <w:iCs/>
          <w:noProof/>
          <w:sz w:val="28"/>
          <w:szCs w:val="28"/>
          <w:lang w:val="kk-KZ"/>
        </w:rPr>
        <w:t>//</w:t>
      </w:r>
      <w:r w:rsidRPr="00B3166A">
        <w:rPr>
          <w:rFonts w:ascii="Times New Roman" w:hAnsi="Times New Roman"/>
          <w:i/>
          <w:iCs/>
          <w:noProof/>
          <w:sz w:val="28"/>
          <w:szCs w:val="28"/>
          <w:lang w:val="kk-KZ"/>
        </w:rPr>
        <w:t xml:space="preserve">CF. </w:t>
      </w:r>
      <w:r w:rsidRPr="00B3166A">
        <w:rPr>
          <w:rFonts w:ascii="Times New Roman" w:hAnsi="Times New Roman"/>
          <w:noProof/>
          <w:sz w:val="28"/>
          <w:szCs w:val="28"/>
          <w:lang w:val="kk-KZ"/>
        </w:rPr>
        <w:t xml:space="preserve">Параллелограмның қасиеті бойынша </w:t>
      </w:r>
      <w:r w:rsidRPr="00B3166A">
        <w:rPr>
          <w:rFonts w:ascii="Times New Roman" w:hAnsi="Times New Roman"/>
          <w:i/>
          <w:iCs/>
          <w:noProof/>
          <w:sz w:val="28"/>
          <w:szCs w:val="28"/>
          <w:lang w:val="kk-KZ"/>
        </w:rPr>
        <w:t xml:space="preserve">DF=ВС, ВD=СF=d. </w:t>
      </w:r>
      <w:r w:rsidRPr="00B3166A">
        <w:rPr>
          <w:rFonts w:ascii="Times New Roman" w:hAnsi="Times New Roman"/>
          <w:noProof/>
          <w:sz w:val="28"/>
          <w:szCs w:val="28"/>
          <w:lang w:val="kk-KZ"/>
        </w:rPr>
        <w:t xml:space="preserve">Сонымен, </w:t>
      </w:r>
      <w:r w:rsidRPr="00B3166A">
        <w:rPr>
          <w:rFonts w:ascii="Times New Roman" w:hAnsi="Times New Roman"/>
          <w:i/>
          <w:iCs/>
          <w:noProof/>
          <w:sz w:val="28"/>
          <w:szCs w:val="28"/>
          <w:lang w:val="kk-KZ"/>
        </w:rPr>
        <w:t xml:space="preserve">АВСD </w:t>
      </w:r>
      <w:r w:rsidRPr="00B3166A">
        <w:rPr>
          <w:rFonts w:ascii="Times New Roman" w:hAnsi="Times New Roman"/>
          <w:noProof/>
          <w:sz w:val="28"/>
          <w:szCs w:val="28"/>
          <w:lang w:val="kk-KZ"/>
        </w:rPr>
        <w:t xml:space="preserve">төртбұрышы — ізделінді трапеция. Оның </w:t>
      </w:r>
      <w:r w:rsidRPr="00B3166A">
        <w:rPr>
          <w:rFonts w:ascii="Times New Roman" w:hAnsi="Times New Roman"/>
          <w:i/>
          <w:noProof/>
          <w:sz w:val="28"/>
          <w:szCs w:val="28"/>
          <w:lang w:val="kk-KZ"/>
        </w:rPr>
        <w:t>BC</w:t>
      </w:r>
      <w:r w:rsidRPr="00B3166A">
        <w:rPr>
          <w:rFonts w:ascii="Times New Roman" w:hAnsi="Times New Roman"/>
          <w:i/>
          <w:iCs/>
          <w:noProof/>
          <w:sz w:val="28"/>
          <w:szCs w:val="28"/>
          <w:lang w:val="kk-KZ"/>
        </w:rPr>
        <w:t xml:space="preserve">=b, AD=a </w:t>
      </w:r>
      <w:r w:rsidRPr="00B3166A">
        <w:rPr>
          <w:rFonts w:ascii="Times New Roman" w:hAnsi="Times New Roman"/>
          <w:noProof/>
          <w:sz w:val="28"/>
          <w:szCs w:val="28"/>
          <w:lang w:val="kk-KZ"/>
        </w:rPr>
        <w:t xml:space="preserve">диагональдары </w:t>
      </w:r>
      <w:r w:rsidRPr="00B3166A">
        <w:rPr>
          <w:rFonts w:ascii="Times New Roman" w:hAnsi="Times New Roman"/>
          <w:i/>
          <w:iCs/>
          <w:noProof/>
          <w:sz w:val="28"/>
          <w:szCs w:val="28"/>
          <w:lang w:val="kk-KZ"/>
        </w:rPr>
        <w:t>АС=d</w:t>
      </w:r>
      <w:r w:rsidRPr="00B3166A">
        <w:rPr>
          <w:rFonts w:ascii="Times New Roman" w:hAnsi="Times New Roman"/>
          <w:i/>
          <w:iCs/>
          <w:noProof/>
          <w:sz w:val="28"/>
          <w:szCs w:val="28"/>
          <w:vertAlign w:val="subscript"/>
          <w:lang w:val="kk-KZ"/>
        </w:rPr>
        <w:t>1</w:t>
      </w:r>
      <w:r w:rsidRPr="00B3166A">
        <w:rPr>
          <w:rFonts w:ascii="Times New Roman" w:hAnsi="Times New Roman"/>
          <w:i/>
          <w:iCs/>
          <w:noProof/>
          <w:sz w:val="28"/>
          <w:szCs w:val="28"/>
          <w:lang w:val="kk-KZ"/>
        </w:rPr>
        <w:t>, DB=d</w:t>
      </w:r>
      <w:r w:rsidRPr="00B3166A">
        <w:rPr>
          <w:rFonts w:ascii="Times New Roman" w:hAnsi="Times New Roman"/>
          <w:i/>
          <w:iCs/>
          <w:noProof/>
          <w:sz w:val="28"/>
          <w:szCs w:val="28"/>
          <w:vertAlign w:val="subscript"/>
          <w:lang w:val="kk-KZ"/>
        </w:rPr>
        <w:t>2</w:t>
      </w:r>
      <w:r w:rsidRPr="00B3166A">
        <w:rPr>
          <w:rFonts w:ascii="Times New Roman" w:hAnsi="Times New Roman"/>
          <w:noProof/>
          <w:sz w:val="28"/>
          <w:szCs w:val="28"/>
          <w:lang w:val="kk-KZ"/>
        </w:rPr>
        <w:t>.</w:t>
      </w:r>
    </w:p>
    <w:p w:rsidR="003733FA" w:rsidRPr="00B3166A" w:rsidRDefault="003733FA" w:rsidP="00EE22CB">
      <w:pPr>
        <w:shd w:val="clear" w:color="auto" w:fill="FFFFFF"/>
        <w:spacing w:after="0" w:line="240" w:lineRule="auto"/>
        <w:ind w:firstLine="567"/>
        <w:jc w:val="both"/>
        <w:rPr>
          <w:rFonts w:ascii="Times New Roman" w:hAnsi="Times New Roman"/>
          <w:noProof/>
          <w:sz w:val="28"/>
          <w:szCs w:val="28"/>
          <w:lang w:val="kk-KZ"/>
        </w:rPr>
      </w:pPr>
      <w:r w:rsidRPr="00B3166A">
        <w:rPr>
          <w:rFonts w:ascii="Times New Roman" w:hAnsi="Times New Roman"/>
          <w:i/>
          <w:noProof/>
          <w:sz w:val="28"/>
          <w:szCs w:val="28"/>
          <w:lang w:val="kk-KZ"/>
        </w:rPr>
        <w:t>3ерттеу.</w:t>
      </w:r>
      <w:r w:rsidRPr="00B3166A">
        <w:rPr>
          <w:rFonts w:ascii="Times New Roman" w:hAnsi="Times New Roman"/>
          <w:noProof/>
          <w:sz w:val="28"/>
          <w:szCs w:val="28"/>
          <w:lang w:val="kk-KZ"/>
        </w:rPr>
        <w:t xml:space="preserve"> Іздеп отырған трапецияны салу мүмкін екендігі төмендегі жағдайларға байланысты.</w:t>
      </w:r>
    </w:p>
    <w:tbl>
      <w:tblPr>
        <w:tblW w:w="0" w:type="auto"/>
        <w:tblLook w:val="04A0" w:firstRow="1" w:lastRow="0" w:firstColumn="1" w:lastColumn="0" w:noHBand="0" w:noVBand="1"/>
      </w:tblPr>
      <w:tblGrid>
        <w:gridCol w:w="4592"/>
        <w:gridCol w:w="5046"/>
      </w:tblGrid>
      <w:tr w:rsidR="003733FA" w:rsidRPr="009D11D4" w:rsidTr="008E03EF">
        <w:tc>
          <w:tcPr>
            <w:tcW w:w="4644" w:type="dxa"/>
          </w:tcPr>
          <w:p w:rsidR="00E624DE" w:rsidRDefault="003733FA" w:rsidP="00266546">
            <w:pPr>
              <w:pStyle w:val="a5"/>
              <w:numPr>
                <w:ilvl w:val="0"/>
                <w:numId w:val="16"/>
              </w:numPr>
              <w:shd w:val="clear" w:color="auto" w:fill="FFFFFF"/>
              <w:tabs>
                <w:tab w:val="left" w:pos="321"/>
                <w:tab w:val="left" w:pos="973"/>
              </w:tabs>
              <w:spacing w:after="0" w:line="240" w:lineRule="auto"/>
              <w:ind w:left="0" w:firstLine="37"/>
              <w:jc w:val="both"/>
              <w:rPr>
                <w:rFonts w:ascii="Times New Roman" w:hAnsi="Times New Roman"/>
                <w:noProof/>
                <w:sz w:val="28"/>
                <w:szCs w:val="28"/>
                <w:lang w:val="kk-KZ" w:eastAsia="en-US"/>
              </w:rPr>
            </w:pPr>
            <w:r w:rsidRPr="00B3166A">
              <w:rPr>
                <w:rFonts w:ascii="Times New Roman" w:hAnsi="Times New Roman"/>
                <w:noProof/>
                <w:sz w:val="28"/>
                <w:szCs w:val="28"/>
                <w:lang w:val="kk-KZ" w:eastAsia="en-US"/>
              </w:rPr>
              <w:t xml:space="preserve">Егер </w:t>
            </w:r>
            <w:r w:rsidRPr="00B3166A">
              <w:rPr>
                <w:rFonts w:ascii="Times New Roman" w:hAnsi="Times New Roman"/>
                <w:i/>
                <w:noProof/>
                <w:sz w:val="28"/>
                <w:szCs w:val="28"/>
                <w:lang w:val="en-US" w:eastAsia="en-US"/>
              </w:rPr>
              <w:t>d</w:t>
            </w:r>
            <w:r w:rsidRPr="00B3166A">
              <w:rPr>
                <w:rFonts w:ascii="Times New Roman" w:hAnsi="Times New Roman"/>
                <w:i/>
                <w:noProof/>
                <w:sz w:val="28"/>
                <w:szCs w:val="28"/>
                <w:vertAlign w:val="subscript"/>
                <w:lang w:val="kk-KZ" w:eastAsia="en-US"/>
              </w:rPr>
              <w:t>2</w:t>
            </w:r>
            <w:r w:rsidRPr="00B3166A">
              <w:rPr>
                <w:rFonts w:ascii="Times New Roman" w:hAnsi="Times New Roman"/>
                <w:i/>
                <w:noProof/>
                <w:sz w:val="28"/>
                <w:szCs w:val="28"/>
                <w:lang w:val="ru-RU" w:eastAsia="en-US"/>
              </w:rPr>
              <w:t>&gt;</w:t>
            </w:r>
            <w:r w:rsidRPr="00B3166A">
              <w:rPr>
                <w:rFonts w:ascii="Times New Roman" w:hAnsi="Times New Roman"/>
                <w:i/>
                <w:noProof/>
                <w:sz w:val="28"/>
                <w:szCs w:val="28"/>
                <w:lang w:val="en-US" w:eastAsia="en-US"/>
              </w:rPr>
              <w:t>d</w:t>
            </w:r>
            <w:r w:rsidRPr="00B3166A">
              <w:rPr>
                <w:rFonts w:ascii="Times New Roman" w:hAnsi="Times New Roman"/>
                <w:i/>
                <w:noProof/>
                <w:sz w:val="28"/>
                <w:szCs w:val="28"/>
                <w:vertAlign w:val="subscript"/>
                <w:lang w:val="kk-KZ" w:eastAsia="en-US"/>
              </w:rPr>
              <w:t>1</w:t>
            </w:r>
            <w:r w:rsidR="00E624DE">
              <w:rPr>
                <w:rFonts w:ascii="Times New Roman" w:hAnsi="Times New Roman"/>
                <w:noProof/>
                <w:sz w:val="28"/>
                <w:szCs w:val="28"/>
                <w:lang w:val="kk-KZ" w:eastAsia="en-US"/>
              </w:rPr>
              <w:t xml:space="preserve"> </w:t>
            </w:r>
            <w:r w:rsidRPr="00B3166A">
              <w:rPr>
                <w:rFonts w:ascii="Times New Roman" w:hAnsi="Times New Roman"/>
                <w:noProof/>
                <w:sz w:val="28"/>
                <w:szCs w:val="28"/>
                <w:lang w:val="kk-KZ" w:eastAsia="en-US"/>
              </w:rPr>
              <w:t xml:space="preserve">болса: 1) салуды орындауға болады. Ол үшін </w:t>
            </w:r>
            <w:r w:rsidRPr="00B3166A">
              <w:rPr>
                <w:rFonts w:ascii="Times New Roman" w:hAnsi="Times New Roman"/>
                <w:i/>
                <w:noProof/>
                <w:sz w:val="28"/>
                <w:szCs w:val="28"/>
                <w:lang w:val="kk-KZ" w:eastAsia="en-US"/>
              </w:rPr>
              <w:t>d</w:t>
            </w:r>
            <w:r w:rsidRPr="00B3166A">
              <w:rPr>
                <w:rFonts w:ascii="Times New Roman" w:hAnsi="Times New Roman"/>
                <w:i/>
                <w:noProof/>
                <w:sz w:val="28"/>
                <w:szCs w:val="28"/>
                <w:vertAlign w:val="subscript"/>
                <w:lang w:val="kk-KZ" w:eastAsia="en-US"/>
              </w:rPr>
              <w:t>2</w:t>
            </w:r>
            <w:r w:rsidRPr="00B3166A">
              <w:rPr>
                <w:rFonts w:ascii="Times New Roman" w:hAnsi="Times New Roman"/>
                <w:noProof/>
                <w:sz w:val="28"/>
                <w:szCs w:val="28"/>
                <w:lang w:val="kk-KZ" w:eastAsia="en-US"/>
              </w:rPr>
              <w:t xml:space="preserve">диагоналдың ұзындығын өзгертеміз. Салынған суреттен </w:t>
            </w:r>
            <w:r w:rsidRPr="00B3166A">
              <w:rPr>
                <w:rFonts w:ascii="Times New Roman" w:hAnsi="Times New Roman"/>
                <w:i/>
                <w:noProof/>
                <w:sz w:val="28"/>
                <w:szCs w:val="28"/>
                <w:lang w:val="kk-KZ" w:eastAsia="en-US"/>
              </w:rPr>
              <w:t>ABCD</w:t>
            </w:r>
            <w:r w:rsidRPr="00B3166A">
              <w:rPr>
                <w:rFonts w:ascii="Times New Roman" w:hAnsi="Times New Roman"/>
                <w:noProof/>
                <w:sz w:val="28"/>
                <w:szCs w:val="28"/>
                <w:lang w:val="kk-KZ" w:eastAsia="en-US"/>
              </w:rPr>
              <w:t xml:space="preserve"> трапециясы </w:t>
            </w:r>
            <w:r w:rsidRPr="00B3166A">
              <w:rPr>
                <w:rFonts w:ascii="Times New Roman" w:hAnsi="Times New Roman"/>
                <w:i/>
                <w:noProof/>
                <w:sz w:val="28"/>
                <w:szCs w:val="28"/>
                <w:lang w:val="kk-KZ" w:eastAsia="en-US"/>
              </w:rPr>
              <w:t>d</w:t>
            </w:r>
            <w:r w:rsidRPr="00B3166A">
              <w:rPr>
                <w:rFonts w:ascii="Times New Roman" w:hAnsi="Times New Roman"/>
                <w:i/>
                <w:noProof/>
                <w:sz w:val="28"/>
                <w:szCs w:val="28"/>
                <w:vertAlign w:val="subscript"/>
                <w:lang w:val="kk-KZ" w:eastAsia="en-US"/>
              </w:rPr>
              <w:t>2</w:t>
            </w:r>
            <w:r w:rsidRPr="00B3166A">
              <w:rPr>
                <w:rFonts w:ascii="Times New Roman" w:hAnsi="Times New Roman"/>
                <w:noProof/>
                <w:sz w:val="28"/>
                <w:szCs w:val="28"/>
                <w:lang w:val="kk-KZ" w:eastAsia="en-US"/>
              </w:rPr>
              <w:t xml:space="preserve">-ның кіші және үлкен мәндерінде жоқ болып кетеді. Себебі шешім болуы үшін </w:t>
            </w:r>
          </w:p>
          <w:p w:rsidR="003733FA" w:rsidRPr="00581310" w:rsidRDefault="003733FA" w:rsidP="00581310">
            <w:pPr>
              <w:shd w:val="clear" w:color="auto" w:fill="FFFFFF"/>
              <w:tabs>
                <w:tab w:val="left" w:pos="321"/>
                <w:tab w:val="left" w:pos="973"/>
              </w:tabs>
              <w:spacing w:after="0" w:line="240" w:lineRule="auto"/>
              <w:jc w:val="both"/>
              <w:rPr>
                <w:rFonts w:ascii="Times New Roman" w:hAnsi="Times New Roman"/>
                <w:noProof/>
                <w:sz w:val="28"/>
                <w:szCs w:val="28"/>
                <w:lang w:val="kk-KZ"/>
              </w:rPr>
            </w:pPr>
            <w:r w:rsidRPr="00581310">
              <w:rPr>
                <w:rFonts w:ascii="Times New Roman" w:hAnsi="Times New Roman"/>
                <w:i/>
                <w:noProof/>
                <w:sz w:val="28"/>
                <w:szCs w:val="28"/>
                <w:lang w:val="kk-KZ"/>
              </w:rPr>
              <w:t>AD+b-d</w:t>
            </w:r>
            <w:r w:rsidRPr="00581310">
              <w:rPr>
                <w:rFonts w:ascii="Times New Roman" w:hAnsi="Times New Roman"/>
                <w:i/>
                <w:noProof/>
                <w:sz w:val="28"/>
                <w:szCs w:val="28"/>
                <w:vertAlign w:val="subscript"/>
                <w:lang w:val="kk-KZ"/>
              </w:rPr>
              <w:t>1</w:t>
            </w:r>
            <w:r w:rsidRPr="00581310">
              <w:rPr>
                <w:rFonts w:ascii="Times New Roman" w:hAnsi="Times New Roman"/>
                <w:i/>
                <w:noProof/>
                <w:sz w:val="28"/>
                <w:szCs w:val="28"/>
                <w:lang w:val="kk-KZ"/>
              </w:rPr>
              <w:t>&lt;d</w:t>
            </w:r>
            <w:r w:rsidRPr="00581310">
              <w:rPr>
                <w:rFonts w:ascii="Times New Roman" w:hAnsi="Times New Roman"/>
                <w:i/>
                <w:noProof/>
                <w:sz w:val="28"/>
                <w:szCs w:val="28"/>
                <w:vertAlign w:val="subscript"/>
                <w:lang w:val="kk-KZ"/>
              </w:rPr>
              <w:t>2</w:t>
            </w:r>
            <w:r w:rsidRPr="00581310">
              <w:rPr>
                <w:rFonts w:ascii="Times New Roman" w:hAnsi="Times New Roman"/>
                <w:i/>
                <w:noProof/>
                <w:sz w:val="28"/>
                <w:szCs w:val="28"/>
                <w:lang w:val="kk-KZ"/>
              </w:rPr>
              <w:t>&lt;AD+a+d</w:t>
            </w:r>
            <w:r w:rsidRPr="00581310">
              <w:rPr>
                <w:rFonts w:ascii="Times New Roman" w:hAnsi="Times New Roman"/>
                <w:i/>
                <w:noProof/>
                <w:sz w:val="28"/>
                <w:szCs w:val="28"/>
                <w:vertAlign w:val="subscript"/>
                <w:lang w:val="kk-KZ"/>
              </w:rPr>
              <w:t>1</w:t>
            </w:r>
            <w:r w:rsidR="00E624DE" w:rsidRPr="00581310">
              <w:rPr>
                <w:rFonts w:ascii="Times New Roman" w:hAnsi="Times New Roman"/>
                <w:noProof/>
                <w:sz w:val="28"/>
                <w:szCs w:val="28"/>
                <w:lang w:val="kk-KZ"/>
              </w:rPr>
              <w:t xml:space="preserve"> </w:t>
            </w:r>
            <w:r w:rsidRPr="00581310">
              <w:rPr>
                <w:rFonts w:ascii="Times New Roman" w:hAnsi="Times New Roman"/>
                <w:noProof/>
                <w:sz w:val="28"/>
                <w:szCs w:val="28"/>
                <w:lang w:val="kk-KZ"/>
              </w:rPr>
              <w:t xml:space="preserve">теңсіздік орындалуы керек. </w:t>
            </w:r>
          </w:p>
        </w:tc>
        <w:tc>
          <w:tcPr>
            <w:tcW w:w="5210" w:type="dxa"/>
          </w:tcPr>
          <w:p w:rsidR="003733FA" w:rsidRPr="00B3166A" w:rsidRDefault="00F84955" w:rsidP="008E03EF">
            <w:pPr>
              <w:spacing w:after="0" w:line="240" w:lineRule="auto"/>
              <w:jc w:val="both"/>
              <w:rPr>
                <w:rFonts w:ascii="Times New Roman" w:hAnsi="Times New Roman"/>
                <w:noProof/>
                <w:sz w:val="28"/>
                <w:szCs w:val="28"/>
                <w:lang w:val="kk-KZ"/>
              </w:rPr>
            </w:pPr>
            <w:r w:rsidRPr="00B3166A">
              <w:rPr>
                <w:rFonts w:ascii="Times New Roman" w:hAnsi="Times New Roman"/>
                <w:noProof/>
              </w:rPr>
              <w:drawing>
                <wp:anchor distT="0" distB="0" distL="114300" distR="114300" simplePos="0" relativeHeight="251642880" behindDoc="0" locked="0" layoutInCell="1" allowOverlap="1">
                  <wp:simplePos x="0" y="0"/>
                  <wp:positionH relativeFrom="margin">
                    <wp:posOffset>31115</wp:posOffset>
                  </wp:positionH>
                  <wp:positionV relativeFrom="paragraph">
                    <wp:posOffset>-129540</wp:posOffset>
                  </wp:positionV>
                  <wp:extent cx="2856687" cy="1466850"/>
                  <wp:effectExtent l="19050" t="19050" r="20320" b="19050"/>
                  <wp:wrapNone/>
                  <wp:docPr id="1876" name="Рисунок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2"/>
                          <pic:cNvPicPr>
                            <a:picLocks noChangeAspect="1" noChangeArrowheads="1"/>
                          </pic:cNvPicPr>
                        </pic:nvPicPr>
                        <pic:blipFill rotWithShape="1">
                          <a:blip r:embed="rId143">
                            <a:extLst>
                              <a:ext uri="{28A0092B-C50C-407E-A947-70E740481C1C}">
                                <a14:useLocalDpi xmlns:a14="http://schemas.microsoft.com/office/drawing/2010/main" val="0"/>
                              </a:ext>
                            </a:extLst>
                          </a:blip>
                          <a:srcRect l="17638" t="34779" r="36185" b="32414"/>
                          <a:stretch/>
                        </pic:blipFill>
                        <pic:spPr bwMode="auto">
                          <a:xfrm>
                            <a:off x="0" y="0"/>
                            <a:ext cx="2908594" cy="1493503"/>
                          </a:xfrm>
                          <a:prstGeom prst="rect">
                            <a:avLst/>
                          </a:prstGeom>
                          <a:noFill/>
                          <a:ln w="12700" cap="flat" cmpd="sng" algn="ctr">
                            <a:solidFill>
                              <a:srgbClr val="D9D9D9"/>
                            </a:solidFill>
                            <a:prstDash val="solid"/>
                            <a:miter lim="800000"/>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3733FA" w:rsidRPr="009D11D4" w:rsidTr="008E03EF">
        <w:tc>
          <w:tcPr>
            <w:tcW w:w="4644" w:type="dxa"/>
          </w:tcPr>
          <w:p w:rsidR="003733FA" w:rsidRPr="00E624DE" w:rsidRDefault="003733FA" w:rsidP="00266546">
            <w:pPr>
              <w:pStyle w:val="a5"/>
              <w:numPr>
                <w:ilvl w:val="0"/>
                <w:numId w:val="16"/>
              </w:numPr>
              <w:shd w:val="clear" w:color="auto" w:fill="FFFFFF"/>
              <w:tabs>
                <w:tab w:val="left" w:pos="321"/>
              </w:tabs>
              <w:spacing w:after="0" w:line="240" w:lineRule="auto"/>
              <w:ind w:left="0" w:firstLine="0"/>
              <w:jc w:val="both"/>
              <w:rPr>
                <w:rFonts w:ascii="Times New Roman" w:hAnsi="Times New Roman"/>
                <w:noProof/>
                <w:sz w:val="28"/>
                <w:szCs w:val="28"/>
                <w:lang w:val="kk-KZ" w:eastAsia="en-US"/>
              </w:rPr>
            </w:pPr>
            <w:r w:rsidRPr="00B3166A">
              <w:rPr>
                <w:rFonts w:ascii="Times New Roman" w:hAnsi="Times New Roman"/>
                <w:i/>
                <w:noProof/>
                <w:sz w:val="28"/>
                <w:szCs w:val="28"/>
                <w:lang w:val="kk-KZ" w:eastAsia="en-US"/>
              </w:rPr>
              <w:t>d</w:t>
            </w:r>
            <w:r w:rsidRPr="00B3166A">
              <w:rPr>
                <w:rFonts w:ascii="Times New Roman" w:hAnsi="Times New Roman"/>
                <w:i/>
                <w:noProof/>
                <w:sz w:val="28"/>
                <w:szCs w:val="28"/>
                <w:vertAlign w:val="subscript"/>
                <w:lang w:val="kk-KZ" w:eastAsia="en-US"/>
              </w:rPr>
              <w:t>1</w:t>
            </w:r>
            <w:r w:rsidR="00E624DE">
              <w:rPr>
                <w:rFonts w:ascii="Times New Roman" w:hAnsi="Times New Roman"/>
                <w:noProof/>
                <w:sz w:val="28"/>
                <w:szCs w:val="28"/>
                <w:lang w:val="kk-KZ" w:eastAsia="en-US"/>
              </w:rPr>
              <w:t xml:space="preserve"> </w:t>
            </w:r>
            <w:r w:rsidRPr="00B3166A">
              <w:rPr>
                <w:rFonts w:ascii="Times New Roman" w:hAnsi="Times New Roman"/>
                <w:noProof/>
                <w:sz w:val="28"/>
                <w:szCs w:val="28"/>
                <w:lang w:val="kk-KZ" w:eastAsia="en-US"/>
              </w:rPr>
              <w:t xml:space="preserve">диагоналының ұзындығын өзгертеміз. Салынған суреттен </w:t>
            </w:r>
            <w:r w:rsidRPr="00B3166A">
              <w:rPr>
                <w:rFonts w:ascii="Times New Roman" w:hAnsi="Times New Roman"/>
                <w:i/>
                <w:noProof/>
                <w:sz w:val="28"/>
                <w:szCs w:val="28"/>
                <w:lang w:val="kk-KZ" w:eastAsia="en-US"/>
              </w:rPr>
              <w:t xml:space="preserve">ABCD </w:t>
            </w:r>
            <w:r w:rsidRPr="00B3166A">
              <w:rPr>
                <w:rFonts w:ascii="Times New Roman" w:hAnsi="Times New Roman"/>
                <w:noProof/>
                <w:sz w:val="28"/>
                <w:szCs w:val="28"/>
                <w:lang w:val="kk-KZ" w:eastAsia="en-US"/>
              </w:rPr>
              <w:t xml:space="preserve">трапециясы </w:t>
            </w:r>
            <w:r w:rsidRPr="00B3166A">
              <w:rPr>
                <w:rFonts w:ascii="Times New Roman" w:hAnsi="Times New Roman"/>
                <w:i/>
                <w:noProof/>
                <w:sz w:val="28"/>
                <w:szCs w:val="28"/>
                <w:lang w:val="kk-KZ" w:eastAsia="en-US"/>
              </w:rPr>
              <w:t>d</w:t>
            </w:r>
            <w:r w:rsidRPr="00B3166A">
              <w:rPr>
                <w:rFonts w:ascii="Times New Roman" w:hAnsi="Times New Roman"/>
                <w:i/>
                <w:noProof/>
                <w:sz w:val="28"/>
                <w:szCs w:val="28"/>
                <w:vertAlign w:val="subscript"/>
                <w:lang w:val="kk-KZ" w:eastAsia="en-US"/>
              </w:rPr>
              <w:t>1</w:t>
            </w:r>
            <w:r w:rsidRPr="00B3166A">
              <w:rPr>
                <w:rFonts w:ascii="Times New Roman" w:hAnsi="Times New Roman"/>
                <w:noProof/>
                <w:sz w:val="28"/>
                <w:szCs w:val="28"/>
                <w:lang w:val="kk-KZ" w:eastAsia="en-US"/>
              </w:rPr>
              <w:t xml:space="preserve">-ның кіші және үлкен мәндерінде пайда болмайды. Себебі шешім болуы үшін </w:t>
            </w:r>
            <w:r w:rsidRPr="00B3166A">
              <w:rPr>
                <w:rFonts w:ascii="Times New Roman" w:hAnsi="Times New Roman"/>
                <w:i/>
                <w:noProof/>
                <w:sz w:val="28"/>
                <w:szCs w:val="28"/>
                <w:lang w:val="kk-KZ" w:eastAsia="en-US"/>
              </w:rPr>
              <w:t>AD+b−d</w:t>
            </w:r>
            <w:r w:rsidRPr="00B3166A">
              <w:rPr>
                <w:rFonts w:ascii="Times New Roman" w:hAnsi="Times New Roman"/>
                <w:i/>
                <w:noProof/>
                <w:sz w:val="28"/>
                <w:szCs w:val="28"/>
                <w:vertAlign w:val="subscript"/>
                <w:lang w:val="kk-KZ" w:eastAsia="en-US"/>
              </w:rPr>
              <w:t>2</w:t>
            </w:r>
            <w:r w:rsidRPr="00B3166A">
              <w:rPr>
                <w:rFonts w:ascii="Times New Roman" w:hAnsi="Times New Roman"/>
                <w:i/>
                <w:noProof/>
                <w:sz w:val="28"/>
                <w:szCs w:val="28"/>
                <w:lang w:val="kk-KZ" w:eastAsia="en-US"/>
              </w:rPr>
              <w:t>&lt;d</w:t>
            </w:r>
            <w:r w:rsidRPr="00B3166A">
              <w:rPr>
                <w:rFonts w:ascii="Times New Roman" w:hAnsi="Times New Roman"/>
                <w:i/>
                <w:noProof/>
                <w:sz w:val="28"/>
                <w:szCs w:val="28"/>
                <w:vertAlign w:val="subscript"/>
                <w:lang w:val="kk-KZ" w:eastAsia="en-US"/>
              </w:rPr>
              <w:t>1</w:t>
            </w:r>
            <w:r w:rsidRPr="00B3166A">
              <w:rPr>
                <w:rFonts w:ascii="Times New Roman" w:hAnsi="Times New Roman"/>
                <w:i/>
                <w:noProof/>
                <w:sz w:val="28"/>
                <w:szCs w:val="28"/>
                <w:lang w:val="kk-KZ" w:eastAsia="en-US"/>
              </w:rPr>
              <w:t>&lt;AD+b+d</w:t>
            </w:r>
            <w:r w:rsidRPr="00B3166A">
              <w:rPr>
                <w:rFonts w:ascii="Times New Roman" w:hAnsi="Times New Roman"/>
                <w:i/>
                <w:noProof/>
                <w:sz w:val="28"/>
                <w:szCs w:val="28"/>
                <w:vertAlign w:val="subscript"/>
                <w:lang w:val="kk-KZ" w:eastAsia="en-US"/>
              </w:rPr>
              <w:t>2</w:t>
            </w:r>
            <w:r w:rsidRPr="00B3166A">
              <w:rPr>
                <w:rFonts w:ascii="Times New Roman" w:hAnsi="Times New Roman"/>
                <w:noProof/>
                <w:sz w:val="28"/>
                <w:szCs w:val="28"/>
                <w:lang w:val="kk-KZ" w:eastAsia="en-US"/>
              </w:rPr>
              <w:t xml:space="preserve"> теңсіздік орындалуы керек. Егер</w:t>
            </w:r>
            <w:r w:rsidR="00E624DE">
              <w:rPr>
                <w:rFonts w:ascii="Times New Roman" w:hAnsi="Times New Roman"/>
                <w:noProof/>
                <w:sz w:val="28"/>
                <w:szCs w:val="28"/>
                <w:lang w:val="kk-KZ" w:eastAsia="en-US"/>
              </w:rPr>
              <w:t xml:space="preserve"> </w:t>
            </w:r>
            <w:r w:rsidRPr="00B3166A">
              <w:rPr>
                <w:rFonts w:ascii="Times New Roman" w:hAnsi="Times New Roman"/>
                <w:i/>
                <w:noProof/>
                <w:sz w:val="28"/>
                <w:szCs w:val="28"/>
                <w:lang w:val="kk-KZ" w:eastAsia="en-US"/>
              </w:rPr>
              <w:t>d</w:t>
            </w:r>
            <w:r w:rsidRPr="00B3166A">
              <w:rPr>
                <w:rFonts w:ascii="Times New Roman" w:hAnsi="Times New Roman"/>
                <w:i/>
                <w:noProof/>
                <w:sz w:val="28"/>
                <w:szCs w:val="28"/>
                <w:vertAlign w:val="subscript"/>
                <w:lang w:val="kk-KZ" w:eastAsia="en-US"/>
              </w:rPr>
              <w:t>1</w:t>
            </w:r>
            <w:r w:rsidRPr="00B3166A">
              <w:rPr>
                <w:rFonts w:ascii="Times New Roman" w:hAnsi="Times New Roman"/>
                <w:i/>
                <w:noProof/>
                <w:sz w:val="28"/>
                <w:szCs w:val="28"/>
                <w:lang w:val="kk-KZ" w:eastAsia="en-US"/>
              </w:rPr>
              <w:t>=d</w:t>
            </w:r>
            <w:r w:rsidRPr="00B3166A">
              <w:rPr>
                <w:rFonts w:ascii="Times New Roman" w:hAnsi="Times New Roman"/>
                <w:i/>
                <w:noProof/>
                <w:sz w:val="28"/>
                <w:szCs w:val="28"/>
                <w:vertAlign w:val="subscript"/>
                <w:lang w:val="kk-KZ" w:eastAsia="en-US"/>
              </w:rPr>
              <w:t>2</w:t>
            </w:r>
            <w:r w:rsidR="00E624DE">
              <w:rPr>
                <w:rFonts w:ascii="Times New Roman" w:hAnsi="Times New Roman"/>
                <w:noProof/>
                <w:sz w:val="28"/>
                <w:szCs w:val="28"/>
                <w:lang w:val="kk-KZ" w:eastAsia="en-US"/>
              </w:rPr>
              <w:t xml:space="preserve"> </w:t>
            </w:r>
            <w:r w:rsidRPr="00B3166A">
              <w:rPr>
                <w:rFonts w:ascii="Times New Roman" w:hAnsi="Times New Roman"/>
                <w:noProof/>
                <w:sz w:val="28"/>
                <w:szCs w:val="28"/>
                <w:lang w:val="kk-KZ" w:eastAsia="en-US"/>
              </w:rPr>
              <w:t xml:space="preserve">болса, онда </w:t>
            </w:r>
            <w:r w:rsidRPr="00B3166A">
              <w:rPr>
                <w:rFonts w:ascii="Times New Roman" w:hAnsi="Times New Roman"/>
                <w:i/>
                <w:iCs/>
                <w:noProof/>
                <w:sz w:val="28"/>
                <w:szCs w:val="28"/>
                <w:lang w:val="kk-KZ" w:eastAsia="en-US"/>
              </w:rPr>
              <w:t xml:space="preserve">АВСD </w:t>
            </w:r>
            <w:r w:rsidRPr="00B3166A">
              <w:rPr>
                <w:rFonts w:ascii="Times New Roman" w:hAnsi="Times New Roman"/>
                <w:noProof/>
                <w:sz w:val="28"/>
                <w:szCs w:val="28"/>
                <w:lang w:val="kk-KZ" w:eastAsia="en-US"/>
              </w:rPr>
              <w:t>трапециясы тең бүйірлі болады.</w:t>
            </w:r>
          </w:p>
        </w:tc>
        <w:tc>
          <w:tcPr>
            <w:tcW w:w="5210" w:type="dxa"/>
          </w:tcPr>
          <w:p w:rsidR="003733FA" w:rsidRPr="00B3166A" w:rsidRDefault="00F84955" w:rsidP="008E03EF">
            <w:pPr>
              <w:spacing w:after="0" w:line="240" w:lineRule="auto"/>
              <w:jc w:val="both"/>
              <w:rPr>
                <w:rFonts w:ascii="Times New Roman" w:hAnsi="Times New Roman"/>
                <w:noProof/>
                <w:sz w:val="28"/>
                <w:szCs w:val="28"/>
                <w:lang w:val="kk-KZ"/>
              </w:rPr>
            </w:pPr>
            <w:r w:rsidRPr="00B3166A">
              <w:rPr>
                <w:rFonts w:ascii="Times New Roman" w:hAnsi="Times New Roman"/>
                <w:noProof/>
              </w:rPr>
              <w:drawing>
                <wp:anchor distT="0" distB="0" distL="114300" distR="114300" simplePos="0" relativeHeight="251640832" behindDoc="0" locked="0" layoutInCell="1" allowOverlap="1">
                  <wp:simplePos x="0" y="0"/>
                  <wp:positionH relativeFrom="margin">
                    <wp:posOffset>31115</wp:posOffset>
                  </wp:positionH>
                  <wp:positionV relativeFrom="paragraph">
                    <wp:posOffset>-407670</wp:posOffset>
                  </wp:positionV>
                  <wp:extent cx="3002915" cy="1790700"/>
                  <wp:effectExtent l="0" t="0" r="6985" b="0"/>
                  <wp:wrapNone/>
                  <wp:docPr id="1875" name="Рисунок 2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15"/>
                          <pic:cNvPicPr>
                            <a:picLocks noChangeAspect="1" noChangeArrowheads="1"/>
                          </pic:cNvPicPr>
                        </pic:nvPicPr>
                        <pic:blipFill>
                          <a:blip r:embed="rId144">
                            <a:extLst>
                              <a:ext uri="{BEBA8EAE-BF5A-486C-A8C5-ECC9F3942E4B}">
                                <a14:imgProps xmlns:a14="http://schemas.microsoft.com/office/drawing/2010/main">
                                  <a14:imgLayer r:embed="rId145">
                                    <a14:imgEffect>
                                      <a14:sharpenSoften amount="25000"/>
                                    </a14:imgEffect>
                                    <a14:imgEffect>
                                      <a14:saturation sat="400000"/>
                                    </a14:imgEffect>
                                    <a14:imgEffect>
                                      <a14:brightnessContrast contrast="-40000"/>
                                    </a14:imgEffect>
                                  </a14:imgLayer>
                                </a14:imgProps>
                              </a:ext>
                              <a:ext uri="{28A0092B-C50C-407E-A947-70E740481C1C}">
                                <a14:useLocalDpi xmlns:a14="http://schemas.microsoft.com/office/drawing/2010/main" val="0"/>
                              </a:ext>
                            </a:extLst>
                          </a:blip>
                          <a:srcRect l="17798" t="36099" r="36185" b="19296"/>
                          <a:stretch>
                            <a:fillRect/>
                          </a:stretch>
                        </pic:blipFill>
                        <pic:spPr bwMode="auto">
                          <a:xfrm>
                            <a:off x="0" y="0"/>
                            <a:ext cx="3002915" cy="17907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3733FA" w:rsidRPr="00B3166A" w:rsidTr="008E03EF">
        <w:tc>
          <w:tcPr>
            <w:tcW w:w="4644" w:type="dxa"/>
          </w:tcPr>
          <w:p w:rsidR="003733FA" w:rsidRPr="00B3166A" w:rsidRDefault="003733FA" w:rsidP="00266546">
            <w:pPr>
              <w:pStyle w:val="a5"/>
              <w:numPr>
                <w:ilvl w:val="0"/>
                <w:numId w:val="16"/>
              </w:numPr>
              <w:shd w:val="clear" w:color="auto" w:fill="FFFFFF"/>
              <w:tabs>
                <w:tab w:val="left" w:pos="179"/>
                <w:tab w:val="left" w:pos="321"/>
              </w:tabs>
              <w:spacing w:after="0" w:line="240" w:lineRule="auto"/>
              <w:ind w:left="0" w:firstLine="0"/>
              <w:jc w:val="both"/>
              <w:rPr>
                <w:rFonts w:ascii="Times New Roman" w:hAnsi="Times New Roman"/>
                <w:noProof/>
                <w:sz w:val="28"/>
                <w:szCs w:val="28"/>
                <w:lang w:val="kk-KZ" w:eastAsia="en-US"/>
              </w:rPr>
            </w:pPr>
            <w:r w:rsidRPr="00B3166A">
              <w:rPr>
                <w:rFonts w:ascii="Times New Roman" w:hAnsi="Times New Roman"/>
                <w:i/>
                <w:noProof/>
                <w:sz w:val="28"/>
                <w:szCs w:val="28"/>
                <w:lang w:val="kk-KZ" w:eastAsia="en-US"/>
              </w:rPr>
              <w:t>b</w:t>
            </w:r>
            <w:r w:rsidRPr="00B3166A">
              <w:rPr>
                <w:rFonts w:ascii="Times New Roman" w:hAnsi="Times New Roman"/>
                <w:noProof/>
                <w:sz w:val="28"/>
                <w:szCs w:val="28"/>
                <w:lang w:val="kk-KZ" w:eastAsia="en-US"/>
              </w:rPr>
              <w:t xml:space="preserve"> табанының ұзындығын өзгертсек. Салынған суреттің қозғалысы арқылы шешімі жоқ екенін байқаймыз. Неліктен трапецияның c табанының мәнін үлкейткен сайын трапецияның суреті жойылып кетеді. Себебі есепті шығару барысында біз </w:t>
            </w:r>
            <w:r w:rsidRPr="00B3166A">
              <w:rPr>
                <w:rFonts w:ascii="Times New Roman" w:hAnsi="Times New Roman"/>
                <w:i/>
                <w:noProof/>
                <w:sz w:val="28"/>
                <w:szCs w:val="28"/>
                <w:lang w:val="kk-KZ" w:eastAsia="en-US"/>
              </w:rPr>
              <w:t>b</w:t>
            </w:r>
            <w:r w:rsidRPr="00B3166A">
              <w:rPr>
                <w:rFonts w:ascii="Times New Roman" w:hAnsi="Times New Roman"/>
                <w:noProof/>
                <w:sz w:val="28"/>
                <w:szCs w:val="28"/>
                <w:lang w:val="kk-KZ" w:eastAsia="en-US"/>
              </w:rPr>
              <w:t>&lt;</w:t>
            </w:r>
            <w:r w:rsidRPr="00B3166A">
              <w:rPr>
                <w:rFonts w:ascii="Times New Roman" w:hAnsi="Times New Roman"/>
                <w:i/>
                <w:noProof/>
                <w:sz w:val="28"/>
                <w:szCs w:val="28"/>
                <w:lang w:val="kk-KZ" w:eastAsia="en-US"/>
              </w:rPr>
              <w:t>AD</w:t>
            </w:r>
            <w:r w:rsidRPr="00B3166A">
              <w:rPr>
                <w:rFonts w:ascii="Times New Roman" w:hAnsi="Times New Roman"/>
                <w:noProof/>
                <w:sz w:val="28"/>
                <w:szCs w:val="28"/>
                <w:lang w:val="kk-KZ" w:eastAsia="en-US"/>
              </w:rPr>
              <w:t xml:space="preserve"> деп алдық.</w:t>
            </w:r>
          </w:p>
        </w:tc>
        <w:tc>
          <w:tcPr>
            <w:tcW w:w="5210" w:type="dxa"/>
          </w:tcPr>
          <w:p w:rsidR="003733FA" w:rsidRPr="00B3166A" w:rsidRDefault="004242D7" w:rsidP="008E03EF">
            <w:pPr>
              <w:spacing w:after="0" w:line="240" w:lineRule="auto"/>
              <w:jc w:val="both"/>
              <w:rPr>
                <w:rFonts w:ascii="Times New Roman" w:hAnsi="Times New Roman"/>
                <w:noProof/>
                <w:sz w:val="28"/>
                <w:szCs w:val="28"/>
                <w:lang w:val="kk-KZ"/>
              </w:rPr>
            </w:pPr>
            <w:r w:rsidRPr="00B3166A">
              <w:rPr>
                <w:rFonts w:ascii="Times New Roman" w:hAnsi="Times New Roman"/>
                <w:noProof/>
                <w:sz w:val="28"/>
                <w:szCs w:val="28"/>
              </w:rPr>
              <w:drawing>
                <wp:anchor distT="0" distB="0" distL="114300" distR="114300" simplePos="0" relativeHeight="251641856" behindDoc="0" locked="0" layoutInCell="1" allowOverlap="1">
                  <wp:simplePos x="0" y="0"/>
                  <wp:positionH relativeFrom="column">
                    <wp:posOffset>40640</wp:posOffset>
                  </wp:positionH>
                  <wp:positionV relativeFrom="paragraph">
                    <wp:posOffset>-328930</wp:posOffset>
                  </wp:positionV>
                  <wp:extent cx="3079750" cy="1876425"/>
                  <wp:effectExtent l="19050" t="19050" r="25400" b="28575"/>
                  <wp:wrapNone/>
                  <wp:docPr id="1874" name="Рисунок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3"/>
                          <pic:cNvPicPr>
                            <a:picLocks noChangeAspect="1" noChangeArrowheads="1"/>
                          </pic:cNvPicPr>
                        </pic:nvPicPr>
                        <pic:blipFill>
                          <a:blip r:embed="rId146">
                            <a:extLst>
                              <a:ext uri="{BEBA8EAE-BF5A-486C-A8C5-ECC9F3942E4B}">
                                <a14:imgProps xmlns:a14="http://schemas.microsoft.com/office/drawing/2010/main">
                                  <a14:imgLayer r:embed="rId147">
                                    <a14:imgEffect>
                                      <a14:sharpenSoften amount="50000"/>
                                    </a14:imgEffect>
                                  </a14:imgLayer>
                                </a14:imgProps>
                              </a:ext>
                              <a:ext uri="{28A0092B-C50C-407E-A947-70E740481C1C}">
                                <a14:useLocalDpi xmlns:a14="http://schemas.microsoft.com/office/drawing/2010/main" val="0"/>
                              </a:ext>
                            </a:extLst>
                          </a:blip>
                          <a:srcRect l="18440" t="34792" r="36665" b="20152"/>
                          <a:stretch>
                            <a:fillRect/>
                          </a:stretch>
                        </pic:blipFill>
                        <pic:spPr bwMode="auto">
                          <a:xfrm>
                            <a:off x="0" y="0"/>
                            <a:ext cx="3080444" cy="1876848"/>
                          </a:xfrm>
                          <a:prstGeom prst="rect">
                            <a:avLst/>
                          </a:prstGeom>
                          <a:noFill/>
                          <a:ln w="12700">
                            <a:solidFill>
                              <a:srgbClr val="D9D9D9"/>
                            </a:solidFill>
                            <a:miter lim="800000"/>
                            <a:headEnd/>
                            <a:tailEnd/>
                          </a:ln>
                        </pic:spPr>
                      </pic:pic>
                    </a:graphicData>
                  </a:graphic>
                  <wp14:sizeRelH relativeFrom="page">
                    <wp14:pctWidth>0</wp14:pctWidth>
                  </wp14:sizeRelH>
                  <wp14:sizeRelV relativeFrom="page">
                    <wp14:pctHeight>0</wp14:pctHeight>
                  </wp14:sizeRelV>
                </wp:anchor>
              </w:drawing>
            </w:r>
          </w:p>
        </w:tc>
      </w:tr>
    </w:tbl>
    <w:bookmarkEnd w:id="126"/>
    <w:p w:rsidR="003733FA" w:rsidRPr="00B3166A" w:rsidRDefault="003733FA" w:rsidP="00E624DE">
      <w:pPr>
        <w:shd w:val="clear" w:color="auto" w:fill="FFFFFF"/>
        <w:spacing w:after="0" w:line="240" w:lineRule="auto"/>
        <w:ind w:firstLine="567"/>
        <w:jc w:val="both"/>
        <w:rPr>
          <w:rFonts w:ascii="Times New Roman" w:hAnsi="Times New Roman"/>
          <w:color w:val="000000"/>
          <w:sz w:val="28"/>
          <w:szCs w:val="28"/>
          <w:lang w:val="kk-KZ"/>
        </w:rPr>
      </w:pPr>
      <w:r w:rsidRPr="00B3166A">
        <w:rPr>
          <w:rFonts w:ascii="Times New Roman" w:hAnsi="Times New Roman"/>
          <w:color w:val="0D0D0D"/>
          <w:sz w:val="28"/>
          <w:szCs w:val="28"/>
          <w:lang w:val="kk-KZ"/>
        </w:rPr>
        <w:t>Біз геометриялық салу есептерін шығаруда</w:t>
      </w:r>
      <w:r w:rsidRPr="00B3166A">
        <w:rPr>
          <w:rFonts w:ascii="Times New Roman" w:hAnsi="Times New Roman"/>
          <w:i/>
          <w:color w:val="0D0D0D"/>
          <w:sz w:val="28"/>
          <w:szCs w:val="28"/>
          <w:lang w:val="kk-KZ"/>
        </w:rPr>
        <w:t xml:space="preserve"> «Математикалық конструктор»</w:t>
      </w:r>
      <w:r w:rsidRPr="00B3166A">
        <w:rPr>
          <w:rFonts w:ascii="Times New Roman" w:hAnsi="Times New Roman"/>
          <w:color w:val="000000"/>
          <w:sz w:val="28"/>
          <w:szCs w:val="28"/>
          <w:lang w:val="kk-KZ"/>
        </w:rPr>
        <w:t xml:space="preserve"> бағдарламасының бірнеше мүмкіндіктерін қолдандық.</w:t>
      </w:r>
    </w:p>
    <w:p w:rsidR="003733FA" w:rsidRPr="00B3166A" w:rsidRDefault="003733FA" w:rsidP="00EE22CB">
      <w:pPr>
        <w:spacing w:after="0" w:line="240" w:lineRule="auto"/>
        <w:ind w:firstLine="567"/>
        <w:jc w:val="both"/>
        <w:rPr>
          <w:rFonts w:ascii="Times New Roman" w:hAnsi="Times New Roman"/>
          <w:color w:val="000000"/>
          <w:sz w:val="28"/>
          <w:szCs w:val="28"/>
          <w:lang w:val="kk-KZ"/>
        </w:rPr>
      </w:pPr>
      <w:r w:rsidRPr="00B3166A">
        <w:rPr>
          <w:rFonts w:ascii="Times New Roman" w:hAnsi="Times New Roman"/>
          <w:color w:val="000000"/>
          <w:sz w:val="28"/>
          <w:szCs w:val="28"/>
          <w:lang w:val="kk-KZ"/>
        </w:rPr>
        <w:t>Біріншіден, бағдарлама студенттерге аудиторияда немесе үйде өз бетінше жұмыс істеуге арналған құралдары бар орта ретінде қолданылады. Студенттерге берілген есептерді шығарғанда ізделінді фигураны салу және зерттеуге, олардың шешімін дұрыс табуға мүмкіндік береді.</w:t>
      </w:r>
    </w:p>
    <w:p w:rsidR="003733FA" w:rsidRPr="00B3166A" w:rsidRDefault="003733FA" w:rsidP="00EE22CB">
      <w:pPr>
        <w:spacing w:after="0" w:line="240" w:lineRule="auto"/>
        <w:ind w:firstLine="567"/>
        <w:jc w:val="both"/>
        <w:rPr>
          <w:rFonts w:ascii="Times New Roman" w:hAnsi="Times New Roman"/>
          <w:color w:val="000000"/>
          <w:sz w:val="28"/>
          <w:szCs w:val="28"/>
          <w:lang w:val="kk-KZ"/>
        </w:rPr>
      </w:pPr>
      <w:r w:rsidRPr="00B3166A">
        <w:rPr>
          <w:rFonts w:ascii="Times New Roman" w:hAnsi="Times New Roman"/>
          <w:color w:val="000000"/>
          <w:sz w:val="28"/>
          <w:szCs w:val="28"/>
          <w:lang w:val="kk-KZ"/>
        </w:rPr>
        <w:t xml:space="preserve">Екіншіден, </w:t>
      </w:r>
      <w:r w:rsidRPr="00B3166A">
        <w:rPr>
          <w:rFonts w:ascii="Times New Roman" w:hAnsi="Times New Roman"/>
          <w:i/>
          <w:color w:val="0D0D0D"/>
          <w:sz w:val="28"/>
          <w:szCs w:val="28"/>
          <w:lang w:val="kk-KZ"/>
        </w:rPr>
        <w:t>«Математикалық конструктор»</w:t>
      </w:r>
      <w:r w:rsidRPr="00B3166A">
        <w:rPr>
          <w:rFonts w:ascii="Times New Roman" w:hAnsi="Times New Roman"/>
          <w:color w:val="000000"/>
          <w:sz w:val="28"/>
          <w:szCs w:val="28"/>
          <w:lang w:val="kk-KZ"/>
        </w:rPr>
        <w:t xml:space="preserve"> бағдарламасын оқытушы жаңа тақырыпты түсіндіргенде, практикалық сабақтарда, геометриялық фигуралардың элементтері, шарттарын, олардың сызбалары, салу қадамдары және т.б. ақпаратты қамтитын нақты тапсырма үлгілерін жасау үшін пайдалана алады. Студенттер дайын үлгілермен жұмыс істей алады</w:t>
      </w:r>
      <w:r w:rsidR="0054569C">
        <w:rPr>
          <w:rFonts w:ascii="Times New Roman" w:hAnsi="Times New Roman"/>
          <w:color w:val="000000"/>
          <w:sz w:val="28"/>
          <w:szCs w:val="28"/>
          <w:lang w:val="kk-KZ"/>
        </w:rPr>
        <w:t xml:space="preserve"> </w:t>
      </w:r>
      <w:r w:rsidR="0054569C" w:rsidRPr="0054569C">
        <w:rPr>
          <w:rFonts w:ascii="Times New Roman" w:hAnsi="Times New Roman"/>
          <w:color w:val="000000"/>
          <w:sz w:val="28"/>
          <w:szCs w:val="28"/>
          <w:lang w:val="kk-KZ"/>
        </w:rPr>
        <w:t>[1</w:t>
      </w:r>
      <w:r w:rsidR="0029184B">
        <w:rPr>
          <w:rFonts w:ascii="Times New Roman" w:hAnsi="Times New Roman"/>
          <w:color w:val="000000"/>
          <w:sz w:val="28"/>
          <w:szCs w:val="28"/>
          <w:lang w:val="kk-KZ"/>
        </w:rPr>
        <w:t>9</w:t>
      </w:r>
      <w:r w:rsidR="00302155">
        <w:rPr>
          <w:rFonts w:ascii="Times New Roman" w:hAnsi="Times New Roman"/>
          <w:color w:val="000000"/>
          <w:sz w:val="28"/>
          <w:szCs w:val="28"/>
          <w:lang w:val="kk-KZ"/>
        </w:rPr>
        <w:t>3, б.55</w:t>
      </w:r>
      <w:r w:rsidR="0054569C" w:rsidRPr="0054569C">
        <w:rPr>
          <w:rFonts w:ascii="Times New Roman" w:hAnsi="Times New Roman"/>
          <w:color w:val="000000"/>
          <w:sz w:val="28"/>
          <w:szCs w:val="28"/>
          <w:lang w:val="kk-KZ"/>
        </w:rPr>
        <w:t>]</w:t>
      </w:r>
      <w:r w:rsidRPr="00B3166A">
        <w:rPr>
          <w:rFonts w:ascii="Times New Roman" w:hAnsi="Times New Roman"/>
          <w:color w:val="000000"/>
          <w:sz w:val="28"/>
          <w:szCs w:val="28"/>
          <w:lang w:val="kk-KZ"/>
        </w:rPr>
        <w:t>.</w:t>
      </w:r>
    </w:p>
    <w:p w:rsidR="00DD3211" w:rsidRPr="00B3166A" w:rsidRDefault="00BA3A17" w:rsidP="00BA3A17">
      <w:pPr>
        <w:spacing w:after="0" w:line="240" w:lineRule="auto"/>
        <w:ind w:right="-141" w:firstLine="567"/>
        <w:jc w:val="both"/>
        <w:rPr>
          <w:rFonts w:ascii="Times New Roman" w:hAnsi="Times New Roman"/>
          <w:color w:val="000000"/>
          <w:sz w:val="28"/>
          <w:szCs w:val="28"/>
          <w:lang w:val="kk-KZ"/>
        </w:rPr>
      </w:pPr>
      <w:r w:rsidRPr="00B3166A">
        <w:rPr>
          <w:rFonts w:ascii="Times New Roman" w:hAnsi="Times New Roman"/>
          <w:color w:val="000000"/>
          <w:sz w:val="28"/>
          <w:szCs w:val="28"/>
          <w:lang w:val="kk-KZ"/>
        </w:rPr>
        <w:lastRenderedPageBreak/>
        <w:t>«Жанды геометрия» орта математиканы визуалдауға мүмкіндік береді, яғни математикалық есептерге зерттеулер мен тәжірибелер жүргізуге болады</w:t>
      </w:r>
      <w:r w:rsidR="00DD3211" w:rsidRPr="00B3166A">
        <w:rPr>
          <w:rFonts w:ascii="Times New Roman" w:hAnsi="Times New Roman"/>
          <w:color w:val="000000"/>
          <w:sz w:val="28"/>
          <w:szCs w:val="28"/>
          <w:lang w:val="kk-KZ"/>
        </w:rPr>
        <w:t>. Американдық Key Curriculum Press фирмасы әзірлеген бұл бағдарлама геометрия пәнінен арналған Geometer's SketchPad бағдарламасының орыс тіліндегі аудармасы</w:t>
      </w:r>
      <w:r w:rsidR="0054569C">
        <w:rPr>
          <w:rFonts w:ascii="Times New Roman" w:hAnsi="Times New Roman"/>
          <w:color w:val="000000"/>
          <w:sz w:val="28"/>
          <w:szCs w:val="28"/>
          <w:lang w:val="kk-KZ"/>
        </w:rPr>
        <w:t xml:space="preserve"> </w:t>
      </w:r>
      <w:r w:rsidR="0054569C" w:rsidRPr="00B3166A">
        <w:rPr>
          <w:rFonts w:ascii="Times New Roman" w:hAnsi="Times New Roman"/>
          <w:color w:val="000000"/>
          <w:sz w:val="28"/>
          <w:szCs w:val="28"/>
          <w:lang w:val="kk-KZ"/>
        </w:rPr>
        <w:t>[1</w:t>
      </w:r>
      <w:r w:rsidR="0029184B">
        <w:rPr>
          <w:rFonts w:ascii="Times New Roman" w:hAnsi="Times New Roman"/>
          <w:color w:val="000000"/>
          <w:sz w:val="28"/>
          <w:szCs w:val="28"/>
          <w:lang w:val="kk-KZ"/>
        </w:rPr>
        <w:t>9</w:t>
      </w:r>
      <w:r w:rsidR="00302155">
        <w:rPr>
          <w:rFonts w:ascii="Times New Roman" w:hAnsi="Times New Roman"/>
          <w:color w:val="000000"/>
          <w:sz w:val="28"/>
          <w:szCs w:val="28"/>
          <w:lang w:val="kk-KZ"/>
        </w:rPr>
        <w:t>4</w:t>
      </w:r>
      <w:r w:rsidR="0054569C" w:rsidRPr="00B3166A">
        <w:rPr>
          <w:rFonts w:ascii="Times New Roman" w:hAnsi="Times New Roman"/>
          <w:color w:val="000000"/>
          <w:sz w:val="28"/>
          <w:szCs w:val="28"/>
          <w:lang w:val="kk-KZ"/>
        </w:rPr>
        <w:t>]</w:t>
      </w:r>
      <w:r w:rsidR="00DD3211" w:rsidRPr="00B3166A">
        <w:rPr>
          <w:rFonts w:ascii="Times New Roman" w:hAnsi="Times New Roman"/>
          <w:color w:val="000000"/>
          <w:sz w:val="28"/>
          <w:szCs w:val="28"/>
          <w:lang w:val="kk-KZ"/>
        </w:rPr>
        <w:t xml:space="preserve">. </w:t>
      </w:r>
    </w:p>
    <w:p w:rsidR="00DD3211" w:rsidRPr="00B3166A" w:rsidRDefault="003733FA" w:rsidP="00EE22CB">
      <w:pPr>
        <w:tabs>
          <w:tab w:val="left" w:pos="0"/>
          <w:tab w:val="left" w:pos="9921"/>
        </w:tabs>
        <w:spacing w:after="0" w:line="240" w:lineRule="auto"/>
        <w:ind w:firstLine="567"/>
        <w:jc w:val="both"/>
        <w:rPr>
          <w:rFonts w:ascii="Times New Roman" w:hAnsi="Times New Roman"/>
          <w:sz w:val="28"/>
          <w:szCs w:val="28"/>
          <w:lang w:val="kk-KZ"/>
        </w:rPr>
      </w:pPr>
      <w:r w:rsidRPr="00B3166A">
        <w:rPr>
          <w:rFonts w:ascii="Times New Roman" w:hAnsi="Times New Roman"/>
          <w:i/>
          <w:color w:val="000000"/>
          <w:sz w:val="28"/>
          <w:szCs w:val="28"/>
          <w:lang w:val="kk-KZ"/>
        </w:rPr>
        <w:t>Геометриялық салу есептерін шығаруда «Жанды геометрия» бағдарламасын қолдану.</w:t>
      </w:r>
      <w:r w:rsidR="00BA3A17" w:rsidRPr="00B3166A">
        <w:rPr>
          <w:rFonts w:ascii="Times New Roman" w:hAnsi="Times New Roman"/>
          <w:color w:val="000000"/>
          <w:sz w:val="28"/>
          <w:szCs w:val="28"/>
          <w:lang w:val="kk-KZ"/>
        </w:rPr>
        <w:t xml:space="preserve"> </w:t>
      </w:r>
      <w:r w:rsidRPr="00B3166A">
        <w:rPr>
          <w:rFonts w:ascii="Times New Roman" w:hAnsi="Times New Roman"/>
          <w:color w:val="000000"/>
          <w:sz w:val="28"/>
          <w:szCs w:val="28"/>
          <w:lang w:val="kk-KZ"/>
        </w:rPr>
        <w:t>Жанды</w:t>
      </w:r>
      <w:r w:rsidR="00BA3A17" w:rsidRPr="00B3166A">
        <w:rPr>
          <w:rFonts w:ascii="Times New Roman" w:hAnsi="Times New Roman"/>
          <w:sz w:val="28"/>
          <w:szCs w:val="28"/>
          <w:lang w:val="kk-KZ"/>
        </w:rPr>
        <w:t xml:space="preserve"> </w:t>
      </w:r>
      <w:r w:rsidR="00DD3211" w:rsidRPr="00B3166A">
        <w:rPr>
          <w:rFonts w:ascii="Times New Roman" w:hAnsi="Times New Roman"/>
          <w:sz w:val="28"/>
          <w:szCs w:val="28"/>
          <w:lang w:val="kk-KZ"/>
        </w:rPr>
        <w:t xml:space="preserve">геометрия – геометрияға арналған өте танымал динамикалық ортасы, ол арқылы геометриялық фигуралардың сызбалары мен салу есептерін жеңіл түрде орындауға болады. Бұл бағдарламаның мүмкіндікттері үлкен. </w:t>
      </w:r>
      <w:r w:rsidR="00DD3211" w:rsidRPr="00B3166A">
        <w:rPr>
          <w:rFonts w:ascii="Times New Roman" w:eastAsia="Gulim" w:hAnsi="Times New Roman"/>
          <w:sz w:val="28"/>
          <w:szCs w:val="28"/>
          <w:lang w:val="kk-KZ"/>
        </w:rPr>
        <w:t>Жанды геометрия – мұғалімдерге қызықты геометрияны түсіндіруге, ал оқушыларға геометрия, алгебра және математикалық талдау саабақтарын түсінуге көмектеседі</w:t>
      </w:r>
      <w:r w:rsidR="00922945" w:rsidRPr="00B3166A">
        <w:rPr>
          <w:rFonts w:ascii="Times New Roman" w:eastAsia="Gulim" w:hAnsi="Times New Roman"/>
          <w:sz w:val="28"/>
          <w:szCs w:val="28"/>
          <w:lang w:val="kk-KZ"/>
        </w:rPr>
        <w:t xml:space="preserve"> [</w:t>
      </w:r>
      <w:r w:rsidR="00934A32">
        <w:rPr>
          <w:rFonts w:ascii="Times New Roman" w:eastAsia="Gulim" w:hAnsi="Times New Roman"/>
          <w:sz w:val="28"/>
          <w:szCs w:val="28"/>
          <w:lang w:val="kk-KZ"/>
        </w:rPr>
        <w:t>75</w:t>
      </w:r>
      <w:r w:rsidR="00BA3A17" w:rsidRPr="00B3166A">
        <w:rPr>
          <w:rFonts w:ascii="Times New Roman" w:eastAsia="Gulim" w:hAnsi="Times New Roman"/>
          <w:sz w:val="28"/>
          <w:szCs w:val="28"/>
          <w:lang w:val="kk-KZ"/>
        </w:rPr>
        <w:t>, б.25</w:t>
      </w:r>
      <w:r w:rsidR="00524D81" w:rsidRPr="00B3166A">
        <w:rPr>
          <w:rFonts w:ascii="Times New Roman" w:eastAsia="Gulim" w:hAnsi="Times New Roman"/>
          <w:sz w:val="28"/>
          <w:szCs w:val="28"/>
          <w:lang w:val="kk-KZ"/>
        </w:rPr>
        <w:t>8</w:t>
      </w:r>
      <w:r w:rsidR="00922945" w:rsidRPr="00B3166A">
        <w:rPr>
          <w:rFonts w:ascii="Times New Roman" w:eastAsia="Gulim" w:hAnsi="Times New Roman"/>
          <w:sz w:val="28"/>
          <w:szCs w:val="28"/>
          <w:lang w:val="kk-KZ"/>
        </w:rPr>
        <w:t>]</w:t>
      </w:r>
      <w:r w:rsidR="00DD3211" w:rsidRPr="00B3166A">
        <w:rPr>
          <w:rFonts w:ascii="Times New Roman" w:eastAsia="Gulim" w:hAnsi="Times New Roman"/>
          <w:sz w:val="28"/>
          <w:szCs w:val="28"/>
          <w:lang w:val="kk-KZ"/>
        </w:rPr>
        <w:t>.</w:t>
      </w:r>
    </w:p>
    <w:p w:rsidR="003733FA" w:rsidRPr="00B3166A" w:rsidRDefault="00DD3211" w:rsidP="00EE22CB">
      <w:pPr>
        <w:spacing w:after="0" w:line="240" w:lineRule="auto"/>
        <w:ind w:right="-141" w:firstLine="567"/>
        <w:jc w:val="both"/>
        <w:rPr>
          <w:rFonts w:ascii="Times New Roman" w:hAnsi="Times New Roman"/>
          <w:b/>
          <w:i/>
          <w:color w:val="000000"/>
          <w:sz w:val="28"/>
          <w:szCs w:val="28"/>
          <w:lang w:val="kk-KZ"/>
        </w:rPr>
      </w:pPr>
      <w:r w:rsidRPr="00B3166A">
        <w:rPr>
          <w:rFonts w:ascii="Times New Roman" w:hAnsi="Times New Roman"/>
          <w:sz w:val="28"/>
          <w:szCs w:val="28"/>
          <w:lang w:val="kk-KZ"/>
        </w:rPr>
        <w:t xml:space="preserve"> «Жанды геометрия» білім алушылардың математика бойынша таным-түсініктерін кеңейтеді және салу есептерін шығаруға деген құлшыныстарын арттыруға  көмектеседі. Бағдарламаны үйрену барысында түрлі фигуралар салып, осы фигураларды есеп шығаруға қолдануға болады.</w:t>
      </w:r>
      <w:r w:rsidR="00BA3A17" w:rsidRPr="00B3166A">
        <w:rPr>
          <w:rFonts w:ascii="Times New Roman" w:hAnsi="Times New Roman"/>
          <w:sz w:val="28"/>
          <w:szCs w:val="28"/>
          <w:lang w:val="kk-KZ"/>
        </w:rPr>
        <w:t xml:space="preserve"> </w:t>
      </w:r>
      <w:r w:rsidRPr="00B3166A">
        <w:rPr>
          <w:rFonts w:ascii="Times New Roman" w:hAnsi="Times New Roman"/>
          <w:sz w:val="28"/>
          <w:szCs w:val="28"/>
          <w:lang w:val="kk-KZ"/>
        </w:rPr>
        <w:t>Сонымен қатар білім алушылар геометриялық денелерді, олардың элементтері мен бөлімдерін бейнелеуді үйренеді; геометриялық денелердің элементтерін есептейді, олардың қасиеттерін анықтайды, геометриялық денелерді модельдеу дағдыларын қалыптастырады.</w:t>
      </w:r>
      <w:r w:rsidR="00DA08AE">
        <w:rPr>
          <w:rFonts w:ascii="Times New Roman" w:hAnsi="Times New Roman"/>
          <w:sz w:val="28"/>
          <w:szCs w:val="28"/>
          <w:lang w:val="kk-KZ"/>
        </w:rPr>
        <w:t xml:space="preserve"> </w:t>
      </w:r>
      <w:r w:rsidR="003733FA" w:rsidRPr="00B3166A">
        <w:rPr>
          <w:rFonts w:ascii="Times New Roman" w:hAnsi="Times New Roman"/>
          <w:sz w:val="28"/>
          <w:szCs w:val="28"/>
          <w:lang w:val="kk-KZ"/>
        </w:rPr>
        <w:t xml:space="preserve">Алынған сызбалардың көрнекілігі, эстетикасы, мүмкіншіліктерін қолдана отырып жүзеге асырылатын осы бағдарламаны басқарудың қол жетімділігі жоғары мектеп </w:t>
      </w:r>
      <w:r w:rsidRPr="00B3166A">
        <w:rPr>
          <w:rFonts w:ascii="Times New Roman" w:hAnsi="Times New Roman"/>
          <w:sz w:val="28"/>
          <w:szCs w:val="28"/>
          <w:lang w:val="kk-KZ"/>
        </w:rPr>
        <w:t>болашақ математика мұғалімдерінің</w:t>
      </w:r>
      <w:r w:rsidR="003733FA" w:rsidRPr="00B3166A">
        <w:rPr>
          <w:rFonts w:ascii="Times New Roman" w:hAnsi="Times New Roman"/>
          <w:sz w:val="28"/>
          <w:szCs w:val="28"/>
          <w:lang w:val="kk-KZ"/>
        </w:rPr>
        <w:t xml:space="preserve"> көпшілігіне оның құралдарын игеруге мүмкіндік береді</w:t>
      </w:r>
      <w:r w:rsidR="00524D81" w:rsidRPr="00B3166A">
        <w:rPr>
          <w:rFonts w:ascii="Times New Roman" w:hAnsi="Times New Roman"/>
          <w:sz w:val="28"/>
          <w:szCs w:val="28"/>
          <w:lang w:val="kk-KZ"/>
        </w:rPr>
        <w:t xml:space="preserve"> [1</w:t>
      </w:r>
      <w:r w:rsidR="0029184B">
        <w:rPr>
          <w:rFonts w:ascii="Times New Roman" w:hAnsi="Times New Roman"/>
          <w:sz w:val="28"/>
          <w:szCs w:val="28"/>
          <w:lang w:val="kk-KZ"/>
        </w:rPr>
        <w:t>9</w:t>
      </w:r>
      <w:r w:rsidR="00302155">
        <w:rPr>
          <w:rFonts w:ascii="Times New Roman" w:hAnsi="Times New Roman"/>
          <w:sz w:val="28"/>
          <w:szCs w:val="28"/>
          <w:lang w:val="kk-KZ"/>
        </w:rPr>
        <w:t>5</w:t>
      </w:r>
      <w:r w:rsidR="00524D81" w:rsidRPr="00B3166A">
        <w:rPr>
          <w:rFonts w:ascii="Times New Roman" w:hAnsi="Times New Roman"/>
          <w:sz w:val="28"/>
          <w:szCs w:val="28"/>
          <w:lang w:val="kk-KZ"/>
        </w:rPr>
        <w:t>]</w:t>
      </w:r>
      <w:r w:rsidR="003733FA" w:rsidRPr="00B3166A">
        <w:rPr>
          <w:rFonts w:ascii="Times New Roman" w:hAnsi="Times New Roman"/>
          <w:sz w:val="28"/>
          <w:szCs w:val="28"/>
          <w:lang w:val="kk-KZ"/>
        </w:rPr>
        <w:t xml:space="preserve">. </w:t>
      </w:r>
    </w:p>
    <w:p w:rsidR="009B3F1F" w:rsidRPr="00B3166A" w:rsidRDefault="009B3F1F" w:rsidP="00EE22CB">
      <w:pPr>
        <w:spacing w:after="0" w:line="240" w:lineRule="auto"/>
        <w:ind w:right="-141" w:firstLine="567"/>
        <w:jc w:val="both"/>
        <w:rPr>
          <w:rFonts w:ascii="Times New Roman" w:hAnsi="Times New Roman"/>
          <w:color w:val="000000"/>
          <w:sz w:val="28"/>
          <w:szCs w:val="28"/>
          <w:lang w:val="kk-KZ"/>
        </w:rPr>
      </w:pPr>
      <w:r w:rsidRPr="00B3166A">
        <w:rPr>
          <w:rFonts w:ascii="Times New Roman" w:hAnsi="Times New Roman"/>
          <w:color w:val="000000"/>
          <w:sz w:val="28"/>
          <w:szCs w:val="28"/>
          <w:lang w:val="kk-KZ"/>
        </w:rPr>
        <w:t xml:space="preserve">Жазықтықтағы геометриялық фигуралардың сызбаларын, сызғыш пен циркульдің көмегімен салатын есептерді салу кезінде математикалық пакет бағдарламасының ерекше рөлі бар. </w:t>
      </w:r>
      <w:r w:rsidRPr="00B3166A">
        <w:rPr>
          <w:rFonts w:ascii="Times New Roman" w:hAnsi="Times New Roman"/>
          <w:sz w:val="28"/>
          <w:szCs w:val="28"/>
          <w:lang w:val="kk-KZ"/>
        </w:rPr>
        <w:t>Жанды геометрия жансыз денелерге, графиктерге жан бітіреді, олар интерактивті болады. Ол арқылы фигураларды анимациялай алады. Демек ол компьютерлік сауаттылықты арттыруға ықпал етеді</w:t>
      </w:r>
      <w:r w:rsidR="0054569C">
        <w:rPr>
          <w:rFonts w:ascii="Times New Roman" w:hAnsi="Times New Roman"/>
          <w:sz w:val="28"/>
          <w:szCs w:val="28"/>
          <w:lang w:val="kk-KZ"/>
        </w:rPr>
        <w:t xml:space="preserve"> </w:t>
      </w:r>
      <w:r w:rsidR="0054569C" w:rsidRPr="00790A85">
        <w:rPr>
          <w:rFonts w:ascii="Times New Roman" w:hAnsi="Times New Roman"/>
          <w:sz w:val="28"/>
          <w:szCs w:val="28"/>
          <w:lang w:val="kk-KZ"/>
        </w:rPr>
        <w:t>[1</w:t>
      </w:r>
      <w:r w:rsidR="0029184B">
        <w:rPr>
          <w:rFonts w:ascii="Times New Roman" w:hAnsi="Times New Roman"/>
          <w:sz w:val="28"/>
          <w:szCs w:val="28"/>
          <w:lang w:val="kk-KZ"/>
        </w:rPr>
        <w:t>9</w:t>
      </w:r>
      <w:r w:rsidR="0054569C" w:rsidRPr="00790A85">
        <w:rPr>
          <w:rFonts w:ascii="Times New Roman" w:hAnsi="Times New Roman"/>
          <w:sz w:val="28"/>
          <w:szCs w:val="28"/>
          <w:lang w:val="kk-KZ"/>
        </w:rPr>
        <w:t>5</w:t>
      </w:r>
      <w:r w:rsidR="0054569C">
        <w:rPr>
          <w:rFonts w:ascii="Times New Roman" w:hAnsi="Times New Roman"/>
          <w:sz w:val="28"/>
          <w:szCs w:val="28"/>
          <w:lang w:val="kk-KZ"/>
        </w:rPr>
        <w:t>, б.176</w:t>
      </w:r>
      <w:r w:rsidR="0054569C" w:rsidRPr="00790A85">
        <w:rPr>
          <w:rFonts w:ascii="Times New Roman" w:hAnsi="Times New Roman"/>
          <w:sz w:val="28"/>
          <w:szCs w:val="28"/>
          <w:lang w:val="kk-KZ"/>
        </w:rPr>
        <w:t>]</w:t>
      </w:r>
      <w:r w:rsidRPr="00B3166A">
        <w:rPr>
          <w:rFonts w:ascii="Times New Roman" w:hAnsi="Times New Roman"/>
          <w:sz w:val="28"/>
          <w:szCs w:val="28"/>
          <w:lang w:val="kk-KZ"/>
        </w:rPr>
        <w:t>.</w:t>
      </w:r>
    </w:p>
    <w:p w:rsidR="009B3F1F" w:rsidRPr="00B3166A" w:rsidRDefault="009B3F1F" w:rsidP="0054569C">
      <w:pPr>
        <w:tabs>
          <w:tab w:val="left" w:pos="567"/>
          <w:tab w:val="left" w:pos="851"/>
        </w:tabs>
        <w:spacing w:after="0" w:line="240" w:lineRule="auto"/>
        <w:ind w:right="-141" w:firstLine="567"/>
        <w:jc w:val="both"/>
        <w:rPr>
          <w:rFonts w:ascii="Times New Roman" w:hAnsi="Times New Roman"/>
          <w:sz w:val="28"/>
          <w:szCs w:val="28"/>
          <w:lang w:val="kk-KZ"/>
        </w:rPr>
      </w:pPr>
      <w:r w:rsidRPr="00B3166A">
        <w:rPr>
          <w:rFonts w:ascii="Times New Roman" w:hAnsi="Times New Roman"/>
          <w:sz w:val="28"/>
          <w:szCs w:val="28"/>
          <w:lang w:val="kk-KZ"/>
        </w:rPr>
        <w:t>«Жанды геометрияны» - оқытудың барлық деңгейлеріне қолдануға болады, ыңғайлы, жинақы, математикалық платформа.</w:t>
      </w:r>
      <w:r w:rsidR="0054569C">
        <w:rPr>
          <w:rFonts w:ascii="Times New Roman" w:hAnsi="Times New Roman"/>
          <w:sz w:val="28"/>
          <w:szCs w:val="28"/>
          <w:lang w:val="kk-KZ"/>
        </w:rPr>
        <w:t xml:space="preserve"> </w:t>
      </w:r>
      <w:r w:rsidRPr="00B3166A">
        <w:rPr>
          <w:rFonts w:ascii="Times New Roman" w:hAnsi="Times New Roman"/>
          <w:sz w:val="28"/>
          <w:szCs w:val="28"/>
          <w:lang w:val="kk-KZ"/>
        </w:rPr>
        <w:t>«Жанды геометрия» визуалды математикалық орта қалыптастыруға және оған зерттеулер мен тәжірибе жүргізу жағдайын туғызады. Оның басты ерекшелігі циркуль, сызғышпен салынатын сызбалардың геометриялық орнын ауыстыру мүмкіндігі бар. Олардың орнын ауыстырғанда параллель, перпендикуляр фигуралар қатаң сақталынады</w:t>
      </w:r>
      <w:r w:rsidR="0054569C">
        <w:rPr>
          <w:rFonts w:ascii="Times New Roman" w:hAnsi="Times New Roman"/>
          <w:sz w:val="28"/>
          <w:szCs w:val="28"/>
          <w:lang w:val="kk-KZ"/>
        </w:rPr>
        <w:t xml:space="preserve"> </w:t>
      </w:r>
      <w:r w:rsidR="0054569C" w:rsidRPr="00790A85">
        <w:rPr>
          <w:rFonts w:ascii="Times New Roman" w:hAnsi="Times New Roman"/>
          <w:sz w:val="28"/>
          <w:szCs w:val="28"/>
          <w:lang w:val="kk-KZ"/>
        </w:rPr>
        <w:t>[</w:t>
      </w:r>
      <w:r w:rsidR="00302155">
        <w:rPr>
          <w:rFonts w:ascii="Times New Roman" w:hAnsi="Times New Roman"/>
          <w:sz w:val="28"/>
          <w:szCs w:val="28"/>
          <w:lang w:val="kk-KZ"/>
        </w:rPr>
        <w:t>196</w:t>
      </w:r>
      <w:r w:rsidR="0054569C" w:rsidRPr="00790A85">
        <w:rPr>
          <w:rFonts w:ascii="Times New Roman" w:hAnsi="Times New Roman"/>
          <w:sz w:val="28"/>
          <w:szCs w:val="28"/>
          <w:lang w:val="kk-KZ"/>
        </w:rPr>
        <w:t>]</w:t>
      </w:r>
      <w:r w:rsidRPr="00B3166A">
        <w:rPr>
          <w:rFonts w:ascii="Times New Roman" w:hAnsi="Times New Roman"/>
          <w:sz w:val="28"/>
          <w:szCs w:val="28"/>
          <w:lang w:val="kk-KZ"/>
        </w:rPr>
        <w:t>.</w:t>
      </w:r>
    </w:p>
    <w:p w:rsidR="003733FA" w:rsidRPr="00B3166A" w:rsidRDefault="003733FA" w:rsidP="00EE22CB">
      <w:pPr>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 xml:space="preserve">«Жанды геометрия» бағдарламасына әдістемелік жағынан қарайтын болсақ, оқылып жатқан оқу материалдарын әртүрлі деңгейде түсіндіріп, иллюстративті сызбадан, зерттеу сызбасына дейін деңгейін көтеруге болады. Тағы бір ерекшелігі - ол сызбаларды салу </w:t>
      </w:r>
      <w:r w:rsidR="00A1296A">
        <w:rPr>
          <w:rFonts w:ascii="Times New Roman" w:hAnsi="Times New Roman"/>
          <w:sz w:val="28"/>
          <w:szCs w:val="28"/>
          <w:lang w:val="kk-KZ"/>
        </w:rPr>
        <w:t>процесі</w:t>
      </w:r>
      <w:r w:rsidRPr="00B3166A">
        <w:rPr>
          <w:rFonts w:ascii="Times New Roman" w:hAnsi="Times New Roman"/>
          <w:sz w:val="28"/>
          <w:szCs w:val="28"/>
          <w:lang w:val="kk-KZ"/>
        </w:rPr>
        <w:t xml:space="preserve"> кезінде оқушылар көптеген материалдарды меңгереді, математикалық білімі артады. Жанды геометрия бағдарламасын пайдалану салу есептерін шығару барысын жеңілдетіледі</w:t>
      </w:r>
      <w:r w:rsidR="00524D81" w:rsidRPr="00B3166A">
        <w:rPr>
          <w:rFonts w:ascii="Times New Roman" w:hAnsi="Times New Roman"/>
          <w:sz w:val="28"/>
          <w:szCs w:val="28"/>
          <w:lang w:val="kk-KZ"/>
        </w:rPr>
        <w:t xml:space="preserve"> [</w:t>
      </w:r>
      <w:r w:rsidR="00934A32">
        <w:rPr>
          <w:rFonts w:ascii="Times New Roman" w:hAnsi="Times New Roman"/>
          <w:sz w:val="28"/>
          <w:szCs w:val="28"/>
          <w:lang w:val="kk-KZ"/>
        </w:rPr>
        <w:t>75</w:t>
      </w:r>
      <w:r w:rsidR="00524D81" w:rsidRPr="00B3166A">
        <w:rPr>
          <w:rFonts w:ascii="Times New Roman" w:hAnsi="Times New Roman"/>
          <w:sz w:val="28"/>
          <w:szCs w:val="28"/>
          <w:lang w:val="kk-KZ"/>
        </w:rPr>
        <w:t>, б.259]</w:t>
      </w:r>
      <w:r w:rsidRPr="00B3166A">
        <w:rPr>
          <w:rFonts w:ascii="Times New Roman" w:hAnsi="Times New Roman"/>
          <w:sz w:val="28"/>
          <w:szCs w:val="28"/>
          <w:lang w:val="kk-KZ"/>
        </w:rPr>
        <w:t xml:space="preserve">. </w:t>
      </w:r>
    </w:p>
    <w:p w:rsidR="003733FA" w:rsidRPr="00B3166A" w:rsidRDefault="003733FA" w:rsidP="00EE22CB">
      <w:pPr>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 xml:space="preserve">«Жанды геометрия» - бұл сызбаларды салу және оларды зерттеу үшін барлық қажетті құралдарды қамтамасыз ететін құралдар жиынтығы. «Жанды </w:t>
      </w:r>
      <w:r w:rsidRPr="00B3166A">
        <w:rPr>
          <w:rFonts w:ascii="Times New Roman" w:hAnsi="Times New Roman"/>
          <w:sz w:val="28"/>
          <w:szCs w:val="28"/>
          <w:lang w:val="kk-KZ"/>
        </w:rPr>
        <w:lastRenderedPageBreak/>
        <w:t>геометрия» бағдарламасын құрал-саймандары бар шеберхана ретінде қарастырып, сызбалардың анимациясын дайындауға болады.</w:t>
      </w:r>
    </w:p>
    <w:p w:rsidR="003733FA" w:rsidRPr="00B3166A" w:rsidRDefault="003733FA" w:rsidP="00EE22CB">
      <w:pPr>
        <w:widowControl w:val="0"/>
        <w:tabs>
          <w:tab w:val="left" w:pos="2250"/>
        </w:tabs>
        <w:autoSpaceDE w:val="0"/>
        <w:autoSpaceDN w:val="0"/>
        <w:spacing w:after="0" w:line="240" w:lineRule="auto"/>
        <w:ind w:firstLine="567"/>
        <w:jc w:val="both"/>
        <w:rPr>
          <w:rFonts w:ascii="Times New Roman" w:hAnsi="Times New Roman"/>
          <w:i/>
          <w:sz w:val="28"/>
          <w:szCs w:val="28"/>
          <w:lang w:val="kk-KZ"/>
        </w:rPr>
      </w:pPr>
      <w:r w:rsidRPr="00B3166A">
        <w:rPr>
          <w:rFonts w:ascii="Times New Roman" w:eastAsia="Times New Roman" w:hAnsi="Times New Roman"/>
          <w:i/>
          <w:sz w:val="28"/>
          <w:szCs w:val="28"/>
          <w:lang w:val="kk-KZ"/>
        </w:rPr>
        <w:t>Зерттеу нәтижелері көрсеткендей, геометриялық салу есептерін оқыту тиімділігін арттыру мынадай мәселелерге байланысты:</w:t>
      </w:r>
    </w:p>
    <w:p w:rsidR="003733FA" w:rsidRPr="00B3166A" w:rsidRDefault="003733FA" w:rsidP="00266546">
      <w:pPr>
        <w:widowControl w:val="0"/>
        <w:numPr>
          <w:ilvl w:val="0"/>
          <w:numId w:val="7"/>
        </w:numPr>
        <w:tabs>
          <w:tab w:val="left" w:pos="851"/>
          <w:tab w:val="left" w:pos="993"/>
        </w:tabs>
        <w:autoSpaceDE w:val="0"/>
        <w:autoSpaceDN w:val="0"/>
        <w:spacing w:after="0" w:line="240" w:lineRule="auto"/>
        <w:ind w:left="0" w:firstLine="567"/>
        <w:contextualSpacing/>
        <w:jc w:val="both"/>
        <w:rPr>
          <w:rFonts w:ascii="Times New Roman" w:eastAsia="Times New Roman" w:hAnsi="Times New Roman"/>
          <w:b/>
          <w:sz w:val="28"/>
          <w:szCs w:val="28"/>
          <w:lang w:val="kk-KZ" w:eastAsia="ru-RU"/>
        </w:rPr>
      </w:pPr>
      <w:r w:rsidRPr="00B3166A">
        <w:rPr>
          <w:rFonts w:ascii="Times New Roman" w:eastAsia="Times New Roman" w:hAnsi="Times New Roman"/>
          <w:sz w:val="28"/>
          <w:szCs w:val="28"/>
          <w:lang w:val="kk-KZ" w:eastAsia="ru-RU"/>
        </w:rPr>
        <w:t xml:space="preserve">АКТ-ны қолдану барысында - мұғалім геометриялық салу есептерін оқытудың негізгі жетекшісі және ұйымдастырушысы болады. </w:t>
      </w:r>
    </w:p>
    <w:p w:rsidR="003733FA" w:rsidRPr="00B3166A" w:rsidRDefault="003733FA" w:rsidP="00266546">
      <w:pPr>
        <w:numPr>
          <w:ilvl w:val="0"/>
          <w:numId w:val="7"/>
        </w:numPr>
        <w:tabs>
          <w:tab w:val="left" w:pos="851"/>
          <w:tab w:val="left" w:pos="993"/>
        </w:tabs>
        <w:autoSpaceDE w:val="0"/>
        <w:autoSpaceDN w:val="0"/>
        <w:adjustRightInd w:val="0"/>
        <w:spacing w:after="0" w:line="240" w:lineRule="auto"/>
        <w:ind w:left="0" w:firstLine="567"/>
        <w:jc w:val="both"/>
        <w:rPr>
          <w:rFonts w:ascii="Times New Roman" w:hAnsi="Times New Roman"/>
          <w:color w:val="000000"/>
          <w:sz w:val="28"/>
          <w:szCs w:val="28"/>
          <w:lang w:val="kk-KZ"/>
        </w:rPr>
      </w:pPr>
      <w:r w:rsidRPr="00B3166A">
        <w:rPr>
          <w:rFonts w:ascii="Times New Roman" w:hAnsi="Times New Roman"/>
          <w:i/>
          <w:iCs/>
          <w:color w:val="000000"/>
          <w:sz w:val="28"/>
          <w:szCs w:val="28"/>
          <w:lang w:val="kk-KZ"/>
        </w:rPr>
        <w:t xml:space="preserve">салуға </w:t>
      </w:r>
      <w:r w:rsidRPr="00B3166A">
        <w:rPr>
          <w:rFonts w:ascii="Times New Roman" w:hAnsi="Times New Roman"/>
          <w:color w:val="000000"/>
          <w:sz w:val="28"/>
          <w:szCs w:val="28"/>
          <w:lang w:val="kk-KZ"/>
        </w:rPr>
        <w:t>арналған есептерді АКТ құралдарының көмегімен орындауда білім алушылар циркуль мен сызғыш арқылы салынатын негізгі салу есептерін салады. Ең алдымен олар келесідей есептерді үйренеді:</w:t>
      </w:r>
    </w:p>
    <w:p w:rsidR="003733FA" w:rsidRPr="00B3166A" w:rsidRDefault="003733FA" w:rsidP="00EE22CB">
      <w:pPr>
        <w:tabs>
          <w:tab w:val="left" w:pos="851"/>
        </w:tabs>
        <w:autoSpaceDE w:val="0"/>
        <w:autoSpaceDN w:val="0"/>
        <w:adjustRightInd w:val="0"/>
        <w:spacing w:after="0" w:line="240" w:lineRule="auto"/>
        <w:ind w:firstLine="567"/>
        <w:jc w:val="both"/>
        <w:rPr>
          <w:rFonts w:ascii="Times New Roman" w:hAnsi="Times New Roman"/>
          <w:color w:val="000000"/>
          <w:sz w:val="28"/>
          <w:szCs w:val="28"/>
          <w:lang w:val="kk-KZ"/>
        </w:rPr>
      </w:pPr>
      <w:r w:rsidRPr="00B3166A">
        <w:rPr>
          <w:rFonts w:ascii="Times New Roman" w:hAnsi="Times New Roman"/>
          <w:color w:val="000000"/>
          <w:sz w:val="28"/>
          <w:szCs w:val="28"/>
          <w:lang w:val="kk-KZ"/>
        </w:rPr>
        <w:t>- берілген сәулеге оның төбесінен бастап берілген кесіндіні өлшеп салу;</w:t>
      </w:r>
    </w:p>
    <w:p w:rsidR="003733FA" w:rsidRPr="00B3166A" w:rsidRDefault="003733FA" w:rsidP="00EE22CB">
      <w:pPr>
        <w:tabs>
          <w:tab w:val="left" w:pos="851"/>
        </w:tabs>
        <w:autoSpaceDE w:val="0"/>
        <w:autoSpaceDN w:val="0"/>
        <w:adjustRightInd w:val="0"/>
        <w:spacing w:after="0" w:line="240" w:lineRule="auto"/>
        <w:ind w:firstLine="567"/>
        <w:jc w:val="both"/>
        <w:rPr>
          <w:rFonts w:ascii="Times New Roman" w:hAnsi="Times New Roman"/>
          <w:color w:val="000000"/>
          <w:sz w:val="28"/>
          <w:szCs w:val="28"/>
          <w:lang w:val="kk-KZ"/>
        </w:rPr>
      </w:pPr>
      <w:r w:rsidRPr="00B3166A">
        <w:rPr>
          <w:rFonts w:ascii="Times New Roman" w:hAnsi="Times New Roman"/>
          <w:color w:val="000000"/>
          <w:sz w:val="28"/>
          <w:szCs w:val="28"/>
          <w:lang w:val="kk-KZ"/>
        </w:rPr>
        <w:t>- берілген сәуледен берілген жарты жазықтықта берілген бұрышты өлшеп салу;</w:t>
      </w:r>
    </w:p>
    <w:p w:rsidR="003733FA" w:rsidRPr="00B3166A" w:rsidRDefault="003733FA" w:rsidP="00EE22CB">
      <w:pPr>
        <w:tabs>
          <w:tab w:val="left" w:pos="851"/>
        </w:tabs>
        <w:autoSpaceDE w:val="0"/>
        <w:autoSpaceDN w:val="0"/>
        <w:adjustRightInd w:val="0"/>
        <w:spacing w:after="0" w:line="240" w:lineRule="auto"/>
        <w:ind w:firstLine="567"/>
        <w:jc w:val="both"/>
        <w:rPr>
          <w:rFonts w:ascii="Times New Roman" w:hAnsi="Times New Roman"/>
          <w:color w:val="000000"/>
          <w:sz w:val="28"/>
          <w:szCs w:val="28"/>
          <w:lang w:val="kk-KZ"/>
        </w:rPr>
      </w:pPr>
      <w:r w:rsidRPr="00B3166A">
        <w:rPr>
          <w:rFonts w:ascii="Times New Roman" w:hAnsi="Times New Roman"/>
          <w:color w:val="000000"/>
          <w:sz w:val="28"/>
          <w:szCs w:val="28"/>
          <w:lang w:val="kk-KZ"/>
        </w:rPr>
        <w:t>- бұрыштың биссектрисасын  жүргізу;</w:t>
      </w:r>
    </w:p>
    <w:p w:rsidR="003733FA" w:rsidRPr="00B3166A" w:rsidRDefault="003733FA" w:rsidP="00EE22CB">
      <w:pPr>
        <w:tabs>
          <w:tab w:val="left" w:pos="851"/>
        </w:tabs>
        <w:autoSpaceDE w:val="0"/>
        <w:autoSpaceDN w:val="0"/>
        <w:adjustRightInd w:val="0"/>
        <w:spacing w:after="0" w:line="240" w:lineRule="auto"/>
        <w:ind w:firstLine="567"/>
        <w:jc w:val="both"/>
        <w:rPr>
          <w:rFonts w:ascii="Times New Roman" w:hAnsi="Times New Roman"/>
          <w:color w:val="000000"/>
          <w:sz w:val="28"/>
          <w:szCs w:val="28"/>
          <w:lang w:val="kk-KZ"/>
        </w:rPr>
      </w:pPr>
      <w:r w:rsidRPr="00B3166A">
        <w:rPr>
          <w:rFonts w:ascii="Times New Roman" w:hAnsi="Times New Roman"/>
          <w:color w:val="000000"/>
          <w:sz w:val="28"/>
          <w:szCs w:val="28"/>
          <w:lang w:val="kk-KZ"/>
        </w:rPr>
        <w:t xml:space="preserve">- берілген кесіндінің орта перпендикулярын жүргізу; </w:t>
      </w:r>
    </w:p>
    <w:p w:rsidR="003733FA" w:rsidRPr="00B3166A" w:rsidRDefault="003733FA" w:rsidP="00EE22CB">
      <w:pPr>
        <w:tabs>
          <w:tab w:val="left" w:pos="851"/>
        </w:tabs>
        <w:autoSpaceDE w:val="0"/>
        <w:autoSpaceDN w:val="0"/>
        <w:adjustRightInd w:val="0"/>
        <w:spacing w:after="0" w:line="240" w:lineRule="auto"/>
        <w:ind w:firstLine="567"/>
        <w:jc w:val="both"/>
        <w:rPr>
          <w:rFonts w:ascii="Times New Roman" w:hAnsi="Times New Roman"/>
          <w:color w:val="000000"/>
          <w:sz w:val="28"/>
          <w:szCs w:val="28"/>
          <w:lang w:val="kk-KZ"/>
        </w:rPr>
      </w:pPr>
      <w:r w:rsidRPr="00B3166A">
        <w:rPr>
          <w:rFonts w:ascii="Times New Roman" w:hAnsi="Times New Roman"/>
          <w:color w:val="000000"/>
          <w:sz w:val="28"/>
          <w:szCs w:val="28"/>
          <w:lang w:val="kk-KZ"/>
        </w:rPr>
        <w:t>- кесіндіні қақа бөлу.</w:t>
      </w:r>
    </w:p>
    <w:p w:rsidR="003733FA" w:rsidRPr="00B3166A" w:rsidRDefault="003733FA" w:rsidP="00EE22CB">
      <w:pPr>
        <w:tabs>
          <w:tab w:val="left" w:pos="567"/>
        </w:tabs>
        <w:autoSpaceDE w:val="0"/>
        <w:autoSpaceDN w:val="0"/>
        <w:adjustRightInd w:val="0"/>
        <w:spacing w:after="0" w:line="240" w:lineRule="auto"/>
        <w:ind w:firstLine="567"/>
        <w:jc w:val="both"/>
        <w:rPr>
          <w:rFonts w:ascii="Times New Roman" w:hAnsi="Times New Roman"/>
          <w:color w:val="000000"/>
          <w:sz w:val="28"/>
          <w:szCs w:val="28"/>
          <w:lang w:val="kk-KZ"/>
        </w:rPr>
      </w:pPr>
      <w:r w:rsidRPr="00B3166A">
        <w:rPr>
          <w:rFonts w:ascii="Times New Roman" w:hAnsi="Times New Roman"/>
          <w:color w:val="000000"/>
          <w:sz w:val="28"/>
          <w:szCs w:val="28"/>
          <w:lang w:val="kk-KZ"/>
        </w:rPr>
        <w:t>Кейде оқушылар осы қарапайым салуларды ұзақ және қате орындайды, бұл аталған салулар басқа есептерді шығаруға қажетті тірек есептер болып табылады. Бұл жағдайларда «Жанды геометрия» бағдарламасын қолдану қарапайым салуларды нәтижелі орындауға көмек көрсете алады</w:t>
      </w:r>
      <w:r w:rsidR="00922945" w:rsidRPr="00B3166A">
        <w:rPr>
          <w:rFonts w:ascii="Times New Roman" w:hAnsi="Times New Roman"/>
          <w:color w:val="000000"/>
          <w:sz w:val="28"/>
          <w:szCs w:val="28"/>
          <w:lang w:val="kk-KZ"/>
        </w:rPr>
        <w:t xml:space="preserve"> [1</w:t>
      </w:r>
      <w:r w:rsidR="0029184B">
        <w:rPr>
          <w:rFonts w:ascii="Times New Roman" w:hAnsi="Times New Roman"/>
          <w:color w:val="000000"/>
          <w:sz w:val="28"/>
          <w:szCs w:val="28"/>
          <w:lang w:val="kk-KZ"/>
        </w:rPr>
        <w:t>9</w:t>
      </w:r>
      <w:r w:rsidR="00121163">
        <w:rPr>
          <w:rFonts w:ascii="Times New Roman" w:hAnsi="Times New Roman"/>
          <w:color w:val="000000"/>
          <w:sz w:val="28"/>
          <w:szCs w:val="28"/>
          <w:lang w:val="kk-KZ"/>
        </w:rPr>
        <w:t>6, б.50</w:t>
      </w:r>
      <w:r w:rsidR="00922945" w:rsidRPr="00B3166A">
        <w:rPr>
          <w:rFonts w:ascii="Times New Roman" w:hAnsi="Times New Roman"/>
          <w:color w:val="000000"/>
          <w:sz w:val="28"/>
          <w:szCs w:val="28"/>
          <w:lang w:val="kk-KZ"/>
        </w:rPr>
        <w:t>]</w:t>
      </w:r>
      <w:r w:rsidRPr="00B3166A">
        <w:rPr>
          <w:rFonts w:ascii="Times New Roman" w:hAnsi="Times New Roman"/>
          <w:color w:val="000000"/>
          <w:sz w:val="28"/>
          <w:szCs w:val="28"/>
          <w:lang w:val="kk-KZ"/>
        </w:rPr>
        <w:t xml:space="preserve">. </w:t>
      </w:r>
    </w:p>
    <w:p w:rsidR="009B3F1F" w:rsidRPr="00B3166A" w:rsidRDefault="009B3F1F" w:rsidP="00EE22CB">
      <w:pPr>
        <w:widowControl w:val="0"/>
        <w:tabs>
          <w:tab w:val="left" w:pos="567"/>
        </w:tabs>
        <w:autoSpaceDE w:val="0"/>
        <w:autoSpaceDN w:val="0"/>
        <w:spacing w:after="0" w:line="240" w:lineRule="auto"/>
        <w:ind w:right="-141" w:firstLine="567"/>
        <w:jc w:val="both"/>
        <w:rPr>
          <w:rFonts w:ascii="Times New Roman" w:hAnsi="Times New Roman"/>
          <w:sz w:val="28"/>
          <w:szCs w:val="28"/>
          <w:lang w:val="kk-KZ"/>
        </w:rPr>
      </w:pPr>
      <w:r w:rsidRPr="00B3166A">
        <w:rPr>
          <w:rFonts w:ascii="Times New Roman" w:hAnsi="Times New Roman"/>
          <w:sz w:val="28"/>
          <w:szCs w:val="28"/>
          <w:lang w:val="kk-KZ"/>
        </w:rPr>
        <w:t xml:space="preserve">Оқытуды АКТ құралдарының көмегімен іске асыру оқытудың дәстүрлі әдістерін толығымен алмастырмауы тиіс, ол табысты білім беру қызметін құруға арналған қосымша құрал ретінде қолданылады. </w:t>
      </w:r>
    </w:p>
    <w:p w:rsidR="000575FA" w:rsidRDefault="000575FA" w:rsidP="00A52D88">
      <w:pPr>
        <w:widowControl w:val="0"/>
        <w:tabs>
          <w:tab w:val="left" w:pos="567"/>
        </w:tabs>
        <w:autoSpaceDE w:val="0"/>
        <w:autoSpaceDN w:val="0"/>
        <w:spacing w:after="0" w:line="240" w:lineRule="auto"/>
        <w:ind w:firstLine="567"/>
        <w:jc w:val="both"/>
        <w:rPr>
          <w:rFonts w:ascii="Times New Roman" w:eastAsia="Times New Roman" w:hAnsi="Times New Roman"/>
          <w:sz w:val="28"/>
          <w:szCs w:val="28"/>
          <w:lang w:val="kk-KZ"/>
        </w:rPr>
      </w:pPr>
      <w:bookmarkStart w:id="127" w:name="_Hlk179156984"/>
    </w:p>
    <w:p w:rsidR="00C6530D" w:rsidRDefault="000575FA" w:rsidP="000575FA">
      <w:pPr>
        <w:widowControl w:val="0"/>
        <w:tabs>
          <w:tab w:val="left" w:pos="567"/>
        </w:tabs>
        <w:autoSpaceDE w:val="0"/>
        <w:autoSpaceDN w:val="0"/>
        <w:spacing w:after="0" w:line="240" w:lineRule="auto"/>
        <w:jc w:val="center"/>
        <w:rPr>
          <w:rFonts w:ascii="Times New Roman" w:eastAsia="Times New Roman" w:hAnsi="Times New Roman"/>
          <w:sz w:val="28"/>
          <w:szCs w:val="28"/>
          <w:lang w:val="kk-KZ"/>
        </w:rPr>
      </w:pPr>
      <w:r w:rsidRPr="00B3166A">
        <w:rPr>
          <w:rFonts w:ascii="Times New Roman" w:hAnsi="Times New Roman"/>
          <w:noProof/>
          <w:sz w:val="24"/>
          <w:szCs w:val="24"/>
          <w:lang w:eastAsia="ru-RU"/>
        </w:rPr>
        <mc:AlternateContent>
          <mc:Choice Requires="wps">
            <w:drawing>
              <wp:anchor distT="0" distB="0" distL="114300" distR="114300" simplePos="0" relativeHeight="251928576" behindDoc="0" locked="0" layoutInCell="1" allowOverlap="1" wp14:anchorId="508B3466" wp14:editId="07660DCA">
                <wp:simplePos x="0" y="0"/>
                <wp:positionH relativeFrom="margin">
                  <wp:posOffset>-152400</wp:posOffset>
                </wp:positionH>
                <wp:positionV relativeFrom="paragraph">
                  <wp:posOffset>3267075</wp:posOffset>
                </wp:positionV>
                <wp:extent cx="6094730" cy="533400"/>
                <wp:effectExtent l="0" t="0" r="0" b="0"/>
                <wp:wrapNone/>
                <wp:docPr id="721" name="Надпись 7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94730" cy="533400"/>
                        </a:xfrm>
                        <a:prstGeom prst="rect">
                          <a:avLst/>
                        </a:prstGeom>
                        <a:noFill/>
                        <a:ln w="6350">
                          <a:noFill/>
                        </a:ln>
                        <a:effectLst/>
                      </wps:spPr>
                      <wps:txbx>
                        <w:txbxContent>
                          <w:p w:rsidR="009D11D4" w:rsidRPr="002F52C0" w:rsidRDefault="009D11D4" w:rsidP="00C6530D">
                            <w:pPr>
                              <w:spacing w:after="0" w:line="240" w:lineRule="auto"/>
                              <w:jc w:val="both"/>
                              <w:rPr>
                                <w:rFonts w:ascii="Times New Roman" w:hAnsi="Times New Roman"/>
                                <w:sz w:val="28"/>
                                <w:szCs w:val="28"/>
                              </w:rPr>
                            </w:pPr>
                            <w:r>
                              <w:rPr>
                                <w:rFonts w:ascii="Times New Roman" w:hAnsi="Times New Roman"/>
                                <w:sz w:val="28"/>
                                <w:szCs w:val="28"/>
                                <w:lang w:val="kk-KZ"/>
                              </w:rPr>
                              <w:t>Сурет 30</w:t>
                            </w:r>
                            <w:r w:rsidRPr="002F52C0">
                              <w:rPr>
                                <w:rFonts w:ascii="Times New Roman" w:hAnsi="Times New Roman"/>
                                <w:sz w:val="28"/>
                                <w:szCs w:val="28"/>
                              </w:rPr>
                              <w:t xml:space="preserve"> - </w:t>
                            </w:r>
                            <w:r w:rsidRPr="002F52C0">
                              <w:rPr>
                                <w:rFonts w:ascii="Times New Roman" w:hAnsi="Times New Roman"/>
                                <w:sz w:val="28"/>
                                <w:szCs w:val="28"/>
                                <w:lang w:val="kk-KZ"/>
                              </w:rPr>
                              <w:t>Геометриялық салу есептерін шығаруға қажетті білімдер мен оны оқытуда «</w:t>
                            </w:r>
                            <w:r>
                              <w:rPr>
                                <w:rFonts w:ascii="Times New Roman" w:hAnsi="Times New Roman"/>
                                <w:sz w:val="28"/>
                                <w:szCs w:val="28"/>
                                <w:lang w:val="kk-KZ"/>
                              </w:rPr>
                              <w:t>Жанды</w:t>
                            </w:r>
                            <w:r w:rsidRPr="002F52C0">
                              <w:rPr>
                                <w:rFonts w:ascii="Times New Roman" w:hAnsi="Times New Roman"/>
                                <w:sz w:val="28"/>
                                <w:szCs w:val="28"/>
                                <w:lang w:val="kk-KZ"/>
                              </w:rPr>
                              <w:t xml:space="preserve"> геометрия» бағдарламасын қолдануға қажетті біліктер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8B3466" id="Надпись 721" o:spid="_x0000_s1039" type="#_x0000_t202" style="position:absolute;left:0;text-align:left;margin-left:-12pt;margin-top:257.25pt;width:479.9pt;height:42pt;z-index:251928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" filled="f" stroked="f" strokeweight=".5pt">
                <v:textbox>
                  <w:txbxContent>
                    <w:p w:rsidR="009D11D4" w:rsidRPr="002F52C0" w:rsidRDefault="009D11D4" w:rsidP="00C6530D">
                      <w:pPr>
                        <w:spacing w:after="0" w:line="240" w:lineRule="auto"/>
                        <w:jc w:val="both"/>
                        <w:rPr>
                          <w:rFonts w:ascii="Times New Roman" w:hAnsi="Times New Roman"/>
                          <w:sz w:val="28"/>
                          <w:szCs w:val="28"/>
                        </w:rPr>
                      </w:pPr>
                      <w:r>
                        <w:rPr>
                          <w:rFonts w:ascii="Times New Roman" w:hAnsi="Times New Roman"/>
                          <w:sz w:val="28"/>
                          <w:szCs w:val="28"/>
                          <w:lang w:val="kk-KZ"/>
                        </w:rPr>
                        <w:t>Сурет 30</w:t>
                      </w:r>
                      <w:r w:rsidRPr="002F52C0">
                        <w:rPr>
                          <w:rFonts w:ascii="Times New Roman" w:hAnsi="Times New Roman"/>
                          <w:sz w:val="28"/>
                          <w:szCs w:val="28"/>
                        </w:rPr>
                        <w:t xml:space="preserve"> - </w:t>
                      </w:r>
                      <w:r w:rsidRPr="002F52C0">
                        <w:rPr>
                          <w:rFonts w:ascii="Times New Roman" w:hAnsi="Times New Roman"/>
                          <w:sz w:val="28"/>
                          <w:szCs w:val="28"/>
                          <w:lang w:val="kk-KZ"/>
                        </w:rPr>
                        <w:t>Геометриялық салу есептерін шығаруға қажетті білімдер мен оны оқытуда «</w:t>
                      </w:r>
                      <w:r>
                        <w:rPr>
                          <w:rFonts w:ascii="Times New Roman" w:hAnsi="Times New Roman"/>
                          <w:sz w:val="28"/>
                          <w:szCs w:val="28"/>
                          <w:lang w:val="kk-KZ"/>
                        </w:rPr>
                        <w:t>Жанды</w:t>
                      </w:r>
                      <w:r w:rsidRPr="002F52C0">
                        <w:rPr>
                          <w:rFonts w:ascii="Times New Roman" w:hAnsi="Times New Roman"/>
                          <w:sz w:val="28"/>
                          <w:szCs w:val="28"/>
                          <w:lang w:val="kk-KZ"/>
                        </w:rPr>
                        <w:t xml:space="preserve"> геометрия» бағдарламасын қолдануға қажетті біліктер</w:t>
                      </w:r>
                    </w:p>
                  </w:txbxContent>
                </v:textbox>
                <w10:wrap anchorx="margin"/>
              </v:shape>
            </w:pict>
          </mc:Fallback>
        </mc:AlternateContent>
      </w:r>
      <w:r w:rsidR="00C6530D">
        <w:rPr>
          <w:noProof/>
        </w:rPr>
        <w:drawing>
          <wp:inline distT="0" distB="0" distL="0" distR="0" wp14:anchorId="351DE25A" wp14:editId="441DC1E2">
            <wp:extent cx="5381625" cy="3219450"/>
            <wp:effectExtent l="0" t="0" r="9525" b="0"/>
            <wp:docPr id="720" name="Рисунок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5381625" cy="3219450"/>
                    </a:xfrm>
                    <a:prstGeom prst="rect">
                      <a:avLst/>
                    </a:prstGeom>
                  </pic:spPr>
                </pic:pic>
              </a:graphicData>
            </a:graphic>
          </wp:inline>
        </w:drawing>
      </w:r>
    </w:p>
    <w:p w:rsidR="001C61A6" w:rsidRPr="00B3166A" w:rsidRDefault="001C61A6" w:rsidP="00C6530D">
      <w:pPr>
        <w:widowControl w:val="0"/>
        <w:tabs>
          <w:tab w:val="left" w:pos="567"/>
        </w:tabs>
        <w:autoSpaceDE w:val="0"/>
        <w:autoSpaceDN w:val="0"/>
        <w:spacing w:after="0" w:line="240" w:lineRule="auto"/>
        <w:ind w:firstLine="567"/>
        <w:jc w:val="both"/>
        <w:rPr>
          <w:rFonts w:ascii="Times New Roman" w:eastAsia="Times New Roman" w:hAnsi="Times New Roman"/>
          <w:sz w:val="28"/>
          <w:szCs w:val="28"/>
          <w:lang w:val="kk-KZ"/>
        </w:rPr>
      </w:pPr>
    </w:p>
    <w:bookmarkEnd w:id="127"/>
    <w:p w:rsidR="000575FA" w:rsidRDefault="000575FA" w:rsidP="00EE22CB">
      <w:pPr>
        <w:tabs>
          <w:tab w:val="left" w:pos="567"/>
          <w:tab w:val="left" w:pos="3195"/>
        </w:tabs>
        <w:spacing w:after="0" w:line="240" w:lineRule="auto"/>
        <w:ind w:firstLine="567"/>
        <w:jc w:val="both"/>
        <w:rPr>
          <w:rFonts w:ascii="Times New Roman" w:eastAsia="Times New Roman" w:hAnsi="Times New Roman"/>
          <w:sz w:val="28"/>
          <w:szCs w:val="28"/>
          <w:lang w:val="kk-KZ"/>
        </w:rPr>
      </w:pPr>
    </w:p>
    <w:p w:rsidR="000575FA" w:rsidRDefault="000575FA" w:rsidP="00EE22CB">
      <w:pPr>
        <w:tabs>
          <w:tab w:val="left" w:pos="567"/>
          <w:tab w:val="left" w:pos="3195"/>
        </w:tabs>
        <w:spacing w:after="0" w:line="240" w:lineRule="auto"/>
        <w:ind w:firstLine="567"/>
        <w:jc w:val="both"/>
        <w:rPr>
          <w:rFonts w:ascii="Times New Roman" w:eastAsia="Times New Roman" w:hAnsi="Times New Roman"/>
          <w:sz w:val="28"/>
          <w:szCs w:val="28"/>
          <w:lang w:val="kk-KZ"/>
        </w:rPr>
      </w:pPr>
    </w:p>
    <w:p w:rsidR="00714239" w:rsidRPr="00B3166A" w:rsidRDefault="00714239" w:rsidP="00714239">
      <w:pPr>
        <w:widowControl w:val="0"/>
        <w:tabs>
          <w:tab w:val="left" w:pos="567"/>
        </w:tabs>
        <w:autoSpaceDE w:val="0"/>
        <w:autoSpaceDN w:val="0"/>
        <w:spacing w:after="0" w:line="240" w:lineRule="auto"/>
        <w:ind w:right="-141" w:firstLine="567"/>
        <w:jc w:val="both"/>
        <w:rPr>
          <w:rFonts w:ascii="Times New Roman" w:hAnsi="Times New Roman"/>
          <w:sz w:val="28"/>
          <w:szCs w:val="28"/>
          <w:lang w:val="kk-KZ"/>
        </w:rPr>
      </w:pPr>
      <w:r w:rsidRPr="00B3166A">
        <w:rPr>
          <w:rFonts w:ascii="Times New Roman" w:hAnsi="Times New Roman"/>
          <w:sz w:val="28"/>
          <w:szCs w:val="28"/>
          <w:lang w:val="kk-KZ"/>
        </w:rPr>
        <w:t xml:space="preserve">Компьютер арқылы көрнекі құралдардың көрнекілік бейнесін арттыруға болады.  Мәтіндік фрагменттер қысқарып, жансыз суреттер әдемі бейнелермен ауыстырылады. Білім алушылар анимациялық, бейнежазба, графикалық </w:t>
      </w:r>
      <w:r w:rsidRPr="00B3166A">
        <w:rPr>
          <w:rFonts w:ascii="Times New Roman" w:hAnsi="Times New Roman"/>
          <w:sz w:val="28"/>
          <w:szCs w:val="28"/>
          <w:lang w:val="kk-KZ"/>
        </w:rPr>
        <w:lastRenderedPageBreak/>
        <w:t>көрнекіліктерді көргенде сабаққа қызығушылығы артады. Бұл өз кезегінде педагогикалық ЖОО-да геометриялық салу есептерін оқытуды мазмұндық-құрылымдық жағынан дамыту үшін АКТ құралдарын қолдануды талап етеді. Әрине, студенттердің материалды жетік меңгеруі мұғалімнің қай әдістеме түрін, оқытудың қай технологиясын қолдануына байланысты болады</w:t>
      </w:r>
      <w:r>
        <w:rPr>
          <w:rFonts w:ascii="Times New Roman" w:hAnsi="Times New Roman"/>
          <w:sz w:val="28"/>
          <w:szCs w:val="28"/>
          <w:lang w:val="kk-KZ"/>
        </w:rPr>
        <w:t xml:space="preserve"> </w:t>
      </w:r>
      <w:r w:rsidRPr="0054569C">
        <w:rPr>
          <w:rFonts w:ascii="Times New Roman" w:hAnsi="Times New Roman"/>
          <w:sz w:val="28"/>
          <w:szCs w:val="28"/>
          <w:lang w:val="kk-KZ"/>
        </w:rPr>
        <w:t>[</w:t>
      </w:r>
      <w:r>
        <w:rPr>
          <w:rFonts w:ascii="Times New Roman" w:hAnsi="Times New Roman"/>
          <w:sz w:val="28"/>
          <w:szCs w:val="28"/>
          <w:lang w:val="kk-KZ"/>
        </w:rPr>
        <w:t>75, б.260</w:t>
      </w:r>
      <w:r w:rsidRPr="0054569C">
        <w:rPr>
          <w:rFonts w:ascii="Times New Roman" w:hAnsi="Times New Roman"/>
          <w:sz w:val="28"/>
          <w:szCs w:val="28"/>
          <w:lang w:val="kk-KZ"/>
        </w:rPr>
        <w:t>]</w:t>
      </w:r>
      <w:r w:rsidRPr="00B3166A">
        <w:rPr>
          <w:rFonts w:ascii="Times New Roman" w:hAnsi="Times New Roman"/>
          <w:sz w:val="28"/>
          <w:szCs w:val="28"/>
          <w:lang w:val="kk-KZ"/>
        </w:rPr>
        <w:t>.</w:t>
      </w:r>
    </w:p>
    <w:p w:rsidR="00714239" w:rsidRPr="00B3166A" w:rsidRDefault="00714239" w:rsidP="00714239">
      <w:pPr>
        <w:widowControl w:val="0"/>
        <w:tabs>
          <w:tab w:val="left" w:pos="567"/>
        </w:tabs>
        <w:autoSpaceDE w:val="0"/>
        <w:autoSpaceDN w:val="0"/>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Мектепте геометриялық салу есептерін шығаруға қажетті білімдер мен оны оқытуда «Жанды геометрия» бағдарламасын қолдануға қажетті біліктерге талдау жасалды (</w:t>
      </w:r>
      <w:r>
        <w:rPr>
          <w:rFonts w:ascii="Times New Roman" w:hAnsi="Times New Roman"/>
          <w:sz w:val="28"/>
          <w:szCs w:val="28"/>
          <w:lang w:val="kk-KZ"/>
        </w:rPr>
        <w:t>30-</w:t>
      </w:r>
      <w:r w:rsidRPr="00B3166A">
        <w:rPr>
          <w:rFonts w:ascii="Times New Roman" w:hAnsi="Times New Roman"/>
          <w:sz w:val="28"/>
          <w:szCs w:val="28"/>
          <w:lang w:val="kk-KZ"/>
        </w:rPr>
        <w:t>сурет)</w:t>
      </w:r>
      <w:r w:rsidRPr="00B3166A">
        <w:rPr>
          <w:rFonts w:ascii="Times New Roman" w:hAnsi="Times New Roman"/>
          <w:noProof/>
          <w:sz w:val="28"/>
          <w:szCs w:val="28"/>
          <w:lang w:val="kk-KZ" w:eastAsia="ru-RU"/>
        </w:rPr>
        <w:t>.</w:t>
      </w:r>
    </w:p>
    <w:p w:rsidR="000575FA" w:rsidRDefault="00714239" w:rsidP="00714239">
      <w:pPr>
        <w:widowControl w:val="0"/>
        <w:tabs>
          <w:tab w:val="left" w:pos="567"/>
        </w:tabs>
        <w:autoSpaceDE w:val="0"/>
        <w:autoSpaceDN w:val="0"/>
        <w:spacing w:after="0" w:line="240" w:lineRule="auto"/>
        <w:ind w:firstLine="567"/>
        <w:jc w:val="both"/>
        <w:rPr>
          <w:rFonts w:ascii="Times New Roman" w:eastAsia="Times New Roman" w:hAnsi="Times New Roman"/>
          <w:sz w:val="28"/>
          <w:szCs w:val="28"/>
          <w:lang w:val="kk-KZ"/>
        </w:rPr>
      </w:pPr>
      <w:r w:rsidRPr="00B3166A">
        <w:rPr>
          <w:rFonts w:ascii="Times New Roman" w:eastAsia="Times New Roman" w:hAnsi="Times New Roman"/>
          <w:sz w:val="28"/>
          <w:szCs w:val="28"/>
          <w:lang w:val="kk-KZ"/>
        </w:rPr>
        <w:t>«Жанды геометрия» бағдарламасын қолданып геометриялық салу есептерін шығару бірнеше кезеңнен тұрады: салу есебін шығару жолын анықтау, анықталған жол бойынша оны салу, салынған фигура берілген шарттарды қанағаттандыратынын дәлелдеу және ол есептің шешімі қандай жағдайларда бар болады, бар болса олардың саны нешеу болады, қандай жағдайда есептің шешімі болмайды деген сұрақтарға жауап іздеуден тұрады.</w:t>
      </w:r>
    </w:p>
    <w:p w:rsidR="00CC6BDE" w:rsidRPr="00B3166A" w:rsidRDefault="00B702EB" w:rsidP="00EE22CB">
      <w:pPr>
        <w:tabs>
          <w:tab w:val="left" w:pos="567"/>
          <w:tab w:val="left" w:pos="3195"/>
        </w:tabs>
        <w:spacing w:after="0" w:line="240" w:lineRule="auto"/>
        <w:ind w:firstLine="567"/>
        <w:jc w:val="both"/>
        <w:rPr>
          <w:rFonts w:ascii="Times New Roman" w:hAnsi="Times New Roman"/>
          <w:sz w:val="28"/>
          <w:szCs w:val="28"/>
          <w:lang w:val="kk-KZ"/>
        </w:rPr>
      </w:pPr>
      <w:r w:rsidRPr="00B3166A">
        <w:rPr>
          <w:rFonts w:ascii="Times New Roman" w:eastAsia="Times New Roman" w:hAnsi="Times New Roman"/>
          <w:sz w:val="28"/>
          <w:szCs w:val="28"/>
          <w:lang w:val="kk-KZ"/>
        </w:rPr>
        <w:t>«Жанды геометрия» бағдарламасын қолдану арқылы «</w:t>
      </w:r>
      <w:r w:rsidRPr="00B3166A">
        <w:rPr>
          <w:rFonts w:ascii="Times New Roman" w:hAnsi="Times New Roman"/>
          <w:sz w:val="28"/>
          <w:szCs w:val="28"/>
          <w:lang w:val="kk-KZ"/>
        </w:rPr>
        <w:t>Нүктелердің геометриялық орны» (НГО) әдісіне берілген есеп.</w:t>
      </w:r>
    </w:p>
    <w:p w:rsidR="003733FA" w:rsidRPr="00B3166A" w:rsidRDefault="003733FA" w:rsidP="00EE22CB">
      <w:pPr>
        <w:shd w:val="clear" w:color="auto" w:fill="FFFFFF"/>
        <w:spacing w:after="0" w:line="240" w:lineRule="auto"/>
        <w:ind w:firstLine="567"/>
        <w:jc w:val="both"/>
        <w:rPr>
          <w:rFonts w:ascii="Times New Roman" w:eastAsia="Times New Roman" w:hAnsi="Times New Roman"/>
          <w:sz w:val="28"/>
          <w:szCs w:val="28"/>
          <w:lang w:val="kk-KZ" w:eastAsia="ru-RU"/>
        </w:rPr>
      </w:pPr>
      <w:r w:rsidRPr="00B3166A">
        <w:rPr>
          <w:rFonts w:ascii="Times New Roman" w:eastAsia="Times New Roman" w:hAnsi="Times New Roman"/>
          <w:i/>
          <w:noProof/>
          <w:sz w:val="28"/>
          <w:szCs w:val="28"/>
          <w:lang w:val="kk-KZ" w:eastAsia="ru-RU"/>
        </w:rPr>
        <w:t>Есеп:</w:t>
      </w:r>
      <w:r w:rsidRPr="00B3166A">
        <w:rPr>
          <w:rFonts w:ascii="Times New Roman" w:eastAsia="Times New Roman" w:hAnsi="Times New Roman"/>
          <w:noProof/>
          <w:sz w:val="28"/>
          <w:szCs w:val="28"/>
          <w:lang w:val="kk-KZ" w:eastAsia="ru-RU"/>
        </w:rPr>
        <w:t xml:space="preserve"> </w:t>
      </w:r>
      <w:r w:rsidRPr="00581310">
        <w:rPr>
          <w:rFonts w:ascii="Times New Roman" w:eastAsia="Times New Roman" w:hAnsi="Times New Roman"/>
          <w:i/>
          <w:noProof/>
          <w:sz w:val="28"/>
          <w:szCs w:val="28"/>
          <w:lang w:val="kk-KZ" w:eastAsia="ru-RU"/>
        </w:rPr>
        <w:t>Берілген а</w:t>
      </w:r>
      <w:r w:rsidR="000A1F12" w:rsidRPr="00581310">
        <w:rPr>
          <w:rFonts w:ascii="Times New Roman" w:eastAsia="Times New Roman" w:hAnsi="Times New Roman"/>
          <w:i/>
          <w:noProof/>
          <w:sz w:val="28"/>
          <w:szCs w:val="28"/>
          <w:lang w:val="kk-KZ" w:eastAsia="ru-RU"/>
        </w:rPr>
        <w:t xml:space="preserve"> </w:t>
      </w:r>
      <w:r w:rsidRPr="00581310">
        <w:rPr>
          <w:rFonts w:ascii="Times New Roman" w:eastAsia="Times New Roman" w:hAnsi="Times New Roman"/>
          <w:i/>
          <w:noProof/>
          <w:sz w:val="28"/>
          <w:szCs w:val="28"/>
          <w:lang w:val="kk-KZ" w:eastAsia="ru-RU"/>
        </w:rPr>
        <w:t xml:space="preserve">қабырғасы, сол қабырғаға түсірілген </w:t>
      </w:r>
      <w:r w:rsidRPr="00581310">
        <w:rPr>
          <w:rFonts w:ascii="Times New Roman" w:eastAsia="Times New Roman" w:hAnsi="Times New Roman"/>
          <w:i/>
          <w:iCs/>
          <w:noProof/>
          <w:sz w:val="28"/>
          <w:szCs w:val="28"/>
          <w:lang w:val="kk-KZ" w:eastAsia="ru-RU"/>
        </w:rPr>
        <w:t>m</w:t>
      </w:r>
      <w:r w:rsidRPr="00581310">
        <w:rPr>
          <w:rFonts w:ascii="Times New Roman" w:eastAsia="Times New Roman" w:hAnsi="Times New Roman"/>
          <w:i/>
          <w:iCs/>
          <w:noProof/>
          <w:sz w:val="28"/>
          <w:szCs w:val="28"/>
          <w:vertAlign w:val="subscript"/>
          <w:lang w:val="kk-KZ" w:eastAsia="ru-RU"/>
        </w:rPr>
        <w:t>а</w:t>
      </w:r>
      <w:r w:rsidR="000A1F12" w:rsidRPr="00581310">
        <w:rPr>
          <w:rFonts w:ascii="Times New Roman" w:eastAsia="Times New Roman" w:hAnsi="Times New Roman"/>
          <w:i/>
          <w:iCs/>
          <w:noProof/>
          <w:sz w:val="28"/>
          <w:szCs w:val="28"/>
          <w:vertAlign w:val="subscript"/>
          <w:lang w:val="kk-KZ" w:eastAsia="ru-RU"/>
        </w:rPr>
        <w:t xml:space="preserve"> </w:t>
      </w:r>
      <w:r w:rsidR="000A1F12" w:rsidRPr="00581310">
        <w:rPr>
          <w:rFonts w:ascii="Times New Roman" w:eastAsia="Times New Roman" w:hAnsi="Times New Roman"/>
          <w:i/>
          <w:noProof/>
          <w:sz w:val="28"/>
          <w:szCs w:val="28"/>
          <w:lang w:val="kk-KZ" w:eastAsia="ru-RU"/>
        </w:rPr>
        <w:t xml:space="preserve"> </w:t>
      </w:r>
      <w:r w:rsidRPr="00581310">
        <w:rPr>
          <w:rFonts w:ascii="Times New Roman" w:eastAsia="Times New Roman" w:hAnsi="Times New Roman"/>
          <w:i/>
          <w:noProof/>
          <w:sz w:val="28"/>
          <w:szCs w:val="28"/>
          <w:lang w:val="kk-KZ" w:eastAsia="ru-RU"/>
        </w:rPr>
        <w:t>медианасы және сырттай сызылған шеңбердің R радиусы арқылы үшбұрыш салу керек</w:t>
      </w:r>
      <w:r w:rsidR="000A1F12" w:rsidRPr="00B3166A">
        <w:rPr>
          <w:rFonts w:ascii="Times New Roman" w:eastAsia="Times New Roman" w:hAnsi="Times New Roman"/>
          <w:noProof/>
          <w:sz w:val="28"/>
          <w:szCs w:val="28"/>
          <w:lang w:val="kk-KZ" w:eastAsia="ru-RU"/>
        </w:rPr>
        <w:t xml:space="preserve"> [1</w:t>
      </w:r>
      <w:r w:rsidR="00E839F0">
        <w:rPr>
          <w:rFonts w:ascii="Times New Roman" w:eastAsia="Times New Roman" w:hAnsi="Times New Roman"/>
          <w:noProof/>
          <w:sz w:val="28"/>
          <w:szCs w:val="28"/>
          <w:lang w:val="kk-KZ" w:eastAsia="ru-RU"/>
        </w:rPr>
        <w:t>9</w:t>
      </w:r>
      <w:r w:rsidR="00121163">
        <w:rPr>
          <w:rFonts w:ascii="Times New Roman" w:eastAsia="Times New Roman" w:hAnsi="Times New Roman"/>
          <w:noProof/>
          <w:sz w:val="28"/>
          <w:szCs w:val="28"/>
          <w:lang w:val="kk-KZ" w:eastAsia="ru-RU"/>
        </w:rPr>
        <w:t>7</w:t>
      </w:r>
      <w:r w:rsidR="000A1F12" w:rsidRPr="00B3166A">
        <w:rPr>
          <w:rFonts w:ascii="Times New Roman" w:eastAsia="Times New Roman" w:hAnsi="Times New Roman"/>
          <w:noProof/>
          <w:sz w:val="28"/>
          <w:szCs w:val="28"/>
          <w:lang w:val="kk-KZ" w:eastAsia="ru-RU"/>
        </w:rPr>
        <w:t>]</w:t>
      </w:r>
      <w:r w:rsidRPr="00B3166A">
        <w:rPr>
          <w:rFonts w:ascii="Times New Roman" w:eastAsia="Times New Roman" w:hAnsi="Times New Roman"/>
          <w:noProof/>
          <w:sz w:val="28"/>
          <w:szCs w:val="28"/>
          <w:lang w:val="kk-KZ" w:eastAsia="ru-RU"/>
        </w:rPr>
        <w:t>.</w:t>
      </w:r>
    </w:p>
    <w:p w:rsidR="003733FA" w:rsidRPr="00B3166A" w:rsidRDefault="003733FA" w:rsidP="00EE22CB">
      <w:pPr>
        <w:shd w:val="clear" w:color="auto" w:fill="FFFFFF"/>
        <w:spacing w:after="0" w:line="240" w:lineRule="auto"/>
        <w:ind w:firstLine="567"/>
        <w:jc w:val="both"/>
        <w:rPr>
          <w:rFonts w:ascii="Times New Roman" w:eastAsia="Times New Roman" w:hAnsi="Times New Roman"/>
          <w:sz w:val="28"/>
          <w:szCs w:val="28"/>
          <w:lang w:val="kk-KZ" w:eastAsia="ru-RU"/>
        </w:rPr>
      </w:pPr>
      <w:r w:rsidRPr="00B3166A">
        <w:rPr>
          <w:rFonts w:ascii="Times New Roman" w:eastAsia="Times New Roman" w:hAnsi="Times New Roman"/>
          <w:noProof/>
          <w:sz w:val="28"/>
          <w:szCs w:val="28"/>
          <w:lang w:val="kk-KZ" w:eastAsia="ru-RU"/>
        </w:rPr>
        <w:t>Геометриялық орындар әдісімен шешкенде, берілген есеп НГО қасиетіне ие болатын бір немесе бірнеше нүктелерді табу есебіне келтіріледі. Яғни, іздеп отырған нүктені салу үшін алдымен бірінші шартты қанағаттандыратын геометриялық орынды, одан кейін, бірінші шартты ескермей, екінші шартты қанағаттандыратын геометриялық орынды салу керек.</w:t>
      </w:r>
    </w:p>
    <w:p w:rsidR="003733FA" w:rsidRPr="00B3166A" w:rsidRDefault="003733FA" w:rsidP="00EE22CB">
      <w:pPr>
        <w:tabs>
          <w:tab w:val="left" w:pos="567"/>
          <w:tab w:val="left" w:pos="3195"/>
        </w:tabs>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Геометриялық орындарды табуға байланысты есептерді шығарғанда көбінесе осы геометриялық орынды табу есебін алдында өтілген геометриялық орынды табу есебіне келтіруге болады. Бұл берілген қасиеті бар нүктелердің алдын ала белгілі қасиеттердің біріне ие екендігін көрсету арқылы қол жеткізіледі.</w:t>
      </w:r>
    </w:p>
    <w:p w:rsidR="003733FA" w:rsidRPr="00B3166A" w:rsidRDefault="003733FA" w:rsidP="00EE22CB">
      <w:pPr>
        <w:tabs>
          <w:tab w:val="left" w:pos="567"/>
        </w:tabs>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Мұндай есептерді кезең-кезеңімен шығару маңызды әдістемелік мәнге ие болғандықтан, бұл мәселеге тоқталуды қажет деп санаймыз</w:t>
      </w:r>
      <w:r w:rsidR="00DA08AE">
        <w:rPr>
          <w:rFonts w:ascii="Times New Roman" w:hAnsi="Times New Roman"/>
          <w:sz w:val="28"/>
          <w:szCs w:val="28"/>
          <w:lang w:val="kk-KZ"/>
        </w:rPr>
        <w:t xml:space="preserve"> </w:t>
      </w:r>
      <w:r w:rsidR="00DA08AE" w:rsidRPr="00DA08AE">
        <w:rPr>
          <w:rFonts w:ascii="Times New Roman" w:hAnsi="Times New Roman"/>
          <w:sz w:val="28"/>
          <w:szCs w:val="28"/>
          <w:lang w:val="kk-KZ"/>
        </w:rPr>
        <w:t>[</w:t>
      </w:r>
      <w:r w:rsidR="00DA08AE">
        <w:rPr>
          <w:rFonts w:ascii="Times New Roman" w:hAnsi="Times New Roman"/>
          <w:sz w:val="28"/>
          <w:szCs w:val="28"/>
          <w:lang w:val="kk-KZ"/>
        </w:rPr>
        <w:t>75, б.2</w:t>
      </w:r>
      <w:r w:rsidR="0054569C">
        <w:rPr>
          <w:rFonts w:ascii="Times New Roman" w:hAnsi="Times New Roman"/>
          <w:sz w:val="28"/>
          <w:szCs w:val="28"/>
          <w:lang w:val="kk-KZ"/>
        </w:rPr>
        <w:t>59</w:t>
      </w:r>
      <w:r w:rsidR="00DA08AE" w:rsidRPr="00DA08AE">
        <w:rPr>
          <w:rFonts w:ascii="Times New Roman" w:hAnsi="Times New Roman"/>
          <w:sz w:val="28"/>
          <w:szCs w:val="28"/>
          <w:lang w:val="kk-KZ"/>
        </w:rPr>
        <w:t>]</w:t>
      </w:r>
      <w:r w:rsidRPr="00B3166A">
        <w:rPr>
          <w:rFonts w:ascii="Times New Roman" w:hAnsi="Times New Roman"/>
          <w:sz w:val="28"/>
          <w:szCs w:val="28"/>
          <w:lang w:val="kk-KZ"/>
        </w:rPr>
        <w:t xml:space="preserve">. </w:t>
      </w:r>
    </w:p>
    <w:p w:rsidR="003733FA" w:rsidRPr="00B3166A" w:rsidRDefault="003733FA" w:rsidP="00266546">
      <w:pPr>
        <w:numPr>
          <w:ilvl w:val="0"/>
          <w:numId w:val="8"/>
        </w:numPr>
        <w:tabs>
          <w:tab w:val="left" w:pos="851"/>
          <w:tab w:val="left" w:pos="993"/>
        </w:tabs>
        <w:spacing w:after="0" w:line="240" w:lineRule="auto"/>
        <w:ind w:left="0" w:firstLine="567"/>
        <w:contextualSpacing/>
        <w:jc w:val="both"/>
        <w:rPr>
          <w:rFonts w:ascii="Times New Roman" w:eastAsia="Times New Roman" w:hAnsi="Times New Roman"/>
          <w:i/>
          <w:sz w:val="28"/>
          <w:szCs w:val="28"/>
          <w:lang w:val="kk-KZ" w:eastAsia="ru-RU"/>
        </w:rPr>
      </w:pPr>
      <w:r w:rsidRPr="00B3166A">
        <w:rPr>
          <w:rFonts w:ascii="Times New Roman" w:hAnsi="Times New Roman"/>
          <w:i/>
          <w:sz w:val="28"/>
          <w:szCs w:val="28"/>
          <w:lang w:val="kk-KZ"/>
        </w:rPr>
        <w:t>Талдау кезеңі.</w:t>
      </w:r>
      <w:r w:rsidR="007556FB" w:rsidRPr="00B3166A">
        <w:rPr>
          <w:rFonts w:ascii="Times New Roman" w:hAnsi="Times New Roman"/>
          <w:i/>
          <w:sz w:val="28"/>
          <w:szCs w:val="28"/>
          <w:lang w:val="kk-KZ"/>
        </w:rPr>
        <w:t xml:space="preserve"> </w:t>
      </w:r>
      <w:r w:rsidRPr="00B3166A">
        <w:rPr>
          <w:rFonts w:ascii="Times New Roman" w:hAnsi="Times New Roman"/>
          <w:sz w:val="28"/>
          <w:szCs w:val="28"/>
          <w:lang w:val="kk-KZ"/>
        </w:rPr>
        <w:t>Бұл кезеңде  есеп шартында берілген фигуралар мен салынбақ фигура арасындағы қатынастар анықталады. Ол үшін есеп шығарылған деп ұйғарып, ізделінді фигураның жоба суреті салынады (</w:t>
      </w:r>
      <w:r w:rsidR="00581310">
        <w:rPr>
          <w:rFonts w:ascii="Times New Roman" w:hAnsi="Times New Roman"/>
          <w:sz w:val="28"/>
          <w:szCs w:val="28"/>
          <w:lang w:val="kk-KZ"/>
        </w:rPr>
        <w:t>31</w:t>
      </w:r>
      <w:r w:rsidRPr="00B3166A">
        <w:rPr>
          <w:rFonts w:ascii="Times New Roman" w:hAnsi="Times New Roman"/>
          <w:sz w:val="28"/>
          <w:szCs w:val="28"/>
          <w:lang w:val="kk-KZ"/>
        </w:rPr>
        <w:t>-сурет). Осы жоба суретте салынған фигураның белгілі және белгісіз элементтері арасындағы қатыстарды талдай отырып, ізделінді фигураны салу қадамдарын анықтаймыз. Сөйтіп, талдау кезеңі ізделінді фигураны салу қадамдарын тізбектей белгілеумен аяқталады.</w:t>
      </w:r>
    </w:p>
    <w:p w:rsidR="003733FA" w:rsidRPr="00B3166A" w:rsidRDefault="003733FA" w:rsidP="00EE22CB">
      <w:pPr>
        <w:shd w:val="clear" w:color="auto" w:fill="FFFFFF"/>
        <w:spacing w:after="0" w:line="240" w:lineRule="auto"/>
        <w:ind w:firstLine="567"/>
        <w:jc w:val="both"/>
        <w:rPr>
          <w:rFonts w:ascii="Times New Roman" w:eastAsia="Times New Roman" w:hAnsi="Times New Roman"/>
          <w:sz w:val="28"/>
          <w:szCs w:val="28"/>
          <w:lang w:val="kk-KZ" w:eastAsia="ru-RU"/>
        </w:rPr>
      </w:pPr>
      <w:r w:rsidRPr="00B3166A">
        <w:rPr>
          <w:rFonts w:ascii="Times New Roman" w:eastAsia="Times New Roman" w:hAnsi="Times New Roman"/>
          <w:noProof/>
          <w:sz w:val="28"/>
          <w:szCs w:val="28"/>
          <w:lang w:val="kk-KZ" w:eastAsia="ru-RU"/>
        </w:rPr>
        <w:t xml:space="preserve">Іздеп отырған </w:t>
      </w:r>
      <w:r w:rsidRPr="00B3166A">
        <w:rPr>
          <w:rFonts w:ascii="Times New Roman" w:eastAsia="Times New Roman" w:hAnsi="Times New Roman"/>
          <w:iCs/>
          <w:noProof/>
          <w:sz w:val="28"/>
          <w:szCs w:val="28"/>
          <w:lang w:val="kk-KZ" w:eastAsia="ru-RU"/>
        </w:rPr>
        <w:t xml:space="preserve">АВС </w:t>
      </w:r>
      <w:r w:rsidRPr="00B3166A">
        <w:rPr>
          <w:rFonts w:ascii="Times New Roman" w:eastAsia="Times New Roman" w:hAnsi="Times New Roman"/>
          <w:noProof/>
          <w:sz w:val="28"/>
          <w:szCs w:val="28"/>
          <w:lang w:val="kk-KZ" w:eastAsia="ru-RU"/>
        </w:rPr>
        <w:t>үшбұрышымыз (</w:t>
      </w:r>
      <w:r w:rsidR="00581310">
        <w:rPr>
          <w:rFonts w:ascii="Times New Roman" w:eastAsia="Times New Roman" w:hAnsi="Times New Roman"/>
          <w:noProof/>
          <w:sz w:val="28"/>
          <w:szCs w:val="28"/>
          <w:lang w:val="kk-KZ" w:eastAsia="ru-RU"/>
        </w:rPr>
        <w:t>31</w:t>
      </w:r>
      <w:r w:rsidRPr="00B3166A">
        <w:rPr>
          <w:rFonts w:ascii="Times New Roman" w:eastAsia="Times New Roman" w:hAnsi="Times New Roman"/>
          <w:noProof/>
          <w:sz w:val="28"/>
          <w:szCs w:val="28"/>
          <w:lang w:val="kk-KZ" w:eastAsia="ru-RU"/>
        </w:rPr>
        <w:t xml:space="preserve">а-сурет) салынған, ал оның кабырғасы </w:t>
      </w:r>
      <w:r w:rsidRPr="00B3166A">
        <w:rPr>
          <w:rFonts w:ascii="Times New Roman" w:eastAsia="Times New Roman" w:hAnsi="Times New Roman"/>
          <w:iCs/>
          <w:noProof/>
          <w:sz w:val="28"/>
          <w:szCs w:val="28"/>
          <w:lang w:val="kk-KZ" w:eastAsia="ru-RU"/>
        </w:rPr>
        <w:t xml:space="preserve">ВС=а, </w:t>
      </w:r>
      <w:r w:rsidRPr="00B3166A">
        <w:rPr>
          <w:rFonts w:ascii="Times New Roman" w:eastAsia="Times New Roman" w:hAnsi="Times New Roman"/>
          <w:noProof/>
          <w:sz w:val="28"/>
          <w:szCs w:val="28"/>
          <w:lang w:val="kk-KZ" w:eastAsia="ru-RU"/>
        </w:rPr>
        <w:t>медианасы D</w:t>
      </w:r>
      <w:r w:rsidRPr="00B3166A">
        <w:rPr>
          <w:rFonts w:ascii="Times New Roman" w:eastAsia="Times New Roman" w:hAnsi="Times New Roman"/>
          <w:iCs/>
          <w:noProof/>
          <w:sz w:val="28"/>
          <w:szCs w:val="28"/>
          <w:lang w:val="kk-KZ" w:eastAsia="ru-RU"/>
        </w:rPr>
        <w:t>А=m</w:t>
      </w:r>
      <w:r w:rsidRPr="00B3166A">
        <w:rPr>
          <w:rFonts w:ascii="Times New Roman" w:eastAsia="Times New Roman" w:hAnsi="Times New Roman"/>
          <w:iCs/>
          <w:noProof/>
          <w:sz w:val="28"/>
          <w:szCs w:val="28"/>
          <w:vertAlign w:val="subscript"/>
          <w:lang w:val="kk-KZ" w:eastAsia="ru-RU"/>
        </w:rPr>
        <w:t>а</w:t>
      </w:r>
      <w:r w:rsidR="007556FB" w:rsidRPr="00B3166A">
        <w:rPr>
          <w:rFonts w:ascii="Times New Roman" w:eastAsia="Times New Roman" w:hAnsi="Times New Roman"/>
          <w:iCs/>
          <w:noProof/>
          <w:sz w:val="28"/>
          <w:szCs w:val="28"/>
          <w:vertAlign w:val="subscript"/>
          <w:lang w:val="kk-KZ" w:eastAsia="ru-RU"/>
        </w:rPr>
        <w:t xml:space="preserve"> </w:t>
      </w:r>
      <w:r w:rsidRPr="00B3166A">
        <w:rPr>
          <w:rFonts w:ascii="Times New Roman" w:eastAsia="Times New Roman" w:hAnsi="Times New Roman"/>
          <w:noProof/>
          <w:sz w:val="28"/>
          <w:szCs w:val="28"/>
          <w:lang w:val="kk-KZ" w:eastAsia="ru-RU"/>
        </w:rPr>
        <w:t xml:space="preserve">және сырттай сызылған шеңбердің радиусы </w:t>
      </w:r>
      <w:r w:rsidRPr="00B3166A">
        <w:rPr>
          <w:rFonts w:ascii="Times New Roman" w:eastAsia="Times New Roman" w:hAnsi="Times New Roman"/>
          <w:iCs/>
          <w:noProof/>
          <w:color w:val="0D0D0D"/>
          <w:sz w:val="28"/>
          <w:szCs w:val="28"/>
          <w:lang w:val="kk-KZ" w:eastAsia="ru-RU"/>
        </w:rPr>
        <w:t>R</w:t>
      </w:r>
      <w:r w:rsidRPr="00B3166A">
        <w:rPr>
          <w:rFonts w:ascii="Times New Roman" w:eastAsia="Times New Roman" w:hAnsi="Times New Roman"/>
          <w:noProof/>
          <w:sz w:val="28"/>
          <w:szCs w:val="28"/>
          <w:lang w:val="kk-KZ" w:eastAsia="ru-RU"/>
        </w:rPr>
        <w:t xml:space="preserve">үшбұрышқа сырттай сызылған шеңбердің центрі болсын. Іздеп отырған үшбұрышымыздың B және </w:t>
      </w:r>
      <w:r w:rsidRPr="00B3166A">
        <w:rPr>
          <w:rFonts w:ascii="Times New Roman" w:eastAsia="Times New Roman" w:hAnsi="Times New Roman"/>
          <w:iCs/>
          <w:noProof/>
          <w:sz w:val="28"/>
          <w:szCs w:val="28"/>
          <w:lang w:val="kk-KZ" w:eastAsia="ru-RU"/>
        </w:rPr>
        <w:t xml:space="preserve">С </w:t>
      </w:r>
      <w:r w:rsidRPr="00B3166A">
        <w:rPr>
          <w:rFonts w:ascii="Times New Roman" w:eastAsia="Times New Roman" w:hAnsi="Times New Roman"/>
          <w:noProof/>
          <w:sz w:val="28"/>
          <w:szCs w:val="28"/>
          <w:lang w:val="kk-KZ" w:eastAsia="ru-RU"/>
        </w:rPr>
        <w:t xml:space="preserve">екі төбесі </w:t>
      </w:r>
      <w:r w:rsidRPr="00B3166A">
        <w:rPr>
          <w:rFonts w:ascii="Times New Roman" w:eastAsia="Times New Roman" w:hAnsi="Times New Roman"/>
          <w:iCs/>
          <w:noProof/>
          <w:sz w:val="28"/>
          <w:szCs w:val="28"/>
          <w:lang w:val="kk-KZ" w:eastAsia="ru-RU"/>
        </w:rPr>
        <w:t xml:space="preserve">ВС=а </w:t>
      </w:r>
      <w:r w:rsidRPr="00B3166A">
        <w:rPr>
          <w:rFonts w:ascii="Times New Roman" w:eastAsia="Times New Roman" w:hAnsi="Times New Roman"/>
          <w:noProof/>
          <w:sz w:val="28"/>
          <w:szCs w:val="28"/>
          <w:lang w:val="kk-KZ" w:eastAsia="ru-RU"/>
        </w:rPr>
        <w:t>кесіндісінің ұштары есебінде анықталады. Олай болса, есептің шешуі, төмендегі екі шартты қанағаттандыратын, үшбұрыштың үшінші</w:t>
      </w:r>
      <w:r w:rsidR="00EE22CB" w:rsidRPr="00B3166A">
        <w:rPr>
          <w:rFonts w:ascii="Times New Roman" w:eastAsia="Times New Roman" w:hAnsi="Times New Roman"/>
          <w:noProof/>
          <w:sz w:val="28"/>
          <w:szCs w:val="28"/>
          <w:lang w:val="kk-KZ" w:eastAsia="ru-RU"/>
        </w:rPr>
        <w:t xml:space="preserve"> </w:t>
      </w:r>
      <w:r w:rsidRPr="00B3166A">
        <w:rPr>
          <w:rFonts w:ascii="Times New Roman" w:eastAsia="Times New Roman" w:hAnsi="Times New Roman"/>
          <w:iCs/>
          <w:noProof/>
          <w:sz w:val="28"/>
          <w:szCs w:val="28"/>
          <w:lang w:val="kk-KZ" w:eastAsia="ru-RU"/>
        </w:rPr>
        <w:t xml:space="preserve">А </w:t>
      </w:r>
      <w:r w:rsidRPr="00B3166A">
        <w:rPr>
          <w:rFonts w:ascii="Times New Roman" w:eastAsia="Times New Roman" w:hAnsi="Times New Roman"/>
          <w:noProof/>
          <w:sz w:val="28"/>
          <w:szCs w:val="28"/>
          <w:lang w:val="kk-KZ" w:eastAsia="ru-RU"/>
        </w:rPr>
        <w:t>төбесін салуға келеді.</w:t>
      </w:r>
    </w:p>
    <w:p w:rsidR="003733FA" w:rsidRPr="00B3166A" w:rsidRDefault="003733FA" w:rsidP="00715351">
      <w:pPr>
        <w:shd w:val="clear" w:color="auto" w:fill="FFFFFF"/>
        <w:tabs>
          <w:tab w:val="left" w:pos="993"/>
        </w:tabs>
        <w:spacing w:after="0" w:line="240" w:lineRule="auto"/>
        <w:ind w:firstLine="709"/>
        <w:jc w:val="both"/>
        <w:rPr>
          <w:rFonts w:ascii="Times New Roman" w:eastAsia="Times New Roman" w:hAnsi="Times New Roman"/>
          <w:sz w:val="28"/>
          <w:szCs w:val="28"/>
          <w:lang w:val="kk-KZ" w:eastAsia="ru-RU"/>
        </w:rPr>
      </w:pPr>
      <w:r w:rsidRPr="00B3166A">
        <w:rPr>
          <w:rFonts w:ascii="Times New Roman" w:eastAsia="Times New Roman" w:hAnsi="Times New Roman"/>
          <w:noProof/>
          <w:sz w:val="24"/>
          <w:szCs w:val="24"/>
          <w:lang w:val="kk-KZ" w:eastAsia="ru-RU"/>
        </w:rPr>
        <w:t xml:space="preserve">1) </w:t>
      </w:r>
      <w:r w:rsidRPr="00B3166A">
        <w:rPr>
          <w:rFonts w:ascii="Times New Roman" w:eastAsia="Times New Roman" w:hAnsi="Times New Roman"/>
          <w:noProof/>
          <w:sz w:val="28"/>
          <w:szCs w:val="28"/>
          <w:lang w:val="kk-KZ" w:eastAsia="ru-RU"/>
        </w:rPr>
        <w:t xml:space="preserve">А төбесі - </w:t>
      </w:r>
      <w:r w:rsidRPr="00B3166A">
        <w:rPr>
          <w:rFonts w:ascii="Times New Roman" w:eastAsia="Times New Roman" w:hAnsi="Times New Roman"/>
          <w:iCs/>
          <w:noProof/>
          <w:sz w:val="28"/>
          <w:szCs w:val="28"/>
          <w:lang w:val="kk-KZ" w:eastAsia="ru-RU"/>
        </w:rPr>
        <w:t xml:space="preserve">АВС </w:t>
      </w:r>
      <w:r w:rsidRPr="00B3166A">
        <w:rPr>
          <w:rFonts w:ascii="Times New Roman" w:eastAsia="Times New Roman" w:hAnsi="Times New Roman"/>
          <w:noProof/>
          <w:sz w:val="28"/>
          <w:szCs w:val="28"/>
          <w:lang w:val="kk-KZ" w:eastAsia="ru-RU"/>
        </w:rPr>
        <w:t>үшбұрышына сырттай сызылған, шеңбердің бойында жатуы тиіс;</w:t>
      </w:r>
    </w:p>
    <w:p w:rsidR="003733FA" w:rsidRPr="00B3166A" w:rsidRDefault="003733FA" w:rsidP="00715351">
      <w:pPr>
        <w:shd w:val="clear" w:color="auto" w:fill="FFFFFF"/>
        <w:tabs>
          <w:tab w:val="left" w:pos="993"/>
        </w:tabs>
        <w:spacing w:after="0" w:line="240" w:lineRule="auto"/>
        <w:ind w:firstLine="709"/>
        <w:jc w:val="both"/>
        <w:rPr>
          <w:rFonts w:ascii="Times New Roman" w:eastAsia="Times New Roman" w:hAnsi="Times New Roman"/>
          <w:noProof/>
          <w:sz w:val="28"/>
          <w:szCs w:val="28"/>
          <w:lang w:val="kk-KZ" w:eastAsia="ru-RU"/>
        </w:rPr>
      </w:pPr>
      <w:r w:rsidRPr="00B3166A">
        <w:rPr>
          <w:rFonts w:ascii="Times New Roman" w:eastAsia="Times New Roman" w:hAnsi="Times New Roman"/>
          <w:noProof/>
          <w:sz w:val="28"/>
          <w:szCs w:val="28"/>
          <w:lang w:val="kk-KZ" w:eastAsia="ru-RU"/>
        </w:rPr>
        <w:lastRenderedPageBreak/>
        <w:t xml:space="preserve">2) А төбесі - </w:t>
      </w:r>
      <w:r w:rsidRPr="00B3166A">
        <w:rPr>
          <w:rFonts w:ascii="Times New Roman" w:eastAsia="Times New Roman" w:hAnsi="Times New Roman"/>
          <w:iCs/>
          <w:noProof/>
          <w:sz w:val="28"/>
          <w:szCs w:val="28"/>
          <w:lang w:val="kk-KZ" w:eastAsia="ru-RU"/>
        </w:rPr>
        <w:t xml:space="preserve">ВС </w:t>
      </w:r>
      <w:r w:rsidRPr="00B3166A">
        <w:rPr>
          <w:rFonts w:ascii="Times New Roman" w:eastAsia="Times New Roman" w:hAnsi="Times New Roman"/>
          <w:noProof/>
          <w:sz w:val="28"/>
          <w:szCs w:val="28"/>
          <w:lang w:val="kk-KZ" w:eastAsia="ru-RU"/>
        </w:rPr>
        <w:t xml:space="preserve">кесіндісінің ортасынан </w:t>
      </w:r>
      <w:r w:rsidRPr="00B3166A">
        <w:rPr>
          <w:rFonts w:ascii="Times New Roman" w:eastAsia="Times New Roman" w:hAnsi="Times New Roman"/>
          <w:iCs/>
          <w:noProof/>
          <w:sz w:val="28"/>
          <w:szCs w:val="28"/>
          <w:lang w:val="kk-KZ" w:eastAsia="ru-RU"/>
        </w:rPr>
        <w:t xml:space="preserve">(D </w:t>
      </w:r>
      <w:r w:rsidRPr="00B3166A">
        <w:rPr>
          <w:rFonts w:ascii="Times New Roman" w:eastAsia="Times New Roman" w:hAnsi="Times New Roman"/>
          <w:noProof/>
          <w:sz w:val="28"/>
          <w:szCs w:val="28"/>
          <w:lang w:val="kk-KZ" w:eastAsia="ru-RU"/>
        </w:rPr>
        <w:t xml:space="preserve">нүктесінен) </w:t>
      </w:r>
      <w:r w:rsidRPr="00B3166A">
        <w:rPr>
          <w:rFonts w:ascii="Times New Roman" w:eastAsia="Times New Roman" w:hAnsi="Times New Roman"/>
          <w:iCs/>
          <w:noProof/>
          <w:sz w:val="28"/>
          <w:szCs w:val="28"/>
          <w:lang w:val="kk-KZ" w:eastAsia="ru-RU"/>
        </w:rPr>
        <w:t>m</w:t>
      </w:r>
      <w:r w:rsidRPr="00B3166A">
        <w:rPr>
          <w:rFonts w:ascii="Times New Roman" w:eastAsia="Times New Roman" w:hAnsi="Times New Roman"/>
          <w:iCs/>
          <w:noProof/>
          <w:sz w:val="28"/>
          <w:szCs w:val="28"/>
          <w:vertAlign w:val="subscript"/>
          <w:lang w:val="kk-KZ" w:eastAsia="ru-RU"/>
        </w:rPr>
        <w:t xml:space="preserve">а  </w:t>
      </w:r>
      <w:r w:rsidRPr="00B3166A">
        <w:rPr>
          <w:rFonts w:ascii="Times New Roman" w:eastAsia="Times New Roman" w:hAnsi="Times New Roman"/>
          <w:noProof/>
          <w:sz w:val="28"/>
          <w:szCs w:val="28"/>
          <w:lang w:val="kk-KZ" w:eastAsia="ru-RU"/>
        </w:rPr>
        <w:t>қашықтықта жатуы тиіс.</w:t>
      </w:r>
    </w:p>
    <w:p w:rsidR="003733FA" w:rsidRPr="00B3166A" w:rsidRDefault="003733FA" w:rsidP="00715351">
      <w:pPr>
        <w:tabs>
          <w:tab w:val="left" w:pos="993"/>
        </w:tabs>
        <w:spacing w:after="0" w:line="240" w:lineRule="auto"/>
        <w:ind w:firstLine="709"/>
        <w:jc w:val="both"/>
        <w:rPr>
          <w:rFonts w:ascii="Times New Roman" w:hAnsi="Times New Roman"/>
          <w:b/>
          <w:i/>
          <w:color w:val="000000"/>
          <w:sz w:val="28"/>
          <w:szCs w:val="28"/>
          <w:lang w:val="kk-KZ"/>
        </w:rPr>
      </w:pPr>
      <w:r w:rsidRPr="00B3166A">
        <w:rPr>
          <w:rFonts w:ascii="Times New Roman" w:hAnsi="Times New Roman"/>
          <w:b/>
          <w:i/>
          <w:sz w:val="28"/>
          <w:szCs w:val="28"/>
          <w:lang w:val="kk-KZ"/>
        </w:rPr>
        <w:t xml:space="preserve">2 </w:t>
      </w:r>
      <w:r w:rsidRPr="00B3166A">
        <w:rPr>
          <w:rFonts w:ascii="Times New Roman" w:hAnsi="Times New Roman"/>
          <w:i/>
          <w:sz w:val="28"/>
          <w:szCs w:val="28"/>
          <w:lang w:val="kk-KZ"/>
        </w:rPr>
        <w:t xml:space="preserve">Салу кезеңі. </w:t>
      </w:r>
      <w:r w:rsidRPr="00B3166A">
        <w:rPr>
          <w:rFonts w:ascii="Times New Roman" w:hAnsi="Times New Roman"/>
          <w:i/>
          <w:color w:val="000000"/>
          <w:sz w:val="28"/>
          <w:szCs w:val="28"/>
          <w:lang w:val="kk-KZ"/>
        </w:rPr>
        <w:t>Салу үшін «Жанды геометрия» бағдарламасы қолданылады.</w:t>
      </w:r>
    </w:p>
    <w:p w:rsidR="003733FA" w:rsidRPr="00B3166A" w:rsidRDefault="003733FA" w:rsidP="00266546">
      <w:pPr>
        <w:numPr>
          <w:ilvl w:val="0"/>
          <w:numId w:val="7"/>
        </w:numPr>
        <w:tabs>
          <w:tab w:val="left" w:pos="284"/>
          <w:tab w:val="left" w:pos="567"/>
          <w:tab w:val="left" w:pos="851"/>
          <w:tab w:val="left" w:pos="993"/>
        </w:tabs>
        <w:spacing w:after="0" w:line="240" w:lineRule="auto"/>
        <w:ind w:left="0" w:firstLine="567"/>
        <w:contextualSpacing/>
        <w:jc w:val="both"/>
        <w:rPr>
          <w:rFonts w:ascii="Times New Roman" w:hAnsi="Times New Roman"/>
          <w:color w:val="000000"/>
          <w:sz w:val="28"/>
          <w:szCs w:val="28"/>
          <w:lang w:val="kk-KZ" w:eastAsia="ru-RU"/>
        </w:rPr>
      </w:pPr>
      <w:r w:rsidRPr="00B3166A">
        <w:rPr>
          <w:rFonts w:ascii="Times New Roman" w:hAnsi="Times New Roman"/>
          <w:color w:val="000000"/>
          <w:sz w:val="28"/>
          <w:szCs w:val="28"/>
          <w:lang w:val="kk-KZ" w:eastAsia="ru-RU"/>
        </w:rPr>
        <w:t xml:space="preserve">Сурет салу үшін «Файл» мәзірінен «Жаңа сызба» командасын таңдау немесе &lt;Ctrl&gt;+&lt;N&gt; пернелерін бірге басу. </w:t>
      </w:r>
    </w:p>
    <w:p w:rsidR="003733FA" w:rsidRPr="00B3166A" w:rsidRDefault="003733FA" w:rsidP="00266546">
      <w:pPr>
        <w:numPr>
          <w:ilvl w:val="0"/>
          <w:numId w:val="7"/>
        </w:numPr>
        <w:tabs>
          <w:tab w:val="left" w:pos="284"/>
          <w:tab w:val="left" w:pos="851"/>
          <w:tab w:val="left" w:pos="993"/>
        </w:tabs>
        <w:spacing w:after="0" w:line="240" w:lineRule="auto"/>
        <w:ind w:left="0" w:firstLine="567"/>
        <w:contextualSpacing/>
        <w:jc w:val="both"/>
        <w:rPr>
          <w:rFonts w:ascii="Times New Roman" w:eastAsia="Times New Roman" w:hAnsi="Times New Roman"/>
          <w:noProof/>
          <w:sz w:val="28"/>
          <w:szCs w:val="28"/>
          <w:lang w:val="kk-KZ" w:eastAsia="ru-RU"/>
        </w:rPr>
      </w:pPr>
      <w:r w:rsidRPr="00B3166A">
        <w:rPr>
          <w:rFonts w:ascii="Times New Roman" w:hAnsi="Times New Roman"/>
          <w:i/>
          <w:iCs/>
          <w:color w:val="000000"/>
          <w:sz w:val="28"/>
          <w:szCs w:val="28"/>
          <w:lang w:val="kk-KZ" w:eastAsia="ru-RU"/>
        </w:rPr>
        <w:t>Салу – Центр және нүкте арқылы шеңбер</w:t>
      </w:r>
      <w:r w:rsidRPr="00B3166A">
        <w:rPr>
          <w:rFonts w:ascii="Times New Roman" w:hAnsi="Times New Roman"/>
          <w:color w:val="000000"/>
          <w:sz w:val="28"/>
          <w:szCs w:val="28"/>
          <w:lang w:val="kk-KZ" w:eastAsia="ru-RU"/>
        </w:rPr>
        <w:t xml:space="preserve"> мәзірінен </w:t>
      </w:r>
      <m:oMath>
        <m:r>
          <w:rPr>
            <w:rFonts w:ascii="Cambria Math" w:hAnsi="Cambria Math"/>
            <w:color w:val="000000"/>
            <w:sz w:val="28"/>
            <w:szCs w:val="28"/>
            <w:lang w:val="kk-KZ" w:eastAsia="ru-RU"/>
          </w:rPr>
          <m:t>ω</m:t>
        </m:r>
        <m:d>
          <m:dPr>
            <m:ctrlPr>
              <w:rPr>
                <w:rFonts w:ascii="Cambria Math" w:hAnsi="Cambria Math"/>
                <w:i/>
                <w:color w:val="000000"/>
                <w:sz w:val="28"/>
                <w:szCs w:val="28"/>
                <w:lang w:eastAsia="ru-RU"/>
              </w:rPr>
            </m:ctrlPr>
          </m:dPr>
          <m:e>
            <m:r>
              <w:rPr>
                <w:rFonts w:ascii="Cambria Math" w:hAnsi="Cambria Math"/>
                <w:color w:val="000000"/>
                <w:sz w:val="28"/>
                <w:szCs w:val="28"/>
                <w:lang w:val="kk-KZ" w:eastAsia="ru-RU"/>
              </w:rPr>
              <m:t>O,R</m:t>
            </m:r>
          </m:e>
        </m:d>
      </m:oMath>
      <w:r w:rsidRPr="00B3166A">
        <w:rPr>
          <w:rFonts w:ascii="Times New Roman" w:hAnsi="Times New Roman"/>
          <w:color w:val="000000"/>
          <w:sz w:val="28"/>
          <w:szCs w:val="28"/>
          <w:lang w:val="kk-KZ" w:eastAsia="ru-RU"/>
        </w:rPr>
        <w:t xml:space="preserve"> шеңберін саламыз</w:t>
      </w:r>
      <w:r w:rsidRPr="00B3166A">
        <w:rPr>
          <w:rFonts w:ascii="Times New Roman" w:eastAsia="Times New Roman" w:hAnsi="Times New Roman"/>
          <w:noProof/>
          <w:sz w:val="28"/>
          <w:szCs w:val="28"/>
          <w:lang w:val="kk-KZ" w:eastAsia="ru-RU"/>
        </w:rPr>
        <w:t>;</w:t>
      </w:r>
    </w:p>
    <w:p w:rsidR="003733FA" w:rsidRPr="00B3166A" w:rsidRDefault="003733FA" w:rsidP="00266546">
      <w:pPr>
        <w:numPr>
          <w:ilvl w:val="0"/>
          <w:numId w:val="7"/>
        </w:numPr>
        <w:shd w:val="clear" w:color="auto" w:fill="FFFFFF"/>
        <w:tabs>
          <w:tab w:val="left" w:pos="284"/>
          <w:tab w:val="left" w:pos="851"/>
          <w:tab w:val="left" w:pos="993"/>
        </w:tabs>
        <w:spacing w:after="0" w:line="240" w:lineRule="auto"/>
        <w:ind w:left="0" w:firstLine="567"/>
        <w:contextualSpacing/>
        <w:jc w:val="both"/>
        <w:rPr>
          <w:rFonts w:ascii="Times New Roman" w:eastAsia="Times New Roman" w:hAnsi="Times New Roman"/>
          <w:noProof/>
          <w:sz w:val="28"/>
          <w:szCs w:val="28"/>
          <w:lang w:val="kk-KZ" w:eastAsia="ru-RU"/>
        </w:rPr>
      </w:pPr>
      <w:r w:rsidRPr="00B3166A">
        <w:rPr>
          <w:rFonts w:ascii="Times New Roman" w:hAnsi="Times New Roman"/>
          <w:i/>
          <w:iCs/>
          <w:color w:val="000000"/>
          <w:sz w:val="28"/>
          <w:szCs w:val="28"/>
          <w:lang w:val="kk-KZ" w:eastAsia="ru-RU"/>
        </w:rPr>
        <w:t>Салу – Центр және нүкте арқылы шеңбер</w:t>
      </w:r>
      <w:r w:rsidRPr="00B3166A">
        <w:rPr>
          <w:rFonts w:ascii="Times New Roman" w:hAnsi="Times New Roman"/>
          <w:color w:val="000000"/>
          <w:sz w:val="28"/>
          <w:szCs w:val="28"/>
          <w:lang w:val="kk-KZ" w:eastAsia="ru-RU"/>
        </w:rPr>
        <w:t xml:space="preserve"> мәзірінен</w:t>
      </w:r>
      <m:oMath>
        <m:r>
          <w:rPr>
            <w:rFonts w:ascii="Cambria Math" w:hAnsi="Cambria Math"/>
            <w:color w:val="000000"/>
            <w:sz w:val="28"/>
            <w:szCs w:val="28"/>
            <w:lang w:val="kk-KZ" w:eastAsia="ru-RU"/>
          </w:rPr>
          <m:t xml:space="preserve"> B∈ω</m:t>
        </m:r>
        <m:d>
          <m:dPr>
            <m:ctrlPr>
              <w:rPr>
                <w:rFonts w:ascii="Cambria Math" w:hAnsi="Cambria Math"/>
                <w:i/>
                <w:color w:val="000000"/>
                <w:sz w:val="28"/>
                <w:szCs w:val="28"/>
                <w:lang w:eastAsia="ru-RU"/>
              </w:rPr>
            </m:ctrlPr>
          </m:dPr>
          <m:e>
            <m:r>
              <w:rPr>
                <w:rFonts w:ascii="Cambria Math" w:hAnsi="Cambria Math"/>
                <w:color w:val="000000"/>
                <w:sz w:val="28"/>
                <w:szCs w:val="28"/>
                <w:lang w:val="kk-KZ" w:eastAsia="ru-RU"/>
              </w:rPr>
              <m:t>O,R</m:t>
            </m:r>
          </m:e>
        </m:d>
        <m:r>
          <w:rPr>
            <w:rFonts w:ascii="Cambria Math" w:hAnsi="Cambria Math"/>
            <w:color w:val="000000"/>
            <w:sz w:val="28"/>
            <w:szCs w:val="28"/>
            <w:lang w:val="kk-KZ" w:eastAsia="ru-RU"/>
          </w:rPr>
          <m:t>,ω</m:t>
        </m:r>
        <m:d>
          <m:dPr>
            <m:ctrlPr>
              <w:rPr>
                <w:rFonts w:ascii="Cambria Math" w:hAnsi="Cambria Math"/>
                <w:i/>
                <w:color w:val="000000"/>
                <w:sz w:val="28"/>
                <w:szCs w:val="28"/>
                <w:lang w:eastAsia="ru-RU"/>
              </w:rPr>
            </m:ctrlPr>
          </m:dPr>
          <m:e>
            <m:r>
              <w:rPr>
                <w:rFonts w:ascii="Cambria Math" w:hAnsi="Cambria Math"/>
                <w:color w:val="000000"/>
                <w:sz w:val="28"/>
                <w:szCs w:val="28"/>
                <w:lang w:val="kk-KZ" w:eastAsia="ru-RU"/>
              </w:rPr>
              <m:t>B,a</m:t>
            </m:r>
          </m:e>
        </m:d>
      </m:oMath>
      <w:r w:rsidRPr="00B3166A">
        <w:rPr>
          <w:rFonts w:ascii="Times New Roman" w:hAnsi="Times New Roman"/>
          <w:color w:val="000000"/>
          <w:sz w:val="28"/>
          <w:szCs w:val="28"/>
          <w:lang w:val="kk-KZ" w:eastAsia="ru-RU"/>
        </w:rPr>
        <w:t>саламыз</w:t>
      </w:r>
      <w:r w:rsidRPr="00B3166A">
        <w:rPr>
          <w:rFonts w:ascii="Times New Roman" w:eastAsia="Times New Roman" w:hAnsi="Times New Roman"/>
          <w:noProof/>
          <w:sz w:val="28"/>
          <w:szCs w:val="28"/>
          <w:lang w:val="kk-KZ" w:eastAsia="ru-RU"/>
        </w:rPr>
        <w:t>;</w:t>
      </w:r>
    </w:p>
    <w:p w:rsidR="0068717F" w:rsidRPr="00B3166A" w:rsidRDefault="003733FA" w:rsidP="00266546">
      <w:pPr>
        <w:numPr>
          <w:ilvl w:val="0"/>
          <w:numId w:val="7"/>
        </w:numPr>
        <w:shd w:val="clear" w:color="auto" w:fill="FFFFFF"/>
        <w:tabs>
          <w:tab w:val="left" w:pos="284"/>
          <w:tab w:val="left" w:pos="851"/>
          <w:tab w:val="left" w:pos="993"/>
        </w:tabs>
        <w:spacing w:after="0" w:line="240" w:lineRule="auto"/>
        <w:ind w:left="0" w:firstLine="567"/>
        <w:contextualSpacing/>
        <w:jc w:val="both"/>
        <w:rPr>
          <w:rFonts w:ascii="Times New Roman" w:eastAsia="Times New Roman" w:hAnsi="Times New Roman"/>
          <w:noProof/>
          <w:sz w:val="28"/>
          <w:szCs w:val="28"/>
          <w:lang w:val="kk-KZ" w:eastAsia="ru-RU"/>
        </w:rPr>
      </w:pPr>
      <w:r w:rsidRPr="00B3166A">
        <w:rPr>
          <w:rFonts w:ascii="Times New Roman" w:eastAsia="Times New Roman" w:hAnsi="Times New Roman"/>
          <w:sz w:val="28"/>
          <w:szCs w:val="28"/>
          <w:lang w:val="kk-KZ" w:eastAsia="ru-RU"/>
        </w:rPr>
        <w:t xml:space="preserve">Салынған </w:t>
      </w:r>
      <m:oMath>
        <m:r>
          <w:rPr>
            <w:rFonts w:ascii="Cambria Math" w:hAnsi="Cambria Math"/>
            <w:color w:val="000000"/>
            <w:sz w:val="28"/>
            <w:szCs w:val="28"/>
            <w:lang w:val="kk-KZ" w:eastAsia="ru-RU"/>
          </w:rPr>
          <m:t>ω</m:t>
        </m:r>
        <m:d>
          <m:dPr>
            <m:ctrlPr>
              <w:rPr>
                <w:rFonts w:ascii="Cambria Math" w:hAnsi="Cambria Math"/>
                <w:i/>
                <w:color w:val="000000"/>
                <w:sz w:val="28"/>
                <w:szCs w:val="28"/>
                <w:lang w:eastAsia="ru-RU"/>
              </w:rPr>
            </m:ctrlPr>
          </m:dPr>
          <m:e>
            <m:r>
              <w:rPr>
                <w:rFonts w:ascii="Cambria Math" w:hAnsi="Cambria Math"/>
                <w:color w:val="000000"/>
                <w:sz w:val="28"/>
                <w:szCs w:val="28"/>
                <w:lang w:val="kk-KZ" w:eastAsia="ru-RU"/>
              </w:rPr>
              <m:t>B,a</m:t>
            </m:r>
          </m:e>
        </m:d>
        <m:r>
          <w:rPr>
            <w:rFonts w:ascii="Cambria Math" w:hAnsi="Cambria Math"/>
            <w:color w:val="000000"/>
            <w:sz w:val="28"/>
            <w:szCs w:val="28"/>
            <w:lang w:val="kk-KZ" w:eastAsia="ru-RU"/>
          </w:rPr>
          <m:t>∩ω</m:t>
        </m:r>
        <m:d>
          <m:dPr>
            <m:ctrlPr>
              <w:rPr>
                <w:rFonts w:ascii="Cambria Math" w:hAnsi="Cambria Math"/>
                <w:i/>
                <w:color w:val="000000"/>
                <w:sz w:val="28"/>
                <w:szCs w:val="28"/>
                <w:lang w:val="kk-KZ" w:eastAsia="ru-RU"/>
              </w:rPr>
            </m:ctrlPr>
          </m:dPr>
          <m:e>
            <m:r>
              <w:rPr>
                <w:rFonts w:ascii="Cambria Math" w:hAnsi="Cambria Math"/>
                <w:color w:val="000000"/>
                <w:sz w:val="28"/>
                <w:szCs w:val="28"/>
                <w:lang w:val="kk-KZ" w:eastAsia="ru-RU"/>
              </w:rPr>
              <m:t>O,R</m:t>
            </m:r>
          </m:e>
        </m:d>
      </m:oMath>
      <w:r w:rsidRPr="00B3166A">
        <w:rPr>
          <w:rFonts w:ascii="Times New Roman" w:eastAsia="Times New Roman" w:hAnsi="Times New Roman"/>
          <w:noProof/>
          <w:sz w:val="28"/>
          <w:szCs w:val="28"/>
          <w:lang w:val="kk-KZ" w:eastAsia="ru-RU"/>
        </w:rPr>
        <w:t xml:space="preserve">шеңберлерін </w:t>
      </w:r>
      <w:r w:rsidRPr="00B3166A">
        <w:rPr>
          <w:rFonts w:ascii="Times New Roman" w:hAnsi="Times New Roman"/>
          <w:i/>
          <w:iCs/>
          <w:color w:val="000000"/>
          <w:sz w:val="28"/>
          <w:szCs w:val="28"/>
          <w:lang w:val="kk-KZ"/>
        </w:rPr>
        <w:t xml:space="preserve">Салу – Қиылысу нүктесі мәзірін таңдап </w:t>
      </w:r>
      <w:r w:rsidRPr="00B3166A">
        <w:rPr>
          <w:rFonts w:ascii="Times New Roman" w:eastAsia="Times New Roman" w:hAnsi="Times New Roman"/>
          <w:noProof/>
          <w:sz w:val="28"/>
          <w:szCs w:val="28"/>
          <w:lang w:val="kk-KZ" w:eastAsia="ru-RU"/>
        </w:rPr>
        <w:t xml:space="preserve">шеңберлерінің киылысу </w:t>
      </w:r>
      <w:r w:rsidRPr="00B3166A">
        <w:rPr>
          <w:rFonts w:ascii="Times New Roman" w:eastAsia="Times New Roman" w:hAnsi="Times New Roman"/>
          <w:iCs/>
          <w:noProof/>
          <w:sz w:val="28"/>
          <w:szCs w:val="28"/>
          <w:lang w:val="kk-KZ" w:eastAsia="ru-RU"/>
        </w:rPr>
        <w:t xml:space="preserve">C </w:t>
      </w:r>
      <w:r w:rsidRPr="00B3166A">
        <w:rPr>
          <w:rFonts w:ascii="Times New Roman" w:eastAsia="Times New Roman" w:hAnsi="Times New Roman"/>
          <w:noProof/>
          <w:sz w:val="28"/>
          <w:szCs w:val="28"/>
          <w:lang w:val="kk-KZ" w:eastAsia="ru-RU"/>
        </w:rPr>
        <w:t xml:space="preserve">нүктесін белгілейміз. </w:t>
      </w:r>
      <w:r w:rsidRPr="00B3166A">
        <w:rPr>
          <w:rFonts w:ascii="Times New Roman" w:eastAsia="Times New Roman" w:hAnsi="Times New Roman"/>
          <w:iCs/>
          <w:noProof/>
          <w:sz w:val="28"/>
          <w:szCs w:val="28"/>
          <w:lang w:val="kk-KZ" w:eastAsia="ru-RU"/>
        </w:rPr>
        <w:t>ВАС-</w:t>
      </w:r>
      <w:r w:rsidRPr="00B3166A">
        <w:rPr>
          <w:rFonts w:ascii="Times New Roman" w:eastAsia="Times New Roman" w:hAnsi="Times New Roman"/>
          <w:noProof/>
          <w:sz w:val="28"/>
          <w:szCs w:val="28"/>
          <w:lang w:val="kk-KZ" w:eastAsia="ru-RU"/>
        </w:rPr>
        <w:t>ізделінді үшбұрышты аламыз.</w:t>
      </w:r>
    </w:p>
    <w:p w:rsidR="003733FA" w:rsidRPr="00B3166A" w:rsidRDefault="003733FA" w:rsidP="00266546">
      <w:pPr>
        <w:numPr>
          <w:ilvl w:val="0"/>
          <w:numId w:val="7"/>
        </w:numPr>
        <w:shd w:val="clear" w:color="auto" w:fill="FFFFFF"/>
        <w:tabs>
          <w:tab w:val="left" w:pos="284"/>
          <w:tab w:val="left" w:pos="851"/>
          <w:tab w:val="left" w:pos="993"/>
        </w:tabs>
        <w:spacing w:after="0" w:line="240" w:lineRule="auto"/>
        <w:ind w:left="0" w:firstLine="567"/>
        <w:contextualSpacing/>
        <w:jc w:val="both"/>
        <w:rPr>
          <w:rFonts w:ascii="Times New Roman" w:eastAsia="Times New Roman" w:hAnsi="Times New Roman"/>
          <w:noProof/>
          <w:sz w:val="28"/>
          <w:szCs w:val="28"/>
          <w:lang w:val="kk-KZ" w:eastAsia="ru-RU"/>
        </w:rPr>
      </w:pPr>
      <w:r w:rsidRPr="00B3166A">
        <w:rPr>
          <w:rFonts w:ascii="Times New Roman" w:hAnsi="Times New Roman"/>
          <w:i/>
          <w:iCs/>
          <w:sz w:val="28"/>
          <w:szCs w:val="28"/>
          <w:lang w:val="kk-KZ" w:eastAsia="ru-RU"/>
        </w:rPr>
        <w:t>Саймандар панелі</w:t>
      </w:r>
      <w:r w:rsidRPr="00B3166A">
        <w:rPr>
          <w:rFonts w:ascii="Times New Roman" w:hAnsi="Times New Roman"/>
          <w:color w:val="000000"/>
          <w:sz w:val="28"/>
          <w:szCs w:val="28"/>
          <w:lang w:val="kk-KZ" w:eastAsia="ru-RU"/>
        </w:rPr>
        <w:t xml:space="preserve"> – </w:t>
      </w:r>
      <w:r w:rsidRPr="00B3166A">
        <w:rPr>
          <w:rFonts w:ascii="Times New Roman" w:hAnsi="Times New Roman"/>
          <w:i/>
          <w:color w:val="000000"/>
          <w:sz w:val="28"/>
          <w:szCs w:val="28"/>
          <w:lang w:val="kk-KZ" w:eastAsia="ru-RU"/>
        </w:rPr>
        <w:t>Нүкте</w:t>
      </w:r>
      <w:r w:rsidRPr="00B3166A">
        <w:rPr>
          <w:rFonts w:ascii="Times New Roman" w:hAnsi="Times New Roman"/>
          <w:sz w:val="28"/>
          <w:szCs w:val="28"/>
          <w:lang w:val="kk-KZ" w:eastAsia="ru-RU"/>
        </w:rPr>
        <w:t xml:space="preserve">  мәзірінен D нүктесін белгілеп, </w:t>
      </w:r>
      <w:r w:rsidRPr="00B3166A">
        <w:rPr>
          <w:rFonts w:ascii="Times New Roman" w:eastAsia="Times New Roman" w:hAnsi="Times New Roman"/>
          <w:sz w:val="28"/>
          <w:szCs w:val="28"/>
          <w:lang w:val="kk-KZ" w:eastAsia="ru-RU"/>
        </w:rPr>
        <w:t xml:space="preserve">осы нүкте арқылы </w:t>
      </w:r>
      <w:r w:rsidRPr="00B3166A">
        <w:rPr>
          <w:rFonts w:ascii="Times New Roman" w:hAnsi="Times New Roman"/>
          <w:color w:val="000000"/>
          <w:sz w:val="28"/>
          <w:szCs w:val="28"/>
          <w:lang w:val="kk-KZ" w:eastAsia="ru-RU"/>
        </w:rPr>
        <w:t>Салу - Кесінді құралын пайдаланып В</w:t>
      </w:r>
      <w:r w:rsidRPr="00B3166A">
        <w:rPr>
          <w:rFonts w:ascii="Times New Roman" w:eastAsia="Times New Roman" w:hAnsi="Times New Roman"/>
          <w:iCs/>
          <w:noProof/>
          <w:sz w:val="28"/>
          <w:szCs w:val="28"/>
          <w:lang w:val="kk-KZ" w:eastAsia="ru-RU"/>
        </w:rPr>
        <w:t>D</w:t>
      </w:r>
      <w:r w:rsidRPr="00B3166A">
        <w:rPr>
          <w:rFonts w:ascii="Times New Roman" w:hAnsi="Times New Roman"/>
          <w:color w:val="000000"/>
          <w:sz w:val="28"/>
          <w:szCs w:val="28"/>
          <w:lang w:val="kk-KZ" w:eastAsia="ru-RU"/>
        </w:rPr>
        <w:t>=В</w:t>
      </w:r>
      <w:r w:rsidRPr="00B3166A">
        <w:rPr>
          <w:rFonts w:ascii="Times New Roman" w:eastAsia="Times New Roman" w:hAnsi="Times New Roman"/>
          <w:iCs/>
          <w:noProof/>
          <w:sz w:val="28"/>
          <w:szCs w:val="28"/>
          <w:lang w:val="kk-KZ" w:eastAsia="ru-RU"/>
        </w:rPr>
        <w:t>D</w:t>
      </w:r>
      <w:r w:rsidRPr="00B3166A">
        <w:rPr>
          <w:rFonts w:ascii="Times New Roman" w:hAnsi="Times New Roman"/>
          <w:color w:val="000000"/>
          <w:sz w:val="28"/>
          <w:szCs w:val="28"/>
          <w:lang w:val="kk-KZ" w:eastAsia="ru-RU"/>
        </w:rPr>
        <w:t xml:space="preserve"> кесіндісін саламыз. </w:t>
      </w:r>
    </w:p>
    <w:p w:rsidR="003733FA" w:rsidRPr="00B3166A" w:rsidRDefault="003733FA" w:rsidP="00266546">
      <w:pPr>
        <w:numPr>
          <w:ilvl w:val="0"/>
          <w:numId w:val="7"/>
        </w:numPr>
        <w:shd w:val="clear" w:color="auto" w:fill="FFFFFF"/>
        <w:tabs>
          <w:tab w:val="left" w:pos="284"/>
          <w:tab w:val="left" w:pos="851"/>
          <w:tab w:val="left" w:pos="993"/>
        </w:tabs>
        <w:spacing w:after="0" w:line="240" w:lineRule="auto"/>
        <w:ind w:left="0" w:firstLine="567"/>
        <w:contextualSpacing/>
        <w:jc w:val="both"/>
        <w:rPr>
          <w:rFonts w:ascii="Times New Roman" w:eastAsia="Times New Roman" w:hAnsi="Times New Roman"/>
          <w:noProof/>
          <w:sz w:val="28"/>
          <w:szCs w:val="28"/>
          <w:lang w:val="kk-KZ" w:eastAsia="ru-RU"/>
        </w:rPr>
      </w:pPr>
      <w:r w:rsidRPr="00B3166A">
        <w:rPr>
          <w:rFonts w:ascii="Times New Roman" w:hAnsi="Times New Roman"/>
          <w:i/>
          <w:iCs/>
          <w:color w:val="000000"/>
          <w:sz w:val="28"/>
          <w:szCs w:val="28"/>
          <w:lang w:val="kk-KZ" w:eastAsia="ru-RU"/>
        </w:rPr>
        <w:t>Салу – Центр және нүкте арқылы шеңбер</w:t>
      </w:r>
      <w:r w:rsidRPr="00B3166A">
        <w:rPr>
          <w:rFonts w:ascii="Times New Roman" w:hAnsi="Times New Roman"/>
          <w:color w:val="000000"/>
          <w:sz w:val="28"/>
          <w:szCs w:val="28"/>
          <w:lang w:val="kk-KZ" w:eastAsia="ru-RU"/>
        </w:rPr>
        <w:t xml:space="preserve">  мәзірінен</w:t>
      </w:r>
      <m:oMath>
        <m:r>
          <w:rPr>
            <w:rFonts w:ascii="Cambria Math" w:hAnsi="Cambria Math"/>
            <w:color w:val="000000"/>
            <w:sz w:val="28"/>
            <w:szCs w:val="28"/>
            <w:lang w:val="kk-KZ" w:eastAsia="ru-RU"/>
          </w:rPr>
          <m:t xml:space="preserve"> ω</m:t>
        </m:r>
        <m:d>
          <m:dPr>
            <m:ctrlPr>
              <w:rPr>
                <w:rFonts w:ascii="Cambria Math" w:hAnsi="Cambria Math"/>
                <w:i/>
                <w:color w:val="000000"/>
                <w:sz w:val="28"/>
                <w:szCs w:val="28"/>
                <w:lang w:eastAsia="ru-RU"/>
              </w:rPr>
            </m:ctrlPr>
          </m:dPr>
          <m:e>
            <m:r>
              <w:rPr>
                <w:rFonts w:ascii="Cambria Math" w:hAnsi="Cambria Math"/>
                <w:color w:val="000000"/>
                <w:sz w:val="28"/>
                <w:szCs w:val="28"/>
                <w:lang w:val="kk-KZ" w:eastAsia="ru-RU"/>
              </w:rPr>
              <m:t>D,</m:t>
            </m:r>
            <m:sSub>
              <m:sSubPr>
                <m:ctrlPr>
                  <w:rPr>
                    <w:rFonts w:ascii="Cambria Math" w:eastAsia="Times New Roman" w:hAnsi="Cambria Math"/>
                    <w:iCs/>
                    <w:noProof/>
                    <w:sz w:val="28"/>
                    <w:szCs w:val="28"/>
                    <w:lang w:val="kk-KZ" w:eastAsia="ru-RU"/>
                  </w:rPr>
                </m:ctrlPr>
              </m:sSubPr>
              <m:e>
                <m:r>
                  <w:rPr>
                    <w:rFonts w:ascii="Cambria Math" w:eastAsia="Times New Roman" w:hAnsi="Cambria Math"/>
                    <w:noProof/>
                    <w:sz w:val="28"/>
                    <w:szCs w:val="28"/>
                    <w:lang w:val="kk-KZ" w:eastAsia="ru-RU"/>
                  </w:rPr>
                  <m:t>m</m:t>
                </m:r>
              </m:e>
              <m:sub>
                <m:r>
                  <w:rPr>
                    <w:rFonts w:ascii="Cambria Math" w:eastAsia="Times New Roman" w:hAnsi="Cambria Math"/>
                    <w:noProof/>
                    <w:sz w:val="28"/>
                    <w:szCs w:val="28"/>
                    <w:lang w:val="kk-KZ" w:eastAsia="ru-RU"/>
                  </w:rPr>
                  <m:t>a</m:t>
                </m:r>
              </m:sub>
            </m:sSub>
          </m:e>
        </m:d>
      </m:oMath>
      <w:r w:rsidRPr="00B3166A">
        <w:rPr>
          <w:rFonts w:ascii="Times New Roman" w:hAnsi="Times New Roman"/>
          <w:color w:val="000000"/>
          <w:sz w:val="28"/>
          <w:szCs w:val="28"/>
          <w:lang w:val="kk-KZ" w:eastAsia="ru-RU"/>
        </w:rPr>
        <w:t xml:space="preserve"> саламыз</w:t>
      </w:r>
      <w:r w:rsidRPr="00B3166A">
        <w:rPr>
          <w:rFonts w:ascii="Times New Roman" w:eastAsia="Times New Roman" w:hAnsi="Times New Roman"/>
          <w:noProof/>
          <w:sz w:val="28"/>
          <w:szCs w:val="28"/>
          <w:lang w:val="kk-KZ" w:eastAsia="ru-RU"/>
        </w:rPr>
        <w:t>;</w:t>
      </w:r>
    </w:p>
    <w:p w:rsidR="003733FA" w:rsidRDefault="003733FA" w:rsidP="00266546">
      <w:pPr>
        <w:numPr>
          <w:ilvl w:val="0"/>
          <w:numId w:val="7"/>
        </w:numPr>
        <w:shd w:val="clear" w:color="auto" w:fill="FFFFFF"/>
        <w:tabs>
          <w:tab w:val="left" w:pos="284"/>
          <w:tab w:val="left" w:pos="851"/>
          <w:tab w:val="left" w:pos="993"/>
        </w:tabs>
        <w:spacing w:after="0" w:line="240" w:lineRule="auto"/>
        <w:ind w:left="0" w:firstLine="567"/>
        <w:contextualSpacing/>
        <w:jc w:val="both"/>
        <w:rPr>
          <w:rFonts w:ascii="Times New Roman" w:eastAsia="Times New Roman" w:hAnsi="Times New Roman"/>
          <w:noProof/>
          <w:sz w:val="28"/>
          <w:szCs w:val="28"/>
          <w:lang w:val="kk-KZ" w:eastAsia="ru-RU"/>
        </w:rPr>
      </w:pPr>
      <w:bookmarkStart w:id="128" w:name="_Hlk179157006"/>
      <w:r w:rsidRPr="00B3166A">
        <w:rPr>
          <w:rFonts w:ascii="Times New Roman" w:eastAsia="Times New Roman" w:hAnsi="Times New Roman"/>
          <w:sz w:val="28"/>
          <w:szCs w:val="28"/>
          <w:lang w:val="kk-KZ" w:eastAsia="ru-RU"/>
        </w:rPr>
        <w:t xml:space="preserve">Салынған </w:t>
      </w:r>
      <m:oMath>
        <m:r>
          <w:rPr>
            <w:rFonts w:ascii="Cambria Math" w:hAnsi="Cambria Math"/>
            <w:color w:val="000000"/>
            <w:sz w:val="28"/>
            <w:szCs w:val="28"/>
            <w:lang w:val="kk-KZ" w:eastAsia="ru-RU"/>
          </w:rPr>
          <m:t>ω</m:t>
        </m:r>
        <m:d>
          <m:dPr>
            <m:ctrlPr>
              <w:rPr>
                <w:rFonts w:ascii="Cambria Math" w:hAnsi="Cambria Math"/>
                <w:i/>
                <w:color w:val="000000"/>
                <w:sz w:val="28"/>
                <w:szCs w:val="28"/>
                <w:lang w:eastAsia="ru-RU"/>
              </w:rPr>
            </m:ctrlPr>
          </m:dPr>
          <m:e>
            <m:r>
              <w:rPr>
                <w:rFonts w:ascii="Cambria Math" w:hAnsi="Cambria Math"/>
                <w:color w:val="000000"/>
                <w:sz w:val="28"/>
                <w:szCs w:val="28"/>
                <w:lang w:val="kk-KZ" w:eastAsia="ru-RU"/>
              </w:rPr>
              <m:t>D,</m:t>
            </m:r>
            <m:sSub>
              <m:sSubPr>
                <m:ctrlPr>
                  <w:rPr>
                    <w:rFonts w:ascii="Cambria Math" w:eastAsia="Times New Roman" w:hAnsi="Cambria Math"/>
                    <w:iCs/>
                    <w:noProof/>
                    <w:sz w:val="28"/>
                    <w:szCs w:val="28"/>
                    <w:lang w:val="kk-KZ" w:eastAsia="ru-RU"/>
                  </w:rPr>
                </m:ctrlPr>
              </m:sSubPr>
              <m:e>
                <m:r>
                  <w:rPr>
                    <w:rFonts w:ascii="Cambria Math" w:eastAsia="Times New Roman" w:hAnsi="Cambria Math"/>
                    <w:noProof/>
                    <w:sz w:val="28"/>
                    <w:szCs w:val="28"/>
                    <w:lang w:val="kk-KZ" w:eastAsia="ru-RU"/>
                  </w:rPr>
                  <m:t>m</m:t>
                </m:r>
              </m:e>
              <m:sub>
                <m:r>
                  <w:rPr>
                    <w:rFonts w:ascii="Cambria Math" w:eastAsia="Times New Roman" w:hAnsi="Cambria Math"/>
                    <w:noProof/>
                    <w:sz w:val="28"/>
                    <w:szCs w:val="28"/>
                    <w:lang w:val="kk-KZ" w:eastAsia="ru-RU"/>
                  </w:rPr>
                  <m:t>a</m:t>
                </m:r>
              </m:sub>
            </m:sSub>
          </m:e>
        </m:d>
        <m:r>
          <w:rPr>
            <w:rFonts w:ascii="Cambria Math" w:hAnsi="Cambria Math"/>
            <w:color w:val="000000"/>
            <w:sz w:val="28"/>
            <w:szCs w:val="28"/>
            <w:lang w:val="kk-KZ" w:eastAsia="ru-RU"/>
          </w:rPr>
          <m:t>∩ω</m:t>
        </m:r>
        <m:d>
          <m:dPr>
            <m:ctrlPr>
              <w:rPr>
                <w:rFonts w:ascii="Cambria Math" w:hAnsi="Cambria Math"/>
                <w:i/>
                <w:color w:val="000000"/>
                <w:sz w:val="28"/>
                <w:szCs w:val="28"/>
                <w:lang w:val="kk-KZ" w:eastAsia="ru-RU"/>
              </w:rPr>
            </m:ctrlPr>
          </m:dPr>
          <m:e>
            <m:r>
              <w:rPr>
                <w:rFonts w:ascii="Cambria Math" w:hAnsi="Cambria Math"/>
                <w:color w:val="000000"/>
                <w:sz w:val="28"/>
                <w:szCs w:val="28"/>
                <w:lang w:val="kk-KZ" w:eastAsia="ru-RU"/>
              </w:rPr>
              <m:t>O,R</m:t>
            </m:r>
          </m:e>
        </m:d>
      </m:oMath>
      <w:r w:rsidRPr="00B3166A">
        <w:rPr>
          <w:rFonts w:ascii="Times New Roman" w:eastAsia="Times New Roman" w:hAnsi="Times New Roman"/>
          <w:noProof/>
          <w:sz w:val="28"/>
          <w:szCs w:val="28"/>
          <w:lang w:val="kk-KZ" w:eastAsia="ru-RU"/>
        </w:rPr>
        <w:t xml:space="preserve">шеңберлерін </w:t>
      </w:r>
      <w:r w:rsidRPr="00B3166A">
        <w:rPr>
          <w:rFonts w:ascii="Times New Roman" w:hAnsi="Times New Roman"/>
          <w:i/>
          <w:iCs/>
          <w:color w:val="000000"/>
          <w:sz w:val="28"/>
          <w:szCs w:val="28"/>
          <w:lang w:val="kk-KZ"/>
        </w:rPr>
        <w:t xml:space="preserve">Салу – Қиылысу нүктесі мәзірін таңдап </w:t>
      </w:r>
      <w:r w:rsidRPr="00B3166A">
        <w:rPr>
          <w:rFonts w:ascii="Times New Roman" w:eastAsia="Times New Roman" w:hAnsi="Times New Roman"/>
          <w:noProof/>
          <w:sz w:val="28"/>
          <w:szCs w:val="28"/>
          <w:lang w:val="kk-KZ" w:eastAsia="ru-RU"/>
        </w:rPr>
        <w:t xml:space="preserve">шеңберлерінің киылысу </w:t>
      </w:r>
      <w:r w:rsidRPr="00B3166A">
        <w:rPr>
          <w:rFonts w:ascii="Times New Roman" w:eastAsia="Times New Roman" w:hAnsi="Times New Roman"/>
          <w:iCs/>
          <w:noProof/>
          <w:sz w:val="28"/>
          <w:szCs w:val="28"/>
          <w:lang w:val="kk-KZ" w:eastAsia="ru-RU"/>
        </w:rPr>
        <w:t xml:space="preserve">А </w:t>
      </w:r>
      <w:r w:rsidRPr="00B3166A">
        <w:rPr>
          <w:rFonts w:ascii="Times New Roman" w:eastAsia="Times New Roman" w:hAnsi="Times New Roman"/>
          <w:noProof/>
          <w:sz w:val="28"/>
          <w:szCs w:val="28"/>
          <w:lang w:val="kk-KZ" w:eastAsia="ru-RU"/>
        </w:rPr>
        <w:t xml:space="preserve">нүктесін белгілеп, </w:t>
      </w:r>
      <w:r w:rsidRPr="00B3166A">
        <w:rPr>
          <w:rFonts w:ascii="Times New Roman" w:eastAsia="Times New Roman" w:hAnsi="Times New Roman"/>
          <w:iCs/>
          <w:noProof/>
          <w:sz w:val="28"/>
          <w:szCs w:val="28"/>
          <w:lang w:val="kk-KZ" w:eastAsia="ru-RU"/>
        </w:rPr>
        <w:t>АВС-</w:t>
      </w:r>
      <w:r w:rsidRPr="00B3166A">
        <w:rPr>
          <w:rFonts w:ascii="Times New Roman" w:eastAsia="Times New Roman" w:hAnsi="Times New Roman"/>
          <w:noProof/>
          <w:sz w:val="28"/>
          <w:szCs w:val="28"/>
          <w:lang w:val="kk-KZ" w:eastAsia="ru-RU"/>
        </w:rPr>
        <w:t>ізделінді үшбұрышты аламыз.</w:t>
      </w:r>
    </w:p>
    <w:p w:rsidR="000575FA" w:rsidRPr="000575FA" w:rsidRDefault="000575FA" w:rsidP="000575FA">
      <w:pPr>
        <w:pStyle w:val="a5"/>
        <w:shd w:val="clear" w:color="auto" w:fill="FFFFFF"/>
        <w:tabs>
          <w:tab w:val="left" w:pos="993"/>
        </w:tabs>
        <w:spacing w:after="0" w:line="240" w:lineRule="auto"/>
        <w:ind w:left="360"/>
        <w:jc w:val="both"/>
        <w:rPr>
          <w:rFonts w:ascii="Times New Roman" w:eastAsia="Times New Roman" w:hAnsi="Times New Roman"/>
          <w:noProof/>
          <w:sz w:val="28"/>
          <w:szCs w:val="28"/>
          <w:lang w:val="kk-KZ" w:eastAsia="ru-RU"/>
        </w:rPr>
      </w:pPr>
      <w:r w:rsidRPr="000575FA">
        <w:rPr>
          <w:rFonts w:ascii="Times New Roman" w:eastAsia="Times New Roman" w:hAnsi="Times New Roman"/>
          <w:noProof/>
          <w:sz w:val="28"/>
          <w:szCs w:val="28"/>
          <w:lang w:val="kk-KZ" w:eastAsia="ru-RU"/>
        </w:rPr>
        <w:t xml:space="preserve">Ескерту. 1), 2) салуларының орнына </w:t>
      </w:r>
      <w:r w:rsidRPr="000575FA">
        <w:rPr>
          <w:rFonts w:ascii="Times New Roman" w:eastAsia="Times New Roman" w:hAnsi="Times New Roman"/>
          <w:iCs/>
          <w:noProof/>
          <w:sz w:val="28"/>
          <w:szCs w:val="28"/>
          <w:lang w:val="kk-KZ" w:eastAsia="ru-RU"/>
        </w:rPr>
        <w:t xml:space="preserve">O (R) </w:t>
      </w:r>
      <w:r w:rsidRPr="000575FA">
        <w:rPr>
          <w:rFonts w:ascii="Times New Roman" w:eastAsia="Times New Roman" w:hAnsi="Times New Roman"/>
          <w:noProof/>
          <w:sz w:val="28"/>
          <w:szCs w:val="28"/>
          <w:lang w:val="kk-KZ" w:eastAsia="ru-RU"/>
        </w:rPr>
        <w:t xml:space="preserve">шеңберін салып, оның кез келген </w:t>
      </w:r>
      <w:r w:rsidRPr="000575FA">
        <w:rPr>
          <w:rFonts w:ascii="Times New Roman" w:eastAsia="Times New Roman" w:hAnsi="Times New Roman"/>
          <w:iCs/>
          <w:noProof/>
          <w:sz w:val="28"/>
          <w:szCs w:val="28"/>
          <w:lang w:val="kk-KZ" w:eastAsia="ru-RU"/>
        </w:rPr>
        <w:t xml:space="preserve">В </w:t>
      </w:r>
      <w:r w:rsidRPr="000575FA">
        <w:rPr>
          <w:rFonts w:ascii="Times New Roman" w:eastAsia="Times New Roman" w:hAnsi="Times New Roman"/>
          <w:noProof/>
          <w:sz w:val="28"/>
          <w:szCs w:val="28"/>
          <w:lang w:val="kk-KZ" w:eastAsia="ru-RU"/>
        </w:rPr>
        <w:t xml:space="preserve">нүктесінен </w:t>
      </w:r>
      <w:r w:rsidRPr="000575FA">
        <w:rPr>
          <w:rFonts w:ascii="Times New Roman" w:eastAsia="Times New Roman" w:hAnsi="Times New Roman"/>
          <w:iCs/>
          <w:noProof/>
          <w:sz w:val="28"/>
          <w:szCs w:val="28"/>
          <w:lang w:val="kk-KZ" w:eastAsia="ru-RU"/>
        </w:rPr>
        <w:t xml:space="preserve">В(а) </w:t>
      </w:r>
      <w:r w:rsidRPr="000575FA">
        <w:rPr>
          <w:rFonts w:ascii="Times New Roman" w:eastAsia="Times New Roman" w:hAnsi="Times New Roman"/>
          <w:noProof/>
          <w:sz w:val="28"/>
          <w:szCs w:val="28"/>
          <w:lang w:val="kk-KZ" w:eastAsia="ru-RU"/>
        </w:rPr>
        <w:t>шеңберінің доғасын жүргізуге болады.</w:t>
      </w:r>
    </w:p>
    <w:p w:rsidR="000575FA" w:rsidRDefault="000575FA" w:rsidP="000575FA">
      <w:pPr>
        <w:pStyle w:val="a5"/>
        <w:tabs>
          <w:tab w:val="left" w:pos="993"/>
        </w:tabs>
        <w:spacing w:after="0" w:line="240" w:lineRule="auto"/>
        <w:ind w:left="0"/>
        <w:jc w:val="both"/>
        <w:rPr>
          <w:rFonts w:ascii="Times New Roman" w:hAnsi="Times New Roman"/>
          <w:sz w:val="28"/>
          <w:szCs w:val="28"/>
          <w:lang w:val="kk-KZ"/>
        </w:rPr>
      </w:pPr>
      <w:r w:rsidRPr="000575FA">
        <w:rPr>
          <w:rFonts w:ascii="Times New Roman" w:eastAsia="Times New Roman" w:hAnsi="Times New Roman"/>
          <w:b/>
          <w:bCs/>
          <w:i/>
          <w:iCs/>
          <w:noProof/>
          <w:sz w:val="28"/>
          <w:szCs w:val="28"/>
          <w:lang w:val="kk-KZ" w:eastAsia="ru-RU"/>
        </w:rPr>
        <w:t xml:space="preserve">3. </w:t>
      </w:r>
      <w:r w:rsidRPr="000575FA">
        <w:rPr>
          <w:rFonts w:ascii="Times New Roman" w:eastAsia="Times New Roman" w:hAnsi="Times New Roman"/>
          <w:bCs/>
          <w:i/>
          <w:iCs/>
          <w:noProof/>
          <w:sz w:val="28"/>
          <w:szCs w:val="28"/>
          <w:lang w:val="kk-KZ" w:eastAsia="ru-RU"/>
        </w:rPr>
        <w:t>Дәлелдеу кезеңі.</w:t>
      </w:r>
      <w:r w:rsidRPr="000575FA">
        <w:rPr>
          <w:rFonts w:ascii="Times New Roman" w:eastAsia="Times New Roman" w:hAnsi="Times New Roman"/>
          <w:noProof/>
          <w:sz w:val="28"/>
          <w:szCs w:val="28"/>
          <w:lang w:val="kk-KZ" w:eastAsia="ru-RU"/>
        </w:rPr>
        <w:t xml:space="preserve"> Салу бойынша </w:t>
      </w:r>
      <w:r w:rsidRPr="000575FA">
        <w:rPr>
          <w:rFonts w:ascii="Times New Roman" w:eastAsia="Times New Roman" w:hAnsi="Times New Roman"/>
          <w:iCs/>
          <w:noProof/>
          <w:sz w:val="28"/>
          <w:szCs w:val="28"/>
          <w:lang w:val="kk-KZ" w:eastAsia="ru-RU"/>
        </w:rPr>
        <w:t xml:space="preserve">ВС=а. А </w:t>
      </w:r>
      <w:r w:rsidRPr="000575FA">
        <w:rPr>
          <w:rFonts w:ascii="Times New Roman" w:eastAsia="Times New Roman" w:hAnsi="Times New Roman"/>
          <w:noProof/>
          <w:sz w:val="28"/>
          <w:szCs w:val="28"/>
          <w:lang w:val="kk-KZ" w:eastAsia="ru-RU"/>
        </w:rPr>
        <w:t xml:space="preserve">төбесі салынған екі нүктелердің геометриялық орнының қиылысу нүктесі ретінде, екі геометриялық орындарға - радиус </w:t>
      </w:r>
      <w:r w:rsidRPr="000575FA">
        <w:rPr>
          <w:rFonts w:ascii="Times New Roman" w:eastAsia="Times New Roman" w:hAnsi="Times New Roman"/>
          <w:iCs/>
          <w:noProof/>
          <w:sz w:val="28"/>
          <w:szCs w:val="28"/>
          <w:lang w:val="kk-KZ" w:eastAsia="ru-RU"/>
        </w:rPr>
        <w:t xml:space="preserve">ОВ=R </w:t>
      </w:r>
      <w:r w:rsidRPr="000575FA">
        <w:rPr>
          <w:rFonts w:ascii="Times New Roman" w:eastAsia="Times New Roman" w:hAnsi="Times New Roman"/>
          <w:noProof/>
          <w:sz w:val="28"/>
          <w:szCs w:val="28"/>
          <w:lang w:val="kk-KZ" w:eastAsia="ru-RU"/>
        </w:rPr>
        <w:t xml:space="preserve">мен медиана </w:t>
      </w:r>
      <w:r w:rsidRPr="000575FA">
        <w:rPr>
          <w:rFonts w:ascii="Times New Roman" w:eastAsia="Times New Roman" w:hAnsi="Times New Roman"/>
          <w:iCs/>
          <w:noProof/>
          <w:sz w:val="28"/>
          <w:szCs w:val="28"/>
          <w:lang w:val="kk-KZ" w:eastAsia="ru-RU"/>
        </w:rPr>
        <w:t>DА=m</w:t>
      </w:r>
      <w:r w:rsidRPr="000575FA">
        <w:rPr>
          <w:rFonts w:ascii="Times New Roman" w:eastAsia="Times New Roman" w:hAnsi="Times New Roman"/>
          <w:iCs/>
          <w:noProof/>
          <w:sz w:val="28"/>
          <w:szCs w:val="28"/>
          <w:vertAlign w:val="subscript"/>
          <w:lang w:val="kk-KZ" w:eastAsia="ru-RU"/>
        </w:rPr>
        <w:t>а</w:t>
      </w:r>
      <w:r w:rsidRPr="000575FA">
        <w:rPr>
          <w:rFonts w:ascii="Times New Roman" w:eastAsia="Times New Roman" w:hAnsi="Times New Roman"/>
          <w:noProof/>
          <w:sz w:val="28"/>
          <w:szCs w:val="28"/>
          <w:lang w:val="kk-KZ" w:eastAsia="ru-RU"/>
        </w:rPr>
        <w:t>-ға тән касиеттерге ие болады.</w:t>
      </w:r>
    </w:p>
    <w:p w:rsidR="002A05FD" w:rsidRPr="000575FA" w:rsidRDefault="00BE2CDE" w:rsidP="000575FA">
      <w:pPr>
        <w:pStyle w:val="a5"/>
        <w:tabs>
          <w:tab w:val="left" w:pos="993"/>
        </w:tabs>
        <w:spacing w:after="0" w:line="240" w:lineRule="auto"/>
        <w:ind w:left="0"/>
        <w:jc w:val="both"/>
        <w:rPr>
          <w:rFonts w:ascii="Times New Roman" w:hAnsi="Times New Roman"/>
          <w:sz w:val="28"/>
          <w:szCs w:val="28"/>
          <w:lang w:val="kk-KZ"/>
        </w:rPr>
      </w:pPr>
      <w:r w:rsidRPr="00B3166A">
        <w:rPr>
          <w:noProof/>
        </w:rPr>
        <w:drawing>
          <wp:anchor distT="0" distB="0" distL="114300" distR="114300" simplePos="0" relativeHeight="251643904" behindDoc="0" locked="0" layoutInCell="1" allowOverlap="1">
            <wp:simplePos x="0" y="0"/>
            <wp:positionH relativeFrom="margin">
              <wp:posOffset>1167765</wp:posOffset>
            </wp:positionH>
            <wp:positionV relativeFrom="paragraph">
              <wp:posOffset>116205</wp:posOffset>
            </wp:positionV>
            <wp:extent cx="3504288" cy="1895475"/>
            <wp:effectExtent l="0" t="0" r="1270" b="0"/>
            <wp:wrapNone/>
            <wp:docPr id="1872" name="Рисунок 27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486"/>
                    <pic:cNvPicPr>
                      <a:picLocks noChangeAspect="1" noChangeArrowheads="1"/>
                    </pic:cNvPicPr>
                  </pic:nvPicPr>
                  <pic:blipFill rotWithShape="1">
                    <a:blip r:embed="rId149">
                      <a:extLst>
                        <a:ext uri="{28A0092B-C50C-407E-A947-70E740481C1C}">
                          <a14:useLocalDpi xmlns:a14="http://schemas.microsoft.com/office/drawing/2010/main" val="0"/>
                        </a:ext>
                      </a:extLst>
                    </a:blip>
                    <a:srcRect t="1" b="4327"/>
                    <a:stretch/>
                  </pic:blipFill>
                  <pic:spPr bwMode="auto">
                    <a:xfrm>
                      <a:off x="0" y="0"/>
                      <a:ext cx="3510555" cy="18988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575FA" w:rsidRPr="00B3166A" w:rsidRDefault="000575FA" w:rsidP="002A05FD">
      <w:pPr>
        <w:shd w:val="clear" w:color="auto" w:fill="FFFFFF"/>
        <w:tabs>
          <w:tab w:val="left" w:pos="284"/>
          <w:tab w:val="left" w:pos="851"/>
          <w:tab w:val="left" w:pos="993"/>
        </w:tabs>
        <w:spacing w:after="0" w:line="240" w:lineRule="auto"/>
        <w:contextualSpacing/>
        <w:jc w:val="both"/>
        <w:rPr>
          <w:rFonts w:ascii="Times New Roman" w:eastAsia="Times New Roman" w:hAnsi="Times New Roman"/>
          <w:noProof/>
          <w:sz w:val="28"/>
          <w:szCs w:val="28"/>
          <w:lang w:val="kk-KZ" w:eastAsia="ru-RU"/>
        </w:rPr>
      </w:pPr>
    </w:p>
    <w:p w:rsidR="003733FA" w:rsidRPr="00B3166A" w:rsidRDefault="003733FA" w:rsidP="003733FA">
      <w:pPr>
        <w:shd w:val="clear" w:color="auto" w:fill="FFFFFF"/>
        <w:tabs>
          <w:tab w:val="left" w:pos="284"/>
          <w:tab w:val="left" w:pos="851"/>
        </w:tabs>
        <w:spacing w:after="0" w:line="240" w:lineRule="auto"/>
        <w:ind w:left="567"/>
        <w:contextualSpacing/>
        <w:jc w:val="both"/>
        <w:rPr>
          <w:rFonts w:ascii="Times New Roman" w:eastAsia="Times New Roman" w:hAnsi="Times New Roman"/>
          <w:noProof/>
          <w:sz w:val="28"/>
          <w:szCs w:val="28"/>
          <w:lang w:val="kk-KZ" w:eastAsia="ru-RU"/>
        </w:rPr>
      </w:pPr>
    </w:p>
    <w:p w:rsidR="003733FA" w:rsidRPr="00B3166A" w:rsidRDefault="003733FA" w:rsidP="003733FA">
      <w:pPr>
        <w:shd w:val="clear" w:color="auto" w:fill="FFFFFF"/>
        <w:spacing w:after="0" w:line="240" w:lineRule="auto"/>
        <w:ind w:firstLine="567"/>
        <w:jc w:val="both"/>
        <w:rPr>
          <w:rFonts w:ascii="Times New Roman" w:eastAsia="Times New Roman" w:hAnsi="Times New Roman"/>
          <w:noProof/>
          <w:sz w:val="28"/>
          <w:szCs w:val="28"/>
          <w:lang w:val="kk-KZ" w:eastAsia="ru-RU"/>
        </w:rPr>
      </w:pPr>
    </w:p>
    <w:p w:rsidR="003733FA" w:rsidRPr="00B3166A" w:rsidRDefault="003733FA" w:rsidP="003733FA">
      <w:pPr>
        <w:shd w:val="clear" w:color="auto" w:fill="FFFFFF"/>
        <w:spacing w:after="0" w:line="240" w:lineRule="auto"/>
        <w:ind w:firstLine="567"/>
        <w:jc w:val="both"/>
        <w:rPr>
          <w:rFonts w:ascii="Times New Roman" w:eastAsia="Times New Roman" w:hAnsi="Times New Roman"/>
          <w:noProof/>
          <w:sz w:val="28"/>
          <w:szCs w:val="28"/>
          <w:lang w:val="kk-KZ" w:eastAsia="ru-RU"/>
        </w:rPr>
      </w:pPr>
    </w:p>
    <w:p w:rsidR="003733FA" w:rsidRPr="00B3166A" w:rsidRDefault="003733FA" w:rsidP="003733FA">
      <w:pPr>
        <w:shd w:val="clear" w:color="auto" w:fill="FFFFFF"/>
        <w:spacing w:after="0" w:line="240" w:lineRule="auto"/>
        <w:ind w:firstLine="567"/>
        <w:jc w:val="both"/>
        <w:rPr>
          <w:rFonts w:ascii="Times New Roman" w:eastAsia="Times New Roman" w:hAnsi="Times New Roman"/>
          <w:noProof/>
          <w:sz w:val="28"/>
          <w:szCs w:val="28"/>
          <w:lang w:val="kk-KZ" w:eastAsia="ru-RU"/>
        </w:rPr>
      </w:pPr>
    </w:p>
    <w:p w:rsidR="007556FB" w:rsidRPr="00B3166A" w:rsidRDefault="007556FB" w:rsidP="003733FA">
      <w:pPr>
        <w:shd w:val="clear" w:color="auto" w:fill="FFFFFF"/>
        <w:spacing w:after="0" w:line="240" w:lineRule="auto"/>
        <w:ind w:firstLine="567"/>
        <w:jc w:val="both"/>
        <w:rPr>
          <w:rFonts w:ascii="Times New Roman" w:eastAsia="Times New Roman" w:hAnsi="Times New Roman"/>
          <w:noProof/>
          <w:sz w:val="28"/>
          <w:szCs w:val="28"/>
          <w:lang w:val="kk-KZ" w:eastAsia="ru-RU"/>
        </w:rPr>
      </w:pPr>
    </w:p>
    <w:p w:rsidR="007556FB" w:rsidRPr="00B3166A" w:rsidRDefault="007556FB" w:rsidP="003733FA">
      <w:pPr>
        <w:shd w:val="clear" w:color="auto" w:fill="FFFFFF"/>
        <w:spacing w:after="0" w:line="240" w:lineRule="auto"/>
        <w:ind w:firstLine="567"/>
        <w:jc w:val="both"/>
        <w:rPr>
          <w:rFonts w:ascii="Times New Roman" w:eastAsia="Times New Roman" w:hAnsi="Times New Roman"/>
          <w:noProof/>
          <w:sz w:val="28"/>
          <w:szCs w:val="28"/>
          <w:lang w:val="kk-KZ" w:eastAsia="ru-RU"/>
        </w:rPr>
      </w:pPr>
    </w:p>
    <w:p w:rsidR="003733FA" w:rsidRPr="00B3166A" w:rsidRDefault="003733FA" w:rsidP="003733FA">
      <w:pPr>
        <w:shd w:val="clear" w:color="auto" w:fill="FFFFFF"/>
        <w:spacing w:after="0" w:line="240" w:lineRule="auto"/>
        <w:ind w:firstLine="567"/>
        <w:jc w:val="both"/>
        <w:rPr>
          <w:rFonts w:ascii="Times New Roman" w:eastAsia="Times New Roman" w:hAnsi="Times New Roman"/>
          <w:noProof/>
          <w:sz w:val="28"/>
          <w:szCs w:val="28"/>
          <w:lang w:val="kk-KZ" w:eastAsia="ru-RU"/>
        </w:rPr>
      </w:pPr>
    </w:p>
    <w:p w:rsidR="000575FA" w:rsidRDefault="000575FA" w:rsidP="00714239">
      <w:pPr>
        <w:shd w:val="clear" w:color="auto" w:fill="FFFFFF"/>
        <w:spacing w:after="0" w:line="240" w:lineRule="auto"/>
        <w:rPr>
          <w:rFonts w:ascii="Times New Roman" w:eastAsia="Times New Roman" w:hAnsi="Times New Roman"/>
          <w:noProof/>
          <w:sz w:val="28"/>
          <w:szCs w:val="28"/>
          <w:lang w:val="kk-KZ" w:eastAsia="ru-RU"/>
        </w:rPr>
      </w:pPr>
    </w:p>
    <w:p w:rsidR="000E7504" w:rsidRPr="00B3166A" w:rsidRDefault="003733FA" w:rsidP="00BE2CDE">
      <w:pPr>
        <w:shd w:val="clear" w:color="auto" w:fill="FFFFFF"/>
        <w:spacing w:after="0" w:line="240" w:lineRule="auto"/>
        <w:ind w:firstLine="567"/>
        <w:jc w:val="center"/>
        <w:rPr>
          <w:rFonts w:ascii="Times New Roman" w:eastAsia="Times New Roman" w:hAnsi="Times New Roman"/>
          <w:noProof/>
          <w:sz w:val="28"/>
          <w:szCs w:val="28"/>
          <w:lang w:val="kk-KZ" w:eastAsia="ru-RU"/>
        </w:rPr>
      </w:pPr>
      <w:r w:rsidRPr="00B3166A">
        <w:rPr>
          <w:rFonts w:ascii="Times New Roman" w:eastAsia="Times New Roman" w:hAnsi="Times New Roman"/>
          <w:noProof/>
          <w:sz w:val="28"/>
          <w:szCs w:val="28"/>
          <w:lang w:val="kk-KZ" w:eastAsia="ru-RU"/>
        </w:rPr>
        <w:t xml:space="preserve">Сурет </w:t>
      </w:r>
      <w:r w:rsidR="007D6D0D" w:rsidRPr="00B3166A">
        <w:rPr>
          <w:rFonts w:ascii="Times New Roman" w:eastAsia="Times New Roman" w:hAnsi="Times New Roman"/>
          <w:noProof/>
          <w:sz w:val="28"/>
          <w:szCs w:val="28"/>
          <w:lang w:val="kk-KZ" w:eastAsia="ru-RU"/>
        </w:rPr>
        <w:t>31</w:t>
      </w:r>
      <w:r w:rsidRPr="00B3166A">
        <w:rPr>
          <w:rFonts w:ascii="Times New Roman" w:eastAsia="Times New Roman" w:hAnsi="Times New Roman"/>
          <w:noProof/>
          <w:sz w:val="28"/>
          <w:szCs w:val="28"/>
          <w:lang w:val="kk-KZ" w:eastAsia="ru-RU"/>
        </w:rPr>
        <w:t xml:space="preserve"> – Ізделінді үшбұрыш</w:t>
      </w:r>
    </w:p>
    <w:bookmarkEnd w:id="128"/>
    <w:p w:rsidR="0014523A" w:rsidRPr="00B3166A" w:rsidRDefault="0014523A" w:rsidP="00715351">
      <w:pPr>
        <w:shd w:val="clear" w:color="auto" w:fill="FFFFFF"/>
        <w:tabs>
          <w:tab w:val="left" w:pos="993"/>
        </w:tabs>
        <w:spacing w:after="0" w:line="240" w:lineRule="auto"/>
        <w:ind w:firstLine="709"/>
        <w:jc w:val="both"/>
        <w:rPr>
          <w:rFonts w:ascii="Times New Roman" w:eastAsia="Times New Roman" w:hAnsi="Times New Roman"/>
          <w:noProof/>
          <w:sz w:val="28"/>
          <w:szCs w:val="28"/>
          <w:lang w:val="kk-KZ" w:eastAsia="ru-RU"/>
        </w:rPr>
      </w:pPr>
    </w:p>
    <w:p w:rsidR="003733FA" w:rsidRPr="00B3166A" w:rsidRDefault="003733FA" w:rsidP="00EE22CB">
      <w:pPr>
        <w:tabs>
          <w:tab w:val="left" w:pos="567"/>
          <w:tab w:val="left" w:pos="993"/>
          <w:tab w:val="left" w:pos="3195"/>
        </w:tabs>
        <w:spacing w:after="0" w:line="240" w:lineRule="auto"/>
        <w:ind w:firstLine="567"/>
        <w:jc w:val="both"/>
        <w:rPr>
          <w:rFonts w:ascii="Times New Roman" w:eastAsia="Times New Roman" w:hAnsi="Times New Roman"/>
          <w:b/>
          <w:noProof/>
          <w:sz w:val="28"/>
          <w:szCs w:val="28"/>
          <w:lang w:val="kk-KZ" w:eastAsia="ru-RU"/>
        </w:rPr>
      </w:pPr>
      <w:r w:rsidRPr="00B3166A">
        <w:rPr>
          <w:rFonts w:ascii="Times New Roman" w:eastAsia="Times New Roman" w:hAnsi="Times New Roman"/>
          <w:b/>
          <w:bCs/>
          <w:i/>
          <w:iCs/>
          <w:noProof/>
          <w:sz w:val="28"/>
          <w:szCs w:val="28"/>
          <w:lang w:val="kk-KZ" w:eastAsia="ru-RU"/>
        </w:rPr>
        <w:t>4</w:t>
      </w:r>
      <w:r w:rsidRPr="00B3166A">
        <w:rPr>
          <w:rFonts w:ascii="Times New Roman" w:eastAsia="Times New Roman" w:hAnsi="Times New Roman"/>
          <w:bCs/>
          <w:i/>
          <w:iCs/>
          <w:noProof/>
          <w:sz w:val="28"/>
          <w:szCs w:val="28"/>
          <w:lang w:val="kk-KZ" w:eastAsia="ru-RU"/>
        </w:rPr>
        <w:t>. Зерттеу кезеңі</w:t>
      </w:r>
      <w:r w:rsidRPr="00E839F0">
        <w:rPr>
          <w:rFonts w:ascii="Times New Roman" w:eastAsia="Times New Roman" w:hAnsi="Times New Roman"/>
          <w:bCs/>
          <w:iCs/>
          <w:noProof/>
          <w:sz w:val="28"/>
          <w:szCs w:val="28"/>
          <w:lang w:val="kk-KZ" w:eastAsia="ru-RU"/>
        </w:rPr>
        <w:t>.</w:t>
      </w:r>
      <w:r w:rsidR="007556FB" w:rsidRPr="00B3166A">
        <w:rPr>
          <w:rFonts w:ascii="Times New Roman" w:eastAsia="Times New Roman" w:hAnsi="Times New Roman"/>
          <w:b/>
          <w:bCs/>
          <w:i/>
          <w:iCs/>
          <w:noProof/>
          <w:sz w:val="28"/>
          <w:szCs w:val="28"/>
          <w:lang w:val="kk-KZ" w:eastAsia="ru-RU"/>
        </w:rPr>
        <w:t xml:space="preserve"> </w:t>
      </w:r>
      <w:r w:rsidRPr="00B3166A">
        <w:rPr>
          <w:rFonts w:ascii="Times New Roman" w:hAnsi="Times New Roman"/>
          <w:sz w:val="28"/>
          <w:szCs w:val="28"/>
          <w:lang w:val="kk-KZ"/>
        </w:rPr>
        <w:t>Зерттеу кезеңін орындаған кезде мынаны әрқашан есте сақтау керек</w:t>
      </w:r>
      <w:r w:rsidR="001E3A63">
        <w:rPr>
          <w:rFonts w:ascii="Times New Roman" w:hAnsi="Times New Roman"/>
          <w:sz w:val="28"/>
          <w:szCs w:val="28"/>
          <w:lang w:val="kk-KZ"/>
        </w:rPr>
        <w:t xml:space="preserve"> </w:t>
      </w:r>
      <w:r w:rsidR="001E3A63" w:rsidRPr="001E3A63">
        <w:rPr>
          <w:rFonts w:ascii="Times New Roman" w:hAnsi="Times New Roman"/>
          <w:sz w:val="28"/>
          <w:szCs w:val="28"/>
          <w:lang w:val="kk-KZ"/>
        </w:rPr>
        <w:t>[</w:t>
      </w:r>
      <w:r w:rsidR="001E3A63">
        <w:rPr>
          <w:rFonts w:ascii="Times New Roman" w:hAnsi="Times New Roman"/>
          <w:sz w:val="28"/>
          <w:szCs w:val="28"/>
          <w:lang w:val="kk-KZ"/>
        </w:rPr>
        <w:t>75, б. 260</w:t>
      </w:r>
      <w:r w:rsidR="001E3A63" w:rsidRPr="001E3A63">
        <w:rPr>
          <w:rFonts w:ascii="Times New Roman" w:hAnsi="Times New Roman"/>
          <w:sz w:val="28"/>
          <w:szCs w:val="28"/>
          <w:lang w:val="kk-KZ"/>
        </w:rPr>
        <w:t>]</w:t>
      </w:r>
      <w:r w:rsidRPr="00B3166A">
        <w:rPr>
          <w:rFonts w:ascii="Times New Roman" w:hAnsi="Times New Roman"/>
          <w:sz w:val="28"/>
          <w:szCs w:val="28"/>
          <w:lang w:val="kk-KZ"/>
        </w:rPr>
        <w:t>:</w:t>
      </w:r>
    </w:p>
    <w:p w:rsidR="003733FA" w:rsidRPr="00B3166A" w:rsidRDefault="003733FA" w:rsidP="00266546">
      <w:pPr>
        <w:numPr>
          <w:ilvl w:val="0"/>
          <w:numId w:val="9"/>
        </w:numPr>
        <w:tabs>
          <w:tab w:val="left" w:pos="567"/>
          <w:tab w:val="left" w:pos="851"/>
          <w:tab w:val="left" w:pos="993"/>
        </w:tabs>
        <w:spacing w:after="0" w:line="240" w:lineRule="auto"/>
        <w:ind w:left="0" w:firstLine="567"/>
        <w:contextualSpacing/>
        <w:jc w:val="both"/>
        <w:rPr>
          <w:rFonts w:ascii="Times New Roman" w:eastAsia="Times New Roman" w:hAnsi="Times New Roman"/>
          <w:b/>
          <w:noProof/>
          <w:sz w:val="28"/>
          <w:szCs w:val="28"/>
          <w:lang w:val="kk-KZ" w:eastAsia="ru-RU"/>
        </w:rPr>
      </w:pPr>
      <w:r w:rsidRPr="00B3166A">
        <w:rPr>
          <w:rFonts w:ascii="Times New Roman" w:hAnsi="Times New Roman"/>
          <w:sz w:val="28"/>
          <w:szCs w:val="28"/>
          <w:lang w:val="kk-KZ"/>
        </w:rPr>
        <w:t>есепті шығаруда қолданылатын геометриялық орындардың екеуі түзу болса және олар қиылысатын болса, есептің бір шешімі болады; егер бұл түзулер бір-біріне параллель болса, есептің шешімі болмайды; егер олар бір-бірімен беттессе, есептің шешімдер саны шексіз болады;</w:t>
      </w:r>
    </w:p>
    <w:p w:rsidR="003733FA" w:rsidRPr="00B3166A" w:rsidRDefault="003733FA" w:rsidP="00266546">
      <w:pPr>
        <w:numPr>
          <w:ilvl w:val="0"/>
          <w:numId w:val="9"/>
        </w:numPr>
        <w:tabs>
          <w:tab w:val="left" w:pos="567"/>
          <w:tab w:val="left" w:pos="851"/>
          <w:tab w:val="left" w:pos="993"/>
        </w:tabs>
        <w:spacing w:after="0" w:line="240" w:lineRule="auto"/>
        <w:ind w:left="0" w:firstLine="567"/>
        <w:contextualSpacing/>
        <w:jc w:val="both"/>
        <w:rPr>
          <w:rFonts w:ascii="Times New Roman" w:eastAsia="Times New Roman" w:hAnsi="Times New Roman"/>
          <w:b/>
          <w:noProof/>
          <w:sz w:val="28"/>
          <w:szCs w:val="28"/>
          <w:lang w:val="kk-KZ" w:eastAsia="ru-RU"/>
        </w:rPr>
      </w:pPr>
      <w:r w:rsidRPr="00B3166A">
        <w:rPr>
          <w:rFonts w:ascii="Times New Roman" w:hAnsi="Times New Roman"/>
          <w:sz w:val="28"/>
          <w:szCs w:val="28"/>
          <w:lang w:val="kk-KZ"/>
        </w:rPr>
        <w:t xml:space="preserve"> есепті шығару үшін қолданылатын геометриялық орындардың бірі – түзу, екіншісі – шеңбер немесе екеуі де шеңбер болса, егер олар қиылысатын болса, есептің екі шешімі болады; егер олар жанасса, есептің жалғыз шешімі </w:t>
      </w:r>
      <w:r w:rsidRPr="00B3166A">
        <w:rPr>
          <w:rFonts w:ascii="Times New Roman" w:hAnsi="Times New Roman"/>
          <w:sz w:val="28"/>
          <w:szCs w:val="28"/>
          <w:lang w:val="kk-KZ"/>
        </w:rPr>
        <w:lastRenderedPageBreak/>
        <w:t>болады; егер олардың ортақ нүктесі болмаса, есептің шешімі болмайды; егер олар (екі шеңберде) бір-біріне беттессе, есептің шексіз көп шешімі болады.</w:t>
      </w:r>
    </w:p>
    <w:p w:rsidR="003733FA" w:rsidRPr="00B3166A" w:rsidRDefault="003733FA" w:rsidP="00EE22CB">
      <w:pPr>
        <w:tabs>
          <w:tab w:val="left" w:pos="993"/>
        </w:tabs>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Оқушылар есептің шешімі қандай болатынын түсінбеген жағдайда, есепті шығару барысында визуализацияны пайдалануға болады (сызбадағы жеке элементтерді, фигураларды түспен бояп көрсету). Мұнда түспен бөліп көрсету геометриялық есепті оқушыларға түсінікті, әрі қарапайым ете алады</w:t>
      </w:r>
      <w:r w:rsidR="00736E4D">
        <w:rPr>
          <w:rFonts w:ascii="Times New Roman" w:hAnsi="Times New Roman"/>
          <w:sz w:val="28"/>
          <w:szCs w:val="28"/>
          <w:lang w:val="kk-KZ"/>
        </w:rPr>
        <w:t xml:space="preserve">  </w:t>
      </w:r>
      <w:r w:rsidR="00736E4D" w:rsidRPr="00736E4D">
        <w:rPr>
          <w:rFonts w:ascii="Times New Roman" w:hAnsi="Times New Roman"/>
          <w:sz w:val="28"/>
          <w:szCs w:val="28"/>
          <w:lang w:val="kk-KZ"/>
        </w:rPr>
        <w:t>[</w:t>
      </w:r>
      <w:r w:rsidR="00561D21">
        <w:rPr>
          <w:rFonts w:ascii="Times New Roman" w:hAnsi="Times New Roman"/>
          <w:sz w:val="28"/>
          <w:szCs w:val="28"/>
          <w:lang w:val="kk-KZ"/>
        </w:rPr>
        <w:t>75, б.26</w:t>
      </w:r>
      <w:r w:rsidR="001E3A63">
        <w:rPr>
          <w:rFonts w:ascii="Times New Roman" w:hAnsi="Times New Roman"/>
          <w:sz w:val="28"/>
          <w:szCs w:val="28"/>
          <w:lang w:val="kk-KZ"/>
        </w:rPr>
        <w:t>1</w:t>
      </w:r>
      <w:r w:rsidR="00736E4D" w:rsidRPr="00736E4D">
        <w:rPr>
          <w:rFonts w:ascii="Times New Roman" w:hAnsi="Times New Roman"/>
          <w:sz w:val="28"/>
          <w:szCs w:val="28"/>
          <w:lang w:val="kk-KZ"/>
        </w:rPr>
        <w:t>]</w:t>
      </w:r>
      <w:r w:rsidRPr="00B3166A">
        <w:rPr>
          <w:rFonts w:ascii="Times New Roman" w:hAnsi="Times New Roman"/>
          <w:sz w:val="28"/>
          <w:szCs w:val="28"/>
          <w:lang w:val="kk-KZ"/>
        </w:rPr>
        <w:t xml:space="preserve">. </w:t>
      </w:r>
    </w:p>
    <w:p w:rsidR="003733FA" w:rsidRPr="00B3166A" w:rsidRDefault="003733FA" w:rsidP="00EE22CB">
      <w:pPr>
        <w:tabs>
          <w:tab w:val="left" w:pos="993"/>
        </w:tabs>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Салу кезеңінде алынған суреттерді пайдаланып, «</w:t>
      </w:r>
      <w:r w:rsidRPr="00B3166A">
        <w:rPr>
          <w:rFonts w:ascii="Times New Roman" w:hAnsi="Times New Roman"/>
          <w:i/>
          <w:sz w:val="28"/>
          <w:szCs w:val="28"/>
          <w:lang w:val="kk-KZ"/>
        </w:rPr>
        <w:t>Жанды геометрия бағдарламасынан - Вид – Анимация»</w:t>
      </w:r>
      <w:r w:rsidRPr="00B3166A">
        <w:rPr>
          <w:rFonts w:ascii="Times New Roman" w:hAnsi="Times New Roman"/>
          <w:sz w:val="28"/>
          <w:szCs w:val="28"/>
          <w:lang w:val="kk-KZ"/>
        </w:rPr>
        <w:t xml:space="preserve"> мәзірінен (ауыстыру эффектісі) бірнеше фигураларды ерекшелеу арқылы, есептің шешу шарттары мен шешім санын көрнекі түрде көрсетейік. Бұл тінтуірді шерту арқылы іске асырылады, оны мұғалім түсіндіру барысында өзі жасауы тиіс. Жанды геометрия бағдарламасының бұл мүмкіндіктері оқушыларға айтарлықтай қол жетімді. Есептің шартында берілген элементтер мен фигураларды әртүрлі түстерді пайдалана отырып салдық, себебі пайда болған фигуралар көрнекі әрі динамикалық түрде көрінуі үшін.</w:t>
      </w:r>
    </w:p>
    <w:p w:rsidR="003733FA" w:rsidRPr="00B3166A" w:rsidRDefault="003733FA" w:rsidP="00EE22CB">
      <w:pPr>
        <w:tabs>
          <w:tab w:val="left" w:pos="567"/>
          <w:tab w:val="left" w:pos="3195"/>
        </w:tabs>
        <w:spacing w:after="0" w:line="240" w:lineRule="auto"/>
        <w:ind w:firstLine="567"/>
        <w:jc w:val="both"/>
        <w:rPr>
          <w:rFonts w:ascii="Times New Roman" w:eastAsia="Times New Roman" w:hAnsi="Times New Roman"/>
          <w:noProof/>
          <w:sz w:val="28"/>
          <w:szCs w:val="28"/>
          <w:lang w:val="kk-KZ" w:eastAsia="ru-RU"/>
        </w:rPr>
      </w:pPr>
      <w:r w:rsidRPr="00B3166A">
        <w:rPr>
          <w:rFonts w:ascii="Times New Roman" w:hAnsi="Times New Roman"/>
          <w:sz w:val="28"/>
          <w:szCs w:val="28"/>
          <w:lang w:val="kk-KZ"/>
        </w:rPr>
        <w:t xml:space="preserve">Есепті шығаруда қолданылатын геометриялық орындардың саны артқан сайын тексеру қиындай түсетінін атап өткен жөн. </w:t>
      </w:r>
      <w:r w:rsidRPr="00B3166A">
        <w:rPr>
          <w:rFonts w:ascii="Times New Roman" w:eastAsia="Times New Roman" w:hAnsi="Times New Roman"/>
          <w:noProof/>
          <w:sz w:val="28"/>
          <w:szCs w:val="28"/>
          <w:lang w:val="kk-KZ" w:eastAsia="ru-RU"/>
        </w:rPr>
        <w:t xml:space="preserve">Іздеп отырған үшбұрышты салу негізінде екі нүктелердің геометриялық орнының қиылысу нүктесін, яғни </w:t>
      </w:r>
      <w:r w:rsidRPr="00B3166A">
        <w:rPr>
          <w:rFonts w:ascii="Times New Roman" w:eastAsia="Times New Roman" w:hAnsi="Times New Roman"/>
          <w:iCs/>
          <w:noProof/>
          <w:sz w:val="28"/>
          <w:szCs w:val="28"/>
          <w:lang w:val="kk-KZ" w:eastAsia="ru-RU"/>
        </w:rPr>
        <w:t xml:space="preserve">А </w:t>
      </w:r>
      <w:r w:rsidRPr="00B3166A">
        <w:rPr>
          <w:rFonts w:ascii="Times New Roman" w:eastAsia="Times New Roman" w:hAnsi="Times New Roman"/>
          <w:noProof/>
          <w:sz w:val="28"/>
          <w:szCs w:val="28"/>
          <w:lang w:val="kk-KZ" w:eastAsia="ru-RU"/>
        </w:rPr>
        <w:t>нүктесін салу болады. Міне, сондықтан да, зерттегенде</w:t>
      </w:r>
      <w:r w:rsidR="00DA08AE">
        <w:rPr>
          <w:rFonts w:ascii="Times New Roman" w:eastAsia="Times New Roman" w:hAnsi="Times New Roman"/>
          <w:noProof/>
          <w:sz w:val="28"/>
          <w:szCs w:val="28"/>
          <w:lang w:val="kk-KZ" w:eastAsia="ru-RU"/>
        </w:rPr>
        <w:t xml:space="preserve"> </w:t>
      </w:r>
      <w:r w:rsidR="00DA08AE" w:rsidRPr="00CE5048">
        <w:rPr>
          <w:rFonts w:ascii="Times New Roman" w:eastAsia="Times New Roman" w:hAnsi="Times New Roman"/>
          <w:noProof/>
          <w:sz w:val="28"/>
          <w:szCs w:val="28"/>
          <w:lang w:val="kk-KZ" w:eastAsia="ru-RU"/>
        </w:rPr>
        <w:t>[75</w:t>
      </w:r>
      <w:r w:rsidR="00DA08AE">
        <w:rPr>
          <w:rFonts w:ascii="Times New Roman" w:eastAsia="Times New Roman" w:hAnsi="Times New Roman"/>
          <w:noProof/>
          <w:sz w:val="28"/>
          <w:szCs w:val="28"/>
          <w:lang w:val="kk-KZ" w:eastAsia="ru-RU"/>
        </w:rPr>
        <w:t>, б.26</w:t>
      </w:r>
      <w:r w:rsidR="001E3A63">
        <w:rPr>
          <w:rFonts w:ascii="Times New Roman" w:eastAsia="Times New Roman" w:hAnsi="Times New Roman"/>
          <w:noProof/>
          <w:sz w:val="28"/>
          <w:szCs w:val="28"/>
          <w:lang w:val="kk-KZ" w:eastAsia="ru-RU"/>
        </w:rPr>
        <w:t>2</w:t>
      </w:r>
      <w:r w:rsidR="00DA08AE" w:rsidRPr="00CE5048">
        <w:rPr>
          <w:rFonts w:ascii="Times New Roman" w:eastAsia="Times New Roman" w:hAnsi="Times New Roman"/>
          <w:noProof/>
          <w:sz w:val="28"/>
          <w:szCs w:val="28"/>
          <w:lang w:val="kk-KZ" w:eastAsia="ru-RU"/>
        </w:rPr>
        <w:t>]</w:t>
      </w:r>
      <w:r w:rsidRPr="00B3166A">
        <w:rPr>
          <w:rFonts w:ascii="Times New Roman" w:eastAsia="Times New Roman" w:hAnsi="Times New Roman"/>
          <w:noProof/>
          <w:sz w:val="28"/>
          <w:szCs w:val="28"/>
          <w:lang w:val="kk-KZ" w:eastAsia="ru-RU"/>
        </w:rPr>
        <w:t>:</w:t>
      </w:r>
    </w:p>
    <w:p w:rsidR="003733FA" w:rsidRPr="00B3166A" w:rsidRDefault="003733FA" w:rsidP="00715351">
      <w:pPr>
        <w:tabs>
          <w:tab w:val="left" w:pos="567"/>
          <w:tab w:val="left" w:pos="3195"/>
        </w:tabs>
        <w:spacing w:after="0" w:line="240" w:lineRule="auto"/>
        <w:jc w:val="both"/>
        <w:rPr>
          <w:rFonts w:ascii="Times New Roman" w:eastAsia="Times New Roman" w:hAnsi="Times New Roman"/>
          <w:noProof/>
          <w:sz w:val="28"/>
          <w:szCs w:val="28"/>
          <w:lang w:val="kk-KZ" w:eastAsia="ru-RU"/>
        </w:rPr>
      </w:pPr>
      <w:r w:rsidRPr="00B3166A">
        <w:rPr>
          <w:rFonts w:ascii="Times New Roman" w:eastAsia="Times New Roman" w:hAnsi="Times New Roman"/>
          <w:i/>
          <w:noProof/>
          <w:sz w:val="28"/>
          <w:szCs w:val="28"/>
          <w:lang w:val="kk-KZ" w:eastAsia="ru-RU"/>
        </w:rPr>
        <w:t>1)</w:t>
      </w:r>
      <w:r w:rsidRPr="00B3166A">
        <w:rPr>
          <w:rFonts w:ascii="Times New Roman" w:eastAsia="Times New Roman" w:hAnsi="Times New Roman"/>
          <w:noProof/>
          <w:sz w:val="28"/>
          <w:szCs w:val="28"/>
          <w:lang w:val="kk-KZ" w:eastAsia="ru-RU"/>
        </w:rPr>
        <w:t xml:space="preserve"> бұл нүктелердің геометриялық орнын салу мүмкіндігіне (есептің шартында берілген элементерге байланысты); </w:t>
      </w:r>
    </w:p>
    <w:p w:rsidR="003733FA" w:rsidRPr="00B3166A" w:rsidRDefault="003733FA" w:rsidP="00715351">
      <w:pPr>
        <w:shd w:val="clear" w:color="auto" w:fill="FFFFFF"/>
        <w:spacing w:after="0" w:line="240" w:lineRule="auto"/>
        <w:jc w:val="both"/>
        <w:rPr>
          <w:rFonts w:ascii="Times New Roman" w:eastAsia="Times New Roman" w:hAnsi="Times New Roman"/>
          <w:noProof/>
          <w:sz w:val="28"/>
          <w:szCs w:val="28"/>
          <w:lang w:val="kk-KZ" w:eastAsia="ru-RU"/>
        </w:rPr>
      </w:pPr>
      <w:r w:rsidRPr="00B3166A">
        <w:rPr>
          <w:rFonts w:ascii="Times New Roman" w:eastAsia="Times New Roman" w:hAnsi="Times New Roman"/>
          <w:i/>
          <w:noProof/>
          <w:sz w:val="28"/>
          <w:szCs w:val="28"/>
          <w:lang w:val="kk-KZ" w:eastAsia="ru-RU"/>
        </w:rPr>
        <w:t xml:space="preserve">2) </w:t>
      </w:r>
      <w:r w:rsidRPr="00B3166A">
        <w:rPr>
          <w:rFonts w:ascii="Times New Roman" w:eastAsia="Times New Roman" w:hAnsi="Times New Roman"/>
          <w:noProof/>
          <w:sz w:val="28"/>
          <w:szCs w:val="28"/>
          <w:lang w:val="kk-KZ" w:eastAsia="ru-RU"/>
        </w:rPr>
        <w:t xml:space="preserve">олардың қиылысу нүктесінің болатындығын анықтауға назар аудару керек. </w:t>
      </w:r>
    </w:p>
    <w:p w:rsidR="001E3A63" w:rsidRDefault="003733FA" w:rsidP="00E1353E">
      <w:pPr>
        <w:shd w:val="clear" w:color="auto" w:fill="FFFFFF"/>
        <w:spacing w:after="0" w:line="240" w:lineRule="auto"/>
        <w:ind w:firstLine="567"/>
        <w:jc w:val="both"/>
        <w:rPr>
          <w:rFonts w:ascii="Times New Roman" w:eastAsia="Times New Roman" w:hAnsi="Times New Roman"/>
          <w:noProof/>
          <w:sz w:val="28"/>
          <w:szCs w:val="28"/>
          <w:lang w:val="kk-KZ" w:eastAsia="ru-RU"/>
        </w:rPr>
      </w:pPr>
      <w:r w:rsidRPr="00B3166A">
        <w:rPr>
          <w:rFonts w:ascii="Times New Roman" w:eastAsia="Times New Roman" w:hAnsi="Times New Roman"/>
          <w:noProof/>
          <w:sz w:val="28"/>
          <w:szCs w:val="28"/>
          <w:lang w:val="kk-KZ" w:eastAsia="ru-RU"/>
        </w:rPr>
        <w:t xml:space="preserve">а) </w:t>
      </w:r>
      <w:r w:rsidRPr="00B3166A">
        <w:rPr>
          <w:rFonts w:ascii="Times New Roman" w:eastAsia="Times New Roman" w:hAnsi="Times New Roman"/>
          <w:i/>
          <w:noProof/>
          <w:sz w:val="28"/>
          <w:szCs w:val="28"/>
          <w:lang w:val="kk-KZ" w:eastAsia="ru-RU"/>
        </w:rPr>
        <w:t>Егер R&gt;a/2 - болса</w:t>
      </w:r>
      <w:r w:rsidRPr="00B3166A">
        <w:rPr>
          <w:rFonts w:ascii="Times New Roman" w:eastAsia="Times New Roman" w:hAnsi="Times New Roman"/>
          <w:noProof/>
          <w:sz w:val="28"/>
          <w:szCs w:val="28"/>
          <w:lang w:val="kk-KZ" w:eastAsia="ru-RU"/>
        </w:rPr>
        <w:t>, онда НГО (1) салуға болады.</w:t>
      </w:r>
      <w:r w:rsidR="006C1F01" w:rsidRPr="00B3166A">
        <w:rPr>
          <w:rFonts w:ascii="Times New Roman" w:eastAsia="Times New Roman" w:hAnsi="Times New Roman"/>
          <w:noProof/>
          <w:sz w:val="28"/>
          <w:szCs w:val="28"/>
          <w:lang w:val="kk-KZ" w:eastAsia="ru-RU"/>
        </w:rPr>
        <w:t xml:space="preserve"> </w:t>
      </w:r>
      <w:r w:rsidRPr="00B3166A">
        <w:rPr>
          <w:rFonts w:ascii="Times New Roman" w:eastAsia="Times New Roman" w:hAnsi="Times New Roman"/>
          <w:noProof/>
          <w:sz w:val="28"/>
          <w:szCs w:val="28"/>
          <w:lang w:val="kk-KZ" w:eastAsia="ru-RU"/>
        </w:rPr>
        <w:t>Бұл жағдайда 1) және 2) геометриялық орындарының қиылысу нүктелері болу үшін DF</w:t>
      </w:r>
      <w:r w:rsidRPr="00B3166A">
        <w:rPr>
          <w:rFonts w:ascii="Times New Roman" w:eastAsia="Times New Roman" w:hAnsi="Times New Roman"/>
          <w:noProof/>
          <w:position w:val="-12"/>
          <w:sz w:val="28"/>
          <w:szCs w:val="28"/>
          <w:lang w:val="en-US" w:eastAsia="ru-RU"/>
        </w:rPr>
        <w:object w:dxaOrig="1140" w:dyaOrig="360">
          <v:shape id="_x0000_i1055" type="#_x0000_t75" style="width:57.75pt;height:21.75pt" o:ole="">
            <v:imagedata r:id="rId150" o:title=""/>
          </v:shape>
          <o:OLEObject Type="Embed" ProgID="Equation.3" ShapeID="_x0000_i1055" DrawAspect="Content" ObjectID="_1793171012" r:id="rId151"/>
        </w:object>
      </w:r>
      <w:r w:rsidRPr="00B3166A">
        <w:rPr>
          <w:rFonts w:ascii="Times New Roman" w:eastAsia="Times New Roman" w:hAnsi="Times New Roman"/>
          <w:noProof/>
          <w:sz w:val="28"/>
          <w:szCs w:val="28"/>
          <w:lang w:val="kk-KZ" w:eastAsia="ru-RU"/>
        </w:rPr>
        <w:t xml:space="preserve"> болуы кажетті және жеткілікті, мұндағы </w:t>
      </w:r>
      <w:r w:rsidRPr="00B3166A">
        <w:rPr>
          <w:rFonts w:ascii="Times New Roman" w:eastAsia="Times New Roman" w:hAnsi="Times New Roman"/>
          <w:iCs/>
          <w:noProof/>
          <w:sz w:val="28"/>
          <w:szCs w:val="28"/>
          <w:lang w:val="kk-KZ" w:eastAsia="ru-RU"/>
        </w:rPr>
        <w:t xml:space="preserve">DЕ </w:t>
      </w:r>
      <w:r w:rsidRPr="00B3166A">
        <w:rPr>
          <w:rFonts w:ascii="Times New Roman" w:eastAsia="Times New Roman" w:hAnsi="Times New Roman"/>
          <w:noProof/>
          <w:sz w:val="28"/>
          <w:szCs w:val="28"/>
          <w:lang w:val="kk-KZ" w:eastAsia="ru-RU"/>
        </w:rPr>
        <w:t>мен D</w:t>
      </w:r>
      <w:r w:rsidRPr="00B3166A">
        <w:rPr>
          <w:rFonts w:ascii="Times New Roman" w:eastAsia="Times New Roman" w:hAnsi="Times New Roman"/>
          <w:iCs/>
          <w:noProof/>
          <w:sz w:val="28"/>
          <w:szCs w:val="28"/>
          <w:lang w:val="kk-KZ" w:eastAsia="ru-RU"/>
        </w:rPr>
        <w:t xml:space="preserve">Ғ - </w:t>
      </w:r>
      <w:r w:rsidRPr="00B3166A">
        <w:rPr>
          <w:rFonts w:ascii="Times New Roman" w:eastAsia="Times New Roman" w:hAnsi="Times New Roman"/>
          <w:noProof/>
          <w:sz w:val="28"/>
          <w:szCs w:val="28"/>
          <w:lang w:val="kk-KZ" w:eastAsia="ru-RU"/>
        </w:rPr>
        <w:t>сегменттердің ұзындықтары (</w:t>
      </w:r>
      <w:r w:rsidR="00581310">
        <w:rPr>
          <w:rFonts w:ascii="Times New Roman" w:eastAsia="Times New Roman" w:hAnsi="Times New Roman"/>
          <w:noProof/>
          <w:sz w:val="28"/>
          <w:szCs w:val="28"/>
          <w:lang w:val="kk-KZ" w:eastAsia="ru-RU"/>
        </w:rPr>
        <w:t>32</w:t>
      </w:r>
      <w:r w:rsidRPr="00B3166A">
        <w:rPr>
          <w:rFonts w:ascii="Times New Roman" w:eastAsia="Times New Roman" w:hAnsi="Times New Roman"/>
          <w:noProof/>
          <w:sz w:val="28"/>
          <w:szCs w:val="28"/>
          <w:lang w:val="kk-KZ" w:eastAsia="ru-RU"/>
        </w:rPr>
        <w:t xml:space="preserve"> а-сурет).</w:t>
      </w:r>
      <w:r w:rsidR="00E1353E">
        <w:rPr>
          <w:rFonts w:ascii="Times New Roman" w:eastAsia="Times New Roman" w:hAnsi="Times New Roman"/>
          <w:noProof/>
          <w:sz w:val="28"/>
          <w:szCs w:val="28"/>
          <w:lang w:val="kk-KZ" w:eastAsia="ru-RU"/>
        </w:rPr>
        <w:t xml:space="preserve"> </w:t>
      </w:r>
      <w:r w:rsidRPr="00B3166A">
        <w:rPr>
          <w:rFonts w:ascii="Times New Roman" w:eastAsia="Times New Roman" w:hAnsi="Times New Roman"/>
          <w:noProof/>
          <w:sz w:val="28"/>
          <w:szCs w:val="28"/>
          <w:lang w:val="kk-KZ" w:eastAsia="ru-RU"/>
        </w:rPr>
        <w:t xml:space="preserve">Сонымен, егер </w:t>
      </w:r>
      <w:r w:rsidRPr="00B3166A">
        <w:rPr>
          <w:rFonts w:ascii="Times New Roman" w:eastAsia="Times New Roman" w:hAnsi="Times New Roman"/>
          <w:noProof/>
          <w:position w:val="-24"/>
          <w:sz w:val="28"/>
          <w:szCs w:val="28"/>
          <w:lang w:val="en-US" w:eastAsia="ru-RU"/>
        </w:rPr>
        <w:object w:dxaOrig="780" w:dyaOrig="620">
          <v:shape id="_x0000_i1056" type="#_x0000_t75" style="width:36pt;height:28.5pt" o:ole="">
            <v:imagedata r:id="rId152" o:title=""/>
          </v:shape>
          <o:OLEObject Type="Embed" ProgID="Equation.3" ShapeID="_x0000_i1056" DrawAspect="Content" ObjectID="_1793171013" r:id="rId153"/>
        </w:object>
      </w:r>
      <w:r w:rsidRPr="00B3166A">
        <w:rPr>
          <w:rFonts w:ascii="Times New Roman" w:eastAsia="Times New Roman" w:hAnsi="Times New Roman"/>
          <w:noProof/>
          <w:sz w:val="28"/>
          <w:szCs w:val="28"/>
          <w:lang w:val="kk-KZ" w:eastAsia="ru-RU"/>
        </w:rPr>
        <w:t xml:space="preserve">болса, онда </w:t>
      </w:r>
      <w:r w:rsidRPr="00B3166A">
        <w:rPr>
          <w:rFonts w:ascii="Times New Roman" w:eastAsia="Times New Roman" w:hAnsi="Times New Roman"/>
          <w:iCs/>
          <w:noProof/>
          <w:sz w:val="28"/>
          <w:szCs w:val="28"/>
          <w:lang w:val="kk-KZ" w:eastAsia="ru-RU"/>
        </w:rPr>
        <w:t xml:space="preserve">O(R) </w:t>
      </w:r>
      <w:r w:rsidRPr="00B3166A">
        <w:rPr>
          <w:rFonts w:ascii="Times New Roman" w:eastAsia="Times New Roman" w:hAnsi="Times New Roman"/>
          <w:noProof/>
          <w:sz w:val="28"/>
          <w:szCs w:val="28"/>
          <w:lang w:val="kk-KZ" w:eastAsia="ru-RU"/>
        </w:rPr>
        <w:t xml:space="preserve">және </w:t>
      </w:r>
      <w:r w:rsidRPr="00B3166A">
        <w:rPr>
          <w:rFonts w:ascii="Times New Roman" w:eastAsia="Times New Roman" w:hAnsi="Times New Roman"/>
          <w:iCs/>
          <w:noProof/>
          <w:sz w:val="28"/>
          <w:szCs w:val="28"/>
          <w:lang w:val="kk-KZ" w:eastAsia="ru-RU"/>
        </w:rPr>
        <w:t>D(m</w:t>
      </w:r>
      <w:r w:rsidRPr="00B3166A">
        <w:rPr>
          <w:rFonts w:ascii="Times New Roman" w:eastAsia="Times New Roman" w:hAnsi="Times New Roman"/>
          <w:iCs/>
          <w:noProof/>
          <w:sz w:val="28"/>
          <w:szCs w:val="28"/>
          <w:vertAlign w:val="subscript"/>
          <w:lang w:val="kk-KZ" w:eastAsia="ru-RU"/>
        </w:rPr>
        <w:t>а</w:t>
      </w:r>
      <w:r w:rsidRPr="00B3166A">
        <w:rPr>
          <w:rFonts w:ascii="Times New Roman" w:eastAsia="Times New Roman" w:hAnsi="Times New Roman"/>
          <w:iCs/>
          <w:noProof/>
          <w:sz w:val="28"/>
          <w:szCs w:val="28"/>
          <w:lang w:val="kk-KZ" w:eastAsia="ru-RU"/>
        </w:rPr>
        <w:t xml:space="preserve">) </w:t>
      </w:r>
      <w:r w:rsidRPr="00B3166A">
        <w:rPr>
          <w:rFonts w:ascii="Times New Roman" w:eastAsia="Times New Roman" w:hAnsi="Times New Roman"/>
          <w:noProof/>
          <w:sz w:val="28"/>
          <w:szCs w:val="28"/>
          <w:lang w:val="kk-KZ" w:eastAsia="ru-RU"/>
        </w:rPr>
        <w:t xml:space="preserve">шеңберлері </w:t>
      </w:r>
      <w:r w:rsidRPr="00B3166A">
        <w:rPr>
          <w:rFonts w:ascii="Times New Roman" w:eastAsia="Times New Roman" w:hAnsi="Times New Roman"/>
          <w:iCs/>
          <w:noProof/>
          <w:sz w:val="28"/>
          <w:szCs w:val="28"/>
          <w:lang w:val="kk-KZ" w:eastAsia="ru-RU"/>
        </w:rPr>
        <w:t xml:space="preserve">ЕҒ </w:t>
      </w:r>
      <w:r w:rsidRPr="00B3166A">
        <w:rPr>
          <w:rFonts w:ascii="Times New Roman" w:eastAsia="Times New Roman" w:hAnsi="Times New Roman"/>
          <w:noProof/>
          <w:sz w:val="28"/>
          <w:szCs w:val="28"/>
          <w:lang w:val="kk-KZ" w:eastAsia="ru-RU"/>
        </w:rPr>
        <w:t xml:space="preserve">түзуіне қарағанда симметриялы болып, </w:t>
      </w:r>
      <w:r w:rsidRPr="00B3166A">
        <w:rPr>
          <w:rFonts w:ascii="Times New Roman" w:eastAsia="Times New Roman" w:hAnsi="Times New Roman"/>
          <w:iCs/>
          <w:noProof/>
          <w:sz w:val="28"/>
          <w:szCs w:val="28"/>
          <w:lang w:val="kk-KZ" w:eastAsia="ru-RU"/>
        </w:rPr>
        <w:t xml:space="preserve">ВС-нің </w:t>
      </w:r>
      <w:r w:rsidRPr="00B3166A">
        <w:rPr>
          <w:rFonts w:ascii="Times New Roman" w:eastAsia="Times New Roman" w:hAnsi="Times New Roman"/>
          <w:noProof/>
          <w:sz w:val="28"/>
          <w:szCs w:val="28"/>
          <w:lang w:val="kk-KZ" w:eastAsia="ru-RU"/>
        </w:rPr>
        <w:t>бойында жатпайтын А</w:t>
      </w:r>
      <w:r w:rsidR="00581310">
        <w:rPr>
          <w:rFonts w:ascii="Times New Roman" w:eastAsia="Times New Roman" w:hAnsi="Times New Roman"/>
          <w:noProof/>
          <w:sz w:val="28"/>
          <w:szCs w:val="28"/>
          <w:lang w:val="kk-KZ" w:eastAsia="ru-RU"/>
        </w:rPr>
        <w:t xml:space="preserve"> </w:t>
      </w:r>
      <w:r w:rsidRPr="00B3166A">
        <w:rPr>
          <w:rFonts w:ascii="Times New Roman" w:eastAsia="Times New Roman" w:hAnsi="Times New Roman"/>
          <w:noProof/>
          <w:sz w:val="28"/>
          <w:szCs w:val="28"/>
          <w:lang w:val="kk-KZ" w:eastAsia="ru-RU"/>
        </w:rPr>
        <w:t xml:space="preserve">мен </w:t>
      </w:r>
      <w:r w:rsidRPr="00B3166A">
        <w:rPr>
          <w:rFonts w:ascii="Times New Roman" w:eastAsia="Times New Roman" w:hAnsi="Times New Roman"/>
          <w:noProof/>
          <w:position w:val="-10"/>
          <w:sz w:val="28"/>
          <w:szCs w:val="28"/>
          <w:lang w:val="kk-KZ" w:eastAsia="ru-RU"/>
        </w:rPr>
        <w:object w:dxaOrig="279" w:dyaOrig="340">
          <v:shape id="_x0000_i1057" type="#_x0000_t75" style="width:14.25pt;height:21.75pt" o:ole="">
            <v:imagedata r:id="rId154" o:title=""/>
          </v:shape>
          <o:OLEObject Type="Embed" ProgID="Equation.3" ShapeID="_x0000_i1057" DrawAspect="Content" ObjectID="_1793171014" r:id="rId155"/>
        </w:object>
      </w:r>
      <w:r w:rsidR="00581310">
        <w:rPr>
          <w:rFonts w:ascii="Times New Roman" w:eastAsia="Times New Roman" w:hAnsi="Times New Roman"/>
          <w:noProof/>
          <w:sz w:val="28"/>
          <w:szCs w:val="28"/>
          <w:lang w:val="kk-KZ" w:eastAsia="ru-RU"/>
        </w:rPr>
        <w:t xml:space="preserve"> </w:t>
      </w:r>
      <w:r w:rsidRPr="00B3166A">
        <w:rPr>
          <w:rFonts w:ascii="Times New Roman" w:eastAsia="Times New Roman" w:hAnsi="Times New Roman"/>
          <w:noProof/>
          <w:sz w:val="28"/>
          <w:szCs w:val="28"/>
          <w:lang w:val="kk-KZ" w:eastAsia="ru-RU"/>
        </w:rPr>
        <w:t>екі нүктеде қиылысады. Сонда пайда болған</w:t>
      </w:r>
      <w:r w:rsidR="00DA08AE" w:rsidRPr="00DA08AE">
        <w:rPr>
          <w:rFonts w:ascii="Times New Roman" w:eastAsia="Times New Roman" w:hAnsi="Times New Roman"/>
          <w:noProof/>
          <w:sz w:val="28"/>
          <w:szCs w:val="28"/>
          <w:lang w:val="kk-KZ" w:eastAsia="ru-RU"/>
        </w:rPr>
        <w:t xml:space="preserve"> </w:t>
      </w:r>
      <w:r w:rsidR="00E1353E" w:rsidRPr="00E1353E">
        <w:rPr>
          <w:rFonts w:ascii="Times New Roman" w:eastAsia="Times New Roman" w:hAnsi="Times New Roman"/>
          <w:noProof/>
          <w:position w:val="-14"/>
          <w:sz w:val="28"/>
          <w:szCs w:val="28"/>
          <w:lang w:eastAsia="ru-RU"/>
        </w:rPr>
        <w:object w:dxaOrig="680" w:dyaOrig="380">
          <v:shape id="_x0000_i1226" type="#_x0000_t75" style="width:29.25pt;height:21.75pt" o:ole="">
            <v:imagedata r:id="rId156" o:title=""/>
          </v:shape>
          <o:OLEObject Type="Embed" ProgID="Equation.3" ShapeID="_x0000_i1226" DrawAspect="Content" ObjectID="_1793171015" r:id="rId157"/>
        </w:object>
      </w:r>
      <w:r w:rsidR="00581310">
        <w:rPr>
          <w:rFonts w:ascii="Times New Roman" w:eastAsia="Times New Roman" w:hAnsi="Times New Roman"/>
          <w:noProof/>
          <w:sz w:val="28"/>
          <w:szCs w:val="28"/>
          <w:lang w:val="kk-KZ" w:eastAsia="ru-RU"/>
        </w:rPr>
        <w:t xml:space="preserve"> </w:t>
      </w:r>
      <w:r w:rsidRPr="00B3166A">
        <w:rPr>
          <w:rFonts w:ascii="Times New Roman" w:eastAsia="Times New Roman" w:hAnsi="Times New Roman"/>
          <w:noProof/>
          <w:sz w:val="28"/>
          <w:szCs w:val="28"/>
          <w:lang w:val="kk-KZ" w:eastAsia="ru-RU"/>
        </w:rPr>
        <w:t>және</w:t>
      </w:r>
      <w:r w:rsidR="00581310">
        <w:rPr>
          <w:rFonts w:ascii="Times New Roman" w:eastAsia="Times New Roman" w:hAnsi="Times New Roman"/>
          <w:noProof/>
          <w:sz w:val="28"/>
          <w:szCs w:val="28"/>
          <w:lang w:val="kk-KZ" w:eastAsia="ru-RU"/>
        </w:rPr>
        <w:t xml:space="preserve"> </w:t>
      </w:r>
      <w:r w:rsidRPr="00B3166A">
        <w:rPr>
          <w:rFonts w:ascii="Times New Roman" w:eastAsia="Times New Roman" w:hAnsi="Times New Roman"/>
          <w:iCs/>
          <w:noProof/>
          <w:sz w:val="28"/>
          <w:szCs w:val="28"/>
          <w:lang w:val="kk-KZ" w:eastAsia="ru-RU"/>
        </w:rPr>
        <w:t xml:space="preserve">ВАС </w:t>
      </w:r>
      <w:r w:rsidRPr="00B3166A">
        <w:rPr>
          <w:rFonts w:ascii="Times New Roman" w:eastAsia="Times New Roman" w:hAnsi="Times New Roman"/>
          <w:noProof/>
          <w:sz w:val="28"/>
          <w:szCs w:val="28"/>
          <w:lang w:val="kk-KZ" w:eastAsia="ru-RU"/>
        </w:rPr>
        <w:t xml:space="preserve">үшбұрыштары өз ара тең болады. Мұнда есептің бір ғана шешімі болады. </w:t>
      </w:r>
    </w:p>
    <w:p w:rsidR="006C1F01" w:rsidRDefault="003733FA" w:rsidP="001E3A63">
      <w:pPr>
        <w:shd w:val="clear" w:color="auto" w:fill="FFFFFF"/>
        <w:spacing w:after="0" w:line="240" w:lineRule="auto"/>
        <w:ind w:firstLine="567"/>
        <w:jc w:val="both"/>
        <w:rPr>
          <w:rFonts w:ascii="Times New Roman" w:eastAsia="Times New Roman" w:hAnsi="Times New Roman"/>
          <w:noProof/>
          <w:sz w:val="28"/>
          <w:szCs w:val="28"/>
          <w:lang w:val="kk-KZ" w:eastAsia="ru-RU"/>
        </w:rPr>
      </w:pPr>
      <w:r w:rsidRPr="00B3166A">
        <w:rPr>
          <w:rFonts w:ascii="Times New Roman" w:eastAsia="Times New Roman" w:hAnsi="Times New Roman"/>
          <w:noProof/>
          <w:sz w:val="28"/>
          <w:szCs w:val="28"/>
          <w:lang w:val="kk-KZ" w:eastAsia="ru-RU"/>
        </w:rPr>
        <w:t>Егер</w:t>
      </w:r>
      <w:r w:rsidR="001E3A63">
        <w:rPr>
          <w:rFonts w:ascii="Times New Roman" w:eastAsia="Times New Roman" w:hAnsi="Times New Roman"/>
          <w:noProof/>
          <w:sz w:val="28"/>
          <w:szCs w:val="28"/>
          <w:lang w:val="kk-KZ" w:eastAsia="ru-RU"/>
        </w:rPr>
        <w:t xml:space="preserve"> </w:t>
      </w:r>
      <w:r w:rsidRPr="00B3166A">
        <w:rPr>
          <w:rFonts w:ascii="Times New Roman" w:eastAsia="Times New Roman" w:hAnsi="Times New Roman"/>
          <w:noProof/>
          <w:position w:val="-12"/>
          <w:sz w:val="28"/>
          <w:szCs w:val="28"/>
          <w:lang w:eastAsia="ru-RU"/>
        </w:rPr>
        <w:object w:dxaOrig="980" w:dyaOrig="360">
          <v:shape id="_x0000_i1059" type="#_x0000_t75" style="width:50.25pt;height:21.75pt" o:ole="">
            <v:imagedata r:id="rId158" o:title=""/>
          </v:shape>
          <o:OLEObject Type="Embed" ProgID="Equation.3" ShapeID="_x0000_i1059" DrawAspect="Content" ObjectID="_1793171016" r:id="rId159"/>
        </w:object>
      </w:r>
      <w:r w:rsidR="001E3A63">
        <w:rPr>
          <w:rFonts w:ascii="Times New Roman" w:eastAsia="Times New Roman" w:hAnsi="Times New Roman"/>
          <w:noProof/>
          <w:sz w:val="28"/>
          <w:szCs w:val="28"/>
          <w:lang w:val="kk-KZ" w:eastAsia="ru-RU"/>
        </w:rPr>
        <w:t xml:space="preserve"> </w:t>
      </w:r>
      <w:r w:rsidRPr="00B3166A">
        <w:rPr>
          <w:rFonts w:ascii="Times New Roman" w:eastAsia="Times New Roman" w:hAnsi="Times New Roman"/>
          <w:noProof/>
          <w:sz w:val="28"/>
          <w:szCs w:val="28"/>
          <w:lang w:val="kk-KZ" w:eastAsia="ru-RU"/>
        </w:rPr>
        <w:t>немесе</w:t>
      </w:r>
      <w:bookmarkStart w:id="129" w:name="_Hlk179157039"/>
      <w:r w:rsidR="001E3A63">
        <w:rPr>
          <w:rFonts w:ascii="Times New Roman" w:eastAsia="Times New Roman" w:hAnsi="Times New Roman"/>
          <w:noProof/>
          <w:sz w:val="28"/>
          <w:szCs w:val="28"/>
          <w:lang w:val="kk-KZ" w:eastAsia="ru-RU"/>
        </w:rPr>
        <w:t xml:space="preserve"> </w:t>
      </w:r>
      <w:r w:rsidRPr="00B3166A">
        <w:rPr>
          <w:rFonts w:ascii="Times New Roman" w:eastAsia="Times New Roman" w:hAnsi="Times New Roman"/>
          <w:noProof/>
          <w:position w:val="-12"/>
          <w:sz w:val="28"/>
          <w:szCs w:val="28"/>
          <w:lang w:val="kk-KZ" w:eastAsia="ru-RU"/>
        </w:rPr>
        <w:object w:dxaOrig="960" w:dyaOrig="360">
          <v:shape id="_x0000_i1060" type="#_x0000_t75" style="width:43.5pt;height:21.75pt" o:ole="">
            <v:imagedata r:id="rId160" o:title=""/>
          </v:shape>
          <o:OLEObject Type="Embed" ProgID="Equation.3" ShapeID="_x0000_i1060" DrawAspect="Content" ObjectID="_1793171017" r:id="rId161"/>
        </w:object>
      </w:r>
      <w:r w:rsidR="00581310">
        <w:rPr>
          <w:rFonts w:ascii="Times New Roman" w:eastAsia="Times New Roman" w:hAnsi="Times New Roman"/>
          <w:noProof/>
          <w:sz w:val="28"/>
          <w:szCs w:val="28"/>
          <w:lang w:val="kk-KZ" w:eastAsia="ru-RU"/>
        </w:rPr>
        <w:t xml:space="preserve"> </w:t>
      </w:r>
      <w:r w:rsidRPr="00B3166A">
        <w:rPr>
          <w:rFonts w:ascii="Times New Roman" w:eastAsia="Times New Roman" w:hAnsi="Times New Roman"/>
          <w:noProof/>
          <w:sz w:val="28"/>
          <w:szCs w:val="28"/>
          <w:lang w:val="kk-KZ" w:eastAsia="ru-RU"/>
        </w:rPr>
        <w:t xml:space="preserve">болса, онда </w:t>
      </w:r>
      <w:r w:rsidRPr="00B3166A">
        <w:rPr>
          <w:rFonts w:ascii="Times New Roman" w:eastAsia="Times New Roman" w:hAnsi="Times New Roman"/>
          <w:iCs/>
          <w:noProof/>
          <w:sz w:val="28"/>
          <w:szCs w:val="28"/>
          <w:lang w:val="kk-KZ" w:eastAsia="ru-RU"/>
        </w:rPr>
        <w:t xml:space="preserve">А </w:t>
      </w:r>
      <w:r w:rsidRPr="00B3166A">
        <w:rPr>
          <w:rFonts w:ascii="Times New Roman" w:eastAsia="Times New Roman" w:hAnsi="Times New Roman"/>
          <w:noProof/>
          <w:sz w:val="28"/>
          <w:szCs w:val="28"/>
          <w:lang w:val="kk-KZ" w:eastAsia="ru-RU"/>
        </w:rPr>
        <w:t xml:space="preserve">мен </w:t>
      </w:r>
      <w:r w:rsidRPr="00B3166A">
        <w:rPr>
          <w:rFonts w:ascii="Times New Roman" w:eastAsia="Times New Roman" w:hAnsi="Times New Roman"/>
          <w:noProof/>
          <w:position w:val="-10"/>
          <w:sz w:val="28"/>
          <w:szCs w:val="28"/>
          <w:lang w:val="kk-KZ" w:eastAsia="ru-RU"/>
        </w:rPr>
        <w:object w:dxaOrig="279" w:dyaOrig="340">
          <v:shape id="_x0000_i1061" type="#_x0000_t75" style="width:14.25pt;height:21.75pt" o:ole="">
            <v:imagedata r:id="rId162" o:title=""/>
          </v:shape>
          <o:OLEObject Type="Embed" ProgID="Equation.3" ShapeID="_x0000_i1061" DrawAspect="Content" ObjectID="_1793171018" r:id="rId163"/>
        </w:object>
      </w:r>
      <w:r w:rsidRPr="00B3166A">
        <w:rPr>
          <w:rFonts w:ascii="Times New Roman" w:eastAsia="Times New Roman" w:hAnsi="Times New Roman"/>
          <w:noProof/>
          <w:sz w:val="28"/>
          <w:szCs w:val="28"/>
          <w:lang w:val="kk-KZ" w:eastAsia="ru-RU"/>
        </w:rPr>
        <w:t xml:space="preserve">нүктелері бірімен-бірі беттесіп, </w:t>
      </w:r>
      <w:r w:rsidRPr="00B3166A">
        <w:rPr>
          <w:rFonts w:ascii="Times New Roman" w:eastAsia="Times New Roman" w:hAnsi="Times New Roman"/>
          <w:iCs/>
          <w:noProof/>
          <w:sz w:val="28"/>
          <w:szCs w:val="28"/>
          <w:lang w:val="kk-KZ" w:eastAsia="ru-RU"/>
        </w:rPr>
        <w:t xml:space="preserve">ЕҒ </w:t>
      </w:r>
      <w:r w:rsidRPr="00B3166A">
        <w:rPr>
          <w:rFonts w:ascii="Times New Roman" w:eastAsia="Times New Roman" w:hAnsi="Times New Roman"/>
          <w:noProof/>
          <w:sz w:val="28"/>
          <w:szCs w:val="28"/>
          <w:lang w:val="kk-KZ" w:eastAsia="ru-RU"/>
        </w:rPr>
        <w:t xml:space="preserve">түзуінде жатады. Тең бүйірлі </w:t>
      </w:r>
      <w:r w:rsidRPr="00B3166A">
        <w:rPr>
          <w:rFonts w:ascii="Times New Roman" w:eastAsia="Times New Roman" w:hAnsi="Times New Roman"/>
          <w:iCs/>
          <w:noProof/>
          <w:sz w:val="28"/>
          <w:szCs w:val="28"/>
          <w:lang w:val="kk-KZ" w:eastAsia="ru-RU"/>
        </w:rPr>
        <w:t xml:space="preserve">ВҒС </w:t>
      </w:r>
      <w:r w:rsidRPr="00B3166A">
        <w:rPr>
          <w:rFonts w:ascii="Times New Roman" w:eastAsia="Times New Roman" w:hAnsi="Times New Roman"/>
          <w:noProof/>
          <w:sz w:val="28"/>
          <w:szCs w:val="28"/>
          <w:lang w:val="kk-KZ" w:eastAsia="ru-RU"/>
        </w:rPr>
        <w:t xml:space="preserve">немесе </w:t>
      </w:r>
      <w:r w:rsidRPr="00B3166A">
        <w:rPr>
          <w:rFonts w:ascii="Times New Roman" w:eastAsia="Times New Roman" w:hAnsi="Times New Roman"/>
          <w:iCs/>
          <w:noProof/>
          <w:sz w:val="28"/>
          <w:szCs w:val="28"/>
          <w:lang w:val="kk-KZ" w:eastAsia="ru-RU"/>
        </w:rPr>
        <w:t xml:space="preserve">ВЕС </w:t>
      </w:r>
      <w:r w:rsidRPr="00B3166A">
        <w:rPr>
          <w:rFonts w:ascii="Times New Roman" w:eastAsia="Times New Roman" w:hAnsi="Times New Roman"/>
          <w:noProof/>
          <w:sz w:val="28"/>
          <w:szCs w:val="28"/>
          <w:lang w:val="kk-KZ" w:eastAsia="ru-RU"/>
        </w:rPr>
        <w:t>үшбұрыштары есептің шешімі болады (</w:t>
      </w:r>
      <w:r w:rsidR="00581310">
        <w:rPr>
          <w:rFonts w:ascii="Times New Roman" w:eastAsia="Times New Roman" w:hAnsi="Times New Roman"/>
          <w:noProof/>
          <w:sz w:val="28"/>
          <w:szCs w:val="28"/>
          <w:lang w:val="kk-KZ" w:eastAsia="ru-RU"/>
        </w:rPr>
        <w:t>33</w:t>
      </w:r>
      <w:r w:rsidRPr="00B3166A">
        <w:rPr>
          <w:rFonts w:ascii="Times New Roman" w:eastAsia="Times New Roman" w:hAnsi="Times New Roman"/>
          <w:noProof/>
          <w:sz w:val="28"/>
          <w:szCs w:val="28"/>
          <w:lang w:val="kk-KZ" w:eastAsia="ru-RU"/>
        </w:rPr>
        <w:t xml:space="preserve">-сурет). </w:t>
      </w:r>
    </w:p>
    <w:p w:rsidR="000C58FC" w:rsidRPr="00B3166A" w:rsidRDefault="000C58FC" w:rsidP="00714239">
      <w:pPr>
        <w:shd w:val="clear" w:color="auto" w:fill="FFFFFF"/>
        <w:spacing w:after="0" w:line="240" w:lineRule="auto"/>
        <w:jc w:val="both"/>
        <w:rPr>
          <w:rFonts w:ascii="Times New Roman" w:eastAsia="Times New Roman" w:hAnsi="Times New Roman"/>
          <w:noProof/>
          <w:sz w:val="28"/>
          <w:szCs w:val="28"/>
          <w:lang w:val="kk-KZ" w:eastAsia="ru-RU"/>
        </w:rPr>
      </w:pPr>
    </w:p>
    <w:p w:rsidR="007556FB" w:rsidRPr="00B3166A" w:rsidRDefault="00714239" w:rsidP="007556FB">
      <w:pPr>
        <w:shd w:val="clear" w:color="auto" w:fill="FFFFFF"/>
        <w:spacing w:after="0" w:line="240" w:lineRule="auto"/>
        <w:jc w:val="both"/>
        <w:rPr>
          <w:rFonts w:ascii="Times New Roman" w:eastAsia="Times New Roman" w:hAnsi="Times New Roman"/>
          <w:noProof/>
          <w:sz w:val="28"/>
          <w:szCs w:val="28"/>
          <w:lang w:val="kk-KZ" w:eastAsia="ru-RU"/>
        </w:rPr>
      </w:pPr>
      <w:r w:rsidRPr="00B3166A">
        <w:rPr>
          <w:rFonts w:ascii="Times New Roman" w:eastAsia="Times New Roman" w:hAnsi="Times New Roman"/>
          <w:noProof/>
          <w:sz w:val="28"/>
          <w:szCs w:val="28"/>
        </w:rPr>
        <w:drawing>
          <wp:anchor distT="12192" distB="69342" distL="138684" distR="200406" simplePos="0" relativeHeight="251645952" behindDoc="0" locked="0" layoutInCell="1" allowOverlap="1">
            <wp:simplePos x="0" y="0"/>
            <wp:positionH relativeFrom="margin">
              <wp:posOffset>3148965</wp:posOffset>
            </wp:positionH>
            <wp:positionV relativeFrom="paragraph">
              <wp:posOffset>65406</wp:posOffset>
            </wp:positionV>
            <wp:extent cx="2771775" cy="1504950"/>
            <wp:effectExtent l="57150" t="57150" r="123825" b="114300"/>
            <wp:wrapNone/>
            <wp:docPr id="1871" name="Рисунок 253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345" name="Рисунок 25345"/>
                    <pic:cNvPicPr>
                      <a:picLocks noChangeAspect="1"/>
                    </pic:cNvPicPr>
                  </pic:nvPicPr>
                  <pic:blipFill rotWithShape="1">
                    <a:blip r:embed="rId164">
                      <a:extLst/>
                    </a:blip>
                    <a:srcRect l="32549" t="44202" r="31535" b="17586"/>
                    <a:stretch/>
                  </pic:blipFill>
                  <pic:spPr bwMode="auto">
                    <a:xfrm>
                      <a:off x="0" y="0"/>
                      <a:ext cx="2771775" cy="1504950"/>
                    </a:xfrm>
                    <a:prstGeom prst="rect">
                      <a:avLst/>
                    </a:prstGeom>
                    <a:ln w="3175" cap="sq">
                      <a:solidFill>
                        <a:srgbClr val="E7E6E6">
                          <a:lumMod val="50000"/>
                        </a:srgbClr>
                      </a:solidFill>
                      <a:prstDash val="solid"/>
                      <a:miter lim="800000"/>
                    </a:ln>
                    <a:effectLst>
                      <a:outerShdw blurRad="50800" dist="38100" dir="2700000" algn="tl" rotWithShape="0">
                        <a:srgbClr val="000000">
                          <a:alpha val="43000"/>
                        </a:srgbClr>
                      </a:outerShdw>
                    </a:effectLst>
                    <a:extLst/>
                  </pic:spPr>
                </pic:pic>
              </a:graphicData>
            </a:graphic>
            <wp14:sizeRelH relativeFrom="page">
              <wp14:pctWidth>0</wp14:pctWidth>
            </wp14:sizeRelH>
            <wp14:sizeRelV relativeFrom="page">
              <wp14:pctHeight>0</wp14:pctHeight>
            </wp14:sizeRelV>
          </wp:anchor>
        </w:drawing>
      </w:r>
      <w:r w:rsidRPr="00B3166A">
        <w:rPr>
          <w:rFonts w:ascii="Times New Roman" w:eastAsia="Times New Roman" w:hAnsi="Times New Roman"/>
          <w:noProof/>
          <w:sz w:val="28"/>
          <w:szCs w:val="28"/>
        </w:rPr>
        <w:drawing>
          <wp:anchor distT="12192" distB="66294" distL="132588" distR="198120" simplePos="0" relativeHeight="251644928" behindDoc="0" locked="0" layoutInCell="1" allowOverlap="1">
            <wp:simplePos x="0" y="0"/>
            <wp:positionH relativeFrom="margin">
              <wp:align>left</wp:align>
            </wp:positionH>
            <wp:positionV relativeFrom="paragraph">
              <wp:posOffset>64135</wp:posOffset>
            </wp:positionV>
            <wp:extent cx="2857500" cy="1409700"/>
            <wp:effectExtent l="57150" t="57150" r="114300" b="114300"/>
            <wp:wrapNone/>
            <wp:docPr id="1870" name="Рисунок 16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54" name="Рисунок 1654"/>
                    <pic:cNvPicPr>
                      <a:picLocks noChangeAspect="1"/>
                    </pic:cNvPicPr>
                  </pic:nvPicPr>
                  <pic:blipFill rotWithShape="1">
                    <a:blip r:embed="rId165">
                      <a:extLst/>
                    </a:blip>
                    <a:srcRect l="31587" t="41350" r="34420" b="21293"/>
                    <a:stretch/>
                  </pic:blipFill>
                  <pic:spPr bwMode="auto">
                    <a:xfrm>
                      <a:off x="0" y="0"/>
                      <a:ext cx="2857500" cy="1409700"/>
                    </a:xfrm>
                    <a:prstGeom prst="rect">
                      <a:avLst/>
                    </a:prstGeom>
                    <a:ln w="3175" cap="sq">
                      <a:solidFill>
                        <a:sysClr val="windowText" lastClr="000000">
                          <a:lumMod val="50000"/>
                          <a:lumOff val="50000"/>
                        </a:sysClr>
                      </a:solidFill>
                      <a:prstDash val="solid"/>
                      <a:miter lim="800000"/>
                    </a:ln>
                    <a:effectLst>
                      <a:outerShdw blurRad="50800" dist="38100" dir="2700000" algn="tl" rotWithShape="0">
                        <a:srgbClr val="000000">
                          <a:alpha val="43000"/>
                        </a:srgbClr>
                      </a:outerShdw>
                    </a:effectLst>
                    <a:extLst/>
                  </pic:spPr>
                </pic:pic>
              </a:graphicData>
            </a:graphic>
            <wp14:sizeRelH relativeFrom="page">
              <wp14:pctWidth>0</wp14:pctWidth>
            </wp14:sizeRelH>
            <wp14:sizeRelV relativeFrom="page">
              <wp14:pctHeight>0</wp14:pctHeight>
            </wp14:sizeRelV>
          </wp:anchor>
        </w:drawing>
      </w:r>
    </w:p>
    <w:p w:rsidR="007556FB" w:rsidRPr="00B3166A" w:rsidRDefault="007556FB" w:rsidP="00715351">
      <w:pPr>
        <w:shd w:val="clear" w:color="auto" w:fill="FFFFFF"/>
        <w:spacing w:after="0" w:line="240" w:lineRule="auto"/>
        <w:ind w:firstLine="709"/>
        <w:jc w:val="both"/>
        <w:rPr>
          <w:rFonts w:ascii="Times New Roman" w:eastAsia="Times New Roman" w:hAnsi="Times New Roman"/>
          <w:noProof/>
          <w:sz w:val="28"/>
          <w:szCs w:val="28"/>
          <w:lang w:val="kk-KZ" w:eastAsia="ru-RU"/>
        </w:rPr>
      </w:pPr>
    </w:p>
    <w:p w:rsidR="003733FA" w:rsidRPr="00B3166A" w:rsidRDefault="003733FA" w:rsidP="003733FA">
      <w:pPr>
        <w:shd w:val="clear" w:color="auto" w:fill="FFFFFF"/>
        <w:spacing w:after="0" w:line="240" w:lineRule="auto"/>
        <w:ind w:firstLine="567"/>
        <w:jc w:val="both"/>
        <w:rPr>
          <w:rFonts w:ascii="Times New Roman" w:eastAsia="Times New Roman" w:hAnsi="Times New Roman"/>
          <w:noProof/>
          <w:sz w:val="28"/>
          <w:szCs w:val="28"/>
          <w:lang w:val="kk-KZ" w:eastAsia="ru-RU"/>
        </w:rPr>
      </w:pPr>
    </w:p>
    <w:p w:rsidR="003733FA" w:rsidRPr="00B3166A" w:rsidRDefault="003733FA" w:rsidP="003733FA">
      <w:pPr>
        <w:shd w:val="clear" w:color="auto" w:fill="FFFFFF"/>
        <w:tabs>
          <w:tab w:val="left" w:pos="5760"/>
        </w:tabs>
        <w:spacing w:after="0" w:line="240" w:lineRule="auto"/>
        <w:ind w:firstLine="567"/>
        <w:jc w:val="both"/>
        <w:rPr>
          <w:rFonts w:ascii="Times New Roman" w:eastAsia="Times New Roman" w:hAnsi="Times New Roman"/>
          <w:noProof/>
          <w:sz w:val="28"/>
          <w:szCs w:val="28"/>
          <w:lang w:val="kk-KZ" w:eastAsia="ru-RU"/>
        </w:rPr>
      </w:pPr>
      <w:r w:rsidRPr="00B3166A">
        <w:rPr>
          <w:rFonts w:ascii="Times New Roman" w:eastAsia="Times New Roman" w:hAnsi="Times New Roman"/>
          <w:noProof/>
          <w:sz w:val="28"/>
          <w:szCs w:val="28"/>
          <w:lang w:val="kk-KZ" w:eastAsia="ru-RU"/>
        </w:rPr>
        <w:tab/>
      </w:r>
    </w:p>
    <w:p w:rsidR="003733FA" w:rsidRPr="00B3166A" w:rsidRDefault="003733FA" w:rsidP="003733FA">
      <w:pPr>
        <w:shd w:val="clear" w:color="auto" w:fill="FFFFFF"/>
        <w:spacing w:after="0" w:line="240" w:lineRule="auto"/>
        <w:ind w:firstLine="567"/>
        <w:jc w:val="both"/>
        <w:rPr>
          <w:rFonts w:ascii="Times New Roman" w:eastAsia="Times New Roman" w:hAnsi="Times New Roman"/>
          <w:noProof/>
          <w:sz w:val="28"/>
          <w:szCs w:val="28"/>
          <w:lang w:val="kk-KZ" w:eastAsia="ru-RU"/>
        </w:rPr>
      </w:pPr>
    </w:p>
    <w:p w:rsidR="003733FA" w:rsidRPr="00B3166A" w:rsidRDefault="003733FA" w:rsidP="003733FA">
      <w:pPr>
        <w:shd w:val="clear" w:color="auto" w:fill="FFFFFF"/>
        <w:spacing w:after="0" w:line="240" w:lineRule="auto"/>
        <w:ind w:firstLine="567"/>
        <w:jc w:val="both"/>
        <w:rPr>
          <w:rFonts w:ascii="Times New Roman" w:eastAsia="Times New Roman" w:hAnsi="Times New Roman"/>
          <w:noProof/>
          <w:sz w:val="28"/>
          <w:szCs w:val="28"/>
          <w:lang w:val="kk-KZ" w:eastAsia="ru-RU"/>
        </w:rPr>
      </w:pPr>
    </w:p>
    <w:p w:rsidR="003733FA" w:rsidRPr="00B3166A" w:rsidRDefault="003733FA" w:rsidP="003733FA">
      <w:pPr>
        <w:shd w:val="clear" w:color="auto" w:fill="FFFFFF"/>
        <w:spacing w:after="0" w:line="240" w:lineRule="auto"/>
        <w:ind w:firstLine="567"/>
        <w:jc w:val="both"/>
        <w:rPr>
          <w:rFonts w:ascii="Times New Roman" w:eastAsia="Times New Roman" w:hAnsi="Times New Roman"/>
          <w:noProof/>
          <w:sz w:val="28"/>
          <w:szCs w:val="28"/>
          <w:lang w:val="kk-KZ" w:eastAsia="ru-RU"/>
        </w:rPr>
      </w:pPr>
    </w:p>
    <w:p w:rsidR="002A05FD" w:rsidRDefault="002A05FD" w:rsidP="002A05FD">
      <w:pPr>
        <w:shd w:val="clear" w:color="auto" w:fill="FFFFFF"/>
        <w:spacing w:after="0" w:line="240" w:lineRule="auto"/>
        <w:jc w:val="center"/>
        <w:rPr>
          <w:rFonts w:ascii="Times New Roman" w:eastAsia="Times New Roman" w:hAnsi="Times New Roman"/>
          <w:noProof/>
          <w:sz w:val="28"/>
          <w:szCs w:val="28"/>
          <w:lang w:val="kk-KZ" w:eastAsia="ru-RU"/>
        </w:rPr>
      </w:pPr>
    </w:p>
    <w:p w:rsidR="001C61A6" w:rsidRPr="002A05FD" w:rsidRDefault="003733FA" w:rsidP="002A05FD">
      <w:pPr>
        <w:shd w:val="clear" w:color="auto" w:fill="FFFFFF"/>
        <w:spacing w:after="0" w:line="240" w:lineRule="auto"/>
        <w:jc w:val="center"/>
        <w:rPr>
          <w:rFonts w:ascii="Times New Roman" w:eastAsia="Times New Roman" w:hAnsi="Times New Roman"/>
          <w:noProof/>
          <w:sz w:val="24"/>
          <w:szCs w:val="24"/>
          <w:lang w:val="kk-KZ" w:eastAsia="ru-RU"/>
        </w:rPr>
      </w:pPr>
      <w:r w:rsidRPr="00B3166A">
        <w:rPr>
          <w:rFonts w:ascii="Times New Roman" w:eastAsia="Times New Roman" w:hAnsi="Times New Roman"/>
          <w:noProof/>
          <w:sz w:val="28"/>
          <w:szCs w:val="28"/>
          <w:lang w:val="kk-KZ" w:eastAsia="ru-RU"/>
        </w:rPr>
        <w:t xml:space="preserve">Сурет </w:t>
      </w:r>
      <w:r w:rsidR="007D6D0D" w:rsidRPr="00B3166A">
        <w:rPr>
          <w:rFonts w:ascii="Times New Roman" w:eastAsia="Times New Roman" w:hAnsi="Times New Roman"/>
          <w:noProof/>
          <w:sz w:val="28"/>
          <w:szCs w:val="28"/>
          <w:lang w:val="kk-KZ" w:eastAsia="ru-RU"/>
        </w:rPr>
        <w:t>32</w:t>
      </w:r>
      <w:r w:rsidR="0039638E" w:rsidRPr="00B3166A">
        <w:rPr>
          <w:rFonts w:ascii="Times New Roman" w:eastAsia="Times New Roman" w:hAnsi="Times New Roman"/>
          <w:noProof/>
          <w:sz w:val="28"/>
          <w:szCs w:val="28"/>
          <w:lang w:val="kk-KZ" w:eastAsia="ru-RU"/>
        </w:rPr>
        <w:t xml:space="preserve"> </w:t>
      </w:r>
      <w:r w:rsidRPr="00B3166A">
        <w:rPr>
          <w:rFonts w:ascii="Times New Roman" w:eastAsia="Times New Roman" w:hAnsi="Times New Roman"/>
          <w:noProof/>
          <w:sz w:val="28"/>
          <w:szCs w:val="28"/>
          <w:lang w:val="kk-KZ" w:eastAsia="ru-RU"/>
        </w:rPr>
        <w:t>-</w:t>
      </w:r>
      <w:r w:rsidR="0039638E" w:rsidRPr="00B3166A">
        <w:rPr>
          <w:rFonts w:ascii="Times New Roman" w:eastAsia="Times New Roman" w:hAnsi="Times New Roman"/>
          <w:noProof/>
          <w:sz w:val="28"/>
          <w:szCs w:val="28"/>
          <w:lang w:val="kk-KZ" w:eastAsia="ru-RU"/>
        </w:rPr>
        <w:t xml:space="preserve"> </w:t>
      </w:r>
      <w:r w:rsidR="00FE15F2" w:rsidRPr="00B3166A">
        <w:rPr>
          <w:rFonts w:ascii="Times New Roman" w:eastAsia="Times New Roman" w:hAnsi="Times New Roman"/>
          <w:noProof/>
          <w:sz w:val="28"/>
          <w:szCs w:val="28"/>
          <w:lang w:val="kk-KZ" w:eastAsia="ru-RU"/>
        </w:rPr>
        <w:t>АВС үшбұрыш</w:t>
      </w:r>
      <w:r w:rsidR="001C61A6" w:rsidRPr="00B3166A">
        <w:rPr>
          <w:rFonts w:ascii="Times New Roman" w:eastAsia="Times New Roman" w:hAnsi="Times New Roman"/>
          <w:noProof/>
          <w:sz w:val="28"/>
          <w:szCs w:val="28"/>
          <w:lang w:val="kk-KZ" w:eastAsia="ru-RU"/>
        </w:rPr>
        <w:t>ы</w:t>
      </w:r>
      <w:r w:rsidRPr="00B3166A">
        <w:rPr>
          <w:rFonts w:ascii="Times New Roman" w:eastAsia="Times New Roman" w:hAnsi="Times New Roman"/>
          <w:noProof/>
          <w:sz w:val="28"/>
          <w:szCs w:val="28"/>
          <w:lang w:val="kk-KZ" w:eastAsia="ru-RU"/>
        </w:rPr>
        <w:t xml:space="preserve"> </w:t>
      </w:r>
      <w:r w:rsidR="0039638E" w:rsidRPr="00B3166A">
        <w:rPr>
          <w:rFonts w:ascii="Times New Roman" w:eastAsia="Times New Roman" w:hAnsi="Times New Roman"/>
          <w:noProof/>
          <w:sz w:val="28"/>
          <w:szCs w:val="28"/>
          <w:lang w:val="kk-KZ" w:eastAsia="ru-RU"/>
        </w:rPr>
        <w:t xml:space="preserve">                   </w:t>
      </w:r>
      <w:r w:rsidRPr="00B3166A">
        <w:rPr>
          <w:rFonts w:ascii="Times New Roman" w:eastAsia="Times New Roman" w:hAnsi="Times New Roman"/>
          <w:noProof/>
          <w:sz w:val="28"/>
          <w:szCs w:val="28"/>
          <w:lang w:val="kk-KZ" w:eastAsia="ru-RU"/>
        </w:rPr>
        <w:t xml:space="preserve">Сурет </w:t>
      </w:r>
      <w:r w:rsidR="007D6D0D" w:rsidRPr="00B3166A">
        <w:rPr>
          <w:rFonts w:ascii="Times New Roman" w:eastAsia="Times New Roman" w:hAnsi="Times New Roman"/>
          <w:noProof/>
          <w:sz w:val="28"/>
          <w:szCs w:val="28"/>
          <w:lang w:val="kk-KZ" w:eastAsia="ru-RU"/>
        </w:rPr>
        <w:t xml:space="preserve">33 </w:t>
      </w:r>
      <w:r w:rsidR="001C61A6" w:rsidRPr="00B3166A">
        <w:rPr>
          <w:rFonts w:ascii="Times New Roman" w:eastAsia="Times New Roman" w:hAnsi="Times New Roman"/>
          <w:noProof/>
          <w:sz w:val="28"/>
          <w:szCs w:val="28"/>
          <w:lang w:val="kk-KZ" w:eastAsia="ru-RU"/>
        </w:rPr>
        <w:t>– А</w:t>
      </w:r>
      <w:r w:rsidR="001C61A6" w:rsidRPr="00B3166A">
        <w:rPr>
          <w:rFonts w:ascii="Times New Roman" w:eastAsia="Times New Roman" w:hAnsi="Times New Roman"/>
          <w:noProof/>
          <w:sz w:val="28"/>
          <w:szCs w:val="28"/>
          <w:vertAlign w:val="subscript"/>
          <w:lang w:val="kk-KZ" w:eastAsia="ru-RU"/>
        </w:rPr>
        <w:t>1</w:t>
      </w:r>
      <w:r w:rsidR="001C61A6" w:rsidRPr="00B3166A">
        <w:rPr>
          <w:rFonts w:ascii="Times New Roman" w:eastAsia="Times New Roman" w:hAnsi="Times New Roman"/>
          <w:noProof/>
          <w:sz w:val="28"/>
          <w:szCs w:val="28"/>
          <w:lang w:val="kk-KZ" w:eastAsia="ru-RU"/>
        </w:rPr>
        <w:t>ВС үшбұрышы</w:t>
      </w:r>
    </w:p>
    <w:p w:rsidR="002A05FD" w:rsidRPr="00714239" w:rsidRDefault="00714239" w:rsidP="00714239">
      <w:pPr>
        <w:shd w:val="clear" w:color="auto" w:fill="FFFFFF"/>
        <w:spacing w:after="0" w:line="240" w:lineRule="auto"/>
        <w:ind w:firstLine="567"/>
        <w:jc w:val="both"/>
        <w:rPr>
          <w:rFonts w:ascii="Times New Roman" w:eastAsia="Times New Roman" w:hAnsi="Times New Roman"/>
          <w:noProof/>
          <w:sz w:val="28"/>
          <w:szCs w:val="28"/>
          <w:lang w:val="kk-KZ" w:eastAsia="ru-RU"/>
        </w:rPr>
      </w:pPr>
      <w:r w:rsidRPr="00B3166A">
        <w:rPr>
          <w:rFonts w:ascii="Times New Roman" w:eastAsia="Times New Roman" w:hAnsi="Times New Roman"/>
          <w:iCs/>
          <w:noProof/>
          <w:sz w:val="28"/>
          <w:szCs w:val="28"/>
          <w:lang w:val="kk-KZ" w:eastAsia="ru-RU"/>
        </w:rPr>
        <w:lastRenderedPageBreak/>
        <w:t>O(R)</w:t>
      </w:r>
      <w:r>
        <w:rPr>
          <w:rFonts w:ascii="Times New Roman" w:eastAsia="Times New Roman" w:hAnsi="Times New Roman"/>
          <w:iCs/>
          <w:noProof/>
          <w:sz w:val="28"/>
          <w:szCs w:val="28"/>
          <w:lang w:val="kk-KZ" w:eastAsia="ru-RU"/>
        </w:rPr>
        <w:t xml:space="preserve"> </w:t>
      </w:r>
      <w:r w:rsidRPr="00B3166A">
        <w:rPr>
          <w:rFonts w:ascii="Times New Roman" w:eastAsia="Times New Roman" w:hAnsi="Times New Roman"/>
          <w:noProof/>
          <w:sz w:val="28"/>
          <w:szCs w:val="28"/>
          <w:lang w:val="kk-KZ" w:eastAsia="ru-RU"/>
        </w:rPr>
        <w:t xml:space="preserve">мен </w:t>
      </w:r>
      <w:r w:rsidRPr="00B3166A">
        <w:rPr>
          <w:rFonts w:ascii="Times New Roman" w:eastAsia="Times New Roman" w:hAnsi="Times New Roman"/>
          <w:iCs/>
          <w:noProof/>
          <w:sz w:val="28"/>
          <w:szCs w:val="28"/>
          <w:lang w:val="kk-KZ" w:eastAsia="ru-RU"/>
        </w:rPr>
        <w:t>D(m</w:t>
      </w:r>
      <w:r w:rsidRPr="00B3166A">
        <w:rPr>
          <w:rFonts w:ascii="Times New Roman" w:eastAsia="Times New Roman" w:hAnsi="Times New Roman"/>
          <w:iCs/>
          <w:noProof/>
          <w:sz w:val="28"/>
          <w:szCs w:val="28"/>
          <w:vertAlign w:val="subscript"/>
          <w:lang w:val="kk-KZ" w:eastAsia="ru-RU"/>
        </w:rPr>
        <w:t>а</w:t>
      </w:r>
      <w:r w:rsidRPr="00B3166A">
        <w:rPr>
          <w:rFonts w:ascii="Times New Roman" w:eastAsia="Times New Roman" w:hAnsi="Times New Roman"/>
          <w:iCs/>
          <w:noProof/>
          <w:sz w:val="28"/>
          <w:szCs w:val="28"/>
          <w:lang w:val="kk-KZ" w:eastAsia="ru-RU"/>
        </w:rPr>
        <w:t xml:space="preserve">) </w:t>
      </w:r>
      <w:r w:rsidRPr="00B3166A">
        <w:rPr>
          <w:rFonts w:ascii="Times New Roman" w:eastAsia="Times New Roman" w:hAnsi="Times New Roman"/>
          <w:noProof/>
          <w:sz w:val="28"/>
          <w:szCs w:val="28"/>
          <w:lang w:val="kk-KZ" w:eastAsia="ru-RU"/>
        </w:rPr>
        <w:t>шеңберлерінің қиылысу нүктелері екіден артық болуы мүмкін емес. Ал, егер олардың ортақ нүктелері екіден артық болады десек, онда шеңберлеріміз дәлме-дәл келіп, беттеседі, бұл берілген жағдайдың шарттарына қайшы болады.</w:t>
      </w:r>
    </w:p>
    <w:bookmarkEnd w:id="129"/>
    <w:p w:rsidR="003733FA" w:rsidRPr="00B3166A" w:rsidRDefault="003733FA" w:rsidP="00EE22CB">
      <w:pPr>
        <w:shd w:val="clear" w:color="auto" w:fill="FFFFFF"/>
        <w:spacing w:after="0" w:line="240" w:lineRule="auto"/>
        <w:ind w:firstLine="567"/>
        <w:jc w:val="both"/>
        <w:rPr>
          <w:rFonts w:ascii="Times New Roman" w:eastAsia="Times New Roman" w:hAnsi="Times New Roman"/>
          <w:noProof/>
          <w:sz w:val="28"/>
          <w:szCs w:val="28"/>
          <w:lang w:val="kk-KZ" w:eastAsia="ru-RU"/>
        </w:rPr>
      </w:pPr>
      <w:r w:rsidRPr="00B3166A">
        <w:rPr>
          <w:rFonts w:ascii="Times New Roman" w:eastAsia="Times New Roman" w:hAnsi="Times New Roman"/>
          <w:noProof/>
          <w:sz w:val="28"/>
          <w:szCs w:val="28"/>
          <w:lang w:val="kk-KZ" w:eastAsia="ru-RU"/>
        </w:rPr>
        <w:t xml:space="preserve">Егер </w:t>
      </w:r>
      <w:r w:rsidRPr="00B3166A">
        <w:rPr>
          <w:rFonts w:ascii="Times New Roman" w:eastAsia="Times New Roman" w:hAnsi="Times New Roman"/>
          <w:noProof/>
          <w:position w:val="-24"/>
          <w:sz w:val="28"/>
          <w:szCs w:val="28"/>
          <w:lang w:eastAsia="ru-RU"/>
        </w:rPr>
        <w:object w:dxaOrig="660" w:dyaOrig="620">
          <v:shape id="_x0000_i1062" type="#_x0000_t75" style="width:36pt;height:28.5pt" o:ole="">
            <v:imagedata r:id="rId166" o:title=""/>
          </v:shape>
          <o:OLEObject Type="Embed" ProgID="Equation.3" ShapeID="_x0000_i1062" DrawAspect="Content" ObjectID="_1793171019" r:id="rId167"/>
        </w:object>
      </w:r>
      <w:r w:rsidRPr="00B3166A">
        <w:rPr>
          <w:rFonts w:ascii="Times New Roman" w:eastAsia="Times New Roman" w:hAnsi="Times New Roman"/>
          <w:noProof/>
          <w:sz w:val="28"/>
          <w:szCs w:val="28"/>
          <w:lang w:val="kk-KZ" w:eastAsia="ru-RU"/>
        </w:rPr>
        <w:t xml:space="preserve">болып, ал </w:t>
      </w:r>
      <w:r w:rsidRPr="00B3166A">
        <w:rPr>
          <w:rFonts w:ascii="Times New Roman" w:eastAsia="Times New Roman" w:hAnsi="Times New Roman"/>
          <w:noProof/>
          <w:position w:val="-24"/>
          <w:sz w:val="28"/>
          <w:szCs w:val="28"/>
          <w:lang w:eastAsia="ru-RU"/>
        </w:rPr>
        <w:object w:dxaOrig="780" w:dyaOrig="620">
          <v:shape id="_x0000_i1063" type="#_x0000_t75" style="width:36pt;height:28.5pt" o:ole="">
            <v:imagedata r:id="rId168" o:title=""/>
          </v:shape>
          <o:OLEObject Type="Embed" ProgID="Equation.3" ShapeID="_x0000_i1063" DrawAspect="Content" ObjectID="_1793171020" r:id="rId169"/>
        </w:object>
      </w:r>
      <w:r w:rsidRPr="00B3166A">
        <w:rPr>
          <w:rFonts w:ascii="Times New Roman" w:eastAsia="Times New Roman" w:hAnsi="Times New Roman"/>
          <w:noProof/>
          <w:sz w:val="28"/>
          <w:szCs w:val="28"/>
          <w:lang w:val="kk-KZ" w:eastAsia="ru-RU"/>
        </w:rPr>
        <w:t xml:space="preserve">болса, онда </w:t>
      </w:r>
      <w:r w:rsidRPr="00B3166A">
        <w:rPr>
          <w:rFonts w:ascii="Times New Roman" w:eastAsia="Times New Roman" w:hAnsi="Times New Roman"/>
          <w:noProof/>
          <w:position w:val="-10"/>
          <w:sz w:val="28"/>
          <w:szCs w:val="28"/>
          <w:lang w:eastAsia="ru-RU"/>
        </w:rPr>
        <w:object w:dxaOrig="279" w:dyaOrig="340">
          <v:shape id="_x0000_i1064" type="#_x0000_t75" style="width:14.25pt;height:21.75pt" o:ole="">
            <v:imagedata r:id="rId154" o:title=""/>
          </v:shape>
          <o:OLEObject Type="Embed" ProgID="Equation.3" ShapeID="_x0000_i1064" DrawAspect="Content" ObjectID="_1793171021" r:id="rId170"/>
        </w:object>
      </w:r>
      <w:r w:rsidRPr="00B3166A">
        <w:rPr>
          <w:rFonts w:ascii="Times New Roman" w:eastAsia="Times New Roman" w:hAnsi="Times New Roman"/>
          <w:noProof/>
          <w:sz w:val="28"/>
          <w:szCs w:val="28"/>
          <w:lang w:val="kk-KZ" w:eastAsia="ru-RU"/>
        </w:rPr>
        <w:t xml:space="preserve">және </w:t>
      </w:r>
      <w:r w:rsidRPr="00B3166A">
        <w:rPr>
          <w:rFonts w:ascii="Times New Roman" w:eastAsia="Times New Roman" w:hAnsi="Times New Roman"/>
          <w:iCs/>
          <w:noProof/>
          <w:sz w:val="28"/>
          <w:szCs w:val="28"/>
          <w:lang w:val="kk-KZ" w:eastAsia="ru-RU"/>
        </w:rPr>
        <w:t xml:space="preserve">А </w:t>
      </w:r>
      <w:r w:rsidRPr="00B3166A">
        <w:rPr>
          <w:rFonts w:ascii="Times New Roman" w:eastAsia="Times New Roman" w:hAnsi="Times New Roman"/>
          <w:noProof/>
          <w:sz w:val="28"/>
          <w:szCs w:val="28"/>
          <w:lang w:val="kk-KZ" w:eastAsia="ru-RU"/>
        </w:rPr>
        <w:t xml:space="preserve">нүктелері сәйкес </w:t>
      </w:r>
      <w:r w:rsidRPr="00B3166A">
        <w:rPr>
          <w:rFonts w:ascii="Times New Roman" w:eastAsia="Times New Roman" w:hAnsi="Times New Roman"/>
          <w:iCs/>
          <w:noProof/>
          <w:sz w:val="28"/>
          <w:szCs w:val="28"/>
          <w:lang w:val="kk-KZ" w:eastAsia="ru-RU"/>
        </w:rPr>
        <w:t xml:space="preserve">В </w:t>
      </w:r>
      <w:r w:rsidRPr="00B3166A">
        <w:rPr>
          <w:rFonts w:ascii="Times New Roman" w:eastAsia="Times New Roman" w:hAnsi="Times New Roman"/>
          <w:noProof/>
          <w:sz w:val="28"/>
          <w:szCs w:val="28"/>
          <w:lang w:val="kk-KZ" w:eastAsia="ru-RU"/>
        </w:rPr>
        <w:t xml:space="preserve">және </w:t>
      </w:r>
      <w:r w:rsidRPr="00B3166A">
        <w:rPr>
          <w:rFonts w:ascii="Times New Roman" w:eastAsia="Times New Roman" w:hAnsi="Times New Roman"/>
          <w:iCs/>
          <w:noProof/>
          <w:sz w:val="28"/>
          <w:szCs w:val="28"/>
          <w:lang w:val="kk-KZ" w:eastAsia="ru-RU"/>
        </w:rPr>
        <w:t xml:space="preserve">С </w:t>
      </w:r>
      <w:r w:rsidRPr="00B3166A">
        <w:rPr>
          <w:rFonts w:ascii="Times New Roman" w:eastAsia="Times New Roman" w:hAnsi="Times New Roman"/>
          <w:noProof/>
          <w:sz w:val="28"/>
          <w:szCs w:val="28"/>
          <w:lang w:val="kk-KZ" w:eastAsia="ru-RU"/>
        </w:rPr>
        <w:t xml:space="preserve">нүктелерімен беттеседі де, үшбұрышымыз </w:t>
      </w:r>
      <w:r w:rsidRPr="00B3166A">
        <w:rPr>
          <w:rFonts w:ascii="Times New Roman" w:eastAsia="Times New Roman" w:hAnsi="Times New Roman"/>
          <w:iCs/>
          <w:noProof/>
          <w:sz w:val="28"/>
          <w:szCs w:val="28"/>
          <w:lang w:val="kk-KZ" w:eastAsia="ru-RU"/>
        </w:rPr>
        <w:t xml:space="preserve">ВС </w:t>
      </w:r>
      <w:r w:rsidRPr="00B3166A">
        <w:rPr>
          <w:rFonts w:ascii="Times New Roman" w:eastAsia="Times New Roman" w:hAnsi="Times New Roman"/>
          <w:noProof/>
          <w:sz w:val="28"/>
          <w:szCs w:val="28"/>
          <w:lang w:val="kk-KZ" w:eastAsia="ru-RU"/>
        </w:rPr>
        <w:t>кесіндісіне айналады.</w:t>
      </w:r>
    </w:p>
    <w:p w:rsidR="003733FA" w:rsidRPr="00B3166A" w:rsidRDefault="003733FA" w:rsidP="00EE22CB">
      <w:pPr>
        <w:shd w:val="clear" w:color="auto" w:fill="FFFFFF"/>
        <w:spacing w:after="0" w:line="240" w:lineRule="auto"/>
        <w:ind w:firstLine="567"/>
        <w:jc w:val="both"/>
        <w:rPr>
          <w:rFonts w:ascii="Times New Roman" w:eastAsia="Times New Roman" w:hAnsi="Times New Roman"/>
          <w:noProof/>
          <w:sz w:val="28"/>
          <w:szCs w:val="28"/>
          <w:lang w:val="kk-KZ" w:eastAsia="ru-RU"/>
        </w:rPr>
      </w:pPr>
      <w:r w:rsidRPr="00B3166A">
        <w:rPr>
          <w:rFonts w:ascii="Times New Roman" w:eastAsia="Times New Roman" w:hAnsi="Times New Roman"/>
          <w:noProof/>
          <w:sz w:val="28"/>
          <w:szCs w:val="28"/>
          <w:lang w:val="kk-KZ" w:eastAsia="ru-RU"/>
        </w:rPr>
        <w:t xml:space="preserve">Егер </w:t>
      </w:r>
      <w:r w:rsidRPr="00B3166A">
        <w:rPr>
          <w:rFonts w:ascii="Times New Roman" w:eastAsia="Times New Roman" w:hAnsi="Times New Roman"/>
          <w:noProof/>
          <w:position w:val="-24"/>
          <w:sz w:val="28"/>
          <w:szCs w:val="28"/>
          <w:lang w:eastAsia="ru-RU"/>
        </w:rPr>
        <w:object w:dxaOrig="660" w:dyaOrig="620">
          <v:shape id="_x0000_i1065" type="#_x0000_t75" style="width:36pt;height:28.5pt" o:ole="">
            <v:imagedata r:id="rId166" o:title=""/>
          </v:shape>
          <o:OLEObject Type="Embed" ProgID="Equation.3" ShapeID="_x0000_i1065" DrawAspect="Content" ObjectID="_1793171022" r:id="rId171"/>
        </w:object>
      </w:r>
      <w:r w:rsidRPr="00B3166A">
        <w:rPr>
          <w:rFonts w:ascii="Times New Roman" w:eastAsia="Times New Roman" w:hAnsi="Times New Roman"/>
          <w:noProof/>
          <w:sz w:val="28"/>
          <w:szCs w:val="28"/>
          <w:lang w:val="kk-KZ" w:eastAsia="ru-RU"/>
        </w:rPr>
        <w:t xml:space="preserve">болып, ал </w:t>
      </w:r>
      <w:r w:rsidRPr="00B3166A">
        <w:rPr>
          <w:rFonts w:ascii="Times New Roman" w:eastAsia="Times New Roman" w:hAnsi="Times New Roman"/>
          <w:iCs/>
          <w:noProof/>
          <w:sz w:val="28"/>
          <w:szCs w:val="28"/>
          <w:lang w:val="kk-KZ" w:eastAsia="ru-RU"/>
        </w:rPr>
        <w:t>m</w:t>
      </w:r>
      <w:r w:rsidRPr="00B3166A">
        <w:rPr>
          <w:rFonts w:ascii="Times New Roman" w:eastAsia="Times New Roman" w:hAnsi="Times New Roman"/>
          <w:iCs/>
          <w:noProof/>
          <w:sz w:val="28"/>
          <w:szCs w:val="28"/>
          <w:vertAlign w:val="subscript"/>
          <w:lang w:val="kk-KZ" w:eastAsia="ru-RU"/>
        </w:rPr>
        <w:t xml:space="preserve">а </w:t>
      </w:r>
      <w:r w:rsidRPr="00B3166A">
        <w:rPr>
          <w:rFonts w:ascii="Times New Roman" w:eastAsia="Times New Roman" w:hAnsi="Times New Roman"/>
          <w:iCs/>
          <w:noProof/>
          <w:sz w:val="28"/>
          <w:szCs w:val="28"/>
          <w:lang w:val="kk-KZ" w:eastAsia="ru-RU"/>
        </w:rPr>
        <w:t xml:space="preserve">&gt; DЕ </w:t>
      </w:r>
      <w:r w:rsidRPr="00B3166A">
        <w:rPr>
          <w:rFonts w:ascii="Times New Roman" w:eastAsia="Times New Roman" w:hAnsi="Times New Roman"/>
          <w:noProof/>
          <w:sz w:val="28"/>
          <w:szCs w:val="28"/>
          <w:lang w:val="kk-KZ" w:eastAsia="ru-RU"/>
        </w:rPr>
        <w:t xml:space="preserve">немесе </w:t>
      </w:r>
      <w:r w:rsidRPr="00B3166A">
        <w:rPr>
          <w:rFonts w:ascii="Times New Roman" w:eastAsia="Times New Roman" w:hAnsi="Times New Roman"/>
          <w:iCs/>
          <w:noProof/>
          <w:sz w:val="28"/>
          <w:szCs w:val="28"/>
          <w:lang w:val="kk-KZ" w:eastAsia="ru-RU"/>
        </w:rPr>
        <w:t>m</w:t>
      </w:r>
      <w:r w:rsidRPr="00B3166A">
        <w:rPr>
          <w:rFonts w:ascii="Times New Roman" w:eastAsia="Times New Roman" w:hAnsi="Times New Roman"/>
          <w:iCs/>
          <w:noProof/>
          <w:sz w:val="28"/>
          <w:szCs w:val="28"/>
          <w:vertAlign w:val="subscript"/>
          <w:lang w:val="kk-KZ" w:eastAsia="ru-RU"/>
        </w:rPr>
        <w:t xml:space="preserve">а </w:t>
      </w:r>
      <w:r w:rsidRPr="00B3166A">
        <w:rPr>
          <w:rFonts w:ascii="Times New Roman" w:eastAsia="Times New Roman" w:hAnsi="Times New Roman"/>
          <w:iCs/>
          <w:noProof/>
          <w:sz w:val="28"/>
          <w:szCs w:val="28"/>
          <w:lang w:val="kk-KZ" w:eastAsia="ru-RU"/>
        </w:rPr>
        <w:t xml:space="preserve">&lt;  DҒ </w:t>
      </w:r>
      <w:r w:rsidRPr="00B3166A">
        <w:rPr>
          <w:rFonts w:ascii="Times New Roman" w:eastAsia="Times New Roman" w:hAnsi="Times New Roman"/>
          <w:noProof/>
          <w:sz w:val="28"/>
          <w:szCs w:val="28"/>
          <w:lang w:val="kk-KZ" w:eastAsia="ru-RU"/>
        </w:rPr>
        <w:t>болса, онда 1) және 2) н. г.о. қиылысу нүктелері болмайды. Бұл жағдайда есептің шешімі болмайды.</w:t>
      </w:r>
    </w:p>
    <w:p w:rsidR="007D6D0D" w:rsidRDefault="003733FA" w:rsidP="00C6530D">
      <w:pPr>
        <w:shd w:val="clear" w:color="auto" w:fill="FFFFFF"/>
        <w:spacing w:after="0" w:line="240" w:lineRule="auto"/>
        <w:ind w:firstLine="567"/>
        <w:jc w:val="both"/>
        <w:rPr>
          <w:rFonts w:ascii="Times New Roman" w:eastAsia="Times New Roman" w:hAnsi="Times New Roman"/>
          <w:noProof/>
          <w:sz w:val="28"/>
          <w:szCs w:val="28"/>
          <w:lang w:val="kk-KZ" w:eastAsia="ru-RU"/>
        </w:rPr>
      </w:pPr>
      <w:r w:rsidRPr="00B3166A">
        <w:rPr>
          <w:rFonts w:ascii="Times New Roman" w:eastAsia="Times New Roman" w:hAnsi="Times New Roman"/>
          <w:i/>
          <w:noProof/>
          <w:sz w:val="28"/>
          <w:szCs w:val="28"/>
          <w:lang w:val="kk-KZ" w:eastAsia="ru-RU"/>
        </w:rPr>
        <w:t xml:space="preserve">б) Егер </w:t>
      </w:r>
      <w:r w:rsidRPr="00B3166A">
        <w:rPr>
          <w:rFonts w:ascii="Times New Roman" w:eastAsia="Times New Roman" w:hAnsi="Times New Roman"/>
          <w:i/>
          <w:noProof/>
          <w:position w:val="-24"/>
          <w:sz w:val="28"/>
          <w:szCs w:val="28"/>
          <w:lang w:eastAsia="ru-RU"/>
        </w:rPr>
        <w:object w:dxaOrig="660" w:dyaOrig="620">
          <v:shape id="_x0000_i1066" type="#_x0000_t75" style="width:36pt;height:28.5pt" o:ole="">
            <v:imagedata r:id="rId172" o:title=""/>
          </v:shape>
          <o:OLEObject Type="Embed" ProgID="Equation.3" ShapeID="_x0000_i1066" DrawAspect="Content" ObjectID="_1793171023" r:id="rId173"/>
        </w:object>
      </w:r>
      <w:r w:rsidR="00581310">
        <w:rPr>
          <w:rFonts w:ascii="Times New Roman" w:eastAsia="Times New Roman" w:hAnsi="Times New Roman"/>
          <w:i/>
          <w:noProof/>
          <w:sz w:val="28"/>
          <w:szCs w:val="28"/>
          <w:lang w:val="kk-KZ" w:eastAsia="ru-RU"/>
        </w:rPr>
        <w:t xml:space="preserve"> </w:t>
      </w:r>
      <w:r w:rsidRPr="00B3166A">
        <w:rPr>
          <w:rFonts w:ascii="Times New Roman" w:eastAsia="Times New Roman" w:hAnsi="Times New Roman"/>
          <w:i/>
          <w:noProof/>
          <w:sz w:val="28"/>
          <w:szCs w:val="28"/>
          <w:lang w:val="kk-KZ" w:eastAsia="ru-RU"/>
        </w:rPr>
        <w:t>болса</w:t>
      </w:r>
      <w:r w:rsidRPr="00B3166A">
        <w:rPr>
          <w:rFonts w:ascii="Times New Roman" w:eastAsia="Times New Roman" w:hAnsi="Times New Roman"/>
          <w:noProof/>
          <w:sz w:val="28"/>
          <w:szCs w:val="28"/>
          <w:lang w:val="kk-KZ" w:eastAsia="ru-RU"/>
        </w:rPr>
        <w:t>, онда геометриялық нүктелер орыны. 1)-ді салуға болады, ол D(</w:t>
      </w:r>
      <w:r w:rsidRPr="00B3166A">
        <w:rPr>
          <w:rFonts w:ascii="Times New Roman" w:eastAsia="Times New Roman" w:hAnsi="Times New Roman"/>
          <w:noProof/>
          <w:position w:val="-24"/>
          <w:sz w:val="28"/>
          <w:szCs w:val="28"/>
          <w:lang w:eastAsia="ru-RU"/>
        </w:rPr>
        <w:object w:dxaOrig="660" w:dyaOrig="620">
          <v:shape id="_x0000_i1067" type="#_x0000_t75" style="width:36pt;height:28.5pt" o:ole="">
            <v:imagedata r:id="rId174" o:title=""/>
          </v:shape>
          <o:OLEObject Type="Embed" ProgID="Equation.3" ShapeID="_x0000_i1067" DrawAspect="Content" ObjectID="_1793171024" r:id="rId175"/>
        </w:object>
      </w:r>
      <w:r w:rsidRPr="00B3166A">
        <w:rPr>
          <w:rFonts w:ascii="Times New Roman" w:eastAsia="Times New Roman" w:hAnsi="Times New Roman"/>
          <w:noProof/>
          <w:sz w:val="28"/>
          <w:szCs w:val="28"/>
          <w:lang w:val="kk-KZ" w:eastAsia="ru-RU"/>
        </w:rPr>
        <w:t>)</w:t>
      </w:r>
      <w:r w:rsidR="007556FB" w:rsidRPr="00B3166A">
        <w:rPr>
          <w:rFonts w:ascii="Times New Roman" w:eastAsia="Times New Roman" w:hAnsi="Times New Roman"/>
          <w:noProof/>
          <w:sz w:val="28"/>
          <w:szCs w:val="28"/>
          <w:lang w:val="kk-KZ" w:eastAsia="ru-RU"/>
        </w:rPr>
        <w:t xml:space="preserve"> </w:t>
      </w:r>
      <w:r w:rsidRPr="00B3166A">
        <w:rPr>
          <w:rFonts w:ascii="Times New Roman" w:eastAsia="Times New Roman" w:hAnsi="Times New Roman"/>
          <w:noProof/>
          <w:sz w:val="28"/>
          <w:szCs w:val="28"/>
          <w:lang w:val="kk-KZ" w:eastAsia="ru-RU"/>
        </w:rPr>
        <w:t>шеңбері болады.</w:t>
      </w:r>
      <w:r w:rsidR="007556FB" w:rsidRPr="00B3166A">
        <w:rPr>
          <w:rFonts w:ascii="Times New Roman" w:eastAsia="Times New Roman" w:hAnsi="Times New Roman"/>
          <w:noProof/>
          <w:sz w:val="28"/>
          <w:szCs w:val="28"/>
          <w:lang w:val="kk-KZ" w:eastAsia="ru-RU"/>
        </w:rPr>
        <w:t xml:space="preserve"> </w:t>
      </w:r>
      <w:r w:rsidRPr="00B3166A">
        <w:rPr>
          <w:rFonts w:ascii="Times New Roman" w:eastAsia="Times New Roman" w:hAnsi="Times New Roman"/>
          <w:noProof/>
          <w:sz w:val="28"/>
          <w:szCs w:val="28"/>
          <w:lang w:val="kk-KZ" w:eastAsia="ru-RU"/>
        </w:rPr>
        <w:t xml:space="preserve">Егер бұл  жағдайда </w:t>
      </w:r>
      <w:r w:rsidRPr="00B3166A">
        <w:rPr>
          <w:rFonts w:ascii="Times New Roman" w:eastAsia="Times New Roman" w:hAnsi="Times New Roman"/>
          <w:noProof/>
          <w:position w:val="-24"/>
          <w:sz w:val="28"/>
          <w:szCs w:val="28"/>
          <w:lang w:eastAsia="ru-RU"/>
        </w:rPr>
        <w:object w:dxaOrig="780" w:dyaOrig="620">
          <v:shape id="_x0000_i1068" type="#_x0000_t75" style="width:36pt;height:28.5pt" o:ole="">
            <v:imagedata r:id="rId168" o:title=""/>
          </v:shape>
          <o:OLEObject Type="Embed" ProgID="Equation.3" ShapeID="_x0000_i1068" DrawAspect="Content" ObjectID="_1793171025" r:id="rId176"/>
        </w:object>
      </w:r>
      <w:r w:rsidRPr="00B3166A">
        <w:rPr>
          <w:rFonts w:ascii="Times New Roman" w:eastAsia="Times New Roman" w:hAnsi="Times New Roman"/>
          <w:noProof/>
          <w:sz w:val="28"/>
          <w:szCs w:val="28"/>
          <w:lang w:val="kk-KZ" w:eastAsia="ru-RU"/>
        </w:rPr>
        <w:t xml:space="preserve">болса,  онда   1) және 2) геометриялық орындар дәлме-дәл беттеседі; бұл шеңберлерде жататын кез келген нүктені </w:t>
      </w:r>
      <w:r w:rsidRPr="00B3166A">
        <w:rPr>
          <w:rFonts w:ascii="Times New Roman" w:eastAsia="Times New Roman" w:hAnsi="Times New Roman"/>
          <w:iCs/>
          <w:noProof/>
          <w:sz w:val="28"/>
          <w:szCs w:val="28"/>
          <w:lang w:val="kk-KZ" w:eastAsia="ru-RU"/>
        </w:rPr>
        <w:t xml:space="preserve">(В </w:t>
      </w:r>
      <w:r w:rsidRPr="00B3166A">
        <w:rPr>
          <w:rFonts w:ascii="Times New Roman" w:eastAsia="Times New Roman" w:hAnsi="Times New Roman"/>
          <w:noProof/>
          <w:sz w:val="28"/>
          <w:szCs w:val="28"/>
          <w:lang w:val="kk-KZ" w:eastAsia="ru-RU"/>
        </w:rPr>
        <w:t xml:space="preserve">және </w:t>
      </w:r>
      <w:r w:rsidRPr="00B3166A">
        <w:rPr>
          <w:rFonts w:ascii="Times New Roman" w:eastAsia="Times New Roman" w:hAnsi="Times New Roman"/>
          <w:iCs/>
          <w:noProof/>
          <w:sz w:val="28"/>
          <w:szCs w:val="28"/>
          <w:lang w:val="kk-KZ" w:eastAsia="ru-RU"/>
        </w:rPr>
        <w:t xml:space="preserve">С </w:t>
      </w:r>
      <w:r w:rsidRPr="00B3166A">
        <w:rPr>
          <w:rFonts w:ascii="Times New Roman" w:eastAsia="Times New Roman" w:hAnsi="Times New Roman"/>
          <w:noProof/>
          <w:sz w:val="28"/>
          <w:szCs w:val="28"/>
          <w:lang w:val="kk-KZ" w:eastAsia="ru-RU"/>
        </w:rPr>
        <w:t xml:space="preserve">нүктелерінен басқасын) іздеп отырған </w:t>
      </w:r>
      <w:r w:rsidRPr="00B3166A">
        <w:rPr>
          <w:rFonts w:ascii="Times New Roman" w:eastAsia="Times New Roman" w:hAnsi="Times New Roman"/>
          <w:iCs/>
          <w:noProof/>
          <w:sz w:val="28"/>
          <w:szCs w:val="28"/>
          <w:lang w:val="kk-KZ" w:eastAsia="ru-RU"/>
        </w:rPr>
        <w:t xml:space="preserve">А </w:t>
      </w:r>
      <w:r w:rsidRPr="00B3166A">
        <w:rPr>
          <w:rFonts w:ascii="Times New Roman" w:eastAsia="Times New Roman" w:hAnsi="Times New Roman"/>
          <w:noProof/>
          <w:sz w:val="28"/>
          <w:szCs w:val="28"/>
          <w:lang w:val="kk-KZ" w:eastAsia="ru-RU"/>
        </w:rPr>
        <w:t>төбесі ретінде алуға болады. Бұл жағдайда есептің шексіз көп шешімдері болады (</w:t>
      </w:r>
      <w:r w:rsidR="00581310">
        <w:rPr>
          <w:rFonts w:ascii="Times New Roman" w:eastAsia="Times New Roman" w:hAnsi="Times New Roman"/>
          <w:noProof/>
          <w:sz w:val="28"/>
          <w:szCs w:val="28"/>
          <w:lang w:val="kk-KZ" w:eastAsia="ru-RU"/>
        </w:rPr>
        <w:t xml:space="preserve">32 </w:t>
      </w:r>
      <w:r w:rsidRPr="00B3166A">
        <w:rPr>
          <w:rFonts w:ascii="Times New Roman" w:eastAsia="Times New Roman" w:hAnsi="Times New Roman"/>
          <w:noProof/>
          <w:sz w:val="28"/>
          <w:szCs w:val="28"/>
          <w:lang w:val="kk-KZ" w:eastAsia="ru-RU"/>
        </w:rPr>
        <w:t xml:space="preserve">а-сурет). Егер </w:t>
      </w:r>
      <w:r w:rsidRPr="00B3166A">
        <w:rPr>
          <w:rFonts w:ascii="Times New Roman" w:eastAsia="Times New Roman" w:hAnsi="Times New Roman"/>
          <w:noProof/>
          <w:position w:val="-24"/>
          <w:sz w:val="28"/>
          <w:szCs w:val="28"/>
          <w:lang w:eastAsia="ru-RU"/>
        </w:rPr>
        <w:object w:dxaOrig="660" w:dyaOrig="620">
          <v:shape id="_x0000_i1069" type="#_x0000_t75" style="width:36pt;height:28.5pt" o:ole="">
            <v:imagedata r:id="rId172" o:title=""/>
          </v:shape>
          <o:OLEObject Type="Embed" ProgID="Equation.3" ShapeID="_x0000_i1069" DrawAspect="Content" ObjectID="_1793171026" r:id="rId177"/>
        </w:object>
      </w:r>
      <w:r w:rsidRPr="00B3166A">
        <w:rPr>
          <w:rFonts w:ascii="Times New Roman" w:eastAsia="Times New Roman" w:hAnsi="Times New Roman"/>
          <w:noProof/>
          <w:sz w:val="28"/>
          <w:szCs w:val="28"/>
          <w:lang w:val="kk-KZ" w:eastAsia="ru-RU"/>
        </w:rPr>
        <w:t xml:space="preserve">, ал </w:t>
      </w:r>
      <w:r w:rsidRPr="00B3166A">
        <w:rPr>
          <w:rFonts w:ascii="Times New Roman" w:eastAsia="Times New Roman" w:hAnsi="Times New Roman"/>
          <w:noProof/>
          <w:position w:val="-24"/>
          <w:sz w:val="28"/>
          <w:szCs w:val="28"/>
          <w:lang w:val="kk-KZ" w:eastAsia="ru-RU"/>
        </w:rPr>
        <w:object w:dxaOrig="780" w:dyaOrig="620">
          <v:shape id="_x0000_i1070" type="#_x0000_t75" style="width:36pt;height:28.5pt" o:ole="">
            <v:imagedata r:id="rId178" o:title=""/>
          </v:shape>
          <o:OLEObject Type="Embed" ProgID="Equation.3" ShapeID="_x0000_i1070" DrawAspect="Content" ObjectID="_1793171027" r:id="rId179"/>
        </w:object>
      </w:r>
      <w:r w:rsidRPr="00B3166A">
        <w:rPr>
          <w:rFonts w:ascii="Times New Roman" w:eastAsia="Times New Roman" w:hAnsi="Times New Roman"/>
          <w:noProof/>
          <w:sz w:val="28"/>
          <w:szCs w:val="28"/>
          <w:lang w:val="kk-KZ" w:eastAsia="ru-RU"/>
        </w:rPr>
        <w:t xml:space="preserve">болса, онда O(R) мен </w:t>
      </w:r>
      <w:r w:rsidRPr="00B3166A">
        <w:rPr>
          <w:rFonts w:ascii="Times New Roman" w:eastAsia="Times New Roman" w:hAnsi="Times New Roman"/>
          <w:noProof/>
          <w:position w:val="-12"/>
          <w:sz w:val="28"/>
          <w:szCs w:val="28"/>
          <w:lang w:eastAsia="ru-RU"/>
        </w:rPr>
        <w:object w:dxaOrig="700" w:dyaOrig="360">
          <v:shape id="_x0000_i1071" type="#_x0000_t75" style="width:36pt;height:21.75pt" o:ole="">
            <v:imagedata r:id="rId180" o:title=""/>
          </v:shape>
          <o:OLEObject Type="Embed" ProgID="Equation.3" ShapeID="_x0000_i1071" DrawAspect="Content" ObjectID="_1793171028" r:id="rId181"/>
        </w:object>
      </w:r>
      <w:r w:rsidR="00EE22CB" w:rsidRPr="00B3166A">
        <w:rPr>
          <w:rFonts w:ascii="Times New Roman" w:eastAsia="Times New Roman" w:hAnsi="Times New Roman"/>
          <w:noProof/>
          <w:sz w:val="28"/>
          <w:szCs w:val="28"/>
          <w:lang w:val="kk-KZ" w:eastAsia="ru-RU"/>
        </w:rPr>
        <w:t xml:space="preserve"> </w:t>
      </w:r>
      <w:r w:rsidRPr="00B3166A">
        <w:rPr>
          <w:rFonts w:ascii="Times New Roman" w:eastAsia="Times New Roman" w:hAnsi="Times New Roman"/>
          <w:noProof/>
          <w:sz w:val="28"/>
          <w:szCs w:val="28"/>
          <w:lang w:val="kk-KZ" w:eastAsia="ru-RU"/>
        </w:rPr>
        <w:t>шеңберлері концентрлі шеңберлер болады, яғни қиылысу нүктелері</w:t>
      </w:r>
      <w:r w:rsidR="00EE22CB" w:rsidRPr="00B3166A">
        <w:rPr>
          <w:rFonts w:ascii="Times New Roman" w:eastAsia="Times New Roman" w:hAnsi="Times New Roman"/>
          <w:noProof/>
          <w:sz w:val="28"/>
          <w:szCs w:val="28"/>
          <w:lang w:val="kk-KZ" w:eastAsia="ru-RU"/>
        </w:rPr>
        <w:t xml:space="preserve"> </w:t>
      </w:r>
      <w:r w:rsidRPr="00B3166A">
        <w:rPr>
          <w:rFonts w:ascii="Times New Roman" w:eastAsia="Times New Roman" w:hAnsi="Times New Roman"/>
          <w:noProof/>
          <w:sz w:val="28"/>
          <w:szCs w:val="28"/>
          <w:lang w:val="kk-KZ" w:eastAsia="ru-RU"/>
        </w:rPr>
        <w:t>болмайды.</w:t>
      </w:r>
      <w:r w:rsidR="00EE22CB" w:rsidRPr="00B3166A">
        <w:rPr>
          <w:rFonts w:ascii="Times New Roman" w:eastAsia="Times New Roman" w:hAnsi="Times New Roman"/>
          <w:noProof/>
          <w:sz w:val="28"/>
          <w:szCs w:val="28"/>
          <w:lang w:val="kk-KZ" w:eastAsia="ru-RU"/>
        </w:rPr>
        <w:t xml:space="preserve"> </w:t>
      </w:r>
      <w:r w:rsidRPr="00B3166A">
        <w:rPr>
          <w:rFonts w:ascii="Times New Roman" w:eastAsia="Times New Roman" w:hAnsi="Times New Roman"/>
          <w:noProof/>
          <w:sz w:val="28"/>
          <w:szCs w:val="28"/>
          <w:lang w:val="kk-KZ" w:eastAsia="ru-RU"/>
        </w:rPr>
        <w:t>Есептің шешімі жоқ (</w:t>
      </w:r>
      <w:r w:rsidR="00581310">
        <w:rPr>
          <w:rFonts w:ascii="Times New Roman" w:eastAsia="Times New Roman" w:hAnsi="Times New Roman"/>
          <w:noProof/>
          <w:sz w:val="28"/>
          <w:szCs w:val="28"/>
          <w:lang w:val="kk-KZ" w:eastAsia="ru-RU"/>
        </w:rPr>
        <w:t xml:space="preserve">32 </w:t>
      </w:r>
      <w:r w:rsidRPr="00B3166A">
        <w:rPr>
          <w:rFonts w:ascii="Times New Roman" w:eastAsia="Times New Roman" w:hAnsi="Times New Roman"/>
          <w:noProof/>
          <w:sz w:val="28"/>
          <w:szCs w:val="28"/>
          <w:lang w:val="kk-KZ" w:eastAsia="ru-RU"/>
        </w:rPr>
        <w:t>б-сурет).</w:t>
      </w:r>
      <w:r w:rsidR="00EE22CB" w:rsidRPr="00B3166A">
        <w:rPr>
          <w:rFonts w:ascii="Times New Roman" w:eastAsia="Times New Roman" w:hAnsi="Times New Roman"/>
          <w:i/>
          <w:noProof/>
          <w:sz w:val="28"/>
          <w:szCs w:val="28"/>
          <w:lang w:val="kk-KZ" w:eastAsia="ru-RU"/>
        </w:rPr>
        <w:t xml:space="preserve"> </w:t>
      </w:r>
      <w:r w:rsidRPr="00B3166A">
        <w:rPr>
          <w:rFonts w:ascii="Times New Roman" w:eastAsia="Times New Roman" w:hAnsi="Times New Roman"/>
          <w:i/>
          <w:noProof/>
          <w:sz w:val="28"/>
          <w:szCs w:val="28"/>
          <w:lang w:val="kk-KZ" w:eastAsia="ru-RU"/>
        </w:rPr>
        <w:t xml:space="preserve">в) Егер </w:t>
      </w:r>
      <w:r w:rsidRPr="00B3166A">
        <w:rPr>
          <w:rFonts w:ascii="Times New Roman" w:eastAsia="Times New Roman" w:hAnsi="Times New Roman"/>
          <w:i/>
          <w:noProof/>
          <w:position w:val="-24"/>
          <w:sz w:val="28"/>
          <w:szCs w:val="28"/>
          <w:lang w:eastAsia="ru-RU"/>
        </w:rPr>
        <w:object w:dxaOrig="660" w:dyaOrig="620">
          <v:shape id="_x0000_i1072" type="#_x0000_t75" style="width:36pt;height:28.5pt" o:ole="">
            <v:imagedata r:id="rId182" o:title=""/>
          </v:shape>
          <o:OLEObject Type="Embed" ProgID="Equation.3" ShapeID="_x0000_i1072" DrawAspect="Content" ObjectID="_1793171029" r:id="rId183"/>
        </w:object>
      </w:r>
      <w:r w:rsidRPr="00B3166A">
        <w:rPr>
          <w:rFonts w:ascii="Times New Roman" w:eastAsia="Times New Roman" w:hAnsi="Times New Roman"/>
          <w:i/>
          <w:noProof/>
          <w:sz w:val="28"/>
          <w:szCs w:val="28"/>
          <w:lang w:val="kk-KZ" w:eastAsia="ru-RU"/>
        </w:rPr>
        <w:t>- болса</w:t>
      </w:r>
      <w:r w:rsidRPr="00B3166A">
        <w:rPr>
          <w:rFonts w:ascii="Times New Roman" w:eastAsia="Times New Roman" w:hAnsi="Times New Roman"/>
          <w:noProof/>
          <w:sz w:val="28"/>
          <w:szCs w:val="28"/>
          <w:lang w:val="kk-KZ" w:eastAsia="ru-RU"/>
        </w:rPr>
        <w:t>, онда НГО салу</w:t>
      </w:r>
      <w:r w:rsidR="00EE22CB" w:rsidRPr="00B3166A">
        <w:rPr>
          <w:rFonts w:ascii="Times New Roman" w:eastAsia="Times New Roman" w:hAnsi="Times New Roman"/>
          <w:noProof/>
          <w:sz w:val="28"/>
          <w:szCs w:val="28"/>
          <w:lang w:val="kk-KZ" w:eastAsia="ru-RU"/>
        </w:rPr>
        <w:t xml:space="preserve"> </w:t>
      </w:r>
      <w:r w:rsidRPr="00B3166A">
        <w:rPr>
          <w:rFonts w:ascii="Times New Roman" w:eastAsia="Times New Roman" w:hAnsi="Times New Roman"/>
          <w:noProof/>
          <w:sz w:val="28"/>
          <w:szCs w:val="28"/>
          <w:lang w:val="kk-KZ" w:eastAsia="ru-RU"/>
        </w:rPr>
        <w:t>мүмкін емес.</w:t>
      </w:r>
      <w:r w:rsidR="007556FB" w:rsidRPr="00B3166A">
        <w:rPr>
          <w:rFonts w:ascii="Times New Roman" w:eastAsia="Times New Roman" w:hAnsi="Times New Roman"/>
          <w:noProof/>
          <w:sz w:val="28"/>
          <w:szCs w:val="28"/>
          <w:lang w:val="kk-KZ" w:eastAsia="ru-RU"/>
        </w:rPr>
        <w:t xml:space="preserve"> </w:t>
      </w:r>
      <w:r w:rsidRPr="00B3166A">
        <w:rPr>
          <w:rFonts w:ascii="Times New Roman" w:eastAsia="Times New Roman" w:hAnsi="Times New Roman"/>
          <w:noProof/>
          <w:sz w:val="28"/>
          <w:szCs w:val="28"/>
          <w:lang w:val="kk-KZ" w:eastAsia="ru-RU"/>
        </w:rPr>
        <w:t xml:space="preserve">Есептің шешімі болмайды. </w:t>
      </w:r>
      <w:r w:rsidRPr="00B3166A">
        <w:rPr>
          <w:rFonts w:ascii="Times New Roman" w:hAnsi="Times New Roman"/>
          <w:sz w:val="28"/>
          <w:szCs w:val="28"/>
          <w:lang w:val="kk-KZ"/>
        </w:rPr>
        <w:t>Осылайша, жоғарыдағы зерттеу кезеңінде пайда</w:t>
      </w:r>
      <w:r w:rsidR="00EE22CB" w:rsidRPr="00B3166A">
        <w:rPr>
          <w:rFonts w:ascii="Times New Roman" w:hAnsi="Times New Roman"/>
          <w:sz w:val="28"/>
          <w:szCs w:val="28"/>
          <w:lang w:val="kk-KZ"/>
        </w:rPr>
        <w:t xml:space="preserve"> </w:t>
      </w:r>
      <w:r w:rsidRPr="00B3166A">
        <w:rPr>
          <w:rFonts w:ascii="Times New Roman" w:hAnsi="Times New Roman"/>
          <w:sz w:val="28"/>
          <w:szCs w:val="28"/>
          <w:lang w:val="kk-KZ"/>
        </w:rPr>
        <w:t xml:space="preserve">болған шешімдер санын </w:t>
      </w:r>
      <w:r w:rsidR="0014523A" w:rsidRPr="00B3166A">
        <w:rPr>
          <w:rFonts w:ascii="Times New Roman" w:hAnsi="Times New Roman"/>
          <w:sz w:val="28"/>
          <w:szCs w:val="28"/>
          <w:lang w:val="kk-KZ"/>
        </w:rPr>
        <w:t>2</w:t>
      </w:r>
      <w:r w:rsidR="007D6D0D" w:rsidRPr="00B3166A">
        <w:rPr>
          <w:rFonts w:ascii="Times New Roman" w:hAnsi="Times New Roman"/>
          <w:sz w:val="28"/>
          <w:szCs w:val="28"/>
          <w:lang w:val="kk-KZ"/>
        </w:rPr>
        <w:t>6</w:t>
      </w:r>
      <w:r w:rsidRPr="00B3166A">
        <w:rPr>
          <w:rFonts w:ascii="Times New Roman" w:hAnsi="Times New Roman"/>
          <w:sz w:val="28"/>
          <w:szCs w:val="28"/>
          <w:lang w:val="kk-KZ"/>
        </w:rPr>
        <w:t>-кестеден көруге болады.</w:t>
      </w:r>
      <w:bookmarkStart w:id="130" w:name="_Hlk179157061"/>
    </w:p>
    <w:p w:rsidR="00C6530D" w:rsidRPr="00C6530D" w:rsidRDefault="00C6530D" w:rsidP="00C6530D">
      <w:pPr>
        <w:shd w:val="clear" w:color="auto" w:fill="FFFFFF"/>
        <w:spacing w:after="0" w:line="240" w:lineRule="auto"/>
        <w:ind w:firstLine="567"/>
        <w:jc w:val="both"/>
        <w:rPr>
          <w:rFonts w:ascii="Times New Roman" w:eastAsia="Times New Roman" w:hAnsi="Times New Roman"/>
          <w:noProof/>
          <w:sz w:val="28"/>
          <w:szCs w:val="28"/>
          <w:lang w:val="kk-KZ" w:eastAsia="ru-RU"/>
        </w:rPr>
      </w:pPr>
    </w:p>
    <w:p w:rsidR="000E7504" w:rsidRDefault="003733FA" w:rsidP="0014523A">
      <w:pPr>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 xml:space="preserve">Кесте </w:t>
      </w:r>
      <w:r w:rsidR="0014523A" w:rsidRPr="00B3166A">
        <w:rPr>
          <w:rFonts w:ascii="Times New Roman" w:hAnsi="Times New Roman"/>
          <w:sz w:val="28"/>
          <w:szCs w:val="28"/>
          <w:lang w:val="kk-KZ"/>
        </w:rPr>
        <w:t>2</w:t>
      </w:r>
      <w:r w:rsidR="004F3110" w:rsidRPr="00B3166A">
        <w:rPr>
          <w:rFonts w:ascii="Times New Roman" w:hAnsi="Times New Roman"/>
          <w:sz w:val="28"/>
          <w:szCs w:val="28"/>
          <w:lang w:val="kk-KZ"/>
        </w:rPr>
        <w:t>6</w:t>
      </w:r>
      <w:r w:rsidRPr="00B3166A">
        <w:rPr>
          <w:rFonts w:ascii="Times New Roman" w:hAnsi="Times New Roman"/>
          <w:sz w:val="28"/>
          <w:szCs w:val="28"/>
          <w:lang w:val="kk-KZ"/>
        </w:rPr>
        <w:t xml:space="preserve"> – Берілген </w:t>
      </w:r>
      <w:r w:rsidRPr="00B3166A">
        <w:rPr>
          <w:rFonts w:ascii="Times New Roman" w:eastAsia="Times New Roman" w:hAnsi="Times New Roman"/>
          <w:bCs/>
          <w:iCs/>
          <w:noProof/>
          <w:sz w:val="28"/>
          <w:szCs w:val="28"/>
          <w:lang w:val="kk-KZ" w:eastAsia="ru-RU"/>
        </w:rPr>
        <w:t>есепті зерттеу кезеңі</w:t>
      </w:r>
      <w:r w:rsidRPr="00B3166A">
        <w:rPr>
          <w:rFonts w:ascii="Times New Roman" w:hAnsi="Times New Roman"/>
          <w:sz w:val="28"/>
          <w:szCs w:val="28"/>
          <w:lang w:val="kk-KZ"/>
        </w:rPr>
        <w:t>нің нәтижесі</w:t>
      </w:r>
    </w:p>
    <w:p w:rsidR="002A05FD" w:rsidRPr="00B3166A" w:rsidRDefault="002A05FD" w:rsidP="0014523A">
      <w:pPr>
        <w:spacing w:after="0" w:line="240" w:lineRule="auto"/>
        <w:ind w:firstLine="567"/>
        <w:jc w:val="both"/>
        <w:rPr>
          <w:rFonts w:ascii="Times New Roman" w:hAnsi="Times New Roman"/>
          <w:sz w:val="28"/>
          <w:szCs w:val="28"/>
          <w:lang w:val="kk-KZ"/>
        </w:rPr>
      </w:pPr>
    </w:p>
    <w:p w:rsidR="008C4723" w:rsidRDefault="004242D7" w:rsidP="008C4723">
      <w:pPr>
        <w:spacing w:after="0" w:line="240" w:lineRule="auto"/>
        <w:jc w:val="both"/>
        <w:rPr>
          <w:rFonts w:ascii="Times New Roman" w:hAnsi="Times New Roman"/>
          <w:sz w:val="28"/>
          <w:szCs w:val="28"/>
          <w:lang w:val="kk-KZ"/>
        </w:rPr>
      </w:pPr>
      <w:r>
        <w:rPr>
          <w:noProof/>
        </w:rPr>
        <w:drawing>
          <wp:inline distT="0" distB="0" distL="0" distR="0" wp14:anchorId="727F7723" wp14:editId="5F5BF2D4">
            <wp:extent cx="5486400" cy="2438400"/>
            <wp:effectExtent l="0" t="0" r="0" b="0"/>
            <wp:docPr id="677" name="Рисунок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4"/>
                    <a:srcRect l="853" t="2951" r="1021" b="2583"/>
                    <a:stretch/>
                  </pic:blipFill>
                  <pic:spPr bwMode="auto">
                    <a:xfrm>
                      <a:off x="0" y="0"/>
                      <a:ext cx="5486400" cy="2438400"/>
                    </a:xfrm>
                    <a:prstGeom prst="rect">
                      <a:avLst/>
                    </a:prstGeom>
                    <a:ln>
                      <a:noFill/>
                    </a:ln>
                    <a:extLst>
                      <a:ext uri="{53640926-AAD7-44D8-BBD7-CCE9431645EC}">
                        <a14:shadowObscured xmlns:a14="http://schemas.microsoft.com/office/drawing/2010/main"/>
                      </a:ext>
                    </a:extLst>
                  </pic:spPr>
                </pic:pic>
              </a:graphicData>
            </a:graphic>
          </wp:inline>
        </w:drawing>
      </w:r>
    </w:p>
    <w:p w:rsidR="00C6530D" w:rsidRPr="00B3166A" w:rsidRDefault="00C6530D" w:rsidP="008C4723">
      <w:pPr>
        <w:spacing w:after="0" w:line="240" w:lineRule="auto"/>
        <w:jc w:val="both"/>
        <w:rPr>
          <w:rFonts w:ascii="Times New Roman" w:hAnsi="Times New Roman"/>
          <w:sz w:val="28"/>
          <w:szCs w:val="28"/>
          <w:lang w:val="kk-KZ"/>
        </w:rPr>
      </w:pPr>
    </w:p>
    <w:bookmarkEnd w:id="130"/>
    <w:p w:rsidR="009B3F1F" w:rsidRPr="00B3166A" w:rsidRDefault="009B3F1F" w:rsidP="00EE22CB">
      <w:pPr>
        <w:spacing w:after="0" w:line="240" w:lineRule="auto"/>
        <w:ind w:right="-141" w:firstLine="567"/>
        <w:jc w:val="both"/>
        <w:rPr>
          <w:rFonts w:ascii="Times New Roman" w:hAnsi="Times New Roman"/>
          <w:color w:val="000000"/>
          <w:sz w:val="28"/>
          <w:szCs w:val="28"/>
          <w:lang w:val="kk-KZ"/>
        </w:rPr>
      </w:pPr>
      <w:r w:rsidRPr="00B3166A">
        <w:rPr>
          <w:rFonts w:ascii="Times New Roman" w:hAnsi="Times New Roman"/>
          <w:color w:val="000000"/>
          <w:sz w:val="28"/>
          <w:szCs w:val="28"/>
          <w:lang w:val="kk-KZ"/>
        </w:rPr>
        <w:t>Зерттеу нәтижелері көрсеткендей, сабақты ұйымдастыруда «Жанды геометрия» бағдарламасын қолдану нәтижесінде студенттердің білім  деңгейі едәуір артты. Сондай-ақ бірқатар нәтижеге қол жеткізуге болатындығы дәлелденді:</w:t>
      </w:r>
    </w:p>
    <w:p w:rsidR="0054569C" w:rsidRDefault="009B3F1F" w:rsidP="00B2045F">
      <w:pPr>
        <w:pStyle w:val="a5"/>
        <w:numPr>
          <w:ilvl w:val="0"/>
          <w:numId w:val="59"/>
        </w:numPr>
        <w:tabs>
          <w:tab w:val="left" w:pos="284"/>
          <w:tab w:val="left" w:pos="851"/>
        </w:tabs>
        <w:spacing w:after="0" w:line="240" w:lineRule="auto"/>
        <w:ind w:left="0" w:right="-141" w:firstLine="567"/>
        <w:jc w:val="both"/>
        <w:rPr>
          <w:rFonts w:ascii="Times New Roman" w:hAnsi="Times New Roman"/>
          <w:color w:val="000000"/>
          <w:sz w:val="28"/>
          <w:szCs w:val="28"/>
          <w:lang w:val="kk-KZ"/>
        </w:rPr>
      </w:pPr>
      <w:r w:rsidRPr="0054569C">
        <w:rPr>
          <w:rFonts w:ascii="Times New Roman" w:hAnsi="Times New Roman"/>
          <w:color w:val="000000"/>
          <w:sz w:val="28"/>
          <w:szCs w:val="28"/>
          <w:lang w:val="kk-KZ"/>
        </w:rPr>
        <w:t>білім алушылардың геометрия пәніне қызығушылығының артуы;</w:t>
      </w:r>
    </w:p>
    <w:p w:rsidR="0054569C" w:rsidRDefault="009B3F1F" w:rsidP="00B2045F">
      <w:pPr>
        <w:pStyle w:val="a5"/>
        <w:numPr>
          <w:ilvl w:val="0"/>
          <w:numId w:val="59"/>
        </w:numPr>
        <w:tabs>
          <w:tab w:val="left" w:pos="284"/>
          <w:tab w:val="left" w:pos="851"/>
        </w:tabs>
        <w:spacing w:after="0" w:line="240" w:lineRule="auto"/>
        <w:ind w:left="0" w:right="-141" w:firstLine="567"/>
        <w:jc w:val="both"/>
        <w:rPr>
          <w:rFonts w:ascii="Times New Roman" w:hAnsi="Times New Roman"/>
          <w:color w:val="000000"/>
          <w:sz w:val="28"/>
          <w:szCs w:val="28"/>
          <w:lang w:val="kk-KZ"/>
        </w:rPr>
      </w:pPr>
      <w:r w:rsidRPr="0054569C">
        <w:rPr>
          <w:rFonts w:ascii="Times New Roman" w:hAnsi="Times New Roman"/>
          <w:color w:val="000000"/>
          <w:sz w:val="28"/>
          <w:szCs w:val="28"/>
          <w:lang w:val="kk-KZ"/>
        </w:rPr>
        <w:lastRenderedPageBreak/>
        <w:t xml:space="preserve">компьютерде қолданбалы тапсырмалар орындау кезінде бастапқы жұмыс істеу дағдыларын меңгеруі; </w:t>
      </w:r>
    </w:p>
    <w:p w:rsidR="009B3F1F" w:rsidRPr="0054569C" w:rsidRDefault="009B3F1F" w:rsidP="00B2045F">
      <w:pPr>
        <w:pStyle w:val="a5"/>
        <w:numPr>
          <w:ilvl w:val="0"/>
          <w:numId w:val="59"/>
        </w:numPr>
        <w:tabs>
          <w:tab w:val="left" w:pos="284"/>
          <w:tab w:val="left" w:pos="851"/>
        </w:tabs>
        <w:spacing w:after="0" w:line="240" w:lineRule="auto"/>
        <w:ind w:left="0" w:right="-141" w:firstLine="567"/>
        <w:jc w:val="both"/>
        <w:rPr>
          <w:rFonts w:ascii="Times New Roman" w:hAnsi="Times New Roman"/>
          <w:color w:val="000000"/>
          <w:sz w:val="28"/>
          <w:szCs w:val="28"/>
          <w:lang w:val="kk-KZ"/>
        </w:rPr>
      </w:pPr>
      <w:r w:rsidRPr="0054569C">
        <w:rPr>
          <w:rFonts w:ascii="Times New Roman" w:hAnsi="Times New Roman"/>
          <w:color w:val="000000"/>
          <w:sz w:val="28"/>
          <w:szCs w:val="28"/>
          <w:lang w:val="kk-KZ"/>
        </w:rPr>
        <w:t>өз білім деңгейлерін өзі бақылау аарқылы қателіктерін түзетуі; логикалық ойлау, есте сақтау, зейін жұмыстарына бақылау жүргізу.</w:t>
      </w:r>
    </w:p>
    <w:p w:rsidR="009B3F1F" w:rsidRPr="00B3166A" w:rsidRDefault="009B3F1F" w:rsidP="00EE22CB">
      <w:pPr>
        <w:tabs>
          <w:tab w:val="left" w:pos="0"/>
          <w:tab w:val="left" w:pos="9921"/>
        </w:tabs>
        <w:spacing w:after="0" w:line="240" w:lineRule="auto"/>
        <w:ind w:right="-141" w:firstLine="567"/>
        <w:jc w:val="both"/>
        <w:rPr>
          <w:rFonts w:ascii="Times New Roman" w:hAnsi="Times New Roman"/>
          <w:color w:val="000000"/>
          <w:sz w:val="28"/>
          <w:szCs w:val="28"/>
          <w:lang w:val="kk-KZ"/>
        </w:rPr>
      </w:pPr>
      <w:r w:rsidRPr="00B3166A">
        <w:rPr>
          <w:rFonts w:ascii="Times New Roman" w:hAnsi="Times New Roman"/>
          <w:color w:val="000000"/>
          <w:sz w:val="28"/>
          <w:szCs w:val="28"/>
          <w:lang w:val="kk-KZ"/>
        </w:rPr>
        <w:t xml:space="preserve">«Геометриялық салу есептерін» меңгерту кезінде АКТ-ны тиімді пайдалану кезеңдері анықталды: </w:t>
      </w:r>
    </w:p>
    <w:p w:rsidR="009B3F1F" w:rsidRPr="00B3166A" w:rsidRDefault="009B3F1F" w:rsidP="00266546">
      <w:pPr>
        <w:pStyle w:val="a5"/>
        <w:numPr>
          <w:ilvl w:val="0"/>
          <w:numId w:val="23"/>
        </w:numPr>
        <w:tabs>
          <w:tab w:val="left" w:pos="0"/>
          <w:tab w:val="left" w:pos="851"/>
        </w:tabs>
        <w:spacing w:after="0" w:line="240" w:lineRule="auto"/>
        <w:ind w:left="0" w:right="-141" w:firstLine="567"/>
        <w:jc w:val="both"/>
        <w:rPr>
          <w:rFonts w:ascii="Times New Roman" w:hAnsi="Times New Roman"/>
          <w:color w:val="000000"/>
          <w:sz w:val="28"/>
          <w:szCs w:val="28"/>
          <w:lang w:val="kk-KZ"/>
        </w:rPr>
      </w:pPr>
      <w:r w:rsidRPr="00B3166A">
        <w:rPr>
          <w:rFonts w:ascii="Times New Roman" w:hAnsi="Times New Roman"/>
          <w:color w:val="000000"/>
          <w:sz w:val="28"/>
          <w:szCs w:val="28"/>
          <w:lang w:val="kk-KZ"/>
        </w:rPr>
        <w:t xml:space="preserve">жаңа оқу материалын білім алушыға ұсыну кезеңінде; </w:t>
      </w:r>
    </w:p>
    <w:p w:rsidR="009B3F1F" w:rsidRPr="00B3166A" w:rsidRDefault="009B3F1F" w:rsidP="00266546">
      <w:pPr>
        <w:pStyle w:val="a5"/>
        <w:numPr>
          <w:ilvl w:val="0"/>
          <w:numId w:val="23"/>
        </w:numPr>
        <w:tabs>
          <w:tab w:val="left" w:pos="0"/>
          <w:tab w:val="left" w:pos="851"/>
        </w:tabs>
        <w:spacing w:after="0" w:line="240" w:lineRule="auto"/>
        <w:ind w:left="0" w:right="-141" w:firstLine="567"/>
        <w:jc w:val="both"/>
        <w:rPr>
          <w:rFonts w:ascii="Times New Roman" w:hAnsi="Times New Roman"/>
          <w:color w:val="000000"/>
          <w:sz w:val="28"/>
          <w:szCs w:val="28"/>
          <w:lang w:val="kk-KZ"/>
        </w:rPr>
      </w:pPr>
      <w:r w:rsidRPr="00B3166A">
        <w:rPr>
          <w:rFonts w:ascii="Times New Roman" w:hAnsi="Times New Roman"/>
          <w:color w:val="000000"/>
          <w:sz w:val="28"/>
          <w:szCs w:val="28"/>
          <w:lang w:val="kk-KZ"/>
        </w:rPr>
        <w:t xml:space="preserve">оқу материалын меңгерту кезеңінде; </w:t>
      </w:r>
    </w:p>
    <w:p w:rsidR="00320E51" w:rsidRPr="00B3166A" w:rsidRDefault="009B3F1F" w:rsidP="00266546">
      <w:pPr>
        <w:pStyle w:val="a5"/>
        <w:numPr>
          <w:ilvl w:val="0"/>
          <w:numId w:val="23"/>
        </w:numPr>
        <w:tabs>
          <w:tab w:val="left" w:pos="0"/>
          <w:tab w:val="left" w:pos="851"/>
        </w:tabs>
        <w:spacing w:after="0" w:line="240" w:lineRule="auto"/>
        <w:ind w:left="0" w:right="-141" w:firstLine="567"/>
        <w:jc w:val="both"/>
        <w:rPr>
          <w:rFonts w:ascii="Times New Roman" w:hAnsi="Times New Roman"/>
          <w:color w:val="000000"/>
          <w:sz w:val="28"/>
          <w:szCs w:val="28"/>
          <w:lang w:val="kk-KZ"/>
        </w:rPr>
      </w:pPr>
      <w:r w:rsidRPr="00B3166A">
        <w:rPr>
          <w:rFonts w:ascii="Times New Roman" w:hAnsi="Times New Roman"/>
          <w:color w:val="000000"/>
          <w:sz w:val="28"/>
          <w:szCs w:val="28"/>
          <w:lang w:val="kk-KZ"/>
        </w:rPr>
        <w:t xml:space="preserve">білім алушыға тапсырма беру кезінде; </w:t>
      </w:r>
    </w:p>
    <w:p w:rsidR="00320E51" w:rsidRPr="00B3166A" w:rsidRDefault="009B3F1F" w:rsidP="00266546">
      <w:pPr>
        <w:pStyle w:val="a5"/>
        <w:numPr>
          <w:ilvl w:val="0"/>
          <w:numId w:val="23"/>
        </w:numPr>
        <w:tabs>
          <w:tab w:val="left" w:pos="0"/>
          <w:tab w:val="left" w:pos="851"/>
        </w:tabs>
        <w:spacing w:after="0" w:line="240" w:lineRule="auto"/>
        <w:ind w:left="0" w:right="-141" w:firstLine="567"/>
        <w:jc w:val="both"/>
        <w:rPr>
          <w:rFonts w:ascii="Times New Roman" w:hAnsi="Times New Roman"/>
          <w:color w:val="000000"/>
          <w:sz w:val="28"/>
          <w:szCs w:val="28"/>
          <w:lang w:val="kk-KZ"/>
        </w:rPr>
      </w:pPr>
      <w:r w:rsidRPr="00B3166A">
        <w:rPr>
          <w:rFonts w:ascii="Times New Roman" w:hAnsi="Times New Roman"/>
          <w:color w:val="000000"/>
          <w:sz w:val="28"/>
          <w:szCs w:val="28"/>
          <w:lang w:val="kk-KZ"/>
        </w:rPr>
        <w:t xml:space="preserve">жаңа білімді игертуде; игерілген білім, білік, дағдыларды қайталау мен бекіту кезінде; </w:t>
      </w:r>
    </w:p>
    <w:p w:rsidR="00320E51" w:rsidRPr="00B3166A" w:rsidRDefault="009B3F1F" w:rsidP="00266546">
      <w:pPr>
        <w:pStyle w:val="a5"/>
        <w:numPr>
          <w:ilvl w:val="0"/>
          <w:numId w:val="23"/>
        </w:numPr>
        <w:tabs>
          <w:tab w:val="left" w:pos="0"/>
          <w:tab w:val="left" w:pos="851"/>
        </w:tabs>
        <w:spacing w:after="0" w:line="240" w:lineRule="auto"/>
        <w:ind w:left="0" w:right="-141" w:firstLine="567"/>
        <w:jc w:val="both"/>
        <w:rPr>
          <w:rFonts w:ascii="Times New Roman" w:hAnsi="Times New Roman"/>
          <w:color w:val="000000"/>
          <w:sz w:val="28"/>
          <w:szCs w:val="28"/>
          <w:lang w:val="kk-KZ"/>
        </w:rPr>
      </w:pPr>
      <w:r w:rsidRPr="00B3166A">
        <w:rPr>
          <w:rFonts w:ascii="Times New Roman" w:hAnsi="Times New Roman"/>
          <w:color w:val="000000"/>
          <w:sz w:val="28"/>
          <w:szCs w:val="28"/>
          <w:lang w:val="kk-KZ"/>
        </w:rPr>
        <w:t xml:space="preserve">оқыту нәтижелерін бақылау кезінде (аралық, қорытынды бақылау)  өзін-өзі бақылау кезінде; </w:t>
      </w:r>
    </w:p>
    <w:p w:rsidR="00320E51" w:rsidRPr="00B3166A" w:rsidRDefault="009B3F1F" w:rsidP="00266546">
      <w:pPr>
        <w:pStyle w:val="a5"/>
        <w:numPr>
          <w:ilvl w:val="0"/>
          <w:numId w:val="23"/>
        </w:numPr>
        <w:tabs>
          <w:tab w:val="left" w:pos="0"/>
          <w:tab w:val="left" w:pos="851"/>
        </w:tabs>
        <w:spacing w:after="0" w:line="240" w:lineRule="auto"/>
        <w:ind w:left="0" w:right="-141" w:firstLine="567"/>
        <w:jc w:val="both"/>
        <w:rPr>
          <w:rFonts w:ascii="Times New Roman" w:hAnsi="Times New Roman"/>
          <w:color w:val="000000"/>
          <w:sz w:val="28"/>
          <w:szCs w:val="28"/>
          <w:lang w:val="kk-KZ"/>
        </w:rPr>
      </w:pPr>
      <w:r w:rsidRPr="00B3166A">
        <w:rPr>
          <w:rFonts w:ascii="Times New Roman" w:hAnsi="Times New Roman"/>
          <w:color w:val="000000"/>
          <w:sz w:val="28"/>
          <w:szCs w:val="28"/>
          <w:lang w:val="kk-KZ"/>
        </w:rPr>
        <w:t>білім алушылармен жеке жұмыс жасау кезінде</w:t>
      </w:r>
      <w:r w:rsidR="00320E51" w:rsidRPr="00B3166A">
        <w:rPr>
          <w:rFonts w:ascii="Times New Roman" w:hAnsi="Times New Roman"/>
          <w:color w:val="000000"/>
          <w:sz w:val="28"/>
          <w:szCs w:val="28"/>
          <w:lang w:val="kk-KZ"/>
        </w:rPr>
        <w:t>;</w:t>
      </w:r>
    </w:p>
    <w:p w:rsidR="004242D7" w:rsidRPr="00C6530D" w:rsidRDefault="00320E51" w:rsidP="00266546">
      <w:pPr>
        <w:pStyle w:val="a5"/>
        <w:numPr>
          <w:ilvl w:val="0"/>
          <w:numId w:val="23"/>
        </w:numPr>
        <w:tabs>
          <w:tab w:val="left" w:pos="0"/>
          <w:tab w:val="left" w:pos="851"/>
        </w:tabs>
        <w:spacing w:after="0" w:line="240" w:lineRule="auto"/>
        <w:ind w:left="0" w:right="-141" w:firstLine="567"/>
        <w:jc w:val="both"/>
        <w:rPr>
          <w:rFonts w:ascii="Times New Roman" w:hAnsi="Times New Roman"/>
          <w:color w:val="000000"/>
          <w:sz w:val="28"/>
          <w:szCs w:val="28"/>
          <w:lang w:val="kk-KZ"/>
        </w:rPr>
      </w:pPr>
      <w:r w:rsidRPr="00B3166A">
        <w:rPr>
          <w:rFonts w:ascii="Times New Roman" w:hAnsi="Times New Roman"/>
          <w:color w:val="000000"/>
          <w:sz w:val="28"/>
          <w:szCs w:val="28"/>
          <w:lang w:val="kk-KZ"/>
        </w:rPr>
        <w:t xml:space="preserve">әр білім алушылармен жеке жұмыс жасауда </w:t>
      </w:r>
      <w:r w:rsidR="009B3F1F" w:rsidRPr="00B3166A">
        <w:rPr>
          <w:rFonts w:ascii="Times New Roman" w:hAnsi="Times New Roman"/>
          <w:color w:val="000000"/>
          <w:sz w:val="28"/>
          <w:szCs w:val="28"/>
          <w:lang w:val="kk-KZ"/>
        </w:rPr>
        <w:t>қолдану оң нәтиже береді.</w:t>
      </w:r>
    </w:p>
    <w:p w:rsidR="000575FA" w:rsidRDefault="000575FA" w:rsidP="00581310">
      <w:pPr>
        <w:tabs>
          <w:tab w:val="left" w:pos="0"/>
          <w:tab w:val="left" w:pos="851"/>
        </w:tabs>
        <w:spacing w:after="0" w:line="240" w:lineRule="auto"/>
        <w:ind w:right="-141" w:firstLine="567"/>
        <w:jc w:val="both"/>
        <w:rPr>
          <w:rFonts w:ascii="Times New Roman" w:hAnsi="Times New Roman"/>
          <w:b/>
          <w:color w:val="0D0D0D"/>
          <w:sz w:val="28"/>
          <w:szCs w:val="28"/>
          <w:lang w:val="kk-KZ"/>
        </w:rPr>
      </w:pPr>
    </w:p>
    <w:p w:rsidR="00715351" w:rsidRPr="00581310" w:rsidRDefault="00A52D88" w:rsidP="00581310">
      <w:pPr>
        <w:tabs>
          <w:tab w:val="left" w:pos="0"/>
          <w:tab w:val="left" w:pos="851"/>
        </w:tabs>
        <w:spacing w:after="0" w:line="240" w:lineRule="auto"/>
        <w:ind w:right="-141" w:firstLine="567"/>
        <w:jc w:val="both"/>
        <w:rPr>
          <w:rFonts w:ascii="Times New Roman" w:hAnsi="Times New Roman"/>
          <w:color w:val="000000"/>
          <w:sz w:val="28"/>
          <w:szCs w:val="28"/>
          <w:lang w:val="kk-KZ"/>
        </w:rPr>
      </w:pPr>
      <w:r w:rsidRPr="00581310">
        <w:rPr>
          <w:rFonts w:ascii="Times New Roman" w:hAnsi="Times New Roman"/>
          <w:b/>
          <w:color w:val="0D0D0D"/>
          <w:sz w:val="28"/>
          <w:szCs w:val="28"/>
          <w:lang w:val="kk-KZ"/>
        </w:rPr>
        <w:t>2.3</w:t>
      </w:r>
      <w:r w:rsidR="007556FB" w:rsidRPr="00581310">
        <w:rPr>
          <w:rFonts w:ascii="Times New Roman" w:hAnsi="Times New Roman"/>
          <w:b/>
          <w:color w:val="0D0D0D"/>
          <w:sz w:val="28"/>
          <w:szCs w:val="28"/>
          <w:lang w:val="kk-KZ"/>
        </w:rPr>
        <w:t xml:space="preserve"> </w:t>
      </w:r>
      <w:r w:rsidRPr="00581310">
        <w:rPr>
          <w:rFonts w:ascii="Times New Roman" w:hAnsi="Times New Roman"/>
          <w:b/>
          <w:color w:val="0D0D0D"/>
          <w:sz w:val="28"/>
          <w:szCs w:val="28"/>
          <w:lang w:val="kk-KZ"/>
        </w:rPr>
        <w:t>Болашақ математика мұғалімдерінің оқушыларды жазықтықтағы геометриялық салу есептерін тиімді оқытуға даярлығын қалыптастыру әдістемесі</w:t>
      </w:r>
    </w:p>
    <w:p w:rsidR="00A52D88" w:rsidRPr="00B3166A" w:rsidRDefault="00A52D88" w:rsidP="00EE22CB">
      <w:pPr>
        <w:spacing w:after="0" w:line="240" w:lineRule="auto"/>
        <w:ind w:firstLine="567"/>
        <w:jc w:val="both"/>
        <w:rPr>
          <w:rFonts w:ascii="Times New Roman" w:hAnsi="Times New Roman"/>
          <w:sz w:val="28"/>
          <w:szCs w:val="28"/>
          <w:lang w:val="kk-KZ"/>
        </w:rPr>
      </w:pPr>
      <w:bookmarkStart w:id="131" w:name="_Hlk165189202"/>
      <w:r w:rsidRPr="00B3166A">
        <w:rPr>
          <w:rFonts w:ascii="Times New Roman" w:hAnsi="Times New Roman"/>
          <w:sz w:val="28"/>
          <w:szCs w:val="28"/>
          <w:lang w:val="kk-KZ"/>
        </w:rPr>
        <w:t>Есеп шығару процесі – студенттің қабілетіне, біліміне, тәжірибесіне және т.б. байланысты есептің шешімін іздестіру бағытындағы оның іс-әрекеттері. Есептерді белгілі бір топтарға жіктеу оларды шығару процесіндегі іс-әрекеттерді реттейді: шығару әдістерін анықтайды, ал әдістерді қолдану арқылы оны шығару әдісін анықтайды. Әдетте, салу есептерін шығару әдістері бірнеше топқа жіктеледі</w:t>
      </w:r>
      <w:r w:rsidR="0054569C">
        <w:rPr>
          <w:rFonts w:ascii="Times New Roman" w:hAnsi="Times New Roman"/>
          <w:sz w:val="28"/>
          <w:szCs w:val="28"/>
          <w:lang w:val="kk-KZ"/>
        </w:rPr>
        <w:t xml:space="preserve"> </w:t>
      </w:r>
      <w:r w:rsidR="00E70758" w:rsidRPr="00790A85">
        <w:rPr>
          <w:rFonts w:ascii="Times New Roman" w:hAnsi="Times New Roman"/>
          <w:sz w:val="28"/>
          <w:szCs w:val="28"/>
          <w:lang w:val="kk-KZ"/>
        </w:rPr>
        <w:t>[163</w:t>
      </w:r>
      <w:r w:rsidR="00E70758">
        <w:rPr>
          <w:rFonts w:ascii="Times New Roman" w:hAnsi="Times New Roman"/>
          <w:sz w:val="28"/>
          <w:szCs w:val="28"/>
          <w:lang w:val="kk-KZ"/>
        </w:rPr>
        <w:t>, б. 259</w:t>
      </w:r>
      <w:r w:rsidR="00E70758" w:rsidRPr="00790A85">
        <w:rPr>
          <w:rFonts w:ascii="Times New Roman" w:hAnsi="Times New Roman"/>
          <w:sz w:val="28"/>
          <w:szCs w:val="28"/>
          <w:lang w:val="kk-KZ"/>
        </w:rPr>
        <w:t>]</w:t>
      </w:r>
      <w:r w:rsidRPr="00B3166A">
        <w:rPr>
          <w:rFonts w:ascii="Times New Roman" w:hAnsi="Times New Roman"/>
          <w:sz w:val="28"/>
          <w:szCs w:val="28"/>
          <w:lang w:val="kk-KZ"/>
        </w:rPr>
        <w:t>.</w:t>
      </w:r>
    </w:p>
    <w:p w:rsidR="00A52D88" w:rsidRPr="00B3166A" w:rsidRDefault="00A52D88" w:rsidP="00EE22CB">
      <w:pPr>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Л.М.Фридман, Е.Н.Турецкий</w:t>
      </w:r>
      <w:r w:rsidR="000A1F12" w:rsidRPr="00B3166A">
        <w:rPr>
          <w:rFonts w:ascii="Times New Roman" w:hAnsi="Times New Roman"/>
          <w:sz w:val="28"/>
          <w:szCs w:val="28"/>
          <w:lang w:val="kk-KZ"/>
        </w:rPr>
        <w:t xml:space="preserve"> [1</w:t>
      </w:r>
      <w:r w:rsidR="00E839F0">
        <w:rPr>
          <w:rFonts w:ascii="Times New Roman" w:hAnsi="Times New Roman"/>
          <w:sz w:val="28"/>
          <w:szCs w:val="28"/>
          <w:lang w:val="kk-KZ"/>
        </w:rPr>
        <w:t>9</w:t>
      </w:r>
      <w:r w:rsidR="00121163">
        <w:rPr>
          <w:rFonts w:ascii="Times New Roman" w:hAnsi="Times New Roman"/>
          <w:sz w:val="28"/>
          <w:szCs w:val="28"/>
          <w:lang w:val="kk-KZ"/>
        </w:rPr>
        <w:t>8</w:t>
      </w:r>
      <w:r w:rsidR="000A1F12" w:rsidRPr="00B3166A">
        <w:rPr>
          <w:rFonts w:ascii="Times New Roman" w:hAnsi="Times New Roman"/>
          <w:sz w:val="28"/>
          <w:szCs w:val="28"/>
          <w:lang w:val="kk-KZ"/>
        </w:rPr>
        <w:t xml:space="preserve">] </w:t>
      </w:r>
      <w:r w:rsidRPr="00B3166A">
        <w:rPr>
          <w:rFonts w:ascii="Times New Roman" w:hAnsi="Times New Roman"/>
          <w:sz w:val="28"/>
          <w:szCs w:val="28"/>
          <w:lang w:val="kk-KZ"/>
        </w:rPr>
        <w:t>геометриялық есептерді – есептеуге, дәлелдеуге, салуға берілген есептер деп үш топқа бөледі</w:t>
      </w:r>
      <w:r w:rsidR="000A1F12" w:rsidRPr="00B3166A">
        <w:rPr>
          <w:rFonts w:ascii="Times New Roman" w:hAnsi="Times New Roman"/>
          <w:sz w:val="28"/>
          <w:szCs w:val="28"/>
          <w:lang w:val="kk-KZ"/>
        </w:rPr>
        <w:t>.</w:t>
      </w:r>
      <w:r w:rsidRPr="00B3166A">
        <w:rPr>
          <w:rFonts w:ascii="Times New Roman" w:hAnsi="Times New Roman"/>
          <w:sz w:val="28"/>
          <w:szCs w:val="28"/>
          <w:lang w:val="kk-KZ"/>
        </w:rPr>
        <w:t xml:space="preserve"> </w:t>
      </w:r>
    </w:p>
    <w:p w:rsidR="00A52D88" w:rsidRPr="00B3166A" w:rsidRDefault="00A52D88" w:rsidP="00EE22CB">
      <w:pPr>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 xml:space="preserve">И.И.Александровтың </w:t>
      </w:r>
      <w:r w:rsidR="00E70758">
        <w:rPr>
          <w:rFonts w:ascii="Times New Roman" w:hAnsi="Times New Roman"/>
          <w:sz w:val="28"/>
          <w:szCs w:val="28"/>
          <w:lang w:val="kk-KZ"/>
        </w:rPr>
        <w:t>«</w:t>
      </w:r>
      <w:r w:rsidRPr="00B3166A">
        <w:rPr>
          <w:rFonts w:ascii="Times New Roman" w:hAnsi="Times New Roman"/>
          <w:sz w:val="28"/>
          <w:szCs w:val="28"/>
          <w:lang w:val="kk-KZ"/>
        </w:rPr>
        <w:t>Геометриялық салу есептерін шығару әдістері</w:t>
      </w:r>
      <w:r w:rsidR="00E70758">
        <w:rPr>
          <w:rFonts w:ascii="Times New Roman" w:hAnsi="Times New Roman"/>
          <w:sz w:val="28"/>
          <w:szCs w:val="28"/>
          <w:lang w:val="kk-KZ"/>
        </w:rPr>
        <w:t>»</w:t>
      </w:r>
      <w:r w:rsidRPr="00B3166A">
        <w:rPr>
          <w:rFonts w:ascii="Times New Roman" w:hAnsi="Times New Roman"/>
          <w:sz w:val="28"/>
          <w:szCs w:val="28"/>
          <w:lang w:val="kk-KZ"/>
        </w:rPr>
        <w:t xml:space="preserve"> (1883) атты еңбегінде салу есептерін шығару әдістері: геометриялық орындар әдісі; ұқсас түрлендіру әдісі; симметрия әдісі; түзулеу әдісі; параллель көшіру әдісі; алгебралық әдіс; инверсия әдісі және т.б. түрлерге жіктеледі. </w:t>
      </w:r>
    </w:p>
    <w:p w:rsidR="00A52D88" w:rsidRPr="00B3166A" w:rsidRDefault="00A52D88" w:rsidP="00EE22CB">
      <w:pPr>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Н.Ф.Четверухиннің</w:t>
      </w:r>
      <w:r w:rsidR="0039638E" w:rsidRPr="00B3166A">
        <w:rPr>
          <w:rFonts w:ascii="Times New Roman" w:hAnsi="Times New Roman"/>
          <w:sz w:val="28"/>
          <w:szCs w:val="28"/>
          <w:lang w:val="kk-KZ"/>
        </w:rPr>
        <w:t xml:space="preserve"> </w:t>
      </w:r>
      <w:r w:rsidRPr="00B3166A">
        <w:rPr>
          <w:rFonts w:ascii="Times New Roman" w:hAnsi="Times New Roman"/>
          <w:sz w:val="28"/>
          <w:szCs w:val="28"/>
          <w:lang w:val="kk-KZ"/>
        </w:rPr>
        <w:t xml:space="preserve">еңбегінде келесі жіктеу беріледі: геометриялық орындар әдісі; геометриялық түрлендіру әдісі (симметрия, бұру, параллель көшіру, гомотетия, инверсия); алгебралық әдіс. Көріп отырғандай, Н.Ф.Четверухиннің жіктелуінде </w:t>
      </w:r>
      <w:r w:rsidRPr="00E93824">
        <w:rPr>
          <w:rFonts w:ascii="Times New Roman" w:hAnsi="Times New Roman"/>
          <w:sz w:val="28"/>
          <w:szCs w:val="28"/>
          <w:lang w:val="kk-KZ"/>
        </w:rPr>
        <w:t>И.И.Александровтың жіктелуінен көп айырмашылықтар жоқ</w:t>
      </w:r>
      <w:r w:rsidR="00365DCA" w:rsidRPr="00E93824">
        <w:rPr>
          <w:rFonts w:ascii="Times New Roman" w:hAnsi="Times New Roman"/>
          <w:sz w:val="28"/>
          <w:szCs w:val="28"/>
          <w:lang w:val="kk-KZ"/>
        </w:rPr>
        <w:t xml:space="preserve"> [1</w:t>
      </w:r>
      <w:r w:rsidR="003525E0" w:rsidRPr="00E93824">
        <w:rPr>
          <w:rFonts w:ascii="Times New Roman" w:hAnsi="Times New Roman"/>
          <w:sz w:val="28"/>
          <w:szCs w:val="28"/>
          <w:lang w:val="kk-KZ"/>
        </w:rPr>
        <w:t>77</w:t>
      </w:r>
      <w:r w:rsidR="00365DCA" w:rsidRPr="00E93824">
        <w:rPr>
          <w:rFonts w:ascii="Times New Roman" w:hAnsi="Times New Roman"/>
          <w:sz w:val="28"/>
          <w:szCs w:val="28"/>
          <w:lang w:val="kk-KZ"/>
        </w:rPr>
        <w:t>, б. 97]</w:t>
      </w:r>
      <w:r w:rsidRPr="00E93824">
        <w:rPr>
          <w:rFonts w:ascii="Times New Roman" w:hAnsi="Times New Roman"/>
          <w:sz w:val="28"/>
          <w:szCs w:val="28"/>
          <w:lang w:val="kk-KZ"/>
        </w:rPr>
        <w:t>.</w:t>
      </w:r>
      <w:r w:rsidRPr="00B3166A">
        <w:rPr>
          <w:rFonts w:ascii="Times New Roman" w:hAnsi="Times New Roman"/>
          <w:sz w:val="28"/>
          <w:szCs w:val="28"/>
          <w:lang w:val="kk-KZ"/>
        </w:rPr>
        <w:t xml:space="preserve"> </w:t>
      </w:r>
    </w:p>
    <w:p w:rsidR="00A52D88" w:rsidRPr="00B3166A" w:rsidRDefault="00A52D88" w:rsidP="00EE22CB">
      <w:pPr>
        <w:spacing w:after="0" w:line="240" w:lineRule="auto"/>
        <w:ind w:firstLine="567"/>
        <w:jc w:val="both"/>
        <w:rPr>
          <w:rFonts w:ascii="Times New Roman" w:hAnsi="Times New Roman"/>
          <w:color w:val="0D0D0D"/>
          <w:sz w:val="28"/>
          <w:szCs w:val="28"/>
          <w:shd w:val="clear" w:color="auto" w:fill="FFFFFF"/>
          <w:lang w:val="kk-KZ"/>
        </w:rPr>
      </w:pPr>
      <w:r w:rsidRPr="00B3166A">
        <w:rPr>
          <w:rFonts w:ascii="Times New Roman" w:hAnsi="Times New Roman"/>
          <w:color w:val="0D0D0D"/>
          <w:sz w:val="28"/>
          <w:szCs w:val="28"/>
          <w:shd w:val="clear" w:color="auto" w:fill="FFFFFF"/>
          <w:lang w:val="kk-KZ"/>
        </w:rPr>
        <w:t>Жоғары оқу орнында болашақ математика мұғалімдерін оқушылардың геометриялық есептерді шығару білігін қалыптастыруға даярлау және оны тиімді іске асыру өзекті мәселе.</w:t>
      </w:r>
    </w:p>
    <w:p w:rsidR="00A52D88" w:rsidRPr="00B3166A" w:rsidRDefault="00A52D88" w:rsidP="00EE22CB">
      <w:pPr>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И.И.Александров, Л.С.Атанасян, К.С.Барыбин, И.Браун, А.В.Дрокин, М.И.Орленко, Ю.Петерсен, А.В.Погорелов, Т.П.Гора және т.б.</w:t>
      </w:r>
      <w:r w:rsidR="0039638E" w:rsidRPr="00B3166A">
        <w:rPr>
          <w:rFonts w:ascii="Times New Roman" w:hAnsi="Times New Roman"/>
          <w:sz w:val="28"/>
          <w:szCs w:val="28"/>
          <w:lang w:val="kk-KZ"/>
        </w:rPr>
        <w:t xml:space="preserve"> </w:t>
      </w:r>
      <w:r w:rsidRPr="00B3166A">
        <w:rPr>
          <w:rFonts w:ascii="Times New Roman" w:hAnsi="Times New Roman"/>
          <w:sz w:val="28"/>
          <w:szCs w:val="28"/>
          <w:lang w:val="kk-KZ"/>
        </w:rPr>
        <w:t xml:space="preserve">өз зерттеулерінде геометриялық салу есептері арқылы оқушылардың ойлау қабілеттері мен дағдыларын дамыту әдістемесін ұсынады. </w:t>
      </w:r>
    </w:p>
    <w:p w:rsidR="00E70758" w:rsidRDefault="00A52D88" w:rsidP="00365DCA">
      <w:pPr>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Г.А.Владимирский, Е.Н.Кабанова-Меллер, В.А.Крутецкий, С.Л.Рубинштейн, Л.М.Фридман, И.С.Якиманская</w:t>
      </w:r>
      <w:r w:rsidR="0039638E" w:rsidRPr="00B3166A">
        <w:rPr>
          <w:rFonts w:ascii="Times New Roman" w:hAnsi="Times New Roman"/>
          <w:sz w:val="28"/>
          <w:szCs w:val="28"/>
          <w:lang w:val="kk-KZ"/>
        </w:rPr>
        <w:t xml:space="preserve"> </w:t>
      </w:r>
      <w:r w:rsidRPr="00B3166A">
        <w:rPr>
          <w:rFonts w:ascii="Times New Roman" w:hAnsi="Times New Roman"/>
          <w:sz w:val="28"/>
          <w:szCs w:val="28"/>
          <w:lang w:val="kk-KZ"/>
        </w:rPr>
        <w:t xml:space="preserve">салу есептерін шығаруда </w:t>
      </w:r>
      <w:r w:rsidRPr="00B3166A">
        <w:rPr>
          <w:rFonts w:ascii="Times New Roman" w:hAnsi="Times New Roman"/>
          <w:sz w:val="28"/>
          <w:szCs w:val="28"/>
          <w:lang w:val="kk-KZ"/>
        </w:rPr>
        <w:lastRenderedPageBreak/>
        <w:t>оқушылардың кеңістіктік және логикалық ойлауының психологиялық даму аспектілерін өз еңбектерінде егжей-тегжейлі зерттеген. А.А.Мазаник, Г.М.Олифер, Г.П.Сенников</w:t>
      </w:r>
      <w:r w:rsidR="0039638E" w:rsidRPr="00B3166A">
        <w:rPr>
          <w:rFonts w:ascii="Times New Roman" w:hAnsi="Times New Roman"/>
          <w:sz w:val="28"/>
          <w:szCs w:val="28"/>
          <w:lang w:val="kk-KZ"/>
        </w:rPr>
        <w:t xml:space="preserve"> </w:t>
      </w:r>
      <w:r w:rsidRPr="00B3166A">
        <w:rPr>
          <w:rFonts w:ascii="Times New Roman" w:hAnsi="Times New Roman"/>
          <w:sz w:val="28"/>
          <w:szCs w:val="28"/>
          <w:lang w:val="kk-KZ"/>
        </w:rPr>
        <w:t xml:space="preserve">геометриялық салу есептерін шығарудың тәсілдерін үйрету мәселелерін анықтаған. </w:t>
      </w:r>
    </w:p>
    <w:p w:rsidR="00A52D88" w:rsidRPr="00B3166A" w:rsidRDefault="00A52D88" w:rsidP="00365DCA">
      <w:pPr>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А.А.Мазаник «Задачи на построение по геометрии в восьмилетней школе» (1961) диссертациялық зерттеуінде оқушыларды салу есептерінің шешімін табуға үйрету әдістерін, салу есептерін шығару схемасын және оның әрбір кезеңінде оқыту әдістемесін әзірледі</w:t>
      </w:r>
      <w:r w:rsidR="00E70758">
        <w:rPr>
          <w:rFonts w:ascii="Times New Roman" w:hAnsi="Times New Roman"/>
          <w:sz w:val="28"/>
          <w:szCs w:val="28"/>
          <w:lang w:val="kk-KZ"/>
        </w:rPr>
        <w:t xml:space="preserve"> </w:t>
      </w:r>
      <w:r w:rsidR="00E70758" w:rsidRPr="00E70758">
        <w:rPr>
          <w:rFonts w:ascii="Times New Roman" w:hAnsi="Times New Roman"/>
          <w:sz w:val="28"/>
          <w:szCs w:val="28"/>
          <w:lang w:val="kk-KZ"/>
        </w:rPr>
        <w:t>[</w:t>
      </w:r>
      <w:r w:rsidR="00121163">
        <w:rPr>
          <w:rFonts w:ascii="Times New Roman" w:hAnsi="Times New Roman"/>
          <w:sz w:val="28"/>
          <w:szCs w:val="28"/>
          <w:lang w:val="kk-KZ"/>
        </w:rPr>
        <w:t>199</w:t>
      </w:r>
      <w:r w:rsidR="00E70758" w:rsidRPr="00E70758">
        <w:rPr>
          <w:rFonts w:ascii="Times New Roman" w:hAnsi="Times New Roman"/>
          <w:sz w:val="28"/>
          <w:szCs w:val="28"/>
          <w:lang w:val="kk-KZ"/>
        </w:rPr>
        <w:t>]</w:t>
      </w:r>
      <w:r w:rsidRPr="00B3166A">
        <w:rPr>
          <w:rFonts w:ascii="Times New Roman" w:hAnsi="Times New Roman"/>
          <w:sz w:val="28"/>
          <w:szCs w:val="28"/>
          <w:lang w:val="kk-KZ"/>
        </w:rPr>
        <w:t>.</w:t>
      </w:r>
    </w:p>
    <w:p w:rsidR="00A52D88" w:rsidRPr="00B3166A" w:rsidRDefault="0039638E" w:rsidP="00EE22CB">
      <w:pPr>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Г.П.Сенников «VI-</w:t>
      </w:r>
      <w:r w:rsidR="00A52D88" w:rsidRPr="00B3166A">
        <w:rPr>
          <w:rFonts w:ascii="Times New Roman" w:hAnsi="Times New Roman"/>
          <w:sz w:val="28"/>
          <w:szCs w:val="28"/>
          <w:lang w:val="kk-KZ"/>
        </w:rPr>
        <w:t>VIII сыныптарда салу есептерін шығаруды оқыту әдістемесі» атты диссертациялық зерттеуінде геометриялық салу есептерін келесі түрлерге жіктейді: 1) позициялық есептер, 2) метрикалық есептер</w:t>
      </w:r>
      <w:r w:rsidR="00365DCA" w:rsidRPr="00B3166A">
        <w:rPr>
          <w:rFonts w:ascii="Times New Roman" w:hAnsi="Times New Roman"/>
          <w:sz w:val="28"/>
          <w:szCs w:val="28"/>
          <w:lang w:val="kk-KZ"/>
        </w:rPr>
        <w:t xml:space="preserve"> [156, б. 23]</w:t>
      </w:r>
      <w:r w:rsidR="00A52D88" w:rsidRPr="00B3166A">
        <w:rPr>
          <w:rFonts w:ascii="Times New Roman" w:hAnsi="Times New Roman"/>
          <w:sz w:val="28"/>
          <w:szCs w:val="28"/>
          <w:lang w:val="kk-KZ"/>
        </w:rPr>
        <w:t>.</w:t>
      </w:r>
    </w:p>
    <w:p w:rsidR="00A52D88" w:rsidRPr="00B3166A" w:rsidRDefault="00A52D88" w:rsidP="00EE22CB">
      <w:pPr>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Келесі зерттеушілер тобы (Т.П.Г</w:t>
      </w:r>
      <w:r w:rsidR="0039638E" w:rsidRPr="00B3166A">
        <w:rPr>
          <w:rFonts w:ascii="Times New Roman" w:hAnsi="Times New Roman"/>
          <w:sz w:val="28"/>
          <w:szCs w:val="28"/>
          <w:lang w:val="kk-KZ"/>
        </w:rPr>
        <w:t xml:space="preserve">ора, Д.Ц.Дугарова, К.Д.Ерастов, </w:t>
      </w:r>
      <w:r w:rsidRPr="00B3166A">
        <w:rPr>
          <w:rFonts w:ascii="Times New Roman" w:hAnsi="Times New Roman"/>
          <w:sz w:val="28"/>
          <w:szCs w:val="28"/>
          <w:lang w:val="kk-KZ"/>
        </w:rPr>
        <w:t>О.С.</w:t>
      </w:r>
      <w:r w:rsidR="0039638E" w:rsidRPr="00B3166A">
        <w:rPr>
          <w:rFonts w:ascii="Times New Roman" w:hAnsi="Times New Roman"/>
          <w:sz w:val="28"/>
          <w:szCs w:val="28"/>
          <w:lang w:val="kk-KZ"/>
        </w:rPr>
        <w:t>Куликова, Г.Г.Маслова, Г.Н.Никит</w:t>
      </w:r>
      <w:r w:rsidRPr="00B3166A">
        <w:rPr>
          <w:rFonts w:ascii="Times New Roman" w:hAnsi="Times New Roman"/>
          <w:sz w:val="28"/>
          <w:szCs w:val="28"/>
          <w:lang w:val="kk-KZ"/>
        </w:rPr>
        <w:t>ан, Н.Ф.Четверухин және т.б.) салу есептерін шығарудағы негізгі дидактикалық іс-әрекеттер қалыптастыруда  графикалық сауаттылық және техникалық құралдар арқылы салынған суреттерді маңызды құрал ретінде пайдаланады.</w:t>
      </w:r>
    </w:p>
    <w:p w:rsidR="002A05FD" w:rsidRPr="00B3166A" w:rsidRDefault="00A52D88" w:rsidP="0020465A">
      <w:pPr>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Қазіргі заманғы құралдарды қолдана отырып, білім беру жүйесіндегі геометриялық салу есептерін тиімді шығару және математика мұғалімі қызметінің мазмұны мен құрылымын талдау болашақ мұғалімнің геометриялық салу есептерін оқытуға әдістемелік дайындығын қалыптастыру қажеттілігі туралы тұжырымдарды растаумен бірге мектепте жаңа тәсілдермен жұмыс істей алатын болашақ математика мұғалімін әдістемелік даярлаудағы өзгерістердің қажеттілігін көрсетті.</w:t>
      </w:r>
      <w:bookmarkStart w:id="132" w:name="_Hlk179157078"/>
    </w:p>
    <w:p w:rsidR="00A52D88" w:rsidRPr="002424ED" w:rsidRDefault="002424ED" w:rsidP="002A05FD">
      <w:pPr>
        <w:spacing w:after="0" w:line="240" w:lineRule="auto"/>
        <w:jc w:val="center"/>
        <w:rPr>
          <w:rFonts w:ascii="Times New Roman" w:hAnsi="Times New Roman"/>
          <w:sz w:val="28"/>
          <w:szCs w:val="28"/>
          <w:lang w:val="kk-KZ"/>
        </w:rPr>
      </w:pPr>
      <w:r>
        <w:rPr>
          <w:noProof/>
        </w:rPr>
        <w:drawing>
          <wp:inline distT="0" distB="0" distL="0" distR="0" wp14:anchorId="4EC2155A" wp14:editId="2686FFAC">
            <wp:extent cx="5200650" cy="2562225"/>
            <wp:effectExtent l="0" t="0" r="0" b="9525"/>
            <wp:docPr id="722" name="Рисунок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5200650" cy="2562225"/>
                    </a:xfrm>
                    <a:prstGeom prst="rect">
                      <a:avLst/>
                    </a:prstGeom>
                  </pic:spPr>
                </pic:pic>
              </a:graphicData>
            </a:graphic>
          </wp:inline>
        </w:drawing>
      </w:r>
    </w:p>
    <w:p w:rsidR="00A52D88" w:rsidRDefault="00A52D88" w:rsidP="0020465A">
      <w:pPr>
        <w:spacing w:after="0" w:line="240" w:lineRule="auto"/>
        <w:jc w:val="center"/>
        <w:rPr>
          <w:rFonts w:ascii="Times New Roman" w:hAnsi="Times New Roman"/>
          <w:sz w:val="28"/>
          <w:szCs w:val="28"/>
          <w:lang w:val="kk-KZ"/>
        </w:rPr>
      </w:pPr>
      <w:r w:rsidRPr="00B3166A">
        <w:rPr>
          <w:rFonts w:ascii="Times New Roman" w:hAnsi="Times New Roman"/>
          <w:sz w:val="28"/>
          <w:szCs w:val="28"/>
          <w:lang w:val="kk-KZ"/>
        </w:rPr>
        <w:t xml:space="preserve">Сурет </w:t>
      </w:r>
      <w:r w:rsidR="007D6D0D" w:rsidRPr="00B3166A">
        <w:rPr>
          <w:rFonts w:ascii="Times New Roman" w:hAnsi="Times New Roman"/>
          <w:sz w:val="28"/>
          <w:szCs w:val="28"/>
          <w:lang w:val="kk-KZ"/>
        </w:rPr>
        <w:t>34</w:t>
      </w:r>
      <w:r w:rsidRPr="00B3166A">
        <w:rPr>
          <w:rFonts w:ascii="Times New Roman" w:hAnsi="Times New Roman"/>
          <w:sz w:val="28"/>
          <w:szCs w:val="28"/>
          <w:lang w:val="kk-KZ"/>
        </w:rPr>
        <w:t xml:space="preserve"> – Болашақ  математика мұғалімдерін геометриялық салу есептерін оқытуға әдістемелік даярлығын қалыптастыру жұмыстары</w:t>
      </w:r>
      <w:bookmarkEnd w:id="132"/>
    </w:p>
    <w:p w:rsidR="0020465A" w:rsidRPr="00B3166A" w:rsidRDefault="0020465A" w:rsidP="0020465A">
      <w:pPr>
        <w:spacing w:after="0" w:line="240" w:lineRule="auto"/>
        <w:jc w:val="center"/>
        <w:rPr>
          <w:rFonts w:ascii="Times New Roman" w:hAnsi="Times New Roman"/>
          <w:sz w:val="28"/>
          <w:szCs w:val="28"/>
          <w:lang w:val="kk-KZ"/>
        </w:rPr>
      </w:pPr>
    </w:p>
    <w:p w:rsidR="00714239" w:rsidRDefault="00714239" w:rsidP="00714239">
      <w:pPr>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Болашақ математика мұғалімдерін геометриялық салу есептерін шығарудың тиімді тәсілдерін таңдау біліктерін қалыптастыруға даярлау белгілі  бір шарттар орындалған кезде ғана жеткілікті, бағытталған, мақсатты түрде жүзеге асырылады</w:t>
      </w:r>
      <w:r>
        <w:rPr>
          <w:rFonts w:ascii="Times New Roman" w:hAnsi="Times New Roman"/>
          <w:sz w:val="28"/>
          <w:szCs w:val="28"/>
          <w:lang w:val="kk-KZ"/>
        </w:rPr>
        <w:t xml:space="preserve"> </w:t>
      </w:r>
      <w:r w:rsidRPr="001E3A63">
        <w:rPr>
          <w:rFonts w:ascii="Times New Roman" w:hAnsi="Times New Roman"/>
          <w:sz w:val="28"/>
          <w:szCs w:val="28"/>
          <w:lang w:val="kk-KZ"/>
        </w:rPr>
        <w:t>[</w:t>
      </w:r>
      <w:r>
        <w:rPr>
          <w:rFonts w:ascii="Times New Roman" w:hAnsi="Times New Roman"/>
          <w:sz w:val="28"/>
          <w:szCs w:val="28"/>
          <w:lang w:val="kk-KZ"/>
        </w:rPr>
        <w:t>70, б.169</w:t>
      </w:r>
      <w:r w:rsidRPr="001E3A63">
        <w:rPr>
          <w:rFonts w:ascii="Times New Roman" w:hAnsi="Times New Roman"/>
          <w:sz w:val="28"/>
          <w:szCs w:val="28"/>
          <w:lang w:val="kk-KZ"/>
        </w:rPr>
        <w:t>]</w:t>
      </w:r>
      <w:r w:rsidRPr="00B3166A">
        <w:rPr>
          <w:rFonts w:ascii="Times New Roman" w:hAnsi="Times New Roman"/>
          <w:sz w:val="28"/>
          <w:szCs w:val="28"/>
          <w:lang w:val="kk-KZ"/>
        </w:rPr>
        <w:t xml:space="preserve">. Практика көрсеткендей, барлық оқушылар салу есептерін жеткілікті түрде айқын және дұрыс түсіне бермейді. Көптеген </w:t>
      </w:r>
      <w:r w:rsidRPr="00B3166A">
        <w:rPr>
          <w:rFonts w:ascii="Times New Roman" w:hAnsi="Times New Roman"/>
          <w:sz w:val="28"/>
          <w:szCs w:val="28"/>
          <w:lang w:val="kk-KZ"/>
        </w:rPr>
        <w:lastRenderedPageBreak/>
        <w:t xml:space="preserve">жағдайларда оқушылардың шығарған есептерінің дұрыс болмайтыны олардың есеп шығару үшін қандай іс-әрекеттер жасау қажет екендігін анықтай алмауынан. Сол себепті, болашақ математика мұғалімдерінің оқушыларды геометриялық салу есептеріне оқытуға әдістемелік даярлығын қалыптастыру қажет және ол үшін </w:t>
      </w:r>
      <w:r>
        <w:rPr>
          <w:rFonts w:ascii="Times New Roman" w:hAnsi="Times New Roman"/>
          <w:sz w:val="28"/>
          <w:szCs w:val="28"/>
          <w:lang w:val="kk-KZ"/>
        </w:rPr>
        <w:t>34</w:t>
      </w:r>
      <w:r w:rsidRPr="00B3166A">
        <w:rPr>
          <w:rFonts w:ascii="Times New Roman" w:hAnsi="Times New Roman"/>
          <w:sz w:val="28"/>
          <w:szCs w:val="28"/>
          <w:lang w:val="kk-KZ"/>
        </w:rPr>
        <w:t>-суретте көрсетілгендей жұмыстар жүргізіледі</w:t>
      </w:r>
      <w:r w:rsidR="00E1353E">
        <w:rPr>
          <w:rFonts w:ascii="Times New Roman" w:hAnsi="Times New Roman"/>
          <w:sz w:val="28"/>
          <w:szCs w:val="28"/>
          <w:lang w:val="kk-KZ"/>
        </w:rPr>
        <w:t xml:space="preserve"> </w:t>
      </w:r>
      <w:r w:rsidR="00E1353E" w:rsidRPr="001E3A63">
        <w:rPr>
          <w:rFonts w:ascii="Times New Roman" w:hAnsi="Times New Roman"/>
          <w:sz w:val="28"/>
          <w:szCs w:val="28"/>
          <w:lang w:val="kk-KZ"/>
        </w:rPr>
        <w:t>[</w:t>
      </w:r>
      <w:r w:rsidR="00E1353E">
        <w:rPr>
          <w:rFonts w:ascii="Times New Roman" w:hAnsi="Times New Roman"/>
          <w:sz w:val="28"/>
          <w:szCs w:val="28"/>
          <w:lang w:val="kk-KZ"/>
        </w:rPr>
        <w:t>70, б.</w:t>
      </w:r>
      <w:r w:rsidR="00E1353E">
        <w:rPr>
          <w:rFonts w:ascii="Times New Roman" w:hAnsi="Times New Roman"/>
          <w:sz w:val="28"/>
          <w:szCs w:val="28"/>
          <w:lang w:val="kk-KZ"/>
        </w:rPr>
        <w:t>171</w:t>
      </w:r>
      <w:r w:rsidR="00E1353E" w:rsidRPr="001E3A63">
        <w:rPr>
          <w:rFonts w:ascii="Times New Roman" w:hAnsi="Times New Roman"/>
          <w:sz w:val="28"/>
          <w:szCs w:val="28"/>
          <w:lang w:val="kk-KZ"/>
        </w:rPr>
        <w:t>]</w:t>
      </w:r>
      <w:r w:rsidRPr="00B3166A">
        <w:rPr>
          <w:rFonts w:ascii="Times New Roman" w:hAnsi="Times New Roman"/>
          <w:sz w:val="28"/>
          <w:szCs w:val="28"/>
          <w:lang w:val="kk-KZ"/>
        </w:rPr>
        <w:t>.</w:t>
      </w:r>
    </w:p>
    <w:p w:rsidR="00714239" w:rsidRPr="00B3166A" w:rsidRDefault="00714239" w:rsidP="00714239">
      <w:pPr>
        <w:spacing w:after="0" w:line="240" w:lineRule="auto"/>
        <w:ind w:firstLine="567"/>
        <w:jc w:val="both"/>
        <w:rPr>
          <w:rFonts w:ascii="Times New Roman" w:hAnsi="Times New Roman"/>
          <w:b/>
          <w:color w:val="000000"/>
          <w:sz w:val="28"/>
          <w:szCs w:val="28"/>
          <w:lang w:val="kk-KZ"/>
        </w:rPr>
      </w:pPr>
      <w:r w:rsidRPr="00B3166A">
        <w:rPr>
          <w:rFonts w:ascii="Times New Roman" w:hAnsi="Times New Roman"/>
          <w:bCs/>
          <w:i/>
          <w:iCs/>
          <w:sz w:val="28"/>
          <w:szCs w:val="28"/>
          <w:lang w:val="kk-KZ"/>
        </w:rPr>
        <w:t xml:space="preserve">Студенттердің геометриялық салу есептерін шығару біліктерін қалыптастыруға және оны жетілдіруге ықпал ететін факторлар: </w:t>
      </w:r>
      <w:r w:rsidRPr="00B3166A">
        <w:rPr>
          <w:rFonts w:ascii="Times New Roman" w:hAnsi="Times New Roman"/>
          <w:color w:val="000000"/>
          <w:sz w:val="28"/>
          <w:szCs w:val="28"/>
          <w:lang w:val="kk-KZ"/>
        </w:rPr>
        <w:t>жұмыс оқу бағдарламасы (Syllabus); оқу жоспары; оқытуды ұйымдастыру; оқыту әдістері; оқытуды белсенді құралдары; пәнді оқытудың оқу-әдістемелік тұрғыдан қамтамасыз етілу дәрежесі; студенттердің пәнаралық байланысты түсіну деңгейі; студенттің оқуға ынтасы; оқытушының біліктілігі</w:t>
      </w:r>
      <w:r w:rsidR="00E1353E">
        <w:rPr>
          <w:rFonts w:ascii="Times New Roman" w:hAnsi="Times New Roman"/>
          <w:color w:val="000000"/>
          <w:sz w:val="28"/>
          <w:szCs w:val="28"/>
          <w:lang w:val="kk-KZ"/>
        </w:rPr>
        <w:t xml:space="preserve"> </w:t>
      </w:r>
      <w:r w:rsidR="00E1353E" w:rsidRPr="001E3A63">
        <w:rPr>
          <w:rFonts w:ascii="Times New Roman" w:hAnsi="Times New Roman"/>
          <w:sz w:val="28"/>
          <w:szCs w:val="28"/>
          <w:lang w:val="kk-KZ"/>
        </w:rPr>
        <w:t>[</w:t>
      </w:r>
      <w:r w:rsidR="00E1353E">
        <w:rPr>
          <w:rFonts w:ascii="Times New Roman" w:hAnsi="Times New Roman"/>
          <w:sz w:val="28"/>
          <w:szCs w:val="28"/>
          <w:lang w:val="kk-KZ"/>
        </w:rPr>
        <w:t>70, б.</w:t>
      </w:r>
      <w:r w:rsidR="00E1353E">
        <w:rPr>
          <w:rFonts w:ascii="Times New Roman" w:hAnsi="Times New Roman"/>
          <w:sz w:val="28"/>
          <w:szCs w:val="28"/>
          <w:lang w:val="kk-KZ"/>
        </w:rPr>
        <w:t>155</w:t>
      </w:r>
      <w:r w:rsidR="00E1353E" w:rsidRPr="001E3A63">
        <w:rPr>
          <w:rFonts w:ascii="Times New Roman" w:hAnsi="Times New Roman"/>
          <w:sz w:val="28"/>
          <w:szCs w:val="28"/>
          <w:lang w:val="kk-KZ"/>
        </w:rPr>
        <w:t>]</w:t>
      </w:r>
      <w:r w:rsidRPr="00B3166A">
        <w:rPr>
          <w:rFonts w:ascii="Times New Roman" w:hAnsi="Times New Roman"/>
          <w:color w:val="000000"/>
          <w:sz w:val="28"/>
          <w:szCs w:val="28"/>
          <w:lang w:val="kk-KZ"/>
        </w:rPr>
        <w:t>.</w:t>
      </w:r>
    </w:p>
    <w:p w:rsidR="00A52D88" w:rsidRPr="00B3166A" w:rsidRDefault="00714239" w:rsidP="00714239">
      <w:pPr>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 xml:space="preserve">Осы факторлардың әсер етуінен студенттердің геометриялық салу есептерін шығару білімі, білігі мен дағдысы қалыптасу деңгейі анықталады. </w:t>
      </w:r>
    </w:p>
    <w:p w:rsidR="00A52D88" w:rsidRPr="00B3166A" w:rsidRDefault="00A52D88" w:rsidP="00EE22CB">
      <w:pPr>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Болашақ математика мұғалімі үшін геометриялық салу есептерінің теориясын жеке қарастыру емес, оның әдістемелік және логикалық тұжырымдамасын тұтас қарастырудың мәні үлкен. Сондықтан математика пәнінің мұғалімі тиісті әдістемелік білікке ие болуы керек, мектептің геометрия курсының оқу материалының мазмұнын (ұғымдар, теоремалар, салу есептері және т.б.), оқыту бойынша нақты әдістемелік дайындық қызметін анықтай алуы керек, оқу материалын логикалық-дидактикалық тұрғыдан талдай білуі керек. Осыған орай болашақ математика мұғалімі өзінің практикалық жұмысында орындауға тура келетін іс-әрекеттердің негізгі түрлерін айқын түсінуі кажет болады</w:t>
      </w:r>
      <w:r w:rsidR="00561D21">
        <w:rPr>
          <w:rFonts w:ascii="Times New Roman" w:hAnsi="Times New Roman"/>
          <w:sz w:val="28"/>
          <w:szCs w:val="28"/>
          <w:lang w:val="kk-KZ"/>
        </w:rPr>
        <w:t xml:space="preserve"> </w:t>
      </w:r>
      <w:r w:rsidR="00561D21" w:rsidRPr="00561D21">
        <w:rPr>
          <w:rFonts w:ascii="Times New Roman" w:hAnsi="Times New Roman"/>
          <w:sz w:val="28"/>
          <w:szCs w:val="28"/>
          <w:lang w:val="kk-KZ"/>
        </w:rPr>
        <w:t>[</w:t>
      </w:r>
      <w:r w:rsidR="0058036D">
        <w:rPr>
          <w:rFonts w:ascii="Times New Roman" w:hAnsi="Times New Roman"/>
          <w:sz w:val="28"/>
          <w:szCs w:val="28"/>
          <w:lang w:val="kk-KZ"/>
        </w:rPr>
        <w:t>70, б.156</w:t>
      </w:r>
      <w:r w:rsidR="00561D21" w:rsidRPr="00561D21">
        <w:rPr>
          <w:rFonts w:ascii="Times New Roman" w:hAnsi="Times New Roman"/>
          <w:sz w:val="28"/>
          <w:szCs w:val="28"/>
          <w:lang w:val="kk-KZ"/>
        </w:rPr>
        <w:t>]</w:t>
      </w:r>
      <w:r w:rsidRPr="00B3166A">
        <w:rPr>
          <w:rFonts w:ascii="Times New Roman" w:hAnsi="Times New Roman"/>
          <w:sz w:val="28"/>
          <w:szCs w:val="28"/>
          <w:lang w:val="kk-KZ"/>
        </w:rPr>
        <w:t>.</w:t>
      </w:r>
    </w:p>
    <w:p w:rsidR="00A52D88" w:rsidRPr="00B3166A" w:rsidRDefault="00A52D88" w:rsidP="00EE22CB">
      <w:pPr>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 xml:space="preserve">Геометриялық салу есебін шығаруды үйренуде оқу біліктілігі студенттерде ұзақ уақыт геометриялық білімді меңгеру процесінде пәндік және жалпы таным іс-әрекеттерінің жиынтығы негізінде калыптасады. </w:t>
      </w:r>
    </w:p>
    <w:p w:rsidR="00A52D88" w:rsidRPr="00B3166A" w:rsidRDefault="00A52D88" w:rsidP="00EE22CB">
      <w:pPr>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Біліктің қалыптасу деңгейі әртүрлі болады. Оқу-таным білігінің қалыптасуы әдетте үш деңгейден тұрады: 1) еске түсіру деңгейі; 2) ұқсас жағдайда қолдана білу деңгейі; 3) шығармашылықпен пайдалану деңгейі</w:t>
      </w:r>
      <w:r w:rsidR="001E3A63">
        <w:rPr>
          <w:rFonts w:ascii="Times New Roman" w:hAnsi="Times New Roman"/>
          <w:sz w:val="28"/>
          <w:szCs w:val="28"/>
          <w:lang w:val="kk-KZ"/>
        </w:rPr>
        <w:t xml:space="preserve"> </w:t>
      </w:r>
      <w:r w:rsidR="001E3A63" w:rsidRPr="001E3A63">
        <w:rPr>
          <w:rFonts w:ascii="Times New Roman" w:hAnsi="Times New Roman"/>
          <w:sz w:val="28"/>
          <w:szCs w:val="28"/>
          <w:lang w:val="kk-KZ"/>
        </w:rPr>
        <w:t>[</w:t>
      </w:r>
      <w:r w:rsidR="001E3A63">
        <w:rPr>
          <w:rFonts w:ascii="Times New Roman" w:hAnsi="Times New Roman"/>
          <w:sz w:val="28"/>
          <w:szCs w:val="28"/>
          <w:lang w:val="kk-KZ"/>
        </w:rPr>
        <w:t>70, б.132</w:t>
      </w:r>
      <w:r w:rsidR="001E3A63" w:rsidRPr="001E3A63">
        <w:rPr>
          <w:rFonts w:ascii="Times New Roman" w:hAnsi="Times New Roman"/>
          <w:sz w:val="28"/>
          <w:szCs w:val="28"/>
          <w:lang w:val="kk-KZ"/>
        </w:rPr>
        <w:t>]</w:t>
      </w:r>
      <w:r w:rsidRPr="00B3166A">
        <w:rPr>
          <w:rFonts w:ascii="Times New Roman" w:hAnsi="Times New Roman"/>
          <w:sz w:val="28"/>
          <w:szCs w:val="28"/>
          <w:lang w:val="kk-KZ"/>
        </w:rPr>
        <w:t xml:space="preserve">. </w:t>
      </w:r>
    </w:p>
    <w:p w:rsidR="00A52D88" w:rsidRPr="00B3166A" w:rsidRDefault="00A52D88" w:rsidP="00EE22CB">
      <w:pPr>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 xml:space="preserve">Оқу білігі оқу іс-әрекетін жүзеге асыратын әрекет пен пәндік іс-әрекеттің синтезі болып табылады. </w:t>
      </w:r>
    </w:p>
    <w:p w:rsidR="002A05FD" w:rsidRDefault="00A52D88" w:rsidP="002A05FD">
      <w:pPr>
        <w:spacing w:after="0" w:line="240" w:lineRule="auto"/>
        <w:ind w:firstLine="567"/>
        <w:jc w:val="both"/>
        <w:rPr>
          <w:rFonts w:ascii="Times New Roman" w:hAnsi="Times New Roman"/>
          <w:sz w:val="28"/>
          <w:szCs w:val="28"/>
          <w:lang w:val="kk-KZ"/>
        </w:rPr>
      </w:pPr>
      <w:bookmarkStart w:id="133" w:name="_Hlk179157115"/>
      <w:r w:rsidRPr="00B3166A">
        <w:rPr>
          <w:rFonts w:ascii="Times New Roman" w:hAnsi="Times New Roman"/>
          <w:sz w:val="28"/>
          <w:szCs w:val="28"/>
          <w:lang w:val="kk-KZ"/>
        </w:rPr>
        <w:t>Математик-әдіскерлердің қорытындыларына сүйенсек, геометриялық білім арнайы ұйымдастырылған геометриялық іс-әрекет процесінде меңгеріледі. Ал «білік» ұғымы оқу іс-әрекеті құрылымының компоненті, белгілі бір оқу-таным іс-әрекетінің көмегімен жүзеге асырылады. Осыларды негізге алып, оқушылардың салу есебін шығару біліктерін қалыптастыруда болашақ математика мұғаліміне қойылатын талаптар анықталды (</w:t>
      </w:r>
      <w:r w:rsidR="004510B9">
        <w:rPr>
          <w:rFonts w:ascii="Times New Roman" w:hAnsi="Times New Roman"/>
          <w:sz w:val="28"/>
          <w:szCs w:val="28"/>
          <w:lang w:val="kk-KZ"/>
        </w:rPr>
        <w:t>35-</w:t>
      </w:r>
      <w:r w:rsidRPr="00B3166A">
        <w:rPr>
          <w:rFonts w:ascii="Times New Roman" w:hAnsi="Times New Roman"/>
          <w:sz w:val="28"/>
          <w:szCs w:val="28"/>
          <w:lang w:val="kk-KZ"/>
        </w:rPr>
        <w:t>сурет).</w:t>
      </w:r>
    </w:p>
    <w:p w:rsidR="00714239" w:rsidRPr="00000496" w:rsidRDefault="00714239" w:rsidP="00714239">
      <w:pPr>
        <w:spacing w:after="0" w:line="240" w:lineRule="auto"/>
        <w:ind w:firstLine="567"/>
        <w:jc w:val="both"/>
        <w:rPr>
          <w:rFonts w:ascii="Times New Roman" w:hAnsi="Times New Roman"/>
          <w:sz w:val="28"/>
          <w:szCs w:val="28"/>
          <w:lang w:val="kk-KZ"/>
        </w:rPr>
      </w:pPr>
      <w:r w:rsidRPr="00B3166A">
        <w:rPr>
          <w:rFonts w:ascii="Times New Roman" w:hAnsi="Times New Roman"/>
          <w:color w:val="0D0D0D"/>
          <w:sz w:val="28"/>
          <w:szCs w:val="28"/>
          <w:lang w:val="kk-KZ"/>
        </w:rPr>
        <w:t>Болашақ математика мұғалімдерінің жазықтықтағы геометриялық салу есептерін тиімді оқытуға даярлығын қалыптастыру әдістемесі екі бағытта қарастырылды:</w:t>
      </w:r>
    </w:p>
    <w:p w:rsidR="00714239" w:rsidRPr="00B3166A" w:rsidRDefault="00714239" w:rsidP="00714239">
      <w:pPr>
        <w:tabs>
          <w:tab w:val="left" w:pos="851"/>
        </w:tabs>
        <w:spacing w:after="0" w:line="240" w:lineRule="auto"/>
        <w:ind w:firstLine="567"/>
        <w:contextualSpacing/>
        <w:jc w:val="both"/>
        <w:rPr>
          <w:rFonts w:ascii="Times New Roman" w:hAnsi="Times New Roman"/>
          <w:i/>
          <w:color w:val="0D0D0D"/>
          <w:sz w:val="28"/>
          <w:szCs w:val="28"/>
          <w:lang w:val="kk-KZ"/>
        </w:rPr>
      </w:pPr>
      <w:r w:rsidRPr="00B3166A">
        <w:rPr>
          <w:rFonts w:ascii="Times New Roman" w:hAnsi="Times New Roman"/>
          <w:i/>
          <w:color w:val="0D0D0D"/>
          <w:sz w:val="28"/>
          <w:szCs w:val="28"/>
          <w:lang w:val="kk-KZ"/>
        </w:rPr>
        <w:t>1. Студенттерді геометриялық салу есептерін шығарудың тиімді әдістерін есеп шартына сәйкес таңдауға үйрету әдістемесі.</w:t>
      </w:r>
    </w:p>
    <w:p w:rsidR="00714239" w:rsidRPr="00B3166A" w:rsidRDefault="00714239" w:rsidP="00714239">
      <w:pPr>
        <w:tabs>
          <w:tab w:val="left" w:pos="851"/>
        </w:tabs>
        <w:spacing w:after="0" w:line="240" w:lineRule="auto"/>
        <w:ind w:firstLine="567"/>
        <w:contextualSpacing/>
        <w:jc w:val="both"/>
        <w:rPr>
          <w:rFonts w:ascii="Times New Roman" w:hAnsi="Times New Roman"/>
          <w:color w:val="0D0D0D"/>
          <w:sz w:val="28"/>
          <w:szCs w:val="28"/>
          <w:lang w:val="kk-KZ"/>
        </w:rPr>
      </w:pPr>
      <w:r w:rsidRPr="00B3166A">
        <w:rPr>
          <w:rFonts w:ascii="Times New Roman" w:hAnsi="Times New Roman"/>
          <w:i/>
          <w:color w:val="0D0D0D"/>
          <w:sz w:val="28"/>
          <w:szCs w:val="28"/>
          <w:lang w:val="kk-KZ"/>
        </w:rPr>
        <w:t>2. Оқушылардың геометриялық салу есептерін шығарудағы зерттеу іс-әрекеттерін ұйымдастыру бойынша студенттердің әдістемелік біліктерін қалыптастыру</w:t>
      </w:r>
      <w:r w:rsidRPr="00B3166A">
        <w:rPr>
          <w:rFonts w:ascii="Times New Roman" w:hAnsi="Times New Roman"/>
          <w:color w:val="0D0D0D"/>
          <w:sz w:val="28"/>
          <w:szCs w:val="28"/>
          <w:lang w:val="kk-KZ"/>
        </w:rPr>
        <w:t>.</w:t>
      </w:r>
    </w:p>
    <w:p w:rsidR="00714239" w:rsidRPr="00B3166A" w:rsidRDefault="00714239" w:rsidP="00714239">
      <w:pPr>
        <w:tabs>
          <w:tab w:val="left" w:pos="851"/>
        </w:tabs>
        <w:spacing w:after="0" w:line="240" w:lineRule="auto"/>
        <w:ind w:firstLine="567"/>
        <w:contextualSpacing/>
        <w:jc w:val="both"/>
        <w:rPr>
          <w:rFonts w:ascii="Times New Roman" w:hAnsi="Times New Roman"/>
          <w:sz w:val="28"/>
          <w:szCs w:val="28"/>
          <w:lang w:val="kk-KZ"/>
        </w:rPr>
      </w:pPr>
      <w:r w:rsidRPr="00B3166A">
        <w:rPr>
          <w:rFonts w:ascii="Times New Roman" w:hAnsi="Times New Roman"/>
          <w:i/>
          <w:color w:val="0D0D0D"/>
          <w:sz w:val="28"/>
          <w:szCs w:val="28"/>
          <w:lang w:val="kk-KZ"/>
        </w:rPr>
        <w:lastRenderedPageBreak/>
        <w:t>Бірінші бағыт – студенттерді  геометриялық салу есептерін шығарудың тиімді әдістерін есеп шартына сәйкес таңдауға үйрету әдістемесі</w:t>
      </w:r>
      <w:r w:rsidRPr="00B3166A">
        <w:rPr>
          <w:rFonts w:ascii="Times New Roman" w:hAnsi="Times New Roman"/>
          <w:color w:val="0D0D0D"/>
          <w:sz w:val="28"/>
          <w:szCs w:val="28"/>
          <w:lang w:val="kk-KZ"/>
        </w:rPr>
        <w:t xml:space="preserve"> бойынша қарастылатын әдіс-тәсілдер:</w:t>
      </w:r>
      <w:r w:rsidRPr="00B3166A">
        <w:rPr>
          <w:rFonts w:ascii="Times New Roman" w:hAnsi="Times New Roman"/>
          <w:sz w:val="28"/>
          <w:szCs w:val="28"/>
          <w:lang w:val="kk-KZ" w:eastAsia="ru-RU"/>
        </w:rPr>
        <w:t xml:space="preserve"> салу есебін шығару әдісін таңдау; есептерді бірнеше әдіспен шығару мүмкіндігі, көмекші сызба салу; есептерді шығаруда ұқсас түрлендіру әдісін қолдану; талдауды салумен біріктіру [39, б.269]. </w:t>
      </w:r>
    </w:p>
    <w:p w:rsidR="002A05FD" w:rsidRPr="00B3166A" w:rsidRDefault="002A05FD" w:rsidP="00AB3393">
      <w:pPr>
        <w:spacing w:after="0" w:line="240" w:lineRule="auto"/>
        <w:ind w:firstLine="567"/>
        <w:jc w:val="both"/>
        <w:rPr>
          <w:rFonts w:ascii="Times New Roman" w:hAnsi="Times New Roman"/>
          <w:sz w:val="28"/>
          <w:szCs w:val="28"/>
          <w:lang w:val="kk-KZ"/>
        </w:rPr>
      </w:pPr>
    </w:p>
    <w:p w:rsidR="008C4723" w:rsidRPr="00B3166A" w:rsidRDefault="00000496" w:rsidP="008C4723">
      <w:pPr>
        <w:spacing w:after="0" w:line="240" w:lineRule="auto"/>
        <w:jc w:val="both"/>
        <w:rPr>
          <w:rFonts w:ascii="Times New Roman" w:hAnsi="Times New Roman"/>
          <w:sz w:val="28"/>
          <w:szCs w:val="28"/>
          <w:lang w:val="kk-KZ"/>
        </w:rPr>
      </w:pPr>
      <w:r w:rsidRPr="00000496">
        <w:rPr>
          <w:noProof/>
          <w:lang w:val="kk-KZ"/>
        </w:rPr>
        <w:t xml:space="preserve"> </w:t>
      </w:r>
      <w:r>
        <w:rPr>
          <w:noProof/>
        </w:rPr>
        <w:drawing>
          <wp:inline distT="0" distB="0" distL="0" distR="0" wp14:anchorId="0882B78F" wp14:editId="66FDE7CA">
            <wp:extent cx="5581650" cy="3381375"/>
            <wp:effectExtent l="0" t="0" r="0" b="9525"/>
            <wp:docPr id="27798" name="Рисунок 27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6"/>
                    <a:srcRect l="3531" t="7577" r="2408" b="2777"/>
                    <a:stretch/>
                  </pic:blipFill>
                  <pic:spPr bwMode="auto">
                    <a:xfrm>
                      <a:off x="0" y="0"/>
                      <a:ext cx="5581650" cy="3381375"/>
                    </a:xfrm>
                    <a:prstGeom prst="rect">
                      <a:avLst/>
                    </a:prstGeom>
                    <a:ln>
                      <a:noFill/>
                    </a:ln>
                    <a:extLst>
                      <a:ext uri="{53640926-AAD7-44D8-BBD7-CCE9431645EC}">
                        <a14:shadowObscured xmlns:a14="http://schemas.microsoft.com/office/drawing/2010/main"/>
                      </a:ext>
                    </a:extLst>
                  </pic:spPr>
                </pic:pic>
              </a:graphicData>
            </a:graphic>
          </wp:inline>
        </w:drawing>
      </w:r>
    </w:p>
    <w:bookmarkEnd w:id="131"/>
    <w:p w:rsidR="00000496" w:rsidRDefault="002A05FD" w:rsidP="00000496">
      <w:pPr>
        <w:spacing w:after="0" w:line="240" w:lineRule="auto"/>
        <w:ind w:firstLine="567"/>
        <w:jc w:val="both"/>
        <w:rPr>
          <w:rFonts w:ascii="Times New Roman" w:hAnsi="Times New Roman"/>
          <w:sz w:val="28"/>
          <w:szCs w:val="28"/>
        </w:rPr>
      </w:pPr>
      <w:r w:rsidRPr="00B3166A">
        <w:rPr>
          <w:noProof/>
        </w:rPr>
        <mc:AlternateContent>
          <mc:Choice Requires="wps">
            <w:drawing>
              <wp:anchor distT="0" distB="0" distL="114300" distR="114300" simplePos="0" relativeHeight="251836416" behindDoc="0" locked="0" layoutInCell="1" allowOverlap="1" wp14:anchorId="754CE26F" wp14:editId="2197A54D">
                <wp:simplePos x="0" y="0"/>
                <wp:positionH relativeFrom="margin">
                  <wp:align>center</wp:align>
                </wp:positionH>
                <wp:positionV relativeFrom="paragraph">
                  <wp:posOffset>14605</wp:posOffset>
                </wp:positionV>
                <wp:extent cx="5266055" cy="309880"/>
                <wp:effectExtent l="0" t="0" r="0" b="0"/>
                <wp:wrapNone/>
                <wp:docPr id="3348" name="Надпись 3348"/>
                <wp:cNvGraphicFramePr/>
                <a:graphic xmlns:a="http://schemas.openxmlformats.org/drawingml/2006/main">
                  <a:graphicData uri="http://schemas.microsoft.com/office/word/2010/wordprocessingShape">
                    <wps:wsp>
                      <wps:cNvSpPr txBox="1"/>
                      <wps:spPr>
                        <a:xfrm>
                          <a:off x="0" y="0"/>
                          <a:ext cx="5266055" cy="309880"/>
                        </a:xfrm>
                        <a:prstGeom prst="rect">
                          <a:avLst/>
                        </a:prstGeom>
                        <a:noFill/>
                        <a:ln w="6350">
                          <a:noFill/>
                        </a:ln>
                      </wps:spPr>
                      <wps:txbx>
                        <w:txbxContent>
                          <w:p w:rsidR="009D11D4" w:rsidRDefault="009D11D4" w:rsidP="008C4723">
                            <w:pPr>
                              <w:jc w:val="center"/>
                            </w:pPr>
                            <w:r>
                              <w:rPr>
                                <w:rFonts w:ascii="Times New Roman" w:hAnsi="Times New Roman"/>
                                <w:sz w:val="28"/>
                                <w:szCs w:val="28"/>
                                <w:lang w:val="kk-KZ"/>
                              </w:rPr>
                              <w:t>Сурет 35 - Болашақ м</w:t>
                            </w:r>
                            <w:r w:rsidRPr="00695D00">
                              <w:rPr>
                                <w:rFonts w:ascii="Times New Roman" w:hAnsi="Times New Roman"/>
                                <w:sz w:val="28"/>
                                <w:szCs w:val="28"/>
                                <w:lang w:val="kk-KZ"/>
                              </w:rPr>
                              <w:t>атематика мұғаліміне қойылатын талаптар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54CE26F" id="Надпись 3348" o:spid="_x0000_s1040" type="#_x0000_t202" style="position:absolute;left:0;text-align:left;margin-left:0;margin-top:1.15pt;width:414.65pt;height:24.4pt;z-index:25183641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" filled="f" stroked="f" strokeweight=".5pt">
                <v:textbox>
                  <w:txbxContent>
                    <w:p w:rsidR="009D11D4" w:rsidRDefault="009D11D4" w:rsidP="008C4723">
                      <w:pPr>
                        <w:jc w:val="center"/>
                      </w:pPr>
                      <w:r>
                        <w:rPr>
                          <w:rFonts w:ascii="Times New Roman" w:hAnsi="Times New Roman"/>
                          <w:sz w:val="28"/>
                          <w:szCs w:val="28"/>
                          <w:lang w:val="kk-KZ"/>
                        </w:rPr>
                        <w:t>Сурет 35 - Болашақ м</w:t>
                      </w:r>
                      <w:r w:rsidRPr="00695D00">
                        <w:rPr>
                          <w:rFonts w:ascii="Times New Roman" w:hAnsi="Times New Roman"/>
                          <w:sz w:val="28"/>
                          <w:szCs w:val="28"/>
                          <w:lang w:val="kk-KZ"/>
                        </w:rPr>
                        <w:t>атематика мұғаліміне қойылатын талаптар</w:t>
                      </w:r>
                    </w:p>
                  </w:txbxContent>
                </v:textbox>
                <w10:wrap anchorx="margin"/>
              </v:shape>
            </w:pict>
          </mc:Fallback>
        </mc:AlternateContent>
      </w:r>
    </w:p>
    <w:p w:rsidR="002A05FD" w:rsidRDefault="002A05FD" w:rsidP="00811835">
      <w:pPr>
        <w:spacing w:after="0" w:line="240" w:lineRule="auto"/>
        <w:jc w:val="both"/>
        <w:rPr>
          <w:rFonts w:ascii="Times New Roman" w:hAnsi="Times New Roman"/>
          <w:color w:val="0D0D0D"/>
          <w:sz w:val="28"/>
          <w:szCs w:val="28"/>
          <w:lang w:val="kk-KZ"/>
        </w:rPr>
      </w:pPr>
    </w:p>
    <w:bookmarkEnd w:id="133"/>
    <w:p w:rsidR="00A52D88" w:rsidRPr="00B3166A" w:rsidRDefault="00A52D88" w:rsidP="00EE22CB">
      <w:pPr>
        <w:tabs>
          <w:tab w:val="left" w:pos="426"/>
          <w:tab w:val="left" w:pos="851"/>
        </w:tabs>
        <w:spacing w:after="0" w:line="240" w:lineRule="auto"/>
        <w:ind w:firstLine="567"/>
        <w:jc w:val="both"/>
        <w:rPr>
          <w:rFonts w:ascii="Times New Roman" w:hAnsi="Times New Roman"/>
          <w:i/>
          <w:sz w:val="28"/>
          <w:szCs w:val="28"/>
          <w:lang w:val="kk-KZ" w:eastAsia="ru-RU"/>
        </w:rPr>
      </w:pPr>
      <w:r w:rsidRPr="00B3166A">
        <w:rPr>
          <w:rFonts w:ascii="Times New Roman" w:hAnsi="Times New Roman"/>
          <w:i/>
          <w:sz w:val="28"/>
          <w:szCs w:val="28"/>
          <w:lang w:val="kk-KZ" w:eastAsia="ru-RU"/>
        </w:rPr>
        <w:t>Салу есебін шығару әдісін таңдау</w:t>
      </w:r>
      <w:r w:rsidRPr="00B3166A">
        <w:rPr>
          <w:rFonts w:ascii="Times New Roman" w:hAnsi="Times New Roman"/>
          <w:sz w:val="28"/>
          <w:szCs w:val="28"/>
          <w:lang w:val="kk-KZ" w:eastAsia="ru-RU"/>
        </w:rPr>
        <w:t>.</w:t>
      </w:r>
      <w:r w:rsidR="00365DCA" w:rsidRPr="00B3166A">
        <w:rPr>
          <w:rFonts w:ascii="Times New Roman" w:hAnsi="Times New Roman"/>
          <w:sz w:val="28"/>
          <w:szCs w:val="28"/>
          <w:lang w:val="kk-KZ" w:eastAsia="ru-RU"/>
        </w:rPr>
        <w:t xml:space="preserve"> </w:t>
      </w:r>
      <w:r w:rsidRPr="00B3166A">
        <w:rPr>
          <w:rFonts w:ascii="Times New Roman" w:hAnsi="Times New Roman"/>
          <w:sz w:val="28"/>
          <w:szCs w:val="28"/>
          <w:lang w:val="kk-KZ" w:eastAsia="ru-RU"/>
        </w:rPr>
        <w:t>Геометриялық салу есептері – геометрияның тәуелсіз бөлек тарауы емес, сондықтан біз салу есептерін геометрияның негізгі теориялық курсының мазмұнымен тығыз байланыста қарастырамыз және олар студенттердің нақты геометриялық түсініктерін қалыптастыру құралы болып табылады. Яғни, конструктивті есептерді шығару әдістері, осы әдістердің негізін құраушы (нүктелердің геометриялық орындары, осьтік және центрлік симметрия, параллель көшіру, бұру, ұқсас түрлендіру)  сәйкес геометриялық ұғымдарды практикада қолдануға үйрету құралдарының бірі болады. Бұл - геометрия курсында салу есептерін шығарудың арнайы әдістерін оқытудың мақсаты мен міндеттерін анықтайды</w:t>
      </w:r>
      <w:r w:rsidR="00561D21">
        <w:rPr>
          <w:rFonts w:ascii="Times New Roman" w:hAnsi="Times New Roman"/>
          <w:sz w:val="28"/>
          <w:szCs w:val="28"/>
          <w:lang w:val="kk-KZ" w:eastAsia="ru-RU"/>
        </w:rPr>
        <w:t xml:space="preserve"> </w:t>
      </w:r>
      <w:r w:rsidR="00561D21" w:rsidRPr="00561D21">
        <w:rPr>
          <w:rFonts w:ascii="Times New Roman" w:hAnsi="Times New Roman"/>
          <w:sz w:val="28"/>
          <w:szCs w:val="28"/>
          <w:lang w:val="kk-KZ" w:eastAsia="ru-RU"/>
        </w:rPr>
        <w:t>[</w:t>
      </w:r>
      <w:r w:rsidR="00561D21">
        <w:rPr>
          <w:rFonts w:ascii="Times New Roman" w:hAnsi="Times New Roman"/>
          <w:sz w:val="28"/>
          <w:szCs w:val="28"/>
          <w:lang w:val="kk-KZ" w:eastAsia="ru-RU"/>
        </w:rPr>
        <w:t>154, б.</w:t>
      </w:r>
      <w:r w:rsidR="006377EF">
        <w:rPr>
          <w:rFonts w:ascii="Times New Roman" w:hAnsi="Times New Roman"/>
          <w:sz w:val="28"/>
          <w:szCs w:val="28"/>
          <w:lang w:val="kk-KZ" w:eastAsia="ru-RU"/>
        </w:rPr>
        <w:t>12</w:t>
      </w:r>
      <w:r w:rsidR="00561D21" w:rsidRPr="00561D21">
        <w:rPr>
          <w:rFonts w:ascii="Times New Roman" w:hAnsi="Times New Roman"/>
          <w:sz w:val="28"/>
          <w:szCs w:val="28"/>
          <w:lang w:val="kk-KZ" w:eastAsia="ru-RU"/>
        </w:rPr>
        <w:t>]</w:t>
      </w:r>
      <w:r w:rsidRPr="00B3166A">
        <w:rPr>
          <w:rFonts w:ascii="Times New Roman" w:hAnsi="Times New Roman"/>
          <w:sz w:val="28"/>
          <w:szCs w:val="28"/>
          <w:lang w:val="kk-KZ" w:eastAsia="ru-RU"/>
        </w:rPr>
        <w:t>.</w:t>
      </w:r>
    </w:p>
    <w:p w:rsidR="00A52D88" w:rsidRPr="00B3166A" w:rsidRDefault="00A52D88" w:rsidP="00EE22CB">
      <w:pPr>
        <w:tabs>
          <w:tab w:val="left" w:pos="284"/>
        </w:tabs>
        <w:spacing w:after="0" w:line="240" w:lineRule="auto"/>
        <w:ind w:firstLine="567"/>
        <w:contextualSpacing/>
        <w:jc w:val="both"/>
        <w:rPr>
          <w:rFonts w:ascii="Times New Roman" w:hAnsi="Times New Roman"/>
          <w:sz w:val="28"/>
          <w:szCs w:val="28"/>
          <w:lang w:val="kk-KZ" w:eastAsia="ru-RU"/>
        </w:rPr>
      </w:pPr>
      <w:r w:rsidRPr="00B3166A">
        <w:rPr>
          <w:rFonts w:ascii="Times New Roman" w:hAnsi="Times New Roman"/>
          <w:sz w:val="28"/>
          <w:szCs w:val="28"/>
          <w:lang w:val="kk-KZ" w:eastAsia="ru-RU"/>
        </w:rPr>
        <w:t xml:space="preserve">Олай болса, </w:t>
      </w:r>
      <w:bookmarkStart w:id="134" w:name="_Hlk165552501"/>
      <w:r w:rsidRPr="00B3166A">
        <w:rPr>
          <w:rFonts w:ascii="Times New Roman" w:hAnsi="Times New Roman"/>
          <w:sz w:val="28"/>
          <w:szCs w:val="28"/>
          <w:lang w:val="kk-KZ" w:eastAsia="ru-RU"/>
        </w:rPr>
        <w:t>планиметрия курсындағы салу есептерін оқытуда, пән мұғалімі келесі мәселелерге назар аударуы қажет</w:t>
      </w:r>
      <w:r w:rsidR="00E1353E">
        <w:rPr>
          <w:rFonts w:ascii="Times New Roman" w:hAnsi="Times New Roman"/>
          <w:sz w:val="28"/>
          <w:szCs w:val="28"/>
          <w:lang w:val="kk-KZ" w:eastAsia="ru-RU"/>
        </w:rPr>
        <w:t xml:space="preserve"> </w:t>
      </w:r>
      <w:r w:rsidR="00E1353E" w:rsidRPr="00E1353E">
        <w:rPr>
          <w:rFonts w:ascii="Times New Roman" w:hAnsi="Times New Roman"/>
          <w:sz w:val="28"/>
          <w:szCs w:val="28"/>
          <w:lang w:val="kk-KZ" w:eastAsia="ru-RU"/>
        </w:rPr>
        <w:t>[</w:t>
      </w:r>
      <w:r w:rsidR="00E1353E">
        <w:rPr>
          <w:rFonts w:ascii="Times New Roman" w:hAnsi="Times New Roman"/>
          <w:sz w:val="28"/>
          <w:szCs w:val="28"/>
          <w:lang w:val="kk-KZ" w:eastAsia="ru-RU"/>
        </w:rPr>
        <w:t>162, б.89</w:t>
      </w:r>
      <w:r w:rsidR="00E1353E" w:rsidRPr="00E1353E">
        <w:rPr>
          <w:rFonts w:ascii="Times New Roman" w:hAnsi="Times New Roman"/>
          <w:sz w:val="28"/>
          <w:szCs w:val="28"/>
          <w:lang w:val="kk-KZ" w:eastAsia="ru-RU"/>
        </w:rPr>
        <w:t>]</w:t>
      </w:r>
      <w:r w:rsidRPr="00B3166A">
        <w:rPr>
          <w:rFonts w:ascii="Times New Roman" w:hAnsi="Times New Roman"/>
          <w:sz w:val="28"/>
          <w:szCs w:val="28"/>
          <w:lang w:val="kk-KZ" w:eastAsia="ru-RU"/>
        </w:rPr>
        <w:t>:</w:t>
      </w:r>
    </w:p>
    <w:p w:rsidR="00A52D88" w:rsidRPr="00B3166A" w:rsidRDefault="00A52D88" w:rsidP="00266546">
      <w:pPr>
        <w:numPr>
          <w:ilvl w:val="0"/>
          <w:numId w:val="33"/>
        </w:numPr>
        <w:tabs>
          <w:tab w:val="left" w:pos="284"/>
          <w:tab w:val="left" w:pos="851"/>
        </w:tabs>
        <w:spacing w:after="0" w:line="240" w:lineRule="auto"/>
        <w:ind w:left="0" w:firstLine="567"/>
        <w:contextualSpacing/>
        <w:jc w:val="both"/>
        <w:rPr>
          <w:rFonts w:ascii="Times New Roman" w:hAnsi="Times New Roman"/>
          <w:sz w:val="28"/>
          <w:szCs w:val="28"/>
          <w:lang w:val="kk-KZ" w:eastAsia="ru-RU"/>
        </w:rPr>
      </w:pPr>
      <w:r w:rsidRPr="00B3166A">
        <w:rPr>
          <w:rFonts w:ascii="Times New Roman" w:hAnsi="Times New Roman"/>
          <w:sz w:val="28"/>
          <w:szCs w:val="28"/>
          <w:lang w:val="kk-KZ" w:eastAsia="ru-RU"/>
        </w:rPr>
        <w:t>геометрия курсындағы салу есептерін шығару әдісінің (сәйкес геометриялық ұғымның маңыздылығына қарай) мазмұнына сәйкес, оған бөлінетін оқу сағатының көлемін нақтылау;</w:t>
      </w:r>
    </w:p>
    <w:p w:rsidR="00A52D88" w:rsidRPr="00B3166A" w:rsidRDefault="00A52D88" w:rsidP="00266546">
      <w:pPr>
        <w:numPr>
          <w:ilvl w:val="0"/>
          <w:numId w:val="33"/>
        </w:numPr>
        <w:tabs>
          <w:tab w:val="left" w:pos="284"/>
          <w:tab w:val="left" w:pos="851"/>
        </w:tabs>
        <w:spacing w:after="0" w:line="240" w:lineRule="auto"/>
        <w:ind w:left="0" w:firstLine="567"/>
        <w:contextualSpacing/>
        <w:jc w:val="both"/>
        <w:rPr>
          <w:rFonts w:ascii="Times New Roman" w:hAnsi="Times New Roman"/>
          <w:sz w:val="28"/>
          <w:szCs w:val="28"/>
          <w:lang w:val="kk-KZ" w:eastAsia="ru-RU"/>
        </w:rPr>
      </w:pPr>
      <w:r w:rsidRPr="00B3166A">
        <w:rPr>
          <w:rFonts w:ascii="Times New Roman" w:hAnsi="Times New Roman"/>
          <w:sz w:val="28"/>
          <w:szCs w:val="28"/>
          <w:lang w:val="kk-KZ" w:eastAsia="ru-RU"/>
        </w:rPr>
        <w:t>оқу материалдарын даярлау мен ұсынуда геометриялық ұғымның қай тақырыптардан кейін оқытылатындығын ескере отырып, бірізділік пен жүйелілік қағидаттарын сақтау;</w:t>
      </w:r>
    </w:p>
    <w:p w:rsidR="00A52D88" w:rsidRPr="00B3166A" w:rsidRDefault="00A52D88" w:rsidP="00266546">
      <w:pPr>
        <w:numPr>
          <w:ilvl w:val="0"/>
          <w:numId w:val="33"/>
        </w:numPr>
        <w:tabs>
          <w:tab w:val="left" w:pos="284"/>
          <w:tab w:val="left" w:pos="851"/>
        </w:tabs>
        <w:spacing w:after="0" w:line="240" w:lineRule="auto"/>
        <w:ind w:left="0" w:firstLine="567"/>
        <w:contextualSpacing/>
        <w:jc w:val="both"/>
        <w:rPr>
          <w:rFonts w:ascii="Times New Roman" w:hAnsi="Times New Roman"/>
          <w:sz w:val="28"/>
          <w:szCs w:val="28"/>
          <w:lang w:val="kk-KZ" w:eastAsia="ru-RU"/>
        </w:rPr>
      </w:pPr>
      <w:r w:rsidRPr="00B3166A">
        <w:rPr>
          <w:rFonts w:ascii="Times New Roman" w:hAnsi="Times New Roman"/>
          <w:sz w:val="28"/>
          <w:szCs w:val="28"/>
          <w:lang w:val="kk-KZ" w:eastAsia="ru-RU"/>
        </w:rPr>
        <w:t>сабақта, оқытылатын ұғымның мазмұны мен қолданылатын әдістің мәнін нақты ашатын жаттығулар ұсыну.</w:t>
      </w:r>
    </w:p>
    <w:p w:rsidR="00A52D88" w:rsidRPr="00B3166A" w:rsidRDefault="00A52D88" w:rsidP="00EE22CB">
      <w:pPr>
        <w:tabs>
          <w:tab w:val="left" w:pos="284"/>
        </w:tabs>
        <w:spacing w:after="0" w:line="240" w:lineRule="auto"/>
        <w:ind w:firstLine="567"/>
        <w:contextualSpacing/>
        <w:jc w:val="both"/>
        <w:rPr>
          <w:rFonts w:ascii="Times New Roman" w:hAnsi="Times New Roman"/>
          <w:i/>
          <w:sz w:val="28"/>
          <w:szCs w:val="28"/>
          <w:lang w:val="kk-KZ" w:eastAsia="ru-RU"/>
        </w:rPr>
      </w:pPr>
      <w:r w:rsidRPr="00B3166A">
        <w:rPr>
          <w:rFonts w:ascii="Times New Roman" w:hAnsi="Times New Roman"/>
          <w:sz w:val="28"/>
          <w:szCs w:val="28"/>
          <w:lang w:val="kk-KZ" w:eastAsia="ru-RU"/>
        </w:rPr>
        <w:lastRenderedPageBreak/>
        <w:t>Салу есептерін оқыту барысында, оқушыларды әдістермен таныстырып және берілген есептерді сол әдістердің қайсысымен шығаруға болатынын анықтауды үйрету керек. Ол үшін, қандай да бір әдіспен шығарылатын есептердің өзіндік белгілерін ажырата білу қажет. Бұл белгілер әдістің мазмұнымен анықталады.</w:t>
      </w:r>
    </w:p>
    <w:p w:rsidR="00A52D88" w:rsidRPr="00B3166A" w:rsidRDefault="00A52D88" w:rsidP="00EE22CB">
      <w:pPr>
        <w:spacing w:after="0" w:line="240" w:lineRule="auto"/>
        <w:ind w:firstLine="567"/>
        <w:jc w:val="both"/>
        <w:rPr>
          <w:rFonts w:ascii="Times New Roman" w:hAnsi="Times New Roman"/>
          <w:sz w:val="28"/>
          <w:szCs w:val="28"/>
          <w:lang w:val="kk-KZ" w:eastAsia="ru-RU"/>
        </w:rPr>
      </w:pPr>
      <w:r w:rsidRPr="00B3166A">
        <w:rPr>
          <w:rFonts w:ascii="Times New Roman" w:hAnsi="Times New Roman"/>
          <w:sz w:val="28"/>
          <w:szCs w:val="28"/>
          <w:lang w:val="kk-KZ" w:eastAsia="ru-RU"/>
        </w:rPr>
        <w:t>Егер берілген есеп шартын екі бөлікке бөлуге, яғни бірі фигура формасын ұқсастыққа дейінгі дәлдікте анықтайтын, ал екінші бөлігі фигура өлшемдерін анықтайтын болса, онда бұл есеп ұқсас түрлендіру әдісімен шығарылады</w:t>
      </w:r>
      <w:r w:rsidR="00E1353E">
        <w:rPr>
          <w:rFonts w:ascii="Times New Roman" w:hAnsi="Times New Roman"/>
          <w:sz w:val="28"/>
          <w:szCs w:val="28"/>
          <w:lang w:val="kk-KZ" w:eastAsia="ru-RU"/>
        </w:rPr>
        <w:t xml:space="preserve"> </w:t>
      </w:r>
      <w:r w:rsidR="00E1353E" w:rsidRPr="001E3A63">
        <w:rPr>
          <w:rFonts w:ascii="Times New Roman" w:hAnsi="Times New Roman"/>
          <w:sz w:val="28"/>
          <w:szCs w:val="28"/>
          <w:lang w:val="kk-KZ" w:eastAsia="ru-RU"/>
        </w:rPr>
        <w:t>[</w:t>
      </w:r>
      <w:r w:rsidR="00E1353E">
        <w:rPr>
          <w:rFonts w:ascii="Times New Roman" w:hAnsi="Times New Roman"/>
          <w:sz w:val="28"/>
          <w:szCs w:val="28"/>
          <w:lang w:val="kk-KZ" w:eastAsia="ru-RU"/>
        </w:rPr>
        <w:t>162, б.</w:t>
      </w:r>
      <w:r w:rsidR="00E1353E">
        <w:rPr>
          <w:rFonts w:ascii="Times New Roman" w:hAnsi="Times New Roman"/>
          <w:sz w:val="28"/>
          <w:szCs w:val="28"/>
          <w:lang w:val="kk-KZ" w:eastAsia="ru-RU"/>
        </w:rPr>
        <w:t>98</w:t>
      </w:r>
      <w:r w:rsidR="00E1353E" w:rsidRPr="001E3A63">
        <w:rPr>
          <w:rFonts w:ascii="Times New Roman" w:hAnsi="Times New Roman"/>
          <w:sz w:val="28"/>
          <w:szCs w:val="28"/>
          <w:lang w:val="kk-KZ" w:eastAsia="ru-RU"/>
        </w:rPr>
        <w:t>]</w:t>
      </w:r>
      <w:r w:rsidRPr="00B3166A">
        <w:rPr>
          <w:rFonts w:ascii="Times New Roman" w:hAnsi="Times New Roman"/>
          <w:sz w:val="28"/>
          <w:szCs w:val="28"/>
          <w:lang w:val="kk-KZ" w:eastAsia="ru-RU"/>
        </w:rPr>
        <w:t>.</w:t>
      </w:r>
    </w:p>
    <w:p w:rsidR="00A52D88" w:rsidRPr="00B3166A" w:rsidRDefault="00A52D88" w:rsidP="00EE22CB">
      <w:pPr>
        <w:spacing w:after="0" w:line="240" w:lineRule="auto"/>
        <w:ind w:firstLine="567"/>
        <w:jc w:val="both"/>
        <w:rPr>
          <w:rFonts w:ascii="Times New Roman" w:hAnsi="Times New Roman"/>
          <w:sz w:val="28"/>
          <w:szCs w:val="28"/>
          <w:lang w:val="kk-KZ" w:eastAsia="ru-RU"/>
        </w:rPr>
      </w:pPr>
      <w:r w:rsidRPr="00B3166A">
        <w:rPr>
          <w:rFonts w:ascii="Times New Roman" w:hAnsi="Times New Roman"/>
          <w:sz w:val="28"/>
          <w:szCs w:val="28"/>
          <w:lang w:val="kk-KZ" w:eastAsia="ru-RU"/>
        </w:rPr>
        <w:t>Сол сияқты геометриялық орындар әдісі, салу есебі шартының бір бөлігі бір геометриялық фигураны, екінші бөлігі екінші фигураны анықтап, ал олардың қиылысуы ізделінді нүкте (фигура) болатын есептерді шығаруда пайдаланылады</w:t>
      </w:r>
      <w:r w:rsidR="001E3A63">
        <w:rPr>
          <w:rFonts w:ascii="Times New Roman" w:hAnsi="Times New Roman"/>
          <w:sz w:val="28"/>
          <w:szCs w:val="28"/>
          <w:lang w:val="kk-KZ" w:eastAsia="ru-RU"/>
        </w:rPr>
        <w:t xml:space="preserve"> </w:t>
      </w:r>
      <w:r w:rsidR="001E3A63" w:rsidRPr="001E3A63">
        <w:rPr>
          <w:rFonts w:ascii="Times New Roman" w:hAnsi="Times New Roman"/>
          <w:sz w:val="28"/>
          <w:szCs w:val="28"/>
          <w:lang w:val="kk-KZ" w:eastAsia="ru-RU"/>
        </w:rPr>
        <w:t>[</w:t>
      </w:r>
      <w:r w:rsidR="00EB0CE7">
        <w:rPr>
          <w:rFonts w:ascii="Times New Roman" w:hAnsi="Times New Roman"/>
          <w:sz w:val="28"/>
          <w:szCs w:val="28"/>
          <w:lang w:val="kk-KZ" w:eastAsia="ru-RU"/>
        </w:rPr>
        <w:t>162, б.</w:t>
      </w:r>
      <w:r w:rsidR="001D1DAA">
        <w:rPr>
          <w:rFonts w:ascii="Times New Roman" w:hAnsi="Times New Roman"/>
          <w:sz w:val="28"/>
          <w:szCs w:val="28"/>
          <w:lang w:val="kk-KZ" w:eastAsia="ru-RU"/>
        </w:rPr>
        <w:t>1</w:t>
      </w:r>
      <w:r w:rsidR="00EB0CE7">
        <w:rPr>
          <w:rFonts w:ascii="Times New Roman" w:hAnsi="Times New Roman"/>
          <w:sz w:val="28"/>
          <w:szCs w:val="28"/>
          <w:lang w:val="kk-KZ" w:eastAsia="ru-RU"/>
        </w:rPr>
        <w:t>01</w:t>
      </w:r>
      <w:r w:rsidR="001E3A63" w:rsidRPr="001E3A63">
        <w:rPr>
          <w:rFonts w:ascii="Times New Roman" w:hAnsi="Times New Roman"/>
          <w:sz w:val="28"/>
          <w:szCs w:val="28"/>
          <w:lang w:val="kk-KZ" w:eastAsia="ru-RU"/>
        </w:rPr>
        <w:t>]</w:t>
      </w:r>
      <w:r w:rsidRPr="00B3166A">
        <w:rPr>
          <w:rFonts w:ascii="Times New Roman" w:hAnsi="Times New Roman"/>
          <w:sz w:val="28"/>
          <w:szCs w:val="28"/>
          <w:lang w:val="kk-KZ" w:eastAsia="ru-RU"/>
        </w:rPr>
        <w:t>.</w:t>
      </w:r>
    </w:p>
    <w:p w:rsidR="00A52D88" w:rsidRPr="00B3166A" w:rsidRDefault="00A52D88" w:rsidP="00EE22CB">
      <w:pPr>
        <w:spacing w:after="0" w:line="240" w:lineRule="auto"/>
        <w:ind w:firstLine="567"/>
        <w:jc w:val="both"/>
        <w:rPr>
          <w:rFonts w:ascii="Times New Roman" w:hAnsi="Times New Roman"/>
          <w:sz w:val="28"/>
          <w:szCs w:val="28"/>
          <w:lang w:val="kk-KZ" w:eastAsia="ru-RU"/>
        </w:rPr>
      </w:pPr>
      <w:r w:rsidRPr="00B3166A">
        <w:rPr>
          <w:rFonts w:ascii="Times New Roman" w:hAnsi="Times New Roman"/>
          <w:sz w:val="28"/>
          <w:szCs w:val="28"/>
          <w:lang w:val="kk-KZ" w:eastAsia="ru-RU"/>
        </w:rPr>
        <w:t>Параллель көшіру әдісімен көбіне, талдау кезеңінде ізделінді фигураны салуға мүмкіндік беретін, берілген элементтер арасындағы тәуелділікті табу қиын болатын есептер (берілген элементтер бір-бірінен аластатылған) шығарылады; яғни фигураны толығымен немесе оның белгілі бір бөлігін қандайда бір бағытта белгілі бір қашықтыққа параллель көшіретін болсақ, онда салу оңай болатын қосымша фигураны аламыз. Көшірудің бағыты мен қашықтығы көмекші фигураға берілгендердің көп бөлігі кіретіндей етіп анықталады</w:t>
      </w:r>
      <w:r w:rsidR="006377EF">
        <w:rPr>
          <w:rFonts w:ascii="Times New Roman" w:hAnsi="Times New Roman"/>
          <w:sz w:val="28"/>
          <w:szCs w:val="28"/>
          <w:lang w:val="kk-KZ" w:eastAsia="ru-RU"/>
        </w:rPr>
        <w:t xml:space="preserve"> </w:t>
      </w:r>
      <w:r w:rsidR="006377EF" w:rsidRPr="006377EF">
        <w:rPr>
          <w:rFonts w:ascii="Times New Roman" w:hAnsi="Times New Roman"/>
          <w:sz w:val="28"/>
          <w:szCs w:val="28"/>
          <w:lang w:val="kk-KZ" w:eastAsia="ru-RU"/>
        </w:rPr>
        <w:t>[</w:t>
      </w:r>
      <w:r w:rsidR="006377EF">
        <w:rPr>
          <w:rFonts w:ascii="Times New Roman" w:hAnsi="Times New Roman"/>
          <w:sz w:val="28"/>
          <w:szCs w:val="28"/>
          <w:lang w:val="kk-KZ" w:eastAsia="ru-RU"/>
        </w:rPr>
        <w:t>39, б.270</w:t>
      </w:r>
      <w:r w:rsidR="006377EF" w:rsidRPr="006377EF">
        <w:rPr>
          <w:rFonts w:ascii="Times New Roman" w:hAnsi="Times New Roman"/>
          <w:sz w:val="28"/>
          <w:szCs w:val="28"/>
          <w:lang w:val="kk-KZ" w:eastAsia="ru-RU"/>
        </w:rPr>
        <w:t>]</w:t>
      </w:r>
      <w:r w:rsidRPr="00B3166A">
        <w:rPr>
          <w:rFonts w:ascii="Times New Roman" w:hAnsi="Times New Roman"/>
          <w:sz w:val="28"/>
          <w:szCs w:val="28"/>
          <w:lang w:val="kk-KZ" w:eastAsia="ru-RU"/>
        </w:rPr>
        <w:t>.</w:t>
      </w:r>
    </w:p>
    <w:p w:rsidR="00A52D88" w:rsidRPr="00B3166A" w:rsidRDefault="00A52D88" w:rsidP="00EE22CB">
      <w:pPr>
        <w:spacing w:after="0" w:line="240" w:lineRule="auto"/>
        <w:ind w:firstLine="567"/>
        <w:jc w:val="both"/>
        <w:rPr>
          <w:rFonts w:ascii="Times New Roman" w:hAnsi="Times New Roman"/>
          <w:sz w:val="28"/>
          <w:szCs w:val="28"/>
          <w:lang w:val="kk-KZ" w:eastAsia="ru-RU"/>
        </w:rPr>
      </w:pPr>
      <w:r w:rsidRPr="00B3166A">
        <w:rPr>
          <w:rFonts w:ascii="Times New Roman" w:hAnsi="Times New Roman"/>
          <w:sz w:val="28"/>
          <w:szCs w:val="28"/>
          <w:lang w:val="kk-KZ" w:eastAsia="ru-RU"/>
        </w:rPr>
        <w:t>Өстік немесе центрлік симметрия әдісімен шығарылатын есептердің ортақ белгілерін көрсету қиынға соғады. Күрделі есептерді шығару кезінде есеп шартында сынық сызық бөліктерінің қосындысы немесе айырмасы бар болғанда сынық сызықтарды түзу сызықтарға түзулейтін осьтік симметрия әдісі қолданылады.</w:t>
      </w:r>
    </w:p>
    <w:p w:rsidR="00A52D88" w:rsidRPr="00B3166A" w:rsidRDefault="00A52D88" w:rsidP="00EE22CB">
      <w:pPr>
        <w:spacing w:after="0" w:line="240" w:lineRule="auto"/>
        <w:ind w:firstLine="567"/>
        <w:jc w:val="both"/>
        <w:rPr>
          <w:rFonts w:ascii="Times New Roman" w:hAnsi="Times New Roman"/>
          <w:sz w:val="28"/>
          <w:szCs w:val="28"/>
          <w:lang w:val="kk-KZ" w:eastAsia="ru-RU"/>
        </w:rPr>
      </w:pPr>
      <w:r w:rsidRPr="00E1353E">
        <w:rPr>
          <w:rFonts w:ascii="Times New Roman" w:hAnsi="Times New Roman"/>
          <w:sz w:val="28"/>
          <w:szCs w:val="28"/>
          <w:lang w:val="kk-KZ" w:eastAsia="ru-RU"/>
        </w:rPr>
        <w:t>Есеп шартында берілген фигура элементтері бөліктерінің осьтік симметриясы болып табылатын түзу көрсетілген жағдайда осьтік симметрия әдісін пайдаланған тиімді деп нұсқау беруге болады. Мұндай түзу берілген фигураның қасиеттері бойынша оңай анықталады. Есеп берілгендерінің бір бөлігі қандай да бір түзудің бір жағында, ал қалған бөлігі екінші жағында орналасатын есептерді осы әдіспен шығару ыңғайлы болады. Центрлік симметрия әдісін есеп шартындағы қандайда бір нүкте ізделінді фигураның немесе қандай да бір көмекші фигураның центрі болып келген жағдайда пайдаланған тиімді</w:t>
      </w:r>
      <w:r w:rsidR="00B14E9B" w:rsidRPr="00E1353E">
        <w:rPr>
          <w:rFonts w:ascii="Times New Roman" w:hAnsi="Times New Roman"/>
          <w:sz w:val="28"/>
          <w:szCs w:val="28"/>
          <w:lang w:val="kk-KZ" w:eastAsia="ru-RU"/>
        </w:rPr>
        <w:t xml:space="preserve"> [</w:t>
      </w:r>
      <w:r w:rsidR="00E96F96" w:rsidRPr="00E1353E">
        <w:rPr>
          <w:rFonts w:ascii="Times New Roman" w:hAnsi="Times New Roman"/>
          <w:sz w:val="28"/>
          <w:szCs w:val="28"/>
          <w:lang w:val="kk-KZ" w:eastAsia="ru-RU"/>
        </w:rPr>
        <w:t>20</w:t>
      </w:r>
      <w:r w:rsidR="00121163" w:rsidRPr="00E1353E">
        <w:rPr>
          <w:rFonts w:ascii="Times New Roman" w:hAnsi="Times New Roman"/>
          <w:sz w:val="28"/>
          <w:szCs w:val="28"/>
          <w:lang w:val="kk-KZ" w:eastAsia="ru-RU"/>
        </w:rPr>
        <w:t>0</w:t>
      </w:r>
      <w:r w:rsidR="00B14E9B" w:rsidRPr="00E1353E">
        <w:rPr>
          <w:rFonts w:ascii="Times New Roman" w:hAnsi="Times New Roman"/>
          <w:sz w:val="28"/>
          <w:szCs w:val="28"/>
          <w:lang w:val="kk-KZ" w:eastAsia="ru-RU"/>
        </w:rPr>
        <w:t>]</w:t>
      </w:r>
      <w:r w:rsidRPr="00E1353E">
        <w:rPr>
          <w:rFonts w:ascii="Times New Roman" w:hAnsi="Times New Roman"/>
          <w:sz w:val="28"/>
          <w:szCs w:val="28"/>
          <w:lang w:val="kk-KZ" w:eastAsia="ru-RU"/>
        </w:rPr>
        <w:t>.</w:t>
      </w:r>
    </w:p>
    <w:bookmarkEnd w:id="134"/>
    <w:p w:rsidR="00A52D88" w:rsidRPr="00B3166A" w:rsidRDefault="00A52D88" w:rsidP="00E5074D">
      <w:pPr>
        <w:spacing w:after="0" w:line="240" w:lineRule="auto"/>
        <w:ind w:firstLine="567"/>
        <w:jc w:val="both"/>
        <w:rPr>
          <w:rFonts w:ascii="Times New Roman" w:hAnsi="Times New Roman"/>
          <w:sz w:val="28"/>
          <w:szCs w:val="28"/>
          <w:lang w:val="kk-KZ" w:eastAsia="ru-RU"/>
        </w:rPr>
      </w:pPr>
      <w:r w:rsidRPr="00B3166A">
        <w:rPr>
          <w:rFonts w:ascii="Times New Roman" w:hAnsi="Times New Roman"/>
          <w:color w:val="222222"/>
          <w:sz w:val="28"/>
          <w:szCs w:val="28"/>
          <w:lang w:val="kk-KZ" w:eastAsia="ru-RU"/>
        </w:rPr>
        <w:t xml:space="preserve">Ә.Н.Шыныбековтың </w:t>
      </w:r>
      <w:r w:rsidRPr="00B3166A">
        <w:rPr>
          <w:rFonts w:ascii="Times New Roman" w:hAnsi="Times New Roman"/>
          <w:sz w:val="28"/>
          <w:szCs w:val="28"/>
          <w:lang w:val="kk-KZ" w:eastAsia="ru-RU"/>
        </w:rPr>
        <w:t>9-сынып «Геометрия» оқулығындағы 2-бөлім «Жазықтықтағы түрлендіру» тарауының «Өстік симметрия» тақырыбына берілген 2.23-есебінің шығарылу жолы көрсетілді [</w:t>
      </w:r>
      <w:r w:rsidR="00C57E7D" w:rsidRPr="00B3166A">
        <w:rPr>
          <w:rFonts w:ascii="Times New Roman" w:hAnsi="Times New Roman"/>
          <w:sz w:val="28"/>
          <w:szCs w:val="28"/>
          <w:lang w:val="kk-KZ" w:eastAsia="ru-RU"/>
        </w:rPr>
        <w:t>6</w:t>
      </w:r>
      <w:r w:rsidRPr="00B3166A">
        <w:rPr>
          <w:rFonts w:ascii="Times New Roman" w:hAnsi="Times New Roman"/>
          <w:sz w:val="28"/>
          <w:szCs w:val="28"/>
          <w:lang w:val="kk-KZ" w:eastAsia="ru-RU"/>
        </w:rPr>
        <w:t>5, б.79].</w:t>
      </w:r>
    </w:p>
    <w:p w:rsidR="00A52D88" w:rsidRPr="00B3166A" w:rsidRDefault="00A52D88" w:rsidP="00E5074D">
      <w:pPr>
        <w:spacing w:after="0" w:line="240" w:lineRule="auto"/>
        <w:ind w:firstLine="567"/>
        <w:jc w:val="both"/>
        <w:rPr>
          <w:rFonts w:ascii="Times New Roman" w:hAnsi="Times New Roman"/>
          <w:sz w:val="28"/>
          <w:szCs w:val="28"/>
          <w:lang w:val="kk-KZ" w:eastAsia="ru-RU"/>
        </w:rPr>
      </w:pPr>
      <w:r w:rsidRPr="00B3166A">
        <w:rPr>
          <w:rFonts w:ascii="Times New Roman" w:hAnsi="Times New Roman"/>
          <w:i/>
          <w:sz w:val="28"/>
          <w:szCs w:val="28"/>
          <w:lang w:val="kk-KZ" w:eastAsia="ru-RU"/>
        </w:rPr>
        <w:t>Есеп 2.23.</w:t>
      </w:r>
      <w:r w:rsidRPr="00B3166A">
        <w:rPr>
          <w:rFonts w:ascii="Times New Roman" w:hAnsi="Times New Roman"/>
          <w:sz w:val="28"/>
          <w:szCs w:val="28"/>
          <w:lang w:val="kk-KZ" w:eastAsia="ru-RU"/>
        </w:rPr>
        <w:t xml:space="preserve"> А және В нүктелері m түзуінің бір жағында орналасқан. АК+АВ қосындысы ең кіші мән қабылдайтындай етіп, m түзуі бойынан К нүктесін белгілеңдер</w:t>
      </w:r>
      <w:r w:rsidR="00C57E7D" w:rsidRPr="00B3166A">
        <w:rPr>
          <w:rFonts w:ascii="Times New Roman" w:hAnsi="Times New Roman"/>
          <w:sz w:val="28"/>
          <w:szCs w:val="28"/>
          <w:lang w:val="kk-KZ" w:eastAsia="ru-RU"/>
        </w:rPr>
        <w:t xml:space="preserve"> [39, б.271]</w:t>
      </w:r>
      <w:r w:rsidRPr="00B3166A">
        <w:rPr>
          <w:rFonts w:ascii="Times New Roman" w:hAnsi="Times New Roman"/>
          <w:sz w:val="28"/>
          <w:szCs w:val="28"/>
          <w:lang w:val="kk-KZ" w:eastAsia="ru-RU"/>
        </w:rPr>
        <w:t>.</w:t>
      </w:r>
    </w:p>
    <w:p w:rsidR="00A52D88" w:rsidRPr="00B3166A" w:rsidRDefault="00A52D88" w:rsidP="00A52D88">
      <w:pPr>
        <w:spacing w:after="0" w:line="240" w:lineRule="auto"/>
        <w:ind w:firstLine="567"/>
        <w:jc w:val="both"/>
        <w:rPr>
          <w:rFonts w:ascii="Times New Roman" w:hAnsi="Times New Roman"/>
          <w:sz w:val="28"/>
          <w:szCs w:val="28"/>
          <w:lang w:val="kk-KZ" w:eastAsia="ru-RU"/>
        </w:rPr>
      </w:pPr>
      <w:bookmarkStart w:id="135" w:name="_Hlk179157144"/>
      <w:r w:rsidRPr="00B3166A">
        <w:rPr>
          <w:rFonts w:ascii="Times New Roman" w:hAnsi="Times New Roman"/>
          <w:i/>
          <w:sz w:val="28"/>
          <w:szCs w:val="28"/>
          <w:lang w:val="kk-KZ" w:eastAsia="ru-RU"/>
        </w:rPr>
        <w:t>Талдау</w:t>
      </w:r>
      <w:r w:rsidRPr="00B3166A">
        <w:rPr>
          <w:rFonts w:ascii="Times New Roman" w:hAnsi="Times New Roman"/>
          <w:sz w:val="28"/>
          <w:szCs w:val="28"/>
          <w:lang w:val="kk-KZ" w:eastAsia="ru-RU"/>
        </w:rPr>
        <w:t>. Ізделінді К нүктесі табылды деп есептеп, оны m түзуінің бойынан кез-келген жерінен белгілеп аламыз. К нүктесін А және В нүктелерімен кесінділер арқыл қосып, алынған үш жағдайға жеке-жеке тоқталамыз.</w:t>
      </w:r>
    </w:p>
    <w:tbl>
      <w:tblPr>
        <w:tblW w:w="0" w:type="auto"/>
        <w:tblLook w:val="04A0" w:firstRow="1" w:lastRow="0" w:firstColumn="1" w:lastColumn="0" w:noHBand="0" w:noVBand="1"/>
      </w:tblPr>
      <w:tblGrid>
        <w:gridCol w:w="4503"/>
        <w:gridCol w:w="5068"/>
      </w:tblGrid>
      <w:tr w:rsidR="00A52D88" w:rsidRPr="00F67B9C" w:rsidTr="008E03EF">
        <w:tc>
          <w:tcPr>
            <w:tcW w:w="4503" w:type="dxa"/>
          </w:tcPr>
          <w:p w:rsidR="00A52D88" w:rsidRPr="00B3166A" w:rsidRDefault="00A52D88" w:rsidP="00E5074D">
            <w:pPr>
              <w:ind w:firstLine="604"/>
              <w:rPr>
                <w:rFonts w:ascii="Times New Roman" w:hAnsi="Times New Roman"/>
                <w:sz w:val="28"/>
                <w:szCs w:val="28"/>
                <w:lang w:val="kk-KZ"/>
              </w:rPr>
            </w:pPr>
            <w:r w:rsidRPr="00B3166A">
              <w:rPr>
                <w:rFonts w:ascii="Times New Roman" w:eastAsia="Batang" w:hAnsi="Times New Roman"/>
                <w:i/>
                <w:color w:val="000000"/>
                <w:sz w:val="28"/>
                <w:szCs w:val="28"/>
                <w:lang w:val="kk-KZ"/>
              </w:rPr>
              <w:lastRenderedPageBreak/>
              <w:t xml:space="preserve">Салу. </w:t>
            </w:r>
            <w:r w:rsidRPr="00B3166A">
              <w:rPr>
                <w:rFonts w:ascii="Times New Roman" w:hAnsi="Times New Roman"/>
                <w:sz w:val="28"/>
                <w:szCs w:val="28"/>
                <w:lang w:val="kk-KZ"/>
              </w:rPr>
              <w:t>K (K</w:t>
            </w:r>
            <w:r w:rsidRPr="00B3166A">
              <w:rPr>
                <w:rFonts w:ascii="Times New Roman" w:hAnsi="Times New Roman"/>
                <w:sz w:val="28"/>
                <w:szCs w:val="28"/>
                <w:vertAlign w:val="subscript"/>
                <w:lang w:val="kk-KZ"/>
              </w:rPr>
              <w:t>1</w:t>
            </w:r>
            <w:r w:rsidRPr="00B3166A">
              <w:rPr>
                <w:rFonts w:ascii="Times New Roman" w:hAnsi="Times New Roman"/>
                <w:sz w:val="28"/>
                <w:szCs w:val="28"/>
                <w:lang w:val="kk-KZ"/>
              </w:rPr>
              <w:t>, K</w:t>
            </w:r>
            <w:r w:rsidRPr="00B3166A">
              <w:rPr>
                <w:rFonts w:ascii="Times New Roman" w:hAnsi="Times New Roman"/>
                <w:sz w:val="28"/>
                <w:szCs w:val="28"/>
                <w:vertAlign w:val="subscript"/>
                <w:lang w:val="kk-KZ"/>
              </w:rPr>
              <w:t>2</w:t>
            </w:r>
            <w:r w:rsidRPr="00B3166A">
              <w:rPr>
                <w:rFonts w:ascii="Times New Roman" w:hAnsi="Times New Roman"/>
                <w:sz w:val="28"/>
                <w:szCs w:val="28"/>
                <w:lang w:val="kk-KZ"/>
              </w:rPr>
              <w:t>) нүктесі m түзуінде жататын кез-келген нүкте болсын. A</w:t>
            </w:r>
            <w:r w:rsidRPr="00B3166A">
              <w:rPr>
                <w:rFonts w:ascii="Times New Roman" w:hAnsi="Times New Roman"/>
                <w:sz w:val="28"/>
                <w:szCs w:val="28"/>
                <w:vertAlign w:val="superscript"/>
                <w:lang w:val="kk-KZ"/>
              </w:rPr>
              <w:t>'</w:t>
            </w:r>
            <w:r w:rsidRPr="00B3166A">
              <w:rPr>
                <w:rFonts w:ascii="Times New Roman" w:hAnsi="Times New Roman"/>
                <w:sz w:val="28"/>
                <w:szCs w:val="28"/>
                <w:lang w:val="kk-KZ"/>
              </w:rPr>
              <w:t>нүктесі m түзуіне қарағанда А нүктесіне симметриялы нүкте болса,  A</w:t>
            </w:r>
            <w:r w:rsidRPr="00B3166A">
              <w:rPr>
                <w:rFonts w:ascii="Times New Roman" w:hAnsi="Times New Roman"/>
                <w:sz w:val="28"/>
                <w:szCs w:val="28"/>
                <w:vertAlign w:val="superscript"/>
                <w:lang w:val="kk-KZ"/>
              </w:rPr>
              <w:t>'</w:t>
            </w:r>
            <w:r w:rsidRPr="00B3166A">
              <w:rPr>
                <w:rFonts w:ascii="Times New Roman" w:hAnsi="Times New Roman"/>
                <w:sz w:val="28"/>
                <w:szCs w:val="28"/>
                <w:lang w:val="kk-KZ"/>
              </w:rPr>
              <w:t>К=AК болады және A</w:t>
            </w:r>
            <w:r w:rsidRPr="00B3166A">
              <w:rPr>
                <w:rFonts w:ascii="Times New Roman" w:hAnsi="Times New Roman"/>
                <w:sz w:val="28"/>
                <w:szCs w:val="28"/>
                <w:vertAlign w:val="superscript"/>
                <w:lang w:val="kk-KZ"/>
              </w:rPr>
              <w:t>'</w:t>
            </w:r>
            <w:r w:rsidRPr="00B3166A">
              <w:rPr>
                <w:rFonts w:ascii="Times New Roman" w:hAnsi="Times New Roman"/>
                <w:sz w:val="28"/>
                <w:szCs w:val="28"/>
                <w:lang w:val="kk-KZ"/>
              </w:rPr>
              <w:t>К+КB=AК+КB теңдігі орындалады (оң жақтағы сызба  алынады).</w:t>
            </w:r>
          </w:p>
        </w:tc>
        <w:tc>
          <w:tcPr>
            <w:tcW w:w="5068" w:type="dxa"/>
          </w:tcPr>
          <w:p w:rsidR="00A52D88" w:rsidRPr="00B3166A" w:rsidRDefault="0020465A" w:rsidP="008E03EF">
            <w:pPr>
              <w:spacing w:after="0" w:line="240" w:lineRule="auto"/>
              <w:jc w:val="both"/>
              <w:rPr>
                <w:rFonts w:ascii="Times New Roman" w:hAnsi="Times New Roman"/>
                <w:sz w:val="28"/>
                <w:szCs w:val="28"/>
                <w:lang w:val="kk-KZ"/>
              </w:rPr>
            </w:pPr>
            <w:r>
              <w:rPr>
                <w:noProof/>
              </w:rPr>
              <w:drawing>
                <wp:inline distT="0" distB="0" distL="0" distR="0" wp14:anchorId="2E68A612" wp14:editId="467A1DDF">
                  <wp:extent cx="2828925" cy="1704975"/>
                  <wp:effectExtent l="0" t="0" r="9525" b="952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2828925" cy="1704975"/>
                          </a:xfrm>
                          <a:prstGeom prst="rect">
                            <a:avLst/>
                          </a:prstGeom>
                        </pic:spPr>
                      </pic:pic>
                    </a:graphicData>
                  </a:graphic>
                </wp:inline>
              </w:drawing>
            </w:r>
          </w:p>
        </w:tc>
      </w:tr>
    </w:tbl>
    <w:bookmarkEnd w:id="135"/>
    <w:p w:rsidR="00A52D88" w:rsidRPr="00B3166A" w:rsidRDefault="00A52D88" w:rsidP="00EE22CB">
      <w:pPr>
        <w:spacing w:after="0" w:line="240" w:lineRule="auto"/>
        <w:ind w:firstLine="567"/>
        <w:jc w:val="both"/>
        <w:rPr>
          <w:rFonts w:ascii="Times New Roman" w:hAnsi="Times New Roman"/>
          <w:sz w:val="28"/>
          <w:szCs w:val="28"/>
          <w:lang w:val="kk-KZ" w:eastAsia="ru-RU"/>
        </w:rPr>
      </w:pPr>
      <w:r w:rsidRPr="00B3166A">
        <w:rPr>
          <w:rFonts w:ascii="Times New Roman" w:hAnsi="Times New Roman"/>
          <w:sz w:val="28"/>
          <w:szCs w:val="28"/>
          <w:lang w:val="kk-KZ" w:eastAsia="ru-RU"/>
        </w:rPr>
        <w:t>AК+КB мәні ең кіші болу үшін A</w:t>
      </w:r>
      <w:r w:rsidRPr="00B3166A">
        <w:rPr>
          <w:rFonts w:ascii="Times New Roman" w:hAnsi="Times New Roman"/>
          <w:sz w:val="28"/>
          <w:szCs w:val="28"/>
          <w:vertAlign w:val="superscript"/>
          <w:lang w:val="kk-KZ" w:eastAsia="ru-RU"/>
        </w:rPr>
        <w:t>'</w:t>
      </w:r>
      <w:r w:rsidRPr="00B3166A">
        <w:rPr>
          <w:rFonts w:ascii="Times New Roman" w:hAnsi="Times New Roman"/>
          <w:sz w:val="28"/>
          <w:szCs w:val="28"/>
          <w:lang w:val="kk-KZ" w:eastAsia="ru-RU"/>
        </w:rPr>
        <w:t>К+КB ең кіші болуы қажетті және жеткілікті. A</w:t>
      </w:r>
      <w:r w:rsidRPr="00B3166A">
        <w:rPr>
          <w:rFonts w:ascii="Times New Roman" w:hAnsi="Times New Roman"/>
          <w:sz w:val="28"/>
          <w:szCs w:val="28"/>
          <w:vertAlign w:val="superscript"/>
          <w:lang w:val="kk-KZ" w:eastAsia="ru-RU"/>
        </w:rPr>
        <w:t>'</w:t>
      </w:r>
      <w:r w:rsidRPr="00B3166A">
        <w:rPr>
          <w:rFonts w:ascii="Times New Roman" w:hAnsi="Times New Roman"/>
          <w:sz w:val="28"/>
          <w:szCs w:val="28"/>
          <w:lang w:val="kk-KZ" w:eastAsia="ru-RU"/>
        </w:rPr>
        <w:t>К+КB қосындының мәні ең кіші болу үшін К нүктесі A</w:t>
      </w:r>
      <w:r w:rsidRPr="00B3166A">
        <w:rPr>
          <w:rFonts w:ascii="Times New Roman" w:hAnsi="Times New Roman"/>
          <w:sz w:val="28"/>
          <w:szCs w:val="28"/>
          <w:vertAlign w:val="superscript"/>
          <w:lang w:val="kk-KZ" w:eastAsia="ru-RU"/>
        </w:rPr>
        <w:t>'</w:t>
      </w:r>
      <w:r w:rsidRPr="00B3166A">
        <w:rPr>
          <w:rFonts w:ascii="Times New Roman" w:hAnsi="Times New Roman"/>
          <w:sz w:val="28"/>
          <w:szCs w:val="28"/>
          <w:lang w:val="kk-KZ" w:eastAsia="ru-RU"/>
        </w:rPr>
        <w:t>В түзуіне тиісті болуы керек. Демек, ізделінді К нүктесі m түзуінің A</w:t>
      </w:r>
      <w:r w:rsidRPr="00B3166A">
        <w:rPr>
          <w:rFonts w:ascii="Times New Roman" w:hAnsi="Times New Roman"/>
          <w:sz w:val="28"/>
          <w:szCs w:val="28"/>
          <w:vertAlign w:val="superscript"/>
          <w:lang w:val="kk-KZ" w:eastAsia="ru-RU"/>
        </w:rPr>
        <w:t>'</w:t>
      </w:r>
      <w:r w:rsidRPr="00B3166A">
        <w:rPr>
          <w:rFonts w:ascii="Times New Roman" w:hAnsi="Times New Roman"/>
          <w:sz w:val="28"/>
          <w:szCs w:val="28"/>
          <w:lang w:val="kk-KZ" w:eastAsia="ru-RU"/>
        </w:rPr>
        <w:t>В түзуімен қиылысу нүктесі болады.</w:t>
      </w:r>
    </w:p>
    <w:p w:rsidR="00A52D88" w:rsidRPr="00B3166A" w:rsidRDefault="00A52D88" w:rsidP="00EE22CB">
      <w:pPr>
        <w:spacing w:after="0" w:line="240" w:lineRule="auto"/>
        <w:ind w:firstLine="567"/>
        <w:jc w:val="both"/>
        <w:rPr>
          <w:rFonts w:ascii="Times New Roman" w:hAnsi="Times New Roman"/>
          <w:sz w:val="28"/>
          <w:szCs w:val="28"/>
          <w:lang w:val="kk-KZ" w:eastAsia="ru-RU"/>
        </w:rPr>
      </w:pPr>
      <w:r w:rsidRPr="00B3166A">
        <w:rPr>
          <w:rFonts w:ascii="Times New Roman" w:hAnsi="Times New Roman"/>
          <w:sz w:val="28"/>
          <w:szCs w:val="28"/>
          <w:lang w:val="kk-KZ" w:eastAsia="ru-RU"/>
        </w:rPr>
        <w:t>Осы шарттардан соң К нүктесін табу үшін берілген екі нүктенің біреуіне m өсіне симметриялы нүктесі табылып, оны берілген екінші нүктемен қосып, алынған кесіндінің m түзуімен қиылысатын нүктесі табылса жеткілікті.</w:t>
      </w:r>
    </w:p>
    <w:p w:rsidR="00A52D88" w:rsidRPr="00B3166A" w:rsidRDefault="00A52D88" w:rsidP="00EE22CB">
      <w:pPr>
        <w:spacing w:after="0" w:line="240" w:lineRule="auto"/>
        <w:ind w:firstLine="567"/>
        <w:jc w:val="both"/>
        <w:rPr>
          <w:rFonts w:ascii="Times New Roman" w:hAnsi="Times New Roman"/>
          <w:sz w:val="28"/>
          <w:szCs w:val="28"/>
          <w:lang w:val="kk-KZ" w:eastAsia="ru-RU"/>
        </w:rPr>
      </w:pPr>
      <w:r w:rsidRPr="00B3166A">
        <w:rPr>
          <w:rFonts w:ascii="Times New Roman" w:hAnsi="Times New Roman"/>
          <w:sz w:val="28"/>
          <w:szCs w:val="28"/>
          <w:lang w:val="kk-KZ" w:eastAsia="ru-RU"/>
        </w:rPr>
        <w:t>Салу есептерін шығару әдістерін оқыту кезінде олардың сол әдісті сипаттайтын  ерекшеліктерін атап көрсеткен дұрыс. Мысалы, сыныпта ұқсас түрлендіру әдісіне есеп шығару кезінде немесе үй тапсырмаларын талдау барысында оқушыларға мынадай сұрақтар қоюға болады: есеп шартында фигураны ұқсастық дәлдікке дейін не анықтайды?</w:t>
      </w:r>
      <w:r w:rsidR="00EB0CE7">
        <w:rPr>
          <w:rFonts w:ascii="Times New Roman" w:hAnsi="Times New Roman"/>
          <w:sz w:val="28"/>
          <w:szCs w:val="28"/>
          <w:lang w:val="kk-KZ" w:eastAsia="ru-RU"/>
        </w:rPr>
        <w:t xml:space="preserve"> </w:t>
      </w:r>
      <w:r w:rsidRPr="00B3166A">
        <w:rPr>
          <w:rFonts w:ascii="Times New Roman" w:hAnsi="Times New Roman"/>
          <w:sz w:val="28"/>
          <w:szCs w:val="28"/>
          <w:lang w:val="kk-KZ" w:eastAsia="ru-RU"/>
        </w:rPr>
        <w:t>Ізделінді фигураның өлшемін не анықтайды? Осыған ұқсас жұмыстар басқа да әдістерді оқып-үйрену барысында жүргізіледі</w:t>
      </w:r>
      <w:r w:rsidR="00EB0CE7">
        <w:rPr>
          <w:rFonts w:ascii="Times New Roman" w:hAnsi="Times New Roman"/>
          <w:sz w:val="28"/>
          <w:szCs w:val="28"/>
          <w:lang w:val="kk-KZ" w:eastAsia="ru-RU"/>
        </w:rPr>
        <w:t xml:space="preserve"> </w:t>
      </w:r>
      <w:r w:rsidR="00EB0CE7" w:rsidRPr="00EB0CE7">
        <w:rPr>
          <w:rFonts w:ascii="Times New Roman" w:hAnsi="Times New Roman"/>
          <w:sz w:val="28"/>
          <w:szCs w:val="28"/>
          <w:lang w:val="kk-KZ" w:eastAsia="ru-RU"/>
        </w:rPr>
        <w:t>[</w:t>
      </w:r>
      <w:r w:rsidR="00EB0CE7">
        <w:rPr>
          <w:rFonts w:ascii="Times New Roman" w:hAnsi="Times New Roman"/>
          <w:sz w:val="28"/>
          <w:szCs w:val="28"/>
          <w:lang w:val="kk-KZ" w:eastAsia="ru-RU"/>
        </w:rPr>
        <w:t>159, б.237</w:t>
      </w:r>
      <w:r w:rsidR="00EB0CE7" w:rsidRPr="00EB0CE7">
        <w:rPr>
          <w:rFonts w:ascii="Times New Roman" w:hAnsi="Times New Roman"/>
          <w:sz w:val="28"/>
          <w:szCs w:val="28"/>
          <w:lang w:val="kk-KZ" w:eastAsia="ru-RU"/>
        </w:rPr>
        <w:t>]</w:t>
      </w:r>
      <w:r w:rsidRPr="00B3166A">
        <w:rPr>
          <w:rFonts w:ascii="Times New Roman" w:hAnsi="Times New Roman"/>
          <w:sz w:val="28"/>
          <w:szCs w:val="28"/>
          <w:lang w:val="kk-KZ" w:eastAsia="ru-RU"/>
        </w:rPr>
        <w:t>.</w:t>
      </w:r>
    </w:p>
    <w:p w:rsidR="00A52D88" w:rsidRPr="00B3166A" w:rsidRDefault="002A05FD" w:rsidP="00AF703B">
      <w:pPr>
        <w:spacing w:after="0" w:line="240" w:lineRule="auto"/>
        <w:jc w:val="both"/>
        <w:rPr>
          <w:rFonts w:ascii="Times New Roman" w:hAnsi="Times New Roman"/>
          <w:b/>
          <w:i/>
          <w:color w:val="0D0D0D"/>
          <w:sz w:val="28"/>
          <w:szCs w:val="28"/>
          <w:lang w:val="kk-KZ"/>
        </w:rPr>
      </w:pPr>
      <w:bookmarkStart w:id="136" w:name="_Hlk179157193"/>
      <w:r w:rsidRPr="00B3166A">
        <w:rPr>
          <w:noProof/>
          <w:lang w:eastAsia="ru-RU"/>
        </w:rPr>
        <mc:AlternateContent>
          <mc:Choice Requires="wps">
            <w:drawing>
              <wp:anchor distT="0" distB="0" distL="114300" distR="114300" simplePos="0" relativeHeight="251659264" behindDoc="0" locked="0" layoutInCell="1" allowOverlap="1">
                <wp:simplePos x="0" y="0"/>
                <wp:positionH relativeFrom="margin">
                  <wp:posOffset>-268605</wp:posOffset>
                </wp:positionH>
                <wp:positionV relativeFrom="paragraph">
                  <wp:posOffset>2446655</wp:posOffset>
                </wp:positionV>
                <wp:extent cx="6067425" cy="571500"/>
                <wp:effectExtent l="0" t="0" r="0" b="0"/>
                <wp:wrapNone/>
                <wp:docPr id="703" name="Надпись 14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7425"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9D11D4" w:rsidRPr="00C35259" w:rsidRDefault="009D11D4" w:rsidP="002A05FD">
                            <w:pPr>
                              <w:spacing w:after="0" w:line="240" w:lineRule="auto"/>
                              <w:jc w:val="center"/>
                              <w:rPr>
                                <w:rFonts w:ascii="Times New Roman" w:hAnsi="Times New Roman"/>
                                <w:sz w:val="28"/>
                                <w:szCs w:val="28"/>
                                <w:lang w:val="kk-KZ"/>
                              </w:rPr>
                            </w:pPr>
                            <w:r>
                              <w:rPr>
                                <w:rFonts w:ascii="Times New Roman" w:hAnsi="Times New Roman"/>
                                <w:sz w:val="28"/>
                                <w:szCs w:val="28"/>
                                <w:lang w:val="kk-KZ"/>
                              </w:rPr>
                              <w:t>Сурет 36 – Геометриялық салу есебін шығарудың тиімді әдісін анықтау білігін қалыптастыру</w:t>
                            </w:r>
                            <w:r w:rsidRPr="002838DC">
                              <w:rPr>
                                <w:rFonts w:ascii="Times New Roman" w:hAnsi="Times New Roman"/>
                                <w:sz w:val="28"/>
                                <w:szCs w:val="28"/>
                                <w:lang w:val="kk-KZ"/>
                              </w:rPr>
                              <w:t xml:space="preserve"> кезеңдері</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Надпись 1420" o:spid="_x0000_s1041" type="#_x0000_t202" style="position:absolute;left:0;text-align:left;margin-left:-21.15pt;margin-top:192.65pt;width:477.75pt;height:4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" filled="f" stroked="f" strokeweight=".5pt">
                <v:textbox>
                  <w:txbxContent>
                    <w:p w:rsidR="009D11D4" w:rsidRPr="00C35259" w:rsidRDefault="009D11D4" w:rsidP="002A05FD">
                      <w:pPr>
                        <w:spacing w:after="0" w:line="240" w:lineRule="auto"/>
                        <w:jc w:val="center"/>
                        <w:rPr>
                          <w:rFonts w:ascii="Times New Roman" w:hAnsi="Times New Roman"/>
                          <w:sz w:val="28"/>
                          <w:szCs w:val="28"/>
                          <w:lang w:val="kk-KZ"/>
                        </w:rPr>
                      </w:pPr>
                      <w:r>
                        <w:rPr>
                          <w:rFonts w:ascii="Times New Roman" w:hAnsi="Times New Roman"/>
                          <w:sz w:val="28"/>
                          <w:szCs w:val="28"/>
                          <w:lang w:val="kk-KZ"/>
                        </w:rPr>
                        <w:t>Сурет 36 – Геометриялық салу есебін шығарудың тиімді әдісін анықтау білігін қалыптастыру</w:t>
                      </w:r>
                      <w:r w:rsidRPr="002838DC">
                        <w:rPr>
                          <w:rFonts w:ascii="Times New Roman" w:hAnsi="Times New Roman"/>
                          <w:sz w:val="28"/>
                          <w:szCs w:val="28"/>
                          <w:lang w:val="kk-KZ"/>
                        </w:rPr>
                        <w:t xml:space="preserve"> кезеңдері</w:t>
                      </w:r>
                    </w:p>
                  </w:txbxContent>
                </v:textbox>
                <w10:wrap anchorx="margin"/>
              </v:shape>
            </w:pict>
          </mc:Fallback>
        </mc:AlternateContent>
      </w:r>
      <w:r w:rsidR="00000496" w:rsidRPr="00743E34">
        <w:rPr>
          <w:noProof/>
          <w:lang w:val="kk-KZ"/>
        </w:rPr>
        <w:t xml:space="preserve"> </w:t>
      </w:r>
      <w:r w:rsidR="00013828">
        <w:rPr>
          <w:noProof/>
        </w:rPr>
        <w:drawing>
          <wp:inline distT="0" distB="0" distL="0" distR="0" wp14:anchorId="541D0EB6" wp14:editId="3416DB77">
            <wp:extent cx="5953125" cy="2581275"/>
            <wp:effectExtent l="0" t="0" r="9525" b="952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8"/>
                    <a:srcRect t="3367" b="5387"/>
                    <a:stretch/>
                  </pic:blipFill>
                  <pic:spPr bwMode="auto">
                    <a:xfrm>
                      <a:off x="0" y="0"/>
                      <a:ext cx="5953125" cy="2581275"/>
                    </a:xfrm>
                    <a:prstGeom prst="rect">
                      <a:avLst/>
                    </a:prstGeom>
                    <a:ln>
                      <a:noFill/>
                    </a:ln>
                    <a:extLst>
                      <a:ext uri="{53640926-AAD7-44D8-BBD7-CCE9431645EC}">
                        <a14:shadowObscured xmlns:a14="http://schemas.microsoft.com/office/drawing/2010/main"/>
                      </a:ext>
                    </a:extLst>
                  </pic:spPr>
                </pic:pic>
              </a:graphicData>
            </a:graphic>
          </wp:inline>
        </w:drawing>
      </w:r>
    </w:p>
    <w:p w:rsidR="00A52D88" w:rsidRPr="00B3166A" w:rsidRDefault="00A52D88" w:rsidP="00A52D88">
      <w:pPr>
        <w:spacing w:after="0" w:line="240" w:lineRule="auto"/>
        <w:ind w:firstLine="708"/>
        <w:jc w:val="both"/>
        <w:rPr>
          <w:rFonts w:ascii="Times New Roman" w:hAnsi="Times New Roman"/>
          <w:b/>
          <w:i/>
          <w:sz w:val="28"/>
          <w:szCs w:val="28"/>
          <w:lang w:val="kk-KZ"/>
        </w:rPr>
      </w:pPr>
      <w:bookmarkStart w:id="137" w:name="_Hlk165005647"/>
    </w:p>
    <w:p w:rsidR="00AF703B" w:rsidRDefault="00AF703B" w:rsidP="00C9187A">
      <w:pPr>
        <w:spacing w:after="0" w:line="240" w:lineRule="auto"/>
        <w:jc w:val="both"/>
        <w:rPr>
          <w:rFonts w:ascii="Times New Roman" w:hAnsi="Times New Roman"/>
          <w:i/>
          <w:sz w:val="28"/>
          <w:szCs w:val="28"/>
          <w:lang w:val="kk-KZ"/>
        </w:rPr>
      </w:pPr>
    </w:p>
    <w:p w:rsidR="002A05FD" w:rsidRPr="00811835" w:rsidRDefault="00811835" w:rsidP="00811835">
      <w:pPr>
        <w:spacing w:after="0" w:line="240" w:lineRule="auto"/>
        <w:ind w:firstLine="567"/>
        <w:jc w:val="both"/>
        <w:rPr>
          <w:rFonts w:ascii="Times New Roman" w:hAnsi="Times New Roman"/>
          <w:b/>
          <w:i/>
          <w:color w:val="0D0D0D"/>
          <w:sz w:val="28"/>
          <w:szCs w:val="28"/>
          <w:lang w:val="kk-KZ"/>
        </w:rPr>
      </w:pPr>
      <w:r w:rsidRPr="00B3166A">
        <w:rPr>
          <w:rFonts w:ascii="Times New Roman" w:hAnsi="Times New Roman"/>
          <w:sz w:val="28"/>
          <w:szCs w:val="28"/>
          <w:lang w:val="kk-KZ"/>
        </w:rPr>
        <w:t xml:space="preserve">Болашақ математика мұғалімдерін әдістемелік даярлауда – салу есебінің шартына сәйкес, оны шығарудың тиімді әдісін анықтау маңызды болып табылады. Болашақ математика мұғалімдерінің геометриялық салу есебін шығарудың тиімді әдісін анықтау білігін қалыптастыру кезеңдері </w:t>
      </w:r>
      <w:r>
        <w:rPr>
          <w:rFonts w:ascii="Times New Roman" w:hAnsi="Times New Roman"/>
          <w:sz w:val="28"/>
          <w:szCs w:val="28"/>
          <w:lang w:val="kk-KZ"/>
        </w:rPr>
        <w:t>36</w:t>
      </w:r>
      <w:r w:rsidRPr="00B3166A">
        <w:rPr>
          <w:rFonts w:ascii="Times New Roman" w:hAnsi="Times New Roman"/>
          <w:sz w:val="28"/>
          <w:szCs w:val="28"/>
          <w:lang w:val="kk-KZ"/>
        </w:rPr>
        <w:t>-суретте көрсетілген.</w:t>
      </w:r>
    </w:p>
    <w:p w:rsidR="00A52D88" w:rsidRPr="00B3166A" w:rsidRDefault="00A52D88" w:rsidP="00EE22CB">
      <w:pPr>
        <w:spacing w:after="0" w:line="240" w:lineRule="auto"/>
        <w:ind w:firstLine="567"/>
        <w:jc w:val="both"/>
        <w:rPr>
          <w:rFonts w:ascii="Times New Roman" w:hAnsi="Times New Roman"/>
          <w:sz w:val="28"/>
          <w:szCs w:val="28"/>
          <w:lang w:val="kk-KZ"/>
        </w:rPr>
      </w:pPr>
      <w:r w:rsidRPr="00B3166A">
        <w:rPr>
          <w:rFonts w:ascii="Times New Roman" w:hAnsi="Times New Roman"/>
          <w:i/>
          <w:sz w:val="28"/>
          <w:szCs w:val="28"/>
          <w:lang w:val="kk-KZ"/>
        </w:rPr>
        <w:t>Бірінші кезең</w:t>
      </w:r>
      <w:r w:rsidR="00F64711" w:rsidRPr="00B3166A">
        <w:rPr>
          <w:rFonts w:ascii="Times New Roman" w:hAnsi="Times New Roman"/>
          <w:sz w:val="28"/>
          <w:szCs w:val="28"/>
          <w:lang w:val="kk-KZ"/>
        </w:rPr>
        <w:t xml:space="preserve"> </w:t>
      </w:r>
      <w:r w:rsidRPr="00B3166A">
        <w:rPr>
          <w:rFonts w:ascii="Times New Roman" w:hAnsi="Times New Roman"/>
          <w:sz w:val="28"/>
          <w:szCs w:val="28"/>
          <w:lang w:val="kk-KZ"/>
        </w:rPr>
        <w:t xml:space="preserve">– салу есептерін әртүрлі тәсілдермен шығаруда тірек салу есептерін пайдалану. Салу есептерін бірнеше тәсілмен шығару тірек салу </w:t>
      </w:r>
      <w:r w:rsidRPr="00B3166A">
        <w:rPr>
          <w:rFonts w:ascii="Times New Roman" w:hAnsi="Times New Roman"/>
          <w:sz w:val="28"/>
          <w:szCs w:val="28"/>
          <w:lang w:val="kk-KZ"/>
        </w:rPr>
        <w:lastRenderedPageBreak/>
        <w:t xml:space="preserve">есептері мен көп кездесетін нүктелер жиыны тақырыптарын түсіндірген соң ұсынылады. </w:t>
      </w:r>
    </w:p>
    <w:p w:rsidR="00A52D88" w:rsidRPr="00B3166A" w:rsidRDefault="00A52D88" w:rsidP="00EE22CB">
      <w:pPr>
        <w:spacing w:after="0" w:line="240" w:lineRule="auto"/>
        <w:ind w:firstLine="567"/>
        <w:jc w:val="both"/>
        <w:rPr>
          <w:rFonts w:ascii="Times New Roman" w:hAnsi="Times New Roman"/>
          <w:sz w:val="28"/>
          <w:szCs w:val="28"/>
          <w:lang w:val="kk-KZ"/>
        </w:rPr>
      </w:pPr>
      <w:bookmarkStart w:id="138" w:name="_Hlk179157218"/>
      <w:bookmarkEnd w:id="136"/>
      <w:r w:rsidRPr="00B3166A">
        <w:rPr>
          <w:rFonts w:ascii="Times New Roman" w:hAnsi="Times New Roman"/>
          <w:sz w:val="28"/>
          <w:szCs w:val="28"/>
          <w:lang w:val="kk-KZ"/>
        </w:rPr>
        <w:t>Студенттерге негізгі салу есептерін шығарудың әртүрлі тәсілдерін іздеу іс-әрекетін ұйымдастыруда: «берілген түзуге одан тыс жатқан нүктеден перпендикуляр түзу жүргізу» есебін ұсынуға болады. Берілген есептің   шығарылуы төменде көрсетілген.</w:t>
      </w:r>
    </w:p>
    <w:tbl>
      <w:tblPr>
        <w:tblW w:w="0" w:type="auto"/>
        <w:tblLook w:val="04A0" w:firstRow="1" w:lastRow="0" w:firstColumn="1" w:lastColumn="0" w:noHBand="0" w:noVBand="1"/>
      </w:tblPr>
      <w:tblGrid>
        <w:gridCol w:w="4927"/>
        <w:gridCol w:w="4537"/>
      </w:tblGrid>
      <w:tr w:rsidR="00A52D88" w:rsidRPr="00B3166A" w:rsidTr="008E03EF">
        <w:tc>
          <w:tcPr>
            <w:tcW w:w="4927" w:type="dxa"/>
          </w:tcPr>
          <w:p w:rsidR="00A52D88" w:rsidRPr="00B3166A" w:rsidRDefault="00A52D88" w:rsidP="008E03EF">
            <w:pPr>
              <w:pStyle w:val="a5"/>
              <w:tabs>
                <w:tab w:val="left" w:pos="142"/>
                <w:tab w:val="left" w:pos="567"/>
              </w:tabs>
              <w:spacing w:after="0" w:line="240" w:lineRule="auto"/>
              <w:ind w:left="142"/>
              <w:jc w:val="both"/>
              <w:rPr>
                <w:rFonts w:ascii="Times New Roman" w:hAnsi="Times New Roman"/>
                <w:sz w:val="28"/>
                <w:szCs w:val="28"/>
                <w:lang w:val="kk-KZ" w:eastAsia="en-US"/>
              </w:rPr>
            </w:pPr>
            <w:r w:rsidRPr="00B3166A">
              <w:rPr>
                <w:rFonts w:ascii="Times New Roman" w:hAnsi="Times New Roman"/>
                <w:i/>
                <w:sz w:val="28"/>
                <w:szCs w:val="28"/>
                <w:lang w:val="kk-KZ" w:eastAsia="en-US"/>
              </w:rPr>
              <w:t xml:space="preserve">а) </w:t>
            </w:r>
            <w:r w:rsidRPr="00B3166A">
              <w:rPr>
                <w:rFonts w:ascii="Times New Roman" w:hAnsi="Times New Roman"/>
                <w:sz w:val="28"/>
                <w:szCs w:val="28"/>
                <w:lang w:val="kk-KZ" w:eastAsia="en-US"/>
              </w:rPr>
              <w:t xml:space="preserve">Берілгені: </w:t>
            </w:r>
            <w:r w:rsidRPr="00B3166A">
              <w:rPr>
                <w:rFonts w:ascii="Times New Roman" w:hAnsi="Times New Roman"/>
                <w:i/>
                <w:sz w:val="28"/>
                <w:szCs w:val="28"/>
                <w:lang w:val="kk-KZ" w:eastAsia="en-US"/>
              </w:rPr>
              <w:t>a</w:t>
            </w:r>
            <w:r w:rsidR="006377EF">
              <w:rPr>
                <w:rFonts w:ascii="Times New Roman" w:hAnsi="Times New Roman"/>
                <w:i/>
                <w:sz w:val="28"/>
                <w:szCs w:val="28"/>
                <w:lang w:val="kk-KZ" w:eastAsia="en-US"/>
              </w:rPr>
              <w:t xml:space="preserve"> </w:t>
            </w:r>
            <w:r w:rsidRPr="00B3166A">
              <w:rPr>
                <w:rFonts w:ascii="Times New Roman" w:hAnsi="Times New Roman"/>
                <w:i/>
                <w:sz w:val="28"/>
                <w:szCs w:val="28"/>
                <w:lang w:val="kk-KZ" w:eastAsia="en-US"/>
              </w:rPr>
              <w:t>түзуі,</w:t>
            </w:r>
            <w:r w:rsidR="00C57E7D" w:rsidRPr="00B3166A">
              <w:rPr>
                <w:rFonts w:ascii="Times New Roman" w:hAnsi="Times New Roman"/>
                <w:i/>
                <w:sz w:val="28"/>
                <w:szCs w:val="28"/>
                <w:lang w:val="kk-KZ" w:eastAsia="en-US"/>
              </w:rPr>
              <w:t xml:space="preserve"> </w:t>
            </w:r>
            <w:r w:rsidRPr="00B3166A">
              <w:rPr>
                <w:rFonts w:ascii="Times New Roman" w:hAnsi="Times New Roman"/>
                <w:i/>
                <w:sz w:val="28"/>
                <w:szCs w:val="28"/>
                <w:lang w:val="kk-KZ" w:eastAsia="en-US"/>
              </w:rPr>
              <w:t>K</w:t>
            </w:r>
            <m:oMath>
              <m:r>
                <w:rPr>
                  <w:rFonts w:ascii="Cambria Math" w:hAnsi="Cambria Math"/>
                  <w:sz w:val="28"/>
                  <w:szCs w:val="28"/>
                  <w:lang w:val="kk-KZ"/>
                </w:rPr>
                <m:t>∉</m:t>
              </m:r>
              <m:r>
                <w:rPr>
                  <w:rFonts w:ascii="Cambria Math" w:hAnsi="Cambria Math"/>
                  <w:sz w:val="28"/>
                  <w:szCs w:val="28"/>
                  <w:lang w:val="en-US"/>
                </w:rPr>
                <m:t>a</m:t>
              </m:r>
              <m:r>
                <w:rPr>
                  <w:rFonts w:ascii="Cambria Math" w:hAnsi="Cambria Math"/>
                  <w:sz w:val="28"/>
                  <w:szCs w:val="28"/>
                  <w:lang w:val="kk-KZ"/>
                </w:rPr>
                <m:t>.</m:t>
              </m:r>
            </m:oMath>
          </w:p>
          <w:p w:rsidR="00A52D88" w:rsidRPr="00B3166A" w:rsidRDefault="00A52D88" w:rsidP="008E03EF">
            <w:pPr>
              <w:pStyle w:val="a5"/>
              <w:tabs>
                <w:tab w:val="left" w:pos="142"/>
                <w:tab w:val="left" w:pos="567"/>
              </w:tabs>
              <w:spacing w:after="0" w:line="240" w:lineRule="auto"/>
              <w:ind w:left="142"/>
              <w:jc w:val="both"/>
              <w:rPr>
                <w:rFonts w:ascii="Times New Roman" w:hAnsi="Times New Roman"/>
                <w:sz w:val="28"/>
                <w:szCs w:val="28"/>
                <w:lang w:val="kk-KZ" w:eastAsia="en-US"/>
              </w:rPr>
            </w:pPr>
            <w:r w:rsidRPr="00B3166A">
              <w:rPr>
                <w:rFonts w:ascii="Times New Roman" w:hAnsi="Times New Roman"/>
                <w:i/>
                <w:sz w:val="28"/>
                <w:szCs w:val="28"/>
                <w:lang w:val="kk-KZ" w:eastAsia="en-US"/>
              </w:rPr>
              <w:t xml:space="preserve">Салу. 1. a </w:t>
            </w:r>
            <w:r w:rsidRPr="00B3166A">
              <w:rPr>
                <w:rFonts w:ascii="Times New Roman" w:hAnsi="Times New Roman"/>
                <w:sz w:val="28"/>
                <w:szCs w:val="28"/>
                <w:lang w:val="kk-KZ" w:eastAsia="en-US"/>
              </w:rPr>
              <w:t xml:space="preserve">түзуінің бойынан </w:t>
            </w:r>
            <w:r w:rsidRPr="00B3166A">
              <w:rPr>
                <w:rFonts w:ascii="Times New Roman" w:hAnsi="Times New Roman"/>
                <w:i/>
                <w:sz w:val="28"/>
                <w:szCs w:val="28"/>
                <w:lang w:val="kk-KZ" w:eastAsia="en-US"/>
              </w:rPr>
              <w:t>A</w:t>
            </w:r>
            <w:r w:rsidRPr="00B3166A">
              <w:rPr>
                <w:rFonts w:ascii="Times New Roman" w:hAnsi="Times New Roman"/>
                <w:sz w:val="28"/>
                <w:szCs w:val="28"/>
                <w:lang w:val="kk-KZ" w:eastAsia="en-US"/>
              </w:rPr>
              <w:t xml:space="preserve"> нүктесін саламыз;</w:t>
            </w:r>
          </w:p>
          <w:p w:rsidR="00A52D88" w:rsidRPr="00B3166A" w:rsidRDefault="00A52D88" w:rsidP="008E03EF">
            <w:pPr>
              <w:pStyle w:val="a5"/>
              <w:tabs>
                <w:tab w:val="left" w:pos="142"/>
                <w:tab w:val="left" w:pos="567"/>
              </w:tabs>
              <w:spacing w:after="0" w:line="240" w:lineRule="auto"/>
              <w:ind w:left="142"/>
              <w:jc w:val="both"/>
              <w:rPr>
                <w:rFonts w:ascii="Times New Roman" w:hAnsi="Times New Roman"/>
                <w:sz w:val="28"/>
                <w:szCs w:val="28"/>
                <w:lang w:val="kk-KZ" w:eastAsia="en-US"/>
              </w:rPr>
            </w:pPr>
            <w:r w:rsidRPr="00B3166A">
              <w:rPr>
                <w:rFonts w:ascii="Times New Roman" w:hAnsi="Times New Roman"/>
                <w:i/>
                <w:sz w:val="28"/>
                <w:szCs w:val="28"/>
                <w:lang w:val="kk-KZ" w:eastAsia="en-US"/>
              </w:rPr>
              <w:t xml:space="preserve">2. </w:t>
            </w:r>
            <m:oMath>
              <m:r>
                <w:rPr>
                  <w:rFonts w:ascii="Cambria Math" w:hAnsi="Cambria Math"/>
                  <w:sz w:val="28"/>
                  <w:szCs w:val="28"/>
                  <w:lang w:val="kk-KZ"/>
                </w:rPr>
                <m:t>ω</m:t>
              </m:r>
              <m:d>
                <m:dPr>
                  <m:ctrlPr>
                    <w:rPr>
                      <w:rFonts w:ascii="Cambria Math" w:hAnsi="Cambria Math"/>
                      <w:i/>
                      <w:sz w:val="28"/>
                      <w:szCs w:val="28"/>
                      <w:lang w:val="kk-KZ"/>
                    </w:rPr>
                  </m:ctrlPr>
                </m:dPr>
                <m:e>
                  <m:r>
                    <w:rPr>
                      <w:rFonts w:ascii="Cambria Math" w:hAnsi="Cambria Math"/>
                      <w:sz w:val="28"/>
                      <w:szCs w:val="28"/>
                      <w:lang w:val="en-US"/>
                    </w:rPr>
                    <m:t>A</m:t>
                  </m:r>
                  <m:r>
                    <w:rPr>
                      <w:rFonts w:ascii="Cambria Math" w:hAnsi="Cambria Math"/>
                      <w:sz w:val="28"/>
                      <w:szCs w:val="28"/>
                    </w:rPr>
                    <m:t xml:space="preserve">, </m:t>
                  </m:r>
                  <m:r>
                    <w:rPr>
                      <w:rFonts w:ascii="Cambria Math" w:hAnsi="Cambria Math"/>
                      <w:sz w:val="28"/>
                      <w:szCs w:val="28"/>
                      <w:lang w:val="en-US"/>
                    </w:rPr>
                    <m:t>KA</m:t>
                  </m:r>
                </m:e>
              </m:d>
            </m:oMath>
            <w:r w:rsidRPr="00B3166A">
              <w:rPr>
                <w:rFonts w:ascii="Times New Roman" w:hAnsi="Times New Roman"/>
                <w:sz w:val="28"/>
                <w:szCs w:val="28"/>
                <w:lang w:val="kk-KZ" w:eastAsia="en-US"/>
              </w:rPr>
              <w:t>шеңберін саламыз;</w:t>
            </w:r>
          </w:p>
          <w:p w:rsidR="00A52D88" w:rsidRPr="00B3166A" w:rsidRDefault="00A52D88" w:rsidP="008E03EF">
            <w:pPr>
              <w:pStyle w:val="a5"/>
              <w:tabs>
                <w:tab w:val="left" w:pos="142"/>
                <w:tab w:val="left" w:pos="567"/>
              </w:tabs>
              <w:spacing w:after="0" w:line="240" w:lineRule="auto"/>
              <w:ind w:left="142"/>
              <w:jc w:val="both"/>
              <w:rPr>
                <w:rFonts w:ascii="Times New Roman" w:hAnsi="Times New Roman"/>
                <w:sz w:val="28"/>
                <w:szCs w:val="28"/>
                <w:lang w:val="kk-KZ" w:eastAsia="en-US"/>
              </w:rPr>
            </w:pPr>
            <w:r w:rsidRPr="00B3166A">
              <w:rPr>
                <w:rFonts w:ascii="Times New Roman" w:hAnsi="Times New Roman"/>
                <w:i/>
                <w:sz w:val="28"/>
                <w:szCs w:val="28"/>
                <w:lang w:val="kk-KZ" w:eastAsia="en-US"/>
              </w:rPr>
              <w:t>3.</w:t>
            </w:r>
            <m:oMath>
              <m:r>
                <w:rPr>
                  <w:rFonts w:ascii="Cambria Math" w:hAnsi="Cambria Math"/>
                  <w:sz w:val="28"/>
                  <w:szCs w:val="28"/>
                  <w:lang w:val="kk-KZ"/>
                </w:rPr>
                <m:t xml:space="preserve"> ω∩a=B;</m:t>
              </m:r>
            </m:oMath>
          </w:p>
          <w:p w:rsidR="00A52D88" w:rsidRPr="00B3166A" w:rsidRDefault="00A52D88" w:rsidP="008E03EF">
            <w:pPr>
              <w:pStyle w:val="a5"/>
              <w:tabs>
                <w:tab w:val="left" w:pos="142"/>
                <w:tab w:val="left" w:pos="426"/>
              </w:tabs>
              <w:spacing w:after="0" w:line="240" w:lineRule="auto"/>
              <w:ind w:left="142"/>
              <w:jc w:val="both"/>
              <w:rPr>
                <w:rFonts w:ascii="Times New Roman" w:hAnsi="Times New Roman"/>
                <w:sz w:val="28"/>
                <w:szCs w:val="28"/>
                <w:lang w:val="kk-KZ" w:eastAsia="en-US"/>
              </w:rPr>
            </w:pPr>
            <w:r w:rsidRPr="00B3166A">
              <w:rPr>
                <w:rFonts w:ascii="Times New Roman" w:hAnsi="Times New Roman"/>
                <w:i/>
                <w:sz w:val="28"/>
                <w:szCs w:val="28"/>
                <w:lang w:val="kk-KZ" w:eastAsia="en-US"/>
              </w:rPr>
              <w:t>4.</w:t>
            </w:r>
            <m:oMath>
              <m:sSub>
                <m:sSubPr>
                  <m:ctrlPr>
                    <w:rPr>
                      <w:rFonts w:ascii="Cambria Math" w:hAnsi="Cambria Math"/>
                      <w:i/>
                      <w:sz w:val="28"/>
                      <w:szCs w:val="28"/>
                      <w:lang w:val="kk-KZ"/>
                    </w:rPr>
                  </m:ctrlPr>
                </m:sSubPr>
                <m:e>
                  <m:r>
                    <w:rPr>
                      <w:rFonts w:ascii="Cambria Math" w:hAnsi="Cambria Math"/>
                      <w:sz w:val="28"/>
                      <w:szCs w:val="28"/>
                      <w:lang w:val="kk-KZ"/>
                    </w:rPr>
                    <m:t xml:space="preserve"> ω</m:t>
                  </m:r>
                </m:e>
                <m:sub>
                  <m:r>
                    <w:rPr>
                      <w:rFonts w:ascii="Cambria Math" w:hAnsi="Cambria Math"/>
                      <w:sz w:val="28"/>
                      <w:szCs w:val="28"/>
                      <w:lang w:val="kk-KZ"/>
                    </w:rPr>
                    <m:t>1</m:t>
                  </m:r>
                </m:sub>
              </m:sSub>
              <m:d>
                <m:dPr>
                  <m:ctrlPr>
                    <w:rPr>
                      <w:rFonts w:ascii="Cambria Math" w:hAnsi="Cambria Math"/>
                      <w:i/>
                      <w:sz w:val="28"/>
                      <w:szCs w:val="28"/>
                      <w:lang w:val="kk-KZ"/>
                    </w:rPr>
                  </m:ctrlPr>
                </m:dPr>
                <m:e>
                  <m:r>
                    <w:rPr>
                      <w:rFonts w:ascii="Cambria Math" w:hAnsi="Cambria Math"/>
                      <w:sz w:val="28"/>
                      <w:szCs w:val="28"/>
                      <w:lang w:val="kk-KZ"/>
                    </w:rPr>
                    <m:t>A, AK</m:t>
                  </m:r>
                </m:e>
              </m:d>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ω</m:t>
                  </m:r>
                </m:e>
                <m:sub>
                  <m:r>
                    <w:rPr>
                      <w:rFonts w:ascii="Cambria Math" w:hAnsi="Cambria Math"/>
                      <w:sz w:val="28"/>
                      <w:szCs w:val="28"/>
                      <w:lang w:val="kk-KZ"/>
                    </w:rPr>
                    <m:t>2</m:t>
                  </m:r>
                </m:sub>
              </m:sSub>
              <m:d>
                <m:dPr>
                  <m:ctrlPr>
                    <w:rPr>
                      <w:rFonts w:ascii="Cambria Math" w:hAnsi="Cambria Math"/>
                      <w:i/>
                      <w:sz w:val="28"/>
                      <w:szCs w:val="28"/>
                      <w:lang w:val="kk-KZ"/>
                    </w:rPr>
                  </m:ctrlPr>
                </m:dPr>
                <m:e>
                  <m:r>
                    <w:rPr>
                      <w:rFonts w:ascii="Cambria Math" w:hAnsi="Cambria Math"/>
                      <w:sz w:val="28"/>
                      <w:szCs w:val="28"/>
                      <w:lang w:val="kk-KZ"/>
                    </w:rPr>
                    <m:t>B,BK</m:t>
                  </m:r>
                </m:e>
              </m:d>
              <m:r>
                <w:rPr>
                  <w:rFonts w:ascii="Cambria Math" w:hAnsi="Cambria Math"/>
                  <w:sz w:val="28"/>
                  <w:szCs w:val="28"/>
                  <w:lang w:val="kk-KZ"/>
                </w:rPr>
                <m:t xml:space="preserve">=K, N; </m:t>
              </m:r>
            </m:oMath>
          </w:p>
          <w:p w:rsidR="00A52D88" w:rsidRPr="00B3166A" w:rsidRDefault="00A52D88" w:rsidP="008E03EF">
            <w:pPr>
              <w:spacing w:after="0" w:line="240" w:lineRule="auto"/>
              <w:ind w:left="142"/>
              <w:jc w:val="both"/>
              <w:rPr>
                <w:rFonts w:ascii="Times New Roman" w:hAnsi="Times New Roman"/>
                <w:sz w:val="28"/>
                <w:szCs w:val="28"/>
                <w:lang w:val="kk-KZ"/>
              </w:rPr>
            </w:pPr>
            <w:r w:rsidRPr="00B3166A">
              <w:rPr>
                <w:rFonts w:ascii="Times New Roman" w:hAnsi="Times New Roman"/>
                <w:i/>
                <w:sz w:val="28"/>
                <w:szCs w:val="28"/>
                <w:lang w:val="kk-KZ"/>
              </w:rPr>
              <w:t xml:space="preserve">5. KN </w:t>
            </w:r>
            <w:r w:rsidRPr="00B3166A">
              <w:rPr>
                <w:rFonts w:ascii="Times New Roman" w:hAnsi="Times New Roman"/>
                <w:sz w:val="28"/>
                <w:szCs w:val="28"/>
                <w:lang w:val="kk-KZ"/>
              </w:rPr>
              <w:t>түзуін жүргіземіз (оң жақтағы сызба алынады)</w:t>
            </w:r>
          </w:p>
        </w:tc>
        <w:tc>
          <w:tcPr>
            <w:tcW w:w="4537" w:type="dxa"/>
          </w:tcPr>
          <w:p w:rsidR="00A52D88" w:rsidRPr="00B3166A" w:rsidRDefault="00AF703B" w:rsidP="008E03EF">
            <w:pPr>
              <w:spacing w:after="0" w:line="240" w:lineRule="auto"/>
              <w:jc w:val="both"/>
              <w:rPr>
                <w:rFonts w:ascii="Times New Roman" w:hAnsi="Times New Roman"/>
                <w:sz w:val="28"/>
                <w:szCs w:val="28"/>
                <w:lang w:val="kk-KZ"/>
              </w:rPr>
            </w:pPr>
            <w:r w:rsidRPr="00B3166A">
              <w:rPr>
                <w:rFonts w:ascii="Times New Roman" w:hAnsi="Times New Roman"/>
                <w:noProof/>
                <w:sz w:val="28"/>
                <w:szCs w:val="28"/>
                <w:lang w:val="kk-KZ"/>
              </w:rPr>
              <w:drawing>
                <wp:inline distT="0" distB="0" distL="0" distR="0" wp14:anchorId="5D0C9F62" wp14:editId="0C785473">
                  <wp:extent cx="2171065" cy="1610790"/>
                  <wp:effectExtent l="0" t="0" r="635" b="8890"/>
                  <wp:docPr id="3350" name="Рисунок 3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extLst>
                              <a:ext uri="{BEBA8EAE-BF5A-486C-A8C5-ECC9F3942E4B}">
                                <a14:imgProps xmlns:a14="http://schemas.microsoft.com/office/drawing/2010/main">
                                  <a14:imgLayer r:embed="rId190">
                                    <a14:imgEffect>
                                      <a14:saturation sat="400000"/>
                                    </a14:imgEffect>
                                  </a14:imgLayer>
                                </a14:imgProps>
                              </a:ext>
                            </a:extLst>
                          </a:blip>
                          <a:stretch>
                            <a:fillRect/>
                          </a:stretch>
                        </pic:blipFill>
                        <pic:spPr>
                          <a:xfrm>
                            <a:off x="0" y="0"/>
                            <a:ext cx="2179963" cy="1617392"/>
                          </a:xfrm>
                          <a:prstGeom prst="rect">
                            <a:avLst/>
                          </a:prstGeom>
                        </pic:spPr>
                      </pic:pic>
                    </a:graphicData>
                  </a:graphic>
                </wp:inline>
              </w:drawing>
            </w:r>
          </w:p>
        </w:tc>
      </w:tr>
    </w:tbl>
    <w:p w:rsidR="00A52D88" w:rsidRPr="00B3166A" w:rsidRDefault="00A52D88" w:rsidP="00A52D88">
      <w:pPr>
        <w:spacing w:after="0" w:line="240" w:lineRule="auto"/>
        <w:ind w:firstLine="567"/>
        <w:rPr>
          <w:rFonts w:ascii="Times New Roman" w:hAnsi="Times New Roman"/>
          <w:sz w:val="28"/>
          <w:szCs w:val="28"/>
          <w:lang w:val="kk-KZ"/>
        </w:rPr>
      </w:pPr>
      <w:r w:rsidRPr="00B3166A">
        <w:rPr>
          <w:rFonts w:ascii="Times New Roman" w:hAnsi="Times New Roman"/>
          <w:sz w:val="28"/>
          <w:szCs w:val="28"/>
          <w:lang w:val="kk-KZ"/>
        </w:rPr>
        <w:t>Студенттер бұл есепті шығаруды оңай, әрі тез орындағандықтан, осы есепті басқа тәсілдермен шығару ұсынылады.</w:t>
      </w:r>
    </w:p>
    <w:tbl>
      <w:tblPr>
        <w:tblW w:w="0" w:type="auto"/>
        <w:tblInd w:w="108" w:type="dxa"/>
        <w:tblLook w:val="04A0" w:firstRow="1" w:lastRow="0" w:firstColumn="1" w:lastColumn="0" w:noHBand="0" w:noVBand="1"/>
      </w:tblPr>
      <w:tblGrid>
        <w:gridCol w:w="4819"/>
        <w:gridCol w:w="4679"/>
      </w:tblGrid>
      <w:tr w:rsidR="00A52D88" w:rsidRPr="00B3166A" w:rsidTr="008E03EF">
        <w:tc>
          <w:tcPr>
            <w:tcW w:w="4819" w:type="dxa"/>
          </w:tcPr>
          <w:p w:rsidR="00A52D88" w:rsidRPr="00B3166A" w:rsidRDefault="00A52D88" w:rsidP="008E03EF">
            <w:pPr>
              <w:pStyle w:val="a5"/>
              <w:tabs>
                <w:tab w:val="left" w:pos="142"/>
                <w:tab w:val="left" w:pos="567"/>
              </w:tabs>
              <w:spacing w:after="0" w:line="240" w:lineRule="auto"/>
              <w:ind w:left="284"/>
              <w:jc w:val="both"/>
              <w:rPr>
                <w:rFonts w:ascii="Times New Roman" w:hAnsi="Times New Roman"/>
                <w:sz w:val="28"/>
                <w:szCs w:val="28"/>
                <w:lang w:val="kk-KZ" w:eastAsia="en-US"/>
              </w:rPr>
            </w:pPr>
            <w:r w:rsidRPr="00B3166A">
              <w:rPr>
                <w:rFonts w:ascii="Times New Roman" w:hAnsi="Times New Roman"/>
                <w:i/>
                <w:sz w:val="28"/>
                <w:szCs w:val="28"/>
                <w:lang w:val="kk-KZ" w:eastAsia="en-US"/>
              </w:rPr>
              <w:t xml:space="preserve">а) </w:t>
            </w:r>
            <w:r w:rsidRPr="00B3166A">
              <w:rPr>
                <w:rFonts w:ascii="Times New Roman" w:hAnsi="Times New Roman"/>
                <w:sz w:val="28"/>
                <w:szCs w:val="28"/>
                <w:lang w:val="kk-KZ" w:eastAsia="en-US"/>
              </w:rPr>
              <w:t xml:space="preserve">Берілгені: </w:t>
            </w:r>
            <w:r w:rsidRPr="00B3166A">
              <w:rPr>
                <w:rFonts w:ascii="Times New Roman" w:hAnsi="Times New Roman"/>
                <w:i/>
                <w:sz w:val="28"/>
                <w:szCs w:val="28"/>
                <w:lang w:val="kk-KZ" w:eastAsia="en-US"/>
              </w:rPr>
              <w:t>a</w:t>
            </w:r>
            <w:r w:rsidR="006377EF">
              <w:rPr>
                <w:rFonts w:ascii="Times New Roman" w:hAnsi="Times New Roman"/>
                <w:i/>
                <w:sz w:val="28"/>
                <w:szCs w:val="28"/>
                <w:lang w:val="kk-KZ" w:eastAsia="en-US"/>
              </w:rPr>
              <w:t xml:space="preserve"> </w:t>
            </w:r>
            <w:r w:rsidRPr="00B3166A">
              <w:rPr>
                <w:rFonts w:ascii="Times New Roman" w:hAnsi="Times New Roman"/>
                <w:i/>
                <w:sz w:val="28"/>
                <w:szCs w:val="28"/>
                <w:lang w:val="kk-KZ" w:eastAsia="en-US"/>
              </w:rPr>
              <w:t>түзуі,</w:t>
            </w:r>
            <w:r w:rsidR="007D6D0D" w:rsidRPr="00B3166A">
              <w:rPr>
                <w:rFonts w:ascii="Times New Roman" w:hAnsi="Times New Roman"/>
                <w:i/>
                <w:sz w:val="28"/>
                <w:szCs w:val="28"/>
                <w:lang w:val="kk-KZ" w:eastAsia="en-US"/>
              </w:rPr>
              <w:t xml:space="preserve"> </w:t>
            </w:r>
            <w:r w:rsidRPr="00B3166A">
              <w:rPr>
                <w:rFonts w:ascii="Times New Roman" w:hAnsi="Times New Roman"/>
                <w:i/>
                <w:sz w:val="28"/>
                <w:szCs w:val="28"/>
                <w:lang w:val="kk-KZ" w:eastAsia="en-US"/>
              </w:rPr>
              <w:t>K</w:t>
            </w:r>
            <m:oMath>
              <m:r>
                <w:rPr>
                  <w:rFonts w:ascii="Cambria Math" w:hAnsi="Cambria Math"/>
                  <w:sz w:val="28"/>
                  <w:szCs w:val="28"/>
                  <w:lang w:val="kk-KZ"/>
                </w:rPr>
                <m:t>∉</m:t>
              </m:r>
              <m:r>
                <w:rPr>
                  <w:rFonts w:ascii="Cambria Math" w:hAnsi="Cambria Math"/>
                  <w:sz w:val="28"/>
                  <w:szCs w:val="28"/>
                  <w:lang w:val="en-US"/>
                </w:rPr>
                <m:t>a</m:t>
              </m:r>
              <m:r>
                <w:rPr>
                  <w:rFonts w:ascii="Cambria Math" w:hAnsi="Cambria Math"/>
                  <w:sz w:val="28"/>
                  <w:szCs w:val="28"/>
                  <w:lang w:val="kk-KZ"/>
                </w:rPr>
                <m:t>.</m:t>
              </m:r>
            </m:oMath>
          </w:p>
          <w:p w:rsidR="001D1DAA" w:rsidRDefault="00A52D88" w:rsidP="008E03EF">
            <w:pPr>
              <w:pStyle w:val="a5"/>
              <w:tabs>
                <w:tab w:val="left" w:pos="142"/>
                <w:tab w:val="left" w:pos="567"/>
              </w:tabs>
              <w:spacing w:after="0" w:line="240" w:lineRule="auto"/>
              <w:ind w:left="284"/>
              <w:jc w:val="both"/>
              <w:rPr>
                <w:rFonts w:ascii="Times New Roman" w:hAnsi="Times New Roman"/>
                <w:i/>
                <w:sz w:val="28"/>
                <w:szCs w:val="28"/>
                <w:lang w:val="kk-KZ" w:eastAsia="en-US"/>
              </w:rPr>
            </w:pPr>
            <w:r w:rsidRPr="00B3166A">
              <w:rPr>
                <w:rFonts w:ascii="Times New Roman" w:hAnsi="Times New Roman"/>
                <w:i/>
                <w:sz w:val="28"/>
                <w:szCs w:val="28"/>
                <w:lang w:val="kk-KZ" w:eastAsia="en-US"/>
              </w:rPr>
              <w:t xml:space="preserve">Салу. </w:t>
            </w:r>
          </w:p>
          <w:p w:rsidR="00A52D88" w:rsidRPr="00B3166A" w:rsidRDefault="00A52D88" w:rsidP="008E03EF">
            <w:pPr>
              <w:pStyle w:val="a5"/>
              <w:tabs>
                <w:tab w:val="left" w:pos="142"/>
                <w:tab w:val="left" w:pos="567"/>
              </w:tabs>
              <w:spacing w:after="0" w:line="240" w:lineRule="auto"/>
              <w:ind w:left="284"/>
              <w:jc w:val="both"/>
              <w:rPr>
                <w:rFonts w:ascii="Times New Roman" w:hAnsi="Times New Roman"/>
                <w:sz w:val="28"/>
                <w:szCs w:val="28"/>
                <w:lang w:val="kk-KZ" w:eastAsia="en-US"/>
              </w:rPr>
            </w:pPr>
            <w:r w:rsidRPr="00B3166A">
              <w:rPr>
                <w:rFonts w:ascii="Times New Roman" w:hAnsi="Times New Roman"/>
                <w:i/>
                <w:sz w:val="28"/>
                <w:szCs w:val="28"/>
                <w:lang w:val="kk-KZ" w:eastAsia="en-US"/>
              </w:rPr>
              <w:t xml:space="preserve">1. a </w:t>
            </w:r>
            <w:r w:rsidRPr="00B3166A">
              <w:rPr>
                <w:rFonts w:ascii="Times New Roman" w:hAnsi="Times New Roman"/>
                <w:sz w:val="28"/>
                <w:szCs w:val="28"/>
                <w:lang w:val="kk-KZ" w:eastAsia="en-US"/>
              </w:rPr>
              <w:t xml:space="preserve">түзуінің бойынан </w:t>
            </w:r>
            <w:r w:rsidRPr="00B3166A">
              <w:rPr>
                <w:rFonts w:ascii="Times New Roman" w:hAnsi="Times New Roman"/>
                <w:i/>
                <w:sz w:val="28"/>
                <w:szCs w:val="28"/>
                <w:lang w:val="kk-KZ" w:eastAsia="en-US"/>
              </w:rPr>
              <w:t>A</w:t>
            </w:r>
            <w:r w:rsidRPr="00B3166A">
              <w:rPr>
                <w:rFonts w:ascii="Times New Roman" w:hAnsi="Times New Roman"/>
                <w:sz w:val="28"/>
                <w:szCs w:val="28"/>
                <w:lang w:val="kk-KZ" w:eastAsia="en-US"/>
              </w:rPr>
              <w:t xml:space="preserve"> нүктесін саламыз;</w:t>
            </w:r>
          </w:p>
          <w:p w:rsidR="00A52D88" w:rsidRPr="00B3166A" w:rsidRDefault="00A52D88" w:rsidP="008E03EF">
            <w:pPr>
              <w:pStyle w:val="a5"/>
              <w:tabs>
                <w:tab w:val="left" w:pos="142"/>
                <w:tab w:val="left" w:pos="567"/>
              </w:tabs>
              <w:spacing w:after="0" w:line="240" w:lineRule="auto"/>
              <w:ind w:left="284"/>
              <w:jc w:val="both"/>
              <w:rPr>
                <w:rFonts w:ascii="Times New Roman" w:hAnsi="Times New Roman"/>
                <w:sz w:val="28"/>
                <w:szCs w:val="28"/>
                <w:lang w:val="kk-KZ" w:eastAsia="en-US"/>
              </w:rPr>
            </w:pPr>
            <w:r w:rsidRPr="00B3166A">
              <w:rPr>
                <w:rFonts w:ascii="Times New Roman" w:hAnsi="Times New Roman"/>
                <w:i/>
                <w:sz w:val="28"/>
                <w:szCs w:val="28"/>
                <w:lang w:val="kk-KZ" w:eastAsia="en-US"/>
              </w:rPr>
              <w:t xml:space="preserve">2. </w:t>
            </w:r>
            <m:oMath>
              <m:r>
                <w:rPr>
                  <w:rFonts w:ascii="Cambria Math" w:hAnsi="Cambria Math"/>
                  <w:sz w:val="28"/>
                  <w:szCs w:val="28"/>
                  <w:lang w:val="kk-KZ"/>
                </w:rPr>
                <m:t>ω</m:t>
              </m:r>
              <m:d>
                <m:dPr>
                  <m:ctrlPr>
                    <w:rPr>
                      <w:rFonts w:ascii="Cambria Math" w:hAnsi="Cambria Math"/>
                      <w:i/>
                      <w:sz w:val="28"/>
                      <w:szCs w:val="28"/>
                      <w:lang w:val="kk-KZ"/>
                    </w:rPr>
                  </m:ctrlPr>
                </m:dPr>
                <m:e>
                  <m:r>
                    <w:rPr>
                      <w:rFonts w:ascii="Cambria Math" w:hAnsi="Cambria Math"/>
                      <w:sz w:val="28"/>
                      <w:szCs w:val="28"/>
                      <w:lang w:val="en-US"/>
                    </w:rPr>
                    <m:t>A</m:t>
                  </m:r>
                  <m:r>
                    <w:rPr>
                      <w:rFonts w:ascii="Cambria Math" w:hAnsi="Cambria Math"/>
                      <w:sz w:val="28"/>
                      <w:szCs w:val="28"/>
                    </w:rPr>
                    <m:t xml:space="preserve">, </m:t>
                  </m:r>
                  <m:r>
                    <w:rPr>
                      <w:rFonts w:ascii="Cambria Math" w:hAnsi="Cambria Math"/>
                      <w:sz w:val="28"/>
                      <w:szCs w:val="28"/>
                      <w:lang w:val="en-US"/>
                    </w:rPr>
                    <m:t>KA</m:t>
                  </m:r>
                </m:e>
              </m:d>
            </m:oMath>
            <w:r w:rsidRPr="00B3166A">
              <w:rPr>
                <w:rFonts w:ascii="Times New Roman" w:hAnsi="Times New Roman"/>
                <w:sz w:val="28"/>
                <w:szCs w:val="28"/>
                <w:lang w:val="kk-KZ" w:eastAsia="en-US"/>
              </w:rPr>
              <w:t>шеңберін саламыз;</w:t>
            </w:r>
          </w:p>
          <w:p w:rsidR="00A52D88" w:rsidRPr="00B3166A" w:rsidRDefault="00A52D88" w:rsidP="008E03EF">
            <w:pPr>
              <w:pStyle w:val="a5"/>
              <w:tabs>
                <w:tab w:val="left" w:pos="142"/>
                <w:tab w:val="left" w:pos="567"/>
              </w:tabs>
              <w:spacing w:after="0" w:line="240" w:lineRule="auto"/>
              <w:ind w:left="284"/>
              <w:jc w:val="both"/>
              <w:rPr>
                <w:rFonts w:ascii="Times New Roman" w:hAnsi="Times New Roman"/>
                <w:sz w:val="28"/>
                <w:szCs w:val="28"/>
                <w:lang w:val="kk-KZ" w:eastAsia="en-US"/>
              </w:rPr>
            </w:pPr>
            <w:r w:rsidRPr="00B3166A">
              <w:rPr>
                <w:rFonts w:ascii="Times New Roman" w:hAnsi="Times New Roman"/>
                <w:i/>
                <w:sz w:val="28"/>
                <w:szCs w:val="28"/>
                <w:lang w:val="kk-KZ" w:eastAsia="en-US"/>
              </w:rPr>
              <w:t>3.</w:t>
            </w:r>
            <m:oMath>
              <m:r>
                <w:rPr>
                  <w:rFonts w:ascii="Cambria Math" w:hAnsi="Cambria Math"/>
                  <w:sz w:val="28"/>
                  <w:szCs w:val="28"/>
                  <w:lang w:val="kk-KZ"/>
                </w:rPr>
                <m:t xml:space="preserve"> ω∩a=B;</m:t>
              </m:r>
            </m:oMath>
          </w:p>
          <w:p w:rsidR="00A52D88" w:rsidRPr="00B3166A" w:rsidRDefault="00A52D88" w:rsidP="008E03EF">
            <w:pPr>
              <w:pStyle w:val="a5"/>
              <w:tabs>
                <w:tab w:val="left" w:pos="142"/>
                <w:tab w:val="left" w:pos="426"/>
              </w:tabs>
              <w:spacing w:after="0" w:line="240" w:lineRule="auto"/>
              <w:ind w:left="284"/>
              <w:jc w:val="both"/>
              <w:rPr>
                <w:rFonts w:ascii="Times New Roman" w:hAnsi="Times New Roman"/>
                <w:sz w:val="28"/>
                <w:szCs w:val="28"/>
                <w:lang w:val="kk-KZ" w:eastAsia="en-US"/>
              </w:rPr>
            </w:pPr>
            <w:r w:rsidRPr="00B3166A">
              <w:rPr>
                <w:rFonts w:ascii="Times New Roman" w:hAnsi="Times New Roman"/>
                <w:i/>
                <w:sz w:val="28"/>
                <w:szCs w:val="28"/>
                <w:lang w:val="kk-KZ" w:eastAsia="en-US"/>
              </w:rPr>
              <w:t>4.</w:t>
            </w:r>
            <m:oMath>
              <m:sSub>
                <m:sSubPr>
                  <m:ctrlPr>
                    <w:rPr>
                      <w:rFonts w:ascii="Cambria Math" w:hAnsi="Cambria Math"/>
                      <w:i/>
                      <w:sz w:val="28"/>
                      <w:szCs w:val="28"/>
                      <w:lang w:val="kk-KZ"/>
                    </w:rPr>
                  </m:ctrlPr>
                </m:sSubPr>
                <m:e>
                  <m:r>
                    <w:rPr>
                      <w:rFonts w:ascii="Cambria Math" w:hAnsi="Cambria Math"/>
                      <w:sz w:val="28"/>
                      <w:szCs w:val="28"/>
                      <w:lang w:val="kk-KZ"/>
                    </w:rPr>
                    <m:t xml:space="preserve"> ω</m:t>
                  </m:r>
                </m:e>
                <m:sub>
                  <m:r>
                    <w:rPr>
                      <w:rFonts w:ascii="Cambria Math" w:hAnsi="Cambria Math"/>
                      <w:sz w:val="28"/>
                      <w:szCs w:val="28"/>
                      <w:lang w:val="kk-KZ"/>
                    </w:rPr>
                    <m:t>1</m:t>
                  </m:r>
                </m:sub>
              </m:sSub>
              <m:d>
                <m:dPr>
                  <m:ctrlPr>
                    <w:rPr>
                      <w:rFonts w:ascii="Cambria Math" w:hAnsi="Cambria Math"/>
                      <w:i/>
                      <w:sz w:val="28"/>
                      <w:szCs w:val="28"/>
                      <w:lang w:val="kk-KZ"/>
                    </w:rPr>
                  </m:ctrlPr>
                </m:dPr>
                <m:e>
                  <m:r>
                    <w:rPr>
                      <w:rFonts w:ascii="Cambria Math" w:hAnsi="Cambria Math"/>
                      <w:sz w:val="28"/>
                      <w:szCs w:val="28"/>
                      <w:lang w:val="kk-KZ"/>
                    </w:rPr>
                    <m:t>A, AK</m:t>
                  </m:r>
                </m:e>
              </m:d>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ω</m:t>
                  </m:r>
                </m:e>
                <m:sub>
                  <m:r>
                    <w:rPr>
                      <w:rFonts w:ascii="Cambria Math" w:hAnsi="Cambria Math"/>
                      <w:sz w:val="28"/>
                      <w:szCs w:val="28"/>
                      <w:lang w:val="kk-KZ"/>
                    </w:rPr>
                    <m:t>2</m:t>
                  </m:r>
                </m:sub>
              </m:sSub>
              <m:d>
                <m:dPr>
                  <m:ctrlPr>
                    <w:rPr>
                      <w:rFonts w:ascii="Cambria Math" w:hAnsi="Cambria Math"/>
                      <w:i/>
                      <w:sz w:val="28"/>
                      <w:szCs w:val="28"/>
                      <w:lang w:val="kk-KZ"/>
                    </w:rPr>
                  </m:ctrlPr>
                </m:dPr>
                <m:e>
                  <m:r>
                    <w:rPr>
                      <w:rFonts w:ascii="Cambria Math" w:hAnsi="Cambria Math"/>
                      <w:sz w:val="28"/>
                      <w:szCs w:val="28"/>
                      <w:lang w:val="kk-KZ"/>
                    </w:rPr>
                    <m:t>B,BK</m:t>
                  </m:r>
                </m:e>
              </m:d>
              <m:r>
                <w:rPr>
                  <w:rFonts w:ascii="Cambria Math" w:hAnsi="Cambria Math"/>
                  <w:sz w:val="28"/>
                  <w:szCs w:val="28"/>
                  <w:lang w:val="kk-KZ"/>
                </w:rPr>
                <m:t xml:space="preserve">=K,N; </m:t>
              </m:r>
            </m:oMath>
          </w:p>
          <w:p w:rsidR="00A52D88" w:rsidRPr="00B3166A" w:rsidRDefault="00A52D88" w:rsidP="008E03EF">
            <w:pPr>
              <w:pStyle w:val="a5"/>
              <w:tabs>
                <w:tab w:val="left" w:pos="142"/>
                <w:tab w:val="left" w:pos="426"/>
              </w:tabs>
              <w:spacing w:after="0" w:line="240" w:lineRule="auto"/>
              <w:ind w:left="284"/>
              <w:jc w:val="both"/>
              <w:rPr>
                <w:rFonts w:ascii="Times New Roman" w:hAnsi="Times New Roman"/>
                <w:sz w:val="28"/>
                <w:szCs w:val="28"/>
                <w:lang w:val="kk-KZ" w:eastAsia="en-US"/>
              </w:rPr>
            </w:pPr>
            <w:r w:rsidRPr="00B3166A">
              <w:rPr>
                <w:rFonts w:ascii="Times New Roman" w:hAnsi="Times New Roman"/>
                <w:i/>
                <w:sz w:val="28"/>
                <w:szCs w:val="28"/>
                <w:lang w:val="kk-KZ" w:eastAsia="en-US"/>
              </w:rPr>
              <w:t xml:space="preserve">5. KN </w:t>
            </w:r>
            <w:r w:rsidRPr="00B3166A">
              <w:rPr>
                <w:rFonts w:ascii="Times New Roman" w:hAnsi="Times New Roman"/>
                <w:sz w:val="28"/>
                <w:szCs w:val="28"/>
                <w:lang w:val="kk-KZ" w:eastAsia="en-US"/>
              </w:rPr>
              <w:t>түзуін жүргіземіз (оң жақтағы сызба алынады).</w:t>
            </w:r>
          </w:p>
        </w:tc>
        <w:tc>
          <w:tcPr>
            <w:tcW w:w="4679" w:type="dxa"/>
          </w:tcPr>
          <w:p w:rsidR="00A52D88" w:rsidRPr="00B3166A" w:rsidRDefault="00AF703B" w:rsidP="008E03EF">
            <w:pPr>
              <w:spacing w:after="0" w:line="240" w:lineRule="auto"/>
              <w:rPr>
                <w:rFonts w:ascii="Times New Roman" w:hAnsi="Times New Roman"/>
                <w:sz w:val="28"/>
                <w:szCs w:val="28"/>
                <w:lang w:val="kk-KZ"/>
              </w:rPr>
            </w:pPr>
            <w:r w:rsidRPr="00B3166A">
              <w:rPr>
                <w:rFonts w:ascii="Times New Roman" w:hAnsi="Times New Roman"/>
                <w:noProof/>
                <w:sz w:val="28"/>
                <w:szCs w:val="28"/>
                <w:lang w:val="kk-KZ"/>
              </w:rPr>
              <w:drawing>
                <wp:inline distT="0" distB="0" distL="0" distR="0" wp14:anchorId="6158C266" wp14:editId="00F6020A">
                  <wp:extent cx="2432911" cy="1571625"/>
                  <wp:effectExtent l="0" t="0" r="5715" b="0"/>
                  <wp:docPr id="3352" name="Рисунок 3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2435692" cy="1573422"/>
                          </a:xfrm>
                          <a:prstGeom prst="rect">
                            <a:avLst/>
                          </a:prstGeom>
                        </pic:spPr>
                      </pic:pic>
                    </a:graphicData>
                  </a:graphic>
                </wp:inline>
              </w:drawing>
            </w:r>
          </w:p>
        </w:tc>
      </w:tr>
    </w:tbl>
    <w:p w:rsidR="00A52D88" w:rsidRPr="00B3166A" w:rsidRDefault="00A52D88" w:rsidP="00811835">
      <w:pPr>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 xml:space="preserve">Студенттер </w:t>
      </w:r>
      <w:r w:rsidRPr="00B3166A">
        <w:rPr>
          <w:rFonts w:ascii="Times New Roman" w:hAnsi="Times New Roman"/>
          <w:i/>
          <w:sz w:val="28"/>
          <w:szCs w:val="28"/>
          <w:lang w:val="kk-KZ"/>
        </w:rPr>
        <w:t xml:space="preserve">a </w:t>
      </w:r>
      <w:r w:rsidRPr="00B3166A">
        <w:rPr>
          <w:rFonts w:ascii="Times New Roman" w:hAnsi="Times New Roman"/>
          <w:sz w:val="28"/>
          <w:szCs w:val="28"/>
          <w:lang w:val="kk-KZ"/>
        </w:rPr>
        <w:t xml:space="preserve">түзуіне берілген нүкте арқылы перпендикуляр түзуді екі тәсіл арқылы салды. Бұл есепті шығарудың басқа да бірнеше тәсілдері бар екені белгілі. Алайда басқа тәсілдер арқылы шығаруда студенттер қиналды. Бұл жағдай тәжірибелік экспериментте анықталды. Ол туралы 2.4-бөлімінде жазылған. </w:t>
      </w:r>
    </w:p>
    <w:p w:rsidR="00A52D88" w:rsidRPr="00B3166A" w:rsidRDefault="00A52D88" w:rsidP="00EE22CB">
      <w:pPr>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 xml:space="preserve">Нәтижесінде, қолданылған тәсілдерге байланысты бірнеше сұрақтар қою арқылы студенттердің теориялық білімдері тиянақтауға және де  салу есептерін шығарудың негізгі элементтері мен геометриялық фигуралардың қасиеттері, салу құралдары және олардың аксиомалары, перпендикуляр түзулердің қасиеттерінінің теориялық негіздерін қайталау арқылы басқа да тәсілдерді табуға кеңестер беруге болады. </w:t>
      </w:r>
    </w:p>
    <w:p w:rsidR="00A52D88" w:rsidRPr="00B3166A" w:rsidRDefault="00A52D88" w:rsidP="00EE22CB">
      <w:pPr>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Енді параллель түзулер салуды қарастырайық. Бір түзуге жүргізілген екі перпендикулярдың параллельдігі туралы теореманы дәлелдеп, екі перпендикуляр түзу жүргізу арқылы орындалатын, берілген нүкте арқылы берілген түзуге параллель түзу салу тәсілін аламыз. Бұл сызғыш пен сызба үшбұрышы көмегімен оңай орындалады. Екі түзудің параллельдік белгілерін оқып-үйренген соң, параллель түзулерді артық перпендикулярды жүргізбей-ақ сызғыш пен сызба үшбұрышының көмегімен оңай салуға болады.</w:t>
      </w:r>
    </w:p>
    <w:p w:rsidR="00A52D88" w:rsidRPr="00B3166A" w:rsidRDefault="00A52D88" w:rsidP="00EE22CB">
      <w:pPr>
        <w:spacing w:after="0" w:line="240" w:lineRule="auto"/>
        <w:ind w:firstLine="567"/>
        <w:jc w:val="both"/>
        <w:rPr>
          <w:rFonts w:ascii="Times New Roman" w:hAnsi="Times New Roman"/>
          <w:sz w:val="28"/>
          <w:szCs w:val="28"/>
          <w:lang w:val="kk-KZ"/>
        </w:rPr>
      </w:pPr>
      <w:r w:rsidRPr="00B3166A">
        <w:rPr>
          <w:rFonts w:ascii="Times New Roman" w:hAnsi="Times New Roman"/>
          <w:i/>
          <w:sz w:val="28"/>
          <w:szCs w:val="28"/>
          <w:lang w:val="kk-KZ"/>
        </w:rPr>
        <w:t>Мысалы: А нүктесі арқылы өтетін, а түзуіне параллель түзу салу.</w:t>
      </w:r>
    </w:p>
    <w:p w:rsidR="00A52D88" w:rsidRPr="00B3166A" w:rsidRDefault="00A52D88" w:rsidP="00EE22CB">
      <w:pPr>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lastRenderedPageBreak/>
        <w:t>Бұл есепті шығару үшін студенттердің интуитивті түрде ойларына түскен бірінші тәсіл – перпендикуляр екі түзу салу.</w:t>
      </w:r>
      <w:r w:rsidR="00AF703B" w:rsidRPr="00B3166A">
        <w:rPr>
          <w:noProof/>
          <w:lang w:val="kk-KZ"/>
        </w:rPr>
        <w:t xml:space="preserve"> </w:t>
      </w:r>
    </w:p>
    <w:tbl>
      <w:tblPr>
        <w:tblW w:w="9355" w:type="dxa"/>
        <w:tblInd w:w="392" w:type="dxa"/>
        <w:tblLook w:val="04A0" w:firstRow="1" w:lastRow="0" w:firstColumn="1" w:lastColumn="0" w:noHBand="0" w:noVBand="1"/>
      </w:tblPr>
      <w:tblGrid>
        <w:gridCol w:w="4927"/>
        <w:gridCol w:w="4428"/>
      </w:tblGrid>
      <w:tr w:rsidR="00A52D88" w:rsidRPr="009D11D4" w:rsidTr="008E03EF">
        <w:tc>
          <w:tcPr>
            <w:tcW w:w="4927" w:type="dxa"/>
          </w:tcPr>
          <w:p w:rsidR="00A52D88" w:rsidRPr="00B3166A" w:rsidRDefault="00A52D88" w:rsidP="008E03EF">
            <w:pPr>
              <w:spacing w:after="0" w:line="240" w:lineRule="auto"/>
              <w:jc w:val="both"/>
              <w:rPr>
                <w:rFonts w:ascii="Times New Roman" w:hAnsi="Times New Roman"/>
                <w:i/>
                <w:sz w:val="28"/>
                <w:szCs w:val="28"/>
                <w:lang w:val="kk-KZ"/>
              </w:rPr>
            </w:pPr>
            <w:r w:rsidRPr="00B3166A">
              <w:rPr>
                <w:rFonts w:ascii="Times New Roman" w:hAnsi="Times New Roman"/>
                <w:i/>
                <w:sz w:val="28"/>
                <w:szCs w:val="28"/>
                <w:lang w:val="kk-KZ"/>
              </w:rPr>
              <w:t xml:space="preserve">а) Берілгені: a </w:t>
            </w:r>
            <w:r w:rsidRPr="00B3166A">
              <w:rPr>
                <w:rFonts w:ascii="Times New Roman" w:hAnsi="Times New Roman"/>
                <w:sz w:val="28"/>
                <w:szCs w:val="28"/>
                <w:lang w:val="kk-KZ"/>
              </w:rPr>
              <w:t>түзуі,</w:t>
            </w:r>
            <m:oMath>
              <m:r>
                <w:rPr>
                  <w:rFonts w:ascii="Cambria Math" w:hAnsi="Cambria Math"/>
                  <w:sz w:val="28"/>
                  <w:szCs w:val="28"/>
                  <w:lang w:val="kk-KZ"/>
                </w:rPr>
                <m:t>a∉A;</m:t>
              </m:r>
            </m:oMath>
          </w:p>
          <w:p w:rsidR="00A52D88" w:rsidRPr="00B3166A" w:rsidRDefault="00A52D88" w:rsidP="008E03EF">
            <w:pPr>
              <w:spacing w:after="0" w:line="240" w:lineRule="auto"/>
              <w:jc w:val="both"/>
              <w:rPr>
                <w:rFonts w:ascii="Times New Roman" w:hAnsi="Times New Roman"/>
                <w:sz w:val="28"/>
                <w:szCs w:val="28"/>
                <w:lang w:val="kk-KZ"/>
              </w:rPr>
            </w:pPr>
            <w:r w:rsidRPr="00B3166A">
              <w:rPr>
                <w:rFonts w:ascii="Times New Roman" w:hAnsi="Times New Roman"/>
                <w:sz w:val="28"/>
                <w:szCs w:val="28"/>
                <w:lang w:val="kk-KZ"/>
              </w:rPr>
              <w:t xml:space="preserve">1. </w:t>
            </w:r>
            <m:oMath>
              <m:r>
                <w:rPr>
                  <w:rFonts w:ascii="Cambria Math" w:hAnsi="Cambria Math"/>
                  <w:sz w:val="28"/>
                  <w:szCs w:val="28"/>
                  <w:lang w:val="kk-KZ"/>
                </w:rPr>
                <m:t>n:A∈n және n⊥a;</m:t>
              </m:r>
            </m:oMath>
          </w:p>
          <w:p w:rsidR="00A52D88" w:rsidRPr="00B3166A" w:rsidRDefault="00A52D88" w:rsidP="008E03EF">
            <w:pPr>
              <w:spacing w:after="0" w:line="240" w:lineRule="auto"/>
              <w:jc w:val="both"/>
              <w:rPr>
                <w:rFonts w:ascii="Times New Roman" w:hAnsi="Times New Roman"/>
                <w:i/>
                <w:sz w:val="28"/>
                <w:szCs w:val="28"/>
                <w:lang w:val="kk-KZ"/>
              </w:rPr>
            </w:pPr>
            <w:r w:rsidRPr="00B3166A">
              <w:rPr>
                <w:rFonts w:ascii="Times New Roman" w:hAnsi="Times New Roman"/>
                <w:sz w:val="28"/>
                <w:szCs w:val="28"/>
                <w:lang w:val="kk-KZ"/>
              </w:rPr>
              <w:t>2</w:t>
            </w:r>
            <w:r w:rsidRPr="00B3166A">
              <w:rPr>
                <w:rFonts w:ascii="Times New Roman" w:hAnsi="Times New Roman"/>
                <w:i/>
                <w:sz w:val="28"/>
                <w:szCs w:val="28"/>
                <w:lang w:val="kk-KZ"/>
              </w:rPr>
              <w:t xml:space="preserve">. </w:t>
            </w:r>
            <m:oMath>
              <m:r>
                <w:rPr>
                  <w:rFonts w:ascii="Cambria Math" w:hAnsi="Cambria Math"/>
                  <w:sz w:val="28"/>
                  <w:szCs w:val="28"/>
                  <w:lang w:val="kk-KZ"/>
                </w:rPr>
                <m:t>k:A∈k және k⊥n;</m:t>
              </m:r>
            </m:oMath>
          </w:p>
          <w:p w:rsidR="00A52D88" w:rsidRPr="00B3166A" w:rsidRDefault="00A52D88" w:rsidP="008E03EF">
            <w:pPr>
              <w:pStyle w:val="a5"/>
              <w:tabs>
                <w:tab w:val="left" w:pos="284"/>
              </w:tabs>
              <w:ind w:left="0"/>
              <w:rPr>
                <w:rFonts w:ascii="Times New Roman" w:hAnsi="Times New Roman"/>
                <w:sz w:val="28"/>
                <w:szCs w:val="28"/>
                <w:lang w:val="kk-KZ" w:eastAsia="en-US"/>
              </w:rPr>
            </w:pPr>
            <w:r w:rsidRPr="00B3166A">
              <w:rPr>
                <w:rFonts w:ascii="Times New Roman" w:hAnsi="Times New Roman"/>
                <w:sz w:val="28"/>
                <w:szCs w:val="28"/>
                <w:lang w:val="kk-KZ" w:eastAsia="en-US"/>
              </w:rPr>
              <w:t>3. k – ізделінді түзу (кесінді) (оң жақтағы сызба алынады)</w:t>
            </w:r>
          </w:p>
        </w:tc>
        <w:tc>
          <w:tcPr>
            <w:tcW w:w="4428" w:type="dxa"/>
          </w:tcPr>
          <w:p w:rsidR="00A52D88" w:rsidRPr="00B3166A" w:rsidRDefault="00AF703B" w:rsidP="008E03EF">
            <w:pPr>
              <w:spacing w:after="0" w:line="240" w:lineRule="auto"/>
              <w:jc w:val="both"/>
              <w:rPr>
                <w:rFonts w:ascii="Times New Roman" w:hAnsi="Times New Roman"/>
                <w:sz w:val="28"/>
                <w:szCs w:val="28"/>
                <w:lang w:val="kk-KZ"/>
              </w:rPr>
            </w:pPr>
            <w:r w:rsidRPr="00B3166A">
              <w:rPr>
                <w:rFonts w:ascii="Times New Roman" w:hAnsi="Times New Roman"/>
                <w:noProof/>
                <w:sz w:val="28"/>
                <w:szCs w:val="28"/>
                <w:lang w:val="kk-KZ"/>
              </w:rPr>
              <w:drawing>
                <wp:anchor distT="0" distB="0" distL="114300" distR="114300" simplePos="0" relativeHeight="251837440" behindDoc="0" locked="0" layoutInCell="1" allowOverlap="1" wp14:anchorId="7CABD969">
                  <wp:simplePos x="0" y="0"/>
                  <wp:positionH relativeFrom="column">
                    <wp:posOffset>121920</wp:posOffset>
                  </wp:positionH>
                  <wp:positionV relativeFrom="paragraph">
                    <wp:posOffset>0</wp:posOffset>
                  </wp:positionV>
                  <wp:extent cx="2133600" cy="962025"/>
                  <wp:effectExtent l="0" t="0" r="0" b="9525"/>
                  <wp:wrapThrough wrapText="bothSides">
                    <wp:wrapPolygon edited="0">
                      <wp:start x="0" y="0"/>
                      <wp:lineTo x="0" y="21386"/>
                      <wp:lineTo x="21407" y="21386"/>
                      <wp:lineTo x="21407" y="0"/>
                      <wp:lineTo x="0" y="0"/>
                    </wp:wrapPolygon>
                  </wp:wrapThrough>
                  <wp:docPr id="3353" name="Рисунок 3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extLst>
                              <a:ext uri="{28A0092B-C50C-407E-A947-70E740481C1C}">
                                <a14:useLocalDpi xmlns:a14="http://schemas.microsoft.com/office/drawing/2010/main" val="0"/>
                              </a:ext>
                            </a:extLst>
                          </a:blip>
                          <a:stretch>
                            <a:fillRect/>
                          </a:stretch>
                        </pic:blipFill>
                        <pic:spPr>
                          <a:xfrm>
                            <a:off x="0" y="0"/>
                            <a:ext cx="2133600" cy="962025"/>
                          </a:xfrm>
                          <a:prstGeom prst="rect">
                            <a:avLst/>
                          </a:prstGeom>
                        </pic:spPr>
                      </pic:pic>
                    </a:graphicData>
                  </a:graphic>
                </wp:anchor>
              </w:drawing>
            </w:r>
          </w:p>
        </w:tc>
      </w:tr>
    </w:tbl>
    <w:p w:rsidR="00A52D88" w:rsidRPr="00B3166A" w:rsidRDefault="00A52D88" w:rsidP="00A52D88">
      <w:pPr>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Берілген есепті шығарып болған соң, студенттерге: «қандай геометриялық фигуралардың қабырғалары немесе табандары параллель болады?»-деп сұрақ қойылды. Осы сұрақтың жауабын тапқан соң студенттер ромб, параллелограмм және үшбұрыштың орта сызығының қасиеттерін қолданып тағы бірнеше тәсілдер арқылы шығарды. Ол тәсілдер төменде келтірілген.</w:t>
      </w:r>
    </w:p>
    <w:tbl>
      <w:tblPr>
        <w:tblW w:w="0" w:type="auto"/>
        <w:tblLook w:val="04A0" w:firstRow="1" w:lastRow="0" w:firstColumn="1" w:lastColumn="0" w:noHBand="0" w:noVBand="1"/>
      </w:tblPr>
      <w:tblGrid>
        <w:gridCol w:w="4714"/>
        <w:gridCol w:w="4924"/>
      </w:tblGrid>
      <w:tr w:rsidR="00A52D88" w:rsidRPr="00B3166A" w:rsidTr="008E03EF">
        <w:tc>
          <w:tcPr>
            <w:tcW w:w="4927" w:type="dxa"/>
          </w:tcPr>
          <w:p w:rsidR="00A52D88" w:rsidRPr="00B3166A" w:rsidRDefault="00A52D88" w:rsidP="008E03EF">
            <w:pPr>
              <w:spacing w:after="0" w:line="240" w:lineRule="auto"/>
              <w:jc w:val="both"/>
              <w:rPr>
                <w:rFonts w:ascii="Times New Roman" w:hAnsi="Times New Roman"/>
                <w:i/>
                <w:sz w:val="28"/>
                <w:szCs w:val="28"/>
                <w:lang w:val="kk-KZ"/>
              </w:rPr>
            </w:pPr>
            <w:r w:rsidRPr="00B3166A">
              <w:rPr>
                <w:rFonts w:ascii="Times New Roman" w:hAnsi="Times New Roman"/>
                <w:i/>
                <w:sz w:val="28"/>
                <w:szCs w:val="28"/>
                <w:lang w:val="kk-KZ"/>
              </w:rPr>
              <w:t xml:space="preserve">ә) Берілгені: a </w:t>
            </w:r>
            <w:r w:rsidRPr="00B3166A">
              <w:rPr>
                <w:rFonts w:ascii="Times New Roman" w:hAnsi="Times New Roman"/>
                <w:sz w:val="28"/>
                <w:szCs w:val="28"/>
                <w:lang w:val="kk-KZ"/>
              </w:rPr>
              <w:t>түзуі,</w:t>
            </w:r>
            <m:oMath>
              <m:r>
                <w:rPr>
                  <w:rFonts w:ascii="Cambria Math" w:hAnsi="Cambria Math"/>
                  <w:sz w:val="28"/>
                  <w:szCs w:val="28"/>
                  <w:lang w:val="kk-KZ"/>
                </w:rPr>
                <m:t>a∉A;</m:t>
              </m:r>
            </m:oMath>
          </w:p>
          <w:p w:rsidR="00A52D88" w:rsidRPr="00B3166A" w:rsidRDefault="00A52D88" w:rsidP="008E03EF">
            <w:pPr>
              <w:tabs>
                <w:tab w:val="left" w:pos="142"/>
                <w:tab w:val="left" w:pos="567"/>
              </w:tabs>
              <w:spacing w:after="0" w:line="240" w:lineRule="auto"/>
              <w:jc w:val="both"/>
              <w:rPr>
                <w:rFonts w:ascii="Times New Roman" w:hAnsi="Times New Roman"/>
                <w:sz w:val="28"/>
                <w:szCs w:val="28"/>
                <w:lang w:val="kk-KZ"/>
              </w:rPr>
            </w:pPr>
            <w:r w:rsidRPr="00B3166A">
              <w:rPr>
                <w:rFonts w:ascii="Times New Roman" w:hAnsi="Times New Roman"/>
                <w:i/>
                <w:sz w:val="28"/>
                <w:szCs w:val="28"/>
                <w:lang w:val="kk-KZ"/>
              </w:rPr>
              <w:t xml:space="preserve">Салу. 1. a </w:t>
            </w:r>
            <w:r w:rsidRPr="00B3166A">
              <w:rPr>
                <w:rFonts w:ascii="Times New Roman" w:hAnsi="Times New Roman"/>
                <w:sz w:val="28"/>
                <w:szCs w:val="28"/>
                <w:lang w:val="kk-KZ"/>
              </w:rPr>
              <w:t xml:space="preserve">түзуінің бойынан </w:t>
            </w:r>
            <w:r w:rsidRPr="00B3166A">
              <w:rPr>
                <w:rFonts w:ascii="Times New Roman" w:hAnsi="Times New Roman"/>
                <w:i/>
                <w:sz w:val="28"/>
                <w:szCs w:val="28"/>
                <w:lang w:val="kk-KZ"/>
              </w:rPr>
              <w:t xml:space="preserve">B </w:t>
            </w:r>
            <w:r w:rsidRPr="00B3166A">
              <w:rPr>
                <w:rFonts w:ascii="Times New Roman" w:hAnsi="Times New Roman"/>
                <w:sz w:val="28"/>
                <w:szCs w:val="28"/>
                <w:lang w:val="kk-KZ"/>
              </w:rPr>
              <w:t>және</w:t>
            </w:r>
            <w:r w:rsidRPr="00B3166A">
              <w:rPr>
                <w:rFonts w:ascii="Times New Roman" w:hAnsi="Times New Roman"/>
                <w:i/>
                <w:sz w:val="28"/>
                <w:szCs w:val="28"/>
                <w:lang w:val="kk-KZ"/>
              </w:rPr>
              <w:t xml:space="preserve"> C</w:t>
            </w:r>
            <w:r w:rsidRPr="00B3166A">
              <w:rPr>
                <w:rFonts w:ascii="Times New Roman" w:hAnsi="Times New Roman"/>
                <w:sz w:val="28"/>
                <w:szCs w:val="28"/>
                <w:lang w:val="kk-KZ"/>
              </w:rPr>
              <w:t xml:space="preserve"> нүктесін саламыз;</w:t>
            </w:r>
          </w:p>
          <w:p w:rsidR="00A52D88" w:rsidRPr="00B3166A" w:rsidRDefault="00A52D88" w:rsidP="008E03EF">
            <w:pPr>
              <w:tabs>
                <w:tab w:val="left" w:pos="142"/>
                <w:tab w:val="left" w:pos="567"/>
              </w:tabs>
              <w:spacing w:after="0" w:line="240" w:lineRule="auto"/>
              <w:jc w:val="both"/>
              <w:rPr>
                <w:rFonts w:ascii="Times New Roman" w:hAnsi="Times New Roman"/>
                <w:i/>
                <w:sz w:val="28"/>
                <w:szCs w:val="28"/>
                <w:lang w:val="kk-KZ"/>
              </w:rPr>
            </w:pPr>
            <w:r w:rsidRPr="00B3166A">
              <w:rPr>
                <w:rFonts w:ascii="Times New Roman" w:hAnsi="Times New Roman"/>
                <w:sz w:val="28"/>
                <w:szCs w:val="28"/>
                <w:lang w:val="kk-KZ"/>
              </w:rPr>
              <w:t xml:space="preserve">2. </w:t>
            </w:r>
            <m:oMath>
              <m:r>
                <w:rPr>
                  <w:rFonts w:ascii="Cambria Math" w:hAnsi="Cambria Math"/>
                  <w:sz w:val="28"/>
                  <w:szCs w:val="28"/>
                  <w:lang w:val="kk-KZ"/>
                </w:rPr>
                <m:t>B∈a, C∈a;B≠C;</m:t>
              </m:r>
            </m:oMath>
          </w:p>
          <w:p w:rsidR="00A52D88" w:rsidRPr="00B3166A" w:rsidRDefault="00A52D88" w:rsidP="008E03EF">
            <w:pPr>
              <w:tabs>
                <w:tab w:val="left" w:pos="142"/>
                <w:tab w:val="left" w:pos="567"/>
              </w:tabs>
              <w:spacing w:after="0" w:line="240" w:lineRule="auto"/>
              <w:jc w:val="both"/>
              <w:rPr>
                <w:rFonts w:ascii="Times New Roman" w:hAnsi="Times New Roman"/>
                <w:sz w:val="28"/>
                <w:szCs w:val="28"/>
                <w:lang w:val="kk-KZ"/>
              </w:rPr>
            </w:pPr>
            <w:r w:rsidRPr="00B3166A">
              <w:rPr>
                <w:rFonts w:ascii="Times New Roman" w:hAnsi="Times New Roman"/>
                <w:i/>
                <w:sz w:val="28"/>
                <w:szCs w:val="28"/>
                <w:lang w:val="kk-KZ"/>
              </w:rPr>
              <w:t xml:space="preserve">3. </w:t>
            </w:r>
            <m:oMath>
              <m:sSub>
                <m:sSubPr>
                  <m:ctrlPr>
                    <w:rPr>
                      <w:rFonts w:ascii="Cambria Math" w:hAnsi="Cambria Math"/>
                      <w:i/>
                      <w:sz w:val="28"/>
                      <w:szCs w:val="28"/>
                      <w:lang w:val="kk-KZ"/>
                    </w:rPr>
                  </m:ctrlPr>
                </m:sSubPr>
                <m:e>
                  <m:r>
                    <w:rPr>
                      <w:rFonts w:ascii="Cambria Math" w:hAnsi="Cambria Math"/>
                      <w:sz w:val="28"/>
                      <w:szCs w:val="28"/>
                      <w:lang w:val="kk-KZ"/>
                    </w:rPr>
                    <m:t xml:space="preserve"> ω</m:t>
                  </m:r>
                </m:e>
                <m:sub>
                  <m:r>
                    <w:rPr>
                      <w:rFonts w:ascii="Cambria Math" w:hAnsi="Cambria Math"/>
                      <w:sz w:val="28"/>
                      <w:szCs w:val="28"/>
                      <w:lang w:val="kk-KZ"/>
                    </w:rPr>
                    <m:t>1</m:t>
                  </m:r>
                </m:sub>
              </m:sSub>
              <m:d>
                <m:dPr>
                  <m:ctrlPr>
                    <w:rPr>
                      <w:rFonts w:ascii="Cambria Math" w:hAnsi="Cambria Math"/>
                      <w:i/>
                      <w:sz w:val="28"/>
                      <w:szCs w:val="28"/>
                      <w:lang w:val="kk-KZ"/>
                    </w:rPr>
                  </m:ctrlPr>
                </m:dPr>
                <m:e>
                  <m:r>
                    <w:rPr>
                      <w:rFonts w:ascii="Cambria Math" w:hAnsi="Cambria Math"/>
                      <w:sz w:val="28"/>
                      <w:szCs w:val="28"/>
                      <w:lang w:val="kk-KZ"/>
                    </w:rPr>
                    <m:t>C, AB</m:t>
                  </m:r>
                </m:e>
              </m:d>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ω</m:t>
                  </m:r>
                </m:e>
                <m:sub>
                  <m:r>
                    <w:rPr>
                      <w:rFonts w:ascii="Cambria Math" w:hAnsi="Cambria Math"/>
                      <w:sz w:val="28"/>
                      <w:szCs w:val="28"/>
                      <w:lang w:val="kk-KZ"/>
                    </w:rPr>
                    <m:t>2</m:t>
                  </m:r>
                </m:sub>
              </m:sSub>
              <m:d>
                <m:dPr>
                  <m:ctrlPr>
                    <w:rPr>
                      <w:rFonts w:ascii="Cambria Math" w:hAnsi="Cambria Math"/>
                      <w:i/>
                      <w:sz w:val="28"/>
                      <w:szCs w:val="28"/>
                      <w:lang w:val="kk-KZ"/>
                    </w:rPr>
                  </m:ctrlPr>
                </m:dPr>
                <m:e>
                  <m:r>
                    <w:rPr>
                      <w:rFonts w:ascii="Cambria Math" w:hAnsi="Cambria Math"/>
                      <w:sz w:val="28"/>
                      <w:szCs w:val="28"/>
                      <w:lang w:val="kk-KZ"/>
                    </w:rPr>
                    <m:t>A,BC</m:t>
                  </m:r>
                </m:e>
              </m:d>
              <m:r>
                <w:rPr>
                  <w:rFonts w:ascii="Cambria Math" w:hAnsi="Cambria Math"/>
                  <w:sz w:val="28"/>
                  <w:szCs w:val="28"/>
                  <w:lang w:val="kk-KZ"/>
                </w:rPr>
                <m:t xml:space="preserve">=D; </m:t>
              </m:r>
            </m:oMath>
          </w:p>
          <w:p w:rsidR="00A52D88" w:rsidRPr="00B3166A" w:rsidRDefault="00A52D88" w:rsidP="008E03EF">
            <w:pPr>
              <w:tabs>
                <w:tab w:val="left" w:pos="142"/>
                <w:tab w:val="left" w:pos="426"/>
              </w:tabs>
              <w:spacing w:after="0" w:line="240" w:lineRule="auto"/>
              <w:jc w:val="both"/>
              <w:rPr>
                <w:rFonts w:ascii="Times New Roman" w:hAnsi="Times New Roman"/>
                <w:sz w:val="28"/>
                <w:szCs w:val="28"/>
                <w:lang w:val="kk-KZ"/>
              </w:rPr>
            </w:pPr>
            <w:r w:rsidRPr="00B3166A">
              <w:rPr>
                <w:rFonts w:ascii="Times New Roman" w:hAnsi="Times New Roman"/>
                <w:i/>
                <w:sz w:val="28"/>
                <w:szCs w:val="28"/>
                <w:lang w:val="kk-KZ"/>
              </w:rPr>
              <w:t xml:space="preserve">4. AD – ізделінді түзу </w:t>
            </w:r>
            <w:r w:rsidRPr="00B3166A">
              <w:rPr>
                <w:rFonts w:ascii="Times New Roman" w:hAnsi="Times New Roman"/>
                <w:sz w:val="28"/>
                <w:szCs w:val="28"/>
                <w:lang w:val="kk-KZ"/>
              </w:rPr>
              <w:t>(оң жақтағы сызба алынады)</w:t>
            </w:r>
          </w:p>
        </w:tc>
        <w:tc>
          <w:tcPr>
            <w:tcW w:w="4927" w:type="dxa"/>
          </w:tcPr>
          <w:p w:rsidR="00A52D88" w:rsidRPr="00B3166A" w:rsidRDefault="00AF703B" w:rsidP="008E03EF">
            <w:pPr>
              <w:spacing w:after="0" w:line="240" w:lineRule="auto"/>
              <w:jc w:val="both"/>
              <w:rPr>
                <w:rFonts w:ascii="Times New Roman" w:hAnsi="Times New Roman"/>
                <w:sz w:val="28"/>
                <w:szCs w:val="28"/>
                <w:lang w:val="kk-KZ"/>
              </w:rPr>
            </w:pPr>
            <w:r w:rsidRPr="00B3166A">
              <w:rPr>
                <w:rFonts w:ascii="Times New Roman" w:hAnsi="Times New Roman"/>
                <w:noProof/>
                <w:sz w:val="28"/>
                <w:szCs w:val="28"/>
                <w:lang w:val="kk-KZ"/>
              </w:rPr>
              <w:drawing>
                <wp:inline distT="0" distB="0" distL="0" distR="0" wp14:anchorId="48EA2F1A" wp14:editId="027174B7">
                  <wp:extent cx="2962275" cy="1449624"/>
                  <wp:effectExtent l="0" t="0" r="0" b="0"/>
                  <wp:docPr id="3354" name="Рисунок 3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extLst>
                              <a:ext uri="{BEBA8EAE-BF5A-486C-A8C5-ECC9F3942E4B}">
                                <a14:imgProps xmlns:a14="http://schemas.microsoft.com/office/drawing/2010/main">
                                  <a14:imgLayer r:embed="rId194">
                                    <a14:imgEffect>
                                      <a14:sharpenSoften amount="25000"/>
                                    </a14:imgEffect>
                                    <a14:imgEffect>
                                      <a14:saturation sat="400000"/>
                                    </a14:imgEffect>
                                  </a14:imgLayer>
                                </a14:imgProps>
                              </a:ext>
                            </a:extLst>
                          </a:blip>
                          <a:stretch>
                            <a:fillRect/>
                          </a:stretch>
                        </pic:blipFill>
                        <pic:spPr>
                          <a:xfrm>
                            <a:off x="0" y="0"/>
                            <a:ext cx="2966948" cy="1451911"/>
                          </a:xfrm>
                          <a:prstGeom prst="rect">
                            <a:avLst/>
                          </a:prstGeom>
                        </pic:spPr>
                      </pic:pic>
                    </a:graphicData>
                  </a:graphic>
                </wp:inline>
              </w:drawing>
            </w:r>
          </w:p>
        </w:tc>
      </w:tr>
    </w:tbl>
    <w:p w:rsidR="00A52D88" w:rsidRPr="00B3166A" w:rsidRDefault="00A52D88" w:rsidP="00EE22CB">
      <w:pPr>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Келесі тәсілде  студенттер параллель екі түзуді үшінші түзумен қиғанда пайда болған ішкі айқыш бұрыштар өзара тең екендігін пайдаланып салуды орындады.</w:t>
      </w:r>
    </w:p>
    <w:tbl>
      <w:tblPr>
        <w:tblW w:w="0" w:type="auto"/>
        <w:tblLook w:val="04A0" w:firstRow="1" w:lastRow="0" w:firstColumn="1" w:lastColumn="0" w:noHBand="0" w:noVBand="1"/>
      </w:tblPr>
      <w:tblGrid>
        <w:gridCol w:w="4669"/>
        <w:gridCol w:w="4969"/>
      </w:tblGrid>
      <w:tr w:rsidR="00A52D88" w:rsidRPr="00B3166A" w:rsidTr="008E03EF">
        <w:tc>
          <w:tcPr>
            <w:tcW w:w="4927" w:type="dxa"/>
          </w:tcPr>
          <w:p w:rsidR="00A52D88" w:rsidRPr="00B3166A" w:rsidRDefault="00A52D88" w:rsidP="008E03EF">
            <w:pPr>
              <w:spacing w:after="0" w:line="240" w:lineRule="auto"/>
              <w:ind w:firstLine="567"/>
              <w:jc w:val="both"/>
              <w:rPr>
                <w:rFonts w:ascii="Times New Roman" w:hAnsi="Times New Roman"/>
                <w:i/>
                <w:sz w:val="28"/>
                <w:szCs w:val="28"/>
                <w:lang w:val="kk-KZ"/>
              </w:rPr>
            </w:pPr>
            <w:r w:rsidRPr="00B3166A">
              <w:rPr>
                <w:rFonts w:ascii="Times New Roman" w:hAnsi="Times New Roman"/>
                <w:i/>
                <w:sz w:val="28"/>
                <w:szCs w:val="28"/>
                <w:lang w:val="kk-KZ"/>
              </w:rPr>
              <w:t xml:space="preserve">а) Берілгені: a түзуі, </w:t>
            </w:r>
            <m:oMath>
              <m:r>
                <w:rPr>
                  <w:rFonts w:ascii="Cambria Math" w:hAnsi="Cambria Math"/>
                  <w:sz w:val="28"/>
                  <w:szCs w:val="28"/>
                  <w:lang w:val="kk-KZ"/>
                </w:rPr>
                <m:t>a∉A;</m:t>
              </m:r>
            </m:oMath>
          </w:p>
          <w:p w:rsidR="00A52D88" w:rsidRPr="00B3166A" w:rsidRDefault="00A52D88" w:rsidP="008E03EF">
            <w:pPr>
              <w:tabs>
                <w:tab w:val="left" w:pos="142"/>
                <w:tab w:val="left" w:pos="567"/>
              </w:tabs>
              <w:spacing w:after="0" w:line="240" w:lineRule="auto"/>
              <w:ind w:firstLine="567"/>
              <w:jc w:val="both"/>
              <w:rPr>
                <w:rFonts w:ascii="Times New Roman" w:hAnsi="Times New Roman"/>
                <w:sz w:val="28"/>
                <w:szCs w:val="28"/>
                <w:lang w:val="kk-KZ"/>
              </w:rPr>
            </w:pPr>
            <w:r w:rsidRPr="00B3166A">
              <w:rPr>
                <w:rFonts w:ascii="Times New Roman" w:hAnsi="Times New Roman"/>
                <w:i/>
                <w:sz w:val="28"/>
                <w:szCs w:val="28"/>
                <w:lang w:val="kk-KZ"/>
              </w:rPr>
              <w:t xml:space="preserve">Салу. 1. a </w:t>
            </w:r>
            <w:r w:rsidRPr="00B3166A">
              <w:rPr>
                <w:rFonts w:ascii="Times New Roman" w:hAnsi="Times New Roman"/>
                <w:sz w:val="28"/>
                <w:szCs w:val="28"/>
                <w:lang w:val="kk-KZ"/>
              </w:rPr>
              <w:t xml:space="preserve">түзуінің бойынан </w:t>
            </w:r>
            <w:r w:rsidRPr="00B3166A">
              <w:rPr>
                <w:rFonts w:ascii="Times New Roman" w:hAnsi="Times New Roman"/>
                <w:i/>
                <w:sz w:val="28"/>
                <w:szCs w:val="28"/>
                <w:lang w:val="kk-KZ"/>
              </w:rPr>
              <w:t>B</w:t>
            </w:r>
            <w:r w:rsidRPr="00B3166A">
              <w:rPr>
                <w:rFonts w:ascii="Times New Roman" w:hAnsi="Times New Roman"/>
                <w:sz w:val="28"/>
                <w:szCs w:val="28"/>
                <w:lang w:val="kk-KZ"/>
              </w:rPr>
              <w:t xml:space="preserve"> және</w:t>
            </w:r>
            <w:r w:rsidRPr="00B3166A">
              <w:rPr>
                <w:rFonts w:ascii="Times New Roman" w:hAnsi="Times New Roman"/>
                <w:i/>
                <w:sz w:val="28"/>
                <w:szCs w:val="28"/>
                <w:lang w:val="kk-KZ"/>
              </w:rPr>
              <w:t xml:space="preserve"> C</w:t>
            </w:r>
            <w:r w:rsidRPr="00B3166A">
              <w:rPr>
                <w:rFonts w:ascii="Times New Roman" w:hAnsi="Times New Roman"/>
                <w:sz w:val="28"/>
                <w:szCs w:val="28"/>
                <w:lang w:val="kk-KZ"/>
              </w:rPr>
              <w:t xml:space="preserve"> нүктесін саламыз;</w:t>
            </w:r>
          </w:p>
          <w:p w:rsidR="00A52D88" w:rsidRPr="00B3166A" w:rsidRDefault="00A52D88" w:rsidP="008E03EF">
            <w:pPr>
              <w:tabs>
                <w:tab w:val="left" w:pos="142"/>
                <w:tab w:val="left" w:pos="567"/>
              </w:tabs>
              <w:spacing w:after="0" w:line="240" w:lineRule="auto"/>
              <w:ind w:firstLine="567"/>
              <w:jc w:val="both"/>
              <w:rPr>
                <w:rFonts w:ascii="Times New Roman" w:hAnsi="Times New Roman"/>
                <w:i/>
                <w:sz w:val="28"/>
                <w:szCs w:val="28"/>
                <w:lang w:val="kk-KZ"/>
              </w:rPr>
            </w:pPr>
            <w:r w:rsidRPr="00B3166A">
              <w:rPr>
                <w:rFonts w:ascii="Times New Roman" w:hAnsi="Times New Roman"/>
                <w:sz w:val="28"/>
                <w:szCs w:val="28"/>
                <w:lang w:val="kk-KZ"/>
              </w:rPr>
              <w:t xml:space="preserve">2. </w:t>
            </w:r>
            <m:oMath>
              <m:r>
                <w:rPr>
                  <w:rFonts w:ascii="Cambria Math" w:hAnsi="Cambria Math"/>
                  <w:sz w:val="28"/>
                  <w:szCs w:val="28"/>
                  <w:lang w:val="kk-KZ"/>
                </w:rPr>
                <m:t>B∈a, C∈a;B≠C;</m:t>
              </m:r>
            </m:oMath>
          </w:p>
          <w:p w:rsidR="00A52D88" w:rsidRPr="00B3166A" w:rsidRDefault="00A52D88" w:rsidP="008E03EF">
            <w:pPr>
              <w:spacing w:after="0" w:line="240" w:lineRule="auto"/>
              <w:ind w:firstLine="567"/>
              <w:rPr>
                <w:rFonts w:ascii="Times New Roman" w:hAnsi="Times New Roman"/>
                <w:sz w:val="28"/>
                <w:szCs w:val="28"/>
                <w:lang w:val="kk-KZ"/>
              </w:rPr>
            </w:pPr>
            <w:r w:rsidRPr="00B3166A">
              <w:rPr>
                <w:rFonts w:ascii="Times New Roman" w:hAnsi="Times New Roman"/>
                <w:i/>
                <w:sz w:val="28"/>
                <w:szCs w:val="28"/>
                <w:lang w:val="kk-KZ"/>
              </w:rPr>
              <w:t xml:space="preserve">3. </w:t>
            </w:r>
            <w:r w:rsidRPr="00B3166A">
              <w:rPr>
                <w:rFonts w:ascii="Times New Roman" w:hAnsi="Times New Roman"/>
                <w:sz w:val="28"/>
                <w:szCs w:val="28"/>
                <w:lang w:val="kk-KZ"/>
              </w:rPr>
              <w:t>(BA);</w:t>
            </w:r>
          </w:p>
          <w:p w:rsidR="00A52D88" w:rsidRPr="00B3166A" w:rsidRDefault="00A52D88" w:rsidP="008E03EF">
            <w:pPr>
              <w:tabs>
                <w:tab w:val="left" w:pos="142"/>
                <w:tab w:val="left" w:pos="567"/>
              </w:tabs>
              <w:spacing w:after="0" w:line="240" w:lineRule="auto"/>
              <w:ind w:firstLine="567"/>
              <w:jc w:val="both"/>
              <w:rPr>
                <w:rFonts w:ascii="Times New Roman" w:hAnsi="Times New Roman"/>
                <w:sz w:val="28"/>
                <w:szCs w:val="28"/>
                <w:lang w:val="kk-KZ"/>
              </w:rPr>
            </w:pPr>
            <w:r w:rsidRPr="00B3166A">
              <w:rPr>
                <w:rFonts w:ascii="Times New Roman" w:hAnsi="Times New Roman"/>
                <w:i/>
                <w:sz w:val="28"/>
                <w:szCs w:val="28"/>
                <w:lang w:val="kk-KZ"/>
              </w:rPr>
              <w:t xml:space="preserve">4. </w:t>
            </w:r>
            <m:oMath>
              <m:r>
                <w:rPr>
                  <w:rFonts w:ascii="Cambria Math" w:hAnsi="Cambria Math"/>
                  <w:sz w:val="28"/>
                  <w:szCs w:val="28"/>
                  <w:lang w:val="kk-KZ"/>
                </w:rPr>
                <m:t>∠A</m:t>
              </m:r>
              <m:r>
                <w:rPr>
                  <w:rFonts w:ascii="Cambria Math" w:hAnsi="Cambria Math"/>
                  <w:sz w:val="28"/>
                  <w:szCs w:val="28"/>
                  <w:lang w:val="en-US"/>
                </w:rPr>
                <m:t>B</m:t>
              </m:r>
              <m:r>
                <w:rPr>
                  <w:rFonts w:ascii="Cambria Math" w:hAnsi="Cambria Math"/>
                  <w:sz w:val="28"/>
                  <w:szCs w:val="28"/>
                  <w:lang w:val="kk-KZ"/>
                </w:rPr>
                <m:t xml:space="preserve">C:∠ABC=∠BAD; </m:t>
              </m:r>
            </m:oMath>
          </w:p>
          <w:p w:rsidR="00A52D88" w:rsidRPr="00B3166A" w:rsidRDefault="00A52D88" w:rsidP="008E03EF">
            <w:pPr>
              <w:spacing w:after="0" w:line="240" w:lineRule="auto"/>
              <w:ind w:firstLine="567"/>
              <w:jc w:val="both"/>
              <w:rPr>
                <w:rFonts w:ascii="Times New Roman" w:hAnsi="Times New Roman"/>
                <w:sz w:val="28"/>
                <w:szCs w:val="28"/>
                <w:lang w:val="kk-KZ"/>
              </w:rPr>
            </w:pPr>
            <w:r w:rsidRPr="00B3166A">
              <w:rPr>
                <w:rFonts w:ascii="Times New Roman" w:hAnsi="Times New Roman"/>
                <w:i/>
                <w:sz w:val="28"/>
                <w:szCs w:val="28"/>
                <w:lang w:val="kk-KZ"/>
              </w:rPr>
              <w:t xml:space="preserve">4. AD – </w:t>
            </w:r>
            <w:r w:rsidRPr="00B3166A">
              <w:rPr>
                <w:rFonts w:ascii="Times New Roman" w:hAnsi="Times New Roman"/>
                <w:sz w:val="28"/>
                <w:szCs w:val="28"/>
                <w:lang w:val="kk-KZ"/>
              </w:rPr>
              <w:t>ізделінді түз</w:t>
            </w:r>
            <w:r w:rsidRPr="00B3166A">
              <w:rPr>
                <w:rFonts w:ascii="Times New Roman" w:hAnsi="Times New Roman"/>
                <w:i/>
                <w:sz w:val="28"/>
                <w:szCs w:val="28"/>
                <w:lang w:val="kk-KZ"/>
              </w:rPr>
              <w:t xml:space="preserve">у </w:t>
            </w:r>
            <w:r w:rsidRPr="00B3166A">
              <w:rPr>
                <w:rFonts w:ascii="Times New Roman" w:hAnsi="Times New Roman"/>
                <w:sz w:val="28"/>
                <w:szCs w:val="28"/>
                <w:lang w:val="kk-KZ"/>
              </w:rPr>
              <w:t>(оң жақтағы сызба алынады)</w:t>
            </w:r>
          </w:p>
        </w:tc>
        <w:tc>
          <w:tcPr>
            <w:tcW w:w="4927" w:type="dxa"/>
          </w:tcPr>
          <w:p w:rsidR="00A52D88" w:rsidRPr="00B3166A" w:rsidRDefault="00F84955" w:rsidP="008E03EF">
            <w:pPr>
              <w:spacing w:after="0" w:line="240" w:lineRule="auto"/>
              <w:ind w:firstLine="567"/>
              <w:jc w:val="both"/>
              <w:rPr>
                <w:rFonts w:ascii="Times New Roman" w:hAnsi="Times New Roman"/>
                <w:sz w:val="28"/>
                <w:szCs w:val="28"/>
                <w:lang w:val="kk-KZ"/>
              </w:rPr>
            </w:pPr>
            <w:r w:rsidRPr="00B3166A">
              <w:rPr>
                <w:rFonts w:ascii="Times New Roman" w:hAnsi="Times New Roman"/>
                <w:noProof/>
                <w:sz w:val="28"/>
                <w:szCs w:val="28"/>
                <w:lang w:eastAsia="ru-RU"/>
              </w:rPr>
              <w:drawing>
                <wp:inline distT="0" distB="0" distL="0" distR="0">
                  <wp:extent cx="2657475" cy="1476375"/>
                  <wp:effectExtent l="0" t="0" r="0" b="0"/>
                  <wp:docPr id="143" name="Рисунок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8"/>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657475" cy="1476375"/>
                          </a:xfrm>
                          <a:prstGeom prst="rect">
                            <a:avLst/>
                          </a:prstGeom>
                          <a:noFill/>
                          <a:ln>
                            <a:noFill/>
                          </a:ln>
                        </pic:spPr>
                      </pic:pic>
                    </a:graphicData>
                  </a:graphic>
                </wp:inline>
              </w:drawing>
            </w:r>
          </w:p>
        </w:tc>
      </w:tr>
    </w:tbl>
    <w:p w:rsidR="00A52D88" w:rsidRPr="00B3166A" w:rsidRDefault="00A52D88" w:rsidP="0014523A">
      <w:pPr>
        <w:spacing w:after="0" w:line="240" w:lineRule="auto"/>
        <w:jc w:val="both"/>
        <w:rPr>
          <w:rFonts w:ascii="Times New Roman" w:hAnsi="Times New Roman"/>
          <w:sz w:val="28"/>
          <w:szCs w:val="28"/>
          <w:lang w:val="kk-KZ"/>
        </w:rPr>
      </w:pPr>
    </w:p>
    <w:tbl>
      <w:tblPr>
        <w:tblW w:w="0" w:type="auto"/>
        <w:tblLayout w:type="fixed"/>
        <w:tblLook w:val="04A0" w:firstRow="1" w:lastRow="0" w:firstColumn="1" w:lastColumn="0" w:noHBand="0" w:noVBand="1"/>
      </w:tblPr>
      <w:tblGrid>
        <w:gridCol w:w="4928"/>
        <w:gridCol w:w="4926"/>
      </w:tblGrid>
      <w:tr w:rsidR="00A52D88" w:rsidRPr="00B3166A" w:rsidTr="008E03EF">
        <w:tc>
          <w:tcPr>
            <w:tcW w:w="4928" w:type="dxa"/>
          </w:tcPr>
          <w:p w:rsidR="00A52D88" w:rsidRPr="00B3166A" w:rsidRDefault="00A52D88" w:rsidP="008E03EF">
            <w:pPr>
              <w:spacing w:after="0" w:line="240" w:lineRule="auto"/>
              <w:ind w:firstLine="567"/>
              <w:jc w:val="both"/>
              <w:rPr>
                <w:rFonts w:ascii="Times New Roman" w:hAnsi="Times New Roman"/>
                <w:i/>
                <w:sz w:val="28"/>
                <w:szCs w:val="28"/>
                <w:lang w:val="kk-KZ"/>
              </w:rPr>
            </w:pPr>
            <w:r w:rsidRPr="00B3166A">
              <w:rPr>
                <w:rFonts w:ascii="Times New Roman" w:hAnsi="Times New Roman"/>
                <w:i/>
                <w:sz w:val="28"/>
                <w:szCs w:val="28"/>
                <w:lang w:val="kk-KZ"/>
              </w:rPr>
              <w:t xml:space="preserve">а) Берілгені: a түзуі, </w:t>
            </w:r>
            <m:oMath>
              <m:r>
                <w:rPr>
                  <w:rFonts w:ascii="Cambria Math" w:hAnsi="Cambria Math"/>
                  <w:sz w:val="28"/>
                  <w:szCs w:val="28"/>
                  <w:lang w:val="kk-KZ"/>
                </w:rPr>
                <m:t>a∉A;</m:t>
              </m:r>
            </m:oMath>
          </w:p>
          <w:p w:rsidR="00A52D88" w:rsidRPr="00B3166A" w:rsidRDefault="00A52D88" w:rsidP="008E03EF">
            <w:pPr>
              <w:spacing w:after="0" w:line="240" w:lineRule="auto"/>
              <w:ind w:firstLine="567"/>
              <w:rPr>
                <w:rFonts w:ascii="Times New Roman" w:eastAsia="Times New Roman" w:hAnsi="Times New Roman"/>
                <w:sz w:val="28"/>
                <w:szCs w:val="28"/>
                <w:lang w:val="kk-KZ"/>
              </w:rPr>
            </w:pPr>
            <w:r w:rsidRPr="00B3166A">
              <w:rPr>
                <w:rFonts w:ascii="Times New Roman" w:hAnsi="Times New Roman"/>
                <w:sz w:val="28"/>
                <w:szCs w:val="28"/>
                <w:lang w:val="kk-KZ"/>
              </w:rPr>
              <w:t xml:space="preserve">1. </w:t>
            </w:r>
            <m:oMath>
              <m:r>
                <w:rPr>
                  <w:rFonts w:ascii="Cambria Math" w:hAnsi="Cambria Math"/>
                  <w:sz w:val="28"/>
                  <w:szCs w:val="28"/>
                  <w:lang w:val="kk-KZ"/>
                </w:rPr>
                <m:t>B, C:B∈a, C∈a және B≠C;</m:t>
              </m:r>
            </m:oMath>
          </w:p>
          <w:p w:rsidR="00A52D88" w:rsidRPr="00B3166A" w:rsidRDefault="00A52D88" w:rsidP="008E03EF">
            <w:pPr>
              <w:spacing w:after="0" w:line="240" w:lineRule="auto"/>
              <w:ind w:firstLine="567"/>
              <w:rPr>
                <w:rFonts w:ascii="Times New Roman" w:hAnsi="Times New Roman"/>
                <w:sz w:val="28"/>
                <w:szCs w:val="28"/>
                <w:lang w:val="kk-KZ"/>
              </w:rPr>
            </w:pPr>
            <w:r w:rsidRPr="00B3166A">
              <w:rPr>
                <w:rFonts w:ascii="Times New Roman" w:hAnsi="Times New Roman"/>
                <w:sz w:val="28"/>
                <w:szCs w:val="28"/>
                <w:lang w:val="kk-KZ"/>
              </w:rPr>
              <w:t>2. (AB);</w:t>
            </w:r>
          </w:p>
          <w:p w:rsidR="00A52D88" w:rsidRPr="00B3166A" w:rsidRDefault="00A52D88" w:rsidP="008E03EF">
            <w:pPr>
              <w:tabs>
                <w:tab w:val="left" w:pos="0"/>
                <w:tab w:val="left" w:pos="1843"/>
              </w:tabs>
              <w:spacing w:after="0" w:line="240" w:lineRule="auto"/>
              <w:ind w:firstLine="567"/>
              <w:jc w:val="both"/>
              <w:rPr>
                <w:rFonts w:ascii="Times New Roman" w:eastAsia="Times New Roman" w:hAnsi="Times New Roman"/>
                <w:sz w:val="28"/>
                <w:szCs w:val="28"/>
                <w:lang w:val="kk-KZ"/>
              </w:rPr>
            </w:pPr>
            <w:r w:rsidRPr="00B3166A">
              <w:rPr>
                <w:rFonts w:ascii="Times New Roman" w:hAnsi="Times New Roman"/>
                <w:sz w:val="28"/>
                <w:szCs w:val="28"/>
                <w:lang w:val="kk-KZ"/>
              </w:rPr>
              <w:t xml:space="preserve">3. </w:t>
            </w:r>
            <m:oMath>
              <m:r>
                <w:rPr>
                  <w:rFonts w:ascii="Cambria Math" w:hAnsi="Cambria Math"/>
                  <w:sz w:val="28"/>
                  <w:szCs w:val="28"/>
                  <w:lang w:val="kk-KZ"/>
                </w:rPr>
                <m:t xml:space="preserve"> ∠DAB:∠DAB=∠ABC</m:t>
              </m:r>
            </m:oMath>
          </w:p>
          <w:p w:rsidR="00A52D88" w:rsidRPr="00B3166A" w:rsidRDefault="00A52D88" w:rsidP="008E03EF">
            <w:pPr>
              <w:tabs>
                <w:tab w:val="left" w:pos="0"/>
                <w:tab w:val="left" w:pos="1843"/>
              </w:tabs>
              <w:spacing w:after="0" w:line="240" w:lineRule="auto"/>
              <w:ind w:firstLine="567"/>
              <w:jc w:val="both"/>
              <w:rPr>
                <w:rFonts w:ascii="Times New Roman" w:eastAsia="Times New Roman" w:hAnsi="Times New Roman"/>
                <w:sz w:val="28"/>
                <w:szCs w:val="28"/>
                <w:lang w:val="kk-KZ"/>
              </w:rPr>
            </w:pPr>
            <w:r w:rsidRPr="00B3166A">
              <w:rPr>
                <w:rFonts w:ascii="Times New Roman" w:eastAsia="Times New Roman" w:hAnsi="Times New Roman"/>
                <w:sz w:val="28"/>
                <w:szCs w:val="28"/>
                <w:lang w:val="kk-KZ"/>
              </w:rPr>
              <w:t>4.</w:t>
            </w:r>
            <m:oMath>
              <m:r>
                <w:rPr>
                  <w:rFonts w:ascii="Cambria Math" w:hAnsi="Cambria Math"/>
                  <w:sz w:val="28"/>
                  <w:szCs w:val="28"/>
                  <w:lang w:val="kk-KZ"/>
                </w:rPr>
                <m:t>∠DAB және ∠ABC-айқыш бұрыштар;</m:t>
              </m:r>
            </m:oMath>
          </w:p>
          <w:p w:rsidR="00A52D88" w:rsidRPr="00B3166A" w:rsidRDefault="00A52D88" w:rsidP="008E03EF">
            <w:pPr>
              <w:spacing w:after="0" w:line="240" w:lineRule="auto"/>
              <w:ind w:firstLine="567"/>
              <w:jc w:val="both"/>
              <w:rPr>
                <w:rFonts w:ascii="Times New Roman" w:hAnsi="Times New Roman"/>
                <w:sz w:val="28"/>
                <w:szCs w:val="28"/>
                <w:lang w:val="kk-KZ"/>
              </w:rPr>
            </w:pPr>
            <w:r w:rsidRPr="00B3166A">
              <w:rPr>
                <w:rFonts w:ascii="Times New Roman" w:eastAsia="Times New Roman" w:hAnsi="Times New Roman"/>
                <w:sz w:val="28"/>
                <w:szCs w:val="28"/>
                <w:lang w:val="kk-KZ"/>
              </w:rPr>
              <w:t xml:space="preserve">5. (AD) – ізделінді түзу </w:t>
            </w:r>
            <w:r w:rsidRPr="00B3166A">
              <w:rPr>
                <w:rFonts w:ascii="Times New Roman" w:hAnsi="Times New Roman"/>
                <w:sz w:val="28"/>
                <w:szCs w:val="28"/>
                <w:lang w:val="kk-KZ"/>
              </w:rPr>
              <w:t>(оң жақтағы сызба алынады)</w:t>
            </w:r>
          </w:p>
        </w:tc>
        <w:tc>
          <w:tcPr>
            <w:tcW w:w="4926" w:type="dxa"/>
          </w:tcPr>
          <w:p w:rsidR="00A52D88" w:rsidRPr="00B3166A" w:rsidRDefault="00F84955" w:rsidP="008E03EF">
            <w:pPr>
              <w:spacing w:after="0" w:line="240" w:lineRule="auto"/>
              <w:jc w:val="both"/>
              <w:rPr>
                <w:rFonts w:ascii="Times New Roman" w:hAnsi="Times New Roman"/>
                <w:sz w:val="28"/>
                <w:szCs w:val="28"/>
                <w:lang w:val="kk-KZ"/>
              </w:rPr>
            </w:pPr>
            <w:r w:rsidRPr="00B3166A">
              <w:rPr>
                <w:rFonts w:ascii="Times New Roman" w:hAnsi="Times New Roman"/>
                <w:noProof/>
                <w:sz w:val="28"/>
                <w:szCs w:val="28"/>
                <w:lang w:eastAsia="ru-RU"/>
              </w:rPr>
              <w:drawing>
                <wp:inline distT="0" distB="0" distL="0" distR="0">
                  <wp:extent cx="2762250" cy="1333500"/>
                  <wp:effectExtent l="0" t="0" r="0" b="0"/>
                  <wp:docPr id="152" name="Рисунок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9"/>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2762250" cy="1333500"/>
                          </a:xfrm>
                          <a:prstGeom prst="rect">
                            <a:avLst/>
                          </a:prstGeom>
                          <a:noFill/>
                          <a:ln>
                            <a:noFill/>
                          </a:ln>
                        </pic:spPr>
                      </pic:pic>
                    </a:graphicData>
                  </a:graphic>
                </wp:inline>
              </w:drawing>
            </w:r>
          </w:p>
        </w:tc>
      </w:tr>
    </w:tbl>
    <w:p w:rsidR="00A52D88" w:rsidRPr="00B3166A" w:rsidRDefault="00A52D88" w:rsidP="00A52D88">
      <w:pPr>
        <w:spacing w:after="0" w:line="240" w:lineRule="auto"/>
        <w:ind w:firstLine="567"/>
        <w:jc w:val="both"/>
        <w:rPr>
          <w:rFonts w:ascii="Times New Roman" w:hAnsi="Times New Roman"/>
          <w:sz w:val="28"/>
          <w:szCs w:val="28"/>
          <w:lang w:val="kk-KZ"/>
        </w:rPr>
      </w:pPr>
    </w:p>
    <w:tbl>
      <w:tblPr>
        <w:tblW w:w="0" w:type="auto"/>
        <w:tblLook w:val="04A0" w:firstRow="1" w:lastRow="0" w:firstColumn="1" w:lastColumn="0" w:noHBand="0" w:noVBand="1"/>
      </w:tblPr>
      <w:tblGrid>
        <w:gridCol w:w="4926"/>
        <w:gridCol w:w="4712"/>
      </w:tblGrid>
      <w:tr w:rsidR="00A52D88" w:rsidRPr="00B3166A" w:rsidTr="008E03EF">
        <w:tc>
          <w:tcPr>
            <w:tcW w:w="5070" w:type="dxa"/>
          </w:tcPr>
          <w:p w:rsidR="00A52D88" w:rsidRPr="00B3166A" w:rsidRDefault="00A52D88" w:rsidP="008E03EF">
            <w:pPr>
              <w:spacing w:after="0" w:line="240" w:lineRule="auto"/>
              <w:ind w:firstLine="567"/>
              <w:rPr>
                <w:rFonts w:ascii="Times New Roman" w:hAnsi="Times New Roman"/>
                <w:i/>
                <w:sz w:val="28"/>
                <w:szCs w:val="28"/>
                <w:lang w:val="kk-KZ"/>
              </w:rPr>
            </w:pPr>
            <w:r w:rsidRPr="00B3166A">
              <w:rPr>
                <w:rFonts w:ascii="Times New Roman" w:hAnsi="Times New Roman"/>
                <w:i/>
                <w:sz w:val="28"/>
                <w:szCs w:val="28"/>
                <w:lang w:val="kk-KZ"/>
              </w:rPr>
              <w:lastRenderedPageBreak/>
              <w:t xml:space="preserve">а) Берілгені: a түзуі, </w:t>
            </w:r>
            <m:oMath>
              <m:r>
                <w:rPr>
                  <w:rFonts w:ascii="Cambria Math" w:hAnsi="Cambria Math"/>
                  <w:sz w:val="28"/>
                  <w:szCs w:val="28"/>
                  <w:lang w:val="kk-KZ"/>
                </w:rPr>
                <m:t>a∉A;</m:t>
              </m:r>
            </m:oMath>
          </w:p>
          <w:p w:rsidR="00A52D88" w:rsidRPr="00B3166A" w:rsidRDefault="00A52D88" w:rsidP="008E03EF">
            <w:pPr>
              <w:spacing w:after="0" w:line="240" w:lineRule="auto"/>
              <w:ind w:firstLine="567"/>
              <w:rPr>
                <w:rFonts w:ascii="Times New Roman" w:hAnsi="Times New Roman"/>
                <w:i/>
                <w:sz w:val="28"/>
                <w:szCs w:val="28"/>
                <w:lang w:val="kk-KZ"/>
              </w:rPr>
            </w:pPr>
            <w:r w:rsidRPr="00B3166A">
              <w:rPr>
                <w:rFonts w:ascii="Times New Roman" w:hAnsi="Times New Roman"/>
                <w:sz w:val="28"/>
                <w:szCs w:val="28"/>
                <w:lang w:val="kk-KZ"/>
              </w:rPr>
              <w:t>1.</w:t>
            </w:r>
            <m:oMath>
              <m:r>
                <w:rPr>
                  <w:rFonts w:ascii="Cambria Math" w:hAnsi="Cambria Math"/>
                  <w:sz w:val="28"/>
                  <w:szCs w:val="28"/>
                  <w:lang w:val="kk-KZ"/>
                </w:rPr>
                <m:t>B, C:B∈a, C∈a және B≠C;</m:t>
              </m:r>
            </m:oMath>
          </w:p>
          <w:p w:rsidR="00A52D88" w:rsidRPr="00B3166A" w:rsidRDefault="00A52D88" w:rsidP="008E03EF">
            <w:pPr>
              <w:spacing w:after="0" w:line="240" w:lineRule="auto"/>
              <w:ind w:firstLine="567"/>
              <w:rPr>
                <w:rFonts w:ascii="Times New Roman" w:hAnsi="Times New Roman"/>
                <w:sz w:val="28"/>
                <w:szCs w:val="28"/>
                <w:lang w:val="kk-KZ"/>
              </w:rPr>
            </w:pPr>
            <w:r w:rsidRPr="00B3166A">
              <w:rPr>
                <w:rFonts w:ascii="Times New Roman" w:hAnsi="Times New Roman"/>
                <w:sz w:val="28"/>
                <w:szCs w:val="28"/>
                <w:lang w:val="kk-KZ"/>
              </w:rPr>
              <w:t xml:space="preserve">2. (AB);                                                       </w:t>
            </w:r>
          </w:p>
          <w:p w:rsidR="00A52D88" w:rsidRPr="00B3166A" w:rsidRDefault="00A52D88" w:rsidP="008E03EF">
            <w:pPr>
              <w:tabs>
                <w:tab w:val="left" w:pos="0"/>
                <w:tab w:val="left" w:pos="1843"/>
              </w:tabs>
              <w:spacing w:after="0" w:line="240" w:lineRule="auto"/>
              <w:ind w:firstLine="567"/>
              <w:jc w:val="both"/>
              <w:rPr>
                <w:rFonts w:ascii="Times New Roman" w:eastAsia="Times New Roman" w:hAnsi="Times New Roman"/>
                <w:sz w:val="28"/>
                <w:szCs w:val="28"/>
                <w:lang w:val="kk-KZ"/>
              </w:rPr>
            </w:pPr>
            <w:r w:rsidRPr="00B3166A">
              <w:rPr>
                <w:rFonts w:ascii="Times New Roman" w:hAnsi="Times New Roman"/>
                <w:sz w:val="28"/>
                <w:szCs w:val="28"/>
                <w:lang w:val="kk-KZ"/>
              </w:rPr>
              <w:t>3. K: K</w:t>
            </w:r>
            <m:oMath>
              <m:r>
                <w:rPr>
                  <w:rFonts w:ascii="Cambria Math" w:hAnsi="Cambria Math"/>
                  <w:sz w:val="28"/>
                  <w:szCs w:val="28"/>
                  <w:lang w:val="en-US"/>
                </w:rPr>
                <m:t>∈</m:t>
              </m:r>
              <m:d>
                <m:dPr>
                  <m:begChr m:val="["/>
                  <m:endChr m:val=""/>
                  <m:ctrlPr>
                    <w:rPr>
                      <w:rFonts w:ascii="Cambria Math" w:hAnsi="Cambria Math"/>
                      <w:i/>
                      <w:sz w:val="28"/>
                      <w:szCs w:val="28"/>
                      <w:lang w:val="en-US"/>
                    </w:rPr>
                  </m:ctrlPr>
                </m:dPr>
                <m:e>
                  <m:r>
                    <w:rPr>
                      <w:rFonts w:ascii="Cambria Math" w:hAnsi="Cambria Math"/>
                      <w:sz w:val="28"/>
                      <w:szCs w:val="28"/>
                      <w:lang w:val="en-US"/>
                    </w:rPr>
                    <m:t>BA)\</m:t>
                  </m:r>
                </m:e>
              </m:d>
              <m:d>
                <m:dPr>
                  <m:begChr m:val="["/>
                  <m:endChr m:val="]"/>
                  <m:ctrlPr>
                    <w:rPr>
                      <w:rFonts w:ascii="Cambria Math" w:hAnsi="Cambria Math"/>
                      <w:i/>
                      <w:sz w:val="28"/>
                      <w:szCs w:val="28"/>
                      <w:lang w:val="en-US"/>
                    </w:rPr>
                  </m:ctrlPr>
                </m:dPr>
                <m:e>
                  <m:r>
                    <w:rPr>
                      <w:rFonts w:ascii="Cambria Math" w:hAnsi="Cambria Math"/>
                      <w:sz w:val="28"/>
                      <w:szCs w:val="28"/>
                      <w:lang w:val="en-US"/>
                    </w:rPr>
                    <m:t>AB</m:t>
                  </m:r>
                </m:e>
              </m:d>
              <m:r>
                <w:rPr>
                  <w:rFonts w:ascii="Cambria Math" w:hAnsi="Cambria Math"/>
                  <w:sz w:val="28"/>
                  <w:szCs w:val="28"/>
                  <w:lang w:val="en-US"/>
                </w:rPr>
                <m:t>;</m:t>
              </m:r>
            </m:oMath>
          </w:p>
          <w:p w:rsidR="00A52D88" w:rsidRPr="00B3166A" w:rsidRDefault="00A52D88" w:rsidP="008E03EF">
            <w:pPr>
              <w:tabs>
                <w:tab w:val="left" w:pos="0"/>
                <w:tab w:val="left" w:pos="142"/>
              </w:tabs>
              <w:spacing w:after="0" w:line="240" w:lineRule="auto"/>
              <w:ind w:firstLine="567"/>
              <w:jc w:val="both"/>
              <w:rPr>
                <w:rFonts w:ascii="Times New Roman" w:eastAsia="Times New Roman" w:hAnsi="Times New Roman"/>
                <w:sz w:val="28"/>
                <w:szCs w:val="28"/>
                <w:lang w:val="kk-KZ"/>
              </w:rPr>
            </w:pPr>
            <w:r w:rsidRPr="00B3166A">
              <w:rPr>
                <w:rFonts w:ascii="Times New Roman" w:eastAsia="Times New Roman" w:hAnsi="Times New Roman"/>
                <w:sz w:val="28"/>
                <w:szCs w:val="28"/>
                <w:lang w:val="kk-KZ"/>
              </w:rPr>
              <w:t>4.</w:t>
            </w:r>
            <m:oMath>
              <m:r>
                <w:rPr>
                  <w:rFonts w:ascii="Cambria Math" w:hAnsi="Cambria Math"/>
                  <w:sz w:val="28"/>
                  <w:szCs w:val="28"/>
                  <w:lang w:val="kk-KZ"/>
                </w:rPr>
                <m:t>∠KAD:∠KAD=∠ACB ∠KAD және ∠ACB-ұстас бұрыштар;</m:t>
              </m:r>
            </m:oMath>
          </w:p>
          <w:p w:rsidR="00A52D88" w:rsidRPr="00B3166A" w:rsidRDefault="00A52D88" w:rsidP="008E03EF">
            <w:pPr>
              <w:spacing w:after="0" w:line="240" w:lineRule="auto"/>
              <w:ind w:firstLine="567"/>
              <w:jc w:val="both"/>
              <w:rPr>
                <w:rFonts w:ascii="Times New Roman" w:hAnsi="Times New Roman"/>
                <w:sz w:val="28"/>
                <w:szCs w:val="28"/>
                <w:lang w:val="kk-KZ"/>
              </w:rPr>
            </w:pPr>
            <w:r w:rsidRPr="00B3166A">
              <w:rPr>
                <w:rFonts w:ascii="Times New Roman" w:eastAsia="Times New Roman" w:hAnsi="Times New Roman"/>
                <w:sz w:val="28"/>
                <w:szCs w:val="28"/>
                <w:lang w:val="kk-KZ"/>
              </w:rPr>
              <w:t xml:space="preserve">4. (AD) – ізделінді түзу </w:t>
            </w:r>
            <w:r w:rsidRPr="00B3166A">
              <w:rPr>
                <w:rFonts w:ascii="Times New Roman" w:hAnsi="Times New Roman"/>
                <w:sz w:val="28"/>
                <w:szCs w:val="28"/>
                <w:lang w:val="kk-KZ"/>
              </w:rPr>
              <w:t>(оң жақтағы сызба алынады)</w:t>
            </w:r>
          </w:p>
        </w:tc>
        <w:tc>
          <w:tcPr>
            <w:tcW w:w="4784" w:type="dxa"/>
          </w:tcPr>
          <w:p w:rsidR="00A52D88" w:rsidRPr="00B3166A" w:rsidRDefault="00F84955" w:rsidP="008E03EF">
            <w:pPr>
              <w:spacing w:after="0" w:line="240" w:lineRule="auto"/>
              <w:jc w:val="both"/>
              <w:rPr>
                <w:rFonts w:ascii="Times New Roman" w:hAnsi="Times New Roman"/>
                <w:sz w:val="28"/>
                <w:szCs w:val="28"/>
                <w:lang w:val="kk-KZ"/>
              </w:rPr>
            </w:pPr>
            <w:r w:rsidRPr="00B3166A">
              <w:rPr>
                <w:rFonts w:ascii="Times New Roman" w:hAnsi="Times New Roman"/>
                <w:noProof/>
                <w:sz w:val="28"/>
                <w:szCs w:val="28"/>
                <w:lang w:eastAsia="ru-RU"/>
              </w:rPr>
              <w:drawing>
                <wp:inline distT="0" distB="0" distL="0" distR="0">
                  <wp:extent cx="2409825" cy="1562100"/>
                  <wp:effectExtent l="0" t="0" r="0" b="0"/>
                  <wp:docPr id="161"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2409825" cy="1562100"/>
                          </a:xfrm>
                          <a:prstGeom prst="rect">
                            <a:avLst/>
                          </a:prstGeom>
                          <a:noFill/>
                          <a:ln>
                            <a:noFill/>
                          </a:ln>
                        </pic:spPr>
                      </pic:pic>
                    </a:graphicData>
                  </a:graphic>
                </wp:inline>
              </w:drawing>
            </w:r>
          </w:p>
        </w:tc>
      </w:tr>
    </w:tbl>
    <w:p w:rsidR="00A52D88" w:rsidRPr="00B3166A" w:rsidRDefault="00A52D88" w:rsidP="00BE2CDE">
      <w:pPr>
        <w:tabs>
          <w:tab w:val="left" w:pos="142"/>
          <w:tab w:val="left" w:pos="284"/>
        </w:tabs>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Негізгі салу есептерін зерттегеннен кейін, көп кездесетін нүктелер жиынына берілген есептерді шығару ұсынылады:</w:t>
      </w:r>
    </w:p>
    <w:p w:rsidR="00A52D88" w:rsidRPr="00B3166A" w:rsidRDefault="00A52D88" w:rsidP="00BE2CDE">
      <w:pPr>
        <w:tabs>
          <w:tab w:val="left" w:pos="142"/>
          <w:tab w:val="left" w:pos="284"/>
        </w:tabs>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1. Жазықтықта бір нүктеден бірдей қашықтықта жататын нүктелер жиыны;</w:t>
      </w:r>
    </w:p>
    <w:p w:rsidR="00A52D88" w:rsidRPr="00B3166A" w:rsidRDefault="00A52D88" w:rsidP="00BE2CDE">
      <w:pPr>
        <w:tabs>
          <w:tab w:val="left" w:pos="142"/>
          <w:tab w:val="left" w:pos="284"/>
        </w:tabs>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2. А, В нүктелерінен бірдей қашықтықта орналасқан нүктелер жиыны;</w:t>
      </w:r>
    </w:p>
    <w:p w:rsidR="00A52D88" w:rsidRPr="00B3166A" w:rsidRDefault="00A52D88" w:rsidP="00BE2CDE">
      <w:pPr>
        <w:tabs>
          <w:tab w:val="left" w:pos="142"/>
          <w:tab w:val="left" w:pos="284"/>
        </w:tabs>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3. Берілген түзуден бірдей d  қашықтықта жататын нүктелер жиыны;</w:t>
      </w:r>
    </w:p>
    <w:p w:rsidR="00A52D88" w:rsidRPr="00B3166A" w:rsidRDefault="00A52D88" w:rsidP="00BE2CDE">
      <w:pPr>
        <w:tabs>
          <w:tab w:val="left" w:pos="142"/>
          <w:tab w:val="left" w:pos="284"/>
        </w:tabs>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4. Екі түзуден бірдей қашықтықта жататын нүктелердің геометриялық орны:</w:t>
      </w:r>
    </w:p>
    <w:p w:rsidR="00A52D88" w:rsidRPr="00B3166A" w:rsidRDefault="00A52D88" w:rsidP="00BE2CDE">
      <w:pPr>
        <w:tabs>
          <w:tab w:val="left" w:pos="142"/>
          <w:tab w:val="left" w:pos="284"/>
        </w:tabs>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 xml:space="preserve">а) егер екі түзу қиылысса, ол түзулерден бірдей қашықтықта жататын нүктелер жиыны; </w:t>
      </w:r>
    </w:p>
    <w:p w:rsidR="00A52D88" w:rsidRPr="00B3166A" w:rsidRDefault="00A52D88" w:rsidP="00BE2CDE">
      <w:pPr>
        <w:tabs>
          <w:tab w:val="left" w:pos="142"/>
          <w:tab w:val="left" w:pos="284"/>
        </w:tabs>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б) егер екі түзу параллель болса, онда түзулердің ортасынан өтетін оларға параллель болатын нүктелер жиыны;</w:t>
      </w:r>
    </w:p>
    <w:p w:rsidR="00A52D88" w:rsidRPr="00B3166A" w:rsidRDefault="00A52D88" w:rsidP="00BE2CDE">
      <w:pPr>
        <w:tabs>
          <w:tab w:val="left" w:pos="142"/>
          <w:tab w:val="left" w:pos="284"/>
        </w:tabs>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 xml:space="preserve">5. Берілген екі нүктеден </w:t>
      </w:r>
      <w:r w:rsidRPr="00B3166A">
        <w:rPr>
          <w:rFonts w:ascii="Times New Roman" w:hAnsi="Times New Roman"/>
          <w:sz w:val="28"/>
          <w:szCs w:val="28"/>
          <w:lang w:val="kk-KZ" w:bidi="he-IL"/>
        </w:rPr>
        <w:t>қашықтықтарының</w:t>
      </w:r>
      <w:r w:rsidRPr="00B3166A">
        <w:rPr>
          <w:rFonts w:ascii="Times New Roman" w:hAnsi="Times New Roman"/>
          <w:sz w:val="28"/>
          <w:szCs w:val="28"/>
          <w:lang w:val="kk-KZ"/>
        </w:rPr>
        <w:t xml:space="preserve"> қатынасы тұрақты және </w:t>
      </w:r>
      <w:r w:rsidRPr="00B3166A">
        <w:rPr>
          <w:rFonts w:ascii="Times New Roman" w:hAnsi="Times New Roman"/>
          <w:sz w:val="28"/>
          <w:szCs w:val="28"/>
          <w:lang w:val="kk-KZ" w:bidi="he-IL"/>
        </w:rPr>
        <w:t xml:space="preserve">бірге тең емес болатын </w:t>
      </w:r>
      <w:r w:rsidRPr="00B3166A">
        <w:rPr>
          <w:rFonts w:ascii="Times New Roman" w:hAnsi="Times New Roman"/>
          <w:sz w:val="28"/>
          <w:szCs w:val="28"/>
          <w:lang w:val="kk-KZ"/>
        </w:rPr>
        <w:t>жазықтықтың барлық нүктелерінің жиыны.</w:t>
      </w:r>
    </w:p>
    <w:p w:rsidR="00A52D88" w:rsidRPr="00B3166A" w:rsidRDefault="00A52D88" w:rsidP="00BE2CDE">
      <w:pPr>
        <w:spacing w:after="0" w:line="240" w:lineRule="auto"/>
        <w:ind w:firstLine="567"/>
        <w:jc w:val="both"/>
        <w:rPr>
          <w:rFonts w:ascii="Times New Roman" w:hAnsi="Times New Roman"/>
          <w:sz w:val="28"/>
          <w:szCs w:val="28"/>
          <w:lang w:val="kk-KZ" w:bidi="he-IL"/>
        </w:rPr>
      </w:pPr>
      <w:r w:rsidRPr="00B3166A">
        <w:rPr>
          <w:rFonts w:ascii="Times New Roman" w:hAnsi="Times New Roman"/>
          <w:sz w:val="28"/>
          <w:szCs w:val="28"/>
          <w:lang w:val="kk-KZ" w:bidi="he-IL"/>
        </w:rPr>
        <w:t>Тірек есептерді бірнеше тәсілмен шығаруды үйренген соң, студенттерге төмендегі есептерді (сабақта дәстүрлі шешу әдісін қарастырғаннан кейін) өзіндік жұмыс тапсырмасы ретінде ұсынған жөн</w:t>
      </w:r>
      <w:r w:rsidR="00FE0FE2">
        <w:rPr>
          <w:rFonts w:ascii="Times New Roman" w:hAnsi="Times New Roman"/>
          <w:sz w:val="28"/>
          <w:szCs w:val="28"/>
          <w:lang w:val="kk-KZ" w:bidi="he-IL"/>
        </w:rPr>
        <w:t xml:space="preserve"> </w:t>
      </w:r>
      <w:r w:rsidR="00FE0FE2" w:rsidRPr="00FE0FE2">
        <w:rPr>
          <w:rFonts w:ascii="Times New Roman" w:hAnsi="Times New Roman"/>
          <w:sz w:val="28"/>
          <w:szCs w:val="28"/>
          <w:lang w:val="kk-KZ" w:bidi="he-IL"/>
        </w:rPr>
        <w:t>[</w:t>
      </w:r>
      <w:r w:rsidR="00B14E9B">
        <w:rPr>
          <w:rFonts w:ascii="Times New Roman" w:hAnsi="Times New Roman"/>
          <w:sz w:val="28"/>
          <w:szCs w:val="28"/>
          <w:lang w:val="kk-KZ" w:bidi="he-IL"/>
        </w:rPr>
        <w:t>1</w:t>
      </w:r>
      <w:r w:rsidR="00303D0B">
        <w:rPr>
          <w:rFonts w:ascii="Times New Roman" w:hAnsi="Times New Roman"/>
          <w:sz w:val="28"/>
          <w:szCs w:val="28"/>
          <w:lang w:val="kk-KZ" w:bidi="he-IL"/>
        </w:rPr>
        <w:t>8</w:t>
      </w:r>
      <w:r w:rsidR="00FE0FE2">
        <w:rPr>
          <w:rFonts w:ascii="Times New Roman" w:hAnsi="Times New Roman"/>
          <w:sz w:val="28"/>
          <w:szCs w:val="28"/>
          <w:lang w:val="kk-KZ" w:bidi="he-IL"/>
        </w:rPr>
        <w:t>0, б.56</w:t>
      </w:r>
      <w:r w:rsidR="00FE0FE2" w:rsidRPr="00FE0FE2">
        <w:rPr>
          <w:rFonts w:ascii="Times New Roman" w:hAnsi="Times New Roman"/>
          <w:sz w:val="28"/>
          <w:szCs w:val="28"/>
          <w:lang w:val="kk-KZ" w:bidi="he-IL"/>
        </w:rPr>
        <w:t>]</w:t>
      </w:r>
      <w:r w:rsidRPr="00B3166A">
        <w:rPr>
          <w:rFonts w:ascii="Times New Roman" w:hAnsi="Times New Roman"/>
          <w:sz w:val="28"/>
          <w:szCs w:val="28"/>
          <w:lang w:val="kk-KZ" w:bidi="he-IL"/>
        </w:rPr>
        <w:t>.</w:t>
      </w:r>
    </w:p>
    <w:p w:rsidR="00A52D88" w:rsidRPr="00B3166A" w:rsidRDefault="00A52D88" w:rsidP="00BE2CDE">
      <w:pPr>
        <w:spacing w:after="0" w:line="240" w:lineRule="auto"/>
        <w:ind w:firstLine="567"/>
        <w:jc w:val="both"/>
        <w:rPr>
          <w:rFonts w:ascii="Times New Roman" w:hAnsi="Times New Roman"/>
          <w:i/>
          <w:sz w:val="28"/>
          <w:szCs w:val="28"/>
          <w:lang w:val="kk-KZ"/>
        </w:rPr>
      </w:pPr>
      <w:r w:rsidRPr="00B3166A">
        <w:rPr>
          <w:rFonts w:ascii="Times New Roman" w:hAnsi="Times New Roman"/>
          <w:i/>
          <w:sz w:val="28"/>
          <w:szCs w:val="28"/>
          <w:lang w:val="kk-KZ"/>
        </w:rPr>
        <w:t>Қиылысу әдісі.</w:t>
      </w:r>
    </w:p>
    <w:bookmarkEnd w:id="138"/>
    <w:p w:rsidR="00A52D88" w:rsidRPr="00B3166A" w:rsidRDefault="00A52D88" w:rsidP="00DE212E">
      <w:pPr>
        <w:spacing w:after="0" w:line="240" w:lineRule="auto"/>
        <w:jc w:val="both"/>
        <w:rPr>
          <w:rFonts w:ascii="Times New Roman" w:hAnsi="Times New Roman"/>
          <w:sz w:val="28"/>
          <w:szCs w:val="28"/>
          <w:lang w:val="kk-KZ"/>
        </w:rPr>
      </w:pPr>
      <w:r w:rsidRPr="00B3166A">
        <w:rPr>
          <w:rFonts w:ascii="Times New Roman" w:hAnsi="Times New Roman"/>
          <w:sz w:val="28"/>
          <w:szCs w:val="28"/>
          <w:lang w:val="kk-KZ"/>
        </w:rPr>
        <w:t>- Қабырғасы және оған түсірілген биіктігі мен медианасы арқылы үшбұрышты салу.</w:t>
      </w:r>
    </w:p>
    <w:p w:rsidR="00A52D88" w:rsidRPr="00B3166A" w:rsidRDefault="00A52D88" w:rsidP="00DE212E">
      <w:pPr>
        <w:spacing w:after="0" w:line="240" w:lineRule="auto"/>
        <w:jc w:val="both"/>
        <w:rPr>
          <w:rFonts w:ascii="Times New Roman" w:hAnsi="Times New Roman"/>
          <w:sz w:val="28"/>
          <w:szCs w:val="28"/>
          <w:lang w:val="kk-KZ"/>
        </w:rPr>
      </w:pPr>
      <w:r w:rsidRPr="00B3166A">
        <w:rPr>
          <w:rFonts w:ascii="Times New Roman" w:hAnsi="Times New Roman"/>
          <w:sz w:val="28"/>
          <w:szCs w:val="28"/>
          <w:lang w:val="kk-KZ"/>
        </w:rPr>
        <w:t xml:space="preserve">-Табаны, бүйір қабырғаларына жүргізілген медианалары арқылы үшбұрыш салу. </w:t>
      </w:r>
    </w:p>
    <w:p w:rsidR="00A52D88" w:rsidRPr="00B3166A" w:rsidRDefault="00A52D88" w:rsidP="00DE212E">
      <w:pPr>
        <w:spacing w:after="0" w:line="240" w:lineRule="auto"/>
        <w:jc w:val="both"/>
        <w:rPr>
          <w:rFonts w:ascii="Times New Roman" w:hAnsi="Times New Roman"/>
          <w:sz w:val="28"/>
          <w:szCs w:val="28"/>
          <w:lang w:val="kk-KZ"/>
        </w:rPr>
      </w:pPr>
      <w:r w:rsidRPr="00B3166A">
        <w:rPr>
          <w:rFonts w:ascii="Times New Roman" w:hAnsi="Times New Roman"/>
          <w:sz w:val="28"/>
          <w:szCs w:val="28"/>
          <w:lang w:val="kk-KZ"/>
        </w:rPr>
        <w:t>- Екі табаны, биіктігі және бір диагоналы арқылы трапеция салу.</w:t>
      </w:r>
    </w:p>
    <w:p w:rsidR="00A52D88" w:rsidRPr="00B3166A" w:rsidRDefault="00A52D88" w:rsidP="00BE2CDE">
      <w:pPr>
        <w:spacing w:after="0" w:line="240" w:lineRule="auto"/>
        <w:ind w:firstLine="567"/>
        <w:jc w:val="both"/>
        <w:rPr>
          <w:rFonts w:ascii="Times New Roman" w:hAnsi="Times New Roman"/>
          <w:i/>
          <w:sz w:val="28"/>
          <w:szCs w:val="28"/>
          <w:lang w:val="kk-KZ"/>
        </w:rPr>
      </w:pPr>
      <w:r w:rsidRPr="00B3166A">
        <w:rPr>
          <w:rFonts w:ascii="Times New Roman" w:hAnsi="Times New Roman"/>
          <w:i/>
          <w:sz w:val="28"/>
          <w:szCs w:val="28"/>
          <w:lang w:val="kk-KZ"/>
        </w:rPr>
        <w:t>Түрлендіру әдісі.</w:t>
      </w:r>
    </w:p>
    <w:p w:rsidR="00A52D88" w:rsidRPr="00B3166A" w:rsidRDefault="00A52D88" w:rsidP="00DE212E">
      <w:pPr>
        <w:spacing w:after="0" w:line="240" w:lineRule="auto"/>
        <w:jc w:val="both"/>
        <w:rPr>
          <w:rFonts w:ascii="Times New Roman" w:hAnsi="Times New Roman"/>
          <w:sz w:val="28"/>
          <w:szCs w:val="28"/>
          <w:lang w:val="kk-KZ"/>
        </w:rPr>
      </w:pPr>
      <w:r w:rsidRPr="00B3166A">
        <w:rPr>
          <w:rFonts w:ascii="Times New Roman" w:hAnsi="Times New Roman"/>
          <w:sz w:val="28"/>
          <w:szCs w:val="28"/>
          <w:lang w:val="kk-KZ"/>
        </w:rPr>
        <w:t>- Периметрі мен екі бұрышы арқылы үшбұрыш салу.</w:t>
      </w:r>
    </w:p>
    <w:p w:rsidR="00A52D88" w:rsidRPr="00B3166A" w:rsidRDefault="00A52D88" w:rsidP="00DE212E">
      <w:pPr>
        <w:spacing w:after="0" w:line="240" w:lineRule="auto"/>
        <w:jc w:val="both"/>
        <w:rPr>
          <w:rFonts w:ascii="Times New Roman" w:hAnsi="Times New Roman"/>
          <w:sz w:val="28"/>
          <w:szCs w:val="28"/>
          <w:lang w:val="kk-KZ"/>
        </w:rPr>
      </w:pPr>
      <w:r w:rsidRPr="00B3166A">
        <w:rPr>
          <w:rFonts w:ascii="Times New Roman" w:hAnsi="Times New Roman"/>
          <w:sz w:val="28"/>
          <w:szCs w:val="28"/>
          <w:lang w:val="kk-KZ"/>
        </w:rPr>
        <w:t>- Диагональ мен қабырғаларының айырмасы арқылы шаршы салу.</w:t>
      </w:r>
    </w:p>
    <w:p w:rsidR="00A52D88" w:rsidRPr="00B3166A" w:rsidRDefault="00A52D88" w:rsidP="00BE2CDE">
      <w:pPr>
        <w:spacing w:after="0" w:line="240" w:lineRule="auto"/>
        <w:ind w:firstLine="567"/>
        <w:jc w:val="both"/>
        <w:rPr>
          <w:rFonts w:ascii="Times New Roman" w:hAnsi="Times New Roman"/>
          <w:i/>
          <w:sz w:val="28"/>
          <w:szCs w:val="28"/>
          <w:lang w:val="kk-KZ"/>
        </w:rPr>
      </w:pPr>
      <w:r w:rsidRPr="00B3166A">
        <w:rPr>
          <w:rFonts w:ascii="Times New Roman" w:hAnsi="Times New Roman"/>
          <w:i/>
          <w:sz w:val="28"/>
          <w:szCs w:val="28"/>
        </w:rPr>
        <w:t>Алгебралық әдіс</w:t>
      </w:r>
      <w:r w:rsidRPr="00B3166A">
        <w:rPr>
          <w:rFonts w:ascii="Times New Roman" w:hAnsi="Times New Roman"/>
          <w:i/>
          <w:sz w:val="28"/>
          <w:szCs w:val="28"/>
          <w:lang w:val="kk-KZ"/>
        </w:rPr>
        <w:t>.</w:t>
      </w:r>
    </w:p>
    <w:p w:rsidR="00A52D88" w:rsidRPr="00B3166A" w:rsidRDefault="00A52D88" w:rsidP="00266546">
      <w:pPr>
        <w:numPr>
          <w:ilvl w:val="0"/>
          <w:numId w:val="30"/>
        </w:numPr>
        <w:tabs>
          <w:tab w:val="left" w:pos="142"/>
        </w:tabs>
        <w:spacing w:after="0" w:line="240" w:lineRule="auto"/>
        <w:ind w:left="0" w:firstLine="0"/>
        <w:contextualSpacing/>
        <w:jc w:val="both"/>
        <w:rPr>
          <w:rFonts w:ascii="Times New Roman" w:hAnsi="Times New Roman"/>
          <w:sz w:val="28"/>
          <w:szCs w:val="28"/>
          <w:lang w:val="kk-KZ"/>
        </w:rPr>
      </w:pPr>
      <w:r w:rsidRPr="00B3166A">
        <w:rPr>
          <w:rFonts w:ascii="Times New Roman" w:hAnsi="Times New Roman"/>
          <w:sz w:val="28"/>
          <w:szCs w:val="28"/>
          <w:lang w:val="kk-KZ"/>
        </w:rPr>
        <w:t>Берілген квадратқа тең тіктөртбұрыш арқылы шеңбер салу.</w:t>
      </w:r>
    </w:p>
    <w:p w:rsidR="00A52D88" w:rsidRPr="00B3166A" w:rsidRDefault="00A52D88" w:rsidP="00266546">
      <w:pPr>
        <w:numPr>
          <w:ilvl w:val="0"/>
          <w:numId w:val="30"/>
        </w:numPr>
        <w:tabs>
          <w:tab w:val="left" w:pos="142"/>
        </w:tabs>
        <w:spacing w:after="0" w:line="240" w:lineRule="auto"/>
        <w:ind w:left="0" w:firstLine="0"/>
        <w:contextualSpacing/>
        <w:jc w:val="both"/>
        <w:rPr>
          <w:rFonts w:ascii="Times New Roman" w:hAnsi="Times New Roman"/>
          <w:sz w:val="28"/>
          <w:szCs w:val="28"/>
          <w:lang w:val="kk-KZ"/>
        </w:rPr>
      </w:pPr>
      <w:r w:rsidRPr="00B3166A">
        <w:rPr>
          <w:rFonts w:ascii="Times New Roman" w:hAnsi="Times New Roman"/>
          <w:sz w:val="28"/>
          <w:szCs w:val="28"/>
          <w:lang w:val="kk-KZ"/>
        </w:rPr>
        <w:t>Екі қабырғасы және олардың арасындағы бұрыштың биссектрисасы арқылы үшбұрыш салу.</w:t>
      </w:r>
    </w:p>
    <w:bookmarkEnd w:id="137"/>
    <w:p w:rsidR="00A52D88" w:rsidRPr="00B3166A" w:rsidRDefault="00A52D88" w:rsidP="00EE22CB">
      <w:pPr>
        <w:spacing w:after="0" w:line="240" w:lineRule="auto"/>
        <w:ind w:firstLine="567"/>
        <w:jc w:val="both"/>
        <w:rPr>
          <w:rFonts w:ascii="Times New Roman" w:hAnsi="Times New Roman"/>
          <w:sz w:val="28"/>
          <w:szCs w:val="28"/>
          <w:lang w:val="kk-KZ"/>
        </w:rPr>
      </w:pPr>
      <w:r w:rsidRPr="00B3166A">
        <w:rPr>
          <w:rFonts w:ascii="Times New Roman" w:hAnsi="Times New Roman"/>
          <w:i/>
          <w:sz w:val="28"/>
          <w:szCs w:val="28"/>
          <w:lang w:val="kk-KZ"/>
        </w:rPr>
        <w:t>Екінші кезең</w:t>
      </w:r>
      <w:r w:rsidRPr="00B3166A">
        <w:rPr>
          <w:rFonts w:ascii="Times New Roman" w:hAnsi="Times New Roman"/>
          <w:sz w:val="28"/>
          <w:szCs w:val="28"/>
          <w:lang w:val="kk-KZ"/>
        </w:rPr>
        <w:t xml:space="preserve"> - </w:t>
      </w:r>
      <w:r w:rsidRPr="00B3166A">
        <w:rPr>
          <w:rFonts w:ascii="Times New Roman" w:hAnsi="Times New Roman"/>
          <w:i/>
          <w:sz w:val="28"/>
          <w:szCs w:val="28"/>
          <w:lang w:val="kk-KZ"/>
        </w:rPr>
        <w:t>әртүрлі тәсілмен шығарылған есеп шешімдерін салыстыру және олардың ішінен ең тиімдісін анықтау.</w:t>
      </w:r>
      <w:r w:rsidRPr="00B3166A">
        <w:rPr>
          <w:rFonts w:ascii="Times New Roman" w:hAnsi="Times New Roman"/>
          <w:sz w:val="28"/>
          <w:szCs w:val="28"/>
          <w:lang w:val="kk-KZ"/>
        </w:rPr>
        <w:t xml:space="preserve"> Бұл болашақ математика мұғалімдерін әдістемелік даярлауда маңызды орын алады. Салу есептерінің шартына сәйкес бірдей есептерді шығаруда зерттелетін әрбір әдісті қолдану ерекшеліктері қарастырылады</w:t>
      </w:r>
      <w:r w:rsidR="00C57E7D" w:rsidRPr="00B3166A">
        <w:rPr>
          <w:rFonts w:ascii="Times New Roman" w:hAnsi="Times New Roman"/>
          <w:sz w:val="28"/>
          <w:szCs w:val="28"/>
          <w:lang w:val="kk-KZ"/>
        </w:rPr>
        <w:t xml:space="preserve"> [39, б.272]</w:t>
      </w:r>
      <w:r w:rsidRPr="00B3166A">
        <w:rPr>
          <w:rFonts w:ascii="Times New Roman" w:hAnsi="Times New Roman"/>
          <w:sz w:val="28"/>
          <w:szCs w:val="28"/>
          <w:lang w:val="kk-KZ"/>
        </w:rPr>
        <w:t xml:space="preserve">. </w:t>
      </w:r>
    </w:p>
    <w:p w:rsidR="00A52D88" w:rsidRPr="00B3166A" w:rsidRDefault="00A52D88" w:rsidP="00EE22CB">
      <w:pPr>
        <w:spacing w:after="0" w:line="240" w:lineRule="auto"/>
        <w:ind w:firstLine="567"/>
        <w:jc w:val="both"/>
        <w:rPr>
          <w:rFonts w:ascii="Times New Roman" w:hAnsi="Times New Roman"/>
          <w:sz w:val="28"/>
          <w:szCs w:val="28"/>
          <w:lang w:val="kk-KZ" w:eastAsia="ru-RU"/>
        </w:rPr>
      </w:pPr>
      <w:r w:rsidRPr="00B3166A">
        <w:rPr>
          <w:rFonts w:ascii="Times New Roman" w:hAnsi="Times New Roman"/>
          <w:sz w:val="28"/>
          <w:szCs w:val="28"/>
          <w:lang w:val="kk-KZ" w:eastAsia="ru-RU"/>
        </w:rPr>
        <w:t xml:space="preserve">Есептерді бірнеше әдіспен шығару мүмкіндігі. Мысалы, «Диагональі мен қабырғасының қосындысы бойынша квадрат салу» есебін жалпы схема бойынша нақты бір әдісті пайдаланбай, сондай-ақ геометриялық орындар әдісін, ұқсас </w:t>
      </w:r>
      <w:r w:rsidRPr="00B3166A">
        <w:rPr>
          <w:rFonts w:ascii="Times New Roman" w:hAnsi="Times New Roman"/>
          <w:sz w:val="28"/>
          <w:szCs w:val="28"/>
          <w:lang w:val="kk-KZ" w:eastAsia="ru-RU"/>
        </w:rPr>
        <w:lastRenderedPageBreak/>
        <w:t>түрлендіру әдісін және алгебралық әдісті пайдалана отырып шығаруға болады. Мұндай есептер қайталау кезінде, яғни есептерді әртүрлі әдістермен шығару және оның ішіндегі ең тиімдісін анықтауда пайдалы. Ал нақты бір әдісті оқып-үйрену кезінде керісінше осы әдіспен ғана шығатын, басқа әдістермен шығару өте қиын немесе тіпті мүмкін болмайтын есептерді таңдаған дұрыс</w:t>
      </w:r>
      <w:r w:rsidR="006E7745">
        <w:rPr>
          <w:rFonts w:ascii="Times New Roman" w:hAnsi="Times New Roman"/>
          <w:sz w:val="28"/>
          <w:szCs w:val="28"/>
          <w:lang w:val="kk-KZ" w:eastAsia="ru-RU"/>
        </w:rPr>
        <w:t xml:space="preserve"> </w:t>
      </w:r>
      <w:r w:rsidR="006E7745" w:rsidRPr="006E7745">
        <w:rPr>
          <w:rFonts w:ascii="Times New Roman" w:hAnsi="Times New Roman"/>
          <w:sz w:val="28"/>
          <w:szCs w:val="28"/>
          <w:lang w:val="kk-KZ" w:eastAsia="ru-RU"/>
        </w:rPr>
        <w:t>[</w:t>
      </w:r>
      <w:r w:rsidR="006E7745">
        <w:rPr>
          <w:rFonts w:ascii="Times New Roman" w:hAnsi="Times New Roman"/>
          <w:sz w:val="28"/>
          <w:szCs w:val="28"/>
          <w:lang w:val="kk-KZ" w:eastAsia="ru-RU"/>
        </w:rPr>
        <w:t>54, б.</w:t>
      </w:r>
      <w:r w:rsidR="002A37E9">
        <w:rPr>
          <w:rFonts w:ascii="Times New Roman" w:hAnsi="Times New Roman"/>
          <w:sz w:val="28"/>
          <w:szCs w:val="28"/>
          <w:lang w:val="kk-KZ" w:eastAsia="ru-RU"/>
        </w:rPr>
        <w:t>23</w:t>
      </w:r>
      <w:r w:rsidR="006E7745" w:rsidRPr="006E7745">
        <w:rPr>
          <w:rFonts w:ascii="Times New Roman" w:hAnsi="Times New Roman"/>
          <w:sz w:val="28"/>
          <w:szCs w:val="28"/>
          <w:lang w:val="kk-KZ" w:eastAsia="ru-RU"/>
        </w:rPr>
        <w:t>]</w:t>
      </w:r>
      <w:r w:rsidRPr="00B3166A">
        <w:rPr>
          <w:rFonts w:ascii="Times New Roman" w:hAnsi="Times New Roman"/>
          <w:sz w:val="28"/>
          <w:szCs w:val="28"/>
          <w:lang w:val="kk-KZ" w:eastAsia="ru-RU"/>
        </w:rPr>
        <w:t xml:space="preserve">.  </w:t>
      </w:r>
    </w:p>
    <w:p w:rsidR="00A52D88" w:rsidRPr="00B3166A" w:rsidRDefault="00A52D88" w:rsidP="006E7745">
      <w:pPr>
        <w:spacing w:after="0" w:line="240" w:lineRule="auto"/>
        <w:ind w:firstLine="567"/>
        <w:jc w:val="both"/>
        <w:rPr>
          <w:rFonts w:ascii="Times New Roman" w:hAnsi="Times New Roman"/>
          <w:sz w:val="28"/>
          <w:szCs w:val="28"/>
          <w:lang w:val="kk-KZ" w:eastAsia="ru-RU"/>
        </w:rPr>
      </w:pPr>
      <w:r w:rsidRPr="00B3166A">
        <w:rPr>
          <w:rFonts w:ascii="Times New Roman" w:hAnsi="Times New Roman"/>
          <w:sz w:val="28"/>
          <w:szCs w:val="28"/>
          <w:lang w:val="kk-KZ" w:eastAsia="ru-RU"/>
        </w:rPr>
        <w:t xml:space="preserve">VIII сыныпта оқу жылының соңында оқушыларға мынадай есеп ұсынылды: «Екі бұрышы және сырттай сызылған шеңбердің радиусы бойынша үшбұрыш салу». </w:t>
      </w:r>
      <w:r w:rsidR="0093109B">
        <w:rPr>
          <w:rFonts w:ascii="Times New Roman" w:hAnsi="Times New Roman"/>
          <w:sz w:val="28"/>
          <w:szCs w:val="28"/>
          <w:lang w:val="kk-KZ" w:eastAsia="ru-RU"/>
        </w:rPr>
        <w:t>О</w:t>
      </w:r>
      <w:r w:rsidR="0093109B" w:rsidRPr="00B3166A">
        <w:rPr>
          <w:rFonts w:ascii="Times New Roman" w:hAnsi="Times New Roman"/>
          <w:sz w:val="28"/>
          <w:szCs w:val="28"/>
          <w:lang w:val="kk-KZ" w:eastAsia="ru-RU"/>
        </w:rPr>
        <w:t>қушылар,</w:t>
      </w:r>
      <w:r w:rsidR="0093109B">
        <w:rPr>
          <w:rFonts w:ascii="Times New Roman" w:hAnsi="Times New Roman"/>
          <w:sz w:val="28"/>
          <w:szCs w:val="28"/>
          <w:lang w:val="kk-KZ" w:eastAsia="ru-RU"/>
        </w:rPr>
        <w:t xml:space="preserve"> </w:t>
      </w:r>
      <w:r w:rsidR="0093109B" w:rsidRPr="00B3166A">
        <w:rPr>
          <w:rFonts w:ascii="Times New Roman" w:hAnsi="Times New Roman"/>
          <w:sz w:val="28"/>
          <w:szCs w:val="28"/>
          <w:lang w:val="kk-KZ" w:eastAsia="ru-RU"/>
        </w:rPr>
        <w:t>бұл есепті</w:t>
      </w:r>
      <w:r w:rsidR="006E7745">
        <w:rPr>
          <w:rFonts w:ascii="Times New Roman" w:hAnsi="Times New Roman"/>
          <w:sz w:val="28"/>
          <w:szCs w:val="28"/>
          <w:lang w:val="kk-KZ" w:eastAsia="ru-RU"/>
        </w:rPr>
        <w:t xml:space="preserve"> – «е</w:t>
      </w:r>
      <w:r w:rsidR="006E7745" w:rsidRPr="006E7745">
        <w:rPr>
          <w:rFonts w:ascii="Times New Roman" w:hAnsi="Times New Roman"/>
          <w:sz w:val="28"/>
          <w:szCs w:val="28"/>
          <w:lang w:val="kk-KZ" w:eastAsia="ru-RU"/>
        </w:rPr>
        <w:t>кі бұрышы бойынша</w:t>
      </w:r>
      <w:r w:rsidR="006E7745">
        <w:rPr>
          <w:rFonts w:ascii="Times New Roman" w:hAnsi="Times New Roman"/>
          <w:sz w:val="28"/>
          <w:szCs w:val="28"/>
          <w:lang w:val="kk-KZ" w:eastAsia="ru-RU"/>
        </w:rPr>
        <w:t>» ү</w:t>
      </w:r>
      <w:r w:rsidR="006E7745" w:rsidRPr="006E7745">
        <w:rPr>
          <w:rFonts w:ascii="Times New Roman" w:hAnsi="Times New Roman"/>
          <w:sz w:val="28"/>
          <w:szCs w:val="28"/>
          <w:lang w:val="kk-KZ" w:eastAsia="ru-RU"/>
        </w:rPr>
        <w:t xml:space="preserve">шбұрыштардың ұқсастық </w:t>
      </w:r>
      <w:r w:rsidR="0093109B">
        <w:rPr>
          <w:rFonts w:ascii="Times New Roman" w:hAnsi="Times New Roman"/>
          <w:sz w:val="28"/>
          <w:szCs w:val="28"/>
          <w:lang w:val="kk-KZ" w:eastAsia="ru-RU"/>
        </w:rPr>
        <w:t>белгісі</w:t>
      </w:r>
      <w:r w:rsidR="0093109B" w:rsidRPr="00B3166A">
        <w:rPr>
          <w:rFonts w:ascii="Times New Roman" w:hAnsi="Times New Roman"/>
          <w:sz w:val="28"/>
          <w:szCs w:val="28"/>
          <w:lang w:val="kk-KZ" w:eastAsia="ru-RU"/>
        </w:rPr>
        <w:t xml:space="preserve"> </w:t>
      </w:r>
      <w:r w:rsidR="006E7745">
        <w:rPr>
          <w:rFonts w:ascii="Times New Roman" w:hAnsi="Times New Roman"/>
          <w:sz w:val="28"/>
          <w:szCs w:val="28"/>
          <w:lang w:val="kk-KZ" w:eastAsia="ru-RU"/>
        </w:rPr>
        <w:t xml:space="preserve">арқылы </w:t>
      </w:r>
      <w:r w:rsidR="0093109B" w:rsidRPr="00B3166A">
        <w:rPr>
          <w:rFonts w:ascii="Times New Roman" w:hAnsi="Times New Roman"/>
          <w:sz w:val="28"/>
          <w:szCs w:val="28"/>
          <w:lang w:val="kk-KZ" w:eastAsia="ru-RU"/>
        </w:rPr>
        <w:t>үшбұрышты, ал сырттай сызылған шеңбердің радиусы үшбұрыштың өлшемін анықтайтын</w:t>
      </w:r>
      <w:r w:rsidR="006E7745">
        <w:rPr>
          <w:rFonts w:ascii="Times New Roman" w:hAnsi="Times New Roman"/>
          <w:sz w:val="28"/>
          <w:szCs w:val="28"/>
          <w:lang w:val="kk-KZ" w:eastAsia="ru-RU"/>
        </w:rPr>
        <w:t>дығын ескере отырып</w:t>
      </w:r>
      <w:r w:rsidR="0093109B" w:rsidRPr="00B3166A">
        <w:rPr>
          <w:rFonts w:ascii="Times New Roman" w:hAnsi="Times New Roman"/>
          <w:sz w:val="28"/>
          <w:szCs w:val="28"/>
          <w:lang w:val="kk-KZ" w:eastAsia="ru-RU"/>
        </w:rPr>
        <w:t>, ұқсас түрлендіру әдісімен шығар</w:t>
      </w:r>
      <w:r w:rsidR="006E7745">
        <w:rPr>
          <w:rFonts w:ascii="Times New Roman" w:hAnsi="Times New Roman"/>
          <w:sz w:val="28"/>
          <w:szCs w:val="28"/>
          <w:lang w:val="kk-KZ" w:eastAsia="ru-RU"/>
        </w:rPr>
        <w:t>ған</w:t>
      </w:r>
      <w:r w:rsidR="0093109B" w:rsidRPr="00B3166A">
        <w:rPr>
          <w:rFonts w:ascii="Times New Roman" w:hAnsi="Times New Roman"/>
          <w:sz w:val="28"/>
          <w:szCs w:val="28"/>
          <w:lang w:val="kk-KZ" w:eastAsia="ru-RU"/>
        </w:rPr>
        <w:t>.</w:t>
      </w:r>
      <w:r w:rsidR="006E7745">
        <w:rPr>
          <w:rFonts w:ascii="Times New Roman" w:hAnsi="Times New Roman"/>
          <w:sz w:val="28"/>
          <w:szCs w:val="28"/>
          <w:lang w:val="kk-KZ" w:eastAsia="ru-RU"/>
        </w:rPr>
        <w:t xml:space="preserve"> </w:t>
      </w:r>
      <w:r w:rsidRPr="00B3166A">
        <w:rPr>
          <w:rFonts w:ascii="Times New Roman" w:hAnsi="Times New Roman"/>
          <w:sz w:val="28"/>
          <w:szCs w:val="28"/>
          <w:lang w:val="kk-KZ" w:eastAsia="ru-RU"/>
        </w:rPr>
        <w:t>Жүргізілген эксперимент барысында, оқушылардың ешқайсысы оны басқа әдіспен шығарған жоқ. ІХ сынып оқушыларына да осы есепті ұсынып көргенде, есеп шартын талдай отырып, оларда ұқсас түрлендіру әдісін таңдады. Ешкімде есеп берілгендерін талдай отырып, қосымша сызба орындамады. Бұл мысалдар есеп шартында оқытылып отырған әдістің белгілері анық өрнектелсе, басқа шешімдерді қабылдайтын есептің әдісін түсіндіру мүмкіндігін де көрсетеді. Мысалы, мына есептің шартында ұқсастық әдісімен шығарылатын белгілер айқын көрінеді: «екі бұрышы мен периметрі бойынша үшбұрыш салу» есебінде, екі бұрышы үшбұрыш формасын, ал периметрі – оның өлшемдерін береді. Дегенмен, бұл есепті ұқсастық әдісінен басқа «көмекші үшбұрыш», «түзулеу», «бұру», «геометриялық орындар» әдістерімен де шығаруға болады. Бірақ оқушылар көп жағдайда, сол кездегі өткен тақырыпта айтылған әдіспен шығаруға әрекеттенеді [</w:t>
      </w:r>
      <w:r w:rsidR="00C57E7D" w:rsidRPr="00B3166A">
        <w:rPr>
          <w:rFonts w:ascii="Times New Roman" w:hAnsi="Times New Roman"/>
          <w:sz w:val="28"/>
          <w:szCs w:val="28"/>
          <w:lang w:val="kk-KZ" w:eastAsia="ru-RU"/>
        </w:rPr>
        <w:t>63, б.111</w:t>
      </w:r>
      <w:r w:rsidRPr="00B3166A">
        <w:rPr>
          <w:rFonts w:ascii="Times New Roman" w:hAnsi="Times New Roman"/>
          <w:sz w:val="28"/>
          <w:szCs w:val="28"/>
          <w:lang w:val="kk-KZ" w:eastAsia="ru-RU"/>
        </w:rPr>
        <w:t>].</w:t>
      </w:r>
    </w:p>
    <w:p w:rsidR="00A52D88" w:rsidRPr="00B3166A" w:rsidRDefault="00A52D88" w:rsidP="00EE22CB">
      <w:pPr>
        <w:spacing w:after="0" w:line="240" w:lineRule="auto"/>
        <w:ind w:firstLine="567"/>
        <w:jc w:val="both"/>
        <w:rPr>
          <w:rFonts w:ascii="Times New Roman" w:hAnsi="Times New Roman"/>
          <w:sz w:val="28"/>
          <w:szCs w:val="28"/>
          <w:lang w:val="kk-KZ" w:eastAsia="ru-RU"/>
        </w:rPr>
      </w:pPr>
      <w:r w:rsidRPr="00B3166A">
        <w:rPr>
          <w:rFonts w:ascii="Times New Roman" w:hAnsi="Times New Roman"/>
          <w:sz w:val="28"/>
          <w:szCs w:val="28"/>
          <w:lang w:val="kk-KZ" w:eastAsia="ru-RU"/>
        </w:rPr>
        <w:t>Осылайша, шығару тәсілін таңдауға қазір оқытылып жатқан материал мен салу есептерін шығаруда алған білімдер ықпал етеді. Әрине, уақыт өтуімен оқушылар материалды ұмытады, дағдылары ұмытылады, алайда бұл материал қаншалықты жақсы меңгерілсе және дағдылар қаншалықты мықты қалыптасса, соншалықты оқушылар жадында ұзақ сақталатын болады.</w:t>
      </w:r>
    </w:p>
    <w:p w:rsidR="00A52D88" w:rsidRPr="00B3166A" w:rsidRDefault="00A52D88" w:rsidP="00EE22CB">
      <w:pPr>
        <w:spacing w:after="0" w:line="240" w:lineRule="auto"/>
        <w:ind w:firstLine="567"/>
        <w:jc w:val="both"/>
        <w:rPr>
          <w:rFonts w:ascii="Times New Roman" w:hAnsi="Times New Roman"/>
          <w:i/>
          <w:sz w:val="28"/>
          <w:szCs w:val="28"/>
          <w:lang w:val="kk-KZ" w:eastAsia="ru-RU"/>
        </w:rPr>
      </w:pPr>
      <w:r w:rsidRPr="00B3166A">
        <w:rPr>
          <w:rFonts w:ascii="Times New Roman" w:hAnsi="Times New Roman"/>
          <w:i/>
          <w:sz w:val="28"/>
          <w:szCs w:val="28"/>
          <w:lang w:val="kk-KZ" w:eastAsia="ru-RU"/>
        </w:rPr>
        <w:t>3. Көмекші сызба салу.</w:t>
      </w:r>
      <w:r w:rsidRPr="00B3166A">
        <w:rPr>
          <w:rFonts w:ascii="Times New Roman" w:hAnsi="Times New Roman"/>
          <w:sz w:val="28"/>
          <w:szCs w:val="28"/>
          <w:lang w:val="kk-KZ" w:eastAsia="ru-RU"/>
        </w:rPr>
        <w:t xml:space="preserve"> Салу есептерін әртүрлі әдістермен шығару кезінде жалпы схеманы қолдану өзгереді. Бірінші кезекте берілген есеп қай әдіспен шығарылатындығы анықталады. Мұндай талдаудан кейін көмекші сызбаны салу әрқашан қажет бола бермейді. Егер, мысалы есептерді «параллель көшіру» әдісімен шығарғанда сызба қай фигураларды, қай бағытта және қандай қашықтыққа көшіру қажет екендігін анықтауға көмектесетін болса, қарапайым есептерді «ұқсастық» немесе «геометриялық орындар» әдісімен шешу кезінде есеп шартында сәйкес әдістің белгілері айқын өрнектелген кезде қосымша сызбаны салу барлық уақытта міндетті емес [</w:t>
      </w:r>
      <w:r w:rsidR="00C14BA2">
        <w:rPr>
          <w:rFonts w:ascii="Times New Roman" w:hAnsi="Times New Roman"/>
          <w:sz w:val="28"/>
          <w:szCs w:val="28"/>
          <w:lang w:val="kk-KZ" w:eastAsia="ru-RU"/>
        </w:rPr>
        <w:t>1</w:t>
      </w:r>
      <w:r w:rsidR="00303D0B">
        <w:rPr>
          <w:rFonts w:ascii="Times New Roman" w:hAnsi="Times New Roman"/>
          <w:sz w:val="28"/>
          <w:szCs w:val="28"/>
          <w:lang w:val="kk-KZ" w:eastAsia="ru-RU"/>
        </w:rPr>
        <w:t>8</w:t>
      </w:r>
      <w:r w:rsidR="00C14BA2">
        <w:rPr>
          <w:rFonts w:ascii="Times New Roman" w:hAnsi="Times New Roman"/>
          <w:sz w:val="28"/>
          <w:szCs w:val="28"/>
          <w:lang w:val="kk-KZ" w:eastAsia="ru-RU"/>
        </w:rPr>
        <w:t>0</w:t>
      </w:r>
      <w:r w:rsidR="00E70758">
        <w:rPr>
          <w:rFonts w:ascii="Times New Roman" w:hAnsi="Times New Roman"/>
          <w:sz w:val="28"/>
          <w:szCs w:val="28"/>
          <w:lang w:val="kk-KZ" w:eastAsia="ru-RU"/>
        </w:rPr>
        <w:t>, б.32</w:t>
      </w:r>
      <w:r w:rsidRPr="00B3166A">
        <w:rPr>
          <w:rFonts w:ascii="Times New Roman" w:hAnsi="Times New Roman"/>
          <w:sz w:val="28"/>
          <w:szCs w:val="28"/>
          <w:lang w:val="kk-KZ" w:eastAsia="ru-RU"/>
        </w:rPr>
        <w:t>]. Мысалдар келтірейік:</w:t>
      </w:r>
    </w:p>
    <w:p w:rsidR="00A52D88" w:rsidRPr="00B3166A" w:rsidRDefault="00A52D88" w:rsidP="00EE22CB">
      <w:pPr>
        <w:spacing w:after="0" w:line="240" w:lineRule="auto"/>
        <w:ind w:firstLine="567"/>
        <w:jc w:val="both"/>
        <w:rPr>
          <w:rFonts w:ascii="Times New Roman" w:hAnsi="Times New Roman"/>
          <w:sz w:val="28"/>
          <w:szCs w:val="28"/>
          <w:lang w:val="kk-KZ" w:eastAsia="ru-RU"/>
        </w:rPr>
      </w:pPr>
      <w:r w:rsidRPr="00B3166A">
        <w:rPr>
          <w:rFonts w:ascii="Times New Roman" w:hAnsi="Times New Roman"/>
          <w:sz w:val="28"/>
          <w:szCs w:val="28"/>
          <w:lang w:val="kk-KZ" w:eastAsia="ru-RU"/>
        </w:rPr>
        <w:t>1) Бір қабырғасына іргелес екі бұрышы мен қалған екі қабырғасының айырмасы бойынша үшбұрыш салу</w:t>
      </w:r>
      <w:r w:rsidR="001D2C25">
        <w:rPr>
          <w:rFonts w:ascii="Times New Roman" w:hAnsi="Times New Roman"/>
          <w:sz w:val="28"/>
          <w:szCs w:val="28"/>
          <w:lang w:val="kk-KZ" w:eastAsia="ru-RU"/>
        </w:rPr>
        <w:t xml:space="preserve"> </w:t>
      </w:r>
      <w:r w:rsidR="001D2C25" w:rsidRPr="001D2C25">
        <w:rPr>
          <w:rFonts w:ascii="Times New Roman" w:hAnsi="Times New Roman"/>
          <w:sz w:val="28"/>
          <w:szCs w:val="28"/>
          <w:lang w:val="kk-KZ" w:eastAsia="ru-RU"/>
        </w:rPr>
        <w:t>[</w:t>
      </w:r>
      <w:r w:rsidR="001D2C25">
        <w:rPr>
          <w:rFonts w:ascii="Times New Roman" w:hAnsi="Times New Roman"/>
          <w:sz w:val="28"/>
          <w:szCs w:val="28"/>
          <w:lang w:val="kk-KZ" w:eastAsia="ru-RU"/>
        </w:rPr>
        <w:t>162, б.85</w:t>
      </w:r>
      <w:r w:rsidR="001D2C25" w:rsidRPr="001D2C25">
        <w:rPr>
          <w:rFonts w:ascii="Times New Roman" w:hAnsi="Times New Roman"/>
          <w:sz w:val="28"/>
          <w:szCs w:val="28"/>
          <w:lang w:val="kk-KZ" w:eastAsia="ru-RU"/>
        </w:rPr>
        <w:t>]</w:t>
      </w:r>
      <w:r w:rsidRPr="00B3166A">
        <w:rPr>
          <w:rFonts w:ascii="Times New Roman" w:hAnsi="Times New Roman"/>
          <w:sz w:val="28"/>
          <w:szCs w:val="28"/>
          <w:lang w:val="kk-KZ" w:eastAsia="ru-RU"/>
        </w:rPr>
        <w:t>.</w:t>
      </w:r>
    </w:p>
    <w:p w:rsidR="00A52D88" w:rsidRPr="00B3166A" w:rsidRDefault="00A52D88" w:rsidP="00EE22CB">
      <w:pPr>
        <w:spacing w:after="0" w:line="240" w:lineRule="auto"/>
        <w:ind w:firstLine="567"/>
        <w:jc w:val="both"/>
        <w:rPr>
          <w:rFonts w:ascii="Times New Roman" w:hAnsi="Times New Roman"/>
          <w:sz w:val="28"/>
          <w:szCs w:val="28"/>
          <w:lang w:val="kk-KZ" w:eastAsia="ru-RU"/>
        </w:rPr>
      </w:pPr>
      <w:r w:rsidRPr="00B3166A">
        <w:rPr>
          <w:rFonts w:ascii="Times New Roman" w:hAnsi="Times New Roman"/>
          <w:sz w:val="28"/>
          <w:szCs w:val="28"/>
          <w:lang w:val="kk-KZ" w:eastAsia="ru-RU"/>
        </w:rPr>
        <w:t xml:space="preserve">Екі бұрыш үшбұрыштың пішінін, ал екі қабырғасының айырымы – оның өлшемдерін анықтайды, яғни есепті ұқсастық әдісімен шығаруға болады. Үшбұрышты екі бұрышы арқылы саламыз да, сәйкес екі қабырғасының айырымын табамыз. Берілген айырымның біз тапқан айырымға қатынасы ізделінді үшбұрышты табуға мүмкіндік беретін ұқсастық коэффициентін анықтайды. Бұл есепті талдау үшін барлық берілген элементтері белгіленген </w:t>
      </w:r>
      <w:r w:rsidRPr="00B3166A">
        <w:rPr>
          <w:rFonts w:ascii="Times New Roman" w:hAnsi="Times New Roman"/>
          <w:sz w:val="28"/>
          <w:szCs w:val="28"/>
          <w:lang w:val="kk-KZ" w:eastAsia="ru-RU"/>
        </w:rPr>
        <w:lastRenderedPageBreak/>
        <w:t>көмекші сызба салсақ, басты назар берілген элементтер арасында тәуелділіктерді орнату мен сызбаны зерттеуге аударылады. Бұл жағдайда көмекші сызба күрделі шешімге алып келуі мүмкін.</w:t>
      </w:r>
    </w:p>
    <w:p w:rsidR="00A52D88" w:rsidRPr="00B3166A" w:rsidRDefault="00A52D88" w:rsidP="00EE22CB">
      <w:pPr>
        <w:spacing w:after="0" w:line="240" w:lineRule="auto"/>
        <w:ind w:firstLine="567"/>
        <w:jc w:val="both"/>
        <w:rPr>
          <w:rFonts w:ascii="Times New Roman" w:hAnsi="Times New Roman"/>
          <w:sz w:val="28"/>
          <w:szCs w:val="28"/>
          <w:lang w:val="kk-KZ" w:eastAsia="ru-RU"/>
        </w:rPr>
      </w:pPr>
      <w:r w:rsidRPr="00B3166A">
        <w:rPr>
          <w:rFonts w:ascii="Times New Roman" w:hAnsi="Times New Roman"/>
          <w:sz w:val="28"/>
          <w:szCs w:val="28"/>
          <w:lang w:val="kk-KZ" w:eastAsia="ru-RU"/>
        </w:rPr>
        <w:t xml:space="preserve">2) Берілген бұрыштың қабырғаларын жанайтын және оның ішінде қабырғаларының бірін берілген нүктеде жанайтын шеңбер салу. </w:t>
      </w:r>
    </w:p>
    <w:p w:rsidR="00A52D88" w:rsidRPr="00B3166A" w:rsidRDefault="00A52D88" w:rsidP="00EE22CB">
      <w:pPr>
        <w:spacing w:after="0" w:line="240" w:lineRule="auto"/>
        <w:ind w:firstLine="567"/>
        <w:jc w:val="both"/>
        <w:rPr>
          <w:rFonts w:ascii="Times New Roman" w:hAnsi="Times New Roman"/>
          <w:sz w:val="28"/>
          <w:szCs w:val="28"/>
          <w:lang w:val="kk-KZ" w:eastAsia="ru-RU"/>
        </w:rPr>
      </w:pPr>
      <w:r w:rsidRPr="00B3166A">
        <w:rPr>
          <w:rFonts w:ascii="Times New Roman" w:hAnsi="Times New Roman"/>
          <w:sz w:val="28"/>
          <w:szCs w:val="28"/>
          <w:lang w:val="kk-KZ" w:eastAsia="ru-RU"/>
        </w:rPr>
        <w:t>Ізделінді шеңберді салу үшін шеңбердің центрін анықтау жеткілікті. Ал есеп шартында бұрыш қабырғаларын жанайтын шексіз көп шеңберлер центрлерінің геометриялық орындарының, бұрыш қабырғасындағы берілген нүктеден тұрғызылған перпендикулярмен қиылысуы шеңбер центрінің орналасуын анықтайтынын көруге болады. Бұрыш қабырғаларына жанасатын шеңберлер центрлерінің геометриялық орындарын салуды орындаған соң (осы бұрыш биссектрисасы) және оның қабырғасының бірінің бойындағы берілген нүктеде жанасатын ізделінді шеңбер оңай салынады</w:t>
      </w:r>
      <w:r w:rsidR="00A01C41">
        <w:rPr>
          <w:rFonts w:ascii="Times New Roman" w:hAnsi="Times New Roman"/>
          <w:sz w:val="28"/>
          <w:szCs w:val="28"/>
          <w:lang w:val="kk-KZ" w:eastAsia="ru-RU"/>
        </w:rPr>
        <w:t xml:space="preserve"> </w:t>
      </w:r>
      <w:r w:rsidR="00A01C41" w:rsidRPr="00A01C41">
        <w:rPr>
          <w:rFonts w:ascii="Times New Roman" w:hAnsi="Times New Roman"/>
          <w:sz w:val="28"/>
          <w:szCs w:val="28"/>
          <w:lang w:val="kk-KZ" w:eastAsia="ru-RU"/>
        </w:rPr>
        <w:t>[</w:t>
      </w:r>
      <w:r w:rsidR="00A01C41">
        <w:rPr>
          <w:rFonts w:ascii="Times New Roman" w:hAnsi="Times New Roman"/>
          <w:sz w:val="28"/>
          <w:szCs w:val="28"/>
          <w:lang w:val="kk-KZ" w:eastAsia="ru-RU"/>
        </w:rPr>
        <w:t xml:space="preserve">154, </w:t>
      </w:r>
      <w:r w:rsidR="0093109B">
        <w:rPr>
          <w:rFonts w:ascii="Times New Roman" w:hAnsi="Times New Roman"/>
          <w:sz w:val="28"/>
          <w:szCs w:val="28"/>
          <w:lang w:val="kk-KZ" w:eastAsia="ru-RU"/>
        </w:rPr>
        <w:t>б</w:t>
      </w:r>
      <w:r w:rsidR="00A01C41">
        <w:rPr>
          <w:rFonts w:ascii="Times New Roman" w:hAnsi="Times New Roman"/>
          <w:sz w:val="28"/>
          <w:szCs w:val="28"/>
          <w:lang w:val="kk-KZ" w:eastAsia="ru-RU"/>
        </w:rPr>
        <w:t>.</w:t>
      </w:r>
      <w:r w:rsidR="0093109B">
        <w:rPr>
          <w:rFonts w:ascii="Times New Roman" w:hAnsi="Times New Roman"/>
          <w:sz w:val="28"/>
          <w:szCs w:val="28"/>
          <w:lang w:val="kk-KZ" w:eastAsia="ru-RU"/>
        </w:rPr>
        <w:t>53</w:t>
      </w:r>
      <w:r w:rsidR="00A01C41" w:rsidRPr="00A01C41">
        <w:rPr>
          <w:rFonts w:ascii="Times New Roman" w:hAnsi="Times New Roman"/>
          <w:sz w:val="28"/>
          <w:szCs w:val="28"/>
          <w:lang w:val="kk-KZ" w:eastAsia="ru-RU"/>
        </w:rPr>
        <w:t>]</w:t>
      </w:r>
      <w:r w:rsidRPr="00B3166A">
        <w:rPr>
          <w:rFonts w:ascii="Times New Roman" w:hAnsi="Times New Roman"/>
          <w:sz w:val="28"/>
          <w:szCs w:val="28"/>
          <w:lang w:val="kk-KZ" w:eastAsia="ru-RU"/>
        </w:rPr>
        <w:t>.</w:t>
      </w:r>
    </w:p>
    <w:p w:rsidR="00A52D88" w:rsidRPr="00B3166A" w:rsidRDefault="00A52D88" w:rsidP="00EE22CB">
      <w:pPr>
        <w:spacing w:after="0" w:line="240" w:lineRule="auto"/>
        <w:ind w:firstLine="567"/>
        <w:jc w:val="both"/>
        <w:rPr>
          <w:rFonts w:ascii="Times New Roman" w:hAnsi="Times New Roman"/>
          <w:sz w:val="28"/>
          <w:szCs w:val="28"/>
          <w:lang w:val="kk-KZ" w:eastAsia="ru-RU"/>
        </w:rPr>
      </w:pPr>
      <w:r w:rsidRPr="00B3166A">
        <w:rPr>
          <w:rFonts w:ascii="Times New Roman" w:hAnsi="Times New Roman"/>
          <w:sz w:val="28"/>
          <w:szCs w:val="28"/>
          <w:lang w:val="kk-KZ" w:eastAsia="ru-RU"/>
        </w:rPr>
        <w:t>Бұл есепті шығару жолын талдау барысында  қосымша сызбаны салу, оқушыларға шығару жоспарын құруға көмектеспейді, себебі есеп шартына сәйкес келетін сызбаны салу үшін алдымен кез келген шеңбер салып, оның сыртына бұрыш салып алулары қажет, яғни қосымша салу есепті шығаруға қажет ретке кері ретпен орындалады.</w:t>
      </w:r>
    </w:p>
    <w:p w:rsidR="00A52D88" w:rsidRPr="00B3166A" w:rsidRDefault="00A52D88" w:rsidP="00EE22CB">
      <w:pPr>
        <w:spacing w:after="0" w:line="240" w:lineRule="auto"/>
        <w:ind w:firstLine="567"/>
        <w:jc w:val="both"/>
        <w:rPr>
          <w:rFonts w:ascii="Times New Roman" w:hAnsi="Times New Roman"/>
          <w:b/>
          <w:sz w:val="28"/>
          <w:szCs w:val="28"/>
          <w:lang w:val="kk-KZ" w:eastAsia="ru-RU"/>
        </w:rPr>
      </w:pPr>
      <w:r w:rsidRPr="00B3166A">
        <w:rPr>
          <w:rFonts w:ascii="Times New Roman" w:hAnsi="Times New Roman"/>
          <w:i/>
          <w:sz w:val="28"/>
          <w:szCs w:val="28"/>
          <w:lang w:val="kk-KZ" w:eastAsia="ru-RU"/>
        </w:rPr>
        <w:t xml:space="preserve">4. Есептерді шығаруда ұқсас түрлендіру әдісін қолдану. </w:t>
      </w:r>
      <w:r w:rsidRPr="00B3166A">
        <w:rPr>
          <w:rFonts w:ascii="Times New Roman" w:hAnsi="Times New Roman"/>
          <w:sz w:val="28"/>
          <w:szCs w:val="28"/>
          <w:lang w:val="kk-KZ" w:eastAsia="ru-RU"/>
        </w:rPr>
        <w:t>Есептерді ұқсас түрлендіру әдісі немесе геометриялық орындар әдісімен шығару кезінде қосымша сызба салу қажет болмайды деп санау қате. Егер «табаны, бүйір қабырғасы мен табанына жүргізілген биіктігі бойынша үшбұрыш салу» есебін алатын болсақ, 7 сыныптың оқушылары үшін, үшбұрыштың үшінші төбесі табанынан биіктікке тең және табанының бір төбесінен оның бүйір қабырғасына тең қашықтықта жататынын көру үшін, сызба сызып алу пайдалы. Ал: «Берілген шеңберді және түзуді оның берілген нүктесінде жанайтын шеңбер салу» есебін шығару кезінде оқушылар қосымша сызбасыз есеп шешімін түсінбейді [</w:t>
      </w:r>
      <w:r w:rsidR="00C14BA2">
        <w:rPr>
          <w:rFonts w:ascii="Times New Roman" w:hAnsi="Times New Roman"/>
          <w:sz w:val="28"/>
          <w:szCs w:val="28"/>
          <w:lang w:val="kk-KZ" w:eastAsia="ru-RU"/>
        </w:rPr>
        <w:t>190</w:t>
      </w:r>
      <w:r w:rsidRPr="00B3166A">
        <w:rPr>
          <w:rFonts w:ascii="Times New Roman" w:hAnsi="Times New Roman"/>
          <w:sz w:val="28"/>
          <w:szCs w:val="28"/>
          <w:lang w:val="kk-KZ" w:eastAsia="ru-RU"/>
        </w:rPr>
        <w:t>, б.75].</w:t>
      </w:r>
    </w:p>
    <w:p w:rsidR="00A52D88" w:rsidRPr="00B3166A" w:rsidRDefault="00A52D88" w:rsidP="00EE22CB">
      <w:pPr>
        <w:spacing w:after="0" w:line="240" w:lineRule="auto"/>
        <w:ind w:firstLine="567"/>
        <w:jc w:val="both"/>
        <w:rPr>
          <w:rFonts w:ascii="Times New Roman" w:hAnsi="Times New Roman"/>
          <w:sz w:val="28"/>
          <w:szCs w:val="28"/>
          <w:lang w:val="kk-KZ" w:eastAsia="ru-RU"/>
        </w:rPr>
      </w:pPr>
      <w:r w:rsidRPr="00B3166A">
        <w:rPr>
          <w:rFonts w:ascii="Times New Roman" w:hAnsi="Times New Roman"/>
          <w:sz w:val="28"/>
          <w:szCs w:val="28"/>
          <w:lang w:val="kk-KZ" w:eastAsia="ru-RU"/>
        </w:rPr>
        <w:t>Талдау үшін қосымша сызба қажет болатын ұқсас түрлендіру әдісімен шығарылатын есептерді көптеп келтіруге болады. Бір мысалмен шектелейік: «Табаны АD, бүйір қабырғасы СD мен h биіктігі арасындағы қатынас AD:CD:h = m:n:p түрінде өрнектелсе және А сүйір бұрыш пен AC=d диагоналі берілген АВСD трапециясын салу» есебін ұқсас түрлендіру әдісімен шығару мүмкіндігі болғанымен, көмекші сызбасыз оқушыларға салу жоспарын құру қиын болады.</w:t>
      </w:r>
    </w:p>
    <w:p w:rsidR="00A52D88" w:rsidRPr="00B3166A" w:rsidRDefault="00A52D88" w:rsidP="00EE22CB">
      <w:pPr>
        <w:spacing w:after="0" w:line="240" w:lineRule="auto"/>
        <w:ind w:firstLine="567"/>
        <w:jc w:val="both"/>
        <w:rPr>
          <w:rFonts w:ascii="Times New Roman" w:hAnsi="Times New Roman"/>
          <w:b/>
          <w:sz w:val="28"/>
          <w:szCs w:val="28"/>
          <w:lang w:val="kk-KZ" w:eastAsia="ru-RU"/>
        </w:rPr>
      </w:pPr>
      <w:r w:rsidRPr="00B3166A">
        <w:rPr>
          <w:rFonts w:ascii="Times New Roman" w:hAnsi="Times New Roman"/>
          <w:i/>
          <w:sz w:val="28"/>
          <w:szCs w:val="28"/>
          <w:lang w:val="kk-KZ" w:eastAsia="ru-RU"/>
        </w:rPr>
        <w:t>5. Талдауды салумен біріктіру.</w:t>
      </w:r>
      <w:r w:rsidRPr="00B3166A">
        <w:rPr>
          <w:rFonts w:ascii="Times New Roman" w:hAnsi="Times New Roman"/>
          <w:sz w:val="28"/>
          <w:szCs w:val="28"/>
          <w:lang w:val="kk-KZ" w:eastAsia="ru-RU"/>
        </w:rPr>
        <w:t xml:space="preserve"> Көптеген есептерді әсіресе геометриялық орындар әдісімен шығару кезінде талдау мен салуды бөлшектеп орындап, оларды біріктірген (үйлестірген) дұрыс. Есеп қаншалықты қиын болса, бұл жол соншалықты тиімді. Мектепте талдау мен салуды біріктіру қажеттілігін тудыратын келесі екі себепті атап көрсетуге болады</w:t>
      </w:r>
      <w:r w:rsidR="0093109B">
        <w:rPr>
          <w:rFonts w:ascii="Times New Roman" w:hAnsi="Times New Roman"/>
          <w:sz w:val="28"/>
          <w:szCs w:val="28"/>
          <w:lang w:val="kk-KZ" w:eastAsia="ru-RU"/>
        </w:rPr>
        <w:t xml:space="preserve"> </w:t>
      </w:r>
      <w:r w:rsidR="0093109B" w:rsidRPr="0093109B">
        <w:rPr>
          <w:rFonts w:ascii="Times New Roman" w:hAnsi="Times New Roman"/>
          <w:sz w:val="28"/>
          <w:szCs w:val="28"/>
          <w:lang w:val="kk-KZ" w:eastAsia="ru-RU"/>
        </w:rPr>
        <w:t>[</w:t>
      </w:r>
      <w:r w:rsidR="0093109B">
        <w:rPr>
          <w:rFonts w:ascii="Times New Roman" w:hAnsi="Times New Roman"/>
          <w:sz w:val="28"/>
          <w:szCs w:val="28"/>
          <w:lang w:val="kk-KZ" w:eastAsia="ru-RU"/>
        </w:rPr>
        <w:t>154, б.23</w:t>
      </w:r>
      <w:r w:rsidR="0093109B" w:rsidRPr="0093109B">
        <w:rPr>
          <w:rFonts w:ascii="Times New Roman" w:hAnsi="Times New Roman"/>
          <w:sz w:val="28"/>
          <w:szCs w:val="28"/>
          <w:lang w:val="kk-KZ" w:eastAsia="ru-RU"/>
        </w:rPr>
        <w:t>]</w:t>
      </w:r>
      <w:r w:rsidRPr="00B3166A">
        <w:rPr>
          <w:rFonts w:ascii="Times New Roman" w:hAnsi="Times New Roman"/>
          <w:sz w:val="28"/>
          <w:szCs w:val="28"/>
          <w:lang w:val="kk-KZ" w:eastAsia="ru-RU"/>
        </w:rPr>
        <w:t>:</w:t>
      </w:r>
    </w:p>
    <w:p w:rsidR="00A52D88" w:rsidRPr="00B3166A" w:rsidRDefault="00DE212E" w:rsidP="00266546">
      <w:pPr>
        <w:pStyle w:val="a5"/>
        <w:numPr>
          <w:ilvl w:val="0"/>
          <w:numId w:val="34"/>
        </w:numPr>
        <w:tabs>
          <w:tab w:val="left" w:pos="851"/>
        </w:tabs>
        <w:spacing w:after="0" w:line="240" w:lineRule="auto"/>
        <w:ind w:left="0" w:firstLine="567"/>
        <w:jc w:val="both"/>
        <w:rPr>
          <w:rFonts w:ascii="Times New Roman" w:hAnsi="Times New Roman"/>
          <w:sz w:val="28"/>
          <w:szCs w:val="28"/>
          <w:lang w:val="kk-KZ" w:eastAsia="ru-RU"/>
        </w:rPr>
      </w:pPr>
      <w:r w:rsidRPr="00B3166A">
        <w:rPr>
          <w:rFonts w:ascii="Times New Roman" w:hAnsi="Times New Roman"/>
          <w:sz w:val="28"/>
          <w:szCs w:val="28"/>
          <w:lang w:val="kk-KZ" w:eastAsia="ru-RU"/>
        </w:rPr>
        <w:t>б</w:t>
      </w:r>
      <w:r w:rsidR="00A52D88" w:rsidRPr="00B3166A">
        <w:rPr>
          <w:rFonts w:ascii="Times New Roman" w:hAnsi="Times New Roman"/>
          <w:sz w:val="28"/>
          <w:szCs w:val="28"/>
          <w:lang w:val="kk-KZ" w:eastAsia="ru-RU"/>
        </w:rPr>
        <w:t>іріншіден, көптеген оқушыларға, солардың ішінде 7-8 сынып оқушыларына талдауды соңына дейін жеткізу қиын. Өйткені, олар геометриялық орындардың бірін сала отырып, бірақ бұл есепті шығару үшін жеткіліксіз екендігін көріп, есеп шартын мұқият зерделеп, шарттардың қайсысы ескерілмей қалғандығын анықтау керек.</w:t>
      </w:r>
    </w:p>
    <w:p w:rsidR="00A52D88" w:rsidRPr="00B3166A" w:rsidRDefault="00DE212E" w:rsidP="00266546">
      <w:pPr>
        <w:pStyle w:val="a5"/>
        <w:numPr>
          <w:ilvl w:val="0"/>
          <w:numId w:val="34"/>
        </w:numPr>
        <w:tabs>
          <w:tab w:val="left" w:pos="851"/>
        </w:tabs>
        <w:spacing w:after="0" w:line="240" w:lineRule="auto"/>
        <w:ind w:left="0" w:firstLine="567"/>
        <w:jc w:val="both"/>
        <w:rPr>
          <w:rFonts w:ascii="Times New Roman" w:hAnsi="Times New Roman"/>
          <w:sz w:val="28"/>
          <w:szCs w:val="28"/>
          <w:lang w:val="kk-KZ" w:eastAsia="ru-RU"/>
        </w:rPr>
      </w:pPr>
      <w:r w:rsidRPr="00B3166A">
        <w:rPr>
          <w:rFonts w:ascii="Times New Roman" w:hAnsi="Times New Roman"/>
          <w:sz w:val="28"/>
          <w:szCs w:val="28"/>
          <w:lang w:val="kk-KZ" w:eastAsia="ru-RU"/>
        </w:rPr>
        <w:lastRenderedPageBreak/>
        <w:t>е</w:t>
      </w:r>
      <w:r w:rsidR="00A52D88" w:rsidRPr="00B3166A">
        <w:rPr>
          <w:rFonts w:ascii="Times New Roman" w:hAnsi="Times New Roman"/>
          <w:sz w:val="28"/>
          <w:szCs w:val="28"/>
          <w:lang w:val="kk-KZ" w:eastAsia="ru-RU"/>
        </w:rPr>
        <w:t xml:space="preserve">кіншіден, салудың орындалған бөлігі шығарудың жолын көрсете отырып талдауды жеңілдетеді. </w:t>
      </w:r>
    </w:p>
    <w:p w:rsidR="00A52D88" w:rsidRPr="00B3166A" w:rsidRDefault="00A52D88" w:rsidP="00EE22CB">
      <w:pPr>
        <w:spacing w:after="0" w:line="240" w:lineRule="auto"/>
        <w:ind w:firstLine="567"/>
        <w:jc w:val="both"/>
        <w:rPr>
          <w:rFonts w:ascii="Times New Roman" w:hAnsi="Times New Roman"/>
          <w:sz w:val="28"/>
          <w:szCs w:val="28"/>
          <w:lang w:val="kk-KZ" w:eastAsia="ru-RU"/>
        </w:rPr>
      </w:pPr>
      <w:r w:rsidRPr="00B3166A">
        <w:rPr>
          <w:rFonts w:ascii="Times New Roman" w:hAnsi="Times New Roman"/>
          <w:sz w:val="28"/>
          <w:szCs w:val="28"/>
          <w:lang w:val="kk-KZ" w:eastAsia="ru-RU"/>
        </w:rPr>
        <w:t>Мысалы: берілген шеңберді жанайтын және берілген түзуді берілген нүктеде жанайтын шеңбер салу керек болсын. Бір геометриялық орынды (берілген түзуге оның бойында берілген нүкте арқылы тұрғызылған перпендикуляр) табу оңай, бірақ әрі қарай шығарудың жолы көптеген оқушылар үшін қиындық туғызады. Сонда осы перпендикулярды салуды ұсынамыз. Сызбада ізделінді шеңбердің берілген түзумен жанасу нүктесі және центрі белгілі шеңбер бар. Ізделінді шеңбердің центрі салынған перпендикулярдың бойында жатуы керек және ізделінді шеңбер берілген шеңбермен жанасып, берілген нүкте арқылы өтуі, яғни центр жанасу нүктелерінен бірдей қашықтықта болуы керек. Шеңбер бойында жанасу нүктесі белгісіз, тек оның шеңберлердің жанасу нүктесінен ізделінді шеңбер центрінен берілген шеңбер радиусының шамасына тең қашықтықта орналасқан центрі ғана белгілі. Сондықтан түзу бойындағы нүктені берілген ізделінді центрден берілген нүктеге қарағанда берілген шеңбер радиусындай қашықтықта жататын нүктемен алмастырған дұрыс. Әрі қарай есепті шығару қиындық туғызбайды [1</w:t>
      </w:r>
      <w:r w:rsidR="00E40015" w:rsidRPr="00B3166A">
        <w:rPr>
          <w:rFonts w:ascii="Times New Roman" w:hAnsi="Times New Roman"/>
          <w:sz w:val="28"/>
          <w:szCs w:val="28"/>
          <w:lang w:val="kk-KZ" w:eastAsia="ru-RU"/>
        </w:rPr>
        <w:t>87</w:t>
      </w:r>
      <w:r w:rsidRPr="00B3166A">
        <w:rPr>
          <w:rFonts w:ascii="Times New Roman" w:hAnsi="Times New Roman"/>
          <w:sz w:val="28"/>
          <w:szCs w:val="28"/>
          <w:lang w:val="kk-KZ" w:eastAsia="ru-RU"/>
        </w:rPr>
        <w:t>, б.182</w:t>
      </w:r>
      <w:r w:rsidR="001D2C25">
        <w:rPr>
          <w:rFonts w:ascii="Times New Roman" w:hAnsi="Times New Roman"/>
          <w:sz w:val="28"/>
          <w:szCs w:val="28"/>
          <w:lang w:val="kk-KZ" w:eastAsia="ru-RU"/>
        </w:rPr>
        <w:t xml:space="preserve">; </w:t>
      </w:r>
      <w:r w:rsidR="00E40015" w:rsidRPr="00B3166A">
        <w:rPr>
          <w:rFonts w:ascii="Times New Roman" w:hAnsi="Times New Roman"/>
          <w:sz w:val="28"/>
          <w:szCs w:val="28"/>
          <w:lang w:val="kk-KZ" w:eastAsia="ru-RU"/>
        </w:rPr>
        <w:t>39, б.273</w:t>
      </w:r>
      <w:r w:rsidRPr="00B3166A">
        <w:rPr>
          <w:rFonts w:ascii="Times New Roman" w:hAnsi="Times New Roman"/>
          <w:sz w:val="28"/>
          <w:szCs w:val="28"/>
          <w:lang w:val="kk-KZ" w:eastAsia="ru-RU"/>
        </w:rPr>
        <w:t>].</w:t>
      </w:r>
    </w:p>
    <w:p w:rsidR="00A52D88" w:rsidRPr="00B3166A" w:rsidRDefault="00A52D88" w:rsidP="00EE22CB">
      <w:pPr>
        <w:spacing w:after="0" w:line="240" w:lineRule="auto"/>
        <w:ind w:firstLine="567"/>
        <w:jc w:val="both"/>
        <w:rPr>
          <w:rFonts w:ascii="Times New Roman" w:hAnsi="Times New Roman"/>
          <w:sz w:val="28"/>
          <w:szCs w:val="28"/>
          <w:lang w:val="kk-KZ" w:eastAsia="ru-RU"/>
        </w:rPr>
      </w:pPr>
      <w:r w:rsidRPr="00B3166A">
        <w:rPr>
          <w:rFonts w:ascii="Times New Roman" w:hAnsi="Times New Roman"/>
          <w:sz w:val="28"/>
          <w:szCs w:val="28"/>
          <w:lang w:val="kk-KZ" w:eastAsia="ru-RU"/>
        </w:rPr>
        <w:t>Талдау мен салудың бірігуі арнайы әдістерді қолдануды талап етпейтін есептерді де шығаруға көмектеседі. Оқушылар есеп шартында бар берілгендерді есепті шығаруға қажетті берілгендермен сәйкестендіруге үйренеді, нәтижеде оқушыларда өз бетінше есеп шығару кезінде де дұрыс талдау жүргізу дағдысы дамиды.</w:t>
      </w:r>
    </w:p>
    <w:p w:rsidR="00A52D88" w:rsidRPr="00B3166A" w:rsidRDefault="00A52D88" w:rsidP="00EE22CB">
      <w:pPr>
        <w:spacing w:after="0" w:line="240" w:lineRule="auto"/>
        <w:ind w:firstLine="567"/>
        <w:jc w:val="both"/>
        <w:rPr>
          <w:rFonts w:ascii="Times New Roman" w:hAnsi="Times New Roman"/>
          <w:sz w:val="28"/>
          <w:szCs w:val="28"/>
          <w:lang w:val="kk-KZ" w:eastAsia="ru-RU"/>
        </w:rPr>
      </w:pPr>
      <w:r w:rsidRPr="00B3166A">
        <w:rPr>
          <w:rFonts w:ascii="Times New Roman" w:hAnsi="Times New Roman"/>
          <w:color w:val="222222"/>
          <w:sz w:val="28"/>
          <w:szCs w:val="28"/>
          <w:lang w:val="kk-KZ" w:eastAsia="ru-RU"/>
        </w:rPr>
        <w:t xml:space="preserve">Ә.Н.Шыныбековтың </w:t>
      </w:r>
      <w:r w:rsidRPr="00B3166A">
        <w:rPr>
          <w:rFonts w:ascii="Times New Roman" w:hAnsi="Times New Roman"/>
          <w:sz w:val="28"/>
          <w:szCs w:val="28"/>
          <w:lang w:val="kk-KZ" w:eastAsia="ru-RU"/>
        </w:rPr>
        <w:t xml:space="preserve">9-сынып «Геометрия» оқулығынан 2-бөлім </w:t>
      </w:r>
      <w:r w:rsidR="000C58FC" w:rsidRPr="00B3166A">
        <w:rPr>
          <w:rFonts w:ascii="Times New Roman" w:hAnsi="Times New Roman"/>
          <w:sz w:val="28"/>
          <w:szCs w:val="28"/>
          <w:lang w:val="kk-KZ" w:eastAsia="ru-RU"/>
        </w:rPr>
        <w:t>«</w:t>
      </w:r>
      <w:r w:rsidRPr="00B3166A">
        <w:rPr>
          <w:rFonts w:ascii="Times New Roman" w:hAnsi="Times New Roman"/>
          <w:sz w:val="28"/>
          <w:szCs w:val="28"/>
          <w:lang w:val="kk-KZ" w:eastAsia="ru-RU"/>
        </w:rPr>
        <w:t>Жазықтықтағы түрлендіру</w:t>
      </w:r>
      <w:r w:rsidR="000C58FC" w:rsidRPr="00B3166A">
        <w:rPr>
          <w:rFonts w:ascii="Times New Roman" w:hAnsi="Times New Roman"/>
          <w:sz w:val="28"/>
          <w:szCs w:val="28"/>
          <w:lang w:val="kk-KZ" w:eastAsia="ru-RU"/>
        </w:rPr>
        <w:t>»</w:t>
      </w:r>
      <w:r w:rsidRPr="00B3166A">
        <w:rPr>
          <w:rFonts w:ascii="Times New Roman" w:hAnsi="Times New Roman"/>
          <w:sz w:val="28"/>
          <w:szCs w:val="28"/>
          <w:lang w:val="kk-KZ" w:eastAsia="ru-RU"/>
        </w:rPr>
        <w:t xml:space="preserve"> тарауының</w:t>
      </w:r>
      <w:r w:rsidR="000C58FC" w:rsidRPr="00B3166A">
        <w:rPr>
          <w:rFonts w:ascii="Times New Roman" w:hAnsi="Times New Roman"/>
          <w:sz w:val="28"/>
          <w:szCs w:val="28"/>
          <w:lang w:val="kk-KZ" w:eastAsia="ru-RU"/>
        </w:rPr>
        <w:t xml:space="preserve"> «</w:t>
      </w:r>
      <w:r w:rsidRPr="00B3166A">
        <w:rPr>
          <w:rFonts w:ascii="Times New Roman" w:hAnsi="Times New Roman"/>
          <w:sz w:val="28"/>
          <w:szCs w:val="28"/>
          <w:lang w:val="kk-KZ" w:eastAsia="ru-RU"/>
        </w:rPr>
        <w:t>Паралель көшіру</w:t>
      </w:r>
      <w:r w:rsidR="000C58FC" w:rsidRPr="00B3166A">
        <w:rPr>
          <w:rFonts w:ascii="Times New Roman" w:hAnsi="Times New Roman"/>
          <w:sz w:val="28"/>
          <w:szCs w:val="28"/>
          <w:lang w:val="kk-KZ" w:eastAsia="ru-RU"/>
        </w:rPr>
        <w:t>»</w:t>
      </w:r>
      <w:r w:rsidRPr="00B3166A">
        <w:rPr>
          <w:rFonts w:ascii="Times New Roman" w:hAnsi="Times New Roman"/>
          <w:sz w:val="28"/>
          <w:szCs w:val="28"/>
          <w:lang w:val="kk-KZ" w:eastAsia="ru-RU"/>
        </w:rPr>
        <w:t xml:space="preserve"> тақырыбына берілген 2.39</w:t>
      </w:r>
      <w:r w:rsidR="00B14E9B">
        <w:rPr>
          <w:rFonts w:ascii="Times New Roman" w:hAnsi="Times New Roman"/>
          <w:sz w:val="28"/>
          <w:szCs w:val="28"/>
          <w:lang w:val="kk-KZ" w:eastAsia="ru-RU"/>
        </w:rPr>
        <w:t xml:space="preserve"> </w:t>
      </w:r>
      <w:r w:rsidRPr="00B3166A">
        <w:rPr>
          <w:rFonts w:ascii="Times New Roman" w:hAnsi="Times New Roman"/>
          <w:sz w:val="28"/>
          <w:szCs w:val="28"/>
          <w:lang w:val="kk-KZ" w:eastAsia="ru-RU"/>
        </w:rPr>
        <w:t>-</w:t>
      </w:r>
      <w:r w:rsidR="00B14E9B">
        <w:rPr>
          <w:rFonts w:ascii="Times New Roman" w:hAnsi="Times New Roman"/>
          <w:sz w:val="28"/>
          <w:szCs w:val="28"/>
          <w:lang w:val="kk-KZ" w:eastAsia="ru-RU"/>
        </w:rPr>
        <w:t xml:space="preserve"> </w:t>
      </w:r>
      <w:r w:rsidRPr="00B3166A">
        <w:rPr>
          <w:rFonts w:ascii="Times New Roman" w:hAnsi="Times New Roman"/>
          <w:sz w:val="28"/>
          <w:szCs w:val="28"/>
          <w:lang w:val="kk-KZ" w:eastAsia="ru-RU"/>
        </w:rPr>
        <w:t>есебінің шығарылу жолы көрсетілді.</w:t>
      </w:r>
    </w:p>
    <w:p w:rsidR="00A52D88" w:rsidRPr="00B3166A" w:rsidRDefault="00A52D88" w:rsidP="002F1AF8">
      <w:pPr>
        <w:tabs>
          <w:tab w:val="left" w:pos="0"/>
        </w:tabs>
        <w:spacing w:after="0" w:line="240" w:lineRule="auto"/>
        <w:ind w:firstLine="567"/>
        <w:jc w:val="both"/>
        <w:rPr>
          <w:rFonts w:ascii="Times New Roman" w:hAnsi="Times New Roman"/>
          <w:sz w:val="28"/>
          <w:szCs w:val="28"/>
          <w:lang w:eastAsia="ru-RU"/>
        </w:rPr>
      </w:pPr>
      <w:r w:rsidRPr="00B3166A">
        <w:rPr>
          <w:rFonts w:ascii="Times New Roman" w:hAnsi="Times New Roman"/>
          <w:i/>
          <w:sz w:val="28"/>
          <w:szCs w:val="28"/>
          <w:lang w:val="kk-KZ" w:eastAsia="ru-RU"/>
        </w:rPr>
        <w:t xml:space="preserve">Есеп </w:t>
      </w:r>
      <w:r w:rsidRPr="00B3166A">
        <w:rPr>
          <w:rFonts w:ascii="Times New Roman" w:hAnsi="Times New Roman"/>
          <w:i/>
          <w:sz w:val="28"/>
          <w:szCs w:val="28"/>
          <w:lang w:eastAsia="ru-RU"/>
        </w:rPr>
        <w:t>2.39</w:t>
      </w:r>
      <w:r w:rsidRPr="00B3166A">
        <w:rPr>
          <w:rFonts w:ascii="Times New Roman" w:hAnsi="Times New Roman"/>
          <w:sz w:val="28"/>
          <w:szCs w:val="28"/>
          <w:lang w:eastAsia="ru-RU"/>
        </w:rPr>
        <w:t>. Табандары мен диагональдарыбойынша трапеция салыңдар [</w:t>
      </w:r>
      <w:r w:rsidR="00E40015" w:rsidRPr="00B3166A">
        <w:rPr>
          <w:rFonts w:ascii="Times New Roman" w:hAnsi="Times New Roman"/>
          <w:sz w:val="28"/>
          <w:szCs w:val="28"/>
          <w:lang w:val="kk-KZ" w:eastAsia="ru-RU"/>
        </w:rPr>
        <w:t>65</w:t>
      </w:r>
      <w:r w:rsidRPr="00B3166A">
        <w:rPr>
          <w:rFonts w:ascii="Times New Roman" w:hAnsi="Times New Roman"/>
          <w:sz w:val="28"/>
          <w:szCs w:val="28"/>
          <w:lang w:eastAsia="ru-RU"/>
        </w:rPr>
        <w:t>, б.83</w:t>
      </w:r>
      <w:r w:rsidR="001D1DAA">
        <w:rPr>
          <w:rFonts w:ascii="Times New Roman" w:hAnsi="Times New Roman"/>
          <w:sz w:val="28"/>
          <w:szCs w:val="28"/>
          <w:lang w:val="kk-KZ" w:eastAsia="ru-RU"/>
        </w:rPr>
        <w:t xml:space="preserve">; </w:t>
      </w:r>
      <w:r w:rsidR="00E40015" w:rsidRPr="00B3166A">
        <w:rPr>
          <w:rFonts w:ascii="Times New Roman" w:hAnsi="Times New Roman"/>
          <w:sz w:val="28"/>
          <w:szCs w:val="28"/>
          <w:lang w:eastAsia="ru-RU"/>
        </w:rPr>
        <w:t>39</w:t>
      </w:r>
      <w:r w:rsidRPr="00B3166A">
        <w:rPr>
          <w:rFonts w:ascii="Times New Roman" w:hAnsi="Times New Roman"/>
          <w:sz w:val="28"/>
          <w:szCs w:val="28"/>
          <w:lang w:eastAsia="ru-RU"/>
        </w:rPr>
        <w:t>, б.2</w:t>
      </w:r>
      <w:r w:rsidR="00E40015" w:rsidRPr="00B3166A">
        <w:rPr>
          <w:rFonts w:ascii="Times New Roman" w:hAnsi="Times New Roman"/>
          <w:sz w:val="28"/>
          <w:szCs w:val="28"/>
          <w:lang w:eastAsia="ru-RU"/>
        </w:rPr>
        <w:t>74</w:t>
      </w:r>
      <w:r w:rsidRPr="00B3166A">
        <w:rPr>
          <w:rFonts w:ascii="Times New Roman" w:hAnsi="Times New Roman"/>
          <w:sz w:val="28"/>
          <w:szCs w:val="28"/>
          <w:lang w:eastAsia="ru-RU"/>
        </w:rPr>
        <w:t>].</w:t>
      </w:r>
      <w:bookmarkStart w:id="139" w:name="_Hlk179157257"/>
    </w:p>
    <w:tbl>
      <w:tblPr>
        <w:tblW w:w="9639" w:type="dxa"/>
        <w:tblInd w:w="-5" w:type="dxa"/>
        <w:tblLook w:val="04A0" w:firstRow="1" w:lastRow="0" w:firstColumn="1" w:lastColumn="0" w:noHBand="0" w:noVBand="1"/>
      </w:tblPr>
      <w:tblGrid>
        <w:gridCol w:w="5040"/>
        <w:gridCol w:w="4599"/>
      </w:tblGrid>
      <w:tr w:rsidR="00A52D88" w:rsidRPr="00322802" w:rsidTr="00750F9A">
        <w:tc>
          <w:tcPr>
            <w:tcW w:w="5040" w:type="dxa"/>
          </w:tcPr>
          <w:p w:rsidR="00A52D88" w:rsidRPr="00B3166A" w:rsidRDefault="002F1AF8" w:rsidP="00750F9A">
            <w:pPr>
              <w:tabs>
                <w:tab w:val="left" w:pos="-68"/>
              </w:tabs>
              <w:spacing w:after="0" w:line="240" w:lineRule="auto"/>
              <w:ind w:left="-68" w:firstLine="672"/>
              <w:jc w:val="both"/>
              <w:rPr>
                <w:rFonts w:ascii="Times New Roman" w:hAnsi="Times New Roman"/>
                <w:sz w:val="28"/>
                <w:szCs w:val="28"/>
                <w:lang w:val="kk-KZ"/>
              </w:rPr>
            </w:pPr>
            <w:r w:rsidRPr="00B3166A">
              <w:rPr>
                <w:rFonts w:ascii="Times New Roman" w:hAnsi="Times New Roman"/>
                <w:i/>
                <w:sz w:val="28"/>
                <w:szCs w:val="28"/>
                <w:lang w:val="kk-KZ" w:eastAsia="ru-RU"/>
              </w:rPr>
              <w:t>Талдау.</w:t>
            </w:r>
            <w:r w:rsidR="00033D1C">
              <w:rPr>
                <w:rFonts w:ascii="Times New Roman" w:hAnsi="Times New Roman"/>
                <w:i/>
                <w:sz w:val="28"/>
                <w:szCs w:val="28"/>
                <w:lang w:val="kk-KZ" w:eastAsia="ru-RU"/>
              </w:rPr>
              <w:t xml:space="preserve"> </w:t>
            </w:r>
            <w:r w:rsidR="00A52D88" w:rsidRPr="00B3166A">
              <w:rPr>
                <w:rFonts w:ascii="Times New Roman" w:hAnsi="Times New Roman"/>
                <w:sz w:val="28"/>
                <w:szCs w:val="28"/>
                <w:lang w:val="kk-KZ"/>
              </w:rPr>
              <w:t>Ізделінді трапеция оң жақтағы АВСD трапеция болсын дейік. Оның берілген элементтері бойынша, бірден ізделінді трапецияны салу мүмкін болмайды. Олай болса, трапецияның берілген элементтерін параллель көшіру арқылы, салуға болатын фигура алуды қарастырамыз.</w:t>
            </w:r>
          </w:p>
        </w:tc>
        <w:tc>
          <w:tcPr>
            <w:tcW w:w="4599" w:type="dxa"/>
          </w:tcPr>
          <w:p w:rsidR="00A52D88" w:rsidRPr="00B3166A" w:rsidRDefault="00750F9A" w:rsidP="008E03EF">
            <w:pPr>
              <w:tabs>
                <w:tab w:val="left" w:pos="0"/>
              </w:tabs>
              <w:spacing w:after="0" w:line="240" w:lineRule="auto"/>
              <w:jc w:val="both"/>
              <w:rPr>
                <w:rFonts w:ascii="Times New Roman" w:hAnsi="Times New Roman"/>
                <w:sz w:val="28"/>
                <w:szCs w:val="28"/>
                <w:lang w:val="kk-KZ"/>
              </w:rPr>
            </w:pPr>
            <w:r>
              <w:rPr>
                <w:noProof/>
              </w:rPr>
              <w:drawing>
                <wp:inline distT="0" distB="0" distL="0" distR="0" wp14:anchorId="4207C058" wp14:editId="3E6ABA73">
                  <wp:extent cx="2724150" cy="148590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2724150" cy="1485900"/>
                          </a:xfrm>
                          <a:prstGeom prst="rect">
                            <a:avLst/>
                          </a:prstGeom>
                        </pic:spPr>
                      </pic:pic>
                    </a:graphicData>
                  </a:graphic>
                </wp:inline>
              </w:drawing>
            </w:r>
          </w:p>
        </w:tc>
      </w:tr>
    </w:tbl>
    <w:bookmarkEnd w:id="139"/>
    <w:p w:rsidR="00A52D88" w:rsidRPr="00B3166A" w:rsidRDefault="00A52D88" w:rsidP="00750F9A">
      <w:pPr>
        <w:tabs>
          <w:tab w:val="left" w:pos="0"/>
        </w:tabs>
        <w:spacing w:after="0" w:line="240" w:lineRule="auto"/>
        <w:ind w:firstLine="567"/>
        <w:jc w:val="both"/>
        <w:rPr>
          <w:rFonts w:ascii="Times New Roman" w:hAnsi="Times New Roman"/>
          <w:sz w:val="28"/>
          <w:szCs w:val="28"/>
          <w:lang w:val="kk-KZ" w:eastAsia="ru-RU"/>
        </w:rPr>
      </w:pPr>
      <w:r w:rsidRPr="00B3166A">
        <w:rPr>
          <w:rFonts w:ascii="Times New Roman" w:hAnsi="Times New Roman"/>
          <w:sz w:val="28"/>
          <w:szCs w:val="28"/>
          <w:lang w:val="kk-KZ" w:eastAsia="ru-RU"/>
        </w:rPr>
        <w:t>Яғни, АС диагоналын СВ табаны арқылы параллель көшіріп, оны A</w:t>
      </w:r>
      <w:r w:rsidRPr="00B3166A">
        <w:rPr>
          <w:rFonts w:ascii="Times New Roman" w:hAnsi="Times New Roman"/>
          <w:sz w:val="28"/>
          <w:szCs w:val="28"/>
          <w:vertAlign w:val="superscript"/>
          <w:lang w:val="kk-KZ" w:eastAsia="ru-RU"/>
        </w:rPr>
        <w:t>'</w:t>
      </w:r>
      <w:r w:rsidRPr="00B3166A">
        <w:rPr>
          <w:rFonts w:ascii="Times New Roman" w:hAnsi="Times New Roman"/>
          <w:sz w:val="28"/>
          <w:szCs w:val="28"/>
          <w:lang w:val="kk-KZ" w:eastAsia="ru-RU"/>
        </w:rPr>
        <w:t>В кесіндісіне келтіреміз және ВС табанын СА бағытында параллель көшіріп, А</w:t>
      </w:r>
      <w:r w:rsidRPr="00B3166A">
        <w:rPr>
          <w:rFonts w:ascii="Times New Roman" w:hAnsi="Times New Roman"/>
          <w:sz w:val="28"/>
          <w:szCs w:val="28"/>
          <w:vertAlign w:val="superscript"/>
          <w:lang w:val="kk-KZ" w:eastAsia="ru-RU"/>
        </w:rPr>
        <w:t>/</w:t>
      </w:r>
      <w:r w:rsidRPr="00B3166A">
        <w:rPr>
          <w:rFonts w:ascii="Times New Roman" w:hAnsi="Times New Roman"/>
          <w:sz w:val="28"/>
          <w:szCs w:val="28"/>
          <w:lang w:val="kk-KZ" w:eastAsia="ru-RU"/>
        </w:rPr>
        <w:t>А-кесіндісін аламыз. Пайда болған A</w:t>
      </w:r>
      <w:r w:rsidRPr="00B3166A">
        <w:rPr>
          <w:rFonts w:ascii="Times New Roman" w:hAnsi="Times New Roman"/>
          <w:sz w:val="28"/>
          <w:szCs w:val="28"/>
          <w:vertAlign w:val="superscript"/>
          <w:lang w:val="kk-KZ" w:eastAsia="ru-RU"/>
        </w:rPr>
        <w:t>'</w:t>
      </w:r>
      <w:r w:rsidRPr="00B3166A">
        <w:rPr>
          <w:rFonts w:ascii="Times New Roman" w:hAnsi="Times New Roman"/>
          <w:sz w:val="28"/>
          <w:szCs w:val="28"/>
          <w:lang w:val="kk-KZ" w:eastAsia="ru-RU"/>
        </w:rPr>
        <w:t>ВD үшбұрышы көмекші фигура. Бұл үшбұрышты берілген элементтері бойынша салуға болады.</w:t>
      </w:r>
    </w:p>
    <w:p w:rsidR="00A52D88" w:rsidRPr="00B3166A" w:rsidRDefault="00A52D88" w:rsidP="00EE22CB">
      <w:pPr>
        <w:tabs>
          <w:tab w:val="left" w:pos="0"/>
        </w:tabs>
        <w:spacing w:after="0" w:line="240" w:lineRule="auto"/>
        <w:ind w:firstLine="567"/>
        <w:jc w:val="both"/>
        <w:rPr>
          <w:rFonts w:ascii="Times New Roman" w:hAnsi="Times New Roman"/>
          <w:i/>
          <w:sz w:val="28"/>
          <w:szCs w:val="28"/>
          <w:lang w:val="kk-KZ" w:eastAsia="ru-RU"/>
        </w:rPr>
      </w:pPr>
      <w:r w:rsidRPr="00B3166A">
        <w:rPr>
          <w:rFonts w:ascii="Times New Roman" w:hAnsi="Times New Roman"/>
          <w:i/>
          <w:sz w:val="28"/>
          <w:szCs w:val="28"/>
          <w:lang w:val="kk-KZ" w:eastAsia="ru-RU"/>
        </w:rPr>
        <w:t>Салу.</w:t>
      </w:r>
      <w:r w:rsidRPr="00B3166A">
        <w:rPr>
          <w:rFonts w:ascii="Times New Roman" w:hAnsi="Times New Roman"/>
          <w:sz w:val="28"/>
          <w:szCs w:val="28"/>
          <w:lang w:val="kk-KZ" w:eastAsia="ru-RU"/>
        </w:rPr>
        <w:t>1) A</w:t>
      </w:r>
      <w:r w:rsidRPr="00B3166A">
        <w:rPr>
          <w:rFonts w:ascii="Times New Roman" w:hAnsi="Times New Roman"/>
          <w:sz w:val="28"/>
          <w:szCs w:val="28"/>
          <w:vertAlign w:val="superscript"/>
          <w:lang w:val="kk-KZ" w:eastAsia="ru-RU"/>
        </w:rPr>
        <w:t>'</w:t>
      </w:r>
      <w:r w:rsidRPr="00B3166A">
        <w:rPr>
          <w:rFonts w:ascii="Times New Roman" w:hAnsi="Times New Roman"/>
          <w:sz w:val="28"/>
          <w:szCs w:val="28"/>
          <w:lang w:val="kk-KZ" w:eastAsia="ru-RU"/>
        </w:rPr>
        <w:t>ВD үшбұрышын үш қабырғасы бойынша саламыз. Мұндағы A</w:t>
      </w:r>
      <w:r w:rsidRPr="00B3166A">
        <w:rPr>
          <w:rFonts w:ascii="Times New Roman" w:hAnsi="Times New Roman"/>
          <w:sz w:val="28"/>
          <w:szCs w:val="28"/>
          <w:vertAlign w:val="superscript"/>
          <w:lang w:val="kk-KZ" w:eastAsia="ru-RU"/>
        </w:rPr>
        <w:t>'</w:t>
      </w:r>
      <w:r w:rsidRPr="00B3166A">
        <w:rPr>
          <w:rFonts w:ascii="Times New Roman" w:hAnsi="Times New Roman"/>
          <w:sz w:val="28"/>
          <w:szCs w:val="28"/>
          <w:lang w:val="kk-KZ" w:eastAsia="ru-RU"/>
        </w:rPr>
        <w:t>В=AC, A</w:t>
      </w:r>
      <w:r w:rsidRPr="00B3166A">
        <w:rPr>
          <w:rFonts w:ascii="Times New Roman" w:hAnsi="Times New Roman"/>
          <w:sz w:val="28"/>
          <w:szCs w:val="28"/>
          <w:vertAlign w:val="superscript"/>
          <w:lang w:val="kk-KZ" w:eastAsia="ru-RU"/>
        </w:rPr>
        <w:t>'</w:t>
      </w:r>
      <w:r w:rsidRPr="00B3166A">
        <w:rPr>
          <w:rFonts w:ascii="Times New Roman" w:hAnsi="Times New Roman"/>
          <w:sz w:val="28"/>
          <w:szCs w:val="28"/>
          <w:lang w:val="kk-KZ" w:eastAsia="ru-RU"/>
        </w:rPr>
        <w:t>D=AA'+AD=BC+AD болады.</w:t>
      </w:r>
    </w:p>
    <w:p w:rsidR="00A52D88" w:rsidRPr="00B3166A" w:rsidRDefault="00A52D88" w:rsidP="005968C8">
      <w:pPr>
        <w:tabs>
          <w:tab w:val="left" w:pos="0"/>
        </w:tabs>
        <w:spacing w:after="0" w:line="240" w:lineRule="auto"/>
        <w:ind w:firstLine="567"/>
        <w:jc w:val="both"/>
        <w:rPr>
          <w:rFonts w:ascii="Times New Roman" w:hAnsi="Times New Roman"/>
          <w:sz w:val="28"/>
          <w:szCs w:val="28"/>
          <w:lang w:val="kk-KZ" w:eastAsia="ru-RU"/>
        </w:rPr>
      </w:pPr>
      <w:r w:rsidRPr="00B3166A">
        <w:rPr>
          <w:rFonts w:ascii="Times New Roman" w:hAnsi="Times New Roman"/>
          <w:sz w:val="28"/>
          <w:szCs w:val="28"/>
          <w:lang w:val="kk-KZ" w:eastAsia="ru-RU"/>
        </w:rPr>
        <w:t>2) A</w:t>
      </w:r>
      <w:r w:rsidRPr="00B3166A">
        <w:rPr>
          <w:rFonts w:ascii="Times New Roman" w:hAnsi="Times New Roman"/>
          <w:sz w:val="28"/>
          <w:szCs w:val="28"/>
          <w:vertAlign w:val="superscript"/>
          <w:lang w:val="kk-KZ" w:eastAsia="ru-RU"/>
        </w:rPr>
        <w:t>'</w:t>
      </w:r>
      <w:r w:rsidRPr="00B3166A">
        <w:rPr>
          <w:rFonts w:ascii="Times New Roman" w:hAnsi="Times New Roman"/>
          <w:sz w:val="28"/>
          <w:szCs w:val="28"/>
          <w:lang w:val="kk-KZ" w:eastAsia="ru-RU"/>
        </w:rPr>
        <w:t>ВD үшбұрышынан ізделінді АВСD трапециясын алу үшін, А және С төбелерін табамыз. Бұл үшін, үшбұрыштың A</w:t>
      </w:r>
      <w:r w:rsidRPr="00B3166A">
        <w:rPr>
          <w:rFonts w:ascii="Times New Roman" w:hAnsi="Times New Roman"/>
          <w:sz w:val="28"/>
          <w:szCs w:val="28"/>
          <w:vertAlign w:val="superscript"/>
          <w:lang w:val="kk-KZ" w:eastAsia="ru-RU"/>
        </w:rPr>
        <w:t>'</w:t>
      </w:r>
      <w:r w:rsidRPr="00B3166A">
        <w:rPr>
          <w:rFonts w:ascii="Times New Roman" w:hAnsi="Times New Roman"/>
          <w:sz w:val="28"/>
          <w:szCs w:val="28"/>
          <w:lang w:val="kk-KZ" w:eastAsia="ru-RU"/>
        </w:rPr>
        <w:t>В қабырғасын A</w:t>
      </w:r>
      <w:r w:rsidRPr="00B3166A">
        <w:rPr>
          <w:rFonts w:ascii="Times New Roman" w:hAnsi="Times New Roman"/>
          <w:sz w:val="28"/>
          <w:szCs w:val="28"/>
          <w:vertAlign w:val="superscript"/>
          <w:lang w:val="kk-KZ" w:eastAsia="ru-RU"/>
        </w:rPr>
        <w:t>'</w:t>
      </w:r>
      <w:r w:rsidRPr="00B3166A">
        <w:rPr>
          <w:rFonts w:ascii="Times New Roman" w:hAnsi="Times New Roman"/>
          <w:sz w:val="28"/>
          <w:szCs w:val="28"/>
          <w:lang w:val="kk-KZ" w:eastAsia="ru-RU"/>
        </w:rPr>
        <w:t>А=ВC кесіндісі арқылы параллель көшу жеткілікті. Немесе A</w:t>
      </w:r>
      <w:r w:rsidRPr="00B3166A">
        <w:rPr>
          <w:rFonts w:ascii="Times New Roman" w:hAnsi="Times New Roman"/>
          <w:sz w:val="28"/>
          <w:szCs w:val="28"/>
          <w:vertAlign w:val="superscript"/>
          <w:lang w:val="kk-KZ" w:eastAsia="ru-RU"/>
        </w:rPr>
        <w:t>'</w:t>
      </w:r>
      <w:r w:rsidRPr="00B3166A">
        <w:rPr>
          <w:rFonts w:ascii="Times New Roman" w:hAnsi="Times New Roman"/>
          <w:sz w:val="28"/>
          <w:szCs w:val="28"/>
          <w:lang w:val="kk-KZ" w:eastAsia="ru-RU"/>
        </w:rPr>
        <w:t>D табандарынан берілген ВС кесіндісіне тең  A</w:t>
      </w:r>
      <w:r w:rsidRPr="00B3166A">
        <w:rPr>
          <w:rFonts w:ascii="Times New Roman" w:hAnsi="Times New Roman"/>
          <w:sz w:val="28"/>
          <w:szCs w:val="28"/>
          <w:vertAlign w:val="superscript"/>
          <w:lang w:val="kk-KZ" w:eastAsia="ru-RU"/>
        </w:rPr>
        <w:t>'</w:t>
      </w:r>
      <w:r w:rsidRPr="00B3166A">
        <w:rPr>
          <w:rFonts w:ascii="Times New Roman" w:hAnsi="Times New Roman"/>
          <w:sz w:val="28"/>
          <w:szCs w:val="28"/>
          <w:lang w:val="kk-KZ" w:eastAsia="ru-RU"/>
        </w:rPr>
        <w:t xml:space="preserve">А кесіндісін өлшеп салу арқылы А төбесін анықтаймыз. С </w:t>
      </w:r>
      <w:r w:rsidRPr="00B3166A">
        <w:rPr>
          <w:rFonts w:ascii="Times New Roman" w:hAnsi="Times New Roman"/>
          <w:sz w:val="28"/>
          <w:szCs w:val="28"/>
          <w:lang w:val="kk-KZ" w:eastAsia="ru-RU"/>
        </w:rPr>
        <w:lastRenderedPageBreak/>
        <w:t>төбесін анықтау үшін, В төбесін центр етіп алып r=BC және А нүктесін центр етіп r=A</w:t>
      </w:r>
      <w:r w:rsidRPr="00B3166A">
        <w:rPr>
          <w:rFonts w:ascii="Times New Roman" w:hAnsi="Times New Roman"/>
          <w:sz w:val="28"/>
          <w:szCs w:val="28"/>
          <w:vertAlign w:val="superscript"/>
          <w:lang w:val="kk-KZ" w:eastAsia="ru-RU"/>
        </w:rPr>
        <w:t>'</w:t>
      </w:r>
      <w:r w:rsidRPr="00B3166A">
        <w:rPr>
          <w:rFonts w:ascii="Times New Roman" w:hAnsi="Times New Roman"/>
          <w:sz w:val="28"/>
          <w:szCs w:val="28"/>
          <w:lang w:val="kk-KZ" w:eastAsia="ru-RU"/>
        </w:rPr>
        <w:t xml:space="preserve">В шеңберлерінің доғаларын саламыз. Олар С нүктесінде қиылысады. </w:t>
      </w:r>
      <w:r w:rsidRPr="00B3166A">
        <w:rPr>
          <w:rFonts w:ascii="Times New Roman" w:hAnsi="Times New Roman"/>
          <w:sz w:val="28"/>
          <w:szCs w:val="28"/>
          <w:lang w:val="kk-KZ"/>
        </w:rPr>
        <w:t>Мұны келесі есеп арқылы көрсетейік.</w:t>
      </w:r>
    </w:p>
    <w:p w:rsidR="005968C8" w:rsidRPr="005968C8" w:rsidRDefault="005968C8" w:rsidP="005968C8">
      <w:pPr>
        <w:tabs>
          <w:tab w:val="left" w:pos="709"/>
        </w:tabs>
        <w:spacing w:after="0" w:line="240" w:lineRule="auto"/>
        <w:ind w:firstLine="567"/>
        <w:jc w:val="both"/>
        <w:rPr>
          <w:rFonts w:ascii="Times New Roman" w:eastAsia="Times New Roman" w:hAnsi="Times New Roman"/>
          <w:i/>
          <w:sz w:val="28"/>
          <w:szCs w:val="28"/>
          <w:lang w:val="kk-KZ" w:eastAsia="ru-RU"/>
        </w:rPr>
      </w:pPr>
      <w:r w:rsidRPr="005968C8">
        <w:rPr>
          <w:rFonts w:ascii="Times New Roman" w:hAnsi="Times New Roman"/>
          <w:b/>
          <w:bCs/>
          <w:i/>
          <w:sz w:val="28"/>
          <w:szCs w:val="28"/>
          <w:lang w:val="kk-KZ"/>
        </w:rPr>
        <w:t>1-</w:t>
      </w:r>
      <w:r w:rsidRPr="005968C8">
        <w:rPr>
          <w:rFonts w:ascii="Times New Roman" w:eastAsia="Times New Roman" w:hAnsi="Times New Roman"/>
          <w:b/>
          <w:i/>
          <w:sz w:val="28"/>
          <w:szCs w:val="28"/>
          <w:lang w:val="kk-KZ" w:eastAsia="ru-RU"/>
        </w:rPr>
        <w:t>есеп</w:t>
      </w:r>
      <w:r w:rsidRPr="005968C8">
        <w:rPr>
          <w:rFonts w:ascii="Times New Roman" w:eastAsia="Times New Roman" w:hAnsi="Times New Roman"/>
          <w:b/>
          <w:sz w:val="28"/>
          <w:szCs w:val="28"/>
          <w:lang w:val="kk-KZ" w:eastAsia="ru-RU"/>
        </w:rPr>
        <w:t>.</w:t>
      </w:r>
      <w:r w:rsidR="00B14E9B">
        <w:rPr>
          <w:rFonts w:ascii="Times New Roman" w:hAnsi="Times New Roman"/>
          <w:sz w:val="28"/>
          <w:szCs w:val="28"/>
          <w:lang w:val="kk-KZ"/>
        </w:rPr>
        <w:t xml:space="preserve"> </w:t>
      </w:r>
      <w:r w:rsidRPr="005968C8">
        <w:rPr>
          <w:rFonts w:ascii="Times New Roman" w:hAnsi="Times New Roman"/>
          <w:position w:val="-4"/>
          <w:sz w:val="28"/>
          <w:szCs w:val="28"/>
          <w:lang w:val="kk-KZ"/>
        </w:rPr>
        <w:object w:dxaOrig="440" w:dyaOrig="279">
          <v:shape id="_x0000_i1073" type="#_x0000_t75" style="width:21.75pt;height:14.25pt" o:ole="">
            <v:imagedata r:id="rId199" o:title=""/>
          </v:shape>
          <o:OLEObject Type="Embed" ProgID="Equation.3" ShapeID="_x0000_i1073" DrawAspect="Content" ObjectID="_1793171030" r:id="rId200"/>
        </w:object>
      </w:r>
      <w:r w:rsidRPr="005968C8">
        <w:rPr>
          <w:rFonts w:ascii="Times New Roman" w:eastAsia="Times New Roman" w:hAnsi="Times New Roman"/>
          <w:i/>
          <w:sz w:val="28"/>
          <w:szCs w:val="28"/>
          <w:lang w:val="kk-KZ" w:eastAsia="ru-RU"/>
        </w:rPr>
        <w:t>,</w:t>
      </w:r>
      <w:r w:rsidRPr="005968C8">
        <w:rPr>
          <w:rFonts w:ascii="Times New Roman" w:hAnsi="Times New Roman"/>
          <w:sz w:val="28"/>
          <w:szCs w:val="28"/>
          <w:lang w:val="kk-KZ"/>
        </w:rPr>
        <w:t xml:space="preserve"> </w:t>
      </w:r>
      <w:r w:rsidRPr="005968C8">
        <w:rPr>
          <w:rFonts w:ascii="Times New Roman" w:hAnsi="Times New Roman"/>
          <w:position w:val="-4"/>
          <w:sz w:val="28"/>
          <w:szCs w:val="28"/>
          <w:lang w:val="kk-KZ"/>
        </w:rPr>
        <w:object w:dxaOrig="460" w:dyaOrig="279">
          <v:shape id="_x0000_i1074" type="#_x0000_t75" style="width:21.75pt;height:14.25pt" o:ole="">
            <v:imagedata r:id="rId201" o:title=""/>
          </v:shape>
          <o:OLEObject Type="Embed" ProgID="Equation.3" ShapeID="_x0000_i1074" DrawAspect="Content" ObjectID="_1793171031" r:id="rId202"/>
        </w:object>
      </w:r>
      <w:r w:rsidRPr="005968C8">
        <w:rPr>
          <w:rFonts w:ascii="Times New Roman" w:hAnsi="Times New Roman"/>
          <w:sz w:val="28"/>
          <w:szCs w:val="28"/>
          <w:lang w:val="kk-KZ"/>
        </w:rPr>
        <w:t xml:space="preserve"> </w:t>
      </w:r>
      <w:r w:rsidRPr="005968C8">
        <w:rPr>
          <w:rFonts w:ascii="Times New Roman" w:eastAsia="Times New Roman" w:hAnsi="Times New Roman"/>
          <w:i/>
          <w:sz w:val="28"/>
          <w:szCs w:val="28"/>
          <w:lang w:val="kk-KZ" w:eastAsia="ru-RU"/>
        </w:rPr>
        <w:t xml:space="preserve">және </w:t>
      </w:r>
      <w:r w:rsidRPr="005968C8">
        <w:rPr>
          <w:rFonts w:ascii="Times New Roman" w:hAnsi="Times New Roman"/>
          <w:position w:val="-12"/>
          <w:sz w:val="28"/>
          <w:szCs w:val="28"/>
          <w:lang w:val="kk-KZ"/>
        </w:rPr>
        <w:object w:dxaOrig="220" w:dyaOrig="380">
          <v:shape id="_x0000_i1075" type="#_x0000_t75" style="width:14.25pt;height:21.75pt" o:ole="">
            <v:imagedata r:id="rId203" o:title=""/>
          </v:shape>
          <o:OLEObject Type="Embed" ProgID="Equation.3" ShapeID="_x0000_i1075" DrawAspect="Content" ObjectID="_1793171032" r:id="rId204"/>
        </w:object>
      </w:r>
      <w:r w:rsidRPr="005968C8">
        <w:rPr>
          <w:rFonts w:ascii="Times New Roman" w:hAnsi="Times New Roman"/>
          <w:sz w:val="28"/>
          <w:szCs w:val="28"/>
          <w:lang w:val="kk-KZ"/>
        </w:rPr>
        <w:t xml:space="preserve"> </w:t>
      </w:r>
      <w:r w:rsidRPr="005968C8">
        <w:rPr>
          <w:rFonts w:ascii="Times New Roman" w:eastAsia="Times New Roman" w:hAnsi="Times New Roman"/>
          <w:i/>
          <w:sz w:val="28"/>
          <w:szCs w:val="28"/>
          <w:lang w:val="kk-KZ" w:eastAsia="ru-RU"/>
        </w:rPr>
        <w:t>арқылы үшбұрыш салу.</w:t>
      </w:r>
    </w:p>
    <w:p w:rsidR="005968C8" w:rsidRPr="005968C8" w:rsidRDefault="005968C8" w:rsidP="005968C8">
      <w:pPr>
        <w:tabs>
          <w:tab w:val="left" w:pos="709"/>
        </w:tabs>
        <w:spacing w:after="0" w:line="240" w:lineRule="auto"/>
        <w:ind w:firstLine="567"/>
        <w:jc w:val="both"/>
        <w:rPr>
          <w:rFonts w:ascii="Times New Roman" w:eastAsia="Times New Roman" w:hAnsi="Times New Roman"/>
          <w:sz w:val="28"/>
          <w:szCs w:val="28"/>
          <w:lang w:val="kk-KZ" w:eastAsia="ru-RU"/>
        </w:rPr>
      </w:pPr>
      <w:r w:rsidRPr="005968C8">
        <w:rPr>
          <w:rFonts w:ascii="Times New Roman" w:eastAsia="Times New Roman" w:hAnsi="Times New Roman"/>
          <w:b/>
          <w:color w:val="0D0D0D" w:themeColor="text1" w:themeTint="F2"/>
          <w:sz w:val="28"/>
          <w:szCs w:val="28"/>
          <w:lang w:val="kk-KZ" w:eastAsia="ru-RU"/>
        </w:rPr>
        <w:t>Талдау.</w:t>
      </w:r>
      <w:r w:rsidRPr="005968C8">
        <w:rPr>
          <w:rFonts w:ascii="Times New Roman" w:eastAsia="Times New Roman" w:hAnsi="Times New Roman"/>
          <w:color w:val="0D0D0D" w:themeColor="text1" w:themeTint="F2"/>
          <w:sz w:val="28"/>
          <w:szCs w:val="28"/>
          <w:lang w:val="kk-KZ" w:eastAsia="ru-RU"/>
        </w:rPr>
        <w:t xml:space="preserve"> </w:t>
      </w:r>
      <w:r w:rsidRPr="005968C8">
        <w:rPr>
          <w:rFonts w:ascii="Times New Roman" w:hAnsi="Times New Roman"/>
          <w:color w:val="0D0D0D" w:themeColor="text1" w:themeTint="F2"/>
          <w:sz w:val="28"/>
          <w:szCs w:val="28"/>
          <w:lang w:val="kk-KZ"/>
        </w:rPr>
        <w:t>∆</w:t>
      </w:r>
      <w:r w:rsidRPr="005968C8">
        <w:rPr>
          <w:rFonts w:ascii="Times New Roman" w:eastAsia="Times New Roman" w:hAnsi="Times New Roman"/>
          <w:color w:val="0D0D0D" w:themeColor="text1" w:themeTint="F2"/>
          <w:sz w:val="28"/>
          <w:szCs w:val="28"/>
          <w:lang w:val="kk-KZ" w:eastAsia="ru-RU"/>
        </w:rPr>
        <w:t xml:space="preserve">АВС іздеп отырған үшбұрышымыз. </w:t>
      </w:r>
      <w:r w:rsidRPr="005968C8">
        <w:rPr>
          <w:rFonts w:ascii="Times New Roman" w:hAnsi="Times New Roman"/>
          <w:position w:val="-12"/>
          <w:sz w:val="28"/>
          <w:szCs w:val="28"/>
          <w:lang w:val="kk-KZ"/>
        </w:rPr>
        <w:object w:dxaOrig="480" w:dyaOrig="380">
          <v:shape id="_x0000_i1076" type="#_x0000_t75" style="width:21.75pt;height:21.75pt" o:ole="">
            <v:imagedata r:id="rId205" o:title=""/>
          </v:shape>
          <o:OLEObject Type="Embed" ProgID="Equation.3" ShapeID="_x0000_i1076" DrawAspect="Content" ObjectID="_1793171033" r:id="rId206"/>
        </w:object>
      </w:r>
      <w:r w:rsidRPr="005968C8">
        <w:rPr>
          <w:rFonts w:ascii="Times New Roman" w:eastAsia="Times New Roman" w:hAnsi="Times New Roman"/>
          <w:sz w:val="28"/>
          <w:szCs w:val="28"/>
          <w:lang w:val="kk-KZ" w:eastAsia="ru-RU"/>
        </w:rPr>
        <w:t xml:space="preserve">, </w:t>
      </w:r>
      <w:r w:rsidRPr="005968C8">
        <w:rPr>
          <w:rFonts w:ascii="Times New Roman" w:hAnsi="Times New Roman"/>
          <w:position w:val="-12"/>
          <w:sz w:val="28"/>
          <w:szCs w:val="28"/>
          <w:lang w:val="kk-KZ"/>
        </w:rPr>
        <w:object w:dxaOrig="499" w:dyaOrig="380">
          <v:shape id="_x0000_i1077" type="#_x0000_t75" style="width:21.75pt;height:21.75pt" o:ole="">
            <v:imagedata r:id="rId207" o:title=""/>
          </v:shape>
          <o:OLEObject Type="Embed" ProgID="Equation.3" ShapeID="_x0000_i1077" DrawAspect="Content" ObjectID="_1793171034" r:id="rId208"/>
        </w:object>
      </w:r>
      <w:r w:rsidRPr="005968C8">
        <w:rPr>
          <w:rFonts w:ascii="Times New Roman" w:eastAsia="Times New Roman" w:hAnsi="Times New Roman"/>
          <w:sz w:val="28"/>
          <w:szCs w:val="28"/>
          <w:vertAlign w:val="subscript"/>
          <w:lang w:val="kk-KZ" w:eastAsia="ru-RU"/>
        </w:rPr>
        <w:t xml:space="preserve"> </w:t>
      </w:r>
      <w:r w:rsidRPr="005968C8">
        <w:rPr>
          <w:rFonts w:ascii="Times New Roman" w:eastAsia="Times New Roman" w:hAnsi="Times New Roman"/>
          <w:sz w:val="28"/>
          <w:szCs w:val="28"/>
          <w:lang w:val="kk-KZ" w:eastAsia="ru-RU"/>
        </w:rPr>
        <w:t xml:space="preserve">бұрыштары сәйкесінше </w:t>
      </w:r>
      <w:r w:rsidRPr="005968C8">
        <w:rPr>
          <w:rFonts w:ascii="Times New Roman" w:hAnsi="Times New Roman"/>
          <w:position w:val="-4"/>
          <w:sz w:val="28"/>
          <w:szCs w:val="28"/>
          <w:lang w:val="kk-KZ"/>
        </w:rPr>
        <w:object w:dxaOrig="440" w:dyaOrig="279">
          <v:shape id="_x0000_i1078" type="#_x0000_t75" style="width:21.75pt;height:14.25pt" o:ole="">
            <v:imagedata r:id="rId199" o:title=""/>
          </v:shape>
          <o:OLEObject Type="Embed" ProgID="Equation.3" ShapeID="_x0000_i1078" DrawAspect="Content" ObjectID="_1793171035" r:id="rId209"/>
        </w:object>
      </w:r>
      <w:r w:rsidRPr="005968C8">
        <w:rPr>
          <w:rFonts w:ascii="Times New Roman" w:eastAsia="Times New Roman" w:hAnsi="Times New Roman"/>
          <w:sz w:val="28"/>
          <w:szCs w:val="28"/>
          <w:lang w:val="kk-KZ" w:eastAsia="ru-RU"/>
        </w:rPr>
        <w:t xml:space="preserve"> және </w:t>
      </w:r>
      <w:r w:rsidRPr="005968C8">
        <w:rPr>
          <w:rFonts w:ascii="Times New Roman" w:hAnsi="Times New Roman"/>
          <w:position w:val="-4"/>
          <w:sz w:val="28"/>
          <w:szCs w:val="28"/>
          <w:lang w:val="kk-KZ"/>
        </w:rPr>
        <w:object w:dxaOrig="460" w:dyaOrig="279">
          <v:shape id="_x0000_i1079" type="#_x0000_t75" style="width:21.75pt;height:14.25pt" o:ole="">
            <v:imagedata r:id="rId201" o:title=""/>
          </v:shape>
          <o:OLEObject Type="Embed" ProgID="Equation.3" ShapeID="_x0000_i1079" DrawAspect="Content" ObjectID="_1793171036" r:id="rId210"/>
        </w:object>
      </w:r>
      <w:r w:rsidRPr="005968C8">
        <w:rPr>
          <w:rFonts w:ascii="Times New Roman" w:hAnsi="Times New Roman"/>
          <w:sz w:val="28"/>
          <w:szCs w:val="28"/>
          <w:lang w:val="kk-KZ"/>
        </w:rPr>
        <w:t xml:space="preserve"> </w:t>
      </w:r>
      <w:r w:rsidRPr="005968C8">
        <w:rPr>
          <w:rFonts w:ascii="Times New Roman" w:eastAsia="Times New Roman" w:hAnsi="Times New Roman"/>
          <w:sz w:val="28"/>
          <w:szCs w:val="28"/>
          <w:lang w:val="kk-KZ" w:eastAsia="ru-RU"/>
        </w:rPr>
        <w:t xml:space="preserve">бұрыштарына тең болатын көмекші </w:t>
      </w:r>
      <w:r w:rsidRPr="005968C8">
        <w:rPr>
          <w:rFonts w:ascii="Times New Roman" w:hAnsi="Times New Roman"/>
          <w:sz w:val="28"/>
          <w:szCs w:val="28"/>
          <w:lang w:val="kk-KZ"/>
        </w:rPr>
        <w:t>∆</w:t>
      </w:r>
      <w:r w:rsidRPr="005968C8">
        <w:rPr>
          <w:rFonts w:ascii="Times New Roman" w:eastAsia="Times New Roman" w:hAnsi="Times New Roman"/>
          <w:sz w:val="28"/>
          <w:szCs w:val="28"/>
          <w:lang w:val="kk-KZ" w:eastAsia="ru-RU"/>
        </w:rPr>
        <w:t>А</w:t>
      </w:r>
      <w:r w:rsidRPr="005968C8">
        <w:rPr>
          <w:rFonts w:ascii="Times New Roman" w:eastAsia="Times New Roman" w:hAnsi="Times New Roman"/>
          <w:sz w:val="28"/>
          <w:szCs w:val="28"/>
          <w:vertAlign w:val="subscript"/>
          <w:lang w:val="kk-KZ" w:eastAsia="ru-RU"/>
        </w:rPr>
        <w:t>1</w:t>
      </w:r>
      <w:r w:rsidRPr="005968C8">
        <w:rPr>
          <w:rFonts w:ascii="Times New Roman" w:eastAsia="Times New Roman" w:hAnsi="Times New Roman"/>
          <w:sz w:val="28"/>
          <w:szCs w:val="28"/>
          <w:lang w:val="kk-KZ" w:eastAsia="ru-RU"/>
        </w:rPr>
        <w:t>СВ</w:t>
      </w:r>
      <w:r w:rsidRPr="005968C8">
        <w:rPr>
          <w:rFonts w:ascii="Times New Roman" w:eastAsia="Times New Roman" w:hAnsi="Times New Roman"/>
          <w:sz w:val="28"/>
          <w:szCs w:val="28"/>
          <w:vertAlign w:val="subscript"/>
          <w:lang w:val="kk-KZ" w:eastAsia="ru-RU"/>
        </w:rPr>
        <w:t>1</w:t>
      </w:r>
      <w:r w:rsidRPr="005968C8">
        <w:rPr>
          <w:rFonts w:ascii="Times New Roman" w:eastAsia="Times New Roman" w:hAnsi="Times New Roman"/>
          <w:sz w:val="28"/>
          <w:szCs w:val="28"/>
          <w:lang w:val="kk-KZ" w:eastAsia="ru-RU"/>
        </w:rPr>
        <w:t xml:space="preserve"> үшбұрышы болсын (37 а-сурет). </w:t>
      </w:r>
    </w:p>
    <w:p w:rsidR="005968C8" w:rsidRPr="005968C8" w:rsidRDefault="005968C8" w:rsidP="005968C8">
      <w:pPr>
        <w:tabs>
          <w:tab w:val="left" w:pos="709"/>
        </w:tabs>
        <w:spacing w:after="0" w:line="240" w:lineRule="auto"/>
        <w:ind w:firstLine="567"/>
        <w:jc w:val="both"/>
        <w:rPr>
          <w:rFonts w:ascii="Times New Roman" w:eastAsia="Times New Roman" w:hAnsi="Times New Roman"/>
          <w:sz w:val="28"/>
          <w:szCs w:val="28"/>
          <w:lang w:val="kk-KZ" w:eastAsia="ru-RU"/>
        </w:rPr>
      </w:pPr>
      <w:r w:rsidRPr="005968C8">
        <w:rPr>
          <w:rFonts w:ascii="Times New Roman" w:hAnsi="Times New Roman"/>
          <w:sz w:val="28"/>
          <w:szCs w:val="28"/>
          <w:lang w:val="kk-KZ"/>
        </w:rPr>
        <w:t>∆</w:t>
      </w:r>
      <w:r w:rsidRPr="005968C8">
        <w:rPr>
          <w:rFonts w:ascii="Times New Roman" w:eastAsia="Times New Roman" w:hAnsi="Times New Roman"/>
          <w:sz w:val="28"/>
          <w:szCs w:val="28"/>
          <w:lang w:val="kk-KZ" w:eastAsia="ru-RU"/>
        </w:rPr>
        <w:t>А</w:t>
      </w:r>
      <w:r w:rsidRPr="005968C8">
        <w:rPr>
          <w:rFonts w:ascii="Times New Roman" w:eastAsia="Times New Roman" w:hAnsi="Times New Roman"/>
          <w:sz w:val="28"/>
          <w:szCs w:val="28"/>
          <w:vertAlign w:val="subscript"/>
          <w:lang w:val="kk-KZ" w:eastAsia="ru-RU"/>
        </w:rPr>
        <w:t>1</w:t>
      </w:r>
      <w:r w:rsidRPr="005968C8">
        <w:rPr>
          <w:rFonts w:ascii="Times New Roman" w:eastAsia="Times New Roman" w:hAnsi="Times New Roman"/>
          <w:sz w:val="28"/>
          <w:szCs w:val="28"/>
          <w:lang w:val="kk-KZ" w:eastAsia="ru-RU"/>
        </w:rPr>
        <w:t>СВ</w:t>
      </w:r>
      <w:r w:rsidRPr="005968C8">
        <w:rPr>
          <w:rFonts w:ascii="Times New Roman" w:eastAsia="Times New Roman" w:hAnsi="Times New Roman"/>
          <w:sz w:val="28"/>
          <w:szCs w:val="28"/>
          <w:vertAlign w:val="subscript"/>
          <w:lang w:val="kk-KZ" w:eastAsia="ru-RU"/>
        </w:rPr>
        <w:t xml:space="preserve">1 </w:t>
      </w:r>
      <w:r w:rsidRPr="005968C8">
        <w:rPr>
          <w:rFonts w:ascii="Times New Roman" w:eastAsia="Times New Roman" w:hAnsi="Times New Roman"/>
          <w:sz w:val="28"/>
          <w:szCs w:val="28"/>
          <w:lang w:val="kk-KZ" w:eastAsia="ru-RU"/>
        </w:rPr>
        <w:t>үшбұрышымыздың кез-келген нүктесін гомотетия центрі етіп, k коэффициент арқылы төмендегі шарттар бойынша ұқсас түрлендіреміз:</w:t>
      </w:r>
    </w:p>
    <w:p w:rsidR="005968C8" w:rsidRPr="005968C8" w:rsidRDefault="005968C8" w:rsidP="005968C8">
      <w:pPr>
        <w:tabs>
          <w:tab w:val="left" w:pos="709"/>
          <w:tab w:val="left" w:pos="993"/>
        </w:tabs>
        <w:spacing w:after="0" w:line="240" w:lineRule="auto"/>
        <w:contextualSpacing/>
        <w:jc w:val="both"/>
        <w:rPr>
          <w:rFonts w:ascii="Times New Roman" w:hAnsi="Times New Roman"/>
          <w:sz w:val="28"/>
          <w:szCs w:val="28"/>
          <w:lang w:val="kk-KZ"/>
        </w:rPr>
      </w:pPr>
      <w:r w:rsidRPr="005968C8">
        <w:rPr>
          <w:rFonts w:ascii="Times New Roman" w:hAnsi="Times New Roman"/>
          <w:sz w:val="28"/>
          <w:szCs w:val="28"/>
          <w:lang w:val="kk-KZ"/>
        </w:rPr>
        <w:t>1)</w:t>
      </w:r>
      <w:r w:rsidRPr="005968C8">
        <w:rPr>
          <w:rFonts w:ascii="Times New Roman" w:hAnsi="Times New Roman"/>
          <w:position w:val="-4"/>
          <w:sz w:val="28"/>
          <w:szCs w:val="28"/>
          <w:lang w:val="kk-KZ"/>
        </w:rPr>
        <w:object w:dxaOrig="440" w:dyaOrig="279">
          <v:shape id="_x0000_i1080" type="#_x0000_t75" style="width:21.75pt;height:14.25pt" o:ole="">
            <v:imagedata r:id="rId199" o:title=""/>
          </v:shape>
          <o:OLEObject Type="Embed" ProgID="Equation.3" ShapeID="_x0000_i1080" DrawAspect="Content" ObjectID="_1793171037" r:id="rId211"/>
        </w:object>
      </w:r>
      <w:r w:rsidRPr="005968C8">
        <w:rPr>
          <w:rFonts w:ascii="Times New Roman" w:hAnsi="Times New Roman"/>
          <w:sz w:val="28"/>
          <w:szCs w:val="28"/>
          <w:lang w:val="kk-KZ"/>
        </w:rPr>
        <w:t xml:space="preserve"> және </w:t>
      </w:r>
      <w:r w:rsidRPr="005968C8">
        <w:rPr>
          <w:rFonts w:ascii="Times New Roman" w:hAnsi="Times New Roman"/>
          <w:position w:val="-4"/>
          <w:sz w:val="28"/>
          <w:szCs w:val="28"/>
          <w:lang w:val="kk-KZ"/>
        </w:rPr>
        <w:object w:dxaOrig="460" w:dyaOrig="279">
          <v:shape id="_x0000_i1081" type="#_x0000_t75" style="width:21.75pt;height:14.25pt" o:ole="">
            <v:imagedata r:id="rId201" o:title=""/>
          </v:shape>
          <o:OLEObject Type="Embed" ProgID="Equation.3" ShapeID="_x0000_i1081" DrawAspect="Content" ObjectID="_1793171038" r:id="rId212"/>
        </w:object>
      </w:r>
      <w:r w:rsidRPr="005968C8">
        <w:rPr>
          <w:rFonts w:ascii="Times New Roman" w:hAnsi="Times New Roman"/>
          <w:sz w:val="28"/>
          <w:szCs w:val="28"/>
          <w:lang w:val="kk-KZ"/>
        </w:rPr>
        <w:t xml:space="preserve"> бұрыштары арқылы </w:t>
      </w:r>
      <w:r w:rsidRPr="005968C8">
        <w:rPr>
          <w:rFonts w:ascii="Times New Roman" w:hAnsi="Times New Roman"/>
          <w:position w:val="-6"/>
          <w:sz w:val="28"/>
          <w:szCs w:val="28"/>
          <w:lang w:val="kk-KZ"/>
        </w:rPr>
        <w:object w:dxaOrig="780" w:dyaOrig="300">
          <v:shape id="_x0000_i1082" type="#_x0000_t75" style="width:36pt;height:14.25pt" o:ole="">
            <v:imagedata r:id="rId213" o:title=""/>
          </v:shape>
          <o:OLEObject Type="Embed" ProgID="Equation.3" ShapeID="_x0000_i1082" DrawAspect="Content" ObjectID="_1793171039" r:id="rId214"/>
        </w:object>
      </w:r>
      <w:r w:rsidRPr="005968C8">
        <w:rPr>
          <w:rFonts w:ascii="Times New Roman" w:hAnsi="Times New Roman"/>
          <w:sz w:val="28"/>
          <w:szCs w:val="28"/>
          <w:lang w:val="kk-KZ"/>
        </w:rPr>
        <w:t xml:space="preserve"> үшбұрышын салу;</w:t>
      </w:r>
    </w:p>
    <w:p w:rsidR="005968C8" w:rsidRPr="005968C8" w:rsidRDefault="005968C8" w:rsidP="00F34480">
      <w:pPr>
        <w:pStyle w:val="a5"/>
        <w:numPr>
          <w:ilvl w:val="0"/>
          <w:numId w:val="29"/>
        </w:numPr>
        <w:tabs>
          <w:tab w:val="left" w:pos="426"/>
          <w:tab w:val="left" w:pos="993"/>
        </w:tabs>
        <w:spacing w:after="0" w:line="240" w:lineRule="auto"/>
        <w:ind w:left="0" w:firstLine="0"/>
        <w:jc w:val="both"/>
        <w:rPr>
          <w:rFonts w:ascii="Times New Roman" w:eastAsia="Times New Roman" w:hAnsi="Times New Roman"/>
          <w:sz w:val="28"/>
          <w:szCs w:val="28"/>
          <w:lang w:val="kk-KZ" w:eastAsia="ru-RU"/>
        </w:rPr>
      </w:pPr>
      <w:r w:rsidRPr="005968C8">
        <w:rPr>
          <w:rFonts w:ascii="Times New Roman" w:hAnsi="Times New Roman"/>
          <w:position w:val="-12"/>
          <w:sz w:val="28"/>
          <w:szCs w:val="28"/>
          <w:lang w:val="kk-KZ"/>
        </w:rPr>
        <w:object w:dxaOrig="240" w:dyaOrig="380">
          <v:shape id="_x0000_i1083" type="#_x0000_t75" style="width:14.25pt;height:21.75pt" o:ole="">
            <v:imagedata r:id="rId215" o:title=""/>
          </v:shape>
          <o:OLEObject Type="Embed" ProgID="Equation.3" ShapeID="_x0000_i1083" DrawAspect="Content" ObjectID="_1793171040" r:id="rId216"/>
        </w:object>
      </w:r>
      <w:r w:rsidRPr="005968C8">
        <w:rPr>
          <w:rFonts w:ascii="Times New Roman" w:eastAsia="Times New Roman" w:hAnsi="Times New Roman"/>
          <w:sz w:val="28"/>
          <w:szCs w:val="28"/>
          <w:lang w:val="kk-KZ" w:eastAsia="ru-RU"/>
        </w:rPr>
        <w:t>салу;</w:t>
      </w:r>
    </w:p>
    <w:p w:rsidR="005968C8" w:rsidRPr="005968C8" w:rsidRDefault="005968C8" w:rsidP="00F34480">
      <w:pPr>
        <w:pStyle w:val="a5"/>
        <w:numPr>
          <w:ilvl w:val="0"/>
          <w:numId w:val="29"/>
        </w:numPr>
        <w:tabs>
          <w:tab w:val="left" w:pos="426"/>
          <w:tab w:val="left" w:pos="993"/>
        </w:tabs>
        <w:spacing w:after="0" w:line="240" w:lineRule="auto"/>
        <w:ind w:left="0" w:firstLine="0"/>
        <w:jc w:val="both"/>
        <w:rPr>
          <w:rFonts w:ascii="Times New Roman" w:eastAsia="Times New Roman" w:hAnsi="Times New Roman"/>
          <w:sz w:val="28"/>
          <w:szCs w:val="28"/>
          <w:lang w:val="kk-KZ" w:eastAsia="ru-RU"/>
        </w:rPr>
      </w:pPr>
      <w:r w:rsidRPr="005968C8">
        <w:rPr>
          <w:rFonts w:ascii="Times New Roman" w:eastAsia="Times New Roman" w:hAnsi="Times New Roman"/>
          <w:sz w:val="28"/>
          <w:szCs w:val="28"/>
          <w:lang w:val="kk-KZ" w:eastAsia="ru-RU"/>
        </w:rPr>
        <w:t xml:space="preserve">C төбесін гомотетия центрі етіп алып </w:t>
      </w:r>
      <w:r w:rsidRPr="005968C8">
        <w:rPr>
          <w:rFonts w:ascii="Times New Roman" w:hAnsi="Times New Roman"/>
          <w:sz w:val="28"/>
          <w:szCs w:val="28"/>
          <w:lang w:val="kk-KZ"/>
        </w:rPr>
        <w:t>∆ABC саламыз.</w:t>
      </w:r>
    </w:p>
    <w:p w:rsidR="005968C8" w:rsidRPr="005968C8" w:rsidRDefault="005968C8" w:rsidP="005968C8">
      <w:pPr>
        <w:tabs>
          <w:tab w:val="left" w:pos="709"/>
        </w:tabs>
        <w:spacing w:after="0" w:line="240" w:lineRule="auto"/>
        <w:ind w:firstLine="567"/>
        <w:jc w:val="both"/>
        <w:rPr>
          <w:rFonts w:ascii="Times New Roman" w:eastAsia="Times New Roman" w:hAnsi="Times New Roman"/>
          <w:sz w:val="28"/>
          <w:szCs w:val="28"/>
          <w:lang w:val="kk-KZ" w:eastAsia="ru-RU"/>
        </w:rPr>
      </w:pPr>
      <w:r w:rsidRPr="005968C8">
        <w:rPr>
          <w:rFonts w:ascii="Times New Roman" w:hAnsi="Times New Roman"/>
          <w:sz w:val="28"/>
          <w:szCs w:val="28"/>
          <w:lang w:val="kk-KZ"/>
        </w:rPr>
        <w:t>∆</w:t>
      </w:r>
      <w:r w:rsidRPr="005968C8">
        <w:rPr>
          <w:rFonts w:ascii="Times New Roman" w:eastAsia="Times New Roman" w:hAnsi="Times New Roman"/>
          <w:sz w:val="28"/>
          <w:szCs w:val="28"/>
          <w:lang w:val="kk-KZ" w:eastAsia="ru-RU"/>
        </w:rPr>
        <w:t>А</w:t>
      </w:r>
      <w:r w:rsidRPr="005968C8">
        <w:rPr>
          <w:rFonts w:ascii="Times New Roman" w:eastAsia="Times New Roman" w:hAnsi="Times New Roman"/>
          <w:sz w:val="28"/>
          <w:szCs w:val="28"/>
          <w:vertAlign w:val="subscript"/>
          <w:lang w:val="kk-KZ" w:eastAsia="ru-RU"/>
        </w:rPr>
        <w:t>1</w:t>
      </w:r>
      <w:r w:rsidRPr="005968C8">
        <w:rPr>
          <w:rFonts w:ascii="Times New Roman" w:eastAsia="Times New Roman" w:hAnsi="Times New Roman"/>
          <w:sz w:val="28"/>
          <w:szCs w:val="28"/>
          <w:lang w:val="kk-KZ" w:eastAsia="ru-RU"/>
        </w:rPr>
        <w:t>СВ</w:t>
      </w:r>
      <w:r w:rsidRPr="005968C8">
        <w:rPr>
          <w:rFonts w:ascii="Times New Roman" w:eastAsia="Times New Roman" w:hAnsi="Times New Roman"/>
          <w:sz w:val="28"/>
          <w:szCs w:val="28"/>
          <w:vertAlign w:val="subscript"/>
          <w:lang w:val="kk-KZ" w:eastAsia="ru-RU"/>
        </w:rPr>
        <w:t xml:space="preserve">1 </w:t>
      </w:r>
      <w:r w:rsidRPr="005968C8">
        <w:rPr>
          <w:rFonts w:ascii="Times New Roman" w:eastAsia="Times New Roman" w:hAnsi="Times New Roman"/>
          <w:sz w:val="28"/>
          <w:szCs w:val="28"/>
          <w:lang w:val="kk-KZ" w:eastAsia="ru-RU"/>
        </w:rPr>
        <w:t>үшбұрышын кез-келген нүкте арқылы k коэффициентпен ұқсас түрлендіреміз. Оны келесі тәсілдермен жүзеге асырамыз.</w:t>
      </w:r>
    </w:p>
    <w:p w:rsidR="009B6A08" w:rsidRPr="00C75958" w:rsidRDefault="009B6A08" w:rsidP="009B6A08">
      <w:pPr>
        <w:tabs>
          <w:tab w:val="left" w:pos="709"/>
        </w:tabs>
        <w:spacing w:after="0" w:line="240" w:lineRule="auto"/>
        <w:ind w:firstLine="567"/>
        <w:jc w:val="both"/>
        <w:rPr>
          <w:rFonts w:ascii="Times New Roman" w:eastAsia="Times New Roman" w:hAnsi="Times New Roman"/>
          <w:b/>
          <w:i/>
          <w:color w:val="0D0D0D" w:themeColor="text1" w:themeTint="F2"/>
          <w:sz w:val="28"/>
          <w:szCs w:val="28"/>
          <w:lang w:val="kk-KZ"/>
        </w:rPr>
      </w:pPr>
      <w:bookmarkStart w:id="140" w:name="_Hlk179986060"/>
      <w:r w:rsidRPr="00C75958">
        <w:rPr>
          <w:rFonts w:ascii="Times New Roman" w:eastAsia="Times New Roman" w:hAnsi="Times New Roman"/>
          <w:b/>
          <w:i/>
          <w:color w:val="0D0D0D" w:themeColor="text1" w:themeTint="F2"/>
          <w:sz w:val="28"/>
          <w:szCs w:val="28"/>
          <w:lang w:val="kk-KZ" w:eastAsia="ru-RU"/>
        </w:rPr>
        <w:t>Бірінші тәсіл.</w:t>
      </w:r>
      <w:r w:rsidRPr="00C75958">
        <w:rPr>
          <w:rFonts w:ascii="Times New Roman" w:eastAsia="Times New Roman" w:hAnsi="Times New Roman"/>
          <w:color w:val="0D0D0D" w:themeColor="text1" w:themeTint="F2"/>
          <w:sz w:val="28"/>
          <w:szCs w:val="28"/>
          <w:lang w:val="kk-KZ" w:eastAsia="ru-RU"/>
        </w:rPr>
        <w:t xml:space="preserve"> Берілген l</w:t>
      </w:r>
      <w:r w:rsidRPr="00C75958">
        <w:rPr>
          <w:rFonts w:ascii="Times New Roman" w:eastAsia="Times New Roman" w:hAnsi="Times New Roman"/>
          <w:color w:val="0D0D0D" w:themeColor="text1" w:themeTint="F2"/>
          <w:sz w:val="28"/>
          <w:szCs w:val="28"/>
          <w:vertAlign w:val="subscript"/>
          <w:lang w:val="kk-KZ" w:eastAsia="ru-RU"/>
        </w:rPr>
        <w:t>с</w:t>
      </w:r>
      <w:r w:rsidRPr="00C75958">
        <w:rPr>
          <w:rFonts w:ascii="Times New Roman" w:eastAsia="Times New Roman" w:hAnsi="Times New Roman"/>
          <w:color w:val="0D0D0D" w:themeColor="text1" w:themeTint="F2"/>
          <w:sz w:val="28"/>
          <w:szCs w:val="28"/>
          <w:lang w:val="kk-KZ" w:eastAsia="ru-RU"/>
        </w:rPr>
        <w:t xml:space="preserve"> кесіндісіне тең CD</w:t>
      </w:r>
      <w:r w:rsidRPr="00C75958">
        <w:rPr>
          <w:rFonts w:ascii="Times New Roman" w:eastAsia="Times New Roman" w:hAnsi="Times New Roman"/>
          <w:color w:val="0D0D0D" w:themeColor="text1" w:themeTint="F2"/>
          <w:sz w:val="28"/>
          <w:szCs w:val="28"/>
          <w:vertAlign w:val="subscript"/>
          <w:lang w:val="kk-KZ" w:eastAsia="ru-RU"/>
        </w:rPr>
        <w:t>1</w:t>
      </w:r>
      <w:r w:rsidRPr="00C75958">
        <w:rPr>
          <w:rFonts w:ascii="Times New Roman" w:eastAsia="Times New Roman" w:hAnsi="Times New Roman"/>
          <w:color w:val="0D0D0D" w:themeColor="text1" w:themeTint="F2"/>
          <w:sz w:val="28"/>
          <w:szCs w:val="28"/>
          <w:lang w:val="kk-KZ" w:eastAsia="ru-RU"/>
        </w:rPr>
        <w:t>=</w:t>
      </w:r>
      <m:oMath>
        <m:sSubSup>
          <m:sSubSupPr>
            <m:ctrlPr>
              <w:rPr>
                <w:rFonts w:ascii="Cambria Math" w:eastAsia="Times New Roman" w:hAnsi="Cambria Math"/>
                <w:color w:val="0D0D0D" w:themeColor="text1" w:themeTint="F2"/>
                <w:sz w:val="28"/>
                <w:szCs w:val="28"/>
                <w:lang w:eastAsia="ru-RU"/>
              </w:rPr>
            </m:ctrlPr>
          </m:sSubSupPr>
          <m:e>
            <m:r>
              <m:rPr>
                <m:sty m:val="p"/>
              </m:rPr>
              <w:rPr>
                <w:rFonts w:ascii="Cambria Math" w:eastAsia="Times New Roman" w:hAnsi="Cambria Math"/>
                <w:color w:val="0D0D0D" w:themeColor="text1" w:themeTint="F2"/>
                <w:sz w:val="28"/>
                <w:szCs w:val="28"/>
                <w:lang w:val="kk-KZ" w:eastAsia="ru-RU"/>
              </w:rPr>
              <m:t>l</m:t>
            </m:r>
          </m:e>
          <m:sub>
            <m:r>
              <m:rPr>
                <m:sty m:val="p"/>
              </m:rPr>
              <w:rPr>
                <w:rFonts w:ascii="Cambria Math" w:eastAsia="Times New Roman" w:hAnsi="Cambria Math"/>
                <w:color w:val="0D0D0D" w:themeColor="text1" w:themeTint="F2"/>
                <w:sz w:val="28"/>
                <w:szCs w:val="28"/>
                <w:lang w:val="kk-KZ" w:eastAsia="ru-RU"/>
              </w:rPr>
              <m:t>c</m:t>
            </m:r>
          </m:sub>
          <m:sup>
            <m:r>
              <m:rPr>
                <m:sty m:val="p"/>
              </m:rPr>
              <w:rPr>
                <w:rFonts w:ascii="Cambria Math" w:eastAsia="Times New Roman" w:hAnsi="Cambria Math"/>
                <w:color w:val="0D0D0D" w:themeColor="text1" w:themeTint="F2"/>
                <w:sz w:val="28"/>
                <w:szCs w:val="28"/>
                <w:lang w:val="kk-KZ" w:eastAsia="ru-RU"/>
              </w:rPr>
              <m:t>'</m:t>
            </m:r>
          </m:sup>
        </m:sSubSup>
      </m:oMath>
      <w:r w:rsidRPr="00C75958">
        <w:rPr>
          <w:rFonts w:ascii="Times New Roman" w:eastAsia="Times New Roman" w:hAnsi="Times New Roman"/>
          <w:color w:val="0D0D0D" w:themeColor="text1" w:themeTint="F2"/>
          <w:sz w:val="28"/>
          <w:szCs w:val="28"/>
          <w:lang w:val="kk-KZ" w:eastAsia="ru-RU"/>
        </w:rPr>
        <w:t xml:space="preserve"> биссектрисасы арқылы үшбұрыш саламыз және оның С төбесін гомотетия центрі деп аламыз. Ізделінді </w:t>
      </w:r>
      <w:r w:rsidRPr="00C75958">
        <w:rPr>
          <w:rFonts w:ascii="Times New Roman" w:hAnsi="Times New Roman"/>
          <w:color w:val="0D0D0D" w:themeColor="text1" w:themeTint="F2"/>
          <w:sz w:val="28"/>
          <w:szCs w:val="28"/>
          <w:lang w:val="kk-KZ"/>
        </w:rPr>
        <w:t>∆</w:t>
      </w:r>
      <w:r w:rsidRPr="00C75958">
        <w:rPr>
          <w:rFonts w:ascii="Times New Roman" w:eastAsia="Times New Roman" w:hAnsi="Times New Roman"/>
          <w:color w:val="0D0D0D" w:themeColor="text1" w:themeTint="F2"/>
          <w:sz w:val="28"/>
          <w:szCs w:val="28"/>
          <w:lang w:val="kk-KZ" w:eastAsia="ru-RU"/>
        </w:rPr>
        <w:t>А</w:t>
      </w:r>
      <w:r w:rsidRPr="00C75958">
        <w:rPr>
          <w:rFonts w:ascii="Times New Roman" w:eastAsia="Times New Roman" w:hAnsi="Times New Roman"/>
          <w:color w:val="0D0D0D" w:themeColor="text1" w:themeTint="F2"/>
          <w:sz w:val="28"/>
          <w:szCs w:val="28"/>
          <w:vertAlign w:val="subscript"/>
          <w:lang w:val="kk-KZ" w:eastAsia="ru-RU"/>
        </w:rPr>
        <w:t>1</w:t>
      </w:r>
      <w:r w:rsidRPr="00C75958">
        <w:rPr>
          <w:rFonts w:ascii="Times New Roman" w:eastAsia="Times New Roman" w:hAnsi="Times New Roman"/>
          <w:color w:val="0D0D0D" w:themeColor="text1" w:themeTint="F2"/>
          <w:sz w:val="28"/>
          <w:szCs w:val="28"/>
          <w:lang w:val="kk-KZ" w:eastAsia="ru-RU"/>
        </w:rPr>
        <w:t>СВ</w:t>
      </w:r>
      <w:r w:rsidRPr="00C75958">
        <w:rPr>
          <w:rFonts w:ascii="Times New Roman" w:eastAsia="Times New Roman" w:hAnsi="Times New Roman"/>
          <w:color w:val="0D0D0D" w:themeColor="text1" w:themeTint="F2"/>
          <w:sz w:val="28"/>
          <w:szCs w:val="28"/>
          <w:vertAlign w:val="subscript"/>
          <w:lang w:val="kk-KZ" w:eastAsia="ru-RU"/>
        </w:rPr>
        <w:t>1</w:t>
      </w:r>
      <w:r w:rsidRPr="00C75958">
        <w:rPr>
          <w:rFonts w:ascii="Times New Roman" w:eastAsia="Times New Roman" w:hAnsi="Times New Roman"/>
          <w:color w:val="0D0D0D" w:themeColor="text1" w:themeTint="F2"/>
          <w:sz w:val="28"/>
          <w:szCs w:val="28"/>
          <w:lang w:val="kk-KZ" w:eastAsia="ru-RU"/>
        </w:rPr>
        <w:t xml:space="preserve"> үшбұрышын гомотетия коэффициенті k=l</w:t>
      </w:r>
      <w:r w:rsidRPr="00C75958">
        <w:rPr>
          <w:rFonts w:ascii="Times New Roman" w:eastAsia="Times New Roman" w:hAnsi="Times New Roman"/>
          <w:color w:val="0D0D0D" w:themeColor="text1" w:themeTint="F2"/>
          <w:sz w:val="28"/>
          <w:szCs w:val="28"/>
          <w:vertAlign w:val="subscript"/>
          <w:lang w:val="kk-KZ" w:eastAsia="ru-RU"/>
        </w:rPr>
        <w:t>c</w:t>
      </w:r>
      <w:r w:rsidRPr="00C75958">
        <w:rPr>
          <w:rFonts w:ascii="Times New Roman" w:eastAsia="Times New Roman" w:hAnsi="Times New Roman"/>
          <w:color w:val="0D0D0D" w:themeColor="text1" w:themeTint="F2"/>
          <w:sz w:val="28"/>
          <w:szCs w:val="28"/>
          <w:lang w:val="kk-KZ" w:eastAsia="ru-RU"/>
        </w:rPr>
        <w:t>:</w:t>
      </w:r>
      <m:oMath>
        <m:sSubSup>
          <m:sSubSupPr>
            <m:ctrlPr>
              <w:rPr>
                <w:rFonts w:ascii="Cambria Math" w:eastAsia="Times New Roman" w:hAnsi="Cambria Math"/>
                <w:color w:val="0D0D0D" w:themeColor="text1" w:themeTint="F2"/>
                <w:sz w:val="28"/>
                <w:szCs w:val="28"/>
                <w:lang w:eastAsia="ru-RU"/>
              </w:rPr>
            </m:ctrlPr>
          </m:sSubSupPr>
          <m:e>
            <m:r>
              <m:rPr>
                <m:sty m:val="p"/>
              </m:rPr>
              <w:rPr>
                <w:rFonts w:ascii="Cambria Math" w:eastAsia="Times New Roman" w:hAnsi="Cambria Math"/>
                <w:color w:val="0D0D0D" w:themeColor="text1" w:themeTint="F2"/>
                <w:sz w:val="28"/>
                <w:szCs w:val="28"/>
                <w:lang w:val="kk-KZ" w:eastAsia="ru-RU"/>
              </w:rPr>
              <m:t>l</m:t>
            </m:r>
          </m:e>
          <m:sub>
            <m:r>
              <m:rPr>
                <m:sty m:val="p"/>
              </m:rPr>
              <w:rPr>
                <w:rFonts w:ascii="Cambria Math" w:eastAsia="Times New Roman" w:hAnsi="Cambria Math"/>
                <w:color w:val="0D0D0D" w:themeColor="text1" w:themeTint="F2"/>
                <w:sz w:val="28"/>
                <w:szCs w:val="28"/>
                <w:lang w:val="kk-KZ" w:eastAsia="ru-RU"/>
              </w:rPr>
              <m:t>c</m:t>
            </m:r>
          </m:sub>
          <m:sup>
            <m:r>
              <m:rPr>
                <m:sty m:val="p"/>
              </m:rPr>
              <w:rPr>
                <w:rFonts w:ascii="Cambria Math" w:eastAsia="Times New Roman" w:hAnsi="Cambria Math"/>
                <w:color w:val="0D0D0D" w:themeColor="text1" w:themeTint="F2"/>
                <w:sz w:val="28"/>
                <w:szCs w:val="28"/>
                <w:lang w:val="kk-KZ" w:eastAsia="ru-RU"/>
              </w:rPr>
              <m:t>'</m:t>
            </m:r>
          </m:sup>
        </m:sSubSup>
      </m:oMath>
      <w:r w:rsidRPr="00C75958">
        <w:rPr>
          <w:rFonts w:ascii="Times New Roman" w:eastAsia="Times New Roman" w:hAnsi="Times New Roman"/>
          <w:color w:val="0D0D0D" w:themeColor="text1" w:themeTint="F2"/>
          <w:sz w:val="28"/>
          <w:szCs w:val="28"/>
          <w:lang w:val="kk-KZ" w:eastAsia="ru-RU"/>
        </w:rPr>
        <w:t xml:space="preserve"> арқылы С</w:t>
      </w:r>
      <w:r w:rsidRPr="00C75958">
        <w:rPr>
          <w:rFonts w:ascii="Times New Roman" w:hAnsi="Times New Roman"/>
          <w:noProof/>
          <w:color w:val="0D0D0D" w:themeColor="text1" w:themeTint="F2"/>
          <w:sz w:val="28"/>
          <w:szCs w:val="28"/>
          <w:lang w:val="kk-KZ"/>
        </w:rPr>
        <w:t xml:space="preserve"> центрі бойынша</w:t>
      </w:r>
      <w:r w:rsidRPr="00C75958">
        <w:rPr>
          <w:rFonts w:ascii="Times New Roman" w:eastAsia="Times New Roman" w:hAnsi="Times New Roman"/>
          <w:color w:val="0D0D0D" w:themeColor="text1" w:themeTint="F2"/>
          <w:sz w:val="28"/>
          <w:szCs w:val="28"/>
          <w:lang w:val="kk-KZ" w:eastAsia="ru-RU"/>
        </w:rPr>
        <w:t xml:space="preserve"> түрлендіреміз.</w:t>
      </w:r>
      <w:r w:rsidRPr="00C75958">
        <w:rPr>
          <w:rFonts w:ascii="Times New Roman" w:eastAsia="Times New Roman" w:hAnsi="Times New Roman"/>
          <w:b/>
          <w:i/>
          <w:color w:val="0D0D0D" w:themeColor="text1" w:themeTint="F2"/>
          <w:sz w:val="28"/>
          <w:szCs w:val="28"/>
          <w:lang w:val="kk-KZ"/>
        </w:rPr>
        <w:t xml:space="preserve"> </w:t>
      </w:r>
    </w:p>
    <w:p w:rsidR="009B6A08" w:rsidRPr="00C75958" w:rsidRDefault="009B6A08" w:rsidP="009B6A08">
      <w:pPr>
        <w:tabs>
          <w:tab w:val="left" w:pos="567"/>
        </w:tabs>
        <w:spacing w:after="0" w:line="240" w:lineRule="auto"/>
        <w:ind w:firstLine="567"/>
        <w:jc w:val="both"/>
        <w:rPr>
          <w:rFonts w:ascii="Times New Roman" w:hAnsi="Times New Roman"/>
          <w:b/>
          <w:i/>
          <w:sz w:val="28"/>
          <w:szCs w:val="28"/>
          <w:lang w:val="kk-KZ"/>
        </w:rPr>
      </w:pPr>
      <w:r w:rsidRPr="00C75958">
        <w:rPr>
          <w:rFonts w:ascii="Times New Roman" w:eastAsia="Times New Roman" w:hAnsi="Times New Roman"/>
          <w:b/>
          <w:i/>
          <w:color w:val="0D0D0D" w:themeColor="text1" w:themeTint="F2"/>
          <w:sz w:val="28"/>
          <w:szCs w:val="28"/>
          <w:lang w:val="kk-KZ" w:eastAsia="ru-RU"/>
        </w:rPr>
        <w:t>Салу.</w:t>
      </w:r>
      <w:r w:rsidRPr="00C75958">
        <w:rPr>
          <w:rFonts w:ascii="Times New Roman" w:eastAsia="Times New Roman" w:hAnsi="Times New Roman"/>
          <w:color w:val="0D0D0D" w:themeColor="text1" w:themeTint="F2"/>
          <w:sz w:val="28"/>
          <w:szCs w:val="28"/>
          <w:lang w:val="kk-KZ" w:eastAsia="ru-RU"/>
        </w:rPr>
        <w:t xml:space="preserve"> С төбесінен CD</w:t>
      </w:r>
      <w:r w:rsidRPr="00C75958">
        <w:rPr>
          <w:rFonts w:ascii="Times New Roman" w:eastAsia="Times New Roman" w:hAnsi="Times New Roman"/>
          <w:color w:val="0D0D0D" w:themeColor="text1" w:themeTint="F2"/>
          <w:sz w:val="28"/>
          <w:szCs w:val="28"/>
          <w:vertAlign w:val="subscript"/>
          <w:lang w:val="kk-KZ" w:eastAsia="ru-RU"/>
        </w:rPr>
        <w:t>1</w:t>
      </w:r>
      <w:r w:rsidRPr="00C75958">
        <w:rPr>
          <w:rFonts w:ascii="Times New Roman" w:eastAsia="Times New Roman" w:hAnsi="Times New Roman"/>
          <w:color w:val="0D0D0D" w:themeColor="text1" w:themeTint="F2"/>
          <w:sz w:val="28"/>
          <w:szCs w:val="28"/>
          <w:lang w:val="kk-KZ" w:eastAsia="ru-RU"/>
        </w:rPr>
        <w:t xml:space="preserve"> биссектрисаның бойына l</w:t>
      </w:r>
      <w:r w:rsidRPr="00C75958">
        <w:rPr>
          <w:rFonts w:ascii="Times New Roman" w:eastAsia="Times New Roman" w:hAnsi="Times New Roman"/>
          <w:color w:val="0D0D0D" w:themeColor="text1" w:themeTint="F2"/>
          <w:sz w:val="28"/>
          <w:szCs w:val="28"/>
          <w:vertAlign w:val="subscript"/>
          <w:lang w:val="kk-KZ" w:eastAsia="ru-RU"/>
        </w:rPr>
        <w:t>c</w:t>
      </w:r>
      <w:r w:rsidRPr="00C75958">
        <w:rPr>
          <w:rFonts w:ascii="Times New Roman" w:eastAsia="Times New Roman" w:hAnsi="Times New Roman"/>
          <w:color w:val="0D0D0D" w:themeColor="text1" w:themeTint="F2"/>
          <w:sz w:val="28"/>
          <w:szCs w:val="28"/>
          <w:lang w:val="kk-KZ" w:eastAsia="ru-RU"/>
        </w:rPr>
        <w:t>=CD саламыз, D</w:t>
      </w:r>
      <w:r w:rsidRPr="00C75958">
        <w:rPr>
          <w:rFonts w:ascii="Times New Roman" w:eastAsia="Times New Roman" w:hAnsi="Times New Roman"/>
          <w:color w:val="0D0D0D" w:themeColor="text1" w:themeTint="F2"/>
          <w:sz w:val="28"/>
          <w:szCs w:val="28"/>
          <w:vertAlign w:val="subscript"/>
          <w:lang w:val="kk-KZ" w:eastAsia="ru-RU"/>
        </w:rPr>
        <w:t>1</w:t>
      </w:r>
      <w:r w:rsidRPr="00C75958">
        <w:rPr>
          <w:rFonts w:ascii="Times New Roman" w:eastAsia="Times New Roman" w:hAnsi="Times New Roman"/>
          <w:color w:val="0D0D0D" w:themeColor="text1" w:themeTint="F2"/>
          <w:sz w:val="28"/>
          <w:szCs w:val="28"/>
          <w:lang w:val="kk-KZ" w:eastAsia="ru-RU"/>
        </w:rPr>
        <w:t xml:space="preserve"> нүктесін D нүктесіне түрлендіреміз. D нүктесінен А</w:t>
      </w:r>
      <w:r w:rsidRPr="00C75958">
        <w:rPr>
          <w:rFonts w:ascii="Times New Roman" w:eastAsia="Times New Roman" w:hAnsi="Times New Roman"/>
          <w:color w:val="0D0D0D" w:themeColor="text1" w:themeTint="F2"/>
          <w:sz w:val="28"/>
          <w:szCs w:val="28"/>
          <w:vertAlign w:val="subscript"/>
          <w:lang w:val="kk-KZ" w:eastAsia="ru-RU"/>
        </w:rPr>
        <w:t>1</w:t>
      </w:r>
      <w:r w:rsidRPr="00C75958">
        <w:rPr>
          <w:rFonts w:ascii="Times New Roman" w:eastAsia="Times New Roman" w:hAnsi="Times New Roman"/>
          <w:color w:val="0D0D0D" w:themeColor="text1" w:themeTint="F2"/>
          <w:sz w:val="28"/>
          <w:szCs w:val="28"/>
          <w:lang w:val="kk-KZ" w:eastAsia="ru-RU"/>
        </w:rPr>
        <w:t>В</w:t>
      </w:r>
      <w:r w:rsidRPr="00C75958">
        <w:rPr>
          <w:rFonts w:ascii="Times New Roman" w:eastAsia="Times New Roman" w:hAnsi="Times New Roman"/>
          <w:color w:val="0D0D0D" w:themeColor="text1" w:themeTint="F2"/>
          <w:sz w:val="28"/>
          <w:szCs w:val="28"/>
          <w:vertAlign w:val="subscript"/>
          <w:lang w:val="kk-KZ" w:eastAsia="ru-RU"/>
        </w:rPr>
        <w:t>1</w:t>
      </w:r>
      <w:r w:rsidRPr="00C75958">
        <w:rPr>
          <w:rFonts w:ascii="Times New Roman" w:eastAsia="Times New Roman" w:hAnsi="Times New Roman"/>
          <w:color w:val="0D0D0D" w:themeColor="text1" w:themeTint="F2"/>
          <w:sz w:val="28"/>
          <w:szCs w:val="28"/>
          <w:lang w:val="kk-KZ" w:eastAsia="ru-RU"/>
        </w:rPr>
        <w:t xml:space="preserve"> қабырғасына параллель түзу жүргіземіз. Көмекші </w:t>
      </w:r>
      <w:r w:rsidRPr="00C75958">
        <w:rPr>
          <w:rFonts w:ascii="Times New Roman" w:hAnsi="Times New Roman"/>
          <w:color w:val="0D0D0D" w:themeColor="text1" w:themeTint="F2"/>
          <w:sz w:val="28"/>
          <w:szCs w:val="28"/>
          <w:lang w:val="kk-KZ"/>
        </w:rPr>
        <w:t>∆</w:t>
      </w:r>
      <w:r w:rsidRPr="00C75958">
        <w:rPr>
          <w:rFonts w:ascii="Times New Roman" w:eastAsia="Times New Roman" w:hAnsi="Times New Roman"/>
          <w:color w:val="0D0D0D" w:themeColor="text1" w:themeTint="F2"/>
          <w:sz w:val="28"/>
          <w:szCs w:val="28"/>
          <w:lang w:val="kk-KZ" w:eastAsia="ru-RU"/>
        </w:rPr>
        <w:t>А</w:t>
      </w:r>
      <w:r w:rsidRPr="00C75958">
        <w:rPr>
          <w:rFonts w:ascii="Times New Roman" w:eastAsia="Times New Roman" w:hAnsi="Times New Roman"/>
          <w:color w:val="0D0D0D" w:themeColor="text1" w:themeTint="F2"/>
          <w:sz w:val="28"/>
          <w:szCs w:val="28"/>
          <w:vertAlign w:val="subscript"/>
          <w:lang w:val="kk-KZ" w:eastAsia="ru-RU"/>
        </w:rPr>
        <w:t>1</w:t>
      </w:r>
      <w:r w:rsidRPr="00C75958">
        <w:rPr>
          <w:rFonts w:ascii="Times New Roman" w:eastAsia="Times New Roman" w:hAnsi="Times New Roman"/>
          <w:color w:val="0D0D0D" w:themeColor="text1" w:themeTint="F2"/>
          <w:sz w:val="28"/>
          <w:szCs w:val="28"/>
          <w:lang w:val="kk-KZ" w:eastAsia="ru-RU"/>
        </w:rPr>
        <w:t>СВ</w:t>
      </w:r>
      <w:r w:rsidRPr="00C75958">
        <w:rPr>
          <w:rFonts w:ascii="Times New Roman" w:eastAsia="Times New Roman" w:hAnsi="Times New Roman"/>
          <w:color w:val="0D0D0D" w:themeColor="text1" w:themeTint="F2"/>
          <w:sz w:val="28"/>
          <w:szCs w:val="28"/>
          <w:vertAlign w:val="subscript"/>
          <w:lang w:val="kk-KZ" w:eastAsia="ru-RU"/>
        </w:rPr>
        <w:t>1</w:t>
      </w:r>
      <w:r w:rsidRPr="00C75958">
        <w:rPr>
          <w:rFonts w:ascii="Times New Roman" w:eastAsia="Times New Roman" w:hAnsi="Times New Roman"/>
          <w:color w:val="0D0D0D" w:themeColor="text1" w:themeTint="F2"/>
          <w:sz w:val="28"/>
          <w:szCs w:val="28"/>
          <w:lang w:val="kk-KZ" w:eastAsia="ru-RU"/>
        </w:rPr>
        <w:t xml:space="preserve"> үшбұрышының СА</w:t>
      </w:r>
      <w:r w:rsidRPr="00C75958">
        <w:rPr>
          <w:rFonts w:ascii="Times New Roman" w:eastAsia="Times New Roman" w:hAnsi="Times New Roman"/>
          <w:color w:val="0D0D0D" w:themeColor="text1" w:themeTint="F2"/>
          <w:sz w:val="28"/>
          <w:szCs w:val="28"/>
          <w:vertAlign w:val="subscript"/>
          <w:lang w:val="kk-KZ" w:eastAsia="ru-RU"/>
        </w:rPr>
        <w:t>1</w:t>
      </w:r>
      <w:r w:rsidRPr="00C75958">
        <w:rPr>
          <w:rFonts w:ascii="Times New Roman" w:eastAsia="Times New Roman" w:hAnsi="Times New Roman"/>
          <w:color w:val="0D0D0D" w:themeColor="text1" w:themeTint="F2"/>
          <w:sz w:val="28"/>
          <w:szCs w:val="28"/>
          <w:lang w:val="kk-KZ" w:eastAsia="ru-RU"/>
        </w:rPr>
        <w:t xml:space="preserve"> және СВ</w:t>
      </w:r>
      <w:r w:rsidRPr="00C75958">
        <w:rPr>
          <w:rFonts w:ascii="Times New Roman" w:eastAsia="Times New Roman" w:hAnsi="Times New Roman"/>
          <w:color w:val="0D0D0D" w:themeColor="text1" w:themeTint="F2"/>
          <w:sz w:val="28"/>
          <w:szCs w:val="28"/>
          <w:vertAlign w:val="subscript"/>
          <w:lang w:val="kk-KZ" w:eastAsia="ru-RU"/>
        </w:rPr>
        <w:t>1</w:t>
      </w:r>
      <w:r w:rsidRPr="00C75958">
        <w:rPr>
          <w:rFonts w:ascii="Times New Roman" w:eastAsia="Times New Roman" w:hAnsi="Times New Roman"/>
          <w:color w:val="0D0D0D" w:themeColor="text1" w:themeTint="F2"/>
          <w:sz w:val="28"/>
          <w:szCs w:val="28"/>
          <w:lang w:val="kk-KZ" w:eastAsia="ru-RU"/>
        </w:rPr>
        <w:t xml:space="preserve"> қабырғалары табылады. А</w:t>
      </w:r>
      <w:r w:rsidRPr="00C75958">
        <w:rPr>
          <w:rFonts w:ascii="Times New Roman" w:eastAsia="Times New Roman" w:hAnsi="Times New Roman"/>
          <w:color w:val="0D0D0D" w:themeColor="text1" w:themeTint="F2"/>
          <w:sz w:val="28"/>
          <w:szCs w:val="28"/>
          <w:vertAlign w:val="subscript"/>
          <w:lang w:val="kk-KZ" w:eastAsia="ru-RU"/>
        </w:rPr>
        <w:t>1</w:t>
      </w:r>
      <w:r w:rsidRPr="00C75958">
        <w:rPr>
          <w:rFonts w:ascii="Times New Roman" w:eastAsia="Times New Roman" w:hAnsi="Times New Roman"/>
          <w:color w:val="0D0D0D" w:themeColor="text1" w:themeTint="F2"/>
          <w:sz w:val="28"/>
          <w:szCs w:val="28"/>
          <w:lang w:val="kk-KZ" w:eastAsia="ru-RU"/>
        </w:rPr>
        <w:t xml:space="preserve"> және В</w:t>
      </w:r>
      <w:r w:rsidRPr="00C75958">
        <w:rPr>
          <w:rFonts w:ascii="Times New Roman" w:eastAsia="Times New Roman" w:hAnsi="Times New Roman"/>
          <w:color w:val="0D0D0D" w:themeColor="text1" w:themeTint="F2"/>
          <w:sz w:val="28"/>
          <w:szCs w:val="28"/>
          <w:vertAlign w:val="subscript"/>
          <w:lang w:val="kk-KZ" w:eastAsia="ru-RU"/>
        </w:rPr>
        <w:t>1</w:t>
      </w:r>
      <w:r w:rsidRPr="00C75958">
        <w:rPr>
          <w:rFonts w:ascii="Times New Roman" w:eastAsia="Times New Roman" w:hAnsi="Times New Roman"/>
          <w:color w:val="0D0D0D" w:themeColor="text1" w:themeTint="F2"/>
          <w:sz w:val="28"/>
          <w:szCs w:val="28"/>
          <w:lang w:val="kk-KZ" w:eastAsia="ru-RU"/>
        </w:rPr>
        <w:t xml:space="preserve"> нүктелері А және В нүктелеріне түрленіп, ізделінді </w:t>
      </w:r>
      <w:r w:rsidRPr="00C75958">
        <w:rPr>
          <w:rFonts w:ascii="Times New Roman" w:hAnsi="Times New Roman"/>
          <w:color w:val="0D0D0D" w:themeColor="text1" w:themeTint="F2"/>
          <w:sz w:val="28"/>
          <w:szCs w:val="28"/>
          <w:lang w:val="kk-KZ"/>
        </w:rPr>
        <w:t>∆</w:t>
      </w:r>
      <w:r w:rsidRPr="00C75958">
        <w:rPr>
          <w:rFonts w:ascii="Times New Roman" w:eastAsia="Times New Roman" w:hAnsi="Times New Roman"/>
          <w:color w:val="0D0D0D" w:themeColor="text1" w:themeTint="F2"/>
          <w:sz w:val="28"/>
          <w:szCs w:val="28"/>
          <w:lang w:val="kk-KZ" w:eastAsia="ru-RU"/>
        </w:rPr>
        <w:t>ABC үшбұрышы пайда болады.</w:t>
      </w:r>
    </w:p>
    <w:p w:rsidR="009B6A08" w:rsidRPr="00C75958" w:rsidRDefault="009B6A08" w:rsidP="009B6A08">
      <w:pPr>
        <w:tabs>
          <w:tab w:val="left" w:pos="709"/>
        </w:tabs>
        <w:spacing w:after="0" w:line="240" w:lineRule="auto"/>
        <w:ind w:firstLine="604"/>
        <w:jc w:val="both"/>
        <w:rPr>
          <w:rFonts w:ascii="Times New Roman" w:hAnsi="Times New Roman"/>
          <w:b/>
          <w:i/>
          <w:color w:val="0D0D0D" w:themeColor="text1" w:themeTint="F2"/>
          <w:sz w:val="28"/>
          <w:szCs w:val="28"/>
          <w:lang w:val="kk-KZ"/>
        </w:rPr>
      </w:pPr>
      <w:r w:rsidRPr="00C75958">
        <w:rPr>
          <w:rFonts w:ascii="Times New Roman" w:hAnsi="Times New Roman"/>
          <w:b/>
          <w:i/>
          <w:color w:val="0D0D0D" w:themeColor="text1" w:themeTint="F2"/>
          <w:sz w:val="28"/>
          <w:szCs w:val="28"/>
          <w:lang w:val="kk-KZ"/>
        </w:rPr>
        <w:t>Екінші тәсіл.</w:t>
      </w:r>
      <w:r w:rsidRPr="00C75958">
        <w:rPr>
          <w:rFonts w:ascii="Times New Roman" w:hAnsi="Times New Roman"/>
          <w:color w:val="0D0D0D" w:themeColor="text1" w:themeTint="F2"/>
          <w:sz w:val="28"/>
          <w:szCs w:val="28"/>
          <w:lang w:val="kk-KZ"/>
        </w:rPr>
        <w:t xml:space="preserve"> 37 ә-суреттегі ∆A</w:t>
      </w:r>
      <w:r w:rsidRPr="00C75958">
        <w:rPr>
          <w:rFonts w:ascii="Times New Roman" w:hAnsi="Times New Roman"/>
          <w:color w:val="0D0D0D" w:themeColor="text1" w:themeTint="F2"/>
          <w:sz w:val="28"/>
          <w:szCs w:val="28"/>
          <w:vertAlign w:val="subscript"/>
          <w:lang w:val="kk-KZ"/>
        </w:rPr>
        <w:t>1</w:t>
      </w:r>
      <w:r w:rsidRPr="00C75958">
        <w:rPr>
          <w:rFonts w:ascii="Times New Roman" w:hAnsi="Times New Roman"/>
          <w:color w:val="0D0D0D" w:themeColor="text1" w:themeTint="F2"/>
          <w:sz w:val="28"/>
          <w:szCs w:val="28"/>
          <w:lang w:val="kk-KZ"/>
        </w:rPr>
        <w:t>B</w:t>
      </w:r>
      <w:r w:rsidRPr="00C75958">
        <w:rPr>
          <w:rFonts w:ascii="Times New Roman" w:hAnsi="Times New Roman"/>
          <w:color w:val="0D0D0D" w:themeColor="text1" w:themeTint="F2"/>
          <w:sz w:val="28"/>
          <w:szCs w:val="28"/>
          <w:vertAlign w:val="subscript"/>
          <w:lang w:val="kk-KZ"/>
        </w:rPr>
        <w:t>1</w:t>
      </w:r>
      <w:r w:rsidRPr="00C75958">
        <w:rPr>
          <w:rFonts w:ascii="Times New Roman" w:hAnsi="Times New Roman"/>
          <w:color w:val="0D0D0D" w:themeColor="text1" w:themeTint="F2"/>
          <w:sz w:val="28"/>
          <w:szCs w:val="28"/>
          <w:lang w:val="kk-KZ"/>
        </w:rPr>
        <w:t>C</w:t>
      </w:r>
      <w:r w:rsidRPr="00C75958">
        <w:rPr>
          <w:rFonts w:ascii="Times New Roman" w:hAnsi="Times New Roman"/>
          <w:color w:val="0D0D0D" w:themeColor="text1" w:themeTint="F2"/>
          <w:sz w:val="28"/>
          <w:szCs w:val="28"/>
          <w:vertAlign w:val="subscript"/>
          <w:lang w:val="kk-KZ"/>
        </w:rPr>
        <w:t>1</w:t>
      </w:r>
      <w:r w:rsidRPr="00C75958">
        <w:rPr>
          <w:rFonts w:ascii="Times New Roman" w:hAnsi="Times New Roman"/>
          <w:color w:val="0D0D0D" w:themeColor="text1" w:themeTint="F2"/>
          <w:sz w:val="28"/>
          <w:szCs w:val="28"/>
          <w:lang w:val="kk-KZ"/>
        </w:rPr>
        <w:t xml:space="preserve"> көмекші үшбұрышының C</w:t>
      </w:r>
      <w:r w:rsidRPr="00C75958">
        <w:rPr>
          <w:rFonts w:ascii="Times New Roman" w:hAnsi="Times New Roman"/>
          <w:color w:val="0D0D0D" w:themeColor="text1" w:themeTint="F2"/>
          <w:sz w:val="28"/>
          <w:szCs w:val="28"/>
          <w:vertAlign w:val="subscript"/>
          <w:lang w:val="kk-KZ"/>
        </w:rPr>
        <w:t>1</w:t>
      </w:r>
      <w:r w:rsidRPr="00C75958">
        <w:rPr>
          <w:rFonts w:ascii="Times New Roman" w:hAnsi="Times New Roman"/>
          <w:color w:val="0D0D0D" w:themeColor="text1" w:themeTint="F2"/>
          <w:sz w:val="28"/>
          <w:szCs w:val="28"/>
          <w:lang w:val="kk-KZ"/>
        </w:rPr>
        <w:t>D</w:t>
      </w:r>
      <w:r w:rsidRPr="00C75958">
        <w:rPr>
          <w:rFonts w:ascii="Times New Roman" w:hAnsi="Times New Roman"/>
          <w:color w:val="0D0D0D" w:themeColor="text1" w:themeTint="F2"/>
          <w:sz w:val="28"/>
          <w:szCs w:val="28"/>
          <w:vertAlign w:val="subscript"/>
          <w:lang w:val="kk-KZ"/>
        </w:rPr>
        <w:t>1</w:t>
      </w:r>
      <w:r w:rsidRPr="00C75958">
        <w:rPr>
          <w:rFonts w:ascii="Times New Roman" w:hAnsi="Times New Roman"/>
          <w:color w:val="0D0D0D" w:themeColor="text1" w:themeTint="F2"/>
          <w:sz w:val="28"/>
          <w:szCs w:val="28"/>
          <w:lang w:val="kk-KZ"/>
        </w:rPr>
        <w:t>=</w:t>
      </w:r>
      <m:oMath>
        <m:sSubSup>
          <m:sSubSupPr>
            <m:ctrlPr>
              <w:rPr>
                <w:rFonts w:ascii="Cambria Math" w:hAnsi="Cambria Math"/>
                <w:color w:val="0D0D0D" w:themeColor="text1" w:themeTint="F2"/>
                <w:sz w:val="28"/>
                <w:szCs w:val="28"/>
              </w:rPr>
            </m:ctrlPr>
          </m:sSubSupPr>
          <m:e>
            <m:r>
              <m:rPr>
                <m:sty m:val="p"/>
              </m:rPr>
              <w:rPr>
                <w:rFonts w:ascii="Cambria Math" w:hAnsi="Cambria Math"/>
                <w:color w:val="0D0D0D" w:themeColor="text1" w:themeTint="F2"/>
                <w:sz w:val="28"/>
                <w:szCs w:val="28"/>
                <w:lang w:val="kk-KZ"/>
              </w:rPr>
              <m:t>l</m:t>
            </m:r>
          </m:e>
          <m:sub>
            <m:r>
              <m:rPr>
                <m:sty m:val="p"/>
              </m:rPr>
              <w:rPr>
                <w:rFonts w:ascii="Cambria Math" w:hAnsi="Cambria Math"/>
                <w:color w:val="0D0D0D" w:themeColor="text1" w:themeTint="F2"/>
                <w:sz w:val="28"/>
                <w:szCs w:val="28"/>
                <w:lang w:val="kk-KZ"/>
              </w:rPr>
              <m:t>с</m:t>
            </m:r>
          </m:sub>
          <m:sup>
            <m:r>
              <m:rPr>
                <m:sty m:val="p"/>
              </m:rPr>
              <w:rPr>
                <w:rFonts w:ascii="Cambria Math" w:hAnsi="Cambria Math"/>
                <w:color w:val="0D0D0D" w:themeColor="text1" w:themeTint="F2"/>
                <w:sz w:val="28"/>
                <w:szCs w:val="28"/>
                <w:lang w:val="kk-KZ"/>
              </w:rPr>
              <m:t>'</m:t>
            </m:r>
          </m:sup>
        </m:sSubSup>
      </m:oMath>
      <w:r w:rsidRPr="00C75958">
        <w:rPr>
          <w:rFonts w:ascii="Times New Roman" w:hAnsi="Times New Roman"/>
          <w:color w:val="0D0D0D" w:themeColor="text1" w:themeTint="F2"/>
          <w:sz w:val="28"/>
          <w:szCs w:val="28"/>
          <w:lang w:val="kk-KZ"/>
        </w:rPr>
        <w:t xml:space="preserve"> биссектрисасы мен </w:t>
      </w:r>
      <w:r w:rsidRPr="001D2C25">
        <w:rPr>
          <w:rFonts w:ascii="Times New Roman" w:hAnsi="Times New Roman"/>
          <w:i/>
          <w:color w:val="0D0D0D" w:themeColor="text1" w:themeTint="F2"/>
          <w:sz w:val="28"/>
          <w:szCs w:val="28"/>
          <w:lang w:val="kk-KZ"/>
        </w:rPr>
        <w:t>l</w:t>
      </w:r>
      <w:r w:rsidRPr="00C75958">
        <w:rPr>
          <w:rFonts w:ascii="Times New Roman" w:hAnsi="Times New Roman"/>
          <w:color w:val="0D0D0D" w:themeColor="text1" w:themeTint="F2"/>
          <w:sz w:val="28"/>
          <w:szCs w:val="28"/>
          <w:lang w:val="kk-KZ"/>
        </w:rPr>
        <w:t xml:space="preserve"> түзуінің қиылысу нүктесі D</w:t>
      </w:r>
      <w:r w:rsidRPr="00C75958">
        <w:rPr>
          <w:rFonts w:ascii="Times New Roman" w:hAnsi="Times New Roman"/>
          <w:color w:val="0D0D0D" w:themeColor="text1" w:themeTint="F2"/>
          <w:sz w:val="28"/>
          <w:szCs w:val="28"/>
          <w:vertAlign w:val="subscript"/>
          <w:lang w:val="kk-KZ"/>
        </w:rPr>
        <w:t>1</w:t>
      </w:r>
      <w:r w:rsidRPr="00C75958">
        <w:rPr>
          <w:rFonts w:ascii="Times New Roman" w:hAnsi="Times New Roman"/>
          <w:color w:val="0D0D0D" w:themeColor="text1" w:themeTint="F2"/>
          <w:sz w:val="28"/>
          <w:szCs w:val="28"/>
          <w:lang w:val="kk-KZ"/>
        </w:rPr>
        <w:t>-ді гомотетия центрі етіп, көмекші үшбұрышты k коэффициент арқылы түрлендіреміз.</w:t>
      </w:r>
    </w:p>
    <w:p w:rsidR="009B6A08" w:rsidRPr="00C75958" w:rsidRDefault="009B6A08" w:rsidP="009B6A08">
      <w:pPr>
        <w:tabs>
          <w:tab w:val="left" w:pos="567"/>
        </w:tabs>
        <w:spacing w:after="0" w:line="240" w:lineRule="auto"/>
        <w:ind w:firstLine="567"/>
        <w:jc w:val="both"/>
        <w:rPr>
          <w:rFonts w:ascii="Times New Roman" w:hAnsi="Times New Roman"/>
          <w:b/>
          <w:i/>
          <w:sz w:val="28"/>
          <w:szCs w:val="28"/>
          <w:lang w:val="kk-KZ"/>
        </w:rPr>
      </w:pPr>
      <w:r w:rsidRPr="00C75958">
        <w:rPr>
          <w:rFonts w:ascii="Times New Roman" w:hAnsi="Times New Roman"/>
          <w:b/>
          <w:i/>
          <w:color w:val="0D0D0D" w:themeColor="text1" w:themeTint="F2"/>
          <w:sz w:val="28"/>
          <w:szCs w:val="28"/>
          <w:lang w:val="kk-KZ"/>
        </w:rPr>
        <w:t>Салу.</w:t>
      </w:r>
      <w:r w:rsidRPr="00C75958">
        <w:rPr>
          <w:rFonts w:ascii="Times New Roman" w:hAnsi="Times New Roman"/>
          <w:color w:val="0D0D0D" w:themeColor="text1" w:themeTint="F2"/>
          <w:sz w:val="28"/>
          <w:szCs w:val="28"/>
          <w:lang w:val="kk-KZ"/>
        </w:rPr>
        <w:t xml:space="preserve"> D</w:t>
      </w:r>
      <w:r w:rsidRPr="00C75958">
        <w:rPr>
          <w:rFonts w:ascii="Times New Roman" w:hAnsi="Times New Roman"/>
          <w:color w:val="0D0D0D" w:themeColor="text1" w:themeTint="F2"/>
          <w:sz w:val="28"/>
          <w:szCs w:val="28"/>
          <w:vertAlign w:val="subscript"/>
          <w:lang w:val="kk-KZ"/>
        </w:rPr>
        <w:t>1</w:t>
      </w:r>
      <w:r w:rsidRPr="00C75958">
        <w:rPr>
          <w:rFonts w:ascii="Times New Roman" w:hAnsi="Times New Roman"/>
          <w:color w:val="0D0D0D" w:themeColor="text1" w:themeTint="F2"/>
          <w:sz w:val="28"/>
          <w:szCs w:val="28"/>
          <w:lang w:val="kk-KZ"/>
        </w:rPr>
        <w:t xml:space="preserve"> арқылы D</w:t>
      </w:r>
      <w:r w:rsidRPr="00C75958">
        <w:rPr>
          <w:rFonts w:ascii="Times New Roman" w:hAnsi="Times New Roman"/>
          <w:color w:val="0D0D0D" w:themeColor="text1" w:themeTint="F2"/>
          <w:sz w:val="28"/>
          <w:szCs w:val="28"/>
          <w:vertAlign w:val="subscript"/>
          <w:lang w:val="kk-KZ"/>
        </w:rPr>
        <w:t>1</w:t>
      </w:r>
      <w:r w:rsidRPr="00C75958">
        <w:rPr>
          <w:rFonts w:ascii="Times New Roman" w:hAnsi="Times New Roman"/>
          <w:color w:val="0D0D0D" w:themeColor="text1" w:themeTint="F2"/>
          <w:sz w:val="28"/>
          <w:szCs w:val="28"/>
          <w:lang w:val="kk-KZ"/>
        </w:rPr>
        <w:t>C кесіндісін D</w:t>
      </w:r>
      <w:r w:rsidRPr="00C75958">
        <w:rPr>
          <w:rFonts w:ascii="Times New Roman" w:hAnsi="Times New Roman"/>
          <w:color w:val="0D0D0D" w:themeColor="text1" w:themeTint="F2"/>
          <w:sz w:val="28"/>
          <w:szCs w:val="28"/>
          <w:vertAlign w:val="subscript"/>
          <w:lang w:val="kk-KZ"/>
        </w:rPr>
        <w:t>1</w:t>
      </w:r>
      <w:r w:rsidRPr="00C75958">
        <w:rPr>
          <w:rFonts w:ascii="Times New Roman" w:hAnsi="Times New Roman"/>
          <w:color w:val="0D0D0D" w:themeColor="text1" w:themeTint="F2"/>
          <w:sz w:val="28"/>
          <w:szCs w:val="28"/>
          <w:lang w:val="kk-KZ"/>
        </w:rPr>
        <w:t>C</w:t>
      </w:r>
      <w:r w:rsidRPr="00C75958">
        <w:rPr>
          <w:rFonts w:ascii="Times New Roman" w:hAnsi="Times New Roman"/>
          <w:color w:val="0D0D0D" w:themeColor="text1" w:themeTint="F2"/>
          <w:sz w:val="28"/>
          <w:szCs w:val="28"/>
          <w:vertAlign w:val="subscript"/>
          <w:lang w:val="kk-KZ"/>
        </w:rPr>
        <w:t xml:space="preserve">1 </w:t>
      </w:r>
      <w:r w:rsidRPr="00C75958">
        <w:rPr>
          <w:rFonts w:ascii="Times New Roman" w:hAnsi="Times New Roman"/>
          <w:color w:val="0D0D0D" w:themeColor="text1" w:themeTint="F2"/>
          <w:sz w:val="28"/>
          <w:szCs w:val="28"/>
          <w:lang w:val="kk-KZ"/>
        </w:rPr>
        <w:t>биссектрисасына беттесетіндей етіп саламыз. D</w:t>
      </w:r>
      <w:r w:rsidRPr="00C75958">
        <w:rPr>
          <w:rFonts w:ascii="Times New Roman" w:hAnsi="Times New Roman"/>
          <w:color w:val="0D0D0D" w:themeColor="text1" w:themeTint="F2"/>
          <w:sz w:val="28"/>
          <w:szCs w:val="28"/>
          <w:vertAlign w:val="subscript"/>
          <w:lang w:val="kk-KZ"/>
        </w:rPr>
        <w:t>1</w:t>
      </w:r>
      <w:r w:rsidRPr="00C75958">
        <w:rPr>
          <w:rFonts w:ascii="Times New Roman" w:hAnsi="Times New Roman"/>
          <w:color w:val="0D0D0D" w:themeColor="text1" w:themeTint="F2"/>
          <w:sz w:val="28"/>
          <w:szCs w:val="28"/>
          <w:lang w:val="kk-KZ"/>
        </w:rPr>
        <w:t xml:space="preserve"> нүктесін центр етіп, С</w:t>
      </w:r>
      <w:r w:rsidRPr="00C75958">
        <w:rPr>
          <w:rFonts w:ascii="Times New Roman" w:hAnsi="Times New Roman"/>
          <w:color w:val="0D0D0D" w:themeColor="text1" w:themeTint="F2"/>
          <w:sz w:val="28"/>
          <w:szCs w:val="28"/>
          <w:vertAlign w:val="subscript"/>
          <w:lang w:val="kk-KZ"/>
        </w:rPr>
        <w:t xml:space="preserve">1 </w:t>
      </w:r>
      <w:r w:rsidRPr="00C75958">
        <w:rPr>
          <w:rFonts w:ascii="Times New Roman" w:hAnsi="Times New Roman"/>
          <w:color w:val="0D0D0D" w:themeColor="text1" w:themeTint="F2"/>
          <w:sz w:val="28"/>
          <w:szCs w:val="28"/>
          <w:lang w:val="kk-KZ"/>
        </w:rPr>
        <w:t>нүктесін С нүктесіне түрлендіреміз. С арқылы C</w:t>
      </w:r>
      <w:r w:rsidRPr="00C75958">
        <w:rPr>
          <w:rFonts w:ascii="Times New Roman" w:hAnsi="Times New Roman"/>
          <w:color w:val="0D0D0D" w:themeColor="text1" w:themeTint="F2"/>
          <w:sz w:val="28"/>
          <w:szCs w:val="28"/>
          <w:vertAlign w:val="subscript"/>
          <w:lang w:val="kk-KZ"/>
        </w:rPr>
        <w:t>1</w:t>
      </w:r>
      <w:r w:rsidRPr="00C75958">
        <w:rPr>
          <w:rFonts w:ascii="Times New Roman" w:hAnsi="Times New Roman"/>
          <w:color w:val="0D0D0D" w:themeColor="text1" w:themeTint="F2"/>
          <w:sz w:val="28"/>
          <w:szCs w:val="28"/>
          <w:lang w:val="kk-KZ"/>
        </w:rPr>
        <w:t>A</w:t>
      </w:r>
      <w:r w:rsidRPr="00C75958">
        <w:rPr>
          <w:rFonts w:ascii="Times New Roman" w:hAnsi="Times New Roman"/>
          <w:color w:val="0D0D0D" w:themeColor="text1" w:themeTint="F2"/>
          <w:sz w:val="28"/>
          <w:szCs w:val="28"/>
          <w:vertAlign w:val="subscript"/>
          <w:lang w:val="kk-KZ"/>
        </w:rPr>
        <w:t>1</w:t>
      </w:r>
      <w:r w:rsidRPr="00C75958">
        <w:rPr>
          <w:rFonts w:ascii="Times New Roman" w:hAnsi="Times New Roman"/>
          <w:color w:val="0D0D0D" w:themeColor="text1" w:themeTint="F2"/>
          <w:sz w:val="28"/>
          <w:szCs w:val="28"/>
          <w:lang w:val="kk-KZ"/>
        </w:rPr>
        <w:t xml:space="preserve"> және С</w:t>
      </w:r>
      <w:r w:rsidRPr="00C75958">
        <w:rPr>
          <w:rFonts w:ascii="Times New Roman" w:hAnsi="Times New Roman"/>
          <w:color w:val="0D0D0D" w:themeColor="text1" w:themeTint="F2"/>
          <w:sz w:val="28"/>
          <w:szCs w:val="28"/>
          <w:vertAlign w:val="subscript"/>
          <w:lang w:val="kk-KZ"/>
        </w:rPr>
        <w:t>1</w:t>
      </w:r>
      <w:r w:rsidRPr="00C75958">
        <w:rPr>
          <w:rFonts w:ascii="Times New Roman" w:hAnsi="Times New Roman"/>
          <w:color w:val="0D0D0D" w:themeColor="text1" w:themeTint="F2"/>
          <w:sz w:val="28"/>
          <w:szCs w:val="28"/>
          <w:lang w:val="kk-KZ"/>
        </w:rPr>
        <w:t>В</w:t>
      </w:r>
      <w:r w:rsidRPr="00C75958">
        <w:rPr>
          <w:rFonts w:ascii="Times New Roman" w:hAnsi="Times New Roman"/>
          <w:color w:val="0D0D0D" w:themeColor="text1" w:themeTint="F2"/>
          <w:sz w:val="28"/>
          <w:szCs w:val="28"/>
          <w:vertAlign w:val="subscript"/>
          <w:lang w:val="kk-KZ"/>
        </w:rPr>
        <w:t>1</w:t>
      </w:r>
      <w:r w:rsidRPr="00C75958">
        <w:rPr>
          <w:rFonts w:ascii="Times New Roman" w:hAnsi="Times New Roman"/>
          <w:color w:val="0D0D0D" w:themeColor="text1" w:themeTint="F2"/>
          <w:sz w:val="28"/>
          <w:szCs w:val="28"/>
          <w:lang w:val="kk-KZ"/>
        </w:rPr>
        <w:t xml:space="preserve"> қабырғаларына параллель түзу жүргіземіз. Бұл түзулер A</w:t>
      </w:r>
      <w:r w:rsidRPr="00C75958">
        <w:rPr>
          <w:rFonts w:ascii="Times New Roman" w:hAnsi="Times New Roman"/>
          <w:color w:val="0D0D0D" w:themeColor="text1" w:themeTint="F2"/>
          <w:sz w:val="28"/>
          <w:szCs w:val="28"/>
          <w:vertAlign w:val="subscript"/>
          <w:lang w:val="kk-KZ"/>
        </w:rPr>
        <w:t>1</w:t>
      </w:r>
      <w:r w:rsidRPr="00C75958">
        <w:rPr>
          <w:rFonts w:ascii="Times New Roman" w:hAnsi="Times New Roman"/>
          <w:color w:val="0D0D0D" w:themeColor="text1" w:themeTint="F2"/>
          <w:sz w:val="28"/>
          <w:szCs w:val="28"/>
          <w:lang w:val="kk-KZ"/>
        </w:rPr>
        <w:t>B</w:t>
      </w:r>
      <w:r w:rsidRPr="00C75958">
        <w:rPr>
          <w:rFonts w:ascii="Times New Roman" w:hAnsi="Times New Roman"/>
          <w:color w:val="0D0D0D" w:themeColor="text1" w:themeTint="F2"/>
          <w:sz w:val="28"/>
          <w:szCs w:val="28"/>
          <w:vertAlign w:val="subscript"/>
          <w:lang w:val="kk-KZ"/>
        </w:rPr>
        <w:t>1</w:t>
      </w:r>
      <w:r w:rsidRPr="00C75958">
        <w:rPr>
          <w:rFonts w:ascii="Times New Roman" w:hAnsi="Times New Roman"/>
          <w:color w:val="0D0D0D" w:themeColor="text1" w:themeTint="F2"/>
          <w:sz w:val="28"/>
          <w:szCs w:val="28"/>
          <w:lang w:val="kk-KZ"/>
        </w:rPr>
        <w:t xml:space="preserve"> қабырғасымен қиылысады. А</w:t>
      </w:r>
      <w:r w:rsidRPr="00C75958">
        <w:rPr>
          <w:rFonts w:ascii="Times New Roman" w:hAnsi="Times New Roman"/>
          <w:color w:val="0D0D0D" w:themeColor="text1" w:themeTint="F2"/>
          <w:sz w:val="28"/>
          <w:szCs w:val="28"/>
          <w:vertAlign w:val="subscript"/>
          <w:lang w:val="kk-KZ"/>
        </w:rPr>
        <w:t>1</w:t>
      </w:r>
      <w:r w:rsidRPr="00C75958">
        <w:rPr>
          <w:rFonts w:ascii="Times New Roman" w:hAnsi="Times New Roman"/>
          <w:color w:val="0D0D0D" w:themeColor="text1" w:themeTint="F2"/>
          <w:sz w:val="28"/>
          <w:szCs w:val="28"/>
          <w:lang w:val="kk-KZ"/>
        </w:rPr>
        <w:t xml:space="preserve"> және В</w:t>
      </w:r>
      <w:r w:rsidRPr="00C75958">
        <w:rPr>
          <w:rFonts w:ascii="Times New Roman" w:hAnsi="Times New Roman"/>
          <w:color w:val="0D0D0D" w:themeColor="text1" w:themeTint="F2"/>
          <w:sz w:val="28"/>
          <w:szCs w:val="28"/>
          <w:vertAlign w:val="subscript"/>
          <w:lang w:val="kk-KZ"/>
        </w:rPr>
        <w:t>1</w:t>
      </w:r>
      <w:r w:rsidRPr="00C75958">
        <w:rPr>
          <w:rFonts w:ascii="Times New Roman" w:hAnsi="Times New Roman"/>
          <w:color w:val="0D0D0D" w:themeColor="text1" w:themeTint="F2"/>
          <w:sz w:val="28"/>
          <w:szCs w:val="28"/>
          <w:lang w:val="kk-KZ"/>
        </w:rPr>
        <w:t xml:space="preserve"> нүктелеріне түрленетін А, В нүктелері пайда болады. Демек, іздеп отырған үшбұрышымыз ∆ABC.</w:t>
      </w:r>
    </w:p>
    <w:p w:rsidR="009B6A08" w:rsidRPr="00C75958" w:rsidRDefault="009B6A08" w:rsidP="009B6A08">
      <w:pPr>
        <w:tabs>
          <w:tab w:val="left" w:pos="567"/>
        </w:tabs>
        <w:spacing w:after="0" w:line="240" w:lineRule="auto"/>
        <w:ind w:firstLine="567"/>
        <w:jc w:val="both"/>
        <w:rPr>
          <w:rFonts w:ascii="Times New Roman" w:hAnsi="Times New Roman"/>
          <w:b/>
          <w:i/>
          <w:sz w:val="28"/>
          <w:szCs w:val="28"/>
          <w:lang w:val="kk-KZ"/>
        </w:rPr>
      </w:pPr>
      <w:r w:rsidRPr="00C75958">
        <w:rPr>
          <w:rFonts w:ascii="Times New Roman" w:hAnsi="Times New Roman"/>
          <w:b/>
          <w:i/>
          <w:color w:val="0D0D0D" w:themeColor="text1" w:themeTint="F2"/>
          <w:sz w:val="28"/>
          <w:szCs w:val="28"/>
          <w:lang w:val="kk-KZ"/>
        </w:rPr>
        <w:t>Үшінші тәсіл.</w:t>
      </w:r>
      <w:r w:rsidRPr="00C75958">
        <w:rPr>
          <w:rFonts w:ascii="Times New Roman" w:hAnsi="Times New Roman"/>
          <w:color w:val="0D0D0D" w:themeColor="text1" w:themeTint="F2"/>
          <w:sz w:val="28"/>
          <w:szCs w:val="28"/>
          <w:lang w:val="kk-KZ"/>
        </w:rPr>
        <w:t xml:space="preserve"> Көмекші үшбұрыштың В</w:t>
      </w:r>
      <w:r w:rsidRPr="00C75958">
        <w:rPr>
          <w:rFonts w:ascii="Times New Roman" w:hAnsi="Times New Roman"/>
          <w:color w:val="0D0D0D" w:themeColor="text1" w:themeTint="F2"/>
          <w:sz w:val="28"/>
          <w:szCs w:val="28"/>
          <w:vertAlign w:val="subscript"/>
          <w:lang w:val="kk-KZ"/>
        </w:rPr>
        <w:t>1</w:t>
      </w:r>
      <w:r w:rsidRPr="00C75958">
        <w:rPr>
          <w:rFonts w:ascii="Times New Roman" w:hAnsi="Times New Roman"/>
          <w:color w:val="0D0D0D" w:themeColor="text1" w:themeTint="F2"/>
          <w:sz w:val="28"/>
          <w:szCs w:val="28"/>
          <w:lang w:val="kk-KZ"/>
        </w:rPr>
        <w:t xml:space="preserve"> төбесін гомотетия центрі етіп алып, ұқсас түрлендіреміз. 37 б-суреттегі көмекші ∆A</w:t>
      </w:r>
      <w:r w:rsidRPr="00C75958">
        <w:rPr>
          <w:rFonts w:ascii="Times New Roman" w:hAnsi="Times New Roman"/>
          <w:color w:val="0D0D0D" w:themeColor="text1" w:themeTint="F2"/>
          <w:sz w:val="28"/>
          <w:szCs w:val="28"/>
          <w:vertAlign w:val="subscript"/>
          <w:lang w:val="kk-KZ"/>
        </w:rPr>
        <w:t>1</w:t>
      </w:r>
      <w:r w:rsidRPr="00C75958">
        <w:rPr>
          <w:rFonts w:ascii="Times New Roman" w:hAnsi="Times New Roman"/>
          <w:color w:val="0D0D0D" w:themeColor="text1" w:themeTint="F2"/>
          <w:sz w:val="28"/>
          <w:szCs w:val="28"/>
          <w:lang w:val="kk-KZ"/>
        </w:rPr>
        <w:t>B</w:t>
      </w:r>
      <w:r w:rsidRPr="00C75958">
        <w:rPr>
          <w:rFonts w:ascii="Times New Roman" w:hAnsi="Times New Roman"/>
          <w:color w:val="0D0D0D" w:themeColor="text1" w:themeTint="F2"/>
          <w:sz w:val="28"/>
          <w:szCs w:val="28"/>
          <w:vertAlign w:val="subscript"/>
          <w:lang w:val="kk-KZ"/>
        </w:rPr>
        <w:t>1</w:t>
      </w:r>
      <w:r w:rsidRPr="00C75958">
        <w:rPr>
          <w:rFonts w:ascii="Times New Roman" w:hAnsi="Times New Roman"/>
          <w:color w:val="0D0D0D" w:themeColor="text1" w:themeTint="F2"/>
          <w:sz w:val="28"/>
          <w:szCs w:val="28"/>
          <w:lang w:val="kk-KZ"/>
        </w:rPr>
        <w:t>C</w:t>
      </w:r>
      <w:r w:rsidRPr="00C75958">
        <w:rPr>
          <w:rFonts w:ascii="Times New Roman" w:hAnsi="Times New Roman"/>
          <w:color w:val="0D0D0D" w:themeColor="text1" w:themeTint="F2"/>
          <w:sz w:val="28"/>
          <w:szCs w:val="28"/>
          <w:vertAlign w:val="subscript"/>
          <w:lang w:val="kk-KZ"/>
        </w:rPr>
        <w:t>1</w:t>
      </w:r>
      <w:r w:rsidRPr="00C75958">
        <w:rPr>
          <w:rFonts w:ascii="Times New Roman" w:hAnsi="Times New Roman"/>
          <w:color w:val="0D0D0D" w:themeColor="text1" w:themeTint="F2"/>
          <w:sz w:val="28"/>
          <w:szCs w:val="28"/>
          <w:lang w:val="kk-KZ"/>
        </w:rPr>
        <w:t xml:space="preserve"> үшбұрышының A</w:t>
      </w:r>
      <w:r w:rsidRPr="00C75958">
        <w:rPr>
          <w:rFonts w:ascii="Times New Roman" w:hAnsi="Times New Roman"/>
          <w:color w:val="0D0D0D" w:themeColor="text1" w:themeTint="F2"/>
          <w:sz w:val="28"/>
          <w:szCs w:val="28"/>
          <w:vertAlign w:val="subscript"/>
          <w:lang w:val="kk-KZ"/>
        </w:rPr>
        <w:t>1</w:t>
      </w:r>
      <w:r w:rsidRPr="00C75958">
        <w:rPr>
          <w:rFonts w:ascii="Times New Roman" w:hAnsi="Times New Roman"/>
          <w:color w:val="0D0D0D" w:themeColor="text1" w:themeTint="F2"/>
          <w:sz w:val="28"/>
          <w:szCs w:val="28"/>
          <w:lang w:val="kk-KZ"/>
        </w:rPr>
        <w:t>B</w:t>
      </w:r>
      <w:r w:rsidRPr="00C75958">
        <w:rPr>
          <w:rFonts w:ascii="Times New Roman" w:hAnsi="Times New Roman"/>
          <w:color w:val="0D0D0D" w:themeColor="text1" w:themeTint="F2"/>
          <w:sz w:val="28"/>
          <w:szCs w:val="28"/>
          <w:vertAlign w:val="subscript"/>
          <w:lang w:val="kk-KZ"/>
        </w:rPr>
        <w:t>1</w:t>
      </w:r>
      <w:r w:rsidRPr="00C75958">
        <w:rPr>
          <w:rFonts w:ascii="Times New Roman" w:hAnsi="Times New Roman"/>
          <w:color w:val="0D0D0D" w:themeColor="text1" w:themeTint="F2"/>
          <w:sz w:val="28"/>
          <w:szCs w:val="28"/>
          <w:lang w:val="kk-KZ"/>
        </w:rPr>
        <w:t xml:space="preserve"> қабырғасынан кез-келген Е нүктесін белгілеп, EF||D</w:t>
      </w:r>
      <w:r w:rsidRPr="00C75958">
        <w:rPr>
          <w:rFonts w:ascii="Times New Roman" w:hAnsi="Times New Roman"/>
          <w:color w:val="0D0D0D" w:themeColor="text1" w:themeTint="F2"/>
          <w:sz w:val="28"/>
          <w:szCs w:val="28"/>
          <w:vertAlign w:val="subscript"/>
          <w:lang w:val="kk-KZ"/>
        </w:rPr>
        <w:t>1</w:t>
      </w:r>
      <w:r w:rsidRPr="00C75958">
        <w:rPr>
          <w:rFonts w:ascii="Times New Roman" w:hAnsi="Times New Roman"/>
          <w:color w:val="0D0D0D" w:themeColor="text1" w:themeTint="F2"/>
          <w:sz w:val="28"/>
          <w:szCs w:val="28"/>
          <w:lang w:val="kk-KZ"/>
        </w:rPr>
        <w:t>C</w:t>
      </w:r>
      <w:r w:rsidRPr="00C75958">
        <w:rPr>
          <w:rFonts w:ascii="Times New Roman" w:hAnsi="Times New Roman"/>
          <w:color w:val="0D0D0D" w:themeColor="text1" w:themeTint="F2"/>
          <w:sz w:val="28"/>
          <w:szCs w:val="28"/>
          <w:vertAlign w:val="subscript"/>
          <w:lang w:val="kk-KZ"/>
        </w:rPr>
        <w:t>1</w:t>
      </w:r>
      <w:r w:rsidRPr="00C75958">
        <w:rPr>
          <w:rFonts w:ascii="Times New Roman" w:hAnsi="Times New Roman"/>
          <w:color w:val="0D0D0D" w:themeColor="text1" w:themeTint="F2"/>
          <w:sz w:val="28"/>
          <w:szCs w:val="28"/>
          <w:lang w:val="kk-KZ"/>
        </w:rPr>
        <w:t xml:space="preserve"> түзуін жүргіземіз (C</w:t>
      </w:r>
      <w:r w:rsidRPr="00C75958">
        <w:rPr>
          <w:rFonts w:ascii="Times New Roman" w:hAnsi="Times New Roman"/>
          <w:color w:val="0D0D0D" w:themeColor="text1" w:themeTint="F2"/>
          <w:sz w:val="28"/>
          <w:szCs w:val="28"/>
          <w:vertAlign w:val="subscript"/>
          <w:lang w:val="kk-KZ"/>
        </w:rPr>
        <w:t>1</w:t>
      </w:r>
      <w:r w:rsidRPr="00C75958">
        <w:rPr>
          <w:rFonts w:ascii="Times New Roman" w:hAnsi="Times New Roman"/>
          <w:color w:val="0D0D0D" w:themeColor="text1" w:themeTint="F2"/>
          <w:sz w:val="28"/>
          <w:szCs w:val="28"/>
          <w:lang w:val="kk-KZ"/>
        </w:rPr>
        <w:t>D</w:t>
      </w:r>
      <w:r w:rsidRPr="00C75958">
        <w:rPr>
          <w:rFonts w:ascii="Times New Roman" w:hAnsi="Times New Roman"/>
          <w:color w:val="0D0D0D" w:themeColor="text1" w:themeTint="F2"/>
          <w:sz w:val="28"/>
          <w:szCs w:val="28"/>
          <w:vertAlign w:val="subscript"/>
          <w:lang w:val="kk-KZ"/>
        </w:rPr>
        <w:t>1</w:t>
      </w:r>
      <w:r w:rsidRPr="00C75958">
        <w:rPr>
          <w:rFonts w:ascii="Times New Roman" w:hAnsi="Times New Roman"/>
          <w:color w:val="0D0D0D" w:themeColor="text1" w:themeTint="F2"/>
          <w:sz w:val="28"/>
          <w:szCs w:val="28"/>
          <w:lang w:val="kk-KZ"/>
        </w:rPr>
        <w:t xml:space="preserve"> кесіндісі</w:t>
      </w:r>
      <w:r w:rsidRPr="00C75958">
        <w:rPr>
          <w:rFonts w:ascii="Times New Roman" w:hAnsi="Times New Roman"/>
          <w:sz w:val="28"/>
          <w:szCs w:val="28"/>
          <w:lang w:val="kk-KZ"/>
        </w:rPr>
        <w:t xml:space="preserve"> </w:t>
      </w:r>
      <w:r w:rsidRPr="00C75958">
        <w:rPr>
          <w:rFonts w:ascii="Times New Roman" w:hAnsi="Times New Roman"/>
          <w:position w:val="-12"/>
          <w:sz w:val="28"/>
          <w:szCs w:val="28"/>
          <w:lang w:val="kk-KZ"/>
        </w:rPr>
        <w:object w:dxaOrig="980" w:dyaOrig="380">
          <v:shape id="_x0000_i1084" type="#_x0000_t75" style="width:50.25pt;height:21.75pt" o:ole="">
            <v:imagedata r:id="rId217" o:title=""/>
          </v:shape>
          <o:OLEObject Type="Embed" ProgID="Equation.3" ShapeID="_x0000_i1084" DrawAspect="Content" ObjectID="_1793171041" r:id="rId218"/>
        </w:object>
      </w:r>
      <w:r w:rsidRPr="00C75958">
        <w:rPr>
          <w:rFonts w:ascii="Times New Roman" w:hAnsi="Times New Roman"/>
          <w:sz w:val="28"/>
          <w:szCs w:val="28"/>
          <w:lang w:val="kk-KZ"/>
        </w:rPr>
        <w:t xml:space="preserve"> </w:t>
      </w:r>
      <w:r w:rsidRPr="00C75958">
        <w:rPr>
          <w:rFonts w:ascii="Times New Roman" w:hAnsi="Times New Roman"/>
          <w:color w:val="0D0D0D" w:themeColor="text1" w:themeTint="F2"/>
          <w:sz w:val="28"/>
          <w:szCs w:val="28"/>
          <w:lang w:val="kk-KZ"/>
        </w:rPr>
        <w:t>бұрышының биссектрисасы). EF түзуіне ЕК=l</w:t>
      </w:r>
      <w:r w:rsidRPr="00C75958">
        <w:rPr>
          <w:rFonts w:ascii="Times New Roman" w:hAnsi="Times New Roman"/>
          <w:color w:val="0D0D0D" w:themeColor="text1" w:themeTint="F2"/>
          <w:sz w:val="28"/>
          <w:szCs w:val="28"/>
          <w:vertAlign w:val="subscript"/>
          <w:lang w:val="kk-KZ"/>
        </w:rPr>
        <w:t>c</w:t>
      </w:r>
      <w:r w:rsidRPr="00C75958">
        <w:rPr>
          <w:rFonts w:ascii="Times New Roman" w:hAnsi="Times New Roman"/>
          <w:color w:val="0D0D0D" w:themeColor="text1" w:themeTint="F2"/>
          <w:sz w:val="28"/>
          <w:szCs w:val="28"/>
          <w:lang w:val="kk-KZ"/>
        </w:rPr>
        <w:t xml:space="preserve"> кесіндісі арқылы KL||A</w:t>
      </w:r>
      <w:r w:rsidRPr="00C75958">
        <w:rPr>
          <w:rFonts w:ascii="Times New Roman" w:hAnsi="Times New Roman"/>
          <w:color w:val="0D0D0D" w:themeColor="text1" w:themeTint="F2"/>
          <w:sz w:val="28"/>
          <w:szCs w:val="28"/>
          <w:vertAlign w:val="subscript"/>
          <w:lang w:val="kk-KZ"/>
        </w:rPr>
        <w:t>1</w:t>
      </w:r>
      <w:r w:rsidRPr="00C75958">
        <w:rPr>
          <w:rFonts w:ascii="Times New Roman" w:hAnsi="Times New Roman"/>
          <w:color w:val="0D0D0D" w:themeColor="text1" w:themeTint="F2"/>
          <w:sz w:val="28"/>
          <w:szCs w:val="28"/>
          <w:lang w:val="kk-KZ"/>
        </w:rPr>
        <w:t>B</w:t>
      </w:r>
      <w:r w:rsidRPr="00C75958">
        <w:rPr>
          <w:rFonts w:ascii="Times New Roman" w:hAnsi="Times New Roman"/>
          <w:color w:val="0D0D0D" w:themeColor="text1" w:themeTint="F2"/>
          <w:sz w:val="28"/>
          <w:szCs w:val="28"/>
          <w:vertAlign w:val="subscript"/>
          <w:lang w:val="kk-KZ"/>
        </w:rPr>
        <w:t>1</w:t>
      </w:r>
      <w:r w:rsidRPr="00C75958">
        <w:rPr>
          <w:rFonts w:ascii="Times New Roman" w:hAnsi="Times New Roman"/>
          <w:color w:val="0D0D0D" w:themeColor="text1" w:themeTint="F2"/>
          <w:sz w:val="28"/>
          <w:szCs w:val="28"/>
          <w:lang w:val="kk-KZ"/>
        </w:rPr>
        <w:t xml:space="preserve"> түзуін, KL түзуінің В</w:t>
      </w:r>
      <w:r w:rsidRPr="00C75958">
        <w:rPr>
          <w:rFonts w:ascii="Times New Roman" w:hAnsi="Times New Roman"/>
          <w:color w:val="0D0D0D" w:themeColor="text1" w:themeTint="F2"/>
          <w:sz w:val="28"/>
          <w:szCs w:val="28"/>
          <w:vertAlign w:val="subscript"/>
          <w:lang w:val="kk-KZ"/>
        </w:rPr>
        <w:t>1</w:t>
      </w:r>
      <w:r w:rsidRPr="00C75958">
        <w:rPr>
          <w:rFonts w:ascii="Times New Roman" w:hAnsi="Times New Roman"/>
          <w:color w:val="0D0D0D" w:themeColor="text1" w:themeTint="F2"/>
          <w:sz w:val="28"/>
          <w:szCs w:val="28"/>
          <w:lang w:val="kk-KZ"/>
        </w:rPr>
        <w:t>С</w:t>
      </w:r>
      <w:r w:rsidRPr="00C75958">
        <w:rPr>
          <w:rFonts w:ascii="Times New Roman" w:hAnsi="Times New Roman"/>
          <w:color w:val="0D0D0D" w:themeColor="text1" w:themeTint="F2"/>
          <w:sz w:val="28"/>
          <w:szCs w:val="28"/>
          <w:vertAlign w:val="subscript"/>
          <w:lang w:val="kk-KZ"/>
        </w:rPr>
        <w:t>1</w:t>
      </w:r>
      <w:r w:rsidRPr="00C75958">
        <w:rPr>
          <w:rFonts w:ascii="Times New Roman" w:hAnsi="Times New Roman"/>
          <w:color w:val="0D0D0D" w:themeColor="text1" w:themeTint="F2"/>
          <w:sz w:val="28"/>
          <w:szCs w:val="28"/>
          <w:lang w:val="kk-KZ"/>
        </w:rPr>
        <w:t xml:space="preserve"> түзуімен  қиылысу нүктесі С арқылы СМ||C</w:t>
      </w:r>
      <w:r w:rsidRPr="00C75958">
        <w:rPr>
          <w:rFonts w:ascii="Times New Roman" w:hAnsi="Times New Roman"/>
          <w:color w:val="0D0D0D" w:themeColor="text1" w:themeTint="F2"/>
          <w:sz w:val="28"/>
          <w:szCs w:val="28"/>
          <w:vertAlign w:val="subscript"/>
          <w:lang w:val="kk-KZ"/>
        </w:rPr>
        <w:t>1</w:t>
      </w:r>
      <w:r w:rsidRPr="00C75958">
        <w:rPr>
          <w:rFonts w:ascii="Times New Roman" w:hAnsi="Times New Roman"/>
          <w:color w:val="0D0D0D" w:themeColor="text1" w:themeTint="F2"/>
          <w:sz w:val="28"/>
          <w:szCs w:val="28"/>
          <w:lang w:val="kk-KZ"/>
        </w:rPr>
        <w:t>A</w:t>
      </w:r>
      <w:r w:rsidRPr="00C75958">
        <w:rPr>
          <w:rFonts w:ascii="Times New Roman" w:hAnsi="Times New Roman"/>
          <w:color w:val="0D0D0D" w:themeColor="text1" w:themeTint="F2"/>
          <w:sz w:val="28"/>
          <w:szCs w:val="28"/>
          <w:vertAlign w:val="subscript"/>
          <w:lang w:val="kk-KZ"/>
        </w:rPr>
        <w:t>1</w:t>
      </w:r>
      <w:r w:rsidRPr="00C75958">
        <w:rPr>
          <w:rFonts w:ascii="Times New Roman" w:hAnsi="Times New Roman"/>
          <w:color w:val="0D0D0D" w:themeColor="text1" w:themeTint="F2"/>
          <w:sz w:val="28"/>
          <w:szCs w:val="28"/>
          <w:lang w:val="kk-KZ"/>
        </w:rPr>
        <w:t xml:space="preserve"> түзуін жүргіземіз. СМ түзуі мен В</w:t>
      </w:r>
      <w:r w:rsidRPr="00C75958">
        <w:rPr>
          <w:rFonts w:ascii="Times New Roman" w:hAnsi="Times New Roman"/>
          <w:color w:val="0D0D0D" w:themeColor="text1" w:themeTint="F2"/>
          <w:sz w:val="28"/>
          <w:szCs w:val="28"/>
          <w:vertAlign w:val="subscript"/>
          <w:lang w:val="kk-KZ"/>
        </w:rPr>
        <w:t>1</w:t>
      </w:r>
      <w:r w:rsidRPr="00C75958">
        <w:rPr>
          <w:rFonts w:ascii="Times New Roman" w:hAnsi="Times New Roman"/>
          <w:color w:val="0D0D0D" w:themeColor="text1" w:themeTint="F2"/>
          <w:sz w:val="28"/>
          <w:szCs w:val="28"/>
          <w:lang w:val="kk-KZ"/>
        </w:rPr>
        <w:t>А</w:t>
      </w:r>
      <w:r w:rsidRPr="00C75958">
        <w:rPr>
          <w:rFonts w:ascii="Times New Roman" w:hAnsi="Times New Roman"/>
          <w:color w:val="0D0D0D" w:themeColor="text1" w:themeTint="F2"/>
          <w:sz w:val="28"/>
          <w:szCs w:val="28"/>
          <w:vertAlign w:val="subscript"/>
          <w:lang w:val="kk-KZ"/>
        </w:rPr>
        <w:t>1</w:t>
      </w:r>
      <w:r w:rsidRPr="00C75958">
        <w:rPr>
          <w:rFonts w:ascii="Times New Roman" w:hAnsi="Times New Roman"/>
          <w:color w:val="0D0D0D" w:themeColor="text1" w:themeTint="F2"/>
          <w:sz w:val="28"/>
          <w:szCs w:val="28"/>
          <w:lang w:val="kk-KZ"/>
        </w:rPr>
        <w:t xml:space="preserve"> қабырғасының қиылысуы А нүктесі. Осылайша ізделінді ∆АВ</w:t>
      </w:r>
      <w:r w:rsidRPr="00C75958">
        <w:rPr>
          <w:rFonts w:ascii="Times New Roman" w:hAnsi="Times New Roman"/>
          <w:color w:val="0D0D0D" w:themeColor="text1" w:themeTint="F2"/>
          <w:sz w:val="28"/>
          <w:szCs w:val="28"/>
          <w:vertAlign w:val="subscript"/>
          <w:lang w:val="kk-KZ"/>
        </w:rPr>
        <w:t>1</w:t>
      </w:r>
      <w:r w:rsidRPr="00C75958">
        <w:rPr>
          <w:rFonts w:ascii="Times New Roman" w:hAnsi="Times New Roman"/>
          <w:color w:val="0D0D0D" w:themeColor="text1" w:themeTint="F2"/>
          <w:sz w:val="28"/>
          <w:szCs w:val="28"/>
          <w:lang w:val="kk-KZ"/>
        </w:rPr>
        <w:t>С үшбұрышы пайда болады.</w:t>
      </w:r>
    </w:p>
    <w:p w:rsidR="009B6A08" w:rsidRPr="00C75958" w:rsidRDefault="009B6A08" w:rsidP="009B6A08">
      <w:pPr>
        <w:tabs>
          <w:tab w:val="left" w:pos="709"/>
        </w:tabs>
        <w:spacing w:after="0" w:line="240" w:lineRule="auto"/>
        <w:ind w:firstLine="596"/>
        <w:jc w:val="both"/>
        <w:rPr>
          <w:rFonts w:ascii="Times New Roman" w:hAnsi="Times New Roman"/>
          <w:b/>
          <w:i/>
          <w:color w:val="0D0D0D" w:themeColor="text1" w:themeTint="F2"/>
          <w:sz w:val="28"/>
          <w:szCs w:val="28"/>
          <w:lang w:val="kk-KZ"/>
        </w:rPr>
      </w:pPr>
      <w:r w:rsidRPr="00C75958">
        <w:rPr>
          <w:rFonts w:ascii="Times New Roman" w:hAnsi="Times New Roman"/>
          <w:b/>
          <w:i/>
          <w:color w:val="0D0D0D" w:themeColor="text1" w:themeTint="F2"/>
          <w:sz w:val="28"/>
          <w:szCs w:val="28"/>
          <w:lang w:val="kk-KZ"/>
        </w:rPr>
        <w:t>Төртінші тәсіл.</w:t>
      </w:r>
      <w:r w:rsidRPr="00C75958">
        <w:rPr>
          <w:rFonts w:ascii="Times New Roman" w:hAnsi="Times New Roman"/>
          <w:color w:val="0D0D0D" w:themeColor="text1" w:themeTint="F2"/>
          <w:sz w:val="28"/>
          <w:szCs w:val="28"/>
          <w:lang w:val="kk-KZ"/>
        </w:rPr>
        <w:t xml:space="preserve"> ∆А</w:t>
      </w:r>
      <w:r w:rsidRPr="00C75958">
        <w:rPr>
          <w:rFonts w:ascii="Times New Roman" w:hAnsi="Times New Roman"/>
          <w:color w:val="0D0D0D" w:themeColor="text1" w:themeTint="F2"/>
          <w:sz w:val="28"/>
          <w:szCs w:val="28"/>
          <w:vertAlign w:val="subscript"/>
          <w:lang w:val="kk-KZ"/>
        </w:rPr>
        <w:t>1</w:t>
      </w:r>
      <w:r w:rsidRPr="00C75958">
        <w:rPr>
          <w:rFonts w:ascii="Times New Roman" w:hAnsi="Times New Roman"/>
          <w:color w:val="0D0D0D" w:themeColor="text1" w:themeTint="F2"/>
          <w:sz w:val="28"/>
          <w:szCs w:val="28"/>
          <w:lang w:val="kk-KZ"/>
        </w:rPr>
        <w:t>В</w:t>
      </w:r>
      <w:r w:rsidRPr="00C75958">
        <w:rPr>
          <w:rFonts w:ascii="Times New Roman" w:hAnsi="Times New Roman"/>
          <w:color w:val="0D0D0D" w:themeColor="text1" w:themeTint="F2"/>
          <w:sz w:val="28"/>
          <w:szCs w:val="28"/>
          <w:vertAlign w:val="subscript"/>
          <w:lang w:val="kk-KZ"/>
        </w:rPr>
        <w:t>1</w:t>
      </w:r>
      <w:r w:rsidRPr="00C75958">
        <w:rPr>
          <w:rFonts w:ascii="Times New Roman" w:hAnsi="Times New Roman"/>
          <w:color w:val="0D0D0D" w:themeColor="text1" w:themeTint="F2"/>
          <w:sz w:val="28"/>
          <w:szCs w:val="28"/>
          <w:lang w:val="kk-KZ"/>
        </w:rPr>
        <w:t>С</w:t>
      </w:r>
      <w:r w:rsidRPr="00C75958">
        <w:rPr>
          <w:rFonts w:ascii="Times New Roman" w:hAnsi="Times New Roman"/>
          <w:color w:val="0D0D0D" w:themeColor="text1" w:themeTint="F2"/>
          <w:sz w:val="28"/>
          <w:szCs w:val="28"/>
          <w:vertAlign w:val="subscript"/>
          <w:lang w:val="kk-KZ"/>
        </w:rPr>
        <w:t>1</w:t>
      </w:r>
      <w:r w:rsidRPr="00C75958">
        <w:rPr>
          <w:rFonts w:ascii="Times New Roman" w:hAnsi="Times New Roman"/>
          <w:color w:val="0D0D0D" w:themeColor="text1" w:themeTint="F2"/>
          <w:sz w:val="28"/>
          <w:szCs w:val="28"/>
          <w:lang w:val="kk-KZ"/>
        </w:rPr>
        <w:t xml:space="preserve"> көмекші үшбұрышын </w:t>
      </w:r>
      <w:r w:rsidRPr="00C75958">
        <w:rPr>
          <w:rFonts w:ascii="Times New Roman" w:hAnsi="Times New Roman"/>
          <w:position w:val="-12"/>
          <w:sz w:val="28"/>
          <w:szCs w:val="28"/>
          <w:lang w:val="kk-KZ"/>
        </w:rPr>
        <w:object w:dxaOrig="1080" w:dyaOrig="499">
          <v:shape id="_x0000_i1085" type="#_x0000_t75" style="width:57.75pt;height:21.75pt" o:ole="">
            <v:imagedata r:id="rId219" o:title=""/>
          </v:shape>
          <o:OLEObject Type="Embed" ProgID="Equation.3" ShapeID="_x0000_i1085" DrawAspect="Content" ObjectID="_1793171042" r:id="rId220"/>
        </w:object>
      </w:r>
      <w:r w:rsidRPr="00C75958">
        <w:rPr>
          <w:rFonts w:ascii="Times New Roman" w:hAnsi="Times New Roman"/>
          <w:color w:val="0D0D0D" w:themeColor="text1" w:themeTint="F2"/>
          <w:sz w:val="28"/>
          <w:szCs w:val="28"/>
          <w:lang w:val="kk-KZ"/>
        </w:rPr>
        <w:t>ұқсастық коэффициенті арқылы түрлендіреміз (37 в-сурет).</w:t>
      </w:r>
      <w:r w:rsidRPr="00C75958">
        <w:rPr>
          <w:rFonts w:ascii="Times New Roman" w:hAnsi="Times New Roman"/>
          <w:b/>
          <w:i/>
          <w:color w:val="0D0D0D" w:themeColor="text1" w:themeTint="F2"/>
          <w:sz w:val="28"/>
          <w:szCs w:val="28"/>
          <w:lang w:val="kk-KZ"/>
        </w:rPr>
        <w:t xml:space="preserve"> </w:t>
      </w:r>
    </w:p>
    <w:p w:rsidR="009B6A08" w:rsidRPr="00C75958" w:rsidRDefault="009B6A08" w:rsidP="009B6A08">
      <w:pPr>
        <w:tabs>
          <w:tab w:val="left" w:pos="567"/>
        </w:tabs>
        <w:spacing w:after="0" w:line="240" w:lineRule="auto"/>
        <w:ind w:firstLine="567"/>
        <w:jc w:val="both"/>
        <w:rPr>
          <w:rFonts w:ascii="Times New Roman" w:hAnsi="Times New Roman"/>
          <w:b/>
          <w:i/>
          <w:sz w:val="28"/>
          <w:szCs w:val="28"/>
        </w:rPr>
      </w:pPr>
      <w:r w:rsidRPr="00C75958">
        <w:rPr>
          <w:rFonts w:ascii="Times New Roman" w:hAnsi="Times New Roman"/>
          <w:b/>
          <w:i/>
          <w:color w:val="0D0D0D" w:themeColor="text1" w:themeTint="F2"/>
          <w:sz w:val="28"/>
          <w:szCs w:val="28"/>
          <w:lang w:val="kk-KZ"/>
        </w:rPr>
        <w:t>Салу.</w:t>
      </w:r>
      <w:r w:rsidRPr="00C75958">
        <w:rPr>
          <w:rFonts w:ascii="Times New Roman" w:hAnsi="Times New Roman"/>
          <w:color w:val="0D0D0D" w:themeColor="text1" w:themeTint="F2"/>
          <w:sz w:val="28"/>
          <w:szCs w:val="28"/>
          <w:lang w:val="kk-KZ"/>
        </w:rPr>
        <w:t xml:space="preserve"> Кез-келген С нүктесінен CD||C</w:t>
      </w:r>
      <w:r w:rsidRPr="00C75958">
        <w:rPr>
          <w:rFonts w:ascii="Times New Roman" w:hAnsi="Times New Roman"/>
          <w:color w:val="0D0D0D" w:themeColor="text1" w:themeTint="F2"/>
          <w:sz w:val="28"/>
          <w:szCs w:val="28"/>
          <w:vertAlign w:val="subscript"/>
          <w:lang w:val="kk-KZ"/>
        </w:rPr>
        <w:t>1</w:t>
      </w:r>
      <w:r w:rsidRPr="00C75958">
        <w:rPr>
          <w:rFonts w:ascii="Times New Roman" w:hAnsi="Times New Roman"/>
          <w:color w:val="0D0D0D" w:themeColor="text1" w:themeTint="F2"/>
          <w:sz w:val="28"/>
          <w:szCs w:val="28"/>
          <w:lang w:val="kk-KZ"/>
        </w:rPr>
        <w:t>D</w:t>
      </w:r>
      <w:r w:rsidRPr="00C75958">
        <w:rPr>
          <w:rFonts w:ascii="Times New Roman" w:hAnsi="Times New Roman"/>
          <w:color w:val="0D0D0D" w:themeColor="text1" w:themeTint="F2"/>
          <w:sz w:val="28"/>
          <w:szCs w:val="28"/>
          <w:vertAlign w:val="subscript"/>
          <w:lang w:val="kk-KZ"/>
        </w:rPr>
        <w:t>l</w:t>
      </w:r>
      <w:r w:rsidRPr="00C75958">
        <w:rPr>
          <w:rFonts w:ascii="Times New Roman" w:hAnsi="Times New Roman"/>
          <w:color w:val="0D0D0D" w:themeColor="text1" w:themeTint="F2"/>
          <w:sz w:val="28"/>
          <w:szCs w:val="28"/>
          <w:lang w:val="kk-KZ"/>
        </w:rPr>
        <w:t xml:space="preserve"> кесіндісін жүргіземіз. СС</w:t>
      </w:r>
      <w:r w:rsidRPr="00C75958">
        <w:rPr>
          <w:rFonts w:ascii="Times New Roman" w:hAnsi="Times New Roman"/>
          <w:color w:val="0D0D0D" w:themeColor="text1" w:themeTint="F2"/>
          <w:sz w:val="28"/>
          <w:szCs w:val="28"/>
          <w:vertAlign w:val="subscript"/>
          <w:lang w:val="kk-KZ"/>
        </w:rPr>
        <w:t>1</w:t>
      </w:r>
      <w:r w:rsidRPr="00C75958">
        <w:rPr>
          <w:rFonts w:ascii="Times New Roman" w:hAnsi="Times New Roman"/>
          <w:color w:val="0D0D0D" w:themeColor="text1" w:themeTint="F2"/>
          <w:sz w:val="28"/>
          <w:szCs w:val="28"/>
          <w:lang w:val="kk-KZ"/>
        </w:rPr>
        <w:t xml:space="preserve"> және DD</w:t>
      </w:r>
      <w:r w:rsidRPr="00C75958">
        <w:rPr>
          <w:rFonts w:ascii="Times New Roman" w:hAnsi="Times New Roman"/>
          <w:color w:val="0D0D0D" w:themeColor="text1" w:themeTint="F2"/>
          <w:sz w:val="28"/>
          <w:szCs w:val="28"/>
          <w:vertAlign w:val="subscript"/>
          <w:lang w:val="kk-KZ"/>
        </w:rPr>
        <w:t>1</w:t>
      </w:r>
      <w:r w:rsidRPr="00C75958">
        <w:rPr>
          <w:rFonts w:ascii="Times New Roman" w:hAnsi="Times New Roman"/>
          <w:color w:val="0D0D0D" w:themeColor="text1" w:themeTint="F2"/>
          <w:sz w:val="28"/>
          <w:szCs w:val="28"/>
          <w:lang w:val="kk-KZ"/>
        </w:rPr>
        <w:t xml:space="preserve"> түзулерінің қиылысу S нүктесін (CD≠С</w:t>
      </w:r>
      <w:r w:rsidRPr="00C75958">
        <w:rPr>
          <w:rFonts w:ascii="Times New Roman" w:hAnsi="Times New Roman"/>
          <w:color w:val="0D0D0D" w:themeColor="text1" w:themeTint="F2"/>
          <w:sz w:val="28"/>
          <w:szCs w:val="28"/>
          <w:vertAlign w:val="subscript"/>
          <w:lang w:val="kk-KZ"/>
        </w:rPr>
        <w:t>1</w:t>
      </w:r>
      <w:r w:rsidRPr="00C75958">
        <w:rPr>
          <w:rFonts w:ascii="Times New Roman" w:hAnsi="Times New Roman"/>
          <w:color w:val="0D0D0D" w:themeColor="text1" w:themeTint="F2"/>
          <w:sz w:val="28"/>
          <w:szCs w:val="28"/>
          <w:lang w:val="kk-KZ"/>
        </w:rPr>
        <w:t>D</w:t>
      </w:r>
      <w:r w:rsidRPr="00C75958">
        <w:rPr>
          <w:rFonts w:ascii="Times New Roman" w:hAnsi="Times New Roman"/>
          <w:color w:val="0D0D0D" w:themeColor="text1" w:themeTint="F2"/>
          <w:sz w:val="28"/>
          <w:szCs w:val="28"/>
          <w:vertAlign w:val="subscript"/>
          <w:lang w:val="kk-KZ"/>
        </w:rPr>
        <w:t>1</w:t>
      </w:r>
      <w:r w:rsidRPr="00C75958">
        <w:rPr>
          <w:rFonts w:ascii="Times New Roman" w:hAnsi="Times New Roman"/>
          <w:color w:val="0D0D0D" w:themeColor="text1" w:themeTint="F2"/>
          <w:sz w:val="28"/>
          <w:szCs w:val="28"/>
          <w:lang w:val="kk-KZ"/>
        </w:rPr>
        <w:t>) гомотетия центрі етіп түрлендіреміз. D нүктесінен А</w:t>
      </w:r>
      <w:r w:rsidRPr="00C75958">
        <w:rPr>
          <w:rFonts w:ascii="Times New Roman" w:hAnsi="Times New Roman"/>
          <w:color w:val="0D0D0D" w:themeColor="text1" w:themeTint="F2"/>
          <w:sz w:val="28"/>
          <w:szCs w:val="28"/>
          <w:vertAlign w:val="subscript"/>
          <w:lang w:val="kk-KZ"/>
        </w:rPr>
        <w:t>1</w:t>
      </w:r>
      <w:r w:rsidRPr="00C75958">
        <w:rPr>
          <w:rFonts w:ascii="Times New Roman" w:hAnsi="Times New Roman"/>
          <w:color w:val="0D0D0D" w:themeColor="text1" w:themeTint="F2"/>
          <w:sz w:val="28"/>
          <w:szCs w:val="28"/>
          <w:lang w:val="kk-KZ"/>
        </w:rPr>
        <w:t>В</w:t>
      </w:r>
      <w:r w:rsidRPr="00C75958">
        <w:rPr>
          <w:rFonts w:ascii="Times New Roman" w:hAnsi="Times New Roman"/>
          <w:color w:val="0D0D0D" w:themeColor="text1" w:themeTint="F2"/>
          <w:sz w:val="28"/>
          <w:szCs w:val="28"/>
          <w:vertAlign w:val="subscript"/>
          <w:lang w:val="kk-KZ"/>
        </w:rPr>
        <w:t>1</w:t>
      </w:r>
      <w:r w:rsidRPr="00C75958">
        <w:rPr>
          <w:rFonts w:ascii="Times New Roman" w:hAnsi="Times New Roman"/>
          <w:color w:val="0D0D0D" w:themeColor="text1" w:themeTint="F2"/>
          <w:sz w:val="28"/>
          <w:szCs w:val="28"/>
          <w:lang w:val="kk-KZ"/>
        </w:rPr>
        <w:t xml:space="preserve"> қабырғасына параллель MN түзуін жүргіземіз және SA</w:t>
      </w:r>
      <w:r w:rsidRPr="00C75958">
        <w:rPr>
          <w:rFonts w:ascii="Times New Roman" w:hAnsi="Times New Roman"/>
          <w:color w:val="0D0D0D" w:themeColor="text1" w:themeTint="F2"/>
          <w:sz w:val="28"/>
          <w:szCs w:val="28"/>
          <w:vertAlign w:val="subscript"/>
          <w:lang w:val="kk-KZ"/>
        </w:rPr>
        <w:t>1</w:t>
      </w:r>
      <w:r w:rsidRPr="00C75958">
        <w:rPr>
          <w:rFonts w:ascii="Times New Roman" w:hAnsi="Times New Roman"/>
          <w:color w:val="0D0D0D" w:themeColor="text1" w:themeTint="F2"/>
          <w:sz w:val="28"/>
          <w:szCs w:val="28"/>
          <w:lang w:val="kk-KZ"/>
        </w:rPr>
        <w:t xml:space="preserve"> мен </w:t>
      </w:r>
      <w:r w:rsidRPr="00C75958">
        <w:rPr>
          <w:rFonts w:ascii="Times New Roman" w:hAnsi="Times New Roman"/>
          <w:color w:val="0D0D0D" w:themeColor="text1" w:themeTint="F2"/>
          <w:sz w:val="28"/>
          <w:szCs w:val="28"/>
          <w:lang w:val="kk-KZ"/>
        </w:rPr>
        <w:lastRenderedPageBreak/>
        <w:t>SB</w:t>
      </w:r>
      <w:r w:rsidRPr="00C75958">
        <w:rPr>
          <w:rFonts w:ascii="Times New Roman" w:hAnsi="Times New Roman"/>
          <w:color w:val="0D0D0D" w:themeColor="text1" w:themeTint="F2"/>
          <w:sz w:val="28"/>
          <w:szCs w:val="28"/>
          <w:vertAlign w:val="subscript"/>
          <w:lang w:val="kk-KZ"/>
        </w:rPr>
        <w:t xml:space="preserve">1 </w:t>
      </w:r>
      <w:r w:rsidRPr="00C75958">
        <w:rPr>
          <w:rFonts w:ascii="Times New Roman" w:hAnsi="Times New Roman"/>
          <w:color w:val="0D0D0D" w:themeColor="text1" w:themeTint="F2"/>
          <w:sz w:val="28"/>
          <w:szCs w:val="28"/>
          <w:lang w:val="kk-KZ"/>
        </w:rPr>
        <w:t xml:space="preserve">сәулелерімен қиылыстырамыз. </w:t>
      </w:r>
      <w:r w:rsidRPr="00C75958">
        <w:rPr>
          <w:rFonts w:ascii="Times New Roman" w:hAnsi="Times New Roman"/>
          <w:color w:val="0D0D0D" w:themeColor="text1" w:themeTint="F2"/>
          <w:sz w:val="28"/>
          <w:szCs w:val="28"/>
        </w:rPr>
        <w:t>А</w:t>
      </w:r>
      <w:r w:rsidRPr="00C75958">
        <w:rPr>
          <w:rFonts w:ascii="Times New Roman" w:hAnsi="Times New Roman"/>
          <w:color w:val="0D0D0D" w:themeColor="text1" w:themeTint="F2"/>
          <w:sz w:val="28"/>
          <w:szCs w:val="28"/>
          <w:vertAlign w:val="subscript"/>
        </w:rPr>
        <w:t>1</w:t>
      </w:r>
      <w:r w:rsidRPr="00C75958">
        <w:rPr>
          <w:rFonts w:ascii="Times New Roman" w:hAnsi="Times New Roman"/>
          <w:color w:val="0D0D0D" w:themeColor="text1" w:themeTint="F2"/>
          <w:sz w:val="28"/>
          <w:szCs w:val="28"/>
        </w:rPr>
        <w:t xml:space="preserve"> мен В</w:t>
      </w:r>
      <w:r w:rsidRPr="00C75958">
        <w:rPr>
          <w:rFonts w:ascii="Times New Roman" w:hAnsi="Times New Roman"/>
          <w:color w:val="0D0D0D" w:themeColor="text1" w:themeTint="F2"/>
          <w:sz w:val="28"/>
          <w:szCs w:val="28"/>
          <w:vertAlign w:val="subscript"/>
        </w:rPr>
        <w:t>1</w:t>
      </w:r>
      <w:r w:rsidRPr="00C75958">
        <w:rPr>
          <w:rFonts w:ascii="Times New Roman" w:hAnsi="Times New Roman"/>
          <w:color w:val="0D0D0D" w:themeColor="text1" w:themeTint="F2"/>
          <w:sz w:val="28"/>
          <w:szCs w:val="28"/>
        </w:rPr>
        <w:t xml:space="preserve"> нүктелер</w:t>
      </w:r>
      <w:r w:rsidRPr="00C75958">
        <w:rPr>
          <w:rFonts w:ascii="Times New Roman" w:hAnsi="Times New Roman"/>
          <w:color w:val="0D0D0D" w:themeColor="text1" w:themeTint="F2"/>
          <w:sz w:val="28"/>
          <w:szCs w:val="28"/>
          <w:lang w:val="kk-KZ"/>
        </w:rPr>
        <w:t>іне</w:t>
      </w:r>
      <w:r w:rsidRPr="00C75958">
        <w:rPr>
          <w:rFonts w:ascii="Times New Roman" w:hAnsi="Times New Roman"/>
          <w:color w:val="0D0D0D" w:themeColor="text1" w:themeTint="F2"/>
          <w:sz w:val="28"/>
          <w:szCs w:val="28"/>
        </w:rPr>
        <w:t xml:space="preserve"> т</w:t>
      </w:r>
      <w:r w:rsidRPr="00C75958">
        <w:rPr>
          <w:rFonts w:ascii="Times New Roman" w:hAnsi="Times New Roman"/>
          <w:color w:val="0D0D0D" w:themeColor="text1" w:themeTint="F2"/>
          <w:sz w:val="28"/>
          <w:szCs w:val="28"/>
          <w:lang w:val="kk-KZ"/>
        </w:rPr>
        <w:t>үрленетін</w:t>
      </w:r>
      <w:r w:rsidRPr="00C75958">
        <w:rPr>
          <w:rFonts w:ascii="Times New Roman" w:hAnsi="Times New Roman"/>
          <w:color w:val="0D0D0D" w:themeColor="text1" w:themeTint="F2"/>
          <w:sz w:val="28"/>
          <w:szCs w:val="28"/>
        </w:rPr>
        <w:t xml:space="preserve"> А ж</w:t>
      </w:r>
      <w:r w:rsidRPr="00C75958">
        <w:rPr>
          <w:rFonts w:ascii="Times New Roman" w:hAnsi="Times New Roman"/>
          <w:color w:val="0D0D0D" w:themeColor="text1" w:themeTint="F2"/>
          <w:sz w:val="28"/>
          <w:szCs w:val="28"/>
          <w:lang w:val="kk-KZ"/>
        </w:rPr>
        <w:t>әне</w:t>
      </w:r>
      <w:r w:rsidRPr="00C75958">
        <w:rPr>
          <w:rFonts w:ascii="Times New Roman" w:hAnsi="Times New Roman"/>
          <w:color w:val="0D0D0D" w:themeColor="text1" w:themeTint="F2"/>
          <w:sz w:val="28"/>
          <w:szCs w:val="28"/>
        </w:rPr>
        <w:t xml:space="preserve"> В нүктелерін қосамыз. С нүкте</w:t>
      </w:r>
      <w:r w:rsidRPr="00C75958">
        <w:rPr>
          <w:rFonts w:ascii="Times New Roman" w:hAnsi="Times New Roman"/>
          <w:color w:val="0D0D0D" w:themeColor="text1" w:themeTint="F2"/>
          <w:sz w:val="28"/>
          <w:szCs w:val="28"/>
          <w:lang w:val="kk-KZ"/>
        </w:rPr>
        <w:t xml:space="preserve">сін </w:t>
      </w:r>
      <w:r w:rsidRPr="00C75958">
        <w:rPr>
          <w:rFonts w:ascii="Times New Roman" w:hAnsi="Times New Roman"/>
          <w:color w:val="0D0D0D" w:themeColor="text1" w:themeTint="F2"/>
          <w:sz w:val="28"/>
          <w:szCs w:val="28"/>
        </w:rPr>
        <w:t>А және</w:t>
      </w:r>
      <w:r w:rsidRPr="00C75958">
        <w:rPr>
          <w:rFonts w:ascii="Times New Roman" w:hAnsi="Times New Roman"/>
          <w:color w:val="0D0D0D" w:themeColor="text1" w:themeTint="F2"/>
          <w:sz w:val="28"/>
          <w:szCs w:val="28"/>
          <w:lang w:val="kk-KZ"/>
        </w:rPr>
        <w:t xml:space="preserve"> </w:t>
      </w:r>
      <w:r w:rsidRPr="00C75958">
        <w:rPr>
          <w:rFonts w:ascii="Times New Roman" w:hAnsi="Times New Roman"/>
          <w:color w:val="0D0D0D" w:themeColor="text1" w:themeTint="F2"/>
          <w:sz w:val="28"/>
          <w:szCs w:val="28"/>
        </w:rPr>
        <w:t>В нүктелер</w:t>
      </w:r>
      <w:r w:rsidRPr="00C75958">
        <w:rPr>
          <w:rFonts w:ascii="Times New Roman" w:hAnsi="Times New Roman"/>
          <w:color w:val="0D0D0D" w:themeColor="text1" w:themeTint="F2"/>
          <w:sz w:val="28"/>
          <w:szCs w:val="28"/>
          <w:lang w:val="kk-KZ"/>
        </w:rPr>
        <w:t>імен</w:t>
      </w:r>
      <w:r w:rsidRPr="00C75958">
        <w:rPr>
          <w:rFonts w:ascii="Times New Roman" w:hAnsi="Times New Roman"/>
          <w:color w:val="0D0D0D" w:themeColor="text1" w:themeTint="F2"/>
          <w:sz w:val="28"/>
          <w:szCs w:val="28"/>
        </w:rPr>
        <w:t xml:space="preserve"> қосқанда, ізделінді </w:t>
      </w:r>
      <w:r w:rsidRPr="00C75958">
        <w:rPr>
          <w:rFonts w:ascii="Times New Roman" w:hAnsi="Times New Roman"/>
          <w:color w:val="0D0D0D" w:themeColor="text1" w:themeTint="F2"/>
          <w:sz w:val="28"/>
          <w:szCs w:val="28"/>
          <w:lang w:val="kk-KZ"/>
        </w:rPr>
        <w:t>∆</w:t>
      </w:r>
      <w:r w:rsidRPr="00C75958">
        <w:rPr>
          <w:rFonts w:ascii="Times New Roman" w:hAnsi="Times New Roman"/>
          <w:color w:val="0D0D0D" w:themeColor="text1" w:themeTint="F2"/>
          <w:sz w:val="28"/>
          <w:szCs w:val="28"/>
        </w:rPr>
        <w:t>ABC үшбұрышы пайда болады.</w:t>
      </w:r>
    </w:p>
    <w:p w:rsidR="009B6A08" w:rsidRPr="00C75958" w:rsidRDefault="009B6A08" w:rsidP="009B6A08">
      <w:pPr>
        <w:tabs>
          <w:tab w:val="left" w:pos="567"/>
        </w:tabs>
        <w:spacing w:after="0" w:line="240" w:lineRule="auto"/>
        <w:ind w:firstLine="567"/>
        <w:jc w:val="both"/>
        <w:rPr>
          <w:rFonts w:ascii="Times New Roman" w:hAnsi="Times New Roman"/>
          <w:b/>
          <w:i/>
          <w:color w:val="0D0D0D" w:themeColor="text1" w:themeTint="F2"/>
          <w:sz w:val="28"/>
          <w:szCs w:val="28"/>
          <w:lang w:val="kk-KZ"/>
        </w:rPr>
      </w:pPr>
      <w:r w:rsidRPr="00C75958">
        <w:rPr>
          <w:rFonts w:ascii="Times New Roman" w:hAnsi="Times New Roman"/>
          <w:b/>
          <w:i/>
          <w:color w:val="0D0D0D" w:themeColor="text1" w:themeTint="F2"/>
          <w:sz w:val="28"/>
          <w:szCs w:val="28"/>
          <w:lang w:val="kk-KZ"/>
        </w:rPr>
        <w:t>Бесінші тәсіл.</w:t>
      </w:r>
      <w:r w:rsidRPr="00C75958">
        <w:rPr>
          <w:rFonts w:ascii="Times New Roman" w:hAnsi="Times New Roman"/>
          <w:color w:val="0D0D0D" w:themeColor="text1" w:themeTint="F2"/>
          <w:sz w:val="28"/>
          <w:szCs w:val="28"/>
          <w:lang w:val="kk-KZ"/>
        </w:rPr>
        <w:t xml:space="preserve"> ∆А</w:t>
      </w:r>
      <w:r w:rsidRPr="00C75958">
        <w:rPr>
          <w:rFonts w:ascii="Times New Roman" w:hAnsi="Times New Roman"/>
          <w:color w:val="0D0D0D" w:themeColor="text1" w:themeTint="F2"/>
          <w:sz w:val="28"/>
          <w:szCs w:val="28"/>
          <w:vertAlign w:val="subscript"/>
          <w:lang w:val="kk-KZ"/>
        </w:rPr>
        <w:t>1</w:t>
      </w:r>
      <w:r w:rsidRPr="00C75958">
        <w:rPr>
          <w:rFonts w:ascii="Times New Roman" w:hAnsi="Times New Roman"/>
          <w:color w:val="0D0D0D" w:themeColor="text1" w:themeTint="F2"/>
          <w:sz w:val="28"/>
          <w:szCs w:val="28"/>
          <w:lang w:val="kk-KZ"/>
        </w:rPr>
        <w:t>В</w:t>
      </w:r>
      <w:r w:rsidRPr="00C75958">
        <w:rPr>
          <w:rFonts w:ascii="Times New Roman" w:hAnsi="Times New Roman"/>
          <w:color w:val="0D0D0D" w:themeColor="text1" w:themeTint="F2"/>
          <w:sz w:val="28"/>
          <w:szCs w:val="28"/>
          <w:vertAlign w:val="subscript"/>
          <w:lang w:val="kk-KZ"/>
        </w:rPr>
        <w:t>1</w:t>
      </w:r>
      <w:r w:rsidRPr="00C75958">
        <w:rPr>
          <w:rFonts w:ascii="Times New Roman" w:hAnsi="Times New Roman"/>
          <w:color w:val="0D0D0D" w:themeColor="text1" w:themeTint="F2"/>
          <w:sz w:val="28"/>
          <w:szCs w:val="28"/>
          <w:lang w:val="kk-KZ"/>
        </w:rPr>
        <w:t>С</w:t>
      </w:r>
      <w:r w:rsidRPr="00C75958">
        <w:rPr>
          <w:rFonts w:ascii="Times New Roman" w:hAnsi="Times New Roman"/>
          <w:color w:val="0D0D0D" w:themeColor="text1" w:themeTint="F2"/>
          <w:sz w:val="28"/>
          <w:szCs w:val="28"/>
          <w:vertAlign w:val="subscript"/>
          <w:lang w:val="kk-KZ"/>
        </w:rPr>
        <w:t>1</w:t>
      </w:r>
      <w:r w:rsidRPr="00C75958">
        <w:rPr>
          <w:rFonts w:ascii="Times New Roman" w:hAnsi="Times New Roman"/>
          <w:color w:val="0D0D0D" w:themeColor="text1" w:themeTint="F2"/>
          <w:sz w:val="28"/>
          <w:szCs w:val="28"/>
          <w:lang w:val="kk-KZ"/>
        </w:rPr>
        <w:t xml:space="preserve"> көмекші үшбұрышын </w:t>
      </w:r>
      <w:r w:rsidRPr="00C75958">
        <w:rPr>
          <w:rFonts w:ascii="Times New Roman" w:hAnsi="Times New Roman"/>
          <w:noProof/>
          <w:color w:val="0D0D0D" w:themeColor="text1" w:themeTint="F2"/>
          <w:sz w:val="28"/>
          <w:szCs w:val="28"/>
          <w:lang w:val="kk-KZ"/>
        </w:rPr>
        <w:t xml:space="preserve">гомотетия коэффициенті </w:t>
      </w:r>
      <w:r w:rsidRPr="00C75958">
        <w:rPr>
          <w:rFonts w:ascii="Times New Roman" w:hAnsi="Times New Roman"/>
          <w:color w:val="0D0D0D" w:themeColor="text1" w:themeTint="F2"/>
          <w:sz w:val="28"/>
          <w:szCs w:val="28"/>
          <w:lang w:val="kk-KZ"/>
        </w:rPr>
        <w:t xml:space="preserve">k арқылы </w:t>
      </w:r>
      <w:r w:rsidRPr="00C75958">
        <w:rPr>
          <w:rFonts w:ascii="Times New Roman" w:hAnsi="Times New Roman"/>
          <w:noProof/>
          <w:color w:val="0D0D0D" w:themeColor="text1" w:themeTint="F2"/>
          <w:sz w:val="28"/>
          <w:szCs w:val="28"/>
          <w:lang w:val="kk-KZ"/>
        </w:rPr>
        <w:t xml:space="preserve">S гомотетия центрі етіп </w:t>
      </w:r>
      <w:r w:rsidRPr="00C75958">
        <w:rPr>
          <w:rFonts w:ascii="Times New Roman" w:hAnsi="Times New Roman"/>
          <w:color w:val="0D0D0D" w:themeColor="text1" w:themeTint="F2"/>
          <w:sz w:val="28"/>
          <w:szCs w:val="28"/>
          <w:lang w:val="kk-KZ"/>
        </w:rPr>
        <w:t xml:space="preserve">түрлендіріп, </w:t>
      </w:r>
      <w:r w:rsidRPr="00C75958">
        <w:rPr>
          <w:rFonts w:ascii="Times New Roman" w:hAnsi="Times New Roman"/>
          <w:noProof/>
          <w:color w:val="0D0D0D" w:themeColor="text1" w:themeTint="F2"/>
          <w:sz w:val="28"/>
          <w:szCs w:val="28"/>
          <w:lang w:val="kk-KZ"/>
        </w:rPr>
        <w:t xml:space="preserve">ізделінді </w:t>
      </w:r>
      <w:r w:rsidRPr="00C75958">
        <w:rPr>
          <w:rFonts w:ascii="Times New Roman" w:hAnsi="Times New Roman"/>
          <w:color w:val="0D0D0D" w:themeColor="text1" w:themeTint="F2"/>
          <w:sz w:val="28"/>
          <w:szCs w:val="28"/>
          <w:lang w:val="kk-KZ"/>
        </w:rPr>
        <w:t>∆ABC үшбұрышын саламыз.</w:t>
      </w:r>
      <w:r w:rsidRPr="00C75958">
        <w:rPr>
          <w:rFonts w:ascii="Times New Roman" w:hAnsi="Times New Roman"/>
          <w:b/>
          <w:i/>
          <w:color w:val="0D0D0D" w:themeColor="text1" w:themeTint="F2"/>
          <w:sz w:val="28"/>
          <w:szCs w:val="28"/>
          <w:lang w:val="kk-KZ"/>
        </w:rPr>
        <w:t xml:space="preserve"> </w:t>
      </w:r>
    </w:p>
    <w:p w:rsidR="009B6A08" w:rsidRDefault="009B6A08" w:rsidP="009B6A08">
      <w:pPr>
        <w:tabs>
          <w:tab w:val="left" w:pos="567"/>
        </w:tabs>
        <w:spacing w:after="0" w:line="240" w:lineRule="auto"/>
        <w:ind w:firstLine="567"/>
        <w:jc w:val="both"/>
        <w:rPr>
          <w:rFonts w:ascii="Times New Roman" w:hAnsi="Times New Roman"/>
          <w:color w:val="0D0D0D" w:themeColor="text1" w:themeTint="F2"/>
          <w:sz w:val="28"/>
          <w:szCs w:val="28"/>
          <w:lang w:val="kk-KZ"/>
        </w:rPr>
      </w:pPr>
      <w:r w:rsidRPr="00C75958">
        <w:rPr>
          <w:rFonts w:ascii="Times New Roman" w:hAnsi="Times New Roman"/>
          <w:b/>
          <w:i/>
          <w:color w:val="0D0D0D" w:themeColor="text1" w:themeTint="F2"/>
          <w:sz w:val="28"/>
          <w:szCs w:val="28"/>
          <w:lang w:val="kk-KZ"/>
        </w:rPr>
        <w:t>Салу.</w:t>
      </w:r>
      <w:r w:rsidRPr="00C75958">
        <w:rPr>
          <w:rFonts w:ascii="Times New Roman" w:hAnsi="Times New Roman"/>
          <w:color w:val="0D0D0D" w:themeColor="text1" w:themeTint="F2"/>
          <w:sz w:val="28"/>
          <w:szCs w:val="28"/>
          <w:lang w:val="kk-KZ"/>
        </w:rPr>
        <w:t xml:space="preserve"> S </w:t>
      </w:r>
      <w:r w:rsidRPr="00C75958">
        <w:rPr>
          <w:rFonts w:ascii="Times New Roman" w:hAnsi="Times New Roman"/>
          <w:noProof/>
          <w:color w:val="0D0D0D" w:themeColor="text1" w:themeTint="F2"/>
          <w:sz w:val="28"/>
          <w:szCs w:val="28"/>
          <w:lang w:val="kk-KZ"/>
        </w:rPr>
        <w:t xml:space="preserve">төбесін гомотетия центрі етіп алып, </w:t>
      </w:r>
      <w:r w:rsidRPr="00C75958">
        <w:rPr>
          <w:rFonts w:ascii="Times New Roman" w:hAnsi="Times New Roman"/>
          <w:color w:val="0D0D0D" w:themeColor="text1" w:themeTint="F2"/>
          <w:sz w:val="28"/>
          <w:szCs w:val="28"/>
          <w:lang w:val="kk-KZ"/>
        </w:rPr>
        <w:t>көмекші ∆A</w:t>
      </w:r>
      <w:r w:rsidRPr="00C75958">
        <w:rPr>
          <w:rFonts w:ascii="Times New Roman" w:hAnsi="Times New Roman"/>
          <w:color w:val="0D0D0D" w:themeColor="text1" w:themeTint="F2"/>
          <w:sz w:val="28"/>
          <w:szCs w:val="28"/>
          <w:vertAlign w:val="subscript"/>
          <w:lang w:val="kk-KZ"/>
        </w:rPr>
        <w:t>1</w:t>
      </w:r>
      <w:r w:rsidRPr="00C75958">
        <w:rPr>
          <w:rFonts w:ascii="Times New Roman" w:hAnsi="Times New Roman"/>
          <w:color w:val="0D0D0D" w:themeColor="text1" w:themeTint="F2"/>
          <w:sz w:val="28"/>
          <w:szCs w:val="28"/>
          <w:lang w:val="kk-KZ"/>
        </w:rPr>
        <w:t>B</w:t>
      </w:r>
      <w:r w:rsidRPr="00C75958">
        <w:rPr>
          <w:rFonts w:ascii="Times New Roman" w:hAnsi="Times New Roman"/>
          <w:color w:val="0D0D0D" w:themeColor="text1" w:themeTint="F2"/>
          <w:sz w:val="28"/>
          <w:szCs w:val="28"/>
          <w:vertAlign w:val="subscript"/>
          <w:lang w:val="kk-KZ"/>
        </w:rPr>
        <w:t>1</w:t>
      </w:r>
      <w:r w:rsidRPr="00C75958">
        <w:rPr>
          <w:rFonts w:ascii="Times New Roman" w:hAnsi="Times New Roman"/>
          <w:color w:val="0D0D0D" w:themeColor="text1" w:themeTint="F2"/>
          <w:sz w:val="28"/>
          <w:szCs w:val="28"/>
          <w:lang w:val="kk-KZ"/>
        </w:rPr>
        <w:t>C</w:t>
      </w:r>
      <w:r w:rsidRPr="00C75958">
        <w:rPr>
          <w:rFonts w:ascii="Times New Roman" w:hAnsi="Times New Roman"/>
          <w:color w:val="0D0D0D" w:themeColor="text1" w:themeTint="F2"/>
          <w:sz w:val="28"/>
          <w:szCs w:val="28"/>
          <w:vertAlign w:val="subscript"/>
          <w:lang w:val="kk-KZ"/>
        </w:rPr>
        <w:t>1</w:t>
      </w:r>
      <w:r w:rsidRPr="00C75958">
        <w:rPr>
          <w:rFonts w:ascii="Times New Roman" w:hAnsi="Times New Roman"/>
          <w:color w:val="0D0D0D" w:themeColor="text1" w:themeTint="F2"/>
          <w:sz w:val="28"/>
          <w:szCs w:val="28"/>
          <w:lang w:val="kk-KZ"/>
        </w:rPr>
        <w:t xml:space="preserve"> үшбұрышының А</w:t>
      </w:r>
      <w:r w:rsidRPr="00C75958">
        <w:rPr>
          <w:rFonts w:ascii="Times New Roman" w:hAnsi="Times New Roman"/>
          <w:color w:val="0D0D0D" w:themeColor="text1" w:themeTint="F2"/>
          <w:sz w:val="28"/>
          <w:szCs w:val="28"/>
          <w:vertAlign w:val="subscript"/>
          <w:lang w:val="kk-KZ"/>
        </w:rPr>
        <w:t>1</w:t>
      </w:r>
      <w:r w:rsidRPr="00C75958">
        <w:rPr>
          <w:rFonts w:ascii="Times New Roman" w:hAnsi="Times New Roman"/>
          <w:color w:val="0D0D0D" w:themeColor="text1" w:themeTint="F2"/>
          <w:sz w:val="28"/>
          <w:szCs w:val="28"/>
          <w:lang w:val="kk-KZ"/>
        </w:rPr>
        <w:t xml:space="preserve"> төбесі арқылы SA</w:t>
      </w:r>
      <w:r w:rsidRPr="00C75958">
        <w:rPr>
          <w:rFonts w:ascii="Times New Roman" w:hAnsi="Times New Roman"/>
          <w:color w:val="0D0D0D" w:themeColor="text1" w:themeTint="F2"/>
          <w:sz w:val="28"/>
          <w:szCs w:val="28"/>
          <w:vertAlign w:val="subscript"/>
          <w:lang w:val="kk-KZ"/>
        </w:rPr>
        <w:t>1</w:t>
      </w:r>
      <w:r w:rsidRPr="00C75958">
        <w:rPr>
          <w:rFonts w:ascii="Times New Roman" w:hAnsi="Times New Roman"/>
          <w:color w:val="0D0D0D" w:themeColor="text1" w:themeTint="F2"/>
          <w:sz w:val="28"/>
          <w:szCs w:val="28"/>
          <w:lang w:val="kk-KZ"/>
        </w:rPr>
        <w:t xml:space="preserve"> түзуін жүргіземіз, А</w:t>
      </w:r>
      <w:r w:rsidRPr="00C75958">
        <w:rPr>
          <w:rFonts w:ascii="Times New Roman" w:hAnsi="Times New Roman"/>
          <w:color w:val="0D0D0D" w:themeColor="text1" w:themeTint="F2"/>
          <w:sz w:val="28"/>
          <w:szCs w:val="28"/>
          <w:vertAlign w:val="subscript"/>
          <w:lang w:val="kk-KZ"/>
        </w:rPr>
        <w:t>1</w:t>
      </w:r>
      <w:r w:rsidRPr="00C75958">
        <w:rPr>
          <w:rFonts w:ascii="Times New Roman" w:hAnsi="Times New Roman"/>
          <w:color w:val="0D0D0D" w:themeColor="text1" w:themeTint="F2"/>
          <w:sz w:val="28"/>
          <w:szCs w:val="28"/>
          <w:lang w:val="kk-KZ"/>
        </w:rPr>
        <w:t xml:space="preserve"> нүктесі A нүктесіне көшеді (37 г-сурет). A кесіндісін - </w:t>
      </w:r>
      <w:r w:rsidRPr="001D2C25">
        <w:rPr>
          <w:rFonts w:ascii="Times New Roman" w:hAnsi="Times New Roman"/>
          <w:i/>
          <w:color w:val="0D0D0D" w:themeColor="text1" w:themeTint="F2"/>
          <w:sz w:val="28"/>
          <w:szCs w:val="28"/>
          <w:lang w:val="kk-KZ"/>
        </w:rPr>
        <w:t>l</w:t>
      </w:r>
      <w:r w:rsidRPr="001D2C25">
        <w:rPr>
          <w:rFonts w:ascii="Times New Roman" w:hAnsi="Times New Roman"/>
          <w:i/>
          <w:color w:val="0D0D0D" w:themeColor="text1" w:themeTint="F2"/>
          <w:sz w:val="28"/>
          <w:szCs w:val="28"/>
          <w:vertAlign w:val="subscript"/>
          <w:lang w:val="kk-KZ"/>
        </w:rPr>
        <w:t>с</w:t>
      </w:r>
      <w:r w:rsidRPr="001D2C25">
        <w:rPr>
          <w:rFonts w:ascii="Times New Roman" w:hAnsi="Times New Roman"/>
          <w:i/>
          <w:color w:val="0D0D0D" w:themeColor="text1" w:themeTint="F2"/>
          <w:sz w:val="28"/>
          <w:szCs w:val="28"/>
          <w:lang w:val="kk-KZ"/>
        </w:rPr>
        <w:t xml:space="preserve">, </w:t>
      </w:r>
      <m:oMath>
        <m:sSubSup>
          <m:sSubSupPr>
            <m:ctrlPr>
              <w:rPr>
                <w:rFonts w:ascii="Cambria Math" w:hAnsi="Cambria Math"/>
                <w:i/>
                <w:color w:val="0D0D0D" w:themeColor="text1" w:themeTint="F2"/>
                <w:sz w:val="28"/>
                <w:szCs w:val="28"/>
              </w:rPr>
            </m:ctrlPr>
          </m:sSubSupPr>
          <m:e>
            <m:r>
              <w:rPr>
                <w:rFonts w:ascii="Cambria Math" w:hAnsi="Cambria Math"/>
                <w:color w:val="0D0D0D" w:themeColor="text1" w:themeTint="F2"/>
                <w:sz w:val="28"/>
                <w:szCs w:val="28"/>
                <w:lang w:val="kk-KZ"/>
              </w:rPr>
              <m:t>l</m:t>
            </m:r>
          </m:e>
          <m:sub>
            <m:r>
              <w:rPr>
                <w:rFonts w:ascii="Cambria Math" w:hAnsi="Cambria Math"/>
                <w:color w:val="0D0D0D" w:themeColor="text1" w:themeTint="F2"/>
                <w:sz w:val="28"/>
                <w:szCs w:val="28"/>
                <w:lang w:val="kk-KZ"/>
              </w:rPr>
              <m:t>с</m:t>
            </m:r>
          </m:sub>
          <m:sup>
            <m:r>
              <w:rPr>
                <w:rFonts w:ascii="Cambria Math" w:hAnsi="Cambria Math"/>
                <w:color w:val="0D0D0D" w:themeColor="text1" w:themeTint="F2"/>
                <w:sz w:val="28"/>
                <w:szCs w:val="28"/>
                <w:lang w:val="kk-KZ"/>
              </w:rPr>
              <m:t>'</m:t>
            </m:r>
          </m:sup>
        </m:sSubSup>
      </m:oMath>
      <w:r w:rsidRPr="00C75958">
        <w:rPr>
          <w:rFonts w:ascii="Times New Roman" w:hAnsi="Times New Roman"/>
          <w:color w:val="0D0D0D" w:themeColor="text1" w:themeTint="F2"/>
          <w:sz w:val="28"/>
          <w:szCs w:val="28"/>
          <w:lang w:val="kk-KZ"/>
        </w:rPr>
        <w:t xml:space="preserve"> және SA</w:t>
      </w:r>
      <w:r w:rsidRPr="00C75958">
        <w:rPr>
          <w:rFonts w:ascii="Times New Roman" w:hAnsi="Times New Roman"/>
          <w:color w:val="0D0D0D" w:themeColor="text1" w:themeTint="F2"/>
          <w:sz w:val="28"/>
          <w:szCs w:val="28"/>
          <w:vertAlign w:val="subscript"/>
          <w:lang w:val="kk-KZ"/>
        </w:rPr>
        <w:t>1</w:t>
      </w:r>
      <w:r w:rsidRPr="00C75958">
        <w:rPr>
          <w:rFonts w:ascii="Times New Roman" w:hAnsi="Times New Roman"/>
          <w:color w:val="0D0D0D" w:themeColor="text1" w:themeTint="F2"/>
          <w:sz w:val="28"/>
          <w:szCs w:val="28"/>
          <w:lang w:val="kk-KZ"/>
        </w:rPr>
        <w:t xml:space="preserve"> кесінділеріне төртінші пропорционал кесінді </w:t>
      </w:r>
      <w:r w:rsidRPr="00C75958">
        <w:rPr>
          <w:rFonts w:ascii="Times New Roman" w:hAnsi="Times New Roman"/>
          <w:position w:val="-34"/>
          <w:sz w:val="28"/>
          <w:szCs w:val="28"/>
          <w:lang w:val="kk-KZ"/>
        </w:rPr>
        <w:object w:dxaOrig="1420" w:dyaOrig="780">
          <v:shape id="_x0000_i1086" type="#_x0000_t75" style="width:1in;height:36pt" o:ole="">
            <v:imagedata r:id="rId221" o:title=""/>
          </v:shape>
          <o:OLEObject Type="Embed" ProgID="Equation.3" ShapeID="_x0000_i1086" DrawAspect="Content" ObjectID="_1793171043" r:id="rId222"/>
        </w:object>
      </w:r>
      <w:r w:rsidRPr="00C75958">
        <w:rPr>
          <w:rFonts w:ascii="Times New Roman" w:hAnsi="Times New Roman"/>
          <w:color w:val="0D0D0D" w:themeColor="text1" w:themeTint="F2"/>
          <w:sz w:val="28"/>
          <w:szCs w:val="28"/>
          <w:lang w:val="kk-KZ"/>
        </w:rPr>
        <w:t xml:space="preserve"> болатындай, SA</w:t>
      </w:r>
      <w:r w:rsidRPr="00C75958">
        <w:rPr>
          <w:rFonts w:ascii="Times New Roman" w:hAnsi="Times New Roman"/>
          <w:color w:val="0D0D0D" w:themeColor="text1" w:themeTint="F2"/>
          <w:sz w:val="28"/>
          <w:szCs w:val="28"/>
          <w:vertAlign w:val="subscript"/>
          <w:lang w:val="kk-KZ"/>
        </w:rPr>
        <w:t>1</w:t>
      </w:r>
      <w:r w:rsidRPr="00C75958">
        <w:rPr>
          <w:rFonts w:ascii="Times New Roman" w:hAnsi="Times New Roman"/>
          <w:color w:val="0D0D0D" w:themeColor="text1" w:themeTint="F2"/>
          <w:sz w:val="28"/>
          <w:szCs w:val="28"/>
          <w:lang w:val="kk-KZ"/>
        </w:rPr>
        <w:t xml:space="preserve"> cәулесін S нүктесі арқылы қосамыз. В және С төбелері пайда болып, ∆ABC үшбұрышы табылады.</w:t>
      </w:r>
    </w:p>
    <w:p w:rsidR="00A01FA7" w:rsidRPr="00F67B9C" w:rsidRDefault="00A01FA7" w:rsidP="009B6A08">
      <w:pPr>
        <w:tabs>
          <w:tab w:val="left" w:pos="567"/>
        </w:tabs>
        <w:spacing w:after="0" w:line="240" w:lineRule="auto"/>
        <w:ind w:firstLine="567"/>
        <w:jc w:val="both"/>
        <w:rPr>
          <w:rFonts w:ascii="Times New Roman" w:hAnsi="Times New Roman"/>
          <w:b/>
          <w:i/>
          <w:sz w:val="28"/>
          <w:szCs w:val="28"/>
          <w:lang w:val="kk-KZ"/>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90"/>
        <w:gridCol w:w="4955"/>
      </w:tblGrid>
      <w:tr w:rsidR="009B6A08" w:rsidTr="001E654F">
        <w:trPr>
          <w:trHeight w:val="2644"/>
        </w:trPr>
        <w:tc>
          <w:tcPr>
            <w:tcW w:w="4390" w:type="dxa"/>
          </w:tcPr>
          <w:p w:rsidR="009B6A08" w:rsidRPr="00F57BED" w:rsidRDefault="009B6A08" w:rsidP="001E654F">
            <w:pPr>
              <w:tabs>
                <w:tab w:val="left" w:pos="567"/>
              </w:tabs>
              <w:spacing w:after="0" w:line="240" w:lineRule="auto"/>
              <w:jc w:val="both"/>
              <w:rPr>
                <w:rFonts w:ascii="Times New Roman" w:hAnsi="Times New Roman"/>
                <w:b/>
                <w:i/>
                <w:sz w:val="28"/>
                <w:szCs w:val="28"/>
                <w:lang w:val="kk-KZ"/>
              </w:rPr>
            </w:pPr>
            <w:r>
              <w:rPr>
                <w:noProof/>
              </w:rPr>
              <w:drawing>
                <wp:inline distT="0" distB="0" distL="0" distR="0" wp14:anchorId="70481134" wp14:editId="17C8E091">
                  <wp:extent cx="2514600" cy="1649896"/>
                  <wp:effectExtent l="0" t="0" r="0" b="762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3"/>
                          <a:srcRect b="8833"/>
                          <a:stretch/>
                        </pic:blipFill>
                        <pic:spPr bwMode="auto">
                          <a:xfrm>
                            <a:off x="0" y="0"/>
                            <a:ext cx="2514600" cy="1649896"/>
                          </a:xfrm>
                          <a:prstGeom prst="rect">
                            <a:avLst/>
                          </a:prstGeom>
                          <a:ln>
                            <a:noFill/>
                          </a:ln>
                          <a:extLst>
                            <a:ext uri="{53640926-AAD7-44D8-BBD7-CCE9431645EC}">
                              <a14:shadowObscured xmlns:a14="http://schemas.microsoft.com/office/drawing/2010/main"/>
                            </a:ext>
                          </a:extLst>
                        </pic:spPr>
                      </pic:pic>
                    </a:graphicData>
                  </a:graphic>
                </wp:inline>
              </w:drawing>
            </w:r>
          </w:p>
        </w:tc>
        <w:tc>
          <w:tcPr>
            <w:tcW w:w="4955" w:type="dxa"/>
          </w:tcPr>
          <w:p w:rsidR="009B6A08" w:rsidRDefault="009B6A08" w:rsidP="001E654F">
            <w:pPr>
              <w:tabs>
                <w:tab w:val="left" w:pos="567"/>
              </w:tabs>
              <w:spacing w:after="0" w:line="240" w:lineRule="auto"/>
              <w:ind w:left="27"/>
              <w:jc w:val="both"/>
              <w:rPr>
                <w:rFonts w:ascii="Times New Roman" w:hAnsi="Times New Roman"/>
                <w:b/>
                <w:i/>
                <w:sz w:val="28"/>
                <w:szCs w:val="28"/>
                <w:lang w:val="kk-KZ"/>
              </w:rPr>
            </w:pPr>
            <w:r>
              <w:rPr>
                <w:noProof/>
              </w:rPr>
              <w:drawing>
                <wp:inline distT="0" distB="0" distL="0" distR="0" wp14:anchorId="105BEB14" wp14:editId="31560DEC">
                  <wp:extent cx="2809875" cy="1739348"/>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4"/>
                          <a:srcRect b="10923"/>
                          <a:stretch/>
                        </pic:blipFill>
                        <pic:spPr bwMode="auto">
                          <a:xfrm>
                            <a:off x="0" y="0"/>
                            <a:ext cx="2809875" cy="1739348"/>
                          </a:xfrm>
                          <a:prstGeom prst="rect">
                            <a:avLst/>
                          </a:prstGeom>
                          <a:ln>
                            <a:noFill/>
                          </a:ln>
                          <a:extLst>
                            <a:ext uri="{53640926-AAD7-44D8-BBD7-CCE9431645EC}">
                              <a14:shadowObscured xmlns:a14="http://schemas.microsoft.com/office/drawing/2010/main"/>
                            </a:ext>
                          </a:extLst>
                        </pic:spPr>
                      </pic:pic>
                    </a:graphicData>
                  </a:graphic>
                </wp:inline>
              </w:drawing>
            </w:r>
          </w:p>
        </w:tc>
      </w:tr>
      <w:tr w:rsidR="009B6A08" w:rsidTr="001E654F">
        <w:trPr>
          <w:trHeight w:val="2644"/>
        </w:trPr>
        <w:tc>
          <w:tcPr>
            <w:tcW w:w="9345" w:type="dxa"/>
            <w:gridSpan w:val="2"/>
          </w:tcPr>
          <w:p w:rsidR="009B6A08" w:rsidRDefault="009B6A08" w:rsidP="001E654F">
            <w:pPr>
              <w:tabs>
                <w:tab w:val="left" w:pos="567"/>
              </w:tabs>
              <w:spacing w:after="0" w:line="240" w:lineRule="auto"/>
              <w:jc w:val="center"/>
              <w:rPr>
                <w:noProof/>
              </w:rPr>
            </w:pPr>
            <w:r>
              <w:rPr>
                <w:noProof/>
              </w:rPr>
              <w:drawing>
                <wp:inline distT="0" distB="0" distL="0" distR="0" wp14:anchorId="4D60DE4A" wp14:editId="183CA8A2">
                  <wp:extent cx="4152552" cy="2166537"/>
                  <wp:effectExtent l="0" t="0" r="635" b="571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5"/>
                          <a:srcRect t="5332" b="11647"/>
                          <a:stretch/>
                        </pic:blipFill>
                        <pic:spPr bwMode="auto">
                          <a:xfrm>
                            <a:off x="0" y="0"/>
                            <a:ext cx="4152900" cy="2166718"/>
                          </a:xfrm>
                          <a:prstGeom prst="rect">
                            <a:avLst/>
                          </a:prstGeom>
                          <a:ln>
                            <a:noFill/>
                          </a:ln>
                          <a:extLst>
                            <a:ext uri="{53640926-AAD7-44D8-BBD7-CCE9431645EC}">
                              <a14:shadowObscured xmlns:a14="http://schemas.microsoft.com/office/drawing/2010/main"/>
                            </a:ext>
                          </a:extLst>
                        </pic:spPr>
                      </pic:pic>
                    </a:graphicData>
                  </a:graphic>
                </wp:inline>
              </w:drawing>
            </w:r>
          </w:p>
        </w:tc>
      </w:tr>
      <w:tr w:rsidR="009B6A08" w:rsidTr="001E654F">
        <w:tc>
          <w:tcPr>
            <w:tcW w:w="4390" w:type="dxa"/>
          </w:tcPr>
          <w:p w:rsidR="009B6A08" w:rsidRDefault="009B6A08" w:rsidP="001E654F">
            <w:pPr>
              <w:tabs>
                <w:tab w:val="left" w:pos="567"/>
              </w:tabs>
              <w:spacing w:after="0" w:line="240" w:lineRule="auto"/>
              <w:jc w:val="both"/>
              <w:rPr>
                <w:rFonts w:ascii="Times New Roman" w:hAnsi="Times New Roman"/>
                <w:b/>
                <w:i/>
                <w:sz w:val="28"/>
                <w:szCs w:val="28"/>
                <w:lang w:val="kk-KZ"/>
              </w:rPr>
            </w:pPr>
            <w:r>
              <w:rPr>
                <w:noProof/>
              </w:rPr>
              <w:drawing>
                <wp:inline distT="0" distB="0" distL="0" distR="0" wp14:anchorId="6A1E09F8" wp14:editId="1D715500">
                  <wp:extent cx="2909570" cy="2156791"/>
                  <wp:effectExtent l="0" t="0" r="508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2923483" cy="2167105"/>
                          </a:xfrm>
                          <a:prstGeom prst="rect">
                            <a:avLst/>
                          </a:prstGeom>
                        </pic:spPr>
                      </pic:pic>
                    </a:graphicData>
                  </a:graphic>
                </wp:inline>
              </w:drawing>
            </w:r>
          </w:p>
        </w:tc>
        <w:tc>
          <w:tcPr>
            <w:tcW w:w="4955" w:type="dxa"/>
          </w:tcPr>
          <w:p w:rsidR="009B6A08" w:rsidRDefault="009B6A08" w:rsidP="001E654F">
            <w:pPr>
              <w:tabs>
                <w:tab w:val="left" w:pos="567"/>
              </w:tabs>
              <w:spacing w:after="0" w:line="240" w:lineRule="auto"/>
              <w:ind w:left="-256"/>
              <w:jc w:val="both"/>
              <w:rPr>
                <w:rFonts w:ascii="Times New Roman" w:hAnsi="Times New Roman"/>
                <w:b/>
                <w:i/>
                <w:sz w:val="28"/>
                <w:szCs w:val="28"/>
                <w:lang w:val="kk-KZ"/>
              </w:rPr>
            </w:pPr>
            <w:r w:rsidRPr="005968C8">
              <w:rPr>
                <w:rFonts w:ascii="Times New Roman" w:eastAsiaTheme="minorHAnsi" w:hAnsi="Times New Roman"/>
                <w:noProof/>
                <w:sz w:val="28"/>
                <w:szCs w:val="28"/>
                <w:lang w:eastAsia="ru-RU"/>
              </w:rPr>
              <mc:AlternateContent>
                <mc:Choice Requires="wps">
                  <w:drawing>
                    <wp:anchor distT="0" distB="0" distL="114300" distR="114300" simplePos="0" relativeHeight="251976704" behindDoc="0" locked="0" layoutInCell="1" allowOverlap="1" wp14:anchorId="1FD695AD" wp14:editId="0638DBED">
                      <wp:simplePos x="0" y="0"/>
                      <wp:positionH relativeFrom="margin">
                        <wp:posOffset>-2485252</wp:posOffset>
                      </wp:positionH>
                      <wp:positionV relativeFrom="paragraph">
                        <wp:posOffset>2211318</wp:posOffset>
                      </wp:positionV>
                      <wp:extent cx="4651513" cy="447261"/>
                      <wp:effectExtent l="0" t="0" r="0" b="0"/>
                      <wp:wrapNone/>
                      <wp:docPr id="54" name="Надпись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51513" cy="4472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9D11D4" w:rsidRPr="00C75958" w:rsidRDefault="009D11D4" w:rsidP="009B6A08">
                                  <w:pPr>
                                    <w:spacing w:after="0" w:line="240" w:lineRule="auto"/>
                                    <w:jc w:val="center"/>
                                    <w:rPr>
                                      <w:rFonts w:ascii="Times New Roman" w:eastAsia="Times New Roman" w:hAnsi="Times New Roman"/>
                                      <w:sz w:val="28"/>
                                      <w:szCs w:val="28"/>
                                      <w:lang w:val="kk-KZ" w:eastAsia="ru-RU"/>
                                    </w:rPr>
                                  </w:pPr>
                                  <w:r w:rsidRPr="00C75958">
                                    <w:rPr>
                                      <w:rFonts w:ascii="Times New Roman" w:hAnsi="Times New Roman"/>
                                      <w:sz w:val="28"/>
                                      <w:szCs w:val="28"/>
                                      <w:lang w:val="kk-KZ"/>
                                    </w:rPr>
                                    <w:t xml:space="preserve">Сурет 37 – </w:t>
                                  </w:r>
                                  <w:r w:rsidRPr="00B3166A">
                                    <w:rPr>
                                      <w:rFonts w:ascii="Times New Roman" w:eastAsia="Times New Roman" w:hAnsi="Times New Roman"/>
                                      <w:b/>
                                      <w:position w:val="-4"/>
                                      <w:sz w:val="28"/>
                                      <w:szCs w:val="28"/>
                                      <w:lang w:val="kk-KZ"/>
                                    </w:rPr>
                                    <w:object w:dxaOrig="440" w:dyaOrig="279">
                                      <v:shape id="_x0000_i1253" type="#_x0000_t75" style="width:21.75pt;height:14.25pt" o:ole="">
                                        <v:imagedata r:id="rId227" o:title=""/>
                                      </v:shape>
                                      <o:OLEObject Type="Embed" ProgID="Equation.3" ShapeID="_x0000_i1253" DrawAspect="Content" ObjectID="_1793171160" r:id="rId228"/>
                                    </w:object>
                                  </w:r>
                                  <w:r w:rsidRPr="005968C8">
                                    <w:rPr>
                                      <w:rFonts w:ascii="Times New Roman" w:eastAsia="Times New Roman" w:hAnsi="Times New Roman"/>
                                      <w:sz w:val="28"/>
                                      <w:szCs w:val="28"/>
                                      <w:lang w:val="kk-KZ" w:eastAsia="ru-RU"/>
                                    </w:rPr>
                                    <w:t>,</w:t>
                                  </w:r>
                                  <w:r>
                                    <w:rPr>
                                      <w:rFonts w:ascii="Times New Roman" w:eastAsia="Times New Roman" w:hAnsi="Times New Roman"/>
                                      <w:sz w:val="28"/>
                                      <w:szCs w:val="28"/>
                                      <w:lang w:val="kk-KZ" w:eastAsia="ru-RU"/>
                                    </w:rPr>
                                    <w:t xml:space="preserve"> </w:t>
                                  </w:r>
                                  <w:r w:rsidRPr="00B3166A">
                                    <w:rPr>
                                      <w:rFonts w:ascii="Times New Roman" w:eastAsia="Times New Roman" w:hAnsi="Times New Roman"/>
                                      <w:b/>
                                      <w:position w:val="-4"/>
                                      <w:sz w:val="28"/>
                                      <w:szCs w:val="28"/>
                                      <w:lang w:val="kk-KZ"/>
                                    </w:rPr>
                                    <w:object w:dxaOrig="460" w:dyaOrig="279">
                                      <v:shape id="_x0000_i1254" type="#_x0000_t75" style="width:21.75pt;height:14.25pt" o:ole="">
                                        <v:imagedata r:id="rId229" o:title=""/>
                                      </v:shape>
                                      <o:OLEObject Type="Embed" ProgID="Equation.3" ShapeID="_x0000_i1254" DrawAspect="Content" ObjectID="_1793171161" r:id="rId230"/>
                                    </w:object>
                                  </w:r>
                                  <w:r>
                                    <w:rPr>
                                      <w:rFonts w:ascii="Times New Roman" w:eastAsia="Times New Roman" w:hAnsi="Times New Roman"/>
                                      <w:sz w:val="28"/>
                                      <w:szCs w:val="28"/>
                                      <w:lang w:val="kk-KZ" w:eastAsia="ru-RU"/>
                                    </w:rPr>
                                    <w:t xml:space="preserve"> </w:t>
                                  </w:r>
                                  <w:r w:rsidRPr="00C75958">
                                    <w:rPr>
                                      <w:rFonts w:ascii="Times New Roman" w:eastAsia="Times New Roman" w:hAnsi="Times New Roman"/>
                                      <w:sz w:val="28"/>
                                      <w:szCs w:val="28"/>
                                      <w:lang w:val="kk-KZ" w:eastAsia="ru-RU"/>
                                    </w:rPr>
                                    <w:t xml:space="preserve">және </w:t>
                                  </w:r>
                                  <w:r w:rsidRPr="00FE0FE2">
                                    <w:rPr>
                                      <w:rFonts w:ascii="Times New Roman" w:eastAsia="Times New Roman" w:hAnsi="Times New Roman"/>
                                      <w:i/>
                                      <w:sz w:val="28"/>
                                      <w:szCs w:val="28"/>
                                      <w:lang w:val="en-US" w:eastAsia="ru-RU"/>
                                    </w:rPr>
                                    <w:t>l</w:t>
                                  </w:r>
                                  <w:r w:rsidRPr="00FE0FE2">
                                    <w:rPr>
                                      <w:rFonts w:ascii="Times New Roman" w:eastAsia="Times New Roman" w:hAnsi="Times New Roman"/>
                                      <w:i/>
                                      <w:sz w:val="28"/>
                                      <w:szCs w:val="28"/>
                                      <w:vertAlign w:val="subscript"/>
                                      <w:lang w:val="kk-KZ" w:eastAsia="ru-RU"/>
                                    </w:rPr>
                                    <w:t>c</w:t>
                                  </w:r>
                                  <w:r w:rsidRPr="00C75958">
                                    <w:rPr>
                                      <w:rFonts w:ascii="Times New Roman" w:eastAsia="Times New Roman" w:hAnsi="Times New Roman"/>
                                      <w:sz w:val="28"/>
                                      <w:szCs w:val="28"/>
                                      <w:lang w:val="kk-KZ" w:eastAsia="ru-RU"/>
                                    </w:rPr>
                                    <w:t xml:space="preserve"> арқылы үшбұрыш </w:t>
                                  </w:r>
                                  <w:r w:rsidRPr="00C75958">
                                    <w:rPr>
                                      <w:rFonts w:ascii="Times New Roman" w:hAnsi="Times New Roman"/>
                                      <w:sz w:val="28"/>
                                      <w:szCs w:val="28"/>
                                      <w:lang w:val="kk-KZ"/>
                                    </w:rPr>
                                    <w:t>салу</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FD695AD" id="Надпись 54" o:spid="_x0000_s1042" type="#_x0000_t202" style="position:absolute;left:0;text-align:left;margin-left:-195.7pt;margin-top:174.1pt;width:366.25pt;height:35.2pt;z-index:25197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" filled="f" stroked="f" strokeweight=".5pt">
                      <v:textbox>
                        <w:txbxContent>
                          <w:p w:rsidR="009D11D4" w:rsidRPr="00C75958" w:rsidRDefault="009D11D4" w:rsidP="009B6A08">
                            <w:pPr>
                              <w:spacing w:after="0" w:line="240" w:lineRule="auto"/>
                              <w:jc w:val="center"/>
                              <w:rPr>
                                <w:rFonts w:ascii="Times New Roman" w:eastAsia="Times New Roman" w:hAnsi="Times New Roman"/>
                                <w:sz w:val="28"/>
                                <w:szCs w:val="28"/>
                                <w:lang w:val="kk-KZ" w:eastAsia="ru-RU"/>
                              </w:rPr>
                            </w:pPr>
                            <w:r w:rsidRPr="00C75958">
                              <w:rPr>
                                <w:rFonts w:ascii="Times New Roman" w:hAnsi="Times New Roman"/>
                                <w:sz w:val="28"/>
                                <w:szCs w:val="28"/>
                                <w:lang w:val="kk-KZ"/>
                              </w:rPr>
                              <w:t xml:space="preserve">Сурет 37 – </w:t>
                            </w:r>
                            <w:r w:rsidRPr="00B3166A">
                              <w:rPr>
                                <w:rFonts w:ascii="Times New Roman" w:eastAsia="Times New Roman" w:hAnsi="Times New Roman"/>
                                <w:b/>
                                <w:position w:val="-4"/>
                                <w:sz w:val="28"/>
                                <w:szCs w:val="28"/>
                                <w:lang w:val="kk-KZ"/>
                              </w:rPr>
                              <w:object w:dxaOrig="440" w:dyaOrig="279">
                                <v:shape id="_x0000_i1253" type="#_x0000_t75" style="width:21.75pt;height:14.25pt" o:ole="">
                                  <v:imagedata r:id="rId227" o:title=""/>
                                </v:shape>
                                <o:OLEObject Type="Embed" ProgID="Equation.3" ShapeID="_x0000_i1253" DrawAspect="Content" ObjectID="_1793171160" r:id="rId231"/>
                              </w:object>
                            </w:r>
                            <w:r w:rsidRPr="005968C8">
                              <w:rPr>
                                <w:rFonts w:ascii="Times New Roman" w:eastAsia="Times New Roman" w:hAnsi="Times New Roman"/>
                                <w:sz w:val="28"/>
                                <w:szCs w:val="28"/>
                                <w:lang w:val="kk-KZ" w:eastAsia="ru-RU"/>
                              </w:rPr>
                              <w:t>,</w:t>
                            </w:r>
                            <w:r>
                              <w:rPr>
                                <w:rFonts w:ascii="Times New Roman" w:eastAsia="Times New Roman" w:hAnsi="Times New Roman"/>
                                <w:sz w:val="28"/>
                                <w:szCs w:val="28"/>
                                <w:lang w:val="kk-KZ" w:eastAsia="ru-RU"/>
                              </w:rPr>
                              <w:t xml:space="preserve"> </w:t>
                            </w:r>
                            <w:r w:rsidRPr="00B3166A">
                              <w:rPr>
                                <w:rFonts w:ascii="Times New Roman" w:eastAsia="Times New Roman" w:hAnsi="Times New Roman"/>
                                <w:b/>
                                <w:position w:val="-4"/>
                                <w:sz w:val="28"/>
                                <w:szCs w:val="28"/>
                                <w:lang w:val="kk-KZ"/>
                              </w:rPr>
                              <w:object w:dxaOrig="460" w:dyaOrig="279">
                                <v:shape id="_x0000_i1254" type="#_x0000_t75" style="width:21.75pt;height:14.25pt" o:ole="">
                                  <v:imagedata r:id="rId229" o:title=""/>
                                </v:shape>
                                <o:OLEObject Type="Embed" ProgID="Equation.3" ShapeID="_x0000_i1254" DrawAspect="Content" ObjectID="_1793171161" r:id="rId232"/>
                              </w:object>
                            </w:r>
                            <w:r>
                              <w:rPr>
                                <w:rFonts w:ascii="Times New Roman" w:eastAsia="Times New Roman" w:hAnsi="Times New Roman"/>
                                <w:sz w:val="28"/>
                                <w:szCs w:val="28"/>
                                <w:lang w:val="kk-KZ" w:eastAsia="ru-RU"/>
                              </w:rPr>
                              <w:t xml:space="preserve"> </w:t>
                            </w:r>
                            <w:r w:rsidRPr="00C75958">
                              <w:rPr>
                                <w:rFonts w:ascii="Times New Roman" w:eastAsia="Times New Roman" w:hAnsi="Times New Roman"/>
                                <w:sz w:val="28"/>
                                <w:szCs w:val="28"/>
                                <w:lang w:val="kk-KZ" w:eastAsia="ru-RU"/>
                              </w:rPr>
                              <w:t xml:space="preserve">және </w:t>
                            </w:r>
                            <w:r w:rsidRPr="00FE0FE2">
                              <w:rPr>
                                <w:rFonts w:ascii="Times New Roman" w:eastAsia="Times New Roman" w:hAnsi="Times New Roman"/>
                                <w:i/>
                                <w:sz w:val="28"/>
                                <w:szCs w:val="28"/>
                                <w:lang w:val="en-US" w:eastAsia="ru-RU"/>
                              </w:rPr>
                              <w:t>l</w:t>
                            </w:r>
                            <w:r w:rsidRPr="00FE0FE2">
                              <w:rPr>
                                <w:rFonts w:ascii="Times New Roman" w:eastAsia="Times New Roman" w:hAnsi="Times New Roman"/>
                                <w:i/>
                                <w:sz w:val="28"/>
                                <w:szCs w:val="28"/>
                                <w:vertAlign w:val="subscript"/>
                                <w:lang w:val="kk-KZ" w:eastAsia="ru-RU"/>
                              </w:rPr>
                              <w:t>c</w:t>
                            </w:r>
                            <w:r w:rsidRPr="00C75958">
                              <w:rPr>
                                <w:rFonts w:ascii="Times New Roman" w:eastAsia="Times New Roman" w:hAnsi="Times New Roman"/>
                                <w:sz w:val="28"/>
                                <w:szCs w:val="28"/>
                                <w:lang w:val="kk-KZ" w:eastAsia="ru-RU"/>
                              </w:rPr>
                              <w:t xml:space="preserve"> арқылы үшбұрыш </w:t>
                            </w:r>
                            <w:r w:rsidRPr="00C75958">
                              <w:rPr>
                                <w:rFonts w:ascii="Times New Roman" w:hAnsi="Times New Roman"/>
                                <w:sz w:val="28"/>
                                <w:szCs w:val="28"/>
                                <w:lang w:val="kk-KZ"/>
                              </w:rPr>
                              <w:t>салу</w:t>
                            </w:r>
                          </w:p>
                        </w:txbxContent>
                      </v:textbox>
                      <w10:wrap anchorx="margin"/>
                    </v:shape>
                  </w:pict>
                </mc:Fallback>
              </mc:AlternateContent>
            </w:r>
            <w:r>
              <w:rPr>
                <w:noProof/>
              </w:rPr>
              <w:drawing>
                <wp:inline distT="0" distB="0" distL="0" distR="0" wp14:anchorId="4E59D0EA" wp14:editId="66B0753A">
                  <wp:extent cx="3056823" cy="221551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3"/>
                          <a:srcRect l="6958" t="5098" b="7468"/>
                          <a:stretch/>
                        </pic:blipFill>
                        <pic:spPr bwMode="auto">
                          <a:xfrm>
                            <a:off x="0" y="0"/>
                            <a:ext cx="3064987" cy="2221432"/>
                          </a:xfrm>
                          <a:prstGeom prst="rect">
                            <a:avLst/>
                          </a:prstGeom>
                          <a:ln>
                            <a:noFill/>
                          </a:ln>
                          <a:extLst>
                            <a:ext uri="{53640926-AAD7-44D8-BBD7-CCE9431645EC}">
                              <a14:shadowObscured xmlns:a14="http://schemas.microsoft.com/office/drawing/2010/main"/>
                            </a:ext>
                          </a:extLst>
                        </pic:spPr>
                      </pic:pic>
                    </a:graphicData>
                  </a:graphic>
                </wp:inline>
              </w:drawing>
            </w:r>
          </w:p>
        </w:tc>
      </w:tr>
    </w:tbl>
    <w:p w:rsidR="009B6A08" w:rsidRDefault="009B6A08" w:rsidP="009B6A08">
      <w:pPr>
        <w:tabs>
          <w:tab w:val="left" w:pos="567"/>
        </w:tabs>
        <w:spacing w:after="0" w:line="240" w:lineRule="auto"/>
        <w:jc w:val="both"/>
        <w:rPr>
          <w:rFonts w:ascii="Times New Roman" w:hAnsi="Times New Roman"/>
          <w:b/>
          <w:i/>
          <w:sz w:val="28"/>
          <w:szCs w:val="28"/>
          <w:lang w:val="kk-KZ"/>
        </w:rPr>
      </w:pPr>
    </w:p>
    <w:p w:rsidR="009B6A08" w:rsidRPr="00C75958" w:rsidRDefault="009B6A08" w:rsidP="009B6A08">
      <w:pPr>
        <w:tabs>
          <w:tab w:val="left" w:pos="567"/>
        </w:tabs>
        <w:spacing w:after="0" w:line="240" w:lineRule="auto"/>
        <w:ind w:firstLine="567"/>
        <w:jc w:val="both"/>
        <w:rPr>
          <w:rFonts w:ascii="Times New Roman" w:hAnsi="Times New Roman"/>
          <w:sz w:val="28"/>
          <w:szCs w:val="28"/>
          <w:lang w:val="kk-KZ"/>
        </w:rPr>
      </w:pPr>
      <w:r w:rsidRPr="00C75958">
        <w:rPr>
          <w:rFonts w:ascii="Times New Roman" w:hAnsi="Times New Roman"/>
          <w:b/>
          <w:i/>
          <w:sz w:val="28"/>
          <w:szCs w:val="28"/>
          <w:lang w:val="kk-KZ"/>
        </w:rPr>
        <w:lastRenderedPageBreak/>
        <w:t>Дәлелдеу.</w:t>
      </w:r>
      <w:r w:rsidRPr="00C75958">
        <w:rPr>
          <w:rFonts w:ascii="Times New Roman" w:hAnsi="Times New Roman"/>
          <w:sz w:val="28"/>
          <w:szCs w:val="28"/>
          <w:lang w:val="kk-KZ"/>
        </w:rPr>
        <w:t xml:space="preserve"> Бес тәсіл арқылы салынған ABC үшбұрышы есептің талабына жауап береді,</w:t>
      </w:r>
      <w:r w:rsidR="00FE0FE2">
        <w:rPr>
          <w:rFonts w:ascii="Times New Roman" w:hAnsi="Times New Roman"/>
          <w:sz w:val="28"/>
          <w:szCs w:val="28"/>
          <w:lang w:val="kk-KZ"/>
        </w:rPr>
        <w:t xml:space="preserve"> </w:t>
      </w:r>
      <w:r w:rsidR="00FE0FE2" w:rsidRPr="00B3166A">
        <w:rPr>
          <w:rFonts w:ascii="Times New Roman" w:eastAsia="Times New Roman" w:hAnsi="Times New Roman"/>
          <w:b/>
          <w:position w:val="-4"/>
          <w:sz w:val="28"/>
          <w:szCs w:val="28"/>
          <w:lang w:val="kk-KZ"/>
        </w:rPr>
        <w:object w:dxaOrig="440" w:dyaOrig="279">
          <v:shape id="_x0000_i1091" type="#_x0000_t75" style="width:21.75pt;height:14.25pt" o:ole="">
            <v:imagedata r:id="rId227" o:title=""/>
          </v:shape>
          <o:OLEObject Type="Embed" ProgID="Equation.3" ShapeID="_x0000_i1091" DrawAspect="Content" ObjectID="_1793171044" r:id="rId234"/>
        </w:object>
      </w:r>
      <w:r w:rsidR="00FE0FE2">
        <w:rPr>
          <w:rFonts w:ascii="Times New Roman" w:hAnsi="Times New Roman"/>
          <w:sz w:val="28"/>
          <w:szCs w:val="28"/>
          <w:lang w:val="kk-KZ"/>
        </w:rPr>
        <w:t xml:space="preserve"> </w:t>
      </w:r>
      <w:r w:rsidRPr="00C75958">
        <w:rPr>
          <w:rFonts w:ascii="Times New Roman" w:hAnsi="Times New Roman"/>
          <w:sz w:val="28"/>
          <w:szCs w:val="28"/>
          <w:lang w:val="kk-KZ"/>
        </w:rPr>
        <w:t>және</w:t>
      </w:r>
      <w:r w:rsidR="00FE0FE2">
        <w:rPr>
          <w:rFonts w:ascii="Times New Roman" w:hAnsi="Times New Roman"/>
          <w:sz w:val="28"/>
          <w:szCs w:val="28"/>
          <w:lang w:val="kk-KZ"/>
        </w:rPr>
        <w:t xml:space="preserve"> </w:t>
      </w:r>
      <w:r w:rsidR="00FE0FE2" w:rsidRPr="00B3166A">
        <w:rPr>
          <w:rFonts w:ascii="Times New Roman" w:eastAsia="Times New Roman" w:hAnsi="Times New Roman"/>
          <w:b/>
          <w:position w:val="-4"/>
          <w:sz w:val="28"/>
          <w:szCs w:val="28"/>
          <w:lang w:val="kk-KZ"/>
        </w:rPr>
        <w:object w:dxaOrig="460" w:dyaOrig="279">
          <v:shape id="_x0000_i1092" type="#_x0000_t75" style="width:21.75pt;height:14.25pt" o:ole="">
            <v:imagedata r:id="rId229" o:title=""/>
          </v:shape>
          <o:OLEObject Type="Embed" ProgID="Equation.3" ShapeID="_x0000_i1092" DrawAspect="Content" ObjectID="_1793171045" r:id="rId235"/>
        </w:object>
      </w:r>
      <w:r w:rsidR="00FE0FE2">
        <w:rPr>
          <w:rFonts w:ascii="Times New Roman" w:hAnsi="Times New Roman"/>
          <w:sz w:val="28"/>
          <w:szCs w:val="28"/>
          <w:lang w:val="kk-KZ"/>
        </w:rPr>
        <w:t xml:space="preserve"> </w:t>
      </w:r>
      <w:r w:rsidRPr="00C75958">
        <w:rPr>
          <w:rFonts w:ascii="Times New Roman" w:hAnsi="Times New Roman"/>
          <w:sz w:val="28"/>
          <w:szCs w:val="28"/>
          <w:lang w:val="kk-KZ"/>
        </w:rPr>
        <w:t xml:space="preserve">бұрыштарын салу арқылы, берілген екі бұрышқа тең, С төбесінен түсірілген биссектрисасы </w:t>
      </w:r>
      <w:r w:rsidRPr="00C75958">
        <w:rPr>
          <w:rFonts w:ascii="Times New Roman" w:hAnsi="Times New Roman"/>
          <w:i/>
          <w:sz w:val="28"/>
          <w:szCs w:val="28"/>
          <w:lang w:val="kk-KZ"/>
        </w:rPr>
        <w:t>l</w:t>
      </w:r>
      <w:r w:rsidRPr="00C75958">
        <w:rPr>
          <w:rFonts w:ascii="Times New Roman" w:hAnsi="Times New Roman"/>
          <w:i/>
          <w:sz w:val="28"/>
          <w:szCs w:val="28"/>
          <w:vertAlign w:val="subscript"/>
          <w:lang w:val="kk-KZ"/>
        </w:rPr>
        <w:t>с</w:t>
      </w:r>
      <w:r w:rsidRPr="00C75958">
        <w:rPr>
          <w:rFonts w:ascii="Times New Roman" w:hAnsi="Times New Roman"/>
          <w:sz w:val="28"/>
          <w:szCs w:val="28"/>
          <w:vertAlign w:val="subscript"/>
          <w:lang w:val="kk-KZ"/>
        </w:rPr>
        <w:t xml:space="preserve"> </w:t>
      </w:r>
      <w:r w:rsidR="001D2C25">
        <w:rPr>
          <w:rFonts w:ascii="Times New Roman" w:hAnsi="Times New Roman"/>
          <w:sz w:val="28"/>
          <w:szCs w:val="28"/>
          <w:lang w:val="kk-KZ"/>
        </w:rPr>
        <w:t xml:space="preserve"> </w:t>
      </w:r>
      <w:r w:rsidRPr="00C75958">
        <w:rPr>
          <w:rFonts w:ascii="Times New Roman" w:hAnsi="Times New Roman"/>
          <w:sz w:val="28"/>
          <w:szCs w:val="28"/>
          <w:lang w:val="kk-KZ"/>
        </w:rPr>
        <w:t>кесіндісіне тең.</w:t>
      </w:r>
    </w:p>
    <w:p w:rsidR="00013828" w:rsidRPr="00FE0FE2" w:rsidRDefault="009B6A08" w:rsidP="00FE0FE2">
      <w:pPr>
        <w:spacing w:after="0" w:line="240" w:lineRule="auto"/>
        <w:ind w:firstLine="567"/>
        <w:jc w:val="both"/>
        <w:rPr>
          <w:rFonts w:ascii="Times New Roman" w:hAnsi="Times New Roman"/>
          <w:sz w:val="28"/>
          <w:szCs w:val="28"/>
          <w:lang w:val="kk-KZ"/>
        </w:rPr>
      </w:pPr>
      <w:r w:rsidRPr="00C75958">
        <w:rPr>
          <w:rFonts w:ascii="Times New Roman" w:eastAsia="Times New Roman" w:hAnsi="Times New Roman"/>
          <w:sz w:val="28"/>
          <w:szCs w:val="28"/>
          <w:lang w:val="kk-KZ" w:eastAsia="ru-RU"/>
        </w:rPr>
        <w:t xml:space="preserve">Ұқсас түрлендірудің қасиеттері мен теоремаларын пайдалана отырып, бір есептің өзі бірнеше тәсілмен шығарылды. </w:t>
      </w:r>
      <w:r w:rsidRPr="00C75958">
        <w:rPr>
          <w:rFonts w:ascii="Times New Roman" w:hAnsi="Times New Roman"/>
          <w:sz w:val="28"/>
          <w:szCs w:val="28"/>
          <w:lang w:val="kk-KZ"/>
        </w:rPr>
        <w:t>Барлық бес тәсілде де ұқсас түрлендіру әдісі қолданылды. Оның ішіндегі ең тиімдісі 1-тәсіл. Бұдан студенттерге ұқсас түрлендіруге есеп шығаруда гомотетия центрін дұрыс таңдау қажеттігін көрсетеміз.</w:t>
      </w:r>
    </w:p>
    <w:bookmarkEnd w:id="140"/>
    <w:p w:rsidR="002F1AF8" w:rsidRPr="005968C8" w:rsidRDefault="002F1AF8" w:rsidP="005968C8">
      <w:pPr>
        <w:spacing w:after="0" w:line="240" w:lineRule="auto"/>
        <w:ind w:firstLine="567"/>
        <w:jc w:val="both"/>
        <w:rPr>
          <w:rFonts w:ascii="Times New Roman" w:hAnsi="Times New Roman"/>
          <w:i/>
          <w:sz w:val="28"/>
          <w:szCs w:val="28"/>
          <w:lang w:val="kk-KZ"/>
        </w:rPr>
      </w:pPr>
      <w:r w:rsidRPr="005968C8">
        <w:rPr>
          <w:rFonts w:ascii="Times New Roman" w:hAnsi="Times New Roman"/>
          <w:b/>
          <w:i/>
          <w:sz w:val="28"/>
          <w:szCs w:val="28"/>
          <w:lang w:val="kk-KZ"/>
        </w:rPr>
        <w:t>2</w:t>
      </w:r>
      <w:r w:rsidR="00E20A34" w:rsidRPr="005968C8">
        <w:rPr>
          <w:rFonts w:ascii="Times New Roman" w:hAnsi="Times New Roman"/>
          <w:b/>
          <w:i/>
          <w:sz w:val="28"/>
          <w:szCs w:val="28"/>
          <w:lang w:val="kk-KZ"/>
        </w:rPr>
        <w:t>-есеп.</w:t>
      </w:r>
      <w:r w:rsidR="00E5074D" w:rsidRPr="00E5074D">
        <w:rPr>
          <w:rFonts w:ascii="Times New Roman" w:eastAsia="Times New Roman" w:hAnsi="Times New Roman"/>
          <w:b/>
          <w:sz w:val="28"/>
          <w:szCs w:val="28"/>
          <w:lang w:val="kk-KZ"/>
        </w:rPr>
        <w:t xml:space="preserve"> </w:t>
      </w:r>
      <w:r w:rsidR="006209AB" w:rsidRPr="00B3166A">
        <w:rPr>
          <w:rFonts w:ascii="Times New Roman" w:eastAsia="Times New Roman" w:hAnsi="Times New Roman"/>
          <w:b/>
          <w:position w:val="-4"/>
          <w:sz w:val="28"/>
          <w:szCs w:val="28"/>
          <w:lang w:val="kk-KZ"/>
        </w:rPr>
        <w:object w:dxaOrig="440" w:dyaOrig="279">
          <v:shape id="_x0000_i1093" type="#_x0000_t75" style="width:21.75pt;height:14.25pt" o:ole="">
            <v:imagedata r:id="rId227" o:title=""/>
          </v:shape>
          <o:OLEObject Type="Embed" ProgID="Equation.3" ShapeID="_x0000_i1093" DrawAspect="Content" ObjectID="_1793171046" r:id="rId236"/>
        </w:object>
      </w:r>
      <w:r w:rsidR="00D62C81" w:rsidRPr="005968C8">
        <w:rPr>
          <w:rFonts w:ascii="Times New Roman" w:eastAsia="Times New Roman" w:hAnsi="Times New Roman"/>
          <w:sz w:val="28"/>
          <w:szCs w:val="28"/>
          <w:lang w:val="kk-KZ" w:eastAsia="ru-RU"/>
        </w:rPr>
        <w:t>,</w:t>
      </w:r>
      <w:r w:rsidR="006209AB">
        <w:rPr>
          <w:rFonts w:ascii="Times New Roman" w:eastAsia="Times New Roman" w:hAnsi="Times New Roman"/>
          <w:sz w:val="28"/>
          <w:szCs w:val="28"/>
          <w:lang w:val="kk-KZ" w:eastAsia="ru-RU"/>
        </w:rPr>
        <w:t xml:space="preserve"> </w:t>
      </w:r>
      <w:r w:rsidR="006209AB" w:rsidRPr="00B3166A">
        <w:rPr>
          <w:rFonts w:ascii="Times New Roman" w:eastAsia="Times New Roman" w:hAnsi="Times New Roman"/>
          <w:b/>
          <w:position w:val="-4"/>
          <w:sz w:val="28"/>
          <w:szCs w:val="28"/>
          <w:lang w:val="kk-KZ"/>
        </w:rPr>
        <w:object w:dxaOrig="460" w:dyaOrig="279">
          <v:shape id="_x0000_i1094" type="#_x0000_t75" style="width:21.75pt;height:14.25pt" o:ole="">
            <v:imagedata r:id="rId229" o:title=""/>
          </v:shape>
          <o:OLEObject Type="Embed" ProgID="Equation.3" ShapeID="_x0000_i1094" DrawAspect="Content" ObjectID="_1793171047" r:id="rId237"/>
        </w:object>
      </w:r>
      <w:r w:rsidR="006209AB">
        <w:rPr>
          <w:rFonts w:ascii="Times New Roman" w:eastAsia="Times New Roman" w:hAnsi="Times New Roman"/>
          <w:sz w:val="28"/>
          <w:szCs w:val="28"/>
          <w:lang w:val="kk-KZ" w:eastAsia="ru-RU"/>
        </w:rPr>
        <w:t xml:space="preserve"> </w:t>
      </w:r>
      <w:r w:rsidR="00E20A34" w:rsidRPr="005968C8">
        <w:rPr>
          <w:rFonts w:ascii="Times New Roman" w:hAnsi="Times New Roman"/>
          <w:i/>
          <w:sz w:val="28"/>
          <w:szCs w:val="28"/>
          <w:lang w:val="kk-KZ"/>
        </w:rPr>
        <w:t xml:space="preserve">және </w:t>
      </w:r>
      <w:r w:rsidR="00E20A34" w:rsidRPr="006209AB">
        <w:rPr>
          <w:rFonts w:ascii="Times New Roman" w:hAnsi="Times New Roman"/>
          <w:i/>
          <w:sz w:val="28"/>
          <w:szCs w:val="28"/>
          <w:lang w:val="kk-KZ"/>
        </w:rPr>
        <w:t>P</w:t>
      </w:r>
      <w:r w:rsidR="00D7012C" w:rsidRPr="005968C8">
        <w:rPr>
          <w:rFonts w:ascii="Times New Roman" w:hAnsi="Times New Roman"/>
          <w:i/>
          <w:sz w:val="28"/>
          <w:szCs w:val="28"/>
          <w:lang w:val="kk-KZ"/>
        </w:rPr>
        <w:t xml:space="preserve"> </w:t>
      </w:r>
      <w:r w:rsidR="00E20A34" w:rsidRPr="005968C8">
        <w:rPr>
          <w:rFonts w:ascii="Times New Roman" w:hAnsi="Times New Roman"/>
          <w:i/>
          <w:sz w:val="28"/>
          <w:szCs w:val="28"/>
          <w:lang w:val="kk-KZ"/>
        </w:rPr>
        <w:t>-</w:t>
      </w:r>
      <w:r w:rsidR="00D7012C" w:rsidRPr="005968C8">
        <w:rPr>
          <w:rFonts w:ascii="Times New Roman" w:hAnsi="Times New Roman"/>
          <w:i/>
          <w:sz w:val="28"/>
          <w:szCs w:val="28"/>
          <w:lang w:val="kk-KZ"/>
        </w:rPr>
        <w:t xml:space="preserve"> </w:t>
      </w:r>
      <w:r w:rsidR="00E20A34" w:rsidRPr="005968C8">
        <w:rPr>
          <w:rFonts w:ascii="Times New Roman" w:hAnsi="Times New Roman"/>
          <w:i/>
          <w:sz w:val="28"/>
          <w:szCs w:val="28"/>
          <w:lang w:val="kk-KZ"/>
        </w:rPr>
        <w:t>периметрі бойынша үшбұрыш салу</w:t>
      </w:r>
      <w:r w:rsidR="00310D7D" w:rsidRPr="005968C8">
        <w:rPr>
          <w:rFonts w:ascii="Times New Roman" w:hAnsi="Times New Roman"/>
          <w:i/>
          <w:sz w:val="28"/>
          <w:szCs w:val="28"/>
          <w:lang w:val="kk-KZ"/>
        </w:rPr>
        <w:t xml:space="preserve"> </w:t>
      </w:r>
      <w:r w:rsidR="00310D7D" w:rsidRPr="006209AB">
        <w:rPr>
          <w:rFonts w:ascii="Times New Roman" w:hAnsi="Times New Roman"/>
          <w:sz w:val="28"/>
          <w:szCs w:val="28"/>
          <w:lang w:val="kk-KZ"/>
        </w:rPr>
        <w:t>[</w:t>
      </w:r>
      <w:r w:rsidR="00310D7D" w:rsidRPr="005968C8">
        <w:rPr>
          <w:rFonts w:ascii="Times New Roman" w:hAnsi="Times New Roman"/>
          <w:sz w:val="28"/>
          <w:szCs w:val="28"/>
          <w:lang w:val="kk-KZ"/>
        </w:rPr>
        <w:t>38</w:t>
      </w:r>
      <w:r w:rsidR="008B4C1C" w:rsidRPr="005968C8">
        <w:rPr>
          <w:rFonts w:ascii="Times New Roman" w:hAnsi="Times New Roman"/>
          <w:sz w:val="28"/>
          <w:szCs w:val="28"/>
          <w:lang w:val="kk-KZ"/>
        </w:rPr>
        <w:t xml:space="preserve">, </w:t>
      </w:r>
      <w:r w:rsidR="00310D7D" w:rsidRPr="005968C8">
        <w:rPr>
          <w:rFonts w:ascii="Times New Roman" w:hAnsi="Times New Roman"/>
          <w:sz w:val="28"/>
          <w:szCs w:val="28"/>
          <w:lang w:val="kk-KZ"/>
        </w:rPr>
        <w:t>б.75</w:t>
      </w:r>
      <w:r w:rsidR="00310D7D" w:rsidRPr="006209AB">
        <w:rPr>
          <w:rFonts w:ascii="Times New Roman" w:hAnsi="Times New Roman"/>
          <w:sz w:val="28"/>
          <w:szCs w:val="28"/>
          <w:lang w:val="kk-KZ"/>
        </w:rPr>
        <w:t>]</w:t>
      </w:r>
      <w:r w:rsidR="00E20A34" w:rsidRPr="005968C8">
        <w:rPr>
          <w:rFonts w:ascii="Times New Roman" w:hAnsi="Times New Roman"/>
          <w:sz w:val="28"/>
          <w:szCs w:val="28"/>
          <w:lang w:val="kk-KZ"/>
        </w:rPr>
        <w:t>.</w:t>
      </w:r>
    </w:p>
    <w:p w:rsidR="00E20A34" w:rsidRPr="005968C8" w:rsidRDefault="00E20A34" w:rsidP="009B6A08">
      <w:pPr>
        <w:spacing w:after="0" w:line="240" w:lineRule="auto"/>
        <w:jc w:val="both"/>
        <w:rPr>
          <w:rFonts w:ascii="Times New Roman" w:hAnsi="Times New Roman"/>
          <w:sz w:val="28"/>
          <w:szCs w:val="28"/>
          <w:lang w:val="kk-KZ"/>
        </w:rPr>
      </w:pPr>
      <w:r w:rsidRPr="005968C8">
        <w:rPr>
          <w:rFonts w:ascii="Times New Roman" w:hAnsi="Times New Roman"/>
          <w:sz w:val="28"/>
          <w:szCs w:val="28"/>
          <w:lang w:val="kk-KZ"/>
        </w:rPr>
        <w:t>Бұл есепті ұқсас түрлендірулер және түзулеу әдісі арқылы саламыз.</w:t>
      </w:r>
    </w:p>
    <w:p w:rsidR="00E20A34" w:rsidRPr="005968C8" w:rsidRDefault="00FA2749" w:rsidP="005968C8">
      <w:pPr>
        <w:spacing w:after="0" w:line="240" w:lineRule="auto"/>
        <w:ind w:firstLine="567"/>
        <w:jc w:val="both"/>
        <w:rPr>
          <w:rFonts w:ascii="Times New Roman" w:hAnsi="Times New Roman"/>
          <w:b/>
          <w:i/>
          <w:sz w:val="28"/>
          <w:szCs w:val="28"/>
          <w:lang w:val="kk-KZ"/>
        </w:rPr>
      </w:pPr>
      <w:r w:rsidRPr="005968C8">
        <w:rPr>
          <w:rFonts w:ascii="Times New Roman" w:hAnsi="Times New Roman"/>
          <w:b/>
          <w:i/>
          <w:sz w:val="28"/>
          <w:szCs w:val="28"/>
          <w:lang w:val="kk-KZ"/>
        </w:rPr>
        <w:t>а)</w:t>
      </w:r>
      <w:r w:rsidR="00E20A34" w:rsidRPr="005968C8">
        <w:rPr>
          <w:rFonts w:ascii="Times New Roman" w:hAnsi="Times New Roman"/>
          <w:b/>
          <w:i/>
          <w:sz w:val="28"/>
          <w:szCs w:val="28"/>
          <w:lang w:val="kk-KZ"/>
        </w:rPr>
        <w:t xml:space="preserve"> Ұқсас түрлендіру әдісін пайдалан</w:t>
      </w:r>
      <w:r w:rsidR="00EB6CA4" w:rsidRPr="005968C8">
        <w:rPr>
          <w:rFonts w:ascii="Times New Roman" w:hAnsi="Times New Roman"/>
          <w:b/>
          <w:i/>
          <w:sz w:val="28"/>
          <w:szCs w:val="28"/>
          <w:lang w:val="kk-KZ"/>
        </w:rPr>
        <w:t>амыз</w:t>
      </w:r>
      <w:r w:rsidR="00E20A34" w:rsidRPr="005968C8">
        <w:rPr>
          <w:rFonts w:ascii="Times New Roman" w:hAnsi="Times New Roman"/>
          <w:b/>
          <w:i/>
          <w:sz w:val="28"/>
          <w:szCs w:val="28"/>
          <w:lang w:val="kk-KZ"/>
        </w:rPr>
        <w:t>.</w:t>
      </w:r>
    </w:p>
    <w:p w:rsidR="00D70465" w:rsidRPr="00B3166A" w:rsidRDefault="00D70465" w:rsidP="00D70465">
      <w:pPr>
        <w:tabs>
          <w:tab w:val="left" w:pos="360"/>
        </w:tabs>
        <w:spacing w:after="0" w:line="240" w:lineRule="auto"/>
        <w:ind w:firstLine="660"/>
        <w:jc w:val="both"/>
        <w:rPr>
          <w:rFonts w:ascii="Times New Roman" w:hAnsi="Times New Roman"/>
          <w:sz w:val="28"/>
          <w:szCs w:val="28"/>
          <w:lang w:val="kk-KZ" w:eastAsia="ru-RU"/>
        </w:rPr>
      </w:pPr>
      <w:r w:rsidRPr="00B3166A">
        <w:rPr>
          <w:rFonts w:ascii="Times New Roman" w:hAnsi="Times New Roman"/>
          <w:b/>
          <w:sz w:val="28"/>
          <w:szCs w:val="28"/>
          <w:lang w:val="kk-KZ"/>
        </w:rPr>
        <w:t xml:space="preserve">Талдау. </w:t>
      </w:r>
      <w:r w:rsidRPr="00B3166A">
        <w:rPr>
          <w:rFonts w:ascii="Times New Roman" w:hAnsi="Times New Roman"/>
          <w:sz w:val="28"/>
          <w:szCs w:val="28"/>
          <w:lang w:val="kk-KZ"/>
        </w:rPr>
        <w:t>Есепте</w:t>
      </w:r>
      <w:r w:rsidR="006209AB">
        <w:rPr>
          <w:rFonts w:ascii="Times New Roman" w:hAnsi="Times New Roman"/>
          <w:sz w:val="28"/>
          <w:szCs w:val="28"/>
          <w:lang w:val="kk-KZ"/>
        </w:rPr>
        <w:t xml:space="preserve"> </w:t>
      </w:r>
      <w:r w:rsidR="006209AB" w:rsidRPr="00B3166A">
        <w:rPr>
          <w:rFonts w:ascii="Times New Roman" w:eastAsia="Times New Roman" w:hAnsi="Times New Roman"/>
          <w:b/>
          <w:position w:val="-4"/>
          <w:sz w:val="28"/>
          <w:szCs w:val="28"/>
          <w:lang w:val="kk-KZ"/>
        </w:rPr>
        <w:object w:dxaOrig="440" w:dyaOrig="279">
          <v:shape id="_x0000_i1095" type="#_x0000_t75" style="width:21.75pt;height:14.25pt" o:ole="">
            <v:imagedata r:id="rId238" o:title=""/>
          </v:shape>
          <o:OLEObject Type="Embed" ProgID="Equation.3" ShapeID="_x0000_i1095" DrawAspect="Content" ObjectID="_1793171048" r:id="rId239"/>
        </w:object>
      </w:r>
      <w:r w:rsidR="006209AB" w:rsidRPr="005968C8">
        <w:rPr>
          <w:rFonts w:ascii="Times New Roman" w:eastAsia="Times New Roman" w:hAnsi="Times New Roman"/>
          <w:sz w:val="28"/>
          <w:szCs w:val="28"/>
          <w:lang w:val="kk-KZ" w:eastAsia="ru-RU"/>
        </w:rPr>
        <w:t>,</w:t>
      </w:r>
      <w:r w:rsidR="006209AB">
        <w:rPr>
          <w:rFonts w:ascii="Times New Roman" w:eastAsia="Times New Roman" w:hAnsi="Times New Roman"/>
          <w:sz w:val="28"/>
          <w:szCs w:val="28"/>
          <w:lang w:val="kk-KZ" w:eastAsia="ru-RU"/>
        </w:rPr>
        <w:t xml:space="preserve"> </w:t>
      </w:r>
      <w:r w:rsidR="006209AB" w:rsidRPr="00B3166A">
        <w:rPr>
          <w:rFonts w:ascii="Times New Roman" w:eastAsia="Times New Roman" w:hAnsi="Times New Roman"/>
          <w:b/>
          <w:position w:val="-4"/>
          <w:sz w:val="28"/>
          <w:szCs w:val="28"/>
          <w:lang w:val="kk-KZ"/>
        </w:rPr>
        <w:object w:dxaOrig="460" w:dyaOrig="279">
          <v:shape id="_x0000_i1096" type="#_x0000_t75" style="width:21.75pt;height:14.25pt" o:ole="">
            <v:imagedata r:id="rId240" o:title=""/>
          </v:shape>
          <o:OLEObject Type="Embed" ProgID="Equation.3" ShapeID="_x0000_i1096" DrawAspect="Content" ObjectID="_1793171049" r:id="rId241"/>
        </w:object>
      </w:r>
      <w:r w:rsidR="006209AB">
        <w:rPr>
          <w:rFonts w:ascii="Times New Roman" w:eastAsia="Times New Roman" w:hAnsi="Times New Roman"/>
          <w:b/>
          <w:sz w:val="28"/>
          <w:szCs w:val="28"/>
          <w:lang w:val="kk-KZ"/>
        </w:rPr>
        <w:t xml:space="preserve"> </w:t>
      </w:r>
      <w:r w:rsidRPr="00B3166A">
        <w:rPr>
          <w:rFonts w:ascii="Times New Roman" w:hAnsi="Times New Roman"/>
          <w:sz w:val="28"/>
          <w:szCs w:val="28"/>
          <w:lang w:val="kk-KZ"/>
        </w:rPr>
        <w:t>және</w:t>
      </w:r>
      <w:r w:rsidRPr="00B3166A">
        <w:rPr>
          <w:rFonts w:ascii="Times New Roman" w:hAnsi="Times New Roman"/>
          <w:i/>
          <w:sz w:val="28"/>
          <w:szCs w:val="28"/>
          <w:lang w:val="kk-KZ"/>
        </w:rPr>
        <w:t xml:space="preserve"> </w:t>
      </w:r>
      <w:r w:rsidRPr="00B3166A">
        <w:rPr>
          <w:rFonts w:ascii="Times New Roman" w:hAnsi="Times New Roman"/>
          <w:sz w:val="28"/>
          <w:szCs w:val="28"/>
          <w:lang w:val="kk-KZ"/>
        </w:rPr>
        <w:t>Р берілген. Егер үшбұрыш периметрі Р-ға тең емес болса, онда екі бұрышының бірі</w:t>
      </w:r>
      <w:r w:rsidR="00033D1C">
        <w:rPr>
          <w:rFonts w:ascii="Times New Roman" w:hAnsi="Times New Roman"/>
          <w:sz w:val="28"/>
          <w:szCs w:val="28"/>
          <w:lang w:val="kk-KZ"/>
        </w:rPr>
        <w:t xml:space="preserve"> </w:t>
      </w:r>
      <w:r w:rsidRPr="00B3166A">
        <w:rPr>
          <w:rFonts w:ascii="Times New Roman" w:eastAsia="Times New Roman" w:hAnsi="Times New Roman"/>
          <w:position w:val="-6"/>
          <w:sz w:val="28"/>
          <w:szCs w:val="28"/>
          <w:lang w:val="en-US"/>
        </w:rPr>
        <w:object w:dxaOrig="240" w:dyaOrig="225">
          <v:shape id="_x0000_i1097" type="#_x0000_t75" style="width:14.25pt;height:14.25pt" o:ole="">
            <v:imagedata r:id="rId242" o:title=""/>
          </v:shape>
          <o:OLEObject Type="Embed" ProgID="Equation.3" ShapeID="_x0000_i1097" DrawAspect="Content" ObjectID="_1793171050" r:id="rId243"/>
        </w:object>
      </w:r>
      <w:r w:rsidRPr="00B3166A">
        <w:rPr>
          <w:rFonts w:ascii="Times New Roman" w:hAnsi="Times New Roman"/>
          <w:sz w:val="28"/>
          <w:szCs w:val="28"/>
          <w:lang w:val="kk-KZ"/>
        </w:rPr>
        <w:t>,</w:t>
      </w:r>
      <w:r w:rsidR="00033D1C">
        <w:rPr>
          <w:rFonts w:ascii="Times New Roman" w:hAnsi="Times New Roman"/>
          <w:sz w:val="28"/>
          <w:szCs w:val="28"/>
          <w:lang w:val="kk-KZ"/>
        </w:rPr>
        <w:t xml:space="preserve"> </w:t>
      </w:r>
      <w:r w:rsidRPr="00B3166A">
        <w:rPr>
          <w:rFonts w:ascii="Times New Roman" w:hAnsi="Times New Roman"/>
          <w:sz w:val="28"/>
          <w:szCs w:val="28"/>
          <w:lang w:val="kk-KZ"/>
        </w:rPr>
        <w:t>екіншісі</w:t>
      </w:r>
      <w:r w:rsidR="006209AB">
        <w:rPr>
          <w:rFonts w:ascii="Times New Roman" w:hAnsi="Times New Roman"/>
          <w:sz w:val="28"/>
          <w:szCs w:val="28"/>
          <w:lang w:val="kk-KZ"/>
        </w:rPr>
        <w:t xml:space="preserve"> </w:t>
      </w:r>
      <w:r w:rsidRPr="00B3166A">
        <w:rPr>
          <w:rFonts w:ascii="Times New Roman" w:eastAsia="Times New Roman" w:hAnsi="Times New Roman"/>
          <w:position w:val="-10"/>
          <w:sz w:val="28"/>
          <w:szCs w:val="28"/>
          <w:lang w:val="kk-KZ"/>
        </w:rPr>
        <w:object w:dxaOrig="240" w:dyaOrig="315">
          <v:shape id="_x0000_i1098" type="#_x0000_t75" style="width:14.25pt;height:14.25pt" o:ole="">
            <v:imagedata r:id="rId244" o:title=""/>
          </v:shape>
          <o:OLEObject Type="Embed" ProgID="Equation.3" ShapeID="_x0000_i1098" DrawAspect="Content" ObjectID="_1793171051" r:id="rId245"/>
        </w:object>
      </w:r>
      <w:r w:rsidRPr="00B3166A">
        <w:rPr>
          <w:rFonts w:ascii="Times New Roman" w:hAnsi="Times New Roman"/>
          <w:sz w:val="28"/>
          <w:szCs w:val="28"/>
          <w:lang w:val="kk-KZ"/>
        </w:rPr>
        <w:t xml:space="preserve"> болатын шексіз көп үшбұрыштар салуға болады.</w:t>
      </w:r>
    </w:p>
    <w:p w:rsidR="00D70465" w:rsidRPr="00B3166A" w:rsidRDefault="00D70465" w:rsidP="00D70465">
      <w:pPr>
        <w:tabs>
          <w:tab w:val="left" w:pos="360"/>
        </w:tabs>
        <w:spacing w:after="0" w:line="240" w:lineRule="auto"/>
        <w:ind w:firstLine="660"/>
        <w:jc w:val="both"/>
        <w:rPr>
          <w:rFonts w:ascii="Times New Roman" w:hAnsi="Times New Roman"/>
          <w:sz w:val="28"/>
          <w:szCs w:val="28"/>
          <w:lang w:val="kk-KZ"/>
        </w:rPr>
      </w:pPr>
      <w:r w:rsidRPr="00B3166A">
        <w:rPr>
          <w:rFonts w:ascii="Times New Roman" w:hAnsi="Times New Roman"/>
          <w:sz w:val="28"/>
          <w:szCs w:val="28"/>
          <w:lang w:val="kk-KZ"/>
        </w:rPr>
        <w:t>Ізделінді</w:t>
      </w:r>
      <w:r w:rsidR="00F12CC4">
        <w:rPr>
          <w:rFonts w:ascii="Times New Roman" w:hAnsi="Times New Roman"/>
          <w:sz w:val="28"/>
          <w:szCs w:val="28"/>
          <w:lang w:val="kk-KZ"/>
        </w:rPr>
        <w:t xml:space="preserve"> </w:t>
      </w:r>
      <w:r w:rsidRPr="00B3166A">
        <w:rPr>
          <w:rFonts w:ascii="Times New Roman" w:eastAsia="Times New Roman" w:hAnsi="Times New Roman"/>
          <w:position w:val="-4"/>
          <w:sz w:val="28"/>
          <w:szCs w:val="28"/>
          <w:lang w:val="kk-KZ"/>
        </w:rPr>
        <w:object w:dxaOrig="225" w:dyaOrig="255">
          <v:shape id="_x0000_i1099" type="#_x0000_t75" style="width:14.25pt;height:14.25pt" o:ole="">
            <v:imagedata r:id="rId246" o:title=""/>
          </v:shape>
          <o:OLEObject Type="Embed" ProgID="Equation.3" ShapeID="_x0000_i1099" DrawAspect="Content" ObjectID="_1793171052" r:id="rId247"/>
        </w:object>
      </w:r>
      <w:r w:rsidRPr="00B3166A">
        <w:rPr>
          <w:rFonts w:ascii="Times New Roman" w:hAnsi="Times New Roman"/>
          <w:sz w:val="28"/>
          <w:szCs w:val="28"/>
          <w:lang w:val="kk-KZ"/>
        </w:rPr>
        <w:t xml:space="preserve">AВС салынған дейік. Мұндағы </w:t>
      </w:r>
      <w:r w:rsidRPr="00B3166A">
        <w:rPr>
          <w:rFonts w:ascii="Times New Roman" w:eastAsia="Times New Roman" w:hAnsi="Times New Roman"/>
          <w:b/>
          <w:position w:val="-4"/>
          <w:sz w:val="28"/>
          <w:szCs w:val="28"/>
          <w:lang w:val="kk-KZ"/>
        </w:rPr>
        <w:object w:dxaOrig="255" w:dyaOrig="240">
          <v:shape id="_x0000_i1100" type="#_x0000_t75" style="width:14.25pt;height:14.25pt" o:ole="">
            <v:imagedata r:id="rId248" o:title=""/>
          </v:shape>
          <o:OLEObject Type="Embed" ProgID="Equation.3" ShapeID="_x0000_i1100" DrawAspect="Content" ObjectID="_1793171053" r:id="rId249"/>
        </w:object>
      </w:r>
      <w:r w:rsidRPr="00B3166A">
        <w:rPr>
          <w:rFonts w:ascii="Times New Roman" w:hAnsi="Times New Roman"/>
          <w:sz w:val="28"/>
          <w:szCs w:val="28"/>
          <w:lang w:val="kk-KZ"/>
        </w:rPr>
        <w:t>САВ=</w:t>
      </w:r>
      <w:r w:rsidRPr="00B3166A">
        <w:rPr>
          <w:rFonts w:ascii="Times New Roman" w:eastAsia="Times New Roman" w:hAnsi="Times New Roman"/>
          <w:i/>
          <w:position w:val="-6"/>
          <w:sz w:val="28"/>
          <w:szCs w:val="28"/>
          <w:lang w:val="en-US"/>
        </w:rPr>
        <w:object w:dxaOrig="240" w:dyaOrig="225">
          <v:shape id="_x0000_i1101" type="#_x0000_t75" style="width:14.25pt;height:14.25pt" o:ole="">
            <v:imagedata r:id="rId242" o:title=""/>
          </v:shape>
          <o:OLEObject Type="Embed" ProgID="Equation.3" ShapeID="_x0000_i1101" DrawAspect="Content" ObjectID="_1793171054" r:id="rId250"/>
        </w:object>
      </w:r>
      <w:r w:rsidRPr="00B3166A">
        <w:rPr>
          <w:rFonts w:ascii="Times New Roman" w:hAnsi="Times New Roman"/>
          <w:sz w:val="28"/>
          <w:szCs w:val="28"/>
          <w:lang w:val="kk-KZ"/>
        </w:rPr>
        <w:t xml:space="preserve">, </w:t>
      </w:r>
      <w:r w:rsidRPr="00B3166A">
        <w:rPr>
          <w:rFonts w:ascii="Times New Roman" w:eastAsia="Times New Roman" w:hAnsi="Times New Roman"/>
          <w:b/>
          <w:position w:val="-4"/>
          <w:sz w:val="28"/>
          <w:szCs w:val="28"/>
          <w:lang w:val="kk-KZ"/>
        </w:rPr>
        <w:object w:dxaOrig="255" w:dyaOrig="240">
          <v:shape id="_x0000_i1102" type="#_x0000_t75" style="width:14.25pt;height:14.25pt" o:ole="">
            <v:imagedata r:id="rId248" o:title=""/>
          </v:shape>
          <o:OLEObject Type="Embed" ProgID="Equation.3" ShapeID="_x0000_i1102" DrawAspect="Content" ObjectID="_1793171055" r:id="rId251"/>
        </w:object>
      </w:r>
      <w:r w:rsidRPr="00B3166A">
        <w:rPr>
          <w:rFonts w:ascii="Times New Roman" w:hAnsi="Times New Roman"/>
          <w:sz w:val="28"/>
          <w:szCs w:val="28"/>
          <w:lang w:val="kk-KZ"/>
        </w:rPr>
        <w:t>АВС=</w:t>
      </w:r>
      <w:r w:rsidRPr="00B3166A">
        <w:rPr>
          <w:rFonts w:ascii="Times New Roman" w:eastAsia="Times New Roman" w:hAnsi="Times New Roman"/>
          <w:position w:val="-10"/>
          <w:sz w:val="28"/>
          <w:szCs w:val="28"/>
          <w:lang w:val="kk-KZ"/>
        </w:rPr>
        <w:object w:dxaOrig="240" w:dyaOrig="315">
          <v:shape id="_x0000_i1103" type="#_x0000_t75" style="width:14.25pt;height:14.25pt" o:ole="">
            <v:imagedata r:id="rId244" o:title=""/>
          </v:shape>
          <o:OLEObject Type="Embed" ProgID="Equation.3" ShapeID="_x0000_i1103" DrawAspect="Content" ObjectID="_1793171056" r:id="rId252"/>
        </w:object>
      </w:r>
      <w:r w:rsidRPr="00B3166A">
        <w:rPr>
          <w:rFonts w:ascii="Times New Roman" w:hAnsi="Times New Roman"/>
          <w:sz w:val="28"/>
          <w:szCs w:val="28"/>
          <w:lang w:val="kk-KZ"/>
        </w:rPr>
        <w:t>, АВ+ВС+АС=Р болсын (</w:t>
      </w:r>
      <w:r w:rsidR="007D6D0D" w:rsidRPr="00B3166A">
        <w:rPr>
          <w:rFonts w:ascii="Times New Roman" w:hAnsi="Times New Roman"/>
          <w:sz w:val="28"/>
          <w:szCs w:val="28"/>
          <w:lang w:val="kk-KZ"/>
        </w:rPr>
        <w:t>38</w:t>
      </w:r>
      <w:r w:rsidRPr="00B3166A">
        <w:rPr>
          <w:rFonts w:ascii="Times New Roman" w:hAnsi="Times New Roman"/>
          <w:sz w:val="28"/>
          <w:szCs w:val="28"/>
          <w:lang w:val="kk-KZ"/>
        </w:rPr>
        <w:t>-сурет).</w:t>
      </w:r>
    </w:p>
    <w:p w:rsidR="00D70465" w:rsidRPr="00B3166A" w:rsidRDefault="00D70465" w:rsidP="00D70465">
      <w:pPr>
        <w:tabs>
          <w:tab w:val="left" w:pos="360"/>
        </w:tabs>
        <w:spacing w:after="0" w:line="240" w:lineRule="auto"/>
        <w:ind w:firstLine="660"/>
        <w:jc w:val="both"/>
        <w:rPr>
          <w:rFonts w:ascii="Times New Roman" w:hAnsi="Times New Roman"/>
          <w:sz w:val="28"/>
          <w:szCs w:val="28"/>
          <w:lang w:val="kk-KZ"/>
        </w:rPr>
      </w:pPr>
      <w:r w:rsidRPr="00B3166A">
        <w:rPr>
          <w:rFonts w:ascii="Times New Roman" w:hAnsi="Times New Roman"/>
          <w:sz w:val="28"/>
          <w:szCs w:val="28"/>
          <w:lang w:val="kk-KZ"/>
        </w:rPr>
        <w:t>АB-дан B</w:t>
      </w:r>
      <w:r w:rsidRPr="00B3166A">
        <w:rPr>
          <w:rFonts w:ascii="Times New Roman" w:hAnsi="Times New Roman"/>
          <w:sz w:val="28"/>
          <w:szCs w:val="28"/>
          <w:vertAlign w:val="superscript"/>
          <w:lang w:val="kk-KZ"/>
        </w:rPr>
        <w:t>'</w:t>
      </w:r>
      <w:r w:rsidRPr="00B3166A">
        <w:rPr>
          <w:rFonts w:ascii="Times New Roman" w:hAnsi="Times New Roman"/>
          <w:sz w:val="28"/>
          <w:szCs w:val="28"/>
          <w:lang w:val="kk-KZ"/>
        </w:rPr>
        <w:t xml:space="preserve"> нүкте алып СВ-ға параллель С'В'</w:t>
      </w:r>
      <w:r w:rsidRPr="00B3166A">
        <w:rPr>
          <w:rFonts w:ascii="Times New Roman" w:hAnsi="Times New Roman"/>
          <w:sz w:val="28"/>
          <w:szCs w:val="28"/>
          <w:vertAlign w:val="subscript"/>
          <w:lang w:val="kk-KZ"/>
        </w:rPr>
        <w:t xml:space="preserve"> </w:t>
      </w:r>
      <w:r w:rsidRPr="00B3166A">
        <w:rPr>
          <w:rFonts w:ascii="Times New Roman" w:hAnsi="Times New Roman"/>
          <w:sz w:val="28"/>
          <w:szCs w:val="28"/>
          <w:lang w:val="kk-KZ"/>
        </w:rPr>
        <w:t>кесіндісін салайық. Сонда</w:t>
      </w:r>
    </w:p>
    <w:p w:rsidR="00D70465" w:rsidRDefault="00D70465" w:rsidP="005A347E">
      <w:pPr>
        <w:tabs>
          <w:tab w:val="left" w:pos="360"/>
        </w:tabs>
        <w:spacing w:after="0" w:line="240" w:lineRule="auto"/>
        <w:jc w:val="both"/>
        <w:rPr>
          <w:rFonts w:ascii="Times New Roman" w:hAnsi="Times New Roman"/>
          <w:sz w:val="28"/>
          <w:szCs w:val="28"/>
          <w:lang w:val="kk-KZ"/>
        </w:rPr>
      </w:pPr>
      <w:r w:rsidRPr="00B3166A">
        <w:rPr>
          <w:rFonts w:ascii="Times New Roman" w:hAnsi="Times New Roman"/>
          <w:sz w:val="28"/>
          <w:szCs w:val="28"/>
          <w:lang w:val="kk-KZ"/>
        </w:rPr>
        <w:t xml:space="preserve"> </w:t>
      </w:r>
      <w:r w:rsidRPr="00B3166A">
        <w:rPr>
          <w:rFonts w:ascii="Times New Roman" w:eastAsia="Times New Roman" w:hAnsi="Times New Roman"/>
          <w:position w:val="-4"/>
          <w:sz w:val="28"/>
          <w:szCs w:val="28"/>
          <w:lang w:val="kk-KZ"/>
        </w:rPr>
        <w:object w:dxaOrig="225" w:dyaOrig="255">
          <v:shape id="_x0000_i1104" type="#_x0000_t75" style="width:14.25pt;height:14.25pt" o:ole="">
            <v:imagedata r:id="rId246" o:title=""/>
          </v:shape>
          <o:OLEObject Type="Embed" ProgID="Equation.3" ShapeID="_x0000_i1104" DrawAspect="Content" ObjectID="_1793171057" r:id="rId253"/>
        </w:object>
      </w:r>
      <w:r w:rsidRPr="00B3166A">
        <w:rPr>
          <w:rFonts w:ascii="Times New Roman" w:hAnsi="Times New Roman"/>
          <w:sz w:val="28"/>
          <w:szCs w:val="28"/>
          <w:lang w:val="kk-KZ"/>
        </w:rPr>
        <w:t>AВС~</w:t>
      </w:r>
      <w:r w:rsidRPr="00B3166A">
        <w:rPr>
          <w:rFonts w:ascii="Times New Roman" w:eastAsia="Times New Roman" w:hAnsi="Times New Roman"/>
          <w:position w:val="-4"/>
          <w:sz w:val="28"/>
          <w:szCs w:val="28"/>
          <w:lang w:val="kk-KZ"/>
        </w:rPr>
        <w:object w:dxaOrig="225" w:dyaOrig="255">
          <v:shape id="_x0000_i1105" type="#_x0000_t75" style="width:14.25pt;height:14.25pt" o:ole="">
            <v:imagedata r:id="rId246" o:title=""/>
          </v:shape>
          <o:OLEObject Type="Embed" ProgID="Equation.3" ShapeID="_x0000_i1105" DrawAspect="Content" ObjectID="_1793171058" r:id="rId254"/>
        </w:object>
      </w:r>
      <w:r w:rsidRPr="00B3166A">
        <w:rPr>
          <w:rFonts w:ascii="Times New Roman" w:hAnsi="Times New Roman"/>
          <w:sz w:val="28"/>
          <w:szCs w:val="28"/>
          <w:lang w:val="kk-KZ"/>
        </w:rPr>
        <w:t>AB'C' болады. Сондықтан егер АB'+С'В'+</w:t>
      </w:r>
      <w:r w:rsidR="00927A3A" w:rsidRPr="00B3166A">
        <w:rPr>
          <w:rFonts w:ascii="Times New Roman" w:hAnsi="Times New Roman"/>
          <w:sz w:val="28"/>
          <w:szCs w:val="28"/>
          <w:lang w:val="kk-KZ"/>
        </w:rPr>
        <w:t>С</w:t>
      </w:r>
      <w:r w:rsidRPr="00B3166A">
        <w:rPr>
          <w:rFonts w:ascii="Times New Roman" w:hAnsi="Times New Roman"/>
          <w:sz w:val="28"/>
          <w:szCs w:val="28"/>
          <w:lang w:val="kk-KZ"/>
        </w:rPr>
        <w:t>А</w:t>
      </w:r>
      <w:r w:rsidR="00927A3A" w:rsidRPr="00B3166A">
        <w:rPr>
          <w:rFonts w:ascii="Times New Roman" w:hAnsi="Times New Roman"/>
          <w:sz w:val="28"/>
          <w:szCs w:val="28"/>
          <w:lang w:val="kk-KZ"/>
        </w:rPr>
        <w:t>'</w:t>
      </w:r>
      <w:r w:rsidRPr="00B3166A">
        <w:rPr>
          <w:rFonts w:ascii="Times New Roman" w:hAnsi="Times New Roman"/>
          <w:sz w:val="28"/>
          <w:szCs w:val="28"/>
          <w:lang w:val="kk-KZ"/>
        </w:rPr>
        <w:t>=P</w:t>
      </w:r>
      <w:r w:rsidR="00927A3A" w:rsidRPr="00B3166A">
        <w:rPr>
          <w:rFonts w:ascii="Times New Roman" w:hAnsi="Times New Roman"/>
          <w:sz w:val="28"/>
          <w:szCs w:val="28"/>
          <w:lang w:val="kk-KZ"/>
        </w:rPr>
        <w:t xml:space="preserve">' </w:t>
      </w:r>
      <w:r w:rsidRPr="00B3166A">
        <w:rPr>
          <w:rFonts w:ascii="Times New Roman" w:hAnsi="Times New Roman"/>
          <w:sz w:val="28"/>
          <w:szCs w:val="28"/>
          <w:lang w:val="kk-KZ"/>
        </w:rPr>
        <w:t xml:space="preserve">десек, онда </w:t>
      </w:r>
      <w:r w:rsidR="005A347E" w:rsidRPr="00B3166A">
        <w:rPr>
          <w:rFonts w:ascii="Times New Roman" w:eastAsia="Times New Roman" w:hAnsi="Times New Roman"/>
          <w:position w:val="-28"/>
          <w:sz w:val="28"/>
          <w:szCs w:val="28"/>
          <w:lang w:val="kk-KZ"/>
        </w:rPr>
        <w:object w:dxaOrig="1140" w:dyaOrig="720">
          <v:shape id="_x0000_i1106" type="#_x0000_t75" style="width:57.75pt;height:36pt" o:ole="">
            <v:imagedata r:id="rId255" o:title=""/>
          </v:shape>
          <o:OLEObject Type="Embed" ProgID="Equation.3" ShapeID="_x0000_i1106" DrawAspect="Content" ObjectID="_1793171059" r:id="rId256"/>
        </w:object>
      </w:r>
      <w:r w:rsidRPr="00B3166A">
        <w:rPr>
          <w:rFonts w:ascii="Times New Roman" w:hAnsi="Times New Roman"/>
          <w:sz w:val="28"/>
          <w:szCs w:val="28"/>
          <w:lang w:val="kk-KZ"/>
        </w:rPr>
        <w:t>болады.</w:t>
      </w:r>
      <w:r w:rsidR="00FA2749">
        <w:rPr>
          <w:rFonts w:ascii="Times New Roman" w:hAnsi="Times New Roman"/>
          <w:sz w:val="28"/>
          <w:szCs w:val="28"/>
          <w:lang w:val="kk-KZ"/>
        </w:rPr>
        <w:t xml:space="preserve"> </w:t>
      </w:r>
      <w:r w:rsidRPr="00B3166A">
        <w:rPr>
          <w:rFonts w:ascii="Times New Roman" w:hAnsi="Times New Roman"/>
          <w:sz w:val="28"/>
          <w:szCs w:val="28"/>
          <w:lang w:val="kk-KZ"/>
        </w:rPr>
        <w:t>А</w:t>
      </w:r>
      <w:r w:rsidR="005A347E" w:rsidRPr="00B3166A">
        <w:rPr>
          <w:rFonts w:ascii="Times New Roman" w:hAnsi="Times New Roman"/>
          <w:sz w:val="28"/>
          <w:szCs w:val="28"/>
          <w:lang w:val="kk-KZ"/>
        </w:rPr>
        <w:t>C</w:t>
      </w:r>
      <w:r w:rsidRPr="00B3166A">
        <w:rPr>
          <w:rFonts w:ascii="Times New Roman" w:hAnsi="Times New Roman"/>
          <w:sz w:val="28"/>
          <w:szCs w:val="28"/>
          <w:lang w:val="kk-KZ"/>
        </w:rPr>
        <w:t xml:space="preserve"> түзуінін бойына А</w:t>
      </w:r>
      <w:r w:rsidR="00927A3A" w:rsidRPr="00B3166A">
        <w:rPr>
          <w:rFonts w:ascii="Times New Roman" w:hAnsi="Times New Roman"/>
          <w:sz w:val="28"/>
          <w:szCs w:val="28"/>
          <w:lang w:val="kk-KZ"/>
        </w:rPr>
        <w:t>'P'</w:t>
      </w:r>
      <w:r w:rsidRPr="00B3166A">
        <w:rPr>
          <w:rFonts w:ascii="Times New Roman" w:hAnsi="Times New Roman"/>
          <w:sz w:val="28"/>
          <w:szCs w:val="28"/>
          <w:lang w:val="kk-KZ"/>
        </w:rPr>
        <w:t xml:space="preserve">=P кесіндісін өлшеп салып </w:t>
      </w:r>
      <w:r w:rsidR="00927A3A" w:rsidRPr="00B3166A">
        <w:rPr>
          <w:rFonts w:ascii="Times New Roman" w:hAnsi="Times New Roman"/>
          <w:sz w:val="28"/>
          <w:szCs w:val="28"/>
          <w:lang w:val="kk-KZ"/>
        </w:rPr>
        <w:t>С</w:t>
      </w:r>
      <w:r w:rsidRPr="00B3166A">
        <w:rPr>
          <w:rFonts w:ascii="Times New Roman" w:hAnsi="Times New Roman"/>
          <w:sz w:val="28"/>
          <w:szCs w:val="28"/>
          <w:lang w:val="kk-KZ"/>
        </w:rPr>
        <w:t>В//</w:t>
      </w:r>
      <w:r w:rsidR="00927A3A" w:rsidRPr="00B3166A">
        <w:rPr>
          <w:rFonts w:ascii="Times New Roman" w:hAnsi="Times New Roman"/>
          <w:sz w:val="28"/>
          <w:szCs w:val="28"/>
          <w:lang w:val="kk-KZ"/>
        </w:rPr>
        <w:t>С'</w:t>
      </w:r>
      <w:r w:rsidRPr="00B3166A">
        <w:rPr>
          <w:rFonts w:ascii="Times New Roman" w:hAnsi="Times New Roman"/>
          <w:sz w:val="28"/>
          <w:szCs w:val="28"/>
          <w:lang w:val="kk-KZ"/>
        </w:rPr>
        <w:t>В</w:t>
      </w:r>
      <w:r w:rsidR="00927A3A" w:rsidRPr="00B3166A">
        <w:rPr>
          <w:rFonts w:ascii="Times New Roman" w:hAnsi="Times New Roman"/>
          <w:sz w:val="28"/>
          <w:szCs w:val="28"/>
          <w:lang w:val="kk-KZ"/>
        </w:rPr>
        <w:t>'</w:t>
      </w:r>
      <w:r w:rsidRPr="00B3166A">
        <w:rPr>
          <w:rFonts w:ascii="Times New Roman" w:hAnsi="Times New Roman"/>
          <w:sz w:val="28"/>
          <w:szCs w:val="28"/>
          <w:lang w:val="kk-KZ"/>
        </w:rPr>
        <w:t xml:space="preserve"> жүргізсек </w:t>
      </w:r>
      <w:r w:rsidRPr="00B3166A">
        <w:rPr>
          <w:rFonts w:ascii="Times New Roman" w:eastAsia="Times New Roman" w:hAnsi="Times New Roman"/>
          <w:position w:val="-4"/>
          <w:sz w:val="28"/>
          <w:szCs w:val="28"/>
          <w:lang w:val="kk-KZ"/>
        </w:rPr>
        <w:object w:dxaOrig="225" w:dyaOrig="255">
          <v:shape id="_x0000_i1107" type="#_x0000_t75" style="width:14.25pt;height:14.25pt" o:ole="">
            <v:imagedata r:id="rId246" o:title=""/>
          </v:shape>
          <o:OLEObject Type="Embed" ProgID="Equation.3" ShapeID="_x0000_i1107" DrawAspect="Content" ObjectID="_1793171060" r:id="rId257"/>
        </w:object>
      </w:r>
      <w:r w:rsidRPr="00B3166A">
        <w:rPr>
          <w:rFonts w:ascii="Times New Roman" w:hAnsi="Times New Roman"/>
          <w:sz w:val="28"/>
          <w:szCs w:val="28"/>
          <w:lang w:val="kk-KZ"/>
        </w:rPr>
        <w:t>AВ</w:t>
      </w:r>
      <w:r w:rsidR="00927A3A" w:rsidRPr="004C321A">
        <w:rPr>
          <w:rFonts w:ascii="Times New Roman" w:hAnsi="Times New Roman"/>
          <w:sz w:val="28"/>
          <w:szCs w:val="28"/>
          <w:lang w:val="kk-KZ"/>
        </w:rPr>
        <w:t>P</w:t>
      </w:r>
      <w:r w:rsidRPr="00B3166A">
        <w:rPr>
          <w:rFonts w:ascii="Times New Roman" w:hAnsi="Times New Roman"/>
          <w:sz w:val="28"/>
          <w:szCs w:val="28"/>
          <w:lang w:val="kk-KZ"/>
        </w:rPr>
        <w:t>~</w:t>
      </w:r>
      <w:r w:rsidRPr="00B3166A">
        <w:rPr>
          <w:rFonts w:ascii="Times New Roman" w:eastAsia="Times New Roman" w:hAnsi="Times New Roman"/>
          <w:position w:val="-4"/>
          <w:sz w:val="28"/>
          <w:szCs w:val="28"/>
          <w:lang w:val="kk-KZ"/>
        </w:rPr>
        <w:object w:dxaOrig="225" w:dyaOrig="255">
          <v:shape id="_x0000_i1108" type="#_x0000_t75" style="width:14.25pt;height:14.25pt" o:ole="">
            <v:imagedata r:id="rId246" o:title=""/>
          </v:shape>
          <o:OLEObject Type="Embed" ProgID="Equation.3" ShapeID="_x0000_i1108" DrawAspect="Content" ObjectID="_1793171061" r:id="rId258"/>
        </w:object>
      </w:r>
      <w:r w:rsidRPr="00B3166A">
        <w:rPr>
          <w:rFonts w:ascii="Times New Roman" w:hAnsi="Times New Roman"/>
          <w:sz w:val="28"/>
          <w:szCs w:val="28"/>
          <w:lang w:val="kk-KZ"/>
        </w:rPr>
        <w:t>A</w:t>
      </w:r>
      <w:r w:rsidR="00927A3A" w:rsidRPr="00B3166A">
        <w:rPr>
          <w:rFonts w:ascii="Times New Roman" w:hAnsi="Times New Roman"/>
          <w:sz w:val="28"/>
          <w:szCs w:val="28"/>
          <w:lang w:val="kk-KZ"/>
        </w:rPr>
        <w:t>'</w:t>
      </w:r>
      <w:r w:rsidRPr="00B3166A">
        <w:rPr>
          <w:rFonts w:ascii="Times New Roman" w:hAnsi="Times New Roman"/>
          <w:sz w:val="28"/>
          <w:szCs w:val="28"/>
          <w:lang w:val="kk-KZ"/>
        </w:rPr>
        <w:t>B</w:t>
      </w:r>
      <w:r w:rsidR="00927A3A" w:rsidRPr="004C321A">
        <w:rPr>
          <w:rFonts w:ascii="Times New Roman" w:hAnsi="Times New Roman"/>
          <w:sz w:val="28"/>
          <w:szCs w:val="28"/>
          <w:lang w:val="kk-KZ"/>
        </w:rPr>
        <w:t>'P'</w:t>
      </w:r>
      <w:r w:rsidRPr="00B3166A">
        <w:rPr>
          <w:rFonts w:ascii="Times New Roman" w:hAnsi="Times New Roman"/>
          <w:sz w:val="28"/>
          <w:szCs w:val="28"/>
          <w:lang w:val="kk-KZ"/>
        </w:rPr>
        <w:t xml:space="preserve"> болады да </w:t>
      </w:r>
      <w:r w:rsidR="005A347E" w:rsidRPr="00B3166A">
        <w:rPr>
          <w:rFonts w:ascii="Times New Roman" w:eastAsia="Times New Roman" w:hAnsi="Times New Roman"/>
          <w:position w:val="-28"/>
          <w:sz w:val="28"/>
          <w:szCs w:val="28"/>
          <w:lang w:val="kk-KZ"/>
        </w:rPr>
        <w:object w:dxaOrig="1460" w:dyaOrig="720">
          <v:shape id="_x0000_i1109" type="#_x0000_t75" style="width:1in;height:36pt" o:ole="">
            <v:imagedata r:id="rId259" o:title=""/>
          </v:shape>
          <o:OLEObject Type="Embed" ProgID="Equation.3" ShapeID="_x0000_i1109" DrawAspect="Content" ObjectID="_1793171062" r:id="rId260"/>
        </w:object>
      </w:r>
      <w:r w:rsidR="00A46F7A" w:rsidRPr="00B3166A">
        <w:rPr>
          <w:rFonts w:ascii="Times New Roman" w:hAnsi="Times New Roman"/>
          <w:sz w:val="28"/>
          <w:szCs w:val="28"/>
          <w:lang w:val="kk-KZ"/>
        </w:rPr>
        <w:t xml:space="preserve"> </w:t>
      </w:r>
      <w:r w:rsidRPr="00B3166A">
        <w:rPr>
          <w:rFonts w:ascii="Times New Roman" w:hAnsi="Times New Roman"/>
          <w:sz w:val="28"/>
          <w:szCs w:val="28"/>
          <w:lang w:val="kk-KZ"/>
        </w:rPr>
        <w:t>болады.</w:t>
      </w:r>
    </w:p>
    <w:p w:rsidR="00F12CC4" w:rsidRPr="00B3166A" w:rsidRDefault="00F12CC4" w:rsidP="005A347E">
      <w:pPr>
        <w:tabs>
          <w:tab w:val="left" w:pos="360"/>
        </w:tabs>
        <w:spacing w:after="0" w:line="240" w:lineRule="auto"/>
        <w:jc w:val="both"/>
        <w:rPr>
          <w:rFonts w:ascii="Times New Roman" w:hAnsi="Times New Roman"/>
          <w:sz w:val="28"/>
          <w:szCs w:val="28"/>
          <w:lang w:val="kk-KZ"/>
        </w:rPr>
      </w:pPr>
    </w:p>
    <w:p w:rsidR="00FA2749" w:rsidRDefault="00FA2749" w:rsidP="003A63A7">
      <w:pPr>
        <w:spacing w:after="0" w:line="240" w:lineRule="auto"/>
        <w:jc w:val="both"/>
        <w:rPr>
          <w:rFonts w:ascii="Times New Roman" w:hAnsi="Times New Roman"/>
          <w:b/>
          <w:i/>
          <w:sz w:val="28"/>
          <w:szCs w:val="28"/>
          <w:lang w:val="kk-KZ"/>
        </w:rPr>
      </w:pPr>
      <w:r w:rsidRPr="00FA2749">
        <w:rPr>
          <w:rFonts w:ascii="Times New Roman" w:hAnsi="Times New Roman"/>
          <w:noProof/>
          <w:sz w:val="28"/>
          <w:szCs w:val="28"/>
          <w:lang w:val="kk-KZ"/>
        </w:rPr>
        <w:drawing>
          <wp:anchor distT="0" distB="0" distL="114300" distR="114300" simplePos="0" relativeHeight="251878400" behindDoc="0" locked="0" layoutInCell="1" allowOverlap="1" wp14:anchorId="5C43EC10">
            <wp:simplePos x="0" y="0"/>
            <wp:positionH relativeFrom="page">
              <wp:align>center</wp:align>
            </wp:positionH>
            <wp:positionV relativeFrom="paragraph">
              <wp:posOffset>22225</wp:posOffset>
            </wp:positionV>
            <wp:extent cx="3803015" cy="1495425"/>
            <wp:effectExtent l="0" t="0" r="6985" b="9525"/>
            <wp:wrapThrough wrapText="bothSides">
              <wp:wrapPolygon edited="0">
                <wp:start x="0" y="0"/>
                <wp:lineTo x="0" y="21462"/>
                <wp:lineTo x="21531" y="21462"/>
                <wp:lineTo x="21531" y="0"/>
                <wp:lineTo x="0" y="0"/>
              </wp:wrapPolygon>
            </wp:wrapThrough>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extLst>
                        <a:ext uri="{28A0092B-C50C-407E-A947-70E740481C1C}">
                          <a14:useLocalDpi xmlns:a14="http://schemas.microsoft.com/office/drawing/2010/main" val="0"/>
                        </a:ext>
                      </a:extLst>
                    </a:blip>
                    <a:stretch>
                      <a:fillRect/>
                    </a:stretch>
                  </pic:blipFill>
                  <pic:spPr>
                    <a:xfrm>
                      <a:off x="0" y="0"/>
                      <a:ext cx="3803015" cy="1495425"/>
                    </a:xfrm>
                    <a:prstGeom prst="rect">
                      <a:avLst/>
                    </a:prstGeom>
                  </pic:spPr>
                </pic:pic>
              </a:graphicData>
            </a:graphic>
            <wp14:sizeRelH relativeFrom="margin">
              <wp14:pctWidth>0</wp14:pctWidth>
            </wp14:sizeRelH>
            <wp14:sizeRelV relativeFrom="margin">
              <wp14:pctHeight>0</wp14:pctHeight>
            </wp14:sizeRelV>
          </wp:anchor>
        </w:drawing>
      </w:r>
    </w:p>
    <w:p w:rsidR="00FA2749" w:rsidRDefault="00FA2749" w:rsidP="00D7012C">
      <w:pPr>
        <w:spacing w:after="0" w:line="240" w:lineRule="auto"/>
        <w:ind w:firstLine="567"/>
        <w:jc w:val="both"/>
        <w:rPr>
          <w:rFonts w:ascii="Times New Roman" w:hAnsi="Times New Roman"/>
          <w:b/>
          <w:i/>
          <w:sz w:val="28"/>
          <w:szCs w:val="28"/>
          <w:lang w:val="kk-KZ"/>
        </w:rPr>
      </w:pPr>
    </w:p>
    <w:p w:rsidR="00FA2749" w:rsidRDefault="00FA2749" w:rsidP="00D7012C">
      <w:pPr>
        <w:spacing w:after="0" w:line="240" w:lineRule="auto"/>
        <w:ind w:firstLine="567"/>
        <w:jc w:val="both"/>
        <w:rPr>
          <w:rFonts w:ascii="Times New Roman" w:hAnsi="Times New Roman"/>
          <w:b/>
          <w:i/>
          <w:sz w:val="28"/>
          <w:szCs w:val="28"/>
          <w:lang w:val="kk-KZ"/>
        </w:rPr>
      </w:pPr>
    </w:p>
    <w:p w:rsidR="00FA2749" w:rsidRDefault="00FA2749" w:rsidP="00D7012C">
      <w:pPr>
        <w:spacing w:after="0" w:line="240" w:lineRule="auto"/>
        <w:ind w:firstLine="567"/>
        <w:jc w:val="both"/>
        <w:rPr>
          <w:rFonts w:ascii="Times New Roman" w:hAnsi="Times New Roman"/>
          <w:b/>
          <w:i/>
          <w:sz w:val="28"/>
          <w:szCs w:val="28"/>
          <w:lang w:val="kk-KZ"/>
        </w:rPr>
      </w:pPr>
    </w:p>
    <w:p w:rsidR="00FA2749" w:rsidRDefault="00FA2749" w:rsidP="00D7012C">
      <w:pPr>
        <w:spacing w:after="0" w:line="240" w:lineRule="auto"/>
        <w:ind w:firstLine="567"/>
        <w:jc w:val="both"/>
        <w:rPr>
          <w:rFonts w:ascii="Times New Roman" w:hAnsi="Times New Roman"/>
          <w:b/>
          <w:i/>
          <w:sz w:val="28"/>
          <w:szCs w:val="28"/>
          <w:lang w:val="kk-KZ"/>
        </w:rPr>
      </w:pPr>
    </w:p>
    <w:p w:rsidR="00FA2749" w:rsidRDefault="00FA2749" w:rsidP="00D7012C">
      <w:pPr>
        <w:spacing w:after="0" w:line="240" w:lineRule="auto"/>
        <w:ind w:firstLine="567"/>
        <w:jc w:val="both"/>
        <w:rPr>
          <w:rFonts w:ascii="Times New Roman" w:hAnsi="Times New Roman"/>
          <w:b/>
          <w:i/>
          <w:sz w:val="28"/>
          <w:szCs w:val="28"/>
          <w:lang w:val="kk-KZ"/>
        </w:rPr>
      </w:pPr>
    </w:p>
    <w:p w:rsidR="00FA2749" w:rsidRDefault="002A05FD" w:rsidP="00D7012C">
      <w:pPr>
        <w:spacing w:after="0" w:line="240" w:lineRule="auto"/>
        <w:ind w:firstLine="567"/>
        <w:jc w:val="both"/>
        <w:rPr>
          <w:rFonts w:ascii="Times New Roman" w:hAnsi="Times New Roman"/>
          <w:b/>
          <w:i/>
          <w:sz w:val="28"/>
          <w:szCs w:val="28"/>
          <w:lang w:val="kk-KZ"/>
        </w:rPr>
      </w:pPr>
      <w:r w:rsidRPr="00B3166A">
        <w:rPr>
          <w:noProof/>
        </w:rPr>
        <mc:AlternateContent>
          <mc:Choice Requires="wps">
            <w:drawing>
              <wp:anchor distT="0" distB="0" distL="114300" distR="114300" simplePos="0" relativeHeight="251857920" behindDoc="0" locked="0" layoutInCell="1" allowOverlap="1" wp14:anchorId="2303D405" wp14:editId="64E97917">
                <wp:simplePos x="0" y="0"/>
                <wp:positionH relativeFrom="margin">
                  <wp:posOffset>-118110</wp:posOffset>
                </wp:positionH>
                <wp:positionV relativeFrom="paragraph">
                  <wp:posOffset>205740</wp:posOffset>
                </wp:positionV>
                <wp:extent cx="6124575" cy="552450"/>
                <wp:effectExtent l="0" t="0" r="0" b="0"/>
                <wp:wrapNone/>
                <wp:docPr id="3369" name="Надпись 3369"/>
                <wp:cNvGraphicFramePr/>
                <a:graphic xmlns:a="http://schemas.openxmlformats.org/drawingml/2006/main">
                  <a:graphicData uri="http://schemas.microsoft.com/office/word/2010/wordprocessingShape">
                    <wps:wsp>
                      <wps:cNvSpPr txBox="1"/>
                      <wps:spPr>
                        <a:xfrm>
                          <a:off x="0" y="0"/>
                          <a:ext cx="6124575" cy="552450"/>
                        </a:xfrm>
                        <a:prstGeom prst="rect">
                          <a:avLst/>
                        </a:prstGeom>
                        <a:noFill/>
                        <a:ln w="6350">
                          <a:noFill/>
                        </a:ln>
                      </wps:spPr>
                      <wps:txbx>
                        <w:txbxContent>
                          <w:p w:rsidR="009D11D4" w:rsidRPr="003A63A7" w:rsidRDefault="009D11D4" w:rsidP="00FA2749">
                            <w:pPr>
                              <w:spacing w:after="0" w:line="240" w:lineRule="auto"/>
                              <w:jc w:val="center"/>
                              <w:rPr>
                                <w:rFonts w:ascii="Times New Roman" w:hAnsi="Times New Roman"/>
                                <w:sz w:val="28"/>
                                <w:szCs w:val="28"/>
                                <w:lang w:val="kk-KZ"/>
                              </w:rPr>
                            </w:pPr>
                            <w:r w:rsidRPr="00FA2749">
                              <w:rPr>
                                <w:rFonts w:ascii="Times New Roman" w:hAnsi="Times New Roman"/>
                                <w:sz w:val="28"/>
                                <w:szCs w:val="28"/>
                              </w:rPr>
                              <w:t xml:space="preserve">Сурет 38 - </w:t>
                            </w:r>
                            <m:oMath>
                              <m:r>
                                <m:rPr>
                                  <m:sty m:val="p"/>
                                </m:rPr>
                                <w:rPr>
                                  <w:rFonts w:ascii="Cambria Math" w:eastAsia="Times New Roman" w:hAnsi="Cambria Math"/>
                                  <w:sz w:val="28"/>
                                  <w:szCs w:val="28"/>
                                  <w:lang w:val="kk-KZ" w:eastAsia="ru-RU"/>
                                </w:rPr>
                                <m:t>∠</m:t>
                              </m:r>
                            </m:oMath>
                            <w:r w:rsidRPr="00FA2749">
                              <w:rPr>
                                <w:rFonts w:ascii="Times New Roman" w:eastAsia="Times New Roman" w:hAnsi="Times New Roman"/>
                                <w:sz w:val="28"/>
                                <w:szCs w:val="28"/>
                                <w:lang w:val="kk-KZ" w:eastAsia="ru-RU"/>
                              </w:rPr>
                              <w:t xml:space="preserve">А, </w:t>
                            </w:r>
                            <m:oMath>
                              <m:r>
                                <m:rPr>
                                  <m:sty m:val="p"/>
                                </m:rPr>
                                <w:rPr>
                                  <w:rFonts w:ascii="Cambria Math" w:eastAsia="Times New Roman" w:hAnsi="Cambria Math"/>
                                  <w:sz w:val="28"/>
                                  <w:szCs w:val="28"/>
                                  <w:lang w:val="kk-KZ" w:eastAsia="ru-RU"/>
                                </w:rPr>
                                <m:t>∠</m:t>
                              </m:r>
                            </m:oMath>
                            <w:r w:rsidRPr="00FA2749">
                              <w:rPr>
                                <w:rFonts w:ascii="Times New Roman" w:eastAsia="Times New Roman" w:hAnsi="Times New Roman"/>
                                <w:sz w:val="28"/>
                                <w:szCs w:val="28"/>
                                <w:lang w:val="kk-KZ" w:eastAsia="ru-RU"/>
                              </w:rPr>
                              <w:t>В</w:t>
                            </w:r>
                            <w:r w:rsidRPr="00FA2749">
                              <w:rPr>
                                <w:rFonts w:ascii="Times New Roman" w:hAnsi="Times New Roman"/>
                                <w:sz w:val="28"/>
                                <w:szCs w:val="28"/>
                                <w:lang w:val="kk-KZ"/>
                              </w:rPr>
                              <w:t xml:space="preserve"> және </w:t>
                            </w:r>
                            <w:r w:rsidRPr="00FA2749">
                              <w:rPr>
                                <w:rFonts w:ascii="Times New Roman" w:hAnsi="Times New Roman"/>
                                <w:sz w:val="28"/>
                                <w:szCs w:val="28"/>
                                <w:lang w:val="en-US"/>
                              </w:rPr>
                              <w:t>P</w:t>
                            </w:r>
                            <w:r w:rsidRPr="00FA2749">
                              <w:rPr>
                                <w:rFonts w:ascii="Times New Roman" w:hAnsi="Times New Roman"/>
                                <w:sz w:val="28"/>
                                <w:szCs w:val="28"/>
                                <w:lang w:val="kk-KZ"/>
                              </w:rPr>
                              <w:t xml:space="preserve"> – периметрі бойынша үшбұрыш</w:t>
                            </w:r>
                            <w:r>
                              <w:rPr>
                                <w:rFonts w:ascii="Times New Roman" w:hAnsi="Times New Roman"/>
                                <w:sz w:val="28"/>
                                <w:szCs w:val="28"/>
                              </w:rPr>
                              <w:t xml:space="preserve">ты </w:t>
                            </w:r>
                            <w:r>
                              <w:rPr>
                                <w:rFonts w:ascii="Times New Roman" w:hAnsi="Times New Roman"/>
                                <w:sz w:val="28"/>
                                <w:szCs w:val="28"/>
                                <w:lang w:val="kk-KZ"/>
                              </w:rPr>
                              <w:t>ұқсас түрлендіру әдісімен салу</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03D405" id="Надпись 3369" o:spid="_x0000_s1043" type="#_x0000_t202" style="position:absolute;left:0;text-align:left;margin-left:-9.3pt;margin-top:16.2pt;width:482.25pt;height:43.5pt;z-index:251857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" filled="f" stroked="f" strokeweight=".5pt">
                <v:textbox>
                  <w:txbxContent>
                    <w:p w:rsidR="009D11D4" w:rsidRPr="003A63A7" w:rsidRDefault="009D11D4" w:rsidP="00FA2749">
                      <w:pPr>
                        <w:spacing w:after="0" w:line="240" w:lineRule="auto"/>
                        <w:jc w:val="center"/>
                        <w:rPr>
                          <w:rFonts w:ascii="Times New Roman" w:hAnsi="Times New Roman"/>
                          <w:sz w:val="28"/>
                          <w:szCs w:val="28"/>
                          <w:lang w:val="kk-KZ"/>
                        </w:rPr>
                      </w:pPr>
                      <w:r w:rsidRPr="00FA2749">
                        <w:rPr>
                          <w:rFonts w:ascii="Times New Roman" w:hAnsi="Times New Roman"/>
                          <w:sz w:val="28"/>
                          <w:szCs w:val="28"/>
                        </w:rPr>
                        <w:t xml:space="preserve">Сурет 38 - </w:t>
                      </w:r>
                      <m:oMath>
                        <m:r>
                          <m:rPr>
                            <m:sty m:val="p"/>
                          </m:rPr>
                          <w:rPr>
                            <w:rFonts w:ascii="Cambria Math" w:eastAsia="Times New Roman" w:hAnsi="Cambria Math"/>
                            <w:sz w:val="28"/>
                            <w:szCs w:val="28"/>
                            <w:lang w:val="kk-KZ" w:eastAsia="ru-RU"/>
                          </w:rPr>
                          <m:t>∠</m:t>
                        </m:r>
                      </m:oMath>
                      <w:r w:rsidRPr="00FA2749">
                        <w:rPr>
                          <w:rFonts w:ascii="Times New Roman" w:eastAsia="Times New Roman" w:hAnsi="Times New Roman"/>
                          <w:sz w:val="28"/>
                          <w:szCs w:val="28"/>
                          <w:lang w:val="kk-KZ" w:eastAsia="ru-RU"/>
                        </w:rPr>
                        <w:t xml:space="preserve">А, </w:t>
                      </w:r>
                      <m:oMath>
                        <m:r>
                          <m:rPr>
                            <m:sty m:val="p"/>
                          </m:rPr>
                          <w:rPr>
                            <w:rFonts w:ascii="Cambria Math" w:eastAsia="Times New Roman" w:hAnsi="Cambria Math"/>
                            <w:sz w:val="28"/>
                            <w:szCs w:val="28"/>
                            <w:lang w:val="kk-KZ" w:eastAsia="ru-RU"/>
                          </w:rPr>
                          <m:t>∠</m:t>
                        </m:r>
                      </m:oMath>
                      <w:r w:rsidRPr="00FA2749">
                        <w:rPr>
                          <w:rFonts w:ascii="Times New Roman" w:eastAsia="Times New Roman" w:hAnsi="Times New Roman"/>
                          <w:sz w:val="28"/>
                          <w:szCs w:val="28"/>
                          <w:lang w:val="kk-KZ" w:eastAsia="ru-RU"/>
                        </w:rPr>
                        <w:t>В</w:t>
                      </w:r>
                      <w:r w:rsidRPr="00FA2749">
                        <w:rPr>
                          <w:rFonts w:ascii="Times New Roman" w:hAnsi="Times New Roman"/>
                          <w:sz w:val="28"/>
                          <w:szCs w:val="28"/>
                          <w:lang w:val="kk-KZ"/>
                        </w:rPr>
                        <w:t xml:space="preserve"> және </w:t>
                      </w:r>
                      <w:r w:rsidRPr="00FA2749">
                        <w:rPr>
                          <w:rFonts w:ascii="Times New Roman" w:hAnsi="Times New Roman"/>
                          <w:sz w:val="28"/>
                          <w:szCs w:val="28"/>
                          <w:lang w:val="en-US"/>
                        </w:rPr>
                        <w:t>P</w:t>
                      </w:r>
                      <w:r w:rsidRPr="00FA2749">
                        <w:rPr>
                          <w:rFonts w:ascii="Times New Roman" w:hAnsi="Times New Roman"/>
                          <w:sz w:val="28"/>
                          <w:szCs w:val="28"/>
                          <w:lang w:val="kk-KZ"/>
                        </w:rPr>
                        <w:t xml:space="preserve"> – периметрі бойынша үшбұрыш</w:t>
                      </w:r>
                      <w:r>
                        <w:rPr>
                          <w:rFonts w:ascii="Times New Roman" w:hAnsi="Times New Roman"/>
                          <w:sz w:val="28"/>
                          <w:szCs w:val="28"/>
                        </w:rPr>
                        <w:t xml:space="preserve">ты </w:t>
                      </w:r>
                      <w:r>
                        <w:rPr>
                          <w:rFonts w:ascii="Times New Roman" w:hAnsi="Times New Roman"/>
                          <w:sz w:val="28"/>
                          <w:szCs w:val="28"/>
                          <w:lang w:val="kk-KZ"/>
                        </w:rPr>
                        <w:t>ұқсас түрлендіру әдісімен салу</w:t>
                      </w:r>
                    </w:p>
                  </w:txbxContent>
                </v:textbox>
                <w10:wrap anchorx="margin"/>
              </v:shape>
            </w:pict>
          </mc:Fallback>
        </mc:AlternateContent>
      </w:r>
    </w:p>
    <w:p w:rsidR="00FA2749" w:rsidRDefault="00FA2749" w:rsidP="00D7012C">
      <w:pPr>
        <w:spacing w:after="0" w:line="240" w:lineRule="auto"/>
        <w:ind w:firstLine="567"/>
        <w:jc w:val="both"/>
        <w:rPr>
          <w:rFonts w:ascii="Times New Roman" w:hAnsi="Times New Roman"/>
          <w:b/>
          <w:i/>
          <w:sz w:val="28"/>
          <w:szCs w:val="28"/>
          <w:lang w:val="kk-KZ"/>
        </w:rPr>
      </w:pPr>
    </w:p>
    <w:p w:rsidR="002A05FD" w:rsidRDefault="002A05FD" w:rsidP="00D7012C">
      <w:pPr>
        <w:spacing w:after="0" w:line="240" w:lineRule="auto"/>
        <w:ind w:firstLine="567"/>
        <w:jc w:val="both"/>
        <w:rPr>
          <w:rFonts w:ascii="Times New Roman" w:hAnsi="Times New Roman"/>
          <w:b/>
          <w:i/>
          <w:sz w:val="28"/>
          <w:szCs w:val="28"/>
          <w:lang w:val="kk-KZ"/>
        </w:rPr>
      </w:pPr>
    </w:p>
    <w:p w:rsidR="002A05FD" w:rsidRDefault="002A05FD" w:rsidP="00D7012C">
      <w:pPr>
        <w:spacing w:after="0" w:line="240" w:lineRule="auto"/>
        <w:ind w:firstLine="567"/>
        <w:jc w:val="both"/>
        <w:rPr>
          <w:rFonts w:ascii="Times New Roman" w:hAnsi="Times New Roman"/>
          <w:b/>
          <w:i/>
          <w:sz w:val="28"/>
          <w:szCs w:val="28"/>
          <w:lang w:val="kk-KZ"/>
        </w:rPr>
      </w:pPr>
    </w:p>
    <w:p w:rsidR="00E20A34" w:rsidRPr="00B3166A" w:rsidRDefault="00E20A34" w:rsidP="00D7012C">
      <w:pPr>
        <w:spacing w:after="0" w:line="240" w:lineRule="auto"/>
        <w:ind w:firstLine="567"/>
        <w:jc w:val="both"/>
        <w:rPr>
          <w:rFonts w:ascii="Times New Roman" w:hAnsi="Times New Roman"/>
          <w:sz w:val="28"/>
          <w:szCs w:val="28"/>
          <w:lang w:val="kk-KZ"/>
        </w:rPr>
      </w:pPr>
      <w:r w:rsidRPr="00B3166A">
        <w:rPr>
          <w:rFonts w:ascii="Times New Roman" w:hAnsi="Times New Roman"/>
          <w:b/>
          <w:i/>
          <w:sz w:val="28"/>
          <w:szCs w:val="28"/>
          <w:lang w:val="kk-KZ"/>
        </w:rPr>
        <w:t>Салу.</w:t>
      </w:r>
      <w:r w:rsidRPr="00B3166A">
        <w:rPr>
          <w:rFonts w:ascii="Times New Roman" w:hAnsi="Times New Roman"/>
          <w:sz w:val="28"/>
          <w:szCs w:val="28"/>
          <w:lang w:val="kk-KZ"/>
        </w:rPr>
        <w:t xml:space="preserve"> 1) </w:t>
      </w:r>
      <m:oMath>
        <m:r>
          <m:rPr>
            <m:sty m:val="p"/>
          </m:rPr>
          <w:rPr>
            <w:rFonts w:ascii="Cambria Math" w:hAnsi="Cambria Math"/>
            <w:sz w:val="28"/>
            <w:szCs w:val="28"/>
            <w:lang w:val="kk-KZ"/>
          </w:rPr>
          <m:t>∠</m:t>
        </m:r>
      </m:oMath>
      <w:r w:rsidRPr="00B3166A">
        <w:rPr>
          <w:rFonts w:ascii="Times New Roman" w:hAnsi="Times New Roman"/>
          <w:sz w:val="28"/>
          <w:szCs w:val="28"/>
          <w:lang w:val="kk-KZ"/>
        </w:rPr>
        <w:t xml:space="preserve">A, </w:t>
      </w:r>
      <m:oMath>
        <m:r>
          <m:rPr>
            <m:sty m:val="p"/>
          </m:rPr>
          <w:rPr>
            <w:rFonts w:ascii="Cambria Math" w:hAnsi="Cambria Math"/>
            <w:sz w:val="28"/>
            <w:szCs w:val="28"/>
            <w:lang w:val="kk-KZ"/>
          </w:rPr>
          <m:t>∠</m:t>
        </m:r>
      </m:oMath>
      <w:r w:rsidRPr="00B3166A">
        <w:rPr>
          <w:rFonts w:ascii="Times New Roman" w:hAnsi="Times New Roman"/>
          <w:sz w:val="28"/>
          <w:szCs w:val="28"/>
          <w:lang w:val="kk-KZ"/>
        </w:rPr>
        <w:t>В</w:t>
      </w:r>
      <w:r w:rsidRPr="00B3166A">
        <w:rPr>
          <w:rFonts w:ascii="Times New Roman" w:hAnsi="Times New Roman"/>
          <w:sz w:val="28"/>
          <w:szCs w:val="28"/>
          <w:lang w:val="en-US"/>
        </w:rPr>
        <w:t>:</w:t>
      </w:r>
      <w:r w:rsidRPr="00B3166A">
        <w:rPr>
          <w:rFonts w:ascii="Times New Roman" w:hAnsi="Times New Roman"/>
          <w:sz w:val="28"/>
          <w:szCs w:val="28"/>
          <w:lang w:val="kk-KZ"/>
        </w:rPr>
        <w:t xml:space="preserve"> ∆A'B'C</w:t>
      </w:r>
      <w:r w:rsidRPr="00B3166A">
        <w:rPr>
          <w:rFonts w:ascii="Times New Roman" w:hAnsi="Times New Roman"/>
          <w:sz w:val="28"/>
          <w:szCs w:val="28"/>
          <w:lang w:val="en-US"/>
        </w:rPr>
        <w:t>'</w:t>
      </w:r>
      <w:r w:rsidRPr="00B3166A">
        <w:rPr>
          <w:rFonts w:ascii="Times New Roman" w:hAnsi="Times New Roman"/>
          <w:sz w:val="28"/>
          <w:szCs w:val="28"/>
          <w:lang w:val="kk-KZ"/>
        </w:rPr>
        <w:t>;</w:t>
      </w:r>
    </w:p>
    <w:p w:rsidR="00E20A34" w:rsidRPr="00B3166A" w:rsidRDefault="00E20A34" w:rsidP="00266546">
      <w:pPr>
        <w:pStyle w:val="a5"/>
        <w:numPr>
          <w:ilvl w:val="0"/>
          <w:numId w:val="8"/>
        </w:numPr>
        <w:tabs>
          <w:tab w:val="left" w:pos="284"/>
          <w:tab w:val="left" w:pos="709"/>
          <w:tab w:val="left" w:pos="993"/>
        </w:tabs>
        <w:spacing w:after="0" w:line="240" w:lineRule="auto"/>
        <w:ind w:left="0" w:firstLine="567"/>
        <w:jc w:val="both"/>
        <w:rPr>
          <w:rFonts w:ascii="Times New Roman" w:hAnsi="Times New Roman"/>
          <w:sz w:val="28"/>
          <w:szCs w:val="28"/>
          <w:lang w:val="kk-KZ"/>
        </w:rPr>
      </w:pPr>
      <w:r w:rsidRPr="00B3166A">
        <w:rPr>
          <w:rFonts w:ascii="Times New Roman" w:hAnsi="Times New Roman"/>
          <w:sz w:val="28"/>
          <w:szCs w:val="28"/>
          <w:lang w:val="kk-KZ"/>
        </w:rPr>
        <w:t>A'</w:t>
      </w:r>
      <w:r w:rsidRPr="00B3166A">
        <w:rPr>
          <w:rFonts w:ascii="Times New Roman" w:hAnsi="Times New Roman"/>
          <w:sz w:val="28"/>
          <w:szCs w:val="28"/>
          <w:lang w:val="en-US"/>
        </w:rPr>
        <w:t>P</w:t>
      </w:r>
      <w:r w:rsidRPr="00B3166A">
        <w:rPr>
          <w:rFonts w:ascii="Times New Roman" w:hAnsi="Times New Roman"/>
          <w:sz w:val="28"/>
          <w:szCs w:val="28"/>
          <w:lang w:val="kk-KZ"/>
        </w:rPr>
        <w:t>'</w:t>
      </w:r>
      <w:r w:rsidRPr="00B3166A">
        <w:rPr>
          <w:rFonts w:ascii="Times New Roman" w:hAnsi="Times New Roman"/>
          <w:sz w:val="28"/>
          <w:szCs w:val="28"/>
          <w:lang w:val="en-US"/>
        </w:rPr>
        <w:t>=</w:t>
      </w:r>
      <w:r w:rsidRPr="00B3166A">
        <w:rPr>
          <w:rFonts w:ascii="Times New Roman" w:hAnsi="Times New Roman"/>
          <w:sz w:val="28"/>
          <w:szCs w:val="28"/>
          <w:lang w:val="kk-KZ"/>
        </w:rPr>
        <w:t xml:space="preserve"> A'B'</w:t>
      </w:r>
      <w:r w:rsidRPr="00B3166A">
        <w:rPr>
          <w:rFonts w:ascii="Times New Roman" w:hAnsi="Times New Roman"/>
          <w:sz w:val="28"/>
          <w:szCs w:val="28"/>
          <w:lang w:val="en-US"/>
        </w:rPr>
        <w:t>+</w:t>
      </w:r>
      <w:r w:rsidRPr="00B3166A">
        <w:rPr>
          <w:rFonts w:ascii="Times New Roman" w:hAnsi="Times New Roman"/>
          <w:sz w:val="28"/>
          <w:szCs w:val="28"/>
          <w:lang w:val="kk-KZ"/>
        </w:rPr>
        <w:t xml:space="preserve"> </w:t>
      </w:r>
      <w:r w:rsidRPr="00B3166A">
        <w:rPr>
          <w:rFonts w:ascii="Times New Roman" w:hAnsi="Times New Roman"/>
          <w:sz w:val="28"/>
          <w:szCs w:val="28"/>
          <w:lang w:val="en-US"/>
        </w:rPr>
        <w:t>B</w:t>
      </w:r>
      <w:r w:rsidRPr="00B3166A">
        <w:rPr>
          <w:rFonts w:ascii="Times New Roman" w:hAnsi="Times New Roman"/>
          <w:sz w:val="28"/>
          <w:szCs w:val="28"/>
          <w:lang w:val="kk-KZ"/>
        </w:rPr>
        <w:t>'</w:t>
      </w:r>
      <w:r w:rsidRPr="00B3166A">
        <w:rPr>
          <w:rFonts w:ascii="Times New Roman" w:hAnsi="Times New Roman"/>
          <w:sz w:val="28"/>
          <w:szCs w:val="28"/>
          <w:lang w:val="en-US"/>
        </w:rPr>
        <w:t>C</w:t>
      </w:r>
      <w:r w:rsidRPr="00B3166A">
        <w:rPr>
          <w:rFonts w:ascii="Times New Roman" w:hAnsi="Times New Roman"/>
          <w:sz w:val="28"/>
          <w:szCs w:val="28"/>
          <w:lang w:val="kk-KZ"/>
        </w:rPr>
        <w:t>'</w:t>
      </w:r>
      <w:r w:rsidRPr="00B3166A">
        <w:rPr>
          <w:rFonts w:ascii="Times New Roman" w:hAnsi="Times New Roman"/>
          <w:sz w:val="28"/>
          <w:szCs w:val="28"/>
          <w:lang w:val="en-US"/>
        </w:rPr>
        <w:t>+</w:t>
      </w:r>
      <w:r w:rsidRPr="00B3166A">
        <w:rPr>
          <w:rFonts w:ascii="Times New Roman" w:hAnsi="Times New Roman"/>
          <w:sz w:val="28"/>
          <w:szCs w:val="28"/>
          <w:lang w:val="kk-KZ"/>
        </w:rPr>
        <w:t xml:space="preserve"> A'</w:t>
      </w:r>
      <w:r w:rsidRPr="00B3166A">
        <w:rPr>
          <w:rFonts w:ascii="Times New Roman" w:hAnsi="Times New Roman"/>
          <w:sz w:val="28"/>
          <w:szCs w:val="28"/>
          <w:lang w:val="en-US"/>
        </w:rPr>
        <w:t>C</w:t>
      </w:r>
      <w:r w:rsidRPr="00B3166A">
        <w:rPr>
          <w:rFonts w:ascii="Times New Roman" w:hAnsi="Times New Roman"/>
          <w:sz w:val="28"/>
          <w:szCs w:val="28"/>
          <w:lang w:val="kk-KZ"/>
        </w:rPr>
        <w:t>'</w:t>
      </w:r>
      <w:r w:rsidR="00D7012C" w:rsidRPr="00B3166A">
        <w:rPr>
          <w:rFonts w:ascii="Times New Roman" w:hAnsi="Times New Roman"/>
          <w:sz w:val="28"/>
          <w:szCs w:val="28"/>
          <w:lang w:val="kk-KZ"/>
        </w:rPr>
        <w:t>;</w:t>
      </w:r>
      <w:r w:rsidR="00FA2749" w:rsidRPr="00FA2749">
        <w:rPr>
          <w:noProof/>
        </w:rPr>
        <w:t xml:space="preserve"> </w:t>
      </w:r>
    </w:p>
    <w:p w:rsidR="00E20A34" w:rsidRPr="00B3166A" w:rsidRDefault="00E20A34" w:rsidP="00266546">
      <w:pPr>
        <w:pStyle w:val="a5"/>
        <w:numPr>
          <w:ilvl w:val="0"/>
          <w:numId w:val="8"/>
        </w:numPr>
        <w:tabs>
          <w:tab w:val="left" w:pos="284"/>
          <w:tab w:val="left" w:pos="709"/>
          <w:tab w:val="left" w:pos="993"/>
        </w:tabs>
        <w:spacing w:after="0" w:line="240" w:lineRule="auto"/>
        <w:ind w:left="0" w:firstLine="567"/>
        <w:jc w:val="both"/>
        <w:rPr>
          <w:rFonts w:ascii="Times New Roman" w:hAnsi="Times New Roman"/>
          <w:sz w:val="28"/>
          <w:szCs w:val="28"/>
          <w:lang w:val="kk-KZ"/>
        </w:rPr>
      </w:pPr>
      <w:r w:rsidRPr="00B3166A">
        <w:rPr>
          <w:rFonts w:ascii="Times New Roman" w:hAnsi="Times New Roman"/>
          <w:sz w:val="28"/>
          <w:szCs w:val="28"/>
          <w:lang w:val="kk-KZ"/>
        </w:rPr>
        <w:t>A'</w:t>
      </w:r>
      <w:r w:rsidRPr="00B3166A">
        <w:rPr>
          <w:rFonts w:ascii="Times New Roman" w:hAnsi="Times New Roman"/>
          <w:sz w:val="28"/>
          <w:szCs w:val="28"/>
          <w:lang w:val="en-US"/>
        </w:rPr>
        <w:t>P=P</w:t>
      </w:r>
      <w:r w:rsidR="00D7012C" w:rsidRPr="00B3166A">
        <w:rPr>
          <w:rFonts w:ascii="Times New Roman" w:hAnsi="Times New Roman"/>
          <w:sz w:val="28"/>
          <w:szCs w:val="28"/>
          <w:lang w:val="kk-KZ"/>
        </w:rPr>
        <w:t>;</w:t>
      </w:r>
      <w:r w:rsidR="009839A3" w:rsidRPr="00B3166A">
        <w:rPr>
          <w:rFonts w:ascii="Times New Roman" w:hAnsi="Times New Roman"/>
          <w:b/>
          <w:i/>
          <w:noProof/>
          <w:sz w:val="28"/>
          <w:szCs w:val="28"/>
          <w:lang w:val="kk-KZ"/>
        </w:rPr>
        <w:t xml:space="preserve"> </w:t>
      </w:r>
    </w:p>
    <w:p w:rsidR="00E20A34" w:rsidRPr="00B3166A" w:rsidRDefault="00E20A34" w:rsidP="00266546">
      <w:pPr>
        <w:pStyle w:val="a5"/>
        <w:numPr>
          <w:ilvl w:val="0"/>
          <w:numId w:val="8"/>
        </w:numPr>
        <w:tabs>
          <w:tab w:val="left" w:pos="284"/>
          <w:tab w:val="left" w:pos="709"/>
          <w:tab w:val="left" w:pos="993"/>
        </w:tabs>
        <w:spacing w:after="0" w:line="240" w:lineRule="auto"/>
        <w:ind w:left="0" w:firstLine="567"/>
        <w:jc w:val="both"/>
        <w:rPr>
          <w:rFonts w:ascii="Times New Roman" w:hAnsi="Times New Roman"/>
          <w:sz w:val="28"/>
          <w:szCs w:val="28"/>
          <w:lang w:val="kk-KZ"/>
        </w:rPr>
      </w:pPr>
      <w:r w:rsidRPr="00B3166A">
        <w:rPr>
          <w:rFonts w:ascii="Times New Roman" w:hAnsi="Times New Roman"/>
          <w:sz w:val="28"/>
          <w:szCs w:val="28"/>
          <w:lang w:val="en-US"/>
        </w:rPr>
        <w:t>C</w:t>
      </w:r>
      <w:r w:rsidRPr="00B3166A">
        <w:rPr>
          <w:rFonts w:ascii="Times New Roman" w:hAnsi="Times New Roman"/>
          <w:sz w:val="28"/>
          <w:szCs w:val="28"/>
          <w:lang w:val="kk-KZ"/>
        </w:rPr>
        <w:t>'</w:t>
      </w:r>
      <w:r w:rsidRPr="00B3166A">
        <w:rPr>
          <w:rFonts w:ascii="Times New Roman" w:hAnsi="Times New Roman"/>
          <w:sz w:val="28"/>
          <w:szCs w:val="28"/>
          <w:lang w:val="en-US"/>
        </w:rPr>
        <w:t>P</w:t>
      </w:r>
      <w:r w:rsidRPr="00B3166A">
        <w:rPr>
          <w:rFonts w:ascii="Times New Roman" w:hAnsi="Times New Roman"/>
          <w:sz w:val="28"/>
          <w:szCs w:val="28"/>
          <w:lang w:val="kk-KZ"/>
        </w:rPr>
        <w:t>'</w:t>
      </w:r>
      <w:r w:rsidR="00D7012C" w:rsidRPr="00B3166A">
        <w:rPr>
          <w:rFonts w:ascii="Times New Roman" w:hAnsi="Times New Roman"/>
          <w:sz w:val="28"/>
          <w:szCs w:val="28"/>
          <w:lang w:val="kk-KZ"/>
        </w:rPr>
        <w:t>;</w:t>
      </w:r>
    </w:p>
    <w:p w:rsidR="00E20A34" w:rsidRPr="00B3166A" w:rsidRDefault="00E20A34" w:rsidP="00266546">
      <w:pPr>
        <w:pStyle w:val="a5"/>
        <w:numPr>
          <w:ilvl w:val="0"/>
          <w:numId w:val="8"/>
        </w:numPr>
        <w:tabs>
          <w:tab w:val="left" w:pos="284"/>
          <w:tab w:val="left" w:pos="709"/>
          <w:tab w:val="left" w:pos="993"/>
        </w:tabs>
        <w:spacing w:after="0" w:line="240" w:lineRule="auto"/>
        <w:ind w:left="0" w:firstLine="567"/>
        <w:jc w:val="both"/>
        <w:rPr>
          <w:rFonts w:ascii="Times New Roman" w:hAnsi="Times New Roman"/>
          <w:sz w:val="28"/>
          <w:szCs w:val="28"/>
          <w:lang w:val="kk-KZ"/>
        </w:rPr>
      </w:pPr>
      <w:r w:rsidRPr="00B3166A">
        <w:rPr>
          <w:rFonts w:ascii="Times New Roman" w:hAnsi="Times New Roman"/>
          <w:sz w:val="28"/>
          <w:szCs w:val="28"/>
          <w:lang w:val="kk-KZ"/>
        </w:rPr>
        <w:t>CP||C'P'</w:t>
      </w:r>
      <w:r w:rsidR="00D7012C" w:rsidRPr="00B3166A">
        <w:rPr>
          <w:rFonts w:ascii="Times New Roman" w:hAnsi="Times New Roman"/>
          <w:sz w:val="28"/>
          <w:szCs w:val="28"/>
          <w:lang w:val="kk-KZ"/>
        </w:rPr>
        <w:t>, C= A'C'∩PC;</w:t>
      </w:r>
    </w:p>
    <w:p w:rsidR="00E20A34" w:rsidRPr="00B3166A" w:rsidRDefault="00D7012C" w:rsidP="00266546">
      <w:pPr>
        <w:pStyle w:val="a5"/>
        <w:numPr>
          <w:ilvl w:val="0"/>
          <w:numId w:val="8"/>
        </w:numPr>
        <w:tabs>
          <w:tab w:val="left" w:pos="284"/>
          <w:tab w:val="left" w:pos="709"/>
          <w:tab w:val="left" w:pos="993"/>
        </w:tabs>
        <w:spacing w:after="0" w:line="240" w:lineRule="auto"/>
        <w:ind w:left="0" w:firstLine="567"/>
        <w:jc w:val="both"/>
        <w:rPr>
          <w:rFonts w:ascii="Times New Roman" w:hAnsi="Times New Roman"/>
          <w:sz w:val="28"/>
          <w:szCs w:val="28"/>
          <w:lang w:val="kk-KZ"/>
        </w:rPr>
      </w:pPr>
      <w:r w:rsidRPr="00B3166A">
        <w:rPr>
          <w:rFonts w:ascii="Times New Roman" w:hAnsi="Times New Roman"/>
          <w:sz w:val="28"/>
          <w:szCs w:val="28"/>
          <w:lang w:val="en-US"/>
        </w:rPr>
        <w:t>CB||B</w:t>
      </w:r>
      <w:r w:rsidRPr="00B3166A">
        <w:rPr>
          <w:rFonts w:ascii="Times New Roman" w:hAnsi="Times New Roman"/>
          <w:sz w:val="28"/>
          <w:szCs w:val="28"/>
          <w:lang w:val="kk-KZ"/>
        </w:rPr>
        <w:t>'</w:t>
      </w:r>
      <w:r w:rsidRPr="00B3166A">
        <w:rPr>
          <w:rFonts w:ascii="Times New Roman" w:hAnsi="Times New Roman"/>
          <w:sz w:val="28"/>
          <w:szCs w:val="28"/>
          <w:lang w:val="en-US"/>
        </w:rPr>
        <w:t>C</w:t>
      </w:r>
      <w:r w:rsidRPr="00B3166A">
        <w:rPr>
          <w:rFonts w:ascii="Times New Roman" w:hAnsi="Times New Roman"/>
          <w:sz w:val="28"/>
          <w:szCs w:val="28"/>
          <w:lang w:val="kk-KZ"/>
        </w:rPr>
        <w:t xml:space="preserve">', </w:t>
      </w:r>
      <w:r w:rsidRPr="00B3166A">
        <w:rPr>
          <w:rFonts w:ascii="Times New Roman" w:hAnsi="Times New Roman"/>
          <w:sz w:val="28"/>
          <w:szCs w:val="28"/>
          <w:lang w:val="en-US"/>
        </w:rPr>
        <w:t>A=A</w:t>
      </w:r>
      <w:r w:rsidRPr="00B3166A">
        <w:rPr>
          <w:rFonts w:ascii="Times New Roman" w:hAnsi="Times New Roman"/>
          <w:sz w:val="28"/>
          <w:szCs w:val="28"/>
          <w:lang w:val="kk-KZ"/>
        </w:rPr>
        <w:t>';</w:t>
      </w:r>
    </w:p>
    <w:p w:rsidR="009839A3" w:rsidRPr="00B3166A" w:rsidRDefault="00D7012C" w:rsidP="000B6AD9">
      <w:pPr>
        <w:tabs>
          <w:tab w:val="left" w:pos="284"/>
          <w:tab w:val="left" w:pos="709"/>
          <w:tab w:val="left" w:pos="993"/>
        </w:tabs>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∆ABC – ізделінді үшбұрыш.</w:t>
      </w:r>
    </w:p>
    <w:p w:rsidR="004C321A" w:rsidRDefault="005A347E" w:rsidP="004C321A">
      <w:pPr>
        <w:tabs>
          <w:tab w:val="left" w:pos="360"/>
        </w:tabs>
        <w:spacing w:after="0" w:line="240" w:lineRule="auto"/>
        <w:ind w:firstLine="567"/>
        <w:jc w:val="both"/>
        <w:rPr>
          <w:rFonts w:ascii="Times New Roman" w:hAnsi="Times New Roman"/>
          <w:sz w:val="28"/>
          <w:szCs w:val="28"/>
          <w:lang w:val="kk-KZ"/>
        </w:rPr>
      </w:pPr>
      <w:r w:rsidRPr="00B3166A">
        <w:rPr>
          <w:rFonts w:ascii="Times New Roman" w:hAnsi="Times New Roman"/>
          <w:b/>
          <w:sz w:val="28"/>
          <w:szCs w:val="28"/>
          <w:lang w:val="kk-KZ"/>
        </w:rPr>
        <w:t>Дәлелдеу.</w:t>
      </w:r>
      <w:r w:rsidRPr="00B3166A">
        <w:rPr>
          <w:rFonts w:ascii="Times New Roman" w:hAnsi="Times New Roman"/>
          <w:sz w:val="28"/>
          <w:szCs w:val="28"/>
          <w:lang w:val="kk-KZ"/>
        </w:rPr>
        <w:t xml:space="preserve"> </w:t>
      </w:r>
      <w:r w:rsidRPr="00B3166A">
        <w:rPr>
          <w:rFonts w:ascii="Times New Roman" w:eastAsia="Times New Roman" w:hAnsi="Times New Roman"/>
          <w:b/>
          <w:position w:val="-4"/>
          <w:sz w:val="28"/>
          <w:szCs w:val="28"/>
          <w:lang w:val="kk-KZ"/>
        </w:rPr>
        <w:object w:dxaOrig="255" w:dyaOrig="240">
          <v:shape id="_x0000_i1110" type="#_x0000_t75" style="width:14.25pt;height:14.25pt" o:ole="">
            <v:imagedata r:id="rId248" o:title=""/>
          </v:shape>
          <o:OLEObject Type="Embed" ProgID="Equation.3" ShapeID="_x0000_i1110" DrawAspect="Content" ObjectID="_1793171063" r:id="rId262"/>
        </w:object>
      </w:r>
      <w:r w:rsidRPr="00B3166A">
        <w:rPr>
          <w:rFonts w:ascii="Times New Roman" w:hAnsi="Times New Roman"/>
          <w:sz w:val="28"/>
          <w:szCs w:val="28"/>
          <w:lang w:val="kk-KZ"/>
        </w:rPr>
        <w:t>САВ=</w:t>
      </w:r>
      <w:r w:rsidRPr="00B3166A">
        <w:rPr>
          <w:rFonts w:ascii="Times New Roman" w:eastAsia="Times New Roman" w:hAnsi="Times New Roman"/>
          <w:i/>
          <w:position w:val="-6"/>
          <w:sz w:val="28"/>
          <w:szCs w:val="28"/>
          <w:lang w:val="en-US"/>
        </w:rPr>
        <w:object w:dxaOrig="240" w:dyaOrig="225">
          <v:shape id="_x0000_i1111" type="#_x0000_t75" style="width:14.25pt;height:14.25pt" o:ole="">
            <v:imagedata r:id="rId242" o:title=""/>
          </v:shape>
          <o:OLEObject Type="Embed" ProgID="Equation.3" ShapeID="_x0000_i1111" DrawAspect="Content" ObjectID="_1793171064" r:id="rId263"/>
        </w:object>
      </w:r>
      <w:r w:rsidRPr="00B3166A">
        <w:rPr>
          <w:rFonts w:ascii="Times New Roman" w:eastAsia="Times New Roman" w:hAnsi="Times New Roman"/>
          <w:i/>
          <w:sz w:val="28"/>
          <w:szCs w:val="28"/>
          <w:lang w:val="kk-KZ"/>
        </w:rPr>
        <w:t xml:space="preserve"> </w:t>
      </w:r>
      <w:r w:rsidRPr="00B3166A">
        <w:rPr>
          <w:rFonts w:ascii="Times New Roman" w:hAnsi="Times New Roman"/>
          <w:sz w:val="28"/>
          <w:szCs w:val="28"/>
          <w:lang w:val="kk-KZ"/>
        </w:rPr>
        <w:t xml:space="preserve">салу бойынша </w:t>
      </w:r>
      <w:r w:rsidRPr="00B3166A">
        <w:rPr>
          <w:rFonts w:ascii="Times New Roman" w:eastAsia="Times New Roman" w:hAnsi="Times New Roman"/>
          <w:b/>
          <w:position w:val="-4"/>
          <w:sz w:val="28"/>
          <w:szCs w:val="28"/>
          <w:lang w:val="kk-KZ"/>
        </w:rPr>
        <w:object w:dxaOrig="255" w:dyaOrig="240">
          <v:shape id="_x0000_i1112" type="#_x0000_t75" style="width:14.25pt;height:14.25pt" o:ole="">
            <v:imagedata r:id="rId248" o:title=""/>
          </v:shape>
          <o:OLEObject Type="Embed" ProgID="Equation.3" ShapeID="_x0000_i1112" DrawAspect="Content" ObjectID="_1793171065" r:id="rId264"/>
        </w:object>
      </w:r>
      <w:r w:rsidRPr="00B3166A">
        <w:rPr>
          <w:rFonts w:ascii="Times New Roman" w:hAnsi="Times New Roman"/>
          <w:sz w:val="28"/>
          <w:szCs w:val="28"/>
          <w:lang w:val="kk-KZ"/>
        </w:rPr>
        <w:t>А'В'С'=</w:t>
      </w:r>
      <w:r w:rsidRPr="00B3166A">
        <w:rPr>
          <w:rFonts w:ascii="Times New Roman" w:eastAsia="Times New Roman" w:hAnsi="Times New Roman"/>
          <w:position w:val="-10"/>
          <w:sz w:val="28"/>
          <w:szCs w:val="28"/>
          <w:lang w:val="kk-KZ"/>
        </w:rPr>
        <w:object w:dxaOrig="240" w:dyaOrig="315">
          <v:shape id="_x0000_i1113" type="#_x0000_t75" style="width:14.25pt;height:14.25pt" o:ole="">
            <v:imagedata r:id="rId244" o:title=""/>
          </v:shape>
          <o:OLEObject Type="Embed" ProgID="Equation.3" ShapeID="_x0000_i1113" DrawAspect="Content" ObjectID="_1793171066" r:id="rId265"/>
        </w:object>
      </w:r>
      <w:r w:rsidRPr="00B3166A">
        <w:rPr>
          <w:rFonts w:ascii="Times New Roman" w:hAnsi="Times New Roman"/>
          <w:sz w:val="28"/>
          <w:szCs w:val="28"/>
          <w:lang w:val="kk-KZ"/>
        </w:rPr>
        <w:t xml:space="preserve"> және В'С'//ВС. Сондықтан </w:t>
      </w:r>
      <w:r w:rsidRPr="00B3166A">
        <w:rPr>
          <w:rFonts w:ascii="Times New Roman" w:eastAsia="Times New Roman" w:hAnsi="Times New Roman"/>
          <w:b/>
          <w:position w:val="-4"/>
          <w:sz w:val="28"/>
          <w:szCs w:val="28"/>
          <w:lang w:val="kk-KZ"/>
        </w:rPr>
        <w:object w:dxaOrig="255" w:dyaOrig="240">
          <v:shape id="_x0000_i1114" type="#_x0000_t75" style="width:14.25pt;height:14.25pt" o:ole="">
            <v:imagedata r:id="rId248" o:title=""/>
          </v:shape>
          <o:OLEObject Type="Embed" ProgID="Equation.3" ShapeID="_x0000_i1114" DrawAspect="Content" ObjectID="_1793171067" r:id="rId266"/>
        </w:object>
      </w:r>
      <w:r w:rsidRPr="00B3166A">
        <w:rPr>
          <w:rFonts w:ascii="Times New Roman" w:hAnsi="Times New Roman"/>
          <w:sz w:val="28"/>
          <w:szCs w:val="28"/>
          <w:lang w:val="kk-KZ"/>
        </w:rPr>
        <w:t>АВС=</w:t>
      </w:r>
      <w:r w:rsidRPr="00B3166A">
        <w:rPr>
          <w:rFonts w:ascii="Times New Roman" w:eastAsia="Times New Roman" w:hAnsi="Times New Roman"/>
          <w:position w:val="-10"/>
          <w:sz w:val="28"/>
          <w:szCs w:val="28"/>
          <w:lang w:val="kk-KZ"/>
        </w:rPr>
        <w:object w:dxaOrig="240" w:dyaOrig="315">
          <v:shape id="_x0000_i1115" type="#_x0000_t75" style="width:14.25pt;height:14.25pt" o:ole="">
            <v:imagedata r:id="rId244" o:title=""/>
          </v:shape>
          <o:OLEObject Type="Embed" ProgID="Equation.3" ShapeID="_x0000_i1115" DrawAspect="Content" ObjectID="_1793171068" r:id="rId267"/>
        </w:object>
      </w:r>
      <w:r w:rsidRPr="00B3166A">
        <w:rPr>
          <w:rFonts w:ascii="Times New Roman" w:hAnsi="Times New Roman"/>
          <w:sz w:val="28"/>
          <w:szCs w:val="28"/>
          <w:lang w:val="kk-KZ"/>
        </w:rPr>
        <w:t>.</w:t>
      </w:r>
      <w:r w:rsidR="00A46F7A" w:rsidRPr="00B3166A">
        <w:rPr>
          <w:rFonts w:ascii="Times New Roman" w:hAnsi="Times New Roman"/>
          <w:sz w:val="28"/>
          <w:szCs w:val="28"/>
          <w:lang w:val="kk-KZ" w:eastAsia="ru-RU"/>
        </w:rPr>
        <w:t xml:space="preserve"> </w:t>
      </w:r>
      <w:r w:rsidRPr="00B3166A">
        <w:rPr>
          <w:rFonts w:ascii="Times New Roman" w:eastAsia="Times New Roman" w:hAnsi="Times New Roman"/>
          <w:position w:val="-4"/>
          <w:sz w:val="28"/>
          <w:szCs w:val="28"/>
          <w:lang w:val="kk-KZ"/>
        </w:rPr>
        <w:object w:dxaOrig="225" w:dyaOrig="255">
          <v:shape id="_x0000_i1116" type="#_x0000_t75" style="width:14.25pt;height:14.25pt" o:ole="">
            <v:imagedata r:id="rId246" o:title=""/>
          </v:shape>
          <o:OLEObject Type="Embed" ProgID="Equation.3" ShapeID="_x0000_i1116" DrawAspect="Content" ObjectID="_1793171069" r:id="rId268"/>
        </w:object>
      </w:r>
      <w:r w:rsidRPr="00B3166A">
        <w:rPr>
          <w:rFonts w:ascii="Times New Roman" w:hAnsi="Times New Roman"/>
          <w:sz w:val="28"/>
          <w:szCs w:val="28"/>
          <w:lang w:val="kk-KZ"/>
        </w:rPr>
        <w:t>AВС-ның периметрін Р</w:t>
      </w:r>
      <w:r w:rsidR="00A46F7A" w:rsidRPr="00B3166A">
        <w:rPr>
          <w:rFonts w:ascii="Times New Roman" w:hAnsi="Times New Roman"/>
          <w:sz w:val="28"/>
          <w:szCs w:val="28"/>
          <w:vertAlign w:val="subscript"/>
          <w:lang w:val="kk-KZ"/>
        </w:rPr>
        <w:t xml:space="preserve"> </w:t>
      </w:r>
      <w:r w:rsidRPr="00B3166A">
        <w:rPr>
          <w:rFonts w:ascii="Times New Roman" w:hAnsi="Times New Roman"/>
          <w:sz w:val="28"/>
          <w:szCs w:val="28"/>
          <w:lang w:val="kk-KZ"/>
        </w:rPr>
        <w:t xml:space="preserve">десек, онда </w:t>
      </w:r>
      <w:r w:rsidRPr="00B3166A">
        <w:rPr>
          <w:rFonts w:ascii="Times New Roman" w:eastAsia="Times New Roman" w:hAnsi="Times New Roman"/>
          <w:position w:val="-4"/>
          <w:sz w:val="28"/>
          <w:szCs w:val="28"/>
          <w:lang w:val="kk-KZ"/>
        </w:rPr>
        <w:object w:dxaOrig="225" w:dyaOrig="255">
          <v:shape id="_x0000_i1117" type="#_x0000_t75" style="width:14.25pt;height:14.25pt" o:ole="">
            <v:imagedata r:id="rId246" o:title=""/>
          </v:shape>
          <o:OLEObject Type="Embed" ProgID="Equation.3" ShapeID="_x0000_i1117" DrawAspect="Content" ObjectID="_1793171070" r:id="rId269"/>
        </w:object>
      </w:r>
      <w:r w:rsidRPr="00B3166A">
        <w:rPr>
          <w:rFonts w:ascii="Times New Roman" w:hAnsi="Times New Roman"/>
          <w:sz w:val="28"/>
          <w:szCs w:val="28"/>
          <w:lang w:val="kk-KZ"/>
        </w:rPr>
        <w:t>AC'B'~</w:t>
      </w:r>
      <w:r w:rsidRPr="00B3166A">
        <w:rPr>
          <w:rFonts w:ascii="Times New Roman" w:eastAsia="Times New Roman" w:hAnsi="Times New Roman"/>
          <w:position w:val="-4"/>
          <w:sz w:val="28"/>
          <w:szCs w:val="28"/>
          <w:lang w:val="kk-KZ"/>
        </w:rPr>
        <w:object w:dxaOrig="225" w:dyaOrig="255">
          <v:shape id="_x0000_i1118" type="#_x0000_t75" style="width:14.25pt;height:14.25pt" o:ole="">
            <v:imagedata r:id="rId246" o:title=""/>
          </v:shape>
          <o:OLEObject Type="Embed" ProgID="Equation.3" ShapeID="_x0000_i1118" DrawAspect="Content" ObjectID="_1793171071" r:id="rId270"/>
        </w:object>
      </w:r>
      <w:r w:rsidRPr="00B3166A">
        <w:rPr>
          <w:rFonts w:ascii="Times New Roman" w:hAnsi="Times New Roman"/>
          <w:sz w:val="28"/>
          <w:szCs w:val="28"/>
          <w:lang w:val="kk-KZ"/>
        </w:rPr>
        <w:t xml:space="preserve">AВС-дан </w:t>
      </w:r>
    </w:p>
    <w:p w:rsidR="005A347E" w:rsidRPr="00B3166A" w:rsidRDefault="00A46F7A" w:rsidP="004C321A">
      <w:pPr>
        <w:tabs>
          <w:tab w:val="left" w:pos="360"/>
        </w:tabs>
        <w:spacing w:after="0" w:line="240" w:lineRule="auto"/>
        <w:ind w:firstLine="567"/>
        <w:jc w:val="both"/>
        <w:rPr>
          <w:rFonts w:ascii="Times New Roman" w:hAnsi="Times New Roman"/>
          <w:sz w:val="28"/>
          <w:szCs w:val="28"/>
          <w:lang w:val="kk-KZ" w:eastAsia="ru-RU"/>
        </w:rPr>
      </w:pPr>
      <w:r w:rsidRPr="00B3166A">
        <w:rPr>
          <w:rFonts w:ascii="Times New Roman" w:eastAsia="Times New Roman" w:hAnsi="Times New Roman"/>
          <w:position w:val="-26"/>
          <w:sz w:val="28"/>
          <w:szCs w:val="28"/>
          <w:lang w:val="kk-KZ"/>
        </w:rPr>
        <w:object w:dxaOrig="1080" w:dyaOrig="700">
          <v:shape id="_x0000_i1119" type="#_x0000_t75" style="width:57.75pt;height:36pt" o:ole="">
            <v:imagedata r:id="rId271" o:title=""/>
          </v:shape>
          <o:OLEObject Type="Embed" ProgID="Equation.3" ShapeID="_x0000_i1119" DrawAspect="Content" ObjectID="_1793171072" r:id="rId272"/>
        </w:object>
      </w:r>
      <w:r w:rsidR="004C321A">
        <w:rPr>
          <w:rFonts w:ascii="Times New Roman" w:eastAsia="Times New Roman" w:hAnsi="Times New Roman"/>
          <w:sz w:val="28"/>
          <w:szCs w:val="28"/>
          <w:lang w:val="kk-KZ"/>
        </w:rPr>
        <w:t xml:space="preserve">, </w:t>
      </w:r>
      <w:r w:rsidR="005A347E" w:rsidRPr="00B3166A">
        <w:rPr>
          <w:rFonts w:ascii="Times New Roman" w:eastAsia="Times New Roman" w:hAnsi="Times New Roman"/>
          <w:position w:val="-4"/>
          <w:sz w:val="28"/>
          <w:szCs w:val="28"/>
          <w:lang w:val="kk-KZ"/>
        </w:rPr>
        <w:object w:dxaOrig="225" w:dyaOrig="255">
          <v:shape id="_x0000_i1120" type="#_x0000_t75" style="width:14.25pt;height:14.25pt" o:ole="">
            <v:imagedata r:id="rId246" o:title=""/>
          </v:shape>
          <o:OLEObject Type="Embed" ProgID="Equation.3" ShapeID="_x0000_i1120" DrawAspect="Content" ObjectID="_1793171073" r:id="rId273"/>
        </w:object>
      </w:r>
      <w:r w:rsidR="005A347E" w:rsidRPr="00B3166A">
        <w:rPr>
          <w:rFonts w:ascii="Times New Roman" w:hAnsi="Times New Roman"/>
          <w:sz w:val="28"/>
          <w:szCs w:val="28"/>
          <w:lang w:val="kk-KZ"/>
        </w:rPr>
        <w:t>A</w:t>
      </w:r>
      <w:r w:rsidRPr="00B3166A">
        <w:rPr>
          <w:rFonts w:ascii="Times New Roman" w:hAnsi="Times New Roman"/>
          <w:sz w:val="28"/>
          <w:szCs w:val="28"/>
          <w:lang w:val="kk-KZ"/>
        </w:rPr>
        <w:t>P'C'</w:t>
      </w:r>
      <w:r w:rsidR="005A347E" w:rsidRPr="00B3166A">
        <w:rPr>
          <w:rFonts w:ascii="Times New Roman" w:hAnsi="Times New Roman"/>
          <w:sz w:val="28"/>
          <w:szCs w:val="28"/>
          <w:lang w:val="kk-KZ"/>
        </w:rPr>
        <w:t>~</w:t>
      </w:r>
      <w:r w:rsidR="005A347E" w:rsidRPr="00B3166A">
        <w:rPr>
          <w:rFonts w:ascii="Times New Roman" w:eastAsia="Times New Roman" w:hAnsi="Times New Roman"/>
          <w:position w:val="-4"/>
          <w:sz w:val="28"/>
          <w:szCs w:val="28"/>
          <w:lang w:val="kk-KZ"/>
        </w:rPr>
        <w:object w:dxaOrig="225" w:dyaOrig="255">
          <v:shape id="_x0000_i1121" type="#_x0000_t75" style="width:14.25pt;height:14.25pt" o:ole="">
            <v:imagedata r:id="rId246" o:title=""/>
          </v:shape>
          <o:OLEObject Type="Embed" ProgID="Equation.3" ShapeID="_x0000_i1121" DrawAspect="Content" ObjectID="_1793171074" r:id="rId274"/>
        </w:object>
      </w:r>
      <w:r w:rsidR="005A347E" w:rsidRPr="00B3166A">
        <w:rPr>
          <w:rFonts w:ascii="Times New Roman" w:hAnsi="Times New Roman"/>
          <w:sz w:val="28"/>
          <w:szCs w:val="28"/>
          <w:lang w:val="kk-KZ"/>
        </w:rPr>
        <w:t>A</w:t>
      </w:r>
      <w:r w:rsidRPr="00B3166A">
        <w:rPr>
          <w:rFonts w:ascii="Times New Roman" w:hAnsi="Times New Roman"/>
          <w:sz w:val="28"/>
          <w:szCs w:val="28"/>
          <w:lang w:val="kk-KZ"/>
        </w:rPr>
        <w:t>PC</w:t>
      </w:r>
      <w:r w:rsidR="005A347E" w:rsidRPr="00B3166A">
        <w:rPr>
          <w:rFonts w:ascii="Times New Roman" w:hAnsi="Times New Roman"/>
          <w:sz w:val="28"/>
          <w:szCs w:val="28"/>
          <w:lang w:val="kk-KZ"/>
        </w:rPr>
        <w:t>-дан</w:t>
      </w:r>
      <w:r w:rsidRPr="00B3166A">
        <w:rPr>
          <w:rFonts w:ascii="Times New Roman" w:hAnsi="Times New Roman"/>
          <w:sz w:val="28"/>
          <w:szCs w:val="28"/>
          <w:lang w:val="kk-KZ"/>
        </w:rPr>
        <w:t xml:space="preserve"> </w:t>
      </w:r>
      <w:r w:rsidRPr="00B3166A">
        <w:rPr>
          <w:rFonts w:ascii="Times New Roman" w:eastAsia="Times New Roman" w:hAnsi="Times New Roman"/>
          <w:position w:val="-26"/>
          <w:sz w:val="28"/>
          <w:szCs w:val="28"/>
          <w:lang w:val="kk-KZ"/>
        </w:rPr>
        <w:object w:dxaOrig="1860" w:dyaOrig="700">
          <v:shape id="_x0000_i1122" type="#_x0000_t75" style="width:93.75pt;height:36pt" o:ole="">
            <v:imagedata r:id="rId275" o:title=""/>
          </v:shape>
          <o:OLEObject Type="Embed" ProgID="Equation.3" ShapeID="_x0000_i1122" DrawAspect="Content" ObjectID="_1793171075" r:id="rId276"/>
        </w:object>
      </w:r>
      <w:r w:rsidR="004C321A">
        <w:rPr>
          <w:rFonts w:ascii="Times New Roman" w:hAnsi="Times New Roman"/>
          <w:sz w:val="28"/>
          <w:szCs w:val="28"/>
          <w:lang w:val="kk-KZ"/>
        </w:rPr>
        <w:t xml:space="preserve"> пайда болады</w:t>
      </w:r>
      <w:r w:rsidRPr="00B3166A">
        <w:rPr>
          <w:rFonts w:ascii="Times New Roman" w:hAnsi="Times New Roman"/>
          <w:sz w:val="28"/>
          <w:szCs w:val="28"/>
          <w:lang w:val="kk-KZ"/>
        </w:rPr>
        <w:t xml:space="preserve">. </w:t>
      </w:r>
    </w:p>
    <w:p w:rsidR="005A347E" w:rsidRPr="00B3166A" w:rsidRDefault="005A347E" w:rsidP="00A46F7A">
      <w:pPr>
        <w:tabs>
          <w:tab w:val="left" w:pos="360"/>
        </w:tabs>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 xml:space="preserve">Сонымен </w:t>
      </w:r>
      <w:r w:rsidRPr="00B3166A">
        <w:rPr>
          <w:rFonts w:ascii="Times New Roman" w:eastAsia="Times New Roman" w:hAnsi="Times New Roman"/>
          <w:position w:val="-4"/>
          <w:sz w:val="28"/>
          <w:szCs w:val="28"/>
          <w:lang w:val="kk-KZ"/>
        </w:rPr>
        <w:object w:dxaOrig="225" w:dyaOrig="255">
          <v:shape id="_x0000_i1123" type="#_x0000_t75" style="width:14.25pt;height:14.25pt" o:ole="">
            <v:imagedata r:id="rId246" o:title=""/>
          </v:shape>
          <o:OLEObject Type="Embed" ProgID="Equation.3" ShapeID="_x0000_i1123" DrawAspect="Content" ObjectID="_1793171076" r:id="rId277"/>
        </w:object>
      </w:r>
      <w:r w:rsidRPr="00B3166A">
        <w:rPr>
          <w:rFonts w:ascii="Times New Roman" w:hAnsi="Times New Roman"/>
          <w:sz w:val="28"/>
          <w:szCs w:val="28"/>
          <w:lang w:val="kk-KZ"/>
        </w:rPr>
        <w:t>AВС-ның периметрі есеп шартында айтылған Р кесіндіге тең екен. Сондықтан ол ізде</w:t>
      </w:r>
      <w:r w:rsidR="00A46F7A" w:rsidRPr="00B3166A">
        <w:rPr>
          <w:rFonts w:ascii="Times New Roman" w:hAnsi="Times New Roman"/>
          <w:sz w:val="28"/>
          <w:szCs w:val="28"/>
          <w:lang w:val="kk-KZ"/>
        </w:rPr>
        <w:t>лінді</w:t>
      </w:r>
      <w:r w:rsidRPr="00B3166A">
        <w:rPr>
          <w:rFonts w:ascii="Times New Roman" w:hAnsi="Times New Roman"/>
          <w:sz w:val="28"/>
          <w:szCs w:val="28"/>
          <w:lang w:val="kk-KZ"/>
        </w:rPr>
        <w:t xml:space="preserve"> үшбұрыш болады.</w:t>
      </w:r>
    </w:p>
    <w:p w:rsidR="005A347E" w:rsidRPr="00B3166A" w:rsidRDefault="005A347E" w:rsidP="00A46F7A">
      <w:pPr>
        <w:tabs>
          <w:tab w:val="left" w:pos="360"/>
        </w:tabs>
        <w:spacing w:after="0" w:line="240" w:lineRule="auto"/>
        <w:ind w:firstLine="567"/>
        <w:jc w:val="both"/>
        <w:rPr>
          <w:rFonts w:ascii="Times New Roman" w:hAnsi="Times New Roman"/>
          <w:sz w:val="28"/>
          <w:szCs w:val="28"/>
          <w:lang w:val="kk-KZ"/>
        </w:rPr>
      </w:pPr>
      <w:r w:rsidRPr="00B3166A">
        <w:rPr>
          <w:rFonts w:ascii="Times New Roman" w:hAnsi="Times New Roman"/>
          <w:b/>
          <w:sz w:val="28"/>
          <w:szCs w:val="28"/>
          <w:lang w:val="kk-KZ"/>
        </w:rPr>
        <w:t xml:space="preserve">Зерттеу. </w:t>
      </w:r>
      <w:r w:rsidRPr="00B3166A">
        <w:rPr>
          <w:rFonts w:ascii="Times New Roman" w:eastAsia="Times New Roman" w:hAnsi="Times New Roman"/>
          <w:position w:val="-4"/>
          <w:sz w:val="28"/>
          <w:szCs w:val="28"/>
          <w:lang w:val="kk-KZ"/>
        </w:rPr>
        <w:object w:dxaOrig="225" w:dyaOrig="255">
          <v:shape id="_x0000_i1124" type="#_x0000_t75" style="width:14.25pt;height:14.25pt" o:ole="">
            <v:imagedata r:id="rId246" o:title=""/>
          </v:shape>
          <o:OLEObject Type="Embed" ProgID="Equation.3" ShapeID="_x0000_i1124" DrawAspect="Content" ObjectID="_1793171077" r:id="rId278"/>
        </w:object>
      </w:r>
      <w:r w:rsidRPr="00B3166A">
        <w:rPr>
          <w:rFonts w:ascii="Times New Roman" w:hAnsi="Times New Roman"/>
          <w:sz w:val="28"/>
          <w:szCs w:val="28"/>
          <w:lang w:val="kk-KZ"/>
        </w:rPr>
        <w:t>AB</w:t>
      </w:r>
      <w:r w:rsidR="00A46F7A" w:rsidRPr="00B3166A">
        <w:rPr>
          <w:rFonts w:ascii="Times New Roman" w:hAnsi="Times New Roman"/>
          <w:sz w:val="28"/>
          <w:szCs w:val="28"/>
          <w:lang w:val="kk-KZ"/>
        </w:rPr>
        <w:t>'</w:t>
      </w:r>
      <w:r w:rsidRPr="00B3166A">
        <w:rPr>
          <w:rFonts w:ascii="Times New Roman" w:hAnsi="Times New Roman"/>
          <w:sz w:val="28"/>
          <w:szCs w:val="28"/>
          <w:lang w:val="kk-KZ"/>
        </w:rPr>
        <w:t>C</w:t>
      </w:r>
      <w:r w:rsidR="00A46F7A" w:rsidRPr="00B3166A">
        <w:rPr>
          <w:rFonts w:ascii="Times New Roman" w:hAnsi="Times New Roman"/>
          <w:sz w:val="28"/>
          <w:szCs w:val="28"/>
          <w:lang w:val="kk-KZ"/>
        </w:rPr>
        <w:t>'</w:t>
      </w:r>
      <w:r w:rsidRPr="00B3166A">
        <w:rPr>
          <w:rFonts w:ascii="Times New Roman" w:hAnsi="Times New Roman"/>
          <w:sz w:val="28"/>
          <w:szCs w:val="28"/>
          <w:vertAlign w:val="subscript"/>
          <w:lang w:val="kk-KZ"/>
        </w:rPr>
        <w:t xml:space="preserve"> </w:t>
      </w:r>
      <w:r w:rsidRPr="00B3166A">
        <w:rPr>
          <w:rFonts w:ascii="Times New Roman" w:hAnsi="Times New Roman"/>
          <w:sz w:val="28"/>
          <w:szCs w:val="28"/>
          <w:lang w:val="kk-KZ"/>
        </w:rPr>
        <w:t xml:space="preserve">салыну үшін </w:t>
      </w:r>
      <w:r w:rsidRPr="00B3166A">
        <w:rPr>
          <w:rFonts w:ascii="Times New Roman" w:eastAsia="Times New Roman" w:hAnsi="Times New Roman"/>
          <w:position w:val="-6"/>
          <w:sz w:val="28"/>
          <w:szCs w:val="28"/>
          <w:lang w:val="en-US"/>
        </w:rPr>
        <w:object w:dxaOrig="240" w:dyaOrig="225">
          <v:shape id="_x0000_i1125" type="#_x0000_t75" style="width:14.25pt;height:14.25pt" o:ole="">
            <v:imagedata r:id="rId242" o:title=""/>
          </v:shape>
          <o:OLEObject Type="Embed" ProgID="Equation.3" ShapeID="_x0000_i1125" DrawAspect="Content" ObjectID="_1793171078" r:id="rId279"/>
        </w:object>
      </w:r>
      <w:r w:rsidRPr="00B3166A">
        <w:rPr>
          <w:rFonts w:ascii="Times New Roman" w:hAnsi="Times New Roman"/>
          <w:sz w:val="28"/>
          <w:szCs w:val="28"/>
          <w:lang w:val="kk-KZ"/>
        </w:rPr>
        <w:t>+</w:t>
      </w:r>
      <w:r w:rsidRPr="00B3166A">
        <w:rPr>
          <w:rFonts w:ascii="Times New Roman" w:eastAsia="Times New Roman" w:hAnsi="Times New Roman"/>
          <w:position w:val="-10"/>
          <w:sz w:val="28"/>
          <w:szCs w:val="28"/>
          <w:lang w:val="kk-KZ"/>
        </w:rPr>
        <w:object w:dxaOrig="240" w:dyaOrig="315">
          <v:shape id="_x0000_i1126" type="#_x0000_t75" style="width:14.25pt;height:14.25pt" o:ole="">
            <v:imagedata r:id="rId244" o:title=""/>
          </v:shape>
          <o:OLEObject Type="Embed" ProgID="Equation.3" ShapeID="_x0000_i1126" DrawAspect="Content" ObjectID="_1793171079" r:id="rId280"/>
        </w:object>
      </w:r>
      <w:r w:rsidRPr="00B3166A">
        <w:rPr>
          <w:rFonts w:ascii="Times New Roman" w:hAnsi="Times New Roman"/>
          <w:sz w:val="28"/>
          <w:szCs w:val="28"/>
          <w:lang w:val="kk-KZ"/>
        </w:rPr>
        <w:t xml:space="preserve">&lt;180 болуы керек. Көрсетілген салулар бірмәнді орындалатындықтан есептің бір шешімі болады, ал  </w:t>
      </w:r>
      <w:r w:rsidRPr="00B3166A">
        <w:rPr>
          <w:rFonts w:ascii="Times New Roman" w:eastAsia="Times New Roman" w:hAnsi="Times New Roman"/>
          <w:position w:val="-6"/>
          <w:sz w:val="28"/>
          <w:szCs w:val="28"/>
          <w:lang w:val="en-US"/>
        </w:rPr>
        <w:object w:dxaOrig="240" w:dyaOrig="225">
          <v:shape id="_x0000_i1127" type="#_x0000_t75" style="width:14.25pt;height:14.25pt" o:ole="">
            <v:imagedata r:id="rId242" o:title=""/>
          </v:shape>
          <o:OLEObject Type="Embed" ProgID="Equation.3" ShapeID="_x0000_i1127" DrawAspect="Content" ObjectID="_1793171080" r:id="rId281"/>
        </w:object>
      </w:r>
      <w:r w:rsidRPr="00B3166A">
        <w:rPr>
          <w:rFonts w:ascii="Times New Roman" w:hAnsi="Times New Roman"/>
          <w:sz w:val="28"/>
          <w:szCs w:val="28"/>
          <w:lang w:val="kk-KZ"/>
        </w:rPr>
        <w:t>+</w:t>
      </w:r>
      <w:r w:rsidRPr="00B3166A">
        <w:rPr>
          <w:rFonts w:ascii="Times New Roman" w:eastAsia="Times New Roman" w:hAnsi="Times New Roman"/>
          <w:position w:val="-10"/>
          <w:sz w:val="28"/>
          <w:szCs w:val="28"/>
          <w:lang w:val="kk-KZ"/>
        </w:rPr>
        <w:object w:dxaOrig="240" w:dyaOrig="315">
          <v:shape id="_x0000_i1128" type="#_x0000_t75" style="width:14.25pt;height:14.25pt" o:ole="">
            <v:imagedata r:id="rId244" o:title=""/>
          </v:shape>
          <o:OLEObject Type="Embed" ProgID="Equation.3" ShapeID="_x0000_i1128" DrawAspect="Content" ObjectID="_1793171081" r:id="rId282"/>
        </w:object>
      </w:r>
      <w:r w:rsidRPr="00B3166A">
        <w:rPr>
          <w:rFonts w:ascii="Times New Roman" w:hAnsi="Times New Roman"/>
          <w:sz w:val="28"/>
          <w:szCs w:val="28"/>
          <w:lang w:val="kk-KZ"/>
        </w:rPr>
        <w:t>&lt;180 болғанда  есептің шешімі болмайды.</w:t>
      </w:r>
    </w:p>
    <w:p w:rsidR="00D7012C" w:rsidRPr="00B3166A" w:rsidRDefault="00FA2749" w:rsidP="00970D91">
      <w:pPr>
        <w:spacing w:after="0" w:line="240" w:lineRule="auto"/>
        <w:ind w:firstLine="567"/>
        <w:jc w:val="both"/>
        <w:rPr>
          <w:rFonts w:ascii="Times New Roman" w:hAnsi="Times New Roman"/>
          <w:b/>
          <w:i/>
          <w:sz w:val="28"/>
          <w:szCs w:val="28"/>
          <w:lang w:val="kk-KZ"/>
        </w:rPr>
      </w:pPr>
      <w:r>
        <w:rPr>
          <w:rFonts w:ascii="Times New Roman" w:hAnsi="Times New Roman"/>
          <w:b/>
          <w:i/>
          <w:sz w:val="28"/>
          <w:szCs w:val="28"/>
          <w:lang w:val="kk-KZ"/>
        </w:rPr>
        <w:t>ә)</w:t>
      </w:r>
      <w:r w:rsidR="00D7012C" w:rsidRPr="00B3166A">
        <w:rPr>
          <w:rFonts w:ascii="Times New Roman" w:hAnsi="Times New Roman"/>
          <w:b/>
          <w:i/>
          <w:sz w:val="28"/>
          <w:szCs w:val="28"/>
          <w:lang w:val="kk-KZ"/>
        </w:rPr>
        <w:t xml:space="preserve"> Түзулеу </w:t>
      </w:r>
      <w:r w:rsidRPr="00B3166A">
        <w:rPr>
          <w:rFonts w:ascii="Times New Roman" w:hAnsi="Times New Roman"/>
          <w:b/>
          <w:i/>
          <w:sz w:val="28"/>
          <w:szCs w:val="28"/>
          <w:lang w:val="kk-KZ"/>
        </w:rPr>
        <w:t>әдісін пайдаланамыз</w:t>
      </w:r>
      <w:r w:rsidR="00D7012C" w:rsidRPr="00B3166A">
        <w:rPr>
          <w:rFonts w:ascii="Times New Roman" w:hAnsi="Times New Roman"/>
          <w:b/>
          <w:i/>
          <w:sz w:val="28"/>
          <w:szCs w:val="28"/>
          <w:lang w:val="kk-KZ"/>
        </w:rPr>
        <w:t>.</w:t>
      </w:r>
    </w:p>
    <w:p w:rsidR="00434E56" w:rsidRPr="00134410" w:rsidRDefault="00D7012C" w:rsidP="00134410">
      <w:pPr>
        <w:spacing w:after="0" w:line="240" w:lineRule="auto"/>
        <w:jc w:val="both"/>
        <w:rPr>
          <w:rFonts w:ascii="Times New Roman" w:hAnsi="Times New Roman"/>
          <w:b/>
          <w:i/>
          <w:sz w:val="28"/>
          <w:szCs w:val="28"/>
          <w:lang w:val="kk-KZ"/>
        </w:rPr>
      </w:pPr>
      <w:r w:rsidRPr="00B3166A">
        <w:rPr>
          <w:rFonts w:ascii="Times New Roman" w:hAnsi="Times New Roman"/>
          <w:b/>
          <w:i/>
          <w:sz w:val="28"/>
          <w:szCs w:val="28"/>
          <w:lang w:val="kk-KZ"/>
        </w:rPr>
        <w:t xml:space="preserve">Талдау. </w:t>
      </w:r>
      <w:r w:rsidRPr="00B3166A">
        <w:rPr>
          <w:rFonts w:ascii="Times New Roman" w:hAnsi="Times New Roman"/>
          <w:sz w:val="28"/>
          <w:szCs w:val="28"/>
          <w:lang w:val="kk-KZ"/>
        </w:rPr>
        <w:t>Ізделінді</w:t>
      </w:r>
      <w:r w:rsidRPr="00B3166A">
        <w:rPr>
          <w:rFonts w:ascii="Times New Roman" w:hAnsi="Times New Roman"/>
          <w:b/>
          <w:i/>
          <w:sz w:val="28"/>
          <w:szCs w:val="28"/>
          <w:lang w:val="kk-KZ"/>
        </w:rPr>
        <w:t xml:space="preserve"> </w:t>
      </w:r>
      <w:r w:rsidRPr="00B3166A">
        <w:rPr>
          <w:rFonts w:ascii="Times New Roman" w:hAnsi="Times New Roman"/>
          <w:sz w:val="28"/>
          <w:szCs w:val="28"/>
          <w:lang w:val="kk-KZ"/>
        </w:rPr>
        <w:t>∆ABC салынған болсын. P=A'B'</w:t>
      </w:r>
      <w:r w:rsidRPr="00B3166A">
        <w:rPr>
          <w:rFonts w:ascii="Times New Roman" w:hAnsi="Times New Roman"/>
          <w:b/>
          <w:i/>
          <w:sz w:val="28"/>
          <w:szCs w:val="28"/>
          <w:lang w:val="kk-KZ"/>
        </w:rPr>
        <w:t>=</w:t>
      </w:r>
      <w:r w:rsidRPr="00B3166A">
        <w:rPr>
          <w:rFonts w:ascii="Times New Roman" w:hAnsi="Times New Roman"/>
          <w:sz w:val="28"/>
          <w:szCs w:val="28"/>
          <w:lang w:val="kk-KZ"/>
        </w:rPr>
        <w:t xml:space="preserve"> AA'+</w:t>
      </w:r>
      <w:r w:rsidRPr="00134410">
        <w:rPr>
          <w:rFonts w:ascii="Times New Roman" w:hAnsi="Times New Roman"/>
          <w:sz w:val="28"/>
          <w:szCs w:val="28"/>
          <w:lang w:val="kk-KZ"/>
        </w:rPr>
        <w:t>AB+BB'</w:t>
      </w:r>
      <w:r w:rsidR="00434E56" w:rsidRPr="00134410">
        <w:rPr>
          <w:rFonts w:ascii="Times New Roman" w:hAnsi="Times New Roman"/>
          <w:b/>
          <w:i/>
          <w:sz w:val="28"/>
          <w:szCs w:val="28"/>
          <w:lang w:val="kk-KZ"/>
        </w:rPr>
        <w:t>,</w:t>
      </w:r>
      <w:r w:rsidR="00134410" w:rsidRPr="00134410">
        <w:rPr>
          <w:rFonts w:ascii="Times New Roman" w:hAnsi="Times New Roman"/>
          <w:b/>
          <w:i/>
          <w:sz w:val="28"/>
          <w:szCs w:val="28"/>
          <w:lang w:val="kk-KZ"/>
        </w:rPr>
        <w:t xml:space="preserve"> </w:t>
      </w:r>
      <w:r w:rsidR="00434E56" w:rsidRPr="00134410">
        <w:rPr>
          <w:rFonts w:ascii="Times New Roman" w:hAnsi="Times New Roman"/>
          <w:sz w:val="28"/>
          <w:szCs w:val="28"/>
          <w:lang w:val="kk-KZ"/>
        </w:rPr>
        <w:t>AB=C, AA'=b, BB'=a</w:t>
      </w:r>
      <w:r w:rsidR="00434E56" w:rsidRPr="00134410">
        <w:rPr>
          <w:rFonts w:ascii="Times New Roman" w:hAnsi="Times New Roman"/>
          <w:b/>
          <w:i/>
          <w:sz w:val="28"/>
          <w:szCs w:val="28"/>
          <w:lang w:val="kk-KZ"/>
        </w:rPr>
        <w:t xml:space="preserve"> </w:t>
      </w:r>
      <m:oMath>
        <m:r>
          <m:rPr>
            <m:sty m:val="bi"/>
          </m:rPr>
          <w:rPr>
            <w:rFonts w:ascii="Cambria Math" w:hAnsi="Cambria Math"/>
            <w:sz w:val="28"/>
            <w:szCs w:val="28"/>
            <w:lang w:val="kk-KZ"/>
          </w:rPr>
          <m:t>⇒</m:t>
        </m:r>
      </m:oMath>
      <w:r w:rsidR="00434E56" w:rsidRPr="00134410">
        <w:rPr>
          <w:rFonts w:ascii="Times New Roman" w:hAnsi="Times New Roman"/>
          <w:b/>
          <w:i/>
          <w:sz w:val="28"/>
          <w:szCs w:val="28"/>
          <w:lang w:val="kk-KZ"/>
        </w:rPr>
        <w:t xml:space="preserve"> </w:t>
      </w:r>
      <w:r w:rsidR="00434E56" w:rsidRPr="00134410">
        <w:rPr>
          <w:rFonts w:ascii="Times New Roman" w:hAnsi="Times New Roman"/>
          <w:i/>
          <w:sz w:val="28"/>
          <w:szCs w:val="28"/>
          <w:lang w:val="kk-KZ"/>
        </w:rPr>
        <w:t>AC</w:t>
      </w:r>
      <w:r w:rsidR="00434E56" w:rsidRPr="00134410">
        <w:rPr>
          <w:rFonts w:ascii="Times New Roman" w:hAnsi="Times New Roman"/>
          <w:b/>
          <w:i/>
          <w:sz w:val="28"/>
          <w:szCs w:val="28"/>
          <w:lang w:val="kk-KZ"/>
        </w:rPr>
        <w:t>=</w:t>
      </w:r>
      <w:r w:rsidR="00434E56" w:rsidRPr="00134410">
        <w:rPr>
          <w:rFonts w:ascii="Times New Roman" w:hAnsi="Times New Roman"/>
          <w:sz w:val="28"/>
          <w:szCs w:val="28"/>
          <w:lang w:val="kk-KZ"/>
        </w:rPr>
        <w:t>AA', BC= BB'</w:t>
      </w:r>
      <m:oMath>
        <m:r>
          <w:rPr>
            <w:rFonts w:ascii="Cambria Math" w:hAnsi="Cambria Math"/>
            <w:sz w:val="28"/>
            <w:szCs w:val="28"/>
            <w:lang w:val="kk-KZ"/>
          </w:rPr>
          <m:t xml:space="preserve"> </m:t>
        </m:r>
        <m:r>
          <m:rPr>
            <m:sty m:val="bi"/>
          </m:rPr>
          <w:rPr>
            <w:rFonts w:ascii="Cambria Math" w:hAnsi="Cambria Math"/>
            <w:sz w:val="28"/>
            <w:szCs w:val="28"/>
            <w:lang w:val="kk-KZ"/>
          </w:rPr>
          <m:t>⇒</m:t>
        </m:r>
      </m:oMath>
      <w:r w:rsidR="00434E56" w:rsidRPr="00134410">
        <w:rPr>
          <w:rFonts w:ascii="Times New Roman" w:hAnsi="Times New Roman"/>
          <w:b/>
          <w:i/>
          <w:sz w:val="28"/>
          <w:szCs w:val="28"/>
          <w:lang w:val="kk-KZ"/>
        </w:rPr>
        <w:t xml:space="preserve"> </w:t>
      </w:r>
      <w:r w:rsidR="00434E56" w:rsidRPr="00B3166A">
        <w:rPr>
          <w:rFonts w:ascii="Times New Roman" w:hAnsi="Times New Roman"/>
          <w:sz w:val="28"/>
          <w:szCs w:val="28"/>
          <w:lang w:val="kk-KZ"/>
        </w:rPr>
        <w:t>∆A</w:t>
      </w:r>
      <w:r w:rsidR="00434E56" w:rsidRPr="00134410">
        <w:rPr>
          <w:rFonts w:ascii="Times New Roman" w:hAnsi="Times New Roman"/>
          <w:sz w:val="28"/>
          <w:szCs w:val="28"/>
          <w:lang w:val="kk-KZ"/>
        </w:rPr>
        <w:t>A'</w:t>
      </w:r>
      <w:r w:rsidR="00434E56" w:rsidRPr="00B3166A">
        <w:rPr>
          <w:rFonts w:ascii="Times New Roman" w:hAnsi="Times New Roman"/>
          <w:sz w:val="28"/>
          <w:szCs w:val="28"/>
          <w:lang w:val="kk-KZ"/>
        </w:rPr>
        <w:t>C</w:t>
      </w:r>
      <w:r w:rsidR="00434E56" w:rsidRPr="00B3166A">
        <w:rPr>
          <w:rFonts w:ascii="Times New Roman" w:hAnsi="Times New Roman"/>
          <w:b/>
          <w:i/>
          <w:sz w:val="28"/>
          <w:szCs w:val="28"/>
          <w:lang w:val="kk-KZ"/>
        </w:rPr>
        <w:t xml:space="preserve"> </w:t>
      </w:r>
      <w:r w:rsidR="00434E56" w:rsidRPr="00B3166A">
        <w:rPr>
          <w:rFonts w:ascii="Times New Roman" w:hAnsi="Times New Roman"/>
          <w:sz w:val="28"/>
          <w:szCs w:val="28"/>
          <w:lang w:val="kk-KZ"/>
        </w:rPr>
        <w:t xml:space="preserve">және </w:t>
      </w:r>
      <w:r w:rsidR="00D35B50" w:rsidRPr="00B3166A">
        <w:rPr>
          <w:rFonts w:ascii="Times New Roman" w:hAnsi="Times New Roman"/>
          <w:sz w:val="28"/>
          <w:szCs w:val="28"/>
          <w:lang w:val="kk-KZ"/>
        </w:rPr>
        <w:t>∆</w:t>
      </w:r>
      <w:r w:rsidR="00D35B50" w:rsidRPr="00134410">
        <w:rPr>
          <w:rFonts w:ascii="Times New Roman" w:hAnsi="Times New Roman"/>
          <w:sz w:val="28"/>
          <w:szCs w:val="28"/>
          <w:lang w:val="kk-KZ"/>
        </w:rPr>
        <w:t>BB'</w:t>
      </w:r>
      <w:r w:rsidR="00D35B50" w:rsidRPr="00B3166A">
        <w:rPr>
          <w:rFonts w:ascii="Times New Roman" w:hAnsi="Times New Roman"/>
          <w:sz w:val="28"/>
          <w:szCs w:val="28"/>
          <w:lang w:val="kk-KZ"/>
        </w:rPr>
        <w:t>C тең бүйірлі.</w:t>
      </w:r>
    </w:p>
    <w:p w:rsidR="00E22AF7" w:rsidRPr="00134410" w:rsidRDefault="00E22AF7" w:rsidP="005A347E">
      <w:pPr>
        <w:spacing w:after="0" w:line="240" w:lineRule="auto"/>
        <w:jc w:val="both"/>
        <w:rPr>
          <w:rFonts w:ascii="Times New Roman" w:hAnsi="Times New Roman"/>
          <w:sz w:val="28"/>
          <w:szCs w:val="28"/>
          <w:lang w:val="kk-KZ"/>
        </w:rPr>
      </w:pPr>
      <w:r w:rsidRPr="00B3166A">
        <w:rPr>
          <w:rFonts w:ascii="Times New Roman" w:hAnsi="Times New Roman"/>
          <w:sz w:val="28"/>
          <w:szCs w:val="28"/>
          <w:lang w:val="kk-KZ"/>
        </w:rPr>
        <w:t>∆AA'C</w:t>
      </w:r>
      <w:r w:rsidRPr="00B3166A">
        <w:rPr>
          <w:rFonts w:ascii="Times New Roman" w:hAnsi="Times New Roman"/>
          <w:b/>
          <w:i/>
          <w:sz w:val="28"/>
          <w:szCs w:val="28"/>
          <w:lang w:val="kk-KZ"/>
        </w:rPr>
        <w:t>:</w:t>
      </w:r>
      <m:oMath>
        <m:r>
          <m:rPr>
            <m:sty m:val="p"/>
          </m:rPr>
          <w:rPr>
            <w:rFonts w:ascii="Cambria Math" w:hAnsi="Cambria Math"/>
            <w:sz w:val="28"/>
            <w:szCs w:val="28"/>
            <w:lang w:val="kk-KZ"/>
          </w:rPr>
          <m:t xml:space="preserve"> ∠</m:t>
        </m:r>
      </m:oMath>
      <w:r w:rsidRPr="00B3166A">
        <w:rPr>
          <w:rFonts w:ascii="Times New Roman" w:hAnsi="Times New Roman"/>
          <w:sz w:val="28"/>
          <w:szCs w:val="28"/>
          <w:lang w:val="kk-KZ"/>
        </w:rPr>
        <w:t>A</w:t>
      </w:r>
      <w:r w:rsidRPr="00B3166A">
        <w:rPr>
          <w:rFonts w:ascii="Times New Roman" w:hAnsi="Times New Roman"/>
          <w:b/>
          <w:i/>
          <w:sz w:val="28"/>
          <w:szCs w:val="28"/>
          <w:lang w:val="kk-KZ"/>
        </w:rPr>
        <w:t>=</w:t>
      </w:r>
      <w:r w:rsidRPr="00B3166A">
        <w:rPr>
          <w:rFonts w:ascii="Times New Roman" w:hAnsi="Times New Roman"/>
          <w:i/>
          <w:sz w:val="28"/>
          <w:szCs w:val="28"/>
          <w:lang w:val="kk-KZ"/>
        </w:rPr>
        <w:t>180</w:t>
      </w:r>
      <w:r w:rsidRPr="00B3166A">
        <w:rPr>
          <w:rFonts w:ascii="Times New Roman" w:hAnsi="Times New Roman"/>
          <w:i/>
          <w:sz w:val="28"/>
          <w:szCs w:val="28"/>
          <w:vertAlign w:val="superscript"/>
          <w:lang w:val="kk-KZ"/>
        </w:rPr>
        <w:t>0</w:t>
      </w:r>
      <w:r w:rsidRPr="00B3166A">
        <w:rPr>
          <w:rFonts w:ascii="Times New Roman" w:hAnsi="Times New Roman"/>
          <w:b/>
          <w:i/>
          <w:sz w:val="28"/>
          <w:szCs w:val="28"/>
          <w:lang w:val="kk-KZ"/>
        </w:rPr>
        <w:t>-</w:t>
      </w:r>
      <m:oMath>
        <m:r>
          <w:rPr>
            <w:rFonts w:ascii="Cambria Math" w:hAnsi="Cambria Math"/>
            <w:sz w:val="28"/>
            <w:szCs w:val="28"/>
            <w:lang w:val="kk-KZ"/>
          </w:rPr>
          <m:t>α</m:t>
        </m:r>
      </m:oMath>
      <w:r w:rsidR="00A46F7A" w:rsidRPr="00B3166A">
        <w:rPr>
          <w:rFonts w:ascii="Times New Roman" w:hAnsi="Times New Roman"/>
          <w:sz w:val="28"/>
          <w:szCs w:val="28"/>
          <w:lang w:val="kk-KZ"/>
        </w:rPr>
        <w:t xml:space="preserve">; </w:t>
      </w:r>
      <m:oMath>
        <m:r>
          <m:rPr>
            <m:sty m:val="p"/>
          </m:rPr>
          <w:rPr>
            <w:rFonts w:ascii="Cambria Math" w:hAnsi="Cambria Math"/>
            <w:sz w:val="28"/>
            <w:szCs w:val="28"/>
            <w:lang w:val="kk-KZ"/>
          </w:rPr>
          <m:t>∠</m:t>
        </m:r>
      </m:oMath>
      <w:r w:rsidRPr="00B3166A">
        <w:rPr>
          <w:rFonts w:ascii="Times New Roman" w:hAnsi="Times New Roman"/>
          <w:sz w:val="28"/>
          <w:szCs w:val="28"/>
          <w:lang w:val="kk-KZ"/>
        </w:rPr>
        <w:t>A</w:t>
      </w:r>
      <w:r w:rsidRPr="00B3166A">
        <w:rPr>
          <w:rFonts w:ascii="Times New Roman" w:hAnsi="Times New Roman"/>
          <w:b/>
          <w:i/>
          <w:sz w:val="28"/>
          <w:szCs w:val="28"/>
          <w:lang w:val="kk-KZ"/>
        </w:rPr>
        <w:t>=</w:t>
      </w:r>
      <m:oMath>
        <m:r>
          <m:rPr>
            <m:sty m:val="p"/>
          </m:rPr>
          <w:rPr>
            <w:rFonts w:ascii="Cambria Math" w:hAnsi="Cambria Math"/>
            <w:sz w:val="28"/>
            <w:szCs w:val="28"/>
            <w:lang w:val="kk-KZ"/>
          </w:rPr>
          <m:t>∠</m:t>
        </m:r>
        <m:r>
          <w:rPr>
            <w:rFonts w:ascii="Cambria Math" w:hAnsi="Cambria Math"/>
            <w:sz w:val="28"/>
            <w:szCs w:val="28"/>
            <w:lang w:val="kk-KZ"/>
          </w:rPr>
          <m:t>С=</m:t>
        </m:r>
        <m:f>
          <m:fPr>
            <m:ctrlPr>
              <w:rPr>
                <w:rFonts w:ascii="Cambria Math" w:hAnsi="Cambria Math"/>
                <w:i/>
                <w:sz w:val="28"/>
                <w:szCs w:val="28"/>
                <w:lang w:val="kk-KZ"/>
              </w:rPr>
            </m:ctrlPr>
          </m:fPr>
          <m:num>
            <m:r>
              <w:rPr>
                <w:rFonts w:ascii="Cambria Math" w:hAnsi="Cambria Math"/>
                <w:sz w:val="28"/>
                <w:szCs w:val="28"/>
                <w:lang w:val="kk-KZ"/>
              </w:rPr>
              <m:t>α</m:t>
            </m:r>
          </m:num>
          <m:den>
            <m:r>
              <w:rPr>
                <w:rFonts w:ascii="Cambria Math" w:hAnsi="Cambria Math"/>
                <w:sz w:val="28"/>
                <w:szCs w:val="28"/>
                <w:lang w:val="kk-KZ"/>
              </w:rPr>
              <m:t>2</m:t>
            </m:r>
          </m:den>
        </m:f>
        <m:r>
          <w:rPr>
            <w:rFonts w:ascii="Cambria Math" w:hAnsi="Cambria Math"/>
            <w:sz w:val="28"/>
            <w:szCs w:val="28"/>
            <w:lang w:val="kk-KZ"/>
          </w:rPr>
          <m:t>;</m:t>
        </m:r>
      </m:oMath>
      <w:r w:rsidRPr="00B3166A">
        <w:rPr>
          <w:rFonts w:ascii="Times New Roman" w:hAnsi="Times New Roman"/>
          <w:sz w:val="28"/>
          <w:szCs w:val="28"/>
          <w:lang w:val="kk-KZ"/>
        </w:rPr>
        <w:t xml:space="preserve"> </w:t>
      </w:r>
      <w:r w:rsidR="000262AF" w:rsidRPr="00B3166A">
        <w:rPr>
          <w:rFonts w:ascii="Times New Roman" w:hAnsi="Times New Roman"/>
          <w:sz w:val="28"/>
          <w:szCs w:val="28"/>
          <w:lang w:val="kk-KZ"/>
        </w:rPr>
        <w:t>Сол сияқты ∆BB'C:</w:t>
      </w:r>
      <m:oMath>
        <m:r>
          <m:rPr>
            <m:sty m:val="p"/>
          </m:rPr>
          <w:rPr>
            <w:rFonts w:ascii="Cambria Math" w:hAnsi="Cambria Math"/>
            <w:sz w:val="28"/>
            <w:szCs w:val="28"/>
            <w:lang w:val="kk-KZ"/>
          </w:rPr>
          <m:t xml:space="preserve"> ∠</m:t>
        </m:r>
      </m:oMath>
      <w:r w:rsidR="000262AF" w:rsidRPr="00B3166A">
        <w:rPr>
          <w:rFonts w:ascii="Times New Roman" w:hAnsi="Times New Roman"/>
          <w:sz w:val="28"/>
          <w:szCs w:val="28"/>
          <w:lang w:val="kk-KZ"/>
        </w:rPr>
        <w:t>B=</w:t>
      </w:r>
      <w:r w:rsidR="000262AF" w:rsidRPr="00B3166A">
        <w:rPr>
          <w:rFonts w:ascii="Times New Roman" w:hAnsi="Times New Roman"/>
          <w:i/>
          <w:sz w:val="28"/>
          <w:szCs w:val="28"/>
          <w:lang w:val="kk-KZ"/>
        </w:rPr>
        <w:t>180</w:t>
      </w:r>
      <w:r w:rsidR="000262AF" w:rsidRPr="00B3166A">
        <w:rPr>
          <w:rFonts w:ascii="Times New Roman" w:hAnsi="Times New Roman"/>
          <w:i/>
          <w:sz w:val="28"/>
          <w:szCs w:val="28"/>
          <w:vertAlign w:val="superscript"/>
          <w:lang w:val="kk-KZ"/>
        </w:rPr>
        <w:t>0</w:t>
      </w:r>
      <w:r w:rsidR="000262AF" w:rsidRPr="00B3166A">
        <w:rPr>
          <w:rFonts w:ascii="Times New Roman" w:hAnsi="Times New Roman"/>
          <w:b/>
          <w:i/>
          <w:sz w:val="28"/>
          <w:szCs w:val="28"/>
          <w:lang w:val="kk-KZ"/>
        </w:rPr>
        <w:t>-</w:t>
      </w:r>
      <m:oMath>
        <m:r>
          <w:rPr>
            <w:rFonts w:ascii="Cambria Math" w:hAnsi="Cambria Math"/>
            <w:sz w:val="28"/>
            <w:szCs w:val="28"/>
            <w:lang w:val="kk-KZ"/>
          </w:rPr>
          <m:t>β</m:t>
        </m:r>
      </m:oMath>
      <w:r w:rsidR="000262AF" w:rsidRPr="00B3166A">
        <w:rPr>
          <w:rFonts w:ascii="Times New Roman" w:hAnsi="Times New Roman"/>
          <w:sz w:val="28"/>
          <w:szCs w:val="28"/>
          <w:lang w:val="kk-KZ"/>
        </w:rPr>
        <w:t xml:space="preserve">, </w:t>
      </w:r>
      <m:oMath>
        <m:r>
          <m:rPr>
            <m:sty m:val="p"/>
          </m:rPr>
          <w:rPr>
            <w:rFonts w:ascii="Cambria Math" w:hAnsi="Cambria Math"/>
            <w:sz w:val="28"/>
            <w:szCs w:val="28"/>
            <w:lang w:val="kk-KZ"/>
          </w:rPr>
          <m:t>∠</m:t>
        </m:r>
      </m:oMath>
      <w:r w:rsidR="000262AF" w:rsidRPr="00B3166A">
        <w:rPr>
          <w:rFonts w:ascii="Times New Roman" w:hAnsi="Times New Roman"/>
          <w:sz w:val="28"/>
          <w:szCs w:val="28"/>
          <w:lang w:val="kk-KZ"/>
        </w:rPr>
        <w:t>B'=</w:t>
      </w:r>
      <m:oMath>
        <m:r>
          <m:rPr>
            <m:sty m:val="p"/>
          </m:rPr>
          <w:rPr>
            <w:rFonts w:ascii="Cambria Math" w:hAnsi="Cambria Math"/>
            <w:sz w:val="28"/>
            <w:szCs w:val="28"/>
            <w:lang w:val="kk-KZ"/>
          </w:rPr>
          <m:t>∠</m:t>
        </m:r>
      </m:oMath>
      <w:r w:rsidR="000262AF" w:rsidRPr="00B3166A">
        <w:rPr>
          <w:rFonts w:ascii="Times New Roman" w:hAnsi="Times New Roman"/>
          <w:sz w:val="28"/>
          <w:szCs w:val="28"/>
          <w:lang w:val="kk-KZ"/>
        </w:rPr>
        <w:t>C=</w:t>
      </w:r>
      <m:oMath>
        <m:f>
          <m:fPr>
            <m:ctrlPr>
              <w:rPr>
                <w:rFonts w:ascii="Cambria Math" w:hAnsi="Cambria Math"/>
                <w:i/>
                <w:sz w:val="28"/>
                <w:szCs w:val="28"/>
                <w:lang w:val="kk-KZ"/>
              </w:rPr>
            </m:ctrlPr>
          </m:fPr>
          <m:num>
            <m:r>
              <w:rPr>
                <w:rFonts w:ascii="Cambria Math" w:hAnsi="Cambria Math"/>
                <w:sz w:val="28"/>
                <w:szCs w:val="28"/>
                <w:lang w:val="kk-KZ"/>
              </w:rPr>
              <m:t>β</m:t>
            </m:r>
          </m:num>
          <m:den>
            <m:r>
              <w:rPr>
                <w:rFonts w:ascii="Cambria Math" w:hAnsi="Cambria Math"/>
                <w:sz w:val="28"/>
                <w:szCs w:val="28"/>
                <w:lang w:val="kk-KZ"/>
              </w:rPr>
              <m:t>2</m:t>
            </m:r>
          </m:den>
        </m:f>
      </m:oMath>
      <w:r w:rsidR="000262AF" w:rsidRPr="00B3166A">
        <w:rPr>
          <w:rFonts w:ascii="Times New Roman" w:hAnsi="Times New Roman"/>
          <w:sz w:val="28"/>
          <w:szCs w:val="28"/>
          <w:lang w:val="kk-KZ"/>
        </w:rPr>
        <w:t>;</w:t>
      </w:r>
    </w:p>
    <w:p w:rsidR="00E22AF7" w:rsidRPr="00B3166A" w:rsidRDefault="000203BE" w:rsidP="00E22AF7">
      <w:pPr>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 xml:space="preserve">Олай болса, ∆A'B'C' көмекші үшбұрышынан A'B'=P, </w:t>
      </w:r>
      <m:oMath>
        <m:r>
          <m:rPr>
            <m:sty m:val="p"/>
          </m:rPr>
          <w:rPr>
            <w:rFonts w:ascii="Cambria Math" w:hAnsi="Cambria Math"/>
            <w:sz w:val="28"/>
            <w:szCs w:val="28"/>
            <w:lang w:val="kk-KZ"/>
          </w:rPr>
          <m:t>∠</m:t>
        </m:r>
      </m:oMath>
      <w:r w:rsidRPr="00B3166A">
        <w:rPr>
          <w:rFonts w:ascii="Times New Roman" w:hAnsi="Times New Roman"/>
          <w:sz w:val="28"/>
          <w:szCs w:val="28"/>
          <w:lang w:val="kk-KZ"/>
        </w:rPr>
        <w:t>A</w:t>
      </w:r>
      <m:oMath>
        <m:r>
          <w:rPr>
            <w:rFonts w:ascii="Cambria Math" w:hAnsi="Cambria Math"/>
            <w:sz w:val="28"/>
            <w:szCs w:val="28"/>
            <w:lang w:val="kk-KZ"/>
          </w:rPr>
          <m:t>=</m:t>
        </m:r>
        <m:f>
          <m:fPr>
            <m:ctrlPr>
              <w:rPr>
                <w:rFonts w:ascii="Cambria Math" w:hAnsi="Cambria Math"/>
                <w:i/>
                <w:sz w:val="28"/>
                <w:szCs w:val="28"/>
                <w:lang w:val="kk-KZ"/>
              </w:rPr>
            </m:ctrlPr>
          </m:fPr>
          <m:num>
            <m:r>
              <w:rPr>
                <w:rFonts w:ascii="Cambria Math" w:hAnsi="Cambria Math"/>
                <w:sz w:val="28"/>
                <w:szCs w:val="28"/>
                <w:lang w:val="kk-KZ"/>
              </w:rPr>
              <m:t>α</m:t>
            </m:r>
          </m:num>
          <m:den>
            <m:r>
              <w:rPr>
                <w:rFonts w:ascii="Cambria Math" w:hAnsi="Cambria Math"/>
                <w:sz w:val="28"/>
                <w:szCs w:val="28"/>
                <w:lang w:val="kk-KZ"/>
              </w:rPr>
              <m:t>2</m:t>
            </m:r>
          </m:den>
        </m:f>
      </m:oMath>
      <w:r w:rsidRPr="00B3166A">
        <w:rPr>
          <w:rFonts w:ascii="Times New Roman" w:hAnsi="Times New Roman"/>
          <w:sz w:val="28"/>
          <w:szCs w:val="28"/>
          <w:lang w:val="kk-KZ"/>
        </w:rPr>
        <w:t xml:space="preserve">, </w:t>
      </w:r>
      <m:oMath>
        <m:r>
          <m:rPr>
            <m:sty m:val="p"/>
          </m:rPr>
          <w:rPr>
            <w:rFonts w:ascii="Cambria Math" w:hAnsi="Cambria Math"/>
            <w:sz w:val="28"/>
            <w:szCs w:val="28"/>
            <w:lang w:val="kk-KZ"/>
          </w:rPr>
          <m:t>∠</m:t>
        </m:r>
      </m:oMath>
      <w:r w:rsidRPr="00B3166A">
        <w:rPr>
          <w:rFonts w:ascii="Times New Roman" w:hAnsi="Times New Roman"/>
          <w:sz w:val="28"/>
          <w:szCs w:val="28"/>
          <w:lang w:val="kk-KZ"/>
        </w:rPr>
        <w:t>B'=</w:t>
      </w:r>
      <m:oMath>
        <m:f>
          <m:fPr>
            <m:ctrlPr>
              <w:rPr>
                <w:rFonts w:ascii="Cambria Math" w:hAnsi="Cambria Math"/>
                <w:i/>
                <w:sz w:val="28"/>
                <w:szCs w:val="28"/>
                <w:lang w:val="kk-KZ"/>
              </w:rPr>
            </m:ctrlPr>
          </m:fPr>
          <m:num>
            <m:r>
              <w:rPr>
                <w:rFonts w:ascii="Cambria Math" w:hAnsi="Cambria Math"/>
                <w:sz w:val="28"/>
                <w:szCs w:val="28"/>
                <w:lang w:val="kk-KZ"/>
              </w:rPr>
              <m:t>β</m:t>
            </m:r>
          </m:num>
          <m:den>
            <m:r>
              <w:rPr>
                <w:rFonts w:ascii="Cambria Math" w:hAnsi="Cambria Math"/>
                <w:sz w:val="28"/>
                <w:szCs w:val="28"/>
                <w:lang w:val="kk-KZ"/>
              </w:rPr>
              <m:t>2</m:t>
            </m:r>
          </m:den>
        </m:f>
      </m:oMath>
      <w:r w:rsidRPr="00B3166A">
        <w:rPr>
          <w:rFonts w:ascii="Times New Roman" w:hAnsi="Times New Roman"/>
          <w:sz w:val="28"/>
          <w:szCs w:val="28"/>
          <w:lang w:val="kk-KZ"/>
        </w:rPr>
        <w:t xml:space="preserve"> </w:t>
      </w:r>
      <w:r w:rsidR="009839A3" w:rsidRPr="00B3166A">
        <w:rPr>
          <w:rFonts w:ascii="Times New Roman" w:hAnsi="Times New Roman"/>
          <w:sz w:val="28"/>
          <w:szCs w:val="28"/>
          <w:lang w:val="kk-KZ"/>
        </w:rPr>
        <w:t>элементтері арқылы салуға болады.</w:t>
      </w:r>
    </w:p>
    <w:p w:rsidR="00E22AF7" w:rsidRPr="00B3166A" w:rsidRDefault="002A05FD" w:rsidP="002A05FD">
      <w:pPr>
        <w:spacing w:after="0" w:line="240" w:lineRule="auto"/>
        <w:jc w:val="center"/>
        <w:rPr>
          <w:rFonts w:ascii="Times New Roman" w:hAnsi="Times New Roman"/>
          <w:sz w:val="28"/>
          <w:szCs w:val="28"/>
          <w:lang w:val="kk-KZ"/>
        </w:rPr>
      </w:pPr>
      <w:r w:rsidRPr="00B3166A">
        <w:rPr>
          <w:noProof/>
        </w:rPr>
        <mc:AlternateContent>
          <mc:Choice Requires="wps">
            <w:drawing>
              <wp:anchor distT="0" distB="0" distL="114300" distR="114300" simplePos="0" relativeHeight="251859968" behindDoc="0" locked="0" layoutInCell="1" allowOverlap="1" wp14:anchorId="2303D405" wp14:editId="64E97917">
                <wp:simplePos x="0" y="0"/>
                <wp:positionH relativeFrom="margin">
                  <wp:posOffset>152400</wp:posOffset>
                </wp:positionH>
                <wp:positionV relativeFrom="paragraph">
                  <wp:posOffset>1462405</wp:posOffset>
                </wp:positionV>
                <wp:extent cx="5848350" cy="514350"/>
                <wp:effectExtent l="0" t="0" r="0" b="0"/>
                <wp:wrapNone/>
                <wp:docPr id="3370" name="Надпись 3370"/>
                <wp:cNvGraphicFramePr/>
                <a:graphic xmlns:a="http://schemas.openxmlformats.org/drawingml/2006/main">
                  <a:graphicData uri="http://schemas.microsoft.com/office/word/2010/wordprocessingShape">
                    <wps:wsp>
                      <wps:cNvSpPr txBox="1"/>
                      <wps:spPr>
                        <a:xfrm>
                          <a:off x="0" y="0"/>
                          <a:ext cx="5848350" cy="514350"/>
                        </a:xfrm>
                        <a:prstGeom prst="rect">
                          <a:avLst/>
                        </a:prstGeom>
                        <a:noFill/>
                        <a:ln w="6350">
                          <a:noFill/>
                        </a:ln>
                      </wps:spPr>
                      <wps:txbx>
                        <w:txbxContent>
                          <w:p w:rsidR="009D11D4" w:rsidRPr="003A63A7" w:rsidRDefault="009D11D4" w:rsidP="003A63A7">
                            <w:pPr>
                              <w:spacing w:after="0" w:line="240" w:lineRule="auto"/>
                              <w:jc w:val="center"/>
                              <w:rPr>
                                <w:rFonts w:ascii="Times New Roman" w:hAnsi="Times New Roman"/>
                                <w:sz w:val="28"/>
                                <w:szCs w:val="28"/>
                                <w:lang w:val="kk-KZ"/>
                              </w:rPr>
                            </w:pPr>
                            <w:r>
                              <w:rPr>
                                <w:rFonts w:ascii="Times New Roman" w:hAnsi="Times New Roman"/>
                                <w:sz w:val="28"/>
                                <w:szCs w:val="28"/>
                              </w:rPr>
                              <w:t>Сурет</w:t>
                            </w:r>
                            <w:r>
                              <w:rPr>
                                <w:rFonts w:ascii="Times New Roman" w:hAnsi="Times New Roman"/>
                                <w:sz w:val="24"/>
                                <w:szCs w:val="24"/>
                              </w:rPr>
                              <w:t xml:space="preserve"> 39 -</w:t>
                            </w:r>
                            <w:r w:rsidRPr="00B3166A">
                              <w:rPr>
                                <w:rFonts w:ascii="Times New Roman" w:eastAsia="Times New Roman" w:hAnsi="Times New Roman"/>
                                <w:b/>
                                <w:position w:val="-4"/>
                                <w:sz w:val="28"/>
                                <w:szCs w:val="28"/>
                                <w:lang w:val="kk-KZ"/>
                              </w:rPr>
                              <w:object w:dxaOrig="440" w:dyaOrig="279">
                                <v:shape id="_x0000_i1130" type="#_x0000_t75" style="width:21.75pt;height:14.25pt" o:ole="">
                                  <v:imagedata r:id="rId238" o:title=""/>
                                </v:shape>
                                <o:OLEObject Type="Embed" ProgID="Equation.3" ShapeID="_x0000_i1130" DrawAspect="Content" ObjectID="_1793171162" r:id="rId283"/>
                              </w:object>
                            </w:r>
                            <w:r w:rsidRPr="005968C8">
                              <w:rPr>
                                <w:rFonts w:ascii="Times New Roman" w:eastAsia="Times New Roman" w:hAnsi="Times New Roman"/>
                                <w:sz w:val="28"/>
                                <w:szCs w:val="28"/>
                                <w:lang w:val="kk-KZ" w:eastAsia="ru-RU"/>
                              </w:rPr>
                              <w:t>,</w:t>
                            </w:r>
                            <w:r>
                              <w:rPr>
                                <w:rFonts w:ascii="Times New Roman" w:eastAsia="Times New Roman" w:hAnsi="Times New Roman"/>
                                <w:sz w:val="28"/>
                                <w:szCs w:val="28"/>
                                <w:lang w:val="kk-KZ" w:eastAsia="ru-RU"/>
                              </w:rPr>
                              <w:t xml:space="preserve"> </w:t>
                            </w:r>
                            <w:r w:rsidRPr="00B3166A">
                              <w:rPr>
                                <w:rFonts w:ascii="Times New Roman" w:eastAsia="Times New Roman" w:hAnsi="Times New Roman"/>
                                <w:b/>
                                <w:position w:val="-4"/>
                                <w:sz w:val="28"/>
                                <w:szCs w:val="28"/>
                                <w:lang w:val="kk-KZ"/>
                              </w:rPr>
                              <w:object w:dxaOrig="460" w:dyaOrig="279">
                                <v:shape id="_x0000_i1132" type="#_x0000_t75" style="width:21.75pt;height:14.25pt" o:ole="">
                                  <v:imagedata r:id="rId240" o:title=""/>
                                </v:shape>
                                <o:OLEObject Type="Embed" ProgID="Equation.3" ShapeID="_x0000_i1132" DrawAspect="Content" ObjectID="_1793171163" r:id="rId284"/>
                              </w:object>
                            </w:r>
                            <w:r w:rsidRPr="00FA2749">
                              <w:rPr>
                                <w:rFonts w:ascii="Times New Roman" w:hAnsi="Times New Roman"/>
                                <w:sz w:val="28"/>
                                <w:szCs w:val="28"/>
                                <w:lang w:val="kk-KZ"/>
                              </w:rPr>
                              <w:t xml:space="preserve"> және </w:t>
                            </w:r>
                            <w:r w:rsidRPr="00FA2749">
                              <w:rPr>
                                <w:rFonts w:ascii="Times New Roman" w:hAnsi="Times New Roman"/>
                                <w:sz w:val="28"/>
                                <w:szCs w:val="28"/>
                                <w:lang w:val="en-US"/>
                              </w:rPr>
                              <w:t>P</w:t>
                            </w:r>
                            <w:r w:rsidRPr="00FA2749">
                              <w:rPr>
                                <w:rFonts w:ascii="Times New Roman" w:hAnsi="Times New Roman"/>
                                <w:sz w:val="28"/>
                                <w:szCs w:val="28"/>
                                <w:lang w:val="kk-KZ"/>
                              </w:rPr>
                              <w:t xml:space="preserve"> – периметрі бойынша үшбұрыш</w:t>
                            </w:r>
                            <w:r>
                              <w:rPr>
                                <w:rFonts w:ascii="Times New Roman" w:hAnsi="Times New Roman"/>
                                <w:sz w:val="28"/>
                                <w:szCs w:val="28"/>
                              </w:rPr>
                              <w:t xml:space="preserve">ты </w:t>
                            </w:r>
                            <w:r>
                              <w:rPr>
                                <w:rFonts w:ascii="Times New Roman" w:hAnsi="Times New Roman"/>
                                <w:sz w:val="28"/>
                                <w:szCs w:val="28"/>
                                <w:lang w:val="kk-KZ"/>
                              </w:rPr>
                              <w:t>түзулеу әдісімен салу</w:t>
                            </w:r>
                          </w:p>
                          <w:p w:rsidR="009D11D4" w:rsidRPr="00AA0FA0" w:rsidRDefault="009D11D4" w:rsidP="007D6D0D">
                            <w:pPr>
                              <w:rPr>
                                <w:rFonts w:ascii="Times New Roman" w:hAnsi="Times New Roman"/>
                                <w:sz w:val="24"/>
                                <w:szCs w:val="24"/>
                              </w:rPr>
                            </w:pPr>
                            <w:r>
                              <w:rPr>
                                <w:rFonts w:ascii="Times New Roman" w:hAnsi="Times New Roman"/>
                                <w:sz w:val="24"/>
                                <w:szCs w:val="2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03D405" id="Надпись 3370" o:spid="_x0000_s1044" type="#_x0000_t202" style="position:absolute;left:0;text-align:left;margin-left:12pt;margin-top:115.15pt;width:460.5pt;height:40.5pt;z-index:251859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" filled="f" stroked="f" strokeweight=".5pt">
                <v:textbox>
                  <w:txbxContent>
                    <w:p w:rsidR="009D11D4" w:rsidRPr="003A63A7" w:rsidRDefault="009D11D4" w:rsidP="003A63A7">
                      <w:pPr>
                        <w:spacing w:after="0" w:line="240" w:lineRule="auto"/>
                        <w:jc w:val="center"/>
                        <w:rPr>
                          <w:rFonts w:ascii="Times New Roman" w:hAnsi="Times New Roman"/>
                          <w:sz w:val="28"/>
                          <w:szCs w:val="28"/>
                          <w:lang w:val="kk-KZ"/>
                        </w:rPr>
                      </w:pPr>
                      <w:r>
                        <w:rPr>
                          <w:rFonts w:ascii="Times New Roman" w:hAnsi="Times New Roman"/>
                          <w:sz w:val="28"/>
                          <w:szCs w:val="28"/>
                        </w:rPr>
                        <w:t>Сурет</w:t>
                      </w:r>
                      <w:r>
                        <w:rPr>
                          <w:rFonts w:ascii="Times New Roman" w:hAnsi="Times New Roman"/>
                          <w:sz w:val="24"/>
                          <w:szCs w:val="24"/>
                        </w:rPr>
                        <w:t xml:space="preserve"> 39 -</w:t>
                      </w:r>
                      <w:r w:rsidRPr="00B3166A">
                        <w:rPr>
                          <w:rFonts w:ascii="Times New Roman" w:eastAsia="Times New Roman" w:hAnsi="Times New Roman"/>
                          <w:b/>
                          <w:position w:val="-4"/>
                          <w:sz w:val="28"/>
                          <w:szCs w:val="28"/>
                          <w:lang w:val="kk-KZ"/>
                        </w:rPr>
                        <w:object w:dxaOrig="440" w:dyaOrig="279">
                          <v:shape id="_x0000_i1130" type="#_x0000_t75" style="width:21.75pt;height:14.25pt" o:ole="">
                            <v:imagedata r:id="rId238" o:title=""/>
                          </v:shape>
                          <o:OLEObject Type="Embed" ProgID="Equation.3" ShapeID="_x0000_i1130" DrawAspect="Content" ObjectID="_1793171162" r:id="rId285"/>
                        </w:object>
                      </w:r>
                      <w:r w:rsidRPr="005968C8">
                        <w:rPr>
                          <w:rFonts w:ascii="Times New Roman" w:eastAsia="Times New Roman" w:hAnsi="Times New Roman"/>
                          <w:sz w:val="28"/>
                          <w:szCs w:val="28"/>
                          <w:lang w:val="kk-KZ" w:eastAsia="ru-RU"/>
                        </w:rPr>
                        <w:t>,</w:t>
                      </w:r>
                      <w:r>
                        <w:rPr>
                          <w:rFonts w:ascii="Times New Roman" w:eastAsia="Times New Roman" w:hAnsi="Times New Roman"/>
                          <w:sz w:val="28"/>
                          <w:szCs w:val="28"/>
                          <w:lang w:val="kk-KZ" w:eastAsia="ru-RU"/>
                        </w:rPr>
                        <w:t xml:space="preserve"> </w:t>
                      </w:r>
                      <w:r w:rsidRPr="00B3166A">
                        <w:rPr>
                          <w:rFonts w:ascii="Times New Roman" w:eastAsia="Times New Roman" w:hAnsi="Times New Roman"/>
                          <w:b/>
                          <w:position w:val="-4"/>
                          <w:sz w:val="28"/>
                          <w:szCs w:val="28"/>
                          <w:lang w:val="kk-KZ"/>
                        </w:rPr>
                        <w:object w:dxaOrig="460" w:dyaOrig="279">
                          <v:shape id="_x0000_i1132" type="#_x0000_t75" style="width:21.75pt;height:14.25pt" o:ole="">
                            <v:imagedata r:id="rId240" o:title=""/>
                          </v:shape>
                          <o:OLEObject Type="Embed" ProgID="Equation.3" ShapeID="_x0000_i1132" DrawAspect="Content" ObjectID="_1793171163" r:id="rId286"/>
                        </w:object>
                      </w:r>
                      <w:r w:rsidRPr="00FA2749">
                        <w:rPr>
                          <w:rFonts w:ascii="Times New Roman" w:hAnsi="Times New Roman"/>
                          <w:sz w:val="28"/>
                          <w:szCs w:val="28"/>
                          <w:lang w:val="kk-KZ"/>
                        </w:rPr>
                        <w:t xml:space="preserve"> және </w:t>
                      </w:r>
                      <w:r w:rsidRPr="00FA2749">
                        <w:rPr>
                          <w:rFonts w:ascii="Times New Roman" w:hAnsi="Times New Roman"/>
                          <w:sz w:val="28"/>
                          <w:szCs w:val="28"/>
                          <w:lang w:val="en-US"/>
                        </w:rPr>
                        <w:t>P</w:t>
                      </w:r>
                      <w:r w:rsidRPr="00FA2749">
                        <w:rPr>
                          <w:rFonts w:ascii="Times New Roman" w:hAnsi="Times New Roman"/>
                          <w:sz w:val="28"/>
                          <w:szCs w:val="28"/>
                          <w:lang w:val="kk-KZ"/>
                        </w:rPr>
                        <w:t xml:space="preserve"> – периметрі бойынша үшбұрыш</w:t>
                      </w:r>
                      <w:r>
                        <w:rPr>
                          <w:rFonts w:ascii="Times New Roman" w:hAnsi="Times New Roman"/>
                          <w:sz w:val="28"/>
                          <w:szCs w:val="28"/>
                        </w:rPr>
                        <w:t xml:space="preserve">ты </w:t>
                      </w:r>
                      <w:r>
                        <w:rPr>
                          <w:rFonts w:ascii="Times New Roman" w:hAnsi="Times New Roman"/>
                          <w:sz w:val="28"/>
                          <w:szCs w:val="28"/>
                          <w:lang w:val="kk-KZ"/>
                        </w:rPr>
                        <w:t>түзулеу әдісімен салу</w:t>
                      </w:r>
                    </w:p>
                    <w:p w:rsidR="009D11D4" w:rsidRPr="00AA0FA0" w:rsidRDefault="009D11D4" w:rsidP="007D6D0D">
                      <w:pPr>
                        <w:rPr>
                          <w:rFonts w:ascii="Times New Roman" w:hAnsi="Times New Roman"/>
                          <w:sz w:val="24"/>
                          <w:szCs w:val="24"/>
                        </w:rPr>
                      </w:pPr>
                      <w:r>
                        <w:rPr>
                          <w:rFonts w:ascii="Times New Roman" w:hAnsi="Times New Roman"/>
                          <w:sz w:val="24"/>
                          <w:szCs w:val="24"/>
                        </w:rPr>
                        <w:t xml:space="preserve"> </w:t>
                      </w:r>
                    </w:p>
                  </w:txbxContent>
                </v:textbox>
                <w10:wrap anchorx="margin"/>
              </v:shape>
            </w:pict>
          </mc:Fallback>
        </mc:AlternateContent>
      </w:r>
      <w:r w:rsidR="00134410" w:rsidRPr="00134410">
        <w:rPr>
          <w:rFonts w:ascii="Times New Roman" w:hAnsi="Times New Roman"/>
          <w:noProof/>
          <w:sz w:val="28"/>
          <w:szCs w:val="28"/>
          <w:lang w:val="kk-KZ"/>
        </w:rPr>
        <w:drawing>
          <wp:inline distT="0" distB="0" distL="0" distR="0" wp14:anchorId="6D3AE1D1" wp14:editId="2667B0EA">
            <wp:extent cx="5778745" cy="1571625"/>
            <wp:effectExtent l="0" t="0" r="0" b="0"/>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5789300" cy="1574496"/>
                    </a:xfrm>
                    <a:prstGeom prst="rect">
                      <a:avLst/>
                    </a:prstGeom>
                  </pic:spPr>
                </pic:pic>
              </a:graphicData>
            </a:graphic>
          </wp:inline>
        </w:drawing>
      </w:r>
    </w:p>
    <w:p w:rsidR="00DE56F9" w:rsidRPr="00B3166A" w:rsidRDefault="00DE56F9" w:rsidP="00970D91">
      <w:pPr>
        <w:spacing w:after="0" w:line="240" w:lineRule="auto"/>
        <w:ind w:firstLine="567"/>
        <w:jc w:val="both"/>
        <w:rPr>
          <w:rFonts w:ascii="Times New Roman" w:hAnsi="Times New Roman"/>
          <w:sz w:val="28"/>
          <w:szCs w:val="28"/>
          <w:lang w:val="kk-KZ"/>
        </w:rPr>
      </w:pPr>
    </w:p>
    <w:p w:rsidR="002A05FD" w:rsidRDefault="002A05FD" w:rsidP="002A05FD">
      <w:pPr>
        <w:spacing w:after="0" w:line="240" w:lineRule="auto"/>
        <w:jc w:val="both"/>
        <w:rPr>
          <w:rFonts w:ascii="Times New Roman" w:hAnsi="Times New Roman"/>
          <w:sz w:val="28"/>
          <w:szCs w:val="28"/>
          <w:lang w:val="kk-KZ"/>
        </w:rPr>
      </w:pPr>
    </w:p>
    <w:p w:rsidR="00A01FA7" w:rsidRDefault="00A01FA7" w:rsidP="00970D91">
      <w:pPr>
        <w:spacing w:after="0" w:line="240" w:lineRule="auto"/>
        <w:ind w:firstLine="567"/>
        <w:jc w:val="both"/>
        <w:rPr>
          <w:rFonts w:ascii="Times New Roman" w:hAnsi="Times New Roman"/>
          <w:sz w:val="28"/>
          <w:szCs w:val="28"/>
          <w:lang w:val="kk-KZ"/>
        </w:rPr>
      </w:pPr>
    </w:p>
    <w:p w:rsidR="00A52D88" w:rsidRPr="00B3166A" w:rsidRDefault="00A52D88" w:rsidP="00970D91">
      <w:pPr>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 xml:space="preserve">Демек, студенттер әртүрлі әдістерді қолдана отырып, бір салу есебін өз бетінше бірнеше </w:t>
      </w:r>
      <w:r w:rsidR="00E20A34" w:rsidRPr="00B3166A">
        <w:rPr>
          <w:rFonts w:ascii="Times New Roman" w:hAnsi="Times New Roman"/>
          <w:sz w:val="28"/>
          <w:szCs w:val="28"/>
          <w:lang w:val="kk-KZ"/>
        </w:rPr>
        <w:t>әдіспен</w:t>
      </w:r>
      <w:r w:rsidRPr="00B3166A">
        <w:rPr>
          <w:rFonts w:ascii="Times New Roman" w:hAnsi="Times New Roman"/>
          <w:sz w:val="28"/>
          <w:szCs w:val="28"/>
          <w:lang w:val="kk-KZ"/>
        </w:rPr>
        <w:t xml:space="preserve"> шығаруға дағдыланады. Бұл кезең салу есептерін шығарудың негізгі әдістерін (қиылысу әдісі, түрлендіру әдісі және алгебралық әдіс) оқып-үйренгеннен кейін қолданылады.</w:t>
      </w:r>
    </w:p>
    <w:p w:rsidR="00A52D88" w:rsidRPr="00B3166A" w:rsidRDefault="00A52D88" w:rsidP="00970D91">
      <w:pPr>
        <w:spacing w:after="0" w:line="240" w:lineRule="auto"/>
        <w:ind w:firstLine="567"/>
        <w:jc w:val="both"/>
        <w:rPr>
          <w:rFonts w:ascii="Times New Roman" w:hAnsi="Times New Roman"/>
          <w:sz w:val="28"/>
          <w:szCs w:val="28"/>
          <w:lang w:val="kk-KZ"/>
        </w:rPr>
      </w:pPr>
      <w:r w:rsidRPr="00B3166A">
        <w:rPr>
          <w:rFonts w:ascii="Times New Roman" w:hAnsi="Times New Roman"/>
          <w:i/>
          <w:sz w:val="28"/>
          <w:szCs w:val="28"/>
          <w:lang w:val="kk-KZ"/>
        </w:rPr>
        <w:t>Үшінші кезең</w:t>
      </w:r>
      <w:r w:rsidRPr="00B3166A">
        <w:rPr>
          <w:rFonts w:ascii="Times New Roman" w:hAnsi="Times New Roman"/>
          <w:b/>
          <w:i/>
          <w:sz w:val="28"/>
          <w:szCs w:val="28"/>
          <w:lang w:val="kk-KZ"/>
        </w:rPr>
        <w:t xml:space="preserve"> </w:t>
      </w:r>
      <w:r w:rsidR="001D2C25">
        <w:rPr>
          <w:rFonts w:ascii="Times New Roman" w:hAnsi="Times New Roman"/>
          <w:b/>
          <w:i/>
          <w:sz w:val="28"/>
          <w:szCs w:val="28"/>
          <w:lang w:val="kk-KZ"/>
        </w:rPr>
        <w:t>-</w:t>
      </w:r>
      <w:r w:rsidRPr="00B3166A">
        <w:rPr>
          <w:rFonts w:ascii="Times New Roman" w:hAnsi="Times New Roman"/>
          <w:b/>
          <w:i/>
          <w:sz w:val="28"/>
          <w:szCs w:val="28"/>
          <w:lang w:val="kk-KZ"/>
        </w:rPr>
        <w:t xml:space="preserve"> </w:t>
      </w:r>
      <w:r w:rsidRPr="00B3166A">
        <w:rPr>
          <w:rFonts w:ascii="Times New Roman" w:hAnsi="Times New Roman"/>
          <w:i/>
          <w:sz w:val="28"/>
          <w:szCs w:val="28"/>
          <w:lang w:val="kk-KZ"/>
        </w:rPr>
        <w:t>салу есебін шығарудың ең тиімді тәсілін таңдауға мүмкіндік беретін есеп шартындағы берілген элементтердің сипатын көрсете білу. Бұл студенттердің салу есептерін әртүрлі тәсілдермен шығару білігін қалыптастыру кезеңі</w:t>
      </w:r>
      <w:r w:rsidRPr="00B3166A">
        <w:rPr>
          <w:rFonts w:ascii="Times New Roman" w:hAnsi="Times New Roman"/>
          <w:sz w:val="28"/>
          <w:szCs w:val="28"/>
          <w:lang w:val="kk-KZ"/>
        </w:rPr>
        <w:t xml:space="preserve"> салу есептерін шығарудың негізгі әдістерін (қиылысу әдісі, түрлендіру әдісі және алгебралық әдіс) оқып-үйренгеннен кейін ұсынылады</w:t>
      </w:r>
      <w:r w:rsidR="004C321A">
        <w:rPr>
          <w:rFonts w:ascii="Times New Roman" w:hAnsi="Times New Roman"/>
          <w:sz w:val="28"/>
          <w:szCs w:val="28"/>
          <w:lang w:val="kk-KZ"/>
        </w:rPr>
        <w:t xml:space="preserve"> </w:t>
      </w:r>
      <w:r w:rsidR="004C321A" w:rsidRPr="004C321A">
        <w:rPr>
          <w:rFonts w:ascii="Times New Roman" w:hAnsi="Times New Roman"/>
          <w:sz w:val="28"/>
          <w:szCs w:val="28"/>
          <w:lang w:val="kk-KZ"/>
        </w:rPr>
        <w:t>[</w:t>
      </w:r>
      <w:r w:rsidR="004C321A">
        <w:rPr>
          <w:rFonts w:ascii="Times New Roman" w:hAnsi="Times New Roman"/>
          <w:sz w:val="28"/>
          <w:szCs w:val="28"/>
          <w:lang w:val="kk-KZ"/>
        </w:rPr>
        <w:t>154, б.49</w:t>
      </w:r>
      <w:r w:rsidR="004C321A" w:rsidRPr="004C321A">
        <w:rPr>
          <w:rFonts w:ascii="Times New Roman" w:hAnsi="Times New Roman"/>
          <w:sz w:val="28"/>
          <w:szCs w:val="28"/>
          <w:lang w:val="kk-KZ"/>
        </w:rPr>
        <w:t>]</w:t>
      </w:r>
      <w:r w:rsidRPr="00B3166A">
        <w:rPr>
          <w:rFonts w:ascii="Times New Roman" w:hAnsi="Times New Roman"/>
          <w:sz w:val="28"/>
          <w:szCs w:val="28"/>
          <w:lang w:val="kk-KZ"/>
        </w:rPr>
        <w:t>.</w:t>
      </w:r>
    </w:p>
    <w:p w:rsidR="00A52D88" w:rsidRPr="00B3166A" w:rsidRDefault="00A52D88" w:rsidP="00970D91">
      <w:pPr>
        <w:spacing w:after="0" w:line="240" w:lineRule="auto"/>
        <w:ind w:firstLine="567"/>
        <w:jc w:val="both"/>
        <w:rPr>
          <w:rFonts w:ascii="Times New Roman" w:hAnsi="Times New Roman"/>
          <w:sz w:val="28"/>
          <w:szCs w:val="28"/>
          <w:lang w:val="kk-KZ"/>
        </w:rPr>
      </w:pPr>
      <w:r w:rsidRPr="00B3166A">
        <w:rPr>
          <w:rFonts w:ascii="Times New Roman" w:hAnsi="Times New Roman"/>
          <w:i/>
          <w:sz w:val="28"/>
          <w:szCs w:val="28"/>
          <w:lang w:val="kk-KZ"/>
        </w:rPr>
        <w:t xml:space="preserve">Бұл кезеңді орындау барысында </w:t>
      </w:r>
      <w:r w:rsidRPr="00B3166A">
        <w:rPr>
          <w:rFonts w:ascii="Times New Roman" w:hAnsi="Times New Roman"/>
          <w:sz w:val="28"/>
          <w:szCs w:val="28"/>
          <w:lang w:val="kk-KZ"/>
        </w:rPr>
        <w:t>студенттерге геометриялық фигураларды салуға арналған деңгейлік және әдістемелік тапсырмалар берілді.</w:t>
      </w:r>
    </w:p>
    <w:p w:rsidR="00A52D88" w:rsidRPr="00B3166A" w:rsidRDefault="00A52D88" w:rsidP="00970D91">
      <w:pPr>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1. Есептерді шығаруда ұсынылған әдістерін, олардың артықшылықтары мен кемшіліктерін әдістемелік тұрғыдан талдау.</w:t>
      </w:r>
    </w:p>
    <w:p w:rsidR="00A52D88" w:rsidRPr="00B3166A" w:rsidRDefault="00A52D88" w:rsidP="00970D91">
      <w:pPr>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2. Есепті шығаруда ұсынылған тиімді тәсілді анықтау және ол әдістің тиімділігін дәлелдеу.</w:t>
      </w:r>
    </w:p>
    <w:p w:rsidR="00A52D88" w:rsidRPr="00B3166A" w:rsidRDefault="00A52D88" w:rsidP="00970D91">
      <w:pPr>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 xml:space="preserve">3. Қазіргі таңда қолданыстағы мектеп геометрия оқулықтарынан бірнеше тәсілмен шығаруға болатын кем дегенде үш салу есебін таңдап, оларды шығару. </w:t>
      </w:r>
    </w:p>
    <w:p w:rsidR="00A52D88" w:rsidRPr="000B6AD9" w:rsidRDefault="00A52D88" w:rsidP="00970D91">
      <w:pPr>
        <w:spacing w:after="0" w:line="240" w:lineRule="auto"/>
        <w:ind w:firstLine="567"/>
        <w:jc w:val="both"/>
        <w:rPr>
          <w:rFonts w:ascii="Times New Roman" w:hAnsi="Times New Roman"/>
          <w:color w:val="0D0D0D" w:themeColor="text1" w:themeTint="F2"/>
          <w:sz w:val="28"/>
          <w:szCs w:val="28"/>
          <w:lang w:val="kk-KZ"/>
        </w:rPr>
      </w:pPr>
      <w:r w:rsidRPr="000B6AD9">
        <w:rPr>
          <w:rFonts w:ascii="Times New Roman" w:hAnsi="Times New Roman"/>
          <w:color w:val="0D0D0D" w:themeColor="text1" w:themeTint="F2"/>
          <w:sz w:val="28"/>
          <w:szCs w:val="28"/>
          <w:lang w:val="kk-KZ"/>
        </w:rPr>
        <w:lastRenderedPageBreak/>
        <w:t>Бұл кезеңнің геометриялық салу есептерін шығаруда студенттердің білімін жалпылау және жүйелеудің маңызды дидактикалық мәні бар.</w:t>
      </w:r>
    </w:p>
    <w:p w:rsidR="00A52D88" w:rsidRPr="000B6AD9" w:rsidRDefault="00A52D88" w:rsidP="00970D91">
      <w:pPr>
        <w:spacing w:after="0" w:line="240" w:lineRule="auto"/>
        <w:ind w:firstLine="567"/>
        <w:jc w:val="both"/>
        <w:rPr>
          <w:color w:val="0D0D0D" w:themeColor="text1" w:themeTint="F2"/>
          <w:lang w:val="kk-KZ"/>
        </w:rPr>
      </w:pPr>
      <w:r w:rsidRPr="000B6AD9">
        <w:rPr>
          <w:rFonts w:ascii="Times New Roman" w:hAnsi="Times New Roman"/>
          <w:i/>
          <w:color w:val="0D0D0D" w:themeColor="text1" w:themeTint="F2"/>
          <w:sz w:val="28"/>
          <w:szCs w:val="28"/>
          <w:lang w:val="kk-KZ"/>
        </w:rPr>
        <w:t xml:space="preserve">Екінші бағыт -  Оқушылардың геометриялық салу есептерін шығарудағы зерттеу іс-әрекеттерін ұйымдастыру бойынша студенттердің әдістемелік біліктерін қалыптастыру </w:t>
      </w:r>
      <w:r w:rsidRPr="000B6AD9">
        <w:rPr>
          <w:rFonts w:ascii="Times New Roman" w:hAnsi="Times New Roman"/>
          <w:color w:val="0D0D0D" w:themeColor="text1" w:themeTint="F2"/>
          <w:sz w:val="28"/>
          <w:szCs w:val="28"/>
          <w:lang w:val="kk-KZ"/>
        </w:rPr>
        <w:t>бойынша г</w:t>
      </w:r>
      <w:r w:rsidRPr="000B6AD9">
        <w:rPr>
          <w:rFonts w:ascii="Times New Roman" w:hAnsi="Times New Roman"/>
          <w:color w:val="0D0D0D" w:themeColor="text1" w:themeTint="F2"/>
          <w:sz w:val="28"/>
          <w:szCs w:val="28"/>
          <w:lang w:val="kk-KZ" w:eastAsia="ru-RU"/>
        </w:rPr>
        <w:t xml:space="preserve">еометриялық салу есептерін шығаруда зерттеуді қолдану түрлері және </w:t>
      </w:r>
      <w:r w:rsidRPr="000B6AD9">
        <w:rPr>
          <w:rFonts w:ascii="Times New Roman" w:hAnsi="Times New Roman"/>
          <w:i/>
          <w:color w:val="0D0D0D" w:themeColor="text1" w:themeTint="F2"/>
          <w:sz w:val="28"/>
          <w:szCs w:val="28"/>
          <w:lang w:val="kk-KZ"/>
        </w:rPr>
        <w:t>оқушылардың геометриялық салу есептерін шығарудағы зерттеу іс-әрекеттерін ұйымдастыру бойынша студенттердің әдістемелік біліктерін қалыптастыру</w:t>
      </w:r>
      <w:r w:rsidRPr="000B6AD9">
        <w:rPr>
          <w:rFonts w:ascii="Times New Roman" w:hAnsi="Times New Roman"/>
          <w:color w:val="0D0D0D" w:themeColor="text1" w:themeTint="F2"/>
          <w:sz w:val="28"/>
          <w:szCs w:val="28"/>
          <w:lang w:val="kk-KZ" w:eastAsia="ru-RU"/>
        </w:rPr>
        <w:t xml:space="preserve">қарастырылады. </w:t>
      </w:r>
    </w:p>
    <w:p w:rsidR="00A52D88" w:rsidRPr="000B6AD9" w:rsidRDefault="00A52D88" w:rsidP="00970D91">
      <w:pPr>
        <w:spacing w:after="0" w:line="240" w:lineRule="auto"/>
        <w:ind w:firstLine="567"/>
        <w:jc w:val="both"/>
        <w:rPr>
          <w:rFonts w:ascii="Times New Roman" w:hAnsi="Times New Roman"/>
          <w:i/>
          <w:color w:val="0D0D0D" w:themeColor="text1" w:themeTint="F2"/>
          <w:sz w:val="28"/>
          <w:szCs w:val="28"/>
          <w:lang w:val="kk-KZ" w:eastAsia="ru-RU"/>
        </w:rPr>
      </w:pPr>
      <w:r w:rsidRPr="000B6AD9">
        <w:rPr>
          <w:rFonts w:ascii="Times New Roman" w:hAnsi="Times New Roman"/>
          <w:i/>
          <w:color w:val="0D0D0D" w:themeColor="text1" w:themeTint="F2"/>
          <w:sz w:val="28"/>
          <w:szCs w:val="28"/>
          <w:lang w:val="kk-KZ" w:eastAsia="ru-RU"/>
        </w:rPr>
        <w:t>Геометриялық салу есептерін шығаруда зерттеуді қолдану</w:t>
      </w:r>
    </w:p>
    <w:p w:rsidR="00A52D88" w:rsidRPr="000B6AD9" w:rsidRDefault="00A52D88" w:rsidP="00970D91">
      <w:pPr>
        <w:spacing w:after="0" w:line="240" w:lineRule="auto"/>
        <w:ind w:firstLine="567"/>
        <w:jc w:val="both"/>
        <w:rPr>
          <w:rFonts w:ascii="Times New Roman" w:hAnsi="Times New Roman"/>
          <w:color w:val="0D0D0D" w:themeColor="text1" w:themeTint="F2"/>
          <w:sz w:val="28"/>
          <w:szCs w:val="28"/>
          <w:lang w:val="kk-KZ" w:eastAsia="ru-RU"/>
        </w:rPr>
      </w:pPr>
      <w:r w:rsidRPr="000B6AD9">
        <w:rPr>
          <w:rFonts w:ascii="Times New Roman" w:hAnsi="Times New Roman"/>
          <w:i/>
          <w:color w:val="0D0D0D" w:themeColor="text1" w:themeTint="F2"/>
          <w:sz w:val="28"/>
          <w:szCs w:val="28"/>
          <w:lang w:val="kk-KZ" w:eastAsia="ru-RU"/>
        </w:rPr>
        <w:t>А) Арнайы әдістермен шығарылатын есептерді зерттеу кезінде қолданылатын әдістердің болмысынан шығатын кейбір ерекшеліктерді ескеру</w:t>
      </w:r>
      <w:r w:rsidRPr="000B6AD9">
        <w:rPr>
          <w:rFonts w:ascii="Times New Roman" w:hAnsi="Times New Roman"/>
          <w:color w:val="0D0D0D" w:themeColor="text1" w:themeTint="F2"/>
          <w:sz w:val="28"/>
          <w:szCs w:val="28"/>
          <w:lang w:val="kk-KZ" w:eastAsia="ru-RU"/>
        </w:rPr>
        <w:t>. Олардың негізгілерін әр әдіс үшін жеке-жеке қарастырып өтейік. Қозғалыстардың түрлерімен байланысты әдістерді қолданғанда берілген есепті шығару қандай да бір көмекші фигураны салуға келтіріледі. Шығару мүмкіндігі де, шешімдер саны да осы көмекші фигураны салу нәтижелеріне тәуелді болатыны анық. Бірақ көмекші фигураны салудың қажетті және жеткілікті шарттары әрқашан ізделінді фигураны салудың да қажетті және жеткілікті шарттары бола бермейді</w:t>
      </w:r>
      <w:r w:rsidR="0093109B">
        <w:rPr>
          <w:rFonts w:ascii="Times New Roman" w:hAnsi="Times New Roman"/>
          <w:color w:val="0D0D0D" w:themeColor="text1" w:themeTint="F2"/>
          <w:sz w:val="28"/>
          <w:szCs w:val="28"/>
          <w:lang w:val="kk-KZ" w:eastAsia="ru-RU"/>
        </w:rPr>
        <w:t xml:space="preserve"> </w:t>
      </w:r>
      <w:r w:rsidR="0093109B" w:rsidRPr="0093109B">
        <w:rPr>
          <w:rFonts w:ascii="Times New Roman" w:hAnsi="Times New Roman"/>
          <w:color w:val="0D0D0D" w:themeColor="text1" w:themeTint="F2"/>
          <w:sz w:val="28"/>
          <w:szCs w:val="28"/>
          <w:lang w:val="kk-KZ" w:eastAsia="ru-RU"/>
        </w:rPr>
        <w:t>[</w:t>
      </w:r>
      <w:r w:rsidR="0093109B">
        <w:rPr>
          <w:rFonts w:ascii="Times New Roman" w:hAnsi="Times New Roman"/>
          <w:color w:val="0D0D0D" w:themeColor="text1" w:themeTint="F2"/>
          <w:sz w:val="28"/>
          <w:szCs w:val="28"/>
          <w:lang w:val="kk-KZ" w:eastAsia="ru-RU"/>
        </w:rPr>
        <w:t>159, с.34</w:t>
      </w:r>
      <w:r w:rsidR="0093109B" w:rsidRPr="0093109B">
        <w:rPr>
          <w:rFonts w:ascii="Times New Roman" w:hAnsi="Times New Roman"/>
          <w:color w:val="0D0D0D" w:themeColor="text1" w:themeTint="F2"/>
          <w:sz w:val="28"/>
          <w:szCs w:val="28"/>
          <w:lang w:val="kk-KZ" w:eastAsia="ru-RU"/>
        </w:rPr>
        <w:t>]</w:t>
      </w:r>
      <w:r w:rsidRPr="000B6AD9">
        <w:rPr>
          <w:rFonts w:ascii="Times New Roman" w:hAnsi="Times New Roman"/>
          <w:color w:val="0D0D0D" w:themeColor="text1" w:themeTint="F2"/>
          <w:sz w:val="28"/>
          <w:szCs w:val="28"/>
          <w:lang w:val="kk-KZ" w:eastAsia="ru-RU"/>
        </w:rPr>
        <w:t xml:space="preserve">. </w:t>
      </w:r>
    </w:p>
    <w:p w:rsidR="00A52D88" w:rsidRPr="00B3166A" w:rsidRDefault="00A52D88" w:rsidP="00970D91">
      <w:pPr>
        <w:spacing w:after="0" w:line="240" w:lineRule="auto"/>
        <w:ind w:firstLine="567"/>
        <w:jc w:val="both"/>
        <w:rPr>
          <w:rFonts w:ascii="Times New Roman" w:hAnsi="Times New Roman"/>
          <w:sz w:val="28"/>
          <w:szCs w:val="28"/>
          <w:lang w:val="kk-KZ" w:eastAsia="ru-RU"/>
        </w:rPr>
      </w:pPr>
      <w:r w:rsidRPr="00B3166A">
        <w:rPr>
          <w:rFonts w:ascii="Times New Roman" w:hAnsi="Times New Roman"/>
          <w:i/>
          <w:sz w:val="28"/>
          <w:szCs w:val="28"/>
          <w:lang w:val="kk-KZ" w:eastAsia="ru-RU"/>
        </w:rPr>
        <w:t>Ә) Есептерді геометриялық орындар әдісімен шығару кезінде салынған геометриялық орындардың қанша ортақ нүктелері болса, сонша шешім болады деп есептеу</w:t>
      </w:r>
      <w:r w:rsidRPr="00B3166A">
        <w:rPr>
          <w:rFonts w:ascii="Times New Roman" w:hAnsi="Times New Roman"/>
          <w:sz w:val="28"/>
          <w:szCs w:val="28"/>
          <w:lang w:val="kk-KZ" w:eastAsia="ru-RU"/>
        </w:rPr>
        <w:t>. Бұл тұжырым тек есепте қандай да бір нүктені табу талап етілсе немесе шығарылатын есеп салу есебі болып табылса, онда ізделінді нүктені тапқан соң келесі салу орындалады және ол бірмәнді орындалады. Мысалы: «Үшбұрыш қабырғаларынан бірдей қашықтықта орналасқан нүктені табу» есебінде, есептің шарты бойынша нүктенің орналасуын табу қажет [</w:t>
      </w:r>
      <w:r w:rsidR="00C14BA2">
        <w:rPr>
          <w:rFonts w:ascii="Times New Roman" w:hAnsi="Times New Roman"/>
          <w:sz w:val="28"/>
          <w:szCs w:val="28"/>
          <w:lang w:val="kk-KZ" w:eastAsia="ru-RU"/>
        </w:rPr>
        <w:t>190</w:t>
      </w:r>
      <w:r w:rsidRPr="00B3166A">
        <w:rPr>
          <w:rFonts w:ascii="Times New Roman" w:hAnsi="Times New Roman"/>
          <w:sz w:val="28"/>
          <w:szCs w:val="28"/>
          <w:lang w:val="kk-KZ" w:eastAsia="ru-RU"/>
        </w:rPr>
        <w:t>, б.39</w:t>
      </w:r>
      <w:r w:rsidR="001D1DAA">
        <w:rPr>
          <w:rFonts w:ascii="Times New Roman" w:hAnsi="Times New Roman"/>
          <w:sz w:val="28"/>
          <w:szCs w:val="28"/>
          <w:lang w:val="kk-KZ" w:eastAsia="ru-RU"/>
        </w:rPr>
        <w:t>;</w:t>
      </w:r>
      <w:r w:rsidRPr="00B3166A">
        <w:rPr>
          <w:rFonts w:ascii="Times New Roman" w:hAnsi="Times New Roman"/>
          <w:sz w:val="28"/>
          <w:szCs w:val="28"/>
          <w:lang w:val="kk-KZ" w:eastAsia="ru-RU"/>
        </w:rPr>
        <w:t>11, б.213].</w:t>
      </w:r>
    </w:p>
    <w:p w:rsidR="00A52D88" w:rsidRPr="00B3166A" w:rsidRDefault="00A52D88" w:rsidP="00970D91">
      <w:pPr>
        <w:spacing w:after="0" w:line="240" w:lineRule="auto"/>
        <w:ind w:firstLine="567"/>
        <w:jc w:val="both"/>
        <w:rPr>
          <w:rFonts w:ascii="Times New Roman" w:hAnsi="Times New Roman"/>
          <w:sz w:val="28"/>
          <w:szCs w:val="28"/>
          <w:lang w:val="kk-KZ" w:eastAsia="ru-RU"/>
        </w:rPr>
      </w:pPr>
      <w:r w:rsidRPr="00B3166A">
        <w:rPr>
          <w:rFonts w:ascii="Times New Roman" w:hAnsi="Times New Roman"/>
          <w:sz w:val="28"/>
          <w:szCs w:val="28"/>
          <w:lang w:val="kk-KZ" w:eastAsia="ru-RU"/>
        </w:rPr>
        <w:t>«Берілген түзумен және берілген шеңбермен жанасатын, радиусы берілген шеңбер салу» есебін қарастырайық. Бұл салу есебін шығару қандай да бір нүктені (ізделінді шеңбер центрін) табуға келтіріледі. Бұл есептің шешімін табу - сәйкес геометриялық орындардың ортақ нүктелерінің бар болуымен қамтамасыз етіледі. Өйткені центрі белгілі, берілген радиусты шеңберді салу әрқашан орындалады және бірмәнді болады, ал шешімдер саны табылған ортақ нүктелер санына сәйкес келеді. Егер геометриялық орындар әдісін метрикалық есептерді шығару үшін қолданылатын болса, онда бұл жағдайда салынған геометриялық орындардың ортақ нүктелерінің саны шешімдер санымен сәйкес келмеуі де мүмкін. Мысалы, «а табаны,</w:t>
      </w:r>
      <w:r w:rsidR="000B6AD9">
        <w:rPr>
          <w:rFonts w:ascii="Times New Roman" w:hAnsi="Times New Roman"/>
          <w:sz w:val="28"/>
          <w:szCs w:val="28"/>
          <w:lang w:val="kk-KZ" w:eastAsia="ru-RU"/>
        </w:rPr>
        <w:t xml:space="preserve"> </w:t>
      </w:r>
      <w:r w:rsidR="000B6AD9" w:rsidRPr="000B6AD9">
        <w:rPr>
          <w:rFonts w:ascii="Times New Roman" w:hAnsi="Times New Roman"/>
          <w:sz w:val="28"/>
          <w:szCs w:val="28"/>
          <w:lang w:val="kk-KZ" w:eastAsia="ru-RU"/>
        </w:rPr>
        <w:t>m</w:t>
      </w:r>
      <w:r w:rsidR="000B6AD9" w:rsidRPr="000B6AD9">
        <w:rPr>
          <w:rFonts w:ascii="Times New Roman" w:hAnsi="Times New Roman"/>
          <w:sz w:val="28"/>
          <w:szCs w:val="28"/>
          <w:vertAlign w:val="subscript"/>
          <w:lang w:val="kk-KZ" w:eastAsia="ru-RU"/>
        </w:rPr>
        <w:t>a</w:t>
      </w:r>
      <w:r w:rsidR="000B6AD9">
        <w:rPr>
          <w:rFonts w:ascii="Times New Roman" w:hAnsi="Times New Roman"/>
          <w:sz w:val="28"/>
          <w:szCs w:val="28"/>
          <w:lang w:val="kk-KZ" w:eastAsia="ru-RU"/>
        </w:rPr>
        <w:t xml:space="preserve"> </w:t>
      </w:r>
      <w:r w:rsidRPr="00B3166A">
        <w:rPr>
          <w:rFonts w:ascii="Times New Roman" w:hAnsi="Times New Roman"/>
          <w:sz w:val="28"/>
          <w:szCs w:val="28"/>
          <w:lang w:val="kk-KZ" w:eastAsia="ru-RU"/>
        </w:rPr>
        <w:t>медианасы мен</w:t>
      </w:r>
      <w:r w:rsidR="000B6AD9">
        <w:rPr>
          <w:rFonts w:ascii="Times New Roman" w:hAnsi="Times New Roman"/>
          <w:sz w:val="28"/>
          <w:szCs w:val="28"/>
          <w:lang w:val="kk-KZ" w:eastAsia="ru-RU"/>
        </w:rPr>
        <w:t xml:space="preserve"> </w:t>
      </w:r>
      <w:r w:rsidR="000B6AD9" w:rsidRPr="000B6AD9">
        <w:rPr>
          <w:rFonts w:ascii="Times New Roman" w:hAnsi="Times New Roman"/>
          <w:sz w:val="28"/>
          <w:szCs w:val="28"/>
          <w:lang w:val="kk-KZ" w:eastAsia="ru-RU"/>
        </w:rPr>
        <w:t>h</w:t>
      </w:r>
      <w:r w:rsidR="000B6AD9" w:rsidRPr="000B6AD9">
        <w:rPr>
          <w:rFonts w:ascii="Times New Roman" w:hAnsi="Times New Roman"/>
          <w:sz w:val="28"/>
          <w:szCs w:val="28"/>
          <w:vertAlign w:val="subscript"/>
          <w:lang w:val="kk-KZ" w:eastAsia="ru-RU"/>
        </w:rPr>
        <w:t>a</w:t>
      </w:r>
      <w:r w:rsidR="000B6AD9">
        <w:rPr>
          <w:rFonts w:ascii="Times New Roman" w:hAnsi="Times New Roman"/>
          <w:sz w:val="28"/>
          <w:szCs w:val="28"/>
          <w:lang w:val="kk-KZ" w:eastAsia="ru-RU"/>
        </w:rPr>
        <w:t xml:space="preserve"> </w:t>
      </w:r>
      <w:r w:rsidRPr="00B3166A">
        <w:rPr>
          <w:rFonts w:ascii="Times New Roman" w:hAnsi="Times New Roman"/>
          <w:sz w:val="28"/>
          <w:szCs w:val="28"/>
          <w:lang w:val="kk-KZ" w:eastAsia="ru-RU"/>
        </w:rPr>
        <w:t>биіктігі бойынша үшбұрыш салу» есебін қарастырайық. Бұл есепті геометриялық орындар әдісімен шығарғанда нүктелердің сәйкес геометриялық орындарының ортақ 4 нүктесін алуға болады, бірақ дәл осы есепте барлық алынатын үшбұрыштар өзара тең болып шығатындықтан, тек бір ғана шешім аламыз [</w:t>
      </w:r>
      <w:r w:rsidR="000B6AD9">
        <w:rPr>
          <w:rFonts w:ascii="Times New Roman" w:hAnsi="Times New Roman"/>
          <w:sz w:val="28"/>
          <w:szCs w:val="28"/>
          <w:lang w:val="kk-KZ" w:eastAsia="ru-RU"/>
        </w:rPr>
        <w:t>161, б.88</w:t>
      </w:r>
      <w:r w:rsidRPr="00B3166A">
        <w:rPr>
          <w:rFonts w:ascii="Times New Roman" w:hAnsi="Times New Roman"/>
          <w:sz w:val="28"/>
          <w:szCs w:val="28"/>
          <w:lang w:val="kk-KZ" w:eastAsia="ru-RU"/>
        </w:rPr>
        <w:t>].</w:t>
      </w:r>
    </w:p>
    <w:p w:rsidR="00A52D88" w:rsidRPr="00B3166A" w:rsidRDefault="00A52D88" w:rsidP="00970D91">
      <w:pPr>
        <w:spacing w:after="0" w:line="240" w:lineRule="auto"/>
        <w:ind w:firstLine="567"/>
        <w:jc w:val="both"/>
        <w:rPr>
          <w:rFonts w:ascii="Times New Roman" w:hAnsi="Times New Roman"/>
          <w:sz w:val="28"/>
          <w:szCs w:val="28"/>
          <w:lang w:val="kk-KZ" w:eastAsia="ru-RU"/>
        </w:rPr>
      </w:pPr>
      <w:r w:rsidRPr="00B3166A">
        <w:rPr>
          <w:rFonts w:ascii="Times New Roman" w:hAnsi="Times New Roman"/>
          <w:sz w:val="28"/>
          <w:szCs w:val="28"/>
          <w:lang w:val="kk-KZ" w:eastAsia="ru-RU"/>
        </w:rPr>
        <w:t xml:space="preserve">Екінші жағынан салынған геометриялық орындардың ортақ нүктелерінің бар болуы әрқашан шешімнің бар екендігін білдірмейді. Геометриялық орындар әдісімен орындалатын көмекші фигураны салуға келтірілетін есептерді шешу кезінде, көмекші фигураны сала отырып бастапқы есептің шешімін ала алмауымыз да мүмкін. Мысалы, «а табаны, А төбесіндегі бұрышы мен бүйір </w:t>
      </w:r>
      <w:r w:rsidRPr="00B3166A">
        <w:rPr>
          <w:rFonts w:ascii="Times New Roman" w:hAnsi="Times New Roman"/>
          <w:sz w:val="28"/>
          <w:szCs w:val="28"/>
          <w:lang w:val="kk-KZ" w:eastAsia="ru-RU"/>
        </w:rPr>
        <w:lastRenderedPageBreak/>
        <w:t>қабырғаларының S қосындысы бойынша үшбұрыш салу». Бұл есептің шешімі геометриялық орындар әдісімен шығарылатын а табаны, берілген бұрыштың жартысына тең қарама-қарсы</w:t>
      </w:r>
      <w:r w:rsidR="00CD57F5">
        <w:rPr>
          <w:rFonts w:ascii="Times New Roman" w:hAnsi="Times New Roman"/>
          <w:sz w:val="28"/>
          <w:szCs w:val="28"/>
          <w:lang w:val="kk-KZ" w:eastAsia="ru-RU"/>
        </w:rPr>
        <w:t xml:space="preserve"> </w:t>
      </w:r>
      <w:r w:rsidRPr="00B3166A">
        <w:rPr>
          <w:rFonts w:ascii="Times New Roman" w:hAnsi="Times New Roman"/>
          <w:sz w:val="28"/>
          <w:szCs w:val="28"/>
          <w:lang w:val="kk-KZ" w:eastAsia="ru-RU"/>
        </w:rPr>
        <w:t>бұрыш және</w:t>
      </w:r>
      <w:r w:rsidR="000B6AD9">
        <w:rPr>
          <w:rFonts w:ascii="Times New Roman" w:hAnsi="Times New Roman"/>
          <w:sz w:val="28"/>
          <w:szCs w:val="28"/>
          <w:lang w:val="kk-KZ" w:eastAsia="ru-RU"/>
        </w:rPr>
        <w:t xml:space="preserve"> </w:t>
      </w:r>
      <w:r w:rsidRPr="00B3166A">
        <w:rPr>
          <w:rFonts w:ascii="Times New Roman" w:hAnsi="Times New Roman"/>
          <w:sz w:val="28"/>
          <w:szCs w:val="28"/>
          <w:lang w:val="kk-KZ" w:eastAsia="ru-RU"/>
        </w:rPr>
        <w:t>S бүйір қабырғасы бойынша үшбұрыш салуға келтіріледі. Еге</w:t>
      </w:r>
      <w:r w:rsidR="000B6AD9">
        <w:rPr>
          <w:rFonts w:ascii="Times New Roman" w:hAnsi="Times New Roman"/>
          <w:sz w:val="28"/>
          <w:szCs w:val="28"/>
          <w:lang w:val="kk-KZ" w:eastAsia="ru-RU"/>
        </w:rPr>
        <w:t xml:space="preserve">р </w:t>
      </w:r>
      <w:r w:rsidR="000B6AD9" w:rsidRPr="000B6AD9">
        <w:rPr>
          <w:rFonts w:ascii="Times New Roman" w:hAnsi="Times New Roman"/>
          <w:sz w:val="28"/>
          <w:szCs w:val="28"/>
          <w:lang w:val="kk-KZ" w:eastAsia="ru-RU"/>
        </w:rPr>
        <w:t>S≥a</w:t>
      </w:r>
      <w:r w:rsidR="000B6AD9">
        <w:rPr>
          <w:rFonts w:ascii="Times New Roman" w:hAnsi="Times New Roman"/>
          <w:sz w:val="28"/>
          <w:szCs w:val="28"/>
          <w:lang w:val="kk-KZ" w:eastAsia="ru-RU"/>
        </w:rPr>
        <w:t xml:space="preserve"> </w:t>
      </w:r>
      <w:r w:rsidRPr="00B3166A">
        <w:rPr>
          <w:rFonts w:ascii="Times New Roman" w:hAnsi="Times New Roman"/>
          <w:sz w:val="28"/>
          <w:szCs w:val="28"/>
          <w:lang w:val="kk-KZ" w:eastAsia="ru-RU"/>
        </w:rPr>
        <w:t>деп алсақ, нүктелердің сәйкес геометриялық орындарының ортақ нүктесі болады да, көмекші үшбұрышты сала аламыз, бірақ ізделінді үшбұрышты салу мүмкін емес.</w:t>
      </w:r>
    </w:p>
    <w:p w:rsidR="00A52D88" w:rsidRPr="00B3166A" w:rsidRDefault="00A52D88" w:rsidP="00970D91">
      <w:pPr>
        <w:spacing w:after="0" w:line="240" w:lineRule="auto"/>
        <w:ind w:firstLine="567"/>
        <w:jc w:val="both"/>
        <w:rPr>
          <w:rFonts w:ascii="Times New Roman" w:hAnsi="Times New Roman"/>
          <w:sz w:val="28"/>
          <w:szCs w:val="28"/>
          <w:lang w:val="kk-KZ" w:eastAsia="ru-RU"/>
        </w:rPr>
      </w:pPr>
      <w:r w:rsidRPr="00B3166A">
        <w:rPr>
          <w:rFonts w:ascii="Times New Roman" w:hAnsi="Times New Roman"/>
          <w:i/>
          <w:sz w:val="28"/>
          <w:szCs w:val="28"/>
          <w:lang w:val="kk-KZ" w:eastAsia="ru-RU"/>
        </w:rPr>
        <w:t>Б) Ұқсас түрлендіру әдісімен шығарылатын салу есептерін зерттеу кезінде кесінділердің қатынасымен байланысты</w:t>
      </w:r>
      <w:r w:rsidR="00C17626">
        <w:rPr>
          <w:rFonts w:ascii="Times New Roman" w:hAnsi="Times New Roman"/>
          <w:i/>
          <w:sz w:val="28"/>
          <w:szCs w:val="28"/>
          <w:lang w:val="kk-KZ" w:eastAsia="ru-RU"/>
        </w:rPr>
        <w:t xml:space="preserve"> </w:t>
      </w:r>
      <w:r w:rsidRPr="00B3166A">
        <w:rPr>
          <w:rFonts w:ascii="Times New Roman" w:hAnsi="Times New Roman"/>
          <w:i/>
          <w:sz w:val="28"/>
          <w:szCs w:val="28"/>
          <w:lang w:val="kk-KZ" w:eastAsia="ru-RU"/>
        </w:rPr>
        <w:t>ерекшелік.</w:t>
      </w:r>
      <w:r w:rsidRPr="00B3166A">
        <w:rPr>
          <w:rFonts w:ascii="Times New Roman" w:hAnsi="Times New Roman"/>
          <w:sz w:val="28"/>
          <w:szCs w:val="28"/>
          <w:lang w:val="kk-KZ" w:eastAsia="ru-RU"/>
        </w:rPr>
        <w:t xml:space="preserve"> Егер бізге мысалы, екі кесіндісінің қатынасы a:b=m:n (m, n – натурал сандар) қатынасы берілсін, онда a және b кесінділерінің ұзындығын еркін түрде берілген қатынасқа сәйкес таңдап аламыз. Ал m, n – кесінділер болса, онда a және b кесінділерінің ұзындығын сәйкесінше km, kn түрінде аламыз, мұндағы k – қандайда бір натурал сан. Сонымен қатар берілген кесінділердің кейбір таңдауында көмекші фигураны салуға болса, ал кейбір таңдауында салуға болмайтындығын да ескеру қажет.</w:t>
      </w:r>
    </w:p>
    <w:p w:rsidR="00A52D88" w:rsidRPr="00B3166A" w:rsidRDefault="00A52D88" w:rsidP="00970D91">
      <w:pPr>
        <w:spacing w:after="0" w:line="240" w:lineRule="auto"/>
        <w:ind w:firstLine="567"/>
        <w:jc w:val="both"/>
        <w:rPr>
          <w:rFonts w:ascii="Times New Roman" w:hAnsi="Times New Roman"/>
          <w:sz w:val="28"/>
          <w:szCs w:val="28"/>
          <w:lang w:val="kk-KZ" w:eastAsia="ru-RU"/>
        </w:rPr>
      </w:pPr>
      <w:r w:rsidRPr="00B3166A">
        <w:rPr>
          <w:rFonts w:ascii="Times New Roman" w:hAnsi="Times New Roman"/>
          <w:sz w:val="28"/>
          <w:szCs w:val="28"/>
          <w:lang w:val="kk-KZ" w:eastAsia="ru-RU"/>
        </w:rPr>
        <w:t xml:space="preserve">В) </w:t>
      </w:r>
      <w:r w:rsidRPr="00B3166A">
        <w:rPr>
          <w:rFonts w:ascii="Times New Roman" w:hAnsi="Times New Roman"/>
          <w:i/>
          <w:sz w:val="28"/>
          <w:szCs w:val="28"/>
          <w:lang w:val="kk-KZ" w:eastAsia="ru-RU"/>
        </w:rPr>
        <w:t>Салу есептерін алгебралық әдіспен шығару кезінде кесінділерді алгебралық өрнектермен алмастыру.</w:t>
      </w:r>
      <w:r w:rsidRPr="00B3166A">
        <w:rPr>
          <w:rFonts w:ascii="Times New Roman" w:hAnsi="Times New Roman"/>
          <w:sz w:val="28"/>
          <w:szCs w:val="28"/>
          <w:lang w:val="kk-KZ" w:eastAsia="ru-RU"/>
        </w:rPr>
        <w:t xml:space="preserve"> Салу есептерін алгебралық әдіспен шығару кезінде кесінділер қандай да бір нақты сандармен, ал оларға қолданылатын амалдар қандай да бір алгебралық өрнектермен алмастырылады. Бірақ мұндағы орнатылған сәйкестік, яғни өзара бірмәнді болады. Сондықтан алынған формула есеп шартын қанағаттандыратыны алдын-ала зерттеледі.</w:t>
      </w:r>
    </w:p>
    <w:p w:rsidR="00E01F85" w:rsidRPr="00E01F85" w:rsidRDefault="00E01F85" w:rsidP="00E01F85">
      <w:pPr>
        <w:spacing w:after="0" w:line="240" w:lineRule="auto"/>
        <w:ind w:firstLine="567"/>
        <w:jc w:val="both"/>
        <w:rPr>
          <w:rFonts w:ascii="Times New Roman" w:hAnsi="Times New Roman"/>
          <w:sz w:val="28"/>
          <w:szCs w:val="28"/>
          <w:lang w:val="kk-KZ"/>
        </w:rPr>
      </w:pPr>
      <w:r w:rsidRPr="00E01F85">
        <w:rPr>
          <w:rFonts w:ascii="Times New Roman" w:hAnsi="Times New Roman"/>
          <w:sz w:val="28"/>
          <w:szCs w:val="28"/>
          <w:lang w:val="kk-KZ"/>
        </w:rPr>
        <w:t xml:space="preserve">Фигуралардың тең болуына байланысты алынған шешімдерді теңестіруге тура келеді. Мысалы, «Диагоналі d және периметрі 2p бойынша тіктөртбұрыш салу». Тіктөрбұрыштың бір қабырғасын х арқылы белгілеп, </w:t>
      </w:r>
      <w:r w:rsidRPr="00E01F85">
        <w:rPr>
          <w:rFonts w:ascii="Times New Roman" w:hAnsi="Times New Roman"/>
          <w:position w:val="-10"/>
          <w:sz w:val="28"/>
          <w:szCs w:val="28"/>
          <w:lang w:val="kk-KZ"/>
        </w:rPr>
        <w:object w:dxaOrig="1800" w:dyaOrig="380">
          <v:shape id="_x0000_i1133" type="#_x0000_t75" style="width:93.75pt;height:21.75pt" o:ole="">
            <v:imagedata r:id="rId288" o:title=""/>
          </v:shape>
          <o:OLEObject Type="Embed" ProgID="Equation.3" ShapeID="_x0000_i1133" DrawAspect="Content" ObjectID="_1793171082" r:id="rId289"/>
        </w:object>
      </w:r>
      <w:r w:rsidRPr="00E01F85">
        <w:rPr>
          <w:rFonts w:ascii="Times New Roman" w:hAnsi="Times New Roman"/>
          <w:sz w:val="28"/>
          <w:szCs w:val="28"/>
          <w:lang w:val="kk-KZ"/>
        </w:rPr>
        <w:t xml:space="preserve"> теңдеуін аламыз. Бұл теңдеуді шешіп </w:t>
      </w:r>
      <w:r w:rsidRPr="00E01F85">
        <w:rPr>
          <w:rFonts w:ascii="Times New Roman" w:hAnsi="Times New Roman"/>
          <w:position w:val="-24"/>
          <w:sz w:val="28"/>
          <w:szCs w:val="28"/>
          <w:lang w:val="kk-KZ"/>
        </w:rPr>
        <w:object w:dxaOrig="1960" w:dyaOrig="720">
          <v:shape id="_x0000_i1134" type="#_x0000_t75" style="width:100.5pt;height:36pt" o:ole="">
            <v:imagedata r:id="rId290" o:title=""/>
          </v:shape>
          <o:OLEObject Type="Embed" ProgID="Equation.3" ShapeID="_x0000_i1134" DrawAspect="Content" ObjectID="_1793171083" r:id="rId291"/>
        </w:object>
      </w:r>
      <w:r w:rsidRPr="00E01F85">
        <w:rPr>
          <w:rFonts w:ascii="Times New Roman" w:hAnsi="Times New Roman"/>
          <w:sz w:val="28"/>
          <w:szCs w:val="28"/>
          <w:lang w:val="kk-KZ"/>
        </w:rPr>
        <w:t xml:space="preserve"> аламыз.</w:t>
      </w:r>
    </w:p>
    <w:p w:rsidR="00E01F85" w:rsidRPr="00E01F85" w:rsidRDefault="00E01F85" w:rsidP="00E01F85">
      <w:pPr>
        <w:spacing w:after="0" w:line="240" w:lineRule="auto"/>
        <w:ind w:firstLine="567"/>
        <w:jc w:val="both"/>
        <w:rPr>
          <w:rFonts w:ascii="Times New Roman" w:hAnsi="Times New Roman"/>
          <w:sz w:val="28"/>
          <w:szCs w:val="28"/>
          <w:lang w:val="kk-KZ"/>
        </w:rPr>
      </w:pPr>
      <w:r w:rsidRPr="00E01F85">
        <w:rPr>
          <w:rFonts w:ascii="Times New Roman" w:hAnsi="Times New Roman"/>
          <w:position w:val="-10"/>
          <w:sz w:val="28"/>
          <w:szCs w:val="28"/>
          <w:lang w:val="kk-KZ"/>
        </w:rPr>
        <w:object w:dxaOrig="940" w:dyaOrig="380">
          <v:shape id="_x0000_i1135" type="#_x0000_t75" style="width:50.25pt;height:21.75pt" o:ole="">
            <v:imagedata r:id="rId292" o:title=""/>
          </v:shape>
          <o:OLEObject Type="Embed" ProgID="Equation.3" ShapeID="_x0000_i1135" DrawAspect="Content" ObjectID="_1793171084" r:id="rId293"/>
        </w:object>
      </w:r>
      <w:r w:rsidRPr="00E01F85">
        <w:rPr>
          <w:rFonts w:ascii="Times New Roman" w:hAnsi="Times New Roman"/>
          <w:sz w:val="28"/>
          <w:szCs w:val="28"/>
          <w:lang w:val="kk-KZ"/>
        </w:rPr>
        <w:t xml:space="preserve"> болғанда теңдеулердің нақты шешімдері болмайды, </w:t>
      </w:r>
      <w:r w:rsidRPr="00E01F85">
        <w:rPr>
          <w:rFonts w:ascii="Times New Roman" w:hAnsi="Times New Roman"/>
          <w:position w:val="-10"/>
          <w:sz w:val="28"/>
          <w:szCs w:val="28"/>
          <w:lang w:val="kk-KZ"/>
        </w:rPr>
        <w:object w:dxaOrig="940" w:dyaOrig="380">
          <v:shape id="_x0000_i1136" type="#_x0000_t75" style="width:50.25pt;height:21.75pt" o:ole="">
            <v:imagedata r:id="rId294" o:title=""/>
          </v:shape>
          <o:OLEObject Type="Embed" ProgID="Equation.3" ShapeID="_x0000_i1136" DrawAspect="Content" ObjectID="_1793171085" r:id="rId295"/>
        </w:object>
      </w:r>
      <w:r w:rsidRPr="00E01F85">
        <w:rPr>
          <w:rFonts w:ascii="Times New Roman" w:hAnsi="Times New Roman"/>
          <w:sz w:val="28"/>
          <w:szCs w:val="28"/>
          <w:lang w:val="kk-KZ"/>
        </w:rPr>
        <w:t xml:space="preserve"> болса бір шешім, ал </w:t>
      </w:r>
      <w:r w:rsidRPr="00E01F85">
        <w:rPr>
          <w:rFonts w:ascii="Times New Roman" w:hAnsi="Times New Roman"/>
          <w:position w:val="-10"/>
          <w:sz w:val="28"/>
          <w:szCs w:val="28"/>
          <w:lang w:val="kk-KZ"/>
        </w:rPr>
        <w:object w:dxaOrig="940" w:dyaOrig="380">
          <v:shape id="_x0000_i1137" type="#_x0000_t75" style="width:50.25pt;height:21.75pt" o:ole="">
            <v:imagedata r:id="rId296" o:title=""/>
          </v:shape>
          <o:OLEObject Type="Embed" ProgID="Equation.3" ShapeID="_x0000_i1137" DrawAspect="Content" ObjectID="_1793171086" r:id="rId297"/>
        </w:object>
      </w:r>
      <w:r w:rsidRPr="00E01F85">
        <w:rPr>
          <w:rFonts w:ascii="Times New Roman" w:hAnsi="Times New Roman"/>
          <w:sz w:val="28"/>
          <w:szCs w:val="28"/>
          <w:lang w:val="kk-KZ"/>
        </w:rPr>
        <w:t xml:space="preserve"> болғанда екі нақты шешімі болады:</w:t>
      </w:r>
    </w:p>
    <w:p w:rsidR="00E01F85" w:rsidRPr="00E01F85" w:rsidRDefault="00E01F85" w:rsidP="00E01F85">
      <w:pPr>
        <w:spacing w:after="0" w:line="240" w:lineRule="auto"/>
        <w:ind w:firstLine="567"/>
        <w:jc w:val="center"/>
        <w:rPr>
          <w:rFonts w:ascii="Times New Roman" w:hAnsi="Times New Roman"/>
          <w:sz w:val="28"/>
          <w:szCs w:val="28"/>
          <w:lang w:val="kk-KZ"/>
        </w:rPr>
      </w:pPr>
      <w:r w:rsidRPr="00E01F85">
        <w:rPr>
          <w:rFonts w:ascii="Times New Roman" w:hAnsi="Times New Roman"/>
          <w:position w:val="-24"/>
          <w:sz w:val="28"/>
          <w:szCs w:val="28"/>
          <w:lang w:val="kk-KZ"/>
        </w:rPr>
        <w:object w:dxaOrig="2040" w:dyaOrig="720">
          <v:shape id="_x0000_i1138" type="#_x0000_t75" style="width:100.5pt;height:36pt" o:ole="">
            <v:imagedata r:id="rId298" o:title=""/>
          </v:shape>
          <o:OLEObject Type="Embed" ProgID="Equation.3" ShapeID="_x0000_i1138" DrawAspect="Content" ObjectID="_1793171087" r:id="rId299"/>
        </w:object>
      </w:r>
      <w:r w:rsidRPr="00E01F85">
        <w:rPr>
          <w:rFonts w:ascii="Times New Roman" w:hAnsi="Times New Roman"/>
          <w:position w:val="-24"/>
          <w:sz w:val="28"/>
          <w:szCs w:val="28"/>
          <w:lang w:val="kk-KZ"/>
        </w:rPr>
        <w:object w:dxaOrig="2040" w:dyaOrig="720">
          <v:shape id="_x0000_i1139" type="#_x0000_t75" style="width:100.5pt;height:36pt" o:ole="">
            <v:imagedata r:id="rId300" o:title=""/>
          </v:shape>
          <o:OLEObject Type="Embed" ProgID="Equation.3" ShapeID="_x0000_i1139" DrawAspect="Content" ObjectID="_1793171088" r:id="rId301"/>
        </w:object>
      </w:r>
    </w:p>
    <w:p w:rsidR="00E01F85" w:rsidRPr="00E01F85" w:rsidRDefault="00E01F85" w:rsidP="00E01F85">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Е</w:t>
      </w:r>
      <w:r w:rsidRPr="00E01F85">
        <w:rPr>
          <w:rFonts w:ascii="Times New Roman" w:hAnsi="Times New Roman"/>
          <w:sz w:val="28"/>
          <w:szCs w:val="28"/>
          <w:lang w:val="kk-KZ"/>
        </w:rPr>
        <w:t xml:space="preserve">сеп шарты бойынша х, 0&lt;x&lt;p екі жақты теңсіздігін қанағаттандыруы керек және оны ескере отырып p&gt;d теңсіздігінің орындалуының қажеттілігін көреміз. Осылайша, алгебралық жолмен келесі қорытынды аламыз: </w:t>
      </w:r>
      <w:r w:rsidRPr="00E01F85">
        <w:rPr>
          <w:rFonts w:ascii="Times New Roman" w:hAnsi="Times New Roman"/>
          <w:position w:val="-10"/>
          <w:sz w:val="28"/>
          <w:szCs w:val="28"/>
          <w:lang w:val="kk-KZ"/>
        </w:rPr>
        <w:object w:dxaOrig="940" w:dyaOrig="380">
          <v:shape id="_x0000_i1140" type="#_x0000_t75" style="width:50.25pt;height:21.75pt" o:ole="">
            <v:imagedata r:id="rId292" o:title=""/>
          </v:shape>
          <o:OLEObject Type="Embed" ProgID="Equation.3" ShapeID="_x0000_i1140" DrawAspect="Content" ObjectID="_1793171089" r:id="rId302"/>
        </w:object>
      </w:r>
      <w:r w:rsidRPr="00E01F85">
        <w:rPr>
          <w:rFonts w:ascii="Times New Roman" w:hAnsi="Times New Roman"/>
          <w:sz w:val="28"/>
          <w:szCs w:val="28"/>
          <w:lang w:val="kk-KZ"/>
        </w:rPr>
        <w:t xml:space="preserve">болса есептің шешімі жоқ; </w:t>
      </w:r>
      <w:r w:rsidRPr="00E01F85">
        <w:rPr>
          <w:rFonts w:ascii="Times New Roman" w:hAnsi="Times New Roman"/>
          <w:position w:val="-10"/>
          <w:sz w:val="28"/>
          <w:szCs w:val="28"/>
          <w:lang w:val="kk-KZ"/>
        </w:rPr>
        <w:object w:dxaOrig="940" w:dyaOrig="380">
          <v:shape id="_x0000_i1141" type="#_x0000_t75" style="width:50.25pt;height:21.75pt" o:ole="">
            <v:imagedata r:id="rId294" o:title=""/>
          </v:shape>
          <o:OLEObject Type="Embed" ProgID="Equation.3" ShapeID="_x0000_i1141" DrawAspect="Content" ObjectID="_1793171090" r:id="rId303"/>
        </w:object>
      </w:r>
      <w:r w:rsidRPr="00E01F85">
        <w:rPr>
          <w:rFonts w:ascii="Times New Roman" w:hAnsi="Times New Roman"/>
          <w:sz w:val="28"/>
          <w:szCs w:val="28"/>
          <w:lang w:val="kk-KZ"/>
        </w:rPr>
        <w:t xml:space="preserve"> - бір шешім, </w:t>
      </w:r>
      <w:r w:rsidRPr="00E01F85">
        <w:rPr>
          <w:rFonts w:ascii="Times New Roman" w:hAnsi="Times New Roman"/>
          <w:position w:val="-10"/>
          <w:sz w:val="28"/>
          <w:szCs w:val="28"/>
          <w:lang w:val="kk-KZ"/>
        </w:rPr>
        <w:object w:dxaOrig="1340" w:dyaOrig="380">
          <v:shape id="_x0000_i1142" type="#_x0000_t75" style="width:64.5pt;height:21.75pt" o:ole="">
            <v:imagedata r:id="rId304" o:title=""/>
          </v:shape>
          <o:OLEObject Type="Embed" ProgID="Equation.3" ShapeID="_x0000_i1142" DrawAspect="Content" ObjectID="_1793171091" r:id="rId305"/>
        </w:object>
      </w:r>
      <w:r w:rsidRPr="00E01F85">
        <w:rPr>
          <w:rFonts w:ascii="Times New Roman" w:hAnsi="Times New Roman"/>
          <w:sz w:val="28"/>
          <w:szCs w:val="28"/>
          <w:lang w:val="kk-KZ"/>
        </w:rPr>
        <w:t xml:space="preserve">- екі шешімі; </w:t>
      </w:r>
      <w:r w:rsidRPr="00E01F85">
        <w:rPr>
          <w:rFonts w:ascii="Times New Roman" w:hAnsi="Times New Roman"/>
          <w:position w:val="-10"/>
          <w:sz w:val="28"/>
          <w:szCs w:val="28"/>
          <w:lang w:val="kk-KZ"/>
        </w:rPr>
        <w:object w:dxaOrig="620" w:dyaOrig="320">
          <v:shape id="_x0000_i1143" type="#_x0000_t75" style="width:28.5pt;height:14.25pt" o:ole="">
            <v:imagedata r:id="rId306" o:title=""/>
          </v:shape>
          <o:OLEObject Type="Embed" ProgID="Equation.3" ShapeID="_x0000_i1143" DrawAspect="Content" ObjectID="_1793171092" r:id="rId307"/>
        </w:object>
      </w:r>
      <w:r w:rsidRPr="00E01F85">
        <w:rPr>
          <w:rFonts w:ascii="Times New Roman" w:hAnsi="Times New Roman"/>
          <w:sz w:val="28"/>
          <w:szCs w:val="28"/>
          <w:lang w:val="kk-KZ"/>
        </w:rPr>
        <w:t xml:space="preserve"> есептің шешімі болмайды. Алайда </w:t>
      </w:r>
      <w:r w:rsidRPr="00E01F85">
        <w:rPr>
          <w:rFonts w:ascii="Times New Roman" w:hAnsi="Times New Roman"/>
          <w:position w:val="-10"/>
          <w:sz w:val="28"/>
          <w:szCs w:val="28"/>
          <w:lang w:val="kk-KZ"/>
        </w:rPr>
        <w:object w:dxaOrig="1340" w:dyaOrig="380">
          <v:shape id="_x0000_i1144" type="#_x0000_t75" style="width:64.5pt;height:21.75pt" o:ole="">
            <v:imagedata r:id="rId304" o:title=""/>
          </v:shape>
          <o:OLEObject Type="Embed" ProgID="Equation.3" ShapeID="_x0000_i1144" DrawAspect="Content" ObjectID="_1793171093" r:id="rId308"/>
        </w:object>
      </w:r>
      <w:r w:rsidRPr="00E01F85">
        <w:rPr>
          <w:rFonts w:ascii="Times New Roman" w:hAnsi="Times New Roman"/>
          <w:sz w:val="28"/>
          <w:szCs w:val="28"/>
          <w:lang w:val="kk-KZ"/>
        </w:rPr>
        <w:t xml:space="preserve"> жағдайында да бір ғана төртбұрыш салуға болады, себебі </w:t>
      </w:r>
      <w:r w:rsidRPr="00E01F85">
        <w:rPr>
          <w:rFonts w:ascii="Times New Roman" w:hAnsi="Times New Roman"/>
          <w:position w:val="-10"/>
          <w:sz w:val="28"/>
          <w:szCs w:val="28"/>
          <w:lang w:val="kk-KZ"/>
        </w:rPr>
        <w:object w:dxaOrig="1120" w:dyaOrig="340">
          <v:shape id="_x0000_i1145" type="#_x0000_t75" style="width:57.75pt;height:14.25pt" o:ole="">
            <v:imagedata r:id="rId309" o:title=""/>
          </v:shape>
          <o:OLEObject Type="Embed" ProgID="Equation.3" ShapeID="_x0000_i1145" DrawAspect="Content" ObjectID="_1793171094" r:id="rId310"/>
        </w:object>
      </w:r>
      <w:r w:rsidRPr="00E01F85">
        <w:rPr>
          <w:rFonts w:ascii="Times New Roman" w:hAnsi="Times New Roman"/>
          <w:sz w:val="28"/>
          <w:szCs w:val="28"/>
          <w:lang w:val="kk-KZ"/>
        </w:rPr>
        <w:t>, яғни белгісіз қабырғаның екінші мәні ізделінді төртбұрыштың екінші қабырғасы болып табылады</w:t>
      </w:r>
      <w:r w:rsidR="00852480">
        <w:rPr>
          <w:rFonts w:ascii="Times New Roman" w:hAnsi="Times New Roman"/>
          <w:sz w:val="28"/>
          <w:szCs w:val="28"/>
          <w:lang w:val="kk-KZ"/>
        </w:rPr>
        <w:t xml:space="preserve"> </w:t>
      </w:r>
      <w:r w:rsidR="00852480" w:rsidRPr="00852480">
        <w:rPr>
          <w:rFonts w:ascii="Times New Roman" w:hAnsi="Times New Roman"/>
          <w:sz w:val="28"/>
          <w:szCs w:val="28"/>
          <w:lang w:val="kk-KZ"/>
        </w:rPr>
        <w:t>[</w:t>
      </w:r>
      <w:r w:rsidR="00121163">
        <w:rPr>
          <w:rFonts w:ascii="Times New Roman" w:hAnsi="Times New Roman"/>
          <w:sz w:val="28"/>
          <w:szCs w:val="28"/>
          <w:lang w:val="kk-KZ" w:eastAsia="ru-RU"/>
        </w:rPr>
        <w:t>201</w:t>
      </w:r>
      <w:r w:rsidR="00852480" w:rsidRPr="00852480">
        <w:rPr>
          <w:rFonts w:ascii="Times New Roman" w:hAnsi="Times New Roman"/>
          <w:sz w:val="28"/>
          <w:szCs w:val="28"/>
          <w:lang w:val="kk-KZ"/>
        </w:rPr>
        <w:t>]</w:t>
      </w:r>
      <w:r w:rsidRPr="00E01F85">
        <w:rPr>
          <w:rFonts w:ascii="Times New Roman" w:hAnsi="Times New Roman"/>
          <w:sz w:val="28"/>
          <w:szCs w:val="28"/>
          <w:lang w:val="kk-KZ"/>
        </w:rPr>
        <w:t>.</w:t>
      </w:r>
    </w:p>
    <w:p w:rsidR="002B4C66" w:rsidRPr="00126A4D" w:rsidRDefault="0089574F" w:rsidP="002B4C66">
      <w:pPr>
        <w:spacing w:after="0" w:line="240" w:lineRule="auto"/>
        <w:ind w:firstLine="567"/>
        <w:jc w:val="both"/>
        <w:rPr>
          <w:rFonts w:ascii="Times New Roman" w:eastAsia="Times New Roman" w:hAnsi="Times New Roman"/>
          <w:i/>
          <w:color w:val="212322"/>
          <w:sz w:val="28"/>
          <w:szCs w:val="28"/>
          <w:lang w:val="kk-KZ" w:eastAsia="ru-RU"/>
        </w:rPr>
      </w:pPr>
      <w:r>
        <w:rPr>
          <w:rFonts w:ascii="Times New Roman" w:hAnsi="Times New Roman"/>
          <w:b/>
          <w:sz w:val="28"/>
          <w:szCs w:val="28"/>
          <w:lang w:val="kk-KZ" w:eastAsia="ru-RU"/>
        </w:rPr>
        <w:t>3</w:t>
      </w:r>
      <w:r w:rsidRPr="0089574F">
        <w:rPr>
          <w:rFonts w:ascii="Times New Roman" w:hAnsi="Times New Roman"/>
          <w:b/>
          <w:sz w:val="28"/>
          <w:szCs w:val="28"/>
          <w:lang w:val="kk-KZ" w:eastAsia="ru-RU"/>
        </w:rPr>
        <w:t>-есеп.</w:t>
      </w:r>
      <w:r w:rsidR="002B4C66" w:rsidRPr="0089574F">
        <w:rPr>
          <w:rFonts w:ascii="Times New Roman" w:eastAsia="Times New Roman" w:hAnsi="Times New Roman"/>
          <w:b/>
          <w:i/>
          <w:color w:val="212322"/>
          <w:sz w:val="28"/>
          <w:szCs w:val="28"/>
          <w:lang w:val="kk-KZ" w:eastAsia="ru-RU"/>
        </w:rPr>
        <w:t xml:space="preserve"> </w:t>
      </w:r>
      <w:r w:rsidR="002B4C66" w:rsidRPr="0089574F">
        <w:rPr>
          <w:rFonts w:ascii="Times New Roman" w:eastAsia="Times New Roman" w:hAnsi="Times New Roman"/>
          <w:i/>
          <w:color w:val="0D0D0D" w:themeColor="text1" w:themeTint="F2"/>
          <w:sz w:val="28"/>
          <w:szCs w:val="28"/>
          <w:lang w:val="kk-KZ" w:eastAsia="ru-RU"/>
        </w:rPr>
        <w:t>с гипотенузасы мен тікбұрыштың l биссектрисасы арқылы тікбұрышты үшбұрыш салу.</w:t>
      </w:r>
    </w:p>
    <w:p w:rsidR="002A05FD" w:rsidRDefault="002B4C66" w:rsidP="002B4C66">
      <w:pPr>
        <w:spacing w:after="0" w:line="240" w:lineRule="auto"/>
        <w:ind w:firstLine="567"/>
        <w:jc w:val="both"/>
        <w:rPr>
          <w:rFonts w:ascii="Times New Roman" w:hAnsi="Times New Roman"/>
          <w:sz w:val="28"/>
          <w:szCs w:val="28"/>
          <w:lang w:val="kk-KZ"/>
        </w:rPr>
      </w:pPr>
      <w:r w:rsidRPr="00B3166A">
        <w:rPr>
          <w:rStyle w:val="ezkurwreuab5ozgtqnkl"/>
          <w:rFonts w:ascii="Times New Roman" w:hAnsi="Times New Roman"/>
          <w:b/>
          <w:sz w:val="28"/>
          <w:szCs w:val="28"/>
          <w:lang w:val="kk-KZ"/>
        </w:rPr>
        <w:t>Талдау.</w:t>
      </w:r>
      <w:r w:rsidRPr="00B3166A">
        <w:rPr>
          <w:rFonts w:ascii="Times New Roman" w:hAnsi="Times New Roman"/>
          <w:sz w:val="28"/>
          <w:szCs w:val="28"/>
          <w:lang w:val="kk-KZ"/>
        </w:rPr>
        <w:t xml:space="preserve"> Ізделінді үшбұрыштың тік бұрышынан түсірілген </w:t>
      </w:r>
      <w:r w:rsidRPr="00B3166A">
        <w:rPr>
          <w:rFonts w:ascii="Times New Roman" w:eastAsia="Times New Roman" w:hAnsi="Times New Roman"/>
          <w:color w:val="212322"/>
          <w:sz w:val="28"/>
          <w:szCs w:val="28"/>
          <w:lang w:val="kk-KZ" w:eastAsia="ru-RU"/>
        </w:rPr>
        <w:t>h</w:t>
      </w:r>
      <w:r w:rsidRPr="00B3166A">
        <w:rPr>
          <w:rFonts w:ascii="Times New Roman" w:hAnsi="Times New Roman"/>
          <w:sz w:val="28"/>
          <w:szCs w:val="28"/>
          <w:lang w:val="kk-KZ"/>
        </w:rPr>
        <w:t xml:space="preserve"> биіктігін </w:t>
      </w:r>
      <w:r w:rsidRPr="00B3166A">
        <w:rPr>
          <w:rStyle w:val="ezkurwreuab5ozgtqnkl"/>
          <w:rFonts w:ascii="Times New Roman" w:hAnsi="Times New Roman"/>
          <w:sz w:val="28"/>
          <w:szCs w:val="28"/>
          <w:lang w:val="kk-KZ"/>
        </w:rPr>
        <w:t>анықтасақ</w:t>
      </w:r>
      <w:r w:rsidRPr="00B3166A">
        <w:rPr>
          <w:rFonts w:ascii="Times New Roman" w:hAnsi="Times New Roman"/>
          <w:sz w:val="28"/>
          <w:szCs w:val="28"/>
          <w:lang w:val="kk-KZ"/>
        </w:rPr>
        <w:t xml:space="preserve"> </w:t>
      </w:r>
      <w:r w:rsidRPr="00B3166A">
        <w:rPr>
          <w:rStyle w:val="ezkurwreuab5ozgtqnkl"/>
          <w:rFonts w:ascii="Times New Roman" w:hAnsi="Times New Roman"/>
          <w:sz w:val="28"/>
          <w:szCs w:val="28"/>
          <w:lang w:val="kk-KZ"/>
        </w:rPr>
        <w:t>есеп</w:t>
      </w:r>
      <w:r w:rsidRPr="00B3166A">
        <w:rPr>
          <w:rFonts w:ascii="Times New Roman" w:hAnsi="Times New Roman"/>
          <w:sz w:val="28"/>
          <w:szCs w:val="28"/>
          <w:lang w:val="kk-KZ"/>
        </w:rPr>
        <w:t xml:space="preserve"> </w:t>
      </w:r>
      <w:r w:rsidRPr="00B3166A">
        <w:rPr>
          <w:rStyle w:val="ezkurwreuab5ozgtqnkl"/>
          <w:rFonts w:ascii="Times New Roman" w:hAnsi="Times New Roman"/>
          <w:sz w:val="28"/>
          <w:szCs w:val="28"/>
          <w:lang w:val="kk-KZ"/>
        </w:rPr>
        <w:t>оңай</w:t>
      </w:r>
      <w:r w:rsidRPr="00B3166A">
        <w:rPr>
          <w:rFonts w:ascii="Times New Roman" w:hAnsi="Times New Roman"/>
          <w:sz w:val="28"/>
          <w:szCs w:val="28"/>
          <w:lang w:val="kk-KZ"/>
        </w:rPr>
        <w:t xml:space="preserve"> </w:t>
      </w:r>
      <w:r w:rsidRPr="00B3166A">
        <w:rPr>
          <w:rStyle w:val="ezkurwreuab5ozgtqnkl"/>
          <w:rFonts w:ascii="Times New Roman" w:hAnsi="Times New Roman"/>
          <w:sz w:val="28"/>
          <w:szCs w:val="28"/>
          <w:lang w:val="kk-KZ"/>
        </w:rPr>
        <w:t>шығады.</w:t>
      </w:r>
      <w:r w:rsidRPr="00B3166A">
        <w:rPr>
          <w:rFonts w:ascii="Times New Roman" w:hAnsi="Times New Roman"/>
          <w:sz w:val="28"/>
          <w:szCs w:val="28"/>
          <w:lang w:val="kk-KZ"/>
        </w:rPr>
        <w:t xml:space="preserve"> </w:t>
      </w:r>
    </w:p>
    <w:p w:rsidR="002B4C66" w:rsidRPr="002A05FD" w:rsidRDefault="00134410" w:rsidP="002A05FD">
      <w:pPr>
        <w:spacing w:after="0" w:line="240" w:lineRule="auto"/>
        <w:ind w:firstLine="567"/>
        <w:jc w:val="both"/>
        <w:rPr>
          <w:rFonts w:ascii="Times New Roman" w:eastAsia="Times New Roman" w:hAnsi="Times New Roman"/>
          <w:sz w:val="28"/>
          <w:szCs w:val="28"/>
          <w:lang w:val="kk-KZ" w:eastAsia="ru-RU"/>
        </w:rPr>
      </w:pPr>
      <w:r>
        <w:rPr>
          <w:rStyle w:val="ezkurwreuab5ozgtqnkl"/>
          <w:rFonts w:ascii="Times New Roman" w:hAnsi="Times New Roman"/>
          <w:sz w:val="28"/>
          <w:szCs w:val="28"/>
          <w:lang w:val="kk-KZ"/>
        </w:rPr>
        <w:lastRenderedPageBreak/>
        <w:t>40</w:t>
      </w:r>
      <w:r>
        <w:rPr>
          <w:rFonts w:ascii="Times New Roman" w:hAnsi="Times New Roman"/>
          <w:sz w:val="28"/>
          <w:szCs w:val="28"/>
          <w:lang w:val="kk-KZ"/>
        </w:rPr>
        <w:t>а</w:t>
      </w:r>
      <w:r w:rsidR="002B4C66" w:rsidRPr="00B3166A">
        <w:rPr>
          <w:rFonts w:ascii="Times New Roman" w:hAnsi="Times New Roman"/>
          <w:sz w:val="28"/>
          <w:szCs w:val="28"/>
          <w:lang w:val="kk-KZ"/>
        </w:rPr>
        <w:t>-</w:t>
      </w:r>
      <w:r w:rsidR="002B4C66" w:rsidRPr="00B3166A">
        <w:rPr>
          <w:rStyle w:val="ezkurwreuab5ozgtqnkl"/>
          <w:rFonts w:ascii="Times New Roman" w:hAnsi="Times New Roman"/>
          <w:sz w:val="28"/>
          <w:szCs w:val="28"/>
          <w:lang w:val="kk-KZ"/>
        </w:rPr>
        <w:t>суреттен</w:t>
      </w:r>
      <w:r w:rsidR="002B4C66" w:rsidRPr="00B3166A">
        <w:rPr>
          <w:rFonts w:ascii="Times New Roman" w:hAnsi="Times New Roman"/>
          <w:sz w:val="28"/>
          <w:szCs w:val="28"/>
          <w:lang w:val="kk-KZ"/>
        </w:rPr>
        <w:t xml:space="preserve"> мынаны </w:t>
      </w:r>
      <w:r w:rsidR="002B4C66" w:rsidRPr="00B3166A">
        <w:rPr>
          <w:rStyle w:val="ezkurwreuab5ozgtqnkl"/>
          <w:rFonts w:ascii="Times New Roman" w:hAnsi="Times New Roman"/>
          <w:sz w:val="28"/>
          <w:szCs w:val="28"/>
          <w:lang w:val="kk-KZ"/>
        </w:rPr>
        <w:t>көруге</w:t>
      </w:r>
      <w:r w:rsidR="002B4C66" w:rsidRPr="00B3166A">
        <w:rPr>
          <w:rFonts w:ascii="Times New Roman" w:hAnsi="Times New Roman"/>
          <w:sz w:val="28"/>
          <w:szCs w:val="28"/>
          <w:lang w:val="kk-KZ"/>
        </w:rPr>
        <w:t xml:space="preserve"> болады:</w:t>
      </w:r>
      <w:r w:rsidR="002A05FD">
        <w:rPr>
          <w:rFonts w:ascii="Times New Roman" w:eastAsia="Times New Roman" w:hAnsi="Times New Roman"/>
          <w:sz w:val="28"/>
          <w:szCs w:val="28"/>
          <w:lang w:val="kk-KZ" w:eastAsia="ru-RU"/>
        </w:rPr>
        <w:t xml:space="preserve"> </w:t>
      </w:r>
      <w:r w:rsidR="002B4C66" w:rsidRPr="00B3166A">
        <w:rPr>
          <w:rFonts w:ascii="Times New Roman" w:eastAsia="Times New Roman" w:hAnsi="Times New Roman"/>
          <w:position w:val="-12"/>
          <w:sz w:val="28"/>
          <w:szCs w:val="28"/>
          <w:lang w:val="kk-KZ" w:eastAsia="ru-RU"/>
        </w:rPr>
        <w:object w:dxaOrig="2055" w:dyaOrig="375">
          <v:shape id="_x0000_i1146" type="#_x0000_t75" style="width:100.5pt;height:21.75pt" o:ole="">
            <v:imagedata r:id="rId311" o:title=""/>
          </v:shape>
          <o:OLEObject Type="Embed" ProgID="Equation.3" ShapeID="_x0000_i1146" DrawAspect="Content" ObjectID="_1793171095" r:id="rId312"/>
        </w:object>
      </w:r>
      <w:r w:rsidR="002B4C66" w:rsidRPr="00B3166A">
        <w:rPr>
          <w:rFonts w:ascii="Times New Roman" w:eastAsia="Times New Roman" w:hAnsi="Times New Roman"/>
          <w:color w:val="212322"/>
          <w:sz w:val="28"/>
          <w:szCs w:val="28"/>
          <w:lang w:val="kk-KZ" w:eastAsia="ru-RU"/>
        </w:rPr>
        <w:t xml:space="preserve">, яғни </w:t>
      </w:r>
      <w:r w:rsidR="002A05FD" w:rsidRPr="002A05FD">
        <w:rPr>
          <w:rFonts w:ascii="Times New Roman" w:eastAsia="Times New Roman" w:hAnsi="Times New Roman"/>
          <w:position w:val="-30"/>
          <w:sz w:val="28"/>
          <w:szCs w:val="28"/>
          <w:lang w:val="kk-KZ" w:eastAsia="ru-RU"/>
        </w:rPr>
        <w:object w:dxaOrig="2620" w:dyaOrig="740">
          <v:shape id="_x0000_i1147" type="#_x0000_t75" style="width:129.75pt;height:36pt" o:ole="">
            <v:imagedata r:id="rId313" o:title=""/>
          </v:shape>
          <o:OLEObject Type="Embed" ProgID="Equation.3" ShapeID="_x0000_i1147" DrawAspect="Content" ObjectID="_1793171096" r:id="rId314"/>
        </w:object>
      </w:r>
      <w:r w:rsidR="002A05FD">
        <w:rPr>
          <w:rFonts w:ascii="Times New Roman" w:eastAsia="Times New Roman" w:hAnsi="Times New Roman"/>
          <w:sz w:val="28"/>
          <w:szCs w:val="28"/>
          <w:lang w:val="kk-KZ" w:eastAsia="ru-RU"/>
        </w:rPr>
        <w:t xml:space="preserve"> </w:t>
      </w:r>
      <w:r w:rsidR="002B4C66" w:rsidRPr="00B3166A">
        <w:rPr>
          <w:rFonts w:ascii="Times New Roman" w:eastAsia="Times New Roman" w:hAnsi="Times New Roman"/>
          <w:color w:val="212322"/>
          <w:sz w:val="28"/>
          <w:szCs w:val="28"/>
          <w:lang w:val="kk-KZ" w:eastAsia="ru-RU"/>
        </w:rPr>
        <w:t xml:space="preserve">немесе </w:t>
      </w:r>
      <w:r w:rsidR="002B4C66" w:rsidRPr="00B3166A">
        <w:rPr>
          <w:rFonts w:ascii="Times New Roman" w:eastAsia="Times New Roman" w:hAnsi="Times New Roman"/>
          <w:position w:val="-12"/>
          <w:sz w:val="28"/>
          <w:szCs w:val="28"/>
          <w:lang w:val="kk-KZ" w:eastAsia="ru-RU"/>
        </w:rPr>
        <w:object w:dxaOrig="1980" w:dyaOrig="435">
          <v:shape id="_x0000_i1148" type="#_x0000_t75" style="width:100.5pt;height:21.75pt" o:ole="">
            <v:imagedata r:id="rId315" o:title=""/>
          </v:shape>
          <o:OLEObject Type="Embed" ProgID="Equation.3" ShapeID="_x0000_i1148" DrawAspect="Content" ObjectID="_1793171097" r:id="rId316"/>
        </w:object>
      </w:r>
      <w:r w:rsidR="002B4C66" w:rsidRPr="00B3166A">
        <w:rPr>
          <w:rFonts w:ascii="Times New Roman" w:eastAsia="Times New Roman" w:hAnsi="Times New Roman"/>
          <w:color w:val="212322"/>
          <w:sz w:val="28"/>
          <w:szCs w:val="28"/>
          <w:lang w:val="kk-KZ" w:eastAsia="ru-RU"/>
        </w:rPr>
        <w:t xml:space="preserve">     (1)</w:t>
      </w:r>
    </w:p>
    <w:p w:rsidR="00A01FA7" w:rsidRPr="00B3166A" w:rsidRDefault="00A01FA7" w:rsidP="00A01FA7">
      <w:pPr>
        <w:spacing w:after="0" w:line="240" w:lineRule="auto"/>
        <w:ind w:firstLine="567"/>
        <w:jc w:val="both"/>
        <w:rPr>
          <w:rFonts w:ascii="Times New Roman" w:eastAsia="Times New Roman" w:hAnsi="Times New Roman"/>
          <w:sz w:val="28"/>
          <w:szCs w:val="28"/>
          <w:lang w:val="kk-KZ" w:eastAsia="ru-RU"/>
        </w:rPr>
      </w:pPr>
      <w:r w:rsidRPr="00B3166A">
        <w:rPr>
          <w:rFonts w:ascii="Times New Roman" w:eastAsia="Times New Roman" w:hAnsi="Times New Roman"/>
          <w:sz w:val="28"/>
          <w:szCs w:val="28"/>
          <w:lang w:val="kk-KZ" w:eastAsia="ru-RU"/>
        </w:rPr>
        <w:t>Бұл қатынастан белгісіз a және b катеттерін жоямыз. Ол үшін осы катеттер қанағаттандыратын тағы екі теңдеу құрамыз</w:t>
      </w:r>
    </w:p>
    <w:p w:rsidR="00A01FA7" w:rsidRPr="00B3166A" w:rsidRDefault="00A01FA7" w:rsidP="00A01FA7">
      <w:pPr>
        <w:spacing w:after="0" w:line="240" w:lineRule="auto"/>
        <w:jc w:val="center"/>
        <w:rPr>
          <w:rFonts w:ascii="Times New Roman" w:eastAsia="Times New Roman" w:hAnsi="Times New Roman"/>
          <w:color w:val="212322"/>
          <w:sz w:val="28"/>
          <w:szCs w:val="28"/>
          <w:lang w:eastAsia="ru-RU"/>
        </w:rPr>
      </w:pPr>
      <w:r w:rsidRPr="00B3166A">
        <w:rPr>
          <w:rFonts w:ascii="Times New Roman" w:eastAsia="Times New Roman" w:hAnsi="Times New Roman"/>
          <w:position w:val="-10"/>
          <w:sz w:val="28"/>
          <w:szCs w:val="28"/>
          <w:lang w:val="kk-KZ" w:eastAsia="ru-RU"/>
        </w:rPr>
        <w:object w:dxaOrig="1455" w:dyaOrig="375">
          <v:shape id="_x0000_i1149" type="#_x0000_t75" style="width:1in;height:21.75pt" o:ole="">
            <v:imagedata r:id="rId317" o:title=""/>
          </v:shape>
          <o:OLEObject Type="Embed" ProgID="Equation.3" ShapeID="_x0000_i1149" DrawAspect="Content" ObjectID="_1793171098" r:id="rId318"/>
        </w:object>
      </w:r>
      <w:r w:rsidRPr="00B3166A">
        <w:rPr>
          <w:rFonts w:ascii="Times New Roman" w:eastAsia="Times New Roman" w:hAnsi="Times New Roman"/>
          <w:color w:val="212322"/>
          <w:sz w:val="28"/>
          <w:szCs w:val="28"/>
          <w:lang w:eastAsia="ru-RU"/>
        </w:rPr>
        <w:t xml:space="preserve"> </w:t>
      </w:r>
      <w:r w:rsidR="004C321A">
        <w:rPr>
          <w:rFonts w:ascii="Times New Roman" w:eastAsia="Times New Roman" w:hAnsi="Times New Roman"/>
          <w:color w:val="212322"/>
          <w:sz w:val="28"/>
          <w:szCs w:val="28"/>
          <w:lang w:eastAsia="ru-RU"/>
        </w:rPr>
        <w:t xml:space="preserve">                     </w:t>
      </w:r>
      <w:r w:rsidRPr="00B3166A">
        <w:rPr>
          <w:rFonts w:ascii="Times New Roman" w:eastAsia="Times New Roman" w:hAnsi="Times New Roman"/>
          <w:color w:val="212322"/>
          <w:sz w:val="28"/>
          <w:szCs w:val="28"/>
          <w:lang w:eastAsia="ru-RU"/>
        </w:rPr>
        <w:t>(2)</w:t>
      </w:r>
    </w:p>
    <w:p w:rsidR="00A01FA7" w:rsidRPr="00B3166A" w:rsidRDefault="00A01FA7" w:rsidP="00A01FA7">
      <w:pPr>
        <w:spacing w:after="0" w:line="240" w:lineRule="auto"/>
        <w:jc w:val="center"/>
        <w:rPr>
          <w:rFonts w:ascii="Times New Roman" w:eastAsia="Times New Roman" w:hAnsi="Times New Roman"/>
          <w:color w:val="212322"/>
          <w:sz w:val="28"/>
          <w:szCs w:val="28"/>
          <w:lang w:eastAsia="ru-RU"/>
        </w:rPr>
      </w:pPr>
      <w:r w:rsidRPr="00B3166A">
        <w:rPr>
          <w:rFonts w:ascii="Times New Roman" w:eastAsia="Times New Roman" w:hAnsi="Times New Roman"/>
          <w:position w:val="-26"/>
          <w:sz w:val="28"/>
          <w:szCs w:val="28"/>
          <w:lang w:val="kk-KZ" w:eastAsia="ru-RU"/>
        </w:rPr>
        <w:object w:dxaOrig="1320" w:dyaOrig="705">
          <v:shape id="_x0000_i1150" type="#_x0000_t75" style="width:64.5pt;height:36pt" o:ole="">
            <v:imagedata r:id="rId319" o:title=""/>
          </v:shape>
          <o:OLEObject Type="Embed" ProgID="Equation.3" ShapeID="_x0000_i1150" DrawAspect="Content" ObjectID="_1793171099" r:id="rId320"/>
        </w:object>
      </w:r>
      <w:r w:rsidR="004C321A">
        <w:rPr>
          <w:rFonts w:ascii="Times New Roman" w:eastAsia="Times New Roman" w:hAnsi="Times New Roman"/>
          <w:color w:val="212322"/>
          <w:sz w:val="28"/>
          <w:szCs w:val="28"/>
          <w:lang w:eastAsia="ru-RU"/>
        </w:rPr>
        <w:t xml:space="preserve">                       </w:t>
      </w:r>
      <w:r w:rsidRPr="00B3166A">
        <w:rPr>
          <w:rFonts w:ascii="Times New Roman" w:eastAsia="Times New Roman" w:hAnsi="Times New Roman"/>
          <w:color w:val="212322"/>
          <w:sz w:val="28"/>
          <w:szCs w:val="28"/>
          <w:lang w:eastAsia="ru-RU"/>
        </w:rPr>
        <w:t xml:space="preserve"> (3)</w:t>
      </w:r>
    </w:p>
    <w:p w:rsidR="00A01FA7" w:rsidRPr="00B3166A" w:rsidRDefault="00A01FA7" w:rsidP="00A01FA7">
      <w:pPr>
        <w:spacing w:after="0" w:line="240" w:lineRule="auto"/>
        <w:ind w:firstLine="567"/>
        <w:jc w:val="both"/>
        <w:rPr>
          <w:rFonts w:ascii="Times New Roman" w:eastAsia="Times New Roman" w:hAnsi="Times New Roman"/>
          <w:color w:val="212322"/>
          <w:sz w:val="28"/>
          <w:szCs w:val="28"/>
          <w:lang w:eastAsia="ru-RU"/>
        </w:rPr>
      </w:pPr>
      <w:r w:rsidRPr="00B3166A">
        <w:rPr>
          <w:rFonts w:ascii="Times New Roman" w:eastAsia="Times New Roman" w:hAnsi="Times New Roman"/>
          <w:color w:val="212322"/>
          <w:sz w:val="28"/>
          <w:szCs w:val="28"/>
          <w:lang w:eastAsia="ru-RU"/>
        </w:rPr>
        <w:t>Демек:</w:t>
      </w:r>
      <w:r w:rsidRPr="00B3166A">
        <w:rPr>
          <w:rFonts w:ascii="Times New Roman" w:eastAsia="Times New Roman" w:hAnsi="Times New Roman"/>
          <w:sz w:val="28"/>
          <w:szCs w:val="28"/>
          <w:lang w:val="kk-KZ" w:eastAsia="ru-RU"/>
        </w:rPr>
        <w:t xml:space="preserve"> </w:t>
      </w:r>
      <w:r w:rsidRPr="00B3166A">
        <w:rPr>
          <w:rFonts w:ascii="Times New Roman" w:eastAsia="Times New Roman" w:hAnsi="Times New Roman"/>
          <w:position w:val="-6"/>
          <w:sz w:val="28"/>
          <w:szCs w:val="28"/>
          <w:lang w:val="kk-KZ" w:eastAsia="ru-RU"/>
        </w:rPr>
        <w:object w:dxaOrig="2775" w:dyaOrig="345">
          <v:shape id="_x0000_i1151" type="#_x0000_t75" style="width:136.5pt;height:14.25pt" o:ole="">
            <v:imagedata r:id="rId321" o:title=""/>
          </v:shape>
          <o:OLEObject Type="Embed" ProgID="Equation.3" ShapeID="_x0000_i1151" DrawAspect="Content" ObjectID="_1793171100" r:id="rId322"/>
        </w:object>
      </w:r>
      <w:r w:rsidRPr="00B3166A">
        <w:rPr>
          <w:rFonts w:ascii="Times New Roman" w:eastAsia="Times New Roman" w:hAnsi="Times New Roman"/>
          <w:color w:val="212322"/>
          <w:sz w:val="28"/>
          <w:szCs w:val="28"/>
          <w:lang w:val="kk-KZ" w:eastAsia="ru-RU"/>
        </w:rPr>
        <w:t xml:space="preserve"> немесе </w:t>
      </w:r>
      <w:r w:rsidRPr="00B3166A">
        <w:rPr>
          <w:rFonts w:ascii="Times New Roman" w:eastAsia="Times New Roman" w:hAnsi="Times New Roman"/>
          <w:position w:val="-10"/>
          <w:sz w:val="28"/>
          <w:szCs w:val="28"/>
          <w:lang w:val="kk-KZ" w:eastAsia="ru-RU"/>
        </w:rPr>
        <w:object w:dxaOrig="2115" w:dyaOrig="405">
          <v:shape id="_x0000_i1152" type="#_x0000_t75" style="width:108pt;height:21.75pt" o:ole="">
            <v:imagedata r:id="rId323" o:title=""/>
          </v:shape>
          <o:OLEObject Type="Embed" ProgID="Equation.3" ShapeID="_x0000_i1152" DrawAspect="Content" ObjectID="_1793171101" r:id="rId324"/>
        </w:object>
      </w:r>
      <w:r w:rsidRPr="00B3166A">
        <w:rPr>
          <w:rFonts w:ascii="Times New Roman" w:eastAsia="Times New Roman" w:hAnsi="Times New Roman"/>
          <w:color w:val="212322"/>
          <w:sz w:val="28"/>
          <w:szCs w:val="28"/>
          <w:lang w:eastAsia="ru-RU"/>
        </w:rPr>
        <w:t xml:space="preserve"> </w:t>
      </w:r>
      <w:r w:rsidR="004C321A">
        <w:rPr>
          <w:rFonts w:ascii="Times New Roman" w:eastAsia="Times New Roman" w:hAnsi="Times New Roman"/>
          <w:color w:val="212322"/>
          <w:sz w:val="28"/>
          <w:szCs w:val="28"/>
          <w:lang w:eastAsia="ru-RU"/>
        </w:rPr>
        <w:t xml:space="preserve">              </w:t>
      </w:r>
      <w:proofErr w:type="gramStart"/>
      <w:r w:rsidR="004C321A">
        <w:rPr>
          <w:rFonts w:ascii="Times New Roman" w:eastAsia="Times New Roman" w:hAnsi="Times New Roman"/>
          <w:color w:val="212322"/>
          <w:sz w:val="28"/>
          <w:szCs w:val="28"/>
          <w:lang w:eastAsia="ru-RU"/>
        </w:rPr>
        <w:t xml:space="preserve">   </w:t>
      </w:r>
      <w:r w:rsidRPr="00B3166A">
        <w:rPr>
          <w:rFonts w:ascii="Times New Roman" w:eastAsia="Times New Roman" w:hAnsi="Times New Roman"/>
          <w:color w:val="212322"/>
          <w:sz w:val="28"/>
          <w:szCs w:val="28"/>
          <w:lang w:eastAsia="ru-RU"/>
        </w:rPr>
        <w:t>(</w:t>
      </w:r>
      <w:proofErr w:type="gramEnd"/>
      <w:r w:rsidRPr="00B3166A">
        <w:rPr>
          <w:rFonts w:ascii="Times New Roman" w:eastAsia="Times New Roman" w:hAnsi="Times New Roman"/>
          <w:color w:val="212322"/>
          <w:sz w:val="28"/>
          <w:szCs w:val="28"/>
          <w:lang w:eastAsia="ru-RU"/>
        </w:rPr>
        <w:t>4)</w:t>
      </w:r>
    </w:p>
    <w:p w:rsidR="00A01FA7" w:rsidRPr="00B3166A" w:rsidRDefault="00A01FA7" w:rsidP="00A01FA7">
      <w:pPr>
        <w:spacing w:after="0" w:line="240" w:lineRule="auto"/>
        <w:ind w:firstLine="567"/>
        <w:jc w:val="both"/>
        <w:rPr>
          <w:rFonts w:ascii="Times New Roman" w:eastAsia="Times New Roman" w:hAnsi="Times New Roman"/>
          <w:color w:val="212322"/>
          <w:sz w:val="28"/>
          <w:szCs w:val="28"/>
          <w:lang w:val="kk-KZ" w:eastAsia="ru-RU"/>
        </w:rPr>
      </w:pPr>
      <w:r w:rsidRPr="00B3166A">
        <w:rPr>
          <w:rFonts w:ascii="Times New Roman" w:eastAsia="Times New Roman" w:hAnsi="Times New Roman"/>
          <w:color w:val="212322"/>
          <w:sz w:val="28"/>
          <w:szCs w:val="28"/>
          <w:lang w:eastAsia="ru-RU"/>
        </w:rPr>
        <w:t xml:space="preserve"> (1) формуладан:</w:t>
      </w:r>
      <w:r w:rsidRPr="00B3166A">
        <w:rPr>
          <w:rFonts w:ascii="Times New Roman" w:eastAsia="Times New Roman" w:hAnsi="Times New Roman"/>
          <w:sz w:val="28"/>
          <w:szCs w:val="28"/>
          <w:lang w:val="kk-KZ" w:eastAsia="ru-RU"/>
        </w:rPr>
        <w:t xml:space="preserve"> </w:t>
      </w:r>
      <w:r w:rsidRPr="00B3166A">
        <w:rPr>
          <w:rFonts w:ascii="Times New Roman" w:eastAsia="Times New Roman" w:hAnsi="Times New Roman"/>
          <w:position w:val="-10"/>
          <w:sz w:val="28"/>
          <w:szCs w:val="28"/>
          <w:lang w:val="kk-KZ" w:eastAsia="ru-RU"/>
        </w:rPr>
        <w:object w:dxaOrig="2025" w:dyaOrig="405">
          <v:shape id="_x0000_i1153" type="#_x0000_t75" style="width:100.5pt;height:21.75pt" o:ole="">
            <v:imagedata r:id="rId325" o:title=""/>
          </v:shape>
          <o:OLEObject Type="Embed" ProgID="Equation.3" ShapeID="_x0000_i1153" DrawAspect="Content" ObjectID="_1793171102" r:id="rId326"/>
        </w:object>
      </w:r>
      <w:r>
        <w:rPr>
          <w:rFonts w:ascii="Times New Roman" w:eastAsia="Times New Roman" w:hAnsi="Times New Roman"/>
          <w:sz w:val="28"/>
          <w:szCs w:val="28"/>
          <w:lang w:val="kk-KZ" w:eastAsia="ru-RU"/>
        </w:rPr>
        <w:t xml:space="preserve"> </w:t>
      </w:r>
      <w:r w:rsidRPr="00B3166A">
        <w:rPr>
          <w:rFonts w:ascii="Times New Roman" w:eastAsia="Times New Roman" w:hAnsi="Times New Roman"/>
          <w:color w:val="212322"/>
          <w:sz w:val="28"/>
          <w:szCs w:val="28"/>
          <w:lang w:val="kk-KZ" w:eastAsia="ru-RU"/>
        </w:rPr>
        <w:t xml:space="preserve">немесе </w:t>
      </w:r>
      <w:r w:rsidRPr="00B3166A">
        <w:rPr>
          <w:rFonts w:ascii="Times New Roman" w:eastAsia="Times New Roman" w:hAnsi="Times New Roman"/>
          <w:position w:val="-10"/>
          <w:sz w:val="28"/>
          <w:szCs w:val="28"/>
          <w:lang w:val="kk-KZ" w:eastAsia="ru-RU"/>
        </w:rPr>
        <w:object w:dxaOrig="2235" w:dyaOrig="375">
          <v:shape id="_x0000_i1154" type="#_x0000_t75" style="width:115.5pt;height:21.75pt" o:ole="">
            <v:imagedata r:id="rId327" o:title=""/>
          </v:shape>
          <o:OLEObject Type="Embed" ProgID="Equation.3" ShapeID="_x0000_i1154" DrawAspect="Content" ObjectID="_1793171103" r:id="rId328"/>
        </w:object>
      </w:r>
      <w:r>
        <w:rPr>
          <w:rFonts w:ascii="Times New Roman" w:eastAsia="Times New Roman" w:hAnsi="Times New Roman"/>
          <w:color w:val="212322"/>
          <w:sz w:val="28"/>
          <w:szCs w:val="28"/>
          <w:lang w:val="kk-KZ" w:eastAsia="ru-RU"/>
        </w:rPr>
        <w:t xml:space="preserve"> </w:t>
      </w:r>
      <w:r w:rsidRPr="00B3166A">
        <w:rPr>
          <w:rFonts w:ascii="Times New Roman" w:eastAsia="Times New Roman" w:hAnsi="Times New Roman"/>
          <w:color w:val="212322"/>
          <w:sz w:val="28"/>
          <w:szCs w:val="28"/>
          <w:lang w:val="kk-KZ" w:eastAsia="ru-RU"/>
        </w:rPr>
        <w:t>аламыз.</w:t>
      </w:r>
    </w:p>
    <w:p w:rsidR="00A01FA7" w:rsidRDefault="00A01FA7" w:rsidP="00A01FA7">
      <w:pPr>
        <w:spacing w:after="0" w:line="240" w:lineRule="auto"/>
        <w:jc w:val="both"/>
        <w:textAlignment w:val="top"/>
        <w:rPr>
          <w:rFonts w:ascii="Times New Roman" w:eastAsia="Times New Roman" w:hAnsi="Times New Roman"/>
          <w:sz w:val="28"/>
          <w:szCs w:val="28"/>
          <w:lang w:val="kk-KZ" w:eastAsia="ru-RU"/>
        </w:rPr>
      </w:pPr>
      <w:r w:rsidRPr="00B3166A">
        <w:rPr>
          <w:rFonts w:ascii="Times New Roman" w:eastAsia="Times New Roman" w:hAnsi="Times New Roman"/>
          <w:sz w:val="28"/>
          <w:szCs w:val="28"/>
          <w:lang w:val="kk-KZ" w:eastAsia="ru-RU"/>
        </w:rPr>
        <w:t>Осылайша, ізделінді биіктікт</w:t>
      </w:r>
      <w:r>
        <w:rPr>
          <w:rFonts w:ascii="Times New Roman" w:eastAsia="Times New Roman" w:hAnsi="Times New Roman"/>
          <w:sz w:val="28"/>
          <w:szCs w:val="28"/>
          <w:lang w:val="kk-KZ" w:eastAsia="ru-RU"/>
        </w:rPr>
        <w:t xml:space="preserve">і </w:t>
      </w:r>
    </w:p>
    <w:p w:rsidR="00A01FA7" w:rsidRPr="00B3166A" w:rsidRDefault="00A01FA7" w:rsidP="00A01FA7">
      <w:pPr>
        <w:spacing w:after="0" w:line="240" w:lineRule="auto"/>
        <w:jc w:val="center"/>
        <w:textAlignment w:val="top"/>
        <w:rPr>
          <w:rFonts w:ascii="Times New Roman" w:eastAsia="Times New Roman" w:hAnsi="Times New Roman"/>
          <w:sz w:val="28"/>
          <w:szCs w:val="28"/>
          <w:lang w:val="kk-KZ" w:eastAsia="ru-RU"/>
        </w:rPr>
      </w:pPr>
      <w:r w:rsidRPr="00B3166A">
        <w:rPr>
          <w:rFonts w:ascii="Times New Roman" w:eastAsia="Times New Roman" w:hAnsi="Times New Roman"/>
          <w:position w:val="-10"/>
          <w:sz w:val="28"/>
          <w:szCs w:val="28"/>
          <w:lang w:val="kk-KZ" w:eastAsia="ru-RU"/>
        </w:rPr>
        <w:object w:dxaOrig="2445" w:dyaOrig="345">
          <v:shape id="_x0000_i1155" type="#_x0000_t75" style="width:122.25pt;height:14.25pt" o:ole="">
            <v:imagedata r:id="rId329" o:title=""/>
          </v:shape>
          <o:OLEObject Type="Embed" ProgID="Equation.3" ShapeID="_x0000_i1155" DrawAspect="Content" ObjectID="_1793171104" r:id="rId330"/>
        </w:object>
      </w:r>
    </w:p>
    <w:p w:rsidR="00A01FA7" w:rsidRPr="00B3166A" w:rsidRDefault="00A01FA7" w:rsidP="00A01FA7">
      <w:pPr>
        <w:spacing w:after="0" w:line="240" w:lineRule="auto"/>
        <w:jc w:val="both"/>
        <w:textAlignment w:val="top"/>
        <w:rPr>
          <w:rFonts w:ascii="Times New Roman" w:eastAsia="Times New Roman" w:hAnsi="Times New Roman"/>
          <w:sz w:val="28"/>
          <w:szCs w:val="28"/>
          <w:lang w:val="kk-KZ" w:eastAsia="ru-RU"/>
        </w:rPr>
      </w:pPr>
      <w:r w:rsidRPr="00B3166A">
        <w:rPr>
          <w:rFonts w:ascii="Times New Roman" w:eastAsia="Times New Roman" w:hAnsi="Times New Roman"/>
          <w:sz w:val="28"/>
          <w:szCs w:val="28"/>
          <w:lang w:val="kk-KZ" w:eastAsia="ru-RU"/>
        </w:rPr>
        <w:t>теңдеуінен табуға болады</w:t>
      </w:r>
      <w:r>
        <w:rPr>
          <w:rFonts w:ascii="Times New Roman" w:eastAsia="Times New Roman" w:hAnsi="Times New Roman"/>
          <w:sz w:val="28"/>
          <w:szCs w:val="28"/>
          <w:lang w:val="kk-KZ" w:eastAsia="ru-RU"/>
        </w:rPr>
        <w:t>,</w:t>
      </w:r>
      <w:r w:rsidRPr="00B3166A">
        <w:rPr>
          <w:rFonts w:ascii="Times New Roman" w:eastAsia="Times New Roman" w:hAnsi="Times New Roman"/>
          <w:sz w:val="28"/>
          <w:szCs w:val="28"/>
          <w:lang w:val="kk-KZ" w:eastAsia="ru-RU"/>
        </w:rPr>
        <w:t xml:space="preserve"> бұл теңдеуден:</w:t>
      </w:r>
    </w:p>
    <w:p w:rsidR="00A01FA7" w:rsidRPr="00B3166A" w:rsidRDefault="00A01FA7" w:rsidP="00A01FA7">
      <w:pPr>
        <w:spacing w:after="0" w:line="240" w:lineRule="auto"/>
        <w:jc w:val="center"/>
        <w:textAlignment w:val="top"/>
        <w:rPr>
          <w:rFonts w:ascii="Times New Roman" w:eastAsia="Times New Roman" w:hAnsi="Times New Roman"/>
          <w:sz w:val="28"/>
          <w:szCs w:val="28"/>
          <w:lang w:val="kk-KZ" w:eastAsia="ru-RU"/>
        </w:rPr>
      </w:pPr>
      <w:r w:rsidRPr="00B3166A">
        <w:rPr>
          <w:rFonts w:ascii="Times New Roman" w:eastAsia="Times New Roman" w:hAnsi="Times New Roman"/>
          <w:position w:val="-10"/>
          <w:sz w:val="28"/>
          <w:szCs w:val="28"/>
          <w:lang w:val="kk-KZ" w:eastAsia="ru-RU"/>
        </w:rPr>
        <w:object w:dxaOrig="2205" w:dyaOrig="780">
          <v:shape id="_x0000_i1156" type="#_x0000_t75" style="width:108pt;height:36pt" o:ole="">
            <v:imagedata r:id="rId331" o:title=""/>
          </v:shape>
          <o:OLEObject Type="Embed" ProgID="Equation.3" ShapeID="_x0000_i1156" DrawAspect="Content" ObjectID="_1793171105" r:id="rId332"/>
        </w:object>
      </w:r>
      <w:r w:rsidRPr="00B3166A">
        <w:rPr>
          <w:rFonts w:ascii="Times New Roman" w:eastAsia="Times New Roman" w:hAnsi="Times New Roman"/>
          <w:sz w:val="28"/>
          <w:szCs w:val="28"/>
          <w:lang w:val="kk-KZ" w:eastAsia="ru-RU"/>
        </w:rPr>
        <w:t xml:space="preserve">  </w:t>
      </w:r>
      <w:r w:rsidR="004C321A">
        <w:rPr>
          <w:rFonts w:ascii="Times New Roman" w:eastAsia="Times New Roman" w:hAnsi="Times New Roman"/>
          <w:sz w:val="28"/>
          <w:szCs w:val="28"/>
          <w:lang w:val="kk-KZ" w:eastAsia="ru-RU"/>
        </w:rPr>
        <w:t xml:space="preserve">                        </w:t>
      </w:r>
      <w:r w:rsidRPr="00B3166A">
        <w:rPr>
          <w:rFonts w:ascii="Times New Roman" w:eastAsia="Times New Roman" w:hAnsi="Times New Roman"/>
          <w:sz w:val="28"/>
          <w:szCs w:val="28"/>
          <w:lang w:val="kk-KZ" w:eastAsia="ru-RU"/>
        </w:rPr>
        <w:t>(5)</w:t>
      </w:r>
    </w:p>
    <w:p w:rsidR="00A01FA7" w:rsidRPr="00B3166A" w:rsidRDefault="00A01FA7" w:rsidP="00A01FA7">
      <w:pPr>
        <w:spacing w:after="0" w:line="240" w:lineRule="auto"/>
        <w:jc w:val="both"/>
        <w:textAlignment w:val="top"/>
        <w:rPr>
          <w:rFonts w:ascii="Times New Roman" w:eastAsia="Times New Roman" w:hAnsi="Times New Roman"/>
          <w:sz w:val="28"/>
          <w:szCs w:val="28"/>
          <w:lang w:val="kk-KZ" w:eastAsia="ru-RU"/>
        </w:rPr>
      </w:pPr>
      <w:r w:rsidRPr="00B3166A">
        <w:rPr>
          <w:rFonts w:ascii="Times New Roman" w:eastAsia="Times New Roman" w:hAnsi="Times New Roman"/>
          <w:sz w:val="28"/>
          <w:szCs w:val="28"/>
          <w:lang w:val="kk-KZ" w:eastAsia="ru-RU"/>
        </w:rPr>
        <w:t>жалғыз оң шешімі табылады.</w:t>
      </w:r>
    </w:p>
    <w:p w:rsidR="002A05FD" w:rsidRPr="00811835" w:rsidRDefault="00A01FA7" w:rsidP="00811835">
      <w:pPr>
        <w:spacing w:after="0" w:line="240" w:lineRule="auto"/>
        <w:ind w:firstLine="567"/>
        <w:jc w:val="both"/>
        <w:textAlignment w:val="top"/>
        <w:rPr>
          <w:rFonts w:ascii="Times New Roman" w:eastAsia="Times New Roman" w:hAnsi="Times New Roman"/>
          <w:sz w:val="28"/>
          <w:szCs w:val="28"/>
          <w:lang w:eastAsia="ru-RU"/>
        </w:rPr>
      </w:pPr>
      <w:r w:rsidRPr="00B3166A">
        <w:rPr>
          <w:rStyle w:val="ezkurwreuab5ozgtqnkl"/>
          <w:rFonts w:ascii="Times New Roman" w:hAnsi="Times New Roman"/>
          <w:b/>
          <w:i/>
          <w:sz w:val="28"/>
          <w:szCs w:val="28"/>
        </w:rPr>
        <w:t>Салу.</w:t>
      </w:r>
      <w:r w:rsidRPr="00B3166A">
        <w:rPr>
          <w:rFonts w:ascii="Times New Roman" w:hAnsi="Times New Roman"/>
          <w:sz w:val="28"/>
          <w:szCs w:val="28"/>
        </w:rPr>
        <w:t xml:space="preserve"> Біз </w:t>
      </w:r>
      <w:r w:rsidRPr="00B3166A">
        <w:rPr>
          <w:rStyle w:val="ezkurwreuab5ozgtqnkl"/>
          <w:rFonts w:ascii="Times New Roman" w:hAnsi="Times New Roman"/>
          <w:sz w:val="28"/>
          <w:szCs w:val="28"/>
        </w:rPr>
        <w:t>(5)</w:t>
      </w:r>
      <w:r w:rsidRPr="00B3166A">
        <w:rPr>
          <w:rFonts w:ascii="Times New Roman" w:hAnsi="Times New Roman"/>
          <w:sz w:val="28"/>
          <w:szCs w:val="28"/>
        </w:rPr>
        <w:t xml:space="preserve"> </w:t>
      </w:r>
      <w:r w:rsidRPr="00B3166A">
        <w:rPr>
          <w:rStyle w:val="ezkurwreuab5ozgtqnkl"/>
          <w:rFonts w:ascii="Times New Roman" w:hAnsi="Times New Roman"/>
          <w:sz w:val="28"/>
          <w:szCs w:val="28"/>
        </w:rPr>
        <w:t>формула</w:t>
      </w:r>
      <w:r w:rsidRPr="00B3166A">
        <w:rPr>
          <w:rFonts w:ascii="Times New Roman" w:hAnsi="Times New Roman"/>
          <w:sz w:val="28"/>
          <w:szCs w:val="28"/>
        </w:rPr>
        <w:t xml:space="preserve"> бойынша </w:t>
      </w:r>
      <w:r w:rsidRPr="00B3166A">
        <w:rPr>
          <w:rStyle w:val="ezkurwreuab5ozgtqnkl"/>
          <w:rFonts w:ascii="Times New Roman" w:hAnsi="Times New Roman"/>
          <w:sz w:val="28"/>
          <w:szCs w:val="28"/>
        </w:rPr>
        <w:t>h</w:t>
      </w:r>
      <w:r w:rsidRPr="00B3166A">
        <w:rPr>
          <w:rFonts w:ascii="Times New Roman" w:hAnsi="Times New Roman"/>
          <w:sz w:val="28"/>
          <w:szCs w:val="28"/>
        </w:rPr>
        <w:t xml:space="preserve"> </w:t>
      </w:r>
      <w:r w:rsidRPr="00B3166A">
        <w:rPr>
          <w:rStyle w:val="ezkurwreuab5ozgtqnkl"/>
          <w:rFonts w:ascii="Times New Roman" w:hAnsi="Times New Roman"/>
          <w:sz w:val="28"/>
          <w:szCs w:val="28"/>
        </w:rPr>
        <w:t>биіктікті</w:t>
      </w:r>
      <w:r w:rsidRPr="00B3166A">
        <w:rPr>
          <w:rFonts w:ascii="Times New Roman" w:hAnsi="Times New Roman"/>
          <w:sz w:val="28"/>
          <w:szCs w:val="28"/>
          <w:lang w:val="kk-KZ"/>
        </w:rPr>
        <w:t xml:space="preserve"> </w:t>
      </w:r>
      <w:r w:rsidRPr="00B3166A">
        <w:rPr>
          <w:rStyle w:val="ezkurwreuab5ozgtqnkl"/>
          <w:rFonts w:ascii="Times New Roman" w:hAnsi="Times New Roman"/>
          <w:sz w:val="28"/>
          <w:szCs w:val="28"/>
        </w:rPr>
        <w:t>саламыз.</w:t>
      </w:r>
      <w:r w:rsidRPr="00B3166A">
        <w:rPr>
          <w:rFonts w:ascii="Times New Roman" w:hAnsi="Times New Roman"/>
          <w:sz w:val="28"/>
          <w:szCs w:val="28"/>
        </w:rPr>
        <w:t xml:space="preserve"> </w:t>
      </w:r>
      <w:r w:rsidRPr="00B3166A">
        <w:rPr>
          <w:rStyle w:val="ezkurwreuab5ozgtqnkl"/>
          <w:rFonts w:ascii="Times New Roman" w:hAnsi="Times New Roman"/>
          <w:sz w:val="28"/>
          <w:szCs w:val="28"/>
        </w:rPr>
        <w:t>Кез-келген</w:t>
      </w:r>
      <w:r w:rsidRPr="00B3166A">
        <w:rPr>
          <w:rFonts w:ascii="Times New Roman" w:hAnsi="Times New Roman"/>
          <w:sz w:val="28"/>
          <w:szCs w:val="28"/>
          <w:lang w:val="kk-KZ"/>
        </w:rPr>
        <w:t xml:space="preserve"> </w:t>
      </w:r>
      <w:r w:rsidRPr="00B3166A">
        <w:rPr>
          <w:rStyle w:val="ezkurwreuab5ozgtqnkl"/>
          <w:rFonts w:ascii="Times New Roman" w:hAnsi="Times New Roman"/>
          <w:sz w:val="28"/>
          <w:szCs w:val="28"/>
        </w:rPr>
        <w:t>түзуден</w:t>
      </w:r>
      <w:r w:rsidRPr="00B3166A">
        <w:rPr>
          <w:rFonts w:ascii="Times New Roman" w:hAnsi="Times New Roman"/>
          <w:sz w:val="28"/>
          <w:szCs w:val="28"/>
        </w:rPr>
        <w:t xml:space="preserve"> </w:t>
      </w:r>
      <w:r w:rsidRPr="00B3166A">
        <w:rPr>
          <w:rFonts w:ascii="Times New Roman" w:eastAsia="Times New Roman" w:hAnsi="Times New Roman"/>
          <w:sz w:val="28"/>
          <w:szCs w:val="28"/>
          <w:lang w:eastAsia="ru-RU"/>
        </w:rPr>
        <w:t xml:space="preserve">AB=с </w:t>
      </w:r>
      <w:r w:rsidRPr="00B3166A">
        <w:rPr>
          <w:rStyle w:val="ezkurwreuab5ozgtqnkl"/>
          <w:rFonts w:ascii="Times New Roman" w:hAnsi="Times New Roman"/>
          <w:sz w:val="28"/>
          <w:szCs w:val="28"/>
        </w:rPr>
        <w:t>кесіндісін</w:t>
      </w:r>
      <w:r w:rsidRPr="00B3166A">
        <w:rPr>
          <w:rFonts w:ascii="Times New Roman" w:hAnsi="Times New Roman"/>
          <w:sz w:val="28"/>
          <w:szCs w:val="28"/>
          <w:lang w:val="kk-KZ"/>
        </w:rPr>
        <w:t xml:space="preserve"> </w:t>
      </w:r>
      <w:r w:rsidRPr="00B3166A">
        <w:rPr>
          <w:rStyle w:val="ezkurwreuab5ozgtqnkl"/>
          <w:rFonts w:ascii="Times New Roman" w:hAnsi="Times New Roman"/>
          <w:sz w:val="28"/>
          <w:szCs w:val="28"/>
        </w:rPr>
        <w:t>саламыз.</w:t>
      </w:r>
      <w:r w:rsidRPr="00B3166A">
        <w:rPr>
          <w:rFonts w:ascii="Times New Roman" w:hAnsi="Times New Roman"/>
          <w:sz w:val="28"/>
          <w:szCs w:val="28"/>
        </w:rPr>
        <w:t xml:space="preserve"> AB диаметр</w:t>
      </w:r>
      <w:r w:rsidRPr="00B3166A">
        <w:rPr>
          <w:rFonts w:ascii="Times New Roman" w:hAnsi="Times New Roman"/>
          <w:sz w:val="28"/>
          <w:szCs w:val="28"/>
          <w:lang w:val="kk-KZ"/>
        </w:rPr>
        <w:t>і</w:t>
      </w:r>
      <w:r w:rsidRPr="00B3166A">
        <w:rPr>
          <w:rFonts w:ascii="Times New Roman" w:hAnsi="Times New Roman"/>
          <w:sz w:val="28"/>
          <w:szCs w:val="28"/>
        </w:rPr>
        <w:t xml:space="preserve"> ар</w:t>
      </w:r>
      <w:r w:rsidRPr="00B3166A">
        <w:rPr>
          <w:rFonts w:ascii="Times New Roman" w:hAnsi="Times New Roman"/>
          <w:sz w:val="28"/>
          <w:szCs w:val="28"/>
          <w:lang w:val="kk-KZ"/>
        </w:rPr>
        <w:t>қылы</w:t>
      </w:r>
      <w:r w:rsidRPr="00B3166A">
        <w:rPr>
          <w:rFonts w:ascii="Times New Roman" w:hAnsi="Times New Roman"/>
          <w:sz w:val="28"/>
          <w:szCs w:val="28"/>
        </w:rPr>
        <w:t xml:space="preserve"> шеңбер </w:t>
      </w:r>
      <w:r w:rsidRPr="00B3166A">
        <w:rPr>
          <w:rFonts w:ascii="Times New Roman" w:hAnsi="Times New Roman"/>
          <w:sz w:val="28"/>
          <w:szCs w:val="28"/>
          <w:lang w:val="kk-KZ"/>
        </w:rPr>
        <w:t xml:space="preserve">саламыз. </w:t>
      </w:r>
      <w:r w:rsidRPr="00B3166A">
        <w:rPr>
          <w:rStyle w:val="ezkurwreuab5ozgtqnkl"/>
          <w:rFonts w:ascii="Times New Roman" w:hAnsi="Times New Roman"/>
          <w:sz w:val="28"/>
          <w:szCs w:val="28"/>
        </w:rPr>
        <w:t>h</w:t>
      </w:r>
      <w:r w:rsidRPr="00B3166A">
        <w:rPr>
          <w:rFonts w:ascii="Times New Roman" w:hAnsi="Times New Roman"/>
          <w:sz w:val="28"/>
          <w:szCs w:val="28"/>
          <w:lang w:val="kk-KZ"/>
        </w:rPr>
        <w:t xml:space="preserve"> </w:t>
      </w:r>
      <w:r w:rsidRPr="00B3166A">
        <w:rPr>
          <w:rStyle w:val="ezkurwreuab5ozgtqnkl"/>
          <w:rFonts w:ascii="Times New Roman" w:hAnsi="Times New Roman"/>
          <w:sz w:val="28"/>
          <w:szCs w:val="28"/>
        </w:rPr>
        <w:t>қашықтықта</w:t>
      </w:r>
      <w:r w:rsidRPr="00B3166A">
        <w:rPr>
          <w:rFonts w:ascii="Times New Roman" w:hAnsi="Times New Roman"/>
          <w:sz w:val="28"/>
          <w:szCs w:val="28"/>
          <w:lang w:val="kk-KZ"/>
        </w:rPr>
        <w:t xml:space="preserve"> </w:t>
      </w:r>
      <w:r w:rsidRPr="00B3166A">
        <w:rPr>
          <w:rStyle w:val="ezkurwreuab5ozgtqnkl"/>
          <w:rFonts w:ascii="Times New Roman" w:hAnsi="Times New Roman"/>
          <w:sz w:val="28"/>
          <w:szCs w:val="28"/>
        </w:rPr>
        <w:t>AB</w:t>
      </w:r>
      <w:r w:rsidRPr="00B3166A">
        <w:rPr>
          <w:rFonts w:ascii="Times New Roman" w:hAnsi="Times New Roman"/>
          <w:sz w:val="28"/>
          <w:szCs w:val="28"/>
          <w:lang w:val="kk-KZ"/>
        </w:rPr>
        <w:t xml:space="preserve">-ға </w:t>
      </w:r>
      <w:r w:rsidRPr="00B3166A">
        <w:rPr>
          <w:rStyle w:val="ezkurwreuab5ozgtqnkl"/>
          <w:rFonts w:ascii="Times New Roman" w:hAnsi="Times New Roman"/>
          <w:sz w:val="28"/>
          <w:szCs w:val="28"/>
        </w:rPr>
        <w:t>параллель</w:t>
      </w:r>
      <w:r w:rsidRPr="00B3166A">
        <w:rPr>
          <w:rFonts w:ascii="Times New Roman" w:hAnsi="Times New Roman"/>
          <w:sz w:val="28"/>
          <w:szCs w:val="28"/>
          <w:lang w:val="kk-KZ"/>
        </w:rPr>
        <w:t xml:space="preserve"> </w:t>
      </w:r>
      <w:r w:rsidRPr="00B3166A">
        <w:rPr>
          <w:rStyle w:val="ezkurwreuab5ozgtqnkl"/>
          <w:rFonts w:ascii="Times New Roman" w:hAnsi="Times New Roman"/>
          <w:sz w:val="28"/>
          <w:szCs w:val="28"/>
        </w:rPr>
        <w:t>түзу саламыз</w:t>
      </w:r>
      <w:r w:rsidRPr="00B3166A">
        <w:rPr>
          <w:rFonts w:ascii="Times New Roman" w:hAnsi="Times New Roman"/>
          <w:sz w:val="28"/>
          <w:szCs w:val="28"/>
          <w:lang w:val="kk-KZ"/>
        </w:rPr>
        <w:t xml:space="preserve"> </w:t>
      </w:r>
      <w:r w:rsidRPr="00B3166A">
        <w:rPr>
          <w:rStyle w:val="ezkurwreuab5ozgtqnkl"/>
          <w:rFonts w:ascii="Times New Roman" w:hAnsi="Times New Roman"/>
          <w:sz w:val="28"/>
          <w:szCs w:val="28"/>
        </w:rPr>
        <w:t>(</w:t>
      </w:r>
      <w:r>
        <w:rPr>
          <w:rStyle w:val="ezkurwreuab5ozgtqnkl"/>
          <w:rFonts w:ascii="Times New Roman" w:hAnsi="Times New Roman"/>
          <w:sz w:val="28"/>
          <w:szCs w:val="28"/>
        </w:rPr>
        <w:t>40 б-</w:t>
      </w:r>
      <w:r w:rsidRPr="00B3166A">
        <w:rPr>
          <w:rStyle w:val="ezkurwreuab5ozgtqnkl"/>
          <w:rFonts w:ascii="Times New Roman" w:hAnsi="Times New Roman"/>
          <w:sz w:val="28"/>
          <w:szCs w:val="28"/>
        </w:rPr>
        <w:t>сурет).</w:t>
      </w:r>
      <w:r w:rsidRPr="00B3166A">
        <w:rPr>
          <w:rFonts w:ascii="Times New Roman" w:hAnsi="Times New Roman"/>
          <w:sz w:val="28"/>
          <w:szCs w:val="28"/>
        </w:rPr>
        <w:t xml:space="preserve"> </w:t>
      </w:r>
      <w:r w:rsidRPr="00B3166A">
        <w:rPr>
          <w:rFonts w:ascii="Times New Roman" w:hAnsi="Times New Roman"/>
          <w:sz w:val="28"/>
          <w:szCs w:val="28"/>
          <w:lang w:val="kk-KZ"/>
        </w:rPr>
        <w:t>О</w:t>
      </w:r>
      <w:r w:rsidRPr="00B3166A">
        <w:rPr>
          <w:rStyle w:val="ezkurwreuab5ozgtqnkl"/>
          <w:rFonts w:ascii="Times New Roman" w:hAnsi="Times New Roman"/>
          <w:sz w:val="28"/>
          <w:szCs w:val="28"/>
        </w:rPr>
        <w:t>сы</w:t>
      </w:r>
      <w:r w:rsidRPr="00B3166A">
        <w:rPr>
          <w:rFonts w:ascii="Times New Roman" w:hAnsi="Times New Roman"/>
          <w:sz w:val="28"/>
          <w:szCs w:val="28"/>
        </w:rPr>
        <w:t xml:space="preserve"> </w:t>
      </w:r>
      <w:r w:rsidRPr="00B3166A">
        <w:rPr>
          <w:rStyle w:val="ezkurwreuab5ozgtqnkl"/>
          <w:rFonts w:ascii="Times New Roman" w:hAnsi="Times New Roman"/>
          <w:sz w:val="28"/>
          <w:szCs w:val="28"/>
        </w:rPr>
        <w:t>түзулердің</w:t>
      </w:r>
      <w:r w:rsidRPr="00B3166A">
        <w:rPr>
          <w:rFonts w:ascii="Times New Roman" w:hAnsi="Times New Roman"/>
          <w:sz w:val="28"/>
          <w:szCs w:val="28"/>
          <w:lang w:val="kk-KZ"/>
        </w:rPr>
        <w:t xml:space="preserve"> </w:t>
      </w:r>
      <w:r w:rsidRPr="00B3166A">
        <w:rPr>
          <w:rStyle w:val="ezkurwreuab5ozgtqnkl"/>
          <w:rFonts w:ascii="Times New Roman" w:hAnsi="Times New Roman"/>
          <w:sz w:val="28"/>
          <w:szCs w:val="28"/>
        </w:rPr>
        <w:t>шеңбермен</w:t>
      </w:r>
      <w:r w:rsidRPr="00B3166A">
        <w:rPr>
          <w:rFonts w:ascii="Times New Roman" w:hAnsi="Times New Roman"/>
          <w:sz w:val="28"/>
          <w:szCs w:val="28"/>
        </w:rPr>
        <w:t xml:space="preserve"> </w:t>
      </w:r>
      <w:r w:rsidRPr="00B3166A">
        <w:rPr>
          <w:rStyle w:val="ezkurwreuab5ozgtqnkl"/>
          <w:rFonts w:ascii="Times New Roman" w:hAnsi="Times New Roman"/>
          <w:sz w:val="28"/>
          <w:szCs w:val="28"/>
        </w:rPr>
        <w:t>қиылысу</w:t>
      </w:r>
      <w:r w:rsidRPr="00B3166A">
        <w:rPr>
          <w:rFonts w:ascii="Times New Roman" w:hAnsi="Times New Roman"/>
          <w:sz w:val="28"/>
          <w:szCs w:val="28"/>
        </w:rPr>
        <w:t xml:space="preserve"> </w:t>
      </w:r>
      <w:r w:rsidRPr="00B3166A">
        <w:rPr>
          <w:rStyle w:val="ezkurwreuab5ozgtqnkl"/>
          <w:rFonts w:ascii="Times New Roman" w:hAnsi="Times New Roman"/>
          <w:sz w:val="28"/>
          <w:szCs w:val="28"/>
        </w:rPr>
        <w:t>нүктесін</w:t>
      </w:r>
      <w:r w:rsidRPr="00B3166A">
        <w:rPr>
          <w:rFonts w:ascii="Times New Roman" w:hAnsi="Times New Roman"/>
          <w:sz w:val="28"/>
          <w:szCs w:val="28"/>
          <w:lang w:val="kk-KZ"/>
        </w:rPr>
        <w:t xml:space="preserve"> </w:t>
      </w:r>
      <w:r w:rsidRPr="00B3166A">
        <w:rPr>
          <w:rStyle w:val="ezkurwreuab5ozgtqnkl"/>
          <w:rFonts w:ascii="Times New Roman" w:hAnsi="Times New Roman"/>
          <w:sz w:val="28"/>
          <w:szCs w:val="28"/>
        </w:rPr>
        <w:t>белгілейміз.</w:t>
      </w:r>
      <w:r w:rsidRPr="00B3166A">
        <w:rPr>
          <w:rFonts w:ascii="Times New Roman" w:hAnsi="Times New Roman"/>
          <w:sz w:val="28"/>
          <w:szCs w:val="28"/>
        </w:rPr>
        <w:t xml:space="preserve"> </w:t>
      </w:r>
      <w:r w:rsidRPr="00B3166A">
        <w:rPr>
          <w:rStyle w:val="ezkurwreuab5ozgtqnkl"/>
          <w:rFonts w:ascii="Times New Roman" w:hAnsi="Times New Roman"/>
          <w:sz w:val="28"/>
          <w:szCs w:val="28"/>
        </w:rPr>
        <w:t>ABC</w:t>
      </w:r>
      <w:r w:rsidRPr="00B3166A">
        <w:rPr>
          <w:rFonts w:ascii="Times New Roman" w:hAnsi="Times New Roman"/>
          <w:sz w:val="28"/>
          <w:szCs w:val="28"/>
        </w:rPr>
        <w:t xml:space="preserve"> </w:t>
      </w:r>
      <w:r w:rsidRPr="00B3166A">
        <w:rPr>
          <w:rStyle w:val="ezkurwreuab5ozgtqnkl"/>
          <w:rFonts w:ascii="Times New Roman" w:hAnsi="Times New Roman"/>
          <w:sz w:val="28"/>
          <w:szCs w:val="28"/>
        </w:rPr>
        <w:t>ізделді үшбұрыш.</w:t>
      </w:r>
    </w:p>
    <w:p w:rsidR="007D6D0D" w:rsidRPr="002A05FD" w:rsidRDefault="002A05FD" w:rsidP="002A05FD">
      <w:pPr>
        <w:spacing w:after="0" w:line="240" w:lineRule="auto"/>
        <w:jc w:val="center"/>
        <w:rPr>
          <w:rFonts w:ascii="Times New Roman" w:eastAsia="Times New Roman" w:hAnsi="Times New Roman"/>
          <w:color w:val="212322"/>
          <w:sz w:val="28"/>
          <w:szCs w:val="28"/>
          <w:lang w:val="kk-KZ" w:eastAsia="ru-RU"/>
        </w:rPr>
      </w:pPr>
      <w:r>
        <w:rPr>
          <w:rFonts w:ascii="Times New Roman" w:eastAsia="Times New Roman" w:hAnsi="Times New Roman"/>
          <w:noProof/>
          <w:color w:val="212322"/>
          <w:sz w:val="28"/>
          <w:szCs w:val="28"/>
          <w:lang w:val="kk-KZ" w:eastAsia="ru-RU"/>
        </w:rPr>
        <mc:AlternateContent>
          <mc:Choice Requires="wpg">
            <w:drawing>
              <wp:anchor distT="0" distB="0" distL="114300" distR="114300" simplePos="0" relativeHeight="251884544" behindDoc="0" locked="0" layoutInCell="1" allowOverlap="1">
                <wp:simplePos x="0" y="0"/>
                <wp:positionH relativeFrom="column">
                  <wp:posOffset>-194310</wp:posOffset>
                </wp:positionH>
                <wp:positionV relativeFrom="paragraph">
                  <wp:posOffset>1333500</wp:posOffset>
                </wp:positionV>
                <wp:extent cx="6429375" cy="866775"/>
                <wp:effectExtent l="0" t="0" r="0" b="0"/>
                <wp:wrapNone/>
                <wp:docPr id="735" name="Группа 735"/>
                <wp:cNvGraphicFramePr/>
                <a:graphic xmlns:a="http://schemas.openxmlformats.org/drawingml/2006/main">
                  <a:graphicData uri="http://schemas.microsoft.com/office/word/2010/wordprocessingGroup">
                    <wpg:wgp>
                      <wpg:cNvGrpSpPr/>
                      <wpg:grpSpPr>
                        <a:xfrm>
                          <a:off x="0" y="0"/>
                          <a:ext cx="6429375" cy="866775"/>
                          <a:chOff x="114300" y="-285750"/>
                          <a:chExt cx="6429375" cy="921385"/>
                        </a:xfrm>
                      </wpg:grpSpPr>
                      <wps:wsp>
                        <wps:cNvPr id="3371" name="Надпись 3371"/>
                        <wps:cNvSpPr txBox="1"/>
                        <wps:spPr>
                          <a:xfrm>
                            <a:off x="114300" y="64135"/>
                            <a:ext cx="6429375" cy="571500"/>
                          </a:xfrm>
                          <a:prstGeom prst="rect">
                            <a:avLst/>
                          </a:prstGeom>
                          <a:noFill/>
                          <a:ln w="6350">
                            <a:noFill/>
                          </a:ln>
                        </wps:spPr>
                        <wps:txbx>
                          <w:txbxContent>
                            <w:p w:rsidR="009D11D4" w:rsidRPr="00731252" w:rsidRDefault="009D11D4" w:rsidP="002A05FD">
                              <w:pPr>
                                <w:spacing w:after="0" w:line="240" w:lineRule="auto"/>
                                <w:jc w:val="center"/>
                                <w:rPr>
                                  <w:rFonts w:ascii="Times New Roman" w:hAnsi="Times New Roman"/>
                                  <w:sz w:val="28"/>
                                  <w:szCs w:val="28"/>
                                </w:rPr>
                              </w:pPr>
                              <w:r>
                                <w:rPr>
                                  <w:rFonts w:ascii="Times New Roman" w:hAnsi="Times New Roman"/>
                                  <w:sz w:val="28"/>
                                  <w:szCs w:val="28"/>
                                </w:rPr>
                                <w:t xml:space="preserve">Сурет 40 – </w:t>
                              </w:r>
                              <w:r w:rsidRPr="00134410">
                                <w:rPr>
                                  <w:rFonts w:ascii="Times New Roman" w:eastAsia="Times New Roman" w:hAnsi="Times New Roman"/>
                                  <w:color w:val="212322"/>
                                  <w:sz w:val="28"/>
                                  <w:szCs w:val="28"/>
                                  <w:lang w:val="en-US" w:eastAsia="ru-RU"/>
                                </w:rPr>
                                <w:t xml:space="preserve">ABC </w:t>
                              </w:r>
                              <w:r w:rsidRPr="00134410">
                                <w:rPr>
                                  <w:rFonts w:ascii="Times New Roman" w:eastAsia="Times New Roman" w:hAnsi="Times New Roman"/>
                                  <w:color w:val="212322"/>
                                  <w:sz w:val="28"/>
                                  <w:szCs w:val="28"/>
                                  <w:lang w:val="kk-KZ" w:eastAsia="ru-RU"/>
                                </w:rPr>
                                <w:t xml:space="preserve">тікбұрышты </w:t>
                              </w:r>
                              <w:r w:rsidRPr="00731252">
                                <w:rPr>
                                  <w:rFonts w:ascii="Times New Roman" w:eastAsia="Times New Roman" w:hAnsi="Times New Roman"/>
                                  <w:color w:val="212322"/>
                                  <w:sz w:val="28"/>
                                  <w:szCs w:val="28"/>
                                  <w:lang w:val="kk-KZ" w:eastAsia="ru-RU"/>
                                </w:rPr>
                                <w:t>үшбұрыш</w:t>
                              </w:r>
                              <w:r w:rsidRPr="00731252">
                                <w:rPr>
                                  <w:rFonts w:ascii="Times New Roman" w:hAnsi="Times New Roman"/>
                                  <w:sz w:val="28"/>
                                  <w:szCs w:val="28"/>
                                </w:rPr>
                                <w:t>ын</w:t>
                              </w:r>
                              <w:r>
                                <w:rPr>
                                  <w:rFonts w:ascii="Times New Roman" w:hAnsi="Times New Roman"/>
                                  <w:sz w:val="28"/>
                                  <w:szCs w:val="28"/>
                                </w:rPr>
                                <w:t xml:space="preserve"> гипотенузасы мен биссектрисасы бойынша салу</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734" name="Группа 734"/>
                        <wpg:cNvGrpSpPr/>
                        <wpg:grpSpPr>
                          <a:xfrm>
                            <a:off x="1685925" y="-285750"/>
                            <a:ext cx="3495675" cy="426085"/>
                            <a:chOff x="-142875" y="-285750"/>
                            <a:chExt cx="3495675" cy="426085"/>
                          </a:xfrm>
                        </wpg:grpSpPr>
                        <wps:wsp>
                          <wps:cNvPr id="225" name="Надпись 225"/>
                          <wps:cNvSpPr txBox="1"/>
                          <wps:spPr>
                            <a:xfrm>
                              <a:off x="-142875" y="-171450"/>
                              <a:ext cx="495300" cy="311785"/>
                            </a:xfrm>
                            <a:prstGeom prst="rect">
                              <a:avLst/>
                            </a:prstGeom>
                            <a:noFill/>
                            <a:ln w="6350">
                              <a:noFill/>
                            </a:ln>
                          </wps:spPr>
                          <wps:txbx>
                            <w:txbxContent>
                              <w:p w:rsidR="009D11D4" w:rsidRPr="00AA0FA0" w:rsidRDefault="009D11D4" w:rsidP="00134410">
                                <w:pPr>
                                  <w:rPr>
                                    <w:rFonts w:ascii="Times New Roman" w:hAnsi="Times New Roman"/>
                                    <w:sz w:val="24"/>
                                    <w:szCs w:val="24"/>
                                  </w:rPr>
                                </w:pPr>
                                <w:r>
                                  <w:rPr>
                                    <w:rFonts w:ascii="Times New Roman" w:hAnsi="Times New Roman"/>
                                    <w:sz w:val="28"/>
                                    <w:szCs w:val="28"/>
                                    <w:lang w:val="kk-KZ"/>
                                  </w:rPr>
                                  <w:t>а)</w:t>
                                </w:r>
                                <w:r>
                                  <w:rPr>
                                    <w:rFonts w:ascii="Times New Roman" w:hAnsi="Times New Roman"/>
                                    <w:sz w:val="28"/>
                                    <w:szCs w:val="28"/>
                                    <w:lang w:val="kk-KZ"/>
                                  </w:rPr>
                                  <w:tab/>
                                </w:r>
                                <w:r>
                                  <w:rPr>
                                    <w:rFonts w:ascii="Times New Roman" w:hAnsi="Times New Roman"/>
                                    <w:sz w:val="28"/>
                                    <w:szCs w:val="2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6" name="Надпись 226"/>
                          <wps:cNvSpPr txBox="1"/>
                          <wps:spPr>
                            <a:xfrm>
                              <a:off x="2857500" y="-285750"/>
                              <a:ext cx="495300" cy="311785"/>
                            </a:xfrm>
                            <a:prstGeom prst="rect">
                              <a:avLst/>
                            </a:prstGeom>
                            <a:noFill/>
                            <a:ln w="6350">
                              <a:noFill/>
                            </a:ln>
                          </wps:spPr>
                          <wps:txbx>
                            <w:txbxContent>
                              <w:p w:rsidR="009D11D4" w:rsidRPr="00AA0FA0" w:rsidRDefault="009D11D4" w:rsidP="00134410">
                                <w:pPr>
                                  <w:rPr>
                                    <w:rFonts w:ascii="Times New Roman" w:hAnsi="Times New Roman"/>
                                    <w:sz w:val="24"/>
                                    <w:szCs w:val="24"/>
                                  </w:rPr>
                                </w:pPr>
                                <w:r>
                                  <w:rPr>
                                    <w:rFonts w:ascii="Times New Roman" w:hAnsi="Times New Roman"/>
                                    <w:sz w:val="28"/>
                                    <w:szCs w:val="28"/>
                                    <w:lang w:val="kk-KZ"/>
                                  </w:rPr>
                                  <w:t>б)</w:t>
                                </w:r>
                                <w:r>
                                  <w:rPr>
                                    <w:rFonts w:ascii="Times New Roman" w:hAnsi="Times New Roman"/>
                                    <w:sz w:val="28"/>
                                    <w:szCs w:val="28"/>
                                    <w:lang w:val="kk-KZ"/>
                                  </w:rPr>
                                  <w:tab/>
                                </w:r>
                                <w:r>
                                  <w:rPr>
                                    <w:rFonts w:ascii="Times New Roman" w:hAnsi="Times New Roman"/>
                                    <w:sz w:val="28"/>
                                    <w:szCs w:val="2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V relativeFrom="margin">
                  <wp14:pctHeight>0</wp14:pctHeight>
                </wp14:sizeRelV>
              </wp:anchor>
            </w:drawing>
          </mc:Choice>
          <mc:Fallback>
            <w:pict>
              <v:group id="Группа 735" o:spid="_x0000_s1045" style="position:absolute;left:0;text-align:left;margin-left:-15.3pt;margin-top:105pt;width:506.25pt;height:68.25pt;z-index:251884544;mso-height-relative:margin" coordorigin="1143,-2857" coordsize="64293,92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">
                <v:shape id="Надпись 3371" o:spid="_x0000_s1046" type="#_x0000_t202" style="position:absolute;left:1143;top:641;width:64293;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" filled="f" stroked="f" strokeweight=".5pt">
                  <v:textbox>
                    <w:txbxContent>
                      <w:p w:rsidR="009D11D4" w:rsidRPr="00731252" w:rsidRDefault="009D11D4" w:rsidP="002A05FD">
                        <w:pPr>
                          <w:spacing w:after="0" w:line="240" w:lineRule="auto"/>
                          <w:jc w:val="center"/>
                          <w:rPr>
                            <w:rFonts w:ascii="Times New Roman" w:hAnsi="Times New Roman"/>
                            <w:sz w:val="28"/>
                            <w:szCs w:val="28"/>
                          </w:rPr>
                        </w:pPr>
                        <w:r>
                          <w:rPr>
                            <w:rFonts w:ascii="Times New Roman" w:hAnsi="Times New Roman"/>
                            <w:sz w:val="28"/>
                            <w:szCs w:val="28"/>
                          </w:rPr>
                          <w:t xml:space="preserve">Сурет 40 – </w:t>
                        </w:r>
                        <w:r w:rsidRPr="00134410">
                          <w:rPr>
                            <w:rFonts w:ascii="Times New Roman" w:eastAsia="Times New Roman" w:hAnsi="Times New Roman"/>
                            <w:color w:val="212322"/>
                            <w:sz w:val="28"/>
                            <w:szCs w:val="28"/>
                            <w:lang w:val="en-US" w:eastAsia="ru-RU"/>
                          </w:rPr>
                          <w:t xml:space="preserve">ABC </w:t>
                        </w:r>
                        <w:r w:rsidRPr="00134410">
                          <w:rPr>
                            <w:rFonts w:ascii="Times New Roman" w:eastAsia="Times New Roman" w:hAnsi="Times New Roman"/>
                            <w:color w:val="212322"/>
                            <w:sz w:val="28"/>
                            <w:szCs w:val="28"/>
                            <w:lang w:val="kk-KZ" w:eastAsia="ru-RU"/>
                          </w:rPr>
                          <w:t xml:space="preserve">тікбұрышты </w:t>
                        </w:r>
                        <w:r w:rsidRPr="00731252">
                          <w:rPr>
                            <w:rFonts w:ascii="Times New Roman" w:eastAsia="Times New Roman" w:hAnsi="Times New Roman"/>
                            <w:color w:val="212322"/>
                            <w:sz w:val="28"/>
                            <w:szCs w:val="28"/>
                            <w:lang w:val="kk-KZ" w:eastAsia="ru-RU"/>
                          </w:rPr>
                          <w:t>үшбұрыш</w:t>
                        </w:r>
                        <w:r w:rsidRPr="00731252">
                          <w:rPr>
                            <w:rFonts w:ascii="Times New Roman" w:hAnsi="Times New Roman"/>
                            <w:sz w:val="28"/>
                            <w:szCs w:val="28"/>
                          </w:rPr>
                          <w:t>ын</w:t>
                        </w:r>
                        <w:r>
                          <w:rPr>
                            <w:rFonts w:ascii="Times New Roman" w:hAnsi="Times New Roman"/>
                            <w:sz w:val="28"/>
                            <w:szCs w:val="28"/>
                          </w:rPr>
                          <w:t xml:space="preserve"> гипотенузасы мен биссектрисасы бойынша салу</w:t>
                        </w:r>
                      </w:p>
                    </w:txbxContent>
                  </v:textbox>
                </v:shape>
                <v:group id="Группа 734" o:spid="_x0000_s1047" style="position:absolute;left:16859;top:-2857;width:34957;height:4260" coordorigin="-1428,-2857" coordsize="34956,4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">
                  <v:shape id="Надпись 225" o:spid="_x0000_s1048" type="#_x0000_t202" style="position:absolute;left:-1428;top:-1714;width:4952;height:31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" filled="f" stroked="f" strokeweight=".5pt">
                    <v:textbox>
                      <w:txbxContent>
                        <w:p w:rsidR="009D11D4" w:rsidRPr="00AA0FA0" w:rsidRDefault="009D11D4" w:rsidP="00134410">
                          <w:pPr>
                            <w:rPr>
                              <w:rFonts w:ascii="Times New Roman" w:hAnsi="Times New Roman"/>
                              <w:sz w:val="24"/>
                              <w:szCs w:val="24"/>
                            </w:rPr>
                          </w:pPr>
                          <w:r>
                            <w:rPr>
                              <w:rFonts w:ascii="Times New Roman" w:hAnsi="Times New Roman"/>
                              <w:sz w:val="28"/>
                              <w:szCs w:val="28"/>
                              <w:lang w:val="kk-KZ"/>
                            </w:rPr>
                            <w:t>а)</w:t>
                          </w:r>
                          <w:r>
                            <w:rPr>
                              <w:rFonts w:ascii="Times New Roman" w:hAnsi="Times New Roman"/>
                              <w:sz w:val="28"/>
                              <w:szCs w:val="28"/>
                              <w:lang w:val="kk-KZ"/>
                            </w:rPr>
                            <w:tab/>
                          </w:r>
                          <w:r>
                            <w:rPr>
                              <w:rFonts w:ascii="Times New Roman" w:hAnsi="Times New Roman"/>
                              <w:sz w:val="28"/>
                              <w:szCs w:val="28"/>
                            </w:rPr>
                            <w:t xml:space="preserve"> </w:t>
                          </w:r>
                        </w:p>
                      </w:txbxContent>
                    </v:textbox>
                  </v:shape>
                  <v:shape id="Надпись 226" o:spid="_x0000_s1049" type="#_x0000_t202" style="position:absolute;left:28575;top:-2857;width:4953;height:31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" filled="f" stroked="f" strokeweight=".5pt">
                    <v:textbox>
                      <w:txbxContent>
                        <w:p w:rsidR="009D11D4" w:rsidRPr="00AA0FA0" w:rsidRDefault="009D11D4" w:rsidP="00134410">
                          <w:pPr>
                            <w:rPr>
                              <w:rFonts w:ascii="Times New Roman" w:hAnsi="Times New Roman"/>
                              <w:sz w:val="24"/>
                              <w:szCs w:val="24"/>
                            </w:rPr>
                          </w:pPr>
                          <w:r>
                            <w:rPr>
                              <w:rFonts w:ascii="Times New Roman" w:hAnsi="Times New Roman"/>
                              <w:sz w:val="28"/>
                              <w:szCs w:val="28"/>
                              <w:lang w:val="kk-KZ"/>
                            </w:rPr>
                            <w:t>б)</w:t>
                          </w:r>
                          <w:r>
                            <w:rPr>
                              <w:rFonts w:ascii="Times New Roman" w:hAnsi="Times New Roman"/>
                              <w:sz w:val="28"/>
                              <w:szCs w:val="28"/>
                              <w:lang w:val="kk-KZ"/>
                            </w:rPr>
                            <w:tab/>
                          </w:r>
                          <w:r>
                            <w:rPr>
                              <w:rFonts w:ascii="Times New Roman" w:hAnsi="Times New Roman"/>
                              <w:sz w:val="28"/>
                              <w:szCs w:val="28"/>
                            </w:rPr>
                            <w:t xml:space="preserve"> </w:t>
                          </w:r>
                        </w:p>
                      </w:txbxContent>
                    </v:textbox>
                  </v:shape>
                </v:group>
              </v:group>
            </w:pict>
          </mc:Fallback>
        </mc:AlternateContent>
      </w:r>
      <w:r w:rsidR="00134410" w:rsidRPr="00134410">
        <w:rPr>
          <w:rFonts w:ascii="Times New Roman" w:eastAsia="Times New Roman" w:hAnsi="Times New Roman"/>
          <w:noProof/>
          <w:color w:val="212322"/>
          <w:sz w:val="28"/>
          <w:szCs w:val="28"/>
          <w:lang w:val="kk-KZ" w:eastAsia="ru-RU"/>
        </w:rPr>
        <w:drawing>
          <wp:inline distT="0" distB="0" distL="0" distR="0" wp14:anchorId="3C7AD200" wp14:editId="2FCB922A">
            <wp:extent cx="5248275" cy="1685925"/>
            <wp:effectExtent l="0" t="0" r="9525" b="9525"/>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3"/>
                    <a:stretch>
                      <a:fillRect/>
                    </a:stretch>
                  </pic:blipFill>
                  <pic:spPr>
                    <a:xfrm>
                      <a:off x="0" y="0"/>
                      <a:ext cx="5303373" cy="1703624"/>
                    </a:xfrm>
                    <a:prstGeom prst="rect">
                      <a:avLst/>
                    </a:prstGeom>
                  </pic:spPr>
                </pic:pic>
              </a:graphicData>
            </a:graphic>
          </wp:inline>
        </w:drawing>
      </w:r>
    </w:p>
    <w:p w:rsidR="00731252" w:rsidRDefault="00731252" w:rsidP="002B4C66">
      <w:pPr>
        <w:spacing w:after="0" w:line="240" w:lineRule="auto"/>
        <w:ind w:firstLine="567"/>
        <w:jc w:val="both"/>
        <w:rPr>
          <w:rFonts w:ascii="Times New Roman" w:eastAsia="Times New Roman" w:hAnsi="Times New Roman"/>
          <w:sz w:val="28"/>
          <w:szCs w:val="28"/>
          <w:lang w:val="kk-KZ" w:eastAsia="ru-RU"/>
        </w:rPr>
      </w:pPr>
    </w:p>
    <w:p w:rsidR="002A05FD" w:rsidRDefault="002A05FD" w:rsidP="002B4C66">
      <w:pPr>
        <w:spacing w:after="0" w:line="240" w:lineRule="auto"/>
        <w:ind w:firstLine="567"/>
        <w:jc w:val="both"/>
        <w:rPr>
          <w:rFonts w:ascii="Times New Roman" w:eastAsia="Times New Roman" w:hAnsi="Times New Roman"/>
          <w:sz w:val="28"/>
          <w:szCs w:val="28"/>
          <w:lang w:val="kk-KZ" w:eastAsia="ru-RU"/>
        </w:rPr>
      </w:pPr>
    </w:p>
    <w:p w:rsidR="002A05FD" w:rsidRDefault="002A05FD" w:rsidP="008B4C1C">
      <w:pPr>
        <w:spacing w:after="0" w:line="240" w:lineRule="auto"/>
        <w:jc w:val="both"/>
        <w:rPr>
          <w:rFonts w:ascii="Times New Roman" w:eastAsia="Times New Roman" w:hAnsi="Times New Roman"/>
          <w:sz w:val="28"/>
          <w:szCs w:val="28"/>
          <w:lang w:val="kk-KZ" w:eastAsia="ru-RU"/>
        </w:rPr>
      </w:pPr>
    </w:p>
    <w:p w:rsidR="002B4C66" w:rsidRPr="00B3166A" w:rsidRDefault="002B4C66" w:rsidP="0020465A">
      <w:pPr>
        <w:spacing w:after="0" w:line="240" w:lineRule="auto"/>
        <w:ind w:firstLine="567"/>
        <w:jc w:val="both"/>
        <w:textAlignment w:val="top"/>
        <w:rPr>
          <w:rFonts w:ascii="Times New Roman" w:eastAsia="Times New Roman" w:hAnsi="Times New Roman"/>
          <w:sz w:val="28"/>
          <w:szCs w:val="28"/>
          <w:lang w:val="kk-KZ" w:eastAsia="ru-RU"/>
        </w:rPr>
      </w:pPr>
      <w:r w:rsidRPr="001E654F">
        <w:rPr>
          <w:rStyle w:val="ezkurwreuab5ozgtqnkl"/>
          <w:rFonts w:ascii="Times New Roman" w:hAnsi="Times New Roman"/>
          <w:b/>
          <w:i/>
          <w:sz w:val="28"/>
          <w:szCs w:val="28"/>
          <w:lang w:val="kk-KZ"/>
        </w:rPr>
        <w:t>Дәлел</w:t>
      </w:r>
      <w:r w:rsidRPr="001E654F">
        <w:rPr>
          <w:rFonts w:ascii="Times New Roman" w:hAnsi="Times New Roman"/>
          <w:b/>
          <w:i/>
          <w:sz w:val="28"/>
          <w:szCs w:val="28"/>
          <w:lang w:val="kk-KZ"/>
        </w:rPr>
        <w:t>деу</w:t>
      </w:r>
      <w:r w:rsidRPr="00B3166A">
        <w:rPr>
          <w:rFonts w:ascii="Times New Roman" w:hAnsi="Times New Roman"/>
          <w:sz w:val="28"/>
          <w:szCs w:val="28"/>
          <w:lang w:val="kk-KZ"/>
        </w:rPr>
        <w:t xml:space="preserve">. </w:t>
      </w:r>
      <w:r w:rsidRPr="00B3166A">
        <w:rPr>
          <w:rStyle w:val="ezkurwreuab5ozgtqnkl"/>
          <w:rFonts w:ascii="Times New Roman" w:hAnsi="Times New Roman"/>
          <w:sz w:val="28"/>
          <w:szCs w:val="28"/>
          <w:lang w:val="kk-KZ"/>
        </w:rPr>
        <w:t>Талдауда</w:t>
      </w:r>
      <w:r w:rsidRPr="00B3166A">
        <w:rPr>
          <w:rFonts w:ascii="Times New Roman" w:hAnsi="Times New Roman"/>
          <w:sz w:val="28"/>
          <w:szCs w:val="28"/>
          <w:lang w:val="kk-KZ"/>
        </w:rPr>
        <w:t xml:space="preserve"> </w:t>
      </w:r>
      <w:r w:rsidRPr="00B3166A">
        <w:rPr>
          <w:rStyle w:val="ezkurwreuab5ozgtqnkl"/>
          <w:rFonts w:ascii="Times New Roman" w:hAnsi="Times New Roman"/>
          <w:sz w:val="28"/>
          <w:szCs w:val="28"/>
          <w:lang w:val="kk-KZ"/>
        </w:rPr>
        <w:t>келтірілген</w:t>
      </w:r>
      <w:r w:rsidRPr="00B3166A">
        <w:rPr>
          <w:rFonts w:ascii="Times New Roman" w:hAnsi="Times New Roman"/>
          <w:sz w:val="28"/>
          <w:szCs w:val="28"/>
          <w:lang w:val="kk-KZ"/>
        </w:rPr>
        <w:t xml:space="preserve"> </w:t>
      </w:r>
      <w:r w:rsidRPr="00B3166A">
        <w:rPr>
          <w:rStyle w:val="ezkurwreuab5ozgtqnkl"/>
          <w:rFonts w:ascii="Times New Roman" w:hAnsi="Times New Roman"/>
          <w:sz w:val="28"/>
          <w:szCs w:val="28"/>
          <w:lang w:val="kk-KZ"/>
        </w:rPr>
        <w:t>талқылаулар арқылы орындалады.</w:t>
      </w:r>
    </w:p>
    <w:p w:rsidR="002A05FD" w:rsidRPr="0020465A" w:rsidRDefault="002B4C66" w:rsidP="0020465A">
      <w:pPr>
        <w:tabs>
          <w:tab w:val="left" w:pos="567"/>
        </w:tabs>
        <w:spacing w:after="0" w:line="240" w:lineRule="auto"/>
        <w:ind w:firstLine="567"/>
        <w:jc w:val="both"/>
        <w:rPr>
          <w:rFonts w:ascii="Times New Roman" w:hAnsi="Times New Roman"/>
          <w:sz w:val="28"/>
          <w:szCs w:val="28"/>
          <w:lang w:val="kk-KZ"/>
        </w:rPr>
      </w:pPr>
      <w:r w:rsidRPr="00B3166A">
        <w:rPr>
          <w:rFonts w:ascii="Times New Roman" w:eastAsia="Times New Roman" w:hAnsi="Times New Roman"/>
          <w:b/>
          <w:i/>
          <w:sz w:val="28"/>
          <w:szCs w:val="28"/>
          <w:lang w:val="kk-KZ" w:eastAsia="ru-RU"/>
        </w:rPr>
        <w:t>Зерттеу.</w:t>
      </w:r>
      <w:r w:rsidRPr="00B3166A">
        <w:rPr>
          <w:rFonts w:ascii="Times New Roman" w:eastAsia="Times New Roman" w:hAnsi="Times New Roman"/>
          <w:sz w:val="28"/>
          <w:szCs w:val="28"/>
          <w:lang w:val="kk-KZ" w:eastAsia="ru-RU"/>
        </w:rPr>
        <w:t xml:space="preserve"> Салу қадамдарын орындау барысында, біз соңғы қадам тек қана</w:t>
      </w:r>
      <w:r w:rsidR="002A05FD">
        <w:rPr>
          <w:rFonts w:ascii="Times New Roman" w:eastAsia="Times New Roman" w:hAnsi="Times New Roman"/>
          <w:sz w:val="28"/>
          <w:szCs w:val="28"/>
          <w:lang w:val="kk-KZ" w:eastAsia="ru-RU"/>
        </w:rPr>
        <w:t xml:space="preserve"> </w:t>
      </w:r>
      <w:r w:rsidR="002A05FD" w:rsidRPr="002A05FD">
        <w:rPr>
          <w:position w:val="-26"/>
          <w:sz w:val="28"/>
          <w:lang w:val="kk-KZ"/>
        </w:rPr>
        <w:object w:dxaOrig="660" w:dyaOrig="700">
          <v:shape id="_x0000_i1157" type="#_x0000_t75" style="width:36pt;height:36pt" o:ole="">
            <v:imagedata r:id="rId334" o:title=""/>
          </v:shape>
          <o:OLEObject Type="Embed" ProgID="Equation.3" ShapeID="_x0000_i1157" DrawAspect="Content" ObjectID="_1793171106" r:id="rId335"/>
        </w:object>
      </w:r>
      <w:r w:rsidR="002A05FD" w:rsidRPr="002A05FD">
        <w:rPr>
          <w:rFonts w:ascii="Times New Roman" w:eastAsia="Times New Roman" w:hAnsi="Times New Roman"/>
          <w:sz w:val="28"/>
          <w:szCs w:val="28"/>
          <w:lang w:val="kk-KZ" w:eastAsia="ru-RU"/>
        </w:rPr>
        <w:t xml:space="preserve"> </w:t>
      </w:r>
      <w:r w:rsidR="002A05FD" w:rsidRPr="00B3166A">
        <w:rPr>
          <w:rFonts w:ascii="Times New Roman" w:eastAsia="Times New Roman" w:hAnsi="Times New Roman"/>
          <w:sz w:val="28"/>
          <w:szCs w:val="28"/>
          <w:lang w:val="kk-KZ" w:eastAsia="ru-RU"/>
        </w:rPr>
        <w:t>яғни</w:t>
      </w:r>
      <w:r w:rsidR="002A05FD">
        <w:rPr>
          <w:rFonts w:ascii="Times New Roman" w:eastAsia="Times New Roman" w:hAnsi="Times New Roman"/>
          <w:sz w:val="28"/>
          <w:szCs w:val="28"/>
          <w:lang w:val="kk-KZ" w:eastAsia="ru-RU"/>
        </w:rPr>
        <w:t xml:space="preserve"> </w:t>
      </w:r>
      <w:r w:rsidR="002A05FD" w:rsidRPr="002A05FD">
        <w:rPr>
          <w:position w:val="-28"/>
          <w:sz w:val="28"/>
          <w:lang w:val="kk-KZ"/>
        </w:rPr>
        <w:object w:dxaOrig="2240" w:dyaOrig="780">
          <v:shape id="_x0000_i1158" type="#_x0000_t75" style="width:115.5pt;height:36pt" o:ole="">
            <v:imagedata r:id="rId336" o:title=""/>
          </v:shape>
          <o:OLEObject Type="Embed" ProgID="Equation.3" ShapeID="_x0000_i1158" DrawAspect="Content" ObjectID="_1793171107" r:id="rId337"/>
        </w:object>
      </w:r>
      <w:r w:rsidR="002A05FD">
        <w:rPr>
          <w:rFonts w:ascii="Times New Roman" w:eastAsia="Times New Roman" w:hAnsi="Times New Roman"/>
          <w:sz w:val="28"/>
          <w:szCs w:val="28"/>
          <w:lang w:val="kk-KZ" w:eastAsia="ru-RU"/>
        </w:rPr>
        <w:t xml:space="preserve"> </w:t>
      </w:r>
      <w:r w:rsidRPr="00B3166A">
        <w:rPr>
          <w:rFonts w:ascii="Times New Roman" w:eastAsia="Times New Roman" w:hAnsi="Times New Roman"/>
          <w:sz w:val="28"/>
          <w:szCs w:val="28"/>
          <w:lang w:val="kk-KZ" w:eastAsia="ru-RU"/>
        </w:rPr>
        <w:t>(6)</w:t>
      </w:r>
      <w:r w:rsidR="0020465A">
        <w:rPr>
          <w:rStyle w:val="ezkurwreuab5ozgtqnkl"/>
          <w:rFonts w:ascii="Times New Roman" w:hAnsi="Times New Roman"/>
          <w:sz w:val="28"/>
          <w:szCs w:val="28"/>
          <w:lang w:val="kk-KZ"/>
        </w:rPr>
        <w:t xml:space="preserve"> </w:t>
      </w:r>
      <w:r w:rsidRPr="00B3166A">
        <w:rPr>
          <w:rStyle w:val="ezkurwreuab5ozgtqnkl"/>
          <w:rFonts w:ascii="Times New Roman" w:hAnsi="Times New Roman"/>
          <w:sz w:val="28"/>
          <w:szCs w:val="28"/>
          <w:lang w:val="kk-KZ"/>
        </w:rPr>
        <w:t>болғанда ғана орындалатынын байқаймыз.</w:t>
      </w:r>
      <w:r w:rsidRPr="00B3166A">
        <w:rPr>
          <w:rStyle w:val="ezkurwreuab5ozgtqnkl"/>
          <w:lang w:val="kk-KZ"/>
        </w:rPr>
        <w:t xml:space="preserve"> </w:t>
      </w:r>
      <w:r w:rsidRPr="00B3166A">
        <w:rPr>
          <w:rFonts w:ascii="Times New Roman" w:eastAsia="Times New Roman" w:hAnsi="Times New Roman"/>
          <w:sz w:val="28"/>
          <w:szCs w:val="28"/>
          <w:lang w:val="kk-KZ" w:eastAsia="ru-RU"/>
        </w:rPr>
        <w:t xml:space="preserve">Ықшамдалған соң бұл шарт келесі түрге келеді: </w:t>
      </w:r>
      <w:r w:rsidR="002A05FD" w:rsidRPr="002A05FD">
        <w:rPr>
          <w:position w:val="-26"/>
          <w:sz w:val="28"/>
          <w:lang w:val="kk-KZ"/>
        </w:rPr>
        <w:object w:dxaOrig="600" w:dyaOrig="700">
          <v:shape id="_x0000_i1159" type="#_x0000_t75" style="width:28.5pt;height:36pt" o:ole="">
            <v:imagedata r:id="rId338" o:title=""/>
          </v:shape>
          <o:OLEObject Type="Embed" ProgID="Equation.3" ShapeID="_x0000_i1159" DrawAspect="Content" ObjectID="_1793171108" r:id="rId339"/>
        </w:object>
      </w:r>
      <w:r w:rsidR="002A05FD">
        <w:rPr>
          <w:rFonts w:ascii="Times New Roman" w:eastAsia="Times New Roman" w:hAnsi="Times New Roman"/>
          <w:sz w:val="28"/>
          <w:szCs w:val="28"/>
          <w:lang w:val="kk-KZ" w:eastAsia="ru-RU"/>
        </w:rPr>
        <w:t xml:space="preserve">. </w:t>
      </w:r>
    </w:p>
    <w:p w:rsidR="00D03599" w:rsidRDefault="00D03599" w:rsidP="00D03599">
      <w:pPr>
        <w:tabs>
          <w:tab w:val="left" w:pos="567"/>
        </w:tabs>
        <w:spacing w:after="0" w:line="240" w:lineRule="auto"/>
        <w:ind w:firstLine="567"/>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 xml:space="preserve">І) </w:t>
      </w:r>
      <w:r w:rsidR="002A05FD" w:rsidRPr="00B3166A">
        <w:rPr>
          <w:rFonts w:ascii="Times New Roman" w:eastAsia="Times New Roman" w:hAnsi="Times New Roman"/>
          <w:sz w:val="28"/>
          <w:szCs w:val="28"/>
          <w:lang w:val="kk-KZ" w:eastAsia="ru-RU"/>
        </w:rPr>
        <w:t>Егер</w:t>
      </w:r>
      <w:r w:rsidR="002A05FD" w:rsidRPr="00F54091">
        <w:rPr>
          <w:sz w:val="28"/>
          <w:lang w:val="kk-KZ"/>
        </w:rPr>
        <w:t xml:space="preserve"> </w:t>
      </w:r>
      <w:r w:rsidR="002A05FD" w:rsidRPr="002A05FD">
        <w:rPr>
          <w:position w:val="-26"/>
          <w:sz w:val="28"/>
          <w:lang w:val="kk-KZ"/>
        </w:rPr>
        <w:object w:dxaOrig="600" w:dyaOrig="700">
          <v:shape id="_x0000_i1160" type="#_x0000_t75" style="width:28.5pt;height:36pt" o:ole="">
            <v:imagedata r:id="rId340" o:title=""/>
          </v:shape>
          <o:OLEObject Type="Embed" ProgID="Equation.3" ShapeID="_x0000_i1160" DrawAspect="Content" ObjectID="_1793171109" r:id="rId341"/>
        </w:object>
      </w:r>
      <w:r w:rsidR="002A05FD">
        <w:rPr>
          <w:rFonts w:ascii="Times New Roman" w:eastAsia="Times New Roman" w:hAnsi="Times New Roman"/>
          <w:sz w:val="28"/>
          <w:szCs w:val="28"/>
          <w:lang w:val="kk-KZ" w:eastAsia="ru-RU"/>
        </w:rPr>
        <w:t xml:space="preserve">, </w:t>
      </w:r>
      <w:r w:rsidR="002B4C66" w:rsidRPr="00B3166A">
        <w:rPr>
          <w:rFonts w:ascii="Times New Roman" w:eastAsia="Times New Roman" w:hAnsi="Times New Roman"/>
          <w:sz w:val="28"/>
          <w:szCs w:val="28"/>
          <w:lang w:val="kk-KZ" w:eastAsia="ru-RU"/>
        </w:rPr>
        <w:t xml:space="preserve">болса, онда түзулер жұбы шеңбермен төрт нүктеде қиылысады, осылайша біз есептің шартын қанағаттандыратын төрт үшбұрыш аламыз, бірақ </w:t>
      </w:r>
      <w:r w:rsidR="002B4C66" w:rsidRPr="00B3166A">
        <w:rPr>
          <w:rFonts w:ascii="Times New Roman" w:eastAsia="Times New Roman" w:hAnsi="Times New Roman"/>
          <w:sz w:val="28"/>
          <w:szCs w:val="28"/>
          <w:lang w:val="kk-KZ" w:eastAsia="ru-RU"/>
        </w:rPr>
        <w:lastRenderedPageBreak/>
        <w:t xml:space="preserve">олар өзара тең үшбұрыштар болғандықтан есептің шартын қанағаттандыратын жалғыз шешімі болады. </w:t>
      </w:r>
    </w:p>
    <w:p w:rsidR="00D03599" w:rsidRDefault="00D03599" w:rsidP="00D03599">
      <w:pPr>
        <w:tabs>
          <w:tab w:val="left" w:pos="567"/>
        </w:tabs>
        <w:spacing w:after="0" w:line="240" w:lineRule="auto"/>
        <w:ind w:firstLine="567"/>
        <w:jc w:val="both"/>
        <w:rPr>
          <w:rFonts w:ascii="Times New Roman" w:hAnsi="Times New Roman"/>
          <w:sz w:val="28"/>
          <w:szCs w:val="28"/>
          <w:lang w:val="kk-KZ"/>
        </w:rPr>
      </w:pPr>
      <w:r>
        <w:rPr>
          <w:rFonts w:ascii="Times New Roman" w:eastAsia="Times New Roman" w:hAnsi="Times New Roman"/>
          <w:sz w:val="28"/>
          <w:szCs w:val="28"/>
          <w:lang w:val="kk-KZ" w:eastAsia="ru-RU"/>
        </w:rPr>
        <w:t xml:space="preserve">ІІ) </w:t>
      </w:r>
      <w:r w:rsidR="002B4C66" w:rsidRPr="00B3166A">
        <w:rPr>
          <w:rFonts w:ascii="Times New Roman" w:eastAsia="Times New Roman" w:hAnsi="Times New Roman"/>
          <w:sz w:val="28"/>
          <w:szCs w:val="28"/>
          <w:lang w:val="kk-KZ" w:eastAsia="ru-RU"/>
        </w:rPr>
        <w:t xml:space="preserve">Егер </w:t>
      </w:r>
      <w:r w:rsidR="002A05FD" w:rsidRPr="002A05FD">
        <w:rPr>
          <w:position w:val="-26"/>
          <w:sz w:val="28"/>
          <w:lang w:val="kk-KZ"/>
        </w:rPr>
        <w:object w:dxaOrig="620" w:dyaOrig="700">
          <v:shape id="_x0000_i1161" type="#_x0000_t75" style="width:28.5pt;height:36pt" o:ole="">
            <v:imagedata r:id="rId342" o:title=""/>
          </v:shape>
          <o:OLEObject Type="Embed" ProgID="Equation.3" ShapeID="_x0000_i1161" DrawAspect="Content" ObjectID="_1793171110" r:id="rId343"/>
        </w:object>
      </w:r>
      <w:r w:rsidR="002A05FD">
        <w:rPr>
          <w:rFonts w:ascii="Times New Roman" w:eastAsia="Times New Roman" w:hAnsi="Times New Roman"/>
          <w:sz w:val="28"/>
          <w:szCs w:val="28"/>
          <w:lang w:val="kk-KZ" w:eastAsia="ru-RU"/>
        </w:rPr>
        <w:t xml:space="preserve"> </w:t>
      </w:r>
      <w:r w:rsidR="002B4C66" w:rsidRPr="00B3166A">
        <w:rPr>
          <w:rFonts w:ascii="Times New Roman" w:eastAsia="Times New Roman" w:hAnsi="Times New Roman"/>
          <w:sz w:val="28"/>
          <w:szCs w:val="28"/>
          <w:lang w:val="kk-KZ" w:eastAsia="ru-RU"/>
        </w:rPr>
        <w:t xml:space="preserve">болса, </w:t>
      </w:r>
      <w:r w:rsidR="002B4C66" w:rsidRPr="00B3166A">
        <w:rPr>
          <w:rStyle w:val="ezkurwreuab5ozgtqnkl"/>
          <w:rFonts w:ascii="Times New Roman" w:hAnsi="Times New Roman"/>
          <w:sz w:val="28"/>
          <w:szCs w:val="28"/>
          <w:lang w:val="kk-KZ"/>
        </w:rPr>
        <w:t>түзулер жұбы</w:t>
      </w:r>
      <w:r w:rsidR="002B4C66" w:rsidRPr="00B3166A">
        <w:rPr>
          <w:rFonts w:ascii="Times New Roman" w:hAnsi="Times New Roman"/>
          <w:sz w:val="28"/>
          <w:szCs w:val="28"/>
          <w:lang w:val="kk-KZ"/>
        </w:rPr>
        <w:t xml:space="preserve"> </w:t>
      </w:r>
      <w:r w:rsidR="002B4C66" w:rsidRPr="00B3166A">
        <w:rPr>
          <w:rStyle w:val="ezkurwreuab5ozgtqnkl"/>
          <w:rFonts w:ascii="Times New Roman" w:hAnsi="Times New Roman"/>
          <w:sz w:val="28"/>
          <w:szCs w:val="28"/>
          <w:lang w:val="kk-KZ"/>
        </w:rPr>
        <w:t>шеңбермен</w:t>
      </w:r>
      <w:r w:rsidR="002B4C66" w:rsidRPr="00B3166A">
        <w:rPr>
          <w:rFonts w:ascii="Times New Roman" w:hAnsi="Times New Roman"/>
          <w:sz w:val="28"/>
          <w:szCs w:val="28"/>
          <w:lang w:val="kk-KZ"/>
        </w:rPr>
        <w:t xml:space="preserve"> </w:t>
      </w:r>
      <w:r w:rsidR="002B4C66" w:rsidRPr="00B3166A">
        <w:rPr>
          <w:rStyle w:val="ezkurwreuab5ozgtqnkl"/>
          <w:rFonts w:ascii="Times New Roman" w:hAnsi="Times New Roman"/>
          <w:sz w:val="28"/>
          <w:szCs w:val="28"/>
          <w:lang w:val="kk-KZ"/>
        </w:rPr>
        <w:t>жанасады да,</w:t>
      </w:r>
      <w:r w:rsidR="002B4C66" w:rsidRPr="00B3166A">
        <w:rPr>
          <w:rFonts w:ascii="Times New Roman" w:hAnsi="Times New Roman"/>
          <w:sz w:val="28"/>
          <w:szCs w:val="28"/>
          <w:lang w:val="kk-KZ"/>
        </w:rPr>
        <w:t xml:space="preserve"> </w:t>
      </w:r>
      <w:r w:rsidR="002B4C66" w:rsidRPr="00B3166A">
        <w:rPr>
          <w:rStyle w:val="ezkurwreuab5ozgtqnkl"/>
          <w:rFonts w:ascii="Times New Roman" w:hAnsi="Times New Roman"/>
          <w:sz w:val="28"/>
          <w:szCs w:val="28"/>
          <w:lang w:val="kk-KZ"/>
        </w:rPr>
        <w:t>біз</w:t>
      </w:r>
      <w:r w:rsidR="002B4C66" w:rsidRPr="00B3166A">
        <w:rPr>
          <w:rFonts w:ascii="Times New Roman" w:hAnsi="Times New Roman"/>
          <w:sz w:val="28"/>
          <w:szCs w:val="28"/>
          <w:lang w:val="kk-KZ"/>
        </w:rPr>
        <w:t xml:space="preserve"> </w:t>
      </w:r>
      <w:r w:rsidR="002B4C66" w:rsidRPr="00B3166A">
        <w:rPr>
          <w:rStyle w:val="ezkurwreuab5ozgtqnkl"/>
          <w:rFonts w:ascii="Times New Roman" w:hAnsi="Times New Roman"/>
          <w:sz w:val="28"/>
          <w:szCs w:val="28"/>
          <w:lang w:val="kk-KZ"/>
        </w:rPr>
        <w:t>есептің</w:t>
      </w:r>
      <w:r w:rsidR="002B4C66" w:rsidRPr="00B3166A">
        <w:rPr>
          <w:rFonts w:ascii="Times New Roman" w:hAnsi="Times New Roman"/>
          <w:sz w:val="28"/>
          <w:szCs w:val="28"/>
          <w:lang w:val="kk-KZ"/>
        </w:rPr>
        <w:t xml:space="preserve"> </w:t>
      </w:r>
      <w:r w:rsidR="002B4C66" w:rsidRPr="00B3166A">
        <w:rPr>
          <w:rStyle w:val="ezkurwreuab5ozgtqnkl"/>
          <w:rFonts w:ascii="Times New Roman" w:hAnsi="Times New Roman"/>
          <w:sz w:val="28"/>
          <w:szCs w:val="28"/>
          <w:lang w:val="kk-KZ"/>
        </w:rPr>
        <w:t>шартын</w:t>
      </w:r>
      <w:r w:rsidR="002B4C66" w:rsidRPr="00B3166A">
        <w:rPr>
          <w:rFonts w:ascii="Times New Roman" w:hAnsi="Times New Roman"/>
          <w:sz w:val="28"/>
          <w:szCs w:val="28"/>
          <w:lang w:val="kk-KZ"/>
        </w:rPr>
        <w:t xml:space="preserve"> </w:t>
      </w:r>
      <w:r w:rsidR="002B4C66" w:rsidRPr="00B3166A">
        <w:rPr>
          <w:rStyle w:val="ezkurwreuab5ozgtqnkl"/>
          <w:rFonts w:ascii="Times New Roman" w:hAnsi="Times New Roman"/>
          <w:sz w:val="28"/>
          <w:szCs w:val="28"/>
          <w:lang w:val="kk-KZ"/>
        </w:rPr>
        <w:t>қанағаттандыратын</w:t>
      </w:r>
      <w:r w:rsidR="002B4C66" w:rsidRPr="00B3166A">
        <w:rPr>
          <w:rFonts w:ascii="Times New Roman" w:hAnsi="Times New Roman"/>
          <w:sz w:val="28"/>
          <w:szCs w:val="28"/>
          <w:lang w:val="kk-KZ"/>
        </w:rPr>
        <w:t xml:space="preserve"> </w:t>
      </w:r>
      <w:r w:rsidR="002B4C66" w:rsidRPr="00B3166A">
        <w:rPr>
          <w:rStyle w:val="ezkurwreuab5ozgtqnkl"/>
          <w:rFonts w:ascii="Times New Roman" w:hAnsi="Times New Roman"/>
          <w:sz w:val="28"/>
          <w:szCs w:val="28"/>
          <w:lang w:val="kk-KZ"/>
        </w:rPr>
        <w:t>екі</w:t>
      </w:r>
      <w:r w:rsidR="002B4C66" w:rsidRPr="00B3166A">
        <w:rPr>
          <w:rFonts w:ascii="Times New Roman" w:hAnsi="Times New Roman"/>
          <w:sz w:val="28"/>
          <w:szCs w:val="28"/>
          <w:lang w:val="kk-KZ"/>
        </w:rPr>
        <w:t xml:space="preserve"> тең бүйірлі </w:t>
      </w:r>
      <w:r w:rsidR="002B4C66" w:rsidRPr="00B3166A">
        <w:rPr>
          <w:rStyle w:val="ezkurwreuab5ozgtqnkl"/>
          <w:rFonts w:ascii="Times New Roman" w:hAnsi="Times New Roman"/>
          <w:sz w:val="28"/>
          <w:szCs w:val="28"/>
          <w:lang w:val="kk-KZ"/>
        </w:rPr>
        <w:t>тікбұрышты</w:t>
      </w:r>
      <w:r w:rsidR="002B4C66" w:rsidRPr="00B3166A">
        <w:rPr>
          <w:rFonts w:ascii="Times New Roman" w:hAnsi="Times New Roman"/>
          <w:sz w:val="28"/>
          <w:szCs w:val="28"/>
          <w:lang w:val="kk-KZ"/>
        </w:rPr>
        <w:t xml:space="preserve"> </w:t>
      </w:r>
      <w:r w:rsidR="002B4C66" w:rsidRPr="00B3166A">
        <w:rPr>
          <w:rStyle w:val="ezkurwreuab5ozgtqnkl"/>
          <w:rFonts w:ascii="Times New Roman" w:hAnsi="Times New Roman"/>
          <w:sz w:val="28"/>
          <w:szCs w:val="28"/>
          <w:lang w:val="kk-KZ"/>
        </w:rPr>
        <w:t>үшбұрыш</w:t>
      </w:r>
      <w:r w:rsidR="002B4C66" w:rsidRPr="00B3166A">
        <w:rPr>
          <w:rFonts w:ascii="Times New Roman" w:hAnsi="Times New Roman"/>
          <w:sz w:val="28"/>
          <w:szCs w:val="28"/>
          <w:lang w:val="kk-KZ"/>
        </w:rPr>
        <w:t xml:space="preserve"> аламыз</w:t>
      </w:r>
      <w:r w:rsidR="002B4C66" w:rsidRPr="00B3166A">
        <w:rPr>
          <w:rStyle w:val="ezkurwreuab5ozgtqnkl"/>
          <w:rFonts w:ascii="Times New Roman" w:hAnsi="Times New Roman"/>
          <w:sz w:val="28"/>
          <w:szCs w:val="28"/>
          <w:lang w:val="kk-KZ"/>
        </w:rPr>
        <w:t>.</w:t>
      </w:r>
      <w:r w:rsidR="002B4C66" w:rsidRPr="00B3166A">
        <w:rPr>
          <w:rFonts w:ascii="Times New Roman" w:hAnsi="Times New Roman"/>
          <w:sz w:val="28"/>
          <w:szCs w:val="28"/>
          <w:lang w:val="kk-KZ"/>
        </w:rPr>
        <w:t xml:space="preserve"> </w:t>
      </w:r>
      <w:r w:rsidR="002B4C66" w:rsidRPr="00B3166A">
        <w:rPr>
          <w:rStyle w:val="ezkurwreuab5ozgtqnkl"/>
          <w:rFonts w:ascii="Times New Roman" w:hAnsi="Times New Roman"/>
          <w:sz w:val="28"/>
          <w:szCs w:val="28"/>
          <w:lang w:val="kk-KZ"/>
        </w:rPr>
        <w:t>Бұл</w:t>
      </w:r>
      <w:r w:rsidR="002B4C66" w:rsidRPr="00B3166A">
        <w:rPr>
          <w:rFonts w:ascii="Times New Roman" w:hAnsi="Times New Roman"/>
          <w:sz w:val="28"/>
          <w:szCs w:val="28"/>
          <w:lang w:val="kk-KZ"/>
        </w:rPr>
        <w:t xml:space="preserve"> </w:t>
      </w:r>
      <w:r w:rsidR="002B4C66" w:rsidRPr="00B3166A">
        <w:rPr>
          <w:rStyle w:val="ezkurwreuab5ozgtqnkl"/>
          <w:rFonts w:ascii="Times New Roman" w:hAnsi="Times New Roman"/>
          <w:sz w:val="28"/>
          <w:szCs w:val="28"/>
          <w:lang w:val="kk-KZ"/>
        </w:rPr>
        <w:t>үшбұрыштар</w:t>
      </w:r>
      <w:r w:rsidR="002B4C66" w:rsidRPr="00B3166A">
        <w:rPr>
          <w:rFonts w:ascii="Times New Roman" w:hAnsi="Times New Roman"/>
          <w:sz w:val="28"/>
          <w:szCs w:val="28"/>
          <w:lang w:val="kk-KZ"/>
        </w:rPr>
        <w:t xml:space="preserve"> </w:t>
      </w:r>
      <w:r w:rsidR="002B4C66" w:rsidRPr="00B3166A">
        <w:rPr>
          <w:rStyle w:val="ezkurwreuab5ozgtqnkl"/>
          <w:rFonts w:ascii="Times New Roman" w:hAnsi="Times New Roman"/>
          <w:sz w:val="28"/>
          <w:szCs w:val="28"/>
          <w:lang w:val="kk-KZ"/>
        </w:rPr>
        <w:t>да</w:t>
      </w:r>
      <w:r w:rsidR="002B4C66" w:rsidRPr="00B3166A">
        <w:rPr>
          <w:rFonts w:ascii="Times New Roman" w:hAnsi="Times New Roman"/>
          <w:sz w:val="28"/>
          <w:szCs w:val="28"/>
          <w:lang w:val="kk-KZ"/>
        </w:rPr>
        <w:t xml:space="preserve"> бір-</w:t>
      </w:r>
      <w:r w:rsidR="002B4C66" w:rsidRPr="00B3166A">
        <w:rPr>
          <w:rStyle w:val="ezkurwreuab5ozgtqnkl"/>
          <w:rFonts w:ascii="Times New Roman" w:hAnsi="Times New Roman"/>
          <w:sz w:val="28"/>
          <w:szCs w:val="28"/>
          <w:lang w:val="kk-KZ"/>
        </w:rPr>
        <w:t>біріне</w:t>
      </w:r>
      <w:r w:rsidR="002B4C66" w:rsidRPr="00B3166A">
        <w:rPr>
          <w:rFonts w:ascii="Times New Roman" w:hAnsi="Times New Roman"/>
          <w:sz w:val="28"/>
          <w:szCs w:val="28"/>
          <w:lang w:val="kk-KZ"/>
        </w:rPr>
        <w:t xml:space="preserve"> </w:t>
      </w:r>
      <w:r w:rsidR="002B4C66" w:rsidRPr="00B3166A">
        <w:rPr>
          <w:rStyle w:val="ezkurwreuab5ozgtqnkl"/>
          <w:rFonts w:ascii="Times New Roman" w:hAnsi="Times New Roman"/>
          <w:sz w:val="28"/>
          <w:szCs w:val="28"/>
          <w:lang w:val="kk-KZ"/>
        </w:rPr>
        <w:t>тең,</w:t>
      </w:r>
      <w:r w:rsidR="002B4C66" w:rsidRPr="00B3166A">
        <w:rPr>
          <w:rFonts w:ascii="Times New Roman" w:hAnsi="Times New Roman"/>
          <w:sz w:val="28"/>
          <w:szCs w:val="28"/>
          <w:lang w:val="kk-KZ"/>
        </w:rPr>
        <w:t xml:space="preserve"> </w:t>
      </w:r>
      <w:r w:rsidR="002B4C66" w:rsidRPr="00B3166A">
        <w:rPr>
          <w:rStyle w:val="ezkurwreuab5ozgtqnkl"/>
          <w:rFonts w:ascii="Times New Roman" w:hAnsi="Times New Roman"/>
          <w:sz w:val="28"/>
          <w:szCs w:val="28"/>
          <w:lang w:val="kk-KZ"/>
        </w:rPr>
        <w:t>демек есептің</w:t>
      </w:r>
      <w:r w:rsidR="002B4C66" w:rsidRPr="00B3166A">
        <w:rPr>
          <w:rFonts w:ascii="Times New Roman" w:hAnsi="Times New Roman"/>
          <w:sz w:val="28"/>
          <w:szCs w:val="28"/>
          <w:lang w:val="kk-KZ"/>
        </w:rPr>
        <w:t xml:space="preserve"> </w:t>
      </w:r>
      <w:r w:rsidR="002B4C66" w:rsidRPr="00B3166A">
        <w:rPr>
          <w:rStyle w:val="ezkurwreuab5ozgtqnkl"/>
          <w:rFonts w:ascii="Times New Roman" w:hAnsi="Times New Roman"/>
          <w:sz w:val="28"/>
          <w:szCs w:val="28"/>
          <w:lang w:val="kk-KZ"/>
        </w:rPr>
        <w:t>жалғыз</w:t>
      </w:r>
      <w:r w:rsidR="002B4C66" w:rsidRPr="00B3166A">
        <w:rPr>
          <w:rFonts w:ascii="Times New Roman" w:hAnsi="Times New Roman"/>
          <w:sz w:val="28"/>
          <w:szCs w:val="28"/>
          <w:lang w:val="kk-KZ"/>
        </w:rPr>
        <w:t xml:space="preserve"> </w:t>
      </w:r>
      <w:r w:rsidR="002B4C66" w:rsidRPr="00B3166A">
        <w:rPr>
          <w:rStyle w:val="ezkurwreuab5ozgtqnkl"/>
          <w:rFonts w:ascii="Times New Roman" w:hAnsi="Times New Roman"/>
          <w:sz w:val="28"/>
          <w:szCs w:val="28"/>
          <w:lang w:val="kk-KZ"/>
        </w:rPr>
        <w:t>шешімі</w:t>
      </w:r>
      <w:r w:rsidR="002B4C66" w:rsidRPr="00B3166A">
        <w:rPr>
          <w:rFonts w:ascii="Times New Roman" w:hAnsi="Times New Roman"/>
          <w:sz w:val="28"/>
          <w:szCs w:val="28"/>
          <w:lang w:val="kk-KZ"/>
        </w:rPr>
        <w:t xml:space="preserve"> </w:t>
      </w:r>
      <w:r w:rsidR="002B4C66" w:rsidRPr="00B3166A">
        <w:rPr>
          <w:rStyle w:val="ezkurwreuab5ozgtqnkl"/>
          <w:rFonts w:ascii="Times New Roman" w:hAnsi="Times New Roman"/>
          <w:sz w:val="28"/>
          <w:szCs w:val="28"/>
          <w:lang w:val="kk-KZ"/>
        </w:rPr>
        <w:t>бар.</w:t>
      </w:r>
      <w:r w:rsidR="002B4C66" w:rsidRPr="00B3166A">
        <w:rPr>
          <w:rFonts w:ascii="Times New Roman" w:hAnsi="Times New Roman"/>
          <w:sz w:val="28"/>
          <w:szCs w:val="28"/>
          <w:lang w:val="kk-KZ"/>
        </w:rPr>
        <w:t xml:space="preserve"> </w:t>
      </w:r>
    </w:p>
    <w:p w:rsidR="002B4C66" w:rsidRDefault="00D03599" w:rsidP="00D03599">
      <w:pPr>
        <w:tabs>
          <w:tab w:val="left" w:pos="567"/>
        </w:tabs>
        <w:spacing w:after="0" w:line="240" w:lineRule="auto"/>
        <w:ind w:firstLine="567"/>
        <w:jc w:val="both"/>
        <w:rPr>
          <w:rStyle w:val="ezkurwreuab5ozgtqnkl"/>
          <w:rFonts w:ascii="Times New Roman" w:eastAsia="Times New Roman" w:hAnsi="Times New Roman"/>
          <w:sz w:val="28"/>
          <w:szCs w:val="28"/>
          <w:lang w:val="kk-KZ" w:eastAsia="ru-RU"/>
        </w:rPr>
      </w:pPr>
      <w:r>
        <w:rPr>
          <w:rStyle w:val="ezkurwreuab5ozgtqnkl"/>
          <w:rFonts w:ascii="Times New Roman" w:hAnsi="Times New Roman"/>
          <w:sz w:val="28"/>
          <w:szCs w:val="28"/>
          <w:lang w:val="kk-KZ"/>
        </w:rPr>
        <w:t>ІІІ) Е</w:t>
      </w:r>
      <w:r w:rsidR="002B4C66" w:rsidRPr="00B3166A">
        <w:rPr>
          <w:rStyle w:val="ezkurwreuab5ozgtqnkl"/>
          <w:rFonts w:ascii="Times New Roman" w:hAnsi="Times New Roman"/>
          <w:sz w:val="28"/>
          <w:szCs w:val="28"/>
          <w:lang w:val="kk-KZ"/>
        </w:rPr>
        <w:t>гер</w:t>
      </w:r>
      <w:r w:rsidR="002A05FD">
        <w:rPr>
          <w:sz w:val="28"/>
          <w:lang w:val="kk-KZ"/>
        </w:rPr>
        <w:t xml:space="preserve"> </w:t>
      </w:r>
      <w:r w:rsidR="002A05FD" w:rsidRPr="002A05FD">
        <w:rPr>
          <w:position w:val="-26"/>
          <w:sz w:val="28"/>
          <w:lang w:val="kk-KZ"/>
        </w:rPr>
        <w:object w:dxaOrig="600" w:dyaOrig="700">
          <v:shape id="_x0000_i1162" type="#_x0000_t75" style="width:28.5pt;height:36pt" o:ole="">
            <v:imagedata r:id="rId338" o:title=""/>
          </v:shape>
          <o:OLEObject Type="Embed" ProgID="Equation.3" ShapeID="_x0000_i1162" DrawAspect="Content" ObjectID="_1793171111" r:id="rId344"/>
        </w:object>
      </w:r>
      <w:r w:rsidR="002A05FD">
        <w:rPr>
          <w:rStyle w:val="ezkurwreuab5ozgtqnkl"/>
          <w:rFonts w:ascii="Times New Roman" w:hAnsi="Times New Roman"/>
          <w:sz w:val="28"/>
          <w:szCs w:val="28"/>
          <w:lang w:val="kk-KZ"/>
        </w:rPr>
        <w:t xml:space="preserve"> </w:t>
      </w:r>
      <w:r w:rsidR="002B4C66" w:rsidRPr="00B3166A">
        <w:rPr>
          <w:rStyle w:val="ezkurwreuab5ozgtqnkl"/>
          <w:rFonts w:ascii="Times New Roman" w:hAnsi="Times New Roman"/>
          <w:sz w:val="28"/>
          <w:szCs w:val="28"/>
          <w:lang w:val="kk-KZ"/>
        </w:rPr>
        <w:t>шарт</w:t>
      </w:r>
      <w:r w:rsidR="002B4C66" w:rsidRPr="00B3166A">
        <w:rPr>
          <w:rFonts w:ascii="Times New Roman" w:hAnsi="Times New Roman"/>
          <w:sz w:val="28"/>
          <w:szCs w:val="28"/>
          <w:lang w:val="kk-KZ"/>
        </w:rPr>
        <w:t xml:space="preserve">ы </w:t>
      </w:r>
      <w:r w:rsidR="002B4C66" w:rsidRPr="00B3166A">
        <w:rPr>
          <w:rStyle w:val="ezkurwreuab5ozgtqnkl"/>
          <w:rFonts w:ascii="Times New Roman" w:hAnsi="Times New Roman"/>
          <w:sz w:val="28"/>
          <w:szCs w:val="28"/>
          <w:lang w:val="kk-KZ"/>
        </w:rPr>
        <w:t>орындалса берілген</w:t>
      </w:r>
      <w:r w:rsidR="002B4C66" w:rsidRPr="00B3166A">
        <w:rPr>
          <w:rFonts w:ascii="Times New Roman" w:hAnsi="Times New Roman"/>
          <w:sz w:val="28"/>
          <w:szCs w:val="28"/>
          <w:lang w:val="kk-KZ"/>
        </w:rPr>
        <w:t xml:space="preserve"> </w:t>
      </w:r>
      <w:r w:rsidR="002B4C66" w:rsidRPr="00B3166A">
        <w:rPr>
          <w:rStyle w:val="ezkurwreuab5ozgtqnkl"/>
          <w:rFonts w:ascii="Times New Roman" w:hAnsi="Times New Roman"/>
          <w:sz w:val="28"/>
          <w:szCs w:val="28"/>
          <w:lang w:val="kk-KZ"/>
        </w:rPr>
        <w:t>әдіс</w:t>
      </w:r>
      <w:r w:rsidR="002B4C66" w:rsidRPr="00B3166A">
        <w:rPr>
          <w:rFonts w:ascii="Times New Roman" w:hAnsi="Times New Roman"/>
          <w:sz w:val="28"/>
          <w:szCs w:val="28"/>
          <w:lang w:val="kk-KZ"/>
        </w:rPr>
        <w:t xml:space="preserve"> </w:t>
      </w:r>
      <w:r w:rsidR="002B4C66" w:rsidRPr="00B3166A">
        <w:rPr>
          <w:rStyle w:val="ezkurwreuab5ozgtqnkl"/>
          <w:rFonts w:ascii="Times New Roman" w:hAnsi="Times New Roman"/>
          <w:sz w:val="28"/>
          <w:szCs w:val="28"/>
          <w:lang w:val="kk-KZ"/>
        </w:rPr>
        <w:t>есептің жалғыз</w:t>
      </w:r>
      <w:r w:rsidR="002B4C66" w:rsidRPr="00B3166A">
        <w:rPr>
          <w:rFonts w:ascii="Times New Roman" w:hAnsi="Times New Roman"/>
          <w:sz w:val="28"/>
          <w:szCs w:val="28"/>
          <w:lang w:val="kk-KZ"/>
        </w:rPr>
        <w:t xml:space="preserve"> </w:t>
      </w:r>
      <w:r w:rsidR="002B4C66" w:rsidRPr="00B3166A">
        <w:rPr>
          <w:rStyle w:val="ezkurwreuab5ozgtqnkl"/>
          <w:rFonts w:ascii="Times New Roman" w:hAnsi="Times New Roman"/>
          <w:sz w:val="28"/>
          <w:szCs w:val="28"/>
          <w:lang w:val="kk-KZ"/>
        </w:rPr>
        <w:t>шешімін</w:t>
      </w:r>
      <w:r w:rsidR="002B4C66" w:rsidRPr="00B3166A">
        <w:rPr>
          <w:rFonts w:ascii="Times New Roman" w:hAnsi="Times New Roman"/>
          <w:sz w:val="28"/>
          <w:szCs w:val="28"/>
          <w:lang w:val="kk-KZ"/>
        </w:rPr>
        <w:t xml:space="preserve"> </w:t>
      </w:r>
      <w:r w:rsidR="002B4C66" w:rsidRPr="00B3166A">
        <w:rPr>
          <w:rStyle w:val="ezkurwreuab5ozgtqnkl"/>
          <w:rFonts w:ascii="Times New Roman" w:hAnsi="Times New Roman"/>
          <w:sz w:val="28"/>
          <w:szCs w:val="28"/>
          <w:lang w:val="kk-KZ"/>
        </w:rPr>
        <w:t>табуға</w:t>
      </w:r>
      <w:r w:rsidR="002B4C66" w:rsidRPr="00B3166A">
        <w:rPr>
          <w:rFonts w:ascii="Times New Roman" w:hAnsi="Times New Roman"/>
          <w:sz w:val="28"/>
          <w:szCs w:val="28"/>
          <w:lang w:val="kk-KZ"/>
        </w:rPr>
        <w:t xml:space="preserve"> </w:t>
      </w:r>
      <w:r w:rsidR="002B4C66" w:rsidRPr="00B3166A">
        <w:rPr>
          <w:rStyle w:val="ezkurwreuab5ozgtqnkl"/>
          <w:rFonts w:ascii="Times New Roman" w:hAnsi="Times New Roman"/>
          <w:sz w:val="28"/>
          <w:szCs w:val="28"/>
          <w:lang w:val="kk-KZ"/>
        </w:rPr>
        <w:t>мүмкіндік</w:t>
      </w:r>
      <w:r w:rsidR="002B4C66" w:rsidRPr="00B3166A">
        <w:rPr>
          <w:rFonts w:ascii="Times New Roman" w:hAnsi="Times New Roman"/>
          <w:sz w:val="28"/>
          <w:szCs w:val="28"/>
          <w:lang w:val="kk-KZ"/>
        </w:rPr>
        <w:t xml:space="preserve"> береді</w:t>
      </w:r>
      <w:r w:rsidR="002B4C66" w:rsidRPr="00B3166A">
        <w:rPr>
          <w:rFonts w:ascii="Times New Roman" w:eastAsia="Times New Roman" w:hAnsi="Times New Roman"/>
          <w:color w:val="212322"/>
          <w:sz w:val="28"/>
          <w:szCs w:val="28"/>
          <w:lang w:val="kk-KZ" w:eastAsia="ru-RU"/>
        </w:rPr>
        <w:t>.</w:t>
      </w:r>
    </w:p>
    <w:p w:rsidR="0046643A" w:rsidRPr="0046643A" w:rsidRDefault="0046643A" w:rsidP="0046643A">
      <w:pPr>
        <w:spacing w:after="0" w:line="240" w:lineRule="auto"/>
        <w:ind w:firstLine="567"/>
        <w:jc w:val="both"/>
        <w:rPr>
          <w:rStyle w:val="ezkurwreuab5ozgtqnkl"/>
          <w:rFonts w:ascii="Times New Roman" w:hAnsi="Times New Roman"/>
          <w:sz w:val="28"/>
          <w:szCs w:val="28"/>
          <w:lang w:val="kk-KZ" w:eastAsia="ru-RU"/>
        </w:rPr>
      </w:pPr>
      <w:r w:rsidRPr="00B3166A">
        <w:rPr>
          <w:rFonts w:ascii="Times New Roman" w:hAnsi="Times New Roman"/>
          <w:sz w:val="28"/>
          <w:szCs w:val="28"/>
          <w:lang w:val="kk-KZ" w:eastAsia="ru-RU"/>
        </w:rPr>
        <w:t>Біз әрқашан дерлік белгілеулер енгізу арқылы белгісіздер ретінде оң сандармен өрнектелетін кесінділер ұзындықтарын аламыз. Бірақ бұл белгісіздің кез келген теріс мәні шешімі болмайтын жағдай ретінде алып тасталуы керек деген сөз емес. Есептерді шығару кезінде біз кесіндінің ұзындығын ғана емес, оның бағытын да ескереміз. Сондықтан алгебралық есептерді зерттеудегі сияқты есеп шарты бойынша ізделінді кесіндіні қарама-қарсы бағытталған немесе нүктеге айналатын басқа кесіндімен ауыстыру мүмкін немесе мүмкін еместігін қарастыру керек [</w:t>
      </w:r>
      <w:r w:rsidR="00121163">
        <w:rPr>
          <w:rFonts w:ascii="Times New Roman" w:hAnsi="Times New Roman"/>
          <w:sz w:val="28"/>
          <w:szCs w:val="28"/>
          <w:lang w:val="kk-KZ" w:eastAsia="ru-RU"/>
        </w:rPr>
        <w:t>202</w:t>
      </w:r>
      <w:r w:rsidRPr="00B3166A">
        <w:rPr>
          <w:rFonts w:ascii="Times New Roman" w:hAnsi="Times New Roman"/>
          <w:sz w:val="28"/>
          <w:szCs w:val="28"/>
          <w:lang w:val="kk-KZ" w:eastAsia="ru-RU"/>
        </w:rPr>
        <w:t>].</w:t>
      </w:r>
    </w:p>
    <w:p w:rsidR="006C6D1B" w:rsidRPr="00B3166A" w:rsidRDefault="002B4C66" w:rsidP="00970D91">
      <w:pPr>
        <w:spacing w:after="0" w:line="240" w:lineRule="auto"/>
        <w:ind w:firstLine="567"/>
        <w:jc w:val="both"/>
        <w:rPr>
          <w:rFonts w:ascii="Times New Roman" w:hAnsi="Times New Roman"/>
          <w:i/>
          <w:sz w:val="28"/>
          <w:szCs w:val="28"/>
          <w:lang w:val="kk-KZ" w:eastAsia="ru-RU"/>
        </w:rPr>
      </w:pPr>
      <w:r w:rsidRPr="00B3166A">
        <w:rPr>
          <w:rFonts w:ascii="Times New Roman" w:hAnsi="Times New Roman"/>
          <w:i/>
          <w:sz w:val="28"/>
          <w:szCs w:val="28"/>
          <w:lang w:val="kk-KZ" w:eastAsia="ru-RU"/>
        </w:rPr>
        <w:t>В)</w:t>
      </w:r>
      <w:r w:rsidRPr="00B3166A">
        <w:rPr>
          <w:lang w:val="kk-KZ"/>
        </w:rPr>
        <w:t xml:space="preserve"> </w:t>
      </w:r>
      <w:r w:rsidRPr="00B3166A">
        <w:rPr>
          <w:rFonts w:ascii="Times New Roman" w:hAnsi="Times New Roman"/>
          <w:i/>
          <w:sz w:val="28"/>
          <w:szCs w:val="28"/>
          <w:lang w:val="kk-KZ" w:eastAsia="ru-RU"/>
        </w:rPr>
        <w:t xml:space="preserve">Шеңберге </w:t>
      </w:r>
      <w:r w:rsidR="00C17626">
        <w:rPr>
          <w:rFonts w:ascii="Times New Roman" w:hAnsi="Times New Roman"/>
          <w:i/>
          <w:sz w:val="28"/>
          <w:szCs w:val="28"/>
          <w:lang w:val="kk-KZ" w:eastAsia="ru-RU"/>
        </w:rPr>
        <w:t>берілген</w:t>
      </w:r>
      <w:r w:rsidRPr="00B3166A">
        <w:rPr>
          <w:rFonts w:ascii="Times New Roman" w:hAnsi="Times New Roman"/>
          <w:i/>
          <w:sz w:val="28"/>
          <w:szCs w:val="28"/>
          <w:lang w:val="kk-KZ" w:eastAsia="ru-RU"/>
        </w:rPr>
        <w:t xml:space="preserve"> көптеген салу есептерін радикалдық өс және радикалдық центр ұғымдарына сүйеніп </w:t>
      </w:r>
      <w:r w:rsidR="00251461">
        <w:rPr>
          <w:rFonts w:ascii="Times New Roman" w:hAnsi="Times New Roman"/>
          <w:i/>
          <w:sz w:val="28"/>
          <w:szCs w:val="28"/>
          <w:lang w:val="kk-KZ" w:eastAsia="ru-RU"/>
        </w:rPr>
        <w:t>шығар</w:t>
      </w:r>
      <w:r w:rsidR="009F4CC0">
        <w:rPr>
          <w:rFonts w:ascii="Times New Roman" w:hAnsi="Times New Roman"/>
          <w:i/>
          <w:sz w:val="28"/>
          <w:szCs w:val="28"/>
          <w:lang w:val="kk-KZ" w:eastAsia="ru-RU"/>
        </w:rPr>
        <w:t>у</w:t>
      </w:r>
      <w:r w:rsidR="00EE36E8">
        <w:rPr>
          <w:rFonts w:ascii="Times New Roman" w:hAnsi="Times New Roman"/>
          <w:i/>
          <w:sz w:val="28"/>
          <w:szCs w:val="28"/>
          <w:lang w:val="kk-KZ" w:eastAsia="ru-RU"/>
        </w:rPr>
        <w:t xml:space="preserve"> </w:t>
      </w:r>
      <w:r w:rsidR="00EE36E8" w:rsidRPr="00EE36E8">
        <w:rPr>
          <w:rFonts w:ascii="Times New Roman" w:hAnsi="Times New Roman"/>
          <w:i/>
          <w:sz w:val="28"/>
          <w:szCs w:val="28"/>
          <w:lang w:val="kk-KZ" w:eastAsia="ru-RU"/>
        </w:rPr>
        <w:t>[</w:t>
      </w:r>
      <w:r w:rsidR="00EE36E8">
        <w:rPr>
          <w:rFonts w:ascii="Times New Roman" w:hAnsi="Times New Roman"/>
          <w:i/>
          <w:sz w:val="28"/>
          <w:szCs w:val="28"/>
          <w:lang w:val="kk-KZ" w:eastAsia="ru-RU"/>
        </w:rPr>
        <w:t>74, б.43</w:t>
      </w:r>
      <w:r w:rsidR="00EE36E8" w:rsidRPr="00EE36E8">
        <w:rPr>
          <w:rFonts w:ascii="Times New Roman" w:hAnsi="Times New Roman"/>
          <w:i/>
          <w:sz w:val="28"/>
          <w:szCs w:val="28"/>
          <w:lang w:val="kk-KZ" w:eastAsia="ru-RU"/>
        </w:rPr>
        <w:t>]</w:t>
      </w:r>
      <w:r w:rsidR="00D03599">
        <w:rPr>
          <w:rFonts w:ascii="Times New Roman" w:hAnsi="Times New Roman"/>
          <w:i/>
          <w:sz w:val="28"/>
          <w:szCs w:val="28"/>
          <w:lang w:val="kk-KZ" w:eastAsia="ru-RU"/>
        </w:rPr>
        <w:t xml:space="preserve">. </w:t>
      </w:r>
    </w:p>
    <w:p w:rsidR="002B4C66" w:rsidRPr="0089574F" w:rsidRDefault="0089574F" w:rsidP="002B4C66">
      <w:pPr>
        <w:pStyle w:val="a3"/>
        <w:spacing w:after="0" w:line="240" w:lineRule="auto"/>
        <w:ind w:firstLine="567"/>
        <w:jc w:val="both"/>
        <w:rPr>
          <w:i/>
          <w:color w:val="212322"/>
          <w:sz w:val="28"/>
          <w:szCs w:val="28"/>
          <w:lang w:val="kk-KZ" w:eastAsia="ru-RU"/>
        </w:rPr>
      </w:pPr>
      <w:r>
        <w:rPr>
          <w:b/>
          <w:i/>
          <w:color w:val="212322"/>
          <w:sz w:val="28"/>
          <w:szCs w:val="28"/>
          <w:lang w:val="kk-KZ"/>
        </w:rPr>
        <w:t>4</w:t>
      </w:r>
      <w:r w:rsidR="002B4C66" w:rsidRPr="00B3166A">
        <w:rPr>
          <w:b/>
          <w:i/>
          <w:color w:val="212322"/>
          <w:sz w:val="28"/>
          <w:szCs w:val="28"/>
          <w:lang w:val="kk-KZ"/>
        </w:rPr>
        <w:t>-есеп</w:t>
      </w:r>
      <w:r w:rsidR="002B4C66" w:rsidRPr="0089574F">
        <w:rPr>
          <w:i/>
          <w:color w:val="212322"/>
          <w:sz w:val="28"/>
          <w:szCs w:val="28"/>
          <w:lang w:val="kk-KZ"/>
        </w:rPr>
        <w:t>. Берілген А</w:t>
      </w:r>
      <w:r w:rsidR="00731252">
        <w:rPr>
          <w:i/>
          <w:color w:val="212322"/>
          <w:sz w:val="28"/>
          <w:szCs w:val="28"/>
          <w:lang w:val="kk-KZ"/>
        </w:rPr>
        <w:t xml:space="preserve">, </w:t>
      </w:r>
      <w:r w:rsidR="002B4C66" w:rsidRPr="0089574F">
        <w:rPr>
          <w:i/>
          <w:color w:val="212322"/>
          <w:sz w:val="28"/>
          <w:szCs w:val="28"/>
          <w:lang w:val="kk-KZ"/>
        </w:rPr>
        <w:t>В нүктелері арқылы</w:t>
      </w:r>
      <w:r w:rsidR="00731252">
        <w:rPr>
          <w:i/>
          <w:color w:val="212322"/>
          <w:sz w:val="28"/>
          <w:szCs w:val="28"/>
          <w:lang w:val="kk-KZ"/>
        </w:rPr>
        <w:t xml:space="preserve"> өтетін және</w:t>
      </w:r>
      <w:r w:rsidR="002B4C66" w:rsidRPr="0089574F">
        <w:rPr>
          <w:i/>
          <w:color w:val="212322"/>
          <w:sz w:val="28"/>
          <w:szCs w:val="28"/>
          <w:lang w:val="kk-KZ"/>
        </w:rPr>
        <w:t xml:space="preserve"> а түзуін жанайтын шеңбер сал</w:t>
      </w:r>
      <w:r w:rsidR="00731252">
        <w:rPr>
          <w:i/>
          <w:color w:val="212322"/>
          <w:sz w:val="28"/>
          <w:szCs w:val="28"/>
          <w:lang w:val="kk-KZ"/>
        </w:rPr>
        <w:t>у</w:t>
      </w:r>
      <w:r w:rsidR="002B4C66" w:rsidRPr="0089574F">
        <w:rPr>
          <w:i/>
          <w:color w:val="212322"/>
          <w:sz w:val="28"/>
          <w:szCs w:val="28"/>
          <w:lang w:val="kk-KZ"/>
        </w:rPr>
        <w:t>.</w:t>
      </w:r>
    </w:p>
    <w:p w:rsidR="002B4C66" w:rsidRPr="00251461" w:rsidRDefault="002B4C66" w:rsidP="002B4C66">
      <w:pPr>
        <w:pStyle w:val="a3"/>
        <w:spacing w:after="0" w:line="240" w:lineRule="auto"/>
        <w:ind w:firstLine="567"/>
        <w:jc w:val="both"/>
        <w:rPr>
          <w:color w:val="0D0D0D" w:themeColor="text1" w:themeTint="F2"/>
          <w:sz w:val="28"/>
          <w:szCs w:val="28"/>
          <w:lang w:val="kk-KZ"/>
        </w:rPr>
      </w:pPr>
      <w:r w:rsidRPr="00B3166A">
        <w:rPr>
          <w:b/>
          <w:i/>
          <w:color w:val="212322"/>
          <w:sz w:val="28"/>
          <w:szCs w:val="28"/>
          <w:lang w:val="kk-KZ"/>
        </w:rPr>
        <w:t>Талдау.</w:t>
      </w:r>
      <w:r w:rsidRPr="00B3166A">
        <w:rPr>
          <w:color w:val="212322"/>
          <w:sz w:val="28"/>
          <w:szCs w:val="28"/>
          <w:lang w:val="kk-KZ"/>
        </w:rPr>
        <w:t xml:space="preserve"> Ізделінді шеңбер А және В нүктелері арқылы өтетін шеңберлердің </w:t>
      </w:r>
      <w:r w:rsidRPr="00251461">
        <w:rPr>
          <w:color w:val="0D0D0D" w:themeColor="text1" w:themeTint="F2"/>
          <w:sz w:val="28"/>
          <w:szCs w:val="28"/>
          <w:lang w:val="kk-KZ"/>
        </w:rPr>
        <w:t xml:space="preserve">эллиптикалық шоғына тиісті болады. </w:t>
      </w:r>
      <w:r w:rsidR="00934A32">
        <w:rPr>
          <w:i/>
          <w:color w:val="0D0D0D" w:themeColor="text1" w:themeTint="F2"/>
          <w:sz w:val="28"/>
          <w:szCs w:val="28"/>
          <w:lang w:val="kk-KZ"/>
        </w:rPr>
        <w:t>а</w:t>
      </w:r>
      <w:r w:rsidR="00934A32">
        <w:rPr>
          <w:color w:val="0D0D0D" w:themeColor="text1" w:themeTint="F2"/>
          <w:sz w:val="28"/>
          <w:szCs w:val="28"/>
          <w:lang w:val="kk-KZ"/>
        </w:rPr>
        <w:t xml:space="preserve"> </w:t>
      </w:r>
      <w:r w:rsidRPr="00251461">
        <w:rPr>
          <w:color w:val="0D0D0D" w:themeColor="text1" w:themeTint="F2"/>
          <w:sz w:val="28"/>
          <w:szCs w:val="28"/>
          <w:lang w:val="kk-KZ"/>
        </w:rPr>
        <w:t>түзуі осы шоқтың осі болады, сондықтан осы түзудің кез келген нүктесінен жүргізілген шоқ барлық шеңберлерінің жанамалары өзара тең болады.</w:t>
      </w:r>
    </w:p>
    <w:p w:rsidR="0020465A" w:rsidRPr="00251461" w:rsidRDefault="002B4C66" w:rsidP="004C321A">
      <w:pPr>
        <w:pStyle w:val="a3"/>
        <w:spacing w:after="0" w:line="240" w:lineRule="auto"/>
        <w:ind w:firstLine="567"/>
        <w:jc w:val="both"/>
        <w:rPr>
          <w:color w:val="0D0D0D" w:themeColor="text1" w:themeTint="F2"/>
          <w:sz w:val="28"/>
          <w:szCs w:val="28"/>
        </w:rPr>
      </w:pPr>
      <w:r w:rsidRPr="00251461">
        <w:rPr>
          <w:color w:val="0D0D0D" w:themeColor="text1" w:themeTint="F2"/>
          <w:sz w:val="28"/>
          <w:szCs w:val="28"/>
          <w:lang w:val="kk-KZ"/>
        </w:rPr>
        <w:t>Мұндай нүкте ретінде АВ түзуімен берілген а түзуінің С қиылысу нүктесін алуымызға болады (</w:t>
      </w:r>
      <w:r w:rsidR="00134410" w:rsidRPr="00251461">
        <w:rPr>
          <w:color w:val="0D0D0D" w:themeColor="text1" w:themeTint="F2"/>
          <w:sz w:val="28"/>
          <w:szCs w:val="28"/>
          <w:lang w:val="kk-KZ"/>
        </w:rPr>
        <w:t>41</w:t>
      </w:r>
      <w:r w:rsidRPr="00251461">
        <w:rPr>
          <w:color w:val="0D0D0D" w:themeColor="text1" w:themeTint="F2"/>
          <w:sz w:val="28"/>
          <w:szCs w:val="28"/>
          <w:lang w:val="kk-KZ"/>
        </w:rPr>
        <w:t xml:space="preserve">-сурет). Осыдан кейін ізделінді шеңбердің а түзуін жанайтын Р нүктесін салу қиынға соқпайды. </w:t>
      </w:r>
      <w:r w:rsidRPr="00251461">
        <w:rPr>
          <w:color w:val="0D0D0D" w:themeColor="text1" w:themeTint="F2"/>
          <w:sz w:val="28"/>
          <w:szCs w:val="28"/>
        </w:rPr>
        <w:t>CP кесіндісі шо</w:t>
      </w:r>
      <w:r w:rsidRPr="00251461">
        <w:rPr>
          <w:color w:val="0D0D0D" w:themeColor="text1" w:themeTint="F2"/>
          <w:sz w:val="28"/>
          <w:szCs w:val="28"/>
          <w:lang w:val="kk-KZ"/>
        </w:rPr>
        <w:t xml:space="preserve">қтың </w:t>
      </w:r>
      <w:r w:rsidRPr="00251461">
        <w:rPr>
          <w:color w:val="0D0D0D" w:themeColor="text1" w:themeTint="F2"/>
          <w:sz w:val="28"/>
          <w:szCs w:val="28"/>
        </w:rPr>
        <w:t>кез келген шеңбер</w:t>
      </w:r>
      <w:r w:rsidRPr="00251461">
        <w:rPr>
          <w:color w:val="0D0D0D" w:themeColor="text1" w:themeTint="F2"/>
          <w:sz w:val="28"/>
          <w:szCs w:val="28"/>
          <w:lang w:val="kk-KZ"/>
        </w:rPr>
        <w:t>інің</w:t>
      </w:r>
      <w:r w:rsidRPr="00251461">
        <w:rPr>
          <w:color w:val="0D0D0D" w:themeColor="text1" w:themeTint="F2"/>
          <w:sz w:val="28"/>
          <w:szCs w:val="28"/>
        </w:rPr>
        <w:t xml:space="preserve"> жанама</w:t>
      </w:r>
      <w:r w:rsidRPr="00251461">
        <w:rPr>
          <w:color w:val="0D0D0D" w:themeColor="text1" w:themeTint="F2"/>
          <w:sz w:val="28"/>
          <w:szCs w:val="28"/>
          <w:lang w:val="kk-KZ"/>
        </w:rPr>
        <w:t>сына</w:t>
      </w:r>
      <w:r w:rsidRPr="00251461">
        <w:rPr>
          <w:color w:val="0D0D0D" w:themeColor="text1" w:themeTint="F2"/>
          <w:sz w:val="28"/>
          <w:szCs w:val="28"/>
        </w:rPr>
        <w:t xml:space="preserve"> тең.</w:t>
      </w:r>
    </w:p>
    <w:p w:rsidR="002B4C66" w:rsidRPr="00B3166A" w:rsidRDefault="00811835" w:rsidP="0046643A">
      <w:pPr>
        <w:pStyle w:val="a3"/>
        <w:spacing w:after="0" w:line="240" w:lineRule="auto"/>
        <w:jc w:val="center"/>
        <w:rPr>
          <w:b/>
          <w:i/>
          <w:color w:val="212322"/>
          <w:sz w:val="28"/>
          <w:szCs w:val="28"/>
        </w:rPr>
      </w:pPr>
      <w:r w:rsidRPr="00B3166A">
        <w:rPr>
          <w:noProof/>
        </w:rPr>
        <mc:AlternateContent>
          <mc:Choice Requires="wps">
            <w:drawing>
              <wp:anchor distT="0" distB="0" distL="114300" distR="114300" simplePos="0" relativeHeight="251864064" behindDoc="0" locked="0" layoutInCell="1" allowOverlap="1" wp14:anchorId="2303D405" wp14:editId="64E97917">
                <wp:simplePos x="0" y="0"/>
                <wp:positionH relativeFrom="margin">
                  <wp:posOffset>-171450</wp:posOffset>
                </wp:positionH>
                <wp:positionV relativeFrom="paragraph">
                  <wp:posOffset>1847850</wp:posOffset>
                </wp:positionV>
                <wp:extent cx="6229350" cy="333375"/>
                <wp:effectExtent l="0" t="0" r="0" b="0"/>
                <wp:wrapNone/>
                <wp:docPr id="3372" name="Надпись 3372"/>
                <wp:cNvGraphicFramePr/>
                <a:graphic xmlns:a="http://schemas.openxmlformats.org/drawingml/2006/main">
                  <a:graphicData uri="http://schemas.microsoft.com/office/word/2010/wordprocessingShape">
                    <wps:wsp>
                      <wps:cNvSpPr txBox="1"/>
                      <wps:spPr>
                        <a:xfrm>
                          <a:off x="0" y="0"/>
                          <a:ext cx="6229350" cy="333375"/>
                        </a:xfrm>
                        <a:prstGeom prst="rect">
                          <a:avLst/>
                        </a:prstGeom>
                        <a:noFill/>
                        <a:ln w="6350">
                          <a:noFill/>
                        </a:ln>
                      </wps:spPr>
                      <wps:txbx>
                        <w:txbxContent>
                          <w:p w:rsidR="009D11D4" w:rsidRPr="00251461" w:rsidRDefault="009D11D4" w:rsidP="007D6D0D">
                            <w:pPr>
                              <w:rPr>
                                <w:rFonts w:ascii="Times New Roman" w:hAnsi="Times New Roman"/>
                                <w:sz w:val="28"/>
                                <w:szCs w:val="28"/>
                                <w:lang w:val="kk-KZ"/>
                              </w:rPr>
                            </w:pPr>
                            <w:r w:rsidRPr="00251461">
                              <w:rPr>
                                <w:rFonts w:ascii="Times New Roman" w:hAnsi="Times New Roman"/>
                                <w:sz w:val="28"/>
                                <w:szCs w:val="28"/>
                              </w:rPr>
                              <w:t xml:space="preserve">Сурет 41 </w:t>
                            </w:r>
                            <w:r>
                              <w:rPr>
                                <w:rFonts w:ascii="Times New Roman" w:hAnsi="Times New Roman"/>
                                <w:sz w:val="28"/>
                                <w:szCs w:val="28"/>
                              </w:rPr>
                              <w:t>–</w:t>
                            </w:r>
                            <w:r w:rsidRPr="00251461">
                              <w:rPr>
                                <w:rFonts w:ascii="Times New Roman" w:hAnsi="Times New Roman"/>
                                <w:sz w:val="28"/>
                                <w:szCs w:val="28"/>
                              </w:rPr>
                              <w:t xml:space="preserve"> </w:t>
                            </w:r>
                            <w:r w:rsidRPr="00251461">
                              <w:rPr>
                                <w:rFonts w:ascii="Times New Roman" w:hAnsi="Times New Roman"/>
                                <w:color w:val="212322"/>
                                <w:sz w:val="28"/>
                                <w:szCs w:val="28"/>
                                <w:lang w:val="kk-KZ"/>
                              </w:rPr>
                              <w:t>А</w:t>
                            </w:r>
                            <w:r>
                              <w:rPr>
                                <w:rFonts w:ascii="Times New Roman" w:hAnsi="Times New Roman"/>
                                <w:color w:val="212322"/>
                                <w:sz w:val="28"/>
                                <w:szCs w:val="28"/>
                                <w:lang w:val="kk-KZ"/>
                              </w:rPr>
                              <w:t xml:space="preserve">, </w:t>
                            </w:r>
                            <w:r w:rsidRPr="00251461">
                              <w:rPr>
                                <w:rFonts w:ascii="Times New Roman" w:hAnsi="Times New Roman"/>
                                <w:color w:val="212322"/>
                                <w:sz w:val="28"/>
                                <w:szCs w:val="28"/>
                                <w:lang w:val="kk-KZ"/>
                              </w:rPr>
                              <w:t>В нүктелері арқылы</w:t>
                            </w:r>
                            <w:r>
                              <w:rPr>
                                <w:rFonts w:ascii="Times New Roman" w:hAnsi="Times New Roman"/>
                                <w:color w:val="212322"/>
                                <w:sz w:val="28"/>
                                <w:szCs w:val="28"/>
                                <w:lang w:val="kk-KZ"/>
                              </w:rPr>
                              <w:t xml:space="preserve"> өтетін және</w:t>
                            </w:r>
                            <w:r w:rsidRPr="00251461">
                              <w:rPr>
                                <w:rFonts w:ascii="Times New Roman" w:hAnsi="Times New Roman"/>
                                <w:color w:val="212322"/>
                                <w:sz w:val="28"/>
                                <w:szCs w:val="28"/>
                                <w:lang w:val="kk-KZ"/>
                              </w:rPr>
                              <w:t xml:space="preserve"> а түзуін жанайтын шеңбер</w:t>
                            </w:r>
                            <w:r>
                              <w:rPr>
                                <w:rFonts w:ascii="Times New Roman" w:hAnsi="Times New Roman"/>
                                <w:sz w:val="28"/>
                                <w:szCs w:val="28"/>
                                <w:lang w:val="kk-KZ"/>
                              </w:rPr>
                              <w:t xml:space="preserve"> салу</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03D405" id="Надпись 3372" o:spid="_x0000_s1050" type="#_x0000_t202" style="position:absolute;left:0;text-align:left;margin-left:-13.5pt;margin-top:145.5pt;width:490.5pt;height:26.25pt;z-index:251864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" filled="f" stroked="f" strokeweight=".5pt">
                <v:textbox>
                  <w:txbxContent>
                    <w:p w:rsidR="009D11D4" w:rsidRPr="00251461" w:rsidRDefault="009D11D4" w:rsidP="007D6D0D">
                      <w:pPr>
                        <w:rPr>
                          <w:rFonts w:ascii="Times New Roman" w:hAnsi="Times New Roman"/>
                          <w:sz w:val="28"/>
                          <w:szCs w:val="28"/>
                          <w:lang w:val="kk-KZ"/>
                        </w:rPr>
                      </w:pPr>
                      <w:r w:rsidRPr="00251461">
                        <w:rPr>
                          <w:rFonts w:ascii="Times New Roman" w:hAnsi="Times New Roman"/>
                          <w:sz w:val="28"/>
                          <w:szCs w:val="28"/>
                        </w:rPr>
                        <w:t xml:space="preserve">Сурет 41 </w:t>
                      </w:r>
                      <w:r>
                        <w:rPr>
                          <w:rFonts w:ascii="Times New Roman" w:hAnsi="Times New Roman"/>
                          <w:sz w:val="28"/>
                          <w:szCs w:val="28"/>
                        </w:rPr>
                        <w:t>–</w:t>
                      </w:r>
                      <w:r w:rsidRPr="00251461">
                        <w:rPr>
                          <w:rFonts w:ascii="Times New Roman" w:hAnsi="Times New Roman"/>
                          <w:sz w:val="28"/>
                          <w:szCs w:val="28"/>
                        </w:rPr>
                        <w:t xml:space="preserve"> </w:t>
                      </w:r>
                      <w:r w:rsidRPr="00251461">
                        <w:rPr>
                          <w:rFonts w:ascii="Times New Roman" w:hAnsi="Times New Roman"/>
                          <w:color w:val="212322"/>
                          <w:sz w:val="28"/>
                          <w:szCs w:val="28"/>
                          <w:lang w:val="kk-KZ"/>
                        </w:rPr>
                        <w:t>А</w:t>
                      </w:r>
                      <w:r>
                        <w:rPr>
                          <w:rFonts w:ascii="Times New Roman" w:hAnsi="Times New Roman"/>
                          <w:color w:val="212322"/>
                          <w:sz w:val="28"/>
                          <w:szCs w:val="28"/>
                          <w:lang w:val="kk-KZ"/>
                        </w:rPr>
                        <w:t xml:space="preserve">, </w:t>
                      </w:r>
                      <w:r w:rsidRPr="00251461">
                        <w:rPr>
                          <w:rFonts w:ascii="Times New Roman" w:hAnsi="Times New Roman"/>
                          <w:color w:val="212322"/>
                          <w:sz w:val="28"/>
                          <w:szCs w:val="28"/>
                          <w:lang w:val="kk-KZ"/>
                        </w:rPr>
                        <w:t>В нүктелері арқылы</w:t>
                      </w:r>
                      <w:r>
                        <w:rPr>
                          <w:rFonts w:ascii="Times New Roman" w:hAnsi="Times New Roman"/>
                          <w:color w:val="212322"/>
                          <w:sz w:val="28"/>
                          <w:szCs w:val="28"/>
                          <w:lang w:val="kk-KZ"/>
                        </w:rPr>
                        <w:t xml:space="preserve"> өтетін және</w:t>
                      </w:r>
                      <w:r w:rsidRPr="00251461">
                        <w:rPr>
                          <w:rFonts w:ascii="Times New Roman" w:hAnsi="Times New Roman"/>
                          <w:color w:val="212322"/>
                          <w:sz w:val="28"/>
                          <w:szCs w:val="28"/>
                          <w:lang w:val="kk-KZ"/>
                        </w:rPr>
                        <w:t xml:space="preserve"> а түзуін жанайтын шеңбер</w:t>
                      </w:r>
                      <w:r>
                        <w:rPr>
                          <w:rFonts w:ascii="Times New Roman" w:hAnsi="Times New Roman"/>
                          <w:sz w:val="28"/>
                          <w:szCs w:val="28"/>
                          <w:lang w:val="kk-KZ"/>
                        </w:rPr>
                        <w:t xml:space="preserve"> салу</w:t>
                      </w:r>
                    </w:p>
                  </w:txbxContent>
                </v:textbox>
                <w10:wrap anchorx="margin"/>
              </v:shape>
            </w:pict>
          </mc:Fallback>
        </mc:AlternateContent>
      </w:r>
      <w:r w:rsidR="0046643A">
        <w:rPr>
          <w:noProof/>
        </w:rPr>
        <w:drawing>
          <wp:inline distT="0" distB="0" distL="0" distR="0" wp14:anchorId="45CC261E" wp14:editId="34AD0D11">
            <wp:extent cx="2306509" cy="1885950"/>
            <wp:effectExtent l="0" t="0" r="0" b="0"/>
            <wp:docPr id="737" name="Рисунок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5"/>
                    <a:srcRect t="3571" b="3247"/>
                    <a:stretch/>
                  </pic:blipFill>
                  <pic:spPr bwMode="auto">
                    <a:xfrm>
                      <a:off x="0" y="0"/>
                      <a:ext cx="2334119" cy="1908526"/>
                    </a:xfrm>
                    <a:prstGeom prst="rect">
                      <a:avLst/>
                    </a:prstGeom>
                    <a:ln>
                      <a:noFill/>
                    </a:ln>
                    <a:extLst>
                      <a:ext uri="{53640926-AAD7-44D8-BBD7-CCE9431645EC}">
                        <a14:shadowObscured xmlns:a14="http://schemas.microsoft.com/office/drawing/2010/main"/>
                      </a:ext>
                    </a:extLst>
                  </pic:spPr>
                </pic:pic>
              </a:graphicData>
            </a:graphic>
          </wp:inline>
        </w:drawing>
      </w:r>
    </w:p>
    <w:p w:rsidR="0020465A" w:rsidRDefault="0020465A" w:rsidP="0046643A">
      <w:pPr>
        <w:pStyle w:val="a3"/>
        <w:spacing w:after="0" w:line="240" w:lineRule="auto"/>
        <w:jc w:val="both"/>
        <w:rPr>
          <w:b/>
          <w:i/>
          <w:color w:val="0D0D0D" w:themeColor="text1" w:themeTint="F2"/>
          <w:sz w:val="28"/>
          <w:szCs w:val="28"/>
        </w:rPr>
      </w:pPr>
    </w:p>
    <w:p w:rsidR="004C321A" w:rsidRDefault="004C321A" w:rsidP="0046643A">
      <w:pPr>
        <w:pStyle w:val="a3"/>
        <w:spacing w:after="0" w:line="240" w:lineRule="auto"/>
        <w:ind w:firstLine="567"/>
        <w:jc w:val="both"/>
        <w:rPr>
          <w:b/>
          <w:i/>
          <w:color w:val="0D0D0D" w:themeColor="text1" w:themeTint="F2"/>
          <w:sz w:val="28"/>
          <w:szCs w:val="28"/>
        </w:rPr>
      </w:pPr>
    </w:p>
    <w:p w:rsidR="0046643A" w:rsidRPr="000D5D7B" w:rsidRDefault="0046643A" w:rsidP="0046643A">
      <w:pPr>
        <w:pStyle w:val="a3"/>
        <w:spacing w:after="0" w:line="240" w:lineRule="auto"/>
        <w:ind w:firstLine="567"/>
        <w:jc w:val="both"/>
        <w:rPr>
          <w:color w:val="0D0D0D" w:themeColor="text1" w:themeTint="F2"/>
          <w:sz w:val="28"/>
          <w:szCs w:val="28"/>
          <w:lang w:val="kk-KZ"/>
        </w:rPr>
      </w:pPr>
      <w:r w:rsidRPr="000B6AD9">
        <w:rPr>
          <w:b/>
          <w:i/>
          <w:color w:val="0D0D0D" w:themeColor="text1" w:themeTint="F2"/>
          <w:sz w:val="28"/>
          <w:szCs w:val="28"/>
        </w:rPr>
        <w:t>Салу.</w:t>
      </w:r>
      <w:r w:rsidRPr="000B6AD9">
        <w:rPr>
          <w:color w:val="0D0D0D" w:themeColor="text1" w:themeTint="F2"/>
          <w:sz w:val="28"/>
          <w:szCs w:val="28"/>
        </w:rPr>
        <w:t xml:space="preserve"> Салу қадамдарын ретімен орындайық:</w:t>
      </w:r>
    </w:p>
    <w:p w:rsidR="0046643A" w:rsidRPr="0046643A" w:rsidRDefault="0046643A" w:rsidP="0046643A">
      <w:pPr>
        <w:pStyle w:val="a3"/>
        <w:spacing w:after="0" w:line="240" w:lineRule="auto"/>
        <w:jc w:val="both"/>
        <w:rPr>
          <w:color w:val="0D0D0D" w:themeColor="text1" w:themeTint="F2"/>
          <w:sz w:val="28"/>
          <w:szCs w:val="28"/>
          <w:lang w:val="kk-KZ"/>
        </w:rPr>
      </w:pPr>
      <w:r w:rsidRPr="0046643A">
        <w:rPr>
          <w:color w:val="0D0D0D" w:themeColor="text1" w:themeTint="F2"/>
          <w:sz w:val="28"/>
          <w:szCs w:val="28"/>
          <w:lang w:val="kk-KZ"/>
        </w:rPr>
        <w:t>1) C≡ AB × a нүктесін салу;</w:t>
      </w:r>
    </w:p>
    <w:p w:rsidR="0046643A" w:rsidRPr="000D5D7B" w:rsidRDefault="0046643A" w:rsidP="0046643A">
      <w:pPr>
        <w:pStyle w:val="a3"/>
        <w:spacing w:after="0" w:line="240" w:lineRule="auto"/>
        <w:jc w:val="both"/>
        <w:rPr>
          <w:color w:val="0D0D0D" w:themeColor="text1" w:themeTint="F2"/>
          <w:sz w:val="28"/>
          <w:szCs w:val="28"/>
          <w:lang w:val="kk-KZ"/>
        </w:rPr>
      </w:pPr>
      <w:r w:rsidRPr="0046643A">
        <w:rPr>
          <w:color w:val="0D0D0D" w:themeColor="text1" w:themeTint="F2"/>
          <w:sz w:val="28"/>
          <w:szCs w:val="28"/>
          <w:lang w:val="kk-KZ"/>
        </w:rPr>
        <w:t xml:space="preserve">2) А және В арқылы өтетін кез-келген </w:t>
      </w:r>
      <w:r w:rsidRPr="000B6AD9">
        <w:rPr>
          <w:color w:val="0D0D0D" w:themeColor="text1" w:themeTint="F2"/>
          <w:sz w:val="28"/>
          <w:szCs w:val="28"/>
        </w:rPr>
        <w:t>ω</w:t>
      </w:r>
      <w:r w:rsidRPr="0046643A">
        <w:rPr>
          <w:color w:val="0D0D0D" w:themeColor="text1" w:themeTint="F2"/>
          <w:sz w:val="28"/>
          <w:szCs w:val="28"/>
          <w:lang w:val="kk-KZ"/>
        </w:rPr>
        <w:t xml:space="preserve"> шеңбер</w:t>
      </w:r>
      <w:r w:rsidRPr="000B6AD9">
        <w:rPr>
          <w:color w:val="0D0D0D" w:themeColor="text1" w:themeTint="F2"/>
          <w:sz w:val="28"/>
          <w:szCs w:val="28"/>
          <w:lang w:val="kk-KZ"/>
        </w:rPr>
        <w:t>ін салу</w:t>
      </w:r>
      <w:r w:rsidRPr="0046643A">
        <w:rPr>
          <w:color w:val="0D0D0D" w:themeColor="text1" w:themeTint="F2"/>
          <w:sz w:val="28"/>
          <w:szCs w:val="28"/>
          <w:lang w:val="kk-KZ"/>
        </w:rPr>
        <w:t>;</w:t>
      </w:r>
    </w:p>
    <w:p w:rsidR="0046643A" w:rsidRPr="0046643A" w:rsidRDefault="0046643A" w:rsidP="0046643A">
      <w:pPr>
        <w:pStyle w:val="a3"/>
        <w:spacing w:after="0" w:line="240" w:lineRule="auto"/>
        <w:jc w:val="both"/>
        <w:rPr>
          <w:color w:val="0D0D0D" w:themeColor="text1" w:themeTint="F2"/>
          <w:sz w:val="28"/>
          <w:szCs w:val="28"/>
          <w:lang w:val="kk-KZ"/>
        </w:rPr>
      </w:pPr>
      <w:r w:rsidRPr="0046643A">
        <w:rPr>
          <w:color w:val="0D0D0D" w:themeColor="text1" w:themeTint="F2"/>
          <w:sz w:val="28"/>
          <w:szCs w:val="28"/>
          <w:lang w:val="kk-KZ"/>
        </w:rPr>
        <w:t xml:space="preserve">3) </w:t>
      </w:r>
      <w:r w:rsidRPr="000B6AD9">
        <w:rPr>
          <w:color w:val="0D0D0D" w:themeColor="text1" w:themeTint="F2"/>
          <w:sz w:val="28"/>
          <w:szCs w:val="28"/>
        </w:rPr>
        <w:t>ω</w:t>
      </w:r>
      <w:r w:rsidRPr="0046643A">
        <w:rPr>
          <w:color w:val="0D0D0D" w:themeColor="text1" w:themeTint="F2"/>
          <w:sz w:val="28"/>
          <w:szCs w:val="28"/>
          <w:lang w:val="kk-KZ"/>
        </w:rPr>
        <w:t xml:space="preserve"> шеңберін</w:t>
      </w:r>
      <w:r w:rsidRPr="000B6AD9">
        <w:rPr>
          <w:color w:val="0D0D0D" w:themeColor="text1" w:themeTint="F2"/>
          <w:sz w:val="28"/>
          <w:szCs w:val="28"/>
          <w:lang w:val="kk-KZ"/>
        </w:rPr>
        <w:t>ің</w:t>
      </w:r>
      <w:r w:rsidRPr="0046643A">
        <w:rPr>
          <w:color w:val="0D0D0D" w:themeColor="text1" w:themeTint="F2"/>
          <w:sz w:val="28"/>
          <w:szCs w:val="28"/>
          <w:lang w:val="kk-KZ"/>
        </w:rPr>
        <w:t xml:space="preserve"> DK жанама</w:t>
      </w:r>
      <w:r w:rsidRPr="000B6AD9">
        <w:rPr>
          <w:color w:val="0D0D0D" w:themeColor="text1" w:themeTint="F2"/>
          <w:sz w:val="28"/>
          <w:szCs w:val="28"/>
          <w:lang w:val="kk-KZ"/>
        </w:rPr>
        <w:t>сын салу</w:t>
      </w:r>
      <w:r w:rsidRPr="0046643A">
        <w:rPr>
          <w:color w:val="0D0D0D" w:themeColor="text1" w:themeTint="F2"/>
          <w:sz w:val="28"/>
          <w:szCs w:val="28"/>
          <w:lang w:val="kk-KZ"/>
        </w:rPr>
        <w:t>;</w:t>
      </w:r>
    </w:p>
    <w:p w:rsidR="0046643A" w:rsidRPr="0046643A" w:rsidRDefault="0046643A" w:rsidP="0046643A">
      <w:pPr>
        <w:pStyle w:val="a3"/>
        <w:spacing w:after="0" w:line="240" w:lineRule="auto"/>
        <w:jc w:val="both"/>
        <w:rPr>
          <w:color w:val="0D0D0D" w:themeColor="text1" w:themeTint="F2"/>
          <w:sz w:val="28"/>
          <w:szCs w:val="28"/>
          <w:lang w:val="kk-KZ"/>
        </w:rPr>
      </w:pPr>
      <w:r w:rsidRPr="0046643A">
        <w:rPr>
          <w:color w:val="0D0D0D" w:themeColor="text1" w:themeTint="F2"/>
          <w:sz w:val="28"/>
          <w:szCs w:val="28"/>
          <w:lang w:val="kk-KZ"/>
        </w:rPr>
        <w:lastRenderedPageBreak/>
        <w:t xml:space="preserve">4) </w:t>
      </w:r>
      <w:r w:rsidRPr="000D5D7B">
        <w:rPr>
          <w:position w:val="-12"/>
          <w:sz w:val="28"/>
          <w:lang w:val="kk-KZ"/>
        </w:rPr>
        <w:object w:dxaOrig="1240" w:dyaOrig="380">
          <v:shape id="_x0000_i1163" type="#_x0000_t75" style="width:64.5pt;height:21.75pt" o:ole="">
            <v:imagedata r:id="rId346" o:title=""/>
          </v:shape>
          <o:OLEObject Type="Embed" ProgID="Equation.3" ShapeID="_x0000_i1163" DrawAspect="Content" ObjectID="_1793171112" r:id="rId347"/>
        </w:object>
      </w:r>
      <w:r w:rsidRPr="0046643A">
        <w:rPr>
          <w:color w:val="0D0D0D" w:themeColor="text1" w:themeTint="F2"/>
          <w:sz w:val="28"/>
          <w:szCs w:val="28"/>
          <w:lang w:val="kk-KZ"/>
        </w:rPr>
        <w:t>шеңбер</w:t>
      </w:r>
      <w:r w:rsidRPr="000B6AD9">
        <w:rPr>
          <w:color w:val="0D0D0D" w:themeColor="text1" w:themeTint="F2"/>
          <w:sz w:val="28"/>
          <w:szCs w:val="28"/>
          <w:lang w:val="kk-KZ"/>
        </w:rPr>
        <w:t>ін салу</w:t>
      </w:r>
      <w:r w:rsidRPr="0046643A">
        <w:rPr>
          <w:color w:val="0D0D0D" w:themeColor="text1" w:themeTint="F2"/>
          <w:sz w:val="28"/>
          <w:szCs w:val="28"/>
          <w:lang w:val="kk-KZ"/>
        </w:rPr>
        <w:t>;</w:t>
      </w:r>
      <w:r w:rsidRPr="000D5D7B">
        <w:rPr>
          <w:sz w:val="28"/>
          <w:lang w:val="kk-KZ"/>
        </w:rPr>
        <w:t xml:space="preserve"> </w:t>
      </w:r>
    </w:p>
    <w:p w:rsidR="0046643A" w:rsidRPr="0046643A" w:rsidRDefault="0046643A" w:rsidP="0046643A">
      <w:pPr>
        <w:pStyle w:val="a3"/>
        <w:spacing w:after="0" w:line="240" w:lineRule="auto"/>
        <w:jc w:val="both"/>
        <w:rPr>
          <w:color w:val="0D0D0D" w:themeColor="text1" w:themeTint="F2"/>
          <w:sz w:val="28"/>
          <w:szCs w:val="28"/>
          <w:lang w:val="kk-KZ"/>
        </w:rPr>
      </w:pPr>
      <w:r w:rsidRPr="0046643A">
        <w:rPr>
          <w:color w:val="0D0D0D" w:themeColor="text1" w:themeTint="F2"/>
          <w:sz w:val="28"/>
          <w:szCs w:val="28"/>
          <w:lang w:val="kk-KZ"/>
        </w:rPr>
        <w:t xml:space="preserve">5) </w:t>
      </w:r>
      <w:r w:rsidRPr="000D5D7B">
        <w:rPr>
          <w:position w:val="-12"/>
          <w:sz w:val="28"/>
          <w:lang w:val="kk-KZ"/>
        </w:rPr>
        <w:object w:dxaOrig="300" w:dyaOrig="380">
          <v:shape id="_x0000_i1164" type="#_x0000_t75" style="width:14.25pt;height:21.75pt" o:ole="">
            <v:imagedata r:id="rId348" o:title=""/>
          </v:shape>
          <o:OLEObject Type="Embed" ProgID="Equation.3" ShapeID="_x0000_i1164" DrawAspect="Content" ObjectID="_1793171113" r:id="rId349"/>
        </w:object>
      </w:r>
      <w:r w:rsidRPr="0046643A">
        <w:rPr>
          <w:color w:val="0D0D0D" w:themeColor="text1" w:themeTint="F2"/>
          <w:sz w:val="28"/>
          <w:szCs w:val="28"/>
          <w:lang w:val="kk-KZ"/>
        </w:rPr>
        <w:t xml:space="preserve"> шеңберінің а түзуімен қиылысу нүктесі L;</w:t>
      </w:r>
    </w:p>
    <w:p w:rsidR="0046643A" w:rsidRPr="0046643A" w:rsidRDefault="0046643A" w:rsidP="0046643A">
      <w:pPr>
        <w:pStyle w:val="a3"/>
        <w:spacing w:after="0" w:line="240" w:lineRule="auto"/>
        <w:jc w:val="both"/>
        <w:rPr>
          <w:color w:val="0D0D0D" w:themeColor="text1" w:themeTint="F2"/>
          <w:sz w:val="28"/>
          <w:szCs w:val="28"/>
          <w:lang w:val="kk-KZ"/>
        </w:rPr>
      </w:pPr>
      <w:r w:rsidRPr="0046643A">
        <w:rPr>
          <w:color w:val="0D0D0D" w:themeColor="text1" w:themeTint="F2"/>
          <w:sz w:val="28"/>
          <w:szCs w:val="28"/>
          <w:lang w:val="kk-KZ"/>
        </w:rPr>
        <w:t>6) LM</w:t>
      </w:r>
      <w:r w:rsidRPr="0046643A">
        <w:rPr>
          <w:rFonts w:ascii="Cambria Math" w:hAnsi="Cambria Math" w:cs="Cambria Math"/>
          <w:color w:val="0D0D0D" w:themeColor="text1" w:themeTint="F2"/>
          <w:sz w:val="28"/>
          <w:szCs w:val="28"/>
          <w:lang w:val="kk-KZ"/>
        </w:rPr>
        <w:t>⊥</w:t>
      </w:r>
      <w:r w:rsidRPr="0046643A">
        <w:rPr>
          <w:color w:val="0D0D0D" w:themeColor="text1" w:themeTint="F2"/>
          <w:sz w:val="28"/>
          <w:szCs w:val="28"/>
          <w:lang w:val="kk-KZ"/>
        </w:rPr>
        <w:t>а түзуі</w:t>
      </w:r>
      <w:r w:rsidRPr="000B6AD9">
        <w:rPr>
          <w:color w:val="0D0D0D" w:themeColor="text1" w:themeTint="F2"/>
          <w:sz w:val="28"/>
          <w:szCs w:val="28"/>
          <w:lang w:val="kk-KZ"/>
        </w:rPr>
        <w:t>н жүргізу</w:t>
      </w:r>
      <w:r w:rsidRPr="0046643A">
        <w:rPr>
          <w:color w:val="0D0D0D" w:themeColor="text1" w:themeTint="F2"/>
          <w:sz w:val="28"/>
          <w:szCs w:val="28"/>
          <w:lang w:val="kk-KZ"/>
        </w:rPr>
        <w:t>;</w:t>
      </w:r>
    </w:p>
    <w:p w:rsidR="0046643A" w:rsidRPr="0046643A" w:rsidRDefault="0046643A" w:rsidP="0046643A">
      <w:pPr>
        <w:pStyle w:val="a3"/>
        <w:spacing w:after="0" w:line="240" w:lineRule="auto"/>
        <w:jc w:val="both"/>
        <w:rPr>
          <w:color w:val="0D0D0D" w:themeColor="text1" w:themeTint="F2"/>
          <w:sz w:val="28"/>
          <w:szCs w:val="28"/>
          <w:lang w:val="kk-KZ"/>
        </w:rPr>
      </w:pPr>
      <w:r w:rsidRPr="0046643A">
        <w:rPr>
          <w:color w:val="0D0D0D" w:themeColor="text1" w:themeTint="F2"/>
          <w:sz w:val="28"/>
          <w:szCs w:val="28"/>
          <w:lang w:val="kk-KZ"/>
        </w:rPr>
        <w:t>7) А және В нүктелеріне симметрия ос</w:t>
      </w:r>
      <w:r w:rsidRPr="000B6AD9">
        <w:rPr>
          <w:color w:val="0D0D0D" w:themeColor="text1" w:themeTint="F2"/>
          <w:sz w:val="28"/>
          <w:szCs w:val="28"/>
          <w:lang w:val="kk-KZ"/>
        </w:rPr>
        <w:t>і</w:t>
      </w:r>
      <w:r w:rsidRPr="0046643A">
        <w:rPr>
          <w:color w:val="0D0D0D" w:themeColor="text1" w:themeTint="F2"/>
          <w:sz w:val="28"/>
          <w:szCs w:val="28"/>
          <w:lang w:val="kk-KZ"/>
        </w:rPr>
        <w:t xml:space="preserve"> болатын b </w:t>
      </w:r>
      <w:r w:rsidRPr="000B6AD9">
        <w:rPr>
          <w:color w:val="0D0D0D" w:themeColor="text1" w:themeTint="F2"/>
          <w:sz w:val="28"/>
          <w:szCs w:val="28"/>
          <w:lang w:val="kk-KZ"/>
        </w:rPr>
        <w:t>түзуін салу</w:t>
      </w:r>
      <w:r w:rsidRPr="0046643A">
        <w:rPr>
          <w:color w:val="0D0D0D" w:themeColor="text1" w:themeTint="F2"/>
          <w:sz w:val="28"/>
          <w:szCs w:val="28"/>
          <w:lang w:val="kk-KZ"/>
        </w:rPr>
        <w:t>;</w:t>
      </w:r>
    </w:p>
    <w:p w:rsidR="0046643A" w:rsidRPr="000D5D7B" w:rsidRDefault="0046643A" w:rsidP="0046643A">
      <w:pPr>
        <w:pStyle w:val="a3"/>
        <w:spacing w:after="0" w:line="240" w:lineRule="auto"/>
        <w:jc w:val="both"/>
        <w:rPr>
          <w:color w:val="0D0D0D" w:themeColor="text1" w:themeTint="F2"/>
          <w:sz w:val="28"/>
          <w:szCs w:val="28"/>
          <w:lang w:val="kk-KZ"/>
        </w:rPr>
      </w:pPr>
      <w:r w:rsidRPr="0046643A">
        <w:rPr>
          <w:color w:val="0D0D0D" w:themeColor="text1" w:themeTint="F2"/>
          <w:sz w:val="28"/>
          <w:szCs w:val="28"/>
          <w:lang w:val="kk-KZ"/>
        </w:rPr>
        <w:t>8) O ≡ b×LM нүктесі;</w:t>
      </w:r>
      <w:r w:rsidRPr="000D5D7B">
        <w:rPr>
          <w:sz w:val="28"/>
          <w:lang w:val="kk-KZ"/>
        </w:rPr>
        <w:t xml:space="preserve"> </w:t>
      </w:r>
    </w:p>
    <w:p w:rsidR="0046643A" w:rsidRPr="0046643A" w:rsidRDefault="0046643A" w:rsidP="0046643A">
      <w:pPr>
        <w:pStyle w:val="a3"/>
        <w:spacing w:after="0" w:line="240" w:lineRule="auto"/>
        <w:jc w:val="both"/>
        <w:rPr>
          <w:color w:val="0D0D0D" w:themeColor="text1" w:themeTint="F2"/>
          <w:sz w:val="28"/>
          <w:szCs w:val="28"/>
          <w:lang w:val="kk-KZ"/>
        </w:rPr>
      </w:pPr>
      <w:r w:rsidRPr="0046643A">
        <w:rPr>
          <w:color w:val="0D0D0D" w:themeColor="text1" w:themeTint="F2"/>
          <w:sz w:val="28"/>
          <w:szCs w:val="28"/>
          <w:lang w:val="kk-KZ"/>
        </w:rPr>
        <w:t xml:space="preserve">9) </w:t>
      </w:r>
      <w:r w:rsidRPr="000D5D7B">
        <w:rPr>
          <w:position w:val="-12"/>
          <w:sz w:val="28"/>
          <w:lang w:val="kk-KZ"/>
        </w:rPr>
        <w:object w:dxaOrig="1180" w:dyaOrig="380">
          <v:shape id="_x0000_i1165" type="#_x0000_t75" style="width:57.75pt;height:21.75pt" o:ole="">
            <v:imagedata r:id="rId350" o:title=""/>
          </v:shape>
          <o:OLEObject Type="Embed" ProgID="Equation.3" ShapeID="_x0000_i1165" DrawAspect="Content" ObjectID="_1793171114" r:id="rId351"/>
        </w:object>
      </w:r>
      <w:r w:rsidRPr="0046643A">
        <w:rPr>
          <w:color w:val="0D0D0D" w:themeColor="text1" w:themeTint="F2"/>
          <w:sz w:val="28"/>
          <w:szCs w:val="28"/>
          <w:lang w:val="kk-KZ"/>
        </w:rPr>
        <w:t xml:space="preserve"> ізделінді шеңбер</w:t>
      </w:r>
    </w:p>
    <w:p w:rsidR="0046643A" w:rsidRDefault="0046643A" w:rsidP="0046643A">
      <w:pPr>
        <w:pStyle w:val="a3"/>
        <w:spacing w:after="0" w:line="240" w:lineRule="auto"/>
        <w:ind w:firstLine="567"/>
        <w:jc w:val="both"/>
        <w:rPr>
          <w:color w:val="0D0D0D" w:themeColor="text1" w:themeTint="F2"/>
          <w:sz w:val="28"/>
          <w:szCs w:val="28"/>
          <w:lang w:val="kk-KZ"/>
        </w:rPr>
      </w:pPr>
      <w:r w:rsidRPr="0046643A">
        <w:rPr>
          <w:rStyle w:val="ezkurwreuab5ozgtqnkl"/>
          <w:b/>
          <w:i/>
          <w:color w:val="0D0D0D" w:themeColor="text1" w:themeTint="F2"/>
          <w:sz w:val="28"/>
          <w:szCs w:val="28"/>
          <w:lang w:val="kk-KZ"/>
        </w:rPr>
        <w:t>Зерттеу.</w:t>
      </w:r>
      <w:r w:rsidRPr="0046643A">
        <w:rPr>
          <w:color w:val="0D0D0D" w:themeColor="text1" w:themeTint="F2"/>
          <w:sz w:val="28"/>
          <w:szCs w:val="28"/>
          <w:lang w:val="kk-KZ"/>
        </w:rPr>
        <w:t xml:space="preserve"> Е</w:t>
      </w:r>
      <w:r w:rsidRPr="0046643A">
        <w:rPr>
          <w:rStyle w:val="ezkurwreuab5ozgtqnkl"/>
          <w:color w:val="0D0D0D" w:themeColor="text1" w:themeTint="F2"/>
          <w:sz w:val="28"/>
          <w:szCs w:val="28"/>
          <w:lang w:val="kk-KZ"/>
        </w:rPr>
        <w:t>гер</w:t>
      </w:r>
      <w:r w:rsidRPr="0046643A">
        <w:rPr>
          <w:color w:val="0D0D0D" w:themeColor="text1" w:themeTint="F2"/>
          <w:sz w:val="28"/>
          <w:szCs w:val="28"/>
          <w:lang w:val="kk-KZ"/>
        </w:rPr>
        <w:t xml:space="preserve"> </w:t>
      </w:r>
      <w:r w:rsidRPr="0046643A">
        <w:rPr>
          <w:rStyle w:val="ezkurwreuab5ozgtqnkl"/>
          <w:color w:val="0D0D0D" w:themeColor="text1" w:themeTint="F2"/>
          <w:sz w:val="28"/>
          <w:szCs w:val="28"/>
          <w:lang w:val="kk-KZ"/>
        </w:rPr>
        <w:t>AB</w:t>
      </w:r>
      <w:r w:rsidRPr="0046643A">
        <w:rPr>
          <w:color w:val="0D0D0D" w:themeColor="text1" w:themeTint="F2"/>
          <w:sz w:val="28"/>
          <w:szCs w:val="28"/>
          <w:lang w:val="kk-KZ"/>
        </w:rPr>
        <w:t xml:space="preserve"> </w:t>
      </w:r>
      <w:r w:rsidRPr="00251461">
        <w:rPr>
          <w:rStyle w:val="ezkurwreuab5ozgtqnkl"/>
          <w:color w:val="0D0D0D" w:themeColor="text1" w:themeTint="F2"/>
          <w:sz w:val="28"/>
          <w:szCs w:val="28"/>
          <w:lang w:val="kk-KZ"/>
        </w:rPr>
        <w:t>кесіндісі</w:t>
      </w:r>
      <w:r w:rsidRPr="00251461">
        <w:rPr>
          <w:rStyle w:val="ezkurwreuab5ozgtqnkl"/>
          <w:i/>
          <w:color w:val="0D0D0D" w:themeColor="text1" w:themeTint="F2"/>
          <w:sz w:val="28"/>
          <w:szCs w:val="28"/>
          <w:lang w:val="kk-KZ"/>
        </w:rPr>
        <w:t xml:space="preserve"> </w:t>
      </w:r>
      <w:r w:rsidRPr="0046643A">
        <w:rPr>
          <w:rStyle w:val="ezkurwreuab5ozgtqnkl"/>
          <w:i/>
          <w:color w:val="0D0D0D" w:themeColor="text1" w:themeTint="F2"/>
          <w:sz w:val="28"/>
          <w:szCs w:val="28"/>
          <w:lang w:val="kk-KZ"/>
        </w:rPr>
        <w:t>а</w:t>
      </w:r>
      <w:r w:rsidRPr="0046643A">
        <w:rPr>
          <w:rStyle w:val="ezkurwreuab5ozgtqnkl"/>
          <w:color w:val="0D0D0D" w:themeColor="text1" w:themeTint="F2"/>
          <w:sz w:val="28"/>
          <w:szCs w:val="28"/>
          <w:lang w:val="kk-KZ"/>
        </w:rPr>
        <w:t xml:space="preserve"> түзуіне түзуге</w:t>
      </w:r>
      <w:r w:rsidRPr="0046643A">
        <w:rPr>
          <w:color w:val="0D0D0D" w:themeColor="text1" w:themeTint="F2"/>
          <w:sz w:val="28"/>
          <w:szCs w:val="28"/>
          <w:lang w:val="kk-KZ"/>
        </w:rPr>
        <w:t xml:space="preserve"> </w:t>
      </w:r>
      <w:r w:rsidRPr="0046643A">
        <w:rPr>
          <w:rStyle w:val="ezkurwreuab5ozgtqnkl"/>
          <w:color w:val="0D0D0D" w:themeColor="text1" w:themeTint="F2"/>
          <w:sz w:val="28"/>
          <w:szCs w:val="28"/>
          <w:lang w:val="kk-KZ"/>
        </w:rPr>
        <w:t>параллель</w:t>
      </w:r>
      <w:r w:rsidRPr="0046643A">
        <w:rPr>
          <w:color w:val="0D0D0D" w:themeColor="text1" w:themeTint="F2"/>
          <w:sz w:val="28"/>
          <w:szCs w:val="28"/>
          <w:lang w:val="kk-KZ"/>
        </w:rPr>
        <w:t xml:space="preserve"> болмаса </w:t>
      </w:r>
      <w:r w:rsidRPr="0046643A">
        <w:rPr>
          <w:rStyle w:val="ezkurwreuab5ozgtqnkl"/>
          <w:color w:val="0D0D0D" w:themeColor="text1" w:themeTint="F2"/>
          <w:sz w:val="28"/>
          <w:szCs w:val="28"/>
          <w:lang w:val="kk-KZ"/>
        </w:rPr>
        <w:t>және А</w:t>
      </w:r>
      <w:r w:rsidRPr="00251461">
        <w:rPr>
          <w:color w:val="0D0D0D" w:themeColor="text1" w:themeTint="F2"/>
          <w:sz w:val="28"/>
          <w:szCs w:val="28"/>
          <w:lang w:val="kk-KZ"/>
        </w:rPr>
        <w:t xml:space="preserve">, </w:t>
      </w:r>
      <w:r w:rsidRPr="0046643A">
        <w:rPr>
          <w:rStyle w:val="ezkurwreuab5ozgtqnkl"/>
          <w:color w:val="0D0D0D" w:themeColor="text1" w:themeTint="F2"/>
          <w:sz w:val="28"/>
          <w:szCs w:val="28"/>
          <w:lang w:val="kk-KZ"/>
        </w:rPr>
        <w:t>В</w:t>
      </w:r>
      <w:r w:rsidRPr="0046643A">
        <w:rPr>
          <w:color w:val="0D0D0D" w:themeColor="text1" w:themeTint="F2"/>
          <w:sz w:val="28"/>
          <w:szCs w:val="28"/>
          <w:lang w:val="kk-KZ"/>
        </w:rPr>
        <w:t xml:space="preserve"> </w:t>
      </w:r>
      <w:r w:rsidRPr="0046643A">
        <w:rPr>
          <w:rStyle w:val="ezkurwreuab5ozgtqnkl"/>
          <w:color w:val="0D0D0D" w:themeColor="text1" w:themeTint="F2"/>
          <w:sz w:val="28"/>
          <w:szCs w:val="28"/>
          <w:lang w:val="kk-KZ"/>
        </w:rPr>
        <w:t>нүктелері</w:t>
      </w:r>
      <w:r w:rsidRPr="0046643A">
        <w:rPr>
          <w:color w:val="0D0D0D" w:themeColor="text1" w:themeTint="F2"/>
          <w:sz w:val="28"/>
          <w:szCs w:val="28"/>
          <w:lang w:val="kk-KZ"/>
        </w:rPr>
        <w:t xml:space="preserve"> </w:t>
      </w:r>
      <w:r w:rsidRPr="0046643A">
        <w:rPr>
          <w:rStyle w:val="ezkurwreuab5ozgtqnkl"/>
          <w:i/>
          <w:color w:val="0D0D0D" w:themeColor="text1" w:themeTint="F2"/>
          <w:sz w:val="28"/>
          <w:szCs w:val="28"/>
          <w:lang w:val="kk-KZ"/>
        </w:rPr>
        <w:t>а</w:t>
      </w:r>
      <w:r w:rsidRPr="0046643A">
        <w:rPr>
          <w:rStyle w:val="ezkurwreuab5ozgtqnkl"/>
          <w:color w:val="0D0D0D" w:themeColor="text1" w:themeTint="F2"/>
          <w:sz w:val="28"/>
          <w:szCs w:val="28"/>
          <w:lang w:val="kk-KZ"/>
        </w:rPr>
        <w:t xml:space="preserve"> түзуінің бір</w:t>
      </w:r>
      <w:r w:rsidRPr="0046643A">
        <w:rPr>
          <w:color w:val="0D0D0D" w:themeColor="text1" w:themeTint="F2"/>
          <w:sz w:val="28"/>
          <w:szCs w:val="28"/>
          <w:lang w:val="kk-KZ"/>
        </w:rPr>
        <w:t xml:space="preserve"> </w:t>
      </w:r>
      <w:r w:rsidRPr="0046643A">
        <w:rPr>
          <w:rStyle w:val="ezkurwreuab5ozgtqnkl"/>
          <w:color w:val="0D0D0D" w:themeColor="text1" w:themeTint="F2"/>
          <w:sz w:val="28"/>
          <w:szCs w:val="28"/>
          <w:lang w:val="kk-KZ"/>
        </w:rPr>
        <w:t>жағында</w:t>
      </w:r>
      <w:r w:rsidRPr="0046643A">
        <w:rPr>
          <w:color w:val="0D0D0D" w:themeColor="text1" w:themeTint="F2"/>
          <w:sz w:val="28"/>
          <w:szCs w:val="28"/>
          <w:lang w:val="kk-KZ"/>
        </w:rPr>
        <w:t xml:space="preserve"> орналасқан болса,</w:t>
      </w:r>
      <w:r w:rsidRPr="0046643A">
        <w:rPr>
          <w:rStyle w:val="ezkurwreuab5ozgtqnkl"/>
          <w:color w:val="0D0D0D" w:themeColor="text1" w:themeTint="F2"/>
          <w:sz w:val="28"/>
          <w:szCs w:val="28"/>
          <w:lang w:val="kk-KZ"/>
        </w:rPr>
        <w:t xml:space="preserve"> есептің</w:t>
      </w:r>
      <w:r w:rsidRPr="0046643A">
        <w:rPr>
          <w:color w:val="0D0D0D" w:themeColor="text1" w:themeTint="F2"/>
          <w:sz w:val="28"/>
          <w:szCs w:val="28"/>
          <w:lang w:val="kk-KZ"/>
        </w:rPr>
        <w:t xml:space="preserve"> </w:t>
      </w:r>
      <w:r w:rsidRPr="0046643A">
        <w:rPr>
          <w:rStyle w:val="ezkurwreuab5ozgtqnkl"/>
          <w:color w:val="0D0D0D" w:themeColor="text1" w:themeTint="F2"/>
          <w:sz w:val="28"/>
          <w:szCs w:val="28"/>
          <w:lang w:val="kk-KZ"/>
        </w:rPr>
        <w:t>екі</w:t>
      </w:r>
      <w:r w:rsidRPr="0046643A">
        <w:rPr>
          <w:color w:val="0D0D0D" w:themeColor="text1" w:themeTint="F2"/>
          <w:sz w:val="28"/>
          <w:szCs w:val="28"/>
          <w:lang w:val="kk-KZ"/>
        </w:rPr>
        <w:t xml:space="preserve"> </w:t>
      </w:r>
      <w:r w:rsidRPr="0046643A">
        <w:rPr>
          <w:rStyle w:val="ezkurwreuab5ozgtqnkl"/>
          <w:color w:val="0D0D0D" w:themeColor="text1" w:themeTint="F2"/>
          <w:sz w:val="28"/>
          <w:szCs w:val="28"/>
          <w:lang w:val="kk-KZ"/>
        </w:rPr>
        <w:t>шешімі</w:t>
      </w:r>
      <w:r w:rsidRPr="0046643A">
        <w:rPr>
          <w:color w:val="0D0D0D" w:themeColor="text1" w:themeTint="F2"/>
          <w:sz w:val="28"/>
          <w:szCs w:val="28"/>
          <w:lang w:val="kk-KZ"/>
        </w:rPr>
        <w:t xml:space="preserve"> </w:t>
      </w:r>
      <w:r w:rsidRPr="0046643A">
        <w:rPr>
          <w:rStyle w:val="ezkurwreuab5ozgtqnkl"/>
          <w:color w:val="0D0D0D" w:themeColor="text1" w:themeTint="F2"/>
          <w:sz w:val="28"/>
          <w:szCs w:val="28"/>
          <w:lang w:val="kk-KZ"/>
        </w:rPr>
        <w:t>болады</w:t>
      </w:r>
    </w:p>
    <w:p w:rsidR="0046643A" w:rsidRPr="0046643A" w:rsidRDefault="0046643A" w:rsidP="0046643A">
      <w:pPr>
        <w:pStyle w:val="a3"/>
        <w:spacing w:after="0" w:line="240" w:lineRule="auto"/>
        <w:jc w:val="both"/>
        <w:rPr>
          <w:color w:val="0D0D0D" w:themeColor="text1" w:themeTint="F2"/>
          <w:sz w:val="28"/>
          <w:szCs w:val="28"/>
          <w:lang w:val="kk-KZ"/>
        </w:rPr>
      </w:pPr>
      <w:r w:rsidRPr="0046643A">
        <w:rPr>
          <w:color w:val="0D0D0D" w:themeColor="text1" w:themeTint="F2"/>
          <w:sz w:val="28"/>
          <w:szCs w:val="28"/>
          <w:lang w:val="kk-KZ"/>
        </w:rPr>
        <w:t>(</w:t>
      </w:r>
      <w:r w:rsidRPr="000D5D7B">
        <w:rPr>
          <w:position w:val="-12"/>
          <w:sz w:val="28"/>
          <w:lang w:val="kk-KZ"/>
        </w:rPr>
        <w:object w:dxaOrig="1180" w:dyaOrig="380">
          <v:shape id="_x0000_i1166" type="#_x0000_t75" style="width:57.75pt;height:21.75pt" o:ole="">
            <v:imagedata r:id="rId352" o:title=""/>
          </v:shape>
          <o:OLEObject Type="Embed" ProgID="Equation.3" ShapeID="_x0000_i1166" DrawAspect="Content" ObjectID="_1793171115" r:id="rId353"/>
        </w:object>
      </w:r>
      <w:r w:rsidRPr="0046643A">
        <w:rPr>
          <w:color w:val="0D0D0D" w:themeColor="text1" w:themeTint="F2"/>
          <w:sz w:val="28"/>
          <w:szCs w:val="28"/>
          <w:lang w:val="kk-KZ"/>
        </w:rPr>
        <w:t xml:space="preserve"> ж</w:t>
      </w:r>
      <w:r w:rsidRPr="00251461">
        <w:rPr>
          <w:color w:val="0D0D0D" w:themeColor="text1" w:themeTint="F2"/>
          <w:sz w:val="28"/>
          <w:szCs w:val="28"/>
          <w:lang w:val="kk-KZ"/>
        </w:rPr>
        <w:t>әне</w:t>
      </w:r>
      <w:r w:rsidRPr="0046643A">
        <w:rPr>
          <w:color w:val="0D0D0D" w:themeColor="text1" w:themeTint="F2"/>
          <w:sz w:val="28"/>
          <w:szCs w:val="28"/>
          <w:lang w:val="kk-KZ"/>
        </w:rPr>
        <w:t xml:space="preserve"> </w:t>
      </w:r>
      <w:r w:rsidRPr="000D5D7B">
        <w:rPr>
          <w:position w:val="-12"/>
          <w:sz w:val="28"/>
          <w:lang w:val="kk-KZ"/>
        </w:rPr>
        <w:object w:dxaOrig="1380" w:dyaOrig="380">
          <v:shape id="_x0000_i1167" type="#_x0000_t75" style="width:1in;height:21.75pt" o:ole="">
            <v:imagedata r:id="rId354" o:title=""/>
          </v:shape>
          <o:OLEObject Type="Embed" ProgID="Equation.3" ShapeID="_x0000_i1167" DrawAspect="Content" ObjectID="_1793171116" r:id="rId355"/>
        </w:object>
      </w:r>
      <w:r w:rsidRPr="0046643A">
        <w:rPr>
          <w:rStyle w:val="ezkurwreuab5ozgtqnkl"/>
          <w:color w:val="0D0D0D" w:themeColor="text1" w:themeTint="F2"/>
          <w:szCs w:val="28"/>
          <w:lang w:val="kk-KZ"/>
        </w:rPr>
        <w:t xml:space="preserve"> </w:t>
      </w:r>
      <w:r w:rsidRPr="0046643A">
        <w:rPr>
          <w:rStyle w:val="ezkurwreuab5ozgtqnkl"/>
          <w:color w:val="0D0D0D" w:themeColor="text1" w:themeTint="F2"/>
          <w:sz w:val="28"/>
          <w:szCs w:val="28"/>
          <w:lang w:val="kk-KZ"/>
        </w:rPr>
        <w:t>(</w:t>
      </w:r>
      <w:r w:rsidRPr="00251461">
        <w:rPr>
          <w:rStyle w:val="ezkurwreuab5ozgtqnkl"/>
          <w:color w:val="0D0D0D" w:themeColor="text1" w:themeTint="F2"/>
          <w:sz w:val="28"/>
          <w:szCs w:val="28"/>
          <w:lang w:val="kk-KZ"/>
        </w:rPr>
        <w:t>41</w:t>
      </w:r>
      <w:r w:rsidRPr="0046643A">
        <w:rPr>
          <w:rStyle w:val="ezkurwreuab5ozgtqnkl"/>
          <w:color w:val="0D0D0D" w:themeColor="text1" w:themeTint="F2"/>
          <w:sz w:val="28"/>
          <w:szCs w:val="28"/>
          <w:lang w:val="kk-KZ"/>
        </w:rPr>
        <w:t>-сурет)).</w:t>
      </w:r>
      <w:r w:rsidRPr="0046643A">
        <w:rPr>
          <w:color w:val="0D0D0D" w:themeColor="text1" w:themeTint="F2"/>
          <w:sz w:val="28"/>
          <w:szCs w:val="28"/>
          <w:lang w:val="kk-KZ"/>
        </w:rPr>
        <w:t xml:space="preserve"> </w:t>
      </w:r>
      <w:r w:rsidRPr="0046643A">
        <w:rPr>
          <w:rStyle w:val="ezkurwreuab5ozgtqnkl"/>
          <w:color w:val="0D0D0D" w:themeColor="text1" w:themeTint="F2"/>
          <w:sz w:val="28"/>
          <w:szCs w:val="28"/>
          <w:lang w:val="kk-KZ"/>
        </w:rPr>
        <w:t>Егер</w:t>
      </w:r>
      <w:r w:rsidRPr="0046643A">
        <w:rPr>
          <w:color w:val="0D0D0D" w:themeColor="text1" w:themeTint="F2"/>
          <w:sz w:val="28"/>
          <w:szCs w:val="28"/>
          <w:lang w:val="kk-KZ"/>
        </w:rPr>
        <w:t xml:space="preserve"> </w:t>
      </w:r>
      <w:r w:rsidRPr="0046643A">
        <w:rPr>
          <w:rStyle w:val="ezkurwreuab5ozgtqnkl"/>
          <w:color w:val="0D0D0D" w:themeColor="text1" w:themeTint="F2"/>
          <w:sz w:val="28"/>
          <w:szCs w:val="28"/>
          <w:lang w:val="kk-KZ"/>
        </w:rPr>
        <w:t>а түзуі</w:t>
      </w:r>
      <w:r w:rsidRPr="0046643A">
        <w:rPr>
          <w:color w:val="0D0D0D" w:themeColor="text1" w:themeTint="F2"/>
          <w:sz w:val="28"/>
          <w:szCs w:val="28"/>
          <w:lang w:val="kk-KZ"/>
        </w:rPr>
        <w:t xml:space="preserve"> АВ </w:t>
      </w:r>
      <w:r w:rsidRPr="0046643A">
        <w:rPr>
          <w:rStyle w:val="ezkurwreuab5ozgtqnkl"/>
          <w:color w:val="0D0D0D" w:themeColor="text1" w:themeTint="F2"/>
          <w:sz w:val="28"/>
          <w:szCs w:val="28"/>
          <w:lang w:val="kk-KZ"/>
        </w:rPr>
        <w:t>кесіндісін қиса,</w:t>
      </w:r>
      <w:r w:rsidRPr="0046643A">
        <w:rPr>
          <w:color w:val="0D0D0D" w:themeColor="text1" w:themeTint="F2"/>
          <w:sz w:val="28"/>
          <w:szCs w:val="28"/>
          <w:lang w:val="kk-KZ"/>
        </w:rPr>
        <w:t xml:space="preserve"> </w:t>
      </w:r>
      <w:r w:rsidRPr="0046643A">
        <w:rPr>
          <w:rStyle w:val="ezkurwreuab5ozgtqnkl"/>
          <w:color w:val="0D0D0D" w:themeColor="text1" w:themeTint="F2"/>
          <w:sz w:val="28"/>
          <w:szCs w:val="28"/>
          <w:lang w:val="kk-KZ"/>
        </w:rPr>
        <w:t>онда</w:t>
      </w:r>
      <w:r w:rsidRPr="0046643A">
        <w:rPr>
          <w:color w:val="0D0D0D" w:themeColor="text1" w:themeTint="F2"/>
          <w:sz w:val="28"/>
          <w:szCs w:val="28"/>
          <w:lang w:val="kk-KZ"/>
        </w:rPr>
        <w:t xml:space="preserve"> </w:t>
      </w:r>
      <w:r w:rsidRPr="0046643A">
        <w:rPr>
          <w:rStyle w:val="ezkurwreuab5ozgtqnkl"/>
          <w:color w:val="0D0D0D" w:themeColor="text1" w:themeTint="F2"/>
          <w:sz w:val="28"/>
          <w:szCs w:val="28"/>
          <w:lang w:val="kk-KZ"/>
        </w:rPr>
        <w:t>шешім</w:t>
      </w:r>
      <w:r w:rsidRPr="0046643A">
        <w:rPr>
          <w:color w:val="0D0D0D" w:themeColor="text1" w:themeTint="F2"/>
          <w:sz w:val="28"/>
          <w:szCs w:val="28"/>
          <w:lang w:val="kk-KZ"/>
        </w:rPr>
        <w:t xml:space="preserve"> </w:t>
      </w:r>
      <w:r w:rsidRPr="0046643A">
        <w:rPr>
          <w:rStyle w:val="ezkurwreuab5ozgtqnkl"/>
          <w:color w:val="0D0D0D" w:themeColor="text1" w:themeTint="F2"/>
          <w:sz w:val="28"/>
          <w:szCs w:val="28"/>
          <w:lang w:val="kk-KZ"/>
        </w:rPr>
        <w:t>болмайды. Егер</w:t>
      </w:r>
      <w:r w:rsidRPr="0046643A">
        <w:rPr>
          <w:color w:val="0D0D0D" w:themeColor="text1" w:themeTint="F2"/>
          <w:sz w:val="28"/>
          <w:szCs w:val="28"/>
          <w:lang w:val="kk-KZ"/>
        </w:rPr>
        <w:t xml:space="preserve"> </w:t>
      </w:r>
      <w:r w:rsidRPr="0046643A">
        <w:rPr>
          <w:rStyle w:val="ezkurwreuab5ozgtqnkl"/>
          <w:color w:val="0D0D0D" w:themeColor="text1" w:themeTint="F2"/>
          <w:sz w:val="28"/>
          <w:szCs w:val="28"/>
          <w:lang w:val="kk-KZ"/>
        </w:rPr>
        <w:t>А</w:t>
      </w:r>
      <w:r w:rsidRPr="0046643A">
        <w:rPr>
          <w:color w:val="0D0D0D" w:themeColor="text1" w:themeTint="F2"/>
          <w:sz w:val="28"/>
          <w:szCs w:val="28"/>
          <w:lang w:val="kk-KZ"/>
        </w:rPr>
        <w:t xml:space="preserve"> </w:t>
      </w:r>
      <w:r w:rsidRPr="0046643A">
        <w:rPr>
          <w:rStyle w:val="ezkurwreuab5ozgtqnkl"/>
          <w:color w:val="0D0D0D" w:themeColor="text1" w:themeTint="F2"/>
          <w:sz w:val="28"/>
          <w:szCs w:val="28"/>
          <w:lang w:val="kk-KZ"/>
        </w:rPr>
        <w:t>және</w:t>
      </w:r>
      <w:r w:rsidRPr="0046643A">
        <w:rPr>
          <w:color w:val="0D0D0D" w:themeColor="text1" w:themeTint="F2"/>
          <w:sz w:val="28"/>
          <w:szCs w:val="28"/>
          <w:lang w:val="kk-KZ"/>
        </w:rPr>
        <w:t xml:space="preserve"> </w:t>
      </w:r>
      <w:r w:rsidRPr="0046643A">
        <w:rPr>
          <w:rStyle w:val="ezkurwreuab5ozgtqnkl"/>
          <w:color w:val="0D0D0D" w:themeColor="text1" w:themeTint="F2"/>
          <w:sz w:val="28"/>
          <w:szCs w:val="28"/>
          <w:lang w:val="kk-KZ"/>
        </w:rPr>
        <w:t>В</w:t>
      </w:r>
      <w:r w:rsidRPr="0046643A">
        <w:rPr>
          <w:color w:val="0D0D0D" w:themeColor="text1" w:themeTint="F2"/>
          <w:sz w:val="28"/>
          <w:szCs w:val="28"/>
          <w:lang w:val="kk-KZ"/>
        </w:rPr>
        <w:t xml:space="preserve"> </w:t>
      </w:r>
      <w:r w:rsidRPr="0046643A">
        <w:rPr>
          <w:rStyle w:val="ezkurwreuab5ozgtqnkl"/>
          <w:color w:val="0D0D0D" w:themeColor="text1" w:themeTint="F2"/>
          <w:sz w:val="28"/>
          <w:szCs w:val="28"/>
          <w:lang w:val="kk-KZ"/>
        </w:rPr>
        <w:t>нүктелерінің бірі</w:t>
      </w:r>
      <w:r w:rsidRPr="0046643A">
        <w:rPr>
          <w:color w:val="0D0D0D" w:themeColor="text1" w:themeTint="F2"/>
          <w:sz w:val="28"/>
          <w:szCs w:val="28"/>
          <w:lang w:val="kk-KZ"/>
        </w:rPr>
        <w:t xml:space="preserve"> </w:t>
      </w:r>
      <w:r w:rsidRPr="0046643A">
        <w:rPr>
          <w:rStyle w:val="ezkurwreuab5ozgtqnkl"/>
          <w:i/>
          <w:color w:val="0D0D0D" w:themeColor="text1" w:themeTint="F2"/>
          <w:sz w:val="28"/>
          <w:szCs w:val="28"/>
          <w:lang w:val="kk-KZ"/>
        </w:rPr>
        <w:t>a</w:t>
      </w:r>
      <w:r w:rsidRPr="0046643A">
        <w:rPr>
          <w:color w:val="0D0D0D" w:themeColor="text1" w:themeTint="F2"/>
          <w:sz w:val="28"/>
          <w:szCs w:val="28"/>
          <w:lang w:val="kk-KZ"/>
        </w:rPr>
        <w:t xml:space="preserve"> түзу</w:t>
      </w:r>
      <w:r w:rsidRPr="00251461">
        <w:rPr>
          <w:color w:val="0D0D0D" w:themeColor="text1" w:themeTint="F2"/>
          <w:sz w:val="28"/>
          <w:szCs w:val="28"/>
          <w:lang w:val="kk-KZ"/>
        </w:rPr>
        <w:t>інің бойында жатса</w:t>
      </w:r>
      <w:r w:rsidRPr="0046643A">
        <w:rPr>
          <w:rStyle w:val="ezkurwreuab5ozgtqnkl"/>
          <w:color w:val="0D0D0D" w:themeColor="text1" w:themeTint="F2"/>
          <w:sz w:val="28"/>
          <w:szCs w:val="28"/>
          <w:lang w:val="kk-KZ"/>
        </w:rPr>
        <w:t>,</w:t>
      </w:r>
      <w:r w:rsidRPr="0046643A">
        <w:rPr>
          <w:color w:val="0D0D0D" w:themeColor="text1" w:themeTint="F2"/>
          <w:sz w:val="28"/>
          <w:szCs w:val="28"/>
          <w:lang w:val="kk-KZ"/>
        </w:rPr>
        <w:t xml:space="preserve"> </w:t>
      </w:r>
      <w:r w:rsidRPr="0046643A">
        <w:rPr>
          <w:rStyle w:val="ezkurwreuab5ozgtqnkl"/>
          <w:color w:val="0D0D0D" w:themeColor="text1" w:themeTint="F2"/>
          <w:sz w:val="28"/>
          <w:szCs w:val="28"/>
          <w:lang w:val="kk-KZ"/>
        </w:rPr>
        <w:t>онда</w:t>
      </w:r>
      <w:r w:rsidRPr="0046643A">
        <w:rPr>
          <w:color w:val="0D0D0D" w:themeColor="text1" w:themeTint="F2"/>
          <w:sz w:val="28"/>
          <w:szCs w:val="28"/>
          <w:lang w:val="kk-KZ"/>
        </w:rPr>
        <w:t xml:space="preserve"> </w:t>
      </w:r>
      <w:r w:rsidRPr="0046643A">
        <w:rPr>
          <w:rStyle w:val="ezkurwreuab5ozgtqnkl"/>
          <w:color w:val="0D0D0D" w:themeColor="text1" w:themeTint="F2"/>
          <w:sz w:val="28"/>
          <w:szCs w:val="28"/>
          <w:lang w:val="kk-KZ"/>
        </w:rPr>
        <w:t>шешім</w:t>
      </w:r>
      <w:r w:rsidRPr="0046643A">
        <w:rPr>
          <w:color w:val="0D0D0D" w:themeColor="text1" w:themeTint="F2"/>
          <w:sz w:val="28"/>
          <w:szCs w:val="28"/>
          <w:lang w:val="kk-KZ"/>
        </w:rPr>
        <w:t xml:space="preserve"> </w:t>
      </w:r>
      <w:r w:rsidRPr="0046643A">
        <w:rPr>
          <w:rStyle w:val="ezkurwreuab5ozgtqnkl"/>
          <w:color w:val="0D0D0D" w:themeColor="text1" w:themeTint="F2"/>
          <w:sz w:val="28"/>
          <w:szCs w:val="28"/>
          <w:lang w:val="kk-KZ"/>
        </w:rPr>
        <w:t>жалғыз</w:t>
      </w:r>
      <w:r w:rsidRPr="0046643A">
        <w:rPr>
          <w:color w:val="0D0D0D" w:themeColor="text1" w:themeTint="F2"/>
          <w:sz w:val="28"/>
          <w:szCs w:val="28"/>
          <w:lang w:val="kk-KZ"/>
        </w:rPr>
        <w:t xml:space="preserve"> болады</w:t>
      </w:r>
      <w:r w:rsidRPr="0046643A">
        <w:rPr>
          <w:rStyle w:val="ezkurwreuab5ozgtqnkl"/>
          <w:color w:val="0D0D0D" w:themeColor="text1" w:themeTint="F2"/>
          <w:sz w:val="28"/>
          <w:szCs w:val="28"/>
          <w:lang w:val="kk-KZ"/>
        </w:rPr>
        <w:t>.</w:t>
      </w:r>
      <w:r w:rsidRPr="0046643A">
        <w:rPr>
          <w:color w:val="0D0D0D" w:themeColor="text1" w:themeTint="F2"/>
          <w:sz w:val="28"/>
          <w:szCs w:val="28"/>
          <w:lang w:val="kk-KZ"/>
        </w:rPr>
        <w:t xml:space="preserve"> </w:t>
      </w:r>
      <w:r w:rsidRPr="0046643A">
        <w:rPr>
          <w:rStyle w:val="ezkurwreuab5ozgtqnkl"/>
          <w:color w:val="0D0D0D" w:themeColor="text1" w:themeTint="F2"/>
          <w:sz w:val="28"/>
          <w:szCs w:val="28"/>
          <w:lang w:val="kk-KZ"/>
        </w:rPr>
        <w:t>Егер</w:t>
      </w:r>
      <w:r w:rsidRPr="0046643A">
        <w:rPr>
          <w:color w:val="0D0D0D" w:themeColor="text1" w:themeTint="F2"/>
          <w:sz w:val="28"/>
          <w:szCs w:val="28"/>
          <w:lang w:val="kk-KZ"/>
        </w:rPr>
        <w:t xml:space="preserve"> А</w:t>
      </w:r>
      <w:r w:rsidRPr="0046643A">
        <w:rPr>
          <w:rFonts w:ascii="Cambria Math" w:hAnsi="Cambria Math" w:cs="Cambria Math"/>
          <w:color w:val="0D0D0D" w:themeColor="text1" w:themeTint="F2"/>
          <w:sz w:val="28"/>
          <w:szCs w:val="28"/>
          <w:lang w:val="kk-KZ"/>
        </w:rPr>
        <w:t>∈</w:t>
      </w:r>
      <w:r w:rsidRPr="0046643A">
        <w:rPr>
          <w:color w:val="0D0D0D" w:themeColor="text1" w:themeTint="F2"/>
          <w:sz w:val="28"/>
          <w:szCs w:val="28"/>
          <w:lang w:val="kk-KZ"/>
        </w:rPr>
        <w:t>а</w:t>
      </w:r>
      <w:r w:rsidRPr="00251461">
        <w:rPr>
          <w:color w:val="0D0D0D" w:themeColor="text1" w:themeTint="F2"/>
          <w:sz w:val="28"/>
          <w:szCs w:val="28"/>
          <w:lang w:val="kk-KZ"/>
        </w:rPr>
        <w:t xml:space="preserve">, </w:t>
      </w:r>
      <w:r w:rsidRPr="0046643A">
        <w:rPr>
          <w:color w:val="0D0D0D" w:themeColor="text1" w:themeTint="F2"/>
          <w:sz w:val="28"/>
          <w:szCs w:val="28"/>
          <w:lang w:val="kk-KZ"/>
        </w:rPr>
        <w:t>В</w:t>
      </w:r>
      <w:r w:rsidRPr="0046643A">
        <w:rPr>
          <w:rFonts w:ascii="Cambria Math" w:hAnsi="Cambria Math" w:cs="Cambria Math"/>
          <w:color w:val="0D0D0D" w:themeColor="text1" w:themeTint="F2"/>
          <w:sz w:val="28"/>
          <w:szCs w:val="28"/>
          <w:lang w:val="kk-KZ"/>
        </w:rPr>
        <w:t>∈</w:t>
      </w:r>
      <w:r w:rsidRPr="0046643A">
        <w:rPr>
          <w:color w:val="0D0D0D" w:themeColor="text1" w:themeTint="F2"/>
          <w:sz w:val="28"/>
          <w:szCs w:val="28"/>
          <w:lang w:val="kk-KZ"/>
        </w:rPr>
        <w:t xml:space="preserve">а болса </w:t>
      </w:r>
      <w:r w:rsidRPr="0046643A">
        <w:rPr>
          <w:rStyle w:val="ezkurwreuab5ozgtqnkl"/>
          <w:color w:val="0D0D0D" w:themeColor="text1" w:themeTint="F2"/>
          <w:sz w:val="28"/>
          <w:szCs w:val="28"/>
          <w:lang w:val="kk-KZ"/>
        </w:rPr>
        <w:t>шешім</w:t>
      </w:r>
      <w:r w:rsidRPr="0046643A">
        <w:rPr>
          <w:color w:val="0D0D0D" w:themeColor="text1" w:themeTint="F2"/>
          <w:sz w:val="28"/>
          <w:szCs w:val="28"/>
          <w:lang w:val="kk-KZ"/>
        </w:rPr>
        <w:t xml:space="preserve"> </w:t>
      </w:r>
      <w:r w:rsidRPr="0046643A">
        <w:rPr>
          <w:rStyle w:val="ezkurwreuab5ozgtqnkl"/>
          <w:color w:val="0D0D0D" w:themeColor="text1" w:themeTint="F2"/>
          <w:sz w:val="28"/>
          <w:szCs w:val="28"/>
          <w:lang w:val="kk-KZ"/>
        </w:rPr>
        <w:t>жоқ.</w:t>
      </w:r>
      <w:r w:rsidRPr="0046643A">
        <w:rPr>
          <w:color w:val="0D0D0D" w:themeColor="text1" w:themeTint="F2"/>
          <w:sz w:val="28"/>
          <w:szCs w:val="28"/>
          <w:lang w:val="kk-KZ"/>
        </w:rPr>
        <w:t xml:space="preserve"> </w:t>
      </w:r>
      <w:r w:rsidRPr="0046643A">
        <w:rPr>
          <w:rStyle w:val="ezkurwreuab5ozgtqnkl"/>
          <w:color w:val="0D0D0D" w:themeColor="text1" w:themeTint="F2"/>
          <w:sz w:val="28"/>
          <w:szCs w:val="28"/>
          <w:lang w:val="kk-KZ"/>
        </w:rPr>
        <w:t>Егер</w:t>
      </w:r>
      <w:r w:rsidRPr="0046643A">
        <w:rPr>
          <w:color w:val="0D0D0D" w:themeColor="text1" w:themeTint="F2"/>
          <w:sz w:val="28"/>
          <w:szCs w:val="28"/>
          <w:lang w:val="kk-KZ"/>
        </w:rPr>
        <w:t xml:space="preserve"> </w:t>
      </w:r>
      <w:r w:rsidRPr="0046643A">
        <w:rPr>
          <w:rStyle w:val="ezkurwreuab5ozgtqnkl"/>
          <w:color w:val="0D0D0D" w:themeColor="text1" w:themeTint="F2"/>
          <w:sz w:val="28"/>
          <w:szCs w:val="28"/>
          <w:lang w:val="kk-KZ"/>
        </w:rPr>
        <w:t>AB түзуі,</w:t>
      </w:r>
      <w:r w:rsidRPr="0046643A">
        <w:rPr>
          <w:color w:val="0D0D0D" w:themeColor="text1" w:themeTint="F2"/>
          <w:sz w:val="28"/>
          <w:szCs w:val="28"/>
          <w:lang w:val="kk-KZ"/>
        </w:rPr>
        <w:t xml:space="preserve"> </w:t>
      </w:r>
      <w:r w:rsidRPr="0046643A">
        <w:rPr>
          <w:rStyle w:val="ezkurwreuab5ozgtqnkl"/>
          <w:color w:val="0D0D0D" w:themeColor="text1" w:themeTint="F2"/>
          <w:sz w:val="28"/>
          <w:szCs w:val="28"/>
          <w:lang w:val="kk-KZ"/>
        </w:rPr>
        <w:t>а</w:t>
      </w:r>
      <w:r w:rsidRPr="0046643A">
        <w:rPr>
          <w:color w:val="0D0D0D" w:themeColor="text1" w:themeTint="F2"/>
          <w:sz w:val="28"/>
          <w:szCs w:val="28"/>
          <w:lang w:val="kk-KZ"/>
        </w:rPr>
        <w:t xml:space="preserve"> </w:t>
      </w:r>
      <w:r w:rsidRPr="00251461">
        <w:rPr>
          <w:color w:val="0D0D0D" w:themeColor="text1" w:themeTint="F2"/>
          <w:sz w:val="28"/>
          <w:szCs w:val="28"/>
          <w:lang w:val="kk-KZ"/>
        </w:rPr>
        <w:t xml:space="preserve">түзуіне </w:t>
      </w:r>
      <w:r w:rsidRPr="0046643A">
        <w:rPr>
          <w:rStyle w:val="ezkurwreuab5ozgtqnkl"/>
          <w:color w:val="0D0D0D" w:themeColor="text1" w:themeTint="F2"/>
          <w:sz w:val="28"/>
          <w:szCs w:val="28"/>
          <w:lang w:val="kk-KZ"/>
        </w:rPr>
        <w:t>параллель</w:t>
      </w:r>
      <w:r w:rsidRPr="0046643A">
        <w:rPr>
          <w:color w:val="0D0D0D" w:themeColor="text1" w:themeTint="F2"/>
          <w:sz w:val="28"/>
          <w:szCs w:val="28"/>
          <w:lang w:val="kk-KZ"/>
        </w:rPr>
        <w:t xml:space="preserve"> болса</w:t>
      </w:r>
      <w:r w:rsidRPr="0046643A">
        <w:rPr>
          <w:rStyle w:val="ezkurwreuab5ozgtqnkl"/>
          <w:color w:val="0D0D0D" w:themeColor="text1" w:themeTint="F2"/>
          <w:sz w:val="28"/>
          <w:szCs w:val="28"/>
          <w:lang w:val="kk-KZ"/>
        </w:rPr>
        <w:t>,</w:t>
      </w:r>
      <w:r w:rsidRPr="0046643A">
        <w:rPr>
          <w:color w:val="0D0D0D" w:themeColor="text1" w:themeTint="F2"/>
          <w:sz w:val="28"/>
          <w:szCs w:val="28"/>
          <w:lang w:val="kk-KZ"/>
        </w:rPr>
        <w:t xml:space="preserve"> </w:t>
      </w:r>
      <w:r w:rsidRPr="0046643A">
        <w:rPr>
          <w:rStyle w:val="ezkurwreuab5ozgtqnkl"/>
          <w:color w:val="0D0D0D" w:themeColor="text1" w:themeTint="F2"/>
          <w:sz w:val="28"/>
          <w:szCs w:val="28"/>
          <w:lang w:val="kk-KZ"/>
        </w:rPr>
        <w:t>онда</w:t>
      </w:r>
      <w:r w:rsidRPr="0046643A">
        <w:rPr>
          <w:color w:val="0D0D0D" w:themeColor="text1" w:themeTint="F2"/>
          <w:sz w:val="28"/>
          <w:szCs w:val="28"/>
          <w:lang w:val="kk-KZ"/>
        </w:rPr>
        <w:t xml:space="preserve"> </w:t>
      </w:r>
      <w:r w:rsidRPr="00251461">
        <w:rPr>
          <w:rStyle w:val="ezkurwreuab5ozgtqnkl"/>
          <w:color w:val="0D0D0D" w:themeColor="text1" w:themeTint="F2"/>
          <w:sz w:val="28"/>
          <w:szCs w:val="28"/>
          <w:lang w:val="kk-KZ"/>
        </w:rPr>
        <w:t>есептің жалғыз шешімі болады</w:t>
      </w:r>
      <w:r w:rsidRPr="0046643A">
        <w:rPr>
          <w:rStyle w:val="ezkurwreuab5ozgtqnkl"/>
          <w:color w:val="0D0D0D" w:themeColor="text1" w:themeTint="F2"/>
          <w:sz w:val="28"/>
          <w:szCs w:val="28"/>
          <w:lang w:val="kk-KZ"/>
        </w:rPr>
        <w:t>.</w:t>
      </w:r>
    </w:p>
    <w:p w:rsidR="00251461" w:rsidRPr="002F08FB" w:rsidRDefault="002B4C66" w:rsidP="00C415DF">
      <w:pPr>
        <w:pStyle w:val="a3"/>
        <w:spacing w:after="0" w:line="240" w:lineRule="auto"/>
        <w:ind w:firstLine="567"/>
        <w:jc w:val="both"/>
        <w:rPr>
          <w:i/>
          <w:color w:val="0D0D0D" w:themeColor="text1" w:themeTint="F2"/>
          <w:sz w:val="28"/>
          <w:szCs w:val="28"/>
          <w:lang w:val="kk-KZ"/>
        </w:rPr>
      </w:pPr>
      <w:r w:rsidRPr="0046643A">
        <w:rPr>
          <w:i/>
          <w:color w:val="0D0D0D" w:themeColor="text1" w:themeTint="F2"/>
          <w:sz w:val="28"/>
          <w:szCs w:val="28"/>
          <w:lang w:val="kk-KZ" w:eastAsia="ru-RU"/>
        </w:rPr>
        <w:t>Г</w:t>
      </w:r>
      <w:r w:rsidRPr="00251461">
        <w:rPr>
          <w:i/>
          <w:color w:val="0D0D0D" w:themeColor="text1" w:themeTint="F2"/>
          <w:sz w:val="28"/>
          <w:szCs w:val="28"/>
          <w:lang w:val="kk-KZ" w:eastAsia="ru-RU"/>
        </w:rPr>
        <w:t>)</w:t>
      </w:r>
      <w:r w:rsidRPr="0046643A">
        <w:rPr>
          <w:color w:val="0D0D0D" w:themeColor="text1" w:themeTint="F2"/>
          <w:sz w:val="28"/>
          <w:szCs w:val="28"/>
          <w:lang w:val="kk-KZ"/>
        </w:rPr>
        <w:t xml:space="preserve"> </w:t>
      </w:r>
      <w:r w:rsidRPr="0046643A">
        <w:rPr>
          <w:i/>
          <w:color w:val="0D0D0D" w:themeColor="text1" w:themeTint="F2"/>
          <w:sz w:val="28"/>
          <w:szCs w:val="28"/>
          <w:lang w:val="kk-KZ"/>
        </w:rPr>
        <w:t>Болаша</w:t>
      </w:r>
      <w:r w:rsidRPr="00251461">
        <w:rPr>
          <w:i/>
          <w:color w:val="0D0D0D" w:themeColor="text1" w:themeTint="F2"/>
          <w:sz w:val="28"/>
          <w:szCs w:val="28"/>
          <w:lang w:val="kk-KZ"/>
        </w:rPr>
        <w:t>қ мат</w:t>
      </w:r>
      <w:r w:rsidR="00FE538E">
        <w:rPr>
          <w:i/>
          <w:color w:val="0D0D0D" w:themeColor="text1" w:themeTint="F2"/>
          <w:sz w:val="28"/>
          <w:szCs w:val="28"/>
          <w:lang w:val="kk-KZ"/>
        </w:rPr>
        <w:t>е</w:t>
      </w:r>
      <w:r w:rsidRPr="00251461">
        <w:rPr>
          <w:i/>
          <w:color w:val="0D0D0D" w:themeColor="text1" w:themeTint="F2"/>
          <w:sz w:val="28"/>
          <w:szCs w:val="28"/>
          <w:lang w:val="kk-KZ"/>
        </w:rPr>
        <w:t xml:space="preserve">матика мұғалімдерін салу есептеріне оқытуда мектеп пен жоғары оқу орнындағы сабақтастықты негізге ала отырып, </w:t>
      </w:r>
      <w:r w:rsidRPr="0046643A">
        <w:rPr>
          <w:i/>
          <w:color w:val="0D0D0D" w:themeColor="text1" w:themeTint="F2"/>
          <w:sz w:val="28"/>
          <w:szCs w:val="28"/>
          <w:lang w:val="kk-KZ"/>
        </w:rPr>
        <w:t xml:space="preserve">геометриялық түрлендіру – инверсияны қарастыру </w:t>
      </w:r>
      <w:r w:rsidRPr="00251461">
        <w:rPr>
          <w:i/>
          <w:color w:val="0D0D0D" w:themeColor="text1" w:themeTint="F2"/>
          <w:sz w:val="28"/>
          <w:szCs w:val="28"/>
          <w:lang w:val="kk-KZ"/>
        </w:rPr>
        <w:t>қажет</w:t>
      </w:r>
      <w:r w:rsidR="00FE538E">
        <w:rPr>
          <w:i/>
          <w:color w:val="0D0D0D" w:themeColor="text1" w:themeTint="F2"/>
          <w:sz w:val="28"/>
          <w:szCs w:val="28"/>
          <w:lang w:val="kk-KZ"/>
        </w:rPr>
        <w:t xml:space="preserve">. </w:t>
      </w:r>
      <w:r w:rsidR="002F08FB" w:rsidRPr="002F08FB">
        <w:rPr>
          <w:i/>
          <w:sz w:val="28"/>
          <w:szCs w:val="28"/>
          <w:lang w:val="kk-KZ"/>
        </w:rPr>
        <w:t xml:space="preserve">Инверсия әдісі </w:t>
      </w:r>
      <w:r w:rsidR="002F08FB" w:rsidRPr="002F08FB">
        <w:rPr>
          <w:i/>
          <w:color w:val="0D0D0D" w:themeColor="text1" w:themeTint="F2"/>
          <w:sz w:val="28"/>
          <w:szCs w:val="28"/>
          <w:lang w:val="kk-KZ"/>
        </w:rPr>
        <w:t xml:space="preserve">басқа әдістер арқылы шығаруға қиын бірқатар салыстырмалы түрде күрделі салу есептерін шығаруға мүмкіндік береді. </w:t>
      </w:r>
      <w:r w:rsidR="002F08FB" w:rsidRPr="002F08FB">
        <w:rPr>
          <w:i/>
          <w:color w:val="0D0D0D" w:themeColor="text1" w:themeTint="F2"/>
          <w:sz w:val="28"/>
          <w:szCs w:val="28"/>
          <w:lang w:val="kk-KZ" w:eastAsia="ru-RU"/>
        </w:rPr>
        <w:t xml:space="preserve"> </w:t>
      </w:r>
      <w:r w:rsidR="00FE538E" w:rsidRPr="002F08FB">
        <w:rPr>
          <w:i/>
          <w:sz w:val="28"/>
          <w:szCs w:val="28"/>
          <w:lang w:val="kk-KZ"/>
        </w:rPr>
        <w:t xml:space="preserve">Инверсия әдісі арқылы шеңберлер гомотетиясының дербес жағдайлары қарастырылады, яғни ұқсас түрлендіру әдісін нақтырақ негіздей алады. </w:t>
      </w:r>
    </w:p>
    <w:p w:rsidR="002B4C66" w:rsidRPr="002F08FB" w:rsidRDefault="002B4C66" w:rsidP="00C415DF">
      <w:pPr>
        <w:pStyle w:val="a3"/>
        <w:spacing w:after="0" w:line="240" w:lineRule="auto"/>
        <w:ind w:firstLine="567"/>
        <w:jc w:val="both"/>
        <w:rPr>
          <w:color w:val="212322"/>
          <w:sz w:val="28"/>
          <w:szCs w:val="28"/>
          <w:lang w:val="kk-KZ" w:eastAsia="ru-RU"/>
        </w:rPr>
      </w:pPr>
      <w:r w:rsidRPr="002F08FB">
        <w:rPr>
          <w:color w:val="0D0D0D" w:themeColor="text1" w:themeTint="F2"/>
          <w:sz w:val="28"/>
          <w:szCs w:val="28"/>
          <w:lang w:val="kk-KZ"/>
        </w:rPr>
        <w:t>Инверсия әдісінің мәні мынада</w:t>
      </w:r>
      <w:r w:rsidR="002F08FB" w:rsidRPr="002F08FB">
        <w:rPr>
          <w:color w:val="0D0D0D" w:themeColor="text1" w:themeTint="F2"/>
          <w:sz w:val="28"/>
          <w:szCs w:val="28"/>
          <w:lang w:val="kk-KZ"/>
        </w:rPr>
        <w:t xml:space="preserve"> [</w:t>
      </w:r>
      <w:r w:rsidR="002F08FB">
        <w:rPr>
          <w:color w:val="0D0D0D" w:themeColor="text1" w:themeTint="F2"/>
          <w:sz w:val="28"/>
          <w:szCs w:val="28"/>
          <w:lang w:val="kk-KZ"/>
        </w:rPr>
        <w:t>74, б.89</w:t>
      </w:r>
      <w:r w:rsidR="002F08FB" w:rsidRPr="002F08FB">
        <w:rPr>
          <w:color w:val="0D0D0D" w:themeColor="text1" w:themeTint="F2"/>
          <w:sz w:val="28"/>
          <w:szCs w:val="28"/>
          <w:lang w:val="kk-KZ"/>
        </w:rPr>
        <w:t>]</w:t>
      </w:r>
      <w:r w:rsidRPr="002F08FB">
        <w:rPr>
          <w:color w:val="0D0D0D" w:themeColor="text1" w:themeTint="F2"/>
          <w:sz w:val="28"/>
          <w:szCs w:val="28"/>
          <w:lang w:val="kk-KZ"/>
        </w:rPr>
        <w:t>.</w:t>
      </w:r>
    </w:p>
    <w:p w:rsidR="002B4C66" w:rsidRPr="00743E34" w:rsidRDefault="002B4C66" w:rsidP="00B2045F">
      <w:pPr>
        <w:pStyle w:val="a3"/>
        <w:numPr>
          <w:ilvl w:val="0"/>
          <w:numId w:val="44"/>
        </w:numPr>
        <w:tabs>
          <w:tab w:val="left" w:pos="851"/>
        </w:tabs>
        <w:spacing w:after="0" w:line="240" w:lineRule="auto"/>
        <w:ind w:left="0" w:firstLine="567"/>
        <w:jc w:val="both"/>
        <w:rPr>
          <w:color w:val="0D0D0D" w:themeColor="text1" w:themeTint="F2"/>
          <w:sz w:val="28"/>
          <w:szCs w:val="28"/>
          <w:lang w:val="kk-KZ"/>
        </w:rPr>
      </w:pPr>
      <w:r w:rsidRPr="00B3166A">
        <w:rPr>
          <w:color w:val="0D0D0D" w:themeColor="text1" w:themeTint="F2"/>
          <w:sz w:val="28"/>
          <w:szCs w:val="28"/>
          <w:lang w:val="kk-KZ"/>
        </w:rPr>
        <w:t>Б</w:t>
      </w:r>
      <w:r w:rsidRPr="00743E34">
        <w:rPr>
          <w:color w:val="0D0D0D" w:themeColor="text1" w:themeTint="F2"/>
          <w:sz w:val="28"/>
          <w:szCs w:val="28"/>
          <w:lang w:val="kk-KZ"/>
        </w:rPr>
        <w:t>ерілген фигуралар және ізделінді фигуралармен қатар осы фигураларға немесе олардың элементтеріне кері фигуралар қарастырылады. Кейде бұл есептерді шығару үшін берілген элементтері мен ізделінді элементтері арасындағы байланыстарды табу жеткілікті.</w:t>
      </w:r>
    </w:p>
    <w:p w:rsidR="002B4C66" w:rsidRPr="00743E34" w:rsidRDefault="002B4C66" w:rsidP="00B2045F">
      <w:pPr>
        <w:pStyle w:val="a3"/>
        <w:numPr>
          <w:ilvl w:val="0"/>
          <w:numId w:val="44"/>
        </w:numPr>
        <w:tabs>
          <w:tab w:val="left" w:pos="851"/>
        </w:tabs>
        <w:spacing w:after="0" w:line="240" w:lineRule="auto"/>
        <w:ind w:left="0" w:firstLine="567"/>
        <w:jc w:val="both"/>
        <w:rPr>
          <w:color w:val="0D0D0D" w:themeColor="text1" w:themeTint="F2"/>
          <w:sz w:val="28"/>
          <w:szCs w:val="28"/>
          <w:lang w:val="kk-KZ"/>
        </w:rPr>
      </w:pPr>
      <w:r w:rsidRPr="00743E34">
        <w:rPr>
          <w:color w:val="0D0D0D" w:themeColor="text1" w:themeTint="F2"/>
          <w:sz w:val="28"/>
          <w:szCs w:val="28"/>
          <w:lang w:val="kk-KZ"/>
        </w:rPr>
        <w:t>Көп жағдайда есепті шығару берілген фигураға инверсиялы фигура салынған деп, ізделінді фигураға инверсиялы фигураны салуға келтіріледі. Алдымен ізделінді фигураға инверсиялы фигураны салып, содан кейін ізделінді фигураны саламыз. Инверсия әдісі элементар геометрияның айтарлықтай күрделі салу есептерін шығаруға мүмкіндік береді. Сонды</w:t>
      </w:r>
      <w:r w:rsidRPr="00B3166A">
        <w:rPr>
          <w:color w:val="0D0D0D" w:themeColor="text1" w:themeTint="F2"/>
          <w:sz w:val="28"/>
          <w:szCs w:val="28"/>
          <w:lang w:val="kk-KZ"/>
        </w:rPr>
        <w:t>қ</w:t>
      </w:r>
      <w:r w:rsidRPr="00743E34">
        <w:rPr>
          <w:color w:val="0D0D0D" w:themeColor="text1" w:themeTint="F2"/>
          <w:sz w:val="28"/>
          <w:szCs w:val="28"/>
          <w:lang w:val="kk-KZ"/>
        </w:rPr>
        <w:t>тан б</w:t>
      </w:r>
      <w:r w:rsidRPr="00B3166A">
        <w:rPr>
          <w:color w:val="0D0D0D" w:themeColor="text1" w:themeTint="F2"/>
          <w:sz w:val="28"/>
          <w:szCs w:val="28"/>
          <w:lang w:val="kk-KZ"/>
        </w:rPr>
        <w:t>ұл әдісті болашақ математика мұғалімдерінің меңгеруі қажетті болып табылады.</w:t>
      </w:r>
    </w:p>
    <w:p w:rsidR="002B4C66" w:rsidRPr="0089574F" w:rsidRDefault="0089574F" w:rsidP="002B4C66">
      <w:pPr>
        <w:pStyle w:val="a3"/>
        <w:spacing w:after="0" w:line="240" w:lineRule="auto"/>
        <w:ind w:firstLine="567"/>
        <w:jc w:val="both"/>
        <w:rPr>
          <w:rStyle w:val="ezkurwreuab5ozgtqnkl"/>
          <w:i/>
          <w:lang w:val="kk-KZ"/>
        </w:rPr>
      </w:pPr>
      <w:r w:rsidRPr="00743E34">
        <w:rPr>
          <w:b/>
          <w:i/>
          <w:sz w:val="28"/>
          <w:szCs w:val="28"/>
          <w:lang w:val="kk-KZ"/>
        </w:rPr>
        <w:t>5-есеп</w:t>
      </w:r>
      <w:r w:rsidR="002B4C66" w:rsidRPr="00B3166A">
        <w:rPr>
          <w:b/>
          <w:i/>
          <w:sz w:val="28"/>
          <w:szCs w:val="28"/>
          <w:lang w:val="kk-KZ"/>
        </w:rPr>
        <w:t>.</w:t>
      </w:r>
      <w:r w:rsidR="002B4C66" w:rsidRPr="00B3166A">
        <w:rPr>
          <w:sz w:val="28"/>
          <w:szCs w:val="28"/>
          <w:lang w:val="kk-KZ"/>
        </w:rPr>
        <w:t xml:space="preserve"> </w:t>
      </w:r>
      <w:r w:rsidR="002B4C66" w:rsidRPr="0089574F">
        <w:rPr>
          <w:i/>
          <w:sz w:val="28"/>
          <w:szCs w:val="28"/>
          <w:lang w:val="kk-KZ"/>
        </w:rPr>
        <w:t>Берілген А, В нүктелері арқылы өтетін және l түзуімен жанасатын шеңбер салу керек.</w:t>
      </w:r>
    </w:p>
    <w:p w:rsidR="002B4C66" w:rsidRPr="00B3166A" w:rsidRDefault="002B4C66" w:rsidP="002B4C66">
      <w:pPr>
        <w:pStyle w:val="a3"/>
        <w:spacing w:after="0" w:line="240" w:lineRule="auto"/>
        <w:ind w:firstLine="567"/>
        <w:jc w:val="both"/>
        <w:rPr>
          <w:rStyle w:val="ezkurwreuab5ozgtqnkl"/>
          <w:sz w:val="28"/>
          <w:szCs w:val="28"/>
          <w:lang w:val="kk-KZ"/>
        </w:rPr>
      </w:pPr>
      <w:r w:rsidRPr="00B3166A">
        <w:rPr>
          <w:rStyle w:val="ezkurwreuab5ozgtqnkl"/>
          <w:b/>
          <w:i/>
          <w:sz w:val="28"/>
          <w:szCs w:val="28"/>
          <w:lang w:val="kk-KZ"/>
        </w:rPr>
        <w:t>Талдау.</w:t>
      </w:r>
      <w:r w:rsidRPr="00B3166A">
        <w:rPr>
          <w:sz w:val="28"/>
          <w:szCs w:val="28"/>
          <w:lang w:val="kk-KZ"/>
        </w:rPr>
        <w:t xml:space="preserve"> </w:t>
      </w:r>
      <w:r w:rsidRPr="00B3166A">
        <w:rPr>
          <w:rStyle w:val="ezkurwreuab5ozgtqnkl"/>
          <w:sz w:val="28"/>
          <w:szCs w:val="28"/>
          <w:lang w:val="kk-KZ"/>
        </w:rPr>
        <w:t>Бұл</w:t>
      </w:r>
      <w:r w:rsidRPr="00B3166A">
        <w:rPr>
          <w:sz w:val="28"/>
          <w:szCs w:val="28"/>
          <w:lang w:val="kk-KZ"/>
        </w:rPr>
        <w:t xml:space="preserve"> </w:t>
      </w:r>
      <w:r w:rsidRPr="00B3166A">
        <w:rPr>
          <w:rStyle w:val="ezkurwreuab5ozgtqnkl"/>
          <w:sz w:val="28"/>
          <w:szCs w:val="28"/>
          <w:lang w:val="kk-KZ"/>
        </w:rPr>
        <w:t>есепті</w:t>
      </w:r>
      <w:r w:rsidRPr="00B3166A">
        <w:rPr>
          <w:sz w:val="28"/>
          <w:szCs w:val="28"/>
          <w:lang w:val="kk-KZ"/>
        </w:rPr>
        <w:t xml:space="preserve"> </w:t>
      </w:r>
      <w:r w:rsidRPr="00B3166A">
        <w:rPr>
          <w:rStyle w:val="ezkurwreuab5ozgtqnkl"/>
          <w:sz w:val="28"/>
          <w:szCs w:val="28"/>
          <w:lang w:val="kk-KZ"/>
        </w:rPr>
        <w:t>шығару</w:t>
      </w:r>
      <w:r w:rsidRPr="00B3166A">
        <w:rPr>
          <w:sz w:val="28"/>
          <w:szCs w:val="28"/>
          <w:lang w:val="kk-KZ"/>
        </w:rPr>
        <w:t xml:space="preserve"> </w:t>
      </w:r>
      <w:r w:rsidRPr="00B3166A">
        <w:rPr>
          <w:rStyle w:val="ezkurwreuab5ozgtqnkl"/>
          <w:sz w:val="28"/>
          <w:szCs w:val="28"/>
          <w:lang w:val="kk-KZ"/>
        </w:rPr>
        <w:t>үшін</w:t>
      </w:r>
      <w:r w:rsidRPr="00B3166A">
        <w:rPr>
          <w:sz w:val="28"/>
          <w:szCs w:val="28"/>
          <w:lang w:val="kk-KZ"/>
        </w:rPr>
        <w:t xml:space="preserve"> </w:t>
      </w:r>
      <w:r w:rsidRPr="00B3166A">
        <w:rPr>
          <w:rStyle w:val="ezkurwreuab5ozgtqnkl"/>
          <w:sz w:val="28"/>
          <w:szCs w:val="28"/>
          <w:lang w:val="kk-KZ"/>
        </w:rPr>
        <w:t>ізделінді</w:t>
      </w:r>
      <w:r w:rsidRPr="00B3166A">
        <w:rPr>
          <w:sz w:val="28"/>
          <w:szCs w:val="28"/>
          <w:lang w:val="kk-KZ"/>
        </w:rPr>
        <w:t xml:space="preserve"> </w:t>
      </w:r>
      <w:r w:rsidRPr="00B3166A">
        <w:rPr>
          <w:rStyle w:val="ezkurwreuab5ozgtqnkl"/>
          <w:sz w:val="28"/>
          <w:szCs w:val="28"/>
          <w:lang w:val="kk-KZ"/>
        </w:rPr>
        <w:t>шеңбер</w:t>
      </w:r>
      <w:r w:rsidRPr="00B3166A">
        <w:rPr>
          <w:sz w:val="28"/>
          <w:szCs w:val="28"/>
          <w:lang w:val="kk-KZ"/>
        </w:rPr>
        <w:t xml:space="preserve"> </w:t>
      </w:r>
      <w:r w:rsidRPr="00B3166A">
        <w:rPr>
          <w:rStyle w:val="ezkurwreuab5ozgtqnkl"/>
          <w:sz w:val="28"/>
          <w:szCs w:val="28"/>
          <w:lang w:val="kk-KZ"/>
        </w:rPr>
        <w:t>мен</w:t>
      </w:r>
      <w:r w:rsidRPr="00B3166A">
        <w:rPr>
          <w:sz w:val="28"/>
          <w:szCs w:val="28"/>
          <w:lang w:val="kk-KZ"/>
        </w:rPr>
        <w:t xml:space="preserve"> </w:t>
      </w:r>
      <w:r w:rsidRPr="00B3166A">
        <w:rPr>
          <w:rStyle w:val="ezkurwreuab5ozgtqnkl"/>
          <w:sz w:val="28"/>
          <w:szCs w:val="28"/>
          <w:lang w:val="kk-KZ"/>
        </w:rPr>
        <w:t>түзудің</w:t>
      </w:r>
      <w:r w:rsidRPr="00B3166A">
        <w:rPr>
          <w:sz w:val="28"/>
          <w:szCs w:val="28"/>
          <w:lang w:val="kk-KZ"/>
        </w:rPr>
        <w:t xml:space="preserve"> </w:t>
      </w:r>
      <w:r w:rsidRPr="00B3166A">
        <w:rPr>
          <w:rStyle w:val="ezkurwreuab5ozgtqnkl"/>
          <w:sz w:val="28"/>
          <w:szCs w:val="28"/>
          <w:lang w:val="kk-KZ"/>
        </w:rPr>
        <w:t>жанасу</w:t>
      </w:r>
      <w:r w:rsidRPr="00B3166A">
        <w:rPr>
          <w:sz w:val="28"/>
          <w:szCs w:val="28"/>
          <w:lang w:val="kk-KZ"/>
        </w:rPr>
        <w:t xml:space="preserve"> </w:t>
      </w:r>
      <w:r w:rsidRPr="00B3166A">
        <w:rPr>
          <w:rStyle w:val="ezkurwreuab5ozgtqnkl"/>
          <w:sz w:val="28"/>
          <w:szCs w:val="28"/>
          <w:lang w:val="kk-KZ"/>
        </w:rPr>
        <w:t>нүктесін</w:t>
      </w:r>
      <w:r w:rsidRPr="00B3166A">
        <w:rPr>
          <w:sz w:val="28"/>
          <w:szCs w:val="28"/>
          <w:lang w:val="kk-KZ"/>
        </w:rPr>
        <w:t xml:space="preserve"> </w:t>
      </w:r>
      <w:r w:rsidRPr="00B3166A">
        <w:rPr>
          <w:rStyle w:val="ezkurwreuab5ozgtqnkl"/>
          <w:sz w:val="28"/>
          <w:szCs w:val="28"/>
          <w:lang w:val="kk-KZ"/>
        </w:rPr>
        <w:t>табу</w:t>
      </w:r>
      <w:r w:rsidRPr="00B3166A">
        <w:rPr>
          <w:sz w:val="28"/>
          <w:szCs w:val="28"/>
          <w:lang w:val="kk-KZ"/>
        </w:rPr>
        <w:t xml:space="preserve"> </w:t>
      </w:r>
      <w:r w:rsidRPr="00B3166A">
        <w:rPr>
          <w:rStyle w:val="ezkurwreuab5ozgtqnkl"/>
          <w:sz w:val="28"/>
          <w:szCs w:val="28"/>
          <w:lang w:val="kk-KZ"/>
        </w:rPr>
        <w:t>жеткілікті.</w:t>
      </w:r>
      <w:r w:rsidRPr="00B3166A">
        <w:rPr>
          <w:sz w:val="28"/>
          <w:szCs w:val="28"/>
          <w:lang w:val="kk-KZ"/>
        </w:rPr>
        <w:t xml:space="preserve"> </w:t>
      </w:r>
    </w:p>
    <w:p w:rsidR="00811835" w:rsidRPr="00A01FA7" w:rsidRDefault="00811835" w:rsidP="00811835">
      <w:pPr>
        <w:pStyle w:val="a3"/>
        <w:spacing w:after="0" w:line="240" w:lineRule="auto"/>
        <w:ind w:firstLine="567"/>
        <w:jc w:val="both"/>
        <w:rPr>
          <w:color w:val="212322"/>
          <w:lang w:val="kk-KZ"/>
        </w:rPr>
      </w:pPr>
      <w:r w:rsidRPr="00B3166A">
        <w:rPr>
          <w:rStyle w:val="ezkurwreuab5ozgtqnkl"/>
          <w:sz w:val="28"/>
          <w:szCs w:val="28"/>
          <w:lang w:val="kk-KZ"/>
        </w:rPr>
        <w:t>S</w:t>
      </w:r>
      <w:r w:rsidRPr="00B3166A">
        <w:rPr>
          <w:sz w:val="28"/>
          <w:szCs w:val="28"/>
          <w:lang w:val="kk-KZ"/>
        </w:rPr>
        <w:t xml:space="preserve"> </w:t>
      </w:r>
      <w:r w:rsidRPr="00B3166A">
        <w:rPr>
          <w:rStyle w:val="ezkurwreuab5ozgtqnkl"/>
          <w:sz w:val="28"/>
          <w:szCs w:val="28"/>
          <w:lang w:val="kk-KZ"/>
        </w:rPr>
        <w:t>– ізделінді шеңбері болсын (</w:t>
      </w:r>
      <w:r>
        <w:rPr>
          <w:rStyle w:val="ezkurwreuab5ozgtqnkl"/>
          <w:sz w:val="28"/>
          <w:szCs w:val="28"/>
          <w:lang w:val="kk-KZ"/>
        </w:rPr>
        <w:t>42</w:t>
      </w:r>
      <w:r w:rsidRPr="00B3166A">
        <w:rPr>
          <w:rStyle w:val="ezkurwreuab5ozgtqnkl"/>
          <w:sz w:val="28"/>
          <w:szCs w:val="28"/>
          <w:lang w:val="kk-KZ"/>
        </w:rPr>
        <w:t>-сурет).</w:t>
      </w:r>
      <w:r w:rsidRPr="00B3166A">
        <w:rPr>
          <w:sz w:val="28"/>
          <w:szCs w:val="28"/>
          <w:lang w:val="kk-KZ"/>
        </w:rPr>
        <w:t xml:space="preserve"> </w:t>
      </w:r>
      <w:r w:rsidRPr="00B3166A">
        <w:rPr>
          <w:rStyle w:val="ezkurwreuab5ozgtqnkl"/>
          <w:sz w:val="28"/>
          <w:szCs w:val="28"/>
          <w:lang w:val="kk-KZ"/>
        </w:rPr>
        <w:t>Берілген</w:t>
      </w:r>
      <w:r w:rsidRPr="00B3166A">
        <w:rPr>
          <w:sz w:val="28"/>
          <w:szCs w:val="28"/>
          <w:lang w:val="kk-KZ"/>
        </w:rPr>
        <w:t xml:space="preserve"> </w:t>
      </w:r>
      <w:r w:rsidRPr="00B3166A">
        <w:rPr>
          <w:rStyle w:val="ezkurwreuab5ozgtqnkl"/>
          <w:sz w:val="28"/>
          <w:szCs w:val="28"/>
          <w:lang w:val="kk-KZ"/>
        </w:rPr>
        <w:t>нүктелердің</w:t>
      </w:r>
      <w:r w:rsidRPr="00B3166A">
        <w:rPr>
          <w:sz w:val="28"/>
          <w:szCs w:val="28"/>
          <w:lang w:val="kk-KZ"/>
        </w:rPr>
        <w:t xml:space="preserve"> </w:t>
      </w:r>
      <w:r w:rsidRPr="00B3166A">
        <w:rPr>
          <w:rStyle w:val="ezkurwreuab5ozgtqnkl"/>
          <w:sz w:val="28"/>
          <w:szCs w:val="28"/>
          <w:lang w:val="kk-KZ"/>
        </w:rPr>
        <w:t>бірін, мәселен В нүктесін инверсия</w:t>
      </w:r>
      <w:r w:rsidRPr="00B3166A">
        <w:rPr>
          <w:sz w:val="28"/>
          <w:szCs w:val="28"/>
          <w:lang w:val="kk-KZ"/>
        </w:rPr>
        <w:t xml:space="preserve"> </w:t>
      </w:r>
      <w:r w:rsidRPr="00B3166A">
        <w:rPr>
          <w:rStyle w:val="ezkurwreuab5ozgtqnkl"/>
          <w:sz w:val="28"/>
          <w:szCs w:val="28"/>
          <w:lang w:val="kk-KZ"/>
        </w:rPr>
        <w:t>центрі</w:t>
      </w:r>
      <w:r w:rsidRPr="00B3166A">
        <w:rPr>
          <w:sz w:val="28"/>
          <w:szCs w:val="28"/>
          <w:lang w:val="kk-KZ"/>
        </w:rPr>
        <w:t xml:space="preserve"> </w:t>
      </w:r>
      <w:r w:rsidRPr="00B3166A">
        <w:rPr>
          <w:rStyle w:val="ezkurwreuab5ozgtqnkl"/>
          <w:sz w:val="28"/>
          <w:szCs w:val="28"/>
          <w:lang w:val="kk-KZ"/>
        </w:rPr>
        <w:t>етіп және инверсия шеңберінің радиусы АВ-ға тең деп алып инверсиялы</w:t>
      </w:r>
      <w:r w:rsidRPr="00B3166A">
        <w:rPr>
          <w:sz w:val="28"/>
          <w:szCs w:val="28"/>
          <w:lang w:val="kk-KZ"/>
        </w:rPr>
        <w:t xml:space="preserve"> </w:t>
      </w:r>
      <w:r w:rsidRPr="00B3166A">
        <w:rPr>
          <w:rStyle w:val="ezkurwreuab5ozgtqnkl"/>
          <w:sz w:val="28"/>
          <w:szCs w:val="28"/>
          <w:lang w:val="kk-KZ"/>
        </w:rPr>
        <w:t>түрлендіруді орындаймыз.</w:t>
      </w:r>
      <w:r w:rsidRPr="00B3166A">
        <w:rPr>
          <w:sz w:val="28"/>
          <w:szCs w:val="28"/>
          <w:lang w:val="kk-KZ"/>
        </w:rPr>
        <w:t xml:space="preserve"> </w:t>
      </w:r>
    </w:p>
    <w:p w:rsidR="00811835" w:rsidRDefault="00811835" w:rsidP="00811835">
      <w:pPr>
        <w:pStyle w:val="a3"/>
        <w:spacing w:after="0" w:line="240" w:lineRule="auto"/>
        <w:ind w:firstLine="567"/>
        <w:jc w:val="both"/>
        <w:rPr>
          <w:sz w:val="28"/>
          <w:szCs w:val="28"/>
          <w:lang w:val="kk-KZ"/>
        </w:rPr>
      </w:pPr>
      <w:r w:rsidRPr="00B3166A">
        <w:rPr>
          <w:sz w:val="28"/>
          <w:szCs w:val="28"/>
          <w:lang w:val="kk-KZ"/>
        </w:rPr>
        <w:t xml:space="preserve">Бұл инверсия </w:t>
      </w:r>
      <w:r w:rsidRPr="00B3166A">
        <w:rPr>
          <w:i/>
          <w:sz w:val="28"/>
          <w:szCs w:val="28"/>
          <w:lang w:val="kk-KZ"/>
        </w:rPr>
        <w:t xml:space="preserve">l </w:t>
      </w:r>
      <w:r w:rsidRPr="00B3166A">
        <w:rPr>
          <w:sz w:val="28"/>
          <w:szCs w:val="28"/>
          <w:lang w:val="kk-KZ"/>
        </w:rPr>
        <w:t xml:space="preserve">түзуінен өтетін инверсия центрі В нүктесі болатын </w:t>
      </w:r>
      <w:r w:rsidRPr="000B6AD9">
        <w:rPr>
          <w:color w:val="0D0D0D" w:themeColor="text1" w:themeTint="F2"/>
          <w:sz w:val="28"/>
          <w:szCs w:val="28"/>
        </w:rPr>
        <w:t>ω</w:t>
      </w:r>
      <w:r w:rsidRPr="00B3166A">
        <w:rPr>
          <w:sz w:val="28"/>
          <w:szCs w:val="28"/>
          <w:lang w:val="kk-KZ"/>
        </w:rPr>
        <w:t xml:space="preserve"> шеңберіне, ал </w:t>
      </w:r>
      <w:r w:rsidRPr="000B6AD9">
        <w:rPr>
          <w:color w:val="0D0D0D" w:themeColor="text1" w:themeTint="F2"/>
          <w:sz w:val="28"/>
          <w:szCs w:val="28"/>
        </w:rPr>
        <w:t>ω</w:t>
      </w:r>
      <w:r>
        <w:rPr>
          <w:sz w:val="28"/>
          <w:szCs w:val="28"/>
          <w:vertAlign w:val="subscript"/>
          <w:lang w:val="kk-KZ"/>
        </w:rPr>
        <w:t>1</w:t>
      </w:r>
      <w:r w:rsidRPr="00B3166A">
        <w:rPr>
          <w:sz w:val="28"/>
          <w:szCs w:val="28"/>
          <w:lang w:val="kk-KZ"/>
        </w:rPr>
        <w:t xml:space="preserve"> шеңбері А нүктесінен өтетін және </w:t>
      </w:r>
      <w:r w:rsidRPr="000B6AD9">
        <w:rPr>
          <w:color w:val="0D0D0D" w:themeColor="text1" w:themeTint="F2"/>
          <w:sz w:val="28"/>
          <w:szCs w:val="28"/>
        </w:rPr>
        <w:t>ω</w:t>
      </w:r>
      <w:r w:rsidRPr="00B3166A">
        <w:rPr>
          <w:sz w:val="28"/>
          <w:szCs w:val="28"/>
          <w:lang w:val="kk-KZ"/>
        </w:rPr>
        <w:t xml:space="preserve"> шеңберімен С</w:t>
      </w:r>
      <w:r w:rsidRPr="00B3166A">
        <w:rPr>
          <w:sz w:val="28"/>
          <w:szCs w:val="28"/>
          <w:vertAlign w:val="subscript"/>
          <w:lang w:val="kk-KZ"/>
        </w:rPr>
        <w:t>1</w:t>
      </w:r>
      <w:r w:rsidRPr="00B3166A">
        <w:rPr>
          <w:sz w:val="28"/>
          <w:szCs w:val="28"/>
          <w:lang w:val="kk-KZ"/>
        </w:rPr>
        <w:t xml:space="preserve"> нүктесінде жанасатын m түзуіне түрленеді. Мұндағы С</w:t>
      </w:r>
      <w:r w:rsidRPr="00B3166A">
        <w:rPr>
          <w:sz w:val="28"/>
          <w:szCs w:val="28"/>
          <w:vertAlign w:val="subscript"/>
          <w:lang w:val="kk-KZ"/>
        </w:rPr>
        <w:t>1</w:t>
      </w:r>
      <w:r w:rsidRPr="00B3166A">
        <w:rPr>
          <w:sz w:val="28"/>
          <w:szCs w:val="28"/>
          <w:lang w:val="kk-KZ"/>
        </w:rPr>
        <w:t xml:space="preserve"> нүктесі С нүктесінің инверсиясы болады.</w:t>
      </w:r>
    </w:p>
    <w:p w:rsidR="00811835" w:rsidRPr="000B6AD9" w:rsidRDefault="00811835" w:rsidP="00811835">
      <w:pPr>
        <w:pStyle w:val="a3"/>
        <w:spacing w:after="0" w:line="240" w:lineRule="auto"/>
        <w:ind w:firstLine="567"/>
        <w:jc w:val="both"/>
        <w:rPr>
          <w:color w:val="0D0D0D" w:themeColor="text1" w:themeTint="F2"/>
          <w:sz w:val="28"/>
          <w:szCs w:val="28"/>
          <w:lang w:val="kk-KZ"/>
        </w:rPr>
      </w:pPr>
      <w:r w:rsidRPr="000B6AD9">
        <w:rPr>
          <w:b/>
          <w:i/>
          <w:color w:val="0D0D0D" w:themeColor="text1" w:themeTint="F2"/>
          <w:sz w:val="28"/>
          <w:szCs w:val="28"/>
          <w:lang w:val="kk-KZ"/>
        </w:rPr>
        <w:t>Салу.</w:t>
      </w:r>
      <w:r w:rsidRPr="000B6AD9">
        <w:rPr>
          <w:color w:val="0D0D0D" w:themeColor="text1" w:themeTint="F2"/>
          <w:sz w:val="28"/>
          <w:szCs w:val="28"/>
          <w:lang w:val="kk-KZ"/>
        </w:rPr>
        <w:t xml:space="preserve"> А нүктесі арқылы </w:t>
      </w:r>
      <w:r w:rsidRPr="000B6AD9">
        <w:rPr>
          <w:color w:val="0D0D0D" w:themeColor="text1" w:themeTint="F2"/>
          <w:sz w:val="28"/>
          <w:szCs w:val="28"/>
        </w:rPr>
        <w:t>ω</w:t>
      </w:r>
      <w:r>
        <w:rPr>
          <w:sz w:val="28"/>
          <w:szCs w:val="28"/>
          <w:vertAlign w:val="subscript"/>
          <w:lang w:val="kk-KZ"/>
        </w:rPr>
        <w:t>1</w:t>
      </w:r>
      <w:r w:rsidRPr="000B6AD9">
        <w:rPr>
          <w:color w:val="0D0D0D" w:themeColor="text1" w:themeTint="F2"/>
          <w:sz w:val="28"/>
          <w:szCs w:val="28"/>
          <w:lang w:val="kk-KZ"/>
        </w:rPr>
        <w:t xml:space="preserve"> шеңберге жанама m түзуін жүргізе отырып С</w:t>
      </w:r>
      <w:r w:rsidRPr="000B6AD9">
        <w:rPr>
          <w:color w:val="0D0D0D" w:themeColor="text1" w:themeTint="F2"/>
          <w:sz w:val="28"/>
          <w:szCs w:val="28"/>
          <w:vertAlign w:val="subscript"/>
          <w:lang w:val="kk-KZ"/>
        </w:rPr>
        <w:t>1</w:t>
      </w:r>
      <w:r w:rsidRPr="000B6AD9">
        <w:rPr>
          <w:color w:val="0D0D0D" w:themeColor="text1" w:themeTint="F2"/>
          <w:sz w:val="28"/>
          <w:szCs w:val="28"/>
          <w:lang w:val="kk-KZ"/>
        </w:rPr>
        <w:t xml:space="preserve"> нүктесін аламыз.</w:t>
      </w:r>
      <w:r>
        <w:rPr>
          <w:color w:val="0D0D0D" w:themeColor="text1" w:themeTint="F2"/>
          <w:sz w:val="28"/>
          <w:szCs w:val="28"/>
          <w:lang w:val="kk-KZ"/>
        </w:rPr>
        <w:t xml:space="preserve"> </w:t>
      </w:r>
      <w:r w:rsidRPr="000B6AD9">
        <w:rPr>
          <w:color w:val="0D0D0D" w:themeColor="text1" w:themeTint="F2"/>
          <w:sz w:val="28"/>
          <w:szCs w:val="28"/>
          <w:lang w:val="kk-KZ"/>
        </w:rPr>
        <w:t>BC</w:t>
      </w:r>
      <w:r w:rsidRPr="000B6AD9">
        <w:rPr>
          <w:color w:val="0D0D0D" w:themeColor="text1" w:themeTint="F2"/>
          <w:sz w:val="28"/>
          <w:szCs w:val="28"/>
          <w:vertAlign w:val="subscript"/>
          <w:lang w:val="kk-KZ"/>
        </w:rPr>
        <w:t>1</w:t>
      </w:r>
      <w:r w:rsidRPr="000B6AD9">
        <w:rPr>
          <w:color w:val="0D0D0D" w:themeColor="text1" w:themeTint="F2"/>
          <w:sz w:val="28"/>
          <w:szCs w:val="28"/>
          <w:lang w:val="kk-KZ"/>
        </w:rPr>
        <w:t xml:space="preserve"> түзуі берілген</w:t>
      </w:r>
      <w:r w:rsidRPr="000B6AD9">
        <w:rPr>
          <w:i/>
          <w:color w:val="0D0D0D" w:themeColor="text1" w:themeTint="F2"/>
          <w:sz w:val="28"/>
          <w:szCs w:val="28"/>
          <w:lang w:val="kk-KZ"/>
        </w:rPr>
        <w:t xml:space="preserve"> l </w:t>
      </w:r>
      <w:r w:rsidRPr="000B6AD9">
        <w:rPr>
          <w:color w:val="0D0D0D" w:themeColor="text1" w:themeTint="F2"/>
          <w:sz w:val="28"/>
          <w:szCs w:val="28"/>
          <w:lang w:val="kk-KZ"/>
        </w:rPr>
        <w:t xml:space="preserve">түзуін ізделінді С нүктесінде қияды. </w:t>
      </w:r>
    </w:p>
    <w:p w:rsidR="0046643A" w:rsidRPr="00B3166A" w:rsidRDefault="0046643A" w:rsidP="0046643A">
      <w:pPr>
        <w:pStyle w:val="a3"/>
        <w:spacing w:after="0" w:line="240" w:lineRule="auto"/>
        <w:jc w:val="both"/>
        <w:rPr>
          <w:color w:val="212322"/>
          <w:lang w:val="kk-KZ"/>
        </w:rPr>
      </w:pPr>
    </w:p>
    <w:p w:rsidR="002B4C66" w:rsidRPr="00B3166A" w:rsidRDefault="0020465A" w:rsidP="0046643A">
      <w:pPr>
        <w:pStyle w:val="a3"/>
        <w:spacing w:after="0" w:line="240" w:lineRule="auto"/>
        <w:jc w:val="center"/>
        <w:rPr>
          <w:color w:val="212322"/>
          <w:sz w:val="28"/>
          <w:szCs w:val="28"/>
          <w:lang w:val="kk-KZ"/>
        </w:rPr>
      </w:pPr>
      <w:r w:rsidRPr="00B3166A">
        <w:rPr>
          <w:noProof/>
        </w:rPr>
        <mc:AlternateContent>
          <mc:Choice Requires="wps">
            <w:drawing>
              <wp:anchor distT="0" distB="0" distL="114300" distR="114300" simplePos="0" relativeHeight="251866112" behindDoc="0" locked="0" layoutInCell="1" allowOverlap="1" wp14:anchorId="2303D405" wp14:editId="64E97917">
                <wp:simplePos x="0" y="0"/>
                <wp:positionH relativeFrom="margin">
                  <wp:posOffset>120015</wp:posOffset>
                </wp:positionH>
                <wp:positionV relativeFrom="paragraph">
                  <wp:posOffset>1744345</wp:posOffset>
                </wp:positionV>
                <wp:extent cx="5695950" cy="504825"/>
                <wp:effectExtent l="0" t="0" r="0" b="0"/>
                <wp:wrapNone/>
                <wp:docPr id="3373" name="Надпись 3373"/>
                <wp:cNvGraphicFramePr/>
                <a:graphic xmlns:a="http://schemas.openxmlformats.org/drawingml/2006/main">
                  <a:graphicData uri="http://schemas.microsoft.com/office/word/2010/wordprocessingShape">
                    <wps:wsp>
                      <wps:cNvSpPr txBox="1"/>
                      <wps:spPr>
                        <a:xfrm>
                          <a:off x="0" y="0"/>
                          <a:ext cx="5695950" cy="504825"/>
                        </a:xfrm>
                        <a:prstGeom prst="rect">
                          <a:avLst/>
                        </a:prstGeom>
                        <a:noFill/>
                        <a:ln w="6350">
                          <a:noFill/>
                        </a:ln>
                      </wps:spPr>
                      <wps:txbx>
                        <w:txbxContent>
                          <w:p w:rsidR="009D11D4" w:rsidRDefault="009D11D4" w:rsidP="00FE0FE2">
                            <w:pPr>
                              <w:spacing w:after="0" w:line="240" w:lineRule="auto"/>
                              <w:jc w:val="center"/>
                              <w:rPr>
                                <w:rFonts w:ascii="Times New Roman" w:hAnsi="Times New Roman"/>
                                <w:sz w:val="28"/>
                                <w:szCs w:val="28"/>
                                <w:lang w:val="kk-KZ"/>
                              </w:rPr>
                            </w:pPr>
                            <w:r w:rsidRPr="00FE0FE2">
                              <w:rPr>
                                <w:rFonts w:ascii="Times New Roman" w:hAnsi="Times New Roman"/>
                                <w:sz w:val="28"/>
                                <w:szCs w:val="28"/>
                              </w:rPr>
                              <w:t xml:space="preserve">Сурет 42 - </w:t>
                            </w:r>
                            <w:r w:rsidRPr="00FE0FE2">
                              <w:rPr>
                                <w:rFonts w:ascii="Times New Roman" w:hAnsi="Times New Roman"/>
                                <w:sz w:val="28"/>
                                <w:szCs w:val="28"/>
                                <w:lang w:val="kk-KZ"/>
                              </w:rPr>
                              <w:t xml:space="preserve">А, В нүктелері арқылы өтетін және </w:t>
                            </w:r>
                            <w:r w:rsidRPr="00FE0FE2">
                              <w:rPr>
                                <w:rFonts w:ascii="Times New Roman" w:hAnsi="Times New Roman"/>
                                <w:i/>
                                <w:sz w:val="28"/>
                                <w:szCs w:val="28"/>
                                <w:lang w:val="kk-KZ"/>
                              </w:rPr>
                              <w:t>l</w:t>
                            </w:r>
                            <w:r w:rsidRPr="00FE0FE2">
                              <w:rPr>
                                <w:rFonts w:ascii="Times New Roman" w:hAnsi="Times New Roman"/>
                                <w:sz w:val="28"/>
                                <w:szCs w:val="28"/>
                                <w:lang w:val="kk-KZ"/>
                              </w:rPr>
                              <w:t xml:space="preserve"> түзуімен жанасатын </w:t>
                            </w:r>
                          </w:p>
                          <w:p w:rsidR="009D11D4" w:rsidRPr="00FE0FE2" w:rsidRDefault="009D11D4" w:rsidP="00811835">
                            <w:pPr>
                              <w:spacing w:after="0" w:line="240" w:lineRule="auto"/>
                              <w:jc w:val="center"/>
                              <w:rPr>
                                <w:rFonts w:ascii="Times New Roman" w:hAnsi="Times New Roman"/>
                                <w:sz w:val="28"/>
                                <w:szCs w:val="28"/>
                                <w:lang w:val="kk-KZ"/>
                              </w:rPr>
                            </w:pPr>
                            <w:r>
                              <w:rPr>
                                <w:rFonts w:ascii="Times New Roman" w:hAnsi="Times New Roman"/>
                                <w:sz w:val="28"/>
                                <w:szCs w:val="28"/>
                                <w:lang w:val="kk-KZ"/>
                              </w:rPr>
                              <w:t>ш</w:t>
                            </w:r>
                            <w:r w:rsidRPr="00FE0FE2">
                              <w:rPr>
                                <w:rFonts w:ascii="Times New Roman" w:hAnsi="Times New Roman"/>
                                <w:sz w:val="28"/>
                                <w:szCs w:val="28"/>
                                <w:lang w:val="kk-KZ"/>
                              </w:rPr>
                              <w:t>еңбер</w:t>
                            </w:r>
                            <w:r>
                              <w:rPr>
                                <w:rFonts w:ascii="Times New Roman" w:hAnsi="Times New Roman"/>
                                <w:sz w:val="28"/>
                                <w:szCs w:val="28"/>
                                <w:lang w:val="kk-KZ"/>
                              </w:rPr>
                              <w:t xml:space="preserve"> </w:t>
                            </w:r>
                            <w:r w:rsidRPr="00FE0FE2">
                              <w:rPr>
                                <w:rFonts w:ascii="Times New Roman" w:hAnsi="Times New Roman"/>
                                <w:sz w:val="28"/>
                                <w:szCs w:val="28"/>
                                <w:lang w:val="kk-KZ"/>
                              </w:rPr>
                              <w:t>салу</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03D405" id="Надпись 3373" o:spid="_x0000_s1051" type="#_x0000_t202" style="position:absolute;left:0;text-align:left;margin-left:9.45pt;margin-top:137.35pt;width:448.5pt;height:39.75pt;z-index:251866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" filled="f" stroked="f" strokeweight=".5pt">
                <v:textbox>
                  <w:txbxContent>
                    <w:p w:rsidR="009D11D4" w:rsidRDefault="009D11D4" w:rsidP="00FE0FE2">
                      <w:pPr>
                        <w:spacing w:after="0" w:line="240" w:lineRule="auto"/>
                        <w:jc w:val="center"/>
                        <w:rPr>
                          <w:rFonts w:ascii="Times New Roman" w:hAnsi="Times New Roman"/>
                          <w:sz w:val="28"/>
                          <w:szCs w:val="28"/>
                          <w:lang w:val="kk-KZ"/>
                        </w:rPr>
                      </w:pPr>
                      <w:r w:rsidRPr="00FE0FE2">
                        <w:rPr>
                          <w:rFonts w:ascii="Times New Roman" w:hAnsi="Times New Roman"/>
                          <w:sz w:val="28"/>
                          <w:szCs w:val="28"/>
                        </w:rPr>
                        <w:t xml:space="preserve">Сурет 42 - </w:t>
                      </w:r>
                      <w:r w:rsidRPr="00FE0FE2">
                        <w:rPr>
                          <w:rFonts w:ascii="Times New Roman" w:hAnsi="Times New Roman"/>
                          <w:sz w:val="28"/>
                          <w:szCs w:val="28"/>
                          <w:lang w:val="kk-KZ"/>
                        </w:rPr>
                        <w:t xml:space="preserve">А, В нүктелері арқылы өтетін және </w:t>
                      </w:r>
                      <w:r w:rsidRPr="00FE0FE2">
                        <w:rPr>
                          <w:rFonts w:ascii="Times New Roman" w:hAnsi="Times New Roman"/>
                          <w:i/>
                          <w:sz w:val="28"/>
                          <w:szCs w:val="28"/>
                          <w:lang w:val="kk-KZ"/>
                        </w:rPr>
                        <w:t>l</w:t>
                      </w:r>
                      <w:r w:rsidRPr="00FE0FE2">
                        <w:rPr>
                          <w:rFonts w:ascii="Times New Roman" w:hAnsi="Times New Roman"/>
                          <w:sz w:val="28"/>
                          <w:szCs w:val="28"/>
                          <w:lang w:val="kk-KZ"/>
                        </w:rPr>
                        <w:t xml:space="preserve"> түзуімен жанасатын </w:t>
                      </w:r>
                    </w:p>
                    <w:p w:rsidR="009D11D4" w:rsidRPr="00FE0FE2" w:rsidRDefault="009D11D4" w:rsidP="00811835">
                      <w:pPr>
                        <w:spacing w:after="0" w:line="240" w:lineRule="auto"/>
                        <w:jc w:val="center"/>
                        <w:rPr>
                          <w:rFonts w:ascii="Times New Roman" w:hAnsi="Times New Roman"/>
                          <w:sz w:val="28"/>
                          <w:szCs w:val="28"/>
                          <w:lang w:val="kk-KZ"/>
                        </w:rPr>
                      </w:pPr>
                      <w:r>
                        <w:rPr>
                          <w:rFonts w:ascii="Times New Roman" w:hAnsi="Times New Roman"/>
                          <w:sz w:val="28"/>
                          <w:szCs w:val="28"/>
                          <w:lang w:val="kk-KZ"/>
                        </w:rPr>
                        <w:t>ш</w:t>
                      </w:r>
                      <w:r w:rsidRPr="00FE0FE2">
                        <w:rPr>
                          <w:rFonts w:ascii="Times New Roman" w:hAnsi="Times New Roman"/>
                          <w:sz w:val="28"/>
                          <w:szCs w:val="28"/>
                          <w:lang w:val="kk-KZ"/>
                        </w:rPr>
                        <w:t>еңбер</w:t>
                      </w:r>
                      <w:r>
                        <w:rPr>
                          <w:rFonts w:ascii="Times New Roman" w:hAnsi="Times New Roman"/>
                          <w:sz w:val="28"/>
                          <w:szCs w:val="28"/>
                          <w:lang w:val="kk-KZ"/>
                        </w:rPr>
                        <w:t xml:space="preserve"> </w:t>
                      </w:r>
                      <w:r w:rsidRPr="00FE0FE2">
                        <w:rPr>
                          <w:rFonts w:ascii="Times New Roman" w:hAnsi="Times New Roman"/>
                          <w:sz w:val="28"/>
                          <w:szCs w:val="28"/>
                          <w:lang w:val="kk-KZ"/>
                        </w:rPr>
                        <w:t>салу</w:t>
                      </w:r>
                    </w:p>
                  </w:txbxContent>
                </v:textbox>
                <w10:wrap anchorx="margin"/>
              </v:shape>
            </w:pict>
          </mc:Fallback>
        </mc:AlternateContent>
      </w:r>
      <w:r w:rsidR="0046643A">
        <w:rPr>
          <w:noProof/>
        </w:rPr>
        <w:drawing>
          <wp:inline distT="0" distB="0" distL="0" distR="0" wp14:anchorId="47CF60C7" wp14:editId="2924474A">
            <wp:extent cx="2362200" cy="1809485"/>
            <wp:effectExtent l="0" t="0" r="0" b="635"/>
            <wp:docPr id="739" name="Рисунок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6"/>
                    <a:stretch>
                      <a:fillRect/>
                    </a:stretch>
                  </pic:blipFill>
                  <pic:spPr>
                    <a:xfrm>
                      <a:off x="0" y="0"/>
                      <a:ext cx="2368742" cy="1814496"/>
                    </a:xfrm>
                    <a:prstGeom prst="rect">
                      <a:avLst/>
                    </a:prstGeom>
                  </pic:spPr>
                </pic:pic>
              </a:graphicData>
            </a:graphic>
          </wp:inline>
        </w:drawing>
      </w:r>
    </w:p>
    <w:p w:rsidR="0046643A" w:rsidRDefault="0046643A" w:rsidP="0046643A">
      <w:pPr>
        <w:pStyle w:val="a3"/>
        <w:spacing w:after="0" w:line="240" w:lineRule="auto"/>
        <w:jc w:val="both"/>
        <w:rPr>
          <w:sz w:val="28"/>
          <w:szCs w:val="28"/>
          <w:lang w:val="kk-KZ"/>
        </w:rPr>
      </w:pPr>
    </w:p>
    <w:p w:rsidR="00811835" w:rsidRDefault="00811835" w:rsidP="00811835">
      <w:pPr>
        <w:pStyle w:val="a3"/>
        <w:spacing w:after="0" w:line="240" w:lineRule="auto"/>
        <w:jc w:val="both"/>
        <w:rPr>
          <w:sz w:val="28"/>
          <w:szCs w:val="28"/>
          <w:lang w:val="kk-KZ"/>
        </w:rPr>
      </w:pPr>
    </w:p>
    <w:p w:rsidR="0020465A" w:rsidRDefault="0020465A" w:rsidP="002B4C66">
      <w:pPr>
        <w:pStyle w:val="a3"/>
        <w:spacing w:after="0" w:line="240" w:lineRule="auto"/>
        <w:ind w:firstLine="567"/>
        <w:jc w:val="both"/>
        <w:rPr>
          <w:b/>
          <w:i/>
          <w:color w:val="0D0D0D" w:themeColor="text1" w:themeTint="F2"/>
          <w:sz w:val="28"/>
          <w:szCs w:val="28"/>
          <w:lang w:val="kk-KZ"/>
        </w:rPr>
      </w:pPr>
    </w:p>
    <w:p w:rsidR="002B4C66" w:rsidRPr="000B6AD9" w:rsidRDefault="002B4C66" w:rsidP="002B4C66">
      <w:pPr>
        <w:pStyle w:val="a3"/>
        <w:spacing w:after="0" w:line="240" w:lineRule="auto"/>
        <w:ind w:firstLine="567"/>
        <w:jc w:val="both"/>
        <w:rPr>
          <w:color w:val="0D0D0D" w:themeColor="text1" w:themeTint="F2"/>
          <w:sz w:val="28"/>
          <w:szCs w:val="28"/>
          <w:lang w:val="kk-KZ"/>
        </w:rPr>
      </w:pPr>
      <w:r w:rsidRPr="000B6AD9">
        <w:rPr>
          <w:b/>
          <w:i/>
          <w:color w:val="0D0D0D" w:themeColor="text1" w:themeTint="F2"/>
          <w:sz w:val="28"/>
          <w:szCs w:val="28"/>
          <w:lang w:val="kk-KZ"/>
        </w:rPr>
        <w:t>Дәлелдеу.</w:t>
      </w:r>
      <w:r w:rsidRPr="000B6AD9">
        <w:rPr>
          <w:color w:val="0D0D0D" w:themeColor="text1" w:themeTint="F2"/>
          <w:sz w:val="28"/>
          <w:szCs w:val="28"/>
          <w:lang w:val="kk-KZ"/>
        </w:rPr>
        <w:t xml:space="preserve"> Бұл есептің дәлелдеуі талдау кезеңінен тікелей туындайды.</w:t>
      </w:r>
    </w:p>
    <w:p w:rsidR="006C6D1B" w:rsidRPr="000B6AD9" w:rsidRDefault="002B4C66" w:rsidP="00C415DF">
      <w:pPr>
        <w:pStyle w:val="a3"/>
        <w:spacing w:after="0" w:line="240" w:lineRule="auto"/>
        <w:ind w:firstLine="567"/>
        <w:jc w:val="both"/>
        <w:rPr>
          <w:color w:val="0D0D0D" w:themeColor="text1" w:themeTint="F2"/>
          <w:sz w:val="28"/>
          <w:szCs w:val="28"/>
          <w:lang w:val="kk-KZ"/>
        </w:rPr>
      </w:pPr>
      <w:r w:rsidRPr="000B6AD9">
        <w:rPr>
          <w:b/>
          <w:i/>
          <w:color w:val="0D0D0D" w:themeColor="text1" w:themeTint="F2"/>
          <w:sz w:val="28"/>
          <w:szCs w:val="28"/>
          <w:lang w:val="kk-KZ"/>
        </w:rPr>
        <w:t>Зерттеу.</w:t>
      </w:r>
      <w:r w:rsidRPr="000B6AD9">
        <w:rPr>
          <w:color w:val="0D0D0D" w:themeColor="text1" w:themeTint="F2"/>
          <w:sz w:val="28"/>
          <w:szCs w:val="28"/>
          <w:lang w:val="kk-KZ"/>
        </w:rPr>
        <w:t xml:space="preserve"> Есептің шешімі А нүктесі мен </w:t>
      </w:r>
      <w:r w:rsidR="0046643A" w:rsidRPr="000B6AD9">
        <w:rPr>
          <w:color w:val="0D0D0D" w:themeColor="text1" w:themeTint="F2"/>
          <w:sz w:val="28"/>
          <w:szCs w:val="28"/>
        </w:rPr>
        <w:t>ω</w:t>
      </w:r>
      <w:r w:rsidRPr="000B6AD9">
        <w:rPr>
          <w:color w:val="0D0D0D" w:themeColor="text1" w:themeTint="F2"/>
          <w:sz w:val="28"/>
          <w:szCs w:val="28"/>
          <w:lang w:val="kk-KZ"/>
        </w:rPr>
        <w:t xml:space="preserve"> шеңберінің орналасуына байланысты жалғыз, бірнеше немесе шешімі жоқ болуы мүмкін.</w:t>
      </w:r>
    </w:p>
    <w:p w:rsidR="0068717F" w:rsidRPr="00B3166A" w:rsidRDefault="00A52D88" w:rsidP="00970D91">
      <w:pPr>
        <w:spacing w:after="0" w:line="240" w:lineRule="auto"/>
        <w:ind w:firstLine="567"/>
        <w:jc w:val="both"/>
        <w:rPr>
          <w:rFonts w:ascii="Times New Roman" w:hAnsi="Times New Roman"/>
          <w:sz w:val="28"/>
          <w:szCs w:val="28"/>
          <w:lang w:val="kk-KZ" w:eastAsia="ru-RU"/>
        </w:rPr>
      </w:pPr>
      <w:r w:rsidRPr="00B3166A">
        <w:rPr>
          <w:rFonts w:ascii="Times New Roman" w:hAnsi="Times New Roman"/>
          <w:sz w:val="28"/>
          <w:szCs w:val="28"/>
          <w:lang w:val="kk-KZ" w:eastAsia="ru-RU"/>
        </w:rPr>
        <w:t xml:space="preserve">Қорыта айтқанда, болашақ математика мұғалімдері геометриялық салу есептерін шығаруда әртүрлі қиындықтарға кездеседі. Студенттердің жалпы схеманы меңгеруі салу есептерін шығаруда ғана маңызды емес. Әдістемелік тұрғыдан алғанда арифметикалық есептерді және теңдеу құруға берілген есептерді шығару кезінде де, салу есептерін шығарудағы төрт кезеңнің пайдаланылатындығын көреміз. </w:t>
      </w:r>
    </w:p>
    <w:p w:rsidR="00A52D88" w:rsidRPr="00B3166A" w:rsidRDefault="00A52D88" w:rsidP="00970D91">
      <w:pPr>
        <w:spacing w:after="0" w:line="240" w:lineRule="auto"/>
        <w:ind w:firstLine="567"/>
        <w:jc w:val="both"/>
        <w:rPr>
          <w:rFonts w:ascii="Times New Roman" w:hAnsi="Times New Roman"/>
          <w:sz w:val="28"/>
          <w:szCs w:val="28"/>
          <w:lang w:val="kk-KZ" w:eastAsia="ru-RU"/>
        </w:rPr>
      </w:pPr>
      <w:r w:rsidRPr="00B3166A">
        <w:rPr>
          <w:rFonts w:ascii="Times New Roman" w:hAnsi="Times New Roman"/>
          <w:sz w:val="28"/>
          <w:szCs w:val="28"/>
          <w:lang w:val="kk-KZ" w:eastAsia="ru-RU"/>
        </w:rPr>
        <w:t>Салу есептерін шығарудың кезеңдерін пайдалана отырып, оны қандай әдіспен шығарған тиімді болатындығын анықтауға үйретуге болады. Ол үшін студенттерді:</w:t>
      </w:r>
    </w:p>
    <w:p w:rsidR="00A52D88" w:rsidRPr="00B3166A" w:rsidRDefault="00A52D88" w:rsidP="00970D91">
      <w:pPr>
        <w:tabs>
          <w:tab w:val="left" w:pos="851"/>
        </w:tabs>
        <w:spacing w:after="0" w:line="240" w:lineRule="auto"/>
        <w:ind w:firstLine="567"/>
        <w:jc w:val="both"/>
        <w:rPr>
          <w:rFonts w:ascii="Times New Roman" w:hAnsi="Times New Roman"/>
          <w:sz w:val="28"/>
          <w:szCs w:val="28"/>
          <w:lang w:val="kk-KZ" w:eastAsia="ru-RU"/>
        </w:rPr>
      </w:pPr>
      <w:r w:rsidRPr="00B3166A">
        <w:rPr>
          <w:rFonts w:ascii="Times New Roman" w:hAnsi="Times New Roman"/>
          <w:sz w:val="28"/>
          <w:szCs w:val="28"/>
          <w:lang w:val="kk-KZ" w:eastAsia="ru-RU"/>
        </w:rPr>
        <w:t>-</w:t>
      </w:r>
      <w:r w:rsidRPr="00B3166A">
        <w:rPr>
          <w:rFonts w:ascii="Times New Roman" w:hAnsi="Times New Roman"/>
          <w:sz w:val="28"/>
          <w:szCs w:val="28"/>
          <w:lang w:val="kk-KZ" w:eastAsia="ru-RU"/>
        </w:rPr>
        <w:tab/>
        <w:t>салу есептерін шығарудың арнайы әдістерімен таныстыру;</w:t>
      </w:r>
    </w:p>
    <w:p w:rsidR="00A52D88" w:rsidRPr="00B3166A" w:rsidRDefault="00A52D88" w:rsidP="00970D91">
      <w:pPr>
        <w:tabs>
          <w:tab w:val="left" w:pos="851"/>
        </w:tabs>
        <w:spacing w:after="0" w:line="240" w:lineRule="auto"/>
        <w:ind w:firstLine="567"/>
        <w:jc w:val="both"/>
        <w:rPr>
          <w:rFonts w:ascii="Times New Roman" w:hAnsi="Times New Roman"/>
          <w:sz w:val="28"/>
          <w:szCs w:val="28"/>
          <w:lang w:val="kk-KZ" w:eastAsia="ru-RU"/>
        </w:rPr>
      </w:pPr>
      <w:r w:rsidRPr="00B3166A">
        <w:rPr>
          <w:rFonts w:ascii="Times New Roman" w:hAnsi="Times New Roman"/>
          <w:sz w:val="28"/>
          <w:szCs w:val="28"/>
          <w:lang w:val="kk-KZ" w:eastAsia="ru-RU"/>
        </w:rPr>
        <w:t>-</w:t>
      </w:r>
      <w:r w:rsidRPr="00B3166A">
        <w:rPr>
          <w:rFonts w:ascii="Times New Roman" w:hAnsi="Times New Roman"/>
          <w:sz w:val="28"/>
          <w:szCs w:val="28"/>
          <w:lang w:val="kk-KZ" w:eastAsia="ru-RU"/>
        </w:rPr>
        <w:tab/>
        <w:t>берілген есептерді сол әдістердің қайсысымен шығаруға болатынын анықтауды үйрету;</w:t>
      </w:r>
    </w:p>
    <w:p w:rsidR="00A52D88" w:rsidRPr="00B3166A" w:rsidRDefault="00A52D88" w:rsidP="00970D91">
      <w:pPr>
        <w:tabs>
          <w:tab w:val="left" w:pos="851"/>
        </w:tabs>
        <w:spacing w:after="0" w:line="240" w:lineRule="auto"/>
        <w:ind w:firstLine="567"/>
        <w:jc w:val="both"/>
        <w:rPr>
          <w:rFonts w:ascii="Times New Roman" w:hAnsi="Times New Roman"/>
          <w:sz w:val="28"/>
          <w:szCs w:val="28"/>
          <w:lang w:val="kk-KZ" w:eastAsia="ru-RU"/>
        </w:rPr>
      </w:pPr>
      <w:r w:rsidRPr="00B3166A">
        <w:rPr>
          <w:rFonts w:ascii="Times New Roman" w:hAnsi="Times New Roman"/>
          <w:sz w:val="28"/>
          <w:szCs w:val="28"/>
          <w:lang w:val="kk-KZ" w:eastAsia="ru-RU"/>
        </w:rPr>
        <w:t>-</w:t>
      </w:r>
      <w:r w:rsidRPr="00B3166A">
        <w:rPr>
          <w:rFonts w:ascii="Times New Roman" w:hAnsi="Times New Roman"/>
          <w:sz w:val="28"/>
          <w:szCs w:val="28"/>
          <w:lang w:val="kk-KZ" w:eastAsia="ru-RU"/>
        </w:rPr>
        <w:tab/>
        <w:t>қандай да бір әдіспен шығарылатын есептердің өзіндік белгілерін ажырата білуге үйрету болады.</w:t>
      </w:r>
    </w:p>
    <w:p w:rsidR="00A52D88" w:rsidRPr="00B3166A" w:rsidRDefault="00A52D88" w:rsidP="00970D91">
      <w:pPr>
        <w:spacing w:after="0" w:line="240" w:lineRule="auto"/>
        <w:ind w:firstLine="567"/>
        <w:jc w:val="both"/>
        <w:rPr>
          <w:rFonts w:ascii="Times New Roman" w:hAnsi="Times New Roman"/>
          <w:sz w:val="28"/>
          <w:szCs w:val="28"/>
          <w:lang w:val="kk-KZ" w:eastAsia="ru-RU"/>
        </w:rPr>
      </w:pPr>
      <w:r w:rsidRPr="00B3166A">
        <w:rPr>
          <w:rFonts w:ascii="Times New Roman" w:hAnsi="Times New Roman"/>
          <w:sz w:val="28"/>
          <w:szCs w:val="28"/>
          <w:lang w:val="kk-KZ" w:eastAsia="ru-RU"/>
        </w:rPr>
        <w:t>Ал осы аталған міндеттерді орындау үшін, қажетті материалдарды мектеп оқушыларына түсінікті, әрі қызықты етіп баяндай алу, есептерді шығаруда көрсетілген ерекшеліктерді ескере отырып оқыту қажеттігі анықталды.</w:t>
      </w:r>
    </w:p>
    <w:p w:rsidR="00A52D88" w:rsidRPr="00B3166A" w:rsidRDefault="00A52D88" w:rsidP="00970D91">
      <w:pPr>
        <w:spacing w:after="0" w:line="240" w:lineRule="auto"/>
        <w:ind w:firstLine="567"/>
        <w:jc w:val="both"/>
        <w:rPr>
          <w:rFonts w:ascii="Times New Roman" w:hAnsi="Times New Roman"/>
          <w:sz w:val="28"/>
          <w:szCs w:val="28"/>
          <w:lang w:val="kk-KZ" w:eastAsia="ru-RU"/>
        </w:rPr>
      </w:pPr>
      <w:r w:rsidRPr="00B3166A">
        <w:rPr>
          <w:rFonts w:ascii="Times New Roman" w:hAnsi="Times New Roman"/>
          <w:sz w:val="28"/>
          <w:lang w:val="kk-KZ"/>
        </w:rPr>
        <w:t>Студенттерді берілген есептің шарты бойынша алдында үйренген қандай да бір әдіспен шығару мүмкіндігін анықтай алуға үйрету қажет. Ол үшін ең алдымен қандай да бір әдіспен шығарылатын есептердің шарттарын білу қажеттігі анықталды. Сондықтан студенттерді салу есептерін шығару әдістерімен таныстырып және сол әдістердің мән-мағынасын аша отырып оқыту әдістемесі ұсынылды.</w:t>
      </w:r>
    </w:p>
    <w:p w:rsidR="00A52D88" w:rsidRPr="00B3166A" w:rsidRDefault="00A52D88" w:rsidP="00970D91">
      <w:pPr>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Біздің эксперименттік жұмысымыздың студенттері мен мектеп мұғалімдерінің сауалнамасы нәтижесінде бақылау және үй тапсырмаларын талдау кезінде геометриялық салу есептерінің зерттеу кезеңін орындауда кейбір қиындықтар туындайтыны анықталды.</w:t>
      </w:r>
    </w:p>
    <w:p w:rsidR="00A52D88" w:rsidRPr="00B3166A" w:rsidRDefault="00A52D88" w:rsidP="00970D91">
      <w:pPr>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lastRenderedPageBreak/>
        <w:t xml:space="preserve"> Сондықтан да, біз </w:t>
      </w:r>
      <w:r w:rsidRPr="00B3166A">
        <w:rPr>
          <w:rFonts w:ascii="Times New Roman" w:hAnsi="Times New Roman"/>
          <w:i/>
          <w:sz w:val="28"/>
          <w:szCs w:val="28"/>
          <w:lang w:val="kk-KZ"/>
        </w:rPr>
        <w:t xml:space="preserve">оқушылардың </w:t>
      </w:r>
      <w:r w:rsidRPr="00B3166A">
        <w:rPr>
          <w:rFonts w:ascii="Times New Roman" w:hAnsi="Times New Roman"/>
          <w:i/>
          <w:color w:val="0D0D0D"/>
          <w:sz w:val="28"/>
          <w:szCs w:val="28"/>
          <w:lang w:val="kk-KZ"/>
        </w:rPr>
        <w:t>геометриялық</w:t>
      </w:r>
      <w:r w:rsidRPr="00B3166A">
        <w:rPr>
          <w:rFonts w:ascii="Times New Roman" w:hAnsi="Times New Roman"/>
          <w:i/>
          <w:sz w:val="28"/>
          <w:szCs w:val="28"/>
          <w:lang w:val="kk-KZ"/>
        </w:rPr>
        <w:t xml:space="preserve"> салу есептерін </w:t>
      </w:r>
      <w:r w:rsidRPr="00B3166A">
        <w:rPr>
          <w:rFonts w:ascii="Times New Roman" w:hAnsi="Times New Roman"/>
          <w:i/>
          <w:color w:val="0D0D0D"/>
          <w:sz w:val="28"/>
          <w:szCs w:val="28"/>
          <w:lang w:val="kk-KZ"/>
        </w:rPr>
        <w:t>шығарудағы зерттеу</w:t>
      </w:r>
      <w:r w:rsidRPr="00B3166A">
        <w:rPr>
          <w:rFonts w:ascii="Times New Roman" w:hAnsi="Times New Roman"/>
          <w:i/>
          <w:sz w:val="28"/>
          <w:szCs w:val="28"/>
          <w:lang w:val="kk-KZ"/>
        </w:rPr>
        <w:t xml:space="preserve"> іс-әрекеттерін ұйымдастыру бойынша студенттердің </w:t>
      </w:r>
      <w:r w:rsidRPr="00B3166A">
        <w:rPr>
          <w:rFonts w:ascii="Times New Roman" w:hAnsi="Times New Roman"/>
          <w:i/>
          <w:color w:val="0D0D0D"/>
          <w:sz w:val="28"/>
          <w:szCs w:val="28"/>
          <w:lang w:val="kk-KZ"/>
        </w:rPr>
        <w:t>әдістемелік біліктерін қалыптастыру</w:t>
      </w:r>
      <w:r w:rsidRPr="00B3166A">
        <w:rPr>
          <w:rFonts w:ascii="Times New Roman" w:hAnsi="Times New Roman"/>
          <w:i/>
          <w:sz w:val="28"/>
          <w:szCs w:val="28"/>
          <w:lang w:val="kk-KZ"/>
        </w:rPr>
        <w:t>ды</w:t>
      </w:r>
      <w:r w:rsidRPr="00B3166A">
        <w:rPr>
          <w:rFonts w:ascii="Times New Roman" w:hAnsi="Times New Roman"/>
          <w:sz w:val="28"/>
          <w:szCs w:val="28"/>
          <w:lang w:val="kk-KZ"/>
        </w:rPr>
        <w:t xml:space="preserve"> арнайы қарастырып отырмыз. </w:t>
      </w:r>
    </w:p>
    <w:p w:rsidR="00A52D88" w:rsidRPr="00B3166A" w:rsidRDefault="00A52D88" w:rsidP="00970D91">
      <w:pPr>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 xml:space="preserve">Осы мәселе бойынша әдебиеттерді талдауда оқу-әдістемелік құралдардың авторлары салу есептерін шығаруды кезеңдер бойынша зерттеу жүргізуді ұсынады. Салу есептерін шығарудың зерттеу бөлімін Г.П.Сенников </w:t>
      </w:r>
      <w:r w:rsidR="00B164D1" w:rsidRPr="00B3166A">
        <w:rPr>
          <w:rFonts w:ascii="Times New Roman" w:hAnsi="Times New Roman"/>
          <w:sz w:val="28"/>
          <w:szCs w:val="28"/>
          <w:lang w:val="kk-KZ"/>
        </w:rPr>
        <w:t xml:space="preserve">[156, б.15] </w:t>
      </w:r>
      <w:r w:rsidRPr="00B3166A">
        <w:rPr>
          <w:rFonts w:ascii="Times New Roman" w:hAnsi="Times New Roman"/>
          <w:sz w:val="28"/>
          <w:szCs w:val="28"/>
          <w:lang w:val="kk-KZ"/>
        </w:rPr>
        <w:t xml:space="preserve">үш, ал Н.В.Дударева </w:t>
      </w:r>
      <w:r w:rsidR="00B164D1" w:rsidRPr="00B3166A">
        <w:rPr>
          <w:rFonts w:ascii="Times New Roman" w:hAnsi="Times New Roman"/>
          <w:sz w:val="28"/>
          <w:szCs w:val="28"/>
          <w:lang w:val="kk-KZ"/>
        </w:rPr>
        <w:t>[</w:t>
      </w:r>
      <w:r w:rsidR="00121163">
        <w:rPr>
          <w:rFonts w:ascii="Times New Roman" w:hAnsi="Times New Roman"/>
          <w:sz w:val="28"/>
          <w:szCs w:val="28"/>
          <w:lang w:val="kk-KZ"/>
        </w:rPr>
        <w:t>203</w:t>
      </w:r>
      <w:r w:rsidR="00B164D1" w:rsidRPr="00B3166A">
        <w:rPr>
          <w:rFonts w:ascii="Times New Roman" w:hAnsi="Times New Roman"/>
          <w:sz w:val="28"/>
          <w:szCs w:val="28"/>
          <w:lang w:val="kk-KZ"/>
        </w:rPr>
        <w:t xml:space="preserve">] </w:t>
      </w:r>
      <w:r w:rsidRPr="00B3166A">
        <w:rPr>
          <w:rFonts w:ascii="Times New Roman" w:hAnsi="Times New Roman"/>
          <w:sz w:val="28"/>
          <w:szCs w:val="28"/>
          <w:lang w:val="kk-KZ"/>
        </w:rPr>
        <w:t>бес кезеңмен орындау схемасын жасады.</w:t>
      </w:r>
    </w:p>
    <w:p w:rsidR="00A52D88" w:rsidRPr="00B3166A" w:rsidRDefault="00A52D88" w:rsidP="00970D91">
      <w:pPr>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 xml:space="preserve">1. Талдау және салу кезеңдерін пайдалана отырып, қажетті элементтерді (нүктелер, кесінділер немесе бұрыштарды) белгілеу, оларды салыстыра отырып, есептің шешімі жоқ немесе бар (және саны) екендігін анықтау. </w:t>
      </w:r>
    </w:p>
    <w:p w:rsidR="00A52D88" w:rsidRPr="00B3166A" w:rsidRDefault="00A52D88" w:rsidP="00970D91">
      <w:pPr>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2. Берілген элементтердің кейбірін негізгі элементтермен салыстыру негізінде (сызбаның көмегімен) шешімдердің бар немесе жоқ екендігін нақтылау.</w:t>
      </w:r>
    </w:p>
    <w:p w:rsidR="00A52D88" w:rsidRPr="00B3166A" w:rsidRDefault="00A52D88" w:rsidP="00970D91">
      <w:pPr>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3. Есепте берілген элементтер бойынша ғана негізгі элементтерді аналитикалық өрнектеу.</w:t>
      </w:r>
    </w:p>
    <w:p w:rsidR="00A52D88" w:rsidRPr="00B3166A" w:rsidRDefault="00A52D88" w:rsidP="00970D91">
      <w:pPr>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Бұл кезеңдерді авторлар бірнеше есептермен түсіндірген, бірақ бұл схеманы мектеп оқушыларына және болашақ математика мұғалімдеріне оқыту мәселелері толық қарастырылмаған.</w:t>
      </w:r>
    </w:p>
    <w:p w:rsidR="00A52D88" w:rsidRPr="00B3166A" w:rsidRDefault="00A52D88" w:rsidP="00970D91">
      <w:pPr>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Г.П.Сенников, Н.В.Дударева ұсынған зерттеу кезеңінің мазмұнын негізге ала отырып, кейбір іс-әрекеттерді нақтылап, кеңейтіп, қайта топтап, кейбір толықтырулар енгізе отырып, біз студенттерге салу есептерінің зерттеу кезеңін орындауға үйретудің келесі әдістемесін жасап, тәжірибе жүзінде тексердік.</w:t>
      </w:r>
    </w:p>
    <w:p w:rsidR="002B07A8" w:rsidRDefault="00A52D88" w:rsidP="002B07A8">
      <w:pPr>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Жалпы зерттеу кезеңі мынадай сұрақтарға жауап береді</w:t>
      </w:r>
      <w:r w:rsidR="00CC6F6A">
        <w:rPr>
          <w:rFonts w:ascii="Times New Roman" w:hAnsi="Times New Roman"/>
          <w:sz w:val="28"/>
          <w:szCs w:val="28"/>
          <w:lang w:val="kk-KZ"/>
        </w:rPr>
        <w:t xml:space="preserve"> </w:t>
      </w:r>
      <w:r w:rsidR="00CC6F6A" w:rsidRPr="00CC6F6A">
        <w:rPr>
          <w:rFonts w:ascii="Times New Roman" w:hAnsi="Times New Roman"/>
          <w:sz w:val="28"/>
          <w:szCs w:val="28"/>
          <w:lang w:val="kk-KZ"/>
        </w:rPr>
        <w:t>[156</w:t>
      </w:r>
      <w:r w:rsidR="00CC6F6A">
        <w:rPr>
          <w:rFonts w:ascii="Times New Roman" w:hAnsi="Times New Roman"/>
          <w:sz w:val="28"/>
          <w:szCs w:val="28"/>
          <w:lang w:val="kk-KZ"/>
        </w:rPr>
        <w:t>, б.31</w:t>
      </w:r>
      <w:r w:rsidR="00CC6F6A" w:rsidRPr="00CC6F6A">
        <w:rPr>
          <w:rFonts w:ascii="Times New Roman" w:hAnsi="Times New Roman"/>
          <w:sz w:val="28"/>
          <w:szCs w:val="28"/>
          <w:lang w:val="kk-KZ"/>
        </w:rPr>
        <w:t>]</w:t>
      </w:r>
      <w:r w:rsidRPr="00B3166A">
        <w:rPr>
          <w:rFonts w:ascii="Times New Roman" w:hAnsi="Times New Roman"/>
          <w:sz w:val="28"/>
          <w:szCs w:val="28"/>
          <w:lang w:val="kk-KZ"/>
        </w:rPr>
        <w:t>:</w:t>
      </w:r>
      <w:r w:rsidR="002B07A8">
        <w:rPr>
          <w:rFonts w:ascii="Times New Roman" w:hAnsi="Times New Roman"/>
          <w:sz w:val="28"/>
          <w:szCs w:val="28"/>
          <w:lang w:val="kk-KZ"/>
        </w:rPr>
        <w:t xml:space="preserve"> </w:t>
      </w:r>
    </w:p>
    <w:p w:rsidR="00A52D88" w:rsidRPr="00B3166A" w:rsidRDefault="00A52D88" w:rsidP="002B07A8">
      <w:pPr>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 xml:space="preserve">а) </w:t>
      </w:r>
      <w:r w:rsidR="008F0346">
        <w:rPr>
          <w:rFonts w:ascii="Times New Roman" w:hAnsi="Times New Roman"/>
          <w:sz w:val="28"/>
          <w:szCs w:val="28"/>
          <w:lang w:val="kk-KZ"/>
        </w:rPr>
        <w:t>т</w:t>
      </w:r>
      <w:r w:rsidRPr="00B3166A">
        <w:rPr>
          <w:rFonts w:ascii="Times New Roman" w:hAnsi="Times New Roman"/>
          <w:sz w:val="28"/>
          <w:szCs w:val="28"/>
          <w:lang w:val="kk-KZ"/>
        </w:rPr>
        <w:t>аңдап алған әдіспен есепті шығару әруақытта мүмкін бе, яғни циркуль және сызғыш жәрдемімен оны салуға болады ма</w:t>
      </w:r>
      <w:r w:rsidR="008F0346">
        <w:rPr>
          <w:rFonts w:ascii="Times New Roman" w:hAnsi="Times New Roman"/>
          <w:sz w:val="28"/>
          <w:szCs w:val="28"/>
          <w:lang w:val="kk-KZ"/>
        </w:rPr>
        <w:t>;</w:t>
      </w:r>
    </w:p>
    <w:p w:rsidR="00590802" w:rsidRPr="00C921B4" w:rsidRDefault="00590802" w:rsidP="00590802">
      <w:pPr>
        <w:spacing w:after="0" w:line="240" w:lineRule="auto"/>
        <w:ind w:firstLine="567"/>
        <w:jc w:val="both"/>
        <w:rPr>
          <w:rFonts w:ascii="Times New Roman" w:hAnsi="Times New Roman"/>
          <w:sz w:val="28"/>
          <w:szCs w:val="28"/>
          <w:lang w:val="kk-KZ"/>
        </w:rPr>
      </w:pPr>
      <w:r w:rsidRPr="00CC6F6A">
        <w:rPr>
          <w:rFonts w:ascii="Times New Roman" w:hAnsi="Times New Roman"/>
          <w:sz w:val="28"/>
          <w:szCs w:val="28"/>
          <w:lang w:val="kk-KZ"/>
        </w:rPr>
        <w:t xml:space="preserve">б) </w:t>
      </w:r>
      <w:r w:rsidR="008F0346" w:rsidRPr="00CC6F6A">
        <w:rPr>
          <w:rFonts w:ascii="Times New Roman" w:hAnsi="Times New Roman"/>
          <w:sz w:val="28"/>
          <w:szCs w:val="28"/>
          <w:lang w:val="kk-KZ"/>
        </w:rPr>
        <w:t>е</w:t>
      </w:r>
      <w:r w:rsidRPr="00CC6F6A">
        <w:rPr>
          <w:rFonts w:ascii="Times New Roman" w:hAnsi="Times New Roman"/>
          <w:sz w:val="28"/>
          <w:szCs w:val="28"/>
          <w:lang w:val="kk-KZ"/>
        </w:rPr>
        <w:t xml:space="preserve">септің шешімі </w:t>
      </w:r>
      <w:r w:rsidR="008F0346" w:rsidRPr="00CC6F6A">
        <w:rPr>
          <w:rFonts w:ascii="Times New Roman" w:hAnsi="Times New Roman"/>
          <w:sz w:val="28"/>
          <w:szCs w:val="28"/>
          <w:lang w:val="kk-KZ"/>
        </w:rPr>
        <w:t xml:space="preserve">бар ма, бар болса нешеу, қандай жағдайда шешім </w:t>
      </w:r>
      <w:r w:rsidR="008F0346" w:rsidRPr="00C921B4">
        <w:rPr>
          <w:rFonts w:ascii="Times New Roman" w:hAnsi="Times New Roman"/>
          <w:sz w:val="28"/>
          <w:szCs w:val="28"/>
          <w:lang w:val="kk-KZ"/>
        </w:rPr>
        <w:t>табылмайтынын анықтау</w:t>
      </w:r>
      <w:r w:rsidR="002B07A8" w:rsidRPr="00C921B4">
        <w:rPr>
          <w:rFonts w:ascii="Times New Roman" w:hAnsi="Times New Roman"/>
          <w:sz w:val="28"/>
          <w:szCs w:val="28"/>
          <w:lang w:val="kk-KZ"/>
        </w:rPr>
        <w:t>.</w:t>
      </w:r>
    </w:p>
    <w:p w:rsidR="00BC5A43" w:rsidRPr="00811835" w:rsidRDefault="00A52D88" w:rsidP="00811835">
      <w:pPr>
        <w:spacing w:after="0" w:line="240" w:lineRule="auto"/>
        <w:ind w:firstLine="567"/>
        <w:jc w:val="both"/>
        <w:rPr>
          <w:rFonts w:ascii="Times New Roman" w:hAnsi="Times New Roman"/>
          <w:sz w:val="28"/>
          <w:szCs w:val="28"/>
          <w:lang w:val="kk-KZ"/>
        </w:rPr>
      </w:pPr>
      <w:bookmarkStart w:id="141" w:name="_Hlk179157349"/>
      <w:r w:rsidRPr="00C921B4">
        <w:rPr>
          <w:rFonts w:ascii="Times New Roman" w:hAnsi="Times New Roman"/>
          <w:sz w:val="28"/>
          <w:szCs w:val="28"/>
          <w:lang w:val="kk-KZ"/>
        </w:rPr>
        <w:t>Осы сұрақтарға жауап іздеу зерттеу кезеңінің міндеті болып табылады.</w:t>
      </w:r>
      <w:r w:rsidR="00F40C86" w:rsidRPr="00C921B4">
        <w:rPr>
          <w:rFonts w:ascii="Times New Roman" w:hAnsi="Times New Roman"/>
          <w:sz w:val="28"/>
          <w:szCs w:val="28"/>
          <w:lang w:val="kk-KZ"/>
        </w:rPr>
        <w:t xml:space="preserve"> </w:t>
      </w:r>
      <w:r w:rsidRPr="00C921B4">
        <w:rPr>
          <w:rFonts w:ascii="Times New Roman" w:hAnsi="Times New Roman"/>
          <w:sz w:val="28"/>
          <w:szCs w:val="28"/>
          <w:lang w:val="kk-KZ"/>
        </w:rPr>
        <w:t>Яғни, зерттеу бөлімінің міндеті есептің шешілу шарттарын және шешім санын анықтау</w:t>
      </w:r>
      <w:r w:rsidR="00F40C86" w:rsidRPr="00C921B4">
        <w:rPr>
          <w:rFonts w:ascii="Times New Roman" w:hAnsi="Times New Roman"/>
          <w:sz w:val="28"/>
          <w:szCs w:val="28"/>
          <w:lang w:val="kk-KZ"/>
        </w:rPr>
        <w:t xml:space="preserve"> [154, б.63]</w:t>
      </w:r>
      <w:r w:rsidRPr="00C921B4">
        <w:rPr>
          <w:rFonts w:ascii="Times New Roman" w:hAnsi="Times New Roman"/>
          <w:sz w:val="28"/>
          <w:szCs w:val="28"/>
          <w:lang w:val="kk-KZ"/>
        </w:rPr>
        <w:t xml:space="preserve">. </w:t>
      </w:r>
      <w:bookmarkStart w:id="142" w:name="_Hlk181936686"/>
    </w:p>
    <w:p w:rsidR="00BC5A43" w:rsidRPr="00C921B4" w:rsidRDefault="00BC5A43" w:rsidP="00D3546A">
      <w:pPr>
        <w:spacing w:after="0" w:line="240" w:lineRule="auto"/>
        <w:jc w:val="both"/>
        <w:rPr>
          <w:lang w:val="kk-KZ"/>
        </w:rPr>
      </w:pPr>
      <w:r>
        <w:rPr>
          <w:rFonts w:ascii="Times New Roman" w:hAnsi="Times New Roman"/>
          <w:noProof/>
          <w:sz w:val="28"/>
          <w:szCs w:val="28"/>
          <w:lang w:eastAsia="ru-RU"/>
        </w:rPr>
        <w:drawing>
          <wp:inline distT="0" distB="0" distL="0" distR="0" wp14:anchorId="42FDF9EB" wp14:editId="2469755A">
            <wp:extent cx="5762625" cy="2162175"/>
            <wp:effectExtent l="38100" t="0" r="28575" b="0"/>
            <wp:docPr id="27683" name="Схема 27683"/>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57" r:lo="rId358" r:qs="rId359" r:cs="rId360"/>
              </a:graphicData>
            </a:graphic>
          </wp:inline>
        </w:drawing>
      </w:r>
    </w:p>
    <w:p w:rsidR="002B07A8" w:rsidRPr="00C921B4" w:rsidRDefault="00BC5A43" w:rsidP="00D3546A">
      <w:pPr>
        <w:spacing w:after="0" w:line="240" w:lineRule="auto"/>
        <w:jc w:val="both"/>
        <w:rPr>
          <w:lang w:val="kk-KZ"/>
        </w:rPr>
      </w:pPr>
      <w:r w:rsidRPr="00C921B4">
        <w:rPr>
          <w:rFonts w:ascii="Times New Roman" w:hAnsi="Times New Roman"/>
          <w:noProof/>
          <w:sz w:val="28"/>
          <w:szCs w:val="28"/>
          <w:lang w:eastAsia="ru-RU"/>
        </w:rPr>
        <mc:AlternateContent>
          <mc:Choice Requires="wps">
            <w:drawing>
              <wp:anchor distT="0" distB="0" distL="114300" distR="114300" simplePos="0" relativeHeight="251986944" behindDoc="0" locked="0" layoutInCell="1" allowOverlap="1" wp14:anchorId="706BB94F" wp14:editId="6FB100E2">
                <wp:simplePos x="0" y="0"/>
                <wp:positionH relativeFrom="margin">
                  <wp:posOffset>0</wp:posOffset>
                </wp:positionH>
                <wp:positionV relativeFrom="paragraph">
                  <wp:posOffset>-635</wp:posOffset>
                </wp:positionV>
                <wp:extent cx="5981700" cy="552450"/>
                <wp:effectExtent l="0" t="0" r="0" b="0"/>
                <wp:wrapNone/>
                <wp:docPr id="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81700" cy="552450"/>
                        </a:xfrm>
                        <a:prstGeom prst="rect">
                          <a:avLst/>
                        </a:prstGeom>
                        <a:noFill/>
                        <a:ln w="6350">
                          <a:noFill/>
                        </a:ln>
                      </wps:spPr>
                      <wps:txbx>
                        <w:txbxContent>
                          <w:p w:rsidR="009D11D4" w:rsidRPr="000210C8" w:rsidRDefault="009D11D4" w:rsidP="00BC5A43">
                            <w:pPr>
                              <w:spacing w:after="0" w:line="240" w:lineRule="auto"/>
                              <w:jc w:val="center"/>
                              <w:rPr>
                                <w:rFonts w:ascii="Times New Roman" w:hAnsi="Times New Roman"/>
                                <w:sz w:val="28"/>
                                <w:szCs w:val="28"/>
                                <w:lang w:val="kk-KZ"/>
                              </w:rPr>
                            </w:pPr>
                            <w:r>
                              <w:rPr>
                                <w:rFonts w:ascii="Times New Roman" w:hAnsi="Times New Roman"/>
                                <w:sz w:val="28"/>
                                <w:szCs w:val="28"/>
                                <w:lang w:val="kk-KZ"/>
                              </w:rPr>
                              <w:t>С</w:t>
                            </w:r>
                            <w:r w:rsidRPr="000210C8">
                              <w:rPr>
                                <w:rFonts w:ascii="Times New Roman" w:hAnsi="Times New Roman"/>
                                <w:sz w:val="28"/>
                                <w:szCs w:val="28"/>
                              </w:rPr>
                              <w:t>урет</w:t>
                            </w:r>
                            <w:r>
                              <w:rPr>
                                <w:rFonts w:ascii="Times New Roman" w:hAnsi="Times New Roman"/>
                                <w:sz w:val="28"/>
                                <w:szCs w:val="28"/>
                                <w:lang w:val="kk-KZ"/>
                              </w:rPr>
                              <w:t xml:space="preserve"> 43 –</w:t>
                            </w:r>
                            <w:r w:rsidRPr="000210C8">
                              <w:rPr>
                                <w:rFonts w:ascii="Times New Roman" w:hAnsi="Times New Roman"/>
                                <w:sz w:val="28"/>
                                <w:szCs w:val="28"/>
                                <w:lang w:val="kk-KZ"/>
                              </w:rPr>
                              <w:t xml:space="preserve"> Салу есептерін шығаруд</w:t>
                            </w:r>
                            <w:r>
                              <w:rPr>
                                <w:rFonts w:ascii="Times New Roman" w:hAnsi="Times New Roman"/>
                                <w:sz w:val="28"/>
                                <w:szCs w:val="28"/>
                                <w:lang w:val="kk-KZ"/>
                              </w:rPr>
                              <w:t>а</w:t>
                            </w:r>
                            <w:r w:rsidRPr="000210C8">
                              <w:rPr>
                                <w:rFonts w:ascii="Times New Roman" w:hAnsi="Times New Roman"/>
                                <w:sz w:val="28"/>
                                <w:szCs w:val="28"/>
                                <w:lang w:val="kk-KZ"/>
                              </w:rPr>
                              <w:t xml:space="preserve"> зерттеу кезеңі</w:t>
                            </w:r>
                            <w:r>
                              <w:rPr>
                                <w:rFonts w:ascii="Times New Roman" w:hAnsi="Times New Roman"/>
                                <w:sz w:val="28"/>
                                <w:szCs w:val="28"/>
                                <w:lang w:val="kk-KZ"/>
                              </w:rPr>
                              <w:t xml:space="preserve">н орындауда қажетті </w:t>
                            </w:r>
                            <w:r w:rsidRPr="000210C8">
                              <w:rPr>
                                <w:rFonts w:ascii="Times New Roman" w:hAnsi="Times New Roman"/>
                                <w:sz w:val="28"/>
                                <w:szCs w:val="28"/>
                                <w:lang w:val="kk-KZ"/>
                              </w:rPr>
                              <w:t>компонент</w:t>
                            </w:r>
                            <w:r>
                              <w:rPr>
                                <w:rFonts w:ascii="Times New Roman" w:hAnsi="Times New Roman"/>
                                <w:sz w:val="28"/>
                                <w:szCs w:val="28"/>
                                <w:lang w:val="kk-KZ"/>
                              </w:rPr>
                              <w:t>тер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706BB94F" id="Надпись 2" o:spid="_x0000_s1052" type="#_x0000_t202" style="position:absolute;left:0;text-align:left;margin-left:0;margin-top:-.05pt;width:471pt;height:43.5pt;z-index:251986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" filled="f" stroked="f" strokeweight=".5pt">
                <v:textbox>
                  <w:txbxContent>
                    <w:p w:rsidR="009D11D4" w:rsidRPr="000210C8" w:rsidRDefault="009D11D4" w:rsidP="00BC5A43">
                      <w:pPr>
                        <w:spacing w:after="0" w:line="240" w:lineRule="auto"/>
                        <w:jc w:val="center"/>
                        <w:rPr>
                          <w:rFonts w:ascii="Times New Roman" w:hAnsi="Times New Roman"/>
                          <w:sz w:val="28"/>
                          <w:szCs w:val="28"/>
                          <w:lang w:val="kk-KZ"/>
                        </w:rPr>
                      </w:pPr>
                      <w:r>
                        <w:rPr>
                          <w:rFonts w:ascii="Times New Roman" w:hAnsi="Times New Roman"/>
                          <w:sz w:val="28"/>
                          <w:szCs w:val="28"/>
                          <w:lang w:val="kk-KZ"/>
                        </w:rPr>
                        <w:t>С</w:t>
                      </w:r>
                      <w:r w:rsidRPr="000210C8">
                        <w:rPr>
                          <w:rFonts w:ascii="Times New Roman" w:hAnsi="Times New Roman"/>
                          <w:sz w:val="28"/>
                          <w:szCs w:val="28"/>
                        </w:rPr>
                        <w:t>урет</w:t>
                      </w:r>
                      <w:r>
                        <w:rPr>
                          <w:rFonts w:ascii="Times New Roman" w:hAnsi="Times New Roman"/>
                          <w:sz w:val="28"/>
                          <w:szCs w:val="28"/>
                          <w:lang w:val="kk-KZ"/>
                        </w:rPr>
                        <w:t xml:space="preserve"> 43 –</w:t>
                      </w:r>
                      <w:r w:rsidRPr="000210C8">
                        <w:rPr>
                          <w:rFonts w:ascii="Times New Roman" w:hAnsi="Times New Roman"/>
                          <w:sz w:val="28"/>
                          <w:szCs w:val="28"/>
                          <w:lang w:val="kk-KZ"/>
                        </w:rPr>
                        <w:t xml:space="preserve"> Салу есептерін шығаруд</w:t>
                      </w:r>
                      <w:r>
                        <w:rPr>
                          <w:rFonts w:ascii="Times New Roman" w:hAnsi="Times New Roman"/>
                          <w:sz w:val="28"/>
                          <w:szCs w:val="28"/>
                          <w:lang w:val="kk-KZ"/>
                        </w:rPr>
                        <w:t>а</w:t>
                      </w:r>
                      <w:r w:rsidRPr="000210C8">
                        <w:rPr>
                          <w:rFonts w:ascii="Times New Roman" w:hAnsi="Times New Roman"/>
                          <w:sz w:val="28"/>
                          <w:szCs w:val="28"/>
                          <w:lang w:val="kk-KZ"/>
                        </w:rPr>
                        <w:t xml:space="preserve"> зерттеу кезеңі</w:t>
                      </w:r>
                      <w:r>
                        <w:rPr>
                          <w:rFonts w:ascii="Times New Roman" w:hAnsi="Times New Roman"/>
                          <w:sz w:val="28"/>
                          <w:szCs w:val="28"/>
                          <w:lang w:val="kk-KZ"/>
                        </w:rPr>
                        <w:t xml:space="preserve">н орындауда қажетті </w:t>
                      </w:r>
                      <w:r w:rsidRPr="000210C8">
                        <w:rPr>
                          <w:rFonts w:ascii="Times New Roman" w:hAnsi="Times New Roman"/>
                          <w:sz w:val="28"/>
                          <w:szCs w:val="28"/>
                          <w:lang w:val="kk-KZ"/>
                        </w:rPr>
                        <w:t>компонент</w:t>
                      </w:r>
                      <w:r>
                        <w:rPr>
                          <w:rFonts w:ascii="Times New Roman" w:hAnsi="Times New Roman"/>
                          <w:sz w:val="28"/>
                          <w:szCs w:val="28"/>
                          <w:lang w:val="kk-KZ"/>
                        </w:rPr>
                        <w:t>тер</w:t>
                      </w:r>
                    </w:p>
                  </w:txbxContent>
                </v:textbox>
                <w10:wrap anchorx="margin"/>
              </v:shape>
            </w:pict>
          </mc:Fallback>
        </mc:AlternateContent>
      </w:r>
    </w:p>
    <w:p w:rsidR="002B07A8" w:rsidRPr="00C921B4" w:rsidRDefault="002B07A8" w:rsidP="00D3546A">
      <w:pPr>
        <w:spacing w:after="0" w:line="240" w:lineRule="auto"/>
        <w:jc w:val="both"/>
        <w:rPr>
          <w:lang w:val="kk-KZ"/>
        </w:rPr>
      </w:pPr>
    </w:p>
    <w:p w:rsidR="00D3546A" w:rsidRPr="00C921B4" w:rsidRDefault="00D3546A" w:rsidP="00D3546A">
      <w:pPr>
        <w:spacing w:after="0" w:line="240" w:lineRule="auto"/>
        <w:jc w:val="both"/>
        <w:rPr>
          <w:rFonts w:ascii="Times New Roman" w:hAnsi="Times New Roman"/>
          <w:sz w:val="28"/>
          <w:szCs w:val="28"/>
          <w:lang w:val="kk-KZ"/>
        </w:rPr>
      </w:pPr>
    </w:p>
    <w:p w:rsidR="00811835" w:rsidRPr="00811835" w:rsidRDefault="00811835" w:rsidP="00811835">
      <w:pPr>
        <w:spacing w:after="0" w:line="240" w:lineRule="auto"/>
        <w:ind w:firstLine="567"/>
        <w:jc w:val="both"/>
        <w:rPr>
          <w:lang w:val="kk-KZ"/>
        </w:rPr>
      </w:pPr>
      <w:r w:rsidRPr="00C921B4">
        <w:rPr>
          <w:rFonts w:ascii="Times New Roman" w:hAnsi="Times New Roman"/>
          <w:sz w:val="28"/>
          <w:szCs w:val="28"/>
          <w:lang w:val="kk-KZ"/>
        </w:rPr>
        <w:lastRenderedPageBreak/>
        <w:t xml:space="preserve">Бұл кезеңде есептегі барлық мүмкін жағдайларын қарастыру үшін әрбір салу қадамдарын зерттеген жөн. Біз салу есептерін шығаруда зерттеу кезеңін </w:t>
      </w:r>
      <w:r w:rsidRPr="00F26E5E">
        <w:rPr>
          <w:rFonts w:ascii="Times New Roman" w:hAnsi="Times New Roman"/>
          <w:color w:val="0D0D0D" w:themeColor="text1" w:themeTint="F2"/>
          <w:sz w:val="28"/>
          <w:szCs w:val="28"/>
          <w:lang w:val="kk-KZ"/>
        </w:rPr>
        <w:t xml:space="preserve">орындауда қажетті болатын үш компонентін анықтадық </w:t>
      </w:r>
      <w:r w:rsidRPr="00C921B4">
        <w:rPr>
          <w:rFonts w:ascii="Times New Roman" w:hAnsi="Times New Roman"/>
          <w:sz w:val="28"/>
          <w:szCs w:val="28"/>
          <w:lang w:val="kk-KZ"/>
        </w:rPr>
        <w:t>(43-сурет) [19</w:t>
      </w:r>
      <w:r>
        <w:rPr>
          <w:rFonts w:ascii="Times New Roman" w:hAnsi="Times New Roman"/>
          <w:sz w:val="28"/>
          <w:szCs w:val="28"/>
          <w:lang w:val="kk-KZ"/>
        </w:rPr>
        <w:t>4</w:t>
      </w:r>
      <w:r w:rsidRPr="00C921B4">
        <w:rPr>
          <w:rFonts w:ascii="Times New Roman" w:hAnsi="Times New Roman"/>
          <w:sz w:val="28"/>
          <w:szCs w:val="28"/>
          <w:lang w:val="kk-KZ"/>
        </w:rPr>
        <w:t>, б.137]</w:t>
      </w:r>
      <w:r>
        <w:rPr>
          <w:rFonts w:ascii="Times New Roman" w:hAnsi="Times New Roman"/>
          <w:sz w:val="28"/>
          <w:szCs w:val="28"/>
          <w:lang w:val="kk-KZ"/>
        </w:rPr>
        <w:t>.</w:t>
      </w:r>
    </w:p>
    <w:p w:rsidR="006F2D09" w:rsidRPr="00C921B4" w:rsidRDefault="00047B7A" w:rsidP="00047B7A">
      <w:pPr>
        <w:spacing w:after="0" w:line="240" w:lineRule="auto"/>
        <w:ind w:firstLine="567"/>
        <w:jc w:val="both"/>
        <w:rPr>
          <w:rFonts w:ascii="Times New Roman" w:hAnsi="Times New Roman"/>
          <w:sz w:val="28"/>
          <w:szCs w:val="28"/>
          <w:lang w:val="kk-KZ"/>
        </w:rPr>
      </w:pPr>
      <w:r w:rsidRPr="00C921B4">
        <w:rPr>
          <w:rFonts w:ascii="Times New Roman" w:hAnsi="Times New Roman"/>
          <w:sz w:val="28"/>
          <w:szCs w:val="28"/>
          <w:lang w:val="kk-KZ"/>
        </w:rPr>
        <w:t>Г</w:t>
      </w:r>
      <w:r w:rsidR="006F2D09" w:rsidRPr="00C921B4">
        <w:rPr>
          <w:rFonts w:ascii="Times New Roman" w:hAnsi="Times New Roman"/>
          <w:sz w:val="28"/>
          <w:szCs w:val="28"/>
          <w:lang w:val="kk-KZ"/>
        </w:rPr>
        <w:t xml:space="preserve">еометриялық салу есептерін шығару барысында қолданылатын зерттеу компоненттеріне </w:t>
      </w:r>
      <w:r w:rsidRPr="00C921B4">
        <w:rPr>
          <w:rFonts w:ascii="Times New Roman" w:hAnsi="Times New Roman"/>
          <w:sz w:val="28"/>
          <w:szCs w:val="28"/>
          <w:lang w:val="kk-KZ"/>
        </w:rPr>
        <w:t>тоқталайық</w:t>
      </w:r>
      <w:r w:rsidR="002B07A8" w:rsidRPr="00C921B4">
        <w:rPr>
          <w:rFonts w:ascii="Times New Roman" w:hAnsi="Times New Roman"/>
          <w:sz w:val="28"/>
          <w:szCs w:val="28"/>
          <w:lang w:val="kk-KZ"/>
        </w:rPr>
        <w:t xml:space="preserve"> [</w:t>
      </w:r>
      <w:r w:rsidR="00121163">
        <w:rPr>
          <w:rFonts w:ascii="Times New Roman" w:hAnsi="Times New Roman"/>
          <w:sz w:val="28"/>
          <w:szCs w:val="28"/>
          <w:lang w:val="kk-KZ"/>
        </w:rPr>
        <w:t>203</w:t>
      </w:r>
      <w:r w:rsidR="002B07A8" w:rsidRPr="00C921B4">
        <w:rPr>
          <w:rFonts w:ascii="Times New Roman" w:hAnsi="Times New Roman"/>
          <w:sz w:val="28"/>
          <w:szCs w:val="28"/>
          <w:lang w:val="kk-KZ"/>
        </w:rPr>
        <w:t>, б.138]</w:t>
      </w:r>
      <w:r w:rsidRPr="00C921B4">
        <w:rPr>
          <w:rFonts w:ascii="Times New Roman" w:hAnsi="Times New Roman"/>
          <w:sz w:val="28"/>
          <w:szCs w:val="28"/>
          <w:lang w:val="kk-KZ"/>
        </w:rPr>
        <w:t>.</w:t>
      </w:r>
    </w:p>
    <w:bookmarkEnd w:id="141"/>
    <w:bookmarkEnd w:id="142"/>
    <w:p w:rsidR="006C1F01" w:rsidRDefault="00A52D88" w:rsidP="002F08FB">
      <w:pPr>
        <w:spacing w:after="0" w:line="240" w:lineRule="auto"/>
        <w:ind w:firstLine="567"/>
        <w:jc w:val="both"/>
        <w:rPr>
          <w:rFonts w:ascii="Times New Roman" w:hAnsi="Times New Roman"/>
          <w:sz w:val="28"/>
          <w:szCs w:val="28"/>
          <w:lang w:val="kk-KZ"/>
        </w:rPr>
      </w:pPr>
      <w:r w:rsidRPr="00C921B4">
        <w:rPr>
          <w:rFonts w:ascii="Times New Roman" w:hAnsi="Times New Roman"/>
          <w:i/>
          <w:sz w:val="28"/>
          <w:szCs w:val="28"/>
          <w:lang w:val="kk-KZ"/>
        </w:rPr>
        <w:t>Бірінші компоненті</w:t>
      </w:r>
      <w:r w:rsidRPr="00C921B4">
        <w:rPr>
          <w:rFonts w:ascii="Times New Roman" w:hAnsi="Times New Roman"/>
          <w:sz w:val="28"/>
          <w:szCs w:val="28"/>
          <w:lang w:val="kk-KZ"/>
        </w:rPr>
        <w:t xml:space="preserve"> – циркуль және сызғыш арқылы салынатын тірек салу есептерінің </w:t>
      </w:r>
      <w:r w:rsidR="00F26E5E">
        <w:rPr>
          <w:rFonts w:ascii="Times New Roman" w:hAnsi="Times New Roman"/>
          <w:sz w:val="28"/>
          <w:szCs w:val="28"/>
          <w:lang w:val="kk-KZ"/>
        </w:rPr>
        <w:t xml:space="preserve">шешімінің бар болу </w:t>
      </w:r>
      <w:r w:rsidRPr="00C921B4">
        <w:rPr>
          <w:rFonts w:ascii="Times New Roman" w:hAnsi="Times New Roman"/>
          <w:sz w:val="28"/>
          <w:szCs w:val="28"/>
          <w:lang w:val="kk-KZ"/>
        </w:rPr>
        <w:t>шарттарын анықтау.</w:t>
      </w:r>
      <w:r w:rsidR="002F08FB" w:rsidRPr="00C921B4">
        <w:rPr>
          <w:rFonts w:ascii="Times New Roman" w:hAnsi="Times New Roman"/>
          <w:sz w:val="28"/>
          <w:szCs w:val="28"/>
          <w:lang w:val="kk-KZ"/>
        </w:rPr>
        <w:t xml:space="preserve"> </w:t>
      </w:r>
      <w:r w:rsidRPr="00C921B4">
        <w:rPr>
          <w:rFonts w:ascii="Times New Roman" w:hAnsi="Times New Roman"/>
          <w:sz w:val="28"/>
          <w:szCs w:val="28"/>
          <w:lang w:val="kk-KZ"/>
        </w:rPr>
        <w:t>Бұл конструктивті геометрияның</w:t>
      </w:r>
      <w:r w:rsidRPr="00B3166A">
        <w:rPr>
          <w:rFonts w:ascii="Times New Roman" w:hAnsi="Times New Roman"/>
          <w:sz w:val="28"/>
          <w:szCs w:val="28"/>
          <w:lang w:val="kk-KZ"/>
        </w:rPr>
        <w:t xml:space="preserve"> алғашқы сабақтарынан бастап болашақ математика мұғалімдерін зерттеу қажеттілігін түсінуге және дағдыларын қалыптастыруға, ынталандыруға мүмкіндік береді. Студенттердің салу есептерін шығару дағдыларын қалыптастыруда маңызды болып табылады. Тірек салу есептерінің қатарына </w:t>
      </w:r>
      <w:r w:rsidR="0014523A" w:rsidRPr="00B3166A">
        <w:rPr>
          <w:rFonts w:ascii="Times New Roman" w:hAnsi="Times New Roman"/>
          <w:sz w:val="28"/>
          <w:szCs w:val="28"/>
          <w:lang w:val="kk-KZ"/>
        </w:rPr>
        <w:t>2</w:t>
      </w:r>
      <w:r w:rsidR="004F3110" w:rsidRPr="00B3166A">
        <w:rPr>
          <w:rFonts w:ascii="Times New Roman" w:hAnsi="Times New Roman"/>
          <w:sz w:val="28"/>
          <w:szCs w:val="28"/>
          <w:lang w:val="kk-KZ"/>
        </w:rPr>
        <w:t>7</w:t>
      </w:r>
      <w:r w:rsidRPr="00B3166A">
        <w:rPr>
          <w:rFonts w:ascii="Times New Roman" w:hAnsi="Times New Roman"/>
          <w:sz w:val="28"/>
          <w:szCs w:val="28"/>
          <w:lang w:val="kk-KZ"/>
        </w:rPr>
        <w:t>-кестеде көрсетілген</w:t>
      </w:r>
      <w:r w:rsidR="002F08FB">
        <w:rPr>
          <w:rFonts w:ascii="Times New Roman" w:hAnsi="Times New Roman"/>
          <w:sz w:val="28"/>
          <w:szCs w:val="28"/>
          <w:lang w:val="kk-KZ"/>
        </w:rPr>
        <w:t xml:space="preserve"> </w:t>
      </w:r>
      <w:r w:rsidRPr="00B3166A">
        <w:rPr>
          <w:rFonts w:ascii="Times New Roman" w:hAnsi="Times New Roman"/>
          <w:sz w:val="28"/>
          <w:szCs w:val="28"/>
          <w:lang w:val="kk-KZ"/>
        </w:rPr>
        <w:t>есептерді жатқызуға болады</w:t>
      </w:r>
      <w:r w:rsidR="002F08FB">
        <w:rPr>
          <w:rFonts w:ascii="Times New Roman" w:hAnsi="Times New Roman"/>
          <w:sz w:val="28"/>
          <w:szCs w:val="28"/>
          <w:lang w:val="kk-KZ"/>
        </w:rPr>
        <w:t xml:space="preserve"> </w:t>
      </w:r>
      <w:r w:rsidR="002F08FB" w:rsidRPr="002F08FB">
        <w:rPr>
          <w:rFonts w:ascii="Times New Roman" w:hAnsi="Times New Roman"/>
          <w:sz w:val="28"/>
          <w:szCs w:val="28"/>
          <w:lang w:val="kk-KZ"/>
        </w:rPr>
        <w:t>[</w:t>
      </w:r>
      <w:r w:rsidR="00121163">
        <w:rPr>
          <w:rFonts w:ascii="Times New Roman" w:hAnsi="Times New Roman"/>
          <w:sz w:val="28"/>
          <w:szCs w:val="28"/>
          <w:lang w:val="kk-KZ"/>
        </w:rPr>
        <w:t>203</w:t>
      </w:r>
      <w:r w:rsidR="002F08FB">
        <w:rPr>
          <w:rFonts w:ascii="Times New Roman" w:hAnsi="Times New Roman"/>
          <w:sz w:val="28"/>
          <w:szCs w:val="28"/>
          <w:lang w:val="kk-KZ"/>
        </w:rPr>
        <w:t>, б.139</w:t>
      </w:r>
      <w:r w:rsidR="002F08FB" w:rsidRPr="002F08FB">
        <w:rPr>
          <w:rFonts w:ascii="Times New Roman" w:hAnsi="Times New Roman"/>
          <w:sz w:val="28"/>
          <w:szCs w:val="28"/>
          <w:lang w:val="kk-KZ"/>
        </w:rPr>
        <w:t>]</w:t>
      </w:r>
      <w:r w:rsidRPr="00B3166A">
        <w:rPr>
          <w:rFonts w:ascii="Times New Roman" w:hAnsi="Times New Roman"/>
          <w:sz w:val="28"/>
          <w:szCs w:val="28"/>
          <w:lang w:val="kk-KZ"/>
        </w:rPr>
        <w:t>.</w:t>
      </w:r>
      <w:bookmarkStart w:id="143" w:name="_Hlk142677878"/>
    </w:p>
    <w:p w:rsidR="004C321A" w:rsidRDefault="004C321A" w:rsidP="004C321A">
      <w:pPr>
        <w:tabs>
          <w:tab w:val="left" w:pos="3735"/>
        </w:tabs>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С</w:t>
      </w:r>
      <w:r w:rsidRPr="00AE796B">
        <w:rPr>
          <w:rFonts w:ascii="Times New Roman" w:hAnsi="Times New Roman"/>
          <w:sz w:val="28"/>
          <w:szCs w:val="28"/>
          <w:lang w:val="kk-KZ"/>
        </w:rPr>
        <w:t>туденттер</w:t>
      </w:r>
      <w:r w:rsidRPr="00B3166A">
        <w:rPr>
          <w:rFonts w:ascii="Times New Roman" w:hAnsi="Times New Roman"/>
          <w:sz w:val="28"/>
          <w:szCs w:val="28"/>
          <w:lang w:val="kk-KZ"/>
        </w:rPr>
        <w:t xml:space="preserve"> циркуль мен сызғыш арқылы салынатын негізгі салу есептерін шығаруда, берілген </w:t>
      </w:r>
      <w:r w:rsidRPr="00AE796B">
        <w:rPr>
          <w:rFonts w:ascii="Times New Roman" w:hAnsi="Times New Roman"/>
          <w:sz w:val="28"/>
          <w:szCs w:val="28"/>
          <w:lang w:val="kk-KZ"/>
        </w:rPr>
        <w:t>шарттарды анықта</w:t>
      </w:r>
      <w:r w:rsidRPr="00B3166A">
        <w:rPr>
          <w:rFonts w:ascii="Times New Roman" w:hAnsi="Times New Roman"/>
          <w:sz w:val="28"/>
          <w:szCs w:val="28"/>
          <w:lang w:val="kk-KZ"/>
        </w:rPr>
        <w:t xml:space="preserve">у барысында </w:t>
      </w:r>
      <w:r w:rsidRPr="00AE796B">
        <w:rPr>
          <w:rFonts w:ascii="Times New Roman" w:hAnsi="Times New Roman"/>
          <w:sz w:val="28"/>
          <w:szCs w:val="28"/>
          <w:lang w:val="kk-KZ"/>
        </w:rPr>
        <w:t xml:space="preserve">рационалды жазылуына ерекше назар аударуы керек. </w:t>
      </w:r>
    </w:p>
    <w:p w:rsidR="002F08FB" w:rsidRPr="002F08FB" w:rsidRDefault="002F08FB" w:rsidP="0046643A">
      <w:pPr>
        <w:spacing w:after="0" w:line="240" w:lineRule="auto"/>
        <w:jc w:val="both"/>
        <w:rPr>
          <w:rFonts w:ascii="Times New Roman" w:hAnsi="Times New Roman"/>
          <w:sz w:val="28"/>
          <w:szCs w:val="28"/>
          <w:lang w:val="kk-KZ"/>
        </w:rPr>
      </w:pPr>
    </w:p>
    <w:p w:rsidR="00B12138" w:rsidRDefault="00A52D88" w:rsidP="006C6D1B">
      <w:pPr>
        <w:spacing w:after="3" w:line="265" w:lineRule="auto"/>
        <w:ind w:left="10" w:right="33" w:hanging="10"/>
        <w:rPr>
          <w:rFonts w:ascii="Times New Roman" w:hAnsi="Times New Roman"/>
          <w:color w:val="0D0D0D"/>
          <w:sz w:val="28"/>
          <w:szCs w:val="28"/>
          <w:lang w:val="kk-KZ"/>
        </w:rPr>
      </w:pPr>
      <w:bookmarkStart w:id="144" w:name="_Hlk179157377"/>
      <w:bookmarkStart w:id="145" w:name="_Hlk182343642"/>
      <w:r w:rsidRPr="00B3166A">
        <w:rPr>
          <w:rFonts w:ascii="Times New Roman" w:hAnsi="Times New Roman"/>
          <w:color w:val="0D0D0D"/>
          <w:sz w:val="28"/>
          <w:szCs w:val="28"/>
          <w:lang w:val="kk-KZ"/>
        </w:rPr>
        <w:t xml:space="preserve">Кесте </w:t>
      </w:r>
      <w:r w:rsidR="00763CD0" w:rsidRPr="002F08FB">
        <w:rPr>
          <w:rFonts w:ascii="Times New Roman" w:hAnsi="Times New Roman"/>
          <w:color w:val="0D0D0D"/>
          <w:sz w:val="28"/>
          <w:szCs w:val="28"/>
          <w:lang w:val="kk-KZ"/>
        </w:rPr>
        <w:t>2</w:t>
      </w:r>
      <w:r w:rsidR="004F3110" w:rsidRPr="00B3166A">
        <w:rPr>
          <w:rFonts w:ascii="Times New Roman" w:hAnsi="Times New Roman"/>
          <w:color w:val="0D0D0D"/>
          <w:sz w:val="28"/>
          <w:szCs w:val="28"/>
          <w:lang w:val="kk-KZ"/>
        </w:rPr>
        <w:t>7</w:t>
      </w:r>
      <w:r w:rsidR="00763CD0" w:rsidRPr="002F08FB">
        <w:rPr>
          <w:rFonts w:ascii="Times New Roman" w:hAnsi="Times New Roman"/>
          <w:color w:val="0D0D0D"/>
          <w:sz w:val="28"/>
          <w:szCs w:val="28"/>
          <w:lang w:val="kk-KZ"/>
        </w:rPr>
        <w:t xml:space="preserve"> </w:t>
      </w:r>
      <w:r w:rsidRPr="00B3166A">
        <w:rPr>
          <w:rFonts w:ascii="Times New Roman" w:hAnsi="Times New Roman"/>
          <w:color w:val="0D0D0D"/>
          <w:sz w:val="28"/>
          <w:szCs w:val="28"/>
          <w:lang w:val="kk-KZ"/>
        </w:rPr>
        <w:t xml:space="preserve">- </w:t>
      </w:r>
      <w:r w:rsidR="008E0930" w:rsidRPr="00B3166A">
        <w:rPr>
          <w:rFonts w:ascii="Times New Roman" w:hAnsi="Times New Roman"/>
          <w:color w:val="0D0D0D"/>
          <w:sz w:val="28"/>
          <w:szCs w:val="28"/>
          <w:lang w:val="kk-KZ"/>
        </w:rPr>
        <w:t>Негізгі салу есептері</w:t>
      </w:r>
    </w:p>
    <w:p w:rsidR="00CD02EC" w:rsidRDefault="00CD02EC" w:rsidP="006C6D1B">
      <w:pPr>
        <w:spacing w:after="3" w:line="265" w:lineRule="auto"/>
        <w:ind w:left="10" w:right="33" w:hanging="10"/>
        <w:rPr>
          <w:rFonts w:ascii="Times New Roman" w:hAnsi="Times New Roman"/>
          <w:color w:val="0D0D0D"/>
          <w:sz w:val="28"/>
          <w:szCs w:val="28"/>
          <w:lang w:val="kk-KZ"/>
        </w:rPr>
      </w:pPr>
    </w:p>
    <w:p w:rsidR="00CD02EC" w:rsidRPr="00CD02EC" w:rsidRDefault="00CD02EC" w:rsidP="004C321A">
      <w:pPr>
        <w:spacing w:after="3" w:line="265" w:lineRule="auto"/>
        <w:ind w:left="10" w:right="33" w:hanging="10"/>
        <w:rPr>
          <w:rFonts w:ascii="Times New Roman" w:hAnsi="Times New Roman"/>
          <w:color w:val="0D0D0D"/>
          <w:sz w:val="28"/>
          <w:szCs w:val="28"/>
          <w:lang w:val="kk-KZ"/>
        </w:rPr>
      </w:pPr>
      <w:r>
        <w:rPr>
          <w:noProof/>
        </w:rPr>
        <w:drawing>
          <wp:inline distT="0" distB="0" distL="0" distR="0" wp14:anchorId="26F621C5" wp14:editId="49319B8C">
            <wp:extent cx="6086475" cy="5419725"/>
            <wp:effectExtent l="0" t="0" r="9525" b="9525"/>
            <wp:docPr id="3759" name="Рисунок 3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2"/>
                    <a:srcRect t="699"/>
                    <a:stretch/>
                  </pic:blipFill>
                  <pic:spPr bwMode="auto">
                    <a:xfrm>
                      <a:off x="0" y="0"/>
                      <a:ext cx="6086475" cy="5419725"/>
                    </a:xfrm>
                    <a:prstGeom prst="rect">
                      <a:avLst/>
                    </a:prstGeom>
                    <a:ln>
                      <a:noFill/>
                    </a:ln>
                    <a:extLst>
                      <a:ext uri="{53640926-AAD7-44D8-BBD7-CCE9431645EC}">
                        <a14:shadowObscured xmlns:a14="http://schemas.microsoft.com/office/drawing/2010/main"/>
                      </a:ext>
                    </a:extLst>
                  </pic:spPr>
                </pic:pic>
              </a:graphicData>
            </a:graphic>
          </wp:inline>
        </w:drawing>
      </w:r>
    </w:p>
    <w:p w:rsidR="00CD02EC" w:rsidRPr="00CD02EC" w:rsidRDefault="00CD02EC" w:rsidP="00CD02EC">
      <w:pPr>
        <w:tabs>
          <w:tab w:val="left" w:pos="3855"/>
        </w:tabs>
        <w:rPr>
          <w:rFonts w:ascii="Times New Roman" w:hAnsi="Times New Roman"/>
          <w:sz w:val="28"/>
          <w:szCs w:val="28"/>
          <w:lang w:val="kk-KZ"/>
        </w:rPr>
      </w:pPr>
      <w:r>
        <w:rPr>
          <w:rFonts w:ascii="Times New Roman" w:hAnsi="Times New Roman"/>
          <w:sz w:val="28"/>
          <w:szCs w:val="28"/>
          <w:lang w:val="kk-KZ"/>
        </w:rPr>
        <w:lastRenderedPageBreak/>
        <w:t>27-кестенің жалғасы</w:t>
      </w:r>
    </w:p>
    <w:p w:rsidR="00CD02EC" w:rsidRDefault="00CD02EC" w:rsidP="006C6D1B">
      <w:pPr>
        <w:spacing w:after="3" w:line="265" w:lineRule="auto"/>
        <w:ind w:left="10" w:right="33" w:hanging="10"/>
        <w:rPr>
          <w:rFonts w:ascii="Times New Roman" w:hAnsi="Times New Roman"/>
          <w:color w:val="0D0D0D"/>
          <w:sz w:val="28"/>
          <w:szCs w:val="28"/>
          <w:lang w:val="kk-KZ"/>
        </w:rPr>
      </w:pPr>
      <w:r>
        <w:rPr>
          <w:noProof/>
        </w:rPr>
        <w:drawing>
          <wp:inline distT="0" distB="0" distL="0" distR="0" wp14:anchorId="62E8914D" wp14:editId="75A3F0B9">
            <wp:extent cx="6120130" cy="3264535"/>
            <wp:effectExtent l="0" t="0" r="0" b="0"/>
            <wp:docPr id="3758" name="Рисунок 3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3"/>
                    <a:srcRect t="1720"/>
                    <a:stretch/>
                  </pic:blipFill>
                  <pic:spPr bwMode="auto">
                    <a:xfrm>
                      <a:off x="0" y="0"/>
                      <a:ext cx="6120130" cy="3264535"/>
                    </a:xfrm>
                    <a:prstGeom prst="rect">
                      <a:avLst/>
                    </a:prstGeom>
                    <a:ln>
                      <a:noFill/>
                    </a:ln>
                    <a:extLst>
                      <a:ext uri="{53640926-AAD7-44D8-BBD7-CCE9431645EC}">
                        <a14:shadowObscured xmlns:a14="http://schemas.microsoft.com/office/drawing/2010/main"/>
                      </a:ext>
                    </a:extLst>
                  </pic:spPr>
                </pic:pic>
              </a:graphicData>
            </a:graphic>
          </wp:inline>
        </w:drawing>
      </w:r>
    </w:p>
    <w:bookmarkEnd w:id="143"/>
    <w:bookmarkEnd w:id="144"/>
    <w:p w:rsidR="00571703" w:rsidRDefault="00571703" w:rsidP="00181363">
      <w:pPr>
        <w:tabs>
          <w:tab w:val="left" w:pos="3735"/>
        </w:tabs>
        <w:spacing w:after="0" w:line="240" w:lineRule="auto"/>
        <w:jc w:val="both"/>
        <w:rPr>
          <w:rFonts w:ascii="Times New Roman" w:hAnsi="Times New Roman"/>
          <w:sz w:val="28"/>
          <w:szCs w:val="28"/>
          <w:lang w:val="kk-KZ"/>
        </w:rPr>
      </w:pPr>
    </w:p>
    <w:bookmarkEnd w:id="145"/>
    <w:p w:rsidR="00927A93" w:rsidRPr="00B3166A" w:rsidRDefault="00927A93" w:rsidP="00927A93">
      <w:pPr>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Мысалы: a, b, c қабырғасы арқылы үшбұрыш салу</w:t>
      </w:r>
      <w:r>
        <w:rPr>
          <w:rFonts w:ascii="Times New Roman" w:hAnsi="Times New Roman"/>
          <w:sz w:val="28"/>
          <w:szCs w:val="28"/>
          <w:lang w:val="kk-KZ"/>
        </w:rPr>
        <w:t xml:space="preserve"> (2.2-тарау, 1-есеп, 109-бет)</w:t>
      </w:r>
      <w:r w:rsidRPr="00B3166A">
        <w:rPr>
          <w:rFonts w:ascii="Times New Roman" w:hAnsi="Times New Roman"/>
          <w:sz w:val="28"/>
          <w:szCs w:val="28"/>
          <w:lang w:val="kk-KZ"/>
        </w:rPr>
        <w:t>. Мектеп геометрия курсынан оқушылар «Үшбұрыштар теңсіздігі» теоремасын біледі, одан үш қабырғасы бойынша үшбұрыш салу критерийі пайда болады. Дәстүрлі түрде бұл критерий келесі теңсіздіктер жүйесі ретінде</w:t>
      </w:r>
      <w:r>
        <w:rPr>
          <w:rFonts w:ascii="Times New Roman" w:hAnsi="Times New Roman"/>
          <w:sz w:val="28"/>
          <w:szCs w:val="28"/>
          <w:lang w:val="kk-KZ"/>
        </w:rPr>
        <w:t xml:space="preserve"> жазылады </w:t>
      </w:r>
      <w:r w:rsidRPr="00B3166A">
        <w:rPr>
          <w:rFonts w:ascii="Times New Roman" w:hAnsi="Times New Roman"/>
          <w:sz w:val="28"/>
          <w:szCs w:val="28"/>
          <w:lang w:val="kk-KZ"/>
        </w:rPr>
        <w:t>жазылады</w:t>
      </w:r>
      <w:r>
        <w:rPr>
          <w:rFonts w:ascii="Times New Roman" w:hAnsi="Times New Roman"/>
          <w:sz w:val="28"/>
          <w:szCs w:val="28"/>
          <w:lang w:val="kk-KZ"/>
        </w:rPr>
        <w:t xml:space="preserve">. </w:t>
      </w:r>
      <w:r w:rsidRPr="00B3166A">
        <w:rPr>
          <w:rFonts w:ascii="Times New Roman" w:hAnsi="Times New Roman"/>
          <w:sz w:val="28"/>
          <w:szCs w:val="28"/>
          <w:lang w:val="kk-KZ"/>
        </w:rPr>
        <w:t>Салу есептерінің зерттеу кезеңін жүргізу үшін бұл</w:t>
      </w:r>
      <w:r>
        <w:rPr>
          <w:rFonts w:ascii="Times New Roman" w:hAnsi="Times New Roman"/>
          <w:sz w:val="28"/>
          <w:szCs w:val="28"/>
          <w:lang w:val="kk-KZ"/>
        </w:rPr>
        <w:t xml:space="preserve"> </w:t>
      </w:r>
      <w:r w:rsidRPr="00B3166A">
        <w:rPr>
          <w:rFonts w:ascii="Times New Roman" w:hAnsi="Times New Roman"/>
          <w:sz w:val="28"/>
          <w:szCs w:val="28"/>
          <w:lang w:val="kk-KZ"/>
        </w:rPr>
        <w:t>қатынастардың</w:t>
      </w:r>
      <w:r>
        <w:rPr>
          <w:rFonts w:ascii="Times New Roman" w:hAnsi="Times New Roman"/>
          <w:sz w:val="28"/>
          <w:szCs w:val="28"/>
          <w:lang w:val="kk-KZ"/>
        </w:rPr>
        <w:t xml:space="preserve"> </w:t>
      </w:r>
      <w:r w:rsidRPr="00B30DC9">
        <w:rPr>
          <w:position w:val="-56"/>
          <w:sz w:val="28"/>
          <w:szCs w:val="28"/>
          <w:lang w:val="kk-KZ"/>
        </w:rPr>
        <w:object w:dxaOrig="1160" w:dyaOrig="1260">
          <v:shape id="_x0000_i1168" type="#_x0000_t75" style="width:57.75pt;height:64.5pt" o:ole="">
            <v:imagedata r:id="rId364" o:title=""/>
          </v:shape>
          <o:OLEObject Type="Embed" ProgID="Equation.3" ShapeID="_x0000_i1168" DrawAspect="Content" ObjectID="_1793171117" r:id="rId365"/>
        </w:object>
      </w:r>
      <w:r>
        <w:rPr>
          <w:rFonts w:ascii="Times New Roman" w:hAnsi="Times New Roman"/>
          <w:sz w:val="28"/>
          <w:szCs w:val="28"/>
          <w:lang w:val="kk-KZ"/>
        </w:rPr>
        <w:t xml:space="preserve"> </w:t>
      </w:r>
      <w:r w:rsidRPr="00B3166A">
        <w:rPr>
          <w:rFonts w:ascii="Times New Roman" w:hAnsi="Times New Roman"/>
          <w:sz w:val="28"/>
          <w:szCs w:val="28"/>
          <w:lang w:val="kk-KZ"/>
        </w:rPr>
        <w:t>теңсіздіктер жүйесін</w:t>
      </w:r>
      <w:r>
        <w:rPr>
          <w:rFonts w:ascii="Times New Roman" w:hAnsi="Times New Roman"/>
          <w:sz w:val="28"/>
          <w:szCs w:val="28"/>
          <w:lang w:val="kk-KZ"/>
        </w:rPr>
        <w:t xml:space="preserve"> </w:t>
      </w:r>
      <w:r w:rsidRPr="00B30DC9">
        <w:rPr>
          <w:position w:val="-14"/>
          <w:sz w:val="28"/>
          <w:szCs w:val="28"/>
          <w:lang w:val="kk-KZ"/>
        </w:rPr>
        <w:object w:dxaOrig="1900" w:dyaOrig="420">
          <v:shape id="_x0000_i1169" type="#_x0000_t75" style="width:93.75pt;height:21.75pt" o:ole="">
            <v:imagedata r:id="rId366" o:title=""/>
          </v:shape>
          <o:OLEObject Type="Embed" ProgID="Equation.3" ShapeID="_x0000_i1169" DrawAspect="Content" ObjectID="_1793171118" r:id="rId367"/>
        </w:object>
      </w:r>
      <w:r>
        <w:rPr>
          <w:rFonts w:ascii="Times New Roman" w:hAnsi="Times New Roman"/>
          <w:sz w:val="28"/>
          <w:szCs w:val="28"/>
          <w:lang w:val="kk-KZ"/>
        </w:rPr>
        <w:t xml:space="preserve"> </w:t>
      </w:r>
      <w:r w:rsidRPr="00B3166A">
        <w:rPr>
          <w:rFonts w:ascii="Times New Roman" w:hAnsi="Times New Roman"/>
          <w:sz w:val="28"/>
          <w:szCs w:val="28"/>
          <w:lang w:val="kk-KZ"/>
        </w:rPr>
        <w:t>түріне келтіріп алу керек. Соңғы жүйе осы қос теңсіздікке эквивалентті.</w:t>
      </w:r>
      <w:r w:rsidRPr="00B30DC9">
        <w:rPr>
          <w:sz w:val="28"/>
          <w:szCs w:val="28"/>
          <w:lang w:val="kk-KZ"/>
        </w:rPr>
        <w:t xml:space="preserve"> </w:t>
      </w:r>
    </w:p>
    <w:p w:rsidR="00927A93" w:rsidRPr="00B3166A" w:rsidRDefault="00927A93" w:rsidP="00927A93">
      <w:pPr>
        <w:tabs>
          <w:tab w:val="left" w:pos="3735"/>
        </w:tabs>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bidi="he-IL"/>
        </w:rPr>
        <w:t>Жоғарыда баяндалған фигуралардың қиылысу әдісін салу есептерін шығаруда қолдана білу және нүктенің қандай нүктелер жиынына жататын оңай аңғару үшін, әр түрлі шарттарға бағынатын нүктелер жиынының қандай фигуралар болатынын білу керек.</w:t>
      </w:r>
    </w:p>
    <w:p w:rsidR="00927A93" w:rsidRDefault="00927A93" w:rsidP="00927A93">
      <w:pPr>
        <w:tabs>
          <w:tab w:val="left" w:pos="3735"/>
        </w:tabs>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Салу есептерін қиылысу әдісімен шығару барысында</w:t>
      </w:r>
      <w:r w:rsidRPr="00B3166A">
        <w:rPr>
          <w:rFonts w:ascii="Times New Roman" w:hAnsi="Times New Roman"/>
          <w:sz w:val="28"/>
          <w:szCs w:val="28"/>
          <w:lang w:val="kk-KZ" w:bidi="he-IL"/>
        </w:rPr>
        <w:t xml:space="preserve"> берілген </w:t>
      </w:r>
      <w:r w:rsidRPr="00B3166A">
        <w:rPr>
          <w:rFonts w:ascii="Times New Roman" w:hAnsi="Times New Roman"/>
          <w:i/>
          <w:sz w:val="28"/>
          <w:szCs w:val="28"/>
          <w:lang w:val="kk-KZ" w:bidi="he-IL"/>
        </w:rPr>
        <w:t>а</w:t>
      </w:r>
      <w:r w:rsidRPr="00B3166A">
        <w:rPr>
          <w:rFonts w:ascii="Times New Roman" w:hAnsi="Times New Roman"/>
          <w:sz w:val="28"/>
          <w:szCs w:val="28"/>
          <w:lang w:val="kk-KZ" w:bidi="he-IL"/>
        </w:rPr>
        <w:t xml:space="preserve"> кесінді α бұрышпен көрінетін </w:t>
      </w:r>
      <w:r w:rsidRPr="00B3166A">
        <w:rPr>
          <w:rFonts w:ascii="Times New Roman" w:hAnsi="Times New Roman"/>
          <w:sz w:val="28"/>
          <w:szCs w:val="28"/>
          <w:lang w:val="kk-KZ"/>
        </w:rPr>
        <w:t>нүктелер жиыны, жазықтықта бір нүктеден теңдей қашықтықта жататын нүктелер жиыны, екі түзуден бірдей қашықтықта жататын нүктелердің геометриялық орны жиі пайдаланылады. Бірақ оларды пайдалану студенттерге салу есептерін шығарудың зерттеу кезеңін орындауда қиындықтар туғызады, оның негізгі себебі жиын түрінің осы элементтерге тәуелді екендігінде (бірінші жиында сүйір, тік немесе доғал бұрыш; екінші жиында  - осы қатынасты өлшеммен салыстыру) және осы жиындарды сипаттайтын формулаларды білу қажеттілігі туындайды</w:t>
      </w:r>
      <w:r w:rsidR="001D2C25">
        <w:rPr>
          <w:rFonts w:ascii="Times New Roman" w:hAnsi="Times New Roman"/>
          <w:sz w:val="28"/>
          <w:szCs w:val="28"/>
          <w:lang w:val="kk-KZ"/>
        </w:rPr>
        <w:t xml:space="preserve"> </w:t>
      </w:r>
      <w:r w:rsidR="001D2C25" w:rsidRPr="001D2C25">
        <w:rPr>
          <w:rFonts w:ascii="Times New Roman" w:hAnsi="Times New Roman"/>
          <w:sz w:val="28"/>
          <w:szCs w:val="28"/>
          <w:lang w:val="kk-KZ"/>
        </w:rPr>
        <w:t>[</w:t>
      </w:r>
      <w:r w:rsidR="00121163">
        <w:rPr>
          <w:rFonts w:ascii="Times New Roman" w:hAnsi="Times New Roman"/>
          <w:sz w:val="28"/>
          <w:szCs w:val="28"/>
          <w:lang w:val="kk-KZ"/>
        </w:rPr>
        <w:t>203</w:t>
      </w:r>
      <w:r w:rsidR="001D2C25">
        <w:rPr>
          <w:rFonts w:ascii="Times New Roman" w:hAnsi="Times New Roman"/>
          <w:sz w:val="28"/>
          <w:szCs w:val="28"/>
          <w:lang w:val="kk-KZ"/>
        </w:rPr>
        <w:t>, б.140</w:t>
      </w:r>
      <w:r w:rsidR="001D2C25" w:rsidRPr="001D2C25">
        <w:rPr>
          <w:rFonts w:ascii="Times New Roman" w:hAnsi="Times New Roman"/>
          <w:sz w:val="28"/>
          <w:szCs w:val="28"/>
          <w:lang w:val="kk-KZ"/>
        </w:rPr>
        <w:t>]</w:t>
      </w:r>
      <w:r w:rsidRPr="00B3166A">
        <w:rPr>
          <w:rFonts w:ascii="Times New Roman" w:hAnsi="Times New Roman"/>
          <w:sz w:val="28"/>
          <w:szCs w:val="28"/>
          <w:lang w:val="kk-KZ"/>
        </w:rPr>
        <w:t xml:space="preserve">. </w:t>
      </w:r>
    </w:p>
    <w:p w:rsidR="00A52D88" w:rsidRPr="00571703" w:rsidRDefault="00571703" w:rsidP="00571703">
      <w:pPr>
        <w:tabs>
          <w:tab w:val="left" w:pos="3735"/>
        </w:tabs>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 xml:space="preserve">Жоғарыда келтірілген қиындықтардың алдын алу үшін студенттерді осы материалдармен қамтамасыз ету жұмыстарын ұйымдастыру қажет. Қарастырылып отырған жиындарды сипаттайтын формулаларды қорыту үшін </w:t>
      </w:r>
      <w:r w:rsidRPr="00B3166A">
        <w:rPr>
          <w:rFonts w:ascii="Times New Roman" w:hAnsi="Times New Roman"/>
          <w:sz w:val="28"/>
          <w:szCs w:val="28"/>
          <w:lang w:val="kk-KZ"/>
        </w:rPr>
        <w:lastRenderedPageBreak/>
        <w:t xml:space="preserve">студенттерге мектеп геометрия курсындағы шеңбер тақырыбын өткенде қарастырылатын әдістер мен теориялық материалдар туралы білімдер жеткілікті, сондықтан олар тапсырманы өз бетінше орындай алады. </w:t>
      </w:r>
    </w:p>
    <w:p w:rsidR="00A52D88" w:rsidRPr="00B3166A" w:rsidRDefault="00A52D88" w:rsidP="00970D91">
      <w:pPr>
        <w:tabs>
          <w:tab w:val="left" w:pos="567"/>
        </w:tabs>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 xml:space="preserve">Салу есептерін шығарудың негізгі ерешеліктерінің бірі – берілген элементтердің жазықтықтағы орны, олардың орналасуына байланысы болады. Элементтердің орналасуындағы барлық жағдайлар қарастырылса, салу есебі толығымен шешілген деп есептеледі. </w:t>
      </w:r>
    </w:p>
    <w:p w:rsidR="00A52D88" w:rsidRPr="00B3166A" w:rsidRDefault="00A52D88" w:rsidP="00970D91">
      <w:pPr>
        <w:tabs>
          <w:tab w:val="left" w:pos="567"/>
        </w:tabs>
        <w:spacing w:after="0" w:line="240" w:lineRule="auto"/>
        <w:ind w:firstLine="567"/>
        <w:jc w:val="both"/>
        <w:rPr>
          <w:rFonts w:ascii="Times New Roman" w:hAnsi="Times New Roman"/>
          <w:sz w:val="28"/>
          <w:szCs w:val="28"/>
          <w:lang w:val="kk-KZ"/>
        </w:rPr>
      </w:pPr>
      <w:r w:rsidRPr="00B3166A">
        <w:rPr>
          <w:rFonts w:ascii="Times New Roman" w:hAnsi="Times New Roman"/>
          <w:i/>
          <w:sz w:val="28"/>
          <w:szCs w:val="28"/>
          <w:lang w:val="kk-KZ"/>
        </w:rPr>
        <w:t>Екінші компоненті</w:t>
      </w:r>
      <w:r w:rsidRPr="00B3166A">
        <w:rPr>
          <w:rFonts w:ascii="Times New Roman" w:hAnsi="Times New Roman"/>
          <w:sz w:val="28"/>
          <w:szCs w:val="28"/>
          <w:lang w:val="kk-KZ"/>
        </w:rPr>
        <w:t xml:space="preserve">  ̶ </w:t>
      </w:r>
      <w:r w:rsidR="00970D91" w:rsidRPr="00B3166A">
        <w:rPr>
          <w:rFonts w:ascii="Times New Roman" w:hAnsi="Times New Roman"/>
          <w:sz w:val="28"/>
          <w:szCs w:val="28"/>
          <w:lang w:val="kk-KZ"/>
        </w:rPr>
        <w:t xml:space="preserve"> </w:t>
      </w:r>
      <w:r w:rsidRPr="00B3166A">
        <w:rPr>
          <w:rFonts w:ascii="Times New Roman" w:hAnsi="Times New Roman"/>
          <w:i/>
          <w:sz w:val="28"/>
          <w:szCs w:val="28"/>
          <w:lang w:val="kk-KZ"/>
        </w:rPr>
        <w:t>геометриялық фигуралардың (нүкте, түзу, шеңбер) орналасу шарттарын  анықтау.</w:t>
      </w:r>
    </w:p>
    <w:p w:rsidR="00B3221E" w:rsidRDefault="00A52D88" w:rsidP="00B3221E">
      <w:pPr>
        <w:tabs>
          <w:tab w:val="left" w:pos="567"/>
        </w:tabs>
        <w:spacing w:after="0" w:line="240" w:lineRule="auto"/>
        <w:ind w:firstLine="567"/>
        <w:jc w:val="both"/>
        <w:rPr>
          <w:noProof/>
          <w:lang w:val="kk-KZ"/>
        </w:rPr>
      </w:pPr>
      <w:bookmarkStart w:id="146" w:name="_Hlk179157405"/>
      <w:r w:rsidRPr="00B3166A">
        <w:rPr>
          <w:rFonts w:ascii="Times New Roman" w:hAnsi="Times New Roman"/>
          <w:sz w:val="28"/>
          <w:szCs w:val="28"/>
          <w:lang w:val="kk-KZ"/>
        </w:rPr>
        <w:t>Екі нүктенің, нүкте мен түзудің, нүкте мен шеңбердің, екі түзудің, түзудің және шеңбердің өзара орналасуы студенттерге мектеп планиметрия курсынан белгілі, сондықтан оны қайталау жеткілікті. Бірақ мектепте екі шеңбердің өзара</w:t>
      </w:r>
      <w:r w:rsidR="00B3221E" w:rsidRPr="00B3221E">
        <w:rPr>
          <w:rFonts w:ascii="Times New Roman" w:hAnsi="Times New Roman"/>
          <w:sz w:val="28"/>
          <w:szCs w:val="28"/>
          <w:lang w:val="kk-KZ"/>
        </w:rPr>
        <w:t xml:space="preserve"> </w:t>
      </w:r>
      <w:r w:rsidR="00B3221E" w:rsidRPr="00B3166A">
        <w:rPr>
          <w:rFonts w:ascii="Times New Roman" w:hAnsi="Times New Roman"/>
          <w:sz w:val="28"/>
          <w:szCs w:val="28"/>
          <w:lang w:val="kk-KZ"/>
        </w:rPr>
        <w:t xml:space="preserve">орналасуының жағдайлары толық қарастырылмаған, сондықтан оны студенттермен егжей-тегжейлі талқылау қажет. Әрі қарай қолдануға ыңғайлы болу үшін төмендегідей </w:t>
      </w:r>
      <w:r w:rsidR="00B3221E" w:rsidRPr="00B3166A">
        <w:rPr>
          <w:rFonts w:ascii="Times New Roman" w:hAnsi="Times New Roman"/>
          <w:i/>
          <w:sz w:val="28"/>
          <w:szCs w:val="28"/>
          <w:lang w:val="kk-KZ"/>
        </w:rPr>
        <w:t xml:space="preserve">нүкте, түзу және шеңберлердің өзара орналасу </w:t>
      </w:r>
      <w:r w:rsidR="00B3221E" w:rsidRPr="00B3166A">
        <w:rPr>
          <w:rFonts w:ascii="Times New Roman" w:hAnsi="Times New Roman"/>
          <w:sz w:val="28"/>
          <w:szCs w:val="28"/>
          <w:lang w:val="kk-KZ"/>
        </w:rPr>
        <w:t>нәтижелерін ұсындық</w:t>
      </w:r>
      <w:r w:rsidR="00B3221E">
        <w:rPr>
          <w:rFonts w:ascii="Times New Roman" w:hAnsi="Times New Roman"/>
          <w:sz w:val="28"/>
          <w:szCs w:val="28"/>
          <w:lang w:val="kk-KZ"/>
        </w:rPr>
        <w:t xml:space="preserve"> (44-сурет)</w:t>
      </w:r>
      <w:r w:rsidR="00B3221E" w:rsidRPr="00B3166A">
        <w:rPr>
          <w:rFonts w:ascii="Times New Roman" w:hAnsi="Times New Roman"/>
          <w:sz w:val="28"/>
          <w:szCs w:val="28"/>
          <w:lang w:val="kk-KZ"/>
        </w:rPr>
        <w:t>.</w:t>
      </w:r>
      <w:r w:rsidR="00B3221E" w:rsidRPr="00AE796B">
        <w:rPr>
          <w:noProof/>
          <w:lang w:val="kk-KZ"/>
        </w:rPr>
        <w:t xml:space="preserve"> </w:t>
      </w:r>
    </w:p>
    <w:p w:rsidR="00A01FA7" w:rsidRDefault="00A01FA7" w:rsidP="00B3221E">
      <w:pPr>
        <w:tabs>
          <w:tab w:val="left" w:pos="567"/>
        </w:tabs>
        <w:spacing w:after="0" w:line="240" w:lineRule="auto"/>
        <w:ind w:firstLine="567"/>
        <w:jc w:val="both"/>
        <w:rPr>
          <w:noProof/>
          <w:lang w:val="kk-KZ"/>
        </w:rPr>
      </w:pPr>
    </w:p>
    <w:p w:rsidR="00927A93" w:rsidRDefault="00A01FA7" w:rsidP="00A01FA7">
      <w:pPr>
        <w:tabs>
          <w:tab w:val="left" w:pos="567"/>
        </w:tabs>
        <w:spacing w:after="0" w:line="240" w:lineRule="auto"/>
        <w:jc w:val="both"/>
        <w:rPr>
          <w:noProof/>
          <w:lang w:val="kk-KZ"/>
        </w:rPr>
      </w:pPr>
      <w:r>
        <w:rPr>
          <w:noProof/>
        </w:rPr>
        <w:drawing>
          <wp:inline distT="0" distB="0" distL="0" distR="0" wp14:anchorId="2A718396" wp14:editId="5FD1CF28">
            <wp:extent cx="6019800" cy="1133475"/>
            <wp:effectExtent l="0" t="0" r="0" b="952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8"/>
                    <a:srcRect l="941" b="59933"/>
                    <a:stretch/>
                  </pic:blipFill>
                  <pic:spPr bwMode="auto">
                    <a:xfrm>
                      <a:off x="0" y="0"/>
                      <a:ext cx="6019800" cy="1133475"/>
                    </a:xfrm>
                    <a:prstGeom prst="rect">
                      <a:avLst/>
                    </a:prstGeom>
                    <a:ln>
                      <a:noFill/>
                    </a:ln>
                    <a:extLst>
                      <a:ext uri="{53640926-AAD7-44D8-BBD7-CCE9431645EC}">
                        <a14:shadowObscured xmlns:a14="http://schemas.microsoft.com/office/drawing/2010/main"/>
                      </a:ext>
                    </a:extLst>
                  </pic:spPr>
                </pic:pic>
              </a:graphicData>
            </a:graphic>
          </wp:inline>
        </w:drawing>
      </w:r>
    </w:p>
    <w:p w:rsidR="00927A93" w:rsidRDefault="00FC331D" w:rsidP="00FC331D">
      <w:pPr>
        <w:tabs>
          <w:tab w:val="left" w:pos="567"/>
        </w:tabs>
        <w:spacing w:after="0" w:line="240" w:lineRule="auto"/>
        <w:jc w:val="both"/>
        <w:rPr>
          <w:noProof/>
        </w:rPr>
      </w:pPr>
      <w:r>
        <w:rPr>
          <w:noProof/>
        </w:rPr>
        <w:drawing>
          <wp:inline distT="0" distB="0" distL="0" distR="0" wp14:anchorId="79B5F39A" wp14:editId="2308BA2B">
            <wp:extent cx="6019800" cy="1685925"/>
            <wp:effectExtent l="0" t="0" r="0" b="95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8"/>
                    <a:srcRect l="941" t="38720" b="1684"/>
                    <a:stretch/>
                  </pic:blipFill>
                  <pic:spPr bwMode="auto">
                    <a:xfrm>
                      <a:off x="0" y="0"/>
                      <a:ext cx="6019800" cy="1685925"/>
                    </a:xfrm>
                    <a:prstGeom prst="rect">
                      <a:avLst/>
                    </a:prstGeom>
                    <a:ln>
                      <a:noFill/>
                    </a:ln>
                    <a:extLst>
                      <a:ext uri="{53640926-AAD7-44D8-BBD7-CCE9431645EC}">
                        <a14:shadowObscured xmlns:a14="http://schemas.microsoft.com/office/drawing/2010/main"/>
                      </a:ext>
                    </a:extLst>
                  </pic:spPr>
                </pic:pic>
              </a:graphicData>
            </a:graphic>
          </wp:inline>
        </w:drawing>
      </w:r>
    </w:p>
    <w:p w:rsidR="00CD02EC" w:rsidRPr="00CD02EC" w:rsidRDefault="00CD02EC" w:rsidP="00CD02EC">
      <w:pPr>
        <w:tabs>
          <w:tab w:val="left" w:pos="1275"/>
        </w:tabs>
        <w:rPr>
          <w:lang w:val="kk-KZ"/>
        </w:rPr>
      </w:pPr>
      <w:r>
        <w:rPr>
          <w:noProof/>
        </w:rPr>
        <w:drawing>
          <wp:inline distT="0" distB="0" distL="0" distR="0" wp14:anchorId="3762B603" wp14:editId="4B59823D">
            <wp:extent cx="6010275" cy="2133600"/>
            <wp:effectExtent l="0" t="0" r="9525" b="0"/>
            <wp:docPr id="3760" name="Рисунок 3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9"/>
                    <a:stretch>
                      <a:fillRect/>
                    </a:stretch>
                  </pic:blipFill>
                  <pic:spPr>
                    <a:xfrm>
                      <a:off x="0" y="0"/>
                      <a:ext cx="6010275" cy="2133600"/>
                    </a:xfrm>
                    <a:prstGeom prst="rect">
                      <a:avLst/>
                    </a:prstGeom>
                  </pic:spPr>
                </pic:pic>
              </a:graphicData>
            </a:graphic>
          </wp:inline>
        </w:drawing>
      </w:r>
    </w:p>
    <w:p w:rsidR="00C65524" w:rsidRDefault="00FC331D" w:rsidP="00FC331D">
      <w:pPr>
        <w:tabs>
          <w:tab w:val="left" w:pos="567"/>
        </w:tabs>
        <w:spacing w:after="0" w:line="240" w:lineRule="auto"/>
        <w:jc w:val="both"/>
        <w:rPr>
          <w:noProof/>
          <w:lang w:val="kk-KZ"/>
        </w:rPr>
      </w:pPr>
      <w:r>
        <w:rPr>
          <w:noProof/>
        </w:rPr>
        <w:lastRenderedPageBreak/>
        <w:drawing>
          <wp:inline distT="0" distB="0" distL="0" distR="0" wp14:anchorId="49DFEDD2" wp14:editId="34528076">
            <wp:extent cx="5972175" cy="1466850"/>
            <wp:effectExtent l="0" t="0" r="952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0"/>
                    <a:srcRect l="2336" t="40066" b="34438"/>
                    <a:stretch/>
                  </pic:blipFill>
                  <pic:spPr bwMode="auto">
                    <a:xfrm>
                      <a:off x="0" y="0"/>
                      <a:ext cx="5972175" cy="1466850"/>
                    </a:xfrm>
                    <a:prstGeom prst="rect">
                      <a:avLst/>
                    </a:prstGeom>
                    <a:ln>
                      <a:noFill/>
                    </a:ln>
                    <a:extLst>
                      <a:ext uri="{53640926-AAD7-44D8-BBD7-CCE9431645EC}">
                        <a14:shadowObscured xmlns:a14="http://schemas.microsoft.com/office/drawing/2010/main"/>
                      </a:ext>
                    </a:extLst>
                  </pic:spPr>
                </pic:pic>
              </a:graphicData>
            </a:graphic>
          </wp:inline>
        </w:drawing>
      </w:r>
    </w:p>
    <w:p w:rsidR="00A01FA7" w:rsidRPr="00A01FA7" w:rsidRDefault="00A01FA7" w:rsidP="00A01FA7">
      <w:pPr>
        <w:rPr>
          <w:lang w:val="kk-KZ"/>
        </w:rPr>
      </w:pPr>
      <w:r>
        <w:rPr>
          <w:noProof/>
        </w:rPr>
        <w:drawing>
          <wp:inline distT="0" distB="0" distL="0" distR="0" wp14:anchorId="0C7DDF4A" wp14:editId="1AA39A1F">
            <wp:extent cx="5895975" cy="3638550"/>
            <wp:effectExtent l="0" t="0" r="9525"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1"/>
                    <a:srcRect l="960"/>
                    <a:stretch/>
                  </pic:blipFill>
                  <pic:spPr bwMode="auto">
                    <a:xfrm>
                      <a:off x="0" y="0"/>
                      <a:ext cx="5895975" cy="3638550"/>
                    </a:xfrm>
                    <a:prstGeom prst="rect">
                      <a:avLst/>
                    </a:prstGeom>
                    <a:ln>
                      <a:noFill/>
                    </a:ln>
                    <a:extLst>
                      <a:ext uri="{53640926-AAD7-44D8-BBD7-CCE9431645EC}">
                        <a14:shadowObscured xmlns:a14="http://schemas.microsoft.com/office/drawing/2010/main"/>
                      </a:ext>
                    </a:extLst>
                  </pic:spPr>
                </pic:pic>
              </a:graphicData>
            </a:graphic>
          </wp:inline>
        </w:drawing>
      </w:r>
    </w:p>
    <w:p w:rsidR="007D6D0D" w:rsidRPr="00A01FA7" w:rsidRDefault="00631F4A" w:rsidP="00620F6F">
      <w:pPr>
        <w:tabs>
          <w:tab w:val="left" w:pos="567"/>
        </w:tabs>
        <w:spacing w:after="0" w:line="240" w:lineRule="auto"/>
        <w:jc w:val="both"/>
        <w:rPr>
          <w:noProof/>
          <w:lang w:val="kk-KZ"/>
        </w:rPr>
      </w:pPr>
      <w:r w:rsidRPr="00B3166A">
        <w:rPr>
          <w:noProof/>
        </w:rPr>
        <mc:AlternateContent>
          <mc:Choice Requires="wps">
            <w:drawing>
              <wp:anchor distT="0" distB="0" distL="114300" distR="114300" simplePos="0" relativeHeight="251868160" behindDoc="0" locked="0" layoutInCell="1" allowOverlap="1" wp14:anchorId="2303D405" wp14:editId="64E97917">
                <wp:simplePos x="0" y="0"/>
                <wp:positionH relativeFrom="page">
                  <wp:posOffset>1285240</wp:posOffset>
                </wp:positionH>
                <wp:positionV relativeFrom="paragraph">
                  <wp:posOffset>1489710</wp:posOffset>
                </wp:positionV>
                <wp:extent cx="5553075" cy="311785"/>
                <wp:effectExtent l="0" t="0" r="0" b="0"/>
                <wp:wrapNone/>
                <wp:docPr id="3374" name="Надпись 3374"/>
                <wp:cNvGraphicFramePr/>
                <a:graphic xmlns:a="http://schemas.openxmlformats.org/drawingml/2006/main">
                  <a:graphicData uri="http://schemas.microsoft.com/office/word/2010/wordprocessingShape">
                    <wps:wsp>
                      <wps:cNvSpPr txBox="1"/>
                      <wps:spPr>
                        <a:xfrm>
                          <a:off x="0" y="0"/>
                          <a:ext cx="5553075" cy="311785"/>
                        </a:xfrm>
                        <a:prstGeom prst="rect">
                          <a:avLst/>
                        </a:prstGeom>
                        <a:noFill/>
                        <a:ln w="6350">
                          <a:noFill/>
                        </a:ln>
                      </wps:spPr>
                      <wps:txbx>
                        <w:txbxContent>
                          <w:p w:rsidR="009D11D4" w:rsidRPr="00AA0FA0" w:rsidRDefault="009D11D4" w:rsidP="007D6D0D">
                            <w:pPr>
                              <w:rPr>
                                <w:rFonts w:ascii="Times New Roman" w:hAnsi="Times New Roman"/>
                                <w:sz w:val="24"/>
                                <w:szCs w:val="24"/>
                              </w:rPr>
                            </w:pPr>
                            <w:r>
                              <w:rPr>
                                <w:rFonts w:ascii="Times New Roman" w:hAnsi="Times New Roman"/>
                                <w:sz w:val="28"/>
                                <w:szCs w:val="28"/>
                              </w:rPr>
                              <w:t>Сурет</w:t>
                            </w:r>
                            <w:r>
                              <w:rPr>
                                <w:rFonts w:ascii="Times New Roman" w:hAnsi="Times New Roman"/>
                                <w:sz w:val="24"/>
                                <w:szCs w:val="24"/>
                              </w:rPr>
                              <w:t xml:space="preserve"> 4</w:t>
                            </w:r>
                            <w:r>
                              <w:rPr>
                                <w:rFonts w:ascii="Times New Roman" w:hAnsi="Times New Roman"/>
                                <w:sz w:val="24"/>
                                <w:szCs w:val="24"/>
                                <w:lang w:val="kk-KZ"/>
                              </w:rPr>
                              <w:t>4</w:t>
                            </w:r>
                            <w:r>
                              <w:rPr>
                                <w:rFonts w:ascii="Times New Roman" w:hAnsi="Times New Roman"/>
                                <w:sz w:val="24"/>
                                <w:szCs w:val="24"/>
                              </w:rPr>
                              <w:t xml:space="preserve"> - </w:t>
                            </w:r>
                            <w:r w:rsidRPr="00126A4D">
                              <w:rPr>
                                <w:rFonts w:ascii="Times New Roman" w:hAnsi="Times New Roman"/>
                                <w:sz w:val="28"/>
                                <w:szCs w:val="28"/>
                                <w:lang w:val="kk-KZ"/>
                              </w:rPr>
                              <w:t>Нүкте, түзу және шеңберлердің өзара орналасу</w:t>
                            </w:r>
                            <w:r>
                              <w:rPr>
                                <w:rFonts w:ascii="Times New Roman" w:hAnsi="Times New Roman"/>
                                <w:sz w:val="24"/>
                                <w:szCs w:val="24"/>
                              </w:rPr>
                              <w:t xml:space="preserve"> </w:t>
                            </w:r>
                            <w:r w:rsidRPr="00B3166A">
                              <w:rPr>
                                <w:rFonts w:ascii="Times New Roman" w:hAnsi="Times New Roman"/>
                                <w:sz w:val="28"/>
                                <w:szCs w:val="28"/>
                                <w:lang w:val="kk-KZ"/>
                              </w:rPr>
                              <w:t>нәтижелері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303D405" id="Надпись 3374" o:spid="_x0000_s1053" type="#_x0000_t202" style="position:absolute;left:0;text-align:left;margin-left:101.2pt;margin-top:117.3pt;width:437.25pt;height:24.55pt;z-index:251868160;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" filled="f" stroked="f" strokeweight=".5pt">
                <v:textbox>
                  <w:txbxContent>
                    <w:p w:rsidR="009D11D4" w:rsidRPr="00AA0FA0" w:rsidRDefault="009D11D4" w:rsidP="007D6D0D">
                      <w:pPr>
                        <w:rPr>
                          <w:rFonts w:ascii="Times New Roman" w:hAnsi="Times New Roman"/>
                          <w:sz w:val="24"/>
                          <w:szCs w:val="24"/>
                        </w:rPr>
                      </w:pPr>
                      <w:r>
                        <w:rPr>
                          <w:rFonts w:ascii="Times New Roman" w:hAnsi="Times New Roman"/>
                          <w:sz w:val="28"/>
                          <w:szCs w:val="28"/>
                        </w:rPr>
                        <w:t>Сурет</w:t>
                      </w:r>
                      <w:r>
                        <w:rPr>
                          <w:rFonts w:ascii="Times New Roman" w:hAnsi="Times New Roman"/>
                          <w:sz w:val="24"/>
                          <w:szCs w:val="24"/>
                        </w:rPr>
                        <w:t xml:space="preserve"> 4</w:t>
                      </w:r>
                      <w:r>
                        <w:rPr>
                          <w:rFonts w:ascii="Times New Roman" w:hAnsi="Times New Roman"/>
                          <w:sz w:val="24"/>
                          <w:szCs w:val="24"/>
                          <w:lang w:val="kk-KZ"/>
                        </w:rPr>
                        <w:t>4</w:t>
                      </w:r>
                      <w:r>
                        <w:rPr>
                          <w:rFonts w:ascii="Times New Roman" w:hAnsi="Times New Roman"/>
                          <w:sz w:val="24"/>
                          <w:szCs w:val="24"/>
                        </w:rPr>
                        <w:t xml:space="preserve"> - </w:t>
                      </w:r>
                      <w:r w:rsidRPr="00126A4D">
                        <w:rPr>
                          <w:rFonts w:ascii="Times New Roman" w:hAnsi="Times New Roman"/>
                          <w:sz w:val="28"/>
                          <w:szCs w:val="28"/>
                          <w:lang w:val="kk-KZ"/>
                        </w:rPr>
                        <w:t>Нүкте, түзу және шеңберлердің өзара орналасу</w:t>
                      </w:r>
                      <w:r>
                        <w:rPr>
                          <w:rFonts w:ascii="Times New Roman" w:hAnsi="Times New Roman"/>
                          <w:sz w:val="24"/>
                          <w:szCs w:val="24"/>
                        </w:rPr>
                        <w:t xml:space="preserve"> </w:t>
                      </w:r>
                      <w:r w:rsidRPr="00B3166A">
                        <w:rPr>
                          <w:rFonts w:ascii="Times New Roman" w:hAnsi="Times New Roman"/>
                          <w:sz w:val="28"/>
                          <w:szCs w:val="28"/>
                          <w:lang w:val="kk-KZ"/>
                        </w:rPr>
                        <w:t>нәтижелері</w:t>
                      </w:r>
                    </w:p>
                  </w:txbxContent>
                </v:textbox>
                <w10:wrap anchorx="page"/>
              </v:shape>
            </w:pict>
          </mc:Fallback>
        </mc:AlternateContent>
      </w:r>
      <w:r w:rsidR="00A01FA7">
        <w:rPr>
          <w:noProof/>
        </w:rPr>
        <w:drawing>
          <wp:inline distT="0" distB="0" distL="0" distR="0" wp14:anchorId="6EE13DB6" wp14:editId="5209529F">
            <wp:extent cx="6029325" cy="1581150"/>
            <wp:effectExtent l="0" t="0" r="9525"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2"/>
                    <a:srcRect l="939" t="68259" b="1"/>
                    <a:stretch/>
                  </pic:blipFill>
                  <pic:spPr bwMode="auto">
                    <a:xfrm>
                      <a:off x="0" y="0"/>
                      <a:ext cx="6029325" cy="1581150"/>
                    </a:xfrm>
                    <a:prstGeom prst="rect">
                      <a:avLst/>
                    </a:prstGeom>
                    <a:ln>
                      <a:noFill/>
                    </a:ln>
                    <a:extLst>
                      <a:ext uri="{53640926-AAD7-44D8-BBD7-CCE9431645EC}">
                        <a14:shadowObscured xmlns:a14="http://schemas.microsoft.com/office/drawing/2010/main"/>
                      </a:ext>
                    </a:extLst>
                  </pic:spPr>
                </pic:pic>
              </a:graphicData>
            </a:graphic>
          </wp:inline>
        </w:drawing>
      </w:r>
      <w:bookmarkEnd w:id="146"/>
    </w:p>
    <w:p w:rsidR="00620F6F" w:rsidRDefault="00620F6F" w:rsidP="006C6D1B">
      <w:pPr>
        <w:tabs>
          <w:tab w:val="left" w:pos="567"/>
        </w:tabs>
        <w:spacing w:after="0" w:line="240" w:lineRule="auto"/>
        <w:ind w:firstLine="567"/>
        <w:jc w:val="both"/>
        <w:rPr>
          <w:rFonts w:ascii="Times New Roman" w:hAnsi="Times New Roman"/>
          <w:i/>
          <w:sz w:val="28"/>
          <w:szCs w:val="28"/>
          <w:lang w:val="kk-KZ"/>
        </w:rPr>
      </w:pPr>
    </w:p>
    <w:p w:rsidR="00631F4A" w:rsidRDefault="00631F4A" w:rsidP="00FE0FE2">
      <w:pPr>
        <w:tabs>
          <w:tab w:val="left" w:pos="567"/>
        </w:tabs>
        <w:spacing w:after="0" w:line="240" w:lineRule="auto"/>
        <w:jc w:val="both"/>
        <w:rPr>
          <w:rFonts w:ascii="Times New Roman" w:hAnsi="Times New Roman"/>
          <w:i/>
          <w:sz w:val="28"/>
          <w:szCs w:val="28"/>
          <w:lang w:val="kk-KZ"/>
        </w:rPr>
      </w:pPr>
    </w:p>
    <w:p w:rsidR="00A52D88" w:rsidRPr="00631F4A" w:rsidRDefault="00A52D88" w:rsidP="006C6D1B">
      <w:pPr>
        <w:tabs>
          <w:tab w:val="left" w:pos="567"/>
        </w:tabs>
        <w:spacing w:after="0" w:line="240" w:lineRule="auto"/>
        <w:ind w:firstLine="567"/>
        <w:jc w:val="both"/>
        <w:rPr>
          <w:rFonts w:ascii="Times New Roman" w:hAnsi="Times New Roman"/>
          <w:i/>
          <w:sz w:val="28"/>
          <w:szCs w:val="28"/>
          <w:lang w:val="kk-KZ"/>
        </w:rPr>
      </w:pPr>
      <w:r w:rsidRPr="00B3166A">
        <w:rPr>
          <w:rFonts w:ascii="Times New Roman" w:hAnsi="Times New Roman"/>
          <w:i/>
          <w:sz w:val="28"/>
          <w:szCs w:val="28"/>
          <w:lang w:val="kk-KZ"/>
        </w:rPr>
        <w:t>Үшінші компоненті</w:t>
      </w:r>
      <w:r w:rsidRPr="00B3166A">
        <w:rPr>
          <w:rFonts w:ascii="Times New Roman" w:hAnsi="Times New Roman"/>
          <w:sz w:val="28"/>
          <w:szCs w:val="28"/>
          <w:lang w:val="kk-KZ"/>
        </w:rPr>
        <w:t xml:space="preserve">  ̶  </w:t>
      </w:r>
      <w:r w:rsidR="00631F4A" w:rsidRPr="00631F4A">
        <w:rPr>
          <w:rFonts w:ascii="Times New Roman" w:hAnsi="Times New Roman"/>
          <w:i/>
          <w:sz w:val="28"/>
          <w:szCs w:val="28"/>
          <w:lang w:val="kk-KZ"/>
        </w:rPr>
        <w:t>геометриялық салу есептерін әртүрлі тәсілдермен шығаруда зерттеу кезеңінің ерекшеліктерін анықтау</w:t>
      </w:r>
      <w:r w:rsidR="00631F4A">
        <w:rPr>
          <w:rFonts w:ascii="Times New Roman" w:hAnsi="Times New Roman"/>
          <w:i/>
          <w:sz w:val="28"/>
          <w:szCs w:val="28"/>
          <w:lang w:val="kk-KZ"/>
        </w:rPr>
        <w:t xml:space="preserve"> </w:t>
      </w:r>
      <w:r w:rsidR="00631F4A" w:rsidRPr="00631F4A">
        <w:rPr>
          <w:rFonts w:ascii="Times New Roman" w:hAnsi="Times New Roman"/>
          <w:i/>
          <w:sz w:val="28"/>
          <w:szCs w:val="28"/>
          <w:lang w:val="kk-KZ"/>
        </w:rPr>
        <w:t>[</w:t>
      </w:r>
      <w:r w:rsidR="00121163">
        <w:rPr>
          <w:rFonts w:ascii="Times New Roman" w:hAnsi="Times New Roman"/>
          <w:i/>
          <w:sz w:val="28"/>
          <w:szCs w:val="28"/>
          <w:lang w:val="kk-KZ"/>
        </w:rPr>
        <w:t>203</w:t>
      </w:r>
      <w:r w:rsidR="00631F4A">
        <w:rPr>
          <w:rFonts w:ascii="Times New Roman" w:hAnsi="Times New Roman"/>
          <w:i/>
          <w:sz w:val="28"/>
          <w:szCs w:val="28"/>
          <w:lang w:val="kk-KZ"/>
        </w:rPr>
        <w:t>, б.145</w:t>
      </w:r>
      <w:r w:rsidR="00631F4A" w:rsidRPr="00631F4A">
        <w:rPr>
          <w:rFonts w:ascii="Times New Roman" w:hAnsi="Times New Roman"/>
          <w:i/>
          <w:sz w:val="28"/>
          <w:szCs w:val="28"/>
          <w:lang w:val="kk-KZ"/>
        </w:rPr>
        <w:t>]</w:t>
      </w:r>
      <w:r w:rsidRPr="00631F4A">
        <w:rPr>
          <w:rFonts w:ascii="Times New Roman" w:hAnsi="Times New Roman"/>
          <w:i/>
          <w:sz w:val="28"/>
          <w:szCs w:val="28"/>
          <w:lang w:val="kk-KZ"/>
        </w:rPr>
        <w:t>.</w:t>
      </w:r>
    </w:p>
    <w:p w:rsidR="00A52D88" w:rsidRPr="00B3166A" w:rsidRDefault="00A52D88" w:rsidP="00970D91">
      <w:pPr>
        <w:tabs>
          <w:tab w:val="left" w:pos="3735"/>
        </w:tabs>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1. Берілген салу есептерін шығарудың барлық қадамдарын тексеріп, сонымен бірге олардың кезеңдерін, әрқайсысының орындау ретін нақтылау.</w:t>
      </w:r>
    </w:p>
    <w:p w:rsidR="00A52D88" w:rsidRPr="00B3166A" w:rsidRDefault="00A52D88" w:rsidP="00970D91">
      <w:pPr>
        <w:tabs>
          <w:tab w:val="left" w:pos="3735"/>
        </w:tabs>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 xml:space="preserve">Салу есептері мен негізгі есептерді шығарудың әрбір қадамы негізгі салуды орындау не аксиомалардың бірін қолдануды талап етеді. </w:t>
      </w:r>
    </w:p>
    <w:p w:rsidR="00A52D88" w:rsidRPr="00B3166A" w:rsidRDefault="00A52D88" w:rsidP="00970D91">
      <w:pPr>
        <w:tabs>
          <w:tab w:val="left" w:pos="3735"/>
        </w:tabs>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Екі нүктелер жиынының қиылысуының бар болуын және нүктелерінің санын анықтау кезінде жиындардың біріне «қиылысу» әдісін қолдану тиімді, ол келесідей</w:t>
      </w:r>
      <w:r w:rsidR="004C321A">
        <w:rPr>
          <w:rFonts w:ascii="Times New Roman" w:hAnsi="Times New Roman"/>
          <w:sz w:val="28"/>
          <w:szCs w:val="28"/>
          <w:lang w:val="kk-KZ"/>
        </w:rPr>
        <w:t xml:space="preserve"> </w:t>
      </w:r>
      <w:r w:rsidR="004C321A" w:rsidRPr="004C321A">
        <w:rPr>
          <w:rFonts w:ascii="Times New Roman" w:hAnsi="Times New Roman"/>
          <w:sz w:val="28"/>
          <w:szCs w:val="28"/>
          <w:lang w:val="kk-KZ"/>
        </w:rPr>
        <w:t>[</w:t>
      </w:r>
      <w:r w:rsidR="004C321A">
        <w:rPr>
          <w:rFonts w:ascii="Times New Roman" w:hAnsi="Times New Roman"/>
          <w:sz w:val="28"/>
          <w:szCs w:val="28"/>
          <w:lang w:val="kk-KZ"/>
        </w:rPr>
        <w:t>203, б.151</w:t>
      </w:r>
      <w:r w:rsidR="004C321A" w:rsidRPr="004C321A">
        <w:rPr>
          <w:rFonts w:ascii="Times New Roman" w:hAnsi="Times New Roman"/>
          <w:sz w:val="28"/>
          <w:szCs w:val="28"/>
          <w:lang w:val="kk-KZ"/>
        </w:rPr>
        <w:t>]</w:t>
      </w:r>
      <w:r w:rsidRPr="00B3166A">
        <w:rPr>
          <w:rFonts w:ascii="Times New Roman" w:hAnsi="Times New Roman"/>
          <w:sz w:val="28"/>
          <w:szCs w:val="28"/>
          <w:lang w:val="kk-KZ"/>
        </w:rPr>
        <w:t>:</w:t>
      </w:r>
    </w:p>
    <w:p w:rsidR="00A52D88" w:rsidRPr="00B3166A" w:rsidRDefault="00A52D88" w:rsidP="00970D91">
      <w:pPr>
        <w:tabs>
          <w:tab w:val="left" w:pos="3735"/>
        </w:tabs>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lastRenderedPageBreak/>
        <w:t>1) нүктелер жиынының біреуін таңдаймыз (күрделі салу есебін);</w:t>
      </w:r>
    </w:p>
    <w:p w:rsidR="00A52D88" w:rsidRPr="00B3166A" w:rsidRDefault="00A52D88" w:rsidP="00970D91">
      <w:pPr>
        <w:tabs>
          <w:tab w:val="left" w:pos="3735"/>
        </w:tabs>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2) екінші нүктелер жиынын «анықтаймыз», оның сипаттамалық қасиетінің параметрін мен мәндерден тауып, берілген мәндерді бөліп көрсету (жиындардың қиылысу нүктелерінің саны өзгеретін параметр мәндері).</w:t>
      </w:r>
    </w:p>
    <w:p w:rsidR="00A52D88" w:rsidRPr="00B3166A" w:rsidRDefault="00A52D88" w:rsidP="00970D91">
      <w:pPr>
        <w:tabs>
          <w:tab w:val="left" w:pos="3735"/>
        </w:tabs>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3) нүктелердің сипаттамалық жиынының параметрін шекаралық мәндермен салыстыра отырып, біз барлық мүмкін жағдайларды жазамыз.</w:t>
      </w:r>
    </w:p>
    <w:p w:rsidR="00A52D88" w:rsidRPr="00B3166A" w:rsidRDefault="00A52D88" w:rsidP="00970D91">
      <w:pPr>
        <w:tabs>
          <w:tab w:val="left" w:pos="3735"/>
        </w:tabs>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4) алынған қатынастарды есеп шартында берілген элементтер арқылы ғана аналитикалық түрде анықтаймыз.</w:t>
      </w:r>
    </w:p>
    <w:p w:rsidR="00A52D88" w:rsidRPr="00B3166A" w:rsidRDefault="00A52D88" w:rsidP="00970D91">
      <w:pPr>
        <w:tabs>
          <w:tab w:val="left" w:pos="3735"/>
        </w:tabs>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Егер таңдалған жиынның түрі сипаттамалық қасиеттің параметрінің өзгеруіне байланысты болса, онда біз жоғарыда сипатталған схема бойынша барлық мүмкін жағдайларды қарастырамыз.</w:t>
      </w:r>
    </w:p>
    <w:p w:rsidR="00A52D88" w:rsidRPr="00B3166A" w:rsidRDefault="00A52D88" w:rsidP="00970D91">
      <w:pPr>
        <w:tabs>
          <w:tab w:val="left" w:pos="3735"/>
        </w:tabs>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1. Егер есеп позициялық типте болса, онда біз осы элементтердің бір-біріне қатысты орналасуындағы барлық мүмкіндіктерді қарастырамыз.</w:t>
      </w:r>
    </w:p>
    <w:p w:rsidR="00A52D88" w:rsidRPr="00B3166A" w:rsidRDefault="00A52D88" w:rsidP="00970D91">
      <w:pPr>
        <w:tabs>
          <w:tab w:val="left" w:pos="3735"/>
        </w:tabs>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2. Зерттеудің барлық нәтижелері кесте түрінде берілген.</w:t>
      </w:r>
    </w:p>
    <w:p w:rsidR="00A52D88" w:rsidRPr="00B3166A" w:rsidRDefault="00A52D88" w:rsidP="00970D91">
      <w:pPr>
        <w:tabs>
          <w:tab w:val="left" w:pos="3735"/>
        </w:tabs>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Салу есебін шығаруда, зерттеу кезеңін жүргізу қажеттілігімен студенттер қиылысу әдісін оқу кезінде кездеседі.</w:t>
      </w:r>
    </w:p>
    <w:p w:rsidR="00A52D88" w:rsidRPr="00126A4D" w:rsidRDefault="00A52D88" w:rsidP="00970D91">
      <w:pPr>
        <w:tabs>
          <w:tab w:val="left" w:pos="567"/>
        </w:tabs>
        <w:spacing w:after="0" w:line="240" w:lineRule="auto"/>
        <w:ind w:firstLine="567"/>
        <w:jc w:val="both"/>
        <w:rPr>
          <w:rFonts w:ascii="Times New Roman" w:hAnsi="Times New Roman"/>
          <w:color w:val="0D0D0D" w:themeColor="text1" w:themeTint="F2"/>
          <w:sz w:val="28"/>
          <w:szCs w:val="28"/>
          <w:lang w:val="kk-KZ"/>
        </w:rPr>
      </w:pPr>
      <w:r w:rsidRPr="00B3166A">
        <w:rPr>
          <w:rFonts w:ascii="Times New Roman" w:hAnsi="Times New Roman"/>
          <w:sz w:val="28"/>
          <w:szCs w:val="28"/>
          <w:lang w:val="kk-KZ"/>
        </w:rPr>
        <w:tab/>
      </w:r>
      <w:r w:rsidRPr="00126A4D">
        <w:rPr>
          <w:rFonts w:ascii="Times New Roman" w:hAnsi="Times New Roman"/>
          <w:color w:val="0D0D0D" w:themeColor="text1" w:themeTint="F2"/>
          <w:sz w:val="28"/>
          <w:szCs w:val="28"/>
          <w:lang w:val="kk-KZ"/>
        </w:rPr>
        <w:t>Тақырыпты бекітуге келесі есептер топтамасын шығаруды ұсынамыз</w:t>
      </w:r>
      <w:r w:rsidR="00126A4D" w:rsidRPr="00126A4D">
        <w:rPr>
          <w:rFonts w:ascii="Times New Roman" w:hAnsi="Times New Roman"/>
          <w:color w:val="0D0D0D" w:themeColor="text1" w:themeTint="F2"/>
          <w:sz w:val="28"/>
          <w:szCs w:val="28"/>
          <w:lang w:val="kk-KZ"/>
        </w:rPr>
        <w:t xml:space="preserve"> </w:t>
      </w:r>
      <w:r w:rsidRPr="00126A4D">
        <w:rPr>
          <w:rFonts w:ascii="Times New Roman" w:hAnsi="Times New Roman"/>
          <w:color w:val="0D0D0D" w:themeColor="text1" w:themeTint="F2"/>
          <w:sz w:val="28"/>
          <w:szCs w:val="28"/>
          <w:lang w:val="kk-KZ"/>
        </w:rPr>
        <w:t>(</w:t>
      </w:r>
      <w:r w:rsidR="00126A4D" w:rsidRPr="00126A4D">
        <w:rPr>
          <w:rFonts w:ascii="Times New Roman" w:hAnsi="Times New Roman"/>
          <w:color w:val="0D0D0D" w:themeColor="text1" w:themeTint="F2"/>
          <w:sz w:val="28"/>
          <w:szCs w:val="28"/>
          <w:lang w:val="kk-KZ"/>
        </w:rPr>
        <w:t>62, б.8</w:t>
      </w:r>
      <w:r w:rsidR="00126A4D">
        <w:rPr>
          <w:rFonts w:ascii="Times New Roman" w:hAnsi="Times New Roman"/>
          <w:color w:val="0D0D0D" w:themeColor="text1" w:themeTint="F2"/>
          <w:sz w:val="28"/>
          <w:szCs w:val="28"/>
          <w:lang w:val="kk-KZ"/>
        </w:rPr>
        <w:t>-9</w:t>
      </w:r>
      <w:r w:rsidRPr="00126A4D">
        <w:rPr>
          <w:rFonts w:ascii="Times New Roman" w:hAnsi="Times New Roman"/>
          <w:color w:val="0D0D0D" w:themeColor="text1" w:themeTint="F2"/>
          <w:sz w:val="28"/>
          <w:szCs w:val="28"/>
          <w:lang w:val="kk-KZ"/>
        </w:rPr>
        <w:t>)</w:t>
      </w:r>
    </w:p>
    <w:p w:rsidR="00A52D88" w:rsidRPr="00B3166A" w:rsidRDefault="00A52D88" w:rsidP="00266546">
      <w:pPr>
        <w:numPr>
          <w:ilvl w:val="0"/>
          <w:numId w:val="32"/>
        </w:numPr>
        <w:tabs>
          <w:tab w:val="left" w:pos="284"/>
          <w:tab w:val="left" w:pos="851"/>
        </w:tabs>
        <w:spacing w:after="0" w:line="240" w:lineRule="auto"/>
        <w:ind w:left="0" w:firstLine="567"/>
        <w:contextualSpacing/>
        <w:jc w:val="both"/>
        <w:rPr>
          <w:rFonts w:ascii="Times New Roman" w:hAnsi="Times New Roman"/>
          <w:sz w:val="28"/>
          <w:szCs w:val="28"/>
          <w:lang w:val="kk-KZ"/>
        </w:rPr>
      </w:pPr>
      <w:r w:rsidRPr="00B3166A">
        <w:rPr>
          <w:rFonts w:ascii="Times New Roman" w:hAnsi="Times New Roman"/>
          <w:sz w:val="28"/>
          <w:szCs w:val="28"/>
          <w:lang w:val="kk-KZ"/>
        </w:rPr>
        <w:t>ABC үшбұрышында C бұрышы 64</w:t>
      </w:r>
      <w:r w:rsidRPr="00B3166A">
        <w:rPr>
          <w:rFonts w:ascii="Times New Roman" w:hAnsi="Times New Roman"/>
          <w:sz w:val="28"/>
          <w:szCs w:val="28"/>
          <w:vertAlign w:val="superscript"/>
          <w:lang w:val="kk-KZ"/>
        </w:rPr>
        <w:t>0</w:t>
      </w:r>
      <w:r w:rsidRPr="00B3166A">
        <w:rPr>
          <w:rFonts w:ascii="Times New Roman" w:hAnsi="Times New Roman"/>
          <w:sz w:val="28"/>
          <w:szCs w:val="28"/>
          <w:lang w:val="kk-KZ"/>
        </w:rPr>
        <w:t>, B төбесіндегі сыртқы бұрышы 104</w:t>
      </w:r>
      <w:r w:rsidRPr="00B3166A">
        <w:rPr>
          <w:rFonts w:ascii="Times New Roman" w:hAnsi="Times New Roman"/>
          <w:sz w:val="28"/>
          <w:szCs w:val="28"/>
          <w:vertAlign w:val="superscript"/>
          <w:lang w:val="kk-KZ"/>
        </w:rPr>
        <w:t>0</w:t>
      </w:r>
      <w:r w:rsidRPr="00B3166A">
        <w:rPr>
          <w:rFonts w:ascii="Times New Roman" w:hAnsi="Times New Roman"/>
          <w:sz w:val="28"/>
          <w:szCs w:val="28"/>
          <w:lang w:val="kk-KZ"/>
        </w:rPr>
        <w:t>. A бұрышын табыңдар (13 есеп, 8 бет).</w:t>
      </w:r>
    </w:p>
    <w:p w:rsidR="00A52D88" w:rsidRPr="00B3166A" w:rsidRDefault="00A52D88" w:rsidP="00266546">
      <w:pPr>
        <w:numPr>
          <w:ilvl w:val="0"/>
          <w:numId w:val="32"/>
        </w:numPr>
        <w:tabs>
          <w:tab w:val="left" w:pos="284"/>
          <w:tab w:val="left" w:pos="851"/>
        </w:tabs>
        <w:spacing w:after="0" w:line="240" w:lineRule="auto"/>
        <w:ind w:left="0" w:firstLine="567"/>
        <w:contextualSpacing/>
        <w:jc w:val="both"/>
        <w:rPr>
          <w:rFonts w:ascii="Times New Roman" w:hAnsi="Times New Roman"/>
          <w:sz w:val="28"/>
          <w:szCs w:val="28"/>
          <w:lang w:val="kk-KZ"/>
        </w:rPr>
      </w:pPr>
      <w:r w:rsidRPr="00B3166A">
        <w:rPr>
          <w:rFonts w:ascii="Times New Roman" w:hAnsi="Times New Roman"/>
          <w:sz w:val="28"/>
          <w:szCs w:val="28"/>
          <w:lang w:val="kk-KZ"/>
        </w:rPr>
        <w:t>ABC үшбұрышында AB=BC. B төбесіндегі сыртқы бұрышы 138</w:t>
      </w:r>
      <w:r w:rsidRPr="00B3166A">
        <w:rPr>
          <w:rFonts w:ascii="Times New Roman" w:hAnsi="Times New Roman"/>
          <w:sz w:val="28"/>
          <w:szCs w:val="28"/>
          <w:vertAlign w:val="superscript"/>
          <w:lang w:val="kk-KZ"/>
        </w:rPr>
        <w:t>0</w:t>
      </w:r>
      <w:r w:rsidRPr="00B3166A">
        <w:rPr>
          <w:rFonts w:ascii="Times New Roman" w:hAnsi="Times New Roman"/>
          <w:sz w:val="28"/>
          <w:szCs w:val="28"/>
          <w:lang w:val="kk-KZ"/>
        </w:rPr>
        <w:t>. С бұрышын табыңдар (14 есеп, 8 бет).</w:t>
      </w:r>
    </w:p>
    <w:p w:rsidR="00A52D88" w:rsidRPr="00B3166A" w:rsidRDefault="00A52D88" w:rsidP="00266546">
      <w:pPr>
        <w:numPr>
          <w:ilvl w:val="0"/>
          <w:numId w:val="32"/>
        </w:numPr>
        <w:tabs>
          <w:tab w:val="left" w:pos="284"/>
          <w:tab w:val="left" w:pos="851"/>
        </w:tabs>
        <w:spacing w:after="0" w:line="240" w:lineRule="auto"/>
        <w:ind w:left="0" w:firstLine="567"/>
        <w:contextualSpacing/>
        <w:jc w:val="both"/>
        <w:rPr>
          <w:rFonts w:ascii="Times New Roman" w:hAnsi="Times New Roman"/>
          <w:sz w:val="28"/>
          <w:szCs w:val="28"/>
          <w:lang w:val="kk-KZ"/>
        </w:rPr>
      </w:pPr>
      <w:r w:rsidRPr="00B3166A">
        <w:rPr>
          <w:rFonts w:ascii="Times New Roman" w:hAnsi="Times New Roman"/>
          <w:sz w:val="28"/>
          <w:szCs w:val="28"/>
          <w:lang w:val="kk-KZ"/>
        </w:rPr>
        <w:t>А нүктеден радиусы R болатын шеңберден тыс орналасқан және осы шеңбердің O центрінен d қашықтықта жатыр. A нүктесінен шеңбердің нүктелеріне дейінгі ең кіші және ең үлкен қашықтықтарды табыңдар (15 есеп, 8 бет).</w:t>
      </w:r>
    </w:p>
    <w:p w:rsidR="00A52D88" w:rsidRPr="00B3166A" w:rsidRDefault="00A52D88" w:rsidP="00266546">
      <w:pPr>
        <w:numPr>
          <w:ilvl w:val="0"/>
          <w:numId w:val="32"/>
        </w:numPr>
        <w:tabs>
          <w:tab w:val="left" w:pos="284"/>
          <w:tab w:val="left" w:pos="851"/>
        </w:tabs>
        <w:spacing w:after="0" w:line="240" w:lineRule="auto"/>
        <w:ind w:left="0" w:firstLine="567"/>
        <w:contextualSpacing/>
        <w:jc w:val="both"/>
        <w:rPr>
          <w:rFonts w:ascii="Times New Roman" w:hAnsi="Times New Roman"/>
          <w:sz w:val="28"/>
          <w:szCs w:val="28"/>
          <w:lang w:val="kk-KZ"/>
        </w:rPr>
      </w:pPr>
      <w:r w:rsidRPr="00B3166A">
        <w:rPr>
          <w:rFonts w:ascii="Times New Roman" w:hAnsi="Times New Roman"/>
          <w:sz w:val="28"/>
          <w:szCs w:val="28"/>
          <w:lang w:val="kk-KZ"/>
        </w:rPr>
        <w:t>A және B – жазықтықтың нүктелері. а) AC=BC; ә) AC&gt;BC; б) AC&lt;AB болса, C нүктенің геометриялық орнын көрсетіңдер (12 есеп, 9 бет).</w:t>
      </w:r>
    </w:p>
    <w:p w:rsidR="00A52D88" w:rsidRPr="00B3166A" w:rsidRDefault="00A52D88" w:rsidP="00266546">
      <w:pPr>
        <w:numPr>
          <w:ilvl w:val="0"/>
          <w:numId w:val="32"/>
        </w:numPr>
        <w:tabs>
          <w:tab w:val="left" w:pos="284"/>
          <w:tab w:val="left" w:pos="851"/>
        </w:tabs>
        <w:spacing w:after="0" w:line="240" w:lineRule="auto"/>
        <w:ind w:left="0" w:firstLine="567"/>
        <w:contextualSpacing/>
        <w:jc w:val="both"/>
        <w:rPr>
          <w:rFonts w:ascii="Times New Roman" w:hAnsi="Times New Roman"/>
          <w:sz w:val="28"/>
          <w:szCs w:val="28"/>
          <w:lang w:val="kk-KZ"/>
        </w:rPr>
      </w:pPr>
      <w:r w:rsidRPr="00B3166A">
        <w:rPr>
          <w:rFonts w:ascii="Times New Roman" w:hAnsi="Times New Roman"/>
          <w:sz w:val="28"/>
          <w:szCs w:val="28"/>
          <w:lang w:val="kk-KZ"/>
        </w:rPr>
        <w:t xml:space="preserve">Қиылысқан </w:t>
      </w:r>
      <w:r w:rsidRPr="00B3166A">
        <w:rPr>
          <w:rFonts w:ascii="Times New Roman" w:hAnsi="Times New Roman"/>
          <w:i/>
          <w:sz w:val="28"/>
          <w:szCs w:val="28"/>
          <w:lang w:val="kk-KZ"/>
        </w:rPr>
        <w:t xml:space="preserve">a </w:t>
      </w:r>
      <w:r w:rsidRPr="00B3166A">
        <w:rPr>
          <w:rFonts w:ascii="Times New Roman" w:hAnsi="Times New Roman"/>
          <w:sz w:val="28"/>
          <w:szCs w:val="28"/>
          <w:lang w:val="kk-KZ"/>
        </w:rPr>
        <w:t>және</w:t>
      </w:r>
      <w:r w:rsidRPr="00B3166A">
        <w:rPr>
          <w:rFonts w:ascii="Times New Roman" w:hAnsi="Times New Roman"/>
          <w:i/>
          <w:sz w:val="28"/>
          <w:szCs w:val="28"/>
          <w:lang w:val="kk-KZ"/>
        </w:rPr>
        <w:t xml:space="preserve"> b</w:t>
      </w:r>
      <w:r w:rsidRPr="00B3166A">
        <w:rPr>
          <w:rFonts w:ascii="Times New Roman" w:hAnsi="Times New Roman"/>
          <w:sz w:val="28"/>
          <w:szCs w:val="28"/>
          <w:lang w:val="kk-KZ"/>
        </w:rPr>
        <w:t xml:space="preserve"> екі түзумен жанасатын шеңберлердің центрлерінің геометриялық орнын табыңдар (14 есеп, 9 бет).</w:t>
      </w:r>
    </w:p>
    <w:p w:rsidR="00A52D88" w:rsidRPr="00B3166A" w:rsidRDefault="00A52D88" w:rsidP="004C321A">
      <w:pPr>
        <w:tabs>
          <w:tab w:val="left" w:pos="567"/>
        </w:tabs>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Біз студенттер</w:t>
      </w:r>
      <w:r w:rsidR="00631F4A">
        <w:rPr>
          <w:rFonts w:ascii="Times New Roman" w:hAnsi="Times New Roman"/>
          <w:sz w:val="28"/>
          <w:szCs w:val="28"/>
          <w:lang w:val="kk-KZ"/>
        </w:rPr>
        <w:t>мен</w:t>
      </w:r>
      <w:r w:rsidRPr="00B3166A">
        <w:rPr>
          <w:rFonts w:ascii="Times New Roman" w:hAnsi="Times New Roman"/>
          <w:sz w:val="28"/>
          <w:szCs w:val="28"/>
          <w:lang w:val="kk-KZ"/>
        </w:rPr>
        <w:t xml:space="preserve"> салу есептерін зерттеуді жүргізуге үйрету әдістемесін егжей-тегжейлі талдадық. Дегенмен, мектеп тәжірибесінен белгілі болғандай, мұғалімнің математикалық материалды жақсы меңгеруі, оқушыларға қажетті білім мен дағдыны қалыптастыратын білімді бере алады дегенді білдірмейді. Сондықтан студенттердің конструктивті геометрия курсын оқып-үйрену барысында болашақ математика мұғалімінің іс-әрекетін, зерттеу кезеңінің ерекшеліктерін меңгеру іс-әрекеті мен әдістемені меңгеру іс-әрекетін, біріктіретіндей етіп ұйымдастыру қажет. Мектеп оқушыларының ғылыми-зерттеу іс-әрекетін ұйымдастыруда салу есептерін шығарудың бұл кезеңі өте маңызды.</w:t>
      </w:r>
    </w:p>
    <w:p w:rsidR="00A52D88" w:rsidRPr="00B3166A" w:rsidRDefault="00A52D88" w:rsidP="004C321A">
      <w:pPr>
        <w:tabs>
          <w:tab w:val="left" w:pos="567"/>
        </w:tabs>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Студенттердің салу есептерін шығаруда зерттеу іс-әрекетін ұйымдастырудың әдістемелік даярлығын келесі компоненттер арқылы көрсетеміз</w:t>
      </w:r>
      <w:r w:rsidR="004C321A">
        <w:rPr>
          <w:rFonts w:ascii="Times New Roman" w:hAnsi="Times New Roman"/>
          <w:sz w:val="28"/>
          <w:szCs w:val="28"/>
          <w:lang w:val="kk-KZ"/>
        </w:rPr>
        <w:t>:</w:t>
      </w:r>
    </w:p>
    <w:p w:rsidR="00A52D88" w:rsidRPr="00B3166A" w:rsidRDefault="00A52D88" w:rsidP="00266546">
      <w:pPr>
        <w:numPr>
          <w:ilvl w:val="0"/>
          <w:numId w:val="31"/>
        </w:numPr>
        <w:tabs>
          <w:tab w:val="left" w:pos="567"/>
          <w:tab w:val="left" w:pos="709"/>
          <w:tab w:val="left" w:pos="851"/>
          <w:tab w:val="left" w:pos="993"/>
        </w:tabs>
        <w:spacing w:after="0" w:line="240" w:lineRule="auto"/>
        <w:ind w:left="0" w:firstLine="567"/>
        <w:contextualSpacing/>
        <w:jc w:val="both"/>
        <w:rPr>
          <w:rFonts w:ascii="Times New Roman" w:hAnsi="Times New Roman"/>
          <w:sz w:val="28"/>
          <w:szCs w:val="28"/>
          <w:lang w:val="kk-KZ"/>
        </w:rPr>
      </w:pPr>
      <w:r w:rsidRPr="00B3166A">
        <w:rPr>
          <w:rFonts w:ascii="Times New Roman" w:hAnsi="Times New Roman"/>
          <w:sz w:val="28"/>
          <w:szCs w:val="28"/>
          <w:lang w:val="kk-KZ"/>
        </w:rPr>
        <w:t xml:space="preserve">студенттерге геометриялық салу есептерін шығаруда зерттеу кезеңі қажет екендігіне көз жеткізу; </w:t>
      </w:r>
    </w:p>
    <w:p w:rsidR="00A52D88" w:rsidRPr="00B3166A" w:rsidRDefault="00A52D88" w:rsidP="00266546">
      <w:pPr>
        <w:numPr>
          <w:ilvl w:val="0"/>
          <w:numId w:val="31"/>
        </w:numPr>
        <w:tabs>
          <w:tab w:val="left" w:pos="567"/>
          <w:tab w:val="left" w:pos="709"/>
          <w:tab w:val="left" w:pos="851"/>
          <w:tab w:val="left" w:pos="993"/>
        </w:tabs>
        <w:spacing w:after="0" w:line="240" w:lineRule="auto"/>
        <w:ind w:left="0" w:firstLine="567"/>
        <w:contextualSpacing/>
        <w:jc w:val="both"/>
        <w:rPr>
          <w:rFonts w:ascii="Times New Roman" w:hAnsi="Times New Roman"/>
          <w:sz w:val="28"/>
          <w:szCs w:val="28"/>
          <w:lang w:val="kk-KZ"/>
        </w:rPr>
      </w:pPr>
      <w:r w:rsidRPr="00B3166A">
        <w:rPr>
          <w:rFonts w:ascii="Times New Roman" w:hAnsi="Times New Roman"/>
          <w:sz w:val="28"/>
          <w:szCs w:val="28"/>
          <w:lang w:val="kk-KZ"/>
        </w:rPr>
        <w:lastRenderedPageBreak/>
        <w:t>студенттерді осы фигуралардың жазықтықта орналасуының барлық жағдайларын қарастыруға үйрету;</w:t>
      </w:r>
    </w:p>
    <w:p w:rsidR="00A52D88" w:rsidRPr="00B3166A" w:rsidRDefault="00A52D88" w:rsidP="00266546">
      <w:pPr>
        <w:numPr>
          <w:ilvl w:val="0"/>
          <w:numId w:val="31"/>
        </w:numPr>
        <w:tabs>
          <w:tab w:val="left" w:pos="567"/>
          <w:tab w:val="left" w:pos="709"/>
          <w:tab w:val="left" w:pos="851"/>
          <w:tab w:val="left" w:pos="993"/>
        </w:tabs>
        <w:spacing w:after="0" w:line="240" w:lineRule="auto"/>
        <w:ind w:left="0" w:firstLine="567"/>
        <w:contextualSpacing/>
        <w:jc w:val="both"/>
        <w:rPr>
          <w:rFonts w:ascii="Times New Roman" w:hAnsi="Times New Roman"/>
          <w:sz w:val="28"/>
          <w:szCs w:val="28"/>
          <w:lang w:val="kk-KZ"/>
        </w:rPr>
      </w:pPr>
      <w:r w:rsidRPr="00B3166A">
        <w:rPr>
          <w:rFonts w:ascii="Times New Roman" w:hAnsi="Times New Roman"/>
          <w:sz w:val="28"/>
          <w:szCs w:val="28"/>
          <w:lang w:val="kk-KZ"/>
        </w:rPr>
        <w:t>салу есептерін шығаруда зерттеу кезеңінің әр қадамының қажеттілігі мен мәнін түсіндіре білу;</w:t>
      </w:r>
    </w:p>
    <w:p w:rsidR="00A52D88" w:rsidRPr="00B3166A" w:rsidRDefault="00A52D88" w:rsidP="00266546">
      <w:pPr>
        <w:numPr>
          <w:ilvl w:val="0"/>
          <w:numId w:val="31"/>
        </w:numPr>
        <w:tabs>
          <w:tab w:val="left" w:pos="567"/>
          <w:tab w:val="left" w:pos="709"/>
          <w:tab w:val="left" w:pos="851"/>
          <w:tab w:val="left" w:pos="993"/>
        </w:tabs>
        <w:spacing w:after="0" w:line="240" w:lineRule="auto"/>
        <w:ind w:left="0" w:firstLine="567"/>
        <w:contextualSpacing/>
        <w:jc w:val="both"/>
        <w:rPr>
          <w:rFonts w:ascii="Times New Roman" w:hAnsi="Times New Roman"/>
          <w:sz w:val="28"/>
          <w:szCs w:val="28"/>
          <w:lang w:val="kk-KZ"/>
        </w:rPr>
      </w:pPr>
      <w:r w:rsidRPr="00B3166A">
        <w:rPr>
          <w:rFonts w:ascii="Times New Roman" w:hAnsi="Times New Roman"/>
          <w:sz w:val="28"/>
          <w:szCs w:val="28"/>
          <w:lang w:val="kk-KZ"/>
        </w:rPr>
        <w:t>салу есептерін зерттеудің теориялық негізін анықтай білу;</w:t>
      </w:r>
    </w:p>
    <w:p w:rsidR="00A52D88" w:rsidRPr="00B3166A" w:rsidRDefault="00A52D88" w:rsidP="00266546">
      <w:pPr>
        <w:numPr>
          <w:ilvl w:val="0"/>
          <w:numId w:val="31"/>
        </w:numPr>
        <w:tabs>
          <w:tab w:val="left" w:pos="567"/>
          <w:tab w:val="left" w:pos="709"/>
          <w:tab w:val="left" w:pos="851"/>
          <w:tab w:val="left" w:pos="993"/>
        </w:tabs>
        <w:spacing w:after="0" w:line="240" w:lineRule="auto"/>
        <w:ind w:left="0" w:firstLine="567"/>
        <w:contextualSpacing/>
        <w:jc w:val="both"/>
        <w:rPr>
          <w:rFonts w:ascii="Times New Roman" w:hAnsi="Times New Roman"/>
          <w:sz w:val="28"/>
          <w:szCs w:val="28"/>
          <w:lang w:val="kk-KZ"/>
        </w:rPr>
      </w:pPr>
      <w:r w:rsidRPr="00B3166A">
        <w:rPr>
          <w:rFonts w:ascii="Times New Roman" w:hAnsi="Times New Roman"/>
          <w:sz w:val="28"/>
          <w:szCs w:val="28"/>
          <w:lang w:val="kk-KZ"/>
        </w:rPr>
        <w:t>салу есептерін зерттеу кезінде студенттердің қандай қиындықтарға тап болатынын болжай білу.</w:t>
      </w:r>
    </w:p>
    <w:p w:rsidR="00C66FEC" w:rsidRDefault="00A52D88" w:rsidP="003E5D75">
      <w:pPr>
        <w:tabs>
          <w:tab w:val="left" w:pos="567"/>
          <w:tab w:val="left" w:pos="993"/>
        </w:tabs>
        <w:spacing w:after="0" w:line="240" w:lineRule="auto"/>
        <w:ind w:firstLine="567"/>
        <w:jc w:val="both"/>
        <w:rPr>
          <w:rFonts w:ascii="Times New Roman" w:hAnsi="Times New Roman"/>
          <w:sz w:val="28"/>
          <w:szCs w:val="28"/>
          <w:lang w:val="kk-KZ"/>
        </w:rPr>
      </w:pPr>
      <w:r w:rsidRPr="00B3166A">
        <w:rPr>
          <w:rFonts w:ascii="Times New Roman" w:hAnsi="Times New Roman"/>
          <w:sz w:val="28"/>
          <w:szCs w:val="28"/>
          <w:lang w:val="kk-KZ"/>
        </w:rPr>
        <w:t xml:space="preserve">Студенттердің әдістемелік даярлығын қалыптастыру барысында салуға арналған кейбір есептердің шешімдерін (практикалық сабақта қарастырылған, студенттердің өзіндік жұмысы бойынша) әдістемелік тапсырмалармен толықтыру әдісі қолданылды. Бұл студенттердің </w:t>
      </w:r>
      <w:r w:rsidRPr="00B3166A">
        <w:rPr>
          <w:rFonts w:ascii="Times New Roman" w:hAnsi="Times New Roman"/>
          <w:i/>
          <w:sz w:val="28"/>
          <w:szCs w:val="28"/>
          <w:lang w:val="kk-KZ"/>
        </w:rPr>
        <w:t>әдістемелік даярлығын қалыптастыруда</w:t>
      </w:r>
      <w:r w:rsidRPr="00B3166A">
        <w:rPr>
          <w:rFonts w:ascii="Times New Roman" w:hAnsi="Times New Roman"/>
          <w:sz w:val="28"/>
          <w:szCs w:val="28"/>
          <w:lang w:val="kk-KZ"/>
        </w:rPr>
        <w:t xml:space="preserve"> салу есептерін шығару мен ғылыми-зерттеу іс-әрекетін ұйымдастыруда тиімді. </w:t>
      </w:r>
    </w:p>
    <w:p w:rsidR="00131915" w:rsidRDefault="00131915" w:rsidP="00B341D1">
      <w:pPr>
        <w:spacing w:after="0" w:line="240" w:lineRule="auto"/>
        <w:ind w:right="7"/>
        <w:jc w:val="both"/>
        <w:rPr>
          <w:rFonts w:ascii="Times New Roman" w:eastAsia="Times New Roman" w:hAnsi="Times New Roman"/>
          <w:color w:val="000000"/>
          <w:sz w:val="28"/>
          <w:szCs w:val="28"/>
          <w:lang w:val="kk-KZ"/>
        </w:rPr>
      </w:pPr>
      <w:bookmarkStart w:id="147" w:name="_Hlk181394066"/>
      <w:bookmarkStart w:id="148" w:name="_Hlk180943144"/>
      <w:bookmarkStart w:id="149" w:name="_Hlk179292301"/>
    </w:p>
    <w:p w:rsidR="008853A3" w:rsidRDefault="008853A3" w:rsidP="008853A3">
      <w:pPr>
        <w:shd w:val="clear" w:color="auto" w:fill="FFFFFF"/>
        <w:spacing w:after="0"/>
        <w:ind w:firstLine="567"/>
        <w:jc w:val="both"/>
        <w:rPr>
          <w:rFonts w:ascii="Times New Roman" w:hAnsi="Times New Roman"/>
          <w:b/>
          <w:color w:val="0D0D0D"/>
          <w:sz w:val="28"/>
          <w:szCs w:val="28"/>
          <w:lang w:val="kk-KZ"/>
        </w:rPr>
      </w:pPr>
      <w:bookmarkStart w:id="150" w:name="_Hlk182344681"/>
      <w:bookmarkStart w:id="151" w:name="_Hlk182348166"/>
      <w:r>
        <w:rPr>
          <w:rFonts w:ascii="Times New Roman" w:hAnsi="Times New Roman"/>
          <w:b/>
          <w:color w:val="0D0D0D"/>
          <w:sz w:val="28"/>
          <w:szCs w:val="28"/>
          <w:lang w:val="kk-KZ"/>
        </w:rPr>
        <w:t>2.4 Педагогикалық эксперимент және оның нәтижелерін талдау</w:t>
      </w:r>
    </w:p>
    <w:p w:rsidR="008853A3" w:rsidRDefault="008853A3" w:rsidP="008853A3">
      <w:pPr>
        <w:spacing w:after="0" w:line="240" w:lineRule="auto"/>
        <w:ind w:right="7" w:firstLine="567"/>
        <w:jc w:val="both"/>
        <w:rPr>
          <w:rFonts w:ascii="Times New Roman" w:hAnsi="Times New Roman"/>
          <w:color w:val="0D0D0D"/>
          <w:sz w:val="28"/>
          <w:szCs w:val="28"/>
          <w:lang w:val="kk-KZ"/>
        </w:rPr>
      </w:pPr>
      <w:r>
        <w:rPr>
          <w:rFonts w:ascii="Times New Roman" w:eastAsia="Times New Roman" w:hAnsi="Times New Roman"/>
          <w:color w:val="000000"/>
          <w:sz w:val="28"/>
          <w:szCs w:val="28"/>
          <w:lang w:val="kk-KZ"/>
        </w:rPr>
        <w:t>Болашақ математика мұғалімдерінің геометриялық салу есептерін оқытуда әдістемелік даярлығын қалыптастырудың нәтижесін анықтауға байланысты жүргізілген эксперимент жұмыстарын зерттеу әдістерін қарастырамыз. Зерттеу жұмысымыздың проблемасы айқындалған соң, ғылыми болжам жасалып, теориялық-әдістемелік және ғылыми-әдістемелік негіздерін зерттеу барысында қойылып отырған проблемаға қатысты ғылыми пікір тұжырымдалды.</w:t>
      </w:r>
    </w:p>
    <w:p w:rsidR="008853A3" w:rsidRDefault="008853A3" w:rsidP="008853A3">
      <w:pPr>
        <w:shd w:val="clear" w:color="auto" w:fill="FFFFFF"/>
        <w:spacing w:after="0" w:line="240" w:lineRule="auto"/>
        <w:ind w:firstLine="567"/>
        <w:jc w:val="both"/>
        <w:rPr>
          <w:rFonts w:ascii="Times New Roman" w:hAnsi="Times New Roman"/>
          <w:i/>
          <w:color w:val="0D0D0D"/>
          <w:sz w:val="28"/>
          <w:szCs w:val="28"/>
          <w:lang w:val="kk-KZ"/>
        </w:rPr>
      </w:pPr>
      <w:r>
        <w:rPr>
          <w:rFonts w:ascii="Times New Roman" w:hAnsi="Times New Roman"/>
          <w:i/>
          <w:color w:val="0D0D0D"/>
          <w:sz w:val="28"/>
          <w:szCs w:val="28"/>
          <w:lang w:val="kk-KZ"/>
        </w:rPr>
        <w:t>Педагогикалық экспериментті жүргізуде төмендегідей талаптарды басшылыққа алдық:</w:t>
      </w:r>
    </w:p>
    <w:p w:rsidR="008853A3" w:rsidRDefault="008853A3" w:rsidP="008853A3">
      <w:pPr>
        <w:pStyle w:val="a5"/>
        <w:numPr>
          <w:ilvl w:val="0"/>
          <w:numId w:val="67"/>
        </w:numPr>
        <w:shd w:val="clear" w:color="auto" w:fill="FFFFFF"/>
        <w:tabs>
          <w:tab w:val="left" w:pos="0"/>
          <w:tab w:val="left" w:pos="426"/>
          <w:tab w:val="left" w:pos="851"/>
        </w:tabs>
        <w:spacing w:after="0" w:line="240" w:lineRule="auto"/>
        <w:ind w:left="0" w:right="7" w:firstLine="567"/>
        <w:jc w:val="both"/>
        <w:rPr>
          <w:rFonts w:ascii="Times New Roman" w:hAnsi="Times New Roman"/>
          <w:color w:val="0D0D0D"/>
          <w:sz w:val="28"/>
          <w:szCs w:val="28"/>
          <w:lang w:val="kk-KZ"/>
        </w:rPr>
      </w:pPr>
      <w:r>
        <w:rPr>
          <w:rFonts w:ascii="Times New Roman" w:hAnsi="Times New Roman"/>
          <w:color w:val="0D0D0D"/>
          <w:sz w:val="28"/>
          <w:szCs w:val="28"/>
          <w:lang w:val="kk-KZ"/>
        </w:rPr>
        <w:t>зерттеу жұмысымыздың нақты жағдайы, күйі туралы мәліметтер жинақтау және зерттеу болжамын анықтау мақсатында алдын</w:t>
      </w:r>
      <w:r w:rsidR="000540CA">
        <w:rPr>
          <w:rFonts w:ascii="Times New Roman" w:hAnsi="Times New Roman"/>
          <w:color w:val="0D0D0D"/>
          <w:sz w:val="28"/>
          <w:szCs w:val="28"/>
          <w:lang w:val="kk-KZ"/>
        </w:rPr>
        <w:t>-</w:t>
      </w:r>
      <w:r>
        <w:rPr>
          <w:rFonts w:ascii="Times New Roman" w:hAnsi="Times New Roman"/>
          <w:color w:val="0D0D0D"/>
          <w:sz w:val="28"/>
          <w:szCs w:val="28"/>
          <w:lang w:val="kk-KZ"/>
        </w:rPr>
        <w:t>ала бақылаулар жүргізу;</w:t>
      </w:r>
    </w:p>
    <w:p w:rsidR="008853A3" w:rsidRDefault="008853A3" w:rsidP="008853A3">
      <w:pPr>
        <w:pStyle w:val="a5"/>
        <w:numPr>
          <w:ilvl w:val="0"/>
          <w:numId w:val="67"/>
        </w:numPr>
        <w:shd w:val="clear" w:color="auto" w:fill="FFFFFF"/>
        <w:tabs>
          <w:tab w:val="left" w:pos="0"/>
          <w:tab w:val="left" w:pos="426"/>
          <w:tab w:val="left" w:pos="851"/>
        </w:tabs>
        <w:spacing w:after="0" w:line="240" w:lineRule="auto"/>
        <w:ind w:left="0" w:right="7" w:firstLine="567"/>
        <w:jc w:val="both"/>
        <w:rPr>
          <w:rFonts w:ascii="Times New Roman" w:hAnsi="Times New Roman"/>
          <w:color w:val="0D0D0D"/>
          <w:sz w:val="28"/>
          <w:szCs w:val="28"/>
          <w:lang w:val="kk-KZ"/>
        </w:rPr>
      </w:pPr>
      <w:r>
        <w:rPr>
          <w:rFonts w:ascii="Times New Roman" w:hAnsi="Times New Roman"/>
          <w:color w:val="0D0D0D"/>
          <w:sz w:val="28"/>
          <w:szCs w:val="28"/>
          <w:lang w:val="kk-KZ"/>
        </w:rPr>
        <w:t>экспериментті жүргізу және объектілерді таңдап алу;</w:t>
      </w:r>
    </w:p>
    <w:p w:rsidR="008853A3" w:rsidRDefault="008853A3" w:rsidP="008853A3">
      <w:pPr>
        <w:pStyle w:val="a5"/>
        <w:numPr>
          <w:ilvl w:val="0"/>
          <w:numId w:val="67"/>
        </w:numPr>
        <w:shd w:val="clear" w:color="auto" w:fill="FFFFFF"/>
        <w:tabs>
          <w:tab w:val="left" w:pos="0"/>
          <w:tab w:val="left" w:pos="426"/>
          <w:tab w:val="left" w:pos="851"/>
        </w:tabs>
        <w:spacing w:after="0" w:line="240" w:lineRule="auto"/>
        <w:ind w:left="0" w:right="7" w:firstLine="567"/>
        <w:jc w:val="both"/>
        <w:rPr>
          <w:rFonts w:ascii="Times New Roman" w:hAnsi="Times New Roman"/>
          <w:color w:val="0D0D0D"/>
          <w:sz w:val="28"/>
          <w:szCs w:val="28"/>
          <w:lang w:val="kk-KZ"/>
        </w:rPr>
      </w:pPr>
      <w:r>
        <w:rPr>
          <w:rFonts w:ascii="Times New Roman" w:hAnsi="Times New Roman"/>
          <w:color w:val="0D0D0D"/>
          <w:sz w:val="28"/>
          <w:szCs w:val="28"/>
          <w:lang w:val="kk-KZ"/>
        </w:rPr>
        <w:t>эксперименттік жұмыстың жүзеге асырылу жолдарын жан-жақты жоспарлау;</w:t>
      </w:r>
    </w:p>
    <w:p w:rsidR="008853A3" w:rsidRDefault="008853A3" w:rsidP="008853A3">
      <w:pPr>
        <w:pStyle w:val="a5"/>
        <w:numPr>
          <w:ilvl w:val="0"/>
          <w:numId w:val="67"/>
        </w:numPr>
        <w:shd w:val="clear" w:color="auto" w:fill="FFFFFF"/>
        <w:tabs>
          <w:tab w:val="left" w:pos="0"/>
          <w:tab w:val="left" w:pos="426"/>
          <w:tab w:val="left" w:pos="851"/>
        </w:tabs>
        <w:spacing w:after="0" w:line="240" w:lineRule="auto"/>
        <w:ind w:left="0" w:right="7" w:firstLine="567"/>
        <w:jc w:val="both"/>
        <w:rPr>
          <w:rFonts w:ascii="Times New Roman" w:hAnsi="Times New Roman"/>
          <w:color w:val="0D0D0D"/>
          <w:sz w:val="28"/>
          <w:szCs w:val="28"/>
          <w:lang w:val="kk-KZ"/>
        </w:rPr>
      </w:pPr>
      <w:r>
        <w:rPr>
          <w:rFonts w:ascii="Times New Roman" w:hAnsi="Times New Roman"/>
          <w:color w:val="0D0D0D"/>
          <w:sz w:val="28"/>
          <w:szCs w:val="28"/>
          <w:lang w:val="kk-KZ"/>
        </w:rPr>
        <w:t>бақылауға алынған және эксперимент жүргізілетін студенттердің зерттелініп отырған мәселе бойынша бастапқы білім деңгейлерін анықтау;</w:t>
      </w:r>
    </w:p>
    <w:p w:rsidR="008853A3" w:rsidRDefault="008853A3" w:rsidP="008853A3">
      <w:pPr>
        <w:pStyle w:val="a5"/>
        <w:numPr>
          <w:ilvl w:val="0"/>
          <w:numId w:val="67"/>
        </w:numPr>
        <w:shd w:val="clear" w:color="auto" w:fill="FFFFFF"/>
        <w:tabs>
          <w:tab w:val="left" w:pos="0"/>
          <w:tab w:val="left" w:pos="426"/>
          <w:tab w:val="left" w:pos="851"/>
        </w:tabs>
        <w:spacing w:after="0" w:line="240" w:lineRule="auto"/>
        <w:ind w:left="0" w:right="7" w:firstLine="567"/>
        <w:jc w:val="both"/>
        <w:rPr>
          <w:rFonts w:ascii="Times New Roman" w:hAnsi="Times New Roman"/>
          <w:color w:val="0D0D0D"/>
          <w:sz w:val="28"/>
          <w:szCs w:val="28"/>
          <w:lang w:val="kk-KZ"/>
        </w:rPr>
      </w:pPr>
      <w:r>
        <w:rPr>
          <w:rFonts w:ascii="Times New Roman" w:hAnsi="Times New Roman"/>
          <w:color w:val="0D0D0D"/>
          <w:sz w:val="28"/>
          <w:szCs w:val="28"/>
          <w:lang w:val="kk-KZ"/>
        </w:rPr>
        <w:t>эксперименттік жұмысты жүргізу үшін тиімді әдістемені таңдау;</w:t>
      </w:r>
    </w:p>
    <w:p w:rsidR="008853A3" w:rsidRDefault="008853A3" w:rsidP="008853A3">
      <w:pPr>
        <w:pStyle w:val="a5"/>
        <w:numPr>
          <w:ilvl w:val="0"/>
          <w:numId w:val="67"/>
        </w:numPr>
        <w:shd w:val="clear" w:color="auto" w:fill="FFFFFF"/>
        <w:tabs>
          <w:tab w:val="left" w:pos="0"/>
          <w:tab w:val="left" w:pos="426"/>
          <w:tab w:val="left" w:pos="851"/>
        </w:tabs>
        <w:spacing w:after="0" w:line="240" w:lineRule="auto"/>
        <w:ind w:left="0" w:right="7" w:firstLine="567"/>
        <w:jc w:val="both"/>
        <w:rPr>
          <w:rFonts w:ascii="Times New Roman" w:hAnsi="Times New Roman"/>
          <w:color w:val="0D0D0D"/>
          <w:sz w:val="28"/>
          <w:szCs w:val="28"/>
          <w:lang w:val="kk-KZ"/>
        </w:rPr>
      </w:pPr>
      <w:r>
        <w:rPr>
          <w:rFonts w:ascii="Times New Roman" w:hAnsi="Times New Roman"/>
          <w:color w:val="0D0D0D"/>
          <w:sz w:val="28"/>
          <w:szCs w:val="28"/>
          <w:lang w:val="kk-KZ"/>
        </w:rPr>
        <w:t>эксперимент нәтижелеріне статистикалық-математикалық әдістерді пайдаланып, эмпирикалық сипаттағы өңдеулер жасау;</w:t>
      </w:r>
    </w:p>
    <w:p w:rsidR="008853A3" w:rsidRDefault="008853A3" w:rsidP="008853A3">
      <w:pPr>
        <w:pStyle w:val="a5"/>
        <w:numPr>
          <w:ilvl w:val="0"/>
          <w:numId w:val="67"/>
        </w:numPr>
        <w:shd w:val="clear" w:color="auto" w:fill="FFFFFF"/>
        <w:tabs>
          <w:tab w:val="left" w:pos="0"/>
          <w:tab w:val="left" w:pos="426"/>
          <w:tab w:val="left" w:pos="851"/>
        </w:tabs>
        <w:spacing w:after="0" w:line="240" w:lineRule="auto"/>
        <w:ind w:left="0" w:right="7" w:firstLine="567"/>
        <w:jc w:val="both"/>
        <w:rPr>
          <w:rFonts w:ascii="Times New Roman" w:hAnsi="Times New Roman"/>
          <w:color w:val="0D0D0D"/>
          <w:sz w:val="28"/>
          <w:szCs w:val="28"/>
          <w:lang w:val="kk-KZ"/>
        </w:rPr>
      </w:pPr>
      <w:r>
        <w:rPr>
          <w:rFonts w:ascii="Times New Roman" w:hAnsi="Times New Roman"/>
          <w:color w:val="0D0D0D"/>
          <w:sz w:val="28"/>
          <w:szCs w:val="28"/>
          <w:lang w:val="kk-KZ"/>
        </w:rPr>
        <w:t>эмпирикалық қорытындыға талдаулар жасау және зерттеу мәселесі бойынша жалпы қорытынды жасау.</w:t>
      </w:r>
    </w:p>
    <w:p w:rsidR="008853A3" w:rsidRDefault="008853A3" w:rsidP="008853A3">
      <w:pPr>
        <w:shd w:val="clear" w:color="auto" w:fill="FFFFFF"/>
        <w:spacing w:after="0" w:line="240" w:lineRule="auto"/>
        <w:ind w:firstLine="567"/>
        <w:jc w:val="both"/>
        <w:rPr>
          <w:rFonts w:ascii="Times New Roman" w:hAnsi="Times New Roman"/>
          <w:color w:val="0D0D0D"/>
          <w:sz w:val="28"/>
          <w:szCs w:val="28"/>
          <w:lang w:val="kk-KZ"/>
        </w:rPr>
      </w:pPr>
      <w:r>
        <w:rPr>
          <w:rFonts w:ascii="Times New Roman" w:hAnsi="Times New Roman"/>
          <w:sz w:val="28"/>
          <w:szCs w:val="28"/>
          <w:lang w:val="kk-KZ"/>
        </w:rPr>
        <w:t>Педагогикалық эксперимент зерттеудің мақсаттары мен міндеттеріне сәйкес 2020-2023 жылдары аралығында жүргізу жоспарланды. Сонымен бірге келесі кезеңдер бойынша ұйымдастырылды:</w:t>
      </w:r>
    </w:p>
    <w:p w:rsidR="008853A3" w:rsidRDefault="008853A3" w:rsidP="008853A3">
      <w:pPr>
        <w:shd w:val="clear" w:color="auto" w:fill="FFFFFF"/>
        <w:spacing w:after="0" w:line="240" w:lineRule="auto"/>
        <w:ind w:firstLine="567"/>
        <w:jc w:val="both"/>
        <w:rPr>
          <w:rFonts w:ascii="Times New Roman" w:hAnsi="Times New Roman"/>
          <w:i/>
          <w:color w:val="0D0D0D"/>
          <w:sz w:val="28"/>
          <w:szCs w:val="28"/>
          <w:lang w:val="kk-KZ"/>
        </w:rPr>
      </w:pPr>
      <w:r>
        <w:rPr>
          <w:rFonts w:ascii="Times New Roman" w:hAnsi="Times New Roman"/>
          <w:i/>
          <w:color w:val="0D0D0D"/>
          <w:sz w:val="28"/>
          <w:szCs w:val="28"/>
          <w:lang w:val="kk-KZ"/>
        </w:rPr>
        <w:t xml:space="preserve">а) айқындаушы эксперимент кезеңінде </w:t>
      </w:r>
      <w:r>
        <w:rPr>
          <w:rFonts w:ascii="Times New Roman" w:hAnsi="Times New Roman"/>
          <w:i/>
          <w:sz w:val="28"/>
          <w:szCs w:val="28"/>
          <w:lang w:val="kk-KZ"/>
        </w:rPr>
        <w:t>(2020-2021)</w:t>
      </w:r>
      <w:r>
        <w:rPr>
          <w:rFonts w:ascii="Times New Roman" w:hAnsi="Times New Roman"/>
          <w:i/>
          <w:color w:val="0D0D0D"/>
          <w:sz w:val="28"/>
          <w:szCs w:val="28"/>
          <w:lang w:val="kk-KZ"/>
        </w:rPr>
        <w:t>:</w:t>
      </w:r>
    </w:p>
    <w:p w:rsidR="008853A3" w:rsidRDefault="008853A3" w:rsidP="008853A3">
      <w:pPr>
        <w:pStyle w:val="a5"/>
        <w:numPr>
          <w:ilvl w:val="0"/>
          <w:numId w:val="68"/>
        </w:numPr>
        <w:shd w:val="clear" w:color="auto" w:fill="FFFFFF"/>
        <w:tabs>
          <w:tab w:val="left" w:pos="851"/>
        </w:tabs>
        <w:spacing w:after="0" w:line="240" w:lineRule="auto"/>
        <w:ind w:left="0" w:firstLine="567"/>
        <w:jc w:val="both"/>
        <w:rPr>
          <w:rFonts w:ascii="Times New Roman" w:hAnsi="Times New Roman"/>
          <w:color w:val="0D0D0D"/>
          <w:sz w:val="28"/>
          <w:szCs w:val="28"/>
          <w:lang w:val="kk-KZ"/>
        </w:rPr>
      </w:pPr>
      <w:r>
        <w:rPr>
          <w:rFonts w:ascii="Times New Roman" w:hAnsi="Times New Roman"/>
          <w:color w:val="0D0D0D"/>
          <w:sz w:val="28"/>
          <w:szCs w:val="28"/>
          <w:lang w:val="kk-KZ"/>
        </w:rPr>
        <w:t>зерттеудің болжамы, мақсаты және міндеттері тұжырымдалды;</w:t>
      </w:r>
    </w:p>
    <w:p w:rsidR="008853A3" w:rsidRDefault="008853A3" w:rsidP="008853A3">
      <w:pPr>
        <w:pStyle w:val="a5"/>
        <w:numPr>
          <w:ilvl w:val="0"/>
          <w:numId w:val="68"/>
        </w:numPr>
        <w:shd w:val="clear" w:color="auto" w:fill="FFFFFF"/>
        <w:tabs>
          <w:tab w:val="left" w:pos="851"/>
        </w:tabs>
        <w:spacing w:after="0" w:line="240" w:lineRule="auto"/>
        <w:ind w:left="0" w:firstLine="567"/>
        <w:jc w:val="both"/>
        <w:rPr>
          <w:rFonts w:ascii="Times New Roman" w:hAnsi="Times New Roman"/>
          <w:color w:val="0D0D0D"/>
          <w:sz w:val="28"/>
          <w:szCs w:val="28"/>
          <w:lang w:val="kk-KZ"/>
        </w:rPr>
      </w:pPr>
      <w:r>
        <w:rPr>
          <w:rFonts w:ascii="Times New Roman" w:hAnsi="Times New Roman"/>
          <w:color w:val="0D0D0D"/>
          <w:sz w:val="28"/>
          <w:szCs w:val="28"/>
          <w:lang w:val="kk-KZ"/>
        </w:rPr>
        <w:t xml:space="preserve">зерттеу жұмысы бойынша мемлекеттік жалпыға міндетті білім беру стандарттары, орта мектепке арналған геометрия пәнінің оқу бағдарламалары, оқулықтар, оқу-әдістемелік құралдар мен ЖОО-ғы геометрия, геометриялық </w:t>
      </w:r>
      <w:r>
        <w:rPr>
          <w:rFonts w:ascii="Times New Roman" w:hAnsi="Times New Roman"/>
          <w:color w:val="0D0D0D"/>
          <w:sz w:val="28"/>
          <w:szCs w:val="28"/>
          <w:lang w:val="kk-KZ"/>
        </w:rPr>
        <w:lastRenderedPageBreak/>
        <w:t>салу есептерін оқыту әдістемесі жүйесіндегі пәндердің бағдарламаларына талдау жасалды;</w:t>
      </w:r>
    </w:p>
    <w:p w:rsidR="008853A3" w:rsidRDefault="008853A3" w:rsidP="008853A3">
      <w:pPr>
        <w:pStyle w:val="a5"/>
        <w:numPr>
          <w:ilvl w:val="0"/>
          <w:numId w:val="68"/>
        </w:numPr>
        <w:shd w:val="clear" w:color="auto" w:fill="FFFFFF"/>
        <w:tabs>
          <w:tab w:val="left" w:pos="851"/>
        </w:tabs>
        <w:spacing w:after="0" w:line="240" w:lineRule="auto"/>
        <w:ind w:left="0" w:firstLine="567"/>
        <w:jc w:val="both"/>
        <w:rPr>
          <w:rFonts w:ascii="Times New Roman" w:hAnsi="Times New Roman"/>
          <w:color w:val="0D0D0D"/>
          <w:sz w:val="28"/>
          <w:szCs w:val="28"/>
          <w:lang w:val="kk-KZ"/>
        </w:rPr>
      </w:pPr>
      <w:r>
        <w:rPr>
          <w:rFonts w:ascii="Times New Roman" w:hAnsi="Times New Roman"/>
          <w:color w:val="0D0D0D"/>
          <w:sz w:val="28"/>
          <w:szCs w:val="28"/>
          <w:lang w:val="kk-KZ"/>
        </w:rPr>
        <w:t xml:space="preserve">7-9 сынып оқушылары мен </w:t>
      </w:r>
      <w:r>
        <w:rPr>
          <w:rFonts w:ascii="Times New Roman" w:hAnsi="Times New Roman"/>
          <w:bCs/>
          <w:sz w:val="28"/>
          <w:szCs w:val="28"/>
          <w:lang w:val="kk-KZ"/>
        </w:rPr>
        <w:t xml:space="preserve">мектеп математика мұғалімдері, </w:t>
      </w:r>
      <w:r>
        <w:rPr>
          <w:rFonts w:ascii="Times New Roman" w:hAnsi="Times New Roman"/>
          <w:color w:val="0D0D0D"/>
          <w:sz w:val="28"/>
          <w:szCs w:val="28"/>
          <w:lang w:val="kk-KZ"/>
        </w:rPr>
        <w:t>педагогикалық ЖОО-ның 1 курс студенттері арасында сауалнама жүргізілді (1.1-параграф, 9-кесте, 10-кесте, 3-сурет, 11-кесте, 4-сурет);</w:t>
      </w:r>
    </w:p>
    <w:p w:rsidR="008853A3" w:rsidRDefault="008853A3" w:rsidP="008853A3">
      <w:pPr>
        <w:shd w:val="clear" w:color="auto" w:fill="FFFFFF"/>
        <w:spacing w:after="0" w:line="240" w:lineRule="auto"/>
        <w:ind w:firstLine="567"/>
        <w:jc w:val="both"/>
        <w:rPr>
          <w:rFonts w:ascii="Times New Roman" w:hAnsi="Times New Roman"/>
          <w:color w:val="0D0D0D"/>
          <w:sz w:val="28"/>
          <w:szCs w:val="28"/>
          <w:lang w:val="kk-KZ"/>
        </w:rPr>
      </w:pPr>
      <w:r>
        <w:rPr>
          <w:rFonts w:ascii="Times New Roman" w:hAnsi="Times New Roman"/>
          <w:color w:val="0D0D0D"/>
          <w:sz w:val="28"/>
          <w:szCs w:val="28"/>
          <w:lang w:val="kk-KZ"/>
        </w:rPr>
        <w:t>Талдау негізінде студенттердің (оқушылардың) салу есептерін шығару білігін қалыптастыруды жүзеге асыратын теориялық материал мен есептер жүйесінің қаншалықты камтамасыз eтe алатындығы анықталды.</w:t>
      </w:r>
    </w:p>
    <w:p w:rsidR="008853A3" w:rsidRDefault="008853A3" w:rsidP="008853A3">
      <w:pPr>
        <w:spacing w:after="0" w:line="240" w:lineRule="auto"/>
        <w:ind w:right="7" w:firstLine="567"/>
        <w:jc w:val="both"/>
        <w:rPr>
          <w:rFonts w:ascii="Times New Roman" w:eastAsia="Times New Roman" w:hAnsi="Times New Roman"/>
          <w:color w:val="000000"/>
          <w:sz w:val="28"/>
          <w:szCs w:val="28"/>
          <w:lang w:val="kk-KZ"/>
        </w:rPr>
      </w:pPr>
      <w:r>
        <w:rPr>
          <w:rFonts w:ascii="Times New Roman" w:eastAsia="Times New Roman" w:hAnsi="Times New Roman"/>
          <w:color w:val="000000"/>
          <w:sz w:val="28"/>
          <w:szCs w:val="28"/>
          <w:lang w:val="kk-KZ"/>
        </w:rPr>
        <w:t>Бастапқы айқындаушы кезеңінде алынған бұл нәтижелер зерттеу болжамын құруға және студенттердің салу есептерін шығару білігін калыптастыруға, математика мүғалімін даярлаудың ғылыми-әдістемелік жүйесін жасауға негіз болды.</w:t>
      </w:r>
    </w:p>
    <w:p w:rsidR="008853A3" w:rsidRDefault="008853A3" w:rsidP="008853A3">
      <w:pPr>
        <w:spacing w:after="0" w:line="240" w:lineRule="auto"/>
        <w:ind w:right="7" w:firstLine="567"/>
        <w:jc w:val="both"/>
        <w:rPr>
          <w:rFonts w:ascii="Times New Roman" w:eastAsia="Times New Roman" w:hAnsi="Times New Roman"/>
          <w:color w:val="000000"/>
          <w:sz w:val="28"/>
          <w:lang w:val="kk-KZ"/>
        </w:rPr>
      </w:pPr>
      <w:r w:rsidRPr="004C321A">
        <w:rPr>
          <w:rFonts w:ascii="Times New Roman" w:eastAsia="Times New Roman" w:hAnsi="Times New Roman"/>
          <w:color w:val="0D0D0D"/>
          <w:sz w:val="28"/>
          <w:szCs w:val="28"/>
          <w:lang w:val="kk-KZ"/>
        </w:rPr>
        <w:t xml:space="preserve">Бұл болжамның дұрыстығын тексеру мақсатында 2020-2023 жылдар аралығында </w:t>
      </w:r>
      <w:r w:rsidRPr="004C321A">
        <w:rPr>
          <w:rFonts w:ascii="Times New Roman" w:eastAsia="Times New Roman" w:hAnsi="Times New Roman"/>
          <w:color w:val="000000"/>
          <w:sz w:val="28"/>
          <w:szCs w:val="28"/>
          <w:lang w:val="kk-KZ"/>
        </w:rPr>
        <w:t>Шымкент қаласындағы математика мұғалімдерін даярлайтын екі жоғары оқу ор</w:t>
      </w:r>
      <w:r w:rsidR="00581247" w:rsidRPr="004C321A">
        <w:rPr>
          <w:rFonts w:ascii="Times New Roman" w:eastAsia="Times New Roman" w:hAnsi="Times New Roman"/>
          <w:color w:val="000000"/>
          <w:sz w:val="28"/>
          <w:szCs w:val="28"/>
          <w:lang w:val="kk-KZ"/>
        </w:rPr>
        <w:t>ны</w:t>
      </w:r>
      <w:r w:rsidRPr="004C321A">
        <w:rPr>
          <w:rFonts w:ascii="Times New Roman" w:eastAsia="Times New Roman" w:hAnsi="Times New Roman"/>
          <w:color w:val="000000"/>
          <w:sz w:val="28"/>
          <w:szCs w:val="28"/>
          <w:lang w:val="kk-KZ"/>
        </w:rPr>
        <w:t xml:space="preserve">н эксперимент базасы ретінде таңдадық. Бұл жоғары оқу орындары: М.Әуезов атындағы </w:t>
      </w:r>
      <w:r w:rsidRPr="004C321A">
        <w:rPr>
          <w:rFonts w:ascii="Times New Roman" w:eastAsia="Times New Roman" w:hAnsi="Times New Roman"/>
          <w:bCs/>
          <w:color w:val="000000"/>
          <w:sz w:val="28"/>
          <w:szCs w:val="28"/>
          <w:lang w:val="kk-KZ" w:eastAsia="kk-KZ"/>
        </w:rPr>
        <w:t>Оңтүстік Қазақстан университеті, Оңтүстік Қазақстан мемлекеттік педагогикалық университеті (қазіргі Ө.Жәнібеков атындағы Оңтүстік Қазақстан педагогикалық университеті).</w:t>
      </w:r>
      <w:r w:rsidR="00B047F9" w:rsidRPr="004C321A">
        <w:rPr>
          <w:rFonts w:ascii="Times New Roman" w:eastAsia="Times New Roman" w:hAnsi="Times New Roman"/>
          <w:bCs/>
          <w:color w:val="000000"/>
          <w:sz w:val="28"/>
          <w:szCs w:val="28"/>
          <w:lang w:val="kk-KZ" w:eastAsia="kk-KZ"/>
        </w:rPr>
        <w:t xml:space="preserve"> </w:t>
      </w:r>
      <w:r w:rsidR="00581247" w:rsidRPr="004C321A">
        <w:rPr>
          <w:rFonts w:ascii="Times New Roman" w:eastAsia="Times New Roman" w:hAnsi="Times New Roman"/>
          <w:bCs/>
          <w:color w:val="000000"/>
          <w:sz w:val="28"/>
          <w:szCs w:val="28"/>
          <w:lang w:val="kk-KZ" w:eastAsia="kk-KZ"/>
        </w:rPr>
        <w:t>Зерттеу базасындағы</w:t>
      </w:r>
      <w:r w:rsidRPr="004C321A">
        <w:rPr>
          <w:rFonts w:ascii="Times New Roman" w:eastAsia="Times New Roman" w:hAnsi="Times New Roman"/>
          <w:bCs/>
          <w:color w:val="000000"/>
          <w:sz w:val="28"/>
          <w:szCs w:val="28"/>
          <w:lang w:val="kk-KZ" w:eastAsia="kk-KZ"/>
        </w:rPr>
        <w:t xml:space="preserve"> «6B01510-Математика мұғалімін даярлау» </w:t>
      </w:r>
      <w:r w:rsidRPr="004C321A">
        <w:rPr>
          <w:rFonts w:ascii="Times New Roman" w:eastAsia="Times New Roman" w:hAnsi="Times New Roman"/>
          <w:color w:val="000000"/>
          <w:sz w:val="28"/>
          <w:lang w:val="kk-KZ"/>
        </w:rPr>
        <w:t>білім беру бағдарламасы бойынша 3 курста оқитын 102 студент таңдалды. Бақылау</w:t>
      </w:r>
      <w:r>
        <w:rPr>
          <w:rFonts w:ascii="Times New Roman" w:eastAsia="Times New Roman" w:hAnsi="Times New Roman"/>
          <w:color w:val="000000"/>
          <w:sz w:val="28"/>
          <w:lang w:val="kk-KZ"/>
        </w:rPr>
        <w:t xml:space="preserve"> тобына - 53 студент, эксперименттік топқа - 49 студент қатысты (28-кесте).</w:t>
      </w:r>
    </w:p>
    <w:p w:rsidR="008853A3" w:rsidRDefault="008853A3" w:rsidP="008853A3">
      <w:pPr>
        <w:spacing w:after="0" w:line="240" w:lineRule="auto"/>
        <w:ind w:right="7"/>
        <w:jc w:val="both"/>
        <w:rPr>
          <w:rFonts w:ascii="Times New Roman" w:eastAsia="Times New Roman" w:hAnsi="Times New Roman"/>
          <w:color w:val="000000"/>
          <w:sz w:val="28"/>
          <w:lang w:val="kk-KZ"/>
        </w:rPr>
      </w:pPr>
    </w:p>
    <w:p w:rsidR="008853A3" w:rsidRDefault="008853A3" w:rsidP="008853A3">
      <w:pPr>
        <w:spacing w:after="0" w:line="240" w:lineRule="auto"/>
        <w:ind w:right="7"/>
        <w:jc w:val="both"/>
        <w:rPr>
          <w:rFonts w:ascii="Times New Roman" w:eastAsia="Times New Roman" w:hAnsi="Times New Roman"/>
          <w:color w:val="000000"/>
          <w:sz w:val="28"/>
          <w:lang w:val="kk-KZ"/>
        </w:rPr>
      </w:pPr>
      <w:r>
        <w:rPr>
          <w:rFonts w:ascii="Times New Roman" w:eastAsia="Times New Roman" w:hAnsi="Times New Roman"/>
          <w:color w:val="000000"/>
          <w:sz w:val="28"/>
          <w:lang w:val="kk-KZ"/>
        </w:rPr>
        <w:t xml:space="preserve">Кесте 28 – </w:t>
      </w:r>
      <w:r>
        <w:rPr>
          <w:rFonts w:ascii="Times New Roman" w:hAnsi="Times New Roman"/>
          <w:sz w:val="28"/>
          <w:szCs w:val="28"/>
          <w:lang w:val="kk-KZ"/>
        </w:rPr>
        <w:t>Педагогикалық эксперимент</w:t>
      </w:r>
      <w:r>
        <w:rPr>
          <w:rFonts w:ascii="Times New Roman" w:eastAsia="Times New Roman" w:hAnsi="Times New Roman"/>
          <w:color w:val="000000"/>
          <w:sz w:val="28"/>
          <w:lang w:val="kk-KZ"/>
        </w:rPr>
        <w:t>ке қатысатын студенттердің жалпы саны</w:t>
      </w:r>
    </w:p>
    <w:p w:rsidR="002A1B46" w:rsidRDefault="002A1B46" w:rsidP="008853A3">
      <w:pPr>
        <w:spacing w:after="0" w:line="240" w:lineRule="auto"/>
        <w:ind w:right="7"/>
        <w:jc w:val="both"/>
        <w:rPr>
          <w:rFonts w:ascii="Times New Roman" w:eastAsia="Times New Roman" w:hAnsi="Times New Roman"/>
          <w:color w:val="000000"/>
          <w:sz w:val="28"/>
          <w:lang w:val="kk-KZ"/>
        </w:rPr>
      </w:pPr>
    </w:p>
    <w:p w:rsidR="002A1B46" w:rsidRDefault="002A1B46" w:rsidP="008853A3">
      <w:pPr>
        <w:spacing w:after="0" w:line="240" w:lineRule="auto"/>
        <w:ind w:right="7"/>
        <w:jc w:val="both"/>
        <w:rPr>
          <w:rFonts w:ascii="Times New Roman" w:eastAsia="Times New Roman" w:hAnsi="Times New Roman"/>
          <w:color w:val="000000"/>
          <w:sz w:val="28"/>
          <w:lang w:val="kk-KZ"/>
        </w:rPr>
      </w:pPr>
      <w:r>
        <w:rPr>
          <w:noProof/>
        </w:rPr>
        <w:drawing>
          <wp:inline distT="0" distB="0" distL="0" distR="0" wp14:anchorId="6B773A4F" wp14:editId="4F875651">
            <wp:extent cx="6086475" cy="2381250"/>
            <wp:effectExtent l="0" t="0" r="9525" b="0"/>
            <wp:docPr id="3725" name="Рисунок 3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3"/>
                    <a:srcRect r="467"/>
                    <a:stretch/>
                  </pic:blipFill>
                  <pic:spPr bwMode="auto">
                    <a:xfrm>
                      <a:off x="0" y="0"/>
                      <a:ext cx="6086475" cy="2381250"/>
                    </a:xfrm>
                    <a:prstGeom prst="rect">
                      <a:avLst/>
                    </a:prstGeom>
                    <a:ln>
                      <a:noFill/>
                    </a:ln>
                    <a:extLst>
                      <a:ext uri="{53640926-AAD7-44D8-BBD7-CCE9431645EC}">
                        <a14:shadowObscured xmlns:a14="http://schemas.microsoft.com/office/drawing/2010/main"/>
                      </a:ext>
                    </a:extLst>
                  </pic:spPr>
                </pic:pic>
              </a:graphicData>
            </a:graphic>
          </wp:inline>
        </w:drawing>
      </w:r>
    </w:p>
    <w:p w:rsidR="008853A3" w:rsidRDefault="008853A3" w:rsidP="002A1B46">
      <w:pPr>
        <w:spacing w:after="0" w:line="240" w:lineRule="auto"/>
        <w:jc w:val="both"/>
        <w:rPr>
          <w:rFonts w:ascii="Times New Roman" w:eastAsia="Times New Roman" w:hAnsi="Times New Roman"/>
          <w:color w:val="000000"/>
          <w:sz w:val="28"/>
          <w:lang w:val="kk-KZ"/>
        </w:rPr>
      </w:pPr>
    </w:p>
    <w:p w:rsidR="008853A3" w:rsidRDefault="008853A3" w:rsidP="008853A3">
      <w:pPr>
        <w:spacing w:after="0" w:line="240" w:lineRule="auto"/>
        <w:ind w:firstLine="567"/>
        <w:jc w:val="both"/>
        <w:rPr>
          <w:rFonts w:ascii="Times New Roman" w:eastAsia="Times New Roman" w:hAnsi="Times New Roman"/>
          <w:color w:val="000000"/>
          <w:sz w:val="28"/>
          <w:lang w:val="kk-KZ"/>
        </w:rPr>
      </w:pPr>
      <w:r>
        <w:rPr>
          <w:rFonts w:ascii="Times New Roman" w:eastAsia="Times New Roman" w:hAnsi="Times New Roman"/>
          <w:color w:val="000000"/>
          <w:sz w:val="28"/>
          <w:lang w:val="kk-KZ"/>
        </w:rPr>
        <w:t xml:space="preserve">Педагогикалық эксперимент жұмысын ұйымдастыру барысында эксперименттің пәні, нысаны, мақсаты мен міндеттері анықталды. </w:t>
      </w:r>
    </w:p>
    <w:p w:rsidR="002A1B46" w:rsidRDefault="008853A3" w:rsidP="008853A3">
      <w:pPr>
        <w:spacing w:after="0" w:line="240" w:lineRule="auto"/>
        <w:ind w:firstLine="567"/>
        <w:jc w:val="both"/>
        <w:rPr>
          <w:rFonts w:ascii="Times New Roman" w:eastAsia="Times New Roman" w:hAnsi="Times New Roman"/>
          <w:color w:val="000000"/>
          <w:sz w:val="28"/>
          <w:lang w:val="kk-KZ"/>
        </w:rPr>
      </w:pPr>
      <w:r w:rsidRPr="00E93824">
        <w:rPr>
          <w:rFonts w:ascii="Times New Roman" w:eastAsia="Times New Roman" w:hAnsi="Times New Roman"/>
          <w:i/>
          <w:color w:val="000000"/>
          <w:sz w:val="28"/>
          <w:lang w:val="kk-KZ"/>
        </w:rPr>
        <w:t>Эксперименттің нысаны</w:t>
      </w:r>
      <w:r w:rsidRPr="00E93824">
        <w:rPr>
          <w:rFonts w:ascii="Times New Roman" w:eastAsia="Times New Roman" w:hAnsi="Times New Roman"/>
          <w:color w:val="000000"/>
          <w:sz w:val="28"/>
          <w:lang w:val="kk-KZ"/>
        </w:rPr>
        <w:t xml:space="preserve">: </w:t>
      </w:r>
      <w:r w:rsidR="002A1B46" w:rsidRPr="00E93824">
        <w:rPr>
          <w:rFonts w:ascii="Times New Roman" w:hAnsi="Times New Roman"/>
          <w:sz w:val="28"/>
          <w:szCs w:val="28"/>
          <w:lang w:val="kk-KZ"/>
        </w:rPr>
        <w:t>педагогикалық ЖОО-да болашақ математика мұғалімдерін</w:t>
      </w:r>
      <w:r w:rsidR="00B047F9" w:rsidRPr="00E93824">
        <w:rPr>
          <w:rFonts w:ascii="Times New Roman" w:hAnsi="Times New Roman"/>
          <w:sz w:val="28"/>
          <w:szCs w:val="28"/>
          <w:lang w:val="kk-KZ"/>
        </w:rPr>
        <w:t xml:space="preserve">е геометриялық салу есептерін оқыту </w:t>
      </w:r>
      <w:r w:rsidR="002A1B46" w:rsidRPr="00E93824">
        <w:rPr>
          <w:rFonts w:ascii="Times New Roman" w:hAnsi="Times New Roman"/>
          <w:sz w:val="28"/>
          <w:szCs w:val="28"/>
          <w:lang w:val="kk-KZ"/>
        </w:rPr>
        <w:t>процесі.</w:t>
      </w:r>
      <w:r w:rsidR="002A1B46">
        <w:rPr>
          <w:rFonts w:ascii="Times New Roman" w:hAnsi="Times New Roman"/>
          <w:b/>
          <w:sz w:val="28"/>
          <w:szCs w:val="28"/>
          <w:lang w:val="kk-KZ"/>
        </w:rPr>
        <w:t xml:space="preserve"> </w:t>
      </w:r>
    </w:p>
    <w:p w:rsidR="008853A3" w:rsidRDefault="00B047F9" w:rsidP="008853A3">
      <w:pPr>
        <w:spacing w:after="0" w:line="240" w:lineRule="auto"/>
        <w:ind w:firstLine="567"/>
        <w:jc w:val="both"/>
        <w:rPr>
          <w:rFonts w:ascii="Times New Roman" w:eastAsia="Times New Roman" w:hAnsi="Times New Roman"/>
          <w:color w:val="000000"/>
          <w:sz w:val="28"/>
          <w:lang w:val="kk-KZ"/>
        </w:rPr>
      </w:pPr>
      <w:r w:rsidRPr="00B047F9">
        <w:rPr>
          <w:lang w:val="kk-KZ"/>
        </w:rPr>
        <w:t xml:space="preserve"> </w:t>
      </w:r>
      <w:r w:rsidR="008853A3">
        <w:rPr>
          <w:rFonts w:ascii="Times New Roman" w:eastAsia="Times New Roman" w:hAnsi="Times New Roman"/>
          <w:i/>
          <w:color w:val="000000"/>
          <w:sz w:val="28"/>
          <w:lang w:val="kk-KZ"/>
        </w:rPr>
        <w:t>Эксперименттің пәні</w:t>
      </w:r>
      <w:r w:rsidR="008853A3">
        <w:rPr>
          <w:rFonts w:ascii="Times New Roman" w:eastAsia="Times New Roman" w:hAnsi="Times New Roman"/>
          <w:color w:val="000000"/>
          <w:sz w:val="28"/>
          <w:lang w:val="kk-KZ"/>
        </w:rPr>
        <w:t xml:space="preserve">: ЖОО-да «Геометриялық салу есептері» (теориялық негіздерін, цифрлық білім беру ресурстарын, оқытудың белсенді әдістерін және т.б негізінде жетілдірілген ГСЕ оқытудың мазмұны) пәнін оқытуда студенттердің әдістемелік даярлығын қалыптастыру. </w:t>
      </w:r>
    </w:p>
    <w:p w:rsidR="008853A3" w:rsidRDefault="008853A3" w:rsidP="008853A3">
      <w:pPr>
        <w:spacing w:after="0" w:line="240" w:lineRule="auto"/>
        <w:ind w:firstLine="567"/>
        <w:jc w:val="both"/>
        <w:rPr>
          <w:rFonts w:ascii="Times New Roman" w:eastAsia="Times New Roman" w:hAnsi="Times New Roman"/>
          <w:color w:val="000000"/>
          <w:sz w:val="28"/>
          <w:szCs w:val="28"/>
          <w:lang w:val="kk-KZ"/>
        </w:rPr>
      </w:pPr>
      <w:r>
        <w:rPr>
          <w:rFonts w:ascii="Times New Roman" w:eastAsia="Times New Roman" w:hAnsi="Times New Roman"/>
          <w:i/>
          <w:color w:val="000000"/>
          <w:sz w:val="28"/>
          <w:szCs w:val="28"/>
          <w:lang w:val="kk-KZ"/>
        </w:rPr>
        <w:lastRenderedPageBreak/>
        <w:t>Эксперименттің мақсаты:</w:t>
      </w:r>
      <w:r>
        <w:rPr>
          <w:rFonts w:ascii="Times New Roman" w:eastAsia="Times New Roman" w:hAnsi="Times New Roman"/>
          <w:color w:val="000000"/>
          <w:sz w:val="28"/>
          <w:szCs w:val="28"/>
          <w:lang w:val="kk-KZ"/>
        </w:rPr>
        <w:t xml:space="preserve"> Болашақ математика мұғалімдеріне ұсынылған геометриялық салу есептерін шығаруға және оны оқытуға әдістемелік даярлығын қалыптастырудың мазмұны, әдістері мен құралдары, тәсілдерінің тиімділігін тексеру.</w:t>
      </w:r>
    </w:p>
    <w:p w:rsidR="008853A3" w:rsidRDefault="008853A3" w:rsidP="008853A3">
      <w:pPr>
        <w:spacing w:after="0" w:line="240" w:lineRule="auto"/>
        <w:ind w:firstLine="567"/>
        <w:jc w:val="both"/>
        <w:rPr>
          <w:rFonts w:ascii="Times New Roman" w:hAnsi="Times New Roman"/>
          <w:color w:val="0D0D0D" w:themeColor="text1" w:themeTint="F2"/>
          <w:sz w:val="28"/>
          <w:szCs w:val="28"/>
          <w:lang w:val="kk-KZ"/>
        </w:rPr>
      </w:pPr>
      <w:r>
        <w:rPr>
          <w:rFonts w:ascii="Times New Roman" w:hAnsi="Times New Roman"/>
          <w:color w:val="0D0D0D" w:themeColor="text1" w:themeTint="F2"/>
          <w:sz w:val="28"/>
          <w:szCs w:val="28"/>
          <w:lang w:val="kk-KZ"/>
        </w:rPr>
        <w:t>Зерттеу жұмысының мақсатына сәйкес педагогикалық эксперименттік жұмыстың міндеттері анықталды:</w:t>
      </w:r>
    </w:p>
    <w:p w:rsidR="008853A3" w:rsidRDefault="008853A3" w:rsidP="008853A3">
      <w:pPr>
        <w:pStyle w:val="a5"/>
        <w:numPr>
          <w:ilvl w:val="0"/>
          <w:numId w:val="69"/>
        </w:numPr>
        <w:tabs>
          <w:tab w:val="left" w:pos="284"/>
          <w:tab w:val="left" w:pos="851"/>
        </w:tabs>
        <w:spacing w:after="0" w:line="240" w:lineRule="auto"/>
        <w:ind w:left="0" w:firstLine="567"/>
        <w:jc w:val="both"/>
        <w:rPr>
          <w:rFonts w:ascii="Times New Roman" w:hAnsi="Times New Roman"/>
          <w:color w:val="0D0D0D" w:themeColor="text1" w:themeTint="F2"/>
          <w:sz w:val="28"/>
          <w:szCs w:val="28"/>
          <w:lang w:val="kk-KZ"/>
        </w:rPr>
      </w:pPr>
      <w:r>
        <w:rPr>
          <w:rFonts w:ascii="Times New Roman" w:eastAsia="Times New Roman" w:hAnsi="Times New Roman"/>
          <w:color w:val="0D0D0D" w:themeColor="text1" w:themeTint="F2"/>
          <w:sz w:val="28"/>
          <w:szCs w:val="28"/>
          <w:lang w:val="kk-KZ" w:eastAsia="ru-RU"/>
        </w:rPr>
        <w:t>ҚР Білім және ғылым министрлігі Жоғары білім беруді басқарудың ортақ жүйесіндегі (esuv.platonus.kz) білім беру бағдарламаларының реестрінде орналасқан жоғары оқу орындарының «6В01510-Математика мұғалімдерді дайындау» БББ бойынша модульдік білім беру бағдарламалары мен оқу жоспарларын, жоғары білім берудің мемлекеттік жалпыға міндетті стандарттарын талдау (1.1 параграф, б. 22-24; 5,6,7,8 - кестелер, 2-сурет);</w:t>
      </w:r>
    </w:p>
    <w:p w:rsidR="008853A3" w:rsidRDefault="008853A3" w:rsidP="008853A3">
      <w:pPr>
        <w:pStyle w:val="a5"/>
        <w:numPr>
          <w:ilvl w:val="0"/>
          <w:numId w:val="69"/>
        </w:numPr>
        <w:tabs>
          <w:tab w:val="left" w:pos="284"/>
          <w:tab w:val="left" w:pos="851"/>
        </w:tabs>
        <w:spacing w:after="0" w:line="240" w:lineRule="auto"/>
        <w:ind w:left="0" w:firstLine="567"/>
        <w:jc w:val="both"/>
        <w:rPr>
          <w:rFonts w:ascii="Times New Roman" w:hAnsi="Times New Roman"/>
          <w:color w:val="0D0D0D" w:themeColor="text1" w:themeTint="F2"/>
          <w:sz w:val="28"/>
          <w:szCs w:val="28"/>
          <w:lang w:val="kk-KZ"/>
        </w:rPr>
      </w:pPr>
      <w:r>
        <w:rPr>
          <w:rFonts w:ascii="Times New Roman" w:hAnsi="Times New Roman"/>
          <w:color w:val="0D0D0D" w:themeColor="text1" w:themeTint="F2"/>
          <w:sz w:val="28"/>
          <w:szCs w:val="28"/>
          <w:lang w:val="kk-KZ"/>
        </w:rPr>
        <w:t xml:space="preserve"> «Геометриялық салу есептері» пәні бойынша болашақ математика мұғалімдерінің білімін тексеру;</w:t>
      </w:r>
    </w:p>
    <w:p w:rsidR="008853A3" w:rsidRDefault="008853A3" w:rsidP="008853A3">
      <w:pPr>
        <w:spacing w:after="0" w:line="240" w:lineRule="auto"/>
        <w:ind w:firstLine="567"/>
        <w:jc w:val="both"/>
        <w:rPr>
          <w:rFonts w:ascii="Times New Roman" w:hAnsi="Times New Roman"/>
          <w:color w:val="0D0D0D" w:themeColor="text1" w:themeTint="F2"/>
          <w:sz w:val="28"/>
          <w:szCs w:val="28"/>
          <w:lang w:val="kk-KZ"/>
        </w:rPr>
      </w:pPr>
      <w:r>
        <w:rPr>
          <w:rFonts w:ascii="Times New Roman" w:hAnsi="Times New Roman"/>
          <w:color w:val="0D0D0D" w:themeColor="text1" w:themeTint="F2"/>
          <w:sz w:val="28"/>
          <w:szCs w:val="28"/>
          <w:lang w:val="kk-KZ"/>
        </w:rPr>
        <w:t>«Геометриялық салу есептері» пәнін оқыту барысында пайда болатын түрлі мәселелерді нақтылау және оларды шешу.</w:t>
      </w:r>
    </w:p>
    <w:p w:rsidR="00C406A6" w:rsidRPr="00BC4C47" w:rsidRDefault="00BC4C47" w:rsidP="00BC4C47">
      <w:pPr>
        <w:spacing w:after="0" w:line="240" w:lineRule="auto"/>
        <w:ind w:firstLine="567"/>
        <w:jc w:val="both"/>
        <w:rPr>
          <w:rFonts w:ascii="Times New Roman" w:hAnsi="Times New Roman"/>
          <w:color w:val="0D0D0D" w:themeColor="text1" w:themeTint="F2"/>
          <w:sz w:val="28"/>
          <w:szCs w:val="28"/>
          <w:lang w:val="kk-KZ"/>
        </w:rPr>
      </w:pPr>
      <w:r>
        <w:rPr>
          <w:rFonts w:ascii="Times New Roman" w:hAnsi="Times New Roman"/>
          <w:color w:val="0D0D0D" w:themeColor="text1" w:themeTint="F2"/>
          <w:sz w:val="28"/>
          <w:szCs w:val="28"/>
          <w:lang w:val="kk-KZ"/>
        </w:rPr>
        <w:t xml:space="preserve">Анықталған міндеттерге </w:t>
      </w:r>
      <w:r w:rsidRPr="00134C9D">
        <w:rPr>
          <w:rFonts w:ascii="Times New Roman" w:hAnsi="Times New Roman"/>
          <w:color w:val="0D0D0D" w:themeColor="text1" w:themeTint="F2"/>
          <w:sz w:val="28"/>
          <w:szCs w:val="28"/>
          <w:lang w:val="kk-KZ"/>
        </w:rPr>
        <w:t xml:space="preserve">сәйкес </w:t>
      </w:r>
      <w:bookmarkStart w:id="152" w:name="_Hlk182349751"/>
      <w:r w:rsidRPr="00134C9D">
        <w:rPr>
          <w:rFonts w:ascii="Times New Roman" w:eastAsia="Times New Roman" w:hAnsi="Times New Roman"/>
          <w:bCs/>
          <w:color w:val="000000"/>
          <w:sz w:val="28"/>
          <w:szCs w:val="28"/>
          <w:lang w:val="kk-KZ" w:eastAsia="kk-KZ"/>
        </w:rPr>
        <w:t>м</w:t>
      </w:r>
      <w:r w:rsidR="008853A3" w:rsidRPr="00134C9D">
        <w:rPr>
          <w:rFonts w:ascii="Times New Roman" w:eastAsia="Times New Roman" w:hAnsi="Times New Roman"/>
          <w:bCs/>
          <w:color w:val="000000"/>
          <w:sz w:val="28"/>
          <w:szCs w:val="28"/>
          <w:lang w:val="kk-KZ" w:eastAsia="kk-KZ"/>
        </w:rPr>
        <w:t xml:space="preserve">атематика студенттерінің геометриялық салу есептерін оқытуға әдістемелік даярлығын қалыптастыру </w:t>
      </w:r>
      <w:r w:rsidRPr="00134C9D">
        <w:rPr>
          <w:rFonts w:ascii="Times New Roman" w:hAnsi="Times New Roman"/>
          <w:sz w:val="28"/>
          <w:szCs w:val="28"/>
          <w:lang w:val="kk-KZ"/>
        </w:rPr>
        <w:t xml:space="preserve">көрсеткіштерін </w:t>
      </w:r>
      <w:r w:rsidR="008853A3" w:rsidRPr="00134C9D">
        <w:rPr>
          <w:rFonts w:ascii="Times New Roman" w:hAnsi="Times New Roman"/>
          <w:sz w:val="28"/>
          <w:szCs w:val="28"/>
          <w:lang w:val="kk-KZ"/>
        </w:rPr>
        <w:t>анықтауда қолданылатын әдіс</w:t>
      </w:r>
      <w:r w:rsidRPr="00134C9D">
        <w:rPr>
          <w:rFonts w:ascii="Times New Roman" w:hAnsi="Times New Roman"/>
          <w:sz w:val="28"/>
          <w:szCs w:val="28"/>
          <w:lang w:val="kk-KZ"/>
        </w:rPr>
        <w:t>темел</w:t>
      </w:r>
      <w:r w:rsidR="00E56B9C" w:rsidRPr="00134C9D">
        <w:rPr>
          <w:rFonts w:ascii="Times New Roman" w:hAnsi="Times New Roman"/>
          <w:sz w:val="28"/>
          <w:szCs w:val="28"/>
          <w:lang w:val="kk-KZ"/>
        </w:rPr>
        <w:t>ер</w:t>
      </w:r>
      <w:r w:rsidR="008853A3" w:rsidRPr="00134C9D">
        <w:rPr>
          <w:rFonts w:ascii="Times New Roman" w:hAnsi="Times New Roman"/>
          <w:sz w:val="28"/>
          <w:szCs w:val="28"/>
          <w:lang w:val="kk-KZ"/>
        </w:rPr>
        <w:t xml:space="preserve"> нақтыланды</w:t>
      </w:r>
      <w:r w:rsidR="00C406A6" w:rsidRPr="00134C9D">
        <w:rPr>
          <w:rFonts w:ascii="Times New Roman" w:hAnsi="Times New Roman"/>
          <w:sz w:val="28"/>
          <w:szCs w:val="28"/>
          <w:lang w:val="kk-KZ"/>
        </w:rPr>
        <w:t xml:space="preserve"> </w:t>
      </w:r>
      <w:r w:rsidR="008853A3" w:rsidRPr="00134C9D">
        <w:rPr>
          <w:rFonts w:ascii="Times New Roman" w:hAnsi="Times New Roman"/>
          <w:sz w:val="28"/>
          <w:szCs w:val="28"/>
          <w:lang w:val="kk-KZ"/>
        </w:rPr>
        <w:t>(</w:t>
      </w:r>
      <w:r w:rsidR="006E73D3" w:rsidRPr="00134C9D">
        <w:rPr>
          <w:rFonts w:ascii="Times New Roman" w:hAnsi="Times New Roman"/>
          <w:sz w:val="28"/>
          <w:szCs w:val="28"/>
          <w:lang w:val="kk-KZ"/>
        </w:rPr>
        <w:t>29</w:t>
      </w:r>
      <w:r w:rsidR="008853A3" w:rsidRPr="00134C9D">
        <w:rPr>
          <w:rFonts w:ascii="Times New Roman" w:hAnsi="Times New Roman"/>
          <w:sz w:val="28"/>
          <w:szCs w:val="28"/>
          <w:lang w:val="kk-KZ"/>
        </w:rPr>
        <w:t>-кесте)</w:t>
      </w:r>
      <w:r w:rsidR="00134C9D">
        <w:rPr>
          <w:rFonts w:ascii="Times New Roman" w:hAnsi="Times New Roman"/>
          <w:sz w:val="28"/>
          <w:szCs w:val="28"/>
          <w:lang w:val="kk-KZ"/>
        </w:rPr>
        <w:t xml:space="preserve"> </w:t>
      </w:r>
      <w:r w:rsidR="00134C9D" w:rsidRPr="00134C9D">
        <w:rPr>
          <w:rFonts w:ascii="Times New Roman" w:hAnsi="Times New Roman"/>
          <w:sz w:val="28"/>
          <w:szCs w:val="28"/>
          <w:lang w:val="kk-KZ"/>
        </w:rPr>
        <w:t>[</w:t>
      </w:r>
      <w:r w:rsidR="00134C9D">
        <w:rPr>
          <w:rFonts w:ascii="Times New Roman" w:hAnsi="Times New Roman"/>
          <w:sz w:val="28"/>
          <w:szCs w:val="28"/>
          <w:lang w:val="kk-KZ"/>
        </w:rPr>
        <w:t>171, б.97</w:t>
      </w:r>
      <w:r w:rsidR="00134C9D" w:rsidRPr="00134C9D">
        <w:rPr>
          <w:rFonts w:ascii="Times New Roman" w:hAnsi="Times New Roman"/>
          <w:sz w:val="28"/>
          <w:szCs w:val="28"/>
          <w:lang w:val="kk-KZ"/>
        </w:rPr>
        <w:t>]</w:t>
      </w:r>
      <w:r w:rsidR="008853A3" w:rsidRPr="00134C9D">
        <w:rPr>
          <w:rFonts w:ascii="Times New Roman" w:hAnsi="Times New Roman"/>
          <w:sz w:val="28"/>
          <w:szCs w:val="28"/>
          <w:lang w:val="kk-KZ"/>
        </w:rPr>
        <w:t>.</w:t>
      </w:r>
      <w:r w:rsidR="00C406A6">
        <w:rPr>
          <w:rFonts w:ascii="Times New Roman" w:hAnsi="Times New Roman"/>
          <w:sz w:val="28"/>
          <w:szCs w:val="28"/>
          <w:lang w:val="kk-KZ"/>
        </w:rPr>
        <w:t xml:space="preserve"> </w:t>
      </w:r>
    </w:p>
    <w:p w:rsidR="006E73D3" w:rsidRDefault="006E73D3" w:rsidP="00E56B9C">
      <w:pPr>
        <w:widowControl w:val="0"/>
        <w:tabs>
          <w:tab w:val="left" w:pos="2250"/>
        </w:tabs>
        <w:autoSpaceDE w:val="0"/>
        <w:autoSpaceDN w:val="0"/>
        <w:spacing w:after="0" w:line="240" w:lineRule="auto"/>
        <w:jc w:val="both"/>
        <w:rPr>
          <w:rFonts w:ascii="Times New Roman" w:hAnsi="Times New Roman"/>
          <w:sz w:val="28"/>
          <w:szCs w:val="28"/>
          <w:lang w:val="kk-KZ"/>
        </w:rPr>
      </w:pPr>
    </w:p>
    <w:p w:rsidR="00E56B9C" w:rsidRDefault="008853A3" w:rsidP="00E56B9C">
      <w:pPr>
        <w:tabs>
          <w:tab w:val="left" w:pos="720"/>
        </w:tabs>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Кесте </w:t>
      </w:r>
      <w:r w:rsidR="006E73D3">
        <w:rPr>
          <w:rFonts w:ascii="Times New Roman" w:hAnsi="Times New Roman"/>
          <w:sz w:val="28"/>
          <w:szCs w:val="28"/>
          <w:lang w:val="kk-KZ"/>
        </w:rPr>
        <w:t>29</w:t>
      </w:r>
      <w:r>
        <w:rPr>
          <w:rFonts w:ascii="Times New Roman" w:hAnsi="Times New Roman"/>
          <w:sz w:val="28"/>
          <w:szCs w:val="28"/>
          <w:lang w:val="kk-KZ"/>
        </w:rPr>
        <w:t xml:space="preserve"> – </w:t>
      </w:r>
      <w:r w:rsidR="00E56B9C">
        <w:rPr>
          <w:rFonts w:ascii="Times New Roman" w:eastAsia="Times New Roman" w:hAnsi="Times New Roman"/>
          <w:bCs/>
          <w:color w:val="000000"/>
          <w:sz w:val="28"/>
          <w:szCs w:val="28"/>
          <w:lang w:val="kk-KZ" w:eastAsia="kk-KZ"/>
        </w:rPr>
        <w:t>Математика студенттерінің геометриялық салу есептерін оқытуға әдістемелік</w:t>
      </w:r>
      <w:r w:rsidR="00E56B9C" w:rsidRPr="00C406A6">
        <w:rPr>
          <w:rFonts w:ascii="Times New Roman" w:eastAsia="Times New Roman" w:hAnsi="Times New Roman"/>
          <w:bCs/>
          <w:color w:val="000000"/>
          <w:sz w:val="28"/>
          <w:szCs w:val="28"/>
          <w:lang w:val="kk-KZ" w:eastAsia="kk-KZ"/>
        </w:rPr>
        <w:t xml:space="preserve"> </w:t>
      </w:r>
      <w:r w:rsidR="00E56B9C">
        <w:rPr>
          <w:rFonts w:ascii="Times New Roman" w:eastAsia="Times New Roman" w:hAnsi="Times New Roman"/>
          <w:bCs/>
          <w:color w:val="000000"/>
          <w:sz w:val="28"/>
          <w:szCs w:val="28"/>
          <w:lang w:val="kk-KZ" w:eastAsia="kk-KZ"/>
        </w:rPr>
        <w:t xml:space="preserve">даярлығын қалыптастыру </w:t>
      </w:r>
      <w:r w:rsidR="00BC4C47">
        <w:rPr>
          <w:rFonts w:ascii="Times New Roman" w:eastAsia="Times New Roman" w:hAnsi="Times New Roman"/>
          <w:bCs/>
          <w:color w:val="000000"/>
          <w:sz w:val="28"/>
          <w:szCs w:val="28"/>
          <w:lang w:val="kk-KZ" w:eastAsia="kk-KZ"/>
        </w:rPr>
        <w:t>көрсеткіштерін</w:t>
      </w:r>
      <w:r w:rsidR="00E56B9C">
        <w:rPr>
          <w:rFonts w:ascii="Times New Roman" w:eastAsia="Times New Roman" w:hAnsi="Times New Roman"/>
          <w:bCs/>
          <w:color w:val="000000"/>
          <w:sz w:val="28"/>
          <w:szCs w:val="28"/>
          <w:lang w:val="kk-KZ" w:eastAsia="kk-KZ"/>
        </w:rPr>
        <w:t xml:space="preserve"> анықтау әдісте</w:t>
      </w:r>
      <w:r w:rsidR="00BC4C47">
        <w:rPr>
          <w:rFonts w:ascii="Times New Roman" w:eastAsia="Times New Roman" w:hAnsi="Times New Roman"/>
          <w:bCs/>
          <w:color w:val="000000"/>
          <w:sz w:val="28"/>
          <w:szCs w:val="28"/>
          <w:lang w:val="kk-KZ" w:eastAsia="kk-KZ"/>
        </w:rPr>
        <w:t>мелері</w:t>
      </w:r>
      <w:r w:rsidR="00134C9D">
        <w:rPr>
          <w:rFonts w:ascii="Times New Roman" w:hAnsi="Times New Roman"/>
          <w:sz w:val="28"/>
          <w:szCs w:val="28"/>
          <w:lang w:val="kk-KZ"/>
        </w:rPr>
        <w:t xml:space="preserve"> </w:t>
      </w:r>
      <w:r w:rsidR="00134C9D" w:rsidRPr="00134C9D">
        <w:rPr>
          <w:rFonts w:ascii="Times New Roman" w:hAnsi="Times New Roman"/>
          <w:sz w:val="28"/>
          <w:szCs w:val="28"/>
          <w:lang w:val="kk-KZ"/>
        </w:rPr>
        <w:t>[</w:t>
      </w:r>
      <w:r w:rsidR="00134C9D">
        <w:rPr>
          <w:rFonts w:ascii="Times New Roman" w:hAnsi="Times New Roman"/>
          <w:sz w:val="28"/>
          <w:szCs w:val="28"/>
          <w:lang w:val="kk-KZ"/>
        </w:rPr>
        <w:t>171, б.</w:t>
      </w:r>
      <w:r w:rsidR="00134C9D">
        <w:rPr>
          <w:rFonts w:ascii="Times New Roman" w:hAnsi="Times New Roman"/>
          <w:sz w:val="28"/>
          <w:szCs w:val="28"/>
          <w:lang w:val="kk-KZ"/>
        </w:rPr>
        <w:t>101</w:t>
      </w:r>
      <w:r w:rsidR="00134C9D" w:rsidRPr="00134C9D">
        <w:rPr>
          <w:rFonts w:ascii="Times New Roman" w:hAnsi="Times New Roman"/>
          <w:sz w:val="28"/>
          <w:szCs w:val="28"/>
          <w:lang w:val="kk-KZ"/>
        </w:rPr>
        <w:t>]</w:t>
      </w:r>
    </w:p>
    <w:p w:rsidR="008853A3" w:rsidRDefault="008853A3" w:rsidP="00E56B9C">
      <w:pPr>
        <w:tabs>
          <w:tab w:val="left" w:pos="720"/>
        </w:tabs>
        <w:spacing w:after="0" w:line="240" w:lineRule="auto"/>
        <w:jc w:val="both"/>
        <w:rPr>
          <w:rFonts w:ascii="Times New Roman" w:hAnsi="Times New Roman"/>
          <w:sz w:val="24"/>
          <w:szCs w:val="24"/>
          <w:lang w:val="kk-KZ"/>
        </w:rPr>
      </w:pPr>
    </w:p>
    <w:p w:rsidR="008853A3" w:rsidRDefault="006E73D3" w:rsidP="00C406A6">
      <w:pPr>
        <w:tabs>
          <w:tab w:val="left" w:pos="720"/>
        </w:tabs>
        <w:spacing w:after="0" w:line="240" w:lineRule="auto"/>
        <w:jc w:val="both"/>
        <w:rPr>
          <w:rFonts w:ascii="Times New Roman" w:hAnsi="Times New Roman"/>
          <w:sz w:val="24"/>
          <w:szCs w:val="24"/>
          <w:lang w:val="kk-KZ"/>
        </w:rPr>
      </w:pPr>
      <w:r>
        <w:rPr>
          <w:noProof/>
        </w:rPr>
        <w:drawing>
          <wp:inline distT="0" distB="0" distL="0" distR="0" wp14:anchorId="37FBEC22" wp14:editId="7EEFA728">
            <wp:extent cx="6086475" cy="3133725"/>
            <wp:effectExtent l="0" t="0" r="9525" b="9525"/>
            <wp:docPr id="3761" name="Рисунок 3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4"/>
                    <a:srcRect t="1471" b="1765"/>
                    <a:stretch/>
                  </pic:blipFill>
                  <pic:spPr bwMode="auto">
                    <a:xfrm>
                      <a:off x="0" y="0"/>
                      <a:ext cx="6086475" cy="3133725"/>
                    </a:xfrm>
                    <a:prstGeom prst="rect">
                      <a:avLst/>
                    </a:prstGeom>
                    <a:ln>
                      <a:noFill/>
                    </a:ln>
                    <a:extLst>
                      <a:ext uri="{53640926-AAD7-44D8-BBD7-CCE9431645EC}">
                        <a14:shadowObscured xmlns:a14="http://schemas.microsoft.com/office/drawing/2010/main"/>
                      </a:ext>
                    </a:extLst>
                  </pic:spPr>
                </pic:pic>
              </a:graphicData>
            </a:graphic>
          </wp:inline>
        </w:drawing>
      </w:r>
    </w:p>
    <w:p w:rsidR="00C406A6" w:rsidRPr="00C406A6" w:rsidRDefault="00C406A6" w:rsidP="00C406A6">
      <w:pPr>
        <w:tabs>
          <w:tab w:val="left" w:pos="720"/>
        </w:tabs>
        <w:spacing w:after="0" w:line="240" w:lineRule="auto"/>
        <w:jc w:val="both"/>
        <w:rPr>
          <w:rFonts w:ascii="Times New Roman" w:hAnsi="Times New Roman"/>
          <w:sz w:val="24"/>
          <w:szCs w:val="24"/>
          <w:lang w:val="kk-KZ"/>
        </w:rPr>
      </w:pPr>
    </w:p>
    <w:p w:rsidR="008853A3" w:rsidRDefault="008853A3" w:rsidP="00BC4C47">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 xml:space="preserve">Болашақ математика мұғалімдерінің </w:t>
      </w:r>
      <w:r w:rsidR="001A3E31">
        <w:rPr>
          <w:rFonts w:ascii="Times New Roman" w:hAnsi="Times New Roman"/>
          <w:sz w:val="28"/>
          <w:szCs w:val="28"/>
          <w:lang w:val="kk-KZ"/>
        </w:rPr>
        <w:t xml:space="preserve">жазықтықтағы </w:t>
      </w:r>
      <w:r>
        <w:rPr>
          <w:rFonts w:ascii="Times New Roman" w:hAnsi="Times New Roman"/>
          <w:sz w:val="28"/>
          <w:szCs w:val="28"/>
          <w:lang w:val="kk-KZ"/>
        </w:rPr>
        <w:t>геометриялық салу есептерін оқытуға әдістемелік даярлығын қалыптастыруды тиімді жүзеге асыруда мотивациялық компоненттің маңыздылығы жоғары.</w:t>
      </w:r>
      <w:r w:rsidR="00BC4C47">
        <w:rPr>
          <w:rFonts w:ascii="Times New Roman" w:hAnsi="Times New Roman"/>
          <w:sz w:val="28"/>
          <w:szCs w:val="28"/>
          <w:lang w:val="kk-KZ"/>
        </w:rPr>
        <w:t xml:space="preserve"> </w:t>
      </w:r>
      <w:r>
        <w:rPr>
          <w:rFonts w:ascii="Times New Roman" w:hAnsi="Times New Roman"/>
          <w:sz w:val="28"/>
          <w:szCs w:val="28"/>
          <w:lang w:val="kk-KZ"/>
        </w:rPr>
        <w:t xml:space="preserve">Студенттердің білім деңгейлерін дамытуға, біліктілігін арттыруға, болашақ мамандығына </w:t>
      </w:r>
      <w:r>
        <w:rPr>
          <w:rFonts w:ascii="Times New Roman" w:hAnsi="Times New Roman"/>
          <w:sz w:val="28"/>
          <w:szCs w:val="28"/>
          <w:lang w:val="kk-KZ"/>
        </w:rPr>
        <w:lastRenderedPageBreak/>
        <w:t>қызығушылықтары мен геометриялық салу есептерін шығаруға</w:t>
      </w:r>
      <w:r w:rsidR="00BC4C47">
        <w:rPr>
          <w:rFonts w:ascii="Times New Roman" w:hAnsi="Times New Roman"/>
          <w:sz w:val="28"/>
          <w:szCs w:val="28"/>
          <w:lang w:val="kk-KZ"/>
        </w:rPr>
        <w:t xml:space="preserve"> </w:t>
      </w:r>
      <w:r>
        <w:rPr>
          <w:rFonts w:ascii="Times New Roman" w:hAnsi="Times New Roman"/>
          <w:sz w:val="28"/>
          <w:szCs w:val="28"/>
          <w:lang w:val="kk-KZ"/>
        </w:rPr>
        <w:t>деген ынталарының деңгейін анықтау</w:t>
      </w:r>
      <w:r w:rsidR="00BC4C47">
        <w:rPr>
          <w:rFonts w:ascii="Times New Roman" w:hAnsi="Times New Roman"/>
          <w:sz w:val="28"/>
          <w:szCs w:val="28"/>
          <w:lang w:val="kk-KZ"/>
        </w:rPr>
        <w:t xml:space="preserve"> бойынша жүргізілген </w:t>
      </w:r>
      <w:r>
        <w:rPr>
          <w:rFonts w:ascii="Times New Roman" w:hAnsi="Times New Roman"/>
          <w:sz w:val="28"/>
          <w:szCs w:val="28"/>
          <w:lang w:val="kk-KZ"/>
        </w:rPr>
        <w:t>сауалнама нәтиже</w:t>
      </w:r>
      <w:r w:rsidR="00BC4C47">
        <w:rPr>
          <w:rFonts w:ascii="Times New Roman" w:hAnsi="Times New Roman"/>
          <w:sz w:val="28"/>
          <w:szCs w:val="28"/>
          <w:lang w:val="kk-KZ"/>
        </w:rPr>
        <w:t>лер</w:t>
      </w:r>
      <w:r>
        <w:rPr>
          <w:rFonts w:ascii="Times New Roman" w:hAnsi="Times New Roman"/>
          <w:sz w:val="28"/>
          <w:szCs w:val="28"/>
          <w:lang w:val="kk-KZ"/>
        </w:rPr>
        <w:t xml:space="preserve">і </w:t>
      </w:r>
      <w:r w:rsidR="006E73D3">
        <w:rPr>
          <w:rFonts w:ascii="Times New Roman" w:hAnsi="Times New Roman"/>
          <w:sz w:val="28"/>
          <w:szCs w:val="28"/>
          <w:lang w:val="kk-KZ"/>
        </w:rPr>
        <w:t>30</w:t>
      </w:r>
      <w:r>
        <w:rPr>
          <w:rFonts w:ascii="Times New Roman" w:hAnsi="Times New Roman"/>
          <w:sz w:val="28"/>
          <w:szCs w:val="28"/>
          <w:lang w:val="kk-KZ"/>
        </w:rPr>
        <w:t>-кесте</w:t>
      </w:r>
      <w:r w:rsidR="00E56B9C">
        <w:rPr>
          <w:rFonts w:ascii="Times New Roman" w:hAnsi="Times New Roman"/>
          <w:sz w:val="28"/>
          <w:szCs w:val="28"/>
          <w:lang w:val="kk-KZ"/>
        </w:rPr>
        <w:t>де көрсетілген</w:t>
      </w:r>
      <w:r w:rsidR="0077756D">
        <w:rPr>
          <w:rFonts w:ascii="Times New Roman" w:hAnsi="Times New Roman"/>
          <w:sz w:val="28"/>
          <w:szCs w:val="28"/>
          <w:lang w:val="kk-KZ"/>
        </w:rPr>
        <w:t xml:space="preserve"> (Б қосымшасы)</w:t>
      </w:r>
      <w:r>
        <w:rPr>
          <w:rFonts w:ascii="Times New Roman" w:hAnsi="Times New Roman"/>
          <w:sz w:val="28"/>
          <w:szCs w:val="28"/>
          <w:lang w:val="kk-KZ"/>
        </w:rPr>
        <w:t>.</w:t>
      </w:r>
    </w:p>
    <w:p w:rsidR="00E56B9C" w:rsidRDefault="00E56B9C" w:rsidP="008853A3">
      <w:pPr>
        <w:spacing w:after="0" w:line="240" w:lineRule="auto"/>
        <w:jc w:val="both"/>
        <w:rPr>
          <w:lang w:val="kk-KZ"/>
        </w:rPr>
      </w:pPr>
    </w:p>
    <w:p w:rsidR="00917FD1" w:rsidRDefault="008853A3" w:rsidP="008853A3">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Кесте </w:t>
      </w:r>
      <w:r w:rsidR="006E73D3">
        <w:rPr>
          <w:rFonts w:ascii="Times New Roman" w:hAnsi="Times New Roman"/>
          <w:sz w:val="28"/>
          <w:szCs w:val="28"/>
          <w:lang w:val="kk-KZ"/>
        </w:rPr>
        <w:t>30</w:t>
      </w:r>
      <w:r>
        <w:rPr>
          <w:rFonts w:ascii="Times New Roman" w:hAnsi="Times New Roman"/>
          <w:sz w:val="28"/>
          <w:szCs w:val="28"/>
          <w:lang w:val="kk-KZ"/>
        </w:rPr>
        <w:t xml:space="preserve"> – Геометриялық салу есептерін шығаруда студенттердің әдістемелік даярлығын қалыптастырудың мотивациялық компоненті </w:t>
      </w:r>
      <w:r w:rsidR="00E56B9C">
        <w:rPr>
          <w:rFonts w:ascii="Times New Roman" w:hAnsi="Times New Roman"/>
          <w:sz w:val="28"/>
          <w:szCs w:val="28"/>
          <w:lang w:val="kk-KZ"/>
        </w:rPr>
        <w:t xml:space="preserve">көрсеткіштері </w:t>
      </w:r>
      <w:r>
        <w:rPr>
          <w:rFonts w:ascii="Times New Roman" w:hAnsi="Times New Roman"/>
          <w:sz w:val="28"/>
          <w:szCs w:val="28"/>
          <w:lang w:val="kk-KZ"/>
        </w:rPr>
        <w:t>(А.Пакулина мен С.М.Кетьконың жұмыстарына негізделген)</w:t>
      </w:r>
      <w:r w:rsidR="001A3E31">
        <w:rPr>
          <w:rFonts w:ascii="Times New Roman" w:hAnsi="Times New Roman"/>
          <w:sz w:val="28"/>
          <w:szCs w:val="28"/>
          <w:lang w:val="kk-KZ"/>
        </w:rPr>
        <w:t xml:space="preserve"> </w:t>
      </w:r>
    </w:p>
    <w:p w:rsidR="00922112" w:rsidRDefault="00922112" w:rsidP="008853A3">
      <w:pPr>
        <w:spacing w:after="0" w:line="240" w:lineRule="auto"/>
        <w:jc w:val="both"/>
        <w:rPr>
          <w:rFonts w:ascii="Times New Roman" w:hAnsi="Times New Roman"/>
          <w:sz w:val="28"/>
          <w:szCs w:val="28"/>
          <w:lang w:val="kk-KZ"/>
        </w:rPr>
      </w:pPr>
    </w:p>
    <w:p w:rsidR="00991FF7" w:rsidRDefault="00991FF7" w:rsidP="008853A3">
      <w:pPr>
        <w:spacing w:after="0" w:line="240" w:lineRule="auto"/>
        <w:jc w:val="both"/>
        <w:rPr>
          <w:rFonts w:ascii="Times New Roman" w:hAnsi="Times New Roman"/>
          <w:sz w:val="28"/>
          <w:szCs w:val="28"/>
          <w:lang w:val="kk-KZ"/>
        </w:rPr>
      </w:pPr>
      <w:r>
        <w:rPr>
          <w:noProof/>
        </w:rPr>
        <w:drawing>
          <wp:inline distT="0" distB="0" distL="0" distR="0" wp14:anchorId="5E4529CE" wp14:editId="32B90700">
            <wp:extent cx="6086475" cy="1447800"/>
            <wp:effectExtent l="0" t="0" r="9525" b="0"/>
            <wp:docPr id="3765" name="Рисунок 3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5"/>
                    <a:srcRect t="633" b="3165"/>
                    <a:stretch/>
                  </pic:blipFill>
                  <pic:spPr bwMode="auto">
                    <a:xfrm>
                      <a:off x="0" y="0"/>
                      <a:ext cx="6086475" cy="1447800"/>
                    </a:xfrm>
                    <a:prstGeom prst="rect">
                      <a:avLst/>
                    </a:prstGeom>
                    <a:ln>
                      <a:noFill/>
                    </a:ln>
                    <a:extLst>
                      <a:ext uri="{53640926-AAD7-44D8-BBD7-CCE9431645EC}">
                        <a14:shadowObscured xmlns:a14="http://schemas.microsoft.com/office/drawing/2010/main"/>
                      </a:ext>
                    </a:extLst>
                  </pic:spPr>
                </pic:pic>
              </a:graphicData>
            </a:graphic>
          </wp:inline>
        </w:drawing>
      </w:r>
    </w:p>
    <w:p w:rsidR="008853A3" w:rsidRPr="00991FF7" w:rsidRDefault="008853A3" w:rsidP="008853A3">
      <w:pPr>
        <w:spacing w:after="0" w:line="240" w:lineRule="auto"/>
        <w:jc w:val="both"/>
        <w:rPr>
          <w:rFonts w:ascii="Times New Roman" w:hAnsi="Times New Roman"/>
          <w:sz w:val="28"/>
          <w:szCs w:val="28"/>
          <w:lang w:val="kk-KZ"/>
        </w:rPr>
      </w:pPr>
    </w:p>
    <w:p w:rsidR="008853A3" w:rsidRPr="00D17601" w:rsidRDefault="00FF6785" w:rsidP="008A2EEB">
      <w:pPr>
        <w:spacing w:after="0" w:line="240" w:lineRule="auto"/>
        <w:ind w:right="7" w:firstLine="567"/>
        <w:jc w:val="both"/>
        <w:rPr>
          <w:rFonts w:ascii="Times New Roman" w:eastAsia="Times New Roman" w:hAnsi="Times New Roman"/>
          <w:bCs/>
          <w:color w:val="000000"/>
          <w:sz w:val="28"/>
          <w:szCs w:val="28"/>
          <w:lang w:val="kk-KZ" w:eastAsia="kk-KZ"/>
        </w:rPr>
      </w:pPr>
      <w:r>
        <w:rPr>
          <w:rFonts w:ascii="Times New Roman" w:eastAsia="Times New Roman" w:hAnsi="Times New Roman"/>
          <w:bCs/>
          <w:color w:val="000000"/>
          <w:sz w:val="28"/>
          <w:szCs w:val="28"/>
          <w:lang w:val="kk-KZ" w:eastAsia="kk-KZ"/>
        </w:rPr>
        <w:t xml:space="preserve">Болашақ математика мұғалімдерінің геометриялық салу есептерін оқытуға әдістемелік </w:t>
      </w:r>
      <w:r>
        <w:rPr>
          <w:rFonts w:ascii="Times New Roman" w:eastAsia="Times New Roman" w:hAnsi="Times New Roman"/>
          <w:color w:val="000000"/>
          <w:sz w:val="28"/>
          <w:lang w:val="kk-KZ"/>
        </w:rPr>
        <w:t>даярлауда кездесетін қиыншылықтар</w:t>
      </w:r>
      <w:r w:rsidR="00BC4C47">
        <w:rPr>
          <w:rFonts w:ascii="Times New Roman" w:eastAsia="Times New Roman" w:hAnsi="Times New Roman"/>
          <w:color w:val="000000"/>
          <w:sz w:val="28"/>
          <w:lang w:val="kk-KZ"/>
        </w:rPr>
        <w:t>ын</w:t>
      </w:r>
      <w:r>
        <w:rPr>
          <w:rFonts w:ascii="Times New Roman" w:eastAsia="Times New Roman" w:hAnsi="Times New Roman"/>
          <w:color w:val="000000"/>
          <w:sz w:val="28"/>
          <w:lang w:val="kk-KZ"/>
        </w:rPr>
        <w:t xml:space="preserve"> айқындау үшін </w:t>
      </w:r>
      <w:r>
        <w:rPr>
          <w:rFonts w:ascii="Times New Roman" w:eastAsia="Times New Roman" w:hAnsi="Times New Roman"/>
          <w:bCs/>
          <w:color w:val="000000"/>
          <w:sz w:val="28"/>
          <w:szCs w:val="28"/>
          <w:lang w:val="kk-KZ" w:eastAsia="kk-KZ"/>
        </w:rPr>
        <w:t>сауалнама жүргізілді (</w:t>
      </w:r>
      <w:r w:rsidR="0077756D">
        <w:rPr>
          <w:rFonts w:ascii="Times New Roman" w:eastAsia="Times New Roman" w:hAnsi="Times New Roman"/>
          <w:bCs/>
          <w:color w:val="000000"/>
          <w:sz w:val="28"/>
          <w:szCs w:val="28"/>
          <w:lang w:val="kk-KZ" w:eastAsia="kk-KZ"/>
        </w:rPr>
        <w:t>В</w:t>
      </w:r>
      <w:r>
        <w:rPr>
          <w:rFonts w:ascii="Times New Roman" w:eastAsia="Times New Roman" w:hAnsi="Times New Roman"/>
          <w:bCs/>
          <w:color w:val="000000"/>
          <w:sz w:val="28"/>
          <w:szCs w:val="28"/>
          <w:lang w:val="kk-KZ" w:eastAsia="kk-KZ"/>
        </w:rPr>
        <w:t xml:space="preserve"> қосымша</w:t>
      </w:r>
      <w:r w:rsidR="008A2EEB">
        <w:rPr>
          <w:rFonts w:ascii="Times New Roman" w:eastAsia="Times New Roman" w:hAnsi="Times New Roman"/>
          <w:bCs/>
          <w:color w:val="000000"/>
          <w:sz w:val="28"/>
          <w:szCs w:val="28"/>
          <w:lang w:val="kk-KZ" w:eastAsia="kk-KZ"/>
        </w:rPr>
        <w:t>с</w:t>
      </w:r>
      <w:r w:rsidR="0077756D">
        <w:rPr>
          <w:rFonts w:ascii="Times New Roman" w:eastAsia="Times New Roman" w:hAnsi="Times New Roman"/>
          <w:bCs/>
          <w:color w:val="000000"/>
          <w:sz w:val="28"/>
          <w:szCs w:val="28"/>
          <w:lang w:val="kk-KZ" w:eastAsia="kk-KZ"/>
        </w:rPr>
        <w:t>ы</w:t>
      </w:r>
      <w:r>
        <w:rPr>
          <w:rFonts w:ascii="Times New Roman" w:eastAsia="Times New Roman" w:hAnsi="Times New Roman"/>
          <w:bCs/>
          <w:color w:val="000000"/>
          <w:sz w:val="28"/>
          <w:szCs w:val="28"/>
          <w:lang w:val="kk-KZ" w:eastAsia="kk-KZ"/>
        </w:rPr>
        <w:t xml:space="preserve">). </w:t>
      </w:r>
      <w:r w:rsidR="008853A3">
        <w:rPr>
          <w:rFonts w:ascii="Times New Roman" w:eastAsia="Times New Roman" w:hAnsi="Times New Roman"/>
          <w:bCs/>
          <w:color w:val="000000"/>
          <w:sz w:val="28"/>
          <w:szCs w:val="28"/>
          <w:lang w:val="kk-KZ" w:eastAsia="kk-KZ"/>
        </w:rPr>
        <w:t xml:space="preserve">Студенттер сауалнамаға </w:t>
      </w:r>
      <w:r w:rsidR="008853A3">
        <w:rPr>
          <w:rFonts w:ascii="Times New Roman" w:eastAsia="Times New Roman" w:hAnsi="Times New Roman"/>
          <w:color w:val="000000"/>
          <w:sz w:val="28"/>
          <w:lang w:val="kk-KZ"/>
        </w:rPr>
        <w:t xml:space="preserve">google дискіге жүктелген әлеуметтік желіде берілген https://docs.google.com/forms сілтемеге сәйкес жауап </w:t>
      </w:r>
      <w:r w:rsidR="008853A3" w:rsidRPr="00D17601">
        <w:rPr>
          <w:rFonts w:ascii="Times New Roman" w:eastAsia="Times New Roman" w:hAnsi="Times New Roman"/>
          <w:color w:val="000000"/>
          <w:sz w:val="28"/>
          <w:lang w:val="kk-KZ"/>
        </w:rPr>
        <w:t xml:space="preserve">берді. </w:t>
      </w:r>
      <w:r w:rsidR="008853A3" w:rsidRPr="00D17601">
        <w:rPr>
          <w:rFonts w:ascii="Times New Roman" w:eastAsia="Times New Roman" w:hAnsi="Times New Roman"/>
          <w:bCs/>
          <w:color w:val="000000"/>
          <w:sz w:val="28"/>
          <w:szCs w:val="28"/>
          <w:lang w:val="kk-KZ" w:eastAsia="kk-KZ"/>
        </w:rPr>
        <w:t xml:space="preserve">Сауалнама нәтижелері </w:t>
      </w:r>
      <w:r w:rsidR="008853A3" w:rsidRPr="00D17601">
        <w:rPr>
          <w:rFonts w:ascii="Times New Roman" w:eastAsia="Times New Roman" w:hAnsi="Times New Roman"/>
          <w:color w:val="000000"/>
          <w:sz w:val="28"/>
          <w:lang w:val="kk-KZ"/>
        </w:rPr>
        <w:t>«иә», «жоқ», «жауап беруге қиналамын» жауаптарына сәйкес топтастырылды (</w:t>
      </w:r>
      <w:r w:rsidR="0077756D" w:rsidRPr="00D17601">
        <w:rPr>
          <w:rFonts w:ascii="Times New Roman" w:eastAsia="Times New Roman" w:hAnsi="Times New Roman"/>
          <w:color w:val="000000"/>
          <w:sz w:val="28"/>
          <w:lang w:val="kk-KZ"/>
        </w:rPr>
        <w:t>Г</w:t>
      </w:r>
      <w:r w:rsidR="008853A3" w:rsidRPr="00D17601">
        <w:rPr>
          <w:rFonts w:ascii="Times New Roman" w:eastAsia="Times New Roman" w:hAnsi="Times New Roman"/>
          <w:color w:val="000000"/>
          <w:sz w:val="28"/>
          <w:lang w:val="kk-KZ"/>
        </w:rPr>
        <w:t xml:space="preserve"> қосымшасы). </w:t>
      </w:r>
    </w:p>
    <w:p w:rsidR="008853A3" w:rsidRPr="00D17601" w:rsidRDefault="008853A3" w:rsidP="008853A3">
      <w:pPr>
        <w:spacing w:after="0" w:line="240" w:lineRule="auto"/>
        <w:ind w:right="7" w:firstLine="567"/>
        <w:jc w:val="both"/>
        <w:rPr>
          <w:rFonts w:ascii="Times New Roman" w:eastAsia="Times New Roman" w:hAnsi="Times New Roman"/>
          <w:color w:val="000000"/>
          <w:sz w:val="28"/>
          <w:lang w:val="kk-KZ"/>
        </w:rPr>
      </w:pPr>
      <w:r w:rsidRPr="00D17601">
        <w:rPr>
          <w:rFonts w:ascii="Times New Roman" w:eastAsia="Times New Roman" w:hAnsi="Times New Roman"/>
          <w:color w:val="000000"/>
          <w:sz w:val="28"/>
          <w:szCs w:val="28"/>
          <w:lang w:val="kk-KZ"/>
        </w:rPr>
        <w:t>Геометриялық салу есебі дегеніміз не, білесіз б</w:t>
      </w:r>
      <w:r w:rsidR="00BC4C47" w:rsidRPr="00D17601">
        <w:rPr>
          <w:rFonts w:ascii="Times New Roman" w:eastAsia="Times New Roman" w:hAnsi="Times New Roman"/>
          <w:color w:val="000000"/>
          <w:sz w:val="28"/>
          <w:szCs w:val="28"/>
          <w:lang w:val="kk-KZ"/>
        </w:rPr>
        <w:t>е</w:t>
      </w:r>
      <w:r w:rsidRPr="00D17601">
        <w:rPr>
          <w:rFonts w:ascii="Times New Roman" w:eastAsia="Times New Roman" w:hAnsi="Times New Roman"/>
          <w:color w:val="000000"/>
          <w:sz w:val="28"/>
          <w:szCs w:val="28"/>
          <w:lang w:val="kk-KZ"/>
        </w:rPr>
        <w:t>?</w:t>
      </w:r>
      <w:r w:rsidRPr="00D17601">
        <w:rPr>
          <w:rFonts w:ascii="Times New Roman" w:eastAsia="Times New Roman" w:hAnsi="Times New Roman"/>
          <w:color w:val="000000"/>
          <w:sz w:val="28"/>
          <w:lang w:val="kk-KZ"/>
        </w:rPr>
        <w:t xml:space="preserve"> – деген сұраққа эксперимент тобынан қатысқан 49 студенттердің ішінен 17 (35%) – «иә», 13 білім алушысы (27%) – «жоқ», 19 студент (38%) «жауап беруге қиналамын» деген жауапты тандады. </w:t>
      </w:r>
    </w:p>
    <w:p w:rsidR="008853A3" w:rsidRPr="00D17601" w:rsidRDefault="008853A3" w:rsidP="00A409ED">
      <w:pPr>
        <w:spacing w:after="0" w:line="240" w:lineRule="auto"/>
        <w:ind w:right="7" w:firstLine="567"/>
        <w:jc w:val="both"/>
        <w:rPr>
          <w:rFonts w:ascii="Times New Roman" w:eastAsia="Times New Roman" w:hAnsi="Times New Roman"/>
          <w:bCs/>
          <w:color w:val="000000"/>
          <w:sz w:val="28"/>
          <w:szCs w:val="28"/>
          <w:lang w:val="kk-KZ" w:eastAsia="kk-KZ"/>
        </w:rPr>
      </w:pPr>
      <w:r w:rsidRPr="00D17601">
        <w:rPr>
          <w:rFonts w:ascii="Times New Roman" w:eastAsia="Times New Roman" w:hAnsi="Times New Roman"/>
          <w:color w:val="000000"/>
          <w:sz w:val="28"/>
          <w:lang w:val="kk-KZ"/>
        </w:rPr>
        <w:t>Ал, бақылау тобынан 21 студент (</w:t>
      </w:r>
      <w:r w:rsidRPr="00D17601">
        <w:rPr>
          <w:rFonts w:ascii="Times New Roman" w:eastAsia="Times New Roman" w:hAnsi="Times New Roman"/>
          <w:color w:val="000000"/>
          <w:sz w:val="28"/>
          <w:szCs w:val="28"/>
          <w:lang w:val="kk-KZ"/>
        </w:rPr>
        <w:t>41</w:t>
      </w:r>
      <w:r w:rsidRPr="00D17601">
        <w:rPr>
          <w:rFonts w:ascii="Times New Roman" w:eastAsia="Times New Roman" w:hAnsi="Times New Roman"/>
          <w:color w:val="000000"/>
          <w:sz w:val="28"/>
          <w:lang w:val="kk-KZ"/>
        </w:rPr>
        <w:t>%) сауалнамаға «иә», 20 студент (36 %) – «жоқ», 12 студент (23%) – «жауап беруге қиналамын» деген жауапты тандаған. Ал, эксперименттен кейінгі алынған сауалнама бойынша: эксперименттік топтарда «иә» деп жауап бергендер 21% пайызға артты, ал «жоқ» деп жауап бергендер 19% пайызға кемігені байқалды. Жауап беруге қиналғандар болмады. Бақылау тобы бойынша «иә» деп жауап бергендер 7% - өсті, ал «жоқ» деп жауап бергендер 9 % ғана артты, ал «жауап беруге қиналамын» дегендер 4% пайызға азайды.</w:t>
      </w:r>
    </w:p>
    <w:p w:rsidR="008853A3" w:rsidRPr="00D17601" w:rsidRDefault="00872881" w:rsidP="008853A3">
      <w:pPr>
        <w:spacing w:after="0" w:line="240" w:lineRule="auto"/>
        <w:ind w:firstLine="567"/>
        <w:jc w:val="both"/>
        <w:rPr>
          <w:rFonts w:ascii="Times New Roman" w:hAnsi="Times New Roman"/>
          <w:sz w:val="28"/>
          <w:szCs w:val="28"/>
          <w:lang w:val="kk-KZ"/>
        </w:rPr>
      </w:pPr>
      <w:r w:rsidRPr="00D17601">
        <w:rPr>
          <w:rFonts w:ascii="Times New Roman" w:hAnsi="Times New Roman"/>
          <w:sz w:val="28"/>
          <w:szCs w:val="28"/>
          <w:lang w:val="kk-KZ"/>
        </w:rPr>
        <w:t xml:space="preserve">Математика студенттерінің мазмұндық білім деңгейі </w:t>
      </w:r>
      <w:r w:rsidR="00E56B9C" w:rsidRPr="00D17601">
        <w:rPr>
          <w:rFonts w:ascii="Times New Roman" w:hAnsi="Times New Roman"/>
          <w:sz w:val="28"/>
          <w:szCs w:val="28"/>
          <w:lang w:val="kk-KZ"/>
        </w:rPr>
        <w:t xml:space="preserve">- </w:t>
      </w:r>
      <w:r w:rsidRPr="00D17601">
        <w:rPr>
          <w:rFonts w:ascii="Times New Roman" w:hAnsi="Times New Roman"/>
          <w:i/>
          <w:sz w:val="28"/>
          <w:szCs w:val="28"/>
          <w:lang w:val="kk-KZ"/>
        </w:rPr>
        <w:t>ж</w:t>
      </w:r>
      <w:r w:rsidR="008853A3" w:rsidRPr="00D17601">
        <w:rPr>
          <w:rFonts w:ascii="Times New Roman" w:hAnsi="Times New Roman"/>
          <w:i/>
          <w:sz w:val="28"/>
          <w:szCs w:val="28"/>
          <w:lang w:val="kk-KZ"/>
        </w:rPr>
        <w:t>азықтықтағы геометриялық салу есептерін шығаруға</w:t>
      </w:r>
      <w:r w:rsidR="008853A3" w:rsidRPr="00D17601">
        <w:rPr>
          <w:rFonts w:ascii="Times New Roman" w:hAnsi="Times New Roman"/>
          <w:b/>
          <w:sz w:val="28"/>
          <w:szCs w:val="28"/>
          <w:lang w:val="kk-KZ"/>
        </w:rPr>
        <w:t xml:space="preserve"> </w:t>
      </w:r>
      <w:r w:rsidR="008853A3" w:rsidRPr="00D17601">
        <w:rPr>
          <w:rFonts w:ascii="Times New Roman" w:hAnsi="Times New Roman"/>
          <w:sz w:val="28"/>
          <w:szCs w:val="28"/>
          <w:lang w:val="kk-KZ"/>
        </w:rPr>
        <w:t xml:space="preserve">теориялық және әдістемелік даярлығын өзін-өзі бағалау сауалнамасы негізінде анықталды </w:t>
      </w:r>
      <w:r w:rsidR="00134C9D" w:rsidRPr="00D17601">
        <w:rPr>
          <w:rFonts w:ascii="Times New Roman" w:hAnsi="Times New Roman"/>
          <w:sz w:val="28"/>
          <w:szCs w:val="28"/>
          <w:lang w:val="kk-KZ"/>
        </w:rPr>
        <w:t xml:space="preserve">[206, б.] </w:t>
      </w:r>
      <w:r w:rsidR="0077756D" w:rsidRPr="00D17601">
        <w:rPr>
          <w:rFonts w:ascii="Times New Roman" w:hAnsi="Times New Roman"/>
          <w:sz w:val="28"/>
          <w:szCs w:val="28"/>
          <w:lang w:val="kk-KZ"/>
        </w:rPr>
        <w:t>(</w:t>
      </w:r>
      <w:r w:rsidR="008A2EEB" w:rsidRPr="00D17601">
        <w:rPr>
          <w:rFonts w:ascii="Times New Roman" w:hAnsi="Times New Roman"/>
          <w:sz w:val="28"/>
          <w:szCs w:val="28"/>
          <w:lang w:val="kk-KZ"/>
        </w:rPr>
        <w:t xml:space="preserve">В қосымшасы, </w:t>
      </w:r>
      <w:r w:rsidR="00767EEF" w:rsidRPr="00D17601">
        <w:rPr>
          <w:rFonts w:ascii="Times New Roman" w:hAnsi="Times New Roman"/>
          <w:sz w:val="28"/>
          <w:szCs w:val="28"/>
          <w:lang w:val="kk-KZ"/>
        </w:rPr>
        <w:t>31-кесте</w:t>
      </w:r>
      <w:r w:rsidR="0077756D" w:rsidRPr="00D17601">
        <w:rPr>
          <w:rFonts w:ascii="Times New Roman" w:hAnsi="Times New Roman"/>
          <w:sz w:val="28"/>
          <w:szCs w:val="28"/>
          <w:lang w:val="kk-KZ"/>
        </w:rPr>
        <w:t>)</w:t>
      </w:r>
      <w:r w:rsidR="008853A3" w:rsidRPr="00D17601">
        <w:rPr>
          <w:rFonts w:ascii="Times New Roman" w:hAnsi="Times New Roman"/>
          <w:sz w:val="28"/>
          <w:szCs w:val="28"/>
          <w:lang w:val="kk-KZ"/>
        </w:rPr>
        <w:t>.</w:t>
      </w:r>
    </w:p>
    <w:p w:rsidR="0020465A" w:rsidRPr="00D17601" w:rsidRDefault="0020465A" w:rsidP="0020465A">
      <w:pPr>
        <w:spacing w:after="0" w:line="240" w:lineRule="auto"/>
        <w:ind w:firstLine="567"/>
        <w:jc w:val="both"/>
        <w:rPr>
          <w:rFonts w:ascii="Times New Roman" w:eastAsia="Times New Roman" w:hAnsi="Times New Roman"/>
          <w:color w:val="000000"/>
          <w:sz w:val="28"/>
          <w:szCs w:val="28"/>
          <w:lang w:val="kk-KZ"/>
        </w:rPr>
      </w:pPr>
      <w:r w:rsidRPr="00D17601">
        <w:rPr>
          <w:rFonts w:ascii="Times New Roman" w:eastAsia="Times New Roman" w:hAnsi="Times New Roman"/>
          <w:color w:val="000000"/>
          <w:sz w:val="28"/>
          <w:szCs w:val="28"/>
          <w:lang w:val="kk-KZ"/>
        </w:rPr>
        <w:t>Математика студенттерінің іс-әрекеттік компоненті - салу есептерін шығарудағы білім, білік, дағдысына байланысты. Студенттердің эксперимент басындағы білім деңгейін анықтау үшін, олар</w:t>
      </w:r>
      <w:r w:rsidR="00767EEF" w:rsidRPr="00D17601">
        <w:rPr>
          <w:rFonts w:ascii="Times New Roman" w:eastAsia="Times New Roman" w:hAnsi="Times New Roman"/>
          <w:color w:val="000000"/>
          <w:sz w:val="28"/>
          <w:szCs w:val="28"/>
          <w:lang w:val="kk-KZ"/>
        </w:rPr>
        <w:t>дан</w:t>
      </w:r>
      <w:r w:rsidRPr="00D17601">
        <w:rPr>
          <w:rFonts w:ascii="Times New Roman" w:eastAsia="Times New Roman" w:hAnsi="Times New Roman"/>
          <w:color w:val="000000"/>
          <w:sz w:val="28"/>
          <w:szCs w:val="28"/>
          <w:lang w:val="kk-KZ"/>
        </w:rPr>
        <w:t xml:space="preserve"> бірінші бақылау жұмысы </w:t>
      </w:r>
      <w:r w:rsidR="00767EEF" w:rsidRPr="00D17601">
        <w:rPr>
          <w:rFonts w:ascii="Times New Roman" w:eastAsia="Times New Roman" w:hAnsi="Times New Roman"/>
          <w:color w:val="000000"/>
          <w:sz w:val="28"/>
          <w:szCs w:val="28"/>
          <w:lang w:val="kk-KZ"/>
        </w:rPr>
        <w:t>алынды</w:t>
      </w:r>
      <w:r w:rsidRPr="00D17601">
        <w:rPr>
          <w:rFonts w:ascii="Times New Roman" w:eastAsia="Times New Roman" w:hAnsi="Times New Roman"/>
          <w:color w:val="000000"/>
          <w:sz w:val="28"/>
          <w:szCs w:val="28"/>
          <w:lang w:val="kk-KZ"/>
        </w:rPr>
        <w:t xml:space="preserve"> (</w:t>
      </w:r>
      <w:r w:rsidR="00767EEF" w:rsidRPr="00D17601">
        <w:rPr>
          <w:rFonts w:ascii="Times New Roman" w:eastAsia="Times New Roman" w:hAnsi="Times New Roman"/>
          <w:color w:val="000000"/>
          <w:sz w:val="28"/>
          <w:szCs w:val="28"/>
          <w:lang w:val="kk-KZ"/>
        </w:rPr>
        <w:t xml:space="preserve">32-кесте, </w:t>
      </w:r>
      <w:r w:rsidRPr="00D17601">
        <w:rPr>
          <w:rFonts w:ascii="Times New Roman" w:eastAsia="Times New Roman" w:hAnsi="Times New Roman"/>
          <w:color w:val="000000"/>
          <w:sz w:val="28"/>
          <w:szCs w:val="28"/>
          <w:lang w:val="kk-KZ"/>
        </w:rPr>
        <w:t xml:space="preserve">Д қосымшасы). </w:t>
      </w:r>
    </w:p>
    <w:p w:rsidR="00E56B9C" w:rsidRDefault="0020465A" w:rsidP="0020465A">
      <w:pPr>
        <w:spacing w:after="0" w:line="240" w:lineRule="auto"/>
        <w:ind w:firstLine="567"/>
        <w:jc w:val="both"/>
        <w:rPr>
          <w:rFonts w:ascii="Times New Roman" w:eastAsia="Times New Roman" w:hAnsi="Times New Roman"/>
          <w:color w:val="000000"/>
          <w:sz w:val="28"/>
          <w:szCs w:val="28"/>
          <w:lang w:val="kk-KZ"/>
        </w:rPr>
      </w:pPr>
      <w:r w:rsidRPr="00D17601">
        <w:rPr>
          <w:rFonts w:ascii="Times New Roman" w:eastAsia="Times New Roman" w:hAnsi="Times New Roman"/>
          <w:color w:val="000000"/>
          <w:sz w:val="28"/>
          <w:szCs w:val="28"/>
          <w:lang w:val="kk-KZ"/>
        </w:rPr>
        <w:t>Эксперименттік топ пен бақылау топтарының бірінші бақылау жұмыстарының нәтижелері негізінде топтардың білім деңгейлеріне</w:t>
      </w:r>
      <w:r>
        <w:rPr>
          <w:rFonts w:ascii="Times New Roman" w:eastAsia="Times New Roman" w:hAnsi="Times New Roman"/>
          <w:color w:val="000000"/>
          <w:sz w:val="28"/>
          <w:szCs w:val="28"/>
          <w:lang w:val="kk-KZ"/>
        </w:rPr>
        <w:t xml:space="preserve"> </w:t>
      </w:r>
      <w:r>
        <w:rPr>
          <w:rFonts w:ascii="Times New Roman" w:eastAsia="Times New Roman" w:hAnsi="Times New Roman"/>
          <w:color w:val="000000"/>
          <w:sz w:val="28"/>
          <w:szCs w:val="28"/>
          <w:lang w:val="kk-KZ"/>
        </w:rPr>
        <w:lastRenderedPageBreak/>
        <w:t>салыстырмалы талдау жасалды және студенттердің оқудағы жетістіктері бақылаудың балды-рейтингті жүйесі арқылы бағаланды (3</w:t>
      </w:r>
      <w:r w:rsidR="00767EEF">
        <w:rPr>
          <w:rFonts w:ascii="Times New Roman" w:eastAsia="Times New Roman" w:hAnsi="Times New Roman"/>
          <w:color w:val="000000"/>
          <w:sz w:val="28"/>
          <w:szCs w:val="28"/>
          <w:lang w:val="kk-KZ"/>
        </w:rPr>
        <w:t>6</w:t>
      </w:r>
      <w:r>
        <w:rPr>
          <w:rFonts w:ascii="Times New Roman" w:eastAsia="Times New Roman" w:hAnsi="Times New Roman"/>
          <w:color w:val="000000"/>
          <w:sz w:val="28"/>
          <w:szCs w:val="28"/>
          <w:lang w:val="kk-KZ"/>
        </w:rPr>
        <w:t>-кесте).</w:t>
      </w:r>
    </w:p>
    <w:p w:rsidR="00767EEF" w:rsidRPr="0020465A" w:rsidRDefault="00767EEF" w:rsidP="0020465A">
      <w:pPr>
        <w:spacing w:after="0" w:line="240" w:lineRule="auto"/>
        <w:ind w:firstLine="567"/>
        <w:jc w:val="both"/>
        <w:rPr>
          <w:rFonts w:ascii="Times New Roman" w:eastAsia="Times New Roman" w:hAnsi="Times New Roman"/>
          <w:color w:val="000000"/>
          <w:sz w:val="28"/>
          <w:szCs w:val="28"/>
          <w:lang w:val="kk-KZ"/>
        </w:rPr>
      </w:pPr>
    </w:p>
    <w:p w:rsidR="008853A3" w:rsidRDefault="008853A3" w:rsidP="008853A3">
      <w:pPr>
        <w:spacing w:after="0" w:line="240" w:lineRule="auto"/>
        <w:jc w:val="both"/>
        <w:rPr>
          <w:rFonts w:ascii="Times New Roman" w:hAnsi="Times New Roman"/>
          <w:sz w:val="28"/>
          <w:szCs w:val="28"/>
          <w:lang w:val="kk-KZ"/>
        </w:rPr>
      </w:pPr>
      <w:r>
        <w:rPr>
          <w:rFonts w:ascii="Times New Roman" w:hAnsi="Times New Roman"/>
          <w:sz w:val="28"/>
          <w:szCs w:val="28"/>
          <w:lang w:val="kk-KZ"/>
        </w:rPr>
        <w:t>Кесте 3</w:t>
      </w:r>
      <w:r w:rsidR="006E73D3">
        <w:rPr>
          <w:rFonts w:ascii="Times New Roman" w:hAnsi="Times New Roman"/>
          <w:sz w:val="28"/>
          <w:szCs w:val="28"/>
          <w:lang w:val="kk-KZ"/>
        </w:rPr>
        <w:t>1</w:t>
      </w:r>
      <w:r>
        <w:rPr>
          <w:rFonts w:ascii="Times New Roman" w:hAnsi="Times New Roman"/>
          <w:sz w:val="28"/>
          <w:szCs w:val="28"/>
          <w:lang w:val="kk-KZ"/>
        </w:rPr>
        <w:t xml:space="preserve"> – Математика студенттерін </w:t>
      </w:r>
      <w:r>
        <w:rPr>
          <w:rFonts w:ascii="Times New Roman" w:hAnsi="Times New Roman"/>
          <w:i/>
          <w:sz w:val="28"/>
          <w:szCs w:val="28"/>
          <w:lang w:val="kk-KZ"/>
        </w:rPr>
        <w:t>жазықтықтағы геометриялық салу есептерін</w:t>
      </w:r>
      <w:r>
        <w:rPr>
          <w:rFonts w:ascii="Times New Roman" w:hAnsi="Times New Roman"/>
          <w:sz w:val="28"/>
          <w:szCs w:val="28"/>
          <w:lang w:val="kk-KZ"/>
        </w:rPr>
        <w:t xml:space="preserve"> оқытуға әдістемелік даярлығын қалыптастырудың мазмұндық компоненті бойынша </w:t>
      </w:r>
      <w:r w:rsidR="00872881">
        <w:rPr>
          <w:rFonts w:ascii="Times New Roman" w:hAnsi="Times New Roman"/>
          <w:sz w:val="28"/>
          <w:szCs w:val="28"/>
          <w:lang w:val="kk-KZ"/>
        </w:rPr>
        <w:t xml:space="preserve">көрсеткіштері </w:t>
      </w:r>
      <w:r>
        <w:rPr>
          <w:rFonts w:ascii="Times New Roman" w:hAnsi="Times New Roman"/>
          <w:sz w:val="28"/>
          <w:szCs w:val="28"/>
          <w:lang w:val="kk-KZ"/>
        </w:rPr>
        <w:t>(</w:t>
      </w:r>
      <w:bookmarkStart w:id="153" w:name="_Hlk181927933"/>
      <w:r>
        <w:rPr>
          <w:rFonts w:ascii="Times New Roman" w:hAnsi="Times New Roman"/>
          <w:sz w:val="28"/>
          <w:szCs w:val="28"/>
          <w:lang w:val="kk-KZ"/>
        </w:rPr>
        <w:t xml:space="preserve">Ю.В.Рындина </w:t>
      </w:r>
      <w:bookmarkEnd w:id="153"/>
      <w:r>
        <w:rPr>
          <w:rFonts w:ascii="Times New Roman" w:hAnsi="Times New Roman"/>
          <w:sz w:val="28"/>
          <w:szCs w:val="28"/>
          <w:lang w:val="kk-KZ"/>
        </w:rPr>
        <w:t>әдістемесі бойынша)</w:t>
      </w:r>
    </w:p>
    <w:p w:rsidR="0020465A" w:rsidRDefault="0020465A" w:rsidP="008853A3">
      <w:pPr>
        <w:spacing w:after="0" w:line="240" w:lineRule="auto"/>
        <w:jc w:val="both"/>
        <w:rPr>
          <w:rFonts w:ascii="Times New Roman" w:hAnsi="Times New Roman"/>
          <w:sz w:val="28"/>
          <w:szCs w:val="28"/>
          <w:lang w:val="kk-KZ"/>
        </w:rPr>
      </w:pPr>
    </w:p>
    <w:p w:rsidR="00991FF7" w:rsidRDefault="005F2000" w:rsidP="008853A3">
      <w:pPr>
        <w:spacing w:after="0" w:line="240" w:lineRule="auto"/>
        <w:jc w:val="both"/>
        <w:rPr>
          <w:rFonts w:ascii="Times New Roman" w:hAnsi="Times New Roman"/>
          <w:sz w:val="28"/>
          <w:szCs w:val="28"/>
          <w:lang w:val="kk-KZ"/>
        </w:rPr>
      </w:pPr>
      <w:r>
        <w:rPr>
          <w:noProof/>
        </w:rPr>
        <w:drawing>
          <wp:inline distT="0" distB="0" distL="0" distR="0" wp14:anchorId="6F2DC50F" wp14:editId="43422A3A">
            <wp:extent cx="6076950" cy="1466850"/>
            <wp:effectExtent l="0" t="0" r="0" b="0"/>
            <wp:docPr id="3767" name="Рисунок 3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6"/>
                    <a:stretch>
                      <a:fillRect/>
                    </a:stretch>
                  </pic:blipFill>
                  <pic:spPr>
                    <a:xfrm>
                      <a:off x="0" y="0"/>
                      <a:ext cx="6076950" cy="1466850"/>
                    </a:xfrm>
                    <a:prstGeom prst="rect">
                      <a:avLst/>
                    </a:prstGeom>
                  </pic:spPr>
                </pic:pic>
              </a:graphicData>
            </a:graphic>
          </wp:inline>
        </w:drawing>
      </w:r>
    </w:p>
    <w:p w:rsidR="008853A3" w:rsidRDefault="008853A3" w:rsidP="008853A3">
      <w:pPr>
        <w:spacing w:after="0" w:line="240" w:lineRule="auto"/>
        <w:jc w:val="both"/>
        <w:rPr>
          <w:rFonts w:ascii="Times New Roman" w:eastAsia="Times New Roman" w:hAnsi="Times New Roman"/>
          <w:color w:val="000000"/>
          <w:sz w:val="28"/>
          <w:szCs w:val="28"/>
          <w:lang w:val="kk-KZ"/>
        </w:rPr>
      </w:pPr>
    </w:p>
    <w:p w:rsidR="008853A3" w:rsidRDefault="008853A3" w:rsidP="008853A3">
      <w:pPr>
        <w:spacing w:after="0" w:line="240" w:lineRule="auto"/>
        <w:jc w:val="both"/>
        <w:rPr>
          <w:rFonts w:ascii="Times New Roman" w:eastAsia="Times New Roman" w:hAnsi="Times New Roman"/>
          <w:color w:val="000000"/>
          <w:sz w:val="28"/>
          <w:szCs w:val="28"/>
          <w:lang w:val="kk-KZ"/>
        </w:rPr>
      </w:pPr>
      <w:r>
        <w:rPr>
          <w:rFonts w:ascii="Times New Roman" w:eastAsia="Times New Roman" w:hAnsi="Times New Roman"/>
          <w:color w:val="000000"/>
          <w:sz w:val="28"/>
          <w:szCs w:val="28"/>
          <w:lang w:val="kk-KZ"/>
        </w:rPr>
        <w:t xml:space="preserve">Кесте </w:t>
      </w:r>
      <w:r w:rsidR="006E73D3">
        <w:rPr>
          <w:rFonts w:ascii="Times New Roman" w:eastAsia="Times New Roman" w:hAnsi="Times New Roman"/>
          <w:color w:val="000000"/>
          <w:sz w:val="28"/>
          <w:szCs w:val="28"/>
          <w:lang w:val="kk-KZ"/>
        </w:rPr>
        <w:t>32</w:t>
      </w:r>
      <w:r>
        <w:rPr>
          <w:rFonts w:ascii="Times New Roman" w:eastAsia="Times New Roman" w:hAnsi="Times New Roman"/>
          <w:color w:val="000000"/>
          <w:sz w:val="28"/>
          <w:szCs w:val="28"/>
          <w:lang w:val="kk-KZ"/>
        </w:rPr>
        <w:t xml:space="preserve"> –</w:t>
      </w:r>
      <w:r>
        <w:rPr>
          <w:rFonts w:ascii="Times New Roman" w:hAnsi="Times New Roman"/>
          <w:sz w:val="28"/>
          <w:szCs w:val="28"/>
          <w:lang w:val="kk-KZ"/>
        </w:rPr>
        <w:t xml:space="preserve"> Математика студенттерін геометриялық салу есептерін оқытуға әдістемелік даярлығын қалыптастырудың іс-әрекеттік</w:t>
      </w:r>
      <w:r>
        <w:rPr>
          <w:rFonts w:ascii="Times New Roman" w:eastAsia="Times New Roman" w:hAnsi="Times New Roman"/>
          <w:color w:val="000000"/>
          <w:sz w:val="28"/>
          <w:szCs w:val="28"/>
          <w:lang w:val="kk-KZ"/>
        </w:rPr>
        <w:t xml:space="preserve"> </w:t>
      </w:r>
      <w:r>
        <w:rPr>
          <w:rFonts w:ascii="Times New Roman" w:hAnsi="Times New Roman"/>
          <w:sz w:val="28"/>
          <w:szCs w:val="28"/>
          <w:lang w:val="kk-KZ"/>
        </w:rPr>
        <w:t xml:space="preserve">компоненті бойынша </w:t>
      </w:r>
      <w:r w:rsidR="00767EEF">
        <w:rPr>
          <w:rFonts w:ascii="Times New Roman" w:hAnsi="Times New Roman"/>
          <w:sz w:val="28"/>
          <w:szCs w:val="28"/>
          <w:lang w:val="kk-KZ"/>
        </w:rPr>
        <w:t>көрсеткіштері</w:t>
      </w:r>
    </w:p>
    <w:p w:rsidR="005F2000" w:rsidRDefault="005F2000" w:rsidP="008853A3">
      <w:pPr>
        <w:spacing w:after="0" w:line="240" w:lineRule="auto"/>
        <w:jc w:val="both"/>
        <w:rPr>
          <w:rFonts w:ascii="Times New Roman" w:eastAsia="Times New Roman" w:hAnsi="Times New Roman"/>
          <w:color w:val="000000"/>
          <w:sz w:val="28"/>
          <w:szCs w:val="28"/>
          <w:lang w:val="kk-KZ"/>
        </w:rPr>
      </w:pPr>
    </w:p>
    <w:p w:rsidR="005F2000" w:rsidRDefault="005F2000" w:rsidP="008853A3">
      <w:pPr>
        <w:spacing w:after="0" w:line="240" w:lineRule="auto"/>
        <w:jc w:val="both"/>
        <w:rPr>
          <w:rFonts w:ascii="Times New Roman" w:eastAsia="Times New Roman" w:hAnsi="Times New Roman"/>
          <w:color w:val="000000"/>
          <w:sz w:val="28"/>
          <w:szCs w:val="28"/>
          <w:lang w:val="kk-KZ"/>
        </w:rPr>
      </w:pPr>
      <w:r>
        <w:rPr>
          <w:noProof/>
        </w:rPr>
        <w:drawing>
          <wp:inline distT="0" distB="0" distL="0" distR="0" wp14:anchorId="408F1F56" wp14:editId="297F570E">
            <wp:extent cx="6120130" cy="1409700"/>
            <wp:effectExtent l="0" t="0" r="0" b="0"/>
            <wp:docPr id="3768" name="Рисунок 3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7"/>
                    <a:srcRect b="3813"/>
                    <a:stretch/>
                  </pic:blipFill>
                  <pic:spPr bwMode="auto">
                    <a:xfrm>
                      <a:off x="0" y="0"/>
                      <a:ext cx="6120130" cy="1409700"/>
                    </a:xfrm>
                    <a:prstGeom prst="rect">
                      <a:avLst/>
                    </a:prstGeom>
                    <a:ln>
                      <a:noFill/>
                    </a:ln>
                    <a:extLst>
                      <a:ext uri="{53640926-AAD7-44D8-BBD7-CCE9431645EC}">
                        <a14:shadowObscured xmlns:a14="http://schemas.microsoft.com/office/drawing/2010/main"/>
                      </a:ext>
                    </a:extLst>
                  </pic:spPr>
                </pic:pic>
              </a:graphicData>
            </a:graphic>
          </wp:inline>
        </w:drawing>
      </w:r>
    </w:p>
    <w:p w:rsidR="008853A3" w:rsidRDefault="008853A3" w:rsidP="008853A3">
      <w:pPr>
        <w:spacing w:after="0" w:line="240" w:lineRule="auto"/>
        <w:jc w:val="both"/>
        <w:rPr>
          <w:rFonts w:ascii="Times New Roman" w:eastAsia="Times New Roman" w:hAnsi="Times New Roman"/>
          <w:color w:val="000000"/>
          <w:sz w:val="28"/>
          <w:szCs w:val="28"/>
          <w:lang w:val="kk-KZ"/>
        </w:rPr>
      </w:pPr>
    </w:p>
    <w:p w:rsidR="008853A3" w:rsidRDefault="008853A3" w:rsidP="008853A3">
      <w:pPr>
        <w:spacing w:after="0" w:line="240" w:lineRule="auto"/>
        <w:ind w:right="7" w:firstLine="567"/>
        <w:jc w:val="both"/>
        <w:rPr>
          <w:rFonts w:ascii="Times New Roman" w:eastAsia="Times New Roman" w:hAnsi="Times New Roman"/>
          <w:color w:val="000000"/>
          <w:sz w:val="28"/>
          <w:szCs w:val="28"/>
          <w:lang w:val="kk-KZ"/>
        </w:rPr>
      </w:pPr>
      <w:bookmarkStart w:id="154" w:name="_Hlk181828018"/>
      <w:r>
        <w:rPr>
          <w:rFonts w:ascii="Times New Roman" w:eastAsia="Times New Roman" w:hAnsi="Times New Roman"/>
          <w:color w:val="000000"/>
          <w:sz w:val="28"/>
          <w:szCs w:val="28"/>
          <w:lang w:val="kk-KZ"/>
        </w:rPr>
        <w:t>Топтардың статистикалық және білім денгейі тұрғысынан айырмашылығын тексеру үшін Стъюдент t-критерийі пайдаланылды [</w:t>
      </w:r>
      <w:r w:rsidR="00A409ED">
        <w:rPr>
          <w:rFonts w:ascii="Times New Roman" w:eastAsia="Times New Roman" w:hAnsi="Times New Roman"/>
          <w:color w:val="000000"/>
          <w:sz w:val="28"/>
          <w:szCs w:val="28"/>
          <w:lang w:val="kk-KZ"/>
        </w:rPr>
        <w:t>207</w:t>
      </w:r>
      <w:r>
        <w:rPr>
          <w:rFonts w:ascii="Times New Roman" w:eastAsia="Times New Roman" w:hAnsi="Times New Roman"/>
          <w:color w:val="000000"/>
          <w:sz w:val="28"/>
          <w:szCs w:val="28"/>
          <w:lang w:val="kk-KZ"/>
        </w:rPr>
        <w:t>]. Эксперименттік және бақылау топтарындағы білім дәрежелеріндегі айырмашылықтың бар болуы туралы болжам мен қарама-қарсы болжамды тексереміз:</w:t>
      </w:r>
    </w:p>
    <w:p w:rsidR="008853A3" w:rsidRDefault="008853A3" w:rsidP="008853A3">
      <w:pPr>
        <w:spacing w:after="0" w:line="240" w:lineRule="auto"/>
        <w:ind w:right="7" w:firstLine="567"/>
        <w:jc w:val="both"/>
        <w:rPr>
          <w:rFonts w:ascii="Times New Roman" w:eastAsia="Times New Roman" w:hAnsi="Times New Roman"/>
          <w:color w:val="000000"/>
          <w:sz w:val="28"/>
          <w:szCs w:val="28"/>
          <w:lang w:val="kk-KZ"/>
        </w:rPr>
      </w:pPr>
      <w:bookmarkStart w:id="155" w:name="_Hlk179892425"/>
      <w:r>
        <w:rPr>
          <w:rFonts w:ascii="Times New Roman" w:eastAsia="Times New Roman" w:hAnsi="Times New Roman"/>
          <w:b/>
          <w:i/>
          <w:color w:val="000000"/>
          <w:sz w:val="28"/>
          <w:szCs w:val="28"/>
          <w:lang w:val="kk-KZ"/>
        </w:rPr>
        <w:t>H</w:t>
      </w:r>
      <w:r>
        <w:rPr>
          <w:rFonts w:ascii="Times New Roman" w:eastAsia="Times New Roman" w:hAnsi="Times New Roman"/>
          <w:b/>
          <w:i/>
          <w:color w:val="000000"/>
          <w:sz w:val="28"/>
          <w:szCs w:val="28"/>
          <w:vertAlign w:val="subscript"/>
          <w:lang w:val="kk-KZ"/>
        </w:rPr>
        <w:t>0</w:t>
      </w:r>
      <w:r>
        <w:rPr>
          <w:rFonts w:ascii="Times New Roman" w:eastAsia="Times New Roman" w:hAnsi="Times New Roman"/>
          <w:b/>
          <w:i/>
          <w:color w:val="000000"/>
          <w:sz w:val="28"/>
          <w:szCs w:val="28"/>
          <w:lang w:val="kk-KZ"/>
        </w:rPr>
        <w:t>:</w:t>
      </w:r>
      <w:r>
        <w:rPr>
          <w:rFonts w:ascii="Times New Roman" w:eastAsia="Times New Roman" w:hAnsi="Times New Roman"/>
          <w:color w:val="000000"/>
          <w:sz w:val="28"/>
          <w:szCs w:val="28"/>
          <w:lang w:val="kk-KZ"/>
        </w:rPr>
        <w:t xml:space="preserve"> «</w:t>
      </w:r>
      <w:r>
        <w:rPr>
          <w:rFonts w:ascii="Times New Roman" w:eastAsia="Times New Roman" w:hAnsi="Times New Roman"/>
          <w:i/>
          <w:color w:val="000000"/>
          <w:sz w:val="28"/>
          <w:szCs w:val="28"/>
          <w:lang w:val="kk-KZ"/>
        </w:rPr>
        <w:t>экспериментальды және бақылау топтарындағы студенттердің геометриялық салу есептері бойынша білім деңгейлерінің арасында айырмашылық жоқ</w:t>
      </w:r>
      <w:r>
        <w:rPr>
          <w:rFonts w:ascii="Times New Roman" w:eastAsia="Times New Roman" w:hAnsi="Times New Roman"/>
          <w:color w:val="000000"/>
          <w:sz w:val="28"/>
          <w:szCs w:val="28"/>
          <w:lang w:val="kk-KZ"/>
        </w:rPr>
        <w:t>».</w:t>
      </w:r>
    </w:p>
    <w:p w:rsidR="008853A3" w:rsidRDefault="008853A3" w:rsidP="008853A3">
      <w:pPr>
        <w:spacing w:after="0" w:line="240" w:lineRule="auto"/>
        <w:ind w:right="7" w:firstLine="567"/>
        <w:jc w:val="both"/>
        <w:rPr>
          <w:rFonts w:ascii="Times New Roman" w:eastAsia="Times New Roman" w:hAnsi="Times New Roman"/>
          <w:color w:val="000000"/>
          <w:sz w:val="28"/>
          <w:szCs w:val="28"/>
          <w:lang w:val="kk-KZ"/>
        </w:rPr>
      </w:pPr>
      <w:r>
        <w:rPr>
          <w:rFonts w:ascii="Times New Roman" w:eastAsia="Times New Roman" w:hAnsi="Times New Roman"/>
          <w:b/>
          <w:i/>
          <w:color w:val="000000"/>
          <w:sz w:val="28"/>
          <w:szCs w:val="28"/>
          <w:lang w:val="kk-KZ"/>
        </w:rPr>
        <w:t>H</w:t>
      </w:r>
      <w:r>
        <w:rPr>
          <w:rFonts w:ascii="Times New Roman" w:eastAsia="Times New Roman" w:hAnsi="Times New Roman"/>
          <w:b/>
          <w:i/>
          <w:color w:val="000000"/>
          <w:sz w:val="28"/>
          <w:szCs w:val="28"/>
          <w:vertAlign w:val="subscript"/>
          <w:lang w:val="kk-KZ"/>
        </w:rPr>
        <w:t>1</w:t>
      </w:r>
      <w:r>
        <w:rPr>
          <w:rFonts w:ascii="Times New Roman" w:eastAsia="Times New Roman" w:hAnsi="Times New Roman"/>
          <w:b/>
          <w:i/>
          <w:color w:val="000000"/>
          <w:sz w:val="28"/>
          <w:szCs w:val="28"/>
          <w:lang w:val="kk-KZ"/>
        </w:rPr>
        <w:t xml:space="preserve">: </w:t>
      </w:r>
      <w:r>
        <w:rPr>
          <w:rFonts w:ascii="Times New Roman" w:eastAsia="Times New Roman" w:hAnsi="Times New Roman"/>
          <w:i/>
          <w:color w:val="000000"/>
          <w:sz w:val="28"/>
          <w:szCs w:val="28"/>
          <w:lang w:val="kk-KZ"/>
        </w:rPr>
        <w:t>«экспериментальды және бақылау топтарындағы студенттердің геометриялық салу есептері бойынша білім деңгейлерінің арасында мәнді айырмашылық бар»</w:t>
      </w:r>
      <w:r>
        <w:rPr>
          <w:rFonts w:ascii="Times New Roman" w:eastAsia="Times New Roman" w:hAnsi="Times New Roman"/>
          <w:color w:val="000000"/>
          <w:sz w:val="28"/>
          <w:szCs w:val="28"/>
          <w:lang w:val="kk-KZ"/>
        </w:rPr>
        <w:t xml:space="preserve">. </w:t>
      </w:r>
    </w:p>
    <w:p w:rsidR="008853A3" w:rsidRDefault="008853A3" w:rsidP="008853A3">
      <w:pPr>
        <w:spacing w:after="0" w:line="240" w:lineRule="auto"/>
        <w:ind w:right="7" w:firstLine="567"/>
        <w:jc w:val="both"/>
        <w:rPr>
          <w:rFonts w:ascii="Times New Roman" w:eastAsia="Times New Roman" w:hAnsi="Times New Roman"/>
          <w:color w:val="000000"/>
          <w:sz w:val="28"/>
          <w:szCs w:val="28"/>
          <w:lang w:val="kk-KZ"/>
        </w:rPr>
      </w:pPr>
      <w:r>
        <w:rPr>
          <w:rFonts w:ascii="Times New Roman" w:eastAsia="Times New Roman" w:hAnsi="Times New Roman"/>
          <w:color w:val="000000"/>
          <w:sz w:val="28"/>
          <w:szCs w:val="28"/>
          <w:lang w:val="kk-KZ"/>
        </w:rPr>
        <w:t>Тәуелсіз таңдамалар үшін Стьюденттің t-критерийінің формуласы мынадай:</w:t>
      </w:r>
    </w:p>
    <w:p w:rsidR="008853A3" w:rsidRDefault="008853A3" w:rsidP="008853A3">
      <w:pPr>
        <w:spacing w:after="0" w:line="240" w:lineRule="auto"/>
        <w:ind w:right="7" w:firstLine="567"/>
        <w:jc w:val="center"/>
        <w:rPr>
          <w:rFonts w:ascii="Times New Roman" w:eastAsia="Times New Roman" w:hAnsi="Times New Roman"/>
          <w:color w:val="000000"/>
          <w:sz w:val="28"/>
          <w:szCs w:val="28"/>
          <w:lang w:val="kk-KZ"/>
        </w:rPr>
      </w:pPr>
      <w:r>
        <w:rPr>
          <w:position w:val="-78"/>
          <w:sz w:val="28"/>
          <w:lang w:val="kk-KZ"/>
        </w:rPr>
        <w:object w:dxaOrig="1665" w:dyaOrig="1260">
          <v:shape id="_x0000_i1170" type="#_x0000_t75" style="width:86.25pt;height:64.5pt" o:ole="">
            <v:imagedata r:id="rId378" o:title=""/>
          </v:shape>
          <o:OLEObject Type="Embed" ProgID="Equation.3" ShapeID="_x0000_i1170" DrawAspect="Content" ObjectID="_1793171119" r:id="rId379"/>
        </w:object>
      </w:r>
      <w:r>
        <w:rPr>
          <w:rFonts w:ascii="Times New Roman" w:eastAsia="Times New Roman" w:hAnsi="Times New Roman"/>
          <w:color w:val="000000"/>
          <w:sz w:val="28"/>
          <w:szCs w:val="28"/>
          <w:lang w:val="kk-KZ"/>
        </w:rPr>
        <w:t>,</w:t>
      </w:r>
    </w:p>
    <w:p w:rsidR="008853A3" w:rsidRDefault="008853A3" w:rsidP="008853A3">
      <w:pPr>
        <w:spacing w:after="0" w:line="240" w:lineRule="auto"/>
        <w:ind w:right="7"/>
        <w:jc w:val="both"/>
        <w:rPr>
          <w:rFonts w:ascii="Times New Roman" w:eastAsia="Times New Roman" w:hAnsi="Times New Roman"/>
          <w:color w:val="000000"/>
          <w:sz w:val="28"/>
          <w:szCs w:val="28"/>
          <w:lang w:val="kk-KZ"/>
        </w:rPr>
      </w:pPr>
      <w:r>
        <w:rPr>
          <w:rFonts w:ascii="Times New Roman" w:eastAsia="Times New Roman" w:hAnsi="Times New Roman"/>
          <w:color w:val="000000"/>
          <w:sz w:val="28"/>
          <w:szCs w:val="28"/>
          <w:lang w:val="kk-KZ"/>
        </w:rPr>
        <w:t xml:space="preserve"> мұндағы M</w:t>
      </w:r>
      <w:r>
        <w:rPr>
          <w:rFonts w:ascii="Times New Roman" w:eastAsia="Times New Roman" w:hAnsi="Times New Roman"/>
          <w:color w:val="000000"/>
          <w:sz w:val="28"/>
          <w:szCs w:val="28"/>
          <w:vertAlign w:val="subscript"/>
          <w:lang w:val="kk-KZ"/>
        </w:rPr>
        <w:t>1</w:t>
      </w:r>
      <w:r>
        <w:rPr>
          <w:rFonts w:ascii="Times New Roman" w:eastAsia="Times New Roman" w:hAnsi="Times New Roman"/>
          <w:color w:val="000000"/>
          <w:sz w:val="28"/>
          <w:szCs w:val="28"/>
          <w:lang w:val="kk-KZ"/>
        </w:rPr>
        <w:t xml:space="preserve"> және M</w:t>
      </w:r>
      <w:r>
        <w:rPr>
          <w:rFonts w:ascii="Times New Roman" w:eastAsia="Times New Roman" w:hAnsi="Times New Roman"/>
          <w:color w:val="000000"/>
          <w:sz w:val="28"/>
          <w:szCs w:val="28"/>
          <w:vertAlign w:val="subscript"/>
          <w:lang w:val="kk-KZ"/>
        </w:rPr>
        <w:t>2</w:t>
      </w:r>
      <w:r>
        <w:rPr>
          <w:rFonts w:ascii="Times New Roman" w:eastAsia="Times New Roman" w:hAnsi="Times New Roman"/>
          <w:color w:val="000000"/>
          <w:sz w:val="28"/>
          <w:szCs w:val="28"/>
          <w:lang w:val="kk-KZ"/>
        </w:rPr>
        <w:t xml:space="preserve"> – сәйкесінше, бірінші және екінші таңдамалардың арифметикалық орталары, </w:t>
      </w:r>
      <w:r>
        <w:rPr>
          <w:position w:val="-12"/>
          <w:sz w:val="28"/>
          <w:lang w:val="kk-KZ"/>
        </w:rPr>
        <w:object w:dxaOrig="360" w:dyaOrig="405">
          <v:shape id="_x0000_i1171" type="#_x0000_t75" style="width:21.75pt;height:21.75pt" o:ole="">
            <v:imagedata r:id="rId380" o:title=""/>
          </v:shape>
          <o:OLEObject Type="Embed" ProgID="Equation.3" ShapeID="_x0000_i1171" DrawAspect="Content" ObjectID="_1793171120" r:id="rId381"/>
        </w:object>
      </w:r>
      <w:r>
        <w:rPr>
          <w:rFonts w:ascii="Times New Roman" w:eastAsia="Times New Roman" w:hAnsi="Times New Roman"/>
          <w:color w:val="000000"/>
          <w:sz w:val="28"/>
          <w:szCs w:val="28"/>
          <w:lang w:val="kk-KZ"/>
        </w:rPr>
        <w:t xml:space="preserve"> пен </w:t>
      </w:r>
      <w:r>
        <w:rPr>
          <w:position w:val="-12"/>
          <w:sz w:val="28"/>
          <w:lang w:val="kk-KZ"/>
        </w:rPr>
        <w:object w:dxaOrig="360" w:dyaOrig="405">
          <v:shape id="_x0000_i1172" type="#_x0000_t75" style="width:21.75pt;height:21.75pt" o:ole="">
            <v:imagedata r:id="rId382" o:title=""/>
          </v:shape>
          <o:OLEObject Type="Embed" ProgID="Equation.3" ShapeID="_x0000_i1172" DrawAspect="Content" ObjectID="_1793171121" r:id="rId383"/>
        </w:object>
      </w:r>
      <w:r>
        <w:rPr>
          <w:rFonts w:ascii="Times New Roman" w:eastAsia="Times New Roman" w:hAnsi="Times New Roman"/>
          <w:color w:val="000000"/>
          <w:sz w:val="28"/>
          <w:szCs w:val="28"/>
          <w:lang w:val="kk-KZ"/>
        </w:rPr>
        <w:t xml:space="preserve">- сәйкесінше, бірінші және екінші </w:t>
      </w:r>
      <w:r>
        <w:rPr>
          <w:rFonts w:ascii="Times New Roman" w:eastAsia="Times New Roman" w:hAnsi="Times New Roman"/>
          <w:color w:val="000000"/>
          <w:sz w:val="28"/>
          <w:szCs w:val="28"/>
          <w:lang w:val="kk-KZ"/>
        </w:rPr>
        <w:lastRenderedPageBreak/>
        <w:t xml:space="preserve">таңдамалар үшін дисперсиялардың мәндері, ал </w:t>
      </w:r>
      <w:r>
        <w:rPr>
          <w:position w:val="-12"/>
          <w:sz w:val="28"/>
          <w:lang w:val="kk-KZ"/>
        </w:rPr>
        <w:object w:dxaOrig="255" w:dyaOrig="375">
          <v:shape id="_x0000_i1173" type="#_x0000_t75" style="width:14.25pt;height:21.75pt" o:ole="">
            <v:imagedata r:id="rId384" o:title=""/>
          </v:shape>
          <o:OLEObject Type="Embed" ProgID="Equation.3" ShapeID="_x0000_i1173" DrawAspect="Content" ObjectID="_1793171122" r:id="rId385"/>
        </w:object>
      </w:r>
      <w:r>
        <w:rPr>
          <w:rFonts w:ascii="Times New Roman" w:eastAsia="Times New Roman" w:hAnsi="Times New Roman"/>
          <w:color w:val="000000"/>
          <w:sz w:val="28"/>
          <w:szCs w:val="28"/>
          <w:lang w:val="kk-KZ"/>
        </w:rPr>
        <w:t xml:space="preserve"> мен </w:t>
      </w:r>
      <w:r>
        <w:rPr>
          <w:position w:val="-12"/>
          <w:sz w:val="28"/>
          <w:lang w:val="kk-KZ"/>
        </w:rPr>
        <w:object w:dxaOrig="300" w:dyaOrig="375">
          <v:shape id="_x0000_i1174" type="#_x0000_t75" style="width:14.25pt;height:21.75pt" o:ole="">
            <v:imagedata r:id="rId386" o:title=""/>
          </v:shape>
          <o:OLEObject Type="Embed" ProgID="Equation.3" ShapeID="_x0000_i1174" DrawAspect="Content" ObjectID="_1793171123" r:id="rId387"/>
        </w:object>
      </w:r>
      <w:r>
        <w:rPr>
          <w:rFonts w:ascii="Times New Roman" w:eastAsia="Times New Roman" w:hAnsi="Times New Roman"/>
          <w:color w:val="000000"/>
          <w:sz w:val="28"/>
          <w:szCs w:val="28"/>
          <w:lang w:val="kk-KZ"/>
        </w:rPr>
        <w:t>- бірінші және екінші таңдамалардың көлемдері [</w:t>
      </w:r>
      <w:r w:rsidR="00A409ED">
        <w:rPr>
          <w:rFonts w:ascii="Times New Roman" w:eastAsia="Times New Roman" w:hAnsi="Times New Roman"/>
          <w:color w:val="000000"/>
          <w:sz w:val="28"/>
          <w:szCs w:val="28"/>
          <w:lang w:val="kk-KZ"/>
        </w:rPr>
        <w:t>208</w:t>
      </w:r>
      <w:r>
        <w:rPr>
          <w:rFonts w:ascii="Times New Roman" w:eastAsia="Times New Roman" w:hAnsi="Times New Roman"/>
          <w:color w:val="000000"/>
          <w:sz w:val="28"/>
          <w:szCs w:val="28"/>
          <w:lang w:val="kk-KZ"/>
        </w:rPr>
        <w:t>].</w:t>
      </w:r>
    </w:p>
    <w:p w:rsidR="008853A3" w:rsidRDefault="008853A3" w:rsidP="008853A3">
      <w:pPr>
        <w:spacing w:after="0" w:line="240" w:lineRule="auto"/>
        <w:ind w:right="7" w:firstLine="567"/>
        <w:jc w:val="both"/>
        <w:rPr>
          <w:rFonts w:ascii="Times New Roman" w:eastAsia="Times New Roman" w:hAnsi="Times New Roman"/>
          <w:i/>
          <w:color w:val="000000"/>
          <w:sz w:val="28"/>
          <w:szCs w:val="28"/>
          <w:lang w:val="kk-KZ"/>
        </w:rPr>
      </w:pPr>
      <w:r>
        <w:rPr>
          <w:rFonts w:ascii="Times New Roman" w:eastAsia="Times New Roman" w:hAnsi="Times New Roman"/>
          <w:i/>
          <w:color w:val="000000"/>
          <w:sz w:val="28"/>
          <w:szCs w:val="28"/>
          <w:lang w:val="kk-KZ"/>
        </w:rPr>
        <w:t xml:space="preserve">Критерийді қолдану алгоритмі </w:t>
      </w:r>
      <w:r>
        <w:rPr>
          <w:rFonts w:ascii="Times New Roman" w:eastAsia="Times New Roman" w:hAnsi="Times New Roman"/>
          <w:i/>
          <w:color w:val="000000"/>
          <w:sz w:val="28"/>
          <w:szCs w:val="28"/>
          <w:lang w:val="en-US"/>
        </w:rPr>
        <w:t>[</w:t>
      </w:r>
      <w:r w:rsidR="00A409ED">
        <w:rPr>
          <w:rFonts w:ascii="Times New Roman" w:eastAsia="Times New Roman" w:hAnsi="Times New Roman"/>
          <w:i/>
          <w:color w:val="000000"/>
          <w:sz w:val="28"/>
          <w:szCs w:val="28"/>
          <w:lang w:val="kk-KZ"/>
        </w:rPr>
        <w:t>208</w:t>
      </w:r>
      <w:r>
        <w:rPr>
          <w:rFonts w:ascii="Times New Roman" w:eastAsia="Times New Roman" w:hAnsi="Times New Roman"/>
          <w:i/>
          <w:color w:val="000000"/>
          <w:sz w:val="28"/>
          <w:szCs w:val="28"/>
          <w:lang w:val="kk-KZ"/>
        </w:rPr>
        <w:t>, б. 152</w:t>
      </w:r>
      <w:r>
        <w:rPr>
          <w:rFonts w:ascii="Times New Roman" w:eastAsia="Times New Roman" w:hAnsi="Times New Roman"/>
          <w:i/>
          <w:color w:val="000000"/>
          <w:sz w:val="28"/>
          <w:szCs w:val="28"/>
          <w:lang w:val="en-US"/>
        </w:rPr>
        <w:t>]</w:t>
      </w:r>
      <w:r>
        <w:rPr>
          <w:rFonts w:ascii="Times New Roman" w:eastAsia="Times New Roman" w:hAnsi="Times New Roman"/>
          <w:i/>
          <w:color w:val="000000"/>
          <w:sz w:val="28"/>
          <w:szCs w:val="28"/>
          <w:lang w:val="kk-KZ"/>
        </w:rPr>
        <w:t>:</w:t>
      </w:r>
    </w:p>
    <w:p w:rsidR="008853A3" w:rsidRDefault="008853A3" w:rsidP="008853A3">
      <w:pPr>
        <w:pStyle w:val="a5"/>
        <w:numPr>
          <w:ilvl w:val="0"/>
          <w:numId w:val="71"/>
        </w:numPr>
        <w:tabs>
          <w:tab w:val="left" w:pos="851"/>
        </w:tabs>
        <w:spacing w:after="0" w:line="240" w:lineRule="auto"/>
        <w:ind w:left="0" w:right="7" w:firstLine="567"/>
        <w:jc w:val="both"/>
        <w:rPr>
          <w:rFonts w:ascii="Times New Roman" w:eastAsia="Times New Roman" w:hAnsi="Times New Roman"/>
          <w:i/>
          <w:color w:val="000000"/>
          <w:sz w:val="28"/>
          <w:szCs w:val="28"/>
          <w:lang w:val="kk-KZ"/>
        </w:rPr>
      </w:pPr>
      <w:r>
        <w:rPr>
          <w:rFonts w:ascii="Times New Roman" w:eastAsia="Times New Roman" w:hAnsi="Times New Roman"/>
          <w:i/>
          <w:color w:val="000000"/>
          <w:sz w:val="28"/>
          <w:szCs w:val="28"/>
          <w:lang w:val="kk-KZ"/>
        </w:rPr>
        <w:t>Статистикалық гипотезалар тұжырымдау;</w:t>
      </w:r>
    </w:p>
    <w:p w:rsidR="008853A3" w:rsidRDefault="008853A3" w:rsidP="008853A3">
      <w:pPr>
        <w:pStyle w:val="a5"/>
        <w:numPr>
          <w:ilvl w:val="0"/>
          <w:numId w:val="71"/>
        </w:numPr>
        <w:tabs>
          <w:tab w:val="left" w:pos="851"/>
        </w:tabs>
        <w:spacing w:after="0" w:line="240" w:lineRule="auto"/>
        <w:ind w:left="0" w:right="7" w:firstLine="567"/>
        <w:jc w:val="both"/>
        <w:rPr>
          <w:rFonts w:ascii="Times New Roman" w:eastAsia="Times New Roman" w:hAnsi="Times New Roman"/>
          <w:i/>
          <w:color w:val="000000"/>
          <w:sz w:val="28"/>
          <w:szCs w:val="28"/>
          <w:lang w:val="kk-KZ"/>
        </w:rPr>
      </w:pPr>
      <w:r>
        <w:rPr>
          <w:rFonts w:ascii="Times New Roman" w:eastAsia="Times New Roman" w:hAnsi="Times New Roman"/>
          <w:i/>
          <w:color w:val="000000"/>
          <w:sz w:val="28"/>
          <w:szCs w:val="28"/>
          <w:lang w:val="kk-KZ"/>
        </w:rPr>
        <w:t xml:space="preserve">Критерийдің формуласы көмегімен оның </w:t>
      </w:r>
      <w:r>
        <w:rPr>
          <w:position w:val="-12"/>
          <w:sz w:val="28"/>
          <w:lang w:val="kk-KZ"/>
        </w:rPr>
        <w:object w:dxaOrig="375" w:dyaOrig="375">
          <v:shape id="_x0000_i1175" type="#_x0000_t75" style="width:21.75pt;height:21.75pt" o:ole="">
            <v:imagedata r:id="rId388" o:title=""/>
          </v:shape>
          <o:OLEObject Type="Embed" ProgID="Equation.3" ShapeID="_x0000_i1175" DrawAspect="Content" ObjectID="_1793171124" r:id="rId389"/>
        </w:object>
      </w:r>
      <w:r>
        <w:rPr>
          <w:rFonts w:ascii="Times New Roman" w:eastAsia="Times New Roman" w:hAnsi="Times New Roman"/>
          <w:color w:val="000000"/>
          <w:sz w:val="28"/>
          <w:szCs w:val="28"/>
          <w:lang w:val="kk-KZ"/>
        </w:rPr>
        <w:t xml:space="preserve"> эмпирикалық мәнін есептеу;</w:t>
      </w:r>
      <w:r>
        <w:rPr>
          <w:rFonts w:ascii="Times New Roman" w:eastAsia="Times New Roman" w:hAnsi="Times New Roman"/>
          <w:i/>
          <w:color w:val="000000"/>
          <w:sz w:val="28"/>
          <w:szCs w:val="28"/>
          <w:lang w:val="kk-KZ"/>
        </w:rPr>
        <w:t xml:space="preserve">                                                                            </w:t>
      </w:r>
    </w:p>
    <w:p w:rsidR="008853A3" w:rsidRDefault="009D11D4" w:rsidP="008853A3">
      <w:pPr>
        <w:pStyle w:val="a5"/>
        <w:numPr>
          <w:ilvl w:val="0"/>
          <w:numId w:val="71"/>
        </w:numPr>
        <w:spacing w:after="0" w:line="240" w:lineRule="auto"/>
        <w:ind w:right="7"/>
        <w:jc w:val="both"/>
        <w:rPr>
          <w:rFonts w:ascii="Times New Roman" w:eastAsia="Times New Roman" w:hAnsi="Times New Roman"/>
          <w:i/>
          <w:color w:val="000000"/>
          <w:sz w:val="28"/>
          <w:szCs w:val="28"/>
          <w:lang w:val="kk-KZ"/>
        </w:rPr>
      </w:pPr>
      <m:oMath>
        <m:sSub>
          <m:sSubPr>
            <m:ctrlPr>
              <w:rPr>
                <w:rFonts w:ascii="Cambria Math" w:eastAsia="Times New Roman" w:hAnsi="Cambria Math"/>
                <w:i/>
                <w:color w:val="000000"/>
                <w:sz w:val="28"/>
                <w:szCs w:val="28"/>
                <w:lang w:val="en-US"/>
              </w:rPr>
            </m:ctrlPr>
          </m:sSubPr>
          <m:e>
            <m:r>
              <w:rPr>
                <w:rFonts w:ascii="Cambria Math" w:eastAsia="Times New Roman" w:hAnsi="Cambria Math"/>
                <w:color w:val="000000"/>
                <w:sz w:val="28"/>
                <w:szCs w:val="28"/>
                <w:lang w:val="kk-KZ"/>
              </w:rPr>
              <m:t>t</m:t>
            </m:r>
          </m:e>
          <m:sub>
            <m:r>
              <w:rPr>
                <w:rFonts w:ascii="Cambria Math" w:eastAsia="Times New Roman" w:hAnsi="Cambria Math"/>
                <w:color w:val="000000"/>
                <w:sz w:val="28"/>
                <w:szCs w:val="28"/>
                <w:lang w:val="kk-KZ"/>
              </w:rPr>
              <m:t>эмп</m:t>
            </m:r>
          </m:sub>
        </m:sSub>
      </m:oMath>
      <w:r w:rsidR="008853A3">
        <w:rPr>
          <w:rFonts w:ascii="Times New Roman" w:eastAsia="Times New Roman" w:hAnsi="Times New Roman"/>
          <w:color w:val="000000"/>
          <w:sz w:val="28"/>
          <w:szCs w:val="28"/>
          <w:lang w:val="kk-KZ"/>
        </w:rPr>
        <w:t xml:space="preserve">- </w:t>
      </w:r>
      <w:r w:rsidR="008853A3">
        <w:rPr>
          <w:rFonts w:ascii="Times New Roman" w:eastAsia="Times New Roman" w:hAnsi="Times New Roman"/>
          <w:i/>
          <w:color w:val="000000"/>
          <w:sz w:val="28"/>
          <w:szCs w:val="28"/>
          <w:lang w:val="kk-KZ"/>
        </w:rPr>
        <w:t>кестелік мәнін салыстыру</w:t>
      </w:r>
    </w:p>
    <w:p w:rsidR="008853A3" w:rsidRDefault="008853A3" w:rsidP="008853A3">
      <w:pPr>
        <w:spacing w:after="0" w:line="240" w:lineRule="auto"/>
        <w:ind w:right="7" w:firstLine="567"/>
        <w:jc w:val="both"/>
        <w:rPr>
          <w:rFonts w:ascii="Times New Roman" w:eastAsia="Times New Roman" w:hAnsi="Times New Roman"/>
          <w:color w:val="000000"/>
          <w:sz w:val="28"/>
          <w:szCs w:val="28"/>
          <w:lang w:val="kk-KZ"/>
        </w:rPr>
      </w:pPr>
    </w:p>
    <w:p w:rsidR="00CC3305" w:rsidRPr="00767EEF" w:rsidRDefault="008853A3" w:rsidP="00767EEF">
      <w:pPr>
        <w:spacing w:after="0" w:line="240" w:lineRule="auto"/>
        <w:ind w:right="7" w:firstLine="567"/>
        <w:jc w:val="both"/>
        <w:rPr>
          <w:rFonts w:ascii="Times New Roman" w:eastAsia="Times New Roman" w:hAnsi="Times New Roman"/>
          <w:color w:val="000000"/>
          <w:sz w:val="28"/>
          <w:szCs w:val="28"/>
          <w:lang w:val="kk-KZ"/>
        </w:rPr>
      </w:pPr>
      <w:r>
        <w:rPr>
          <w:position w:val="-28"/>
          <w:sz w:val="28"/>
          <w:lang w:val="kk-KZ"/>
        </w:rPr>
        <w:object w:dxaOrig="1140" w:dyaOrig="720">
          <v:shape id="_x0000_i1176" type="#_x0000_t75" style="width:57.75pt;height:36pt" o:ole="">
            <v:imagedata r:id="rId390" o:title=""/>
          </v:shape>
          <o:OLEObject Type="Embed" ProgID="Equation.3" ShapeID="_x0000_i1176" DrawAspect="Content" ObjectID="_1793171125" r:id="rId391"/>
        </w:object>
      </w:r>
      <w:r>
        <w:rPr>
          <w:rFonts w:ascii="Times New Roman" w:eastAsia="Times New Roman" w:hAnsi="Times New Roman"/>
          <w:color w:val="000000"/>
          <w:sz w:val="28"/>
          <w:szCs w:val="28"/>
          <w:lang w:val="kk-KZ"/>
        </w:rPr>
        <w:t xml:space="preserve">формуласымен әр топ бойынша алынған бақылау нәтижелерінің орташа мәндерін және </w:t>
      </w:r>
      <w:r>
        <w:rPr>
          <w:position w:val="-78"/>
          <w:sz w:val="28"/>
          <w:lang w:val="kk-KZ"/>
        </w:rPr>
        <w:object w:dxaOrig="1665" w:dyaOrig="1260">
          <v:shape id="_x0000_i1177" type="#_x0000_t75" style="width:86.25pt;height:64.5pt" o:ole="">
            <v:imagedata r:id="rId378" o:title=""/>
          </v:shape>
          <o:OLEObject Type="Embed" ProgID="Equation.3" ShapeID="_x0000_i1177" DrawAspect="Content" ObjectID="_1793171126" r:id="rId392"/>
        </w:object>
      </w:r>
      <w:r>
        <w:rPr>
          <w:rFonts w:ascii="Times New Roman" w:eastAsia="Times New Roman" w:hAnsi="Times New Roman"/>
          <w:color w:val="000000"/>
          <w:sz w:val="28"/>
          <w:szCs w:val="28"/>
          <w:lang w:val="kk-KZ"/>
        </w:rPr>
        <w:t xml:space="preserve"> анықтау арқылы нәтижені </w:t>
      </w:r>
      <m:oMath>
        <m:sSub>
          <m:sSubPr>
            <m:ctrlPr>
              <w:rPr>
                <w:rFonts w:ascii="Cambria Math" w:eastAsia="Times New Roman" w:hAnsi="Cambria Math"/>
                <w:i/>
                <w:color w:val="000000"/>
                <w:sz w:val="28"/>
                <w:szCs w:val="28"/>
                <w:lang w:val="en-US"/>
              </w:rPr>
            </m:ctrlPr>
          </m:sSubPr>
          <m:e>
            <m:r>
              <w:rPr>
                <w:rFonts w:ascii="Cambria Math" w:eastAsia="Times New Roman" w:hAnsi="Cambria Math"/>
                <w:color w:val="000000"/>
                <w:sz w:val="28"/>
                <w:szCs w:val="28"/>
                <w:lang w:val="kk-KZ"/>
              </w:rPr>
              <m:t>t</m:t>
            </m:r>
          </m:e>
          <m:sub>
            <m:r>
              <w:rPr>
                <w:rFonts w:ascii="Cambria Math" w:eastAsia="Times New Roman" w:hAnsi="Cambria Math"/>
                <w:color w:val="000000"/>
                <w:sz w:val="28"/>
                <w:szCs w:val="28"/>
                <w:lang w:val="kk-KZ"/>
              </w:rPr>
              <m:t>эмп</m:t>
            </m:r>
          </m:sub>
        </m:sSub>
      </m:oMath>
      <w:r>
        <w:rPr>
          <w:rFonts w:ascii="Times New Roman" w:eastAsia="Times New Roman" w:hAnsi="Times New Roman"/>
          <w:color w:val="000000"/>
          <w:sz w:val="28"/>
          <w:szCs w:val="28"/>
          <w:lang w:val="kk-KZ"/>
        </w:rPr>
        <w:t>- кестелік мәнмен салыстырамыз [</w:t>
      </w:r>
      <w:r w:rsidR="00192FE6">
        <w:rPr>
          <w:rFonts w:ascii="Times New Roman" w:eastAsia="Times New Roman" w:hAnsi="Times New Roman"/>
          <w:color w:val="000000"/>
          <w:sz w:val="28"/>
          <w:szCs w:val="28"/>
          <w:lang w:val="kk-KZ"/>
        </w:rPr>
        <w:t>208</w:t>
      </w:r>
      <w:r>
        <w:rPr>
          <w:rFonts w:ascii="Times New Roman" w:eastAsia="Times New Roman" w:hAnsi="Times New Roman"/>
          <w:color w:val="000000"/>
          <w:sz w:val="28"/>
          <w:szCs w:val="28"/>
          <w:lang w:val="kk-KZ"/>
        </w:rPr>
        <w:t xml:space="preserve">, б. 125]. </w:t>
      </w:r>
      <w:r w:rsidR="00767EEF">
        <w:rPr>
          <w:rFonts w:ascii="Times New Roman" w:eastAsia="Times New Roman" w:hAnsi="Times New Roman"/>
          <w:color w:val="000000"/>
          <w:sz w:val="28"/>
          <w:szCs w:val="28"/>
          <w:lang w:val="kk-KZ"/>
        </w:rPr>
        <w:t xml:space="preserve"> </w:t>
      </w:r>
      <w:r>
        <w:rPr>
          <w:rFonts w:ascii="Times New Roman" w:eastAsia="Times New Roman" w:hAnsi="Times New Roman"/>
          <w:color w:val="000000"/>
          <w:sz w:val="28"/>
          <w:szCs w:val="28"/>
          <w:lang w:val="kk-KZ"/>
        </w:rPr>
        <w:t xml:space="preserve">Ол үшін </w:t>
      </w:r>
      <w:r>
        <w:rPr>
          <w:position w:val="-28"/>
          <w:sz w:val="28"/>
          <w:lang w:val="kk-KZ"/>
        </w:rPr>
        <w:object w:dxaOrig="1140" w:dyaOrig="720">
          <v:shape id="_x0000_i1178" type="#_x0000_t75" style="width:57.75pt;height:36pt" o:ole="">
            <v:imagedata r:id="rId390" o:title=""/>
          </v:shape>
          <o:OLEObject Type="Embed" ProgID="Equation.3" ShapeID="_x0000_i1178" DrawAspect="Content" ObjectID="_1793171127" r:id="rId393"/>
        </w:object>
      </w:r>
      <w:r>
        <w:rPr>
          <w:rFonts w:ascii="Times New Roman" w:eastAsia="Times New Roman" w:hAnsi="Times New Roman"/>
          <w:i/>
          <w:color w:val="000000"/>
          <w:sz w:val="28"/>
          <w:szCs w:val="28"/>
          <w:lang w:val="kk-KZ"/>
        </w:rPr>
        <w:t>,</w:t>
      </w:r>
      <w:r>
        <w:rPr>
          <w:position w:val="-30"/>
          <w:sz w:val="28"/>
          <w:lang w:val="kk-KZ"/>
        </w:rPr>
        <w:object w:dxaOrig="2940" w:dyaOrig="840">
          <v:shape id="_x0000_i1179" type="#_x0000_t75" style="width:2in;height:43.5pt" o:ole="">
            <v:imagedata r:id="rId394" o:title=""/>
          </v:shape>
          <o:OLEObject Type="Embed" ProgID="Equation.3" ShapeID="_x0000_i1179" DrawAspect="Content" ObjectID="_1793171128" r:id="rId395"/>
        </w:object>
      </w:r>
      <w:r>
        <w:rPr>
          <w:rFonts w:ascii="Times New Roman" w:hAnsi="Times New Roman"/>
          <w:sz w:val="28"/>
          <w:lang w:val="kk-KZ"/>
        </w:rPr>
        <w:t>формуласын пайдаланып</w:t>
      </w:r>
      <w:r>
        <w:rPr>
          <w:sz w:val="28"/>
          <w:lang w:val="kk-KZ"/>
        </w:rPr>
        <w:t xml:space="preserve">, </w:t>
      </w:r>
      <w:r>
        <w:rPr>
          <w:position w:val="-38"/>
          <w:sz w:val="28"/>
          <w:lang w:val="kk-KZ"/>
        </w:rPr>
        <w:object w:dxaOrig="1140" w:dyaOrig="825">
          <v:shape id="_x0000_i1180" type="#_x0000_t75" style="width:57.75pt;height:43.5pt" o:ole="">
            <v:imagedata r:id="rId396" o:title=""/>
          </v:shape>
          <o:OLEObject Type="Embed" ProgID="Equation.3" ShapeID="_x0000_i1180" DrawAspect="Content" ObjectID="_1793171129" r:id="rId397"/>
        </w:object>
      </w:r>
      <w:r>
        <w:rPr>
          <w:rFonts w:ascii="Times New Roman" w:eastAsia="Times New Roman" w:hAnsi="Times New Roman"/>
          <w:color w:val="000000"/>
          <w:sz w:val="28"/>
          <w:szCs w:val="28"/>
          <w:lang w:val="kk-KZ"/>
        </w:rPr>
        <w:t xml:space="preserve"> және </w:t>
      </w:r>
      <w:r>
        <w:rPr>
          <w:position w:val="-38"/>
          <w:sz w:val="28"/>
          <w:lang w:val="kk-KZ"/>
        </w:rPr>
        <w:object w:dxaOrig="1245" w:dyaOrig="825">
          <v:shape id="_x0000_i1181" type="#_x0000_t75" style="width:64.5pt;height:43.5pt" o:ole="">
            <v:imagedata r:id="rId398" o:title=""/>
          </v:shape>
          <o:OLEObject Type="Embed" ProgID="Equation.3" ShapeID="_x0000_i1181" DrawAspect="Content" ObjectID="_1793171130" r:id="rId399"/>
        </w:object>
      </w:r>
      <w:r>
        <w:rPr>
          <w:rFonts w:ascii="Times New Roman" w:eastAsia="Times New Roman" w:hAnsi="Times New Roman"/>
          <w:color w:val="000000"/>
          <w:sz w:val="28"/>
          <w:szCs w:val="28"/>
          <w:lang w:val="kk-KZ"/>
        </w:rPr>
        <w:t xml:space="preserve"> табамыз. Егер де </w:t>
      </w:r>
      <w:r>
        <w:rPr>
          <w:position w:val="-12"/>
          <w:sz w:val="28"/>
          <w:lang w:val="kk-KZ"/>
        </w:rPr>
        <w:object w:dxaOrig="735" w:dyaOrig="375">
          <v:shape id="_x0000_i1182" type="#_x0000_t75" style="width:36pt;height:21.75pt" o:ole="">
            <v:imagedata r:id="rId400" o:title=""/>
          </v:shape>
          <o:OLEObject Type="Embed" ProgID="Equation.3" ShapeID="_x0000_i1182" DrawAspect="Content" ObjectID="_1793171131" r:id="rId401"/>
        </w:object>
      </w:r>
      <w:r>
        <w:rPr>
          <w:sz w:val="28"/>
          <w:lang w:val="kk-KZ"/>
        </w:rPr>
        <w:t xml:space="preserve"> </w:t>
      </w:r>
      <w:r>
        <w:rPr>
          <w:rFonts w:ascii="Times New Roman" w:eastAsia="Times New Roman" w:hAnsi="Times New Roman"/>
          <w:color w:val="000000"/>
          <w:sz w:val="28"/>
          <w:szCs w:val="28"/>
          <w:lang w:val="kk-KZ"/>
        </w:rPr>
        <w:t xml:space="preserve">болса, онда нольдік болжам қабылданады, экспериментальды және бақылау топтарындағы студенттердің геометриялық салу есептері бойынша білім деңгейлерінің арасында айырмашылық аз. Ал, </w:t>
      </w:r>
      <w:r>
        <w:rPr>
          <w:position w:val="-14"/>
          <w:sz w:val="28"/>
          <w:lang w:val="kk-KZ"/>
        </w:rPr>
        <w:object w:dxaOrig="765" w:dyaOrig="405">
          <v:shape id="_x0000_i1183" type="#_x0000_t75" style="width:36pt;height:21.75pt" o:ole="">
            <v:imagedata r:id="rId402" o:title=""/>
          </v:shape>
          <o:OLEObject Type="Embed" ProgID="Equation.3" ShapeID="_x0000_i1183" DrawAspect="Content" ObjectID="_1793171132" r:id="rId403"/>
        </w:object>
      </w:r>
      <w:r>
        <w:rPr>
          <w:rFonts w:ascii="Times New Roman" w:eastAsia="Times New Roman" w:hAnsi="Times New Roman"/>
          <w:color w:val="000000"/>
          <w:sz w:val="28"/>
          <w:szCs w:val="28"/>
          <w:lang w:val="kk-KZ"/>
        </w:rPr>
        <w:t xml:space="preserve"> болса H</w:t>
      </w:r>
      <w:r>
        <w:rPr>
          <w:rFonts w:ascii="Times New Roman" w:eastAsia="Times New Roman" w:hAnsi="Times New Roman"/>
          <w:color w:val="000000"/>
          <w:sz w:val="28"/>
          <w:szCs w:val="28"/>
          <w:vertAlign w:val="subscript"/>
          <w:lang w:val="kk-KZ"/>
        </w:rPr>
        <w:t>1</w:t>
      </w:r>
      <w:r>
        <w:rPr>
          <w:rFonts w:ascii="Times New Roman" w:eastAsia="Times New Roman" w:hAnsi="Times New Roman"/>
          <w:color w:val="000000"/>
          <w:sz w:val="28"/>
          <w:szCs w:val="28"/>
          <w:lang w:val="kk-KZ"/>
        </w:rPr>
        <w:t xml:space="preserve"> қарама-қарсы (альтернативті) болжамы қабылданады [</w:t>
      </w:r>
      <w:r w:rsidR="00A409ED">
        <w:rPr>
          <w:rFonts w:ascii="Times New Roman" w:eastAsia="Times New Roman" w:hAnsi="Times New Roman"/>
          <w:color w:val="000000"/>
          <w:sz w:val="28"/>
          <w:szCs w:val="28"/>
          <w:lang w:val="kk-KZ"/>
        </w:rPr>
        <w:t>208</w:t>
      </w:r>
      <w:r>
        <w:rPr>
          <w:rFonts w:ascii="Times New Roman" w:eastAsia="Times New Roman" w:hAnsi="Times New Roman"/>
          <w:color w:val="000000"/>
          <w:sz w:val="28"/>
          <w:szCs w:val="28"/>
          <w:lang w:val="kk-KZ"/>
        </w:rPr>
        <w:t>, б. 126].</w:t>
      </w:r>
      <w:r>
        <w:rPr>
          <w:sz w:val="28"/>
          <w:lang w:val="kk-KZ"/>
        </w:rPr>
        <w:t xml:space="preserve"> </w:t>
      </w:r>
    </w:p>
    <w:p w:rsidR="008853A3" w:rsidRDefault="008853A3" w:rsidP="008853A3">
      <w:pPr>
        <w:spacing w:after="0" w:line="240" w:lineRule="auto"/>
        <w:ind w:right="7" w:firstLine="567"/>
        <w:jc w:val="center"/>
        <w:rPr>
          <w:sz w:val="28"/>
          <w:lang w:val="kk-KZ"/>
        </w:rPr>
      </w:pPr>
      <w:r>
        <w:rPr>
          <w:position w:val="-16"/>
          <w:sz w:val="28"/>
          <w:lang w:val="kk-KZ"/>
        </w:rPr>
        <w:object w:dxaOrig="1440" w:dyaOrig="465">
          <v:shape id="_x0000_i1184" type="#_x0000_t75" style="width:1in;height:21.75pt" o:ole="">
            <v:imagedata r:id="rId404" o:title=""/>
          </v:shape>
          <o:OLEObject Type="Embed" ProgID="Equation.3" ShapeID="_x0000_i1184" DrawAspect="Content" ObjectID="_1793171133" r:id="rId405"/>
        </w:object>
      </w:r>
      <w:r>
        <w:rPr>
          <w:sz w:val="28"/>
          <w:lang w:val="kk-KZ"/>
        </w:rPr>
        <w:t xml:space="preserve"> </w:t>
      </w:r>
      <w:r>
        <w:rPr>
          <w:position w:val="-12"/>
          <w:sz w:val="28"/>
          <w:lang w:val="kk-KZ"/>
        </w:rPr>
        <w:object w:dxaOrig="1245" w:dyaOrig="375">
          <v:shape id="_x0000_i1185" type="#_x0000_t75" style="width:64.5pt;height:21.75pt" o:ole="">
            <v:imagedata r:id="rId406" o:title=""/>
          </v:shape>
          <o:OLEObject Type="Embed" ProgID="Equation.3" ShapeID="_x0000_i1185" DrawAspect="Content" ObjectID="_1793171134" r:id="rId407"/>
        </w:object>
      </w:r>
      <w:r>
        <w:rPr>
          <w:sz w:val="28"/>
          <w:lang w:val="kk-KZ"/>
        </w:rPr>
        <w:t xml:space="preserve">, </w:t>
      </w:r>
      <w:r>
        <w:rPr>
          <w:position w:val="-12"/>
          <w:sz w:val="28"/>
          <w:lang w:val="kk-KZ"/>
        </w:rPr>
        <w:object w:dxaOrig="1200" w:dyaOrig="375">
          <v:shape id="_x0000_i1186" type="#_x0000_t75" style="width:57.75pt;height:21.75pt" o:ole="">
            <v:imagedata r:id="rId408" o:title=""/>
          </v:shape>
          <o:OLEObject Type="Embed" ProgID="Equation.3" ShapeID="_x0000_i1186" DrawAspect="Content" ObjectID="_1793171135" r:id="rId409"/>
        </w:object>
      </w:r>
    </w:p>
    <w:p w:rsidR="008853A3" w:rsidRDefault="008853A3" w:rsidP="008853A3">
      <w:pPr>
        <w:spacing w:after="0" w:line="240" w:lineRule="auto"/>
        <w:ind w:right="7" w:firstLine="567"/>
        <w:jc w:val="center"/>
        <w:rPr>
          <w:rFonts w:ascii="Times New Roman" w:eastAsia="Times New Roman" w:hAnsi="Times New Roman"/>
          <w:color w:val="000000"/>
          <w:sz w:val="28"/>
          <w:szCs w:val="28"/>
          <w:lang w:val="kk-KZ"/>
        </w:rPr>
      </w:pPr>
      <w:r>
        <w:rPr>
          <w:position w:val="-16"/>
          <w:sz w:val="28"/>
          <w:lang w:val="kk-KZ"/>
        </w:rPr>
        <w:object w:dxaOrig="1215" w:dyaOrig="465">
          <v:shape id="_x0000_i1187" type="#_x0000_t75" style="width:57.75pt;height:21.75pt" o:ole="">
            <v:imagedata r:id="rId410" o:title=""/>
          </v:shape>
          <o:OLEObject Type="Embed" ProgID="Equation.3" ShapeID="_x0000_i1187" DrawAspect="Content" ObjectID="_1793171136" r:id="rId411"/>
        </w:object>
      </w:r>
      <w:r>
        <w:rPr>
          <w:sz w:val="28"/>
          <w:lang w:val="kk-KZ"/>
        </w:rPr>
        <w:t xml:space="preserve">, </w:t>
      </w:r>
      <w:r>
        <w:rPr>
          <w:position w:val="-12"/>
          <w:sz w:val="28"/>
          <w:lang w:val="kk-KZ"/>
        </w:rPr>
        <w:object w:dxaOrig="1260" w:dyaOrig="375">
          <v:shape id="_x0000_i1188" type="#_x0000_t75" style="width:64.5pt;height:21.75pt" o:ole="">
            <v:imagedata r:id="rId412" o:title=""/>
          </v:shape>
          <o:OLEObject Type="Embed" ProgID="Equation.3" ShapeID="_x0000_i1188" DrawAspect="Content" ObjectID="_1793171137" r:id="rId413"/>
        </w:object>
      </w:r>
      <w:r>
        <w:rPr>
          <w:sz w:val="28"/>
          <w:lang w:val="kk-KZ"/>
        </w:rPr>
        <w:t xml:space="preserve">, </w:t>
      </w:r>
      <w:r>
        <w:rPr>
          <w:position w:val="-12"/>
          <w:sz w:val="28"/>
          <w:lang w:val="kk-KZ"/>
        </w:rPr>
        <w:object w:dxaOrig="1275" w:dyaOrig="375">
          <v:shape id="_x0000_i1189" type="#_x0000_t75" style="width:64.5pt;height:21.75pt" o:ole="">
            <v:imagedata r:id="rId414" o:title=""/>
          </v:shape>
          <o:OLEObject Type="Embed" ProgID="Equation.3" ShapeID="_x0000_i1189" DrawAspect="Content" ObjectID="_1793171138" r:id="rId415"/>
        </w:object>
      </w:r>
    </w:p>
    <w:p w:rsidR="00CC3305" w:rsidRDefault="008853A3" w:rsidP="0020465A">
      <w:pPr>
        <w:widowControl w:val="0"/>
        <w:autoSpaceDE w:val="0"/>
        <w:autoSpaceDN w:val="0"/>
        <w:spacing w:after="0" w:line="240" w:lineRule="auto"/>
        <w:ind w:right="7" w:firstLine="567"/>
        <w:jc w:val="center"/>
        <w:rPr>
          <w:rFonts w:ascii="Times New Roman" w:eastAsia="Times New Roman" w:hAnsi="Times New Roman"/>
          <w:color w:val="000000"/>
          <w:sz w:val="28"/>
          <w:szCs w:val="28"/>
          <w:lang w:val="kk-KZ"/>
        </w:rPr>
      </w:pPr>
      <w:r>
        <w:rPr>
          <w:position w:val="-10"/>
          <w:sz w:val="28"/>
          <w:lang w:val="kk-KZ"/>
        </w:rPr>
        <w:object w:dxaOrig="855" w:dyaOrig="345">
          <v:shape id="_x0000_i1190" type="#_x0000_t75" style="width:43.5pt;height:14.25pt" o:ole="">
            <v:imagedata r:id="rId416" o:title=""/>
          </v:shape>
          <o:OLEObject Type="Embed" ProgID="Equation.3" ShapeID="_x0000_i1190" DrawAspect="Content" ObjectID="_1793171139" r:id="rId417"/>
        </w:object>
      </w:r>
    </w:p>
    <w:p w:rsidR="0020465A" w:rsidRPr="008A2EEB" w:rsidRDefault="00CC3305" w:rsidP="0020465A">
      <w:pPr>
        <w:spacing w:after="0" w:line="240" w:lineRule="auto"/>
        <w:ind w:firstLine="567"/>
        <w:jc w:val="both"/>
        <w:rPr>
          <w:rFonts w:ascii="Times New Roman" w:eastAsia="Times New Roman" w:hAnsi="Times New Roman"/>
          <w:color w:val="000000"/>
          <w:sz w:val="28"/>
          <w:szCs w:val="28"/>
          <w:lang w:val="kk-KZ"/>
        </w:rPr>
      </w:pPr>
      <w:r w:rsidRPr="008A2EEB">
        <w:rPr>
          <w:rFonts w:ascii="Times New Roman" w:hAnsi="Times New Roman"/>
          <w:sz w:val="28"/>
          <w:szCs w:val="28"/>
          <w:lang w:val="kk-KZ"/>
        </w:rPr>
        <w:t xml:space="preserve">33-кестеде </w:t>
      </w:r>
      <w:r w:rsidR="00767EEF" w:rsidRPr="008A2EEB">
        <w:rPr>
          <w:rFonts w:ascii="Times New Roman" w:hAnsi="Times New Roman"/>
          <w:sz w:val="28"/>
          <w:szCs w:val="28"/>
          <w:lang w:val="kk-KZ"/>
        </w:rPr>
        <w:t xml:space="preserve">бақылау тобы мен эксперименттік топтарының </w:t>
      </w:r>
      <w:r w:rsidRPr="008A2EEB">
        <w:rPr>
          <w:rFonts w:ascii="Times New Roman" w:hAnsi="Times New Roman"/>
          <w:sz w:val="28"/>
          <w:szCs w:val="28"/>
          <w:lang w:val="kk-KZ"/>
        </w:rPr>
        <w:t xml:space="preserve">экспериментке дейінгі </w:t>
      </w:r>
      <w:r w:rsidR="00767EEF" w:rsidRPr="008A2EEB">
        <w:rPr>
          <w:rFonts w:ascii="Times New Roman" w:hAnsi="Times New Roman"/>
          <w:sz w:val="28"/>
          <w:szCs w:val="28"/>
          <w:lang w:val="kk-KZ"/>
        </w:rPr>
        <w:t xml:space="preserve">білім деңгейі бойынша статистикалық </w:t>
      </w:r>
      <w:r w:rsidRPr="008A2EEB">
        <w:rPr>
          <w:rFonts w:ascii="Times New Roman" w:hAnsi="Times New Roman"/>
          <w:sz w:val="28"/>
          <w:szCs w:val="28"/>
          <w:lang w:val="kk-KZ"/>
        </w:rPr>
        <w:t>мәндері</w:t>
      </w:r>
      <w:r w:rsidR="00767EEF" w:rsidRPr="008A2EEB">
        <w:rPr>
          <w:rFonts w:ascii="Times New Roman" w:hAnsi="Times New Roman"/>
          <w:sz w:val="28"/>
          <w:szCs w:val="28"/>
          <w:lang w:val="kk-KZ"/>
        </w:rPr>
        <w:t xml:space="preserve"> ұсынылған</w:t>
      </w:r>
      <w:r w:rsidRPr="008A2EEB">
        <w:rPr>
          <w:rFonts w:ascii="Times New Roman" w:hAnsi="Times New Roman"/>
          <w:sz w:val="28"/>
          <w:szCs w:val="28"/>
          <w:lang w:val="kk-KZ"/>
        </w:rPr>
        <w:t>.</w:t>
      </w:r>
      <w:r w:rsidR="00767EEF" w:rsidRPr="008A2EEB">
        <w:rPr>
          <w:rFonts w:ascii="Times New Roman" w:hAnsi="Times New Roman"/>
          <w:sz w:val="28"/>
          <w:szCs w:val="28"/>
          <w:lang w:val="kk-KZ"/>
        </w:rPr>
        <w:t xml:space="preserve"> </w:t>
      </w:r>
      <w:r w:rsidRPr="008A2EEB">
        <w:rPr>
          <w:rFonts w:ascii="Times New Roman" w:hAnsi="Times New Roman"/>
          <w:sz w:val="28"/>
          <w:szCs w:val="28"/>
          <w:lang w:val="kk-KZ"/>
        </w:rPr>
        <w:t xml:space="preserve"> </w:t>
      </w:r>
    </w:p>
    <w:p w:rsidR="0020465A" w:rsidRPr="008A2EEB" w:rsidRDefault="0020465A" w:rsidP="0020465A">
      <w:pPr>
        <w:spacing w:after="0" w:line="240" w:lineRule="auto"/>
        <w:ind w:firstLine="567"/>
        <w:jc w:val="both"/>
        <w:rPr>
          <w:rFonts w:ascii="Times New Roman" w:hAnsi="Times New Roman"/>
          <w:sz w:val="28"/>
          <w:szCs w:val="28"/>
          <w:lang w:val="kk-KZ"/>
        </w:rPr>
      </w:pPr>
    </w:p>
    <w:bookmarkEnd w:id="154"/>
    <w:p w:rsidR="00F41BC7" w:rsidRDefault="008853A3" w:rsidP="006E73D3">
      <w:pPr>
        <w:spacing w:after="0" w:line="240" w:lineRule="auto"/>
        <w:jc w:val="both"/>
        <w:rPr>
          <w:rFonts w:ascii="Times New Roman" w:hAnsi="Times New Roman"/>
          <w:sz w:val="28"/>
          <w:szCs w:val="28"/>
          <w:lang w:val="kk-KZ"/>
        </w:rPr>
      </w:pPr>
      <w:r w:rsidRPr="008A2EEB">
        <w:rPr>
          <w:rFonts w:ascii="Times New Roman" w:hAnsi="Times New Roman"/>
          <w:sz w:val="28"/>
          <w:szCs w:val="28"/>
          <w:lang w:val="kk-KZ"/>
        </w:rPr>
        <w:t>Кесте 3</w:t>
      </w:r>
      <w:r w:rsidR="006E73D3" w:rsidRPr="008A2EEB">
        <w:rPr>
          <w:rFonts w:ascii="Times New Roman" w:hAnsi="Times New Roman"/>
          <w:sz w:val="28"/>
          <w:szCs w:val="28"/>
          <w:lang w:val="kk-KZ"/>
        </w:rPr>
        <w:t>3</w:t>
      </w:r>
      <w:r w:rsidRPr="008A2EEB">
        <w:rPr>
          <w:rFonts w:ascii="Times New Roman" w:hAnsi="Times New Roman"/>
          <w:sz w:val="28"/>
          <w:szCs w:val="28"/>
          <w:lang w:val="kk-KZ"/>
        </w:rPr>
        <w:t xml:space="preserve"> - </w:t>
      </w:r>
      <w:r w:rsidR="00767EEF" w:rsidRPr="008A2EEB">
        <w:rPr>
          <w:rFonts w:ascii="Times New Roman" w:hAnsi="Times New Roman"/>
          <w:sz w:val="28"/>
          <w:szCs w:val="28"/>
          <w:lang w:val="kk-KZ"/>
        </w:rPr>
        <w:t>Бақылау тобы мен эксперименттік топтың э</w:t>
      </w:r>
      <w:r w:rsidRPr="008A2EEB">
        <w:rPr>
          <w:rFonts w:ascii="Times New Roman" w:hAnsi="Times New Roman"/>
          <w:sz w:val="28"/>
          <w:szCs w:val="28"/>
          <w:lang w:val="kk-KZ"/>
        </w:rPr>
        <w:t xml:space="preserve">ксперимент </w:t>
      </w:r>
      <w:r w:rsidR="00011E1D" w:rsidRPr="008A2EEB">
        <w:rPr>
          <w:rFonts w:ascii="Times New Roman" w:hAnsi="Times New Roman"/>
          <w:sz w:val="28"/>
          <w:szCs w:val="28"/>
          <w:lang w:val="kk-KZ"/>
        </w:rPr>
        <w:t>басындағы</w:t>
      </w:r>
      <w:r w:rsidRPr="008A2EEB">
        <w:rPr>
          <w:rFonts w:ascii="Times New Roman" w:hAnsi="Times New Roman"/>
          <w:sz w:val="28"/>
          <w:szCs w:val="28"/>
          <w:lang w:val="kk-KZ"/>
        </w:rPr>
        <w:t xml:space="preserve"> </w:t>
      </w:r>
      <w:r w:rsidR="00767EEF" w:rsidRPr="008A2EEB">
        <w:rPr>
          <w:rFonts w:ascii="Times New Roman" w:hAnsi="Times New Roman"/>
          <w:sz w:val="28"/>
          <w:szCs w:val="28"/>
          <w:lang w:val="kk-KZ"/>
        </w:rPr>
        <w:t xml:space="preserve">статистикалық </w:t>
      </w:r>
      <w:r w:rsidRPr="008A2EEB">
        <w:rPr>
          <w:rFonts w:ascii="Times New Roman" w:hAnsi="Times New Roman"/>
          <w:sz w:val="28"/>
          <w:szCs w:val="28"/>
          <w:lang w:val="kk-KZ"/>
        </w:rPr>
        <w:t>мәндері</w:t>
      </w:r>
    </w:p>
    <w:p w:rsidR="005F2000" w:rsidRDefault="00F41BC7" w:rsidP="006E73D3">
      <w:pPr>
        <w:spacing w:after="0" w:line="240" w:lineRule="auto"/>
        <w:jc w:val="both"/>
        <w:rPr>
          <w:rFonts w:ascii="Times New Roman" w:hAnsi="Times New Roman"/>
          <w:sz w:val="28"/>
          <w:szCs w:val="28"/>
          <w:lang w:val="kk-KZ"/>
        </w:rPr>
      </w:pPr>
      <w:r>
        <w:rPr>
          <w:noProof/>
        </w:rPr>
        <w:drawing>
          <wp:inline distT="0" distB="0" distL="0" distR="0" wp14:anchorId="2B8DD935" wp14:editId="7BD28F28">
            <wp:extent cx="5810250" cy="2152650"/>
            <wp:effectExtent l="0" t="0" r="0" b="0"/>
            <wp:docPr id="27847" name="Рисунок 27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8"/>
                    <a:srcRect l="974" t="877"/>
                    <a:stretch/>
                  </pic:blipFill>
                  <pic:spPr bwMode="auto">
                    <a:xfrm>
                      <a:off x="0" y="0"/>
                      <a:ext cx="5810250" cy="2152650"/>
                    </a:xfrm>
                    <a:prstGeom prst="rect">
                      <a:avLst/>
                    </a:prstGeom>
                    <a:ln>
                      <a:noFill/>
                    </a:ln>
                    <a:extLst>
                      <a:ext uri="{53640926-AAD7-44D8-BBD7-CCE9431645EC}">
                        <a14:shadowObscured xmlns:a14="http://schemas.microsoft.com/office/drawing/2010/main"/>
                      </a:ext>
                    </a:extLst>
                  </pic:spPr>
                </pic:pic>
              </a:graphicData>
            </a:graphic>
          </wp:inline>
        </w:drawing>
      </w:r>
    </w:p>
    <w:bookmarkEnd w:id="155"/>
    <w:p w:rsidR="00587CBC" w:rsidRDefault="0020465A" w:rsidP="0020465A">
      <w:pPr>
        <w:spacing w:after="0" w:line="240" w:lineRule="auto"/>
        <w:ind w:firstLine="567"/>
        <w:jc w:val="both"/>
        <w:rPr>
          <w:rFonts w:ascii="Times New Roman" w:eastAsia="Times New Roman" w:hAnsi="Times New Roman"/>
          <w:color w:val="000000"/>
          <w:sz w:val="28"/>
          <w:szCs w:val="28"/>
          <w:lang w:val="kk-KZ"/>
        </w:rPr>
      </w:pPr>
      <w:r>
        <w:rPr>
          <w:rFonts w:ascii="Times New Roman" w:eastAsia="Times New Roman" w:hAnsi="Times New Roman"/>
          <w:color w:val="000000"/>
          <w:sz w:val="28"/>
          <w:szCs w:val="28"/>
          <w:lang w:val="kk-KZ"/>
        </w:rPr>
        <w:lastRenderedPageBreak/>
        <w:t xml:space="preserve">Кестелік мән </w:t>
      </w:r>
      <w:r>
        <w:rPr>
          <w:position w:val="-14"/>
          <w:sz w:val="28"/>
          <w:lang w:val="kk-KZ"/>
        </w:rPr>
        <w:object w:dxaOrig="1305" w:dyaOrig="405">
          <v:shape id="_x0000_i1191" type="#_x0000_t75" style="width:64.5pt;height:21.75pt" o:ole="">
            <v:imagedata r:id="rId419" o:title=""/>
          </v:shape>
          <o:OLEObject Type="Embed" ProgID="Equation.3" ShapeID="_x0000_i1191" DrawAspect="Content" ObjectID="_1793171140" r:id="rId420"/>
        </w:object>
      </w:r>
      <w:r>
        <w:rPr>
          <w:sz w:val="28"/>
          <w:lang w:val="kk-KZ"/>
        </w:rPr>
        <w:t xml:space="preserve"> </w:t>
      </w:r>
      <w:r>
        <w:rPr>
          <w:rFonts w:ascii="Times New Roman" w:eastAsia="Times New Roman" w:hAnsi="Times New Roman"/>
          <w:color w:val="000000"/>
          <w:sz w:val="28"/>
          <w:szCs w:val="28"/>
          <w:lang w:val="kk-KZ"/>
        </w:rPr>
        <w:t>болғандықтан t&lt;t</w:t>
      </w:r>
      <w:r>
        <w:rPr>
          <w:rFonts w:ascii="Times New Roman" w:eastAsia="Times New Roman" w:hAnsi="Times New Roman"/>
          <w:color w:val="000000"/>
          <w:sz w:val="28"/>
          <w:szCs w:val="28"/>
          <w:vertAlign w:val="subscript"/>
          <w:lang w:val="kk-KZ"/>
        </w:rPr>
        <w:t>0.05</w:t>
      </w:r>
      <w:r>
        <w:rPr>
          <w:rFonts w:ascii="Times New Roman" w:eastAsia="Times New Roman" w:hAnsi="Times New Roman"/>
          <w:color w:val="000000"/>
          <w:sz w:val="28"/>
          <w:szCs w:val="28"/>
          <w:lang w:val="kk-KZ"/>
        </w:rPr>
        <w:t xml:space="preserve"> (1,39&lt;1,984; 1,65&lt;1,984; 1,34&lt;1,984)</w:t>
      </w:r>
      <w:r w:rsidR="00767EEF">
        <w:rPr>
          <w:rFonts w:ascii="Times New Roman" w:eastAsia="Times New Roman" w:hAnsi="Times New Roman"/>
          <w:color w:val="000000"/>
          <w:sz w:val="28"/>
          <w:szCs w:val="28"/>
          <w:lang w:val="kk-KZ"/>
        </w:rPr>
        <w:t xml:space="preserve"> </w:t>
      </w:r>
      <w:r>
        <w:rPr>
          <w:rFonts w:ascii="Times New Roman" w:eastAsia="Times New Roman" w:hAnsi="Times New Roman"/>
          <w:color w:val="000000"/>
          <w:sz w:val="28"/>
          <w:szCs w:val="28"/>
          <w:lang w:val="kk-KZ"/>
        </w:rPr>
        <w:t>H</w:t>
      </w:r>
      <w:r>
        <w:rPr>
          <w:rFonts w:ascii="Times New Roman" w:eastAsia="Times New Roman" w:hAnsi="Times New Roman"/>
          <w:color w:val="000000"/>
          <w:sz w:val="28"/>
          <w:szCs w:val="28"/>
          <w:vertAlign w:val="subscript"/>
          <w:lang w:val="kk-KZ"/>
        </w:rPr>
        <w:t>0</w:t>
      </w:r>
      <w:r>
        <w:rPr>
          <w:rFonts w:ascii="Times New Roman" w:eastAsia="Times New Roman" w:hAnsi="Times New Roman"/>
          <w:color w:val="000000"/>
          <w:sz w:val="28"/>
          <w:szCs w:val="28"/>
          <w:lang w:val="kk-KZ"/>
        </w:rPr>
        <w:t xml:space="preserve"> – болжамы қабылданады, яғни бастапқы кездегі экспериментальды және бақылау топтарындағы білім дәрежелері бірдей [208, б. 197].</w:t>
      </w:r>
      <w:r w:rsidRPr="0020465A">
        <w:rPr>
          <w:rFonts w:ascii="Times New Roman" w:hAnsi="Times New Roman"/>
          <w:sz w:val="28"/>
          <w:szCs w:val="28"/>
          <w:lang w:val="kk-KZ"/>
        </w:rPr>
        <w:t xml:space="preserve"> </w:t>
      </w:r>
    </w:p>
    <w:p w:rsidR="008853A3" w:rsidRPr="0020465A" w:rsidRDefault="008853A3" w:rsidP="0020465A">
      <w:pPr>
        <w:spacing w:after="0" w:line="240" w:lineRule="auto"/>
        <w:ind w:firstLine="567"/>
        <w:jc w:val="both"/>
        <w:rPr>
          <w:rFonts w:ascii="Times New Roman" w:hAnsi="Times New Roman"/>
          <w:sz w:val="28"/>
          <w:szCs w:val="28"/>
          <w:highlight w:val="cyan"/>
          <w:lang w:val="kk-KZ"/>
        </w:rPr>
      </w:pPr>
      <w:r>
        <w:rPr>
          <w:rFonts w:ascii="Times New Roman" w:eastAsia="Times New Roman" w:hAnsi="Times New Roman"/>
          <w:color w:val="000000"/>
          <w:sz w:val="28"/>
          <w:szCs w:val="28"/>
          <w:lang w:val="kk-KZ"/>
        </w:rPr>
        <w:t xml:space="preserve">Нәтижесінде топтардың айтарлықтай статистикалық айырмашылығы жоқ, яғни топтар зерттеу жұмыстарын жүргізу үшін жарамды деп есептеледі. </w:t>
      </w:r>
    </w:p>
    <w:p w:rsidR="008853A3" w:rsidRDefault="008853A3" w:rsidP="008853A3">
      <w:pPr>
        <w:spacing w:after="0" w:line="240" w:lineRule="auto"/>
        <w:ind w:right="7" w:firstLine="567"/>
        <w:jc w:val="both"/>
        <w:rPr>
          <w:rFonts w:ascii="Times New Roman" w:eastAsia="Times New Roman" w:hAnsi="Times New Roman"/>
          <w:color w:val="000000"/>
          <w:sz w:val="28"/>
          <w:szCs w:val="28"/>
          <w:lang w:val="kk-KZ"/>
        </w:rPr>
      </w:pPr>
      <w:r>
        <w:rPr>
          <w:rFonts w:ascii="Times New Roman" w:eastAsia="Times New Roman" w:hAnsi="Times New Roman"/>
          <w:color w:val="000000"/>
          <w:sz w:val="28"/>
          <w:szCs w:val="28"/>
          <w:lang w:val="kk-KZ"/>
        </w:rPr>
        <w:t xml:space="preserve">Оқыту кезеңінде ұсынылған әдістеменің тиімділігі кешенді тексеру арқылы жүргізілді. Олар: </w:t>
      </w:r>
    </w:p>
    <w:p w:rsidR="008853A3" w:rsidRDefault="008853A3" w:rsidP="008853A3">
      <w:pPr>
        <w:spacing w:after="0" w:line="240" w:lineRule="auto"/>
        <w:ind w:right="7" w:firstLine="567"/>
        <w:jc w:val="both"/>
        <w:rPr>
          <w:rFonts w:ascii="Times New Roman" w:eastAsia="Times New Roman" w:hAnsi="Times New Roman"/>
          <w:color w:val="000000"/>
          <w:sz w:val="28"/>
          <w:szCs w:val="28"/>
          <w:lang w:val="kk-KZ"/>
        </w:rPr>
      </w:pPr>
      <w:r>
        <w:rPr>
          <w:rFonts w:ascii="Times New Roman" w:eastAsia="Times New Roman" w:hAnsi="Times New Roman"/>
          <w:color w:val="000000"/>
          <w:sz w:val="28"/>
          <w:szCs w:val="28"/>
          <w:lang w:val="kk-KZ"/>
        </w:rPr>
        <w:t xml:space="preserve">- студенттердің «ГСЕ» оқыту әдістеме бойынша оқытуға дейінгі және кейінгі білім деңгейін анықтау; </w:t>
      </w:r>
    </w:p>
    <w:p w:rsidR="008853A3" w:rsidRDefault="008853A3" w:rsidP="008853A3">
      <w:pPr>
        <w:spacing w:after="0" w:line="240" w:lineRule="auto"/>
        <w:ind w:right="7" w:firstLine="567"/>
        <w:jc w:val="both"/>
        <w:rPr>
          <w:rFonts w:ascii="Times New Roman" w:eastAsia="Times New Roman" w:hAnsi="Times New Roman"/>
          <w:color w:val="000000"/>
          <w:sz w:val="28"/>
          <w:szCs w:val="28"/>
          <w:lang w:val="kk-KZ"/>
        </w:rPr>
      </w:pPr>
      <w:r>
        <w:rPr>
          <w:rFonts w:ascii="Times New Roman" w:eastAsia="Times New Roman" w:hAnsi="Times New Roman"/>
          <w:color w:val="000000"/>
          <w:sz w:val="28"/>
          <w:szCs w:val="28"/>
          <w:lang w:val="kk-KZ"/>
        </w:rPr>
        <w:t>- студенттердің мектеп геометрия курсындағы салу есептерін шығ</w:t>
      </w:r>
      <w:r w:rsidR="00587CBC">
        <w:rPr>
          <w:rFonts w:ascii="Times New Roman" w:eastAsia="Times New Roman" w:hAnsi="Times New Roman"/>
          <w:color w:val="000000"/>
          <w:sz w:val="28"/>
          <w:szCs w:val="28"/>
          <w:lang w:val="kk-KZ"/>
        </w:rPr>
        <w:t>ара</w:t>
      </w:r>
      <w:r>
        <w:rPr>
          <w:rFonts w:ascii="Times New Roman" w:eastAsia="Times New Roman" w:hAnsi="Times New Roman"/>
          <w:color w:val="000000"/>
          <w:sz w:val="28"/>
          <w:szCs w:val="28"/>
          <w:lang w:val="kk-KZ"/>
        </w:rPr>
        <w:t xml:space="preserve"> білуі:</w:t>
      </w:r>
    </w:p>
    <w:p w:rsidR="008853A3" w:rsidRDefault="008853A3" w:rsidP="008853A3">
      <w:pPr>
        <w:spacing w:after="0" w:line="240" w:lineRule="auto"/>
        <w:ind w:right="7" w:firstLine="567"/>
        <w:jc w:val="both"/>
        <w:rPr>
          <w:rFonts w:ascii="Times New Roman" w:eastAsia="Times New Roman" w:hAnsi="Times New Roman"/>
          <w:color w:val="000000"/>
          <w:sz w:val="28"/>
          <w:szCs w:val="28"/>
          <w:lang w:val="kk-KZ"/>
        </w:rPr>
      </w:pPr>
      <w:r>
        <w:rPr>
          <w:rFonts w:ascii="Times New Roman" w:eastAsia="Times New Roman" w:hAnsi="Times New Roman"/>
          <w:color w:val="000000"/>
          <w:sz w:val="28"/>
          <w:szCs w:val="28"/>
          <w:lang w:val="kk-KZ"/>
        </w:rPr>
        <w:t>- салу есептерін шығару мақсаттарын қоя білуі;</w:t>
      </w:r>
    </w:p>
    <w:p w:rsidR="008853A3" w:rsidRDefault="008853A3" w:rsidP="008853A3">
      <w:pPr>
        <w:spacing w:after="0" w:line="240" w:lineRule="auto"/>
        <w:ind w:right="7" w:firstLine="567"/>
        <w:jc w:val="both"/>
        <w:rPr>
          <w:rFonts w:ascii="Times New Roman" w:eastAsia="Times New Roman" w:hAnsi="Times New Roman"/>
          <w:color w:val="000000"/>
          <w:sz w:val="28"/>
          <w:szCs w:val="28"/>
          <w:lang w:val="kk-KZ"/>
        </w:rPr>
      </w:pPr>
      <w:r>
        <w:rPr>
          <w:rFonts w:ascii="Times New Roman" w:eastAsia="Times New Roman" w:hAnsi="Times New Roman"/>
          <w:color w:val="000000"/>
          <w:sz w:val="28"/>
          <w:szCs w:val="28"/>
          <w:lang w:val="kk-KZ"/>
        </w:rPr>
        <w:t>- қарастырылып отырған тақырыптың мазмұнының ерекшілігін ескере отырып қойылған мақсатқа сәйкес есептер құрастыра білуі;</w:t>
      </w:r>
    </w:p>
    <w:p w:rsidR="008853A3" w:rsidRDefault="008853A3" w:rsidP="008853A3">
      <w:pPr>
        <w:spacing w:after="0" w:line="240" w:lineRule="auto"/>
        <w:ind w:right="7" w:firstLine="567"/>
        <w:jc w:val="both"/>
        <w:rPr>
          <w:rFonts w:ascii="Times New Roman" w:eastAsia="Times New Roman" w:hAnsi="Times New Roman"/>
          <w:color w:val="000000"/>
          <w:sz w:val="28"/>
          <w:szCs w:val="28"/>
          <w:lang w:val="kk-KZ"/>
        </w:rPr>
      </w:pPr>
      <w:r>
        <w:rPr>
          <w:rFonts w:ascii="Times New Roman" w:eastAsia="Times New Roman" w:hAnsi="Times New Roman"/>
          <w:color w:val="000000"/>
          <w:sz w:val="28"/>
          <w:szCs w:val="28"/>
          <w:lang w:val="kk-KZ"/>
        </w:rPr>
        <w:t>-салу есептерінің теориясын білуі;</w:t>
      </w:r>
    </w:p>
    <w:p w:rsidR="008853A3" w:rsidRDefault="008853A3" w:rsidP="008853A3">
      <w:pPr>
        <w:spacing w:after="0" w:line="240" w:lineRule="auto"/>
        <w:ind w:right="7" w:firstLine="567"/>
        <w:jc w:val="both"/>
        <w:rPr>
          <w:rFonts w:ascii="Times New Roman" w:eastAsia="Times New Roman" w:hAnsi="Times New Roman"/>
          <w:color w:val="000000"/>
          <w:sz w:val="28"/>
          <w:szCs w:val="28"/>
          <w:lang w:val="kk-KZ"/>
        </w:rPr>
      </w:pPr>
      <w:r>
        <w:rPr>
          <w:rFonts w:ascii="Times New Roman" w:eastAsia="Times New Roman" w:hAnsi="Times New Roman"/>
          <w:color w:val="000000"/>
          <w:sz w:val="28"/>
          <w:szCs w:val="28"/>
          <w:lang w:val="kk-KZ"/>
        </w:rPr>
        <w:t xml:space="preserve">-салу есепті әдістемелік талдай білуі; </w:t>
      </w:r>
    </w:p>
    <w:p w:rsidR="008853A3" w:rsidRDefault="008853A3" w:rsidP="008853A3">
      <w:pPr>
        <w:spacing w:after="0" w:line="240" w:lineRule="auto"/>
        <w:ind w:right="7" w:firstLine="567"/>
        <w:jc w:val="both"/>
        <w:rPr>
          <w:rFonts w:ascii="Times New Roman" w:eastAsia="Times New Roman" w:hAnsi="Times New Roman"/>
          <w:color w:val="000000"/>
          <w:sz w:val="28"/>
          <w:szCs w:val="28"/>
          <w:lang w:val="kk-KZ"/>
        </w:rPr>
      </w:pPr>
      <w:r>
        <w:rPr>
          <w:rFonts w:ascii="Times New Roman" w:eastAsia="Times New Roman" w:hAnsi="Times New Roman"/>
          <w:color w:val="000000"/>
          <w:sz w:val="28"/>
          <w:szCs w:val="28"/>
          <w:lang w:val="kk-KZ"/>
        </w:rPr>
        <w:t>-салу есептің шығару қадамын анықтай білуі;</w:t>
      </w:r>
    </w:p>
    <w:p w:rsidR="008853A3" w:rsidRDefault="008853A3" w:rsidP="008853A3">
      <w:pPr>
        <w:spacing w:after="0" w:line="240" w:lineRule="auto"/>
        <w:ind w:right="7" w:firstLine="567"/>
        <w:jc w:val="both"/>
        <w:rPr>
          <w:rFonts w:ascii="Times New Roman" w:eastAsia="Times New Roman" w:hAnsi="Times New Roman"/>
          <w:color w:val="000000"/>
          <w:sz w:val="28"/>
          <w:szCs w:val="28"/>
          <w:lang w:val="kk-KZ"/>
        </w:rPr>
      </w:pPr>
      <w:r>
        <w:rPr>
          <w:rFonts w:ascii="Times New Roman" w:eastAsia="Times New Roman" w:hAnsi="Times New Roman"/>
          <w:color w:val="000000"/>
          <w:sz w:val="28"/>
          <w:szCs w:val="28"/>
          <w:lang w:val="kk-KZ"/>
        </w:rPr>
        <w:t>- салу есептерін шығаруы;</w:t>
      </w:r>
    </w:p>
    <w:p w:rsidR="008853A3" w:rsidRDefault="008853A3" w:rsidP="008853A3">
      <w:pPr>
        <w:spacing w:after="0" w:line="240" w:lineRule="auto"/>
        <w:ind w:right="7" w:firstLine="567"/>
        <w:jc w:val="both"/>
        <w:rPr>
          <w:rFonts w:ascii="Times New Roman" w:eastAsia="Times New Roman" w:hAnsi="Times New Roman"/>
          <w:color w:val="000000"/>
          <w:sz w:val="28"/>
          <w:szCs w:val="28"/>
          <w:lang w:val="kk-KZ"/>
        </w:rPr>
      </w:pPr>
      <w:r>
        <w:rPr>
          <w:rFonts w:ascii="Times New Roman" w:eastAsia="Times New Roman" w:hAnsi="Times New Roman"/>
          <w:color w:val="000000"/>
          <w:sz w:val="28"/>
          <w:szCs w:val="28"/>
          <w:lang w:val="kk-KZ"/>
        </w:rPr>
        <w:t>- салу есептің шығару кезеңдерін жазуы және есептің шешімін дұрыс таба алуы.</w:t>
      </w:r>
    </w:p>
    <w:p w:rsidR="008853A3" w:rsidRDefault="008853A3" w:rsidP="008853A3">
      <w:pPr>
        <w:spacing w:after="0" w:line="240" w:lineRule="auto"/>
        <w:ind w:right="7" w:firstLine="567"/>
        <w:jc w:val="both"/>
        <w:rPr>
          <w:rFonts w:ascii="Times New Roman" w:eastAsia="Times New Roman" w:hAnsi="Times New Roman"/>
          <w:i/>
          <w:color w:val="000000"/>
          <w:sz w:val="28"/>
          <w:szCs w:val="28"/>
          <w:lang w:val="kk-KZ"/>
        </w:rPr>
      </w:pPr>
      <w:r>
        <w:rPr>
          <w:rFonts w:ascii="Times New Roman" w:eastAsia="Times New Roman" w:hAnsi="Times New Roman"/>
          <w:i/>
          <w:color w:val="000000"/>
          <w:sz w:val="28"/>
          <w:szCs w:val="28"/>
          <w:lang w:val="kk-KZ"/>
        </w:rPr>
        <w:t xml:space="preserve">ә) 2021-2022 жылдар аралығында түзетуші эксперименті жүргізілді. Түзетуші эксперименті барысында геометриялық салу есептерін оқытудың тиімді әдістері мен құралдары анықталды. </w:t>
      </w:r>
    </w:p>
    <w:p w:rsidR="008853A3" w:rsidRDefault="008853A3" w:rsidP="008853A3">
      <w:pPr>
        <w:spacing w:after="0" w:line="240" w:lineRule="auto"/>
        <w:ind w:firstLine="567"/>
        <w:jc w:val="both"/>
        <w:rPr>
          <w:rFonts w:ascii="Times New Roman" w:eastAsia="Times New Roman" w:hAnsi="Times New Roman"/>
          <w:color w:val="000000"/>
          <w:sz w:val="28"/>
          <w:szCs w:val="28"/>
          <w:lang w:val="kk-KZ"/>
        </w:rPr>
      </w:pPr>
      <w:r>
        <w:rPr>
          <w:rFonts w:ascii="Times New Roman" w:eastAsia="Times New Roman" w:hAnsi="Times New Roman"/>
          <w:color w:val="000000"/>
          <w:sz w:val="28"/>
          <w:szCs w:val="28"/>
          <w:lang w:val="kk-KZ"/>
        </w:rPr>
        <w:t xml:space="preserve"> «Геометриялық салу есептері» пәнін оқытудың әдістемесі жасалды. «Геометриялық салу есептері» пәні бойынша оқу бағдарламасы (Ә қосымшасы), силлабус, оқытудың әдістері мен құралдары, практикалық сабақтарды және өзіндік жұмыстарды ұйымдастыруда интербелсенді әдістер мен ақпараттық коммуникациялық технологияны пайдаланудың мүмкіндіктері қарастырылып, практикалық сабақтар мен білім алушылардың өзіндік жұмыстарына арналған тапсырмалар жүйесі дайындалып, оқу процесіне енгізілді.  </w:t>
      </w:r>
    </w:p>
    <w:p w:rsidR="008853A3" w:rsidRDefault="008853A3" w:rsidP="008853A3">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 xml:space="preserve">Бақылау тобының білім алушыларына «Геометриялық салу есептері» пәні ағымдағы оқу әдістемелік кешен негізінде, ал эксперименттік топтың білім алушылары 2-тарауда ұсынылған әдістеме арқылы, оқытудың арнайы бағдарламасымен білім алды. </w:t>
      </w:r>
    </w:p>
    <w:p w:rsidR="008853A3" w:rsidRDefault="008853A3" w:rsidP="008853A3">
      <w:pPr>
        <w:spacing w:after="0" w:line="240" w:lineRule="auto"/>
        <w:ind w:firstLine="567"/>
        <w:jc w:val="both"/>
        <w:rPr>
          <w:rFonts w:ascii="Times New Roman" w:eastAsia="Times New Roman" w:hAnsi="Times New Roman"/>
          <w:color w:val="000000"/>
          <w:sz w:val="28"/>
          <w:szCs w:val="28"/>
          <w:lang w:val="kk-KZ"/>
        </w:rPr>
      </w:pPr>
      <w:r>
        <w:rPr>
          <w:rFonts w:ascii="Times New Roman" w:hAnsi="Times New Roman"/>
          <w:sz w:val="28"/>
          <w:szCs w:val="28"/>
          <w:lang w:val="kk-KZ"/>
        </w:rPr>
        <w:t xml:space="preserve">«6В01510 – Математика мұғалімін даярлау» БББ білім алушыларына арналған бейне дәрістер түсіріліп, </w:t>
      </w:r>
      <w:r>
        <w:rPr>
          <w:rFonts w:ascii="Times New Roman" w:eastAsia="Times New Roman" w:hAnsi="Times New Roman"/>
          <w:color w:val="000000"/>
          <w:sz w:val="28"/>
          <w:szCs w:val="28"/>
          <w:lang w:val="kk-KZ"/>
        </w:rPr>
        <w:t>«Геометриялық салу есептері» пәні бойынша оқу құралы мен электронды оқулық (2022-2023 оқу жылы) шығырылып, оқу процесіне енгізілді (</w:t>
      </w:r>
      <w:r w:rsidR="0077756D">
        <w:rPr>
          <w:rFonts w:ascii="Times New Roman" w:eastAsia="Times New Roman" w:hAnsi="Times New Roman"/>
          <w:color w:val="000000"/>
          <w:sz w:val="28"/>
          <w:szCs w:val="28"/>
          <w:lang w:val="kk-KZ"/>
        </w:rPr>
        <w:t>Ж</w:t>
      </w:r>
      <w:r>
        <w:rPr>
          <w:rFonts w:ascii="Times New Roman" w:eastAsia="Times New Roman" w:hAnsi="Times New Roman"/>
          <w:color w:val="000000"/>
          <w:sz w:val="28"/>
          <w:szCs w:val="28"/>
          <w:lang w:val="kk-KZ"/>
        </w:rPr>
        <w:t xml:space="preserve"> қосымшасы). Пәннің оқу-әдістемелік материалдарының жүйесі әзірленіп</w:t>
      </w:r>
      <w:r w:rsidR="00587CBC">
        <w:rPr>
          <w:rFonts w:ascii="Times New Roman" w:eastAsia="Times New Roman" w:hAnsi="Times New Roman"/>
          <w:color w:val="000000"/>
          <w:sz w:val="28"/>
          <w:szCs w:val="28"/>
          <w:lang w:val="kk-KZ"/>
        </w:rPr>
        <w:t>,</w:t>
      </w:r>
      <w:r>
        <w:rPr>
          <w:rFonts w:ascii="Times New Roman" w:eastAsia="Times New Roman" w:hAnsi="Times New Roman"/>
          <w:color w:val="000000"/>
          <w:sz w:val="28"/>
          <w:szCs w:val="28"/>
          <w:lang w:val="kk-KZ"/>
        </w:rPr>
        <w:t xml:space="preserve"> М.Әуезов атындағы Оңтүстік Қазақстан университеті білім беру платформасына салынды. </w:t>
      </w:r>
    </w:p>
    <w:p w:rsidR="008853A3" w:rsidRDefault="008853A3" w:rsidP="008853A3">
      <w:pPr>
        <w:spacing w:after="0" w:line="240" w:lineRule="auto"/>
        <w:ind w:firstLine="567"/>
        <w:jc w:val="both"/>
        <w:rPr>
          <w:rFonts w:ascii="Times New Roman" w:eastAsia="Times New Roman" w:hAnsi="Times New Roman"/>
          <w:color w:val="000000"/>
          <w:sz w:val="28"/>
          <w:szCs w:val="28"/>
          <w:lang w:val="kk-KZ"/>
        </w:rPr>
      </w:pPr>
      <w:r>
        <w:rPr>
          <w:rFonts w:ascii="Times New Roman" w:eastAsia="Times New Roman" w:hAnsi="Times New Roman"/>
          <w:color w:val="000000"/>
          <w:sz w:val="28"/>
          <w:szCs w:val="28"/>
          <w:lang w:val="kk-KZ"/>
        </w:rPr>
        <w:t xml:space="preserve">Студенттердің білім мен іскерлігін және өз бетінше оқулықтарды қолдану, қолданатын құралдар мен жабдықтарды пайдалана білу дағдысын қалыптастыруда теориялық білімін дамытуға бағытталған іс-әрекеттері практикалық сабақта көрініс тапты.  </w:t>
      </w:r>
    </w:p>
    <w:p w:rsidR="008853A3" w:rsidRDefault="008853A3" w:rsidP="008853A3">
      <w:pPr>
        <w:spacing w:after="0" w:line="240" w:lineRule="auto"/>
        <w:ind w:firstLine="567"/>
        <w:jc w:val="both"/>
        <w:rPr>
          <w:rFonts w:ascii="Times New Roman" w:eastAsia="Times New Roman" w:hAnsi="Times New Roman"/>
          <w:color w:val="000000"/>
          <w:sz w:val="28"/>
          <w:szCs w:val="28"/>
          <w:lang w:val="kk-KZ"/>
        </w:rPr>
      </w:pPr>
      <w:r>
        <w:rPr>
          <w:rFonts w:ascii="Times New Roman" w:eastAsia="Times New Roman" w:hAnsi="Times New Roman"/>
          <w:color w:val="000000"/>
          <w:sz w:val="28"/>
          <w:szCs w:val="28"/>
          <w:lang w:val="kk-KZ"/>
        </w:rPr>
        <w:lastRenderedPageBreak/>
        <w:t>Практикалық сабақтарда экспериметтік топтағы студенттермен интерактивті әдіс арқылы электронды WordWall.net платформасы, АКТ құралдары (GeoGebra, 1С: Математикалық конструктор, Жанды геометрия) қолданылды, ал бақылау топпен дәстүрлі әдіс</w:t>
      </w:r>
      <w:r w:rsidR="00587CBC">
        <w:rPr>
          <w:rFonts w:ascii="Times New Roman" w:eastAsia="Times New Roman" w:hAnsi="Times New Roman"/>
          <w:color w:val="000000"/>
          <w:sz w:val="28"/>
          <w:szCs w:val="28"/>
          <w:lang w:val="kk-KZ"/>
        </w:rPr>
        <w:t>термен</w:t>
      </w:r>
      <w:r>
        <w:rPr>
          <w:rFonts w:ascii="Times New Roman" w:eastAsia="Times New Roman" w:hAnsi="Times New Roman"/>
          <w:color w:val="000000"/>
          <w:sz w:val="28"/>
          <w:szCs w:val="28"/>
          <w:lang w:val="kk-KZ"/>
        </w:rPr>
        <w:t xml:space="preserve">, оқулықтағы суреттер мен дайын сұлбаларды қолдану арқылы жүргізілді. Практикалық сабақтар </w:t>
      </w:r>
      <w:r w:rsidRPr="008A2EEB">
        <w:rPr>
          <w:rFonts w:ascii="Times New Roman" w:eastAsia="Times New Roman" w:hAnsi="Times New Roman"/>
          <w:color w:val="000000"/>
          <w:sz w:val="28"/>
          <w:szCs w:val="28"/>
          <w:lang w:val="kk-KZ"/>
        </w:rPr>
        <w:t>17, 18, 19-</w:t>
      </w:r>
      <w:r>
        <w:rPr>
          <w:rFonts w:ascii="Times New Roman" w:eastAsia="Times New Roman" w:hAnsi="Times New Roman"/>
          <w:color w:val="000000"/>
          <w:sz w:val="28"/>
          <w:szCs w:val="28"/>
          <w:lang w:val="kk-KZ"/>
        </w:rPr>
        <w:t>кестелердегі критерийлер бойынша бағаланды. Мұнда студентердің талдау, салыстыру, бағалау, ойша қорытынды жасау, өз пікірін айта білу және оны дәлелдеу, нәтижесін әртүрлі формада (</w:t>
      </w:r>
      <w:r>
        <w:rPr>
          <w:rFonts w:ascii="Times New Roman" w:hAnsi="Times New Roman"/>
          <w:color w:val="000000"/>
          <w:sz w:val="28"/>
          <w:szCs w:val="28"/>
          <w:lang w:val="kk-KZ"/>
        </w:rPr>
        <w:t>«дайын» ұсынылған салу есептерінің шешімдерін (сызбаны) қолданып, оларға ұқсас (аналогиялық) есептер құрастыру,</w:t>
      </w:r>
      <w:r>
        <w:rPr>
          <w:rFonts w:ascii="Times New Roman" w:eastAsia="Times New Roman" w:hAnsi="Times New Roman"/>
          <w:color w:val="000000"/>
          <w:sz w:val="28"/>
          <w:szCs w:val="28"/>
          <w:lang w:val="kk-KZ"/>
        </w:rPr>
        <w:t xml:space="preserve"> геометриялық салу есептеріне ұқсас есептерді құрастыруға даярлауда лексикографиялық,  бір есепті бірнеше мазмұнда тұжырымдау, берілген элементтің параметрінің мәніне басқа мән беру немесе берілген сан мәнін басқа мәнге ауыстыру, тезис, эссе, кесте және т.б.) ұсыну дағдылары қалыптасты. </w:t>
      </w:r>
    </w:p>
    <w:p w:rsidR="008853A3" w:rsidRDefault="008853A3" w:rsidP="008853A3">
      <w:pPr>
        <w:spacing w:after="0" w:line="240" w:lineRule="auto"/>
        <w:ind w:firstLine="567"/>
        <w:jc w:val="both"/>
        <w:rPr>
          <w:rFonts w:ascii="Times New Roman" w:eastAsia="Times New Roman" w:hAnsi="Times New Roman"/>
          <w:color w:val="000000"/>
          <w:sz w:val="28"/>
          <w:szCs w:val="28"/>
          <w:lang w:val="kk-KZ"/>
        </w:rPr>
      </w:pPr>
      <w:r>
        <w:rPr>
          <w:rFonts w:ascii="Times New Roman" w:eastAsia="Times New Roman" w:hAnsi="Times New Roman"/>
          <w:color w:val="000000"/>
          <w:sz w:val="28"/>
          <w:szCs w:val="28"/>
          <w:lang w:val="kk-KZ"/>
        </w:rPr>
        <w:t>Зерттеу мәселесі бойынша іргелі еңбектерді теориялық талдау нәтижесінде жоғары оқу орындарында және мектепте оқытудың өз тәжірибемізде студенттердің әдістемелік даярлаудың критерийлері мен көрсеткіштерін жасап, ғылыми-зерттеу процесі барысында түзетілді.</w:t>
      </w:r>
    </w:p>
    <w:p w:rsidR="008853A3" w:rsidRDefault="008853A3" w:rsidP="008853A3">
      <w:pPr>
        <w:spacing w:after="0" w:line="240" w:lineRule="auto"/>
        <w:ind w:firstLine="567"/>
        <w:jc w:val="both"/>
        <w:rPr>
          <w:rFonts w:ascii="Times New Roman" w:eastAsia="Times New Roman" w:hAnsi="Times New Roman"/>
          <w:color w:val="000000"/>
          <w:sz w:val="28"/>
          <w:szCs w:val="28"/>
          <w:lang w:val="kk-KZ"/>
        </w:rPr>
      </w:pPr>
      <w:r>
        <w:rPr>
          <w:rFonts w:ascii="Times New Roman" w:eastAsia="Times New Roman" w:hAnsi="Times New Roman"/>
          <w:color w:val="000000"/>
          <w:sz w:val="28"/>
          <w:szCs w:val="28"/>
          <w:lang w:val="kk-KZ"/>
        </w:rPr>
        <w:t xml:space="preserve">Студенттердің әдістемелік даярлығы қалыптасқандығы немесе </w:t>
      </w:r>
      <w:r w:rsidRPr="008A2EEB">
        <w:rPr>
          <w:rFonts w:ascii="Times New Roman" w:eastAsia="Times New Roman" w:hAnsi="Times New Roman"/>
          <w:color w:val="000000"/>
          <w:sz w:val="28"/>
          <w:szCs w:val="28"/>
          <w:lang w:val="kk-KZ"/>
        </w:rPr>
        <w:t xml:space="preserve">қалыптаспағандығын анықтау үшін әдістемелік даярлығын тексеру көрсеткіштерін (критерийлерін) белгіледік. Ол алдыңғы 1.4 – параграфтағы 17, 18, 19 </w:t>
      </w:r>
      <w:r w:rsidR="00587CBC" w:rsidRPr="008A2EEB">
        <w:rPr>
          <w:rFonts w:ascii="Times New Roman" w:eastAsia="Times New Roman" w:hAnsi="Times New Roman"/>
          <w:color w:val="000000"/>
          <w:sz w:val="28"/>
          <w:szCs w:val="28"/>
          <w:lang w:val="kk-KZ"/>
        </w:rPr>
        <w:t>–</w:t>
      </w:r>
      <w:r w:rsidRPr="008A2EEB">
        <w:rPr>
          <w:rFonts w:ascii="Times New Roman" w:eastAsia="Times New Roman" w:hAnsi="Times New Roman"/>
          <w:color w:val="000000"/>
          <w:sz w:val="28"/>
          <w:szCs w:val="28"/>
          <w:lang w:val="kk-KZ"/>
        </w:rPr>
        <w:t xml:space="preserve"> кестелерге</w:t>
      </w:r>
      <w:r w:rsidR="00587CBC" w:rsidRPr="008A2EEB">
        <w:rPr>
          <w:rFonts w:ascii="Times New Roman" w:eastAsia="Times New Roman" w:hAnsi="Times New Roman"/>
          <w:color w:val="000000"/>
          <w:sz w:val="28"/>
          <w:szCs w:val="28"/>
          <w:lang w:val="kk-KZ"/>
        </w:rPr>
        <w:t xml:space="preserve"> </w:t>
      </w:r>
      <w:r w:rsidRPr="008A2EEB">
        <w:rPr>
          <w:rFonts w:ascii="Times New Roman" w:eastAsia="Times New Roman" w:hAnsi="Times New Roman"/>
          <w:color w:val="000000"/>
          <w:sz w:val="28"/>
          <w:szCs w:val="28"/>
          <w:lang w:val="kk-KZ"/>
        </w:rPr>
        <w:t xml:space="preserve">негізделіп құрылды. </w:t>
      </w:r>
      <w:r w:rsidR="00587CBC" w:rsidRPr="008A2EEB">
        <w:rPr>
          <w:rFonts w:ascii="Times New Roman" w:eastAsia="Times New Roman" w:hAnsi="Times New Roman"/>
          <w:color w:val="000000"/>
          <w:sz w:val="28"/>
          <w:szCs w:val="28"/>
          <w:lang w:val="kk-KZ"/>
        </w:rPr>
        <w:t>Б</w:t>
      </w:r>
      <w:r w:rsidRPr="008A2EEB">
        <w:rPr>
          <w:rFonts w:ascii="Times New Roman" w:eastAsia="Times New Roman" w:hAnsi="Times New Roman"/>
          <w:color w:val="000000"/>
          <w:sz w:val="28"/>
          <w:szCs w:val="28"/>
          <w:lang w:val="kk-KZ"/>
        </w:rPr>
        <w:t>олашақ математика мұғалімдерінің геометриялық салу есептерін оқытуда әдістемелік даярлығын қалыптастырудың көрсеткіштері (критерийлері) 3</w:t>
      </w:r>
      <w:r w:rsidR="00BB0414" w:rsidRPr="008A2EEB">
        <w:rPr>
          <w:rFonts w:ascii="Times New Roman" w:eastAsia="Times New Roman" w:hAnsi="Times New Roman"/>
          <w:color w:val="000000"/>
          <w:sz w:val="28"/>
          <w:szCs w:val="28"/>
          <w:lang w:val="kk-KZ"/>
        </w:rPr>
        <w:t>4</w:t>
      </w:r>
      <w:r w:rsidRPr="008A2EEB">
        <w:rPr>
          <w:rFonts w:ascii="Times New Roman" w:eastAsia="Times New Roman" w:hAnsi="Times New Roman"/>
          <w:color w:val="000000"/>
          <w:sz w:val="28"/>
          <w:szCs w:val="28"/>
          <w:lang w:val="kk-KZ"/>
        </w:rPr>
        <w:t>-кесте</w:t>
      </w:r>
      <w:r w:rsidR="00587CBC" w:rsidRPr="008A2EEB">
        <w:rPr>
          <w:rFonts w:ascii="Times New Roman" w:eastAsia="Times New Roman" w:hAnsi="Times New Roman"/>
          <w:color w:val="000000"/>
          <w:sz w:val="28"/>
          <w:szCs w:val="28"/>
          <w:lang w:val="kk-KZ"/>
        </w:rPr>
        <w:t>де</w:t>
      </w:r>
      <w:r w:rsidRPr="008A2EEB">
        <w:rPr>
          <w:rFonts w:ascii="Times New Roman" w:eastAsia="Times New Roman" w:hAnsi="Times New Roman"/>
          <w:color w:val="000000"/>
          <w:sz w:val="28"/>
          <w:szCs w:val="28"/>
          <w:lang w:val="kk-KZ"/>
        </w:rPr>
        <w:t xml:space="preserve"> көрсетілген [90, б.339].</w:t>
      </w:r>
    </w:p>
    <w:p w:rsidR="00BB0414" w:rsidRDefault="00BB0414" w:rsidP="00BB0414">
      <w:pPr>
        <w:spacing w:after="0" w:line="240" w:lineRule="auto"/>
        <w:ind w:firstLine="567"/>
        <w:jc w:val="both"/>
        <w:rPr>
          <w:rFonts w:ascii="Times New Roman" w:eastAsia="Times New Roman" w:hAnsi="Times New Roman"/>
          <w:color w:val="000000"/>
          <w:sz w:val="28"/>
          <w:szCs w:val="28"/>
          <w:lang w:val="kk-KZ"/>
        </w:rPr>
      </w:pPr>
      <w:r>
        <w:rPr>
          <w:rFonts w:ascii="Times New Roman" w:eastAsia="Times New Roman" w:hAnsi="Times New Roman"/>
          <w:i/>
          <w:color w:val="000000"/>
          <w:sz w:val="28"/>
          <w:szCs w:val="28"/>
          <w:lang w:val="kk-KZ"/>
        </w:rPr>
        <w:t>б) Пелагогикалық эксперименттің қалыптастыру кезеңінде геометрияны оқыту әдістемесі саласында, зерттеу мәселесіне қатысты ғылыми-әдістемелік еңбектерді оқып, зерттеу, талдау және жүйелеу жұмыстары орындалды</w:t>
      </w:r>
      <w:r>
        <w:rPr>
          <w:rFonts w:ascii="Times New Roman" w:eastAsia="Times New Roman" w:hAnsi="Times New Roman"/>
          <w:color w:val="000000"/>
          <w:sz w:val="28"/>
          <w:szCs w:val="28"/>
          <w:lang w:val="kk-KZ"/>
        </w:rPr>
        <w:t>.</w:t>
      </w:r>
    </w:p>
    <w:p w:rsidR="00BB0414" w:rsidRDefault="00BB0414" w:rsidP="00BB0414">
      <w:pPr>
        <w:spacing w:after="0" w:line="240" w:lineRule="auto"/>
        <w:ind w:firstLine="567"/>
        <w:jc w:val="both"/>
        <w:rPr>
          <w:rFonts w:ascii="Times New Roman" w:eastAsia="Times New Roman" w:hAnsi="Times New Roman"/>
          <w:color w:val="000000"/>
          <w:sz w:val="28"/>
          <w:szCs w:val="28"/>
          <w:lang w:val="kk-KZ"/>
        </w:rPr>
      </w:pPr>
      <w:r>
        <w:rPr>
          <w:rFonts w:ascii="Times New Roman" w:eastAsia="Times New Roman" w:hAnsi="Times New Roman"/>
          <w:color w:val="000000"/>
          <w:sz w:val="28"/>
          <w:szCs w:val="28"/>
          <w:lang w:val="kk-KZ"/>
        </w:rPr>
        <w:t xml:space="preserve">Болашақ математика мұғалімдерінің геометриялық салу есептерін оқытуға әдістемелік даярлығын қалыптастыру әдістемесін пайдаланып сабақтар өтілді. </w:t>
      </w:r>
      <w:r w:rsidR="00192FE6">
        <w:rPr>
          <w:rFonts w:ascii="Times New Roman" w:eastAsia="Times New Roman" w:hAnsi="Times New Roman"/>
          <w:sz w:val="28"/>
          <w:szCs w:val="28"/>
          <w:lang w:val="kk-KZ"/>
        </w:rPr>
        <w:t xml:space="preserve">Педагогикалық эксперимент аяқталған соң математика студенттерінің </w:t>
      </w:r>
      <w:r w:rsidR="00D4784F" w:rsidRPr="00D4784F">
        <w:rPr>
          <w:rFonts w:ascii="Times New Roman" w:eastAsia="Times New Roman" w:hAnsi="Times New Roman"/>
          <w:i/>
          <w:sz w:val="28"/>
          <w:szCs w:val="28"/>
          <w:lang w:val="kk-KZ"/>
        </w:rPr>
        <w:t>м</w:t>
      </w:r>
      <w:r w:rsidRPr="00D4784F">
        <w:rPr>
          <w:rFonts w:ascii="Times New Roman" w:eastAsia="Times New Roman" w:hAnsi="Times New Roman"/>
          <w:i/>
          <w:sz w:val="28"/>
          <w:szCs w:val="28"/>
          <w:lang w:val="kk-KZ"/>
        </w:rPr>
        <w:t>отивациялық</w:t>
      </w:r>
      <w:r>
        <w:rPr>
          <w:rFonts w:ascii="Times New Roman" w:eastAsia="Times New Roman" w:hAnsi="Times New Roman"/>
          <w:sz w:val="28"/>
          <w:szCs w:val="28"/>
          <w:lang w:val="kk-KZ"/>
        </w:rPr>
        <w:t xml:space="preserve"> және </w:t>
      </w:r>
      <w:r w:rsidRPr="00D4784F">
        <w:rPr>
          <w:rFonts w:ascii="Times New Roman" w:eastAsia="Times New Roman" w:hAnsi="Times New Roman"/>
          <w:i/>
          <w:sz w:val="28"/>
          <w:szCs w:val="28"/>
          <w:lang w:val="kk-KZ"/>
        </w:rPr>
        <w:t>мазмұндық,</w:t>
      </w:r>
      <w:r>
        <w:rPr>
          <w:rFonts w:ascii="Times New Roman" w:eastAsia="Times New Roman" w:hAnsi="Times New Roman"/>
          <w:sz w:val="28"/>
          <w:szCs w:val="28"/>
          <w:lang w:val="kk-KZ"/>
        </w:rPr>
        <w:t xml:space="preserve"> </w:t>
      </w:r>
      <w:r w:rsidRPr="00D4784F">
        <w:rPr>
          <w:rFonts w:ascii="Times New Roman" w:eastAsia="Times New Roman" w:hAnsi="Times New Roman"/>
          <w:i/>
          <w:sz w:val="28"/>
          <w:szCs w:val="28"/>
          <w:lang w:val="kk-KZ"/>
        </w:rPr>
        <w:t>іс-әрекеттік</w:t>
      </w:r>
      <w:r>
        <w:rPr>
          <w:rFonts w:ascii="Times New Roman" w:eastAsia="Times New Roman" w:hAnsi="Times New Roman"/>
          <w:sz w:val="28"/>
          <w:szCs w:val="28"/>
          <w:lang w:val="kk-KZ"/>
        </w:rPr>
        <w:t xml:space="preserve"> компоненттерінің қалыптасу деңгейлерін</w:t>
      </w:r>
      <w:r>
        <w:rPr>
          <w:rFonts w:ascii="Times New Roman" w:eastAsia="Times New Roman" w:hAnsi="Times New Roman"/>
          <w:color w:val="000000"/>
          <w:sz w:val="28"/>
          <w:szCs w:val="28"/>
          <w:lang w:val="kk-KZ"/>
        </w:rPr>
        <w:t xml:space="preserve"> анықтау үшін сауалнамалар алынып, нәтижелері салыстырылды (34-кесте).</w:t>
      </w:r>
    </w:p>
    <w:p w:rsidR="00F13A24" w:rsidRDefault="00BB0414" w:rsidP="00D4784F">
      <w:pPr>
        <w:spacing w:after="0" w:line="240" w:lineRule="auto"/>
        <w:jc w:val="both"/>
        <w:rPr>
          <w:rFonts w:ascii="Times New Roman" w:eastAsia="Times New Roman" w:hAnsi="Times New Roman"/>
          <w:color w:val="000000"/>
          <w:sz w:val="28"/>
          <w:szCs w:val="28"/>
          <w:lang w:val="kk-KZ"/>
        </w:rPr>
      </w:pPr>
      <w:r>
        <w:rPr>
          <w:rFonts w:ascii="Times New Roman" w:eastAsia="Times New Roman" w:hAnsi="Times New Roman"/>
          <w:sz w:val="28"/>
          <w:szCs w:val="28"/>
          <w:lang w:val="kk-KZ"/>
        </w:rPr>
        <w:tab/>
      </w:r>
    </w:p>
    <w:p w:rsidR="00F13A24" w:rsidRDefault="00F13A24" w:rsidP="008853A3">
      <w:pPr>
        <w:spacing w:after="0" w:line="240" w:lineRule="auto"/>
        <w:ind w:firstLine="567"/>
        <w:jc w:val="both"/>
        <w:rPr>
          <w:rFonts w:ascii="Times New Roman" w:eastAsia="Times New Roman" w:hAnsi="Times New Roman"/>
          <w:color w:val="000000"/>
          <w:sz w:val="28"/>
          <w:szCs w:val="28"/>
          <w:lang w:val="kk-KZ"/>
        </w:rPr>
      </w:pPr>
    </w:p>
    <w:p w:rsidR="00F13A24" w:rsidRDefault="00F13A24" w:rsidP="008853A3">
      <w:pPr>
        <w:spacing w:after="0" w:line="240" w:lineRule="auto"/>
        <w:ind w:firstLine="567"/>
        <w:jc w:val="both"/>
        <w:rPr>
          <w:rFonts w:ascii="Times New Roman" w:eastAsia="Times New Roman" w:hAnsi="Times New Roman"/>
          <w:color w:val="000000"/>
          <w:sz w:val="28"/>
          <w:szCs w:val="28"/>
          <w:lang w:val="kk-KZ"/>
        </w:rPr>
        <w:sectPr w:rsidR="00F13A24" w:rsidSect="00AF3E79">
          <w:pgSz w:w="11906" w:h="16838"/>
          <w:pgMar w:top="1134" w:right="567" w:bottom="1134" w:left="1701" w:header="709" w:footer="709" w:gutter="0"/>
          <w:cols w:space="708"/>
          <w:docGrid w:linePitch="360"/>
        </w:sectPr>
      </w:pPr>
    </w:p>
    <w:p w:rsidR="00F13A24" w:rsidRDefault="00F13A24" w:rsidP="00F13A24">
      <w:pPr>
        <w:spacing w:after="0" w:line="240" w:lineRule="auto"/>
        <w:ind w:right="7"/>
        <w:jc w:val="both"/>
        <w:rPr>
          <w:rFonts w:ascii="Times New Roman" w:eastAsia="Times New Roman" w:hAnsi="Times New Roman"/>
          <w:color w:val="000000"/>
          <w:sz w:val="28"/>
          <w:szCs w:val="28"/>
          <w:lang w:val="kk-KZ"/>
        </w:rPr>
      </w:pPr>
      <w:r w:rsidRPr="00131915">
        <w:rPr>
          <w:rFonts w:ascii="Times New Roman" w:eastAsia="Times New Roman" w:hAnsi="Times New Roman"/>
          <w:color w:val="000000"/>
          <w:sz w:val="28"/>
          <w:szCs w:val="28"/>
          <w:lang w:val="kk-KZ"/>
        </w:rPr>
        <w:lastRenderedPageBreak/>
        <w:t>Кесте 3</w:t>
      </w:r>
      <w:r w:rsidR="00BB0414">
        <w:rPr>
          <w:rFonts w:ascii="Times New Roman" w:eastAsia="Times New Roman" w:hAnsi="Times New Roman"/>
          <w:color w:val="000000"/>
          <w:sz w:val="28"/>
          <w:szCs w:val="28"/>
          <w:lang w:val="kk-KZ"/>
        </w:rPr>
        <w:t>4</w:t>
      </w:r>
      <w:r w:rsidRPr="00131915">
        <w:rPr>
          <w:rFonts w:ascii="Times New Roman" w:eastAsia="Times New Roman" w:hAnsi="Times New Roman"/>
          <w:color w:val="000000"/>
          <w:sz w:val="28"/>
          <w:szCs w:val="28"/>
          <w:lang w:val="kk-KZ"/>
        </w:rPr>
        <w:t xml:space="preserve"> - </w:t>
      </w:r>
      <w:r w:rsidRPr="00B3166A">
        <w:rPr>
          <w:rFonts w:ascii="Times New Roman" w:eastAsia="Times New Roman" w:hAnsi="Times New Roman"/>
          <w:color w:val="000000"/>
          <w:sz w:val="28"/>
          <w:szCs w:val="28"/>
          <w:lang w:val="kk-KZ"/>
        </w:rPr>
        <w:t>Математика мұғалімінің геометриялық салу есептерін оқытуға әдістемелік дайындық деңгейлерінің көрсеткіштері</w:t>
      </w:r>
    </w:p>
    <w:p w:rsidR="00F13A24" w:rsidRDefault="00F13A24" w:rsidP="00F13A24">
      <w:pPr>
        <w:spacing w:after="0" w:line="240" w:lineRule="auto"/>
        <w:ind w:right="7"/>
        <w:jc w:val="both"/>
        <w:rPr>
          <w:rFonts w:ascii="Times New Roman" w:eastAsia="Times New Roman" w:hAnsi="Times New Roman"/>
          <w:color w:val="000000"/>
          <w:sz w:val="28"/>
          <w:szCs w:val="28"/>
          <w:lang w:val="kk-KZ"/>
        </w:rPr>
      </w:pPr>
      <w:r>
        <w:rPr>
          <w:noProof/>
        </w:rPr>
        <w:drawing>
          <wp:inline distT="0" distB="0" distL="0" distR="0" wp14:anchorId="29D7060A" wp14:editId="390F6D66">
            <wp:extent cx="9086850" cy="3933825"/>
            <wp:effectExtent l="0" t="0" r="0" b="9525"/>
            <wp:docPr id="27853" name="Рисунок 27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1"/>
                    <a:srcRect l="625" t="240" b="719"/>
                    <a:stretch/>
                  </pic:blipFill>
                  <pic:spPr bwMode="auto">
                    <a:xfrm>
                      <a:off x="0" y="0"/>
                      <a:ext cx="9086850" cy="3933825"/>
                    </a:xfrm>
                    <a:prstGeom prst="rect">
                      <a:avLst/>
                    </a:prstGeom>
                    <a:ln>
                      <a:noFill/>
                    </a:ln>
                    <a:extLst>
                      <a:ext uri="{53640926-AAD7-44D8-BBD7-CCE9431645EC}">
                        <a14:shadowObscured xmlns:a14="http://schemas.microsoft.com/office/drawing/2010/main"/>
                      </a:ext>
                    </a:extLst>
                  </pic:spPr>
                </pic:pic>
              </a:graphicData>
            </a:graphic>
          </wp:inline>
        </w:drawing>
      </w:r>
    </w:p>
    <w:p w:rsidR="00F13A24" w:rsidRDefault="00F13A24" w:rsidP="00F13A24">
      <w:pPr>
        <w:spacing w:after="0" w:line="240" w:lineRule="auto"/>
        <w:ind w:right="7"/>
        <w:jc w:val="both"/>
        <w:rPr>
          <w:rFonts w:ascii="Times New Roman" w:eastAsia="Times New Roman" w:hAnsi="Times New Roman"/>
          <w:color w:val="000000"/>
          <w:sz w:val="28"/>
          <w:szCs w:val="28"/>
          <w:lang w:val="kk-KZ"/>
        </w:rPr>
      </w:pPr>
      <w:r>
        <w:rPr>
          <w:noProof/>
        </w:rPr>
        <w:drawing>
          <wp:inline distT="0" distB="0" distL="0" distR="0" wp14:anchorId="1FE4ABA3" wp14:editId="22994DEE">
            <wp:extent cx="9124950" cy="1190625"/>
            <wp:effectExtent l="0" t="0" r="0" b="9525"/>
            <wp:docPr id="27854" name="Рисунок 27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2"/>
                    <a:srcRect l="519" t="770" b="3077"/>
                    <a:stretch/>
                  </pic:blipFill>
                  <pic:spPr bwMode="auto">
                    <a:xfrm>
                      <a:off x="0" y="0"/>
                      <a:ext cx="9124950" cy="1190625"/>
                    </a:xfrm>
                    <a:prstGeom prst="rect">
                      <a:avLst/>
                    </a:prstGeom>
                    <a:ln>
                      <a:noFill/>
                    </a:ln>
                    <a:extLst>
                      <a:ext uri="{53640926-AAD7-44D8-BBD7-CCE9431645EC}">
                        <a14:shadowObscured xmlns:a14="http://schemas.microsoft.com/office/drawing/2010/main"/>
                      </a:ext>
                    </a:extLst>
                  </pic:spPr>
                </pic:pic>
              </a:graphicData>
            </a:graphic>
          </wp:inline>
        </w:drawing>
      </w:r>
    </w:p>
    <w:p w:rsidR="00F13A24" w:rsidRDefault="00F13A24" w:rsidP="00F13A24">
      <w:pPr>
        <w:spacing w:after="0" w:line="240" w:lineRule="auto"/>
        <w:ind w:right="7"/>
        <w:jc w:val="both"/>
        <w:rPr>
          <w:rFonts w:ascii="Times New Roman" w:eastAsia="Times New Roman" w:hAnsi="Times New Roman"/>
          <w:color w:val="000000"/>
          <w:sz w:val="28"/>
          <w:szCs w:val="28"/>
          <w:lang w:val="kk-KZ"/>
        </w:rPr>
      </w:pPr>
      <w:r>
        <w:rPr>
          <w:rFonts w:ascii="Times New Roman" w:eastAsia="Times New Roman" w:hAnsi="Times New Roman"/>
          <w:color w:val="000000"/>
          <w:sz w:val="28"/>
          <w:szCs w:val="28"/>
          <w:lang w:val="kk-KZ"/>
        </w:rPr>
        <w:lastRenderedPageBreak/>
        <w:t>3</w:t>
      </w:r>
      <w:r w:rsidR="00BB0414">
        <w:rPr>
          <w:rFonts w:ascii="Times New Roman" w:eastAsia="Times New Roman" w:hAnsi="Times New Roman"/>
          <w:color w:val="000000"/>
          <w:sz w:val="28"/>
          <w:szCs w:val="28"/>
          <w:lang w:val="kk-KZ"/>
        </w:rPr>
        <w:t>4</w:t>
      </w:r>
      <w:r>
        <w:rPr>
          <w:rFonts w:ascii="Times New Roman" w:eastAsia="Times New Roman" w:hAnsi="Times New Roman"/>
          <w:color w:val="000000"/>
          <w:sz w:val="28"/>
          <w:szCs w:val="28"/>
          <w:lang w:val="kk-KZ"/>
        </w:rPr>
        <w:t>-кестенің жалғасы</w:t>
      </w:r>
    </w:p>
    <w:p w:rsidR="00F13A24" w:rsidRDefault="00F13A24" w:rsidP="00F13A24">
      <w:pPr>
        <w:spacing w:after="0" w:line="240" w:lineRule="auto"/>
        <w:ind w:right="7"/>
        <w:jc w:val="both"/>
        <w:rPr>
          <w:rFonts w:ascii="Times New Roman" w:eastAsia="Times New Roman" w:hAnsi="Times New Roman"/>
          <w:color w:val="000000"/>
          <w:sz w:val="28"/>
          <w:szCs w:val="28"/>
          <w:lang w:val="kk-KZ"/>
        </w:rPr>
      </w:pPr>
    </w:p>
    <w:p w:rsidR="00F13A24" w:rsidRDefault="00F13A24" w:rsidP="00F13A24">
      <w:pPr>
        <w:spacing w:after="0" w:line="240" w:lineRule="auto"/>
        <w:ind w:right="7"/>
        <w:jc w:val="both"/>
        <w:rPr>
          <w:rFonts w:ascii="Times New Roman" w:eastAsia="Times New Roman" w:hAnsi="Times New Roman"/>
          <w:color w:val="000000"/>
          <w:sz w:val="28"/>
          <w:szCs w:val="28"/>
          <w:lang w:val="kk-KZ"/>
        </w:rPr>
      </w:pPr>
      <w:r>
        <w:rPr>
          <w:noProof/>
        </w:rPr>
        <w:drawing>
          <wp:inline distT="0" distB="0" distL="0" distR="0" wp14:anchorId="6E4F6266" wp14:editId="767ED312">
            <wp:extent cx="9134475" cy="4552950"/>
            <wp:effectExtent l="0" t="0" r="9525" b="0"/>
            <wp:docPr id="27855" name="Рисунок 27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3"/>
                    <a:srcRect l="312"/>
                    <a:stretch/>
                  </pic:blipFill>
                  <pic:spPr bwMode="auto">
                    <a:xfrm>
                      <a:off x="0" y="0"/>
                      <a:ext cx="9134475" cy="4552950"/>
                    </a:xfrm>
                    <a:prstGeom prst="rect">
                      <a:avLst/>
                    </a:prstGeom>
                    <a:ln>
                      <a:noFill/>
                    </a:ln>
                    <a:extLst>
                      <a:ext uri="{53640926-AAD7-44D8-BBD7-CCE9431645EC}">
                        <a14:shadowObscured xmlns:a14="http://schemas.microsoft.com/office/drawing/2010/main"/>
                      </a:ext>
                    </a:extLst>
                  </pic:spPr>
                </pic:pic>
              </a:graphicData>
            </a:graphic>
          </wp:inline>
        </w:drawing>
      </w:r>
    </w:p>
    <w:p w:rsidR="00F13A24" w:rsidRDefault="00F13A24" w:rsidP="00F13A24">
      <w:pPr>
        <w:spacing w:after="0" w:line="240" w:lineRule="auto"/>
        <w:jc w:val="both"/>
        <w:rPr>
          <w:rFonts w:ascii="Times New Roman" w:eastAsia="Times New Roman" w:hAnsi="Times New Roman"/>
          <w:color w:val="000000"/>
          <w:sz w:val="28"/>
          <w:szCs w:val="28"/>
          <w:lang w:val="kk-KZ"/>
        </w:rPr>
      </w:pPr>
    </w:p>
    <w:p w:rsidR="00F13A24" w:rsidRDefault="00F13A24" w:rsidP="00F13A24">
      <w:pPr>
        <w:spacing w:after="0" w:line="240" w:lineRule="auto"/>
        <w:jc w:val="both"/>
        <w:rPr>
          <w:rFonts w:ascii="Times New Roman" w:eastAsia="Times New Roman" w:hAnsi="Times New Roman"/>
          <w:color w:val="000000"/>
          <w:sz w:val="28"/>
          <w:szCs w:val="28"/>
          <w:lang w:val="kk-KZ"/>
        </w:rPr>
      </w:pPr>
    </w:p>
    <w:p w:rsidR="0077756D" w:rsidRDefault="0077756D" w:rsidP="008853A3">
      <w:pPr>
        <w:spacing w:after="0" w:line="240" w:lineRule="auto"/>
        <w:ind w:firstLine="567"/>
        <w:jc w:val="both"/>
        <w:rPr>
          <w:rFonts w:ascii="Times New Roman" w:eastAsia="Times New Roman" w:hAnsi="Times New Roman"/>
          <w:i/>
          <w:color w:val="000000"/>
          <w:sz w:val="28"/>
          <w:szCs w:val="28"/>
          <w:lang w:val="kk-KZ"/>
        </w:rPr>
        <w:sectPr w:rsidR="0077756D" w:rsidSect="0077756D">
          <w:pgSz w:w="16838" w:h="11906" w:orient="landscape"/>
          <w:pgMar w:top="1701" w:right="1134" w:bottom="567" w:left="1134" w:header="709" w:footer="709" w:gutter="0"/>
          <w:cols w:space="720"/>
        </w:sectPr>
      </w:pPr>
    </w:p>
    <w:p w:rsidR="00D4784F" w:rsidRPr="00D4784F" w:rsidRDefault="00D4784F" w:rsidP="00D4784F">
      <w:pPr>
        <w:spacing w:after="0" w:line="240" w:lineRule="auto"/>
        <w:jc w:val="both"/>
        <w:rPr>
          <w:rFonts w:ascii="Times New Roman" w:eastAsia="Times New Roman" w:hAnsi="Times New Roman"/>
          <w:color w:val="000000"/>
          <w:sz w:val="28"/>
          <w:szCs w:val="28"/>
          <w:lang w:val="kk-KZ"/>
        </w:rPr>
      </w:pPr>
      <w:r w:rsidRPr="00073AAB">
        <w:rPr>
          <w:rFonts w:ascii="Times New Roman" w:eastAsia="Times New Roman" w:hAnsi="Times New Roman"/>
          <w:sz w:val="28"/>
          <w:szCs w:val="28"/>
          <w:lang w:val="kk-KZ"/>
        </w:rPr>
        <w:lastRenderedPageBreak/>
        <w:t xml:space="preserve">Математика студенттерінің </w:t>
      </w:r>
      <w:r w:rsidRPr="00073AAB">
        <w:rPr>
          <w:rFonts w:ascii="Times New Roman" w:hAnsi="Times New Roman"/>
          <w:sz w:val="28"/>
          <w:szCs w:val="28"/>
          <w:lang w:val="kk-KZ"/>
        </w:rPr>
        <w:t xml:space="preserve">оқу </w:t>
      </w:r>
      <w:r w:rsidRPr="00073AAB">
        <w:rPr>
          <w:rFonts w:ascii="Times New Roman" w:hAnsi="Times New Roman"/>
          <w:b/>
          <w:i/>
          <w:sz w:val="28"/>
          <w:szCs w:val="28"/>
          <w:lang w:val="kk-KZ"/>
        </w:rPr>
        <w:t>мотивациясы</w:t>
      </w:r>
      <w:r w:rsidRPr="00073AAB">
        <w:rPr>
          <w:rFonts w:ascii="Times New Roman" w:hAnsi="Times New Roman"/>
          <w:sz w:val="28"/>
          <w:szCs w:val="28"/>
          <w:lang w:val="kk-KZ"/>
        </w:rPr>
        <w:t xml:space="preserve"> педагогикалық эксперимент </w:t>
      </w:r>
      <w:r w:rsidRPr="00073AAB">
        <w:rPr>
          <w:rFonts w:ascii="Times New Roman" w:eastAsia="Times New Roman" w:hAnsi="Times New Roman"/>
          <w:sz w:val="28"/>
          <w:szCs w:val="28"/>
          <w:lang w:val="kk-KZ"/>
        </w:rPr>
        <w:t xml:space="preserve">басында </w:t>
      </w:r>
      <w:r w:rsidRPr="00073AAB">
        <w:rPr>
          <w:rFonts w:ascii="Times New Roman" w:hAnsi="Times New Roman"/>
          <w:sz w:val="28"/>
          <w:szCs w:val="28"/>
          <w:lang w:val="kk-KZ"/>
        </w:rPr>
        <w:t>С.А.Пакулина мен С.М.Кетько</w:t>
      </w:r>
      <w:r>
        <w:rPr>
          <w:rFonts w:ascii="Times New Roman" w:hAnsi="Times New Roman"/>
          <w:sz w:val="28"/>
          <w:szCs w:val="28"/>
          <w:lang w:val="kk-KZ"/>
        </w:rPr>
        <w:t xml:space="preserve"> </w:t>
      </w:r>
      <w:r w:rsidRPr="00D4784F">
        <w:rPr>
          <w:rFonts w:ascii="Times New Roman" w:hAnsi="Times New Roman"/>
          <w:sz w:val="28"/>
          <w:szCs w:val="28"/>
          <w:lang w:val="kk-KZ"/>
        </w:rPr>
        <w:t>[</w:t>
      </w:r>
      <w:r>
        <w:rPr>
          <w:rFonts w:ascii="Times New Roman" w:hAnsi="Times New Roman"/>
          <w:sz w:val="28"/>
          <w:szCs w:val="28"/>
          <w:lang w:val="kk-KZ"/>
        </w:rPr>
        <w:t>204, б.230</w:t>
      </w:r>
      <w:r w:rsidRPr="00D4784F">
        <w:rPr>
          <w:rFonts w:ascii="Times New Roman" w:hAnsi="Times New Roman"/>
          <w:sz w:val="28"/>
          <w:szCs w:val="28"/>
          <w:lang w:val="kk-KZ"/>
        </w:rPr>
        <w:t>]</w:t>
      </w:r>
      <w:r w:rsidRPr="00073AAB">
        <w:rPr>
          <w:rFonts w:ascii="Times New Roman" w:hAnsi="Times New Roman"/>
          <w:sz w:val="28"/>
          <w:szCs w:val="28"/>
          <w:lang w:val="kk-KZ"/>
        </w:rPr>
        <w:t xml:space="preserve">, ал соңында </w:t>
      </w:r>
      <w:r w:rsidRPr="00D4784F">
        <w:rPr>
          <w:rFonts w:ascii="Times New Roman" w:eastAsia="Times New Roman" w:hAnsi="Times New Roman"/>
          <w:color w:val="000000"/>
          <w:sz w:val="28"/>
          <w:szCs w:val="28"/>
          <w:lang w:val="kk-KZ"/>
        </w:rPr>
        <w:t xml:space="preserve">Т.Д.Дубовицкаяның </w:t>
      </w:r>
      <w:r w:rsidRPr="00D4784F">
        <w:rPr>
          <w:rFonts w:ascii="Times New Roman" w:hAnsi="Times New Roman"/>
          <w:sz w:val="28"/>
          <w:szCs w:val="28"/>
          <w:lang w:val="kk-KZ"/>
        </w:rPr>
        <w:t>[</w:t>
      </w:r>
      <w:r>
        <w:rPr>
          <w:rFonts w:ascii="Times New Roman" w:hAnsi="Times New Roman"/>
          <w:sz w:val="28"/>
          <w:szCs w:val="28"/>
          <w:lang w:val="kk-KZ"/>
        </w:rPr>
        <w:t>205, б.43</w:t>
      </w:r>
      <w:r w:rsidRPr="00D4784F">
        <w:rPr>
          <w:rFonts w:ascii="Times New Roman" w:hAnsi="Times New Roman"/>
          <w:sz w:val="28"/>
          <w:szCs w:val="28"/>
          <w:lang w:val="kk-KZ"/>
        </w:rPr>
        <w:t xml:space="preserve">] </w:t>
      </w:r>
      <w:r w:rsidRPr="00D4784F">
        <w:rPr>
          <w:rFonts w:ascii="Times New Roman" w:eastAsia="Times New Roman" w:hAnsi="Times New Roman"/>
          <w:color w:val="000000"/>
          <w:sz w:val="28"/>
          <w:szCs w:val="28"/>
          <w:lang w:val="kk-KZ"/>
        </w:rPr>
        <w:t>оқу мотивациясының бағытын диагностикалау әдістемесін</w:t>
      </w:r>
      <w:r>
        <w:rPr>
          <w:rFonts w:ascii="Times New Roman" w:eastAsia="Times New Roman" w:hAnsi="Times New Roman"/>
          <w:color w:val="000000"/>
          <w:sz w:val="28"/>
          <w:szCs w:val="28"/>
          <w:lang w:val="kk-KZ"/>
        </w:rPr>
        <w:t xml:space="preserve"> </w:t>
      </w:r>
      <w:r w:rsidRPr="00D4784F">
        <w:rPr>
          <w:rFonts w:ascii="Times New Roman" w:eastAsia="Times New Roman" w:hAnsi="Times New Roman"/>
          <w:color w:val="000000"/>
          <w:sz w:val="28"/>
          <w:szCs w:val="28"/>
          <w:lang w:val="kk-KZ"/>
        </w:rPr>
        <w:t>негіздей отырып жасалған</w:t>
      </w:r>
      <w:r w:rsidRPr="00073AAB">
        <w:rPr>
          <w:rFonts w:ascii="Times New Roman" w:hAnsi="Times New Roman"/>
          <w:sz w:val="28"/>
          <w:szCs w:val="28"/>
          <w:lang w:val="kk-KZ"/>
        </w:rPr>
        <w:t xml:space="preserve"> сауалнамасы бойынша тексерілді (3</w:t>
      </w:r>
      <w:r>
        <w:rPr>
          <w:rFonts w:ascii="Times New Roman" w:hAnsi="Times New Roman"/>
          <w:sz w:val="28"/>
          <w:szCs w:val="28"/>
          <w:lang w:val="kk-KZ"/>
        </w:rPr>
        <w:t>5</w:t>
      </w:r>
      <w:r w:rsidRPr="00073AAB">
        <w:rPr>
          <w:rFonts w:ascii="Times New Roman" w:hAnsi="Times New Roman"/>
          <w:sz w:val="28"/>
          <w:szCs w:val="28"/>
          <w:lang w:val="kk-KZ"/>
        </w:rPr>
        <w:t>-кесте</w:t>
      </w:r>
      <w:r>
        <w:rPr>
          <w:rFonts w:ascii="Times New Roman" w:hAnsi="Times New Roman"/>
          <w:sz w:val="28"/>
          <w:szCs w:val="28"/>
          <w:lang w:val="kk-KZ"/>
        </w:rPr>
        <w:t>, 45-сурет</w:t>
      </w:r>
      <w:r w:rsidRPr="00073AAB">
        <w:rPr>
          <w:rFonts w:ascii="Times New Roman" w:hAnsi="Times New Roman"/>
          <w:sz w:val="28"/>
          <w:szCs w:val="28"/>
          <w:lang w:val="kk-KZ"/>
        </w:rPr>
        <w:t>).</w:t>
      </w:r>
    </w:p>
    <w:p w:rsidR="00D4784F" w:rsidRPr="00D17601" w:rsidRDefault="00D4784F" w:rsidP="00D4784F">
      <w:pPr>
        <w:spacing w:after="0" w:line="240" w:lineRule="auto"/>
        <w:ind w:firstLine="567"/>
        <w:jc w:val="both"/>
        <w:rPr>
          <w:rFonts w:ascii="Times New Roman" w:hAnsi="Times New Roman"/>
          <w:sz w:val="28"/>
          <w:szCs w:val="28"/>
          <w:lang w:val="kk-KZ"/>
        </w:rPr>
      </w:pPr>
      <w:r w:rsidRPr="00C77C2A">
        <w:rPr>
          <w:rFonts w:ascii="Times New Roman" w:hAnsi="Times New Roman"/>
          <w:sz w:val="28"/>
          <w:szCs w:val="28"/>
          <w:lang w:val="kk-KZ"/>
        </w:rPr>
        <w:t xml:space="preserve">Бақылау тобының </w:t>
      </w:r>
      <w:r w:rsidRPr="00D4784F">
        <w:rPr>
          <w:rFonts w:ascii="Times New Roman" w:hAnsi="Times New Roman"/>
          <w:sz w:val="28"/>
          <w:szCs w:val="28"/>
          <w:lang w:val="kk-KZ"/>
        </w:rPr>
        <w:t xml:space="preserve">экспериментке </w:t>
      </w:r>
      <w:r w:rsidRPr="00D4784F">
        <w:rPr>
          <w:rFonts w:ascii="Times New Roman" w:hAnsi="Times New Roman"/>
          <w:i/>
          <w:sz w:val="28"/>
          <w:szCs w:val="28"/>
          <w:lang w:val="kk-KZ"/>
        </w:rPr>
        <w:t>дейінгі</w:t>
      </w:r>
      <w:r w:rsidRPr="00D4784F">
        <w:rPr>
          <w:rFonts w:ascii="Times New Roman" w:hAnsi="Times New Roman"/>
          <w:sz w:val="28"/>
          <w:szCs w:val="28"/>
          <w:lang w:val="kk-KZ"/>
        </w:rPr>
        <w:t xml:space="preserve"> және </w:t>
      </w:r>
      <w:r w:rsidRPr="00D4784F">
        <w:rPr>
          <w:rFonts w:ascii="Times New Roman" w:hAnsi="Times New Roman"/>
          <w:i/>
          <w:sz w:val="28"/>
          <w:szCs w:val="28"/>
          <w:lang w:val="kk-KZ"/>
        </w:rPr>
        <w:t>кейінгі</w:t>
      </w:r>
      <w:r w:rsidRPr="00D4784F">
        <w:rPr>
          <w:rFonts w:ascii="Times New Roman" w:hAnsi="Times New Roman"/>
          <w:sz w:val="28"/>
          <w:szCs w:val="28"/>
          <w:lang w:val="kk-KZ"/>
        </w:rPr>
        <w:t xml:space="preserve"> көрсеткіштері: </w:t>
      </w:r>
      <w:r>
        <w:rPr>
          <w:rFonts w:ascii="Times New Roman" w:hAnsi="Times New Roman"/>
          <w:sz w:val="28"/>
          <w:szCs w:val="28"/>
          <w:lang w:val="kk-KZ"/>
        </w:rPr>
        <w:t xml:space="preserve">экспериментке қатысқан студенттердің </w:t>
      </w:r>
      <w:r w:rsidRPr="00C77C2A">
        <w:rPr>
          <w:rFonts w:ascii="Times New Roman" w:hAnsi="Times New Roman"/>
          <w:sz w:val="28"/>
          <w:szCs w:val="28"/>
          <w:lang w:val="kk-KZ"/>
        </w:rPr>
        <w:t>төмен</w:t>
      </w:r>
      <w:r>
        <w:rPr>
          <w:rFonts w:ascii="Times New Roman" w:hAnsi="Times New Roman"/>
          <w:sz w:val="28"/>
          <w:szCs w:val="28"/>
          <w:lang w:val="kk-KZ"/>
        </w:rPr>
        <w:t>гі</w:t>
      </w:r>
      <w:r w:rsidRPr="00C77C2A">
        <w:rPr>
          <w:rFonts w:ascii="Times New Roman" w:hAnsi="Times New Roman"/>
          <w:sz w:val="28"/>
          <w:szCs w:val="28"/>
          <w:lang w:val="kk-KZ"/>
        </w:rPr>
        <w:t xml:space="preserve"> деңгей</w:t>
      </w:r>
      <w:r>
        <w:rPr>
          <w:rFonts w:ascii="Times New Roman" w:hAnsi="Times New Roman"/>
          <w:sz w:val="28"/>
          <w:szCs w:val="28"/>
          <w:lang w:val="kk-KZ"/>
        </w:rPr>
        <w:t xml:space="preserve"> нәтижелері </w:t>
      </w:r>
      <w:r w:rsidRPr="00C77C2A">
        <w:rPr>
          <w:rFonts w:ascii="Times New Roman" w:hAnsi="Times New Roman"/>
          <w:sz w:val="28"/>
          <w:szCs w:val="28"/>
          <w:lang w:val="kk-KZ"/>
        </w:rPr>
        <w:t xml:space="preserve">35,9 </w:t>
      </w:r>
      <w:r w:rsidRPr="00C77C2A">
        <w:rPr>
          <w:rFonts w:ascii="Times New Roman" w:eastAsia="Times New Roman" w:hAnsi="Times New Roman"/>
          <w:color w:val="000000"/>
          <w:sz w:val="28"/>
          <w:szCs w:val="28"/>
          <w:lang w:val="kk-KZ"/>
        </w:rPr>
        <w:t>%</w:t>
      </w:r>
      <w:r w:rsidRPr="00C77C2A">
        <w:rPr>
          <w:rFonts w:ascii="Times New Roman" w:hAnsi="Times New Roman"/>
          <w:sz w:val="28"/>
          <w:szCs w:val="28"/>
          <w:lang w:val="kk-KZ"/>
        </w:rPr>
        <w:t>-</w:t>
      </w:r>
      <w:r w:rsidRPr="00D17601">
        <w:rPr>
          <w:rFonts w:ascii="Times New Roman" w:hAnsi="Times New Roman"/>
          <w:sz w:val="28"/>
          <w:szCs w:val="28"/>
          <w:lang w:val="kk-KZ"/>
        </w:rPr>
        <w:t xml:space="preserve">дан, 45,3 </w:t>
      </w:r>
      <w:r w:rsidRPr="00D17601">
        <w:rPr>
          <w:rFonts w:ascii="Times New Roman" w:eastAsia="Times New Roman" w:hAnsi="Times New Roman"/>
          <w:color w:val="000000"/>
          <w:sz w:val="28"/>
          <w:szCs w:val="28"/>
          <w:lang w:val="kk-KZ"/>
        </w:rPr>
        <w:t>%-ға</w:t>
      </w:r>
      <w:r w:rsidRPr="00D17601">
        <w:rPr>
          <w:rFonts w:ascii="Times New Roman" w:hAnsi="Times New Roman"/>
          <w:sz w:val="28"/>
          <w:szCs w:val="28"/>
          <w:lang w:val="kk-KZ"/>
        </w:rPr>
        <w:t xml:space="preserve"> (9,4 </w:t>
      </w:r>
      <w:r w:rsidRPr="00D17601">
        <w:rPr>
          <w:rFonts w:ascii="Times New Roman" w:eastAsia="Times New Roman" w:hAnsi="Times New Roman"/>
          <w:color w:val="000000"/>
          <w:sz w:val="28"/>
          <w:szCs w:val="28"/>
          <w:lang w:val="kk-KZ"/>
        </w:rPr>
        <w:t>%</w:t>
      </w:r>
      <w:r w:rsidRPr="00D17601">
        <w:rPr>
          <w:rFonts w:ascii="Times New Roman" w:hAnsi="Times New Roman"/>
          <w:sz w:val="28"/>
          <w:szCs w:val="28"/>
          <w:lang w:val="kk-KZ"/>
        </w:rPr>
        <w:t xml:space="preserve">-ға), жоғары деңгейі 11,3 </w:t>
      </w:r>
      <w:r w:rsidRPr="00D17601">
        <w:rPr>
          <w:rFonts w:ascii="Times New Roman" w:eastAsia="Times New Roman" w:hAnsi="Times New Roman"/>
          <w:color w:val="000000"/>
          <w:sz w:val="28"/>
          <w:szCs w:val="28"/>
          <w:lang w:val="kk-KZ"/>
        </w:rPr>
        <w:t>%</w:t>
      </w:r>
      <w:r w:rsidRPr="00D17601">
        <w:rPr>
          <w:rFonts w:ascii="Times New Roman" w:hAnsi="Times New Roman"/>
          <w:sz w:val="28"/>
          <w:szCs w:val="28"/>
          <w:lang w:val="kk-KZ"/>
        </w:rPr>
        <w:t xml:space="preserve">-дан, 13,2 </w:t>
      </w:r>
      <w:r w:rsidRPr="00D17601">
        <w:rPr>
          <w:rFonts w:ascii="Times New Roman" w:eastAsia="Times New Roman" w:hAnsi="Times New Roman"/>
          <w:color w:val="000000"/>
          <w:sz w:val="28"/>
          <w:szCs w:val="28"/>
          <w:lang w:val="kk-KZ"/>
        </w:rPr>
        <w:t>%</w:t>
      </w:r>
      <w:r w:rsidRPr="00D17601">
        <w:rPr>
          <w:rFonts w:ascii="Times New Roman" w:hAnsi="Times New Roman"/>
          <w:sz w:val="28"/>
          <w:szCs w:val="28"/>
          <w:lang w:val="kk-KZ"/>
        </w:rPr>
        <w:t xml:space="preserve">-ға (1,9 </w:t>
      </w:r>
      <w:r w:rsidRPr="00D17601">
        <w:rPr>
          <w:rFonts w:ascii="Times New Roman" w:eastAsia="Times New Roman" w:hAnsi="Times New Roman"/>
          <w:color w:val="000000"/>
          <w:sz w:val="28"/>
          <w:szCs w:val="28"/>
          <w:lang w:val="kk-KZ"/>
        </w:rPr>
        <w:t>%</w:t>
      </w:r>
      <w:r w:rsidRPr="00D17601">
        <w:rPr>
          <w:rFonts w:ascii="Times New Roman" w:hAnsi="Times New Roman"/>
          <w:sz w:val="28"/>
          <w:szCs w:val="28"/>
          <w:lang w:val="kk-KZ"/>
        </w:rPr>
        <w:t xml:space="preserve">-ға) артқанын байқаймыз. Ал, орташа деңгейдегі студенттердің көрсеткіштері 52,8 </w:t>
      </w:r>
      <w:r w:rsidRPr="00D17601">
        <w:rPr>
          <w:rFonts w:ascii="Times New Roman" w:eastAsia="Times New Roman" w:hAnsi="Times New Roman"/>
          <w:color w:val="000000"/>
          <w:sz w:val="28"/>
          <w:szCs w:val="28"/>
          <w:lang w:val="kk-KZ"/>
        </w:rPr>
        <w:t>%</w:t>
      </w:r>
      <w:r w:rsidRPr="00D17601">
        <w:rPr>
          <w:rFonts w:ascii="Times New Roman" w:hAnsi="Times New Roman"/>
          <w:sz w:val="28"/>
          <w:szCs w:val="28"/>
          <w:lang w:val="kk-KZ"/>
        </w:rPr>
        <w:t xml:space="preserve">-дан, 41,5 </w:t>
      </w:r>
      <w:r w:rsidRPr="00D17601">
        <w:rPr>
          <w:rFonts w:ascii="Times New Roman" w:eastAsia="Times New Roman" w:hAnsi="Times New Roman"/>
          <w:color w:val="000000"/>
          <w:sz w:val="28"/>
          <w:szCs w:val="28"/>
          <w:lang w:val="kk-KZ"/>
        </w:rPr>
        <w:t>%-ғ</w:t>
      </w:r>
      <w:r w:rsidRPr="00D17601">
        <w:rPr>
          <w:rFonts w:ascii="Times New Roman" w:hAnsi="Times New Roman"/>
          <w:sz w:val="28"/>
          <w:szCs w:val="28"/>
          <w:lang w:val="kk-KZ"/>
        </w:rPr>
        <w:t xml:space="preserve">а (11,3 </w:t>
      </w:r>
      <w:r w:rsidRPr="00D17601">
        <w:rPr>
          <w:rFonts w:ascii="Times New Roman" w:eastAsia="Times New Roman" w:hAnsi="Times New Roman"/>
          <w:color w:val="000000"/>
          <w:sz w:val="28"/>
          <w:szCs w:val="28"/>
          <w:lang w:val="kk-KZ"/>
        </w:rPr>
        <w:t>%</w:t>
      </w:r>
      <w:r w:rsidRPr="00D17601">
        <w:rPr>
          <w:rFonts w:ascii="Times New Roman" w:hAnsi="Times New Roman"/>
          <w:sz w:val="28"/>
          <w:szCs w:val="28"/>
          <w:lang w:val="kk-KZ"/>
        </w:rPr>
        <w:t>-ға) кеміген.</w:t>
      </w:r>
    </w:p>
    <w:p w:rsidR="00D4784F" w:rsidRPr="00073AAB" w:rsidRDefault="00D4784F" w:rsidP="00D4784F">
      <w:pPr>
        <w:spacing w:after="0" w:line="240" w:lineRule="auto"/>
        <w:ind w:firstLine="567"/>
        <w:jc w:val="both"/>
        <w:rPr>
          <w:rFonts w:ascii="Times New Roman" w:hAnsi="Times New Roman"/>
          <w:sz w:val="28"/>
          <w:szCs w:val="28"/>
          <w:lang w:val="kk-KZ"/>
        </w:rPr>
      </w:pPr>
      <w:r w:rsidRPr="00D17601">
        <w:rPr>
          <w:rFonts w:ascii="Times New Roman" w:hAnsi="Times New Roman"/>
          <w:sz w:val="28"/>
          <w:szCs w:val="28"/>
          <w:lang w:val="kk-KZ"/>
        </w:rPr>
        <w:t>Эксперименттік топтың экспериментке дейінгі және кейінгі көрсеткіштерін талдау барысында «төмен» деңгейі бойынша 51</w:t>
      </w:r>
      <w:r w:rsidRPr="00D17601">
        <w:rPr>
          <w:rFonts w:ascii="Times New Roman" w:eastAsia="Times New Roman" w:hAnsi="Times New Roman"/>
          <w:color w:val="000000"/>
          <w:sz w:val="28"/>
          <w:szCs w:val="28"/>
          <w:lang w:val="kk-KZ"/>
        </w:rPr>
        <w:t>%-</w:t>
      </w:r>
      <w:r w:rsidRPr="00D17601">
        <w:rPr>
          <w:rFonts w:ascii="Times New Roman" w:hAnsi="Times New Roman"/>
          <w:sz w:val="28"/>
          <w:szCs w:val="28"/>
          <w:lang w:val="kk-KZ"/>
        </w:rPr>
        <w:t xml:space="preserve">дан 12,2 </w:t>
      </w:r>
      <w:r w:rsidRPr="00D17601">
        <w:rPr>
          <w:rFonts w:ascii="Times New Roman" w:eastAsia="Times New Roman" w:hAnsi="Times New Roman"/>
          <w:color w:val="000000"/>
          <w:sz w:val="28"/>
          <w:szCs w:val="28"/>
          <w:lang w:val="kk-KZ"/>
        </w:rPr>
        <w:t>%</w:t>
      </w:r>
      <w:r w:rsidRPr="00D17601">
        <w:rPr>
          <w:rFonts w:ascii="Times New Roman" w:hAnsi="Times New Roman"/>
          <w:sz w:val="28"/>
          <w:szCs w:val="28"/>
          <w:lang w:val="kk-KZ"/>
        </w:rPr>
        <w:t xml:space="preserve">-ға (38,8 </w:t>
      </w:r>
      <w:r w:rsidRPr="00D17601">
        <w:rPr>
          <w:rFonts w:ascii="Times New Roman" w:eastAsia="Times New Roman" w:hAnsi="Times New Roman"/>
          <w:color w:val="000000"/>
          <w:sz w:val="28"/>
          <w:szCs w:val="28"/>
          <w:lang w:val="kk-KZ"/>
        </w:rPr>
        <w:t>%</w:t>
      </w:r>
      <w:r w:rsidRPr="00D17601">
        <w:rPr>
          <w:rFonts w:ascii="Times New Roman" w:hAnsi="Times New Roman"/>
          <w:sz w:val="28"/>
          <w:szCs w:val="28"/>
          <w:lang w:val="kk-KZ"/>
        </w:rPr>
        <w:t>-ға) азайғандығын, орташа деңгейдегі</w:t>
      </w:r>
      <w:r w:rsidRPr="00C77C2A">
        <w:rPr>
          <w:rFonts w:ascii="Times New Roman" w:hAnsi="Times New Roman"/>
          <w:sz w:val="28"/>
          <w:szCs w:val="28"/>
          <w:lang w:val="kk-KZ"/>
        </w:rPr>
        <w:t xml:space="preserve"> топ студенттерінің нәтижелері 41,9 </w:t>
      </w:r>
      <w:r w:rsidRPr="00C77C2A">
        <w:rPr>
          <w:rFonts w:ascii="Times New Roman" w:eastAsia="Times New Roman" w:hAnsi="Times New Roman"/>
          <w:color w:val="000000"/>
          <w:sz w:val="28"/>
          <w:szCs w:val="28"/>
          <w:lang w:val="kk-KZ"/>
        </w:rPr>
        <w:t>%</w:t>
      </w:r>
      <w:r w:rsidRPr="00C77C2A">
        <w:rPr>
          <w:rFonts w:ascii="Times New Roman" w:hAnsi="Times New Roman"/>
          <w:sz w:val="28"/>
          <w:szCs w:val="28"/>
          <w:lang w:val="kk-KZ"/>
        </w:rPr>
        <w:t xml:space="preserve">-дан, 63,4 </w:t>
      </w:r>
      <w:r w:rsidRPr="00C77C2A">
        <w:rPr>
          <w:rFonts w:ascii="Times New Roman" w:eastAsia="Times New Roman" w:hAnsi="Times New Roman"/>
          <w:color w:val="000000"/>
          <w:sz w:val="28"/>
          <w:szCs w:val="28"/>
          <w:lang w:val="kk-KZ"/>
        </w:rPr>
        <w:t>%</w:t>
      </w:r>
      <w:r w:rsidRPr="00C77C2A">
        <w:rPr>
          <w:rFonts w:ascii="Times New Roman" w:hAnsi="Times New Roman"/>
          <w:sz w:val="28"/>
          <w:szCs w:val="28"/>
          <w:lang w:val="kk-KZ"/>
        </w:rPr>
        <w:t xml:space="preserve">-ға (21,5 </w:t>
      </w:r>
      <w:r w:rsidRPr="00C77C2A">
        <w:rPr>
          <w:rFonts w:ascii="Times New Roman" w:eastAsia="Times New Roman" w:hAnsi="Times New Roman"/>
          <w:color w:val="000000"/>
          <w:sz w:val="28"/>
          <w:szCs w:val="28"/>
          <w:lang w:val="kk-KZ"/>
        </w:rPr>
        <w:t>%</w:t>
      </w:r>
      <w:r w:rsidRPr="00C77C2A">
        <w:rPr>
          <w:rFonts w:ascii="Times New Roman" w:hAnsi="Times New Roman"/>
          <w:sz w:val="28"/>
          <w:szCs w:val="28"/>
          <w:lang w:val="kk-KZ"/>
        </w:rPr>
        <w:t xml:space="preserve">-ға), жоғары деңгейде 7,1 </w:t>
      </w:r>
      <w:r w:rsidRPr="00C77C2A">
        <w:rPr>
          <w:rFonts w:ascii="Times New Roman" w:eastAsia="Times New Roman" w:hAnsi="Times New Roman"/>
          <w:color w:val="000000"/>
          <w:sz w:val="28"/>
          <w:szCs w:val="28"/>
          <w:lang w:val="kk-KZ"/>
        </w:rPr>
        <w:t>%</w:t>
      </w:r>
      <w:r w:rsidRPr="00C77C2A">
        <w:rPr>
          <w:rFonts w:ascii="Times New Roman" w:hAnsi="Times New Roman"/>
          <w:sz w:val="28"/>
          <w:szCs w:val="28"/>
          <w:lang w:val="kk-KZ"/>
        </w:rPr>
        <w:t xml:space="preserve">-дан, 24,4 </w:t>
      </w:r>
      <w:r w:rsidRPr="00C77C2A">
        <w:rPr>
          <w:rFonts w:ascii="Times New Roman" w:eastAsia="Times New Roman" w:hAnsi="Times New Roman"/>
          <w:color w:val="000000"/>
          <w:sz w:val="28"/>
          <w:szCs w:val="28"/>
          <w:lang w:val="kk-KZ"/>
        </w:rPr>
        <w:t>%</w:t>
      </w:r>
      <w:r w:rsidRPr="00C77C2A">
        <w:rPr>
          <w:rFonts w:ascii="Times New Roman" w:hAnsi="Times New Roman"/>
          <w:sz w:val="28"/>
          <w:szCs w:val="28"/>
          <w:lang w:val="kk-KZ"/>
        </w:rPr>
        <w:t xml:space="preserve">-ға (17,3 </w:t>
      </w:r>
      <w:r w:rsidRPr="00C77C2A">
        <w:rPr>
          <w:rFonts w:ascii="Times New Roman" w:eastAsia="Times New Roman" w:hAnsi="Times New Roman"/>
          <w:color w:val="000000"/>
          <w:sz w:val="28"/>
          <w:szCs w:val="28"/>
          <w:lang w:val="kk-KZ"/>
        </w:rPr>
        <w:t>%</w:t>
      </w:r>
      <w:r w:rsidRPr="00C77C2A">
        <w:rPr>
          <w:rFonts w:ascii="Times New Roman" w:hAnsi="Times New Roman"/>
          <w:sz w:val="28"/>
          <w:szCs w:val="28"/>
          <w:lang w:val="kk-KZ"/>
        </w:rPr>
        <w:t xml:space="preserve">-ға) </w:t>
      </w:r>
      <w:r>
        <w:rPr>
          <w:rFonts w:ascii="Times New Roman" w:hAnsi="Times New Roman"/>
          <w:sz w:val="28"/>
          <w:szCs w:val="28"/>
          <w:lang w:val="kk-KZ"/>
        </w:rPr>
        <w:t>өскендігін байқаймыз</w:t>
      </w:r>
      <w:r w:rsidRPr="00C77C2A">
        <w:rPr>
          <w:rFonts w:ascii="Times New Roman" w:hAnsi="Times New Roman"/>
          <w:sz w:val="28"/>
          <w:szCs w:val="28"/>
          <w:lang w:val="kk-KZ"/>
        </w:rPr>
        <w:t>.</w:t>
      </w:r>
    </w:p>
    <w:p w:rsidR="00D4784F" w:rsidRDefault="00D4784F" w:rsidP="00F339F7">
      <w:pPr>
        <w:spacing w:after="0" w:line="240" w:lineRule="auto"/>
        <w:jc w:val="both"/>
        <w:rPr>
          <w:rFonts w:ascii="Times New Roman" w:hAnsi="Times New Roman"/>
          <w:sz w:val="28"/>
          <w:szCs w:val="28"/>
          <w:lang w:val="kk-KZ"/>
        </w:rPr>
      </w:pPr>
    </w:p>
    <w:p w:rsidR="005F2000" w:rsidRDefault="008853A3" w:rsidP="00F339F7">
      <w:pPr>
        <w:spacing w:after="0" w:line="240" w:lineRule="auto"/>
        <w:jc w:val="both"/>
        <w:rPr>
          <w:rFonts w:ascii="Times New Roman" w:hAnsi="Times New Roman"/>
          <w:sz w:val="28"/>
          <w:szCs w:val="28"/>
          <w:lang w:val="kk-KZ"/>
        </w:rPr>
      </w:pPr>
      <w:r>
        <w:rPr>
          <w:rFonts w:ascii="Times New Roman" w:hAnsi="Times New Roman"/>
          <w:sz w:val="28"/>
          <w:szCs w:val="28"/>
          <w:lang w:val="kk-KZ"/>
        </w:rPr>
        <w:t>Кесте 3</w:t>
      </w:r>
      <w:r w:rsidR="00BB0414">
        <w:rPr>
          <w:rFonts w:ascii="Times New Roman" w:hAnsi="Times New Roman"/>
          <w:sz w:val="28"/>
          <w:szCs w:val="28"/>
          <w:lang w:val="kk-KZ"/>
        </w:rPr>
        <w:t>5</w:t>
      </w:r>
      <w:r w:rsidR="006E73D3">
        <w:rPr>
          <w:rFonts w:ascii="Times New Roman" w:hAnsi="Times New Roman"/>
          <w:sz w:val="28"/>
          <w:szCs w:val="28"/>
          <w:lang w:val="kk-KZ"/>
        </w:rPr>
        <w:t xml:space="preserve"> </w:t>
      </w:r>
      <w:r>
        <w:rPr>
          <w:rFonts w:ascii="Times New Roman" w:hAnsi="Times New Roman"/>
          <w:sz w:val="28"/>
          <w:szCs w:val="28"/>
          <w:lang w:val="kk-KZ"/>
        </w:rPr>
        <w:t xml:space="preserve">- </w:t>
      </w:r>
      <w:r>
        <w:rPr>
          <w:rFonts w:ascii="Times New Roman" w:eastAsia="Times New Roman" w:hAnsi="Times New Roman"/>
          <w:sz w:val="28"/>
          <w:szCs w:val="28"/>
          <w:lang w:val="kk-KZ"/>
        </w:rPr>
        <w:t>Математика студенттерінің геометриялық салу есептерін оқытуға әдістемелік даярлығын қалыптастырудың мотивациялық, мазмұндық, іс-әрекеттік компоне</w:t>
      </w:r>
      <w:r w:rsidR="00587CBC">
        <w:rPr>
          <w:rFonts w:ascii="Times New Roman" w:eastAsia="Times New Roman" w:hAnsi="Times New Roman"/>
          <w:sz w:val="28"/>
          <w:szCs w:val="28"/>
          <w:lang w:val="kk-KZ"/>
        </w:rPr>
        <w:t>нт</w:t>
      </w:r>
      <w:r>
        <w:rPr>
          <w:rFonts w:ascii="Times New Roman" w:eastAsia="Times New Roman" w:hAnsi="Times New Roman"/>
          <w:sz w:val="28"/>
          <w:szCs w:val="28"/>
          <w:lang w:val="kk-KZ"/>
        </w:rPr>
        <w:t>т</w:t>
      </w:r>
      <w:r w:rsidR="00587CBC">
        <w:rPr>
          <w:rFonts w:ascii="Times New Roman" w:eastAsia="Times New Roman" w:hAnsi="Times New Roman"/>
          <w:sz w:val="28"/>
          <w:szCs w:val="28"/>
          <w:lang w:val="kk-KZ"/>
        </w:rPr>
        <w:t>е</w:t>
      </w:r>
      <w:r>
        <w:rPr>
          <w:rFonts w:ascii="Times New Roman" w:eastAsia="Times New Roman" w:hAnsi="Times New Roman"/>
          <w:sz w:val="28"/>
          <w:szCs w:val="28"/>
          <w:lang w:val="kk-KZ"/>
        </w:rPr>
        <w:t xml:space="preserve">рінің салыстырмалы </w:t>
      </w:r>
      <w:r w:rsidR="00011E1D">
        <w:rPr>
          <w:rFonts w:ascii="Times New Roman" w:eastAsia="Times New Roman" w:hAnsi="Times New Roman"/>
          <w:sz w:val="28"/>
          <w:szCs w:val="28"/>
          <w:lang w:val="kk-KZ"/>
        </w:rPr>
        <w:t>көрсеткіштері</w:t>
      </w:r>
    </w:p>
    <w:p w:rsidR="00F339F7" w:rsidRDefault="00F339F7" w:rsidP="00F339F7">
      <w:pPr>
        <w:spacing w:after="0" w:line="240" w:lineRule="auto"/>
        <w:jc w:val="both"/>
        <w:rPr>
          <w:rFonts w:ascii="Times New Roman" w:hAnsi="Times New Roman"/>
          <w:sz w:val="28"/>
          <w:szCs w:val="28"/>
          <w:lang w:val="kk-KZ"/>
        </w:rPr>
      </w:pPr>
    </w:p>
    <w:p w:rsidR="00CF5A03" w:rsidRPr="00F339F7" w:rsidRDefault="005F2000" w:rsidP="00011E1D">
      <w:pPr>
        <w:spacing w:after="0" w:line="240" w:lineRule="auto"/>
        <w:jc w:val="both"/>
        <w:rPr>
          <w:rFonts w:ascii="Times New Roman" w:hAnsi="Times New Roman"/>
          <w:sz w:val="28"/>
          <w:szCs w:val="28"/>
          <w:lang w:val="kk-KZ"/>
        </w:rPr>
      </w:pPr>
      <w:r>
        <w:rPr>
          <w:noProof/>
        </w:rPr>
        <w:drawing>
          <wp:inline distT="0" distB="0" distL="0" distR="0" wp14:anchorId="502D0E9F" wp14:editId="760E8F50">
            <wp:extent cx="6120130" cy="3009900"/>
            <wp:effectExtent l="0" t="0" r="0" b="0"/>
            <wp:docPr id="3775" name="Рисунок 3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4"/>
                    <a:srcRect t="2130" b="1744"/>
                    <a:stretch/>
                  </pic:blipFill>
                  <pic:spPr bwMode="auto">
                    <a:xfrm>
                      <a:off x="0" y="0"/>
                      <a:ext cx="6120130" cy="3009900"/>
                    </a:xfrm>
                    <a:prstGeom prst="rect">
                      <a:avLst/>
                    </a:prstGeom>
                    <a:ln>
                      <a:noFill/>
                    </a:ln>
                    <a:extLst>
                      <a:ext uri="{53640926-AAD7-44D8-BBD7-CCE9431645EC}">
                        <a14:shadowObscured xmlns:a14="http://schemas.microsoft.com/office/drawing/2010/main"/>
                      </a:ext>
                    </a:extLst>
                  </pic:spPr>
                </pic:pic>
              </a:graphicData>
            </a:graphic>
          </wp:inline>
        </w:drawing>
      </w:r>
    </w:p>
    <w:p w:rsidR="00D4784F" w:rsidRDefault="00D4784F" w:rsidP="00CF5A03">
      <w:pPr>
        <w:spacing w:after="0" w:line="240" w:lineRule="auto"/>
        <w:ind w:firstLine="567"/>
        <w:jc w:val="both"/>
        <w:rPr>
          <w:rFonts w:ascii="Times New Roman" w:hAnsi="Times New Roman"/>
          <w:sz w:val="28"/>
          <w:szCs w:val="28"/>
          <w:lang w:val="kk-KZ"/>
        </w:rPr>
      </w:pPr>
      <w:bookmarkStart w:id="156" w:name="_Hlk182327687"/>
    </w:p>
    <w:p w:rsidR="005E422D" w:rsidRDefault="00A97921" w:rsidP="00CF5A03">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 xml:space="preserve">Осылайша, эксперименттік топтың мотивациялық компоненті бойынша көрсеткіштері </w:t>
      </w:r>
      <w:r w:rsidRPr="008A2EEB">
        <w:rPr>
          <w:rFonts w:ascii="Times New Roman" w:hAnsi="Times New Roman"/>
          <w:sz w:val="28"/>
          <w:szCs w:val="28"/>
          <w:lang w:val="kk-KZ"/>
        </w:rPr>
        <w:t xml:space="preserve">әлдеқайда </w:t>
      </w:r>
      <w:r w:rsidR="00726FC0" w:rsidRPr="008A2EEB">
        <w:rPr>
          <w:rFonts w:ascii="Times New Roman" w:hAnsi="Times New Roman"/>
          <w:sz w:val="28"/>
          <w:szCs w:val="28"/>
          <w:lang w:val="kk-KZ"/>
        </w:rPr>
        <w:t>жоғарылаған</w:t>
      </w:r>
      <w:r w:rsidRPr="008A2EEB">
        <w:rPr>
          <w:rFonts w:ascii="Times New Roman" w:hAnsi="Times New Roman"/>
          <w:sz w:val="28"/>
          <w:szCs w:val="28"/>
          <w:lang w:val="kk-KZ"/>
        </w:rPr>
        <w:t>, бақылау тобының да деңгейі көтерілген.</w:t>
      </w:r>
      <w:bookmarkEnd w:id="156"/>
      <w:r w:rsidR="00CF5A03" w:rsidRPr="008A2EEB">
        <w:rPr>
          <w:rFonts w:ascii="Times New Roman" w:hAnsi="Times New Roman"/>
          <w:sz w:val="28"/>
          <w:szCs w:val="28"/>
          <w:lang w:val="kk-KZ"/>
        </w:rPr>
        <w:t xml:space="preserve"> </w:t>
      </w:r>
      <w:r w:rsidR="008853A3" w:rsidRPr="008A2EEB">
        <w:rPr>
          <w:rFonts w:ascii="Times New Roman" w:hAnsi="Times New Roman"/>
          <w:sz w:val="28"/>
          <w:szCs w:val="28"/>
          <w:lang w:val="kk-KZ"/>
        </w:rPr>
        <w:t>Демек, математика студенттерінің геометриялық</w:t>
      </w:r>
      <w:r w:rsidR="008853A3" w:rsidRPr="00C77C2A">
        <w:rPr>
          <w:rFonts w:ascii="Times New Roman" w:hAnsi="Times New Roman"/>
          <w:sz w:val="28"/>
          <w:szCs w:val="28"/>
          <w:lang w:val="kk-KZ"/>
        </w:rPr>
        <w:t xml:space="preserve"> салу есептері пәніне деген қызығушылығы мен сабаққа деген белсенділігі артып, салу есептерін шығаруға ынтасы жоғарылағанын </w:t>
      </w:r>
      <w:r w:rsidR="00587CBC">
        <w:rPr>
          <w:rFonts w:ascii="Times New Roman" w:hAnsi="Times New Roman"/>
          <w:sz w:val="28"/>
          <w:szCs w:val="28"/>
          <w:lang w:val="kk-KZ"/>
        </w:rPr>
        <w:t>көреміз</w:t>
      </w:r>
      <w:r w:rsidR="008853A3" w:rsidRPr="00C77C2A">
        <w:rPr>
          <w:rFonts w:ascii="Times New Roman" w:hAnsi="Times New Roman"/>
          <w:sz w:val="28"/>
          <w:szCs w:val="28"/>
          <w:lang w:val="kk-KZ"/>
        </w:rPr>
        <w:t xml:space="preserve"> (</w:t>
      </w:r>
      <w:r w:rsidR="00726FC0">
        <w:rPr>
          <w:rFonts w:ascii="Times New Roman" w:hAnsi="Times New Roman"/>
          <w:sz w:val="28"/>
          <w:szCs w:val="28"/>
          <w:lang w:val="kk-KZ"/>
        </w:rPr>
        <w:t>45</w:t>
      </w:r>
      <w:r w:rsidR="008853A3" w:rsidRPr="00C77C2A">
        <w:rPr>
          <w:rFonts w:ascii="Times New Roman" w:hAnsi="Times New Roman"/>
          <w:sz w:val="28"/>
          <w:szCs w:val="28"/>
          <w:lang w:val="kk-KZ"/>
        </w:rPr>
        <w:t>-сурет)</w:t>
      </w:r>
      <w:r w:rsidR="005E422D">
        <w:rPr>
          <w:rFonts w:ascii="Times New Roman" w:hAnsi="Times New Roman"/>
          <w:sz w:val="28"/>
          <w:szCs w:val="28"/>
          <w:lang w:val="kk-KZ"/>
        </w:rPr>
        <w:t>.</w:t>
      </w:r>
    </w:p>
    <w:p w:rsidR="008A2EEB" w:rsidRDefault="008A2EEB" w:rsidP="00CF5A03">
      <w:pPr>
        <w:spacing w:after="0" w:line="240" w:lineRule="auto"/>
        <w:ind w:firstLine="567"/>
        <w:jc w:val="both"/>
        <w:rPr>
          <w:rFonts w:ascii="Times New Roman" w:hAnsi="Times New Roman"/>
          <w:sz w:val="28"/>
          <w:szCs w:val="28"/>
          <w:lang w:val="kk-KZ"/>
        </w:rPr>
      </w:pPr>
    </w:p>
    <w:p w:rsidR="004C1233" w:rsidRDefault="004C1233" w:rsidP="008853A3">
      <w:pPr>
        <w:spacing w:after="0" w:line="240" w:lineRule="auto"/>
        <w:jc w:val="both"/>
        <w:rPr>
          <w:rFonts w:ascii="Times New Roman" w:hAnsi="Times New Roman"/>
          <w:sz w:val="28"/>
          <w:szCs w:val="28"/>
          <w:lang w:val="kk-KZ"/>
        </w:rPr>
      </w:pPr>
      <w:r>
        <w:rPr>
          <w:noProof/>
        </w:rPr>
        <w:lastRenderedPageBreak/>
        <w:drawing>
          <wp:inline distT="0" distB="0" distL="0" distR="0" wp14:anchorId="153EEC32" wp14:editId="0222BA13">
            <wp:extent cx="5724525" cy="3514725"/>
            <wp:effectExtent l="0" t="0" r="9525" b="9525"/>
            <wp:docPr id="27843" name="Рисунок 27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5"/>
                    <a:srcRect l="2571" t="2572" r="803" b="2570"/>
                    <a:stretch/>
                  </pic:blipFill>
                  <pic:spPr bwMode="auto">
                    <a:xfrm>
                      <a:off x="0" y="0"/>
                      <a:ext cx="5724525" cy="3514725"/>
                    </a:xfrm>
                    <a:prstGeom prst="rect">
                      <a:avLst/>
                    </a:prstGeom>
                    <a:ln>
                      <a:noFill/>
                    </a:ln>
                    <a:extLst>
                      <a:ext uri="{53640926-AAD7-44D8-BBD7-CCE9431645EC}">
                        <a14:shadowObscured xmlns:a14="http://schemas.microsoft.com/office/drawing/2010/main"/>
                      </a:ext>
                    </a:extLst>
                  </pic:spPr>
                </pic:pic>
              </a:graphicData>
            </a:graphic>
          </wp:inline>
        </w:drawing>
      </w:r>
    </w:p>
    <w:p w:rsidR="008853A3" w:rsidRDefault="008853A3" w:rsidP="008853A3">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Сурет </w:t>
      </w:r>
      <w:r w:rsidR="00726FC0">
        <w:rPr>
          <w:rFonts w:ascii="Times New Roman" w:hAnsi="Times New Roman"/>
          <w:sz w:val="28"/>
          <w:szCs w:val="28"/>
          <w:lang w:val="kk-KZ"/>
        </w:rPr>
        <w:t xml:space="preserve">45 </w:t>
      </w:r>
      <w:r>
        <w:rPr>
          <w:rFonts w:ascii="Times New Roman" w:hAnsi="Times New Roman"/>
          <w:sz w:val="28"/>
          <w:szCs w:val="28"/>
          <w:lang w:val="kk-KZ"/>
        </w:rPr>
        <w:t xml:space="preserve">- </w:t>
      </w:r>
      <w:r>
        <w:rPr>
          <w:rFonts w:ascii="Times New Roman" w:eastAsia="Times New Roman" w:hAnsi="Times New Roman"/>
          <w:bCs/>
          <w:iCs/>
          <w:sz w:val="28"/>
          <w:szCs w:val="28"/>
          <w:lang w:val="kk-KZ"/>
        </w:rPr>
        <w:t>Математика студенттерінің геометриялық салу есептерін оқытуға әдістемелік даярлығын қалыптастырудың мотивациялық компоненті</w:t>
      </w:r>
      <w:r w:rsidR="00D54E72">
        <w:rPr>
          <w:rFonts w:ascii="Times New Roman" w:eastAsia="Times New Roman" w:hAnsi="Times New Roman"/>
          <w:bCs/>
          <w:iCs/>
          <w:sz w:val="28"/>
          <w:szCs w:val="28"/>
          <w:lang w:val="kk-KZ"/>
        </w:rPr>
        <w:t>нің салыстырмалы</w:t>
      </w:r>
      <w:r>
        <w:rPr>
          <w:rFonts w:ascii="Times New Roman" w:eastAsia="Times New Roman" w:hAnsi="Times New Roman"/>
          <w:bCs/>
          <w:iCs/>
          <w:sz w:val="28"/>
          <w:szCs w:val="28"/>
          <w:lang w:val="kk-KZ"/>
        </w:rPr>
        <w:t xml:space="preserve"> </w:t>
      </w:r>
      <w:r w:rsidR="00726FC0">
        <w:rPr>
          <w:rFonts w:ascii="Times New Roman" w:eastAsia="Times New Roman" w:hAnsi="Times New Roman"/>
          <w:bCs/>
          <w:iCs/>
          <w:sz w:val="28"/>
          <w:szCs w:val="28"/>
          <w:lang w:val="kk-KZ"/>
        </w:rPr>
        <w:t>көрсеткіштері</w:t>
      </w:r>
    </w:p>
    <w:p w:rsidR="00D4784F" w:rsidRDefault="00D4784F" w:rsidP="008853A3">
      <w:pPr>
        <w:spacing w:after="0" w:line="240" w:lineRule="auto"/>
        <w:jc w:val="both"/>
        <w:rPr>
          <w:rFonts w:ascii="Times New Roman" w:hAnsi="Times New Roman"/>
          <w:sz w:val="28"/>
          <w:szCs w:val="28"/>
          <w:lang w:val="kk-KZ"/>
        </w:rPr>
      </w:pPr>
    </w:p>
    <w:p w:rsidR="003767AA" w:rsidRPr="00BB0414" w:rsidRDefault="004C1233" w:rsidP="003767AA">
      <w:pPr>
        <w:spacing w:after="0" w:line="240" w:lineRule="auto"/>
        <w:jc w:val="both"/>
        <w:rPr>
          <w:rFonts w:ascii="Times New Roman" w:hAnsi="Times New Roman"/>
          <w:sz w:val="28"/>
          <w:szCs w:val="28"/>
          <w:lang w:val="kk-KZ"/>
        </w:rPr>
      </w:pPr>
      <w:r>
        <w:rPr>
          <w:noProof/>
        </w:rPr>
        <w:drawing>
          <wp:inline distT="0" distB="0" distL="0" distR="0" wp14:anchorId="7C1D0EBE" wp14:editId="21381A4B">
            <wp:extent cx="5772150" cy="3676650"/>
            <wp:effectExtent l="0" t="0" r="0" b="0"/>
            <wp:docPr id="27844" name="Рисунок 27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6"/>
                    <a:srcRect l="1745" t="2179" r="2063" b="4359"/>
                    <a:stretch/>
                  </pic:blipFill>
                  <pic:spPr bwMode="auto">
                    <a:xfrm>
                      <a:off x="0" y="0"/>
                      <a:ext cx="5772150" cy="3676650"/>
                    </a:xfrm>
                    <a:prstGeom prst="rect">
                      <a:avLst/>
                    </a:prstGeom>
                    <a:ln>
                      <a:noFill/>
                    </a:ln>
                    <a:extLst>
                      <a:ext uri="{53640926-AAD7-44D8-BBD7-CCE9431645EC}">
                        <a14:shadowObscured xmlns:a14="http://schemas.microsoft.com/office/drawing/2010/main"/>
                      </a:ext>
                    </a:extLst>
                  </pic:spPr>
                </pic:pic>
              </a:graphicData>
            </a:graphic>
          </wp:inline>
        </w:drawing>
      </w:r>
    </w:p>
    <w:p w:rsidR="008853A3" w:rsidRDefault="008853A3" w:rsidP="008853A3">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Сурет </w:t>
      </w:r>
      <w:r w:rsidR="00D54E72">
        <w:rPr>
          <w:rFonts w:ascii="Times New Roman" w:hAnsi="Times New Roman"/>
          <w:sz w:val="28"/>
          <w:szCs w:val="28"/>
          <w:lang w:val="kk-KZ"/>
        </w:rPr>
        <w:t xml:space="preserve">46 </w:t>
      </w:r>
      <w:r>
        <w:rPr>
          <w:rFonts w:ascii="Times New Roman" w:hAnsi="Times New Roman"/>
          <w:sz w:val="28"/>
          <w:szCs w:val="28"/>
          <w:lang w:val="kk-KZ"/>
        </w:rPr>
        <w:t xml:space="preserve">- </w:t>
      </w:r>
      <w:r>
        <w:rPr>
          <w:rFonts w:ascii="Times New Roman" w:eastAsia="Times New Roman" w:hAnsi="Times New Roman"/>
          <w:sz w:val="28"/>
          <w:szCs w:val="28"/>
          <w:lang w:val="kk-KZ"/>
        </w:rPr>
        <w:t>Математика студенттерінің геометриялық салу есептерін оқытуға әдістемелік даярлығын қалыптастырудың мазмұндық компоненті</w:t>
      </w:r>
      <w:r w:rsidR="00D54E72">
        <w:rPr>
          <w:rFonts w:ascii="Times New Roman" w:eastAsia="Times New Roman" w:hAnsi="Times New Roman"/>
          <w:sz w:val="28"/>
          <w:szCs w:val="28"/>
          <w:lang w:val="kk-KZ"/>
        </w:rPr>
        <w:t xml:space="preserve">нің </w:t>
      </w:r>
      <w:r>
        <w:rPr>
          <w:rFonts w:ascii="Times New Roman" w:eastAsia="Times New Roman" w:hAnsi="Times New Roman"/>
          <w:sz w:val="28"/>
          <w:szCs w:val="28"/>
          <w:lang w:val="kk-KZ"/>
        </w:rPr>
        <w:t xml:space="preserve">салыстырмалы </w:t>
      </w:r>
      <w:r w:rsidR="00D54E72">
        <w:rPr>
          <w:rFonts w:ascii="Times New Roman" w:eastAsia="Times New Roman" w:hAnsi="Times New Roman"/>
          <w:sz w:val="28"/>
          <w:szCs w:val="28"/>
          <w:lang w:val="kk-KZ"/>
        </w:rPr>
        <w:t>көрсеткіштері</w:t>
      </w:r>
    </w:p>
    <w:p w:rsidR="00F339F7" w:rsidRDefault="00F339F7" w:rsidP="008853A3">
      <w:pPr>
        <w:spacing w:after="0" w:line="240" w:lineRule="auto"/>
        <w:jc w:val="both"/>
        <w:rPr>
          <w:rFonts w:ascii="Times New Roman" w:hAnsi="Times New Roman"/>
          <w:sz w:val="28"/>
          <w:szCs w:val="28"/>
          <w:lang w:val="kk-KZ"/>
        </w:rPr>
      </w:pPr>
    </w:p>
    <w:p w:rsidR="00D4784F" w:rsidRPr="00D4784F" w:rsidRDefault="00D4784F" w:rsidP="00D4784F">
      <w:pPr>
        <w:spacing w:after="0" w:line="240" w:lineRule="auto"/>
        <w:ind w:firstLine="567"/>
        <w:jc w:val="both"/>
        <w:rPr>
          <w:rFonts w:ascii="Times New Roman" w:eastAsia="Times New Roman" w:hAnsi="Times New Roman"/>
          <w:color w:val="000000"/>
          <w:sz w:val="28"/>
          <w:szCs w:val="28"/>
          <w:lang w:val="kk-KZ"/>
        </w:rPr>
      </w:pPr>
      <w:r>
        <w:rPr>
          <w:rFonts w:ascii="Times New Roman" w:hAnsi="Times New Roman"/>
          <w:sz w:val="28"/>
          <w:szCs w:val="28"/>
          <w:lang w:val="kk-KZ"/>
        </w:rPr>
        <w:lastRenderedPageBreak/>
        <w:t xml:space="preserve">Математика студенттерінің </w:t>
      </w:r>
      <w:r>
        <w:rPr>
          <w:rFonts w:ascii="Times New Roman" w:hAnsi="Times New Roman"/>
          <w:b/>
          <w:i/>
          <w:sz w:val="28"/>
          <w:szCs w:val="28"/>
          <w:lang w:val="kk-KZ"/>
        </w:rPr>
        <w:t>мазмұндық компоненттінің</w:t>
      </w:r>
      <w:r>
        <w:rPr>
          <w:rFonts w:ascii="Times New Roman" w:hAnsi="Times New Roman"/>
          <w:sz w:val="28"/>
          <w:szCs w:val="28"/>
          <w:lang w:val="kk-KZ"/>
        </w:rPr>
        <w:t xml:space="preserve"> білім деңгейін анықтау мақсатында</w:t>
      </w:r>
      <w:r>
        <w:rPr>
          <w:rFonts w:ascii="Times New Roman" w:eastAsia="Times New Roman" w:hAnsi="Times New Roman"/>
          <w:color w:val="000000"/>
          <w:sz w:val="28"/>
          <w:szCs w:val="28"/>
          <w:lang w:val="kk-KZ"/>
        </w:rPr>
        <w:t xml:space="preserve"> педагогикалық эксперимент соңында - бақылау тобы мен эксперименттік топқа алынған</w:t>
      </w:r>
      <w:r>
        <w:rPr>
          <w:rFonts w:ascii="Times New Roman" w:hAnsi="Times New Roman"/>
          <w:sz w:val="28"/>
          <w:szCs w:val="28"/>
          <w:lang w:val="kk-KZ"/>
        </w:rPr>
        <w:t xml:space="preserve"> «</w:t>
      </w:r>
      <w:r>
        <w:rPr>
          <w:rFonts w:ascii="Times New Roman" w:hAnsi="Times New Roman"/>
          <w:i/>
          <w:sz w:val="28"/>
          <w:szCs w:val="28"/>
          <w:lang w:val="kk-KZ"/>
        </w:rPr>
        <w:t>жазықтықтағы геометриялық салу есептерін шығаруға</w:t>
      </w:r>
      <w:r>
        <w:rPr>
          <w:rFonts w:ascii="Times New Roman" w:hAnsi="Times New Roman"/>
          <w:b/>
          <w:sz w:val="28"/>
          <w:szCs w:val="28"/>
          <w:lang w:val="kk-KZ"/>
        </w:rPr>
        <w:t xml:space="preserve">» </w:t>
      </w:r>
      <w:r>
        <w:rPr>
          <w:rFonts w:ascii="Times New Roman" w:hAnsi="Times New Roman"/>
          <w:sz w:val="28"/>
          <w:szCs w:val="28"/>
          <w:lang w:val="kk-KZ"/>
        </w:rPr>
        <w:t xml:space="preserve">теориялық және әдістемелік дайындығын өзін-өзі бағалау сауалнама  </w:t>
      </w:r>
      <w:r>
        <w:rPr>
          <w:rFonts w:ascii="Times New Roman" w:eastAsia="Times New Roman" w:hAnsi="Times New Roman"/>
          <w:color w:val="000000"/>
          <w:sz w:val="28"/>
          <w:szCs w:val="28"/>
          <w:lang w:val="kk-KZ"/>
        </w:rPr>
        <w:t>қорытындысы салыстырылды. Нәтижесінде, бақылау топтың білім деңгейі (жоғары 15,2%-дан, 17,1%-ға, орта 43,3%-дан, 47,1%-ға артқан, төмен 41,5%-дан, 35,8%-ға кеміген), эксперименттік топтың білім деңгейінен (жоғары 14,4%-дан, 44,8%-ға артқан, орта 48,9%-дан, 28,6%-а; төмен 36,7%-дан, 26,6%-ға төмендеген) төмен екендігі анықталды (46 - сурет).</w:t>
      </w:r>
    </w:p>
    <w:p w:rsidR="008853A3" w:rsidRDefault="008853A3" w:rsidP="008853A3">
      <w:pPr>
        <w:spacing w:after="0" w:line="240" w:lineRule="auto"/>
        <w:ind w:firstLine="567"/>
        <w:jc w:val="both"/>
        <w:rPr>
          <w:rFonts w:ascii="Times New Roman" w:hAnsi="Times New Roman"/>
          <w:sz w:val="28"/>
          <w:szCs w:val="28"/>
          <w:lang w:val="kk-KZ"/>
        </w:rPr>
      </w:pPr>
      <w:r>
        <w:rPr>
          <w:rFonts w:ascii="Times New Roman" w:hAnsi="Times New Roman"/>
          <w:b/>
          <w:i/>
          <w:sz w:val="28"/>
          <w:szCs w:val="28"/>
          <w:lang w:val="kk-KZ"/>
        </w:rPr>
        <w:t>І</w:t>
      </w:r>
      <w:r>
        <w:rPr>
          <w:rFonts w:ascii="Times New Roman" w:eastAsia="Times New Roman" w:hAnsi="Times New Roman"/>
          <w:b/>
          <w:i/>
          <w:sz w:val="28"/>
          <w:szCs w:val="28"/>
          <w:lang w:val="kk-KZ"/>
        </w:rPr>
        <w:t>с-әрекеттік компонент</w:t>
      </w:r>
      <w:r>
        <w:rPr>
          <w:rFonts w:ascii="Times New Roman" w:eastAsia="Times New Roman" w:hAnsi="Times New Roman"/>
          <w:sz w:val="28"/>
          <w:szCs w:val="28"/>
          <w:lang w:val="kk-KZ"/>
        </w:rPr>
        <w:t xml:space="preserve"> бойынша </w:t>
      </w:r>
      <w:r>
        <w:rPr>
          <w:rFonts w:ascii="Times New Roman" w:hAnsi="Times New Roman"/>
          <w:sz w:val="28"/>
          <w:szCs w:val="28"/>
          <w:lang w:val="kk-KZ"/>
        </w:rPr>
        <w:t xml:space="preserve">математика студенттерінің геометриялық салу есептерін шығаруға, оқытуға әдістемелік даярлығын қалыптастыру деңгейлерінің </w:t>
      </w:r>
      <w:r w:rsidR="00D54E72">
        <w:rPr>
          <w:rFonts w:ascii="Times New Roman" w:hAnsi="Times New Roman"/>
          <w:sz w:val="28"/>
          <w:szCs w:val="28"/>
          <w:lang w:val="kk-KZ"/>
        </w:rPr>
        <w:t>көрсеткіштері</w:t>
      </w:r>
      <w:r>
        <w:rPr>
          <w:rFonts w:ascii="Times New Roman" w:hAnsi="Times New Roman"/>
          <w:sz w:val="28"/>
          <w:szCs w:val="28"/>
          <w:lang w:val="kk-KZ"/>
        </w:rPr>
        <w:t xml:space="preserve"> салыстырылды.</w:t>
      </w:r>
    </w:p>
    <w:p w:rsidR="008853A3" w:rsidRDefault="00D54E72" w:rsidP="00F339F7">
      <w:pPr>
        <w:spacing w:after="0" w:line="240" w:lineRule="auto"/>
        <w:ind w:firstLine="567"/>
        <w:jc w:val="both"/>
        <w:rPr>
          <w:rFonts w:ascii="Times New Roman" w:eastAsia="Times New Roman" w:hAnsi="Times New Roman"/>
          <w:color w:val="000000"/>
          <w:sz w:val="28"/>
          <w:szCs w:val="28"/>
          <w:lang w:val="kk-KZ"/>
        </w:rPr>
      </w:pPr>
      <w:r>
        <w:rPr>
          <w:rFonts w:ascii="Times New Roman" w:eastAsia="Times New Roman" w:hAnsi="Times New Roman"/>
          <w:color w:val="000000"/>
          <w:sz w:val="28"/>
          <w:szCs w:val="28"/>
          <w:lang w:val="kk-KZ"/>
        </w:rPr>
        <w:t>3</w:t>
      </w:r>
      <w:r w:rsidR="00BB0414">
        <w:rPr>
          <w:rFonts w:ascii="Times New Roman" w:eastAsia="Times New Roman" w:hAnsi="Times New Roman"/>
          <w:color w:val="000000"/>
          <w:sz w:val="28"/>
          <w:szCs w:val="28"/>
          <w:lang w:val="kk-KZ"/>
        </w:rPr>
        <w:t>5</w:t>
      </w:r>
      <w:r>
        <w:rPr>
          <w:rFonts w:ascii="Times New Roman" w:eastAsia="Times New Roman" w:hAnsi="Times New Roman"/>
          <w:color w:val="000000"/>
          <w:sz w:val="28"/>
          <w:szCs w:val="28"/>
          <w:lang w:val="kk-KZ"/>
        </w:rPr>
        <w:t>-кестеден</w:t>
      </w:r>
      <w:r w:rsidR="008853A3">
        <w:rPr>
          <w:rFonts w:ascii="Times New Roman" w:eastAsia="Times New Roman" w:hAnsi="Times New Roman"/>
          <w:color w:val="000000"/>
          <w:sz w:val="28"/>
          <w:szCs w:val="28"/>
          <w:lang w:val="kk-KZ"/>
        </w:rPr>
        <w:t xml:space="preserve"> «жоғары» деген көрсеткіш көрсеткен эксперименттік топ 30,7% (15 студент), ал бақылау тобы 19% (10 студент), демек эксперименттік топ 11,7%-ға бақылау тобынан артық.</w:t>
      </w:r>
      <w:r>
        <w:rPr>
          <w:rFonts w:ascii="Times New Roman" w:eastAsia="Times New Roman" w:hAnsi="Times New Roman"/>
          <w:color w:val="000000"/>
          <w:sz w:val="28"/>
          <w:szCs w:val="28"/>
          <w:lang w:val="kk-KZ"/>
        </w:rPr>
        <w:t xml:space="preserve"> </w:t>
      </w:r>
      <w:r w:rsidR="008853A3">
        <w:rPr>
          <w:rFonts w:ascii="Times New Roman" w:eastAsia="Times New Roman" w:hAnsi="Times New Roman"/>
          <w:color w:val="000000"/>
          <w:sz w:val="28"/>
          <w:szCs w:val="28"/>
          <w:lang w:val="kk-KZ"/>
        </w:rPr>
        <w:t>4</w:t>
      </w:r>
      <w:r>
        <w:rPr>
          <w:rFonts w:ascii="Times New Roman" w:eastAsia="Times New Roman" w:hAnsi="Times New Roman"/>
          <w:color w:val="000000"/>
          <w:sz w:val="28"/>
          <w:szCs w:val="28"/>
          <w:lang w:val="kk-KZ"/>
        </w:rPr>
        <w:t>7</w:t>
      </w:r>
      <w:r w:rsidR="008853A3">
        <w:rPr>
          <w:rFonts w:ascii="Times New Roman" w:eastAsia="Times New Roman" w:hAnsi="Times New Roman"/>
          <w:color w:val="000000"/>
          <w:sz w:val="28"/>
          <w:szCs w:val="28"/>
          <w:lang w:val="kk-KZ"/>
        </w:rPr>
        <w:t>-суреттегі диаграммадан көріп отырғанымыздай «орташа» көрсеткішті эксперименттік топ 46,9%, ал бақылау тобы 45,2 % көрсетсе, ал «төмен» көрсеткіште эксперименттік топ 22,4%, ал бақылау тобында 35,8</w:t>
      </w:r>
      <w:r w:rsidR="008853A3">
        <w:rPr>
          <w:rFonts w:ascii="Times New Roman" w:eastAsia="Segoe UI Symbol" w:hAnsi="Times New Roman"/>
          <w:color w:val="000000"/>
          <w:sz w:val="28"/>
          <w:szCs w:val="28"/>
          <w:lang w:val="kk-KZ"/>
        </w:rPr>
        <w:t>%</w:t>
      </w:r>
      <w:r w:rsidR="008853A3">
        <w:rPr>
          <w:rFonts w:ascii="Times New Roman" w:eastAsia="Times New Roman" w:hAnsi="Times New Roman"/>
          <w:color w:val="000000"/>
          <w:sz w:val="28"/>
          <w:szCs w:val="28"/>
          <w:lang w:val="kk-KZ"/>
        </w:rPr>
        <w:t xml:space="preserve"> құрады. Осыдан эксперименттік топ студенттерінің практикалық жұмыстарды орындай білу дағдысы жоғары екенін көруге болады. Бұл дегеніміз, практикалық сабақтарды және өзіндік жұмыстарды ұйымдастыруда студенттердің әдістемелік даярлығын </w:t>
      </w:r>
      <w:r w:rsidR="00E817A7">
        <w:rPr>
          <w:rFonts w:ascii="Times New Roman" w:eastAsia="Times New Roman" w:hAnsi="Times New Roman"/>
          <w:color w:val="000000"/>
          <w:sz w:val="28"/>
          <w:szCs w:val="28"/>
          <w:lang w:val="kk-KZ"/>
        </w:rPr>
        <w:t>қалыптастыруға</w:t>
      </w:r>
      <w:r w:rsidR="008853A3">
        <w:rPr>
          <w:rFonts w:ascii="Times New Roman" w:eastAsia="Times New Roman" w:hAnsi="Times New Roman"/>
          <w:color w:val="000000"/>
          <w:sz w:val="28"/>
          <w:szCs w:val="28"/>
          <w:lang w:val="kk-KZ"/>
        </w:rPr>
        <w:t xml:space="preserve"> арналған салу есептерін шығарудың маңызы зор екендігін көрсетеді.</w:t>
      </w:r>
    </w:p>
    <w:p w:rsidR="007123A2" w:rsidRDefault="007123A2" w:rsidP="00F339F7">
      <w:pPr>
        <w:spacing w:after="0" w:line="240" w:lineRule="auto"/>
        <w:ind w:firstLine="567"/>
        <w:jc w:val="both"/>
        <w:rPr>
          <w:rFonts w:ascii="Times New Roman" w:eastAsia="Times New Roman" w:hAnsi="Times New Roman"/>
          <w:color w:val="000000"/>
          <w:sz w:val="28"/>
          <w:szCs w:val="28"/>
          <w:lang w:val="kk-KZ"/>
        </w:rPr>
      </w:pPr>
    </w:p>
    <w:p w:rsidR="004C1233" w:rsidRDefault="004C1233" w:rsidP="004C1233">
      <w:pPr>
        <w:spacing w:after="0" w:line="240" w:lineRule="auto"/>
        <w:jc w:val="both"/>
        <w:rPr>
          <w:rFonts w:ascii="Times New Roman" w:eastAsia="Times New Roman" w:hAnsi="Times New Roman"/>
          <w:color w:val="000000"/>
          <w:sz w:val="28"/>
          <w:szCs w:val="28"/>
          <w:lang w:val="kk-KZ"/>
        </w:rPr>
      </w:pPr>
      <w:r>
        <w:rPr>
          <w:noProof/>
        </w:rPr>
        <w:drawing>
          <wp:inline distT="0" distB="0" distL="0" distR="0" wp14:anchorId="75E3B1E7" wp14:editId="1701DD33">
            <wp:extent cx="5667375" cy="3133725"/>
            <wp:effectExtent l="0" t="0" r="9525" b="9525"/>
            <wp:docPr id="27845" name="Рисунок 27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7"/>
                    <a:srcRect l="1957" t="3314" r="979" b="5801"/>
                    <a:stretch/>
                  </pic:blipFill>
                  <pic:spPr bwMode="auto">
                    <a:xfrm>
                      <a:off x="0" y="0"/>
                      <a:ext cx="5667375" cy="3133725"/>
                    </a:xfrm>
                    <a:prstGeom prst="rect">
                      <a:avLst/>
                    </a:prstGeom>
                    <a:ln>
                      <a:noFill/>
                    </a:ln>
                    <a:extLst>
                      <a:ext uri="{53640926-AAD7-44D8-BBD7-CCE9431645EC}">
                        <a14:shadowObscured xmlns:a14="http://schemas.microsoft.com/office/drawing/2010/main"/>
                      </a:ext>
                    </a:extLst>
                  </pic:spPr>
                </pic:pic>
              </a:graphicData>
            </a:graphic>
          </wp:inline>
        </w:drawing>
      </w:r>
    </w:p>
    <w:p w:rsidR="008853A3" w:rsidRDefault="008853A3" w:rsidP="008853A3">
      <w:pPr>
        <w:spacing w:after="0" w:line="240" w:lineRule="auto"/>
        <w:ind w:firstLine="567"/>
        <w:jc w:val="both"/>
        <w:rPr>
          <w:rFonts w:ascii="Times New Roman" w:eastAsia="Times New Roman" w:hAnsi="Times New Roman"/>
          <w:color w:val="000000"/>
          <w:sz w:val="28"/>
          <w:szCs w:val="28"/>
          <w:lang w:val="kk-KZ"/>
        </w:rPr>
      </w:pPr>
      <w:r>
        <w:rPr>
          <w:rFonts w:ascii="Times New Roman" w:eastAsia="Times New Roman" w:hAnsi="Times New Roman"/>
          <w:color w:val="000000"/>
          <w:sz w:val="28"/>
          <w:szCs w:val="28"/>
          <w:lang w:val="kk-KZ"/>
        </w:rPr>
        <w:t>Сурет 4</w:t>
      </w:r>
      <w:r w:rsidR="00D54E72">
        <w:rPr>
          <w:rFonts w:ascii="Times New Roman" w:eastAsia="Times New Roman" w:hAnsi="Times New Roman"/>
          <w:color w:val="000000"/>
          <w:sz w:val="28"/>
          <w:szCs w:val="28"/>
          <w:lang w:val="kk-KZ"/>
        </w:rPr>
        <w:t>7</w:t>
      </w:r>
      <w:r>
        <w:rPr>
          <w:rFonts w:ascii="Times New Roman" w:eastAsia="Times New Roman" w:hAnsi="Times New Roman"/>
          <w:color w:val="000000"/>
          <w:sz w:val="28"/>
          <w:szCs w:val="28"/>
          <w:lang w:val="kk-KZ"/>
        </w:rPr>
        <w:t xml:space="preserve"> - Экспериментке қатысқан студенттердің геометриялық салу есептерін шығару бойынша бірінші және екінші бақылау жұмыстарының көрсеткіштері</w:t>
      </w:r>
    </w:p>
    <w:p w:rsidR="008853A3" w:rsidRDefault="008853A3" w:rsidP="00B341D1">
      <w:pPr>
        <w:spacing w:after="0" w:line="240" w:lineRule="auto"/>
        <w:ind w:right="7"/>
        <w:jc w:val="both"/>
        <w:rPr>
          <w:rFonts w:ascii="Times New Roman" w:eastAsia="Times New Roman" w:hAnsi="Times New Roman"/>
          <w:color w:val="000000"/>
          <w:sz w:val="28"/>
          <w:szCs w:val="28"/>
          <w:lang w:val="kk-KZ"/>
        </w:rPr>
      </w:pPr>
    </w:p>
    <w:p w:rsidR="00F13A24" w:rsidRDefault="005E422D" w:rsidP="00F13A24">
      <w:pPr>
        <w:spacing w:after="0" w:line="240" w:lineRule="auto"/>
        <w:ind w:firstLine="567"/>
        <w:jc w:val="both"/>
        <w:rPr>
          <w:rFonts w:ascii="Times New Roman" w:hAnsi="Times New Roman"/>
          <w:sz w:val="28"/>
          <w:szCs w:val="28"/>
          <w:lang w:val="kk-KZ"/>
        </w:rPr>
      </w:pPr>
      <w:r w:rsidRPr="007123A2">
        <w:rPr>
          <w:rFonts w:ascii="Times New Roman" w:hAnsi="Times New Roman"/>
          <w:sz w:val="28"/>
          <w:szCs w:val="28"/>
          <w:lang w:val="kk-KZ"/>
        </w:rPr>
        <w:t>Жалпы педагогикалық эксперимент барысындағы эксперименттік және бақылау топтардағы студенттер</w:t>
      </w:r>
      <w:r w:rsidR="00E817A7" w:rsidRPr="007123A2">
        <w:rPr>
          <w:rFonts w:ascii="Times New Roman" w:hAnsi="Times New Roman"/>
          <w:sz w:val="28"/>
          <w:szCs w:val="28"/>
          <w:lang w:val="kk-KZ"/>
        </w:rPr>
        <w:t>інің</w:t>
      </w:r>
      <w:r w:rsidRPr="007123A2">
        <w:rPr>
          <w:rFonts w:ascii="Times New Roman" w:hAnsi="Times New Roman"/>
          <w:sz w:val="28"/>
          <w:szCs w:val="28"/>
          <w:lang w:val="kk-KZ"/>
        </w:rPr>
        <w:t xml:space="preserve"> «Геометриялық салу есептері» пәні </w:t>
      </w:r>
      <w:r w:rsidRPr="007123A2">
        <w:rPr>
          <w:rFonts w:ascii="Times New Roman" w:hAnsi="Times New Roman"/>
          <w:sz w:val="28"/>
          <w:szCs w:val="28"/>
          <w:lang w:val="kk-KZ"/>
        </w:rPr>
        <w:lastRenderedPageBreak/>
        <w:t xml:space="preserve">бойынша білімдерін анықтау үшін жүргізілген </w:t>
      </w:r>
      <w:r w:rsidR="00BB0414" w:rsidRPr="007123A2">
        <w:rPr>
          <w:rFonts w:ascii="Times New Roman" w:hAnsi="Times New Roman"/>
          <w:sz w:val="28"/>
          <w:szCs w:val="28"/>
          <w:lang w:val="kk-KZ"/>
        </w:rPr>
        <w:t xml:space="preserve">мотивациялық, мазмұндық компоненттері бойынша сауалнама көрсеткіштері (Қосымша З, 40-кесте, 41-кесте), іс-әрекеттік компонент бойынша </w:t>
      </w:r>
      <w:r w:rsidRPr="007123A2">
        <w:rPr>
          <w:rFonts w:ascii="Times New Roman" w:hAnsi="Times New Roman"/>
          <w:sz w:val="28"/>
          <w:szCs w:val="28"/>
          <w:lang w:val="kk-KZ"/>
        </w:rPr>
        <w:t>бірінші және екінші аралық бақылау</w:t>
      </w:r>
      <w:r w:rsidR="00E817A7" w:rsidRPr="007123A2">
        <w:rPr>
          <w:rFonts w:ascii="Times New Roman" w:hAnsi="Times New Roman"/>
          <w:sz w:val="28"/>
          <w:szCs w:val="28"/>
          <w:lang w:val="kk-KZ"/>
        </w:rPr>
        <w:t xml:space="preserve"> жұмыстарының</w:t>
      </w:r>
      <w:r w:rsidRPr="007123A2">
        <w:rPr>
          <w:rFonts w:ascii="Times New Roman" w:hAnsi="Times New Roman"/>
          <w:sz w:val="28"/>
          <w:szCs w:val="28"/>
          <w:lang w:val="kk-KZ"/>
        </w:rPr>
        <w:t xml:space="preserve"> нәтижелерін Крамер-Уэлч критерийі бойынша есептедік [209].</w:t>
      </w:r>
    </w:p>
    <w:p w:rsidR="00F13A24" w:rsidRDefault="00F13A24" w:rsidP="00F13A24">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 xml:space="preserve">Экспериментке N-бақылау және М-эксперимент топтарына жалпы 102, N=53 және M=49 студент қатысты. Бірыңғай өлшемдерді есептеу </w:t>
      </w:r>
      <w:r w:rsidR="00E817A7">
        <w:rPr>
          <w:rFonts w:ascii="Times New Roman" w:hAnsi="Times New Roman"/>
          <w:sz w:val="28"/>
          <w:szCs w:val="28"/>
          <w:lang w:val="kk-KZ"/>
        </w:rPr>
        <w:t xml:space="preserve">барысында </w:t>
      </w:r>
      <w:r>
        <w:rPr>
          <w:rFonts w:ascii="Times New Roman" w:hAnsi="Times New Roman"/>
          <w:sz w:val="28"/>
          <w:szCs w:val="28"/>
          <w:lang w:val="kk-KZ"/>
        </w:rPr>
        <w:t xml:space="preserve">мынадай нәтижелер алдық [209, б. 45]: </w:t>
      </w:r>
    </w:p>
    <w:p w:rsidR="00F13A24" w:rsidRDefault="00F13A24" w:rsidP="00F13A24">
      <w:pPr>
        <w:tabs>
          <w:tab w:val="left" w:pos="851"/>
        </w:tabs>
        <w:spacing w:after="0" w:line="240" w:lineRule="auto"/>
        <w:ind w:firstLine="567"/>
        <w:jc w:val="both"/>
        <w:rPr>
          <w:rFonts w:ascii="Times New Roman" w:hAnsi="Times New Roman"/>
          <w:sz w:val="28"/>
          <w:szCs w:val="28"/>
          <w:lang w:val="kk-KZ"/>
        </w:rPr>
      </w:pPr>
      <w:r>
        <w:rPr>
          <w:position w:val="-12"/>
          <w:lang w:val="kk-KZ"/>
        </w:rPr>
        <w:object w:dxaOrig="1695" w:dyaOrig="375">
          <v:shape id="_x0000_i1192" type="#_x0000_t75" style="width:86.25pt;height:21.75pt" o:ole="">
            <v:imagedata r:id="rId428" o:title=""/>
          </v:shape>
          <o:OLEObject Type="Embed" ProgID="Equation.3" ShapeID="_x0000_i1192" DrawAspect="Content" ObjectID="_1793171141" r:id="rId429"/>
        </w:object>
      </w:r>
      <w:r>
        <w:rPr>
          <w:rFonts w:ascii="Times New Roman" w:hAnsi="Times New Roman"/>
          <w:sz w:val="28"/>
          <w:szCs w:val="28"/>
          <w:lang w:val="kk-KZ"/>
        </w:rPr>
        <w:t xml:space="preserve"> - бақылау топ таңдамасының элементтер саны; </w:t>
      </w:r>
    </w:p>
    <w:p w:rsidR="00F339F7" w:rsidRDefault="00F13A24" w:rsidP="00F339F7">
      <w:pPr>
        <w:spacing w:after="0" w:line="240" w:lineRule="auto"/>
        <w:ind w:firstLine="567"/>
        <w:jc w:val="both"/>
        <w:rPr>
          <w:rFonts w:ascii="Times New Roman" w:hAnsi="Times New Roman"/>
          <w:sz w:val="28"/>
          <w:szCs w:val="28"/>
          <w:lang w:val="kk-KZ"/>
        </w:rPr>
      </w:pPr>
      <w:r>
        <w:rPr>
          <w:position w:val="-12"/>
          <w:sz w:val="28"/>
          <w:lang w:val="kk-KZ"/>
        </w:rPr>
        <w:object w:dxaOrig="1800" w:dyaOrig="375">
          <v:shape id="_x0000_i1193" type="#_x0000_t75" style="width:93.75pt;height:21.75pt" o:ole="">
            <v:imagedata r:id="rId430" o:title=""/>
          </v:shape>
          <o:OLEObject Type="Embed" ProgID="Equation.3" ShapeID="_x0000_i1193" DrawAspect="Content" ObjectID="_1793171142" r:id="rId431"/>
        </w:object>
      </w:r>
      <w:r>
        <w:rPr>
          <w:sz w:val="28"/>
          <w:lang w:val="kk-KZ"/>
        </w:rPr>
        <w:t xml:space="preserve"> </w:t>
      </w:r>
      <w:r>
        <w:rPr>
          <w:rFonts w:ascii="Times New Roman" w:hAnsi="Times New Roman"/>
          <w:sz w:val="28"/>
          <w:szCs w:val="28"/>
        </w:rPr>
        <w:t xml:space="preserve">- эксперименттік топ </w:t>
      </w:r>
      <w:r>
        <w:rPr>
          <w:rFonts w:ascii="Times New Roman" w:hAnsi="Times New Roman"/>
          <w:sz w:val="28"/>
          <w:szCs w:val="28"/>
          <w:lang w:val="kk-KZ"/>
        </w:rPr>
        <w:t xml:space="preserve">таңдамасының элементтер саны. Эксперименттің нәтижелерін реттік шкала бойынша да алуға болады (немесе қатынастар шкаласынан реттік шкалаға аударылады), сондықтан реттік шкала бойынша деректерді ұсынуды қарастырдық [207, б. 46]. </w:t>
      </w:r>
      <w:bookmarkStart w:id="157" w:name="_Hlk180975681"/>
    </w:p>
    <w:p w:rsidR="00F339F7" w:rsidRPr="00F339F7" w:rsidRDefault="00F339F7" w:rsidP="00F339F7">
      <w:pPr>
        <w:spacing w:after="0" w:line="240" w:lineRule="auto"/>
        <w:ind w:firstLine="567"/>
        <w:jc w:val="both"/>
        <w:rPr>
          <w:rFonts w:ascii="Times New Roman" w:hAnsi="Times New Roman"/>
          <w:sz w:val="28"/>
          <w:szCs w:val="28"/>
          <w:lang w:val="kk-KZ"/>
        </w:rPr>
      </w:pPr>
    </w:p>
    <w:p w:rsidR="00F13A24" w:rsidRDefault="00F13A24" w:rsidP="00F13A24">
      <w:pPr>
        <w:spacing w:after="0" w:line="240" w:lineRule="auto"/>
        <w:jc w:val="both"/>
        <w:rPr>
          <w:rFonts w:ascii="Times New Roman" w:eastAsia="Times New Roman" w:hAnsi="Times New Roman"/>
          <w:color w:val="000000"/>
          <w:sz w:val="28"/>
          <w:szCs w:val="28"/>
          <w:lang w:val="kk-KZ"/>
        </w:rPr>
      </w:pPr>
      <w:r>
        <w:rPr>
          <w:rFonts w:ascii="Times New Roman" w:eastAsia="Times New Roman" w:hAnsi="Times New Roman"/>
          <w:color w:val="000000"/>
          <w:sz w:val="28"/>
          <w:szCs w:val="28"/>
          <w:lang w:val="kk-KZ"/>
        </w:rPr>
        <w:t xml:space="preserve">Кесте 36 - </w:t>
      </w:r>
      <w:r>
        <w:rPr>
          <w:rFonts w:ascii="Times New Roman" w:hAnsi="Times New Roman"/>
          <w:bCs/>
          <w:color w:val="000000"/>
          <w:sz w:val="28"/>
          <w:szCs w:val="28"/>
          <w:lang w:val="kk-KZ"/>
        </w:rPr>
        <w:t>Білім алушының оқу жетістіктері нәтижелерін бағалау</w:t>
      </w:r>
    </w:p>
    <w:p w:rsidR="007123A2" w:rsidRPr="00F339F7" w:rsidRDefault="007123A2" w:rsidP="00F13A24">
      <w:pPr>
        <w:spacing w:after="0" w:line="240" w:lineRule="auto"/>
        <w:jc w:val="both"/>
        <w:rPr>
          <w:rFonts w:ascii="Times New Roman" w:eastAsia="Times New Roman" w:hAnsi="Times New Roman"/>
          <w:color w:val="000000"/>
          <w:sz w:val="28"/>
          <w:szCs w:val="28"/>
          <w:lang w:val="kk-KZ"/>
        </w:rPr>
      </w:pPr>
    </w:p>
    <w:p w:rsidR="00F13A24" w:rsidRDefault="00F13A24" w:rsidP="00F339F7">
      <w:pPr>
        <w:spacing w:after="0" w:line="240" w:lineRule="auto"/>
        <w:rPr>
          <w:rFonts w:ascii="Times New Roman" w:eastAsiaTheme="minorEastAsia" w:hAnsi="Times New Roman"/>
          <w:sz w:val="28"/>
          <w:szCs w:val="28"/>
          <w:lang w:val="kk-KZ"/>
        </w:rPr>
      </w:pPr>
      <w:r>
        <w:rPr>
          <w:noProof/>
        </w:rPr>
        <w:drawing>
          <wp:inline distT="0" distB="0" distL="0" distR="0" wp14:anchorId="1F59EF12" wp14:editId="58354441">
            <wp:extent cx="5867400" cy="167640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432">
                      <a:extLst>
                        <a:ext uri="{28A0092B-C50C-407E-A947-70E740481C1C}">
                          <a14:useLocalDpi xmlns:a14="http://schemas.microsoft.com/office/drawing/2010/main" val="0"/>
                        </a:ext>
                      </a:extLst>
                    </a:blip>
                    <a:srcRect l="955" t="3589" r="955" b="6155"/>
                    <a:stretch>
                      <a:fillRect/>
                    </a:stretch>
                  </pic:blipFill>
                  <pic:spPr bwMode="auto">
                    <a:xfrm>
                      <a:off x="0" y="0"/>
                      <a:ext cx="5867400" cy="1676400"/>
                    </a:xfrm>
                    <a:prstGeom prst="rect">
                      <a:avLst/>
                    </a:prstGeom>
                    <a:noFill/>
                    <a:ln>
                      <a:noFill/>
                    </a:ln>
                  </pic:spPr>
                </pic:pic>
              </a:graphicData>
            </a:graphic>
          </wp:inline>
        </w:drawing>
      </w:r>
    </w:p>
    <w:p w:rsidR="007123A2" w:rsidRDefault="007123A2" w:rsidP="00F339F7">
      <w:pPr>
        <w:spacing w:after="0" w:line="240" w:lineRule="auto"/>
        <w:ind w:firstLine="567"/>
        <w:jc w:val="both"/>
        <w:rPr>
          <w:rFonts w:ascii="Times New Roman" w:eastAsiaTheme="minorEastAsia" w:hAnsi="Times New Roman"/>
          <w:sz w:val="28"/>
          <w:szCs w:val="28"/>
          <w:lang w:val="kk-KZ"/>
        </w:rPr>
      </w:pPr>
    </w:p>
    <w:p w:rsidR="00F339F7" w:rsidRPr="00F339F7" w:rsidRDefault="00F339F7" w:rsidP="00F339F7">
      <w:pPr>
        <w:spacing w:after="0" w:line="240" w:lineRule="auto"/>
        <w:ind w:firstLine="567"/>
        <w:jc w:val="both"/>
        <w:rPr>
          <w:rFonts w:ascii="Times New Roman" w:eastAsiaTheme="minorEastAsia" w:hAnsi="Times New Roman"/>
          <w:sz w:val="28"/>
          <w:szCs w:val="28"/>
          <w:lang w:val="kk-KZ"/>
        </w:rPr>
      </w:pPr>
      <w:r w:rsidRPr="00F339F7">
        <w:rPr>
          <w:rFonts w:ascii="Times New Roman" w:eastAsiaTheme="minorEastAsia" w:hAnsi="Times New Roman"/>
          <w:sz w:val="28"/>
          <w:szCs w:val="28"/>
          <w:lang w:val="kk-KZ"/>
        </w:rPr>
        <w:t xml:space="preserve">Зерттеуден алынған іс-әрекеттік компонент көрсеткіштерінің мәндерін нақты саралау мақсатында төмендегідей деңгейлер қолданылды: төмен, орташа және жоғары (36-кесте). </w:t>
      </w:r>
      <w:bookmarkEnd w:id="157"/>
    </w:p>
    <w:p w:rsidR="00F339F7" w:rsidRDefault="00F13A24" w:rsidP="00F339F7">
      <w:pPr>
        <w:spacing w:after="0" w:line="240" w:lineRule="auto"/>
        <w:ind w:firstLine="567"/>
        <w:jc w:val="both"/>
        <w:rPr>
          <w:rFonts w:ascii="Times New Roman" w:hAnsi="Times New Roman"/>
          <w:sz w:val="28"/>
          <w:szCs w:val="28"/>
          <w:lang w:val="kk-KZ"/>
        </w:rPr>
      </w:pPr>
      <w:r w:rsidRPr="00F339F7">
        <w:rPr>
          <w:rFonts w:ascii="Times New Roman" w:eastAsiaTheme="minorEastAsia" w:hAnsi="Times New Roman"/>
          <w:sz w:val="28"/>
          <w:szCs w:val="28"/>
          <w:lang w:val="kk-KZ"/>
        </w:rPr>
        <w:t xml:space="preserve">Осы </w:t>
      </w:r>
      <w:r>
        <w:rPr>
          <w:rFonts w:ascii="Times New Roman" w:eastAsiaTheme="minorEastAsia" w:hAnsi="Times New Roman"/>
          <w:sz w:val="28"/>
          <w:szCs w:val="28"/>
          <w:lang w:val="kk-KZ"/>
        </w:rPr>
        <w:t xml:space="preserve">ұсынылған көрсеткіштер </w:t>
      </w:r>
      <w:r w:rsidRPr="00F339F7">
        <w:rPr>
          <w:rFonts w:ascii="Times New Roman" w:eastAsiaTheme="minorEastAsia" w:hAnsi="Times New Roman"/>
          <w:sz w:val="28"/>
          <w:szCs w:val="28"/>
          <w:lang w:val="kk-KZ"/>
        </w:rPr>
        <w:t>3</w:t>
      </w:r>
      <w:r>
        <w:rPr>
          <w:rFonts w:ascii="Times New Roman" w:eastAsiaTheme="minorEastAsia" w:hAnsi="Times New Roman"/>
          <w:sz w:val="28"/>
          <w:szCs w:val="28"/>
          <w:lang w:val="kk-KZ"/>
        </w:rPr>
        <w:t>6</w:t>
      </w:r>
      <w:r w:rsidRPr="00F339F7">
        <w:rPr>
          <w:rFonts w:ascii="Times New Roman" w:eastAsiaTheme="minorEastAsia" w:hAnsi="Times New Roman"/>
          <w:sz w:val="28"/>
          <w:szCs w:val="28"/>
          <w:lang w:val="kk-KZ"/>
        </w:rPr>
        <w:t xml:space="preserve"> кестеде</w:t>
      </w:r>
      <w:r>
        <w:rPr>
          <w:rFonts w:ascii="Times New Roman" w:eastAsiaTheme="minorEastAsia" w:hAnsi="Times New Roman"/>
          <w:sz w:val="28"/>
          <w:szCs w:val="28"/>
          <w:lang w:val="kk-KZ"/>
        </w:rPr>
        <w:t>, ал</w:t>
      </w:r>
      <w:r w:rsidRPr="00F339F7">
        <w:rPr>
          <w:rFonts w:ascii="Times New Roman" w:eastAsiaTheme="minorEastAsia" w:hAnsi="Times New Roman"/>
          <w:sz w:val="28"/>
          <w:szCs w:val="28"/>
          <w:lang w:val="kk-KZ"/>
        </w:rPr>
        <w:t xml:space="preserve"> Excel бағдарламасында</w:t>
      </w:r>
      <w:r>
        <w:rPr>
          <w:rFonts w:ascii="Times New Roman" w:eastAsiaTheme="minorEastAsia" w:hAnsi="Times New Roman"/>
          <w:sz w:val="28"/>
          <w:szCs w:val="28"/>
          <w:lang w:val="kk-KZ"/>
        </w:rPr>
        <w:t>ғы</w:t>
      </w:r>
      <w:r w:rsidRPr="00F339F7">
        <w:rPr>
          <w:rFonts w:ascii="Times New Roman" w:eastAsiaTheme="minorEastAsia" w:hAnsi="Times New Roman"/>
          <w:sz w:val="28"/>
          <w:szCs w:val="28"/>
          <w:lang w:val="kk-KZ"/>
        </w:rPr>
        <w:t xml:space="preserve"> мәндер</w:t>
      </w:r>
      <w:r>
        <w:rPr>
          <w:rFonts w:ascii="Times New Roman" w:eastAsiaTheme="minorEastAsia" w:hAnsi="Times New Roman"/>
          <w:sz w:val="28"/>
          <w:szCs w:val="28"/>
          <w:lang w:val="kk-KZ"/>
        </w:rPr>
        <w:t>і</w:t>
      </w:r>
      <w:r w:rsidRPr="00F339F7">
        <w:rPr>
          <w:rFonts w:ascii="Times New Roman" w:eastAsiaTheme="minorEastAsia" w:hAnsi="Times New Roman"/>
          <w:sz w:val="28"/>
          <w:szCs w:val="28"/>
          <w:lang w:val="kk-KZ"/>
        </w:rPr>
        <w:t xml:space="preserve"> 3</w:t>
      </w:r>
      <w:r>
        <w:rPr>
          <w:rFonts w:ascii="Times New Roman" w:eastAsiaTheme="minorEastAsia" w:hAnsi="Times New Roman"/>
          <w:sz w:val="28"/>
          <w:szCs w:val="28"/>
          <w:lang w:val="kk-KZ"/>
        </w:rPr>
        <w:t>7</w:t>
      </w:r>
      <w:r w:rsidRPr="00F339F7">
        <w:rPr>
          <w:rFonts w:ascii="Times New Roman" w:eastAsiaTheme="minorEastAsia" w:hAnsi="Times New Roman"/>
          <w:sz w:val="28"/>
          <w:szCs w:val="28"/>
          <w:lang w:val="kk-KZ"/>
        </w:rPr>
        <w:t xml:space="preserve"> кестеге к</w:t>
      </w:r>
      <w:r>
        <w:rPr>
          <w:rFonts w:ascii="Times New Roman" w:eastAsiaTheme="minorEastAsia" w:hAnsi="Times New Roman"/>
          <w:sz w:val="28"/>
          <w:szCs w:val="28"/>
          <w:lang w:val="kk-KZ"/>
        </w:rPr>
        <w:t>елтірілген</w:t>
      </w:r>
      <w:r>
        <w:rPr>
          <w:rFonts w:ascii="Times New Roman" w:hAnsi="Times New Roman"/>
          <w:sz w:val="28"/>
          <w:szCs w:val="28"/>
          <w:lang w:val="kk-KZ"/>
        </w:rPr>
        <w:t>.</w:t>
      </w:r>
      <w:r w:rsidR="00F339F7">
        <w:rPr>
          <w:rFonts w:ascii="Times New Roman" w:hAnsi="Times New Roman"/>
          <w:sz w:val="28"/>
          <w:szCs w:val="28"/>
          <w:lang w:val="kk-KZ"/>
        </w:rPr>
        <w:t xml:space="preserve"> </w:t>
      </w:r>
    </w:p>
    <w:p w:rsidR="00777429" w:rsidRPr="00F339F7" w:rsidRDefault="00F13A24" w:rsidP="00F339F7">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Қатынас шкаласымен өлшенетін деректерге Крамера-Уэлч критерін қолдандық. Крамер-Уэлч критерийі екі үлгінің орташа теңдігі туралы гипотезаны тексеруге арналған [209, б. 45]:</w:t>
      </w:r>
    </w:p>
    <w:p w:rsidR="00F13A24" w:rsidRDefault="00F13A24" w:rsidP="00F13A24">
      <w:pPr>
        <w:tabs>
          <w:tab w:val="left" w:pos="2880"/>
        </w:tabs>
        <w:spacing w:after="0" w:line="240" w:lineRule="auto"/>
        <w:jc w:val="center"/>
        <w:rPr>
          <w:rFonts w:ascii="Times New Roman" w:hAnsi="Times New Roman"/>
          <w:sz w:val="26"/>
          <w:szCs w:val="26"/>
          <w:lang w:val="kk-KZ"/>
        </w:rPr>
      </w:pPr>
      <w:r>
        <w:rPr>
          <w:rFonts w:ascii="Times New Roman" w:hAnsi="Times New Roman"/>
          <w:sz w:val="32"/>
          <w:szCs w:val="32"/>
          <w:lang w:val="kk-KZ"/>
        </w:rPr>
        <w:tab/>
      </w:r>
      <w:r>
        <w:rPr>
          <w:position w:val="-66"/>
          <w:sz w:val="28"/>
          <w:lang w:val="kk-KZ"/>
        </w:rPr>
        <w:object w:dxaOrig="2070" w:dyaOrig="1140">
          <v:shape id="_x0000_i1194" type="#_x0000_t75" style="width:100.5pt;height:57.75pt" o:ole="">
            <v:imagedata r:id="rId433" o:title=""/>
          </v:shape>
          <o:OLEObject Type="Embed" ProgID="Equation.3" ShapeID="_x0000_i1194" DrawAspect="Content" ObjectID="_1793171143" r:id="rId434"/>
        </w:object>
      </w:r>
      <w:r>
        <w:rPr>
          <w:rFonts w:ascii="Times New Roman" w:hAnsi="Times New Roman"/>
          <w:sz w:val="32"/>
          <w:szCs w:val="32"/>
          <w:lang w:val="kk-KZ"/>
        </w:rPr>
        <w:tab/>
      </w:r>
      <w:r>
        <w:rPr>
          <w:rFonts w:ascii="Times New Roman" w:hAnsi="Times New Roman"/>
          <w:sz w:val="28"/>
          <w:szCs w:val="28"/>
          <w:lang w:val="kk-KZ"/>
        </w:rPr>
        <w:t xml:space="preserve">      </w:t>
      </w:r>
      <w:r>
        <w:rPr>
          <w:rFonts w:ascii="Times New Roman" w:hAnsi="Times New Roman"/>
          <w:sz w:val="28"/>
          <w:szCs w:val="28"/>
          <w:lang w:val="kk-KZ"/>
        </w:rPr>
        <w:tab/>
      </w:r>
      <w:r>
        <w:rPr>
          <w:rFonts w:ascii="Times New Roman" w:hAnsi="Times New Roman"/>
          <w:sz w:val="28"/>
          <w:szCs w:val="28"/>
          <w:lang w:val="kk-KZ"/>
        </w:rPr>
        <w:tab/>
      </w:r>
      <w:r>
        <w:rPr>
          <w:rFonts w:ascii="Times New Roman" w:hAnsi="Times New Roman"/>
          <w:sz w:val="28"/>
          <w:szCs w:val="28"/>
          <w:lang w:val="kk-KZ"/>
        </w:rPr>
        <w:tab/>
      </w:r>
      <w:r>
        <w:rPr>
          <w:rFonts w:ascii="Times New Roman" w:hAnsi="Times New Roman"/>
          <w:sz w:val="28"/>
          <w:szCs w:val="28"/>
          <w:lang w:val="kk-KZ"/>
        </w:rPr>
        <w:tab/>
        <w:t xml:space="preserve"> (1)</w:t>
      </w:r>
    </w:p>
    <w:p w:rsidR="00777429" w:rsidRDefault="00F13A24" w:rsidP="00F13A24">
      <w:pPr>
        <w:tabs>
          <w:tab w:val="left" w:pos="2880"/>
        </w:tabs>
        <w:rPr>
          <w:rFonts w:ascii="Times New Roman" w:hAnsi="Times New Roman"/>
          <w:sz w:val="28"/>
          <w:szCs w:val="28"/>
          <w:lang w:val="kk-KZ"/>
        </w:rPr>
      </w:pPr>
      <w:r>
        <w:rPr>
          <w:rFonts w:ascii="Times New Roman" w:hAnsi="Times New Roman"/>
          <w:sz w:val="28"/>
          <w:szCs w:val="28"/>
          <w:lang w:val="kk-KZ"/>
        </w:rPr>
        <w:t xml:space="preserve">мұндағы </w:t>
      </w:r>
      <w:r>
        <w:rPr>
          <w:position w:val="-12"/>
          <w:sz w:val="28"/>
          <w:lang w:val="kk-KZ"/>
        </w:rPr>
        <w:object w:dxaOrig="345" w:dyaOrig="405">
          <v:shape id="_x0000_i1195" type="#_x0000_t75" style="width:14.25pt;height:21.75pt" o:ole="">
            <v:imagedata r:id="rId435" o:title=""/>
          </v:shape>
          <o:OLEObject Type="Embed" ProgID="Equation.3" ShapeID="_x0000_i1195" DrawAspect="Content" ObjectID="_1793171144" r:id="rId436"/>
        </w:object>
      </w:r>
      <w:r>
        <w:rPr>
          <w:rFonts w:ascii="Times New Roman" w:hAnsi="Times New Roman"/>
          <w:sz w:val="28"/>
          <w:szCs w:val="28"/>
          <w:lang w:val="kk-KZ"/>
        </w:rPr>
        <w:t xml:space="preserve"> - дисперсияны есептейтін формуласы:</w:t>
      </w:r>
    </w:p>
    <w:p w:rsidR="00777429" w:rsidRDefault="00F13A24" w:rsidP="004A4387">
      <w:pPr>
        <w:tabs>
          <w:tab w:val="left" w:pos="2880"/>
        </w:tabs>
        <w:jc w:val="center"/>
        <w:rPr>
          <w:rFonts w:ascii="Times New Roman" w:hAnsi="Times New Roman"/>
          <w:sz w:val="28"/>
          <w:szCs w:val="28"/>
          <w:lang w:val="kk-KZ"/>
        </w:rPr>
      </w:pPr>
      <w:r>
        <w:rPr>
          <w:rFonts w:ascii="Times New Roman" w:hAnsi="Times New Roman"/>
          <w:sz w:val="32"/>
          <w:szCs w:val="32"/>
          <w:lang w:val="kk-KZ"/>
        </w:rPr>
        <w:tab/>
      </w:r>
      <w:r>
        <w:rPr>
          <w:position w:val="-32"/>
          <w:sz w:val="28"/>
          <w:lang w:val="kk-KZ"/>
        </w:rPr>
        <w:object w:dxaOrig="2520" w:dyaOrig="825">
          <v:shape id="_x0000_i1196" type="#_x0000_t75" style="width:129.75pt;height:43.5pt" o:ole="">
            <v:imagedata r:id="rId437" o:title=""/>
          </v:shape>
          <o:OLEObject Type="Embed" ProgID="Equation.3" ShapeID="_x0000_i1196" DrawAspect="Content" ObjectID="_1793171145" r:id="rId438"/>
        </w:object>
      </w:r>
      <w:r>
        <w:rPr>
          <w:rFonts w:ascii="Times New Roman" w:hAnsi="Times New Roman"/>
          <w:sz w:val="28"/>
          <w:szCs w:val="28"/>
          <w:lang w:val="kk-KZ"/>
        </w:rPr>
        <w:tab/>
      </w:r>
      <w:r>
        <w:rPr>
          <w:rFonts w:ascii="Times New Roman" w:hAnsi="Times New Roman"/>
          <w:sz w:val="28"/>
          <w:szCs w:val="28"/>
          <w:lang w:val="kk-KZ"/>
        </w:rPr>
        <w:tab/>
        <w:t xml:space="preserve"> </w:t>
      </w:r>
      <w:r>
        <w:rPr>
          <w:rFonts w:ascii="Times New Roman" w:hAnsi="Times New Roman"/>
          <w:sz w:val="28"/>
          <w:szCs w:val="28"/>
          <w:lang w:val="kk-KZ"/>
        </w:rPr>
        <w:tab/>
        <w:t xml:space="preserve">                        (2)</w:t>
      </w:r>
    </w:p>
    <w:p w:rsidR="007123A2" w:rsidRDefault="007123A2" w:rsidP="00777429">
      <w:pPr>
        <w:spacing w:after="0" w:line="240" w:lineRule="auto"/>
        <w:jc w:val="both"/>
        <w:rPr>
          <w:rFonts w:ascii="Times New Roman" w:eastAsia="Times New Roman" w:hAnsi="Times New Roman"/>
          <w:color w:val="000000"/>
          <w:sz w:val="28"/>
          <w:lang w:val="kk-KZ"/>
        </w:rPr>
      </w:pPr>
    </w:p>
    <w:p w:rsidR="007123A2" w:rsidRDefault="007123A2" w:rsidP="00777429">
      <w:pPr>
        <w:spacing w:after="0" w:line="240" w:lineRule="auto"/>
        <w:jc w:val="both"/>
        <w:rPr>
          <w:rFonts w:ascii="Times New Roman" w:eastAsia="Times New Roman" w:hAnsi="Times New Roman"/>
          <w:color w:val="000000"/>
          <w:sz w:val="28"/>
          <w:lang w:val="kk-KZ"/>
        </w:rPr>
      </w:pPr>
    </w:p>
    <w:p w:rsidR="00777429" w:rsidRDefault="00777429" w:rsidP="00777429">
      <w:pPr>
        <w:spacing w:after="0" w:line="240" w:lineRule="auto"/>
        <w:jc w:val="both"/>
        <w:rPr>
          <w:rFonts w:ascii="Times New Roman" w:eastAsia="Times New Roman" w:hAnsi="Times New Roman"/>
          <w:color w:val="000000"/>
          <w:sz w:val="28"/>
          <w:lang w:val="kk-KZ"/>
        </w:rPr>
      </w:pPr>
      <w:r>
        <w:rPr>
          <w:rFonts w:ascii="Times New Roman" w:eastAsia="Times New Roman" w:hAnsi="Times New Roman"/>
          <w:color w:val="000000"/>
          <w:sz w:val="28"/>
          <w:lang w:val="kk-KZ"/>
        </w:rPr>
        <w:lastRenderedPageBreak/>
        <w:t>Кесте 37 – Бақылау мен эксперименттік топтарының экспериментке дейінгі және соңындағы білім деңгейлері</w:t>
      </w:r>
    </w:p>
    <w:p w:rsidR="00777429" w:rsidRDefault="00777429" w:rsidP="00777429">
      <w:pPr>
        <w:spacing w:after="0" w:line="240" w:lineRule="auto"/>
        <w:jc w:val="both"/>
        <w:rPr>
          <w:rFonts w:ascii="Times New Roman" w:eastAsia="Times New Roman" w:hAnsi="Times New Roman"/>
          <w:color w:val="000000"/>
          <w:sz w:val="28"/>
          <w:lang w:val="kk-KZ"/>
        </w:rPr>
      </w:pPr>
      <w:r>
        <w:rPr>
          <w:noProof/>
        </w:rPr>
        <w:drawing>
          <wp:anchor distT="0" distB="0" distL="114300" distR="114300" simplePos="0" relativeHeight="252003328" behindDoc="0" locked="0" layoutInCell="1" allowOverlap="1" wp14:anchorId="45DCB822" wp14:editId="3F90DC40">
            <wp:simplePos x="0" y="0"/>
            <wp:positionH relativeFrom="margin">
              <wp:posOffset>-28575</wp:posOffset>
            </wp:positionH>
            <wp:positionV relativeFrom="paragraph">
              <wp:posOffset>103505</wp:posOffset>
            </wp:positionV>
            <wp:extent cx="5895975" cy="1362075"/>
            <wp:effectExtent l="0" t="0" r="9525" b="9525"/>
            <wp:wrapNone/>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6"/>
                    <pic:cNvPicPr>
                      <a:picLocks noChangeAspect="1" noChangeArrowheads="1"/>
                    </pic:cNvPicPr>
                  </pic:nvPicPr>
                  <pic:blipFill rotWithShape="1">
                    <a:blip r:embed="rId439">
                      <a:extLst>
                        <a:ext uri="{28A0092B-C50C-407E-A947-70E740481C1C}">
                          <a14:useLocalDpi xmlns:a14="http://schemas.microsoft.com/office/drawing/2010/main" val="0"/>
                        </a:ext>
                      </a:extLst>
                    </a:blip>
                    <a:srcRect l="642" t="3226" b="4516"/>
                    <a:stretch/>
                  </pic:blipFill>
                  <pic:spPr bwMode="auto">
                    <a:xfrm>
                      <a:off x="0" y="0"/>
                      <a:ext cx="5895975" cy="1362075"/>
                    </a:xfrm>
                    <a:prstGeom prst="rect">
                      <a:avLst/>
                    </a:prstGeom>
                    <a:noFill/>
                    <a:ln>
                      <a:noFill/>
                    </a:ln>
                    <a:extLst>
                      <a:ext uri="{53640926-AAD7-44D8-BBD7-CCE9431645EC}">
                        <a14:shadowObscured xmlns:a14="http://schemas.microsoft.com/office/drawing/2010/main"/>
                      </a:ext>
                    </a:extLst>
                  </pic:spPr>
                </pic:pic>
              </a:graphicData>
            </a:graphic>
          </wp:anchor>
        </w:drawing>
      </w:r>
    </w:p>
    <w:p w:rsidR="00777429" w:rsidRDefault="00777429" w:rsidP="00777429">
      <w:pPr>
        <w:spacing w:after="0" w:line="240" w:lineRule="auto"/>
        <w:jc w:val="both"/>
        <w:rPr>
          <w:rFonts w:ascii="Times New Roman" w:eastAsia="Times New Roman" w:hAnsi="Times New Roman"/>
          <w:color w:val="000000"/>
          <w:sz w:val="28"/>
          <w:lang w:val="kk-KZ"/>
        </w:rPr>
      </w:pPr>
    </w:p>
    <w:p w:rsidR="00777429" w:rsidRDefault="00777429" w:rsidP="00777429">
      <w:pPr>
        <w:spacing w:after="0" w:line="240" w:lineRule="auto"/>
        <w:jc w:val="both"/>
        <w:rPr>
          <w:rFonts w:ascii="Times New Roman" w:hAnsi="Times New Roman"/>
          <w:sz w:val="28"/>
          <w:szCs w:val="28"/>
          <w:lang w:val="kk-KZ"/>
        </w:rPr>
      </w:pPr>
    </w:p>
    <w:p w:rsidR="00777429" w:rsidRDefault="00777429" w:rsidP="00777429">
      <w:pPr>
        <w:spacing w:after="0" w:line="240" w:lineRule="auto"/>
        <w:jc w:val="both"/>
        <w:rPr>
          <w:rFonts w:ascii="Times New Roman" w:hAnsi="Times New Roman"/>
          <w:sz w:val="28"/>
          <w:szCs w:val="28"/>
          <w:lang w:val="kk-KZ"/>
        </w:rPr>
      </w:pPr>
    </w:p>
    <w:p w:rsidR="00777429" w:rsidRDefault="00777429" w:rsidP="00777429">
      <w:pPr>
        <w:spacing w:after="0" w:line="240" w:lineRule="auto"/>
        <w:jc w:val="both"/>
        <w:rPr>
          <w:rFonts w:ascii="Times New Roman" w:hAnsi="Times New Roman"/>
          <w:sz w:val="28"/>
          <w:szCs w:val="28"/>
          <w:lang w:val="kk-KZ"/>
        </w:rPr>
      </w:pPr>
    </w:p>
    <w:p w:rsidR="00777429" w:rsidRDefault="00777429" w:rsidP="00777429">
      <w:pPr>
        <w:spacing w:after="0" w:line="240" w:lineRule="auto"/>
        <w:jc w:val="both"/>
        <w:rPr>
          <w:rFonts w:ascii="Times New Roman" w:hAnsi="Times New Roman"/>
          <w:sz w:val="28"/>
          <w:szCs w:val="28"/>
          <w:lang w:val="kk-KZ"/>
        </w:rPr>
      </w:pPr>
    </w:p>
    <w:p w:rsidR="00777429" w:rsidRDefault="00777429" w:rsidP="00777429">
      <w:pPr>
        <w:spacing w:after="0" w:line="240" w:lineRule="auto"/>
        <w:jc w:val="both"/>
        <w:rPr>
          <w:rFonts w:ascii="Times New Roman" w:hAnsi="Times New Roman"/>
          <w:sz w:val="28"/>
          <w:szCs w:val="28"/>
          <w:lang w:val="kk-KZ"/>
        </w:rPr>
      </w:pPr>
    </w:p>
    <w:p w:rsidR="00F339F7" w:rsidRDefault="00F339F7" w:rsidP="00F339F7">
      <w:pPr>
        <w:spacing w:after="0" w:line="240" w:lineRule="auto"/>
        <w:rPr>
          <w:rFonts w:ascii="Times New Roman" w:hAnsi="Times New Roman"/>
          <w:sz w:val="28"/>
          <w:szCs w:val="28"/>
          <w:lang w:val="kk-KZ"/>
        </w:rPr>
      </w:pPr>
      <w:r>
        <w:rPr>
          <w:noProof/>
        </w:rPr>
        <w:drawing>
          <wp:inline distT="0" distB="0" distL="0" distR="0" wp14:anchorId="089CB493" wp14:editId="7EC817C2">
            <wp:extent cx="5572125" cy="3257550"/>
            <wp:effectExtent l="0" t="0" r="9525" b="0"/>
            <wp:docPr id="3713" name="Рисунок 3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833"/>
                    <pic:cNvPicPr>
                      <a:picLocks noChangeAspect="1" noChangeArrowheads="1"/>
                    </pic:cNvPicPr>
                  </pic:nvPicPr>
                  <pic:blipFill rotWithShape="1">
                    <a:blip r:embed="rId440">
                      <a:extLst>
                        <a:ext uri="{28A0092B-C50C-407E-A947-70E740481C1C}">
                          <a14:useLocalDpi xmlns:a14="http://schemas.microsoft.com/office/drawing/2010/main" val="0"/>
                        </a:ext>
                      </a:extLst>
                    </a:blip>
                    <a:srcRect l="847" t="1354" b="40778"/>
                    <a:stretch/>
                  </pic:blipFill>
                  <pic:spPr bwMode="auto">
                    <a:xfrm>
                      <a:off x="0" y="0"/>
                      <a:ext cx="5572125" cy="3257550"/>
                    </a:xfrm>
                    <a:prstGeom prst="rect">
                      <a:avLst/>
                    </a:prstGeom>
                    <a:noFill/>
                    <a:ln>
                      <a:noFill/>
                    </a:ln>
                    <a:extLst>
                      <a:ext uri="{53640926-AAD7-44D8-BBD7-CCE9431645EC}">
                        <a14:shadowObscured xmlns:a14="http://schemas.microsoft.com/office/drawing/2010/main"/>
                      </a:ext>
                    </a:extLst>
                  </pic:spPr>
                </pic:pic>
              </a:graphicData>
            </a:graphic>
          </wp:inline>
        </w:drawing>
      </w:r>
    </w:p>
    <w:p w:rsidR="00777429" w:rsidRDefault="00777429" w:rsidP="00777429">
      <w:pPr>
        <w:spacing w:after="0" w:line="240" w:lineRule="auto"/>
        <w:jc w:val="both"/>
        <w:rPr>
          <w:rFonts w:ascii="Times New Roman" w:eastAsia="Times New Roman" w:hAnsi="Times New Roman"/>
          <w:color w:val="000000"/>
          <w:sz w:val="28"/>
          <w:szCs w:val="28"/>
        </w:rPr>
      </w:pPr>
      <w:r>
        <w:rPr>
          <w:noProof/>
        </w:rPr>
        <w:drawing>
          <wp:inline distT="0" distB="0" distL="0" distR="0" wp14:anchorId="335E4C4E" wp14:editId="43A229FF">
            <wp:extent cx="5572125" cy="2333625"/>
            <wp:effectExtent l="0" t="0" r="9525" b="952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833"/>
                    <pic:cNvPicPr>
                      <a:picLocks noChangeAspect="1" noChangeArrowheads="1"/>
                    </pic:cNvPicPr>
                  </pic:nvPicPr>
                  <pic:blipFill rotWithShape="1">
                    <a:blip r:embed="rId440">
                      <a:extLst>
                        <a:ext uri="{28A0092B-C50C-407E-A947-70E740481C1C}">
                          <a14:useLocalDpi xmlns:a14="http://schemas.microsoft.com/office/drawing/2010/main" val="0"/>
                        </a:ext>
                      </a:extLst>
                    </a:blip>
                    <a:srcRect l="847" t="58545"/>
                    <a:stretch/>
                  </pic:blipFill>
                  <pic:spPr bwMode="auto">
                    <a:xfrm>
                      <a:off x="0" y="0"/>
                      <a:ext cx="5572125" cy="2333625"/>
                    </a:xfrm>
                    <a:prstGeom prst="rect">
                      <a:avLst/>
                    </a:prstGeom>
                    <a:noFill/>
                    <a:ln>
                      <a:noFill/>
                    </a:ln>
                    <a:extLst>
                      <a:ext uri="{53640926-AAD7-44D8-BBD7-CCE9431645EC}">
                        <a14:shadowObscured xmlns:a14="http://schemas.microsoft.com/office/drawing/2010/main"/>
                      </a:ext>
                    </a:extLst>
                  </pic:spPr>
                </pic:pic>
              </a:graphicData>
            </a:graphic>
          </wp:inline>
        </w:drawing>
      </w:r>
    </w:p>
    <w:p w:rsidR="007123A2" w:rsidRDefault="007123A2" w:rsidP="00777429">
      <w:pPr>
        <w:spacing w:after="0" w:line="240" w:lineRule="auto"/>
        <w:jc w:val="both"/>
        <w:rPr>
          <w:rFonts w:ascii="Times New Roman" w:eastAsia="Times New Roman" w:hAnsi="Times New Roman"/>
          <w:color w:val="000000"/>
          <w:sz w:val="28"/>
          <w:szCs w:val="28"/>
        </w:rPr>
      </w:pPr>
      <w:r>
        <w:rPr>
          <w:noProof/>
        </w:rPr>
        <w:drawing>
          <wp:inline distT="0" distB="0" distL="0" distR="0" wp14:anchorId="607E55F5" wp14:editId="69B48A1E">
            <wp:extent cx="5572125" cy="1362075"/>
            <wp:effectExtent l="0" t="0" r="9525" b="9525"/>
            <wp:docPr id="3714" name="Рисунок 3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834"/>
                    <pic:cNvPicPr>
                      <a:picLocks noChangeAspect="1" noChangeArrowheads="1"/>
                    </pic:cNvPicPr>
                  </pic:nvPicPr>
                  <pic:blipFill rotWithShape="1">
                    <a:blip r:embed="rId441">
                      <a:extLst>
                        <a:ext uri="{28A0092B-C50C-407E-A947-70E740481C1C}">
                          <a14:useLocalDpi xmlns:a14="http://schemas.microsoft.com/office/drawing/2010/main" val="0"/>
                        </a:ext>
                      </a:extLst>
                    </a:blip>
                    <a:srcRect l="679" t="1695" b="49831"/>
                    <a:stretch/>
                  </pic:blipFill>
                  <pic:spPr bwMode="auto">
                    <a:xfrm>
                      <a:off x="0" y="0"/>
                      <a:ext cx="5572125" cy="1362075"/>
                    </a:xfrm>
                    <a:prstGeom prst="rect">
                      <a:avLst/>
                    </a:prstGeom>
                    <a:noFill/>
                    <a:ln>
                      <a:noFill/>
                    </a:ln>
                    <a:extLst>
                      <a:ext uri="{53640926-AAD7-44D8-BBD7-CCE9431645EC}">
                        <a14:shadowObscured xmlns:a14="http://schemas.microsoft.com/office/drawing/2010/main"/>
                      </a:ext>
                    </a:extLst>
                  </pic:spPr>
                </pic:pic>
              </a:graphicData>
            </a:graphic>
          </wp:inline>
        </w:drawing>
      </w:r>
    </w:p>
    <w:p w:rsidR="007123A2" w:rsidRDefault="007123A2" w:rsidP="00777429">
      <w:pPr>
        <w:spacing w:after="0" w:line="240" w:lineRule="auto"/>
        <w:jc w:val="both"/>
        <w:rPr>
          <w:rFonts w:ascii="Times New Roman" w:eastAsia="Times New Roman" w:hAnsi="Times New Roman"/>
          <w:color w:val="000000"/>
          <w:sz w:val="28"/>
          <w:szCs w:val="28"/>
        </w:rPr>
      </w:pPr>
    </w:p>
    <w:p w:rsidR="007123A2" w:rsidRDefault="007123A2" w:rsidP="00777429">
      <w:pPr>
        <w:spacing w:after="0" w:line="240" w:lineRule="auto"/>
        <w:jc w:val="both"/>
        <w:rPr>
          <w:rFonts w:ascii="Times New Roman" w:eastAsia="Times New Roman" w:hAnsi="Times New Roman"/>
          <w:color w:val="000000"/>
          <w:sz w:val="28"/>
          <w:szCs w:val="28"/>
          <w:lang w:val="kk-KZ"/>
        </w:rPr>
      </w:pPr>
      <w:r>
        <w:rPr>
          <w:rFonts w:ascii="Times New Roman" w:eastAsia="Times New Roman" w:hAnsi="Times New Roman"/>
          <w:color w:val="000000"/>
          <w:sz w:val="28"/>
          <w:szCs w:val="28"/>
        </w:rPr>
        <w:lastRenderedPageBreak/>
        <w:t>37-кестен</w:t>
      </w:r>
      <w:r>
        <w:rPr>
          <w:rFonts w:ascii="Times New Roman" w:eastAsia="Times New Roman" w:hAnsi="Times New Roman"/>
          <w:color w:val="000000"/>
          <w:sz w:val="28"/>
          <w:szCs w:val="28"/>
          <w:lang w:val="kk-KZ"/>
        </w:rPr>
        <w:t>ің жалғасы</w:t>
      </w:r>
    </w:p>
    <w:p w:rsidR="007123A2" w:rsidRPr="007123A2" w:rsidRDefault="007123A2" w:rsidP="00777429">
      <w:pPr>
        <w:spacing w:after="0" w:line="240" w:lineRule="auto"/>
        <w:jc w:val="both"/>
        <w:rPr>
          <w:rFonts w:ascii="Times New Roman" w:eastAsia="Times New Roman" w:hAnsi="Times New Roman"/>
          <w:color w:val="000000"/>
          <w:sz w:val="28"/>
          <w:szCs w:val="28"/>
          <w:lang w:val="kk-KZ"/>
        </w:rPr>
      </w:pPr>
    </w:p>
    <w:p w:rsidR="00777429" w:rsidRDefault="00777429" w:rsidP="00777429">
      <w:pPr>
        <w:spacing w:after="0" w:line="240" w:lineRule="auto"/>
        <w:jc w:val="both"/>
        <w:rPr>
          <w:rFonts w:ascii="Times New Roman" w:hAnsi="Times New Roman"/>
          <w:sz w:val="28"/>
          <w:szCs w:val="28"/>
          <w:lang w:val="kk-KZ"/>
        </w:rPr>
      </w:pPr>
      <w:r>
        <w:rPr>
          <w:noProof/>
        </w:rPr>
        <w:drawing>
          <wp:inline distT="0" distB="0" distL="0" distR="0" wp14:anchorId="3F31F76D" wp14:editId="7AEDD7A0">
            <wp:extent cx="5572125" cy="1362075"/>
            <wp:effectExtent l="0" t="0" r="9525" b="952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834"/>
                    <pic:cNvPicPr>
                      <a:picLocks noChangeAspect="1" noChangeArrowheads="1"/>
                    </pic:cNvPicPr>
                  </pic:nvPicPr>
                  <pic:blipFill rotWithShape="1">
                    <a:blip r:embed="rId441">
                      <a:extLst>
                        <a:ext uri="{28A0092B-C50C-407E-A947-70E740481C1C}">
                          <a14:useLocalDpi xmlns:a14="http://schemas.microsoft.com/office/drawing/2010/main" val="0"/>
                        </a:ext>
                      </a:extLst>
                    </a:blip>
                    <a:srcRect l="679" t="48475" b="3052"/>
                    <a:stretch/>
                  </pic:blipFill>
                  <pic:spPr bwMode="auto">
                    <a:xfrm>
                      <a:off x="0" y="0"/>
                      <a:ext cx="5572125" cy="1362075"/>
                    </a:xfrm>
                    <a:prstGeom prst="rect">
                      <a:avLst/>
                    </a:prstGeom>
                    <a:noFill/>
                    <a:ln>
                      <a:noFill/>
                    </a:ln>
                    <a:extLst>
                      <a:ext uri="{53640926-AAD7-44D8-BBD7-CCE9431645EC}">
                        <a14:shadowObscured xmlns:a14="http://schemas.microsoft.com/office/drawing/2010/main"/>
                      </a:ext>
                    </a:extLst>
                  </pic:spPr>
                </pic:pic>
              </a:graphicData>
            </a:graphic>
          </wp:inline>
        </w:drawing>
      </w:r>
    </w:p>
    <w:p w:rsidR="00777429" w:rsidRPr="00777429" w:rsidRDefault="00777429" w:rsidP="004A4387">
      <w:pPr>
        <w:spacing w:after="0" w:line="240" w:lineRule="auto"/>
        <w:rPr>
          <w:rFonts w:ascii="Times New Roman" w:hAnsi="Times New Roman"/>
          <w:sz w:val="28"/>
          <w:szCs w:val="28"/>
          <w:lang w:val="kk-KZ"/>
        </w:rPr>
      </w:pPr>
      <w:r>
        <w:rPr>
          <w:noProof/>
        </w:rPr>
        <w:drawing>
          <wp:inline distT="0" distB="0" distL="0" distR="0" wp14:anchorId="11761CD3" wp14:editId="7B3C7C54">
            <wp:extent cx="5638800" cy="2047875"/>
            <wp:effectExtent l="0" t="0" r="0" b="952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835"/>
                    <pic:cNvPicPr>
                      <a:picLocks noChangeAspect="1" noChangeArrowheads="1"/>
                    </pic:cNvPicPr>
                  </pic:nvPicPr>
                  <pic:blipFill>
                    <a:blip r:embed="rId442">
                      <a:extLst>
                        <a:ext uri="{28A0092B-C50C-407E-A947-70E740481C1C}">
                          <a14:useLocalDpi xmlns:a14="http://schemas.microsoft.com/office/drawing/2010/main" val="0"/>
                        </a:ext>
                      </a:extLst>
                    </a:blip>
                    <a:srcRect l="671"/>
                    <a:stretch>
                      <a:fillRect/>
                    </a:stretch>
                  </pic:blipFill>
                  <pic:spPr bwMode="auto">
                    <a:xfrm>
                      <a:off x="0" y="0"/>
                      <a:ext cx="5638800" cy="2047875"/>
                    </a:xfrm>
                    <a:prstGeom prst="rect">
                      <a:avLst/>
                    </a:prstGeom>
                    <a:noFill/>
                    <a:ln>
                      <a:noFill/>
                    </a:ln>
                  </pic:spPr>
                </pic:pic>
              </a:graphicData>
            </a:graphic>
          </wp:inline>
        </w:drawing>
      </w:r>
    </w:p>
    <w:p w:rsidR="00777429" w:rsidRDefault="00777429" w:rsidP="00777429">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 xml:space="preserve">Бұл критерийдің эмпирикалық мәні </w:t>
      </w:r>
      <w:r>
        <w:rPr>
          <w:rFonts w:ascii="Times New Roman" w:hAnsi="Times New Roman"/>
          <w:i/>
          <w:sz w:val="28"/>
          <w:szCs w:val="28"/>
          <w:lang w:val="kk-KZ"/>
        </w:rPr>
        <w:t>x</w:t>
      </w:r>
      <w:r>
        <w:rPr>
          <w:rFonts w:ascii="Times New Roman" w:hAnsi="Times New Roman"/>
          <w:sz w:val="28"/>
          <w:szCs w:val="28"/>
          <w:lang w:val="kk-KZ"/>
        </w:rPr>
        <w:t xml:space="preserve"> және </w:t>
      </w:r>
      <w:r>
        <w:rPr>
          <w:rFonts w:ascii="Times New Roman" w:hAnsi="Times New Roman"/>
          <w:i/>
          <w:sz w:val="28"/>
          <w:szCs w:val="28"/>
          <w:lang w:val="kk-KZ"/>
        </w:rPr>
        <w:t>y</w:t>
      </w:r>
      <w:r>
        <w:rPr>
          <w:rFonts w:ascii="Times New Roman" w:hAnsi="Times New Roman"/>
          <w:sz w:val="28"/>
          <w:szCs w:val="28"/>
          <w:lang w:val="kk-KZ"/>
        </w:rPr>
        <w:t xml:space="preserve"> үлгілерінің </w:t>
      </w:r>
      <w:r>
        <w:rPr>
          <w:rFonts w:ascii="Times New Roman" w:hAnsi="Times New Roman"/>
          <w:i/>
          <w:sz w:val="28"/>
          <w:szCs w:val="28"/>
          <w:lang w:val="kk-KZ"/>
        </w:rPr>
        <w:t>N</w:t>
      </w:r>
      <w:r>
        <w:rPr>
          <w:rFonts w:ascii="Times New Roman" w:hAnsi="Times New Roman"/>
          <w:sz w:val="28"/>
          <w:szCs w:val="28"/>
          <w:lang w:val="kk-KZ"/>
        </w:rPr>
        <w:t xml:space="preserve"> және </w:t>
      </w:r>
      <w:r>
        <w:rPr>
          <w:rFonts w:ascii="Times New Roman" w:hAnsi="Times New Roman"/>
          <w:i/>
          <w:sz w:val="28"/>
          <w:szCs w:val="28"/>
          <w:lang w:val="kk-KZ"/>
        </w:rPr>
        <w:t>M</w:t>
      </w:r>
      <w:r>
        <w:rPr>
          <w:rFonts w:ascii="Times New Roman" w:hAnsi="Times New Roman"/>
          <w:sz w:val="28"/>
          <w:szCs w:val="28"/>
          <w:lang w:val="kk-KZ"/>
        </w:rPr>
        <w:t xml:space="preserve"> мәлімет көлемдері,</w:t>
      </w:r>
      <w:r>
        <w:rPr>
          <w:sz w:val="28"/>
          <w:lang w:val="kk-KZ"/>
        </w:rPr>
        <w:t xml:space="preserve"> </w:t>
      </w:r>
      <w:r>
        <w:rPr>
          <w:position w:val="-6"/>
          <w:sz w:val="28"/>
          <w:lang w:val="kk-KZ"/>
        </w:rPr>
        <w:object w:dxaOrig="225" w:dyaOrig="360">
          <v:shape id="_x0000_i1197" type="#_x0000_t75" style="width:14.25pt;height:21.75pt" o:ole="">
            <v:imagedata r:id="rId443" o:title=""/>
          </v:shape>
          <o:OLEObject Type="Embed" ProgID="Equation.3" ShapeID="_x0000_i1197" DrawAspect="Content" ObjectID="_1793171146" r:id="rId444"/>
        </w:object>
      </w:r>
      <w:r>
        <w:rPr>
          <w:rFonts w:ascii="Times New Roman" w:hAnsi="Times New Roman"/>
          <w:sz w:val="28"/>
          <w:szCs w:val="28"/>
          <w:lang w:val="kk-KZ"/>
        </w:rPr>
        <w:t xml:space="preserve"> және </w:t>
      </w:r>
      <w:r>
        <w:rPr>
          <w:position w:val="-12"/>
          <w:sz w:val="28"/>
          <w:lang w:val="kk-KZ"/>
        </w:rPr>
        <w:object w:dxaOrig="240" w:dyaOrig="420">
          <v:shape id="_x0000_i1198" type="#_x0000_t75" style="width:14.25pt;height:21.75pt" o:ole="">
            <v:imagedata r:id="rId445" o:title=""/>
          </v:shape>
          <o:OLEObject Type="Embed" ProgID="Equation.3" ShapeID="_x0000_i1198" DrawAspect="Content" ObjectID="_1793171147" r:id="rId446"/>
        </w:object>
      </w:r>
      <w:r>
        <w:rPr>
          <w:sz w:val="28"/>
          <w:lang w:val="kk-KZ"/>
        </w:rPr>
        <w:t xml:space="preserve"> </w:t>
      </w:r>
      <w:r>
        <w:rPr>
          <w:rFonts w:ascii="Times New Roman" w:hAnsi="Times New Roman"/>
          <w:sz w:val="28"/>
          <w:szCs w:val="28"/>
          <w:lang w:val="kk-KZ"/>
        </w:rPr>
        <w:t xml:space="preserve">үлгілерінің іріктелген орташа мәндері және салыстырылатын үлгілердің </w:t>
      </w:r>
      <w:r>
        <w:rPr>
          <w:position w:val="-12"/>
          <w:sz w:val="28"/>
          <w:lang w:val="kk-KZ"/>
        </w:rPr>
        <w:object w:dxaOrig="360" w:dyaOrig="375">
          <v:shape id="_x0000_i1199" type="#_x0000_t75" style="width:21.75pt;height:21.75pt" o:ole="">
            <v:imagedata r:id="rId447" o:title=""/>
          </v:shape>
          <o:OLEObject Type="Embed" ProgID="Equation.3" ShapeID="_x0000_i1199" DrawAspect="Content" ObjectID="_1793171148" r:id="rId448"/>
        </w:object>
      </w:r>
      <w:r>
        <w:rPr>
          <w:sz w:val="28"/>
          <w:lang w:val="kk-KZ"/>
        </w:rPr>
        <w:t xml:space="preserve"> </w:t>
      </w:r>
      <w:r>
        <w:rPr>
          <w:rFonts w:ascii="Times New Roman" w:hAnsi="Times New Roman"/>
          <w:sz w:val="28"/>
          <w:szCs w:val="28"/>
          <w:lang w:val="kk-KZ"/>
        </w:rPr>
        <w:t xml:space="preserve">және </w:t>
      </w:r>
      <w:r>
        <w:rPr>
          <w:position w:val="-16"/>
          <w:sz w:val="28"/>
          <w:lang w:val="kk-KZ"/>
        </w:rPr>
        <w:object w:dxaOrig="360" w:dyaOrig="420">
          <v:shape id="_x0000_i1200" type="#_x0000_t75" style="width:21.75pt;height:21.75pt" o:ole="">
            <v:imagedata r:id="rId449" o:title=""/>
          </v:shape>
          <o:OLEObject Type="Embed" ProgID="Equation.3" ShapeID="_x0000_i1200" DrawAspect="Content" ObjectID="_1793171149" r:id="rId450"/>
        </w:object>
      </w:r>
      <w:r>
        <w:rPr>
          <w:rFonts w:ascii="Times New Roman" w:hAnsi="Times New Roman"/>
          <w:sz w:val="28"/>
          <w:szCs w:val="28"/>
          <w:lang w:val="kk-KZ"/>
        </w:rPr>
        <w:t xml:space="preserve"> үлгілік дисперсиялары туралы ақпарат негізінде есептеледі. Бұл мәндерді (3), (4), (5) формулалар бойынша қолмен немесе Microsoft Excel компьютерлік бағдарламасында және «Origin» арқылы есептеуге болады [207, б. 114; 209, б. 46].</w:t>
      </w:r>
    </w:p>
    <w:p w:rsidR="00777429" w:rsidRDefault="00777429" w:rsidP="00777429">
      <w:pPr>
        <w:spacing w:after="0" w:line="240" w:lineRule="auto"/>
        <w:ind w:firstLine="567"/>
        <w:jc w:val="both"/>
        <w:rPr>
          <w:rFonts w:ascii="Times New Roman" w:hAnsi="Times New Roman"/>
          <w:sz w:val="28"/>
          <w:szCs w:val="28"/>
          <w:lang w:val="kk-KZ"/>
        </w:rPr>
      </w:pPr>
    </w:p>
    <w:p w:rsidR="00777429" w:rsidRDefault="00777429" w:rsidP="00777429">
      <w:pPr>
        <w:spacing w:after="0" w:line="240" w:lineRule="auto"/>
        <w:ind w:left="1416" w:firstLine="708"/>
        <w:jc w:val="center"/>
        <w:rPr>
          <w:rFonts w:ascii="Times New Roman" w:hAnsi="Times New Roman"/>
          <w:i/>
          <w:sz w:val="24"/>
          <w:szCs w:val="24"/>
          <w:lang w:val="kk-KZ"/>
        </w:rPr>
      </w:pPr>
      <w:r>
        <w:rPr>
          <w:position w:val="-28"/>
          <w:sz w:val="28"/>
          <w:lang w:val="kk-KZ"/>
        </w:rPr>
        <w:object w:dxaOrig="5115" w:dyaOrig="720">
          <v:shape id="_x0000_i1201" type="#_x0000_t75" style="width:258.75pt;height:36pt" o:ole="">
            <v:imagedata r:id="rId451" o:title=""/>
          </v:shape>
          <o:OLEObject Type="Embed" ProgID="Equation.3" ShapeID="_x0000_i1201" DrawAspect="Content" ObjectID="_1793171150" r:id="rId452"/>
        </w:object>
      </w:r>
      <w:r>
        <w:rPr>
          <w:rFonts w:ascii="Times New Roman" w:hAnsi="Times New Roman"/>
          <w:i/>
          <w:sz w:val="24"/>
          <w:szCs w:val="24"/>
          <w:lang w:val="kk-KZ"/>
        </w:rPr>
        <w:t xml:space="preserve">     </w:t>
      </w:r>
      <w:r>
        <w:rPr>
          <w:rFonts w:ascii="Times New Roman" w:hAnsi="Times New Roman"/>
          <w:i/>
          <w:sz w:val="24"/>
          <w:szCs w:val="24"/>
          <w:lang w:val="kk-KZ"/>
        </w:rPr>
        <w:tab/>
      </w:r>
      <w:r>
        <w:rPr>
          <w:rFonts w:ascii="Times New Roman" w:hAnsi="Times New Roman"/>
          <w:i/>
          <w:sz w:val="24"/>
          <w:szCs w:val="24"/>
          <w:lang w:val="kk-KZ"/>
        </w:rPr>
        <w:tab/>
        <w:t xml:space="preserve"> </w:t>
      </w:r>
      <w:r>
        <w:rPr>
          <w:rFonts w:ascii="Times New Roman" w:hAnsi="Times New Roman"/>
          <w:sz w:val="28"/>
          <w:szCs w:val="28"/>
          <w:lang w:val="kk-KZ"/>
        </w:rPr>
        <w:t>(3)</w:t>
      </w:r>
    </w:p>
    <w:p w:rsidR="00777429" w:rsidRDefault="00777429" w:rsidP="00777429">
      <w:pPr>
        <w:spacing w:after="0" w:line="240" w:lineRule="auto"/>
        <w:ind w:left="2124" w:firstLine="708"/>
        <w:jc w:val="center"/>
        <w:rPr>
          <w:rFonts w:ascii="Times New Roman" w:hAnsi="Times New Roman"/>
          <w:i/>
          <w:sz w:val="24"/>
          <w:szCs w:val="24"/>
          <w:lang w:val="kk-KZ"/>
        </w:rPr>
      </w:pPr>
      <w:r>
        <w:rPr>
          <w:position w:val="-28"/>
        </w:rPr>
        <w:object w:dxaOrig="2700" w:dyaOrig="720">
          <v:shape id="_x0000_i1202" type="#_x0000_t75" style="width:136.5pt;height:36pt" o:ole="">
            <v:imagedata r:id="rId453" o:title=""/>
          </v:shape>
          <o:OLEObject Type="Embed" ProgID="Equation.3" ShapeID="_x0000_i1202" DrawAspect="Content" ObjectID="_1793171151" r:id="rId454"/>
        </w:object>
      </w:r>
      <w:r>
        <w:rPr>
          <w:rFonts w:ascii="Times New Roman" w:hAnsi="Times New Roman"/>
          <w:sz w:val="28"/>
          <w:szCs w:val="28"/>
          <w:lang w:val="kk-KZ"/>
        </w:rPr>
        <w:t xml:space="preserve">             </w:t>
      </w:r>
      <w:r>
        <w:rPr>
          <w:rFonts w:ascii="Times New Roman" w:hAnsi="Times New Roman"/>
          <w:sz w:val="28"/>
          <w:szCs w:val="28"/>
          <w:lang w:val="kk-KZ"/>
        </w:rPr>
        <w:tab/>
      </w:r>
      <w:r>
        <w:rPr>
          <w:rFonts w:ascii="Times New Roman" w:hAnsi="Times New Roman"/>
          <w:sz w:val="28"/>
          <w:szCs w:val="28"/>
          <w:lang w:val="kk-KZ"/>
        </w:rPr>
        <w:tab/>
      </w:r>
      <w:r>
        <w:rPr>
          <w:rFonts w:ascii="Times New Roman" w:hAnsi="Times New Roman"/>
          <w:sz w:val="28"/>
          <w:szCs w:val="28"/>
          <w:lang w:val="kk-KZ"/>
        </w:rPr>
        <w:tab/>
        <w:t xml:space="preserve"> (4)</w:t>
      </w:r>
    </w:p>
    <w:p w:rsidR="00777429" w:rsidRDefault="00777429" w:rsidP="00777429">
      <w:pPr>
        <w:spacing w:after="0" w:line="240" w:lineRule="auto"/>
        <w:ind w:left="2124" w:firstLine="708"/>
        <w:jc w:val="center"/>
        <w:rPr>
          <w:rFonts w:ascii="Times New Roman" w:hAnsi="Times New Roman"/>
          <w:i/>
          <w:sz w:val="28"/>
          <w:szCs w:val="28"/>
          <w:lang w:val="kk-KZ"/>
        </w:rPr>
      </w:pPr>
      <w:r>
        <w:rPr>
          <w:lang w:val="kk-KZ"/>
        </w:rPr>
        <w:t xml:space="preserve">       </w:t>
      </w:r>
      <w:r>
        <w:rPr>
          <w:position w:val="-28"/>
        </w:rPr>
        <w:object w:dxaOrig="2715" w:dyaOrig="720">
          <v:shape id="_x0000_i1203" type="#_x0000_t75" style="width:136.5pt;height:36pt" o:ole="">
            <v:imagedata r:id="rId455" o:title=""/>
          </v:shape>
          <o:OLEObject Type="Embed" ProgID="Equation.3" ShapeID="_x0000_i1203" DrawAspect="Content" ObjectID="_1793171152" r:id="rId456"/>
        </w:object>
      </w:r>
      <w:r>
        <w:rPr>
          <w:rFonts w:ascii="Times New Roman" w:hAnsi="Times New Roman"/>
          <w:i/>
          <w:sz w:val="28"/>
          <w:szCs w:val="28"/>
          <w:lang w:val="kk-KZ"/>
        </w:rPr>
        <w:t xml:space="preserve">     </w:t>
      </w:r>
      <w:r>
        <w:rPr>
          <w:rFonts w:ascii="Times New Roman" w:hAnsi="Times New Roman"/>
          <w:i/>
          <w:sz w:val="28"/>
          <w:szCs w:val="28"/>
          <w:lang w:val="kk-KZ"/>
        </w:rPr>
        <w:tab/>
      </w:r>
      <w:r>
        <w:rPr>
          <w:rFonts w:ascii="Times New Roman" w:hAnsi="Times New Roman"/>
          <w:i/>
          <w:sz w:val="28"/>
          <w:szCs w:val="28"/>
          <w:lang w:val="kk-KZ"/>
        </w:rPr>
        <w:tab/>
      </w:r>
      <w:r>
        <w:rPr>
          <w:rFonts w:ascii="Times New Roman" w:hAnsi="Times New Roman"/>
          <w:i/>
          <w:sz w:val="28"/>
          <w:szCs w:val="28"/>
          <w:lang w:val="kk-KZ"/>
        </w:rPr>
        <w:tab/>
        <w:t xml:space="preserve"> </w:t>
      </w:r>
      <w:r>
        <w:rPr>
          <w:rFonts w:ascii="Times New Roman" w:hAnsi="Times New Roman"/>
          <w:i/>
          <w:sz w:val="28"/>
          <w:szCs w:val="28"/>
          <w:lang w:val="kk-KZ"/>
        </w:rPr>
        <w:tab/>
        <w:t xml:space="preserve"> </w:t>
      </w:r>
      <w:r>
        <w:rPr>
          <w:rFonts w:ascii="Times New Roman" w:hAnsi="Times New Roman"/>
          <w:sz w:val="28"/>
          <w:szCs w:val="28"/>
          <w:lang w:val="kk-KZ"/>
        </w:rPr>
        <w:t>(5)</w:t>
      </w:r>
    </w:p>
    <w:p w:rsidR="00777429" w:rsidRDefault="00777429" w:rsidP="00777429">
      <w:pPr>
        <w:tabs>
          <w:tab w:val="left" w:pos="567"/>
        </w:tabs>
        <w:spacing w:after="0" w:line="240" w:lineRule="auto"/>
        <w:ind w:firstLine="567"/>
        <w:jc w:val="both"/>
        <w:rPr>
          <w:rFonts w:ascii="Times New Roman" w:hAnsi="Times New Roman"/>
          <w:sz w:val="28"/>
          <w:szCs w:val="28"/>
          <w:lang w:val="kk-KZ"/>
        </w:rPr>
      </w:pPr>
    </w:p>
    <w:p w:rsidR="00777429" w:rsidRDefault="00777429" w:rsidP="00777429">
      <w:pPr>
        <w:tabs>
          <w:tab w:val="left" w:pos="567"/>
        </w:tabs>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Салыстырылған үлгілердің сипаттамаларының сәйкестігі мен айырмашылығының сенімділігін анықтау алгоритмі келесідей [209, б. 47]:</w:t>
      </w:r>
    </w:p>
    <w:p w:rsidR="00777429" w:rsidRDefault="00777429" w:rsidP="00777429">
      <w:pPr>
        <w:tabs>
          <w:tab w:val="left" w:pos="567"/>
        </w:tabs>
        <w:spacing w:after="0" w:line="240" w:lineRule="auto"/>
        <w:jc w:val="both"/>
        <w:rPr>
          <w:rFonts w:ascii="Times New Roman" w:hAnsi="Times New Roman"/>
          <w:sz w:val="28"/>
          <w:szCs w:val="28"/>
          <w:lang w:val="kk-KZ"/>
        </w:rPr>
      </w:pPr>
      <w:r>
        <w:rPr>
          <w:rFonts w:ascii="Times New Roman" w:hAnsi="Times New Roman"/>
          <w:sz w:val="28"/>
          <w:szCs w:val="28"/>
          <w:lang w:val="kk-KZ"/>
        </w:rPr>
        <w:t>1. Крамер - Уэлч критерийінің эмпирикалық мәнін T</w:t>
      </w:r>
      <w:r>
        <w:rPr>
          <w:rFonts w:ascii="Times New Roman" w:hAnsi="Times New Roman"/>
          <w:i/>
          <w:sz w:val="28"/>
          <w:szCs w:val="28"/>
          <w:vertAlign w:val="subscript"/>
          <w:lang w:val="kk-KZ"/>
        </w:rPr>
        <w:t>эмп</w:t>
      </w:r>
      <w:r>
        <w:rPr>
          <w:rFonts w:ascii="Times New Roman" w:hAnsi="Times New Roman"/>
          <w:sz w:val="28"/>
          <w:szCs w:val="28"/>
          <w:lang w:val="kk-KZ"/>
        </w:rPr>
        <w:t xml:space="preserve"> есептеу;</w:t>
      </w:r>
    </w:p>
    <w:p w:rsidR="00777429" w:rsidRDefault="00777429" w:rsidP="00777429">
      <w:pPr>
        <w:spacing w:after="0" w:line="240" w:lineRule="auto"/>
        <w:jc w:val="both"/>
        <w:rPr>
          <w:rFonts w:ascii="Times New Roman" w:hAnsi="Times New Roman"/>
          <w:i/>
          <w:sz w:val="28"/>
          <w:szCs w:val="28"/>
          <w:lang w:val="kk-KZ"/>
        </w:rPr>
      </w:pPr>
      <w:r>
        <w:rPr>
          <w:rFonts w:ascii="Times New Roman" w:hAnsi="Times New Roman"/>
          <w:sz w:val="28"/>
          <w:szCs w:val="28"/>
          <w:lang w:val="kk-KZ"/>
        </w:rPr>
        <w:t>2. Оны сыни мәнмен салыстыру, Крамер-Уэлч критерийі бойынша критикалық мәні T</w:t>
      </w:r>
      <w:r>
        <w:rPr>
          <w:rFonts w:ascii="Times New Roman" w:hAnsi="Times New Roman"/>
          <w:sz w:val="28"/>
          <w:szCs w:val="28"/>
          <w:vertAlign w:val="subscript"/>
          <w:lang w:val="kk-KZ"/>
        </w:rPr>
        <w:t>0,05</w:t>
      </w:r>
      <w:r>
        <w:rPr>
          <w:rFonts w:ascii="Times New Roman" w:hAnsi="Times New Roman"/>
          <w:sz w:val="28"/>
          <w:szCs w:val="28"/>
          <w:lang w:val="kk-KZ"/>
        </w:rPr>
        <w:t>=1,96 тең. Егер эксперименттік топтың T</w:t>
      </w:r>
      <w:r>
        <w:rPr>
          <w:rFonts w:ascii="Times New Roman" w:hAnsi="Times New Roman"/>
          <w:i/>
          <w:sz w:val="28"/>
          <w:szCs w:val="28"/>
          <w:vertAlign w:val="subscript"/>
          <w:lang w:val="kk-KZ"/>
        </w:rPr>
        <w:t>эмп</w:t>
      </w:r>
      <w:r>
        <w:rPr>
          <w:rFonts w:ascii="Times New Roman" w:hAnsi="Times New Roman"/>
          <w:sz w:val="28"/>
          <w:szCs w:val="28"/>
          <w:lang w:val="kk-KZ"/>
        </w:rPr>
        <w:t>&lt;1,96 болса, онда «салыстырылатын үлгілердің сипаттамалары 0,05 мән деңгейінде сәйкес келеді; егер T</w:t>
      </w:r>
      <w:r>
        <w:rPr>
          <w:rFonts w:ascii="Times New Roman" w:hAnsi="Times New Roman"/>
          <w:i/>
          <w:sz w:val="28"/>
          <w:szCs w:val="28"/>
          <w:vertAlign w:val="subscript"/>
          <w:lang w:val="kk-KZ"/>
        </w:rPr>
        <w:t>эмп</w:t>
      </w:r>
      <w:r>
        <w:rPr>
          <w:rFonts w:ascii="Times New Roman" w:hAnsi="Times New Roman"/>
          <w:sz w:val="28"/>
          <w:szCs w:val="28"/>
          <w:lang w:val="kk-KZ"/>
        </w:rPr>
        <w:t>&gt;1,96 болса, онда «салыстырылатын үлгілердің сипаттамалары арасындағы айырмашылықтардың сенімділігі 95% құрайды».</w:t>
      </w:r>
    </w:p>
    <w:p w:rsidR="00777429" w:rsidRPr="00F339F7" w:rsidRDefault="00777429" w:rsidP="00F339F7">
      <w:pPr>
        <w:spacing w:after="0" w:line="240" w:lineRule="auto"/>
        <w:ind w:firstLine="567"/>
        <w:jc w:val="both"/>
        <w:rPr>
          <w:rFonts w:ascii="Times New Roman" w:hAnsi="Times New Roman"/>
          <w:sz w:val="28"/>
          <w:szCs w:val="28"/>
          <w:highlight w:val="yellow"/>
          <w:lang w:val="kk-KZ"/>
        </w:rPr>
      </w:pPr>
      <w:r>
        <w:rPr>
          <w:rFonts w:ascii="Times New Roman" w:hAnsi="Times New Roman"/>
          <w:sz w:val="28"/>
          <w:szCs w:val="28"/>
          <w:lang w:val="kk-KZ"/>
        </w:rPr>
        <w:lastRenderedPageBreak/>
        <w:t xml:space="preserve">Бұны тексеру үшін 34-кестедегі мәліметтер қолданылады. Алдымен эксперимент басталғанға дейін бақылау және эксперименттік топтағы оқушылардың жинаған ұпайлардың саны салыстырылды.  </w:t>
      </w:r>
    </w:p>
    <w:p w:rsidR="00777429" w:rsidRDefault="00777429" w:rsidP="00777429">
      <w:pPr>
        <w:spacing w:after="0" w:line="240" w:lineRule="auto"/>
        <w:ind w:firstLine="567"/>
        <w:jc w:val="both"/>
        <w:rPr>
          <w:rFonts w:ascii="Times New Roman" w:hAnsi="Times New Roman"/>
          <w:sz w:val="28"/>
          <w:szCs w:val="28"/>
          <w:lang w:val="kk-KZ"/>
        </w:rPr>
      </w:pPr>
    </w:p>
    <w:p w:rsidR="00777429" w:rsidRDefault="00777429" w:rsidP="00777429">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Кесте 38 - </w:t>
      </w:r>
      <w:r w:rsidR="00E817A7">
        <w:rPr>
          <w:rFonts w:ascii="Times New Roman" w:hAnsi="Times New Roman"/>
          <w:sz w:val="28"/>
          <w:szCs w:val="28"/>
          <w:lang w:val="kk-KZ"/>
        </w:rPr>
        <w:t>Бақылау тобы мен эксперименттік топтың э</w:t>
      </w:r>
      <w:r>
        <w:rPr>
          <w:rFonts w:ascii="Times New Roman" w:hAnsi="Times New Roman"/>
          <w:sz w:val="28"/>
          <w:szCs w:val="28"/>
          <w:lang w:val="kk-KZ"/>
        </w:rPr>
        <w:t xml:space="preserve">ксперимент </w:t>
      </w:r>
      <w:r w:rsidR="00E817A7">
        <w:rPr>
          <w:rFonts w:ascii="Times New Roman" w:hAnsi="Times New Roman"/>
          <w:sz w:val="28"/>
          <w:szCs w:val="28"/>
          <w:lang w:val="kk-KZ"/>
        </w:rPr>
        <w:t xml:space="preserve">басындағы және </w:t>
      </w:r>
      <w:r w:rsidRPr="00F339F7">
        <w:rPr>
          <w:rFonts w:ascii="Times New Roman" w:hAnsi="Times New Roman"/>
          <w:sz w:val="28"/>
          <w:szCs w:val="28"/>
          <w:lang w:val="kk-KZ"/>
        </w:rPr>
        <w:t>соңындағы статистикалық көрсеткіштері</w:t>
      </w:r>
    </w:p>
    <w:p w:rsidR="00777429" w:rsidRDefault="00777429" w:rsidP="00777429">
      <w:pPr>
        <w:spacing w:after="0" w:line="240" w:lineRule="auto"/>
        <w:jc w:val="both"/>
        <w:rPr>
          <w:rFonts w:ascii="Times New Roman" w:hAnsi="Times New Roman"/>
          <w:sz w:val="28"/>
          <w:szCs w:val="28"/>
          <w:lang w:val="kk-KZ"/>
        </w:rPr>
      </w:pPr>
    </w:p>
    <w:p w:rsidR="00777429" w:rsidRDefault="00763A34" w:rsidP="00763A34">
      <w:pPr>
        <w:spacing w:after="0" w:line="240" w:lineRule="auto"/>
        <w:jc w:val="both"/>
        <w:rPr>
          <w:rFonts w:ascii="Times New Roman" w:hAnsi="Times New Roman"/>
          <w:sz w:val="28"/>
          <w:szCs w:val="28"/>
          <w:lang w:val="kk-KZ"/>
        </w:rPr>
      </w:pPr>
      <w:r>
        <w:rPr>
          <w:noProof/>
        </w:rPr>
        <w:drawing>
          <wp:inline distT="0" distB="0" distL="0" distR="0" wp14:anchorId="10A94243" wp14:editId="42EC0C68">
            <wp:extent cx="5924550" cy="3552825"/>
            <wp:effectExtent l="0" t="0" r="0" b="9525"/>
            <wp:docPr id="27858" name="Рисунок 27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7"/>
                    <a:stretch>
                      <a:fillRect/>
                    </a:stretch>
                  </pic:blipFill>
                  <pic:spPr>
                    <a:xfrm>
                      <a:off x="0" y="0"/>
                      <a:ext cx="5924550" cy="3552825"/>
                    </a:xfrm>
                    <a:prstGeom prst="rect">
                      <a:avLst/>
                    </a:prstGeom>
                  </pic:spPr>
                </pic:pic>
              </a:graphicData>
            </a:graphic>
          </wp:inline>
        </w:drawing>
      </w:r>
    </w:p>
    <w:p w:rsidR="00763A34" w:rsidRDefault="00763A34" w:rsidP="00763A34">
      <w:pPr>
        <w:spacing w:after="0" w:line="240" w:lineRule="auto"/>
        <w:jc w:val="both"/>
        <w:rPr>
          <w:rFonts w:ascii="Times New Roman" w:hAnsi="Times New Roman"/>
          <w:sz w:val="28"/>
          <w:szCs w:val="28"/>
          <w:lang w:val="kk-KZ"/>
        </w:rPr>
      </w:pPr>
    </w:p>
    <w:p w:rsidR="00F339F7" w:rsidRDefault="00F339F7" w:rsidP="00F339F7">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 xml:space="preserve">Экспериментке дейінгі бақылау тобы мен эксперименттік топтарының көрсеткіштері сәйкес деген болжам 0,05 сенімділікпен есепке алынды [209, б. 66]. Өйткені критерийдің эмпирикалық мәні </w:t>
      </w:r>
      <w:r>
        <w:rPr>
          <w:position w:val="-64"/>
          <w:sz w:val="28"/>
          <w:lang w:val="kk-KZ"/>
        </w:rPr>
        <w:object w:dxaOrig="2025" w:dyaOrig="1125">
          <v:shape id="_x0000_i1284" type="#_x0000_t75" style="width:100.5pt;height:57.75pt" o:ole="">
            <v:imagedata r:id="rId458" o:title=""/>
          </v:shape>
          <o:OLEObject Type="Embed" ProgID="Equation.3" ShapeID="_x0000_i1284" DrawAspect="Content" ObjectID="_1793171153" r:id="rId459"/>
        </w:object>
      </w:r>
      <w:r>
        <w:rPr>
          <w:rFonts w:ascii="Times New Roman" w:hAnsi="Times New Roman"/>
          <w:sz w:val="28"/>
          <w:szCs w:val="28"/>
          <w:lang w:val="kk-KZ"/>
        </w:rPr>
        <w:t xml:space="preserve"> формуласы арқылы есептегенде T</w:t>
      </w:r>
      <w:r>
        <w:rPr>
          <w:rFonts w:ascii="Times New Roman" w:hAnsi="Times New Roman"/>
          <w:i/>
          <w:sz w:val="28"/>
          <w:szCs w:val="28"/>
          <w:vertAlign w:val="subscript"/>
          <w:lang w:val="kk-KZ"/>
        </w:rPr>
        <w:t>эмп</w:t>
      </w:r>
      <w:r>
        <w:rPr>
          <w:rFonts w:ascii="Times New Roman" w:hAnsi="Times New Roman"/>
          <w:sz w:val="28"/>
          <w:szCs w:val="28"/>
          <w:lang w:val="kk-KZ"/>
        </w:rPr>
        <w:t xml:space="preserve">=0,2&lt;1,96 болып шықты. </w:t>
      </w:r>
    </w:p>
    <w:p w:rsidR="00F339F7" w:rsidRDefault="00F339F7" w:rsidP="00F339F7">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 xml:space="preserve">Таңдамалардың статистикалық көрсеткіштері 38-кестеде келтірілген. Эксперимент соңындағы бақылау тобы мен эксперименттік топтың мәндері 36 -кестеде берілген.    </w:t>
      </w:r>
    </w:p>
    <w:p w:rsidR="00F339F7" w:rsidRPr="00763A34" w:rsidRDefault="00F339F7" w:rsidP="00F339F7">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Эксперименттен кейінгі екі топтың мәндерін салыстырып көрейік. Біз оны </w:t>
      </w:r>
      <w:r>
        <w:rPr>
          <w:position w:val="-66"/>
          <w:sz w:val="28"/>
          <w:lang w:val="kk-KZ"/>
        </w:rPr>
        <w:object w:dxaOrig="2085" w:dyaOrig="1140">
          <v:shape id="_x0000_i1285" type="#_x0000_t75" style="width:100.5pt;height:57.75pt" o:ole="">
            <v:imagedata r:id="rId460" o:title=""/>
          </v:shape>
          <o:OLEObject Type="Embed" ProgID="Equation.3" ShapeID="_x0000_i1285" DrawAspect="Content" ObjectID="_1793171154" r:id="rId461"/>
        </w:object>
      </w:r>
      <w:r>
        <w:rPr>
          <w:rFonts w:ascii="Times New Roman" w:hAnsi="Times New Roman"/>
          <w:sz w:val="28"/>
          <w:szCs w:val="28"/>
          <w:lang w:val="kk-KZ"/>
        </w:rPr>
        <w:t xml:space="preserve"> формула бойынша, T</w:t>
      </w:r>
      <w:r>
        <w:rPr>
          <w:rFonts w:ascii="Times New Roman" w:hAnsi="Times New Roman"/>
          <w:sz w:val="28"/>
          <w:szCs w:val="28"/>
          <w:vertAlign w:val="subscript"/>
          <w:lang w:val="kk-KZ"/>
        </w:rPr>
        <w:t>эмп</w:t>
      </w:r>
      <w:r>
        <w:rPr>
          <w:rFonts w:ascii="Times New Roman" w:hAnsi="Times New Roman"/>
          <w:sz w:val="28"/>
          <w:szCs w:val="28"/>
          <w:lang w:val="kk-KZ"/>
        </w:rPr>
        <w:t>=2,17&gt;1,96 мәнін болатындығын есептедік. Сондықтан эксперимент соңындағы бақылау және эксперименттік топтардың мәндері арасындағы айырмашылықтардың сенімділігі 95% құрайды.</w:t>
      </w:r>
    </w:p>
    <w:p w:rsidR="00777429" w:rsidRDefault="00777429" w:rsidP="00777429">
      <w:pPr>
        <w:spacing w:after="0" w:line="240" w:lineRule="auto"/>
        <w:ind w:right="7" w:firstLine="567"/>
        <w:jc w:val="both"/>
        <w:rPr>
          <w:rFonts w:ascii="Times New Roman" w:eastAsia="Times New Roman" w:hAnsi="Times New Roman"/>
          <w:color w:val="000000"/>
          <w:sz w:val="28"/>
          <w:lang w:val="kk-KZ"/>
        </w:rPr>
      </w:pPr>
      <w:r>
        <w:rPr>
          <w:rFonts w:ascii="Times New Roman" w:eastAsia="Times New Roman" w:hAnsi="Times New Roman"/>
          <w:color w:val="000000"/>
          <w:sz w:val="28"/>
          <w:lang w:val="kk-KZ"/>
        </w:rPr>
        <w:t>45</w:t>
      </w:r>
      <w:r w:rsidR="007123A2">
        <w:rPr>
          <w:rFonts w:ascii="Times New Roman" w:eastAsia="Times New Roman" w:hAnsi="Times New Roman"/>
          <w:color w:val="000000"/>
          <w:sz w:val="28"/>
          <w:lang w:val="kk-KZ"/>
        </w:rPr>
        <w:t>, 46, 47</w:t>
      </w:r>
      <w:r>
        <w:rPr>
          <w:rFonts w:ascii="Times New Roman" w:eastAsia="Times New Roman" w:hAnsi="Times New Roman"/>
          <w:color w:val="000000"/>
          <w:sz w:val="28"/>
          <w:lang w:val="kk-KZ"/>
        </w:rPr>
        <w:t>-суретте</w:t>
      </w:r>
      <w:r w:rsidR="007123A2">
        <w:rPr>
          <w:rFonts w:ascii="Times New Roman" w:eastAsia="Times New Roman" w:hAnsi="Times New Roman"/>
          <w:color w:val="000000"/>
          <w:sz w:val="28"/>
          <w:lang w:val="kk-KZ"/>
        </w:rPr>
        <w:t>рде</w:t>
      </w:r>
      <w:r>
        <w:rPr>
          <w:rFonts w:ascii="Times New Roman" w:eastAsia="Times New Roman" w:hAnsi="Times New Roman"/>
          <w:color w:val="000000"/>
          <w:sz w:val="28"/>
          <w:lang w:val="kk-KZ"/>
        </w:rPr>
        <w:t>гі диаграмма</w:t>
      </w:r>
      <w:r w:rsidR="007123A2">
        <w:rPr>
          <w:rFonts w:ascii="Times New Roman" w:eastAsia="Times New Roman" w:hAnsi="Times New Roman"/>
          <w:color w:val="000000"/>
          <w:sz w:val="28"/>
          <w:lang w:val="kk-KZ"/>
        </w:rPr>
        <w:t>лардан</w:t>
      </w:r>
      <w:r>
        <w:rPr>
          <w:rFonts w:ascii="Times New Roman" w:eastAsia="Times New Roman" w:hAnsi="Times New Roman"/>
          <w:color w:val="000000"/>
          <w:sz w:val="28"/>
          <w:lang w:val="kk-KZ"/>
        </w:rPr>
        <w:t xml:space="preserve"> және Крамер - Уэлч критерийі бойынша есептеулерді салыстыру нәтижесінен эксперименттік топ студенттерінің білім деңгейі бақылау топ студенттеріне қарағанда артқанын </w:t>
      </w:r>
      <w:r>
        <w:rPr>
          <w:rFonts w:ascii="Times New Roman" w:eastAsia="Times New Roman" w:hAnsi="Times New Roman"/>
          <w:color w:val="000000"/>
          <w:sz w:val="28"/>
          <w:lang w:val="kk-KZ"/>
        </w:rPr>
        <w:lastRenderedPageBreak/>
        <w:t xml:space="preserve">байқауға болады. Бақылау және эксперименттік топтарының экспериментке дейінгі мәндері сәйкес келеді, ал эксперименттен кейінгі мәндері әртүрлі болып отыр. </w:t>
      </w:r>
    </w:p>
    <w:p w:rsidR="00777429" w:rsidRDefault="00777429" w:rsidP="00777429">
      <w:pPr>
        <w:spacing w:after="0" w:line="240" w:lineRule="auto"/>
        <w:ind w:firstLine="567"/>
        <w:jc w:val="both"/>
        <w:rPr>
          <w:rFonts w:ascii="Times New Roman" w:eastAsia="Times New Roman" w:hAnsi="Times New Roman"/>
          <w:color w:val="000000"/>
          <w:sz w:val="28"/>
          <w:szCs w:val="28"/>
          <w:lang w:val="kk-KZ"/>
        </w:rPr>
      </w:pPr>
      <w:r>
        <w:rPr>
          <w:rFonts w:ascii="Times New Roman" w:hAnsi="Times New Roman"/>
          <w:sz w:val="28"/>
          <w:szCs w:val="28"/>
          <w:lang w:val="kk-KZ"/>
        </w:rPr>
        <w:t>Экспериментке қатысқан болашақ математика мұғалімдерінің бақылау тобы мен эксперименттік топтың эксперимент басындағы білім көрсеткіштері деңгейлес болса, ал эксперимент соңындағы нәтижесі – екі топтың деңгейлерінің бірдей емес екенін көрсетті. Бұдан шығатын қорытынды, болашақ математика мұғалімдерінің білім деңгейлерінің бірдей болмауы, олардың «Геометриялық салу есептері» пәніне әдістемелік даярлауға байланысты деуге әбден болады</w:t>
      </w:r>
      <w:r>
        <w:rPr>
          <w:rFonts w:cs="Calibri"/>
          <w:sz w:val="24"/>
          <w:lang w:val="kk-KZ"/>
        </w:rPr>
        <w:t>.</w:t>
      </w:r>
    </w:p>
    <w:p w:rsidR="004A4387" w:rsidRPr="00B3166A" w:rsidRDefault="004A4387" w:rsidP="00F339F7">
      <w:pPr>
        <w:autoSpaceDE w:val="0"/>
        <w:autoSpaceDN w:val="0"/>
        <w:adjustRightInd w:val="0"/>
        <w:spacing w:after="0" w:line="240" w:lineRule="auto"/>
        <w:jc w:val="both"/>
        <w:rPr>
          <w:rFonts w:ascii="Times New Roman" w:hAnsi="Times New Roman"/>
          <w:b/>
          <w:color w:val="000000"/>
          <w:sz w:val="28"/>
          <w:szCs w:val="28"/>
          <w:lang w:val="kk-KZ"/>
        </w:rPr>
      </w:pPr>
    </w:p>
    <w:p w:rsidR="00777429" w:rsidRPr="00B3166A" w:rsidRDefault="00777429" w:rsidP="00777429">
      <w:pPr>
        <w:autoSpaceDE w:val="0"/>
        <w:autoSpaceDN w:val="0"/>
        <w:adjustRightInd w:val="0"/>
        <w:spacing w:after="0" w:line="240" w:lineRule="auto"/>
        <w:ind w:firstLine="567"/>
        <w:jc w:val="both"/>
        <w:rPr>
          <w:rFonts w:ascii="Times New Roman" w:hAnsi="Times New Roman"/>
          <w:b/>
          <w:color w:val="000000"/>
          <w:sz w:val="28"/>
          <w:szCs w:val="28"/>
          <w:lang w:val="kk-KZ"/>
        </w:rPr>
      </w:pPr>
      <w:bookmarkStart w:id="158" w:name="_Hlk181554027"/>
      <w:r w:rsidRPr="00B3166A">
        <w:rPr>
          <w:rFonts w:ascii="Times New Roman" w:hAnsi="Times New Roman"/>
          <w:b/>
          <w:color w:val="000000"/>
          <w:sz w:val="28"/>
          <w:szCs w:val="28"/>
          <w:lang w:val="kk-KZ"/>
        </w:rPr>
        <w:t>Екінші тарау бойынша тұжырымдар</w:t>
      </w:r>
    </w:p>
    <w:p w:rsidR="00777429" w:rsidRPr="00B3166A" w:rsidRDefault="00777429" w:rsidP="00777429">
      <w:pPr>
        <w:autoSpaceDE w:val="0"/>
        <w:autoSpaceDN w:val="0"/>
        <w:adjustRightInd w:val="0"/>
        <w:spacing w:after="0" w:line="240" w:lineRule="auto"/>
        <w:ind w:firstLine="567"/>
        <w:jc w:val="both"/>
        <w:rPr>
          <w:rFonts w:ascii="Times New Roman" w:hAnsi="Times New Roman"/>
          <w:color w:val="000000"/>
          <w:sz w:val="28"/>
          <w:szCs w:val="28"/>
          <w:lang w:val="kk-KZ"/>
        </w:rPr>
      </w:pPr>
      <w:bookmarkStart w:id="159" w:name="_Hlk181367662"/>
      <w:bookmarkEnd w:id="158"/>
      <w:r w:rsidRPr="00F339F7">
        <w:rPr>
          <w:rFonts w:ascii="Times New Roman" w:hAnsi="Times New Roman"/>
          <w:color w:val="000000"/>
          <w:sz w:val="28"/>
          <w:szCs w:val="28"/>
          <w:lang w:val="kk-KZ"/>
        </w:rPr>
        <w:t xml:space="preserve">Екінші тарауда </w:t>
      </w:r>
      <w:bookmarkStart w:id="160" w:name="_Hlk180487492"/>
      <w:r w:rsidRPr="00F339F7">
        <w:rPr>
          <w:rFonts w:ascii="Times New Roman" w:hAnsi="Times New Roman"/>
          <w:color w:val="000000"/>
          <w:sz w:val="28"/>
          <w:szCs w:val="28"/>
          <w:lang w:val="kk-KZ"/>
        </w:rPr>
        <w:t>болашақ математика мұғалімдеріне геометриялық салу есептері пәнін оқыту әдістемесі жасалды:</w:t>
      </w:r>
      <w:r w:rsidRPr="00B3166A">
        <w:rPr>
          <w:rFonts w:ascii="Times New Roman" w:hAnsi="Times New Roman"/>
          <w:color w:val="000000"/>
          <w:sz w:val="28"/>
          <w:szCs w:val="28"/>
          <w:lang w:val="kk-KZ"/>
        </w:rPr>
        <w:t xml:space="preserve"> оқыту мақсаты, білім мазмұны, оқыту әдістері, формалары мен құралдары, оқыту нәтижелері. </w:t>
      </w:r>
    </w:p>
    <w:p w:rsidR="00777429" w:rsidRPr="00B3166A" w:rsidRDefault="00777429" w:rsidP="00777429">
      <w:pPr>
        <w:autoSpaceDE w:val="0"/>
        <w:autoSpaceDN w:val="0"/>
        <w:adjustRightInd w:val="0"/>
        <w:spacing w:after="0" w:line="240" w:lineRule="auto"/>
        <w:ind w:firstLine="567"/>
        <w:jc w:val="both"/>
        <w:rPr>
          <w:rFonts w:ascii="Times New Roman" w:hAnsi="Times New Roman"/>
          <w:color w:val="000000"/>
          <w:sz w:val="28"/>
          <w:szCs w:val="28"/>
          <w:lang w:val="kk-KZ"/>
        </w:rPr>
      </w:pPr>
      <w:bookmarkStart w:id="161" w:name="_Hlk180487005"/>
      <w:r w:rsidRPr="00B3166A">
        <w:rPr>
          <w:rFonts w:ascii="Times New Roman" w:hAnsi="Times New Roman"/>
          <w:color w:val="000000"/>
          <w:sz w:val="28"/>
          <w:szCs w:val="28"/>
          <w:lang w:val="kk-KZ"/>
        </w:rPr>
        <w:t xml:space="preserve">Болашақ математика мұғалімдерін геометриялық салу есептерін оқытуға әдістемелік даярлауды жүзеге асыру мазмұны анықталып, геометриялық салу есептері пәнінің мақсаты, міндеттері, мазмұны - мектеп геометрия курсымен сабақтастықта, математика мұғалімдерінің болашақ кәсіби қызметінің әдістемелік ерекшеліктеріне бағдарланып таңдап алынды. </w:t>
      </w:r>
    </w:p>
    <w:p w:rsidR="00777429" w:rsidRPr="00B3166A" w:rsidRDefault="00777429" w:rsidP="00777429">
      <w:pPr>
        <w:autoSpaceDE w:val="0"/>
        <w:autoSpaceDN w:val="0"/>
        <w:adjustRightInd w:val="0"/>
        <w:spacing w:after="0" w:line="240" w:lineRule="auto"/>
        <w:ind w:firstLine="567"/>
        <w:jc w:val="both"/>
        <w:rPr>
          <w:rFonts w:ascii="Times New Roman" w:hAnsi="Times New Roman"/>
          <w:color w:val="000000"/>
          <w:sz w:val="28"/>
          <w:szCs w:val="28"/>
          <w:lang w:val="kk-KZ"/>
        </w:rPr>
      </w:pPr>
      <w:bookmarkStart w:id="162" w:name="_Hlk180487073"/>
      <w:bookmarkEnd w:id="161"/>
      <w:r w:rsidRPr="00B3166A">
        <w:rPr>
          <w:rFonts w:ascii="Times New Roman" w:hAnsi="Times New Roman"/>
          <w:color w:val="000000"/>
          <w:sz w:val="28"/>
          <w:szCs w:val="28"/>
          <w:lang w:val="kk-KZ"/>
        </w:rPr>
        <w:t xml:space="preserve">«Геометриялық салу есептері» пәнін оқыту </w:t>
      </w:r>
      <w:r>
        <w:rPr>
          <w:rFonts w:ascii="Times New Roman" w:hAnsi="Times New Roman"/>
          <w:color w:val="000000"/>
          <w:sz w:val="28"/>
          <w:szCs w:val="28"/>
          <w:lang w:val="kk-KZ"/>
        </w:rPr>
        <w:t>процесін</w:t>
      </w:r>
      <w:r w:rsidRPr="00B3166A">
        <w:rPr>
          <w:rFonts w:ascii="Times New Roman" w:hAnsi="Times New Roman"/>
          <w:color w:val="000000"/>
          <w:sz w:val="28"/>
          <w:szCs w:val="28"/>
          <w:lang w:val="kk-KZ"/>
        </w:rPr>
        <w:t xml:space="preserve"> ұйымдастырудың қағидалары айқындалды: бағыттылық, ғылымилық, жүйелілік, көрнекілік, белсенді оқыту, түсініктілік, саралау мен даралау, проблемалық оқыту.</w:t>
      </w:r>
    </w:p>
    <w:p w:rsidR="00777429" w:rsidRPr="00B3166A" w:rsidRDefault="00777429" w:rsidP="00777429">
      <w:pPr>
        <w:autoSpaceDE w:val="0"/>
        <w:autoSpaceDN w:val="0"/>
        <w:adjustRightInd w:val="0"/>
        <w:spacing w:after="0" w:line="240" w:lineRule="auto"/>
        <w:ind w:firstLine="567"/>
        <w:jc w:val="both"/>
        <w:rPr>
          <w:rFonts w:ascii="Times New Roman" w:hAnsi="Times New Roman"/>
          <w:color w:val="000000"/>
          <w:sz w:val="28"/>
          <w:szCs w:val="28"/>
          <w:lang w:val="kk-KZ"/>
        </w:rPr>
      </w:pPr>
      <w:r w:rsidRPr="00F339F7">
        <w:rPr>
          <w:rFonts w:ascii="Times New Roman" w:hAnsi="Times New Roman"/>
          <w:color w:val="000000"/>
          <w:sz w:val="28"/>
          <w:szCs w:val="28"/>
          <w:lang w:val="kk-KZ"/>
        </w:rPr>
        <w:t>Болашақ математика мұғалімдерінің геометриялық салу есептерін оқытуға әдістемелік даярлығын қалыптастыруда: салу есептерін құрастыру, салу есебін шығарудың тиімді әдісін анықтау және студенттердің зерттеу біліктіліктерін дамыту мәселелері қарастырылды.</w:t>
      </w:r>
    </w:p>
    <w:bookmarkEnd w:id="162"/>
    <w:p w:rsidR="00777429" w:rsidRPr="00B3166A" w:rsidRDefault="00777429" w:rsidP="00777429">
      <w:pPr>
        <w:autoSpaceDE w:val="0"/>
        <w:autoSpaceDN w:val="0"/>
        <w:adjustRightInd w:val="0"/>
        <w:spacing w:after="0" w:line="240" w:lineRule="auto"/>
        <w:ind w:firstLine="567"/>
        <w:jc w:val="both"/>
        <w:rPr>
          <w:rFonts w:ascii="Times New Roman" w:hAnsi="Times New Roman"/>
          <w:color w:val="000000"/>
          <w:sz w:val="28"/>
          <w:szCs w:val="28"/>
          <w:lang w:val="kk-KZ"/>
        </w:rPr>
      </w:pPr>
      <w:r w:rsidRPr="00B3166A">
        <w:rPr>
          <w:rFonts w:ascii="Times New Roman" w:hAnsi="Times New Roman"/>
          <w:color w:val="000000"/>
          <w:sz w:val="28"/>
          <w:szCs w:val="28"/>
          <w:lang w:val="kk-KZ"/>
        </w:rPr>
        <w:t>Білім алушыларды берілген геометриялық салу есептеріне ұқсас есептерді құрастыруға даярлауда «дайын» ұсынылған салу есептерінің шешімдерін (сызбаны) қолданып, оларға ұқсас</w:t>
      </w:r>
      <w:r>
        <w:rPr>
          <w:rFonts w:ascii="Times New Roman" w:hAnsi="Times New Roman"/>
          <w:color w:val="000000"/>
          <w:sz w:val="28"/>
          <w:szCs w:val="28"/>
          <w:lang w:val="kk-KZ"/>
        </w:rPr>
        <w:t xml:space="preserve"> </w:t>
      </w:r>
      <w:r w:rsidRPr="00B3166A">
        <w:rPr>
          <w:rFonts w:ascii="Times New Roman" w:hAnsi="Times New Roman"/>
          <w:color w:val="000000"/>
          <w:sz w:val="28"/>
          <w:szCs w:val="28"/>
          <w:lang w:val="kk-KZ"/>
        </w:rPr>
        <w:t>есептер құрастыру</w:t>
      </w:r>
      <w:r>
        <w:rPr>
          <w:rFonts w:ascii="Times New Roman" w:hAnsi="Times New Roman"/>
          <w:color w:val="000000"/>
          <w:sz w:val="28"/>
          <w:szCs w:val="28"/>
          <w:lang w:val="kk-KZ"/>
        </w:rPr>
        <w:t>;</w:t>
      </w:r>
      <w:r w:rsidRPr="00B3166A">
        <w:rPr>
          <w:rFonts w:ascii="Times New Roman" w:hAnsi="Times New Roman"/>
          <w:color w:val="000000"/>
          <w:sz w:val="28"/>
          <w:szCs w:val="28"/>
          <w:lang w:val="kk-KZ"/>
        </w:rPr>
        <w:t xml:space="preserve"> лексикографиялық,  бір есепті бірнеше мазмұнда тұжырымдау</w:t>
      </w:r>
      <w:r>
        <w:rPr>
          <w:rFonts w:ascii="Times New Roman" w:hAnsi="Times New Roman"/>
          <w:color w:val="000000"/>
          <w:sz w:val="28"/>
          <w:szCs w:val="28"/>
          <w:lang w:val="kk-KZ"/>
        </w:rPr>
        <w:t>;</w:t>
      </w:r>
      <w:r w:rsidRPr="00B3166A">
        <w:rPr>
          <w:rFonts w:ascii="Times New Roman" w:hAnsi="Times New Roman"/>
          <w:color w:val="000000"/>
          <w:sz w:val="28"/>
          <w:szCs w:val="28"/>
          <w:lang w:val="kk-KZ"/>
        </w:rPr>
        <w:t xml:space="preserve"> берілген элементтің параметрінің мәніне басқа мән беру немесе берілген сан мәнін басқа мәнге ауыстыру әдістерді қолданылды.</w:t>
      </w:r>
    </w:p>
    <w:p w:rsidR="00777429" w:rsidRPr="00B3166A" w:rsidRDefault="00777429" w:rsidP="00777429">
      <w:pPr>
        <w:autoSpaceDE w:val="0"/>
        <w:autoSpaceDN w:val="0"/>
        <w:adjustRightInd w:val="0"/>
        <w:spacing w:after="0" w:line="240" w:lineRule="auto"/>
        <w:ind w:firstLine="567"/>
        <w:jc w:val="both"/>
        <w:rPr>
          <w:rFonts w:ascii="Times New Roman" w:hAnsi="Times New Roman"/>
          <w:color w:val="000000"/>
          <w:sz w:val="28"/>
          <w:szCs w:val="28"/>
          <w:lang w:val="kk-KZ"/>
        </w:rPr>
      </w:pPr>
      <w:r w:rsidRPr="00B3166A">
        <w:rPr>
          <w:rFonts w:ascii="Times New Roman" w:hAnsi="Times New Roman"/>
          <w:color w:val="000000"/>
          <w:sz w:val="28"/>
          <w:szCs w:val="28"/>
          <w:lang w:val="kk-KZ"/>
        </w:rPr>
        <w:t xml:space="preserve">Болашақ математика мұғалімдеріне геометриялық салу есептерін оқытуда интербелсенді әдістері (миға шабуыл, тірек конспектілер, «ойлан, жұптас, пікірлес» әдістері мен деңгейлеп оқыту, проблемалық оқыту технологиясы) мен ақпараттық-компьютерлік оқыту құралдары («GeoGebra», «1с: математикалық конструктор», «жанды геометрия») қолданылды. </w:t>
      </w:r>
    </w:p>
    <w:p w:rsidR="00777429" w:rsidRPr="00B3166A" w:rsidRDefault="00777429" w:rsidP="00777429">
      <w:pPr>
        <w:autoSpaceDE w:val="0"/>
        <w:autoSpaceDN w:val="0"/>
        <w:adjustRightInd w:val="0"/>
        <w:spacing w:after="0" w:line="240" w:lineRule="auto"/>
        <w:ind w:firstLine="567"/>
        <w:jc w:val="both"/>
        <w:rPr>
          <w:rFonts w:ascii="Times New Roman" w:hAnsi="Times New Roman"/>
          <w:color w:val="000000"/>
          <w:sz w:val="28"/>
          <w:szCs w:val="28"/>
          <w:lang w:val="kk-KZ"/>
        </w:rPr>
      </w:pPr>
      <w:r w:rsidRPr="00B3166A">
        <w:rPr>
          <w:rFonts w:ascii="Times New Roman" w:hAnsi="Times New Roman"/>
          <w:color w:val="000000"/>
          <w:sz w:val="28"/>
          <w:szCs w:val="28"/>
          <w:lang w:val="kk-KZ"/>
        </w:rPr>
        <w:t>Білім алушыларға геометриялық салу есептерін шығарудың тиімді тәсілдерін есеп шартына сәйкес таңдауға үйрету әдістемесі ұсынылды.</w:t>
      </w:r>
    </w:p>
    <w:p w:rsidR="00777429" w:rsidRPr="00B3166A" w:rsidRDefault="00777429" w:rsidP="00777429">
      <w:pPr>
        <w:autoSpaceDE w:val="0"/>
        <w:autoSpaceDN w:val="0"/>
        <w:adjustRightInd w:val="0"/>
        <w:spacing w:after="0" w:line="240" w:lineRule="auto"/>
        <w:ind w:firstLine="567"/>
        <w:jc w:val="both"/>
        <w:rPr>
          <w:rFonts w:ascii="Times New Roman" w:hAnsi="Times New Roman"/>
          <w:color w:val="000000"/>
          <w:sz w:val="28"/>
          <w:szCs w:val="28"/>
          <w:lang w:val="kk-KZ"/>
        </w:rPr>
      </w:pPr>
      <w:r w:rsidRPr="00B3166A">
        <w:rPr>
          <w:rFonts w:ascii="Times New Roman" w:hAnsi="Times New Roman"/>
          <w:color w:val="000000"/>
          <w:sz w:val="28"/>
          <w:szCs w:val="28"/>
          <w:lang w:val="kk-KZ"/>
        </w:rPr>
        <w:t xml:space="preserve">Геометриялық салу есептерін оқыту </w:t>
      </w:r>
      <w:r>
        <w:rPr>
          <w:rFonts w:ascii="Times New Roman" w:hAnsi="Times New Roman"/>
          <w:color w:val="000000"/>
          <w:sz w:val="28"/>
          <w:szCs w:val="28"/>
          <w:lang w:val="kk-KZ"/>
        </w:rPr>
        <w:t>процесінде</w:t>
      </w:r>
      <w:r w:rsidRPr="00B3166A">
        <w:rPr>
          <w:rFonts w:ascii="Times New Roman" w:hAnsi="Times New Roman"/>
          <w:color w:val="000000"/>
          <w:sz w:val="28"/>
          <w:szCs w:val="28"/>
          <w:lang w:val="kk-KZ"/>
        </w:rPr>
        <w:t xml:space="preserve"> студенттердің практикалық біліктілігін қалыптастыру, салу есептер</w:t>
      </w:r>
      <w:r>
        <w:rPr>
          <w:rFonts w:ascii="Times New Roman" w:hAnsi="Times New Roman"/>
          <w:color w:val="000000"/>
          <w:sz w:val="28"/>
          <w:szCs w:val="28"/>
          <w:lang w:val="kk-KZ"/>
        </w:rPr>
        <w:t>ін</w:t>
      </w:r>
      <w:r w:rsidRPr="00B3166A">
        <w:rPr>
          <w:rFonts w:ascii="Times New Roman" w:hAnsi="Times New Roman"/>
          <w:color w:val="000000"/>
          <w:sz w:val="28"/>
          <w:szCs w:val="28"/>
          <w:lang w:val="kk-KZ"/>
        </w:rPr>
        <w:t xml:space="preserve"> шығару әдістері және оларды қолданудың әдістемелік ерекшеліктері айқындалды.</w:t>
      </w:r>
    </w:p>
    <w:p w:rsidR="00777429" w:rsidRDefault="00777429" w:rsidP="00777429">
      <w:pPr>
        <w:autoSpaceDE w:val="0"/>
        <w:autoSpaceDN w:val="0"/>
        <w:adjustRightInd w:val="0"/>
        <w:spacing w:after="0" w:line="240" w:lineRule="auto"/>
        <w:ind w:firstLine="567"/>
        <w:jc w:val="both"/>
        <w:rPr>
          <w:rFonts w:ascii="Times New Roman" w:hAnsi="Times New Roman"/>
          <w:color w:val="000000"/>
          <w:sz w:val="28"/>
          <w:szCs w:val="28"/>
          <w:lang w:val="kk-KZ"/>
        </w:rPr>
      </w:pPr>
      <w:r w:rsidRPr="00B3166A">
        <w:rPr>
          <w:rFonts w:ascii="Times New Roman" w:hAnsi="Times New Roman"/>
          <w:color w:val="000000"/>
          <w:sz w:val="28"/>
          <w:szCs w:val="28"/>
          <w:lang w:val="kk-KZ"/>
        </w:rPr>
        <w:t xml:space="preserve">Болашақ математика мұғалімдерінің әдістемелік даярлығын </w:t>
      </w:r>
      <w:r>
        <w:rPr>
          <w:rFonts w:ascii="Times New Roman" w:hAnsi="Times New Roman"/>
          <w:color w:val="000000"/>
          <w:sz w:val="28"/>
          <w:szCs w:val="28"/>
          <w:lang w:val="kk-KZ"/>
        </w:rPr>
        <w:t xml:space="preserve">қалыптастыруға </w:t>
      </w:r>
      <w:r w:rsidRPr="00B3166A">
        <w:rPr>
          <w:rFonts w:ascii="Times New Roman" w:hAnsi="Times New Roman"/>
          <w:color w:val="000000"/>
          <w:sz w:val="28"/>
          <w:szCs w:val="28"/>
          <w:lang w:val="kk-KZ"/>
        </w:rPr>
        <w:t xml:space="preserve">арналған есептер жүйесі мен геометриялық салу есептеріне </w:t>
      </w:r>
      <w:r w:rsidRPr="00B3166A">
        <w:rPr>
          <w:rFonts w:ascii="Times New Roman" w:hAnsi="Times New Roman"/>
          <w:color w:val="000000"/>
          <w:sz w:val="28"/>
          <w:szCs w:val="28"/>
          <w:lang w:val="kk-KZ"/>
        </w:rPr>
        <w:lastRenderedPageBreak/>
        <w:t>ұқсас есептерді құрастыру әдістеріне тапсырмалар беріліп, олардың шешімдері, бағалау критерийлері ұсынылды.</w:t>
      </w:r>
    </w:p>
    <w:p w:rsidR="00777429" w:rsidRDefault="00777429" w:rsidP="00777429">
      <w:pPr>
        <w:autoSpaceDE w:val="0"/>
        <w:autoSpaceDN w:val="0"/>
        <w:adjustRightInd w:val="0"/>
        <w:spacing w:after="0" w:line="240" w:lineRule="auto"/>
        <w:ind w:firstLine="567"/>
        <w:jc w:val="both"/>
        <w:rPr>
          <w:rFonts w:ascii="Times New Roman" w:hAnsi="Times New Roman"/>
          <w:color w:val="000000"/>
          <w:sz w:val="28"/>
          <w:szCs w:val="28"/>
          <w:lang w:val="kk-KZ"/>
        </w:rPr>
      </w:pPr>
      <w:r w:rsidRPr="00F26E5E">
        <w:rPr>
          <w:rFonts w:ascii="Times New Roman" w:hAnsi="Times New Roman"/>
          <w:color w:val="000000"/>
          <w:sz w:val="28"/>
          <w:szCs w:val="28"/>
          <w:lang w:val="kk-KZ"/>
        </w:rPr>
        <w:t>Зерттеудің тәжірибелік базалары болып табылатын жоғары оқу орындарында «Геометриялық салу есептері» пәнінің мазмұны мен оны оқыту әдістемесі оқу процесіне енгізіліп, оның тиімділігі педагогикалық эксперимент жүзінде дәлелденді.</w:t>
      </w:r>
      <w:bookmarkEnd w:id="160"/>
    </w:p>
    <w:p w:rsidR="00777429" w:rsidRDefault="00777429" w:rsidP="00777429">
      <w:pPr>
        <w:autoSpaceDE w:val="0"/>
        <w:autoSpaceDN w:val="0"/>
        <w:adjustRightInd w:val="0"/>
        <w:spacing w:after="0" w:line="240" w:lineRule="auto"/>
        <w:rPr>
          <w:rFonts w:ascii="Times New Roman" w:hAnsi="Times New Roman"/>
          <w:b/>
          <w:sz w:val="28"/>
          <w:szCs w:val="28"/>
          <w:lang w:val="kk-KZ"/>
        </w:rPr>
      </w:pPr>
    </w:p>
    <w:p w:rsidR="00777429" w:rsidRDefault="00777429" w:rsidP="00777429">
      <w:pPr>
        <w:autoSpaceDE w:val="0"/>
        <w:autoSpaceDN w:val="0"/>
        <w:adjustRightInd w:val="0"/>
        <w:spacing w:after="0" w:line="240" w:lineRule="auto"/>
        <w:rPr>
          <w:rFonts w:ascii="Times New Roman" w:hAnsi="Times New Roman"/>
          <w:b/>
          <w:sz w:val="28"/>
          <w:szCs w:val="28"/>
          <w:lang w:val="kk-KZ"/>
        </w:rPr>
      </w:pPr>
    </w:p>
    <w:p w:rsidR="00777429" w:rsidRDefault="00777429" w:rsidP="00777429">
      <w:pPr>
        <w:autoSpaceDE w:val="0"/>
        <w:autoSpaceDN w:val="0"/>
        <w:adjustRightInd w:val="0"/>
        <w:spacing w:after="0" w:line="240" w:lineRule="auto"/>
        <w:ind w:firstLine="567"/>
        <w:jc w:val="center"/>
        <w:rPr>
          <w:rFonts w:ascii="Times New Roman" w:hAnsi="Times New Roman"/>
          <w:b/>
          <w:sz w:val="28"/>
          <w:szCs w:val="28"/>
          <w:lang w:val="kk-KZ"/>
        </w:rPr>
      </w:pPr>
    </w:p>
    <w:p w:rsidR="00777429" w:rsidRDefault="00777429" w:rsidP="00777429">
      <w:pPr>
        <w:autoSpaceDE w:val="0"/>
        <w:autoSpaceDN w:val="0"/>
        <w:adjustRightInd w:val="0"/>
        <w:spacing w:after="0" w:line="240" w:lineRule="auto"/>
        <w:ind w:firstLine="567"/>
        <w:jc w:val="center"/>
        <w:rPr>
          <w:rFonts w:ascii="Times New Roman" w:hAnsi="Times New Roman"/>
          <w:b/>
          <w:sz w:val="28"/>
          <w:szCs w:val="28"/>
          <w:lang w:val="kk-KZ"/>
        </w:rPr>
      </w:pPr>
    </w:p>
    <w:p w:rsidR="000A49B3" w:rsidRDefault="000A49B3" w:rsidP="00777429">
      <w:pPr>
        <w:autoSpaceDE w:val="0"/>
        <w:autoSpaceDN w:val="0"/>
        <w:adjustRightInd w:val="0"/>
        <w:spacing w:after="0" w:line="240" w:lineRule="auto"/>
        <w:ind w:firstLine="567"/>
        <w:jc w:val="center"/>
        <w:rPr>
          <w:rFonts w:ascii="Times New Roman" w:hAnsi="Times New Roman"/>
          <w:b/>
          <w:sz w:val="28"/>
          <w:szCs w:val="28"/>
          <w:lang w:val="kk-KZ"/>
        </w:rPr>
      </w:pPr>
    </w:p>
    <w:p w:rsidR="000A49B3" w:rsidRDefault="000A49B3" w:rsidP="00777429">
      <w:pPr>
        <w:autoSpaceDE w:val="0"/>
        <w:autoSpaceDN w:val="0"/>
        <w:adjustRightInd w:val="0"/>
        <w:spacing w:after="0" w:line="240" w:lineRule="auto"/>
        <w:ind w:firstLine="567"/>
        <w:jc w:val="center"/>
        <w:rPr>
          <w:rFonts w:ascii="Times New Roman" w:hAnsi="Times New Roman"/>
          <w:b/>
          <w:sz w:val="28"/>
          <w:szCs w:val="28"/>
          <w:lang w:val="kk-KZ"/>
        </w:rPr>
      </w:pPr>
    </w:p>
    <w:p w:rsidR="00F339F7" w:rsidRDefault="00F339F7" w:rsidP="00777429">
      <w:pPr>
        <w:autoSpaceDE w:val="0"/>
        <w:autoSpaceDN w:val="0"/>
        <w:adjustRightInd w:val="0"/>
        <w:spacing w:after="0" w:line="240" w:lineRule="auto"/>
        <w:ind w:firstLine="567"/>
        <w:jc w:val="center"/>
        <w:rPr>
          <w:rFonts w:ascii="Times New Roman" w:hAnsi="Times New Roman"/>
          <w:b/>
          <w:sz w:val="28"/>
          <w:szCs w:val="28"/>
          <w:lang w:val="kk-KZ"/>
        </w:rPr>
      </w:pPr>
    </w:p>
    <w:p w:rsidR="00F339F7" w:rsidRDefault="00F339F7" w:rsidP="00777429">
      <w:pPr>
        <w:autoSpaceDE w:val="0"/>
        <w:autoSpaceDN w:val="0"/>
        <w:adjustRightInd w:val="0"/>
        <w:spacing w:after="0" w:line="240" w:lineRule="auto"/>
        <w:ind w:firstLine="567"/>
        <w:jc w:val="center"/>
        <w:rPr>
          <w:rFonts w:ascii="Times New Roman" w:hAnsi="Times New Roman"/>
          <w:b/>
          <w:sz w:val="28"/>
          <w:szCs w:val="28"/>
          <w:lang w:val="kk-KZ"/>
        </w:rPr>
      </w:pPr>
    </w:p>
    <w:p w:rsidR="00F339F7" w:rsidRDefault="00F339F7" w:rsidP="00777429">
      <w:pPr>
        <w:autoSpaceDE w:val="0"/>
        <w:autoSpaceDN w:val="0"/>
        <w:adjustRightInd w:val="0"/>
        <w:spacing w:after="0" w:line="240" w:lineRule="auto"/>
        <w:ind w:firstLine="567"/>
        <w:jc w:val="center"/>
        <w:rPr>
          <w:rFonts w:ascii="Times New Roman" w:hAnsi="Times New Roman"/>
          <w:b/>
          <w:sz w:val="28"/>
          <w:szCs w:val="28"/>
          <w:lang w:val="kk-KZ"/>
        </w:rPr>
      </w:pPr>
    </w:p>
    <w:p w:rsidR="00F339F7" w:rsidRDefault="00F339F7" w:rsidP="00777429">
      <w:pPr>
        <w:autoSpaceDE w:val="0"/>
        <w:autoSpaceDN w:val="0"/>
        <w:adjustRightInd w:val="0"/>
        <w:spacing w:after="0" w:line="240" w:lineRule="auto"/>
        <w:ind w:firstLine="567"/>
        <w:jc w:val="center"/>
        <w:rPr>
          <w:rFonts w:ascii="Times New Roman" w:hAnsi="Times New Roman"/>
          <w:b/>
          <w:sz w:val="28"/>
          <w:szCs w:val="28"/>
          <w:lang w:val="kk-KZ"/>
        </w:rPr>
      </w:pPr>
    </w:p>
    <w:p w:rsidR="00F339F7" w:rsidRDefault="00F339F7" w:rsidP="00777429">
      <w:pPr>
        <w:autoSpaceDE w:val="0"/>
        <w:autoSpaceDN w:val="0"/>
        <w:adjustRightInd w:val="0"/>
        <w:spacing w:after="0" w:line="240" w:lineRule="auto"/>
        <w:ind w:firstLine="567"/>
        <w:jc w:val="center"/>
        <w:rPr>
          <w:rFonts w:ascii="Times New Roman" w:hAnsi="Times New Roman"/>
          <w:b/>
          <w:sz w:val="28"/>
          <w:szCs w:val="28"/>
          <w:lang w:val="kk-KZ"/>
        </w:rPr>
      </w:pPr>
    </w:p>
    <w:p w:rsidR="00F339F7" w:rsidRDefault="00F339F7" w:rsidP="00777429">
      <w:pPr>
        <w:autoSpaceDE w:val="0"/>
        <w:autoSpaceDN w:val="0"/>
        <w:adjustRightInd w:val="0"/>
        <w:spacing w:after="0" w:line="240" w:lineRule="auto"/>
        <w:ind w:firstLine="567"/>
        <w:jc w:val="center"/>
        <w:rPr>
          <w:rFonts w:ascii="Times New Roman" w:hAnsi="Times New Roman"/>
          <w:b/>
          <w:sz w:val="28"/>
          <w:szCs w:val="28"/>
          <w:lang w:val="kk-KZ"/>
        </w:rPr>
      </w:pPr>
    </w:p>
    <w:p w:rsidR="00F339F7" w:rsidRDefault="00F339F7" w:rsidP="00777429">
      <w:pPr>
        <w:autoSpaceDE w:val="0"/>
        <w:autoSpaceDN w:val="0"/>
        <w:adjustRightInd w:val="0"/>
        <w:spacing w:after="0" w:line="240" w:lineRule="auto"/>
        <w:ind w:firstLine="567"/>
        <w:jc w:val="center"/>
        <w:rPr>
          <w:rFonts w:ascii="Times New Roman" w:hAnsi="Times New Roman"/>
          <w:b/>
          <w:sz w:val="28"/>
          <w:szCs w:val="28"/>
          <w:lang w:val="kk-KZ"/>
        </w:rPr>
      </w:pPr>
    </w:p>
    <w:p w:rsidR="00F339F7" w:rsidRDefault="00F339F7" w:rsidP="00777429">
      <w:pPr>
        <w:autoSpaceDE w:val="0"/>
        <w:autoSpaceDN w:val="0"/>
        <w:adjustRightInd w:val="0"/>
        <w:spacing w:after="0" w:line="240" w:lineRule="auto"/>
        <w:ind w:firstLine="567"/>
        <w:jc w:val="center"/>
        <w:rPr>
          <w:rFonts w:ascii="Times New Roman" w:hAnsi="Times New Roman"/>
          <w:b/>
          <w:sz w:val="28"/>
          <w:szCs w:val="28"/>
          <w:lang w:val="kk-KZ"/>
        </w:rPr>
      </w:pPr>
    </w:p>
    <w:p w:rsidR="00F339F7" w:rsidRDefault="00F339F7" w:rsidP="00777429">
      <w:pPr>
        <w:autoSpaceDE w:val="0"/>
        <w:autoSpaceDN w:val="0"/>
        <w:adjustRightInd w:val="0"/>
        <w:spacing w:after="0" w:line="240" w:lineRule="auto"/>
        <w:ind w:firstLine="567"/>
        <w:jc w:val="center"/>
        <w:rPr>
          <w:rFonts w:ascii="Times New Roman" w:hAnsi="Times New Roman"/>
          <w:b/>
          <w:sz w:val="28"/>
          <w:szCs w:val="28"/>
          <w:lang w:val="kk-KZ"/>
        </w:rPr>
      </w:pPr>
    </w:p>
    <w:p w:rsidR="00F339F7" w:rsidRDefault="00F339F7" w:rsidP="00777429">
      <w:pPr>
        <w:autoSpaceDE w:val="0"/>
        <w:autoSpaceDN w:val="0"/>
        <w:adjustRightInd w:val="0"/>
        <w:spacing w:after="0" w:line="240" w:lineRule="auto"/>
        <w:ind w:firstLine="567"/>
        <w:jc w:val="center"/>
        <w:rPr>
          <w:rFonts w:ascii="Times New Roman" w:hAnsi="Times New Roman"/>
          <w:b/>
          <w:sz w:val="28"/>
          <w:szCs w:val="28"/>
          <w:lang w:val="kk-KZ"/>
        </w:rPr>
      </w:pPr>
    </w:p>
    <w:p w:rsidR="00F339F7" w:rsidRDefault="00F339F7" w:rsidP="00777429">
      <w:pPr>
        <w:autoSpaceDE w:val="0"/>
        <w:autoSpaceDN w:val="0"/>
        <w:adjustRightInd w:val="0"/>
        <w:spacing w:after="0" w:line="240" w:lineRule="auto"/>
        <w:ind w:firstLine="567"/>
        <w:jc w:val="center"/>
        <w:rPr>
          <w:rFonts w:ascii="Times New Roman" w:hAnsi="Times New Roman"/>
          <w:b/>
          <w:sz w:val="28"/>
          <w:szCs w:val="28"/>
          <w:lang w:val="kk-KZ"/>
        </w:rPr>
      </w:pPr>
    </w:p>
    <w:p w:rsidR="00F339F7" w:rsidRDefault="00F339F7" w:rsidP="00777429">
      <w:pPr>
        <w:autoSpaceDE w:val="0"/>
        <w:autoSpaceDN w:val="0"/>
        <w:adjustRightInd w:val="0"/>
        <w:spacing w:after="0" w:line="240" w:lineRule="auto"/>
        <w:ind w:firstLine="567"/>
        <w:jc w:val="center"/>
        <w:rPr>
          <w:rFonts w:ascii="Times New Roman" w:hAnsi="Times New Roman"/>
          <w:b/>
          <w:sz w:val="28"/>
          <w:szCs w:val="28"/>
          <w:lang w:val="kk-KZ"/>
        </w:rPr>
      </w:pPr>
    </w:p>
    <w:p w:rsidR="00F339F7" w:rsidRDefault="00F339F7" w:rsidP="00777429">
      <w:pPr>
        <w:autoSpaceDE w:val="0"/>
        <w:autoSpaceDN w:val="0"/>
        <w:adjustRightInd w:val="0"/>
        <w:spacing w:after="0" w:line="240" w:lineRule="auto"/>
        <w:ind w:firstLine="567"/>
        <w:jc w:val="center"/>
        <w:rPr>
          <w:rFonts w:ascii="Times New Roman" w:hAnsi="Times New Roman"/>
          <w:b/>
          <w:sz w:val="28"/>
          <w:szCs w:val="28"/>
          <w:lang w:val="kk-KZ"/>
        </w:rPr>
      </w:pPr>
    </w:p>
    <w:p w:rsidR="00F339F7" w:rsidRDefault="00F339F7" w:rsidP="00777429">
      <w:pPr>
        <w:autoSpaceDE w:val="0"/>
        <w:autoSpaceDN w:val="0"/>
        <w:adjustRightInd w:val="0"/>
        <w:spacing w:after="0" w:line="240" w:lineRule="auto"/>
        <w:ind w:firstLine="567"/>
        <w:jc w:val="center"/>
        <w:rPr>
          <w:rFonts w:ascii="Times New Roman" w:hAnsi="Times New Roman"/>
          <w:b/>
          <w:sz w:val="28"/>
          <w:szCs w:val="28"/>
          <w:lang w:val="kk-KZ"/>
        </w:rPr>
      </w:pPr>
    </w:p>
    <w:p w:rsidR="00F339F7" w:rsidRDefault="00F339F7" w:rsidP="00777429">
      <w:pPr>
        <w:autoSpaceDE w:val="0"/>
        <w:autoSpaceDN w:val="0"/>
        <w:adjustRightInd w:val="0"/>
        <w:spacing w:after="0" w:line="240" w:lineRule="auto"/>
        <w:ind w:firstLine="567"/>
        <w:jc w:val="center"/>
        <w:rPr>
          <w:rFonts w:ascii="Times New Roman" w:hAnsi="Times New Roman"/>
          <w:b/>
          <w:sz w:val="28"/>
          <w:szCs w:val="28"/>
          <w:lang w:val="kk-KZ"/>
        </w:rPr>
      </w:pPr>
    </w:p>
    <w:p w:rsidR="00F339F7" w:rsidRDefault="00F339F7" w:rsidP="00777429">
      <w:pPr>
        <w:autoSpaceDE w:val="0"/>
        <w:autoSpaceDN w:val="0"/>
        <w:adjustRightInd w:val="0"/>
        <w:spacing w:after="0" w:line="240" w:lineRule="auto"/>
        <w:ind w:firstLine="567"/>
        <w:jc w:val="center"/>
        <w:rPr>
          <w:rFonts w:ascii="Times New Roman" w:hAnsi="Times New Roman"/>
          <w:b/>
          <w:sz w:val="28"/>
          <w:szCs w:val="28"/>
          <w:lang w:val="kk-KZ"/>
        </w:rPr>
      </w:pPr>
    </w:p>
    <w:p w:rsidR="00F339F7" w:rsidRDefault="00F339F7" w:rsidP="00777429">
      <w:pPr>
        <w:autoSpaceDE w:val="0"/>
        <w:autoSpaceDN w:val="0"/>
        <w:adjustRightInd w:val="0"/>
        <w:spacing w:after="0" w:line="240" w:lineRule="auto"/>
        <w:ind w:firstLine="567"/>
        <w:jc w:val="center"/>
        <w:rPr>
          <w:rFonts w:ascii="Times New Roman" w:hAnsi="Times New Roman"/>
          <w:b/>
          <w:sz w:val="28"/>
          <w:szCs w:val="28"/>
          <w:lang w:val="kk-KZ"/>
        </w:rPr>
      </w:pPr>
    </w:p>
    <w:p w:rsidR="007123A2" w:rsidRDefault="007123A2" w:rsidP="00777429">
      <w:pPr>
        <w:autoSpaceDE w:val="0"/>
        <w:autoSpaceDN w:val="0"/>
        <w:adjustRightInd w:val="0"/>
        <w:spacing w:after="0" w:line="240" w:lineRule="auto"/>
        <w:ind w:firstLine="567"/>
        <w:jc w:val="center"/>
        <w:rPr>
          <w:rFonts w:ascii="Times New Roman" w:hAnsi="Times New Roman"/>
          <w:b/>
          <w:sz w:val="28"/>
          <w:szCs w:val="28"/>
          <w:lang w:val="kk-KZ"/>
        </w:rPr>
      </w:pPr>
    </w:p>
    <w:p w:rsidR="007123A2" w:rsidRDefault="007123A2" w:rsidP="00777429">
      <w:pPr>
        <w:autoSpaceDE w:val="0"/>
        <w:autoSpaceDN w:val="0"/>
        <w:adjustRightInd w:val="0"/>
        <w:spacing w:after="0" w:line="240" w:lineRule="auto"/>
        <w:ind w:firstLine="567"/>
        <w:jc w:val="center"/>
        <w:rPr>
          <w:rFonts w:ascii="Times New Roman" w:hAnsi="Times New Roman"/>
          <w:b/>
          <w:sz w:val="28"/>
          <w:szCs w:val="28"/>
          <w:lang w:val="kk-KZ"/>
        </w:rPr>
      </w:pPr>
    </w:p>
    <w:p w:rsidR="007123A2" w:rsidRDefault="007123A2" w:rsidP="00777429">
      <w:pPr>
        <w:autoSpaceDE w:val="0"/>
        <w:autoSpaceDN w:val="0"/>
        <w:adjustRightInd w:val="0"/>
        <w:spacing w:after="0" w:line="240" w:lineRule="auto"/>
        <w:ind w:firstLine="567"/>
        <w:jc w:val="center"/>
        <w:rPr>
          <w:rFonts w:ascii="Times New Roman" w:hAnsi="Times New Roman"/>
          <w:b/>
          <w:sz w:val="28"/>
          <w:szCs w:val="28"/>
          <w:lang w:val="kk-KZ"/>
        </w:rPr>
      </w:pPr>
    </w:p>
    <w:p w:rsidR="007123A2" w:rsidRDefault="007123A2" w:rsidP="00777429">
      <w:pPr>
        <w:autoSpaceDE w:val="0"/>
        <w:autoSpaceDN w:val="0"/>
        <w:adjustRightInd w:val="0"/>
        <w:spacing w:after="0" w:line="240" w:lineRule="auto"/>
        <w:ind w:firstLine="567"/>
        <w:jc w:val="center"/>
        <w:rPr>
          <w:rFonts w:ascii="Times New Roman" w:hAnsi="Times New Roman"/>
          <w:b/>
          <w:sz w:val="28"/>
          <w:szCs w:val="28"/>
          <w:lang w:val="kk-KZ"/>
        </w:rPr>
      </w:pPr>
    </w:p>
    <w:p w:rsidR="007123A2" w:rsidRDefault="007123A2" w:rsidP="00777429">
      <w:pPr>
        <w:autoSpaceDE w:val="0"/>
        <w:autoSpaceDN w:val="0"/>
        <w:adjustRightInd w:val="0"/>
        <w:spacing w:after="0" w:line="240" w:lineRule="auto"/>
        <w:ind w:firstLine="567"/>
        <w:jc w:val="center"/>
        <w:rPr>
          <w:rFonts w:ascii="Times New Roman" w:hAnsi="Times New Roman"/>
          <w:b/>
          <w:sz w:val="28"/>
          <w:szCs w:val="28"/>
          <w:lang w:val="kk-KZ"/>
        </w:rPr>
      </w:pPr>
    </w:p>
    <w:p w:rsidR="007123A2" w:rsidRDefault="007123A2" w:rsidP="00777429">
      <w:pPr>
        <w:autoSpaceDE w:val="0"/>
        <w:autoSpaceDN w:val="0"/>
        <w:adjustRightInd w:val="0"/>
        <w:spacing w:after="0" w:line="240" w:lineRule="auto"/>
        <w:ind w:firstLine="567"/>
        <w:jc w:val="center"/>
        <w:rPr>
          <w:rFonts w:ascii="Times New Roman" w:hAnsi="Times New Roman"/>
          <w:b/>
          <w:sz w:val="28"/>
          <w:szCs w:val="28"/>
          <w:lang w:val="kk-KZ"/>
        </w:rPr>
      </w:pPr>
    </w:p>
    <w:p w:rsidR="007123A2" w:rsidRDefault="007123A2" w:rsidP="00777429">
      <w:pPr>
        <w:autoSpaceDE w:val="0"/>
        <w:autoSpaceDN w:val="0"/>
        <w:adjustRightInd w:val="0"/>
        <w:spacing w:after="0" w:line="240" w:lineRule="auto"/>
        <w:ind w:firstLine="567"/>
        <w:jc w:val="center"/>
        <w:rPr>
          <w:rFonts w:ascii="Times New Roman" w:hAnsi="Times New Roman"/>
          <w:b/>
          <w:sz w:val="28"/>
          <w:szCs w:val="28"/>
          <w:lang w:val="kk-KZ"/>
        </w:rPr>
      </w:pPr>
    </w:p>
    <w:p w:rsidR="007123A2" w:rsidRDefault="007123A2" w:rsidP="00777429">
      <w:pPr>
        <w:autoSpaceDE w:val="0"/>
        <w:autoSpaceDN w:val="0"/>
        <w:adjustRightInd w:val="0"/>
        <w:spacing w:after="0" w:line="240" w:lineRule="auto"/>
        <w:ind w:firstLine="567"/>
        <w:jc w:val="center"/>
        <w:rPr>
          <w:rFonts w:ascii="Times New Roman" w:hAnsi="Times New Roman"/>
          <w:b/>
          <w:sz w:val="28"/>
          <w:szCs w:val="28"/>
          <w:lang w:val="kk-KZ"/>
        </w:rPr>
      </w:pPr>
    </w:p>
    <w:p w:rsidR="007123A2" w:rsidRDefault="007123A2" w:rsidP="00777429">
      <w:pPr>
        <w:autoSpaceDE w:val="0"/>
        <w:autoSpaceDN w:val="0"/>
        <w:adjustRightInd w:val="0"/>
        <w:spacing w:after="0" w:line="240" w:lineRule="auto"/>
        <w:ind w:firstLine="567"/>
        <w:jc w:val="center"/>
        <w:rPr>
          <w:rFonts w:ascii="Times New Roman" w:hAnsi="Times New Roman"/>
          <w:b/>
          <w:sz w:val="28"/>
          <w:szCs w:val="28"/>
          <w:lang w:val="kk-KZ"/>
        </w:rPr>
      </w:pPr>
    </w:p>
    <w:p w:rsidR="007123A2" w:rsidRDefault="007123A2" w:rsidP="00777429">
      <w:pPr>
        <w:autoSpaceDE w:val="0"/>
        <w:autoSpaceDN w:val="0"/>
        <w:adjustRightInd w:val="0"/>
        <w:spacing w:after="0" w:line="240" w:lineRule="auto"/>
        <w:ind w:firstLine="567"/>
        <w:jc w:val="center"/>
        <w:rPr>
          <w:rFonts w:ascii="Times New Roman" w:hAnsi="Times New Roman"/>
          <w:b/>
          <w:sz w:val="28"/>
          <w:szCs w:val="28"/>
          <w:lang w:val="kk-KZ"/>
        </w:rPr>
      </w:pPr>
    </w:p>
    <w:p w:rsidR="007123A2" w:rsidRDefault="007123A2" w:rsidP="00777429">
      <w:pPr>
        <w:autoSpaceDE w:val="0"/>
        <w:autoSpaceDN w:val="0"/>
        <w:adjustRightInd w:val="0"/>
        <w:spacing w:after="0" w:line="240" w:lineRule="auto"/>
        <w:ind w:firstLine="567"/>
        <w:jc w:val="center"/>
        <w:rPr>
          <w:rFonts w:ascii="Times New Roman" w:hAnsi="Times New Roman"/>
          <w:b/>
          <w:sz w:val="28"/>
          <w:szCs w:val="28"/>
          <w:lang w:val="kk-KZ"/>
        </w:rPr>
      </w:pPr>
    </w:p>
    <w:p w:rsidR="007123A2" w:rsidRDefault="007123A2" w:rsidP="00777429">
      <w:pPr>
        <w:autoSpaceDE w:val="0"/>
        <w:autoSpaceDN w:val="0"/>
        <w:adjustRightInd w:val="0"/>
        <w:spacing w:after="0" w:line="240" w:lineRule="auto"/>
        <w:ind w:firstLine="567"/>
        <w:jc w:val="center"/>
        <w:rPr>
          <w:rFonts w:ascii="Times New Roman" w:hAnsi="Times New Roman"/>
          <w:b/>
          <w:sz w:val="28"/>
          <w:szCs w:val="28"/>
          <w:lang w:val="kk-KZ"/>
        </w:rPr>
      </w:pPr>
    </w:p>
    <w:p w:rsidR="007123A2" w:rsidRDefault="007123A2" w:rsidP="00777429">
      <w:pPr>
        <w:autoSpaceDE w:val="0"/>
        <w:autoSpaceDN w:val="0"/>
        <w:adjustRightInd w:val="0"/>
        <w:spacing w:after="0" w:line="240" w:lineRule="auto"/>
        <w:ind w:firstLine="567"/>
        <w:jc w:val="center"/>
        <w:rPr>
          <w:rFonts w:ascii="Times New Roman" w:hAnsi="Times New Roman"/>
          <w:b/>
          <w:sz w:val="28"/>
          <w:szCs w:val="28"/>
          <w:lang w:val="kk-KZ"/>
        </w:rPr>
      </w:pPr>
    </w:p>
    <w:p w:rsidR="007123A2" w:rsidRDefault="007123A2" w:rsidP="00777429">
      <w:pPr>
        <w:autoSpaceDE w:val="0"/>
        <w:autoSpaceDN w:val="0"/>
        <w:adjustRightInd w:val="0"/>
        <w:spacing w:after="0" w:line="240" w:lineRule="auto"/>
        <w:ind w:firstLine="567"/>
        <w:jc w:val="center"/>
        <w:rPr>
          <w:rFonts w:ascii="Times New Roman" w:hAnsi="Times New Roman"/>
          <w:b/>
          <w:sz w:val="28"/>
          <w:szCs w:val="28"/>
          <w:lang w:val="kk-KZ"/>
        </w:rPr>
      </w:pPr>
    </w:p>
    <w:p w:rsidR="007123A2" w:rsidRDefault="007123A2" w:rsidP="00777429">
      <w:pPr>
        <w:autoSpaceDE w:val="0"/>
        <w:autoSpaceDN w:val="0"/>
        <w:adjustRightInd w:val="0"/>
        <w:spacing w:after="0" w:line="240" w:lineRule="auto"/>
        <w:ind w:firstLine="567"/>
        <w:jc w:val="center"/>
        <w:rPr>
          <w:rFonts w:ascii="Times New Roman" w:hAnsi="Times New Roman"/>
          <w:b/>
          <w:sz w:val="28"/>
          <w:szCs w:val="28"/>
          <w:lang w:val="kk-KZ"/>
        </w:rPr>
      </w:pPr>
    </w:p>
    <w:p w:rsidR="007123A2" w:rsidRDefault="007123A2" w:rsidP="00777429">
      <w:pPr>
        <w:autoSpaceDE w:val="0"/>
        <w:autoSpaceDN w:val="0"/>
        <w:adjustRightInd w:val="0"/>
        <w:spacing w:after="0" w:line="240" w:lineRule="auto"/>
        <w:ind w:firstLine="567"/>
        <w:jc w:val="center"/>
        <w:rPr>
          <w:rFonts w:ascii="Times New Roman" w:hAnsi="Times New Roman"/>
          <w:b/>
          <w:sz w:val="28"/>
          <w:szCs w:val="28"/>
          <w:lang w:val="kk-KZ"/>
        </w:rPr>
      </w:pPr>
    </w:p>
    <w:p w:rsidR="00777429" w:rsidRPr="00F26E5E" w:rsidRDefault="00777429" w:rsidP="00777429">
      <w:pPr>
        <w:autoSpaceDE w:val="0"/>
        <w:autoSpaceDN w:val="0"/>
        <w:adjustRightInd w:val="0"/>
        <w:spacing w:after="0" w:line="240" w:lineRule="auto"/>
        <w:ind w:firstLine="567"/>
        <w:jc w:val="center"/>
        <w:rPr>
          <w:rFonts w:ascii="Times New Roman" w:hAnsi="Times New Roman"/>
          <w:color w:val="000000"/>
          <w:sz w:val="28"/>
          <w:szCs w:val="28"/>
          <w:lang w:val="kk-KZ"/>
        </w:rPr>
      </w:pPr>
      <w:r w:rsidRPr="00B3166A">
        <w:rPr>
          <w:rFonts w:ascii="Times New Roman" w:hAnsi="Times New Roman"/>
          <w:b/>
          <w:sz w:val="28"/>
          <w:szCs w:val="28"/>
          <w:lang w:val="kk-KZ"/>
        </w:rPr>
        <w:lastRenderedPageBreak/>
        <w:t>ҚОРЫТЫНДЫ</w:t>
      </w:r>
    </w:p>
    <w:p w:rsidR="00777429" w:rsidRPr="00B3166A" w:rsidRDefault="00777429" w:rsidP="00777429">
      <w:pPr>
        <w:spacing w:after="0" w:line="240" w:lineRule="auto"/>
        <w:jc w:val="center"/>
        <w:rPr>
          <w:rFonts w:ascii="Times New Roman" w:hAnsi="Times New Roman"/>
          <w:b/>
          <w:sz w:val="28"/>
          <w:szCs w:val="28"/>
          <w:lang w:val="kk-KZ"/>
        </w:rPr>
      </w:pPr>
    </w:p>
    <w:p w:rsidR="00777429" w:rsidRPr="00613606" w:rsidRDefault="00777429" w:rsidP="00777429">
      <w:pPr>
        <w:spacing w:after="0" w:line="240" w:lineRule="auto"/>
        <w:ind w:firstLine="567"/>
        <w:jc w:val="both"/>
        <w:rPr>
          <w:rFonts w:ascii="Times New Roman" w:hAnsi="Times New Roman"/>
          <w:sz w:val="28"/>
          <w:szCs w:val="28"/>
          <w:lang w:val="kk-KZ"/>
        </w:rPr>
      </w:pPr>
      <w:r w:rsidRPr="00613606">
        <w:rPr>
          <w:rFonts w:ascii="Times New Roman" w:hAnsi="Times New Roman"/>
          <w:sz w:val="28"/>
          <w:szCs w:val="28"/>
          <w:lang w:val="kk-KZ"/>
        </w:rPr>
        <w:t>Болашақ математика мұғалімдерін геометриялық салу есептерін оқыту</w:t>
      </w:r>
      <w:r>
        <w:rPr>
          <w:rFonts w:ascii="Times New Roman" w:hAnsi="Times New Roman"/>
          <w:sz w:val="28"/>
          <w:szCs w:val="28"/>
          <w:lang w:val="kk-KZ"/>
        </w:rPr>
        <w:t>ға</w:t>
      </w:r>
      <w:r w:rsidRPr="00613606">
        <w:rPr>
          <w:rFonts w:ascii="Times New Roman" w:hAnsi="Times New Roman"/>
          <w:sz w:val="28"/>
          <w:szCs w:val="28"/>
          <w:lang w:val="kk-KZ"/>
        </w:rPr>
        <w:t xml:space="preserve"> әдістемелік даярлау</w:t>
      </w:r>
      <w:r>
        <w:rPr>
          <w:rFonts w:ascii="Times New Roman" w:hAnsi="Times New Roman"/>
          <w:sz w:val="28"/>
          <w:szCs w:val="28"/>
          <w:lang w:val="kk-KZ"/>
        </w:rPr>
        <w:t xml:space="preserve"> мәселесін </w:t>
      </w:r>
      <w:r w:rsidRPr="00613606">
        <w:rPr>
          <w:rFonts w:ascii="Times New Roman" w:hAnsi="Times New Roman"/>
          <w:sz w:val="28"/>
          <w:szCs w:val="28"/>
          <w:lang w:val="kk-KZ"/>
        </w:rPr>
        <w:t xml:space="preserve">теориялық және тәжірибелік зерттеу нәтижесі төмендегідей </w:t>
      </w:r>
      <w:r w:rsidRPr="00613606">
        <w:rPr>
          <w:rFonts w:ascii="Times New Roman" w:hAnsi="Times New Roman"/>
          <w:b/>
          <w:i/>
          <w:sz w:val="28"/>
          <w:szCs w:val="28"/>
          <w:lang w:val="kk-KZ"/>
        </w:rPr>
        <w:t>қорытынды</w:t>
      </w:r>
      <w:r w:rsidRPr="00613606">
        <w:rPr>
          <w:rFonts w:ascii="Times New Roman" w:hAnsi="Times New Roman"/>
          <w:sz w:val="28"/>
          <w:szCs w:val="28"/>
          <w:lang w:val="kk-KZ"/>
        </w:rPr>
        <w:t xml:space="preserve"> және </w:t>
      </w:r>
      <w:r w:rsidRPr="00613606">
        <w:rPr>
          <w:rFonts w:ascii="Times New Roman" w:hAnsi="Times New Roman"/>
          <w:b/>
          <w:i/>
          <w:sz w:val="28"/>
          <w:szCs w:val="28"/>
          <w:lang w:val="kk-KZ"/>
        </w:rPr>
        <w:t>ұсыныстар</w:t>
      </w:r>
      <w:r w:rsidRPr="00613606">
        <w:rPr>
          <w:rFonts w:ascii="Times New Roman" w:hAnsi="Times New Roman"/>
          <w:sz w:val="28"/>
          <w:szCs w:val="28"/>
          <w:lang w:val="kk-KZ"/>
        </w:rPr>
        <w:t xml:space="preserve"> жасауға мүмкіндік берді.</w:t>
      </w:r>
    </w:p>
    <w:p w:rsidR="00777429" w:rsidRPr="00613606" w:rsidRDefault="00777429" w:rsidP="00777429">
      <w:pPr>
        <w:pStyle w:val="a5"/>
        <w:numPr>
          <w:ilvl w:val="0"/>
          <w:numId w:val="63"/>
        </w:numPr>
        <w:tabs>
          <w:tab w:val="left" w:pos="851"/>
        </w:tabs>
        <w:spacing w:after="0" w:line="240" w:lineRule="auto"/>
        <w:ind w:left="0" w:firstLine="567"/>
        <w:jc w:val="both"/>
        <w:rPr>
          <w:rFonts w:ascii="Times New Roman" w:hAnsi="Times New Roman"/>
          <w:i/>
          <w:sz w:val="28"/>
          <w:szCs w:val="28"/>
          <w:lang w:val="kk-KZ"/>
        </w:rPr>
      </w:pPr>
      <w:r w:rsidRPr="00613606">
        <w:rPr>
          <w:rFonts w:ascii="Times New Roman" w:hAnsi="Times New Roman"/>
          <w:i/>
          <w:sz w:val="28"/>
          <w:szCs w:val="28"/>
          <w:lang w:val="kk-KZ"/>
        </w:rPr>
        <w:t>Математикалық білім беруде геометриялық салу есептерін оқытудың қазіргі жай-күйі мен білім мазмұнындағы сабақтастығын анықтау.</w:t>
      </w:r>
    </w:p>
    <w:p w:rsidR="00777429" w:rsidRPr="00613606" w:rsidRDefault="00777429" w:rsidP="00777429">
      <w:pPr>
        <w:tabs>
          <w:tab w:val="left" w:pos="567"/>
          <w:tab w:val="left" w:pos="851"/>
        </w:tabs>
        <w:spacing w:after="0" w:line="240" w:lineRule="auto"/>
        <w:ind w:firstLine="567"/>
        <w:contextualSpacing/>
        <w:jc w:val="both"/>
        <w:rPr>
          <w:lang w:val="kk-KZ"/>
        </w:rPr>
      </w:pPr>
      <w:r w:rsidRPr="00613606">
        <w:rPr>
          <w:rFonts w:ascii="Times New Roman" w:hAnsi="Times New Roman"/>
          <w:sz w:val="28"/>
          <w:szCs w:val="28"/>
          <w:lang w:val="kk-KZ"/>
        </w:rPr>
        <w:t xml:space="preserve">Айқындау эксперименті барысында мектеп геометриясының планиметрия курсындағы салу есептерін оқыту мәселесіне </w:t>
      </w:r>
      <w:r>
        <w:rPr>
          <w:rFonts w:ascii="Times New Roman" w:hAnsi="Times New Roman"/>
          <w:sz w:val="28"/>
          <w:szCs w:val="28"/>
          <w:lang w:val="kk-KZ"/>
        </w:rPr>
        <w:t>ж</w:t>
      </w:r>
      <w:r w:rsidRPr="00613606">
        <w:rPr>
          <w:rFonts w:ascii="Times New Roman" w:hAnsi="Times New Roman"/>
          <w:sz w:val="28"/>
          <w:szCs w:val="28"/>
          <w:lang w:val="kk-KZ"/>
        </w:rPr>
        <w:t>оғары оқу орындарының оқу бағдарламалары мен оқу жоспарларына, мектеп оқулықтары мен бағдарламаларының мазмұнын</w:t>
      </w:r>
      <w:r>
        <w:rPr>
          <w:rFonts w:ascii="Times New Roman" w:hAnsi="Times New Roman"/>
          <w:sz w:val="28"/>
          <w:szCs w:val="28"/>
          <w:lang w:val="kk-KZ"/>
        </w:rPr>
        <w:t>а</w:t>
      </w:r>
      <w:r w:rsidRPr="00613606">
        <w:rPr>
          <w:rFonts w:ascii="Times New Roman" w:hAnsi="Times New Roman"/>
          <w:sz w:val="28"/>
          <w:szCs w:val="28"/>
          <w:lang w:val="kk-KZ"/>
        </w:rPr>
        <w:t xml:space="preserve"> теориялық-әдістемелік тұрғыдан талдау жасалды.</w:t>
      </w:r>
    </w:p>
    <w:p w:rsidR="00777429" w:rsidRPr="00613606" w:rsidRDefault="00777429" w:rsidP="00777429">
      <w:pPr>
        <w:tabs>
          <w:tab w:val="left" w:pos="567"/>
          <w:tab w:val="left" w:pos="851"/>
        </w:tabs>
        <w:spacing w:after="0" w:line="240" w:lineRule="auto"/>
        <w:ind w:firstLine="567"/>
        <w:contextualSpacing/>
        <w:jc w:val="both"/>
        <w:rPr>
          <w:rFonts w:ascii="Times New Roman" w:hAnsi="Times New Roman"/>
          <w:sz w:val="28"/>
          <w:szCs w:val="28"/>
          <w:lang w:val="kk-KZ"/>
        </w:rPr>
      </w:pPr>
      <w:r>
        <w:rPr>
          <w:rFonts w:ascii="Times New Roman" w:hAnsi="Times New Roman"/>
          <w:sz w:val="28"/>
          <w:szCs w:val="28"/>
          <w:lang w:val="kk-KZ"/>
        </w:rPr>
        <w:t>Т</w:t>
      </w:r>
      <w:r w:rsidRPr="00613606">
        <w:rPr>
          <w:rFonts w:ascii="Times New Roman" w:hAnsi="Times New Roman"/>
          <w:sz w:val="28"/>
          <w:szCs w:val="28"/>
          <w:lang w:val="kk-KZ"/>
        </w:rPr>
        <w:t>алдау жасау мен сауалнама жүргізу нәтижесінде</w:t>
      </w:r>
      <w:r>
        <w:rPr>
          <w:rFonts w:ascii="Times New Roman" w:hAnsi="Times New Roman"/>
          <w:sz w:val="28"/>
          <w:szCs w:val="28"/>
          <w:lang w:val="kk-KZ"/>
        </w:rPr>
        <w:t xml:space="preserve"> </w:t>
      </w:r>
      <w:r w:rsidRPr="00613606">
        <w:rPr>
          <w:rFonts w:ascii="Times New Roman" w:hAnsi="Times New Roman"/>
          <w:color w:val="0D0D0D"/>
          <w:sz w:val="28"/>
          <w:szCs w:val="28"/>
          <w:lang w:val="kk-KZ"/>
        </w:rPr>
        <w:t xml:space="preserve">оқушылардың көпшілігі қарапайым салу есептерін шығара білгенімен, салу есептерін шығару кезеңдері мен әдістерін толық білмейтіндігі, салу есептерін шығару біліктіліктерінің жеткілікті емес екені анықталды. Мұндай келеңсіздіктердің себептері мынада екендігіне </w:t>
      </w:r>
      <w:r w:rsidRPr="00613606">
        <w:rPr>
          <w:rFonts w:ascii="Times New Roman" w:hAnsi="Times New Roman"/>
          <w:bCs/>
          <w:sz w:val="28"/>
          <w:szCs w:val="28"/>
          <w:lang w:val="kk-KZ"/>
        </w:rPr>
        <w:t>көз жеткізілді:</w:t>
      </w:r>
    </w:p>
    <w:p w:rsidR="00777429" w:rsidRPr="00613606" w:rsidRDefault="00777429" w:rsidP="00777429">
      <w:pPr>
        <w:numPr>
          <w:ilvl w:val="0"/>
          <w:numId w:val="1"/>
        </w:numPr>
        <w:tabs>
          <w:tab w:val="left" w:pos="0"/>
          <w:tab w:val="left" w:pos="284"/>
          <w:tab w:val="left" w:pos="851"/>
        </w:tabs>
        <w:spacing w:after="0" w:line="240" w:lineRule="auto"/>
        <w:ind w:left="927"/>
        <w:contextualSpacing/>
        <w:jc w:val="both"/>
        <w:rPr>
          <w:rFonts w:ascii="Times New Roman" w:hAnsi="Times New Roman"/>
          <w:bCs/>
          <w:sz w:val="28"/>
          <w:szCs w:val="28"/>
          <w:lang w:val="kk-KZ"/>
        </w:rPr>
      </w:pPr>
      <w:r w:rsidRPr="00613606">
        <w:rPr>
          <w:rFonts w:ascii="Times New Roman" w:hAnsi="Times New Roman"/>
          <w:bCs/>
          <w:sz w:val="28"/>
          <w:szCs w:val="28"/>
          <w:lang w:val="kk-KZ"/>
        </w:rPr>
        <w:t>геометриялық салу есептерін оқытуға бөлінетін сағаттардың аздығы;</w:t>
      </w:r>
    </w:p>
    <w:p w:rsidR="00777429" w:rsidRPr="00613606" w:rsidRDefault="00777429" w:rsidP="00777429">
      <w:pPr>
        <w:numPr>
          <w:ilvl w:val="0"/>
          <w:numId w:val="1"/>
        </w:numPr>
        <w:tabs>
          <w:tab w:val="left" w:pos="0"/>
          <w:tab w:val="left" w:pos="284"/>
          <w:tab w:val="left" w:pos="851"/>
        </w:tabs>
        <w:spacing w:after="0" w:line="240" w:lineRule="auto"/>
        <w:ind w:left="0" w:firstLine="567"/>
        <w:contextualSpacing/>
        <w:jc w:val="both"/>
        <w:rPr>
          <w:rFonts w:ascii="Times New Roman" w:hAnsi="Times New Roman"/>
          <w:bCs/>
          <w:sz w:val="28"/>
          <w:szCs w:val="28"/>
          <w:lang w:val="kk-KZ"/>
        </w:rPr>
      </w:pPr>
      <w:r w:rsidRPr="00613606">
        <w:rPr>
          <w:rFonts w:ascii="Times New Roman" w:hAnsi="Times New Roman"/>
          <w:bCs/>
          <w:sz w:val="28"/>
          <w:szCs w:val="28"/>
          <w:lang w:val="kk-KZ"/>
        </w:rPr>
        <w:t>конструктивті геометрия сабағының көп жағдайда қызықсыз, абстрактілі немесе түсініксіз түрде өтуі;</w:t>
      </w:r>
    </w:p>
    <w:p w:rsidR="00777429" w:rsidRPr="00613606" w:rsidRDefault="00777429" w:rsidP="00777429">
      <w:pPr>
        <w:numPr>
          <w:ilvl w:val="0"/>
          <w:numId w:val="1"/>
        </w:numPr>
        <w:tabs>
          <w:tab w:val="left" w:pos="0"/>
          <w:tab w:val="left" w:pos="284"/>
          <w:tab w:val="left" w:pos="851"/>
        </w:tabs>
        <w:spacing w:after="0" w:line="240" w:lineRule="auto"/>
        <w:ind w:left="0" w:firstLine="567"/>
        <w:contextualSpacing/>
        <w:jc w:val="both"/>
        <w:rPr>
          <w:rFonts w:ascii="Times New Roman" w:hAnsi="Times New Roman"/>
          <w:bCs/>
          <w:sz w:val="28"/>
          <w:szCs w:val="28"/>
          <w:lang w:val="kk-KZ"/>
        </w:rPr>
      </w:pPr>
      <w:r w:rsidRPr="00613606">
        <w:rPr>
          <w:rFonts w:ascii="Times New Roman" w:hAnsi="Times New Roman"/>
          <w:bCs/>
          <w:sz w:val="28"/>
          <w:szCs w:val="28"/>
          <w:lang w:val="kk-KZ"/>
        </w:rPr>
        <w:t xml:space="preserve">геометриялық салу есептерін оқытуда интербелсенді әдістер мен АКТ құралдарын қолданудың төмендігі; </w:t>
      </w:r>
    </w:p>
    <w:p w:rsidR="00777429" w:rsidRPr="00F339F7" w:rsidRDefault="00777429" w:rsidP="00777429">
      <w:pPr>
        <w:numPr>
          <w:ilvl w:val="0"/>
          <w:numId w:val="1"/>
        </w:numPr>
        <w:tabs>
          <w:tab w:val="left" w:pos="0"/>
          <w:tab w:val="left" w:pos="284"/>
          <w:tab w:val="left" w:pos="851"/>
        </w:tabs>
        <w:spacing w:after="0" w:line="240" w:lineRule="auto"/>
        <w:ind w:left="0" w:firstLine="567"/>
        <w:contextualSpacing/>
        <w:jc w:val="both"/>
        <w:rPr>
          <w:rFonts w:ascii="Times New Roman" w:hAnsi="Times New Roman"/>
          <w:bCs/>
          <w:sz w:val="28"/>
          <w:szCs w:val="28"/>
          <w:lang w:val="kk-KZ"/>
        </w:rPr>
      </w:pPr>
      <w:r w:rsidRPr="00613606">
        <w:rPr>
          <w:rFonts w:ascii="Times New Roman" w:hAnsi="Times New Roman"/>
          <w:bCs/>
          <w:sz w:val="28"/>
          <w:szCs w:val="28"/>
          <w:lang w:val="kk-KZ"/>
        </w:rPr>
        <w:t xml:space="preserve">салу есептері </w:t>
      </w:r>
      <w:r w:rsidRPr="00F339F7">
        <w:rPr>
          <w:rFonts w:ascii="Times New Roman" w:hAnsi="Times New Roman"/>
          <w:bCs/>
          <w:sz w:val="28"/>
          <w:szCs w:val="28"/>
          <w:lang w:val="kk-KZ"/>
        </w:rPr>
        <w:t>бойынша қазақ тіліндегі оқу-әдістемелік құралдардың жеткіліксіз болуымен байланысты.</w:t>
      </w:r>
    </w:p>
    <w:p w:rsidR="00777429" w:rsidRPr="00F339F7" w:rsidRDefault="00777429" w:rsidP="00777429">
      <w:pPr>
        <w:tabs>
          <w:tab w:val="left" w:pos="0"/>
          <w:tab w:val="left" w:pos="284"/>
          <w:tab w:val="left" w:pos="567"/>
        </w:tabs>
        <w:spacing w:after="0" w:line="240" w:lineRule="auto"/>
        <w:ind w:firstLine="567"/>
        <w:contextualSpacing/>
        <w:jc w:val="both"/>
        <w:rPr>
          <w:rFonts w:ascii="Times New Roman" w:hAnsi="Times New Roman"/>
          <w:bCs/>
          <w:sz w:val="28"/>
          <w:szCs w:val="28"/>
          <w:lang w:val="kk-KZ"/>
        </w:rPr>
      </w:pPr>
      <w:r w:rsidRPr="00F339F7">
        <w:rPr>
          <w:rFonts w:ascii="Times New Roman" w:hAnsi="Times New Roman"/>
          <w:sz w:val="28"/>
          <w:szCs w:val="28"/>
          <w:lang w:val="kk-KZ"/>
        </w:rPr>
        <w:t xml:space="preserve">Мектеп мұғалімдерінен алынған сауалнама қорытындысынан салу есептеріне жеткілікті көңіл бөлінбейтіндігі, </w:t>
      </w:r>
      <w:r w:rsidRPr="00F339F7">
        <w:rPr>
          <w:rFonts w:ascii="Times New Roman" w:hAnsi="Times New Roman"/>
          <w:bCs/>
          <w:sz w:val="28"/>
          <w:szCs w:val="28"/>
          <w:lang w:val="kk-KZ"/>
        </w:rPr>
        <w:t xml:space="preserve">оқулықта кейбір салу есептерінің тақырыптарындағы </w:t>
      </w:r>
      <w:r w:rsidRPr="00F339F7">
        <w:rPr>
          <w:rFonts w:ascii="Times New Roman" w:hAnsi="Times New Roman"/>
          <w:sz w:val="28"/>
          <w:szCs w:val="28"/>
          <w:lang w:val="kk-KZ"/>
        </w:rPr>
        <w:t xml:space="preserve">үлгі ретінде көрсетілген есептердің </w:t>
      </w:r>
      <w:r w:rsidRPr="00F339F7">
        <w:rPr>
          <w:rFonts w:ascii="Times New Roman" w:hAnsi="Times New Roman"/>
          <w:bCs/>
          <w:sz w:val="28"/>
          <w:szCs w:val="28"/>
          <w:lang w:val="kk-KZ"/>
        </w:rPr>
        <w:t>аздығы</w:t>
      </w:r>
      <w:r w:rsidRPr="00F339F7">
        <w:rPr>
          <w:rFonts w:ascii="Times New Roman" w:hAnsi="Times New Roman"/>
          <w:sz w:val="28"/>
          <w:szCs w:val="28"/>
          <w:lang w:val="kk-KZ"/>
        </w:rPr>
        <w:t>, салу есептерінің көпшілігінің «С» деңгейінде берілуі мен оқушылардың салу есептерін шығаруда қиналатындығы айтылған.</w:t>
      </w:r>
    </w:p>
    <w:p w:rsidR="00777429" w:rsidRPr="00A01751" w:rsidRDefault="00777429" w:rsidP="00777429">
      <w:pPr>
        <w:tabs>
          <w:tab w:val="left" w:pos="567"/>
        </w:tabs>
        <w:autoSpaceDE w:val="0"/>
        <w:autoSpaceDN w:val="0"/>
        <w:adjustRightInd w:val="0"/>
        <w:spacing w:after="0" w:line="240" w:lineRule="auto"/>
        <w:jc w:val="both"/>
        <w:rPr>
          <w:rFonts w:ascii="Times New Roman" w:eastAsiaTheme="minorHAnsi" w:hAnsi="Times New Roman"/>
          <w:bCs/>
          <w:sz w:val="28"/>
          <w:szCs w:val="28"/>
          <w:lang w:val="kk-KZ" w:eastAsia="ru-RU"/>
        </w:rPr>
      </w:pPr>
      <w:r w:rsidRPr="00F339F7">
        <w:rPr>
          <w:rFonts w:ascii="Times New Roman" w:eastAsia="Times New Roman" w:hAnsi="Times New Roman"/>
          <w:sz w:val="28"/>
          <w:szCs w:val="28"/>
          <w:lang w:val="kk-KZ" w:eastAsia="ru-RU"/>
        </w:rPr>
        <w:tab/>
        <w:t xml:space="preserve">ЖОО-ның «6В01510-Математика мұғалімдерін дайындау» білім беру бағдарламасы бойынша </w:t>
      </w:r>
      <w:r w:rsidRPr="00F339F7">
        <w:rPr>
          <w:rFonts w:ascii="Times New Roman" w:eastAsia="Times New Roman" w:hAnsi="Times New Roman"/>
          <w:bCs/>
          <w:sz w:val="28"/>
          <w:szCs w:val="28"/>
          <w:lang w:val="kk-KZ" w:eastAsia="kk-KZ"/>
        </w:rPr>
        <w:t>М.Әуезов атындағы Оңтүстік Қазақстан университеті</w:t>
      </w:r>
      <w:r w:rsidRPr="00B3166A">
        <w:rPr>
          <w:rFonts w:ascii="Times New Roman" w:eastAsia="Times New Roman" w:hAnsi="Times New Roman"/>
          <w:bCs/>
          <w:sz w:val="28"/>
          <w:szCs w:val="28"/>
          <w:lang w:val="kk-KZ" w:eastAsia="kk-KZ"/>
        </w:rPr>
        <w:t>, Оңтүстік Қазақстан мемлекеттік педагогикалық университеті</w:t>
      </w:r>
      <w:r>
        <w:rPr>
          <w:rFonts w:ascii="Times New Roman" w:eastAsia="Times New Roman" w:hAnsi="Times New Roman"/>
          <w:bCs/>
          <w:sz w:val="28"/>
          <w:szCs w:val="28"/>
          <w:lang w:val="kk-KZ" w:eastAsia="kk-KZ"/>
        </w:rPr>
        <w:t xml:space="preserve"> (</w:t>
      </w:r>
      <w:r w:rsidRPr="00E832A6">
        <w:rPr>
          <w:rFonts w:ascii="Times New Roman" w:hAnsi="Times New Roman"/>
          <w:sz w:val="28"/>
          <w:szCs w:val="28"/>
          <w:lang w:val="kk-KZ"/>
        </w:rPr>
        <w:t>Ө.Жәнібеков атындағы Оңтүстік Қазақстан педагогикалық университеті</w:t>
      </w:r>
      <w:r>
        <w:rPr>
          <w:rFonts w:ascii="Times New Roman" w:eastAsia="Times New Roman" w:hAnsi="Times New Roman"/>
          <w:bCs/>
          <w:sz w:val="28"/>
          <w:szCs w:val="28"/>
          <w:lang w:val="kk-KZ" w:eastAsia="kk-KZ"/>
        </w:rPr>
        <w:t>)</w:t>
      </w:r>
      <w:r w:rsidRPr="00B3166A">
        <w:rPr>
          <w:rFonts w:ascii="Times New Roman" w:eastAsia="Times New Roman" w:hAnsi="Times New Roman"/>
          <w:sz w:val="28"/>
          <w:szCs w:val="28"/>
          <w:lang w:val="kk-KZ" w:eastAsia="ru-RU"/>
        </w:rPr>
        <w:t>, Қожа Ахмет Ясауи атындағы халықаралық қазақ-түрік университеттерінің</w:t>
      </w:r>
      <w:r>
        <w:rPr>
          <w:rFonts w:ascii="Times New Roman" w:eastAsia="Times New Roman" w:hAnsi="Times New Roman"/>
          <w:sz w:val="28"/>
          <w:szCs w:val="28"/>
          <w:lang w:val="kk-KZ" w:eastAsia="ru-RU"/>
        </w:rPr>
        <w:t xml:space="preserve"> </w:t>
      </w:r>
      <w:r w:rsidRPr="00B3166A">
        <w:rPr>
          <w:rFonts w:ascii="Times New Roman" w:eastAsia="Times New Roman" w:hAnsi="Times New Roman"/>
          <w:sz w:val="28"/>
          <w:szCs w:val="28"/>
          <w:lang w:val="kk-KZ" w:eastAsia="ru-RU"/>
        </w:rPr>
        <w:t xml:space="preserve">білім беру бағдарламалары мен оқу жоспарларына талдау жасау барысында, </w:t>
      </w:r>
      <w:r w:rsidRPr="00B3166A">
        <w:rPr>
          <w:rFonts w:ascii="Times New Roman" w:hAnsi="Times New Roman"/>
          <w:bCs/>
          <w:sz w:val="28"/>
          <w:szCs w:val="28"/>
          <w:lang w:val="kk-KZ" w:eastAsia="ru-RU"/>
        </w:rPr>
        <w:t>ЖОО-</w:t>
      </w:r>
      <w:r>
        <w:rPr>
          <w:rFonts w:ascii="Times New Roman" w:hAnsi="Times New Roman"/>
          <w:bCs/>
          <w:sz w:val="28"/>
          <w:szCs w:val="28"/>
          <w:lang w:val="kk-KZ" w:eastAsia="ru-RU"/>
        </w:rPr>
        <w:t>да</w:t>
      </w:r>
      <w:r w:rsidRPr="00B3166A">
        <w:rPr>
          <w:rFonts w:ascii="Times New Roman" w:hAnsi="Times New Roman"/>
          <w:bCs/>
          <w:sz w:val="28"/>
          <w:szCs w:val="28"/>
          <w:lang w:val="kk-KZ" w:eastAsia="ru-RU"/>
        </w:rPr>
        <w:t xml:space="preserve"> геометриялық салу есептері</w:t>
      </w:r>
      <w:r>
        <w:rPr>
          <w:rFonts w:ascii="Times New Roman" w:hAnsi="Times New Roman"/>
          <w:bCs/>
          <w:sz w:val="28"/>
          <w:szCs w:val="28"/>
          <w:lang w:val="kk-KZ" w:eastAsia="ru-RU"/>
        </w:rPr>
        <w:t>н</w:t>
      </w:r>
      <w:r w:rsidRPr="00B3166A">
        <w:rPr>
          <w:rFonts w:ascii="Times New Roman" w:hAnsi="Times New Roman"/>
          <w:bCs/>
          <w:sz w:val="28"/>
          <w:szCs w:val="28"/>
          <w:lang w:val="kk-KZ" w:eastAsia="ru-RU"/>
        </w:rPr>
        <w:t xml:space="preserve"> әр түрлі мазмұнда оқытатындығы анықта</w:t>
      </w:r>
      <w:r>
        <w:rPr>
          <w:rFonts w:ascii="Times New Roman" w:hAnsi="Times New Roman"/>
          <w:bCs/>
          <w:sz w:val="28"/>
          <w:szCs w:val="28"/>
          <w:lang w:val="kk-KZ" w:eastAsia="ru-RU"/>
        </w:rPr>
        <w:t>лды</w:t>
      </w:r>
      <w:r w:rsidRPr="00B3166A">
        <w:rPr>
          <w:rFonts w:ascii="Times New Roman" w:hAnsi="Times New Roman"/>
          <w:bCs/>
          <w:sz w:val="28"/>
          <w:szCs w:val="28"/>
          <w:lang w:val="kk-KZ" w:eastAsia="ru-RU"/>
        </w:rPr>
        <w:t xml:space="preserve">. </w:t>
      </w:r>
    </w:p>
    <w:p w:rsidR="00777429" w:rsidRPr="00B3166A" w:rsidRDefault="00777429" w:rsidP="00777429">
      <w:pPr>
        <w:widowControl w:val="0"/>
        <w:tabs>
          <w:tab w:val="left" w:pos="567"/>
        </w:tabs>
        <w:autoSpaceDE w:val="0"/>
        <w:autoSpaceDN w:val="0"/>
        <w:spacing w:after="0" w:line="240" w:lineRule="auto"/>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ab/>
        <w:t>М</w:t>
      </w:r>
      <w:r w:rsidRPr="00B3166A">
        <w:rPr>
          <w:rFonts w:ascii="Times New Roman" w:eastAsia="Times New Roman" w:hAnsi="Times New Roman"/>
          <w:sz w:val="28"/>
          <w:szCs w:val="28"/>
          <w:lang w:val="kk-KZ" w:eastAsia="ru-RU"/>
        </w:rPr>
        <w:t xml:space="preserve">ектеп пен ЖОО арасындағы геометриялық салу есептерін оқытудағы мазмұнының сабақтастықтығын іске асыруда мынадай қағидаға сүйендік: геометриялық мазмұн ЖОО-да қайта құрастыруды талап етпейтіндей жасалуы; мектепте оқытылған білімдер ары қарай ЖОО-да кеңейтілген мазмұнда жалғастыруға болатындай етіп берілуі </w:t>
      </w:r>
      <w:r>
        <w:rPr>
          <w:rFonts w:ascii="Times New Roman" w:eastAsia="Times New Roman" w:hAnsi="Times New Roman"/>
          <w:sz w:val="28"/>
          <w:szCs w:val="28"/>
          <w:lang w:val="kk-KZ" w:eastAsia="ru-RU"/>
        </w:rPr>
        <w:t>қажет</w:t>
      </w:r>
      <w:r w:rsidRPr="00B3166A">
        <w:rPr>
          <w:rFonts w:ascii="Times New Roman" w:eastAsia="Times New Roman" w:hAnsi="Times New Roman"/>
          <w:sz w:val="28"/>
          <w:szCs w:val="28"/>
          <w:lang w:val="kk-KZ" w:eastAsia="ru-RU"/>
        </w:rPr>
        <w:t xml:space="preserve">. </w:t>
      </w:r>
      <w:r w:rsidRPr="00B3166A">
        <w:rPr>
          <w:rFonts w:ascii="Times New Roman" w:hAnsi="Times New Roman"/>
          <w:bCs/>
          <w:sz w:val="28"/>
          <w:szCs w:val="28"/>
          <w:lang w:val="kk-KZ" w:eastAsia="ru-RU"/>
        </w:rPr>
        <w:t>Біз геометриялық салу есептері пәнінің мазмұны, мектеп математика курсының мазмұны мен мақсатына сай өзара сабақтастықта жасадық:</w:t>
      </w:r>
    </w:p>
    <w:p w:rsidR="00777429" w:rsidRPr="00B3166A" w:rsidRDefault="00777429" w:rsidP="00777429">
      <w:pPr>
        <w:widowControl w:val="0"/>
        <w:numPr>
          <w:ilvl w:val="0"/>
          <w:numId w:val="1"/>
        </w:numPr>
        <w:tabs>
          <w:tab w:val="left" w:pos="284"/>
          <w:tab w:val="left" w:pos="851"/>
        </w:tabs>
        <w:autoSpaceDE w:val="0"/>
        <w:autoSpaceDN w:val="0"/>
        <w:spacing w:after="0" w:line="240" w:lineRule="auto"/>
        <w:ind w:left="0" w:firstLine="567"/>
        <w:contextualSpacing/>
        <w:jc w:val="both"/>
        <w:rPr>
          <w:rFonts w:ascii="Times New Roman" w:eastAsia="Times New Roman" w:hAnsi="Times New Roman"/>
          <w:sz w:val="28"/>
          <w:szCs w:val="28"/>
          <w:lang w:val="kk-KZ" w:eastAsia="ru-RU"/>
        </w:rPr>
      </w:pPr>
      <w:r w:rsidRPr="00B3166A">
        <w:rPr>
          <w:rFonts w:ascii="Times New Roman" w:hAnsi="Times New Roman"/>
          <w:color w:val="171717"/>
          <w:sz w:val="28"/>
          <w:szCs w:val="28"/>
          <w:lang w:val="kk-KZ"/>
        </w:rPr>
        <w:t xml:space="preserve">математика мұғалімдерінің геометриялық салу есептері бойынша әдістемелік даярлау деңгейін анықтау мақсатында сауалнама сұрақтары </w:t>
      </w:r>
      <w:r w:rsidRPr="00B3166A">
        <w:rPr>
          <w:rFonts w:ascii="Times New Roman" w:hAnsi="Times New Roman"/>
          <w:color w:val="171717"/>
          <w:sz w:val="28"/>
          <w:szCs w:val="28"/>
          <w:lang w:val="kk-KZ"/>
        </w:rPr>
        <w:lastRenderedPageBreak/>
        <w:t>ұсынылып, талдау нәтижелері 1, 2-кесте мен 4, 5-суретте көрсетілді (1.</w:t>
      </w:r>
      <w:r>
        <w:rPr>
          <w:rFonts w:ascii="Times New Roman" w:hAnsi="Times New Roman"/>
          <w:color w:val="171717"/>
          <w:sz w:val="28"/>
          <w:szCs w:val="28"/>
          <w:lang w:val="kk-KZ"/>
        </w:rPr>
        <w:t>1</w:t>
      </w:r>
      <w:r w:rsidRPr="00B3166A">
        <w:rPr>
          <w:rFonts w:ascii="Times New Roman" w:hAnsi="Times New Roman"/>
          <w:color w:val="171717"/>
          <w:sz w:val="28"/>
          <w:szCs w:val="28"/>
          <w:lang w:val="kk-KZ"/>
        </w:rPr>
        <w:t xml:space="preserve">-тарауда). </w:t>
      </w:r>
    </w:p>
    <w:p w:rsidR="00777429" w:rsidRPr="00B3166A" w:rsidRDefault="00777429" w:rsidP="00777429">
      <w:pPr>
        <w:numPr>
          <w:ilvl w:val="0"/>
          <w:numId w:val="1"/>
        </w:numPr>
        <w:tabs>
          <w:tab w:val="left" w:pos="284"/>
          <w:tab w:val="left" w:pos="851"/>
        </w:tabs>
        <w:spacing w:after="0" w:line="240" w:lineRule="auto"/>
        <w:ind w:left="0" w:firstLine="567"/>
        <w:contextualSpacing/>
        <w:jc w:val="both"/>
        <w:rPr>
          <w:rFonts w:ascii="Times New Roman" w:eastAsia="Times New Roman" w:hAnsi="Times New Roman"/>
          <w:color w:val="0D0D0D"/>
          <w:sz w:val="28"/>
          <w:szCs w:val="28"/>
          <w:lang w:val="kk-KZ"/>
        </w:rPr>
      </w:pPr>
      <w:r w:rsidRPr="00B3166A">
        <w:rPr>
          <w:rFonts w:ascii="Times New Roman" w:eastAsia="Times New Roman" w:hAnsi="Times New Roman"/>
          <w:color w:val="0D0D0D"/>
          <w:sz w:val="28"/>
          <w:szCs w:val="28"/>
          <w:lang w:val="kk-KZ"/>
        </w:rPr>
        <w:t>педагогикалық ЖОО студенттеріне геометриялық салу есептерін оқытуда «Мектеп пен ЖОО» арасындағы сабақтастықты пайдалану қажеттілігі мен оны жүзеге асыру бағыттары анықталды (</w:t>
      </w:r>
      <w:r>
        <w:rPr>
          <w:rFonts w:ascii="Times New Roman" w:eastAsia="Times New Roman" w:hAnsi="Times New Roman"/>
          <w:color w:val="0D0D0D"/>
          <w:sz w:val="28"/>
          <w:szCs w:val="28"/>
          <w:lang w:val="kk-KZ"/>
        </w:rPr>
        <w:t>6</w:t>
      </w:r>
      <w:r w:rsidRPr="00B3166A">
        <w:rPr>
          <w:rFonts w:ascii="Times New Roman" w:eastAsia="Times New Roman" w:hAnsi="Times New Roman"/>
          <w:color w:val="0D0D0D"/>
          <w:sz w:val="28"/>
          <w:szCs w:val="28"/>
          <w:lang w:val="kk-KZ"/>
        </w:rPr>
        <w:t>-с</w:t>
      </w:r>
      <w:r>
        <w:rPr>
          <w:rFonts w:ascii="Times New Roman" w:eastAsia="Times New Roman" w:hAnsi="Times New Roman"/>
          <w:color w:val="0D0D0D"/>
          <w:sz w:val="28"/>
          <w:szCs w:val="28"/>
          <w:lang w:val="kk-KZ"/>
        </w:rPr>
        <w:t>урет</w:t>
      </w:r>
      <w:r w:rsidRPr="00B3166A">
        <w:rPr>
          <w:rFonts w:ascii="Times New Roman" w:eastAsia="Times New Roman" w:hAnsi="Times New Roman"/>
          <w:color w:val="0D0D0D"/>
          <w:sz w:val="28"/>
          <w:szCs w:val="28"/>
          <w:lang w:val="kk-KZ"/>
        </w:rPr>
        <w:t>).</w:t>
      </w:r>
    </w:p>
    <w:p w:rsidR="00777429" w:rsidRPr="00B3166A" w:rsidRDefault="00777429" w:rsidP="00777429">
      <w:pPr>
        <w:numPr>
          <w:ilvl w:val="0"/>
          <w:numId w:val="1"/>
        </w:numPr>
        <w:tabs>
          <w:tab w:val="left" w:pos="284"/>
          <w:tab w:val="left" w:pos="851"/>
        </w:tabs>
        <w:spacing w:after="0" w:line="240" w:lineRule="auto"/>
        <w:ind w:left="0" w:firstLine="567"/>
        <w:contextualSpacing/>
        <w:jc w:val="both"/>
        <w:rPr>
          <w:rFonts w:ascii="Times New Roman" w:hAnsi="Times New Roman"/>
          <w:bCs/>
          <w:color w:val="0D0D0D"/>
          <w:sz w:val="28"/>
          <w:szCs w:val="28"/>
          <w:lang w:val="kk-KZ"/>
        </w:rPr>
      </w:pPr>
      <w:r w:rsidRPr="00B3166A">
        <w:rPr>
          <w:rFonts w:ascii="Times New Roman" w:hAnsi="Times New Roman"/>
          <w:sz w:val="28"/>
          <w:szCs w:val="28"/>
          <w:lang w:val="kk-KZ"/>
        </w:rPr>
        <w:t>ме</w:t>
      </w:r>
      <w:r>
        <w:rPr>
          <w:rFonts w:ascii="Times New Roman" w:hAnsi="Times New Roman"/>
          <w:sz w:val="28"/>
          <w:szCs w:val="28"/>
          <w:lang w:val="kk-KZ"/>
        </w:rPr>
        <w:t xml:space="preserve">ктеп пен педагогикалық ЖОО-да </w:t>
      </w:r>
      <w:r w:rsidRPr="00F339F7">
        <w:rPr>
          <w:rFonts w:ascii="Times New Roman" w:hAnsi="Times New Roman"/>
          <w:sz w:val="28"/>
          <w:szCs w:val="28"/>
          <w:lang w:val="kk-KZ"/>
        </w:rPr>
        <w:t>«Геометриялық салу есептері»</w:t>
      </w:r>
      <w:r w:rsidRPr="00B3166A">
        <w:rPr>
          <w:rFonts w:ascii="Times New Roman" w:hAnsi="Times New Roman"/>
          <w:sz w:val="28"/>
          <w:szCs w:val="28"/>
          <w:lang w:val="kk-KZ"/>
        </w:rPr>
        <w:t xml:space="preserve"> пәнінің сабақтастығын іске асыру</w:t>
      </w:r>
      <w:r>
        <w:rPr>
          <w:rFonts w:ascii="Times New Roman" w:hAnsi="Times New Roman"/>
          <w:sz w:val="28"/>
          <w:szCs w:val="28"/>
          <w:lang w:val="kk-KZ"/>
        </w:rPr>
        <w:t xml:space="preserve">дың </w:t>
      </w:r>
      <w:r w:rsidRPr="00B3166A">
        <w:rPr>
          <w:rFonts w:ascii="Times New Roman" w:hAnsi="Times New Roman"/>
          <w:sz w:val="28"/>
          <w:szCs w:val="28"/>
          <w:lang w:val="kk-KZ"/>
        </w:rPr>
        <w:t>мазмұндық байланысы жасалды (</w:t>
      </w:r>
      <w:r>
        <w:rPr>
          <w:rFonts w:ascii="Times New Roman" w:hAnsi="Times New Roman"/>
          <w:sz w:val="28"/>
          <w:szCs w:val="28"/>
          <w:lang w:val="kk-KZ"/>
        </w:rPr>
        <w:t>8</w:t>
      </w:r>
      <w:r w:rsidRPr="00B3166A">
        <w:rPr>
          <w:rFonts w:ascii="Times New Roman" w:hAnsi="Times New Roman"/>
          <w:sz w:val="28"/>
          <w:szCs w:val="28"/>
          <w:lang w:val="kk-KZ"/>
        </w:rPr>
        <w:t xml:space="preserve">, </w:t>
      </w:r>
      <w:r>
        <w:rPr>
          <w:rFonts w:ascii="Times New Roman" w:hAnsi="Times New Roman"/>
          <w:sz w:val="28"/>
          <w:szCs w:val="28"/>
          <w:lang w:val="kk-KZ"/>
        </w:rPr>
        <w:t>9</w:t>
      </w:r>
      <w:r w:rsidRPr="00B3166A">
        <w:rPr>
          <w:rFonts w:ascii="Times New Roman" w:hAnsi="Times New Roman"/>
          <w:sz w:val="28"/>
          <w:szCs w:val="28"/>
          <w:lang w:val="kk-KZ"/>
        </w:rPr>
        <w:t xml:space="preserve">, </w:t>
      </w:r>
      <w:r>
        <w:rPr>
          <w:rFonts w:ascii="Times New Roman" w:hAnsi="Times New Roman"/>
          <w:sz w:val="28"/>
          <w:szCs w:val="28"/>
          <w:lang w:val="kk-KZ"/>
        </w:rPr>
        <w:t>11</w:t>
      </w:r>
      <w:r w:rsidRPr="00B3166A">
        <w:rPr>
          <w:rFonts w:ascii="Times New Roman" w:hAnsi="Times New Roman"/>
          <w:sz w:val="28"/>
          <w:szCs w:val="28"/>
          <w:lang w:val="kk-KZ"/>
        </w:rPr>
        <w:t>-</w:t>
      </w:r>
      <w:r>
        <w:rPr>
          <w:rFonts w:ascii="Times New Roman" w:hAnsi="Times New Roman"/>
          <w:sz w:val="28"/>
          <w:szCs w:val="28"/>
          <w:lang w:val="kk-KZ"/>
        </w:rPr>
        <w:t>суреттер</w:t>
      </w:r>
      <w:r w:rsidRPr="00B3166A">
        <w:rPr>
          <w:rFonts w:ascii="Times New Roman" w:hAnsi="Times New Roman"/>
          <w:sz w:val="28"/>
          <w:szCs w:val="28"/>
          <w:lang w:val="kk-KZ"/>
        </w:rPr>
        <w:t xml:space="preserve">). </w:t>
      </w:r>
    </w:p>
    <w:p w:rsidR="00777429" w:rsidRPr="00295ABF" w:rsidRDefault="00777429" w:rsidP="00777429">
      <w:pPr>
        <w:numPr>
          <w:ilvl w:val="0"/>
          <w:numId w:val="1"/>
        </w:numPr>
        <w:tabs>
          <w:tab w:val="left" w:pos="284"/>
          <w:tab w:val="left" w:pos="851"/>
        </w:tabs>
        <w:spacing w:after="0" w:line="240" w:lineRule="auto"/>
        <w:ind w:left="0" w:firstLine="567"/>
        <w:contextualSpacing/>
        <w:jc w:val="both"/>
        <w:rPr>
          <w:rFonts w:ascii="Times New Roman" w:hAnsi="Times New Roman" w:cstheme="minorBidi"/>
          <w:bCs/>
          <w:color w:val="0D0D0D"/>
          <w:sz w:val="28"/>
          <w:szCs w:val="28"/>
          <w:lang w:val="kk-KZ"/>
        </w:rPr>
      </w:pPr>
      <w:r w:rsidRPr="00B3166A">
        <w:rPr>
          <w:rFonts w:ascii="Times New Roman" w:hAnsi="Times New Roman"/>
          <w:sz w:val="28"/>
          <w:szCs w:val="28"/>
          <w:lang w:val="kk-KZ"/>
        </w:rPr>
        <w:t>геометриялық салу есептерін «Мектеп-ЖОО сабақтасты</w:t>
      </w:r>
      <w:r>
        <w:rPr>
          <w:rFonts w:ascii="Times New Roman" w:hAnsi="Times New Roman"/>
          <w:sz w:val="28"/>
          <w:szCs w:val="28"/>
          <w:lang w:val="kk-KZ"/>
        </w:rPr>
        <w:t>қта</w:t>
      </w:r>
      <w:r w:rsidRPr="00B3166A">
        <w:rPr>
          <w:rFonts w:ascii="Times New Roman" w:hAnsi="Times New Roman"/>
          <w:sz w:val="28"/>
          <w:szCs w:val="28"/>
          <w:lang w:val="kk-KZ"/>
        </w:rPr>
        <w:t xml:space="preserve"> оқыту және бағалаудың құрылымы жасалды (</w:t>
      </w:r>
      <w:r>
        <w:rPr>
          <w:rFonts w:ascii="Times New Roman" w:hAnsi="Times New Roman"/>
          <w:sz w:val="28"/>
          <w:szCs w:val="28"/>
          <w:lang w:val="kk-KZ"/>
        </w:rPr>
        <w:t>12</w:t>
      </w:r>
      <w:r w:rsidRPr="00B3166A">
        <w:rPr>
          <w:rFonts w:ascii="Times New Roman" w:hAnsi="Times New Roman"/>
          <w:sz w:val="28"/>
          <w:szCs w:val="28"/>
          <w:lang w:val="kk-KZ"/>
        </w:rPr>
        <w:t>-</w:t>
      </w:r>
      <w:r>
        <w:rPr>
          <w:rFonts w:ascii="Times New Roman" w:hAnsi="Times New Roman"/>
          <w:sz w:val="28"/>
          <w:szCs w:val="28"/>
          <w:lang w:val="kk-KZ"/>
        </w:rPr>
        <w:t>сурет</w:t>
      </w:r>
      <w:r w:rsidRPr="00B3166A">
        <w:rPr>
          <w:rFonts w:ascii="Times New Roman" w:hAnsi="Times New Roman"/>
          <w:sz w:val="28"/>
          <w:szCs w:val="28"/>
          <w:lang w:val="kk-KZ"/>
        </w:rPr>
        <w:t xml:space="preserve">). </w:t>
      </w:r>
    </w:p>
    <w:p w:rsidR="00777429" w:rsidRDefault="00777429" w:rsidP="00777429">
      <w:pPr>
        <w:pStyle w:val="a5"/>
        <w:numPr>
          <w:ilvl w:val="0"/>
          <w:numId w:val="63"/>
        </w:numPr>
        <w:tabs>
          <w:tab w:val="left" w:pos="851"/>
        </w:tabs>
        <w:spacing w:after="0" w:line="240" w:lineRule="auto"/>
        <w:ind w:left="0" w:firstLine="567"/>
        <w:jc w:val="both"/>
        <w:rPr>
          <w:rFonts w:ascii="Times New Roman" w:hAnsi="Times New Roman"/>
          <w:i/>
          <w:sz w:val="28"/>
          <w:szCs w:val="28"/>
          <w:lang w:val="kk-KZ"/>
        </w:rPr>
      </w:pPr>
      <w:r w:rsidRPr="00CC455E">
        <w:rPr>
          <w:rFonts w:ascii="Times New Roman" w:hAnsi="Times New Roman"/>
          <w:i/>
          <w:sz w:val="28"/>
          <w:szCs w:val="28"/>
          <w:lang w:val="kk-KZ"/>
        </w:rPr>
        <w:t>Болашақ математика мұғалімдерінің әдістемелік даярлығын қалыптастыру бағыттарын және мәні мен мазмұнын айқындау</w:t>
      </w:r>
      <w:r>
        <w:rPr>
          <w:rFonts w:ascii="Times New Roman" w:hAnsi="Times New Roman"/>
          <w:i/>
          <w:sz w:val="28"/>
          <w:szCs w:val="28"/>
          <w:lang w:val="kk-KZ"/>
        </w:rPr>
        <w:t>.</w:t>
      </w:r>
    </w:p>
    <w:p w:rsidR="00777429" w:rsidRDefault="00777429" w:rsidP="00777429">
      <w:pPr>
        <w:tabs>
          <w:tab w:val="left" w:pos="567"/>
          <w:tab w:val="left" w:pos="10632"/>
        </w:tabs>
        <w:spacing w:after="0" w:line="240" w:lineRule="auto"/>
        <w:jc w:val="both"/>
        <w:rPr>
          <w:rFonts w:ascii="Times New Roman" w:hAnsi="Times New Roman"/>
          <w:sz w:val="28"/>
          <w:szCs w:val="28"/>
          <w:lang w:val="kk-KZ"/>
        </w:rPr>
      </w:pPr>
      <w:r>
        <w:rPr>
          <w:rFonts w:ascii="Times New Roman" w:hAnsi="Times New Roman"/>
          <w:i/>
          <w:sz w:val="28"/>
          <w:szCs w:val="28"/>
          <w:lang w:val="kk-KZ"/>
        </w:rPr>
        <w:tab/>
      </w:r>
      <w:r w:rsidRPr="00B3166A">
        <w:rPr>
          <w:rFonts w:ascii="Times New Roman" w:hAnsi="Times New Roman"/>
          <w:sz w:val="28"/>
          <w:szCs w:val="28"/>
          <w:lang w:val="kk-KZ"/>
        </w:rPr>
        <w:t xml:space="preserve">Болашақ мамандарды даярлау </w:t>
      </w:r>
      <w:r>
        <w:rPr>
          <w:rFonts w:ascii="Times New Roman" w:hAnsi="Times New Roman"/>
          <w:sz w:val="28"/>
          <w:szCs w:val="28"/>
          <w:lang w:val="kk-KZ"/>
        </w:rPr>
        <w:t>процесінің</w:t>
      </w:r>
      <w:r w:rsidRPr="00B3166A">
        <w:rPr>
          <w:rFonts w:ascii="Times New Roman" w:hAnsi="Times New Roman"/>
          <w:sz w:val="28"/>
          <w:szCs w:val="28"/>
          <w:lang w:val="kk-KZ"/>
        </w:rPr>
        <w:t xml:space="preserve"> педагогикалық негіздерін, әдістемелік даярлығын қалыптастыру мәселесін, кәсіби білім беру теориясы мен әдістемесін зерттеу барысында:</w:t>
      </w:r>
    </w:p>
    <w:p w:rsidR="00777429" w:rsidRDefault="00777429" w:rsidP="00777429">
      <w:pPr>
        <w:tabs>
          <w:tab w:val="left" w:pos="567"/>
          <w:tab w:val="left" w:pos="709"/>
          <w:tab w:val="left" w:pos="10632"/>
        </w:tabs>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 xml:space="preserve">- </w:t>
      </w:r>
      <w:r w:rsidRPr="00B3166A">
        <w:rPr>
          <w:rFonts w:ascii="Times New Roman" w:hAnsi="Times New Roman"/>
          <w:sz w:val="28"/>
          <w:szCs w:val="28"/>
          <w:lang w:val="kk-KZ"/>
        </w:rPr>
        <w:t xml:space="preserve">болашақ матматика мұғалімдерінің әдістемелік даярлығын қалыптастыру </w:t>
      </w:r>
      <w:r>
        <w:rPr>
          <w:rFonts w:ascii="Times New Roman" w:hAnsi="Times New Roman"/>
          <w:sz w:val="28"/>
          <w:szCs w:val="28"/>
          <w:lang w:val="kk-KZ"/>
        </w:rPr>
        <w:t>процесін</w:t>
      </w:r>
      <w:r w:rsidRPr="00B3166A">
        <w:rPr>
          <w:rFonts w:ascii="Times New Roman" w:hAnsi="Times New Roman"/>
          <w:sz w:val="28"/>
          <w:szCs w:val="28"/>
          <w:lang w:val="kk-KZ"/>
        </w:rPr>
        <w:t xml:space="preserve"> жетілдірудің негізігі бағыттары</w:t>
      </w:r>
      <w:r>
        <w:rPr>
          <w:rFonts w:ascii="Times New Roman" w:hAnsi="Times New Roman"/>
          <w:sz w:val="28"/>
          <w:szCs w:val="28"/>
          <w:lang w:val="kk-KZ"/>
        </w:rPr>
        <w:t xml:space="preserve"> </w:t>
      </w:r>
      <w:r w:rsidRPr="00B3166A">
        <w:rPr>
          <w:rFonts w:ascii="Times New Roman" w:hAnsi="Times New Roman"/>
          <w:sz w:val="28"/>
          <w:szCs w:val="28"/>
          <w:lang w:val="kk-KZ"/>
        </w:rPr>
        <w:t xml:space="preserve">айқындалды: оқытудың іс-әрекеттік жүйесі, жеке тұлғаға бағытталған оқыту, пәнішілік және пәнаралық байланысты жүзеге асыру, </w:t>
      </w:r>
      <w:r w:rsidRPr="00B3166A">
        <w:rPr>
          <w:rFonts w:ascii="Times New Roman" w:hAnsi="Times New Roman"/>
          <w:bCs/>
          <w:iCs/>
          <w:sz w:val="28"/>
          <w:szCs w:val="28"/>
          <w:lang w:val="kk-KZ" w:eastAsia="ru-RU"/>
        </w:rPr>
        <w:t xml:space="preserve">жүйелі түрде, оқыту </w:t>
      </w:r>
      <w:r>
        <w:rPr>
          <w:rFonts w:ascii="Times New Roman" w:hAnsi="Times New Roman"/>
          <w:bCs/>
          <w:iCs/>
          <w:sz w:val="28"/>
          <w:szCs w:val="28"/>
          <w:lang w:val="kk-KZ" w:eastAsia="ru-RU"/>
        </w:rPr>
        <w:t>процесінің</w:t>
      </w:r>
      <w:r w:rsidRPr="00B3166A">
        <w:rPr>
          <w:rFonts w:ascii="Times New Roman" w:hAnsi="Times New Roman"/>
          <w:bCs/>
          <w:iCs/>
          <w:sz w:val="28"/>
          <w:szCs w:val="28"/>
          <w:lang w:val="kk-KZ" w:eastAsia="ru-RU"/>
        </w:rPr>
        <w:t xml:space="preserve"> принциптері (2-сурет);</w:t>
      </w:r>
    </w:p>
    <w:p w:rsidR="00777429" w:rsidRDefault="00777429" w:rsidP="00777429">
      <w:pPr>
        <w:tabs>
          <w:tab w:val="left" w:pos="567"/>
          <w:tab w:val="left" w:pos="709"/>
          <w:tab w:val="left" w:pos="10632"/>
        </w:tabs>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 xml:space="preserve">- </w:t>
      </w:r>
      <w:r w:rsidRPr="00B3166A">
        <w:rPr>
          <w:rFonts w:ascii="Times New Roman" w:hAnsi="Times New Roman"/>
          <w:sz w:val="28"/>
          <w:szCs w:val="28"/>
          <w:lang w:val="kk-KZ"/>
        </w:rPr>
        <w:t>болашақ математика мұғалімдерінің әдістемелік даярлығын қалыптастыру кезеңдері жасалды (5-сурет);</w:t>
      </w:r>
    </w:p>
    <w:p w:rsidR="00777429" w:rsidRDefault="00777429" w:rsidP="00777429">
      <w:pPr>
        <w:tabs>
          <w:tab w:val="left" w:pos="567"/>
          <w:tab w:val="left" w:pos="709"/>
          <w:tab w:val="left" w:pos="10632"/>
        </w:tabs>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 xml:space="preserve">- </w:t>
      </w:r>
      <w:r w:rsidRPr="00B3166A">
        <w:rPr>
          <w:rFonts w:ascii="Times New Roman" w:hAnsi="Times New Roman"/>
          <w:sz w:val="28"/>
          <w:szCs w:val="28"/>
          <w:lang w:val="kk-KZ"/>
        </w:rPr>
        <w:t xml:space="preserve">мұғалімнің әдістемелік даярлығын тиімді қалыптастыру мынадай қағидалармен жүзеге асырылды: іргелі әдістемелік білімдер, біліктіліктер және дағдыларды енгізу; таңдау пәндерінің тақырыптарын жүйелі түрде оқыту; есептер шығаруға үйрету арқылы оқыту; академиялық оқу және әдістемелік білім беру арқылы жетілдіріп отыру; белсенді оқыту. </w:t>
      </w:r>
    </w:p>
    <w:p w:rsidR="00777429" w:rsidRPr="002762E3" w:rsidRDefault="00777429" w:rsidP="00777429">
      <w:pPr>
        <w:tabs>
          <w:tab w:val="left" w:pos="851"/>
        </w:tabs>
        <w:spacing w:after="0" w:line="240" w:lineRule="auto"/>
        <w:ind w:firstLine="567"/>
        <w:jc w:val="both"/>
        <w:rPr>
          <w:rFonts w:ascii="Times New Roman" w:hAnsi="Times New Roman"/>
          <w:color w:val="171717"/>
          <w:sz w:val="28"/>
          <w:szCs w:val="28"/>
          <w:lang w:val="kk-KZ"/>
        </w:rPr>
      </w:pPr>
      <w:r w:rsidRPr="00C55C35">
        <w:rPr>
          <w:rFonts w:ascii="Times New Roman" w:hAnsi="Times New Roman"/>
          <w:color w:val="171717"/>
          <w:sz w:val="28"/>
          <w:szCs w:val="28"/>
          <w:lang w:val="kk-KZ"/>
        </w:rPr>
        <w:t xml:space="preserve">Болашақ математика мұғалімдерінің геометриялық салу есептерін оқытуға әдістемелік даярлығын қалыптастырудың мәні мен оның негізгі аспектілері анықталды: теориялық материалды терең түсінуі; оқыту әдістерін меңгеруі; визуализация дағдыларын дамытуы; </w:t>
      </w:r>
      <w:r w:rsidRPr="00C55C35">
        <w:rPr>
          <w:rFonts w:ascii="Times New Roman" w:hAnsi="Times New Roman"/>
          <w:color w:val="171717" w:themeColor="background2" w:themeShade="1A"/>
          <w:sz w:val="28"/>
          <w:szCs w:val="28"/>
          <w:lang w:val="kk-KZ"/>
        </w:rPr>
        <w:t>заманауи білім беру технологияларын қолдана алуы мен практикалық дайындығы.</w:t>
      </w:r>
    </w:p>
    <w:p w:rsidR="00777429" w:rsidRDefault="00777429" w:rsidP="00777429">
      <w:pPr>
        <w:tabs>
          <w:tab w:val="left" w:pos="567"/>
          <w:tab w:val="left" w:pos="709"/>
          <w:tab w:val="left" w:pos="10632"/>
        </w:tabs>
        <w:spacing w:after="0" w:line="240" w:lineRule="auto"/>
        <w:ind w:firstLine="567"/>
        <w:jc w:val="both"/>
        <w:rPr>
          <w:rFonts w:ascii="Times New Roman" w:hAnsi="Times New Roman"/>
          <w:sz w:val="28"/>
          <w:szCs w:val="28"/>
          <w:lang w:val="kk-KZ"/>
        </w:rPr>
      </w:pPr>
      <w:r w:rsidRPr="00A01751">
        <w:rPr>
          <w:rFonts w:ascii="Times New Roman" w:hAnsi="Times New Roman"/>
          <w:sz w:val="28"/>
          <w:szCs w:val="28"/>
          <w:lang w:val="kk-KZ"/>
        </w:rPr>
        <w:t>Болашақ математика мұғалімдерінің әдістемелік даярлығын қалыптастырудың мәні мен мазмұнын</w:t>
      </w:r>
      <w:r>
        <w:rPr>
          <w:rFonts w:ascii="Times New Roman" w:hAnsi="Times New Roman"/>
          <w:sz w:val="28"/>
          <w:szCs w:val="28"/>
          <w:lang w:val="kk-KZ"/>
        </w:rPr>
        <w:t xml:space="preserve"> басшылыққа ала отырып,  болашақ математика мұғалімдерінің геометриялық салу есептерін оқытуда әдістемелік даярлығын </w:t>
      </w:r>
      <w:r>
        <w:rPr>
          <w:rFonts w:ascii="Times New Roman" w:eastAsia="Times New Roman" w:hAnsi="Times New Roman"/>
          <w:sz w:val="28"/>
          <w:szCs w:val="28"/>
          <w:lang w:val="kk-KZ"/>
        </w:rPr>
        <w:t>қалыптастырудың компоненттері, крийтерийлері мен көрсеткіштері</w:t>
      </w:r>
      <w:r>
        <w:rPr>
          <w:rFonts w:ascii="Times New Roman" w:hAnsi="Times New Roman"/>
          <w:sz w:val="28"/>
          <w:szCs w:val="28"/>
          <w:lang w:val="kk-KZ"/>
        </w:rPr>
        <w:t xml:space="preserve"> анықталды.</w:t>
      </w:r>
    </w:p>
    <w:p w:rsidR="00777429" w:rsidRPr="008C111A" w:rsidRDefault="00777429" w:rsidP="00777429">
      <w:pPr>
        <w:tabs>
          <w:tab w:val="left" w:pos="567"/>
          <w:tab w:val="left" w:pos="709"/>
          <w:tab w:val="left" w:pos="10632"/>
        </w:tabs>
        <w:spacing w:after="0" w:line="240" w:lineRule="auto"/>
        <w:ind w:firstLine="567"/>
        <w:jc w:val="both"/>
        <w:rPr>
          <w:rFonts w:ascii="Times New Roman" w:hAnsi="Times New Roman" w:cstheme="minorBidi"/>
          <w:sz w:val="28"/>
          <w:szCs w:val="28"/>
          <w:lang w:val="kk-KZ"/>
        </w:rPr>
      </w:pPr>
      <w:r>
        <w:rPr>
          <w:rFonts w:ascii="Times New Roman" w:hAnsi="Times New Roman"/>
          <w:sz w:val="28"/>
          <w:szCs w:val="28"/>
          <w:lang w:val="kk-KZ"/>
        </w:rPr>
        <w:t>Б</w:t>
      </w:r>
      <w:r w:rsidRPr="00B3166A">
        <w:rPr>
          <w:rFonts w:ascii="Times New Roman" w:hAnsi="Times New Roman"/>
          <w:sz w:val="28"/>
          <w:szCs w:val="28"/>
          <w:lang w:val="kk-KZ"/>
        </w:rPr>
        <w:t xml:space="preserve">олашақ </w:t>
      </w:r>
      <w:r w:rsidRPr="0020542F">
        <w:rPr>
          <w:rFonts w:ascii="Times New Roman" w:hAnsi="Times New Roman"/>
          <w:sz w:val="28"/>
          <w:szCs w:val="28"/>
          <w:lang w:val="kk-KZ"/>
        </w:rPr>
        <w:t>математика мұғалімдерін геометриялық салу</w:t>
      </w:r>
      <w:r>
        <w:rPr>
          <w:rFonts w:ascii="Times New Roman" w:hAnsi="Times New Roman"/>
          <w:sz w:val="28"/>
          <w:szCs w:val="28"/>
          <w:lang w:val="kk-KZ"/>
        </w:rPr>
        <w:t xml:space="preserve"> </w:t>
      </w:r>
      <w:r w:rsidRPr="0020542F">
        <w:rPr>
          <w:rFonts w:ascii="Times New Roman" w:hAnsi="Times New Roman"/>
          <w:sz w:val="28"/>
          <w:szCs w:val="28"/>
          <w:lang w:val="kk-KZ"/>
        </w:rPr>
        <w:t>есепте</w:t>
      </w:r>
      <w:r>
        <w:rPr>
          <w:rFonts w:ascii="Times New Roman" w:hAnsi="Times New Roman"/>
          <w:sz w:val="28"/>
          <w:szCs w:val="28"/>
          <w:lang w:val="kk-KZ"/>
        </w:rPr>
        <w:t>р</w:t>
      </w:r>
      <w:r w:rsidRPr="0020542F">
        <w:rPr>
          <w:rFonts w:ascii="Times New Roman" w:hAnsi="Times New Roman"/>
          <w:sz w:val="28"/>
          <w:szCs w:val="28"/>
          <w:lang w:val="kk-KZ"/>
        </w:rPr>
        <w:t>ін</w:t>
      </w:r>
      <w:r>
        <w:rPr>
          <w:rFonts w:ascii="Times New Roman" w:hAnsi="Times New Roman"/>
          <w:sz w:val="28"/>
          <w:szCs w:val="28"/>
          <w:lang w:val="kk-KZ"/>
        </w:rPr>
        <w:t>е</w:t>
      </w:r>
      <w:r w:rsidRPr="0020542F">
        <w:rPr>
          <w:rFonts w:ascii="Times New Roman" w:hAnsi="Times New Roman"/>
          <w:sz w:val="28"/>
          <w:szCs w:val="28"/>
          <w:lang w:val="kk-KZ"/>
        </w:rPr>
        <w:t xml:space="preserve"> оқыту</w:t>
      </w:r>
      <w:r>
        <w:rPr>
          <w:rFonts w:ascii="Times New Roman" w:hAnsi="Times New Roman"/>
          <w:sz w:val="28"/>
          <w:szCs w:val="28"/>
          <w:lang w:val="kk-KZ"/>
        </w:rPr>
        <w:t xml:space="preserve"> және </w:t>
      </w:r>
      <w:r w:rsidRPr="0020542F">
        <w:rPr>
          <w:rFonts w:ascii="Times New Roman" w:hAnsi="Times New Roman"/>
          <w:sz w:val="28"/>
          <w:szCs w:val="28"/>
          <w:lang w:val="kk-KZ"/>
        </w:rPr>
        <w:t>әдістемелік даярлау</w:t>
      </w:r>
      <w:r>
        <w:rPr>
          <w:rFonts w:ascii="Times New Roman" w:hAnsi="Times New Roman"/>
          <w:sz w:val="28"/>
          <w:szCs w:val="28"/>
          <w:lang w:val="kk-KZ"/>
        </w:rPr>
        <w:t xml:space="preserve"> </w:t>
      </w:r>
      <w:r w:rsidRPr="0020542F">
        <w:rPr>
          <w:rFonts w:ascii="Times New Roman" w:hAnsi="Times New Roman"/>
          <w:sz w:val="28"/>
          <w:szCs w:val="28"/>
          <w:lang w:val="kk-KZ"/>
        </w:rPr>
        <w:t>құрылымы</w:t>
      </w:r>
      <w:r>
        <w:rPr>
          <w:rFonts w:ascii="Times New Roman" w:hAnsi="Times New Roman"/>
          <w:sz w:val="28"/>
          <w:szCs w:val="28"/>
          <w:lang w:val="kk-KZ"/>
        </w:rPr>
        <w:t xml:space="preserve">ның </w:t>
      </w:r>
      <w:r w:rsidRPr="00B3166A">
        <w:rPr>
          <w:rFonts w:ascii="Times New Roman" w:hAnsi="Times New Roman"/>
          <w:sz w:val="28"/>
          <w:szCs w:val="28"/>
          <w:lang w:val="kk-KZ"/>
        </w:rPr>
        <w:t xml:space="preserve">моделі </w:t>
      </w:r>
      <w:r>
        <w:rPr>
          <w:rFonts w:ascii="Times New Roman" w:hAnsi="Times New Roman"/>
          <w:sz w:val="28"/>
          <w:szCs w:val="28"/>
          <w:lang w:val="kk-KZ"/>
        </w:rPr>
        <w:t>жасалды</w:t>
      </w:r>
      <w:r w:rsidRPr="00B3166A">
        <w:rPr>
          <w:rFonts w:ascii="Times New Roman" w:hAnsi="Times New Roman"/>
          <w:sz w:val="28"/>
          <w:szCs w:val="28"/>
          <w:lang w:val="kk-KZ"/>
        </w:rPr>
        <w:t xml:space="preserve"> (16-сурет). </w:t>
      </w:r>
    </w:p>
    <w:p w:rsidR="00777429" w:rsidRPr="008C111A" w:rsidRDefault="00777429" w:rsidP="00777429">
      <w:pPr>
        <w:pStyle w:val="a5"/>
        <w:numPr>
          <w:ilvl w:val="0"/>
          <w:numId w:val="63"/>
        </w:numPr>
        <w:tabs>
          <w:tab w:val="left" w:pos="851"/>
        </w:tabs>
        <w:spacing w:after="0" w:line="240" w:lineRule="auto"/>
        <w:ind w:left="0" w:firstLine="567"/>
        <w:jc w:val="both"/>
        <w:rPr>
          <w:rFonts w:ascii="Times New Roman" w:hAnsi="Times New Roman"/>
          <w:color w:val="000000"/>
          <w:sz w:val="28"/>
          <w:szCs w:val="28"/>
          <w:lang w:val="kk-KZ"/>
        </w:rPr>
      </w:pPr>
      <w:r w:rsidRPr="008C111A">
        <w:rPr>
          <w:rFonts w:ascii="Times New Roman" w:hAnsi="Times New Roman"/>
          <w:i/>
          <w:sz w:val="28"/>
          <w:szCs w:val="28"/>
          <w:lang w:val="kk-KZ"/>
        </w:rPr>
        <w:t xml:space="preserve">Геометриялық салу есептерін оқыту процесін ұйымдастыруда интербелсенді әдістер мен АКТ құралдарын пайдалану негізінде болашақ математика мұғалімдерінің әдістемелік даярлығын қалыптастырудың әдістемесін жасау. </w:t>
      </w:r>
    </w:p>
    <w:p w:rsidR="00777429" w:rsidRPr="00C55C35" w:rsidRDefault="00777429" w:rsidP="00777429">
      <w:pPr>
        <w:spacing w:after="0" w:line="240" w:lineRule="auto"/>
        <w:ind w:firstLine="567"/>
        <w:jc w:val="both"/>
        <w:rPr>
          <w:rFonts w:ascii="Times New Roman" w:hAnsi="Times New Roman"/>
          <w:color w:val="0D0D0D"/>
          <w:sz w:val="28"/>
          <w:szCs w:val="28"/>
          <w:lang w:val="kk-KZ"/>
        </w:rPr>
      </w:pPr>
      <w:r w:rsidRPr="00B3166A">
        <w:rPr>
          <w:rFonts w:ascii="Times New Roman" w:hAnsi="Times New Roman"/>
          <w:color w:val="000000"/>
          <w:sz w:val="28"/>
          <w:szCs w:val="28"/>
          <w:lang w:val="kk-KZ"/>
        </w:rPr>
        <w:t xml:space="preserve">«Геометриялық салу есептерін» </w:t>
      </w:r>
      <w:r w:rsidRPr="00B3166A">
        <w:rPr>
          <w:rFonts w:ascii="Times New Roman" w:hAnsi="Times New Roman"/>
          <w:sz w:val="28"/>
          <w:szCs w:val="28"/>
          <w:lang w:val="kk-KZ"/>
        </w:rPr>
        <w:t>оқытудың теориялық-әдістемелік құрылымы айқындалып, әдістемесі жасалды</w:t>
      </w:r>
      <w:r w:rsidRPr="00B3166A">
        <w:rPr>
          <w:rFonts w:ascii="Times New Roman" w:hAnsi="Times New Roman"/>
          <w:color w:val="0D0D0D"/>
          <w:sz w:val="28"/>
          <w:szCs w:val="28"/>
          <w:lang w:val="kk-KZ"/>
        </w:rPr>
        <w:t>.</w:t>
      </w:r>
      <w:r>
        <w:rPr>
          <w:rFonts w:ascii="Times New Roman" w:hAnsi="Times New Roman"/>
          <w:color w:val="0D0D0D"/>
          <w:sz w:val="28"/>
          <w:szCs w:val="28"/>
          <w:lang w:val="kk-KZ"/>
        </w:rPr>
        <w:t xml:space="preserve"> </w:t>
      </w:r>
      <w:r w:rsidRPr="00B3166A">
        <w:rPr>
          <w:rFonts w:ascii="Times New Roman" w:hAnsi="Times New Roman"/>
          <w:color w:val="000000"/>
          <w:sz w:val="28"/>
          <w:szCs w:val="28"/>
          <w:lang w:val="kk-KZ"/>
        </w:rPr>
        <w:t xml:space="preserve">Болашақ математика мұғалімдерін геометриялық салу есептерін оқытуға әдістемелік даярлауды жүзеге асыру </w:t>
      </w:r>
      <w:r w:rsidRPr="00B3166A">
        <w:rPr>
          <w:rFonts w:ascii="Times New Roman" w:hAnsi="Times New Roman"/>
          <w:color w:val="000000"/>
          <w:sz w:val="28"/>
          <w:szCs w:val="28"/>
          <w:lang w:val="kk-KZ"/>
        </w:rPr>
        <w:lastRenderedPageBreak/>
        <w:t xml:space="preserve">мазмұны анықталып, геометриялық салу есептері пәнінің мақсаты, міндеттері, мазмұны - мектеп геометрия курсымен сабақтастықта, математика мұғалімдерінің болашақ кәсіби қызметінің әдістемелік ерекшеліктеріне бағдарланып таңдап алынды. </w:t>
      </w:r>
    </w:p>
    <w:p w:rsidR="00777429" w:rsidRPr="00B3166A" w:rsidRDefault="00777429" w:rsidP="00777429">
      <w:pPr>
        <w:spacing w:after="0" w:line="240" w:lineRule="auto"/>
        <w:ind w:firstLine="567"/>
        <w:jc w:val="both"/>
        <w:rPr>
          <w:rFonts w:ascii="Times New Roman" w:hAnsi="Times New Roman"/>
          <w:color w:val="0D0D0D"/>
          <w:sz w:val="28"/>
          <w:szCs w:val="28"/>
          <w:lang w:val="kk-KZ"/>
        </w:rPr>
      </w:pPr>
      <w:r w:rsidRPr="008A6694">
        <w:rPr>
          <w:rFonts w:ascii="Times New Roman" w:hAnsi="Times New Roman"/>
          <w:sz w:val="28"/>
          <w:szCs w:val="28"/>
          <w:lang w:val="kk-KZ"/>
        </w:rPr>
        <w:t>«6В01510 – Математика мұғалімін даярлау» БББ білім алушыларына арналған бейне дәрістер түсіріліп</w:t>
      </w:r>
      <w:r w:rsidRPr="002474DC">
        <w:rPr>
          <w:rFonts w:ascii="Times New Roman" w:hAnsi="Times New Roman"/>
          <w:sz w:val="28"/>
          <w:szCs w:val="28"/>
          <w:lang w:val="kk-KZ"/>
        </w:rPr>
        <w:t xml:space="preserve">, </w:t>
      </w:r>
      <w:r w:rsidRPr="002474DC">
        <w:rPr>
          <w:rFonts w:ascii="Times New Roman" w:eastAsia="Times New Roman" w:hAnsi="Times New Roman"/>
          <w:color w:val="000000"/>
          <w:sz w:val="28"/>
          <w:szCs w:val="28"/>
          <w:lang w:val="kk-KZ"/>
        </w:rPr>
        <w:t xml:space="preserve">«Геометриялық салу есептері» пәні бойынша оқу құралы мен электронды оқулық (2022-2023 оқу жылы) шығырылып, оқу процесіне енгізілді. </w:t>
      </w:r>
    </w:p>
    <w:p w:rsidR="00777429" w:rsidRPr="00B3166A" w:rsidRDefault="00777429" w:rsidP="00777429">
      <w:pPr>
        <w:spacing w:after="0" w:line="240" w:lineRule="auto"/>
        <w:ind w:firstLine="567"/>
        <w:jc w:val="both"/>
        <w:rPr>
          <w:rFonts w:ascii="Times New Roman" w:eastAsia="Times New Roman" w:hAnsi="Times New Roman"/>
          <w:color w:val="000000"/>
          <w:sz w:val="28"/>
          <w:szCs w:val="28"/>
          <w:lang w:val="kk-KZ" w:eastAsia="ru-RU"/>
        </w:rPr>
      </w:pPr>
      <w:r w:rsidRPr="00B3166A">
        <w:rPr>
          <w:rFonts w:ascii="Times New Roman" w:eastAsia="Times New Roman" w:hAnsi="Times New Roman"/>
          <w:color w:val="000000"/>
          <w:sz w:val="28"/>
          <w:szCs w:val="28"/>
          <w:lang w:val="kk-KZ" w:eastAsia="ru-RU"/>
        </w:rPr>
        <w:t>Болашақ математика мұғалімдерінің геометриялық салу есептерін оқытуға әдістемелік даярлығын қалыптастыру мақсатында саралау және даралау бойынша есептер жүйесі жасалды.</w:t>
      </w:r>
    </w:p>
    <w:p w:rsidR="00777429" w:rsidRPr="00B3166A" w:rsidRDefault="00777429" w:rsidP="00777429">
      <w:pPr>
        <w:spacing w:after="0" w:line="240" w:lineRule="auto"/>
        <w:ind w:firstLine="567"/>
        <w:jc w:val="both"/>
        <w:rPr>
          <w:rFonts w:ascii="Times New Roman" w:eastAsia="Times New Roman" w:hAnsi="Times New Roman"/>
          <w:color w:val="000000"/>
          <w:sz w:val="28"/>
          <w:szCs w:val="28"/>
          <w:lang w:val="kk-KZ" w:eastAsia="ru-RU"/>
        </w:rPr>
      </w:pPr>
      <w:r w:rsidRPr="00B3166A">
        <w:rPr>
          <w:rFonts w:ascii="Times New Roman" w:eastAsia="Times New Roman" w:hAnsi="Times New Roman"/>
          <w:color w:val="000000"/>
          <w:sz w:val="28"/>
          <w:szCs w:val="28"/>
          <w:lang w:val="kk-KZ" w:eastAsia="ru-RU"/>
        </w:rPr>
        <w:t>Болашақ математика мұғалімдерінің геометриялық салу есептерін оқытуға әдістемелік даярлығын қалыптастыруда: салу есептерін құрастыру, салу есебін шығарудың тиімді әдісін анықтау және студенттердің зерттеу біліктіліктерін дамыту қарастырылды.</w:t>
      </w:r>
    </w:p>
    <w:p w:rsidR="00777429" w:rsidRDefault="00777429" w:rsidP="00777429">
      <w:pPr>
        <w:autoSpaceDE w:val="0"/>
        <w:autoSpaceDN w:val="0"/>
        <w:adjustRightInd w:val="0"/>
        <w:spacing w:after="0" w:line="240" w:lineRule="auto"/>
        <w:ind w:firstLine="567"/>
        <w:jc w:val="both"/>
        <w:rPr>
          <w:rFonts w:ascii="Times New Roman" w:hAnsi="Times New Roman"/>
          <w:color w:val="000000"/>
          <w:sz w:val="28"/>
          <w:szCs w:val="28"/>
          <w:lang w:val="kk-KZ"/>
        </w:rPr>
      </w:pPr>
      <w:r w:rsidRPr="00B3166A">
        <w:rPr>
          <w:rFonts w:ascii="Times New Roman" w:hAnsi="Times New Roman"/>
          <w:color w:val="000000"/>
          <w:sz w:val="28"/>
          <w:szCs w:val="28"/>
          <w:lang w:val="kk-KZ"/>
        </w:rPr>
        <w:t xml:space="preserve">Геометриялық салу есептерін оқыту </w:t>
      </w:r>
      <w:r>
        <w:rPr>
          <w:rFonts w:ascii="Times New Roman" w:hAnsi="Times New Roman"/>
          <w:color w:val="000000"/>
          <w:sz w:val="28"/>
          <w:szCs w:val="28"/>
          <w:lang w:val="kk-KZ"/>
        </w:rPr>
        <w:t>процесінде</w:t>
      </w:r>
      <w:r w:rsidRPr="00B3166A">
        <w:rPr>
          <w:rFonts w:ascii="Times New Roman" w:hAnsi="Times New Roman"/>
          <w:color w:val="000000"/>
          <w:sz w:val="28"/>
          <w:szCs w:val="28"/>
          <w:lang w:val="kk-KZ"/>
        </w:rPr>
        <w:t xml:space="preserve"> студенттердің практикалық біліктілігін қалыптастыру, салу есептер</w:t>
      </w:r>
      <w:r>
        <w:rPr>
          <w:rFonts w:ascii="Times New Roman" w:hAnsi="Times New Roman"/>
          <w:color w:val="000000"/>
          <w:sz w:val="28"/>
          <w:szCs w:val="28"/>
          <w:lang w:val="kk-KZ"/>
        </w:rPr>
        <w:t>ін</w:t>
      </w:r>
      <w:r w:rsidRPr="00B3166A">
        <w:rPr>
          <w:rFonts w:ascii="Times New Roman" w:hAnsi="Times New Roman"/>
          <w:color w:val="000000"/>
          <w:sz w:val="28"/>
          <w:szCs w:val="28"/>
          <w:lang w:val="kk-KZ"/>
        </w:rPr>
        <w:t xml:space="preserve"> шығару әдістері және оларды қолданудың әдістемелік ерекшеліктері айқындалды.</w:t>
      </w:r>
      <w:bookmarkStart w:id="163" w:name="_Hlk180990333"/>
    </w:p>
    <w:p w:rsidR="00777429" w:rsidRPr="00A01751" w:rsidRDefault="00777429" w:rsidP="00777429">
      <w:pPr>
        <w:autoSpaceDE w:val="0"/>
        <w:autoSpaceDN w:val="0"/>
        <w:adjustRightInd w:val="0"/>
        <w:spacing w:after="0" w:line="240" w:lineRule="auto"/>
        <w:ind w:firstLine="567"/>
        <w:jc w:val="both"/>
        <w:rPr>
          <w:rFonts w:ascii="Times New Roman" w:hAnsi="Times New Roman"/>
          <w:color w:val="000000"/>
          <w:sz w:val="28"/>
          <w:szCs w:val="28"/>
          <w:lang w:val="kk-KZ"/>
        </w:rPr>
      </w:pPr>
      <w:r>
        <w:rPr>
          <w:rFonts w:ascii="Times New Roman" w:hAnsi="Times New Roman"/>
          <w:i/>
          <w:sz w:val="28"/>
          <w:szCs w:val="28"/>
          <w:lang w:val="kk-KZ"/>
        </w:rPr>
        <w:t>4.</w:t>
      </w:r>
      <w:r w:rsidRPr="00A01751">
        <w:rPr>
          <w:rFonts w:ascii="Times New Roman" w:hAnsi="Times New Roman"/>
          <w:i/>
          <w:sz w:val="28"/>
          <w:szCs w:val="28"/>
          <w:lang w:val="kk-KZ"/>
        </w:rPr>
        <w:t>Педагогикалық эксперимент және оның нәтижелерін талдау</w:t>
      </w:r>
      <w:bookmarkEnd w:id="163"/>
      <w:r>
        <w:rPr>
          <w:rFonts w:ascii="Times New Roman" w:hAnsi="Times New Roman"/>
          <w:i/>
          <w:sz w:val="28"/>
          <w:szCs w:val="28"/>
          <w:lang w:val="kk-KZ"/>
        </w:rPr>
        <w:t>.</w:t>
      </w:r>
      <w:r w:rsidRPr="00A01751">
        <w:rPr>
          <w:rFonts w:ascii="Times New Roman" w:hAnsi="Times New Roman"/>
          <w:i/>
          <w:sz w:val="28"/>
          <w:szCs w:val="28"/>
          <w:lang w:val="kk-KZ"/>
        </w:rPr>
        <w:t xml:space="preserve"> Ұсынылған әдістемені оқу процесіне ендіру және тиімділігін педагогикалық эксперимент жүзінде тексеру. </w:t>
      </w:r>
      <w:r w:rsidRPr="00F339F7">
        <w:rPr>
          <w:rFonts w:ascii="Times New Roman" w:hAnsi="Times New Roman"/>
          <w:sz w:val="28"/>
          <w:szCs w:val="28"/>
          <w:lang w:val="kk-KZ"/>
        </w:rPr>
        <w:t>Ұсынылған мазмұн, әдістер мен құралдардың тиімділігі педагогикалық эксперимент жүзінде тексеріліп, ұсынылған болжам расталды және оқу процесіне ендірілді.</w:t>
      </w:r>
    </w:p>
    <w:p w:rsidR="00777429" w:rsidRDefault="00777429" w:rsidP="00777429">
      <w:pPr>
        <w:pStyle w:val="a5"/>
        <w:tabs>
          <w:tab w:val="left" w:pos="851"/>
        </w:tabs>
        <w:spacing w:after="0" w:line="240" w:lineRule="auto"/>
        <w:ind w:left="0" w:firstLine="567"/>
        <w:jc w:val="both"/>
        <w:rPr>
          <w:rFonts w:ascii="Times New Roman" w:hAnsi="Times New Roman"/>
          <w:i/>
          <w:sz w:val="28"/>
          <w:szCs w:val="28"/>
          <w:lang w:val="kk-KZ"/>
        </w:rPr>
      </w:pPr>
      <w:r>
        <w:rPr>
          <w:rFonts w:ascii="Times New Roman" w:hAnsi="Times New Roman"/>
          <w:i/>
          <w:sz w:val="28"/>
          <w:szCs w:val="28"/>
          <w:lang w:val="kk-KZ"/>
        </w:rPr>
        <w:t>Біздің зерттеулеріміздің нәтижесінде төмендегідей ұсыныстар берілді:</w:t>
      </w:r>
    </w:p>
    <w:p w:rsidR="00777429" w:rsidRPr="000C7352" w:rsidRDefault="00777429" w:rsidP="00777429">
      <w:pPr>
        <w:pStyle w:val="a5"/>
        <w:numPr>
          <w:ilvl w:val="0"/>
          <w:numId w:val="65"/>
        </w:numPr>
        <w:tabs>
          <w:tab w:val="left" w:pos="851"/>
        </w:tabs>
        <w:spacing w:after="0" w:line="240" w:lineRule="auto"/>
        <w:ind w:left="0" w:firstLine="567"/>
        <w:jc w:val="both"/>
        <w:rPr>
          <w:rFonts w:ascii="Times New Roman" w:hAnsi="Times New Roman"/>
          <w:sz w:val="28"/>
          <w:szCs w:val="28"/>
          <w:lang w:val="kk-KZ"/>
        </w:rPr>
      </w:pPr>
      <w:r w:rsidRPr="004118C1">
        <w:rPr>
          <w:rFonts w:ascii="Times New Roman" w:hAnsi="Times New Roman"/>
          <w:sz w:val="28"/>
          <w:szCs w:val="28"/>
          <w:lang w:val="kk-KZ"/>
        </w:rPr>
        <w:t xml:space="preserve">Педагогикалық жоғары оқу орны және мектепте геометриялық салу есептерін оқытудағы </w:t>
      </w:r>
      <w:r w:rsidRPr="000C7352">
        <w:rPr>
          <w:rFonts w:ascii="Times New Roman" w:hAnsi="Times New Roman"/>
          <w:sz w:val="28"/>
          <w:szCs w:val="28"/>
          <w:lang w:val="kk-KZ"/>
        </w:rPr>
        <w:t xml:space="preserve">сабақтастықты жүзеге асыру үшін </w:t>
      </w:r>
      <w:r>
        <w:rPr>
          <w:rFonts w:ascii="Times New Roman" w:hAnsi="Times New Roman"/>
          <w:sz w:val="28"/>
          <w:szCs w:val="28"/>
          <w:lang w:val="kk-KZ"/>
        </w:rPr>
        <w:t>мынадай</w:t>
      </w:r>
      <w:r w:rsidRPr="000C7352">
        <w:rPr>
          <w:rFonts w:ascii="Times New Roman" w:hAnsi="Times New Roman"/>
          <w:sz w:val="28"/>
          <w:szCs w:val="28"/>
          <w:lang w:val="kk-KZ"/>
        </w:rPr>
        <w:t xml:space="preserve"> жұмыс түрлерін жүргізу: </w:t>
      </w:r>
    </w:p>
    <w:p w:rsidR="00777429" w:rsidRPr="00B3166A" w:rsidRDefault="00777429" w:rsidP="00777429">
      <w:pPr>
        <w:pStyle w:val="a5"/>
        <w:numPr>
          <w:ilvl w:val="0"/>
          <w:numId w:val="1"/>
        </w:numPr>
        <w:tabs>
          <w:tab w:val="left" w:pos="284"/>
          <w:tab w:val="left" w:pos="851"/>
        </w:tabs>
        <w:spacing w:after="0" w:line="240" w:lineRule="auto"/>
        <w:ind w:left="0" w:firstLine="567"/>
        <w:jc w:val="both"/>
        <w:rPr>
          <w:rFonts w:ascii="Times New Roman" w:hAnsi="Times New Roman"/>
          <w:sz w:val="28"/>
          <w:szCs w:val="28"/>
          <w:lang w:val="kk-KZ"/>
        </w:rPr>
      </w:pPr>
      <w:r w:rsidRPr="00B3166A">
        <w:rPr>
          <w:rFonts w:ascii="Times New Roman" w:hAnsi="Times New Roman"/>
          <w:sz w:val="28"/>
          <w:szCs w:val="28"/>
          <w:lang w:val="kk-KZ"/>
        </w:rPr>
        <w:t>ЖОО мен мектептер арасындағы қарым-қатынасты күшейту (мектепте геометриялық салу есептерінен қосымша сабақтар өткізу және кеңестер беру, ЖОО-да элективті пән құрастыру);</w:t>
      </w:r>
    </w:p>
    <w:p w:rsidR="00777429" w:rsidRPr="00B3166A" w:rsidRDefault="00777429" w:rsidP="00777429">
      <w:pPr>
        <w:numPr>
          <w:ilvl w:val="0"/>
          <w:numId w:val="1"/>
        </w:numPr>
        <w:tabs>
          <w:tab w:val="left" w:pos="142"/>
          <w:tab w:val="left" w:pos="284"/>
          <w:tab w:val="left" w:pos="851"/>
        </w:tabs>
        <w:spacing w:after="0" w:line="240" w:lineRule="auto"/>
        <w:ind w:left="0" w:firstLine="567"/>
        <w:contextualSpacing/>
        <w:jc w:val="both"/>
        <w:rPr>
          <w:rFonts w:ascii="Times New Roman" w:hAnsi="Times New Roman"/>
          <w:sz w:val="28"/>
          <w:szCs w:val="28"/>
          <w:lang w:val="kk-KZ"/>
        </w:rPr>
      </w:pPr>
      <w:r w:rsidRPr="00B3166A">
        <w:rPr>
          <w:rFonts w:ascii="Times New Roman" w:hAnsi="Times New Roman"/>
          <w:sz w:val="28"/>
          <w:szCs w:val="28"/>
          <w:lang w:val="kk-KZ"/>
        </w:rPr>
        <w:t>ЖОО мен мұғалімдердің біліктілігін арттыру институты арасында байланыс орнату (дәрістер оқу, семинарлар ұйымдастыру және т.б.);</w:t>
      </w:r>
    </w:p>
    <w:p w:rsidR="00777429" w:rsidRPr="00B3166A" w:rsidRDefault="00777429" w:rsidP="00777429">
      <w:pPr>
        <w:numPr>
          <w:ilvl w:val="0"/>
          <w:numId w:val="1"/>
        </w:numPr>
        <w:tabs>
          <w:tab w:val="left" w:pos="142"/>
          <w:tab w:val="left" w:pos="284"/>
          <w:tab w:val="left" w:pos="851"/>
        </w:tabs>
        <w:spacing w:after="0" w:line="240" w:lineRule="auto"/>
        <w:ind w:left="0" w:firstLine="567"/>
        <w:contextualSpacing/>
        <w:jc w:val="both"/>
        <w:rPr>
          <w:rFonts w:ascii="Times New Roman" w:hAnsi="Times New Roman"/>
          <w:sz w:val="28"/>
          <w:szCs w:val="28"/>
          <w:lang w:val="kk-KZ"/>
        </w:rPr>
      </w:pPr>
      <w:r>
        <w:rPr>
          <w:rFonts w:ascii="Times New Roman" w:hAnsi="Times New Roman"/>
          <w:sz w:val="28"/>
          <w:szCs w:val="28"/>
          <w:lang w:val="kk-KZ"/>
        </w:rPr>
        <w:t>ү</w:t>
      </w:r>
      <w:r w:rsidRPr="00B3166A">
        <w:rPr>
          <w:rFonts w:ascii="Times New Roman" w:hAnsi="Times New Roman"/>
          <w:sz w:val="28"/>
          <w:szCs w:val="28"/>
          <w:lang w:val="kk-KZ"/>
        </w:rPr>
        <w:t>лгерімі нашар студенттер үшін тақырыптың қажетті мөлшерін игеруді қамтамасыз етуде оқытушы жаңа білімді бұрын игерген мектеп білімімен байланыстыра отырып, әр т</w:t>
      </w:r>
      <w:r>
        <w:rPr>
          <w:rFonts w:ascii="Times New Roman" w:hAnsi="Times New Roman"/>
          <w:sz w:val="28"/>
          <w:szCs w:val="28"/>
          <w:lang w:val="kk-KZ"/>
        </w:rPr>
        <w:t>ақырыпты саралау, деңгейге бөлу</w:t>
      </w:r>
      <w:r w:rsidRPr="00B3166A">
        <w:rPr>
          <w:rFonts w:ascii="Times New Roman" w:hAnsi="Times New Roman"/>
          <w:sz w:val="28"/>
          <w:szCs w:val="28"/>
          <w:lang w:val="kk-KZ"/>
        </w:rPr>
        <w:t xml:space="preserve"> және олардың біртіндеп орындалуын қатаң қадағалау;</w:t>
      </w:r>
    </w:p>
    <w:p w:rsidR="00777429" w:rsidRPr="00B3166A" w:rsidRDefault="00777429" w:rsidP="00777429">
      <w:pPr>
        <w:numPr>
          <w:ilvl w:val="0"/>
          <w:numId w:val="1"/>
        </w:numPr>
        <w:tabs>
          <w:tab w:val="left" w:pos="142"/>
          <w:tab w:val="left" w:pos="284"/>
          <w:tab w:val="left" w:pos="851"/>
        </w:tabs>
        <w:spacing w:after="0" w:line="240" w:lineRule="auto"/>
        <w:ind w:left="0" w:firstLine="567"/>
        <w:contextualSpacing/>
        <w:jc w:val="both"/>
        <w:rPr>
          <w:rFonts w:ascii="Times New Roman" w:hAnsi="Times New Roman"/>
          <w:sz w:val="28"/>
          <w:szCs w:val="28"/>
          <w:lang w:val="kk-KZ"/>
        </w:rPr>
      </w:pPr>
      <w:r w:rsidRPr="00B3166A">
        <w:rPr>
          <w:rFonts w:ascii="Times New Roman" w:hAnsi="Times New Roman"/>
          <w:sz w:val="28"/>
          <w:szCs w:val="28"/>
          <w:lang w:val="kk-KZ"/>
        </w:rPr>
        <w:t>ЖОО-да пәндердің теориялық, практикалық компоненттерін қарастыру кезінде мектеп геометрия курсы бойынша мысалдар қарастыру.</w:t>
      </w:r>
    </w:p>
    <w:p w:rsidR="00777429" w:rsidRPr="000C7352" w:rsidRDefault="00777429" w:rsidP="00777429">
      <w:pPr>
        <w:pStyle w:val="a5"/>
        <w:numPr>
          <w:ilvl w:val="0"/>
          <w:numId w:val="64"/>
        </w:numPr>
        <w:tabs>
          <w:tab w:val="left" w:pos="851"/>
        </w:tabs>
        <w:spacing w:after="0" w:line="240" w:lineRule="auto"/>
        <w:ind w:left="0" w:firstLine="567"/>
        <w:jc w:val="both"/>
        <w:rPr>
          <w:rFonts w:ascii="Times New Roman" w:eastAsia="Times New Roman" w:hAnsi="Times New Roman"/>
          <w:sz w:val="28"/>
          <w:szCs w:val="28"/>
          <w:lang w:val="kk-KZ"/>
        </w:rPr>
      </w:pPr>
      <w:r>
        <w:rPr>
          <w:rFonts w:ascii="Times New Roman" w:eastAsia="Times New Roman" w:hAnsi="Times New Roman"/>
          <w:sz w:val="28"/>
          <w:szCs w:val="28"/>
          <w:lang w:val="kk-KZ"/>
        </w:rPr>
        <w:t>Б</w:t>
      </w:r>
      <w:r w:rsidRPr="000C7352">
        <w:rPr>
          <w:rFonts w:ascii="Times New Roman" w:eastAsia="Times New Roman" w:hAnsi="Times New Roman"/>
          <w:sz w:val="28"/>
          <w:szCs w:val="28"/>
          <w:lang w:val="kk-KZ"/>
        </w:rPr>
        <w:t>із ұсынып отырған «Геометриялық салу есептері» пәнін 6В01510–«Математика» мамандығы бойынша білім алушылардың арнайы кәсіптендіру пәндеріне енгізу;</w:t>
      </w:r>
    </w:p>
    <w:p w:rsidR="00777429" w:rsidRPr="00F339F7" w:rsidRDefault="00777429" w:rsidP="004A4387">
      <w:pPr>
        <w:pStyle w:val="a5"/>
        <w:numPr>
          <w:ilvl w:val="0"/>
          <w:numId w:val="64"/>
        </w:numPr>
        <w:tabs>
          <w:tab w:val="left" w:pos="851"/>
        </w:tabs>
        <w:spacing w:after="0" w:line="240" w:lineRule="auto"/>
        <w:ind w:left="0" w:firstLine="567"/>
        <w:jc w:val="both"/>
        <w:rPr>
          <w:rFonts w:ascii="Times New Roman" w:eastAsiaTheme="minorHAnsi" w:hAnsi="Times New Roman"/>
          <w:i/>
          <w:sz w:val="28"/>
          <w:szCs w:val="28"/>
          <w:lang w:val="kk-KZ"/>
        </w:rPr>
      </w:pPr>
      <w:r w:rsidRPr="00F339F7">
        <w:rPr>
          <w:rFonts w:ascii="Times New Roman" w:eastAsia="Times New Roman" w:hAnsi="Times New Roman"/>
          <w:sz w:val="28"/>
          <w:szCs w:val="28"/>
          <w:lang w:val="kk-KZ"/>
        </w:rPr>
        <w:t>Ұсынып отырған әдістемені жетілдіре отырып, «Кеңістіктегі геометриялық салу есептерін» оқытуға әдістемелік даярлау мәселелерін зерттеуді қарастыру</w:t>
      </w:r>
      <w:bookmarkEnd w:id="159"/>
      <w:r w:rsidR="004A4387" w:rsidRPr="00F339F7">
        <w:rPr>
          <w:rFonts w:ascii="Times New Roman" w:eastAsia="Times New Roman" w:hAnsi="Times New Roman"/>
          <w:color w:val="000000"/>
          <w:sz w:val="28"/>
          <w:szCs w:val="28"/>
          <w:lang w:val="kk-KZ"/>
        </w:rPr>
        <w:t>.</w:t>
      </w:r>
      <w:r w:rsidRPr="00F339F7">
        <w:rPr>
          <w:rFonts w:ascii="Times New Roman" w:eastAsia="Times New Roman" w:hAnsi="Times New Roman"/>
          <w:b/>
          <w:i/>
          <w:color w:val="000000"/>
          <w:sz w:val="28"/>
          <w:szCs w:val="28"/>
          <w:lang w:val="kk-KZ"/>
        </w:rPr>
        <w:tab/>
      </w:r>
    </w:p>
    <w:p w:rsidR="00F339F7" w:rsidRDefault="00F339F7" w:rsidP="00777429">
      <w:pPr>
        <w:spacing w:after="0" w:line="240" w:lineRule="auto"/>
        <w:jc w:val="center"/>
        <w:rPr>
          <w:rFonts w:ascii="Times New Roman" w:hAnsi="Times New Roman"/>
          <w:b/>
          <w:sz w:val="28"/>
          <w:szCs w:val="28"/>
          <w:lang w:val="kk-KZ"/>
        </w:rPr>
      </w:pPr>
    </w:p>
    <w:p w:rsidR="00777429" w:rsidRDefault="00777429" w:rsidP="00777429">
      <w:pPr>
        <w:spacing w:after="0" w:line="240" w:lineRule="auto"/>
        <w:jc w:val="center"/>
        <w:rPr>
          <w:rFonts w:ascii="Times New Roman" w:hAnsi="Times New Roman"/>
          <w:b/>
          <w:sz w:val="28"/>
          <w:szCs w:val="28"/>
          <w:lang w:val="kk-KZ"/>
        </w:rPr>
      </w:pPr>
      <w:r w:rsidRPr="00B3166A">
        <w:rPr>
          <w:rFonts w:ascii="Times New Roman" w:hAnsi="Times New Roman"/>
          <w:b/>
          <w:sz w:val="28"/>
          <w:szCs w:val="28"/>
          <w:lang w:val="kk-KZ"/>
        </w:rPr>
        <w:lastRenderedPageBreak/>
        <w:t>ПАЙДАЛАНЫЛҒАН ӘДЕБИЕТТЕР ТІЗІМІ</w:t>
      </w:r>
    </w:p>
    <w:p w:rsidR="00777429" w:rsidRDefault="00777429" w:rsidP="00777429">
      <w:pPr>
        <w:spacing w:after="0" w:line="240" w:lineRule="auto"/>
        <w:jc w:val="center"/>
        <w:rPr>
          <w:rFonts w:ascii="Times New Roman" w:hAnsi="Times New Roman"/>
          <w:b/>
          <w:sz w:val="28"/>
          <w:szCs w:val="28"/>
          <w:lang w:val="kk-KZ"/>
        </w:rPr>
      </w:pPr>
    </w:p>
    <w:p w:rsidR="00777429" w:rsidRDefault="00777429" w:rsidP="00777429">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1 </w:t>
      </w:r>
      <w:r>
        <w:rPr>
          <w:rFonts w:ascii="Times New Roman" w:hAnsi="Times New Roman"/>
          <w:iCs/>
          <w:sz w:val="28"/>
          <w:szCs w:val="28"/>
          <w:lang w:val="kk-KZ"/>
        </w:rPr>
        <w:t xml:space="preserve">Қазақстан Республикасында білім беруді және ғылымды дамытудың 2020 – 2025 жылдарға арналған мемлекеттік бағдарламасын бекіту туралы/ Қазақстан Республикасы Үкіметінің 2019 жылғы 27 желтоқсандағы № 988 қаулысы/ </w:t>
      </w:r>
      <w:hyperlink r:id="rId462" w:history="1">
        <w:r w:rsidRPr="00294C71">
          <w:rPr>
            <w:rStyle w:val="af0"/>
            <w:iCs/>
            <w:lang w:val="kk-KZ"/>
          </w:rPr>
          <w:t>http://adilet.zan.kz/kaz/docs/P1900000988</w:t>
        </w:r>
      </w:hyperlink>
    </w:p>
    <w:p w:rsidR="00777429" w:rsidRDefault="00777429" w:rsidP="00777429">
      <w:pPr>
        <w:tabs>
          <w:tab w:val="left" w:pos="567"/>
          <w:tab w:val="left" w:pos="851"/>
          <w:tab w:val="left" w:pos="9780"/>
        </w:tabs>
        <w:spacing w:after="0" w:line="240" w:lineRule="auto"/>
        <w:jc w:val="both"/>
        <w:rPr>
          <w:rFonts w:ascii="Times New Roman" w:eastAsia="Times New Roman" w:hAnsi="Times New Roman"/>
          <w:sz w:val="28"/>
          <w:szCs w:val="28"/>
          <w:lang w:eastAsia="ru-RU"/>
        </w:rPr>
      </w:pPr>
      <w:r>
        <w:rPr>
          <w:rFonts w:ascii="Times New Roman" w:hAnsi="Times New Roman"/>
          <w:sz w:val="28"/>
          <w:szCs w:val="28"/>
          <w:lang w:val="kk-KZ"/>
        </w:rPr>
        <w:t xml:space="preserve">2 «Білімді ұлт» сапалы білім беру» ұлттық жобасын бекіту туралы» Қазақстан Республикасы Үкіметінің 2021 жылғы 12 қазандағы № 726 қаулысы. – Нұр-Сұлтан, 2021. </w:t>
      </w:r>
      <w:hyperlink r:id="rId463" w:history="1">
        <w:r>
          <w:rPr>
            <w:rStyle w:val="af0"/>
            <w:lang w:eastAsia="ru-RU"/>
          </w:rPr>
          <w:t>https://adilet.zan.kz/kaz/docs/P2100000726</w:t>
        </w:r>
      </w:hyperlink>
    </w:p>
    <w:p w:rsidR="00777429" w:rsidRDefault="00777429" w:rsidP="00777429">
      <w:pPr>
        <w:tabs>
          <w:tab w:val="left" w:pos="567"/>
          <w:tab w:val="left" w:pos="851"/>
          <w:tab w:val="left" w:pos="9780"/>
        </w:tabs>
        <w:spacing w:after="0" w:line="240" w:lineRule="auto"/>
        <w:jc w:val="both"/>
        <w:rPr>
          <w:rFonts w:ascii="Times New Roman" w:hAnsi="Times New Roman"/>
          <w:sz w:val="28"/>
          <w:szCs w:val="28"/>
          <w:lang w:val="kk-KZ"/>
        </w:rPr>
      </w:pPr>
      <w:r>
        <w:rPr>
          <w:rFonts w:ascii="Times New Roman" w:eastAsia="Times New Roman" w:hAnsi="Times New Roman"/>
          <w:sz w:val="28"/>
          <w:szCs w:val="28"/>
          <w:lang w:val="kk-KZ" w:eastAsia="ru-RU"/>
        </w:rPr>
        <w:t xml:space="preserve">3 </w:t>
      </w:r>
      <w:r>
        <w:rPr>
          <w:rFonts w:ascii="Times New Roman" w:hAnsi="Times New Roman"/>
          <w:sz w:val="28"/>
          <w:szCs w:val="28"/>
          <w:lang w:val="kk-KZ"/>
        </w:rPr>
        <w:t xml:space="preserve">«Білім туралы» Қазақстан Республикасының 2007 жылғы 27 шілдедегі № 319 Заңы (ҚР 20.04.2023ж. № 226-VII Заңымен өзгерістер мен толықтырулар енгізілген). </w:t>
      </w:r>
      <w:hyperlink r:id="rId464" w:history="1">
        <w:r>
          <w:rPr>
            <w:rStyle w:val="af0"/>
          </w:rPr>
          <w:t>https://adilet.zan.kz/kaz/docs/Z070000319</w:t>
        </w:r>
      </w:hyperlink>
    </w:p>
    <w:p w:rsidR="00777429" w:rsidRDefault="00777429" w:rsidP="00777429">
      <w:pPr>
        <w:spacing w:after="0" w:line="240" w:lineRule="auto"/>
        <w:jc w:val="both"/>
        <w:rPr>
          <w:rFonts w:ascii="Times New Roman" w:hAnsi="Times New Roman"/>
          <w:sz w:val="28"/>
          <w:szCs w:val="28"/>
          <w:lang w:val="kk-KZ"/>
        </w:rPr>
      </w:pPr>
      <w:r>
        <w:rPr>
          <w:rFonts w:ascii="Times New Roman" w:eastAsia="Times New Roman" w:hAnsi="Times New Roman"/>
          <w:sz w:val="28"/>
          <w:szCs w:val="28"/>
          <w:lang w:val="kk-KZ" w:eastAsia="ru-RU"/>
        </w:rPr>
        <w:t xml:space="preserve">4 </w:t>
      </w:r>
      <w:r>
        <w:rPr>
          <w:rFonts w:ascii="Times New Roman" w:hAnsi="Times New Roman"/>
          <w:sz w:val="28"/>
          <w:szCs w:val="28"/>
          <w:lang w:val="kk-KZ"/>
        </w:rPr>
        <w:t xml:space="preserve">Жоғары білім берудің мемлекеттік жалпыға міндетті білім беру стандарты (Қазақстан Республикасы Білім және ғылым министрінің 2018 жылғы 31 қазандағы № 604 бұйрығы) // </w:t>
      </w:r>
      <w:hyperlink r:id="rId465" w:anchor="z73" w:history="1">
        <w:r>
          <w:rPr>
            <w:rStyle w:val="af0"/>
          </w:rPr>
          <w:t>https://adilet.zan.kz/kaz/docs/V1800017669#z73</w:t>
        </w:r>
      </w:hyperlink>
      <w:r>
        <w:rPr>
          <w:rFonts w:ascii="Times New Roman" w:hAnsi="Times New Roman"/>
          <w:sz w:val="28"/>
          <w:szCs w:val="28"/>
          <w:lang w:val="kk-KZ"/>
        </w:rPr>
        <w:t xml:space="preserve"> 20.10.2020</w:t>
      </w:r>
    </w:p>
    <w:p w:rsidR="00777429" w:rsidRDefault="00777429" w:rsidP="00777429">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5 «Қазақстан Республикасында жоғары білімді және ғылымды дамытудың 2023-2029 жылдарға арналған тұжырымдамасын бекіту туралы» Қазақстан </w:t>
      </w:r>
    </w:p>
    <w:p w:rsidR="00777429" w:rsidRDefault="00777429" w:rsidP="00777429">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Республикасы Үкіметінің 2023 жылғы 28 наурыздағы № 248 қаулысы. </w:t>
      </w:r>
      <w:hyperlink r:id="rId466" w:history="1">
        <w:r>
          <w:rPr>
            <w:rStyle w:val="af0"/>
          </w:rPr>
          <w:t>https://adilet.zan.kz/kaz/docs/P2300000248</w:t>
        </w:r>
      </w:hyperlink>
      <w:r>
        <w:rPr>
          <w:rFonts w:ascii="Times New Roman" w:hAnsi="Times New Roman"/>
          <w:sz w:val="28"/>
          <w:szCs w:val="28"/>
          <w:lang w:val="kk-KZ"/>
        </w:rPr>
        <w:t>05.07.2023.</w:t>
      </w:r>
    </w:p>
    <w:p w:rsidR="00777429" w:rsidRDefault="00777429" w:rsidP="00777429">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6 «Қазақстан Республикасында мектепке дейінгі, орта, техникалық және кәсіптік білім беруді дамытудың 2023-2029 жылдарға арналған тұжырымдамасын бекіту туралы» Қазақстан Республикасы Үкіметінің 2023 </w:t>
      </w:r>
    </w:p>
    <w:p w:rsidR="00777429" w:rsidRDefault="00777429" w:rsidP="00777429">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жылғы 28 наурыздағы № 249 қаулысы.–Астана, 2023. </w:t>
      </w:r>
      <w:hyperlink r:id="rId467" w:history="1">
        <w:r w:rsidRPr="00294C71">
          <w:rPr>
            <w:rStyle w:val="af0"/>
            <w:lang w:val="kk-KZ"/>
          </w:rPr>
          <w:t>https://adilet.zan.kz/kaz/docs/P230000024905.07.2023</w:t>
        </w:r>
      </w:hyperlink>
    </w:p>
    <w:p w:rsidR="00777429" w:rsidRDefault="00777429" w:rsidP="00777429">
      <w:pPr>
        <w:spacing w:after="0" w:line="240" w:lineRule="auto"/>
        <w:jc w:val="both"/>
        <w:rPr>
          <w:rFonts w:ascii="Times New Roman" w:hAnsi="Times New Roman"/>
          <w:sz w:val="28"/>
          <w:szCs w:val="28"/>
          <w:lang w:val="kk-KZ"/>
        </w:rPr>
      </w:pPr>
      <w:r>
        <w:rPr>
          <w:rFonts w:ascii="Times New Roman" w:hAnsi="Times New Roman"/>
          <w:sz w:val="28"/>
          <w:szCs w:val="28"/>
          <w:lang w:val="kk-KZ"/>
        </w:rPr>
        <w:t>7 Давыдов В.В. Формирование учебной деятельности.-М., 1982.</w:t>
      </w:r>
    </w:p>
    <w:p w:rsidR="00777429" w:rsidRDefault="00777429" w:rsidP="00777429">
      <w:pPr>
        <w:spacing w:after="0" w:line="240" w:lineRule="auto"/>
        <w:jc w:val="both"/>
        <w:rPr>
          <w:rFonts w:ascii="Times New Roman" w:hAnsi="Times New Roman"/>
          <w:sz w:val="28"/>
          <w:szCs w:val="28"/>
          <w:lang w:val="kk-KZ"/>
        </w:rPr>
      </w:pPr>
      <w:r>
        <w:rPr>
          <w:rFonts w:ascii="Times New Roman" w:hAnsi="Times New Roman"/>
          <w:sz w:val="28"/>
          <w:szCs w:val="28"/>
          <w:lang w:val="kk-KZ"/>
        </w:rPr>
        <w:t>8 Стефанова Л.Н Теоретические основы развития системы методической математики учителя математики в педагогическом вузе: дис ... д-ра пед.наук. 1996 - 344 с.</w:t>
      </w:r>
    </w:p>
    <w:p w:rsidR="00777429" w:rsidRDefault="00777429" w:rsidP="00777429">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9 Смирнов Е.И. Дидактическая система математического образования педагогических вузов: автореф... д-ра пед.наук. - Ярославль, 1998. </w:t>
      </w:r>
    </w:p>
    <w:p w:rsidR="00777429" w:rsidRDefault="00777429" w:rsidP="00777429">
      <w:pPr>
        <w:spacing w:after="0" w:line="240" w:lineRule="auto"/>
        <w:jc w:val="both"/>
        <w:rPr>
          <w:rFonts w:ascii="Times New Roman" w:hAnsi="Times New Roman"/>
          <w:sz w:val="28"/>
          <w:szCs w:val="28"/>
          <w:lang w:val="kk-KZ"/>
        </w:rPr>
      </w:pPr>
      <w:r>
        <w:rPr>
          <w:rFonts w:ascii="Times New Roman" w:hAnsi="Times New Roman"/>
          <w:sz w:val="28"/>
          <w:szCs w:val="28"/>
          <w:lang w:val="kk-KZ"/>
        </w:rPr>
        <w:t>10 Пышкало А.М. Методическая система обучения геометрии в начальной школе: Авторский доклад…докт. пед. наук. - М.: 1975 – 60 с.</w:t>
      </w:r>
    </w:p>
    <w:p w:rsidR="00777429" w:rsidRDefault="00777429" w:rsidP="00777429">
      <w:pPr>
        <w:spacing w:after="0" w:line="240" w:lineRule="auto"/>
        <w:jc w:val="both"/>
        <w:rPr>
          <w:rFonts w:ascii="Times New Roman" w:hAnsi="Times New Roman"/>
          <w:sz w:val="28"/>
          <w:szCs w:val="28"/>
          <w:lang w:val="kk-KZ"/>
        </w:rPr>
      </w:pPr>
      <w:r>
        <w:rPr>
          <w:rFonts w:ascii="Times New Roman" w:hAnsi="Times New Roman"/>
          <w:sz w:val="28"/>
          <w:szCs w:val="28"/>
          <w:lang w:val="kk-KZ"/>
        </w:rPr>
        <w:t>11 Рахымбек Д. Болашақ математика мұғалімдерін оқушылардың логика-методологиялық білімдерін жетілдіру жұмысына дайындаудың ғылыми-әдістемелік негіздері: Пед.ғыл. докт. ...дисс. -Алматы, 1998. - 336 б.</w:t>
      </w:r>
    </w:p>
    <w:p w:rsidR="00777429" w:rsidRDefault="00777429" w:rsidP="00777429">
      <w:pPr>
        <w:spacing w:after="0" w:line="240" w:lineRule="auto"/>
        <w:jc w:val="both"/>
        <w:rPr>
          <w:rFonts w:ascii="Times New Roman" w:hAnsi="Times New Roman"/>
          <w:sz w:val="28"/>
          <w:szCs w:val="28"/>
          <w:lang w:val="kk-KZ"/>
        </w:rPr>
      </w:pPr>
      <w:r>
        <w:rPr>
          <w:rFonts w:ascii="Times New Roman" w:hAnsi="Times New Roman"/>
          <w:sz w:val="28"/>
          <w:szCs w:val="28"/>
          <w:lang w:val="kk-KZ"/>
        </w:rPr>
        <w:t>12 Әбілқасымова А.Е. Математиканы оқытудың теориясы мен әдістемесі: дидактикалық-әдістемелік негіздері. Оқу құралы. – Алматы: Мектеп, 2014. – 224 б</w:t>
      </w:r>
    </w:p>
    <w:p w:rsidR="00777429" w:rsidRDefault="00777429" w:rsidP="00777429">
      <w:pPr>
        <w:spacing w:after="0" w:line="240" w:lineRule="auto"/>
        <w:jc w:val="both"/>
        <w:rPr>
          <w:rFonts w:ascii="Times New Roman" w:hAnsi="Times New Roman"/>
          <w:sz w:val="28"/>
          <w:szCs w:val="28"/>
          <w:lang w:val="kk-KZ"/>
        </w:rPr>
      </w:pPr>
      <w:r>
        <w:rPr>
          <w:rFonts w:ascii="Times New Roman" w:hAnsi="Times New Roman"/>
          <w:sz w:val="28"/>
          <w:szCs w:val="28"/>
          <w:lang w:val="kk-KZ"/>
        </w:rPr>
        <w:t>13 Баймұханов Б.Б. Методические основы обеспечения базового уровня общеобразовательной методической подготовки в школах Казахстана: Автореф. дис. докт. пед. наук. - М., 1992. - 49 с.</w:t>
      </w:r>
    </w:p>
    <w:p w:rsidR="00777429" w:rsidRDefault="00777429" w:rsidP="00777429">
      <w:pPr>
        <w:spacing w:after="0" w:line="240" w:lineRule="auto"/>
        <w:jc w:val="both"/>
        <w:rPr>
          <w:rFonts w:ascii="Times New Roman" w:hAnsi="Times New Roman"/>
          <w:sz w:val="28"/>
          <w:szCs w:val="28"/>
          <w:lang w:val="kk-KZ"/>
        </w:rPr>
      </w:pPr>
      <w:r>
        <w:rPr>
          <w:rFonts w:ascii="Times New Roman" w:hAnsi="Times New Roman"/>
          <w:sz w:val="28"/>
          <w:szCs w:val="28"/>
          <w:lang w:val="kk-KZ"/>
        </w:rPr>
        <w:t>14 Медеуов Е.Ө. Теоретико-методологические основны проектирования стандарта средного математического образования Республики Казахстан. Дисс. ... докт. пед. наук. - Алматы, 1997. -283 с.</w:t>
      </w:r>
    </w:p>
    <w:p w:rsidR="00777429" w:rsidRDefault="00777429" w:rsidP="00777429">
      <w:pPr>
        <w:spacing w:after="0" w:line="240" w:lineRule="auto"/>
        <w:jc w:val="both"/>
        <w:rPr>
          <w:rFonts w:ascii="Times New Roman" w:hAnsi="Times New Roman"/>
          <w:sz w:val="28"/>
          <w:szCs w:val="28"/>
          <w:lang w:val="kk-KZ"/>
        </w:rPr>
      </w:pPr>
      <w:r>
        <w:rPr>
          <w:rFonts w:ascii="Times New Roman" w:hAnsi="Times New Roman"/>
          <w:sz w:val="28"/>
          <w:szCs w:val="28"/>
          <w:lang w:val="kk-KZ"/>
        </w:rPr>
        <w:lastRenderedPageBreak/>
        <w:t>15 Құдайқұлов М.А. Дидактические проблемы формирования основы своинально - методических умений у будущих учителей: автореф … д-ра наук -Киев, 1977. - 49с.</w:t>
      </w:r>
    </w:p>
    <w:p w:rsidR="00777429" w:rsidRDefault="00777429" w:rsidP="00777429">
      <w:pPr>
        <w:spacing w:after="0" w:line="240" w:lineRule="auto"/>
        <w:jc w:val="both"/>
        <w:rPr>
          <w:rFonts w:ascii="Times New Roman" w:hAnsi="Times New Roman"/>
          <w:sz w:val="28"/>
          <w:szCs w:val="28"/>
          <w:lang w:val="kk-KZ"/>
        </w:rPr>
      </w:pPr>
      <w:r>
        <w:rPr>
          <w:rFonts w:ascii="Times New Roman" w:hAnsi="Times New Roman"/>
          <w:sz w:val="28"/>
          <w:szCs w:val="28"/>
          <w:lang w:val="kk-KZ"/>
        </w:rPr>
        <w:t>16 Сабыров Т. Болашақ мұғалімдердің дидактикалық дайындығын жетілдіру. -Алматы: РБК, 1999. - 83 б.</w:t>
      </w:r>
    </w:p>
    <w:p w:rsidR="00777429" w:rsidRDefault="00777429" w:rsidP="00777429">
      <w:pPr>
        <w:spacing w:after="0" w:line="240" w:lineRule="auto"/>
        <w:jc w:val="both"/>
        <w:rPr>
          <w:rFonts w:ascii="Times New Roman" w:hAnsi="Times New Roman"/>
          <w:sz w:val="28"/>
          <w:szCs w:val="28"/>
          <w:lang w:val="kk-KZ"/>
        </w:rPr>
      </w:pPr>
      <w:r>
        <w:rPr>
          <w:rFonts w:ascii="Times New Roman" w:hAnsi="Times New Roman"/>
          <w:sz w:val="28"/>
          <w:szCs w:val="28"/>
          <w:lang w:val="kk-KZ"/>
        </w:rPr>
        <w:t>17 Абылкасымова А.Е. Совершенствование методико-математической подготовки будущего учителя в условиях реализации обновленного содержания школьного образования // Известия Межд. казахско-турецкого университета им. Х.А. Ясави. Серия математика, физика, информатика. Туркестан, 2018. –Т.1. – №1(4). - С. 5-8.</w:t>
      </w:r>
    </w:p>
    <w:p w:rsidR="00777429" w:rsidRDefault="00777429" w:rsidP="00777429">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18 Жайдақбаева Л.Қ. Негізгі мектепте планиметрия курсын оқытуды ақпараттық технология негізінде жетілдіру әдістемесі: пед. ғыл. канд. дис. / - Алматы, 2009.  </w:t>
      </w:r>
    </w:p>
    <w:p w:rsidR="00777429" w:rsidRDefault="00777429" w:rsidP="00777429">
      <w:pPr>
        <w:spacing w:after="0" w:line="240" w:lineRule="auto"/>
        <w:jc w:val="both"/>
        <w:rPr>
          <w:rFonts w:ascii="Times New Roman" w:hAnsi="Times New Roman"/>
          <w:sz w:val="28"/>
          <w:szCs w:val="28"/>
          <w:lang w:val="kk-KZ"/>
        </w:rPr>
      </w:pPr>
      <w:r>
        <w:rPr>
          <w:rFonts w:ascii="Times New Roman" w:hAnsi="Times New Roman"/>
          <w:sz w:val="28"/>
          <w:szCs w:val="28"/>
          <w:lang w:val="kk-KZ"/>
        </w:rPr>
        <w:t>19 Жумалиева Л.Д. Орта мектепте математикалық есептерді шығаруды оқытудың әдістемелік негіздері: Философия докторы (PhD) дәрежесін алу үшін дайындалған диссертация: 6D010900 – Математика. – Алматы, 2017. - 132 б.</w:t>
      </w:r>
    </w:p>
    <w:p w:rsidR="00777429" w:rsidRDefault="00777429" w:rsidP="00777429">
      <w:pPr>
        <w:spacing w:after="0" w:line="240" w:lineRule="auto"/>
        <w:jc w:val="both"/>
        <w:rPr>
          <w:rFonts w:ascii="Times New Roman" w:hAnsi="Times New Roman"/>
          <w:sz w:val="28"/>
          <w:szCs w:val="28"/>
          <w:lang w:val="kk-KZ"/>
        </w:rPr>
      </w:pPr>
      <w:r>
        <w:rPr>
          <w:rFonts w:ascii="Times New Roman" w:hAnsi="Times New Roman"/>
          <w:sz w:val="28"/>
          <w:szCs w:val="28"/>
          <w:lang w:val="kk-KZ"/>
        </w:rPr>
        <w:t>20 Абдрахманов С.Т. Үздіксіз кәсіптік білім беруді жетілдірудің педагогикалық шарттары: пед. ғыл. канд. дис. / - Астана, 2008.</w:t>
      </w:r>
    </w:p>
    <w:p w:rsidR="00777429" w:rsidRDefault="00777429" w:rsidP="00777429">
      <w:pPr>
        <w:spacing w:after="0" w:line="240" w:lineRule="auto"/>
        <w:jc w:val="both"/>
        <w:rPr>
          <w:rFonts w:ascii="Times New Roman" w:hAnsi="Times New Roman"/>
          <w:sz w:val="28"/>
          <w:szCs w:val="28"/>
          <w:lang w:val="kk-KZ"/>
        </w:rPr>
      </w:pPr>
      <w:r>
        <w:rPr>
          <w:rFonts w:ascii="Times New Roman" w:hAnsi="Times New Roman"/>
          <w:sz w:val="28"/>
          <w:szCs w:val="28"/>
          <w:lang w:val="kk-KZ"/>
        </w:rPr>
        <w:t>21 Жарбулова С.Т. Үздіксіз көп деңгейлі білім беру жүйесінде болашақ мұғалімдерді даярлауды жетілдірудің педагогикалық шарттары: пед. ғыл. канд. ... дис. - 13.00.08 . - Түркістан, 2009. – 123 б.</w:t>
      </w:r>
    </w:p>
    <w:p w:rsidR="00777429" w:rsidRDefault="00777429" w:rsidP="00777429">
      <w:pPr>
        <w:spacing w:after="0" w:line="240" w:lineRule="auto"/>
        <w:jc w:val="both"/>
        <w:rPr>
          <w:rFonts w:ascii="Times New Roman" w:hAnsi="Times New Roman"/>
          <w:sz w:val="28"/>
          <w:szCs w:val="28"/>
          <w:lang w:val="kk-KZ"/>
        </w:rPr>
      </w:pPr>
      <w:r>
        <w:rPr>
          <w:rFonts w:ascii="Times New Roman" w:hAnsi="Times New Roman"/>
          <w:sz w:val="28"/>
          <w:szCs w:val="28"/>
          <w:lang w:val="kk-KZ"/>
        </w:rPr>
        <w:t>22 Тастанбекова Н.Д. Жоғары кәсіптік білім беру жүйесінде дуальды оқыту жағдайында білім алушылардың кәсіби біліктілігін жетілдірудің ғылыми-педагогикалық негіздері: филос. докт. (PhD)... дис. (кәсіптік оқыту) / Нұр-Султан, 2021.</w:t>
      </w:r>
    </w:p>
    <w:p w:rsidR="00777429" w:rsidRDefault="00777429" w:rsidP="00777429">
      <w:pPr>
        <w:spacing w:after="0" w:line="240" w:lineRule="auto"/>
        <w:jc w:val="both"/>
        <w:rPr>
          <w:rFonts w:ascii="Times New Roman" w:hAnsi="Times New Roman"/>
          <w:sz w:val="28"/>
          <w:szCs w:val="28"/>
          <w:lang w:val="kk-KZ"/>
        </w:rPr>
      </w:pPr>
      <w:r>
        <w:rPr>
          <w:rFonts w:ascii="Times New Roman" w:hAnsi="Times New Roman"/>
          <w:sz w:val="28"/>
          <w:szCs w:val="28"/>
          <w:lang w:val="kk-KZ"/>
        </w:rPr>
        <w:t>23 Қуанбаева Б.О. Оқытудың педагогикалық жүйесін технологиялық негізін жетілдірудін дидактикалық шарттары: пед. ғылым канд. дис. / - Алматы, 2004.</w:t>
      </w:r>
    </w:p>
    <w:p w:rsidR="00777429" w:rsidRDefault="00777429" w:rsidP="00777429">
      <w:pPr>
        <w:spacing w:after="0" w:line="240" w:lineRule="auto"/>
        <w:jc w:val="both"/>
        <w:rPr>
          <w:rFonts w:ascii="Times New Roman" w:hAnsi="Times New Roman"/>
          <w:sz w:val="28"/>
          <w:szCs w:val="28"/>
          <w:lang w:val="kk-KZ"/>
        </w:rPr>
      </w:pPr>
      <w:r>
        <w:rPr>
          <w:rFonts w:ascii="Times New Roman" w:hAnsi="Times New Roman"/>
          <w:sz w:val="28"/>
          <w:szCs w:val="28"/>
          <w:lang w:val="kk-KZ"/>
        </w:rPr>
        <w:t>24 Әбуова А.Ө. Техникалық жоғары оқу орындары студенттерінің математикалық дайындығын практикалық сабақтарда жетілдіру әдістемесі: пед. ғыл. канд. дис. / - Алматы, 2005.</w:t>
      </w:r>
    </w:p>
    <w:p w:rsidR="00777429" w:rsidRDefault="00777429" w:rsidP="00777429">
      <w:pPr>
        <w:spacing w:after="0" w:line="240" w:lineRule="auto"/>
        <w:jc w:val="both"/>
        <w:rPr>
          <w:rFonts w:ascii="Times New Roman" w:hAnsi="Times New Roman"/>
          <w:sz w:val="28"/>
          <w:szCs w:val="28"/>
          <w:lang w:val="kk-KZ"/>
        </w:rPr>
      </w:pPr>
      <w:r>
        <w:rPr>
          <w:rFonts w:ascii="Times New Roman" w:hAnsi="Times New Roman"/>
          <w:sz w:val="28"/>
          <w:szCs w:val="28"/>
          <w:lang w:val="kk-KZ"/>
        </w:rPr>
        <w:t>25 Адылбекова Э.Т. Болашақ мұғалімдердің кәсіби дайындығын жетілдірудегі “Сандық әдістер” пәнін оқытудың дидактикалық негіздері: пед.ғыл.канд.дис. / -Түркістан, 2009.</w:t>
      </w:r>
    </w:p>
    <w:p w:rsidR="00777429" w:rsidRDefault="00777429" w:rsidP="00777429">
      <w:pPr>
        <w:spacing w:after="0" w:line="240" w:lineRule="auto"/>
        <w:jc w:val="both"/>
        <w:rPr>
          <w:rFonts w:ascii="Times New Roman" w:hAnsi="Times New Roman"/>
          <w:sz w:val="28"/>
          <w:szCs w:val="28"/>
          <w:lang w:val="kk-KZ"/>
        </w:rPr>
      </w:pPr>
      <w:r>
        <w:rPr>
          <w:rFonts w:ascii="Times New Roman" w:hAnsi="Times New Roman"/>
          <w:sz w:val="28"/>
          <w:szCs w:val="28"/>
          <w:lang w:val="kk-KZ"/>
        </w:rPr>
        <w:t>26 Далингер В.А. Совершенствование процесса обучения математике на основе целенаправленной реализации внутрипредметных связей. – Омск: Изд-во ИПКРО, 1993. – 323 с.</w:t>
      </w:r>
    </w:p>
    <w:p w:rsidR="00777429" w:rsidRDefault="00777429" w:rsidP="00777429">
      <w:pPr>
        <w:spacing w:after="0" w:line="240" w:lineRule="auto"/>
        <w:jc w:val="both"/>
        <w:rPr>
          <w:rFonts w:ascii="Times New Roman" w:hAnsi="Times New Roman"/>
          <w:sz w:val="28"/>
          <w:szCs w:val="28"/>
          <w:lang w:val="kk-KZ"/>
        </w:rPr>
      </w:pPr>
      <w:r>
        <w:rPr>
          <w:rFonts w:ascii="Times New Roman" w:hAnsi="Times New Roman"/>
          <w:sz w:val="28"/>
          <w:szCs w:val="28"/>
          <w:lang w:val="kk-KZ"/>
        </w:rPr>
        <w:t>27 Гальперин П.Я. Основные результаты иследования по проблеме Формирование умственных действий и понятий. М.: МГУ, 1965. - 114 с.</w:t>
      </w:r>
    </w:p>
    <w:p w:rsidR="00777429" w:rsidRDefault="00777429" w:rsidP="00777429">
      <w:pPr>
        <w:spacing w:after="0" w:line="240" w:lineRule="auto"/>
        <w:jc w:val="both"/>
        <w:rPr>
          <w:rFonts w:ascii="Times New Roman" w:hAnsi="Times New Roman"/>
          <w:sz w:val="28"/>
          <w:szCs w:val="28"/>
          <w:lang w:val="kk-KZ"/>
        </w:rPr>
      </w:pPr>
      <w:r>
        <w:rPr>
          <w:rFonts w:ascii="Times New Roman" w:hAnsi="Times New Roman"/>
          <w:sz w:val="28"/>
          <w:szCs w:val="28"/>
          <w:lang w:val="kk-KZ"/>
        </w:rPr>
        <w:t>28 Занков Л.В., Наглядность и активизация в обучении. - М.: Учпедгиз, 1960. - 34 c.</w:t>
      </w:r>
    </w:p>
    <w:p w:rsidR="00777429" w:rsidRDefault="00777429" w:rsidP="00777429">
      <w:pPr>
        <w:spacing w:after="0" w:line="240" w:lineRule="auto"/>
        <w:jc w:val="both"/>
        <w:rPr>
          <w:rFonts w:ascii="Times New Roman" w:hAnsi="Times New Roman"/>
          <w:sz w:val="28"/>
          <w:szCs w:val="28"/>
          <w:lang w:val="kk-KZ"/>
        </w:rPr>
      </w:pPr>
      <w:r>
        <w:rPr>
          <w:rFonts w:ascii="Times New Roman" w:hAnsi="Times New Roman"/>
          <w:sz w:val="28"/>
          <w:szCs w:val="28"/>
          <w:lang w:val="kk-KZ"/>
        </w:rPr>
        <w:t>29 Кариев С. Совершенствование обучения информатике в общеобразовательных школах Казахстана: Дис. докт. пед. наук. - М., 1997. - 205 с.</w:t>
      </w:r>
    </w:p>
    <w:p w:rsidR="00777429" w:rsidRDefault="00777429" w:rsidP="00777429">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30 Кузьмина Н.В.,Тихомиров С.А. Методологические проблемы вузовской педагогики / Проблемы педагогики высшей школы. - Л.; ЛГУ, 1972. – 90 с. </w:t>
      </w:r>
    </w:p>
    <w:p w:rsidR="00777429" w:rsidRDefault="00777429" w:rsidP="00777429">
      <w:pPr>
        <w:spacing w:after="0" w:line="240" w:lineRule="auto"/>
        <w:jc w:val="both"/>
        <w:rPr>
          <w:rFonts w:ascii="Times New Roman" w:hAnsi="Times New Roman"/>
          <w:bCs/>
          <w:sz w:val="28"/>
          <w:szCs w:val="28"/>
          <w:lang w:val="kk-KZ"/>
        </w:rPr>
      </w:pPr>
      <w:r>
        <w:rPr>
          <w:rFonts w:ascii="Times New Roman" w:hAnsi="Times New Roman"/>
          <w:sz w:val="28"/>
          <w:szCs w:val="28"/>
          <w:lang w:val="kk-KZ"/>
        </w:rPr>
        <w:lastRenderedPageBreak/>
        <w:t>31</w:t>
      </w:r>
      <w:r>
        <w:rPr>
          <w:rFonts w:ascii="Times New Roman" w:hAnsi="Times New Roman"/>
          <w:bCs/>
          <w:sz w:val="28"/>
          <w:szCs w:val="28"/>
          <w:lang w:val="kk-KZ"/>
        </w:rPr>
        <w:t xml:space="preserve"> Сластенин В.А. Формирование личности учителя в процессе профессиональной подготовки. - М., 1976. - 160 с.</w:t>
      </w:r>
    </w:p>
    <w:p w:rsidR="00777429" w:rsidRDefault="00777429" w:rsidP="00777429">
      <w:pPr>
        <w:spacing w:after="0" w:line="240" w:lineRule="auto"/>
        <w:jc w:val="both"/>
        <w:rPr>
          <w:rFonts w:ascii="Times New Roman" w:hAnsi="Times New Roman"/>
          <w:bCs/>
          <w:sz w:val="28"/>
          <w:szCs w:val="28"/>
          <w:lang w:val="kk-KZ"/>
        </w:rPr>
      </w:pPr>
      <w:r>
        <w:rPr>
          <w:rFonts w:ascii="Times New Roman" w:hAnsi="Times New Roman"/>
          <w:sz w:val="28"/>
          <w:szCs w:val="28"/>
          <w:lang w:val="kk-KZ"/>
        </w:rPr>
        <w:t xml:space="preserve">32 </w:t>
      </w:r>
      <w:r>
        <w:rPr>
          <w:rFonts w:ascii="Times New Roman" w:hAnsi="Times New Roman"/>
          <w:bCs/>
          <w:sz w:val="28"/>
          <w:szCs w:val="28"/>
          <w:lang w:val="kk-KZ"/>
        </w:rPr>
        <w:t>Лернер И.Я. Процесс обучения и его закономерности. - М.: Знание, 1980. - 96 с.</w:t>
      </w:r>
    </w:p>
    <w:p w:rsidR="00777429" w:rsidRDefault="00777429" w:rsidP="00777429">
      <w:pPr>
        <w:spacing w:after="0" w:line="240" w:lineRule="auto"/>
        <w:jc w:val="both"/>
        <w:rPr>
          <w:rFonts w:ascii="Times New Roman" w:hAnsi="Times New Roman"/>
          <w:bCs/>
          <w:sz w:val="28"/>
          <w:szCs w:val="28"/>
          <w:lang w:val="kk-KZ"/>
        </w:rPr>
      </w:pPr>
      <w:r>
        <w:rPr>
          <w:rFonts w:ascii="Times New Roman" w:hAnsi="Times New Roman"/>
          <w:bCs/>
          <w:sz w:val="28"/>
          <w:szCs w:val="28"/>
          <w:lang w:val="kk-KZ"/>
        </w:rPr>
        <w:t>33 Луканкин Г.А. Научно-методические основы профессиональной учителя математики в педагогическом институте: автор... д-ра пед.наук. - Ленинград, 1989. - 59 с.</w:t>
      </w:r>
    </w:p>
    <w:p w:rsidR="00777429" w:rsidRDefault="00777429" w:rsidP="00777429">
      <w:pPr>
        <w:spacing w:after="0" w:line="240" w:lineRule="auto"/>
        <w:jc w:val="both"/>
        <w:rPr>
          <w:rFonts w:ascii="Times New Roman" w:hAnsi="Times New Roman"/>
          <w:bCs/>
          <w:sz w:val="28"/>
          <w:szCs w:val="28"/>
          <w:lang w:val="kk-KZ"/>
        </w:rPr>
      </w:pPr>
      <w:r>
        <w:rPr>
          <w:rFonts w:ascii="Times New Roman" w:hAnsi="Times New Roman"/>
          <w:bCs/>
          <w:sz w:val="28"/>
          <w:szCs w:val="28"/>
          <w:lang w:val="kk-KZ"/>
        </w:rPr>
        <w:t>34 Абылкасымова А.Е. Формирование познавательной самостоятельности студентов - математиков в системе методической подготовки в университете: дисс. ... док. пед. наук: 13.00.02. – Алматы, 1995. – 291 с</w:t>
      </w:r>
    </w:p>
    <w:p w:rsidR="00777429" w:rsidRDefault="00777429" w:rsidP="00777429">
      <w:pPr>
        <w:spacing w:after="0" w:line="240" w:lineRule="auto"/>
        <w:jc w:val="both"/>
        <w:rPr>
          <w:rFonts w:ascii="Times New Roman" w:hAnsi="Times New Roman"/>
          <w:bCs/>
          <w:sz w:val="28"/>
          <w:szCs w:val="28"/>
          <w:lang w:val="kk-KZ"/>
        </w:rPr>
      </w:pPr>
      <w:r>
        <w:rPr>
          <w:rFonts w:ascii="Times New Roman" w:hAnsi="Times New Roman"/>
          <w:bCs/>
          <w:sz w:val="28"/>
          <w:szCs w:val="28"/>
          <w:lang w:val="kk-KZ"/>
        </w:rPr>
        <w:t>35</w:t>
      </w:r>
      <w:r>
        <w:rPr>
          <w:rFonts w:ascii="Times New Roman" w:hAnsi="Times New Roman"/>
          <w:sz w:val="28"/>
          <w:szCs w:val="28"/>
          <w:lang w:val="kk-KZ"/>
        </w:rPr>
        <w:t xml:space="preserve"> Кағазбаева А.К. Совершенствование профессионально - методической подготовки учителя математики в системе высшего педагогического образования: дис. ... док. пед. наук: 13.00.02. - Алматы: АГУ, 1999. – 324 с.</w:t>
      </w:r>
    </w:p>
    <w:p w:rsidR="00777429" w:rsidRDefault="00777429" w:rsidP="00777429">
      <w:pPr>
        <w:spacing w:after="0" w:line="240" w:lineRule="auto"/>
        <w:jc w:val="both"/>
        <w:rPr>
          <w:rFonts w:ascii="Times New Roman" w:hAnsi="Times New Roman"/>
          <w:bCs/>
          <w:sz w:val="28"/>
          <w:szCs w:val="28"/>
          <w:lang w:val="kk-KZ"/>
        </w:rPr>
      </w:pPr>
      <w:r>
        <w:rPr>
          <w:rFonts w:ascii="Times New Roman" w:hAnsi="Times New Roman"/>
          <w:bCs/>
          <w:sz w:val="28"/>
          <w:szCs w:val="28"/>
          <w:lang w:val="kk-KZ"/>
        </w:rPr>
        <w:t>36 Машбиц Е.И. Психолого - педагогические проблемы компьютеризации обучения. - М.: Педагогика, 1988. -192 с.</w:t>
      </w:r>
    </w:p>
    <w:p w:rsidR="00777429" w:rsidRDefault="00777429" w:rsidP="00777429">
      <w:pPr>
        <w:spacing w:after="0" w:line="240" w:lineRule="auto"/>
        <w:jc w:val="both"/>
        <w:rPr>
          <w:rFonts w:ascii="Times New Roman" w:hAnsi="Times New Roman"/>
          <w:bCs/>
          <w:sz w:val="28"/>
          <w:szCs w:val="28"/>
          <w:lang w:val="kk-KZ"/>
        </w:rPr>
      </w:pPr>
      <w:r>
        <w:rPr>
          <w:rFonts w:ascii="Times New Roman" w:hAnsi="Times New Roman"/>
          <w:bCs/>
          <w:sz w:val="28"/>
          <w:szCs w:val="28"/>
          <w:lang w:val="kk-KZ"/>
        </w:rPr>
        <w:t xml:space="preserve">37 Монахов В.М. Новая информационная технология обучения // Математика в школе. - 1991. - №3.  - с. 54;  </w:t>
      </w:r>
    </w:p>
    <w:p w:rsidR="00777429" w:rsidRDefault="00777429" w:rsidP="00777429">
      <w:pPr>
        <w:spacing w:after="0" w:line="240" w:lineRule="auto"/>
        <w:jc w:val="both"/>
        <w:rPr>
          <w:rFonts w:ascii="Times New Roman" w:hAnsi="Times New Roman"/>
          <w:sz w:val="28"/>
          <w:szCs w:val="28"/>
          <w:lang w:val="kk-KZ"/>
        </w:rPr>
      </w:pPr>
      <w:r>
        <w:rPr>
          <w:rFonts w:ascii="Times New Roman" w:hAnsi="Times New Roman"/>
          <w:bCs/>
          <w:sz w:val="28"/>
          <w:szCs w:val="28"/>
          <w:lang w:val="kk-KZ"/>
        </w:rPr>
        <w:t xml:space="preserve">38 </w:t>
      </w:r>
      <w:r>
        <w:rPr>
          <w:rFonts w:ascii="Times New Roman" w:hAnsi="Times New Roman"/>
          <w:sz w:val="28"/>
          <w:szCs w:val="28"/>
          <w:lang w:val="kk-KZ"/>
        </w:rPr>
        <w:t>«Геометриялық салу есептерін оқыту әдістемесі» оқу құралы, Шымкент: М.Әуезов атындағы Оңтүстік Қазақстан университеті, 2023. – 160 б.</w:t>
      </w:r>
    </w:p>
    <w:p w:rsidR="00777429" w:rsidRPr="006F31A1" w:rsidRDefault="00777429" w:rsidP="00777429">
      <w:pPr>
        <w:tabs>
          <w:tab w:val="left" w:pos="284"/>
          <w:tab w:val="left" w:pos="851"/>
        </w:tabs>
        <w:suppressAutoHyphens/>
        <w:spacing w:after="0" w:line="240" w:lineRule="auto"/>
        <w:jc w:val="both"/>
        <w:rPr>
          <w:rFonts w:ascii="Times New Roman" w:hAnsi="Times New Roman"/>
          <w:sz w:val="28"/>
          <w:szCs w:val="28"/>
          <w:lang w:val="kk-KZ" w:eastAsia="ar-SA"/>
        </w:rPr>
      </w:pPr>
      <w:r>
        <w:rPr>
          <w:rFonts w:ascii="Times New Roman" w:hAnsi="Times New Roman"/>
          <w:bCs/>
          <w:sz w:val="28"/>
          <w:szCs w:val="28"/>
          <w:lang w:val="kk-KZ"/>
        </w:rPr>
        <w:t xml:space="preserve">39 </w:t>
      </w:r>
      <w:r>
        <w:rPr>
          <w:rFonts w:ascii="Times New Roman" w:eastAsia="Times New Roman" w:hAnsi="Times New Roman"/>
          <w:sz w:val="28"/>
          <w:szCs w:val="28"/>
          <w:lang w:val="kk-KZ" w:eastAsia="ar-SA"/>
        </w:rPr>
        <w:t>Турсынкулова Э.А.,</w:t>
      </w:r>
      <w:r>
        <w:rPr>
          <w:rFonts w:ascii="Times New Roman" w:hAnsi="Times New Roman"/>
          <w:sz w:val="28"/>
          <w:szCs w:val="28"/>
          <w:lang w:val="kk-KZ" w:eastAsia="ar-SA"/>
        </w:rPr>
        <w:t xml:space="preserve"> Пралиева Р.Е. Мектеп геометрия курсында салу есептерін оқытудың әдістемелік ерекшеліктері, Ясауи Университетінің хабаршысы ғылыми журналы, №2 (124) 2022 сәуір-мамыр-маусым, </w:t>
      </w:r>
      <w:hyperlink r:id="rId468" w:history="1">
        <w:r w:rsidRPr="006F31A1">
          <w:rPr>
            <w:rStyle w:val="af0"/>
            <w:rFonts w:ascii="Times New Roman" w:hAnsi="Times New Roman"/>
            <w:sz w:val="28"/>
            <w:szCs w:val="28"/>
            <w:lang w:val="kk-KZ" w:eastAsia="ar-SA"/>
          </w:rPr>
          <w:t>https://doi.org/10.47526/2022-2/2664-0686.22</w:t>
        </w:r>
      </w:hyperlink>
      <w:r w:rsidRPr="006F31A1">
        <w:rPr>
          <w:rFonts w:ascii="Times New Roman" w:eastAsia="Times New Roman" w:hAnsi="Times New Roman"/>
          <w:sz w:val="28"/>
          <w:szCs w:val="28"/>
          <w:lang w:val="kk-KZ" w:eastAsia="ar-SA"/>
        </w:rPr>
        <w:t xml:space="preserve">, </w:t>
      </w:r>
      <w:r w:rsidRPr="006F31A1">
        <w:rPr>
          <w:rFonts w:ascii="Times New Roman" w:hAnsi="Times New Roman"/>
          <w:sz w:val="28"/>
          <w:szCs w:val="28"/>
          <w:lang w:val="kk-KZ" w:eastAsia="ar-SA"/>
        </w:rPr>
        <w:t>276-288 б.</w:t>
      </w:r>
      <w:hyperlink r:id="rId469" w:history="1">
        <w:r w:rsidRPr="006F31A1">
          <w:rPr>
            <w:rStyle w:val="af0"/>
            <w:rFonts w:ascii="Times New Roman" w:hAnsi="Times New Roman"/>
            <w:sz w:val="28"/>
            <w:szCs w:val="28"/>
            <w:lang w:eastAsia="ar-SA"/>
          </w:rPr>
          <w:t>https://dergipark.org.tr/en/pub/habarsi/issue/72471/1171100</w:t>
        </w:r>
      </w:hyperlink>
    </w:p>
    <w:p w:rsidR="00777429" w:rsidRDefault="00777429" w:rsidP="00777429">
      <w:pPr>
        <w:spacing w:after="0" w:line="240" w:lineRule="auto"/>
        <w:jc w:val="both"/>
        <w:rPr>
          <w:rFonts w:ascii="Times New Roman" w:hAnsi="Times New Roman"/>
          <w:bCs/>
          <w:sz w:val="28"/>
          <w:szCs w:val="28"/>
          <w:lang w:val="kk-KZ"/>
        </w:rPr>
      </w:pPr>
      <w:r>
        <w:rPr>
          <w:rFonts w:ascii="Times New Roman" w:hAnsi="Times New Roman"/>
          <w:bCs/>
          <w:sz w:val="28"/>
          <w:szCs w:val="28"/>
          <w:lang w:val="kk-KZ"/>
        </w:rPr>
        <w:t>40 Дыбыспаев Б.Д. Методические основы стимулирования познавательной деятельности учащихся в процессе обучения геометрии в 7-9 классах средней школы: автореф. ... к. п. н.: 13.00.02. – Алматы, 1995. – 24 с.</w:t>
      </w:r>
    </w:p>
    <w:p w:rsidR="00777429" w:rsidRDefault="00777429" w:rsidP="00777429">
      <w:pPr>
        <w:spacing w:after="0" w:line="240" w:lineRule="auto"/>
        <w:jc w:val="both"/>
        <w:rPr>
          <w:rFonts w:ascii="Times New Roman" w:hAnsi="Times New Roman"/>
          <w:bCs/>
          <w:sz w:val="28"/>
          <w:szCs w:val="28"/>
          <w:lang w:val="kk-KZ"/>
        </w:rPr>
      </w:pPr>
      <w:r>
        <w:rPr>
          <w:rFonts w:ascii="Times New Roman" w:hAnsi="Times New Roman"/>
          <w:bCs/>
          <w:sz w:val="28"/>
          <w:szCs w:val="28"/>
          <w:lang w:val="kk-KZ"/>
        </w:rPr>
        <w:t>41 Тұяқов Е.А., Дюсов М.С. Болашақ математика мұғалімдерін геометриялық есептерді шешуді үйретуге дайындау // «Математикалық білім: жағдайы, мәселелері, болашағы» атты Халықаралық ғылыми-практикалық конференция материалдары. – Ақтөбе: Қ.Жұбанов атындағы АӨМУ, 2019. – б.191-197</w:t>
      </w:r>
    </w:p>
    <w:p w:rsidR="00777429" w:rsidRPr="00AC0B23" w:rsidRDefault="00777429" w:rsidP="00777429">
      <w:pPr>
        <w:spacing w:after="0" w:line="240" w:lineRule="auto"/>
        <w:jc w:val="both"/>
        <w:rPr>
          <w:rFonts w:ascii="Times New Roman" w:hAnsi="Times New Roman"/>
          <w:bCs/>
          <w:sz w:val="28"/>
          <w:szCs w:val="28"/>
          <w:lang w:val="kk-KZ"/>
        </w:rPr>
      </w:pPr>
      <w:r>
        <w:rPr>
          <w:rFonts w:ascii="Times New Roman" w:hAnsi="Times New Roman"/>
          <w:bCs/>
          <w:sz w:val="28"/>
          <w:szCs w:val="28"/>
          <w:lang w:val="kk-KZ"/>
        </w:rPr>
        <w:t>42 Қағазбаева Ә.К. Мектептегі геометрия курсын тиімді құру мен оқыту мәселелерін шешу бағыттары тұралы (О направлениях решения проблем разработки школьной геометрии и обучения) // Вестник КазНУ им. Аль-Фараби. Серия «педагогические науки». - Алматы, 2003. - № 2 (11). - С. 86-89</w:t>
      </w:r>
    </w:p>
    <w:p w:rsidR="00777429" w:rsidRDefault="00777429" w:rsidP="00777429">
      <w:pPr>
        <w:spacing w:after="0" w:line="240" w:lineRule="auto"/>
        <w:jc w:val="both"/>
        <w:rPr>
          <w:rFonts w:ascii="Times New Roman" w:hAnsi="Times New Roman"/>
          <w:bCs/>
          <w:sz w:val="28"/>
          <w:szCs w:val="28"/>
          <w:lang w:val="kk-KZ"/>
        </w:rPr>
      </w:pPr>
      <w:r>
        <w:rPr>
          <w:rFonts w:ascii="Times New Roman" w:hAnsi="Times New Roman"/>
          <w:bCs/>
          <w:sz w:val="28"/>
          <w:szCs w:val="28"/>
          <w:lang w:val="kk-KZ"/>
        </w:rPr>
        <w:t>43 Жұбаев Қ. Геометрия пәнін оқыту әдістемесі: Оқу құрал. - Алматы: Республикалық баспа кабинеті, 1997. - 185 б.</w:t>
      </w:r>
    </w:p>
    <w:p w:rsidR="00777429" w:rsidRDefault="00777429" w:rsidP="00777429">
      <w:pPr>
        <w:spacing w:after="0" w:line="240" w:lineRule="auto"/>
        <w:jc w:val="both"/>
        <w:rPr>
          <w:rFonts w:ascii="Times New Roman" w:hAnsi="Times New Roman"/>
          <w:sz w:val="28"/>
          <w:szCs w:val="28"/>
          <w:lang w:val="kk-KZ"/>
        </w:rPr>
      </w:pPr>
      <w:r>
        <w:rPr>
          <w:rFonts w:ascii="Times New Roman" w:hAnsi="Times New Roman"/>
          <w:bCs/>
          <w:sz w:val="28"/>
          <w:szCs w:val="28"/>
          <w:lang w:val="kk-KZ"/>
        </w:rPr>
        <w:t xml:space="preserve">44 </w:t>
      </w:r>
      <w:r>
        <w:rPr>
          <w:rFonts w:ascii="Times New Roman" w:hAnsi="Times New Roman"/>
          <w:sz w:val="28"/>
          <w:szCs w:val="28"/>
          <w:lang w:val="kk-KZ"/>
        </w:rPr>
        <w:t>Қожабаев К.Е.</w:t>
      </w:r>
      <w:r>
        <w:rPr>
          <w:rFonts w:ascii="Times New Roman" w:hAnsi="Times New Roman"/>
          <w:sz w:val="28"/>
          <w:szCs w:val="28"/>
          <w:lang w:val="kk-KZ"/>
        </w:rPr>
        <w:tab/>
        <w:t xml:space="preserve">7-9 сынып геометрия сабақтарында оқушылардың білімін жалпылау мен жүйелеу әдістемесін жетілдіру: </w:t>
      </w:r>
      <w:r>
        <w:rPr>
          <w:rFonts w:ascii="Times New Roman" w:hAnsi="Times New Roman"/>
          <w:sz w:val="28"/>
          <w:szCs w:val="28"/>
          <w:lang w:val="kk-KZ"/>
        </w:rPr>
        <w:tab/>
        <w:t>пед. ғыл. канд. дис. / - Шымкент, 2002.</w:t>
      </w:r>
    </w:p>
    <w:p w:rsidR="00777429" w:rsidRDefault="00777429" w:rsidP="00777429">
      <w:pPr>
        <w:spacing w:after="0" w:line="240" w:lineRule="auto"/>
        <w:jc w:val="both"/>
        <w:rPr>
          <w:rFonts w:ascii="Times New Roman" w:hAnsi="Times New Roman"/>
          <w:sz w:val="28"/>
          <w:szCs w:val="28"/>
          <w:lang w:val="kk-KZ"/>
        </w:rPr>
      </w:pPr>
      <w:r>
        <w:rPr>
          <w:rFonts w:ascii="Times New Roman" w:hAnsi="Times New Roman"/>
          <w:bCs/>
          <w:sz w:val="28"/>
          <w:szCs w:val="28"/>
          <w:lang w:val="kk-KZ"/>
        </w:rPr>
        <w:t xml:space="preserve">45 </w:t>
      </w:r>
      <w:r>
        <w:rPr>
          <w:rFonts w:ascii="Times New Roman" w:hAnsi="Times New Roman"/>
          <w:color w:val="0D0D0D"/>
          <w:sz w:val="28"/>
          <w:szCs w:val="28"/>
          <w:lang w:val="kk-KZ"/>
        </w:rPr>
        <w:t>Мадияров Н.К. Стереометрия курсында мақсатты таңдалған салу есептерін шығару негізінде оқушылардың кеңістіктік түсініктерін қалыптастыру:</w:t>
      </w:r>
      <w:r>
        <w:rPr>
          <w:rFonts w:ascii="Times New Roman" w:hAnsi="Times New Roman"/>
          <w:sz w:val="28"/>
          <w:szCs w:val="28"/>
          <w:lang w:val="kk-KZ"/>
        </w:rPr>
        <w:t xml:space="preserve"> пед. ғыл. канд. дис. / - Шымкент, 2004. - 144б.</w:t>
      </w:r>
    </w:p>
    <w:p w:rsidR="00777429" w:rsidRDefault="00777429" w:rsidP="00777429">
      <w:pPr>
        <w:spacing w:after="0" w:line="240" w:lineRule="auto"/>
        <w:jc w:val="both"/>
        <w:rPr>
          <w:rFonts w:ascii="Times New Roman" w:hAnsi="Times New Roman"/>
          <w:bCs/>
          <w:sz w:val="28"/>
          <w:szCs w:val="28"/>
          <w:lang w:val="kk-KZ"/>
        </w:rPr>
      </w:pPr>
      <w:r>
        <w:rPr>
          <w:rFonts w:ascii="Times New Roman" w:hAnsi="Times New Roman"/>
          <w:sz w:val="28"/>
          <w:szCs w:val="28"/>
          <w:lang w:val="kk-KZ"/>
        </w:rPr>
        <w:t>46</w:t>
      </w:r>
      <w:r>
        <w:rPr>
          <w:rFonts w:ascii="Times New Roman" w:hAnsi="Times New Roman"/>
          <w:bCs/>
          <w:sz w:val="28"/>
          <w:szCs w:val="28"/>
          <w:lang w:val="kk-KZ"/>
        </w:rPr>
        <w:t xml:space="preserve"> Фетисов А.И. Осевая симметрия, ее свойства и применение. – 1965</w:t>
      </w:r>
    </w:p>
    <w:p w:rsidR="00777429" w:rsidRDefault="00777429" w:rsidP="00777429">
      <w:pPr>
        <w:spacing w:after="0" w:line="240" w:lineRule="auto"/>
        <w:jc w:val="both"/>
        <w:rPr>
          <w:rFonts w:ascii="Times New Roman" w:hAnsi="Times New Roman"/>
          <w:bCs/>
          <w:sz w:val="28"/>
          <w:szCs w:val="28"/>
          <w:lang w:val="kk-KZ"/>
        </w:rPr>
      </w:pPr>
      <w:r>
        <w:rPr>
          <w:rFonts w:ascii="Times New Roman" w:hAnsi="Times New Roman"/>
          <w:bCs/>
          <w:sz w:val="28"/>
          <w:szCs w:val="28"/>
          <w:lang w:val="kk-KZ"/>
        </w:rPr>
        <w:lastRenderedPageBreak/>
        <w:t xml:space="preserve">47 Киселев А.П., Глаголев Н.А. Элементарная геометрия </w:t>
      </w:r>
      <w:r>
        <w:rPr>
          <w:rFonts w:ascii="Times New Roman" w:hAnsi="Times New Roman"/>
          <w:bCs/>
          <w:sz w:val="28"/>
          <w:szCs w:val="28"/>
        </w:rPr>
        <w:t>/</w:t>
      </w:r>
      <w:r>
        <w:rPr>
          <w:rFonts w:ascii="Times New Roman" w:hAnsi="Times New Roman"/>
          <w:bCs/>
          <w:sz w:val="28"/>
          <w:szCs w:val="28"/>
          <w:lang w:val="kk-KZ"/>
        </w:rPr>
        <w:t xml:space="preserve"> Зельцман В.Б. Идея геометрического преобразования в школьном курсе математики. - 1953</w:t>
      </w:r>
    </w:p>
    <w:p w:rsidR="00777429" w:rsidRDefault="00777429" w:rsidP="00777429">
      <w:pPr>
        <w:spacing w:after="0" w:line="240" w:lineRule="auto"/>
        <w:jc w:val="both"/>
        <w:rPr>
          <w:rFonts w:ascii="Times New Roman" w:hAnsi="Times New Roman"/>
          <w:sz w:val="28"/>
          <w:szCs w:val="28"/>
          <w:lang w:val="kk-KZ"/>
        </w:rPr>
      </w:pPr>
      <w:r>
        <w:rPr>
          <w:rFonts w:ascii="Times New Roman" w:hAnsi="Times New Roman"/>
          <w:sz w:val="28"/>
          <w:szCs w:val="28"/>
          <w:lang w:val="kk-KZ"/>
        </w:rPr>
        <w:t>48 Ардабаева А.К. Білім беру мазмұнын жаңарту жағдайында орта мектепте геометрия курсын оқытудың әдістемелік ерекшеліктері: Философия докторы (PhD) дәрежесін алу үшін дайындалған диссертация:</w:t>
      </w:r>
      <w:r>
        <w:rPr>
          <w:rFonts w:ascii="Times New Roman" w:hAnsi="Times New Roman"/>
          <w:bCs/>
          <w:sz w:val="28"/>
          <w:szCs w:val="28"/>
          <w:lang w:val="kk-KZ"/>
        </w:rPr>
        <w:t xml:space="preserve"> </w:t>
      </w:r>
      <w:r>
        <w:rPr>
          <w:rFonts w:ascii="Times New Roman" w:hAnsi="Times New Roman"/>
          <w:sz w:val="28"/>
          <w:szCs w:val="28"/>
          <w:lang w:val="kk-KZ"/>
        </w:rPr>
        <w:t>6D010900 – Математика. – Алматы, 2023. – 213</w:t>
      </w:r>
    </w:p>
    <w:p w:rsidR="00777429" w:rsidRDefault="00777429" w:rsidP="00777429">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49 </w:t>
      </w:r>
      <w:r>
        <w:rPr>
          <w:rFonts w:ascii="Times New Roman" w:hAnsi="Times New Roman"/>
          <w:bCs/>
          <w:sz w:val="28"/>
          <w:szCs w:val="28"/>
          <w:lang w:val="kk-KZ"/>
        </w:rPr>
        <w:t>Александров И.И. Сборник геометрических задач на построение. Изд-е 18. - М.: Учпедгиз, 1950.- 176 с.</w:t>
      </w:r>
    </w:p>
    <w:p w:rsidR="00777429" w:rsidRPr="006F31A1" w:rsidRDefault="00777429" w:rsidP="00777429">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50 </w:t>
      </w:r>
      <w:r>
        <w:rPr>
          <w:rFonts w:ascii="Times New Roman" w:hAnsi="Times New Roman"/>
          <w:sz w:val="28"/>
          <w:szCs w:val="28"/>
          <w:lang w:val="kk-KZ" w:eastAsia="ar-SA"/>
        </w:rPr>
        <w:t>Мадияров Н.К., Турсынкулова Э.А.,</w:t>
      </w:r>
      <w:r>
        <w:rPr>
          <w:rFonts w:ascii="Times New Roman" w:hAnsi="Times New Roman"/>
          <w:sz w:val="28"/>
          <w:szCs w:val="28"/>
          <w:lang w:val="kk-KZ"/>
        </w:rPr>
        <w:t xml:space="preserve"> Кадырбекова</w:t>
      </w:r>
      <w:r>
        <w:rPr>
          <w:rFonts w:ascii="Times New Roman" w:hAnsi="Times New Roman"/>
          <w:sz w:val="28"/>
          <w:szCs w:val="28"/>
          <w:lang w:val="kk-KZ" w:eastAsia="ar-SA"/>
        </w:rPr>
        <w:t xml:space="preserve"> </w:t>
      </w:r>
      <w:r>
        <w:rPr>
          <w:rFonts w:ascii="Times New Roman" w:hAnsi="Times New Roman"/>
          <w:sz w:val="28"/>
          <w:szCs w:val="28"/>
          <w:lang w:val="kk-KZ"/>
        </w:rPr>
        <w:t xml:space="preserve">Б.С. </w:t>
      </w:r>
      <w:r>
        <w:rPr>
          <w:rFonts w:ascii="Times New Roman" w:hAnsi="Times New Roman"/>
          <w:sz w:val="28"/>
          <w:szCs w:val="28"/>
          <w:lang w:val="kk-KZ" w:eastAsia="ar-SA"/>
        </w:rPr>
        <w:t>Геометриялық салу есептерін оқытуда мектеп пен жоғары оқу орындары арасындағы сабақтастықты жүзеге асыру мәселелері,</w:t>
      </w:r>
      <w:r>
        <w:rPr>
          <w:rFonts w:ascii="Times New Roman" w:eastAsia="Times New Roman" w:hAnsi="Times New Roman"/>
          <w:sz w:val="28"/>
          <w:szCs w:val="28"/>
          <w:lang w:val="kk-KZ" w:eastAsia="ar-SA"/>
        </w:rPr>
        <w:t xml:space="preserve"> «Қазақстан жоғары мектебі» Халықаралық ғылыми-педагогикалық басылым, </w:t>
      </w:r>
      <w:r>
        <w:rPr>
          <w:rFonts w:ascii="Times New Roman" w:hAnsi="Times New Roman"/>
          <w:sz w:val="28"/>
          <w:szCs w:val="28"/>
          <w:lang w:val="kk-KZ"/>
        </w:rPr>
        <w:t xml:space="preserve">Серия: Педагогика. Методика. Психология. Физкультура </w:t>
      </w:r>
      <w:r>
        <w:rPr>
          <w:rFonts w:ascii="Times New Roman" w:hAnsi="Times New Roman"/>
          <w:color w:val="222222"/>
          <w:sz w:val="28"/>
          <w:szCs w:val="28"/>
          <w:shd w:val="clear" w:color="auto" w:fill="FFFFFF"/>
          <w:lang w:val="kk-KZ"/>
        </w:rPr>
        <w:t>1/2024:</w:t>
      </w:r>
      <w:r>
        <w:rPr>
          <w:rFonts w:ascii="Times New Roman" w:hAnsi="Times New Roman"/>
          <w:sz w:val="28"/>
          <w:szCs w:val="28"/>
          <w:lang w:val="kk-KZ"/>
        </w:rPr>
        <w:t xml:space="preserve"> 38-52. </w:t>
      </w:r>
      <w:r>
        <w:rPr>
          <w:rFonts w:ascii="Times New Roman" w:hAnsi="Times New Roman"/>
          <w:color w:val="2C2D2E"/>
          <w:sz w:val="28"/>
          <w:szCs w:val="28"/>
        </w:rPr>
        <w:br/>
      </w:r>
      <w:hyperlink r:id="rId470" w:tgtFrame="_blank" w:history="1">
        <w:r w:rsidRPr="006F31A1">
          <w:rPr>
            <w:rStyle w:val="af0"/>
            <w:rFonts w:ascii="Times New Roman" w:hAnsi="Times New Roman"/>
            <w:sz w:val="28"/>
            <w:szCs w:val="28"/>
            <w:shd w:val="clear" w:color="auto" w:fill="FFFFFF"/>
          </w:rPr>
          <w:t>https://drive.google.com/drive/folders/1q_5XppHPM7CqXbP35lU9462_YagXCBjG</w:t>
        </w:r>
      </w:hyperlink>
    </w:p>
    <w:p w:rsidR="00777429" w:rsidRPr="00AC0B23" w:rsidRDefault="00777429" w:rsidP="00777429">
      <w:pPr>
        <w:spacing w:after="0" w:line="240" w:lineRule="auto"/>
        <w:jc w:val="both"/>
        <w:rPr>
          <w:rFonts w:ascii="Times New Roman" w:hAnsi="Times New Roman"/>
          <w:bCs/>
          <w:sz w:val="28"/>
          <w:szCs w:val="28"/>
          <w:lang w:val="kk-KZ"/>
        </w:rPr>
      </w:pPr>
      <w:r w:rsidRPr="00AC0B23">
        <w:rPr>
          <w:rFonts w:ascii="Times New Roman" w:hAnsi="Times New Roman"/>
          <w:bCs/>
          <w:sz w:val="28"/>
          <w:szCs w:val="28"/>
          <w:lang w:val="kk-KZ"/>
        </w:rPr>
        <w:t>51 «Қазақстан Республикасында білім беруді және ғылымды дамытудың 2016-2019 жылдарға арналған мемлекеттік бағдарламасын бекіту туралы» Қазақстан Республикасы Президентінің 2016 жылғы 1 наурыздағы № 205 Жарлығы.–Астана, 2016. https://adilet.zan.kz/kaz/docs/U1600000205 16.10.2018.</w:t>
      </w:r>
    </w:p>
    <w:p w:rsidR="00777429" w:rsidRPr="00AC0B23" w:rsidRDefault="00777429" w:rsidP="00777429">
      <w:pPr>
        <w:spacing w:after="0" w:line="240" w:lineRule="auto"/>
        <w:jc w:val="both"/>
        <w:rPr>
          <w:rFonts w:ascii="Times New Roman" w:hAnsi="Times New Roman"/>
          <w:bCs/>
          <w:sz w:val="28"/>
          <w:szCs w:val="28"/>
          <w:lang w:val="kk-KZ"/>
        </w:rPr>
      </w:pPr>
      <w:r w:rsidRPr="00AC0B23">
        <w:rPr>
          <w:rFonts w:ascii="Times New Roman" w:hAnsi="Times New Roman"/>
          <w:bCs/>
          <w:sz w:val="28"/>
          <w:szCs w:val="28"/>
          <w:lang w:val="kk-KZ"/>
        </w:rPr>
        <w:t>52 Орта білім берудің (бастауыш, негізгі орта, жалпы орта білім беру) мемлекеттік жалпыға міндетті стандарты // ҚР Үкіметінің 2012 жылғы 23 тамыздағы №1080 Қаулысы. https://adilet.zan.kz/kaz/docs/V1200008170#z34 16.10.2018</w:t>
      </w:r>
      <w:r w:rsidRPr="006F31A1">
        <w:rPr>
          <w:rFonts w:ascii="Times New Roman" w:hAnsi="Times New Roman"/>
          <w:sz w:val="28"/>
          <w:szCs w:val="28"/>
          <w:lang w:val="kk-KZ"/>
        </w:rPr>
        <w:t xml:space="preserve">, </w:t>
      </w:r>
      <w:hyperlink r:id="rId471" w:history="1">
        <w:r w:rsidRPr="006F31A1">
          <w:rPr>
            <w:rStyle w:val="af0"/>
            <w:rFonts w:ascii="Times New Roman" w:hAnsi="Times New Roman"/>
            <w:bCs/>
            <w:sz w:val="28"/>
            <w:szCs w:val="28"/>
            <w:lang w:val="kk-KZ"/>
          </w:rPr>
          <w:t>https://multiurok.ru/files/orta-bilim-bierudin-bastauysh-nieghizghi-orta-zhal.html</w:t>
        </w:r>
      </w:hyperlink>
    </w:p>
    <w:p w:rsidR="00777429" w:rsidRPr="00AC0B23" w:rsidRDefault="00777429" w:rsidP="00777429">
      <w:pPr>
        <w:autoSpaceDE w:val="0"/>
        <w:autoSpaceDN w:val="0"/>
        <w:adjustRightInd w:val="0"/>
        <w:spacing w:after="0" w:line="240" w:lineRule="auto"/>
        <w:jc w:val="both"/>
        <w:rPr>
          <w:rFonts w:ascii="Times New Roman" w:eastAsia="Times New Roman" w:hAnsi="Times New Roman"/>
          <w:sz w:val="28"/>
          <w:szCs w:val="28"/>
          <w:lang w:val="kk-KZ"/>
        </w:rPr>
      </w:pPr>
      <w:r w:rsidRPr="00AC0B23">
        <w:rPr>
          <w:rFonts w:ascii="Times New Roman" w:hAnsi="Times New Roman"/>
          <w:sz w:val="28"/>
          <w:szCs w:val="28"/>
          <w:lang w:val="kk-KZ"/>
        </w:rPr>
        <w:t>53 Әбілқасымова А.Е., Ардабаева А.К</w:t>
      </w:r>
      <w:r w:rsidRPr="00AC0B23">
        <w:rPr>
          <w:rFonts w:ascii="Times New Roman" w:hAnsi="Times New Roman"/>
          <w:bCs/>
          <w:iCs/>
          <w:sz w:val="28"/>
          <w:szCs w:val="28"/>
          <w:lang w:val="kk-KZ"/>
        </w:rPr>
        <w:t xml:space="preserve">. </w:t>
      </w:r>
      <w:r w:rsidRPr="00AC0B23">
        <w:rPr>
          <w:rFonts w:ascii="Times New Roman" w:hAnsi="Times New Roman"/>
          <w:sz w:val="28"/>
          <w:szCs w:val="28"/>
          <w:lang w:val="kk-KZ"/>
        </w:rPr>
        <w:t xml:space="preserve">Орта мектептегі геометриялық білім беру мазмұнының кейбір аспектілері </w:t>
      </w:r>
      <w:r w:rsidRPr="00AC0B23">
        <w:rPr>
          <w:rFonts w:ascii="Times New Roman" w:hAnsi="Times New Roman"/>
          <w:color w:val="000000"/>
          <w:sz w:val="28"/>
          <w:szCs w:val="28"/>
          <w:shd w:val="clear" w:color="auto" w:fill="FFFFFF"/>
          <w:lang w:val="kk-KZ"/>
        </w:rPr>
        <w:t xml:space="preserve">// </w:t>
      </w:r>
      <w:r w:rsidRPr="00AC0B23">
        <w:rPr>
          <w:rFonts w:ascii="Times New Roman" w:eastAsia="TimesNewRomanPSMT" w:hAnsi="Times New Roman"/>
          <w:sz w:val="28"/>
          <w:szCs w:val="28"/>
          <w:lang w:val="kk-KZ"/>
        </w:rPr>
        <w:t>ПМУ ХАБАРШЫСЫ</w:t>
      </w:r>
      <w:r w:rsidRPr="00AC0B23">
        <w:rPr>
          <w:rFonts w:ascii="Times New Roman" w:hAnsi="Times New Roman"/>
          <w:sz w:val="28"/>
          <w:szCs w:val="28"/>
          <w:lang w:val="kk-KZ"/>
        </w:rPr>
        <w:t xml:space="preserve">, </w:t>
      </w:r>
      <w:r w:rsidRPr="00AC0B23">
        <w:rPr>
          <w:rFonts w:ascii="Times New Roman" w:eastAsia="TimesNewRomanPSMT" w:hAnsi="Times New Roman"/>
          <w:sz w:val="28"/>
          <w:szCs w:val="28"/>
          <w:lang w:val="kk-KZ"/>
        </w:rPr>
        <w:t>Педагогикалық сериясы</w:t>
      </w:r>
      <w:r w:rsidRPr="00AC0B23">
        <w:rPr>
          <w:rFonts w:ascii="Times New Roman" w:hAnsi="Times New Roman"/>
          <w:sz w:val="28"/>
          <w:szCs w:val="28"/>
          <w:lang w:val="kk-KZ"/>
        </w:rPr>
        <w:t>. – 2020. - №2. - 27-37 б.</w:t>
      </w:r>
    </w:p>
    <w:p w:rsidR="00777429" w:rsidRPr="00AC0B23" w:rsidRDefault="00777429" w:rsidP="00777429">
      <w:pPr>
        <w:spacing w:after="0" w:line="240" w:lineRule="auto"/>
        <w:jc w:val="both"/>
        <w:rPr>
          <w:rFonts w:ascii="Times New Roman" w:hAnsi="Times New Roman"/>
          <w:sz w:val="28"/>
          <w:szCs w:val="28"/>
          <w:lang w:val="kk-KZ"/>
        </w:rPr>
      </w:pPr>
      <w:r w:rsidRPr="00AC0B23">
        <w:rPr>
          <w:rFonts w:ascii="Times New Roman" w:hAnsi="Times New Roman"/>
          <w:sz w:val="28"/>
          <w:szCs w:val="28"/>
          <w:lang w:val="kk-KZ"/>
        </w:rPr>
        <w:t>54 Шуиншина Ш.М., Туяков Е.А, Адамова М.Е. Куатбаева Д.Е. Жаңартылған білім беру мазмұны жағдайында «мектеп - жоғары оқу орны» жүйесінде жаратылыстану ғылымы бойынша білім беру сабақтастығының теориялық және әдіснамалық негіздері // Ғылыми зерттеу жұмысы туралы есеп, Нұр-Сұлтан, 2020. – 82 бет.</w:t>
      </w:r>
    </w:p>
    <w:p w:rsidR="00777429" w:rsidRPr="006F31A1" w:rsidRDefault="00777429" w:rsidP="00777429">
      <w:pPr>
        <w:spacing w:after="0" w:line="240" w:lineRule="auto"/>
        <w:jc w:val="both"/>
        <w:rPr>
          <w:rFonts w:ascii="Times New Roman" w:hAnsi="Times New Roman"/>
          <w:sz w:val="28"/>
          <w:szCs w:val="28"/>
          <w:lang w:val="kk-KZ"/>
        </w:rPr>
      </w:pPr>
      <w:r w:rsidRPr="00AC0B23">
        <w:rPr>
          <w:rFonts w:ascii="Times New Roman" w:hAnsi="Times New Roman"/>
          <w:sz w:val="28"/>
          <w:szCs w:val="28"/>
          <w:lang w:val="kk-KZ"/>
        </w:rPr>
        <w:t xml:space="preserve">55 Жалпы білім беру ұйымдарына арналған жалпы білім беретін пәндердің, таңдау курстарының және факультативтердің үлгілік оқу бағдарламаларын бекіту туралы // Қазақстан Республикасы Білім және ғылым министрінің 2013 жылғы 03 сәуірдегі № 115 Бұйрығы. Қазақстан Республикасының Әділет министрлігінде 2013 жылы 10 сәуірде № 8424 тіркелді, </w:t>
      </w:r>
      <w:hyperlink r:id="rId472" w:anchor="22" w:history="1">
        <w:r w:rsidRPr="006F31A1">
          <w:rPr>
            <w:rStyle w:val="af0"/>
            <w:rFonts w:ascii="Times New Roman" w:hAnsi="Times New Roman"/>
            <w:sz w:val="28"/>
            <w:szCs w:val="28"/>
            <w:lang w:val="kk-KZ"/>
          </w:rPr>
          <w:t>https://adilet.zan.kz/kaz/docs/V1300008424#22</w:t>
        </w:r>
      </w:hyperlink>
    </w:p>
    <w:p w:rsidR="00777429" w:rsidRPr="00AC0B23" w:rsidRDefault="00777429" w:rsidP="00777429">
      <w:pPr>
        <w:spacing w:after="0" w:line="240" w:lineRule="auto"/>
        <w:jc w:val="both"/>
        <w:rPr>
          <w:rFonts w:ascii="Times New Roman" w:hAnsi="Times New Roman"/>
          <w:sz w:val="28"/>
          <w:szCs w:val="28"/>
          <w:lang w:val="kk-KZ"/>
        </w:rPr>
      </w:pPr>
      <w:r w:rsidRPr="00AC0B23">
        <w:rPr>
          <w:rFonts w:ascii="Times New Roman" w:hAnsi="Times New Roman"/>
          <w:sz w:val="28"/>
          <w:szCs w:val="28"/>
          <w:lang w:val="kk-KZ"/>
        </w:rPr>
        <w:t>56 Қазақстан Республикасындағы бастауыш, негізгі орта, жалпы орта білім берудің үлгілік оқу жоспарларын бекіту туралы // Қазақстан Республикасы Білім және ғылым министрінің 2012 жылғы 8 қарашадағы № 500 Бұйрығы. Қазақстан Республикасының Әділет министрлігінде 2012 жылы 10 желтоқсанда № 8170 тіркелді</w:t>
      </w:r>
      <w:r w:rsidRPr="006F31A1">
        <w:rPr>
          <w:rFonts w:ascii="Times New Roman" w:hAnsi="Times New Roman"/>
          <w:sz w:val="28"/>
          <w:szCs w:val="28"/>
          <w:lang w:val="kk-KZ"/>
        </w:rPr>
        <w:t xml:space="preserve">, </w:t>
      </w:r>
      <w:hyperlink r:id="rId473" w:history="1">
        <w:r w:rsidRPr="006F31A1">
          <w:rPr>
            <w:rStyle w:val="af0"/>
            <w:rFonts w:ascii="Times New Roman" w:hAnsi="Times New Roman"/>
            <w:sz w:val="28"/>
            <w:szCs w:val="28"/>
            <w:lang w:val="kk-KZ"/>
          </w:rPr>
          <w:t>https://adilet.zan.kz/kaz/docs/V1200008170</w:t>
        </w:r>
      </w:hyperlink>
    </w:p>
    <w:p w:rsidR="00777429" w:rsidRPr="00AC0B23" w:rsidRDefault="00777429" w:rsidP="00777429">
      <w:pPr>
        <w:spacing w:after="0" w:line="240" w:lineRule="auto"/>
        <w:jc w:val="both"/>
        <w:rPr>
          <w:rFonts w:ascii="Times New Roman" w:hAnsi="Times New Roman"/>
          <w:sz w:val="28"/>
          <w:szCs w:val="28"/>
          <w:lang w:val="kk-KZ"/>
        </w:rPr>
      </w:pPr>
      <w:r w:rsidRPr="00AC0B23">
        <w:rPr>
          <w:rFonts w:ascii="Times New Roman" w:hAnsi="Times New Roman"/>
          <w:sz w:val="28"/>
          <w:szCs w:val="28"/>
          <w:lang w:val="kk-KZ"/>
        </w:rPr>
        <w:t xml:space="preserve">57 «Тиісті үлгідегі білім беру ұйымдары қызметінің үлгілік қағидаларын бекіту туралы» Қазақстан Республикасы Білім және ғылым министрінің 2018 жылғы 30 қазандағы № 595 бұйрығына өзгерістер енгізу туралы // Қазақстан Республикасы </w:t>
      </w:r>
      <w:r w:rsidRPr="00AC0B23">
        <w:rPr>
          <w:rFonts w:ascii="Times New Roman" w:hAnsi="Times New Roman"/>
          <w:sz w:val="28"/>
          <w:szCs w:val="28"/>
          <w:lang w:val="kk-KZ"/>
        </w:rPr>
        <w:lastRenderedPageBreak/>
        <w:t xml:space="preserve">Білім және ғылым министрінің 2021 жылғы 9 маусымдағы № 282 бұйрығы. Қазақстан Республикасының Әділет министрлігінде 2021 жылғы 10 маусымда № 22987 болып тіркелді, </w:t>
      </w:r>
      <w:hyperlink r:id="rId474" w:history="1">
        <w:r w:rsidRPr="006F31A1">
          <w:rPr>
            <w:rStyle w:val="af0"/>
            <w:rFonts w:ascii="Times New Roman" w:hAnsi="Times New Roman"/>
            <w:sz w:val="28"/>
            <w:szCs w:val="28"/>
            <w:lang w:val="kk-KZ"/>
          </w:rPr>
          <w:t>https://adilet.zan.kz/kaz/docs/V2100022987</w:t>
        </w:r>
      </w:hyperlink>
    </w:p>
    <w:p w:rsidR="00777429" w:rsidRPr="00AC0B23" w:rsidRDefault="00777429" w:rsidP="00777429">
      <w:pPr>
        <w:spacing w:after="0" w:line="240" w:lineRule="auto"/>
        <w:jc w:val="both"/>
        <w:rPr>
          <w:rFonts w:ascii="Times New Roman" w:hAnsi="Times New Roman"/>
          <w:bCs/>
          <w:sz w:val="28"/>
          <w:szCs w:val="28"/>
          <w:lang w:val="kk-KZ"/>
        </w:rPr>
      </w:pPr>
      <w:r w:rsidRPr="00AC0B23">
        <w:rPr>
          <w:rFonts w:ascii="Times New Roman" w:hAnsi="Times New Roman"/>
          <w:sz w:val="28"/>
          <w:szCs w:val="28"/>
          <w:lang w:val="kk-KZ"/>
        </w:rPr>
        <w:t xml:space="preserve">58 </w:t>
      </w:r>
      <w:r w:rsidRPr="00AC0B23">
        <w:rPr>
          <w:rFonts w:ascii="Times New Roman" w:hAnsi="Times New Roman"/>
          <w:bCs/>
          <w:sz w:val="28"/>
          <w:szCs w:val="28"/>
          <w:lang w:val="kk-KZ"/>
        </w:rPr>
        <w:t>Шыныбеков А. Геометрия: 7-сыныпқа арналған оқулық. – Алматы: Атамұра, 2017. – 96 б.</w:t>
      </w:r>
    </w:p>
    <w:p w:rsidR="00777429" w:rsidRPr="00AC0B23" w:rsidRDefault="00777429" w:rsidP="00777429">
      <w:pPr>
        <w:spacing w:after="0" w:line="240" w:lineRule="auto"/>
        <w:jc w:val="both"/>
        <w:rPr>
          <w:rFonts w:ascii="Times New Roman" w:hAnsi="Times New Roman"/>
          <w:bCs/>
          <w:sz w:val="28"/>
          <w:szCs w:val="28"/>
          <w:lang w:val="kk-KZ"/>
        </w:rPr>
      </w:pPr>
      <w:r w:rsidRPr="00AC0B23">
        <w:rPr>
          <w:rFonts w:ascii="Times New Roman" w:hAnsi="Times New Roman"/>
          <w:bCs/>
          <w:sz w:val="28"/>
          <w:szCs w:val="28"/>
          <w:lang w:val="kk-KZ"/>
        </w:rPr>
        <w:t>59 Смирнов В., Тұяқов Е. Геометрия: Жалпы білім беретін мектептің 7-сыныбына арналған оқулық. – Алматы: Мектеп, 2017. – 144 б.</w:t>
      </w:r>
    </w:p>
    <w:p w:rsidR="00777429" w:rsidRPr="00AC0B23" w:rsidRDefault="00777429" w:rsidP="00777429">
      <w:pPr>
        <w:spacing w:after="0" w:line="240" w:lineRule="auto"/>
        <w:jc w:val="both"/>
        <w:rPr>
          <w:rFonts w:ascii="Times New Roman" w:hAnsi="Times New Roman"/>
          <w:bCs/>
          <w:sz w:val="28"/>
          <w:szCs w:val="28"/>
          <w:lang w:val="kk-KZ"/>
        </w:rPr>
      </w:pPr>
      <w:r w:rsidRPr="00AC0B23">
        <w:rPr>
          <w:rFonts w:ascii="Times New Roman" w:hAnsi="Times New Roman"/>
          <w:bCs/>
          <w:sz w:val="28"/>
          <w:szCs w:val="28"/>
          <w:lang w:val="kk-KZ"/>
        </w:rPr>
        <w:t>60 Шыныбеков А. Геометрия: 8-сыныпқа арналған оқулық. – Алматы: Атамұра, 2018. – 156 б.</w:t>
      </w:r>
    </w:p>
    <w:p w:rsidR="00777429" w:rsidRPr="00AC0B23" w:rsidRDefault="00777429" w:rsidP="00777429">
      <w:pPr>
        <w:spacing w:after="0" w:line="240" w:lineRule="auto"/>
        <w:jc w:val="both"/>
        <w:rPr>
          <w:rFonts w:ascii="Times New Roman" w:hAnsi="Times New Roman"/>
          <w:bCs/>
          <w:sz w:val="28"/>
          <w:szCs w:val="28"/>
          <w:lang w:val="kk-KZ"/>
        </w:rPr>
      </w:pPr>
      <w:r w:rsidRPr="00AC0B23">
        <w:rPr>
          <w:rFonts w:ascii="Times New Roman" w:hAnsi="Times New Roman"/>
          <w:bCs/>
          <w:sz w:val="28"/>
          <w:szCs w:val="28"/>
          <w:lang w:val="kk-KZ"/>
        </w:rPr>
        <w:t>61 Смирнов В.А., Тұяқов Е.А. Геометрия. Жалпы білім беретін мектептің 8-сыныбына арналған оқулық . - Алматы: Мектеп, 2018. - 158 б.</w:t>
      </w:r>
    </w:p>
    <w:p w:rsidR="00777429" w:rsidRPr="00AC0B23" w:rsidRDefault="00777429" w:rsidP="00777429">
      <w:pPr>
        <w:spacing w:after="0" w:line="240" w:lineRule="auto"/>
        <w:jc w:val="both"/>
        <w:rPr>
          <w:rFonts w:ascii="Times New Roman" w:hAnsi="Times New Roman"/>
          <w:bCs/>
          <w:sz w:val="28"/>
          <w:szCs w:val="28"/>
          <w:lang w:val="kk-KZ"/>
        </w:rPr>
      </w:pPr>
      <w:r w:rsidRPr="00AC0B23">
        <w:rPr>
          <w:rFonts w:ascii="Times New Roman" w:hAnsi="Times New Roman"/>
          <w:bCs/>
          <w:sz w:val="28"/>
          <w:szCs w:val="28"/>
          <w:lang w:val="kk-KZ"/>
        </w:rPr>
        <w:t xml:space="preserve">62 </w:t>
      </w:r>
      <w:r w:rsidRPr="00AC0B23">
        <w:rPr>
          <w:rFonts w:ascii="Times New Roman" w:hAnsi="Times New Roman"/>
          <w:sz w:val="28"/>
          <w:szCs w:val="28"/>
          <w:lang w:val="kk-KZ"/>
        </w:rPr>
        <w:t>Солтан Г.Н., Солтан А.Е., Жумадилова А.Ж. Геометрия: 8-сыныпқа арналған оқулық. – Көкшетау: Геометрия, 2018. – 216 б.</w:t>
      </w:r>
      <w:r w:rsidRPr="00AC0B23">
        <w:rPr>
          <w:rFonts w:ascii="Times New Roman" w:hAnsi="Times New Roman"/>
          <w:bCs/>
          <w:sz w:val="28"/>
          <w:szCs w:val="28"/>
          <w:lang w:val="kk-KZ"/>
        </w:rPr>
        <w:t xml:space="preserve"> </w:t>
      </w:r>
    </w:p>
    <w:p w:rsidR="00777429" w:rsidRPr="00AC0B23" w:rsidRDefault="00777429" w:rsidP="00777429">
      <w:pPr>
        <w:spacing w:after="0" w:line="240" w:lineRule="auto"/>
        <w:jc w:val="both"/>
        <w:rPr>
          <w:rFonts w:ascii="Times New Roman" w:hAnsi="Times New Roman"/>
          <w:bCs/>
          <w:sz w:val="28"/>
          <w:szCs w:val="28"/>
          <w:lang w:val="kk-KZ"/>
        </w:rPr>
      </w:pPr>
      <w:r w:rsidRPr="00AC0B23">
        <w:rPr>
          <w:rFonts w:ascii="Times New Roman" w:hAnsi="Times New Roman"/>
          <w:bCs/>
          <w:sz w:val="28"/>
          <w:szCs w:val="28"/>
          <w:lang w:val="kk-KZ"/>
        </w:rPr>
        <w:t xml:space="preserve">63 Солтан Г.Н., Солтан А.Е., Жумадилова А.Ж. Геометрия. </w:t>
      </w:r>
      <w:r w:rsidRPr="00AC0B23">
        <w:rPr>
          <w:rFonts w:ascii="Times New Roman" w:hAnsi="Times New Roman"/>
          <w:sz w:val="28"/>
          <w:szCs w:val="28"/>
          <w:lang w:val="kk-KZ"/>
        </w:rPr>
        <w:t xml:space="preserve">9-сыныпқа арналған оқулық. </w:t>
      </w:r>
      <w:r w:rsidRPr="00AC0B23">
        <w:rPr>
          <w:rFonts w:ascii="Times New Roman" w:hAnsi="Times New Roman"/>
          <w:bCs/>
          <w:sz w:val="28"/>
          <w:szCs w:val="28"/>
          <w:lang w:val="kk-KZ"/>
        </w:rPr>
        <w:t>– Кокшетау: Геометрия, 2019. – 239 б</w:t>
      </w:r>
    </w:p>
    <w:p w:rsidR="00777429" w:rsidRPr="00AC0B23" w:rsidRDefault="00777429" w:rsidP="00777429">
      <w:pPr>
        <w:spacing w:after="0" w:line="240" w:lineRule="auto"/>
        <w:jc w:val="both"/>
        <w:rPr>
          <w:rFonts w:ascii="Times New Roman" w:hAnsi="Times New Roman"/>
          <w:bCs/>
          <w:sz w:val="28"/>
          <w:szCs w:val="28"/>
          <w:lang w:val="kk-KZ"/>
        </w:rPr>
      </w:pPr>
      <w:r w:rsidRPr="00AC0B23">
        <w:rPr>
          <w:rFonts w:ascii="Times New Roman" w:hAnsi="Times New Roman"/>
          <w:bCs/>
          <w:sz w:val="28"/>
          <w:szCs w:val="28"/>
          <w:lang w:val="kk-KZ"/>
        </w:rPr>
        <w:t>64 Смирнов В.А., Тұяқов Е.А. Геометрия. Жалпы білім беретін мектептің 9-сыныбына арналған оқулық - Алматы: Мектеп, 2019. - 184 б.</w:t>
      </w:r>
    </w:p>
    <w:p w:rsidR="00777429" w:rsidRPr="00AC0B23" w:rsidRDefault="00777429" w:rsidP="00777429">
      <w:pPr>
        <w:spacing w:after="0" w:line="240" w:lineRule="auto"/>
        <w:jc w:val="both"/>
        <w:rPr>
          <w:rFonts w:ascii="Times New Roman" w:hAnsi="Times New Roman"/>
          <w:bCs/>
          <w:sz w:val="28"/>
          <w:szCs w:val="28"/>
          <w:lang w:val="kk-KZ"/>
        </w:rPr>
      </w:pPr>
      <w:r w:rsidRPr="00AC0B23">
        <w:rPr>
          <w:rFonts w:ascii="Times New Roman" w:hAnsi="Times New Roman"/>
          <w:bCs/>
          <w:sz w:val="28"/>
          <w:szCs w:val="28"/>
          <w:lang w:val="kk-KZ"/>
        </w:rPr>
        <w:t>65 Шыныбеков А. Геометрия: 9-сыныпқа арналған оқулық. – Алматы: Атамұра, 2013. – 192 б.</w:t>
      </w:r>
    </w:p>
    <w:p w:rsidR="00777429" w:rsidRPr="00AC0B23" w:rsidRDefault="00777429" w:rsidP="00777429">
      <w:pPr>
        <w:spacing w:after="0" w:line="240" w:lineRule="auto"/>
        <w:jc w:val="both"/>
        <w:rPr>
          <w:rFonts w:ascii="Times New Roman" w:hAnsi="Times New Roman"/>
          <w:bCs/>
          <w:sz w:val="28"/>
          <w:szCs w:val="28"/>
          <w:lang w:val="kk-KZ"/>
        </w:rPr>
      </w:pPr>
      <w:r w:rsidRPr="00AC0B23">
        <w:rPr>
          <w:rFonts w:ascii="Times New Roman" w:hAnsi="Times New Roman"/>
          <w:bCs/>
          <w:sz w:val="28"/>
          <w:szCs w:val="28"/>
          <w:lang w:val="kk-KZ"/>
        </w:rPr>
        <w:t xml:space="preserve">66 Оқытудың кредиттік технологиясы бойынша оқу процесін ұйымдастыру қағидалары // Қазақстан Республикасы Білім және ғылыми министрінің 2018 жылғы 12 қазандағы № 563 бұйрығына қосымша, </w:t>
      </w:r>
      <w:hyperlink r:id="rId475" w:history="1">
        <w:r w:rsidRPr="006F31A1">
          <w:rPr>
            <w:rStyle w:val="af0"/>
            <w:rFonts w:ascii="Times New Roman" w:hAnsi="Times New Roman"/>
            <w:bCs/>
            <w:sz w:val="28"/>
            <w:szCs w:val="28"/>
            <w:lang w:val="kk-KZ"/>
          </w:rPr>
          <w:t>https://adilet.zan.kz/kaz/docs/V1800017554</w:t>
        </w:r>
      </w:hyperlink>
    </w:p>
    <w:p w:rsidR="00777429" w:rsidRPr="006F31A1" w:rsidRDefault="00777429" w:rsidP="00777429">
      <w:pPr>
        <w:spacing w:after="0" w:line="240" w:lineRule="auto"/>
        <w:jc w:val="both"/>
        <w:rPr>
          <w:rFonts w:ascii="Times New Roman" w:hAnsi="Times New Roman"/>
          <w:bCs/>
          <w:sz w:val="28"/>
          <w:szCs w:val="28"/>
          <w:lang w:val="kk-KZ"/>
        </w:rPr>
      </w:pPr>
      <w:r w:rsidRPr="00AC0B23">
        <w:rPr>
          <w:rFonts w:ascii="Times New Roman" w:hAnsi="Times New Roman"/>
          <w:bCs/>
          <w:sz w:val="28"/>
          <w:szCs w:val="28"/>
          <w:lang w:val="kk-KZ"/>
        </w:rPr>
        <w:t xml:space="preserve">67 Білім берудің барлық деңгейінің мемлекеттік жалпыға міндетті білім беру стандарттарын бекіту туралы. Қазақстан Республикасы Білім және ғылым министрінің 2018 жылғы 31 қазандағы № 604 бұйрығы. Қазақстан Республикасының Әділет министрлігінде 2018 жылғы 1 қарашада № 17669 болып тіркелді. </w:t>
      </w:r>
      <w:hyperlink r:id="rId476" w:history="1">
        <w:r w:rsidRPr="006F31A1">
          <w:rPr>
            <w:rStyle w:val="af0"/>
            <w:rFonts w:ascii="Times New Roman" w:hAnsi="Times New Roman"/>
            <w:bCs/>
            <w:sz w:val="28"/>
            <w:szCs w:val="28"/>
          </w:rPr>
          <w:t>https://adilet.zan.kz/kaz/docs/V1800017669</w:t>
        </w:r>
      </w:hyperlink>
      <w:r w:rsidRPr="006F31A1">
        <w:rPr>
          <w:rFonts w:ascii="Times New Roman" w:hAnsi="Times New Roman"/>
          <w:bCs/>
          <w:sz w:val="28"/>
          <w:szCs w:val="28"/>
          <w:lang w:val="kk-KZ"/>
        </w:rPr>
        <w:t xml:space="preserve"> 10.12.2020.</w:t>
      </w:r>
    </w:p>
    <w:p w:rsidR="00777429" w:rsidRPr="006F31A1" w:rsidRDefault="00777429" w:rsidP="00777429">
      <w:pPr>
        <w:spacing w:after="0" w:line="240" w:lineRule="auto"/>
        <w:jc w:val="both"/>
        <w:rPr>
          <w:rFonts w:ascii="Times New Roman" w:hAnsi="Times New Roman"/>
          <w:bCs/>
          <w:sz w:val="28"/>
          <w:szCs w:val="28"/>
          <w:lang w:val="kk-KZ"/>
        </w:rPr>
      </w:pPr>
      <w:r w:rsidRPr="006F31A1">
        <w:rPr>
          <w:rFonts w:ascii="Times New Roman" w:hAnsi="Times New Roman"/>
          <w:bCs/>
          <w:sz w:val="28"/>
          <w:szCs w:val="28"/>
          <w:lang w:val="kk-KZ"/>
        </w:rPr>
        <w:t xml:space="preserve">68 «Педагог» кәсіптік стандартын бекіту туралы Қазақстан Республикасы Оқу-ағарту министрінің м.а. 2022 жылғы 15 желтоқсандағы № 500 бұйрығы. Қазақстан Республикасының Әділет министрлігінде 2022 жылғы 19 желтоқсанда № 31149 болып тіркелді. </w:t>
      </w:r>
      <w:hyperlink r:id="rId477" w:history="1">
        <w:r w:rsidRPr="006F31A1">
          <w:rPr>
            <w:rStyle w:val="af0"/>
            <w:rFonts w:ascii="Times New Roman" w:hAnsi="Times New Roman"/>
            <w:bCs/>
            <w:sz w:val="28"/>
            <w:szCs w:val="28"/>
            <w:lang w:val="kk-KZ"/>
          </w:rPr>
          <w:t>https://adilet.zan.kz/kaz/docs/V2200031149</w:t>
        </w:r>
      </w:hyperlink>
    </w:p>
    <w:p w:rsidR="00777429" w:rsidRPr="006F31A1" w:rsidRDefault="00777429" w:rsidP="00777429">
      <w:pPr>
        <w:spacing w:after="0" w:line="240" w:lineRule="auto"/>
        <w:jc w:val="both"/>
        <w:rPr>
          <w:rFonts w:ascii="Times New Roman" w:hAnsi="Times New Roman"/>
          <w:bCs/>
          <w:sz w:val="28"/>
          <w:szCs w:val="28"/>
          <w:lang w:val="kk-KZ"/>
        </w:rPr>
      </w:pPr>
      <w:r w:rsidRPr="006F31A1">
        <w:rPr>
          <w:rFonts w:ascii="Times New Roman" w:hAnsi="Times New Roman"/>
          <w:bCs/>
          <w:sz w:val="28"/>
          <w:szCs w:val="28"/>
          <w:lang w:val="kk-KZ"/>
        </w:rPr>
        <w:t xml:space="preserve">69 Оқытудың кредиттік технологиясы бойынша оқу процесін ұйымдастырудың қағидаларын бекіту туралы. Қазақстан Республикасы Білім және ғылым Министрінің 2011 жылғы 20 сәуірдегі № 152 бұйрығына өзгеріс енгізу туралы Қазақстан Республикасы Білім және ғылым министрінің 2018 жылғы 12 қазандағы № 563 бұйрығы. Қазақстан Республикасының Әділет министрлігінде 2018 жылғы 16 қазанда № 17554 болып тіркелді. </w:t>
      </w:r>
      <w:hyperlink r:id="rId478" w:history="1">
        <w:r w:rsidRPr="006F31A1">
          <w:rPr>
            <w:rStyle w:val="af0"/>
            <w:rFonts w:ascii="Times New Roman" w:hAnsi="Times New Roman"/>
            <w:bCs/>
            <w:sz w:val="28"/>
            <w:szCs w:val="28"/>
            <w:lang w:val="kk-KZ"/>
          </w:rPr>
          <w:t>https://adilet.zan.kz/kaz/docs/V1800017554</w:t>
        </w:r>
      </w:hyperlink>
    </w:p>
    <w:p w:rsidR="00777429" w:rsidRPr="00AC0B23" w:rsidRDefault="00777429" w:rsidP="00777429">
      <w:pPr>
        <w:spacing w:after="0" w:line="240" w:lineRule="auto"/>
        <w:jc w:val="both"/>
        <w:rPr>
          <w:rFonts w:ascii="Times New Roman" w:hAnsi="Times New Roman"/>
          <w:sz w:val="28"/>
          <w:szCs w:val="28"/>
          <w:lang w:val="kk-KZ"/>
        </w:rPr>
      </w:pPr>
      <w:r w:rsidRPr="00AC0B23">
        <w:rPr>
          <w:rFonts w:ascii="Times New Roman" w:hAnsi="Times New Roman"/>
          <w:bCs/>
          <w:sz w:val="28"/>
          <w:szCs w:val="28"/>
          <w:lang w:val="kk-KZ"/>
        </w:rPr>
        <w:t>70</w:t>
      </w:r>
      <w:r w:rsidRPr="00AC0B23">
        <w:rPr>
          <w:rFonts w:ascii="Times New Roman" w:hAnsi="Times New Roman"/>
          <w:color w:val="0D0D0D"/>
          <w:sz w:val="28"/>
          <w:szCs w:val="28"/>
          <w:lang w:val="kk-KZ"/>
        </w:rPr>
        <w:t xml:space="preserve"> Нұғысова А. Болашақ математика мұғалімдерін оқушылардың есеп шығару білігін қалыптастыруға даярлаудың ғылыми-әдістемелік негіздері:</w:t>
      </w:r>
      <w:r w:rsidRPr="00AC0B23">
        <w:rPr>
          <w:rFonts w:ascii="Times New Roman" w:hAnsi="Times New Roman"/>
          <w:sz w:val="28"/>
          <w:szCs w:val="28"/>
          <w:lang w:val="kk-KZ"/>
        </w:rPr>
        <w:t xml:space="preserve"> пед. ғыл. д-ры...дис./ - Жетісу, 2005.-264 б.</w:t>
      </w:r>
    </w:p>
    <w:p w:rsidR="00777429" w:rsidRPr="00AC0B23" w:rsidRDefault="00777429" w:rsidP="00777429">
      <w:pPr>
        <w:spacing w:after="0" w:line="240" w:lineRule="auto"/>
        <w:jc w:val="both"/>
        <w:rPr>
          <w:rFonts w:ascii="Times New Roman" w:hAnsi="Times New Roman"/>
          <w:bCs/>
          <w:sz w:val="28"/>
          <w:szCs w:val="28"/>
        </w:rPr>
      </w:pPr>
      <w:r w:rsidRPr="00AC0B23">
        <w:rPr>
          <w:rFonts w:ascii="Times New Roman" w:hAnsi="Times New Roman"/>
          <w:bCs/>
          <w:sz w:val="28"/>
          <w:szCs w:val="28"/>
        </w:rPr>
        <w:t>71 Балл Г.А. Теория учебных задач: психолого-педагогический аспект / Москва: Педагогика, ISBN 5-7155-0071-0</w:t>
      </w:r>
      <w:r w:rsidRPr="00AC0B23">
        <w:rPr>
          <w:rFonts w:ascii="Times New Roman" w:hAnsi="Times New Roman"/>
          <w:bCs/>
          <w:sz w:val="28"/>
          <w:szCs w:val="28"/>
          <w:lang w:val="kk-KZ"/>
        </w:rPr>
        <w:t xml:space="preserve">, </w:t>
      </w:r>
      <w:r w:rsidRPr="00AC0B23">
        <w:rPr>
          <w:rFonts w:ascii="Times New Roman" w:hAnsi="Times New Roman"/>
          <w:bCs/>
          <w:sz w:val="28"/>
          <w:szCs w:val="28"/>
        </w:rPr>
        <w:t>1990. – 184 с.</w:t>
      </w:r>
    </w:p>
    <w:p w:rsidR="00777429" w:rsidRPr="00AC0B23" w:rsidRDefault="00777429" w:rsidP="00777429">
      <w:pPr>
        <w:spacing w:after="0" w:line="240" w:lineRule="auto"/>
        <w:jc w:val="both"/>
        <w:rPr>
          <w:rFonts w:ascii="Times New Roman" w:hAnsi="Times New Roman"/>
          <w:bCs/>
          <w:sz w:val="28"/>
          <w:szCs w:val="28"/>
          <w:lang w:val="kk-KZ"/>
        </w:rPr>
      </w:pPr>
      <w:r w:rsidRPr="00AC0B23">
        <w:rPr>
          <w:rFonts w:ascii="Times New Roman" w:hAnsi="Times New Roman"/>
          <w:bCs/>
          <w:sz w:val="28"/>
          <w:szCs w:val="28"/>
          <w:lang w:val="kk-KZ"/>
        </w:rPr>
        <w:lastRenderedPageBreak/>
        <w:t>72 Костюк Г.С. Категория задачи и ее значение для психолого-педагогических исследований // Вопросы психологии: 1977. – С. 12-23.</w:t>
      </w:r>
    </w:p>
    <w:p w:rsidR="00777429" w:rsidRPr="00AC0B23" w:rsidRDefault="00777429" w:rsidP="00777429">
      <w:pPr>
        <w:spacing w:after="0" w:line="240" w:lineRule="auto"/>
        <w:jc w:val="both"/>
        <w:rPr>
          <w:rFonts w:ascii="Times New Roman" w:hAnsi="Times New Roman"/>
          <w:bCs/>
          <w:sz w:val="28"/>
          <w:szCs w:val="28"/>
          <w:lang w:val="kk-KZ"/>
        </w:rPr>
      </w:pPr>
      <w:r w:rsidRPr="00AC0B23">
        <w:rPr>
          <w:rFonts w:ascii="Times New Roman" w:hAnsi="Times New Roman"/>
          <w:bCs/>
          <w:sz w:val="28"/>
          <w:szCs w:val="28"/>
          <w:lang w:val="kk-KZ"/>
        </w:rPr>
        <w:t xml:space="preserve">73 </w:t>
      </w:r>
      <w:r w:rsidRPr="00AC0B23">
        <w:rPr>
          <w:rFonts w:ascii="Times New Roman" w:hAnsi="Times New Roman"/>
          <w:sz w:val="28"/>
          <w:szCs w:val="28"/>
          <w:lang w:val="kk-KZ"/>
        </w:rPr>
        <w:t>Тұяқов Е.А., Дюсов М.С. Болашақ математика мұғалімдерін геометриялық есептерді шешуді үйретуге дайындау // «Математикалық білім: жағдайы, мәселелері, болашағы» атты Халықаралық ғылыми-практикалық конференция материалдары. – Ақтөбе: Қ.Жұбанов атындағы АӨМУ, 2019. – Б.191-197.</w:t>
      </w:r>
    </w:p>
    <w:p w:rsidR="00777429" w:rsidRPr="00AC0B23" w:rsidRDefault="00777429" w:rsidP="00777429">
      <w:pPr>
        <w:spacing w:after="0" w:line="240" w:lineRule="auto"/>
        <w:jc w:val="both"/>
        <w:rPr>
          <w:rFonts w:ascii="Times New Roman" w:hAnsi="Times New Roman"/>
          <w:bCs/>
          <w:sz w:val="28"/>
          <w:szCs w:val="28"/>
          <w:lang w:val="kk-KZ"/>
        </w:rPr>
      </w:pPr>
      <w:r w:rsidRPr="00AC0B23">
        <w:rPr>
          <w:rFonts w:ascii="Times New Roman" w:hAnsi="Times New Roman"/>
          <w:bCs/>
          <w:sz w:val="28"/>
          <w:szCs w:val="28"/>
          <w:lang w:val="kk-KZ"/>
        </w:rPr>
        <w:t>74 Рахымбек Д., Мадияров Н.К. Геометриялық салу есептері. – Алматы: Эверо, 2015. – 285 б.</w:t>
      </w:r>
    </w:p>
    <w:p w:rsidR="00777429" w:rsidRPr="00AC0B23" w:rsidRDefault="00777429" w:rsidP="00777429">
      <w:pPr>
        <w:spacing w:after="0" w:line="240" w:lineRule="auto"/>
        <w:jc w:val="both"/>
        <w:rPr>
          <w:rFonts w:ascii="Times New Roman" w:eastAsia="Times New Roman" w:hAnsi="Times New Roman"/>
          <w:color w:val="0000FF"/>
          <w:sz w:val="28"/>
          <w:szCs w:val="28"/>
          <w:u w:val="single"/>
          <w:lang w:val="kk-KZ" w:eastAsia="ar-SA"/>
        </w:rPr>
      </w:pPr>
      <w:r w:rsidRPr="00AC0B23">
        <w:rPr>
          <w:rFonts w:ascii="Times New Roman" w:hAnsi="Times New Roman"/>
          <w:bCs/>
          <w:sz w:val="28"/>
          <w:szCs w:val="28"/>
          <w:lang w:val="kk-KZ"/>
        </w:rPr>
        <w:t xml:space="preserve">75 </w:t>
      </w:r>
      <w:r w:rsidRPr="00AC0B23">
        <w:rPr>
          <w:rFonts w:ascii="Times New Roman" w:hAnsi="Times New Roman"/>
          <w:sz w:val="28"/>
          <w:szCs w:val="28"/>
          <w:lang w:val="kk-KZ" w:eastAsia="ar-SA"/>
        </w:rPr>
        <w:t>Мадияров Н.К., Турсынкулова Э.А., Болашақ математика мұғалімдерін даярлау үдерісіндегі геометриялық салу есептерін оқытуды жетілдіру,</w:t>
      </w:r>
      <w:r w:rsidRPr="00AC0B23">
        <w:rPr>
          <w:rFonts w:ascii="Times New Roman" w:eastAsia="Times New Roman" w:hAnsi="Times New Roman"/>
          <w:sz w:val="28"/>
          <w:szCs w:val="28"/>
          <w:lang w:val="kk-KZ" w:eastAsia="ar-SA"/>
        </w:rPr>
        <w:t xml:space="preserve"> Ясауи Университетінің хабаршысы ғылыми журналы</w:t>
      </w:r>
      <w:r w:rsidRPr="006F31A1">
        <w:rPr>
          <w:rFonts w:ascii="Times New Roman" w:eastAsia="Times New Roman" w:hAnsi="Times New Roman"/>
          <w:sz w:val="28"/>
          <w:szCs w:val="28"/>
          <w:lang w:val="kk-KZ" w:eastAsia="ar-SA"/>
        </w:rPr>
        <w:t xml:space="preserve">, </w:t>
      </w:r>
      <w:r w:rsidRPr="006F31A1">
        <w:rPr>
          <w:rFonts w:ascii="Times New Roman" w:hAnsi="Times New Roman"/>
          <w:color w:val="222222"/>
          <w:sz w:val="28"/>
          <w:szCs w:val="28"/>
          <w:shd w:val="clear" w:color="auto" w:fill="FFFFFF"/>
          <w:lang w:val="kk-KZ"/>
        </w:rPr>
        <w:t>2.128 (2023): 251-266</w:t>
      </w:r>
      <w:r w:rsidRPr="006F31A1">
        <w:rPr>
          <w:rFonts w:ascii="Times New Roman" w:eastAsia="Times New Roman" w:hAnsi="Times New Roman"/>
          <w:sz w:val="28"/>
          <w:szCs w:val="28"/>
          <w:lang w:val="kk-KZ" w:eastAsia="ar-SA"/>
        </w:rPr>
        <w:t xml:space="preserve">, </w:t>
      </w:r>
      <w:hyperlink r:id="rId479" w:history="1">
        <w:r w:rsidRPr="006F31A1">
          <w:rPr>
            <w:rStyle w:val="af0"/>
            <w:rFonts w:ascii="Times New Roman" w:hAnsi="Times New Roman"/>
            <w:sz w:val="28"/>
            <w:szCs w:val="28"/>
            <w:lang w:val="kk-KZ" w:eastAsia="ar-SA"/>
          </w:rPr>
          <w:t>https://journals.ayu.edu.kz/index.php/habarshy/article/view/2579</w:t>
        </w:r>
      </w:hyperlink>
    </w:p>
    <w:p w:rsidR="00777429" w:rsidRPr="00AC0B23" w:rsidRDefault="00777429" w:rsidP="00777429">
      <w:pPr>
        <w:spacing w:after="0" w:line="240" w:lineRule="auto"/>
        <w:jc w:val="both"/>
        <w:rPr>
          <w:rFonts w:ascii="Times New Roman" w:hAnsi="Times New Roman"/>
          <w:color w:val="0D0D0D" w:themeColor="text1" w:themeTint="F2"/>
          <w:sz w:val="28"/>
          <w:szCs w:val="28"/>
          <w:lang w:val="kk-KZ"/>
        </w:rPr>
      </w:pPr>
      <w:r w:rsidRPr="00AC0B23">
        <w:rPr>
          <w:rFonts w:ascii="Times New Roman" w:eastAsia="Times New Roman" w:hAnsi="Times New Roman"/>
          <w:color w:val="0D0D0D" w:themeColor="text1" w:themeTint="F2"/>
          <w:sz w:val="28"/>
          <w:szCs w:val="28"/>
          <w:lang w:val="kk-KZ" w:eastAsia="ar-SA"/>
        </w:rPr>
        <w:t xml:space="preserve">76 </w:t>
      </w:r>
      <w:r w:rsidRPr="00AC0B23">
        <w:rPr>
          <w:rFonts w:ascii="Times New Roman" w:hAnsi="Times New Roman"/>
          <w:color w:val="0D0D0D" w:themeColor="text1" w:themeTint="F2"/>
          <w:sz w:val="28"/>
          <w:szCs w:val="28"/>
          <w:lang w:val="kk-KZ"/>
        </w:rPr>
        <w:t>Көпеев Ж.Б. Мектеп информатикасы мен ЖОО-дағы ақпараттық технологияларды оқытудағы сабақтастықтың ғылыми-әдістемелік негіздері: Философия докторы (PhD) дәрежесін алу үшін дайындалған диссертация:</w:t>
      </w:r>
      <w:r w:rsidRPr="00AC0B23">
        <w:rPr>
          <w:rFonts w:ascii="Times New Roman" w:hAnsi="Times New Roman"/>
          <w:bCs/>
          <w:color w:val="0D0D0D" w:themeColor="text1" w:themeTint="F2"/>
          <w:sz w:val="28"/>
          <w:szCs w:val="28"/>
          <w:lang w:val="kk-KZ"/>
        </w:rPr>
        <w:t xml:space="preserve"> </w:t>
      </w:r>
      <w:r w:rsidRPr="00AC0B23">
        <w:rPr>
          <w:rFonts w:ascii="Times New Roman" w:hAnsi="Times New Roman"/>
          <w:color w:val="0D0D0D" w:themeColor="text1" w:themeTint="F2"/>
          <w:sz w:val="28"/>
          <w:szCs w:val="28"/>
          <w:lang w:val="kk-KZ"/>
        </w:rPr>
        <w:t>6D011100 – Информатика. – Нұр-Сұлтан, 2022. – 185 б.</w:t>
      </w:r>
    </w:p>
    <w:p w:rsidR="00777429" w:rsidRPr="00AC0B23" w:rsidRDefault="00777429" w:rsidP="00777429">
      <w:pPr>
        <w:spacing w:after="0" w:line="240" w:lineRule="auto"/>
        <w:jc w:val="both"/>
        <w:rPr>
          <w:rFonts w:ascii="Times New Roman" w:hAnsi="Times New Roman"/>
          <w:bCs/>
          <w:sz w:val="28"/>
          <w:szCs w:val="28"/>
          <w:lang w:val="kk-KZ"/>
        </w:rPr>
      </w:pPr>
      <w:r w:rsidRPr="00AC0B23">
        <w:rPr>
          <w:rFonts w:ascii="Times New Roman" w:hAnsi="Times New Roman"/>
          <w:bCs/>
          <w:sz w:val="28"/>
          <w:szCs w:val="28"/>
          <w:lang w:val="kk-KZ"/>
        </w:rPr>
        <w:t>77 Абылкасымова А.Е., Қалыбекова Ж.А., Жадраева Л.У., Жоғары оқу орындарында математика курсын кәсіби бағытта оқытудың кейбір аспектілері // Абай атындағы ҚазҰПУ хабаршысы, «Физика-математика ғылымдары» сериясы. – 2022. – №1(77). – б.165-171.</w:t>
      </w:r>
    </w:p>
    <w:p w:rsidR="00777429" w:rsidRPr="00AC0B23" w:rsidRDefault="00777429" w:rsidP="00777429">
      <w:pPr>
        <w:spacing w:after="0" w:line="240" w:lineRule="auto"/>
        <w:jc w:val="both"/>
        <w:rPr>
          <w:rFonts w:ascii="Times New Roman" w:hAnsi="Times New Roman"/>
          <w:bCs/>
          <w:sz w:val="28"/>
          <w:szCs w:val="28"/>
          <w:lang w:val="kk-KZ"/>
        </w:rPr>
      </w:pPr>
      <w:r w:rsidRPr="00AC0B23">
        <w:rPr>
          <w:rFonts w:ascii="Times New Roman" w:hAnsi="Times New Roman"/>
          <w:bCs/>
          <w:sz w:val="28"/>
          <w:szCs w:val="28"/>
          <w:lang w:val="kk-KZ"/>
        </w:rPr>
        <w:t>78 Шуиншина Ш.М., Альпеисов Е.А., Туяков Е.А., Дюсов М.С., Қазақстанның жаратылыстану-математикалық білімсаласының дамуы туралы // Л.Н. Гумилев атындағы Еуразия ұлттық университетінің Хабаршысы, Педагогика. Психология. Әлеуметтану сериясы. – 2020. №1(130). – б.139-145.</w:t>
      </w:r>
    </w:p>
    <w:p w:rsidR="00777429" w:rsidRPr="00AC0B23" w:rsidRDefault="00777429" w:rsidP="00777429">
      <w:pPr>
        <w:spacing w:after="0" w:line="240" w:lineRule="auto"/>
        <w:jc w:val="both"/>
        <w:rPr>
          <w:rFonts w:ascii="Times New Roman" w:hAnsi="Times New Roman"/>
          <w:sz w:val="28"/>
          <w:szCs w:val="28"/>
          <w:lang w:val="kk-KZ"/>
        </w:rPr>
      </w:pPr>
      <w:r w:rsidRPr="00AC0B23">
        <w:rPr>
          <w:rFonts w:ascii="Times New Roman" w:hAnsi="Times New Roman"/>
          <w:bCs/>
          <w:sz w:val="28"/>
          <w:szCs w:val="28"/>
          <w:lang w:val="kk-KZ"/>
        </w:rPr>
        <w:t xml:space="preserve">79 </w:t>
      </w:r>
      <w:r w:rsidRPr="00AC0B23">
        <w:rPr>
          <w:rFonts w:ascii="Times New Roman" w:hAnsi="Times New Roman"/>
          <w:sz w:val="28"/>
          <w:szCs w:val="28"/>
          <w:lang w:val="kk-KZ"/>
        </w:rPr>
        <w:t>Кустов Ю.А. Преемственность профессиональной подготовки молодежи в профтехучилищах и вузах. - Саратов: Изд-во Сарат. ун-та, 1990. - 159 с.</w:t>
      </w:r>
    </w:p>
    <w:p w:rsidR="00777429" w:rsidRPr="00AC0B23" w:rsidRDefault="00777429" w:rsidP="00777429">
      <w:pPr>
        <w:spacing w:after="0" w:line="240" w:lineRule="auto"/>
        <w:jc w:val="both"/>
        <w:rPr>
          <w:rFonts w:ascii="Times New Roman" w:hAnsi="Times New Roman"/>
          <w:bCs/>
          <w:sz w:val="28"/>
          <w:szCs w:val="28"/>
          <w:lang w:val="kk-KZ"/>
        </w:rPr>
      </w:pPr>
      <w:r w:rsidRPr="00AC0B23">
        <w:rPr>
          <w:rFonts w:ascii="Times New Roman" w:hAnsi="Times New Roman"/>
          <w:bCs/>
          <w:sz w:val="28"/>
          <w:szCs w:val="28"/>
          <w:lang w:val="kk-KZ"/>
        </w:rPr>
        <w:t>80 Архангельский СИ. Учебный процесс в высшей школе, его закономерные основы и методы. – М., 1980. – 368 с.</w:t>
      </w:r>
    </w:p>
    <w:p w:rsidR="00777429" w:rsidRPr="00AC0B23" w:rsidRDefault="00777429" w:rsidP="00777429">
      <w:pPr>
        <w:spacing w:after="0" w:line="240" w:lineRule="auto"/>
        <w:jc w:val="both"/>
        <w:rPr>
          <w:rFonts w:ascii="Times New Roman" w:hAnsi="Times New Roman"/>
          <w:sz w:val="28"/>
          <w:szCs w:val="28"/>
          <w:lang w:val="kk-KZ"/>
        </w:rPr>
      </w:pPr>
      <w:r w:rsidRPr="00AC0B23">
        <w:rPr>
          <w:rFonts w:ascii="Times New Roman" w:hAnsi="Times New Roman"/>
          <w:sz w:val="28"/>
          <w:szCs w:val="28"/>
          <w:lang w:val="kk-KZ"/>
        </w:rPr>
        <w:t>81 Зеленков А.И. Философско-методологический анализ проблемы преемственности в научном познании: автореф. ... док. фил. наук. - Минск, 1986. - 42 с. 150</w:t>
      </w:r>
    </w:p>
    <w:p w:rsidR="00777429" w:rsidRPr="00AC0B23" w:rsidRDefault="00777429" w:rsidP="00777429">
      <w:pPr>
        <w:spacing w:after="0" w:line="240" w:lineRule="auto"/>
        <w:jc w:val="both"/>
        <w:rPr>
          <w:rFonts w:ascii="Times New Roman" w:hAnsi="Times New Roman"/>
          <w:sz w:val="28"/>
          <w:szCs w:val="28"/>
          <w:lang w:val="kk-KZ"/>
        </w:rPr>
      </w:pPr>
      <w:r w:rsidRPr="00AC0B23">
        <w:rPr>
          <w:rFonts w:ascii="Times New Roman" w:hAnsi="Times New Roman"/>
          <w:sz w:val="28"/>
          <w:szCs w:val="28"/>
          <w:lang w:val="kk-KZ"/>
        </w:rPr>
        <w:t xml:space="preserve">82 Батурин Б.С. Проблема преемственности в дидактико материалистическом учении о развитии: автореф. .. канд. филос. наук. – Алма-Ата, 1981. - 19 с. </w:t>
      </w:r>
    </w:p>
    <w:p w:rsidR="00777429" w:rsidRPr="00AC0B23" w:rsidRDefault="00777429" w:rsidP="00777429">
      <w:pPr>
        <w:spacing w:after="0" w:line="240" w:lineRule="auto"/>
        <w:jc w:val="both"/>
        <w:rPr>
          <w:rFonts w:ascii="Times New Roman" w:hAnsi="Times New Roman"/>
          <w:sz w:val="28"/>
          <w:szCs w:val="28"/>
          <w:lang w:val="kk-KZ"/>
        </w:rPr>
      </w:pPr>
      <w:r w:rsidRPr="00AC0B23">
        <w:rPr>
          <w:rFonts w:ascii="Times New Roman" w:hAnsi="Times New Roman"/>
          <w:sz w:val="28"/>
          <w:szCs w:val="28"/>
          <w:lang w:val="kk-KZ"/>
        </w:rPr>
        <w:t xml:space="preserve">83 Годник С.М. Об основных параметрах изучения и реализации преемственности высшей и средней школы // Научная организация учебного </w:t>
      </w:r>
    </w:p>
    <w:p w:rsidR="00777429" w:rsidRPr="00AC0B23" w:rsidRDefault="00777429" w:rsidP="00777429">
      <w:pPr>
        <w:spacing w:after="0" w:line="240" w:lineRule="auto"/>
        <w:jc w:val="both"/>
        <w:rPr>
          <w:rFonts w:ascii="Times New Roman" w:hAnsi="Times New Roman"/>
          <w:sz w:val="28"/>
          <w:szCs w:val="28"/>
          <w:lang w:val="kk-KZ"/>
        </w:rPr>
      </w:pPr>
      <w:r w:rsidRPr="00AC0B23">
        <w:rPr>
          <w:rFonts w:ascii="Times New Roman" w:hAnsi="Times New Roman"/>
          <w:sz w:val="28"/>
          <w:szCs w:val="28"/>
          <w:lang w:val="kk-KZ"/>
        </w:rPr>
        <w:t>процесса – Воронеж: Воронеж, гос.ун-т, 1977. – С. 3-9.</w:t>
      </w:r>
    </w:p>
    <w:p w:rsidR="00777429" w:rsidRPr="00AC0B23" w:rsidRDefault="00777429" w:rsidP="00777429">
      <w:pPr>
        <w:spacing w:after="0" w:line="240" w:lineRule="auto"/>
        <w:jc w:val="both"/>
        <w:rPr>
          <w:rFonts w:ascii="Times New Roman" w:hAnsi="Times New Roman"/>
          <w:sz w:val="28"/>
          <w:szCs w:val="28"/>
          <w:lang w:val="kk-KZ"/>
        </w:rPr>
      </w:pPr>
      <w:r w:rsidRPr="00AC0B23">
        <w:rPr>
          <w:rFonts w:ascii="Times New Roman" w:hAnsi="Times New Roman"/>
          <w:sz w:val="28"/>
          <w:szCs w:val="28"/>
          <w:lang w:val="kk-KZ"/>
        </w:rPr>
        <w:t>84 Люблинская А.А. О преемственности учебной работы в школе. Преемственность в процессе обучения в школе. - Л., 1969. - с. 18-54.</w:t>
      </w:r>
    </w:p>
    <w:p w:rsidR="00777429" w:rsidRPr="00AC0B23" w:rsidRDefault="00777429" w:rsidP="00777429">
      <w:pPr>
        <w:spacing w:after="0" w:line="240" w:lineRule="auto"/>
        <w:jc w:val="both"/>
        <w:rPr>
          <w:rFonts w:ascii="Times New Roman" w:hAnsi="Times New Roman"/>
          <w:sz w:val="28"/>
          <w:szCs w:val="28"/>
          <w:lang w:val="kk-KZ"/>
        </w:rPr>
      </w:pPr>
      <w:r w:rsidRPr="00AC0B23">
        <w:rPr>
          <w:rFonts w:ascii="Times New Roman" w:hAnsi="Times New Roman"/>
          <w:sz w:val="28"/>
          <w:szCs w:val="28"/>
          <w:lang w:val="kk-KZ"/>
        </w:rPr>
        <w:t>85 Гусев В.А. Каким должен быть курс школьной геометрии? // Математика в школе. - 2002. - № 3. - С 4-8</w:t>
      </w:r>
    </w:p>
    <w:p w:rsidR="00777429" w:rsidRPr="00AC0B23" w:rsidRDefault="00777429" w:rsidP="00777429">
      <w:pPr>
        <w:spacing w:after="0" w:line="240" w:lineRule="auto"/>
        <w:jc w:val="both"/>
        <w:rPr>
          <w:rFonts w:ascii="Times New Roman" w:hAnsi="Times New Roman"/>
          <w:sz w:val="28"/>
          <w:szCs w:val="28"/>
          <w:lang w:val="kk-KZ"/>
        </w:rPr>
      </w:pPr>
      <w:r w:rsidRPr="00AC0B23">
        <w:rPr>
          <w:rFonts w:ascii="Times New Roman" w:hAnsi="Times New Roman"/>
          <w:sz w:val="28"/>
          <w:szCs w:val="28"/>
          <w:lang w:val="kk-KZ"/>
        </w:rPr>
        <w:t>86 Мороз А.Г. Пути обеспечения преемственности в самостоятельной учебной работе учащихся средней образовательной школы и студентов вуза: автореф. дис. ... канд. пед. наук / Киев, 1972. - 16 с.</w:t>
      </w:r>
    </w:p>
    <w:p w:rsidR="00777429" w:rsidRPr="00AC0B23" w:rsidRDefault="00777429" w:rsidP="00777429">
      <w:pPr>
        <w:spacing w:after="0" w:line="240" w:lineRule="auto"/>
        <w:jc w:val="both"/>
        <w:rPr>
          <w:rFonts w:ascii="Times New Roman" w:hAnsi="Times New Roman"/>
          <w:sz w:val="28"/>
          <w:szCs w:val="28"/>
          <w:lang w:val="kk-KZ"/>
        </w:rPr>
      </w:pPr>
      <w:r w:rsidRPr="00AC0B23">
        <w:rPr>
          <w:rFonts w:ascii="Times New Roman" w:hAnsi="Times New Roman"/>
          <w:sz w:val="28"/>
          <w:szCs w:val="28"/>
          <w:lang w:val="kk-KZ"/>
        </w:rPr>
        <w:lastRenderedPageBreak/>
        <w:t>87 Батаршев А.В. Преемственность обучения в общеобразовательной и профессиональной школе (теоретико-методологический аспект) / СПб.: изд-во ин-та Профтехобразования РАО, 1996.-80 с.</w:t>
      </w:r>
    </w:p>
    <w:p w:rsidR="00777429" w:rsidRPr="00AC0B23" w:rsidRDefault="00777429" w:rsidP="00777429">
      <w:pPr>
        <w:spacing w:after="0" w:line="240" w:lineRule="auto"/>
        <w:jc w:val="both"/>
        <w:rPr>
          <w:rFonts w:ascii="Times New Roman" w:hAnsi="Times New Roman"/>
          <w:sz w:val="28"/>
          <w:szCs w:val="28"/>
          <w:lang w:val="kk-KZ"/>
        </w:rPr>
      </w:pPr>
      <w:r w:rsidRPr="00AC0B23">
        <w:rPr>
          <w:rFonts w:ascii="Times New Roman" w:hAnsi="Times New Roman"/>
          <w:sz w:val="28"/>
          <w:szCs w:val="28"/>
          <w:lang w:val="kk-KZ"/>
        </w:rPr>
        <w:t>88 Мордкович А.Г. Профессионально-педагогическая направленность специальной подготовки учителя математики в педагогическом институте: автореф. дис.... д-ра пед. наук / М., 1986. - 36 с.</w:t>
      </w:r>
    </w:p>
    <w:p w:rsidR="00777429" w:rsidRPr="00AC0B23" w:rsidRDefault="00777429" w:rsidP="00777429">
      <w:pPr>
        <w:spacing w:after="0" w:line="240" w:lineRule="auto"/>
        <w:jc w:val="both"/>
        <w:rPr>
          <w:rFonts w:ascii="Times New Roman" w:hAnsi="Times New Roman"/>
          <w:sz w:val="28"/>
          <w:szCs w:val="28"/>
          <w:lang w:val="kk-KZ"/>
        </w:rPr>
      </w:pPr>
      <w:r w:rsidRPr="00AC0B23">
        <w:rPr>
          <w:rFonts w:ascii="Times New Roman" w:hAnsi="Times New Roman"/>
          <w:sz w:val="28"/>
          <w:szCs w:val="28"/>
          <w:lang w:val="kk-KZ"/>
        </w:rPr>
        <w:t>89 Дорофеев, Г.В. Непрерывный курс математики в школе и проблема преемственности // Математика в школе. - 1998. - № 5. - С. 70-76.</w:t>
      </w:r>
    </w:p>
    <w:p w:rsidR="00777429" w:rsidRPr="00AC0B23" w:rsidRDefault="00777429" w:rsidP="00777429">
      <w:pPr>
        <w:spacing w:after="0" w:line="240" w:lineRule="auto"/>
        <w:jc w:val="both"/>
        <w:rPr>
          <w:rFonts w:ascii="Times New Roman" w:hAnsi="Times New Roman"/>
          <w:sz w:val="28"/>
          <w:szCs w:val="28"/>
          <w:lang w:val="kk-KZ"/>
        </w:rPr>
      </w:pPr>
      <w:r w:rsidRPr="00AC0B23">
        <w:rPr>
          <w:rFonts w:ascii="Times New Roman" w:hAnsi="Times New Roman"/>
          <w:sz w:val="28"/>
          <w:szCs w:val="28"/>
          <w:lang w:val="kk-KZ"/>
        </w:rPr>
        <w:t>90 Сманцер А.П. Теория и практика реализации преемственности в обучении школьников и студентов: дис. ... д-ра пед. наук / Минск, 1992. - 426 с.</w:t>
      </w:r>
    </w:p>
    <w:p w:rsidR="00777429" w:rsidRPr="00AC0B23" w:rsidRDefault="00777429" w:rsidP="00777429">
      <w:pPr>
        <w:spacing w:after="0" w:line="240" w:lineRule="auto"/>
        <w:jc w:val="both"/>
        <w:rPr>
          <w:rFonts w:ascii="Times New Roman" w:hAnsi="Times New Roman"/>
          <w:sz w:val="28"/>
          <w:szCs w:val="28"/>
          <w:lang w:val="kk-KZ"/>
        </w:rPr>
      </w:pPr>
      <w:r w:rsidRPr="00AC0B23">
        <w:rPr>
          <w:rFonts w:ascii="Times New Roman" w:hAnsi="Times New Roman"/>
          <w:sz w:val="28"/>
          <w:szCs w:val="28"/>
          <w:lang w:val="kk-KZ"/>
        </w:rPr>
        <w:t>91 Ситдикова Д.Ш. Дидактические условия преемственности в формах и методах обучения в средней и высшей школах: автореф. дис. ... канд. пед. наук / Казань, 1985. - 15 с.</w:t>
      </w:r>
    </w:p>
    <w:p w:rsidR="00777429" w:rsidRPr="00AC0B23" w:rsidRDefault="00777429" w:rsidP="00777429">
      <w:pPr>
        <w:spacing w:after="0" w:line="240" w:lineRule="auto"/>
        <w:jc w:val="both"/>
        <w:rPr>
          <w:rFonts w:ascii="Times New Roman" w:hAnsi="Times New Roman"/>
          <w:bCs/>
          <w:sz w:val="28"/>
          <w:szCs w:val="28"/>
        </w:rPr>
      </w:pPr>
      <w:r w:rsidRPr="00AC0B23">
        <w:rPr>
          <w:rFonts w:ascii="Times New Roman" w:hAnsi="Times New Roman"/>
          <w:sz w:val="28"/>
          <w:szCs w:val="28"/>
          <w:lang w:val="kk-KZ"/>
        </w:rPr>
        <w:t xml:space="preserve">92 </w:t>
      </w:r>
      <w:r w:rsidRPr="00AC0B23">
        <w:rPr>
          <w:rFonts w:ascii="Times New Roman" w:hAnsi="Times New Roman"/>
          <w:bCs/>
          <w:sz w:val="28"/>
          <w:szCs w:val="28"/>
        </w:rPr>
        <w:t>Кудрявцев Л.Д. Модернизация средней школы и математическое образование // Математика. - 2002. - № 38. - С. 1-5.</w:t>
      </w:r>
    </w:p>
    <w:p w:rsidR="00777429" w:rsidRPr="00AC0B23" w:rsidRDefault="00777429" w:rsidP="00777429">
      <w:pPr>
        <w:spacing w:after="0" w:line="240" w:lineRule="auto"/>
        <w:jc w:val="both"/>
        <w:rPr>
          <w:rFonts w:ascii="Times New Roman" w:hAnsi="Times New Roman"/>
          <w:bCs/>
          <w:sz w:val="28"/>
          <w:szCs w:val="28"/>
        </w:rPr>
      </w:pPr>
      <w:r w:rsidRPr="00AC0B23">
        <w:rPr>
          <w:rFonts w:ascii="Times New Roman" w:hAnsi="Times New Roman"/>
          <w:bCs/>
          <w:sz w:val="28"/>
          <w:szCs w:val="28"/>
        </w:rPr>
        <w:t>9</w:t>
      </w:r>
      <w:r w:rsidRPr="00AC0B23">
        <w:rPr>
          <w:rFonts w:ascii="Times New Roman" w:hAnsi="Times New Roman"/>
          <w:bCs/>
          <w:sz w:val="28"/>
          <w:szCs w:val="28"/>
          <w:lang w:val="kk-KZ"/>
        </w:rPr>
        <w:t>3</w:t>
      </w:r>
      <w:r w:rsidRPr="00AC0B23">
        <w:rPr>
          <w:rFonts w:ascii="Times New Roman" w:hAnsi="Times New Roman"/>
          <w:bCs/>
          <w:sz w:val="28"/>
          <w:szCs w:val="28"/>
        </w:rPr>
        <w:t xml:space="preserve"> Пышкало A.M. Методические аспекты проблемы преемственности в изучении математики // М.: Просвещение, 1978. - С. 3-12.</w:t>
      </w:r>
    </w:p>
    <w:p w:rsidR="00777429" w:rsidRPr="00AC0B23" w:rsidRDefault="00777429" w:rsidP="00777429">
      <w:pPr>
        <w:spacing w:after="0" w:line="240" w:lineRule="auto"/>
        <w:jc w:val="both"/>
        <w:rPr>
          <w:rFonts w:ascii="Times New Roman" w:hAnsi="Times New Roman"/>
          <w:bCs/>
          <w:sz w:val="28"/>
          <w:szCs w:val="28"/>
        </w:rPr>
      </w:pPr>
      <w:r w:rsidRPr="00AC0B23">
        <w:rPr>
          <w:rFonts w:ascii="Times New Roman" w:hAnsi="Times New Roman"/>
          <w:bCs/>
          <w:sz w:val="28"/>
          <w:szCs w:val="28"/>
        </w:rPr>
        <w:t>9</w:t>
      </w:r>
      <w:r w:rsidRPr="00AC0B23">
        <w:rPr>
          <w:rFonts w:ascii="Times New Roman" w:hAnsi="Times New Roman"/>
          <w:bCs/>
          <w:sz w:val="28"/>
          <w:szCs w:val="28"/>
          <w:lang w:val="kk-KZ"/>
        </w:rPr>
        <w:t>4</w:t>
      </w:r>
      <w:r w:rsidRPr="00AC0B23">
        <w:rPr>
          <w:rFonts w:ascii="Times New Roman" w:hAnsi="Times New Roman"/>
          <w:bCs/>
          <w:sz w:val="28"/>
          <w:szCs w:val="28"/>
        </w:rPr>
        <w:t xml:space="preserve"> Калинкина Т.М. Динамические задачи как средство совершенствования процесса обучения геометрии в средней школе: дис. ... канд. пед.наук / Саранск, 1995.-170 с.</w:t>
      </w:r>
    </w:p>
    <w:p w:rsidR="00777429" w:rsidRPr="00AC0B23" w:rsidRDefault="00777429" w:rsidP="00777429">
      <w:pPr>
        <w:spacing w:after="0" w:line="240" w:lineRule="auto"/>
        <w:jc w:val="both"/>
        <w:rPr>
          <w:rFonts w:ascii="Times New Roman" w:hAnsi="Times New Roman"/>
          <w:bCs/>
          <w:sz w:val="28"/>
          <w:szCs w:val="28"/>
        </w:rPr>
      </w:pPr>
      <w:r w:rsidRPr="00AC0B23">
        <w:rPr>
          <w:rFonts w:ascii="Times New Roman" w:hAnsi="Times New Roman"/>
          <w:bCs/>
          <w:sz w:val="28"/>
          <w:szCs w:val="28"/>
        </w:rPr>
        <w:t>9</w:t>
      </w:r>
      <w:r w:rsidRPr="00AC0B23">
        <w:rPr>
          <w:rFonts w:ascii="Times New Roman" w:hAnsi="Times New Roman"/>
          <w:bCs/>
          <w:sz w:val="28"/>
          <w:szCs w:val="28"/>
          <w:lang w:val="kk-KZ"/>
        </w:rPr>
        <w:t>5</w:t>
      </w:r>
      <w:r w:rsidRPr="00AC0B23">
        <w:rPr>
          <w:rFonts w:ascii="Times New Roman" w:hAnsi="Times New Roman"/>
          <w:bCs/>
          <w:sz w:val="28"/>
          <w:szCs w:val="28"/>
        </w:rPr>
        <w:t xml:space="preserve"> Дербеденева Н.Н. Обучение геометрии студентов первого курса педвуза в условиях преемственности между средней и высшей школой // Интеграция образования. - 2007. - №1. - С. 141-146.</w:t>
      </w:r>
    </w:p>
    <w:p w:rsidR="00777429" w:rsidRPr="00AC0B23" w:rsidRDefault="00777429" w:rsidP="00777429">
      <w:pPr>
        <w:spacing w:after="0" w:line="240" w:lineRule="auto"/>
        <w:jc w:val="both"/>
        <w:rPr>
          <w:rFonts w:ascii="Times New Roman" w:hAnsi="Times New Roman"/>
          <w:bCs/>
          <w:sz w:val="28"/>
          <w:szCs w:val="28"/>
        </w:rPr>
      </w:pPr>
      <w:r w:rsidRPr="00AC0B23">
        <w:rPr>
          <w:rFonts w:ascii="Times New Roman" w:hAnsi="Times New Roman"/>
          <w:bCs/>
          <w:sz w:val="28"/>
          <w:szCs w:val="28"/>
        </w:rPr>
        <w:t>9</w:t>
      </w:r>
      <w:r w:rsidRPr="00AC0B23">
        <w:rPr>
          <w:rFonts w:ascii="Times New Roman" w:hAnsi="Times New Roman"/>
          <w:bCs/>
          <w:sz w:val="28"/>
          <w:szCs w:val="28"/>
          <w:lang w:val="kk-KZ"/>
        </w:rPr>
        <w:t>6</w:t>
      </w:r>
      <w:r w:rsidRPr="00AC0B23">
        <w:rPr>
          <w:rFonts w:ascii="Times New Roman" w:hAnsi="Times New Roman"/>
          <w:bCs/>
          <w:sz w:val="28"/>
          <w:szCs w:val="28"/>
        </w:rPr>
        <w:t xml:space="preserve"> Королькова И.Г. Развитие познавательной самостоятельности студентов педвуза в процессе изучения курса «Методика преподавания математики»: автореф. дис. ... канд. пед. наук / И.Г. Королькова. - Саранск, 1997.-17 с.</w:t>
      </w:r>
    </w:p>
    <w:p w:rsidR="00777429" w:rsidRPr="00AC0B23" w:rsidRDefault="00777429" w:rsidP="00777429">
      <w:pPr>
        <w:spacing w:after="0" w:line="240" w:lineRule="auto"/>
        <w:jc w:val="both"/>
        <w:rPr>
          <w:rFonts w:ascii="Times New Roman" w:hAnsi="Times New Roman"/>
          <w:bCs/>
          <w:sz w:val="28"/>
          <w:szCs w:val="28"/>
        </w:rPr>
      </w:pPr>
      <w:r w:rsidRPr="00AC0B23">
        <w:rPr>
          <w:rFonts w:ascii="Times New Roman" w:hAnsi="Times New Roman"/>
          <w:bCs/>
          <w:sz w:val="28"/>
          <w:szCs w:val="28"/>
        </w:rPr>
        <w:t>9</w:t>
      </w:r>
      <w:r w:rsidRPr="00AC0B23">
        <w:rPr>
          <w:rFonts w:ascii="Times New Roman" w:hAnsi="Times New Roman"/>
          <w:bCs/>
          <w:sz w:val="28"/>
          <w:szCs w:val="28"/>
          <w:lang w:val="kk-KZ"/>
        </w:rPr>
        <w:t>7</w:t>
      </w:r>
      <w:r w:rsidRPr="00AC0B23">
        <w:rPr>
          <w:rFonts w:ascii="Times New Roman" w:hAnsi="Times New Roman"/>
          <w:bCs/>
          <w:sz w:val="28"/>
          <w:szCs w:val="28"/>
        </w:rPr>
        <w:t xml:space="preserve"> Харитонова И.В. Организация самостоятельной работы студентов при обучении математике в вузе: дис. ... канд. пед. наук / Саранск, 1996.-188 с. </w:t>
      </w:r>
    </w:p>
    <w:p w:rsidR="00777429" w:rsidRPr="00AC0B23" w:rsidRDefault="00777429" w:rsidP="00777429">
      <w:pPr>
        <w:spacing w:after="0" w:line="240" w:lineRule="auto"/>
        <w:jc w:val="both"/>
        <w:rPr>
          <w:rFonts w:ascii="Times New Roman" w:hAnsi="Times New Roman"/>
          <w:bCs/>
          <w:sz w:val="28"/>
          <w:szCs w:val="28"/>
        </w:rPr>
      </w:pPr>
      <w:r w:rsidRPr="00AC0B23">
        <w:rPr>
          <w:rFonts w:ascii="Times New Roman" w:hAnsi="Times New Roman"/>
          <w:bCs/>
          <w:sz w:val="28"/>
          <w:szCs w:val="28"/>
        </w:rPr>
        <w:t>9</w:t>
      </w:r>
      <w:r w:rsidRPr="00AC0B23">
        <w:rPr>
          <w:rFonts w:ascii="Times New Roman" w:hAnsi="Times New Roman"/>
          <w:bCs/>
          <w:sz w:val="28"/>
          <w:szCs w:val="28"/>
          <w:lang w:val="kk-KZ"/>
        </w:rPr>
        <w:t>8</w:t>
      </w:r>
      <w:r w:rsidRPr="00AC0B23">
        <w:rPr>
          <w:rFonts w:ascii="Times New Roman" w:hAnsi="Times New Roman"/>
          <w:bCs/>
          <w:sz w:val="28"/>
          <w:szCs w:val="28"/>
        </w:rPr>
        <w:t xml:space="preserve"> Туркина В.М. Установление преемственных связей в преподавании математики в условиях развивающего обучения: дис. ... д-ра пед. наук / СПб., 2003. - 340 с.</w:t>
      </w:r>
    </w:p>
    <w:p w:rsidR="00777429" w:rsidRPr="00AC0B23" w:rsidRDefault="00777429" w:rsidP="00777429">
      <w:pPr>
        <w:spacing w:after="0" w:line="240" w:lineRule="auto"/>
        <w:jc w:val="both"/>
        <w:rPr>
          <w:rFonts w:ascii="Times New Roman" w:hAnsi="Times New Roman"/>
          <w:bCs/>
          <w:sz w:val="28"/>
          <w:szCs w:val="28"/>
        </w:rPr>
      </w:pPr>
      <w:r w:rsidRPr="00AC0B23">
        <w:rPr>
          <w:rFonts w:ascii="Times New Roman" w:hAnsi="Times New Roman"/>
          <w:bCs/>
          <w:sz w:val="28"/>
          <w:szCs w:val="28"/>
          <w:lang w:val="kk-KZ"/>
        </w:rPr>
        <w:t>99</w:t>
      </w:r>
      <w:r w:rsidRPr="00AC0B23">
        <w:rPr>
          <w:rFonts w:ascii="Times New Roman" w:hAnsi="Times New Roman"/>
          <w:bCs/>
          <w:sz w:val="28"/>
          <w:szCs w:val="28"/>
        </w:rPr>
        <w:t xml:space="preserve"> Пазарова А.П. Внутрипредметные связи как методическая основа совершенствования процесса обучения математике на подготовительных курсах: автореф. дис канд. пед. наук / М., 1997. - 18 с.  70 </w:t>
      </w:r>
    </w:p>
    <w:p w:rsidR="00777429" w:rsidRPr="00AC0B23" w:rsidRDefault="00777429" w:rsidP="00777429">
      <w:pPr>
        <w:spacing w:after="0" w:line="240" w:lineRule="auto"/>
        <w:jc w:val="both"/>
        <w:rPr>
          <w:rFonts w:ascii="Times New Roman" w:hAnsi="Times New Roman"/>
          <w:bCs/>
          <w:sz w:val="28"/>
          <w:szCs w:val="28"/>
        </w:rPr>
      </w:pPr>
      <w:r w:rsidRPr="00AC0B23">
        <w:rPr>
          <w:rFonts w:ascii="Times New Roman" w:hAnsi="Times New Roman"/>
          <w:bCs/>
          <w:sz w:val="28"/>
          <w:szCs w:val="28"/>
        </w:rPr>
        <w:t>10</w:t>
      </w:r>
      <w:r w:rsidRPr="00AC0B23">
        <w:rPr>
          <w:rFonts w:ascii="Times New Roman" w:hAnsi="Times New Roman"/>
          <w:bCs/>
          <w:sz w:val="28"/>
          <w:szCs w:val="28"/>
          <w:lang w:val="kk-KZ"/>
        </w:rPr>
        <w:t>0</w:t>
      </w:r>
      <w:r w:rsidRPr="00AC0B23">
        <w:rPr>
          <w:rFonts w:ascii="Times New Roman" w:hAnsi="Times New Roman"/>
          <w:bCs/>
          <w:sz w:val="28"/>
          <w:szCs w:val="28"/>
        </w:rPr>
        <w:t xml:space="preserve"> Куваев М.Р. Методика преподавания математики в вузе / Томск: изд-во Том. ун-та, 1990. - 390 с</w:t>
      </w:r>
    </w:p>
    <w:p w:rsidR="00777429" w:rsidRPr="00AC0B23" w:rsidRDefault="00777429" w:rsidP="00777429">
      <w:pPr>
        <w:spacing w:after="0" w:line="240" w:lineRule="auto"/>
        <w:jc w:val="both"/>
        <w:rPr>
          <w:rFonts w:ascii="Times New Roman" w:hAnsi="Times New Roman"/>
          <w:bCs/>
          <w:sz w:val="28"/>
          <w:szCs w:val="28"/>
        </w:rPr>
      </w:pPr>
      <w:r w:rsidRPr="00AC0B23">
        <w:rPr>
          <w:rFonts w:ascii="Times New Roman" w:hAnsi="Times New Roman"/>
          <w:bCs/>
          <w:sz w:val="28"/>
          <w:szCs w:val="28"/>
        </w:rPr>
        <w:t>10</w:t>
      </w:r>
      <w:r w:rsidRPr="00AC0B23">
        <w:rPr>
          <w:rFonts w:ascii="Times New Roman" w:hAnsi="Times New Roman"/>
          <w:bCs/>
          <w:sz w:val="28"/>
          <w:szCs w:val="28"/>
          <w:lang w:val="kk-KZ"/>
        </w:rPr>
        <w:t>1</w:t>
      </w:r>
      <w:r w:rsidRPr="00AC0B23">
        <w:rPr>
          <w:rFonts w:ascii="Times New Roman" w:hAnsi="Times New Roman"/>
          <w:bCs/>
          <w:sz w:val="28"/>
          <w:szCs w:val="28"/>
        </w:rPr>
        <w:t xml:space="preserve"> Метельский П.В. Научно-методические основы современной подготовки студентов-математиков к учительской деятельности: дис. в виде науч. доклада ... д-ра нед. наук / М, 1986. - 49</w:t>
      </w:r>
    </w:p>
    <w:p w:rsidR="00777429" w:rsidRPr="00AC0B23" w:rsidRDefault="00777429" w:rsidP="00777429">
      <w:pPr>
        <w:spacing w:after="0" w:line="240" w:lineRule="auto"/>
        <w:jc w:val="both"/>
        <w:rPr>
          <w:rFonts w:ascii="Times New Roman" w:hAnsi="Times New Roman"/>
          <w:bCs/>
          <w:sz w:val="28"/>
          <w:szCs w:val="28"/>
        </w:rPr>
      </w:pPr>
      <w:r w:rsidRPr="00AC0B23">
        <w:rPr>
          <w:rFonts w:ascii="Times New Roman" w:hAnsi="Times New Roman"/>
          <w:bCs/>
          <w:sz w:val="28"/>
          <w:szCs w:val="28"/>
        </w:rPr>
        <w:t>10</w:t>
      </w:r>
      <w:r w:rsidRPr="00AC0B23">
        <w:rPr>
          <w:rFonts w:ascii="Times New Roman" w:hAnsi="Times New Roman"/>
          <w:bCs/>
          <w:sz w:val="28"/>
          <w:szCs w:val="28"/>
          <w:lang w:val="kk-KZ"/>
        </w:rPr>
        <w:t>2</w:t>
      </w:r>
      <w:r w:rsidRPr="00AC0B23">
        <w:rPr>
          <w:rFonts w:ascii="Times New Roman" w:hAnsi="Times New Roman"/>
          <w:bCs/>
          <w:sz w:val="28"/>
          <w:szCs w:val="28"/>
        </w:rPr>
        <w:t xml:space="preserve"> Монахов В.М. Технология проектирования профессионального становления будущего учителя: (проектирование учебных планов и программ</w:t>
      </w:r>
    </w:p>
    <w:p w:rsidR="00777429" w:rsidRPr="00AC0B23" w:rsidRDefault="00777429" w:rsidP="00777429">
      <w:pPr>
        <w:spacing w:after="0" w:line="240" w:lineRule="auto"/>
        <w:jc w:val="both"/>
        <w:rPr>
          <w:rFonts w:ascii="Times New Roman" w:hAnsi="Times New Roman"/>
          <w:bCs/>
          <w:sz w:val="28"/>
          <w:szCs w:val="28"/>
        </w:rPr>
      </w:pPr>
      <w:r w:rsidRPr="00AC0B23">
        <w:rPr>
          <w:rFonts w:ascii="Times New Roman" w:hAnsi="Times New Roman"/>
          <w:bCs/>
          <w:sz w:val="28"/>
          <w:szCs w:val="28"/>
        </w:rPr>
        <w:t>для педагогических вузов на основе государственных образовательных стандартов) / Волгоград; М.: изд-во «Перемена», 1998. - 84 с.</w:t>
      </w:r>
    </w:p>
    <w:p w:rsidR="00777429" w:rsidRPr="00AC0B23" w:rsidRDefault="00777429" w:rsidP="00777429">
      <w:pPr>
        <w:spacing w:after="0" w:line="240" w:lineRule="auto"/>
        <w:jc w:val="both"/>
        <w:rPr>
          <w:rFonts w:ascii="Times New Roman" w:hAnsi="Times New Roman"/>
          <w:bCs/>
          <w:sz w:val="28"/>
          <w:szCs w:val="28"/>
          <w:lang w:val="kk-KZ"/>
        </w:rPr>
      </w:pPr>
      <w:r w:rsidRPr="00AC0B23">
        <w:rPr>
          <w:rFonts w:ascii="Times New Roman" w:hAnsi="Times New Roman"/>
          <w:sz w:val="28"/>
          <w:szCs w:val="28"/>
        </w:rPr>
        <w:lastRenderedPageBreak/>
        <w:t>10</w:t>
      </w:r>
      <w:r w:rsidRPr="00AC0B23">
        <w:rPr>
          <w:rFonts w:ascii="Times New Roman" w:hAnsi="Times New Roman"/>
          <w:sz w:val="28"/>
          <w:szCs w:val="28"/>
          <w:lang w:val="kk-KZ"/>
        </w:rPr>
        <w:t xml:space="preserve">3 </w:t>
      </w:r>
      <w:r w:rsidRPr="00AC0B23">
        <w:rPr>
          <w:rFonts w:ascii="Times New Roman" w:hAnsi="Times New Roman"/>
          <w:bCs/>
          <w:sz w:val="28"/>
          <w:szCs w:val="28"/>
          <w:lang w:val="kk-KZ"/>
        </w:rPr>
        <w:t>Сидоров Ю.В. Преемственность в системе обучения алгебре и математическому анализу в школе и вузе: Автореф...дисс...д.п.н. - М.; 1999. - 35 с.</w:t>
      </w:r>
    </w:p>
    <w:p w:rsidR="00777429" w:rsidRPr="00AC0B23" w:rsidRDefault="00777429" w:rsidP="00777429">
      <w:pPr>
        <w:spacing w:after="0" w:line="240" w:lineRule="auto"/>
        <w:jc w:val="both"/>
        <w:rPr>
          <w:rFonts w:ascii="Times New Roman" w:hAnsi="Times New Roman"/>
          <w:bCs/>
          <w:sz w:val="28"/>
          <w:szCs w:val="28"/>
          <w:lang w:val="kk-KZ"/>
        </w:rPr>
      </w:pPr>
      <w:r w:rsidRPr="00AC0B23">
        <w:rPr>
          <w:rFonts w:ascii="Times New Roman" w:hAnsi="Times New Roman"/>
          <w:bCs/>
          <w:sz w:val="28"/>
          <w:szCs w:val="28"/>
          <w:lang w:val="kk-KZ"/>
        </w:rPr>
        <w:t>104 Нестерова, Л.Ю. Преемственность в обучении математике в средней школе и педвузе: дис. ...канд. пед. наук / Саранск, 1998.-185 с.</w:t>
      </w:r>
    </w:p>
    <w:p w:rsidR="00777429" w:rsidRPr="00AC0B23" w:rsidRDefault="00777429" w:rsidP="00777429">
      <w:pPr>
        <w:spacing w:after="0" w:line="240" w:lineRule="auto"/>
        <w:jc w:val="both"/>
        <w:rPr>
          <w:rFonts w:ascii="Times New Roman" w:hAnsi="Times New Roman"/>
          <w:bCs/>
          <w:sz w:val="28"/>
          <w:szCs w:val="28"/>
          <w:lang w:val="kk-KZ"/>
        </w:rPr>
      </w:pPr>
      <w:r w:rsidRPr="00AC0B23">
        <w:rPr>
          <w:rFonts w:ascii="Times New Roman" w:hAnsi="Times New Roman"/>
          <w:bCs/>
          <w:sz w:val="28"/>
          <w:szCs w:val="28"/>
          <w:lang w:val="kk-KZ"/>
        </w:rPr>
        <w:t>105 Қaйыңбaeвa Ж.Б, Шуaкaeв М.K.</w:t>
      </w:r>
      <w:r w:rsidRPr="00AC0B23">
        <w:rPr>
          <w:rFonts w:ascii="Times New Roman" w:hAnsi="Times New Roman"/>
          <w:sz w:val="28"/>
          <w:szCs w:val="28"/>
          <w:lang w:val="kk-KZ"/>
        </w:rPr>
        <w:t xml:space="preserve"> </w:t>
      </w:r>
      <w:r w:rsidRPr="00AC0B23">
        <w:rPr>
          <w:rFonts w:ascii="Times New Roman" w:hAnsi="Times New Roman"/>
          <w:bCs/>
          <w:sz w:val="28"/>
          <w:szCs w:val="28"/>
          <w:lang w:val="kk-KZ"/>
        </w:rPr>
        <w:t xml:space="preserve">Жалпы білім беретін мектеп пен педагогикалық жоғары оқу орындарындағы ықтималдық теориясы мен статистика курсы мазмұнының сабақтастығы туралы. </w:t>
      </w:r>
      <w:r w:rsidRPr="00AC0B23">
        <w:rPr>
          <w:rFonts w:ascii="Times New Roman" w:hAnsi="Times New Roman"/>
          <w:sz w:val="28"/>
          <w:szCs w:val="28"/>
          <w:lang w:val="kk-KZ"/>
        </w:rPr>
        <w:t xml:space="preserve">"Вестник Евразийского национального университета имени Л.Н.Гумилева. Серия: Педагогика. Психология. Социология. </w:t>
      </w:r>
      <w:r w:rsidRPr="00AC0B23">
        <w:rPr>
          <w:rFonts w:ascii="Times New Roman" w:hAnsi="Times New Roman"/>
          <w:bCs/>
          <w:sz w:val="28"/>
          <w:szCs w:val="28"/>
          <w:lang w:val="kk-KZ"/>
        </w:rPr>
        <w:t xml:space="preserve">№ 1 (126)/2019: б. 77-86. </w:t>
      </w:r>
    </w:p>
    <w:p w:rsidR="00777429" w:rsidRPr="00AC0B23" w:rsidRDefault="00777429" w:rsidP="00777429">
      <w:pPr>
        <w:spacing w:after="0" w:line="240" w:lineRule="auto"/>
        <w:jc w:val="both"/>
        <w:rPr>
          <w:rFonts w:ascii="Times New Roman" w:hAnsi="Times New Roman"/>
          <w:bCs/>
          <w:sz w:val="28"/>
          <w:szCs w:val="28"/>
          <w:lang w:val="kk-KZ"/>
        </w:rPr>
      </w:pPr>
      <w:r w:rsidRPr="00AC0B23">
        <w:rPr>
          <w:rFonts w:ascii="Times New Roman" w:hAnsi="Times New Roman"/>
          <w:bCs/>
          <w:sz w:val="28"/>
          <w:szCs w:val="28"/>
          <w:lang w:val="kk-KZ"/>
        </w:rPr>
        <w:t xml:space="preserve">106 </w:t>
      </w:r>
      <w:r w:rsidRPr="00AC0B23">
        <w:rPr>
          <w:rFonts w:ascii="Times New Roman" w:hAnsi="Times New Roman"/>
          <w:sz w:val="28"/>
          <w:szCs w:val="28"/>
          <w:lang w:val="kk-KZ"/>
        </w:rPr>
        <w:t>Көпеев Ж.Б., Мубараков А.М., Култан Я. Мектеп пен жоғары оқу орнындағы білім беру мазмұнындағы сабақтастық //</w:t>
      </w:r>
      <w:r w:rsidRPr="00AC0B23">
        <w:rPr>
          <w:rFonts w:ascii="Times New Roman" w:hAnsi="Times New Roman"/>
          <w:bCs/>
          <w:sz w:val="28"/>
          <w:szCs w:val="28"/>
          <w:lang w:val="kk-KZ"/>
        </w:rPr>
        <w:t xml:space="preserve"> ПМУ хабаршысы. – 2018. №2 – Б. 405-412.</w:t>
      </w:r>
    </w:p>
    <w:p w:rsidR="00777429" w:rsidRPr="00AC0B23" w:rsidRDefault="00777429" w:rsidP="00777429">
      <w:pPr>
        <w:spacing w:after="0" w:line="240" w:lineRule="auto"/>
        <w:jc w:val="both"/>
        <w:rPr>
          <w:rFonts w:ascii="Times New Roman" w:hAnsi="Times New Roman"/>
          <w:sz w:val="28"/>
          <w:szCs w:val="28"/>
          <w:lang w:val="kk-KZ"/>
        </w:rPr>
      </w:pPr>
      <w:r w:rsidRPr="00AC0B23">
        <w:rPr>
          <w:rFonts w:ascii="Times New Roman" w:hAnsi="Times New Roman"/>
          <w:bCs/>
          <w:sz w:val="28"/>
          <w:szCs w:val="28"/>
          <w:lang w:val="kk-KZ"/>
        </w:rPr>
        <w:t>107 Сайлыбаев  Б. Үздіксіз кәсіби-педагогикалық білім беру жүйесінде мұғалімдер даярлауды сабақтастықпен басқарудың ғылыми негіздері: 13.00.01.</w:t>
      </w:r>
      <w:r w:rsidRPr="00AC0B23">
        <w:rPr>
          <w:rFonts w:ascii="Times New Roman" w:hAnsi="Times New Roman"/>
          <w:sz w:val="28"/>
          <w:szCs w:val="28"/>
          <w:lang w:val="kk-KZ"/>
        </w:rPr>
        <w:t xml:space="preserve"> пед. ғыл. канд. ... авторефер. – Түркістан: 2010. – 25 б.</w:t>
      </w:r>
    </w:p>
    <w:p w:rsidR="00777429" w:rsidRPr="00AC0B23" w:rsidRDefault="00777429" w:rsidP="00777429">
      <w:pPr>
        <w:spacing w:after="0" w:line="240" w:lineRule="auto"/>
        <w:jc w:val="both"/>
        <w:rPr>
          <w:rFonts w:ascii="Times New Roman" w:hAnsi="Times New Roman"/>
          <w:bCs/>
          <w:sz w:val="28"/>
          <w:szCs w:val="28"/>
          <w:lang w:val="kk-KZ"/>
        </w:rPr>
      </w:pPr>
      <w:r w:rsidRPr="00AC0B23">
        <w:rPr>
          <w:rFonts w:ascii="Times New Roman" w:hAnsi="Times New Roman"/>
          <w:bCs/>
          <w:sz w:val="28"/>
          <w:szCs w:val="28"/>
          <w:lang w:val="kk-KZ"/>
        </w:rPr>
        <w:t>108 Солтанбаева Ш. Ж. Содержательно-методические аспекты оптимизации преемственности в обучении математике в 5-6 классах: автореф.... канд. пед. наук.: 13.00. 02. – 2003.</w:t>
      </w:r>
    </w:p>
    <w:p w:rsidR="00777429" w:rsidRPr="00AC0B23" w:rsidRDefault="00777429" w:rsidP="00777429">
      <w:pPr>
        <w:spacing w:after="0" w:line="240" w:lineRule="auto"/>
        <w:jc w:val="both"/>
        <w:rPr>
          <w:rFonts w:ascii="Times New Roman" w:hAnsi="Times New Roman"/>
          <w:bCs/>
          <w:sz w:val="28"/>
          <w:szCs w:val="28"/>
          <w:lang w:val="kk-KZ"/>
        </w:rPr>
      </w:pPr>
      <w:r w:rsidRPr="00AC0B23">
        <w:rPr>
          <w:rFonts w:ascii="Times New Roman" w:hAnsi="Times New Roman"/>
          <w:bCs/>
          <w:sz w:val="28"/>
          <w:szCs w:val="28"/>
          <w:lang w:val="kk-KZ"/>
        </w:rPr>
        <w:t xml:space="preserve">109 </w:t>
      </w:r>
      <w:r w:rsidRPr="00AC0B23">
        <w:rPr>
          <w:rFonts w:ascii="Times New Roman" w:hAnsi="Times New Roman"/>
          <w:sz w:val="28"/>
          <w:szCs w:val="28"/>
          <w:lang w:val="kk-KZ"/>
        </w:rPr>
        <w:t>Нурбаева Д.М. Методические особенности обучения курсу алгебры в школе и педагогическом вузе: 6D010900 – Математика Диссертация на соискание степени доктора философии (PhD).2018. Алматы-147 б.</w:t>
      </w:r>
    </w:p>
    <w:p w:rsidR="00777429" w:rsidRPr="00AC0B23" w:rsidRDefault="00777429" w:rsidP="00777429">
      <w:pPr>
        <w:spacing w:after="0" w:line="240" w:lineRule="auto"/>
        <w:jc w:val="both"/>
        <w:rPr>
          <w:rFonts w:ascii="Times New Roman" w:hAnsi="Times New Roman"/>
          <w:bCs/>
          <w:sz w:val="28"/>
          <w:szCs w:val="28"/>
          <w:lang w:val="kk-KZ"/>
        </w:rPr>
      </w:pPr>
      <w:r w:rsidRPr="00AC0B23">
        <w:rPr>
          <w:rFonts w:ascii="Times New Roman" w:hAnsi="Times New Roman"/>
          <w:bCs/>
          <w:sz w:val="28"/>
          <w:szCs w:val="28"/>
          <w:lang w:val="kk-KZ"/>
        </w:rPr>
        <w:t xml:space="preserve">110 </w:t>
      </w:r>
      <w:bookmarkStart w:id="164" w:name="_Hlk178804233"/>
      <w:r w:rsidRPr="00AC0B23">
        <w:rPr>
          <w:rFonts w:ascii="Times New Roman" w:hAnsi="Times New Roman"/>
          <w:bCs/>
          <w:sz w:val="28"/>
          <w:szCs w:val="28"/>
          <w:lang w:val="kk-KZ"/>
        </w:rPr>
        <w:t xml:space="preserve">Мубараков А.М. </w:t>
      </w:r>
      <w:bookmarkEnd w:id="164"/>
      <w:r w:rsidRPr="00AC0B23">
        <w:rPr>
          <w:rFonts w:ascii="Times New Roman" w:hAnsi="Times New Roman"/>
          <w:bCs/>
          <w:sz w:val="28"/>
          <w:szCs w:val="28"/>
          <w:lang w:val="kk-KZ"/>
        </w:rPr>
        <w:t>Научно-математические основы преемственности обучения математике в системе непрерывного образования: автореф. … док. пед. наук: 13.00.02. – Алматы, 2003. – 47 с.</w:t>
      </w:r>
    </w:p>
    <w:p w:rsidR="00777429" w:rsidRPr="00AC0B23" w:rsidRDefault="00777429" w:rsidP="00777429">
      <w:pPr>
        <w:tabs>
          <w:tab w:val="left" w:pos="142"/>
        </w:tabs>
        <w:spacing w:after="0" w:line="240" w:lineRule="auto"/>
        <w:jc w:val="both"/>
        <w:rPr>
          <w:rFonts w:ascii="Times New Roman" w:eastAsiaTheme="minorHAnsi" w:hAnsi="Times New Roman"/>
          <w:sz w:val="28"/>
          <w:szCs w:val="28"/>
          <w:lang w:val="kk-KZ"/>
        </w:rPr>
      </w:pPr>
      <w:r w:rsidRPr="00AC0B23">
        <w:rPr>
          <w:rFonts w:ascii="Times New Roman" w:hAnsi="Times New Roman"/>
          <w:bCs/>
          <w:sz w:val="28"/>
          <w:szCs w:val="28"/>
          <w:lang w:val="kk-KZ"/>
        </w:rPr>
        <w:t xml:space="preserve">111 </w:t>
      </w:r>
      <w:r w:rsidRPr="00AC0B23">
        <w:rPr>
          <w:rFonts w:ascii="Times New Roman" w:hAnsi="Times New Roman"/>
          <w:sz w:val="28"/>
          <w:szCs w:val="28"/>
        </w:rPr>
        <w:t>Батаршев</w:t>
      </w:r>
      <w:r w:rsidRPr="00AC0B23">
        <w:rPr>
          <w:rFonts w:ascii="Times New Roman" w:hAnsi="Times New Roman"/>
          <w:sz w:val="28"/>
          <w:szCs w:val="28"/>
          <w:lang w:val="kk-KZ"/>
        </w:rPr>
        <w:t xml:space="preserve"> </w:t>
      </w:r>
      <w:r w:rsidRPr="00AC0B23">
        <w:rPr>
          <w:rFonts w:ascii="Times New Roman" w:hAnsi="Times New Roman"/>
          <w:sz w:val="28"/>
          <w:szCs w:val="28"/>
        </w:rPr>
        <w:t>А.В. Педагогическая система преемственности обучения в общеобразовательной и профессиональной школетико-методологический аспект</w:t>
      </w:r>
      <w:r w:rsidRPr="00AC0B23">
        <w:rPr>
          <w:rFonts w:ascii="Times New Roman" w:hAnsi="Times New Roman"/>
          <w:sz w:val="28"/>
          <w:szCs w:val="28"/>
          <w:lang w:val="kk-KZ"/>
        </w:rPr>
        <w:t xml:space="preserve">. </w:t>
      </w:r>
      <w:r w:rsidRPr="00AC0B23">
        <w:rPr>
          <w:rFonts w:ascii="Times New Roman" w:hAnsi="Times New Roman"/>
          <w:sz w:val="28"/>
          <w:szCs w:val="28"/>
        </w:rPr>
        <w:t>– СПб., 1996. – 80 с.</w:t>
      </w:r>
    </w:p>
    <w:p w:rsidR="00777429" w:rsidRPr="006F31A1" w:rsidRDefault="00777429" w:rsidP="00777429">
      <w:pPr>
        <w:tabs>
          <w:tab w:val="left" w:pos="142"/>
        </w:tabs>
        <w:spacing w:after="0" w:line="240" w:lineRule="auto"/>
        <w:jc w:val="both"/>
        <w:rPr>
          <w:rFonts w:ascii="Times New Roman" w:eastAsiaTheme="minorHAnsi" w:hAnsi="Times New Roman"/>
          <w:sz w:val="28"/>
          <w:szCs w:val="28"/>
          <w:lang w:val="kk-KZ"/>
        </w:rPr>
      </w:pPr>
      <w:r w:rsidRPr="006F31A1">
        <w:rPr>
          <w:rFonts w:ascii="Times New Roman" w:eastAsiaTheme="minorHAnsi" w:hAnsi="Times New Roman"/>
          <w:sz w:val="28"/>
          <w:szCs w:val="28"/>
        </w:rPr>
        <w:t>11</w:t>
      </w:r>
      <w:r w:rsidRPr="006F31A1">
        <w:rPr>
          <w:rFonts w:ascii="Times New Roman" w:eastAsiaTheme="minorHAnsi" w:hAnsi="Times New Roman"/>
          <w:sz w:val="28"/>
          <w:szCs w:val="28"/>
          <w:lang w:val="kk-KZ"/>
        </w:rPr>
        <w:t xml:space="preserve">2 </w:t>
      </w:r>
      <w:r w:rsidRPr="006F31A1">
        <w:rPr>
          <w:rFonts w:ascii="Times New Roman" w:hAnsi="Times New Roman"/>
          <w:bCs/>
          <w:sz w:val="28"/>
          <w:szCs w:val="28"/>
          <w:lang w:val="kk-KZ"/>
        </w:rPr>
        <w:t>Кузьмина Н.В. Предмет акмеологии. – СПб., 1996. − 84 с.</w:t>
      </w:r>
      <w:r w:rsidRPr="006F31A1">
        <w:rPr>
          <w:rFonts w:ascii="Times New Roman" w:hAnsi="Times New Roman"/>
          <w:sz w:val="28"/>
          <w:szCs w:val="28"/>
          <w:lang w:val="kk-KZ"/>
        </w:rPr>
        <w:t xml:space="preserve"> </w:t>
      </w:r>
      <w:hyperlink r:id="rId480" w:history="1">
        <w:r w:rsidRPr="006F31A1">
          <w:rPr>
            <w:rStyle w:val="af0"/>
            <w:rFonts w:ascii="Times New Roman" w:hAnsi="Times New Roman"/>
            <w:bCs/>
            <w:sz w:val="28"/>
            <w:szCs w:val="28"/>
            <w:lang w:val="kk-KZ"/>
          </w:rPr>
          <w:t>https://ppt-online.org/311823</w:t>
        </w:r>
      </w:hyperlink>
    </w:p>
    <w:p w:rsidR="00777429" w:rsidRPr="006F31A1" w:rsidRDefault="00777429" w:rsidP="00777429">
      <w:pPr>
        <w:tabs>
          <w:tab w:val="left" w:pos="142"/>
        </w:tabs>
        <w:spacing w:after="0" w:line="240" w:lineRule="auto"/>
        <w:jc w:val="both"/>
        <w:rPr>
          <w:rFonts w:ascii="Times New Roman" w:hAnsi="Times New Roman"/>
          <w:bCs/>
          <w:sz w:val="28"/>
          <w:szCs w:val="28"/>
          <w:lang w:val="kk-KZ"/>
        </w:rPr>
      </w:pPr>
      <w:r w:rsidRPr="006F31A1">
        <w:rPr>
          <w:rFonts w:ascii="Times New Roman" w:eastAsiaTheme="minorHAnsi" w:hAnsi="Times New Roman"/>
          <w:sz w:val="28"/>
          <w:szCs w:val="28"/>
        </w:rPr>
        <w:t>11</w:t>
      </w:r>
      <w:r w:rsidRPr="006F31A1">
        <w:rPr>
          <w:rFonts w:ascii="Times New Roman" w:eastAsiaTheme="minorHAnsi" w:hAnsi="Times New Roman"/>
          <w:sz w:val="28"/>
          <w:szCs w:val="28"/>
          <w:lang w:val="kk-KZ"/>
        </w:rPr>
        <w:t xml:space="preserve">3 </w:t>
      </w:r>
      <w:r w:rsidRPr="006F31A1">
        <w:rPr>
          <w:rFonts w:ascii="Times New Roman" w:hAnsi="Times New Roman"/>
          <w:bCs/>
          <w:sz w:val="28"/>
          <w:szCs w:val="28"/>
          <w:lang w:val="kk-KZ"/>
        </w:rPr>
        <w:t>Педагогическая энциклопедия /под ред. И.А.Каирова: В 4 т. Т.З. − М., 1966. −879 с.</w:t>
      </w:r>
      <w:r w:rsidRPr="006F31A1">
        <w:rPr>
          <w:rFonts w:ascii="Times New Roman" w:hAnsi="Times New Roman"/>
          <w:sz w:val="28"/>
          <w:szCs w:val="28"/>
          <w:lang w:val="kk-KZ"/>
        </w:rPr>
        <w:t xml:space="preserve"> </w:t>
      </w:r>
      <w:hyperlink r:id="rId481" w:history="1">
        <w:r w:rsidRPr="006F31A1">
          <w:rPr>
            <w:rStyle w:val="af0"/>
            <w:rFonts w:ascii="Times New Roman" w:hAnsi="Times New Roman"/>
            <w:bCs/>
            <w:sz w:val="28"/>
            <w:szCs w:val="28"/>
          </w:rPr>
          <w:t>https://text.ru/rd/aHR0cHM6Ly90aGVzbGlkZS5ydS91bmNhdGVnb3JpemVkL290c3RrLWF6YXN0YW4tbWVtbGVrZXR0ay1wZWRhZ29naWthbHktdW5pdmVyc2l0ZXR0YXlyeWJ5Ym9sYXNoYQ%3D%3D</w:t>
        </w:r>
      </w:hyperlink>
    </w:p>
    <w:p w:rsidR="00777429" w:rsidRPr="00AC0B23" w:rsidRDefault="00777429" w:rsidP="00777429">
      <w:pPr>
        <w:spacing w:after="0" w:line="240" w:lineRule="auto"/>
        <w:jc w:val="both"/>
        <w:rPr>
          <w:rFonts w:ascii="Times New Roman" w:hAnsi="Times New Roman"/>
          <w:bCs/>
          <w:sz w:val="28"/>
          <w:szCs w:val="28"/>
          <w:lang w:val="kk-KZ"/>
        </w:rPr>
      </w:pPr>
      <w:r w:rsidRPr="00AC0B23">
        <w:rPr>
          <w:rFonts w:ascii="Times New Roman" w:hAnsi="Times New Roman"/>
          <w:bCs/>
          <w:sz w:val="28"/>
          <w:szCs w:val="28"/>
          <w:lang w:val="kk-KZ"/>
        </w:rPr>
        <w:t>114 Синенко В.Я. Профессионализм учителя //Педагогика. − 1999. − № 5. − С. 45-51.</w:t>
      </w:r>
    </w:p>
    <w:p w:rsidR="00777429" w:rsidRPr="00AC0B23" w:rsidRDefault="00777429" w:rsidP="00777429">
      <w:pPr>
        <w:spacing w:after="0" w:line="240" w:lineRule="auto"/>
        <w:jc w:val="both"/>
        <w:rPr>
          <w:rFonts w:ascii="Times New Roman" w:hAnsi="Times New Roman"/>
          <w:bCs/>
          <w:sz w:val="28"/>
          <w:szCs w:val="28"/>
          <w:lang w:val="kk-KZ"/>
        </w:rPr>
      </w:pPr>
      <w:r w:rsidRPr="00AC0B23">
        <w:rPr>
          <w:rFonts w:ascii="Times New Roman" w:hAnsi="Times New Roman"/>
          <w:bCs/>
          <w:sz w:val="28"/>
          <w:szCs w:val="28"/>
          <w:lang w:val="kk-KZ"/>
        </w:rPr>
        <w:t>115 Митина Л.М. Психология профессионального развития учителя. − М., 1998. – 213 с.</w:t>
      </w:r>
    </w:p>
    <w:p w:rsidR="00777429" w:rsidRPr="00AC0B23" w:rsidRDefault="00777429" w:rsidP="00777429">
      <w:pPr>
        <w:spacing w:after="0" w:line="240" w:lineRule="auto"/>
        <w:jc w:val="both"/>
        <w:rPr>
          <w:rFonts w:ascii="Times New Roman" w:hAnsi="Times New Roman"/>
          <w:bCs/>
          <w:sz w:val="28"/>
          <w:szCs w:val="28"/>
          <w:lang w:val="kk-KZ"/>
        </w:rPr>
      </w:pPr>
      <w:r w:rsidRPr="00AC0B23">
        <w:rPr>
          <w:rFonts w:ascii="Times New Roman" w:hAnsi="Times New Roman"/>
          <w:bCs/>
          <w:sz w:val="28"/>
          <w:szCs w:val="28"/>
          <w:lang w:val="kk-KZ"/>
        </w:rPr>
        <w:t>116 Сластенин В.А. Формирование личности учителя как социальнопедагогическая проблема // Вопросы психологии развития личности подростка и юноши. - Тюмень, 1969.</w:t>
      </w:r>
    </w:p>
    <w:p w:rsidR="00777429" w:rsidRPr="00AC0B23" w:rsidRDefault="00777429" w:rsidP="00777429">
      <w:pPr>
        <w:spacing w:after="0" w:line="240" w:lineRule="auto"/>
        <w:jc w:val="both"/>
        <w:rPr>
          <w:rFonts w:ascii="Times New Roman" w:hAnsi="Times New Roman"/>
          <w:bCs/>
          <w:sz w:val="28"/>
          <w:szCs w:val="28"/>
          <w:lang w:val="kk-KZ"/>
        </w:rPr>
      </w:pPr>
      <w:r w:rsidRPr="00AC0B23">
        <w:rPr>
          <w:rFonts w:ascii="Times New Roman" w:hAnsi="Times New Roman"/>
          <w:bCs/>
          <w:sz w:val="28"/>
          <w:szCs w:val="28"/>
          <w:lang w:val="kk-KZ"/>
        </w:rPr>
        <w:t>117 Платонов К.К. Структура и развитие личности / Отв. ред. А.Д. Глоточкин — М.: Изд. Наука, 1986.</w:t>
      </w:r>
    </w:p>
    <w:p w:rsidR="00777429" w:rsidRPr="00AC0B23" w:rsidRDefault="00777429" w:rsidP="00777429">
      <w:pPr>
        <w:spacing w:after="0" w:line="240" w:lineRule="auto"/>
        <w:jc w:val="both"/>
        <w:rPr>
          <w:rFonts w:ascii="Times New Roman" w:hAnsi="Times New Roman"/>
          <w:bCs/>
          <w:sz w:val="28"/>
          <w:szCs w:val="28"/>
          <w:lang w:val="kk-KZ"/>
        </w:rPr>
      </w:pPr>
      <w:r w:rsidRPr="00AC0B23">
        <w:rPr>
          <w:rFonts w:ascii="Times New Roman" w:hAnsi="Times New Roman"/>
          <w:bCs/>
          <w:sz w:val="28"/>
          <w:szCs w:val="28"/>
          <w:lang w:val="kk-KZ"/>
        </w:rPr>
        <w:lastRenderedPageBreak/>
        <w:t xml:space="preserve">118 </w:t>
      </w:r>
      <w:bookmarkStart w:id="165" w:name="_Hlk178916911"/>
      <w:r w:rsidRPr="00AC0B23">
        <w:rPr>
          <w:rFonts w:ascii="Times New Roman" w:hAnsi="Times New Roman"/>
          <w:bCs/>
          <w:sz w:val="28"/>
          <w:szCs w:val="28"/>
          <w:lang w:val="kk-KZ"/>
        </w:rPr>
        <w:t>Сластенин В.А., Исаев И.Ф., Мищенко А.И, Шиянов Е.Н.</w:t>
      </w:r>
      <w:bookmarkEnd w:id="165"/>
      <w:r w:rsidRPr="00AC0B23">
        <w:rPr>
          <w:rFonts w:ascii="Times New Roman" w:hAnsi="Times New Roman"/>
          <w:bCs/>
          <w:sz w:val="28"/>
          <w:szCs w:val="28"/>
          <w:lang w:val="kk-KZ"/>
        </w:rPr>
        <w:t xml:space="preserve"> Педагогика: учебное пособие для студентов педагогических учебных заведений. − М., 1997. − 512 с.</w:t>
      </w:r>
    </w:p>
    <w:p w:rsidR="00777429" w:rsidRPr="00AC0B23" w:rsidRDefault="00777429" w:rsidP="00777429">
      <w:pPr>
        <w:spacing w:after="0" w:line="240" w:lineRule="auto"/>
        <w:jc w:val="both"/>
        <w:rPr>
          <w:rFonts w:ascii="Times New Roman" w:hAnsi="Times New Roman"/>
          <w:bCs/>
          <w:sz w:val="28"/>
          <w:szCs w:val="28"/>
          <w:lang w:val="kk-KZ"/>
        </w:rPr>
      </w:pPr>
      <w:r w:rsidRPr="00AC0B23">
        <w:rPr>
          <w:rFonts w:ascii="Times New Roman" w:hAnsi="Times New Roman"/>
          <w:bCs/>
          <w:sz w:val="28"/>
          <w:szCs w:val="28"/>
          <w:lang w:val="kk-KZ"/>
        </w:rPr>
        <w:t>119 Адольф В.А. Профессиональная компетентность современного учителья: Биография . - Красноярск: КГУ. 1998. - 310 с.</w:t>
      </w:r>
    </w:p>
    <w:p w:rsidR="00777429" w:rsidRPr="00AC0B23" w:rsidRDefault="00777429" w:rsidP="00777429">
      <w:pPr>
        <w:spacing w:after="0" w:line="240" w:lineRule="auto"/>
        <w:jc w:val="both"/>
        <w:rPr>
          <w:rFonts w:ascii="Times New Roman" w:hAnsi="Times New Roman"/>
          <w:bCs/>
          <w:sz w:val="28"/>
          <w:szCs w:val="28"/>
          <w:lang w:val="kk-KZ"/>
        </w:rPr>
      </w:pPr>
      <w:r w:rsidRPr="00AC0B23">
        <w:rPr>
          <w:rFonts w:ascii="Times New Roman" w:hAnsi="Times New Roman"/>
          <w:bCs/>
          <w:sz w:val="28"/>
          <w:szCs w:val="28"/>
          <w:lang w:val="kk-KZ"/>
        </w:rPr>
        <w:t xml:space="preserve">120 Кузьмина Н.В. Формирование педагогических способностей. - Л.: ЛГУ, 1961. - 202  с.   </w:t>
      </w:r>
    </w:p>
    <w:p w:rsidR="00777429" w:rsidRPr="00AC0B23" w:rsidRDefault="00777429" w:rsidP="00777429">
      <w:pPr>
        <w:spacing w:after="0" w:line="240" w:lineRule="auto"/>
        <w:jc w:val="both"/>
        <w:rPr>
          <w:rFonts w:ascii="Times New Roman" w:hAnsi="Times New Roman"/>
          <w:bCs/>
          <w:sz w:val="28"/>
          <w:szCs w:val="28"/>
          <w:lang w:val="kk-KZ"/>
        </w:rPr>
      </w:pPr>
      <w:r w:rsidRPr="00AC0B23">
        <w:rPr>
          <w:rFonts w:ascii="Times New Roman" w:hAnsi="Times New Roman"/>
          <w:bCs/>
          <w:sz w:val="28"/>
          <w:szCs w:val="28"/>
          <w:lang w:val="kk-KZ"/>
        </w:rPr>
        <w:t>121 Ипполитова Н.В. Колестиков М.А. Соколова Е.А. Система профессиональной подготовки студентов педагогического вуза: личностный аспект: монография. – Шадринск: Исеть, 2006. – 235 с.</w:t>
      </w:r>
    </w:p>
    <w:p w:rsidR="00777429" w:rsidRPr="00AC0B23" w:rsidRDefault="00777429" w:rsidP="00777429">
      <w:pPr>
        <w:spacing w:after="0" w:line="240" w:lineRule="auto"/>
        <w:jc w:val="both"/>
        <w:rPr>
          <w:rFonts w:ascii="Times New Roman" w:hAnsi="Times New Roman"/>
          <w:bCs/>
          <w:sz w:val="28"/>
          <w:szCs w:val="28"/>
          <w:lang w:val="kk-KZ"/>
        </w:rPr>
      </w:pPr>
      <w:r w:rsidRPr="00AC0B23">
        <w:rPr>
          <w:rFonts w:ascii="Times New Roman" w:hAnsi="Times New Roman"/>
          <w:bCs/>
          <w:sz w:val="28"/>
          <w:szCs w:val="28"/>
          <w:lang w:val="kk-KZ"/>
        </w:rPr>
        <w:t>122 Гущина Т.Н. Формирование методической компетентности педагогических работников учреждений дополнительного образования детей в процессе повышения квалификации: Дис. ... канд. пед. наук: СПБ.: ОД, Ярославль, 2001. - 252 c.</w:t>
      </w:r>
    </w:p>
    <w:p w:rsidR="00777429" w:rsidRPr="00AC0B23" w:rsidRDefault="00777429" w:rsidP="00777429">
      <w:pPr>
        <w:spacing w:after="0" w:line="240" w:lineRule="auto"/>
        <w:jc w:val="both"/>
        <w:rPr>
          <w:rFonts w:ascii="Times New Roman" w:hAnsi="Times New Roman"/>
          <w:bCs/>
          <w:sz w:val="28"/>
          <w:szCs w:val="28"/>
          <w:lang w:val="kk-KZ"/>
        </w:rPr>
      </w:pPr>
      <w:r w:rsidRPr="00AC0B23">
        <w:rPr>
          <w:rFonts w:ascii="Times New Roman" w:hAnsi="Times New Roman"/>
          <w:bCs/>
          <w:sz w:val="28"/>
          <w:szCs w:val="28"/>
          <w:lang w:val="kk-KZ"/>
        </w:rPr>
        <w:t>123 Абылкасымова А.Е. Формирование познавательной самостоятельности студентов-математиков в системе методической подготовки в университете: дисс. ... док. пед. наук: 13.00.02. – Алматы, 1995. – 291 с.</w:t>
      </w:r>
    </w:p>
    <w:p w:rsidR="00777429" w:rsidRPr="00AC0B23" w:rsidRDefault="00777429" w:rsidP="00777429">
      <w:pPr>
        <w:spacing w:after="0" w:line="240" w:lineRule="auto"/>
        <w:jc w:val="both"/>
        <w:rPr>
          <w:rFonts w:ascii="Times New Roman" w:hAnsi="Times New Roman"/>
          <w:bCs/>
          <w:sz w:val="28"/>
          <w:szCs w:val="28"/>
          <w:lang w:val="kk-KZ"/>
        </w:rPr>
      </w:pPr>
      <w:r w:rsidRPr="00AC0B23">
        <w:rPr>
          <w:rFonts w:ascii="Times New Roman" w:hAnsi="Times New Roman"/>
          <w:bCs/>
          <w:sz w:val="28"/>
          <w:szCs w:val="28"/>
          <w:lang w:val="kk-KZ"/>
        </w:rPr>
        <w:t>124 Бидайбеков Е.Ы. Информатика и вычислитеьная  техника в педвузах. Вузовский сборник научных трудов (отв. ред. Бидакбеков Е.Ы.) – Алматы: Ихд-во АГУ им Абая, 1991.- 385с.</w:t>
      </w:r>
    </w:p>
    <w:p w:rsidR="00777429" w:rsidRPr="00AC0B23" w:rsidRDefault="00777429" w:rsidP="00777429">
      <w:pPr>
        <w:spacing w:after="0" w:line="240" w:lineRule="auto"/>
        <w:jc w:val="both"/>
        <w:rPr>
          <w:rFonts w:ascii="Times New Roman" w:hAnsi="Times New Roman"/>
          <w:sz w:val="28"/>
          <w:szCs w:val="28"/>
          <w:lang w:val="kk-KZ"/>
        </w:rPr>
      </w:pPr>
      <w:r w:rsidRPr="00AC0B23">
        <w:rPr>
          <w:rFonts w:ascii="Times New Roman" w:hAnsi="Times New Roman"/>
          <w:bCs/>
          <w:sz w:val="28"/>
          <w:szCs w:val="28"/>
          <w:lang w:val="kk-KZ"/>
        </w:rPr>
        <w:t xml:space="preserve">125 </w:t>
      </w:r>
      <w:r w:rsidRPr="00AC0B23">
        <w:rPr>
          <w:rFonts w:ascii="Times New Roman" w:hAnsi="Times New Roman"/>
          <w:sz w:val="28"/>
          <w:szCs w:val="28"/>
          <w:lang w:val="kk-KZ"/>
        </w:rPr>
        <w:t xml:space="preserve">Қасқатаева Б.Р. Болашақ математика мұғалімін кәсіби дайындауда оның  әдістемелік құзырлылығын қалыптастыру. </w:t>
      </w:r>
      <w:r w:rsidRPr="00AC0B23">
        <w:rPr>
          <w:rFonts w:ascii="Times New Roman" w:hAnsi="Times New Roman"/>
          <w:bCs/>
          <w:sz w:val="28"/>
          <w:szCs w:val="28"/>
          <w:lang w:val="kk-KZ"/>
        </w:rPr>
        <w:t>Пед. ғыл.  док...  дисс</w:t>
      </w:r>
      <w:r w:rsidRPr="00AC0B23">
        <w:rPr>
          <w:rFonts w:ascii="Times New Roman" w:hAnsi="Times New Roman"/>
          <w:sz w:val="28"/>
          <w:szCs w:val="28"/>
          <w:lang w:val="kk-KZ"/>
        </w:rPr>
        <w:t>. Алматы, -2009. – 329 б.</w:t>
      </w:r>
    </w:p>
    <w:p w:rsidR="00777429" w:rsidRPr="00AC0B23" w:rsidRDefault="00777429" w:rsidP="00777429">
      <w:pPr>
        <w:spacing w:after="0" w:line="240" w:lineRule="auto"/>
        <w:jc w:val="both"/>
        <w:rPr>
          <w:rFonts w:ascii="Times New Roman" w:hAnsi="Times New Roman"/>
          <w:bCs/>
          <w:sz w:val="28"/>
          <w:szCs w:val="28"/>
          <w:lang w:val="kk-KZ"/>
        </w:rPr>
      </w:pPr>
      <w:r w:rsidRPr="00AC0B23">
        <w:rPr>
          <w:rFonts w:ascii="Times New Roman" w:hAnsi="Times New Roman"/>
          <w:bCs/>
          <w:sz w:val="28"/>
          <w:szCs w:val="28"/>
          <w:lang w:val="kk-KZ"/>
        </w:rPr>
        <w:t>126 Мүкешова М.Ө. Жоғары оқу орындарында болашақ математика мұғалімінің кәсіпқой ізденімпаздығын қалыптастыру. Пед. ғыл.  ...  дисс. Автореф. - Алматы, 1998. - 24 б.</w:t>
      </w:r>
    </w:p>
    <w:p w:rsidR="00777429" w:rsidRPr="00AC0B23" w:rsidRDefault="00777429" w:rsidP="00777429">
      <w:pPr>
        <w:spacing w:after="0" w:line="240" w:lineRule="auto"/>
        <w:jc w:val="both"/>
        <w:rPr>
          <w:rFonts w:ascii="Times New Roman" w:hAnsi="Times New Roman"/>
          <w:bCs/>
          <w:sz w:val="28"/>
          <w:szCs w:val="28"/>
          <w:lang w:val="kk-KZ"/>
        </w:rPr>
      </w:pPr>
      <w:r w:rsidRPr="00AC0B23">
        <w:rPr>
          <w:rFonts w:ascii="Times New Roman" w:hAnsi="Times New Roman"/>
          <w:bCs/>
          <w:sz w:val="28"/>
          <w:szCs w:val="28"/>
          <w:lang w:val="kk-KZ"/>
        </w:rPr>
        <w:t>127 Кожабаев К.Г. Научно-методические основы реализации воспитательно-вающих функций школьного курса математики и подготовка к ней будущего учителя: дис...д-ра педагогических наук: 13.00.02. – Алматы, 2006. - 385с.</w:t>
      </w:r>
    </w:p>
    <w:p w:rsidR="00777429" w:rsidRPr="00AC0B23" w:rsidRDefault="00777429" w:rsidP="00777429">
      <w:pPr>
        <w:spacing w:after="0" w:line="240" w:lineRule="auto"/>
        <w:jc w:val="both"/>
        <w:rPr>
          <w:rFonts w:ascii="Times New Roman" w:hAnsi="Times New Roman"/>
          <w:bCs/>
          <w:sz w:val="28"/>
          <w:szCs w:val="28"/>
          <w:lang w:val="kk-KZ"/>
        </w:rPr>
      </w:pPr>
      <w:r w:rsidRPr="00AC0B23">
        <w:rPr>
          <w:rFonts w:ascii="Times New Roman" w:hAnsi="Times New Roman"/>
          <w:bCs/>
          <w:sz w:val="28"/>
          <w:szCs w:val="28"/>
          <w:lang w:val="kk-KZ"/>
        </w:rPr>
        <w:t>128 Кучугурова Н.Д. Профессионально-методическая подготовка учителя математики: доктор педагогических наук: 13.00.08 – Теория и методика профессионального образования. Ставрополь. 2002. 460 с.</w:t>
      </w:r>
    </w:p>
    <w:p w:rsidR="00777429" w:rsidRPr="00AC0B23" w:rsidRDefault="00777429" w:rsidP="00777429">
      <w:pPr>
        <w:spacing w:after="0" w:line="240" w:lineRule="auto"/>
        <w:jc w:val="both"/>
        <w:rPr>
          <w:rFonts w:ascii="Times New Roman" w:hAnsi="Times New Roman"/>
          <w:bCs/>
          <w:sz w:val="28"/>
          <w:szCs w:val="28"/>
          <w:lang w:val="kk-KZ"/>
        </w:rPr>
      </w:pPr>
      <w:r w:rsidRPr="00AC0B23">
        <w:rPr>
          <w:rFonts w:ascii="Times New Roman" w:hAnsi="Times New Roman"/>
          <w:bCs/>
          <w:sz w:val="28"/>
          <w:szCs w:val="28"/>
          <w:lang w:val="kk-KZ"/>
        </w:rPr>
        <w:t>129 Руденко Т.Б. Формирование дидактико-методической компетентности будущего учителя начальных классов в современных условиях: дис. кандидат педагогических наук: 13.00.08 – Теория и методика профессионального образования. Волгоград. 1999. – 181 с.</w:t>
      </w:r>
    </w:p>
    <w:p w:rsidR="00777429" w:rsidRPr="00AC0B23" w:rsidRDefault="00777429" w:rsidP="00777429">
      <w:pPr>
        <w:spacing w:after="0" w:line="240" w:lineRule="auto"/>
        <w:jc w:val="both"/>
        <w:rPr>
          <w:rFonts w:ascii="Times New Roman" w:hAnsi="Times New Roman"/>
          <w:bCs/>
          <w:sz w:val="28"/>
          <w:szCs w:val="28"/>
          <w:lang w:val="kk-KZ"/>
        </w:rPr>
      </w:pPr>
      <w:r w:rsidRPr="00AC0B23">
        <w:rPr>
          <w:rFonts w:ascii="Times New Roman" w:hAnsi="Times New Roman"/>
          <w:bCs/>
          <w:sz w:val="28"/>
          <w:szCs w:val="28"/>
          <w:lang w:val="kk-KZ"/>
        </w:rPr>
        <w:t>130 Зубков А.Л. Развитие методической компетентности учителей в условиях модернизации общего образования: 13.00.08 – Теория и методика профессионального образования. Екатеринбург. 2007. – 169 с.</w:t>
      </w:r>
    </w:p>
    <w:p w:rsidR="00777429" w:rsidRPr="00AC0B23" w:rsidRDefault="00777429" w:rsidP="00777429">
      <w:pPr>
        <w:spacing w:after="0" w:line="240" w:lineRule="auto"/>
        <w:jc w:val="both"/>
        <w:rPr>
          <w:rFonts w:ascii="Times New Roman" w:hAnsi="Times New Roman"/>
          <w:bCs/>
          <w:sz w:val="28"/>
          <w:szCs w:val="28"/>
          <w:highlight w:val="yellow"/>
          <w:lang w:val="kk-KZ"/>
        </w:rPr>
      </w:pPr>
      <w:r w:rsidRPr="00AC0B23">
        <w:rPr>
          <w:rFonts w:ascii="Times New Roman" w:hAnsi="Times New Roman"/>
          <w:bCs/>
          <w:sz w:val="28"/>
          <w:szCs w:val="28"/>
          <w:lang w:val="kk-KZ"/>
        </w:rPr>
        <w:t xml:space="preserve">131 Лапчик М.П., Чекалева Н.В. Теоретико-методологические основы формирования методической компетентности учителя информатики // Математики и информатика: наука и образование: Межвузовский сборник научных трудов. Ежегодник. Вып. 6. – Омск: Изд-во ОмГПУ, 2007. – с. 169 </w:t>
      </w:r>
    </w:p>
    <w:p w:rsidR="00777429" w:rsidRPr="00AC0B23" w:rsidRDefault="00777429" w:rsidP="00777429">
      <w:pPr>
        <w:spacing w:after="0" w:line="240" w:lineRule="auto"/>
        <w:jc w:val="both"/>
        <w:rPr>
          <w:rFonts w:ascii="Times New Roman" w:hAnsi="Times New Roman"/>
          <w:bCs/>
          <w:sz w:val="28"/>
          <w:szCs w:val="28"/>
          <w:lang w:val="kk-KZ"/>
        </w:rPr>
      </w:pPr>
      <w:r w:rsidRPr="00AC0B23">
        <w:rPr>
          <w:rFonts w:ascii="Times New Roman" w:hAnsi="Times New Roman"/>
          <w:bCs/>
          <w:sz w:val="28"/>
          <w:szCs w:val="28"/>
          <w:lang w:val="kk-KZ"/>
        </w:rPr>
        <w:t>132  Руднева Т.И. Формирование основ педагогического профессионализма у студентов университета: дис ... д-ра пед. наук. − М., 1996. − 421 с.</w:t>
      </w:r>
    </w:p>
    <w:p w:rsidR="00777429" w:rsidRPr="00AC0B23" w:rsidRDefault="00777429" w:rsidP="00777429">
      <w:pPr>
        <w:spacing w:after="0" w:line="240" w:lineRule="auto"/>
        <w:jc w:val="both"/>
        <w:rPr>
          <w:rFonts w:ascii="Times New Roman" w:hAnsi="Times New Roman"/>
          <w:bCs/>
          <w:sz w:val="28"/>
          <w:szCs w:val="28"/>
          <w:highlight w:val="yellow"/>
          <w:lang w:val="kk-KZ"/>
        </w:rPr>
      </w:pPr>
      <w:r w:rsidRPr="00AC0B23">
        <w:rPr>
          <w:rFonts w:ascii="Times New Roman" w:hAnsi="Times New Roman"/>
          <w:bCs/>
          <w:sz w:val="28"/>
          <w:szCs w:val="28"/>
          <w:lang w:val="kk-KZ"/>
        </w:rPr>
        <w:lastRenderedPageBreak/>
        <w:t>133 Загривная Т.А. Становление научно-методической компетентности педагогов в процессе профессиональной деятельности [Электронный ресурс]: дисс...канд. пед. наук.:13.00.01.  –  2006. – 178 с.</w:t>
      </w:r>
      <w:r w:rsidRPr="00AC0B23">
        <w:rPr>
          <w:rFonts w:ascii="Times New Roman" w:hAnsi="Times New Roman"/>
          <w:bCs/>
          <w:sz w:val="28"/>
          <w:szCs w:val="28"/>
          <w:highlight w:val="yellow"/>
          <w:lang w:val="kk-KZ"/>
        </w:rPr>
        <w:t xml:space="preserve">    </w:t>
      </w:r>
    </w:p>
    <w:p w:rsidR="00777429" w:rsidRPr="00AC0B23" w:rsidRDefault="00777429" w:rsidP="00777429">
      <w:pPr>
        <w:spacing w:after="0" w:line="240" w:lineRule="auto"/>
        <w:jc w:val="both"/>
        <w:rPr>
          <w:rFonts w:ascii="Times New Roman" w:hAnsi="Times New Roman"/>
          <w:bCs/>
          <w:sz w:val="28"/>
          <w:szCs w:val="28"/>
          <w:lang w:val="kk-KZ"/>
        </w:rPr>
      </w:pPr>
      <w:r w:rsidRPr="00AC0B23">
        <w:rPr>
          <w:rFonts w:ascii="Times New Roman" w:hAnsi="Times New Roman"/>
          <w:bCs/>
          <w:sz w:val="28"/>
          <w:szCs w:val="28"/>
          <w:lang w:val="kk-KZ"/>
        </w:rPr>
        <w:t>134 Cкаткин М.Н. Методология и методика педагогических исследований. − М., 1986. – 220 с.</w:t>
      </w:r>
    </w:p>
    <w:p w:rsidR="00777429" w:rsidRPr="00AC0B23" w:rsidRDefault="00777429" w:rsidP="00777429">
      <w:pPr>
        <w:spacing w:after="0" w:line="240" w:lineRule="auto"/>
        <w:jc w:val="both"/>
        <w:rPr>
          <w:rFonts w:ascii="Times New Roman" w:hAnsi="Times New Roman"/>
          <w:bCs/>
          <w:sz w:val="28"/>
          <w:szCs w:val="28"/>
        </w:rPr>
      </w:pPr>
      <w:r w:rsidRPr="00AC0B23">
        <w:rPr>
          <w:rFonts w:ascii="Times New Roman" w:hAnsi="Times New Roman"/>
          <w:bCs/>
          <w:sz w:val="28"/>
          <w:szCs w:val="28"/>
          <w:lang w:val="kk-KZ"/>
        </w:rPr>
        <w:t>135 Кудайкулов М.А. Дидактические проблемы формирования основ профессионально-методических умений у будущих учителей: автореф...д-ра.пед.наук. - Киев, 1977. – 49 с.</w:t>
      </w:r>
    </w:p>
    <w:p w:rsidR="00777429" w:rsidRPr="00AC0B23" w:rsidRDefault="00777429" w:rsidP="00777429">
      <w:pPr>
        <w:spacing w:after="0" w:line="240" w:lineRule="auto"/>
        <w:jc w:val="both"/>
        <w:rPr>
          <w:rFonts w:ascii="Times New Roman" w:hAnsi="Times New Roman"/>
          <w:bCs/>
          <w:sz w:val="28"/>
          <w:szCs w:val="28"/>
          <w:lang w:val="kk-KZ"/>
        </w:rPr>
      </w:pPr>
      <w:r w:rsidRPr="00AC0B23">
        <w:rPr>
          <w:rFonts w:ascii="Times New Roman" w:hAnsi="Times New Roman"/>
          <w:bCs/>
          <w:sz w:val="28"/>
          <w:szCs w:val="28"/>
          <w:lang w:val="kk-KZ"/>
        </w:rPr>
        <w:t xml:space="preserve">136. </w:t>
      </w:r>
      <w:bookmarkStart w:id="166" w:name="_Hlk179030940"/>
      <w:r w:rsidRPr="00AC0B23">
        <w:rPr>
          <w:rFonts w:ascii="Times New Roman" w:hAnsi="Times New Roman"/>
          <w:bCs/>
          <w:sz w:val="28"/>
          <w:szCs w:val="28"/>
          <w:lang w:val="kk-KZ"/>
        </w:rPr>
        <w:t xml:space="preserve">Краевский В.В. </w:t>
      </w:r>
      <w:bookmarkEnd w:id="166"/>
      <w:r w:rsidRPr="00AC0B23">
        <w:rPr>
          <w:rFonts w:ascii="Times New Roman" w:hAnsi="Times New Roman"/>
          <w:bCs/>
          <w:sz w:val="28"/>
          <w:szCs w:val="28"/>
          <w:lang w:val="kk-KZ"/>
        </w:rPr>
        <w:t>Методология педагогического исследования: пособие для педагога-исследователя. − Самара, 1994. − 165 с.</w:t>
      </w:r>
    </w:p>
    <w:p w:rsidR="00777429" w:rsidRPr="00AC0B23" w:rsidRDefault="00777429" w:rsidP="00777429">
      <w:pPr>
        <w:spacing w:after="0" w:line="240" w:lineRule="auto"/>
        <w:jc w:val="both"/>
        <w:rPr>
          <w:rFonts w:ascii="Times New Roman" w:hAnsi="Times New Roman"/>
          <w:bCs/>
          <w:sz w:val="28"/>
          <w:szCs w:val="28"/>
          <w:lang w:val="kk-KZ"/>
        </w:rPr>
      </w:pPr>
      <w:r w:rsidRPr="00AC0B23">
        <w:rPr>
          <w:rFonts w:ascii="Times New Roman" w:hAnsi="Times New Roman"/>
          <w:bCs/>
          <w:sz w:val="28"/>
          <w:szCs w:val="28"/>
          <w:lang w:val="kk-KZ"/>
        </w:rPr>
        <w:t xml:space="preserve">137 </w:t>
      </w:r>
      <w:bookmarkStart w:id="167" w:name="_Hlk179031303"/>
      <w:r w:rsidRPr="00AC0B23">
        <w:rPr>
          <w:rFonts w:ascii="Times New Roman" w:hAnsi="Times New Roman"/>
          <w:bCs/>
          <w:sz w:val="28"/>
          <w:szCs w:val="28"/>
          <w:lang w:val="kk-KZ"/>
        </w:rPr>
        <w:t xml:space="preserve">Лященко Е.И., Зобкова К.В., Кириченко Т.Ф. </w:t>
      </w:r>
      <w:bookmarkEnd w:id="167"/>
      <w:r w:rsidRPr="00AC0B23">
        <w:rPr>
          <w:rFonts w:ascii="Times New Roman" w:hAnsi="Times New Roman"/>
          <w:bCs/>
          <w:sz w:val="28"/>
          <w:szCs w:val="28"/>
          <w:lang w:val="kk-KZ"/>
        </w:rPr>
        <w:t>и др. Лабораторные и практические работы по методике преподавания математики: Учеб. пособие для студ. физ.-мат. спец. пед. интов.-М.: Просвещение, 1988.-223 с.</w:t>
      </w:r>
    </w:p>
    <w:p w:rsidR="00777429" w:rsidRPr="00AC0B23" w:rsidRDefault="00777429" w:rsidP="00777429">
      <w:pPr>
        <w:spacing w:after="0" w:line="240" w:lineRule="auto"/>
        <w:jc w:val="both"/>
        <w:rPr>
          <w:rFonts w:ascii="Times New Roman" w:hAnsi="Times New Roman"/>
          <w:bCs/>
          <w:sz w:val="28"/>
          <w:szCs w:val="28"/>
          <w:lang w:val="kk-KZ"/>
        </w:rPr>
      </w:pPr>
      <w:r w:rsidRPr="00AC0B23">
        <w:rPr>
          <w:rFonts w:ascii="Times New Roman" w:hAnsi="Times New Roman"/>
          <w:bCs/>
          <w:sz w:val="28"/>
          <w:szCs w:val="28"/>
          <w:lang w:val="kk-KZ"/>
        </w:rPr>
        <w:t>138  Чикунова О.И. Формирование методических умений будущих учителей в процессе работы над задачей в курсах математических дисциплин педвуза: Дис. ... канд. пед. наук.- Екатеринбург, 1998. - 165 с.</w:t>
      </w:r>
    </w:p>
    <w:p w:rsidR="00777429" w:rsidRPr="00AC0B23" w:rsidRDefault="00777429" w:rsidP="00777429">
      <w:pPr>
        <w:spacing w:after="0" w:line="240" w:lineRule="auto"/>
        <w:jc w:val="both"/>
        <w:rPr>
          <w:rFonts w:ascii="Times New Roman" w:hAnsi="Times New Roman"/>
          <w:bCs/>
          <w:sz w:val="28"/>
          <w:szCs w:val="28"/>
          <w:lang w:val="kk-KZ"/>
        </w:rPr>
      </w:pPr>
      <w:r w:rsidRPr="00AC0B23">
        <w:rPr>
          <w:rFonts w:ascii="Times New Roman" w:hAnsi="Times New Roman"/>
          <w:bCs/>
          <w:sz w:val="28"/>
          <w:szCs w:val="28"/>
          <w:lang w:val="kk-KZ"/>
        </w:rPr>
        <w:t>139 Новик И.А. Формирование методической культуры учителя математики в педагогическом институте: Дис. ... докт. пед. наук.- М., 1990.-317с.</w:t>
      </w:r>
    </w:p>
    <w:p w:rsidR="00777429" w:rsidRPr="00AC0B23" w:rsidRDefault="00777429" w:rsidP="00777429">
      <w:pPr>
        <w:spacing w:after="0" w:line="240" w:lineRule="auto"/>
        <w:jc w:val="both"/>
        <w:rPr>
          <w:rFonts w:ascii="Times New Roman" w:hAnsi="Times New Roman"/>
          <w:bCs/>
          <w:sz w:val="28"/>
          <w:szCs w:val="28"/>
          <w:lang w:val="kk-KZ"/>
        </w:rPr>
      </w:pPr>
      <w:r w:rsidRPr="00AC0B23">
        <w:rPr>
          <w:rFonts w:ascii="Times New Roman" w:hAnsi="Times New Roman"/>
          <w:bCs/>
          <w:sz w:val="28"/>
          <w:szCs w:val="28"/>
          <w:lang w:val="kk-KZ"/>
        </w:rPr>
        <w:t>140 Чуйкова Н.В. Методическая система обучения геометрии в педагогическом колледже.: Автореф. дис. ... канд. пед. наук. М., 2000. - 20 с.</w:t>
      </w:r>
    </w:p>
    <w:p w:rsidR="00777429" w:rsidRPr="00AC0B23" w:rsidRDefault="00777429" w:rsidP="00777429">
      <w:pPr>
        <w:spacing w:after="0" w:line="240" w:lineRule="auto"/>
        <w:jc w:val="both"/>
        <w:rPr>
          <w:rFonts w:ascii="Times New Roman" w:hAnsi="Times New Roman"/>
          <w:bCs/>
          <w:sz w:val="28"/>
          <w:szCs w:val="28"/>
        </w:rPr>
      </w:pPr>
      <w:r w:rsidRPr="00AC0B23">
        <w:rPr>
          <w:rFonts w:ascii="Times New Roman" w:hAnsi="Times New Roman"/>
          <w:bCs/>
          <w:sz w:val="28"/>
          <w:szCs w:val="28"/>
          <w:lang w:val="kk-KZ"/>
        </w:rPr>
        <w:t xml:space="preserve">141 </w:t>
      </w:r>
      <w:r w:rsidRPr="00AC0B23">
        <w:rPr>
          <w:rFonts w:ascii="Times New Roman" w:hAnsi="Times New Roman"/>
          <w:bCs/>
          <w:sz w:val="28"/>
          <w:szCs w:val="28"/>
        </w:rPr>
        <w:t>Петрова Е.С. Система методической подготовленности будущих учителей по углубленному изучению математики: Автореф. дис. ... канд. пед. наук. - М., 1999.- 38 с.</w:t>
      </w:r>
    </w:p>
    <w:p w:rsidR="00777429" w:rsidRPr="00AC0B23" w:rsidRDefault="00777429" w:rsidP="00777429">
      <w:pPr>
        <w:spacing w:after="0" w:line="240" w:lineRule="auto"/>
        <w:jc w:val="both"/>
        <w:rPr>
          <w:rFonts w:ascii="Times New Roman" w:hAnsi="Times New Roman"/>
          <w:bCs/>
          <w:sz w:val="28"/>
          <w:szCs w:val="28"/>
          <w:lang w:val="kk-KZ"/>
        </w:rPr>
      </w:pPr>
      <w:r w:rsidRPr="00AC0B23">
        <w:rPr>
          <w:rFonts w:ascii="Times New Roman" w:hAnsi="Times New Roman"/>
          <w:bCs/>
          <w:sz w:val="28"/>
          <w:szCs w:val="28"/>
        </w:rPr>
        <w:t xml:space="preserve">142 </w:t>
      </w:r>
      <w:r w:rsidRPr="00AC0B23">
        <w:rPr>
          <w:rFonts w:ascii="Times New Roman" w:hAnsi="Times New Roman"/>
          <w:bCs/>
          <w:sz w:val="28"/>
          <w:szCs w:val="28"/>
          <w:lang w:val="kk-KZ"/>
        </w:rPr>
        <w:t>Мүкешова М.Ө. Жоғары оқу орындарында болашақ математика мұғалімінің кәсіпқой ізденімпаздығын қалыптастыру. Пед. ғыл.  ...  дисс. Автореф. -Алматы, 1998. - 24 б.</w:t>
      </w:r>
    </w:p>
    <w:p w:rsidR="00777429" w:rsidRPr="00AC0B23" w:rsidRDefault="00777429" w:rsidP="00777429">
      <w:pPr>
        <w:spacing w:after="0" w:line="240" w:lineRule="auto"/>
        <w:jc w:val="both"/>
        <w:rPr>
          <w:rFonts w:ascii="Times New Roman" w:hAnsi="Times New Roman"/>
          <w:bCs/>
          <w:sz w:val="28"/>
          <w:szCs w:val="28"/>
          <w:lang w:val="kk-KZ"/>
        </w:rPr>
      </w:pPr>
      <w:r w:rsidRPr="00AC0B23">
        <w:rPr>
          <w:rFonts w:ascii="Times New Roman" w:hAnsi="Times New Roman"/>
          <w:bCs/>
          <w:sz w:val="28"/>
          <w:szCs w:val="28"/>
        </w:rPr>
        <w:t xml:space="preserve">143 </w:t>
      </w:r>
      <w:r w:rsidRPr="00AC0B23">
        <w:rPr>
          <w:rFonts w:ascii="Times New Roman" w:hAnsi="Times New Roman"/>
          <w:bCs/>
          <w:sz w:val="28"/>
          <w:szCs w:val="28"/>
          <w:lang w:val="kk-KZ"/>
        </w:rPr>
        <w:t>Выготский Л.С. Собрание сочинений: В 6-ти т. Т. 2. Проблемы общей психологии / Под ред. В. В. Давыдова. —. М.: Педагогика, 1982. — 504 с.</w:t>
      </w:r>
    </w:p>
    <w:p w:rsidR="00777429" w:rsidRPr="00AC0B23" w:rsidRDefault="00777429" w:rsidP="00777429">
      <w:pPr>
        <w:spacing w:after="0" w:line="240" w:lineRule="auto"/>
        <w:jc w:val="both"/>
        <w:rPr>
          <w:rFonts w:ascii="Times New Roman" w:hAnsi="Times New Roman"/>
          <w:bCs/>
          <w:sz w:val="28"/>
          <w:szCs w:val="28"/>
          <w:lang w:val="kk-KZ"/>
        </w:rPr>
      </w:pPr>
      <w:r w:rsidRPr="00AC0B23">
        <w:rPr>
          <w:rFonts w:ascii="Times New Roman" w:hAnsi="Times New Roman"/>
          <w:bCs/>
          <w:sz w:val="28"/>
          <w:szCs w:val="28"/>
          <w:lang w:val="kk-KZ"/>
        </w:rPr>
        <w:t xml:space="preserve">144 </w:t>
      </w:r>
      <w:bookmarkStart w:id="168" w:name="_Hlk179034491"/>
      <w:r w:rsidRPr="00AC0B23">
        <w:rPr>
          <w:rFonts w:ascii="Times New Roman" w:hAnsi="Times New Roman"/>
          <w:bCs/>
          <w:sz w:val="28"/>
          <w:szCs w:val="28"/>
          <w:lang w:val="kk-KZ"/>
        </w:rPr>
        <w:t xml:space="preserve">Талызина Н.Ф. </w:t>
      </w:r>
      <w:bookmarkEnd w:id="168"/>
      <w:r w:rsidRPr="00AC0B23">
        <w:rPr>
          <w:rFonts w:ascii="Times New Roman" w:hAnsi="Times New Roman"/>
          <w:bCs/>
          <w:sz w:val="28"/>
          <w:szCs w:val="28"/>
          <w:lang w:val="kk-KZ"/>
        </w:rPr>
        <w:t xml:space="preserve"> Педагогическая психология. – М., 1999. – 130 c.</w:t>
      </w:r>
    </w:p>
    <w:p w:rsidR="00777429" w:rsidRPr="00AC0B23" w:rsidRDefault="00777429" w:rsidP="00777429">
      <w:pPr>
        <w:spacing w:after="0" w:line="240" w:lineRule="auto"/>
        <w:jc w:val="both"/>
        <w:rPr>
          <w:rFonts w:ascii="Times New Roman" w:hAnsi="Times New Roman"/>
          <w:bCs/>
          <w:sz w:val="28"/>
          <w:szCs w:val="28"/>
          <w:lang w:val="kk-KZ"/>
        </w:rPr>
      </w:pPr>
      <w:r w:rsidRPr="00AC0B23">
        <w:rPr>
          <w:rFonts w:ascii="Times New Roman" w:hAnsi="Times New Roman"/>
          <w:bCs/>
          <w:sz w:val="28"/>
          <w:szCs w:val="28"/>
          <w:lang w:val="kk-KZ"/>
        </w:rPr>
        <w:t>145</w:t>
      </w:r>
      <w:r w:rsidRPr="00AC0B23">
        <w:rPr>
          <w:rFonts w:ascii="Times New Roman" w:hAnsi="Times New Roman"/>
          <w:sz w:val="28"/>
          <w:szCs w:val="28"/>
          <w:lang w:val="kk-KZ"/>
        </w:rPr>
        <w:t xml:space="preserve"> </w:t>
      </w:r>
      <w:bookmarkStart w:id="169" w:name="_Hlk179035280"/>
      <w:r w:rsidRPr="00AC0B23">
        <w:rPr>
          <w:rFonts w:ascii="Times New Roman" w:hAnsi="Times New Roman"/>
          <w:bCs/>
          <w:sz w:val="28"/>
          <w:szCs w:val="28"/>
          <w:lang w:val="kk-KZ"/>
        </w:rPr>
        <w:t xml:space="preserve">Оразахынова Н.А. </w:t>
      </w:r>
      <w:bookmarkEnd w:id="169"/>
      <w:r w:rsidRPr="00AC0B23">
        <w:rPr>
          <w:rFonts w:ascii="Times New Roman" w:hAnsi="Times New Roman"/>
          <w:bCs/>
          <w:sz w:val="28"/>
          <w:szCs w:val="28"/>
          <w:lang w:val="kk-KZ"/>
        </w:rPr>
        <w:t>Пәнаралық байланыс оқу-тәрбие жұмысын жетілдірудің негізгі бір жолы: пед. ғыл. канд. ... дис. – Алматы, 1993. - 189 б.</w:t>
      </w:r>
    </w:p>
    <w:p w:rsidR="00777429" w:rsidRPr="00AC0B23" w:rsidRDefault="00777429" w:rsidP="00777429">
      <w:pPr>
        <w:spacing w:after="0" w:line="240" w:lineRule="auto"/>
        <w:jc w:val="both"/>
        <w:rPr>
          <w:rFonts w:ascii="Times New Roman" w:hAnsi="Times New Roman"/>
          <w:bCs/>
          <w:sz w:val="28"/>
          <w:szCs w:val="28"/>
          <w:lang w:val="kk-KZ"/>
        </w:rPr>
      </w:pPr>
      <w:r w:rsidRPr="00AC0B23">
        <w:rPr>
          <w:rFonts w:ascii="Times New Roman" w:hAnsi="Times New Roman"/>
          <w:bCs/>
          <w:sz w:val="28"/>
          <w:szCs w:val="28"/>
          <w:lang w:val="kk-KZ"/>
        </w:rPr>
        <w:t>146 Хмель Н.Д. Біртұтас педагогикалық процесті жүзеге асырудың теориясы мен технологиясы: оқу құралы. – Алматы, 2003. - 128 б.</w:t>
      </w:r>
    </w:p>
    <w:p w:rsidR="00777429" w:rsidRPr="00AC0B23" w:rsidRDefault="00777429" w:rsidP="00777429">
      <w:pPr>
        <w:spacing w:after="0" w:line="240" w:lineRule="auto"/>
        <w:jc w:val="both"/>
        <w:rPr>
          <w:rFonts w:ascii="Times New Roman" w:hAnsi="Times New Roman"/>
          <w:bCs/>
          <w:sz w:val="28"/>
          <w:szCs w:val="28"/>
          <w:lang w:val="kk-KZ"/>
        </w:rPr>
      </w:pPr>
      <w:r w:rsidRPr="00AC0B23">
        <w:rPr>
          <w:rFonts w:ascii="Times New Roman" w:hAnsi="Times New Roman"/>
          <w:bCs/>
          <w:sz w:val="28"/>
          <w:szCs w:val="28"/>
          <w:lang w:val="kk-KZ"/>
        </w:rPr>
        <w:t xml:space="preserve">147 </w:t>
      </w:r>
      <w:bookmarkStart w:id="170" w:name="_Hlk179037188"/>
      <w:r w:rsidRPr="00AC0B23">
        <w:rPr>
          <w:rFonts w:ascii="Times New Roman" w:hAnsi="Times New Roman"/>
          <w:bCs/>
          <w:sz w:val="28"/>
          <w:szCs w:val="28"/>
          <w:lang w:val="kk-KZ"/>
        </w:rPr>
        <w:t>Беспалько В.П.</w:t>
      </w:r>
      <w:bookmarkEnd w:id="170"/>
      <w:r w:rsidRPr="00AC0B23">
        <w:rPr>
          <w:rFonts w:ascii="Times New Roman" w:hAnsi="Times New Roman"/>
          <w:bCs/>
          <w:sz w:val="28"/>
          <w:szCs w:val="28"/>
          <w:lang w:val="kk-KZ"/>
        </w:rPr>
        <w:t xml:space="preserve"> Системно-методическое обеспечение учебно-воспитательного процесса подготовки специалиста / В.П.Беспалько, Ю.Г.Татур. – М., 1989. – 75 с.</w:t>
      </w:r>
    </w:p>
    <w:p w:rsidR="00777429" w:rsidRPr="00AC0B23" w:rsidRDefault="00777429" w:rsidP="00777429">
      <w:pPr>
        <w:spacing w:after="0" w:line="240" w:lineRule="auto"/>
        <w:jc w:val="both"/>
        <w:rPr>
          <w:rFonts w:ascii="Times New Roman" w:hAnsi="Times New Roman"/>
          <w:bCs/>
          <w:sz w:val="28"/>
          <w:szCs w:val="28"/>
          <w:lang w:val="kk-KZ"/>
        </w:rPr>
      </w:pPr>
      <w:r w:rsidRPr="00AC0B23">
        <w:rPr>
          <w:rFonts w:ascii="Times New Roman" w:hAnsi="Times New Roman"/>
          <w:bCs/>
          <w:sz w:val="28"/>
          <w:szCs w:val="28"/>
          <w:lang w:val="kk-KZ"/>
        </w:rPr>
        <w:t xml:space="preserve">148 </w:t>
      </w:r>
      <w:r w:rsidRPr="00AC0B23">
        <w:rPr>
          <w:rFonts w:ascii="Times New Roman" w:hAnsi="Times New Roman"/>
          <w:bCs/>
          <w:sz w:val="28"/>
          <w:szCs w:val="28"/>
        </w:rPr>
        <w:t xml:space="preserve">Ильина Т.А. Педагогика: Курс лекций. Учеб. пособие для студентов пед. ин- тов. М.: Просвещение, 1984. — 496 с. </w:t>
      </w:r>
    </w:p>
    <w:p w:rsidR="00777429" w:rsidRPr="00AC0B23" w:rsidRDefault="00777429" w:rsidP="00777429">
      <w:pPr>
        <w:spacing w:after="0" w:line="240" w:lineRule="auto"/>
        <w:jc w:val="both"/>
        <w:rPr>
          <w:rFonts w:ascii="Times New Roman" w:hAnsi="Times New Roman"/>
          <w:sz w:val="28"/>
          <w:szCs w:val="28"/>
          <w:lang w:val="kk-KZ"/>
        </w:rPr>
      </w:pPr>
      <w:r w:rsidRPr="00AC0B23">
        <w:rPr>
          <w:rFonts w:ascii="Times New Roman" w:hAnsi="Times New Roman"/>
          <w:bCs/>
          <w:sz w:val="28"/>
          <w:szCs w:val="28"/>
          <w:lang w:val="kk-KZ"/>
        </w:rPr>
        <w:t xml:space="preserve">149 </w:t>
      </w:r>
      <w:bookmarkStart w:id="171" w:name="_Hlk179038304"/>
      <w:r w:rsidRPr="00AC0B23">
        <w:rPr>
          <w:rFonts w:ascii="Times New Roman" w:hAnsi="Times New Roman"/>
          <w:sz w:val="28"/>
          <w:szCs w:val="28"/>
          <w:lang w:val="kk-KZ"/>
        </w:rPr>
        <w:t xml:space="preserve">Қасқатаева Б.Р.  </w:t>
      </w:r>
      <w:bookmarkEnd w:id="171"/>
      <w:r w:rsidRPr="00AC0B23">
        <w:rPr>
          <w:rFonts w:ascii="Times New Roman" w:hAnsi="Times New Roman"/>
          <w:sz w:val="28"/>
          <w:szCs w:val="28"/>
          <w:lang w:val="kk-KZ"/>
        </w:rPr>
        <w:t>Педагогикалық практикада математика мұғалімінің кәсіби дайындауда оның  кәсіби құзырлылығын қалыптастыру // Поиск, - 2008. -№1. 213 -215 б.</w:t>
      </w:r>
    </w:p>
    <w:p w:rsidR="00777429" w:rsidRPr="00AC0B23" w:rsidRDefault="00777429" w:rsidP="00777429">
      <w:pPr>
        <w:spacing w:after="0" w:line="240" w:lineRule="auto"/>
        <w:jc w:val="both"/>
        <w:rPr>
          <w:rFonts w:ascii="Times New Roman" w:hAnsi="Times New Roman"/>
          <w:bCs/>
          <w:sz w:val="28"/>
          <w:szCs w:val="28"/>
          <w:lang w:val="kk-KZ"/>
        </w:rPr>
      </w:pPr>
      <w:r w:rsidRPr="00AC0B23">
        <w:rPr>
          <w:rFonts w:ascii="Times New Roman" w:hAnsi="Times New Roman"/>
          <w:bCs/>
          <w:sz w:val="28"/>
          <w:szCs w:val="28"/>
          <w:lang w:val="kk-KZ"/>
        </w:rPr>
        <w:t>150 Қасқатаева Б.Р. Математиканы оқытудың теориясы мен әдістемесі. ОӘК. Қаз. Мем. ҚызПИ. - Алматы, 2007. -157 6.</w:t>
      </w:r>
    </w:p>
    <w:p w:rsidR="00777429" w:rsidRPr="00AC0B23" w:rsidRDefault="00777429" w:rsidP="00777429">
      <w:pPr>
        <w:spacing w:after="0" w:line="240" w:lineRule="auto"/>
        <w:jc w:val="both"/>
        <w:rPr>
          <w:rFonts w:ascii="Times New Roman" w:hAnsi="Times New Roman"/>
          <w:bCs/>
          <w:sz w:val="28"/>
          <w:szCs w:val="28"/>
          <w:lang w:val="kk-KZ"/>
        </w:rPr>
      </w:pPr>
      <w:r w:rsidRPr="00AC0B23">
        <w:rPr>
          <w:rFonts w:ascii="Times New Roman" w:hAnsi="Times New Roman"/>
          <w:bCs/>
          <w:sz w:val="28"/>
          <w:szCs w:val="28"/>
          <w:lang w:val="kk-KZ"/>
        </w:rPr>
        <w:lastRenderedPageBreak/>
        <w:t>151 Стефанова Н.Л. Теоретические основы развития системы методической подготовки учителя математики в педагогическом вузе: Автореф. дис. ... докт. пед. наук. - СПб., 1996. - 32 с.</w:t>
      </w:r>
    </w:p>
    <w:p w:rsidR="00777429" w:rsidRPr="00AC0B23" w:rsidRDefault="00777429" w:rsidP="00777429">
      <w:pPr>
        <w:spacing w:after="0" w:line="240" w:lineRule="auto"/>
        <w:jc w:val="both"/>
        <w:rPr>
          <w:rFonts w:ascii="Times New Roman" w:hAnsi="Times New Roman"/>
          <w:bCs/>
          <w:sz w:val="28"/>
          <w:szCs w:val="28"/>
          <w:lang w:val="kk-KZ"/>
        </w:rPr>
      </w:pPr>
      <w:r w:rsidRPr="00AC0B23">
        <w:rPr>
          <w:rFonts w:ascii="Times New Roman" w:hAnsi="Times New Roman"/>
          <w:bCs/>
          <w:sz w:val="28"/>
          <w:szCs w:val="28"/>
          <w:lang w:val="kk-KZ"/>
        </w:rPr>
        <w:t>152 Евелина Л.Н. Профессиональная направленность курса элементарной геометрии в педагогическом вузе: Автореф. дис. ... канд. пед. наук.-М., 1993. - 16 с.</w:t>
      </w:r>
    </w:p>
    <w:p w:rsidR="00777429" w:rsidRPr="00AC0B23" w:rsidRDefault="00777429" w:rsidP="00777429">
      <w:pPr>
        <w:spacing w:after="0" w:line="240" w:lineRule="auto"/>
        <w:jc w:val="both"/>
        <w:rPr>
          <w:rFonts w:ascii="Times New Roman" w:hAnsi="Times New Roman"/>
          <w:bCs/>
          <w:sz w:val="28"/>
          <w:szCs w:val="28"/>
          <w:lang w:val="kk-KZ"/>
        </w:rPr>
      </w:pPr>
      <w:r w:rsidRPr="00AC0B23">
        <w:rPr>
          <w:rFonts w:ascii="Times New Roman" w:hAnsi="Times New Roman"/>
          <w:bCs/>
          <w:sz w:val="28"/>
          <w:szCs w:val="28"/>
          <w:lang w:val="kk-KZ"/>
        </w:rPr>
        <w:t>153 Антипина Н.М. Технология формирования профессиональных методических умений в ходе самостоятельной работы студентов педагогических вузов с применением экспертной системы: Автореф. дис. ... канд. пед. наук, М.: МПУ, 2000. - 19 с.</w:t>
      </w:r>
    </w:p>
    <w:p w:rsidR="00777429" w:rsidRPr="00AC0B23" w:rsidRDefault="00777429" w:rsidP="00777429">
      <w:pPr>
        <w:spacing w:after="0" w:line="240" w:lineRule="auto"/>
        <w:jc w:val="both"/>
        <w:rPr>
          <w:rFonts w:ascii="Times New Roman" w:hAnsi="Times New Roman"/>
          <w:sz w:val="28"/>
          <w:szCs w:val="28"/>
          <w:lang w:val="kk-KZ"/>
        </w:rPr>
      </w:pPr>
      <w:r w:rsidRPr="00AC0B23">
        <w:rPr>
          <w:rFonts w:ascii="Times New Roman" w:hAnsi="Times New Roman"/>
          <w:bCs/>
          <w:sz w:val="28"/>
          <w:szCs w:val="28"/>
          <w:lang w:val="kk-KZ"/>
        </w:rPr>
        <w:t xml:space="preserve">154 </w:t>
      </w:r>
      <w:r w:rsidRPr="00AC0B23">
        <w:rPr>
          <w:rFonts w:ascii="Times New Roman" w:hAnsi="Times New Roman"/>
          <w:sz w:val="28"/>
          <w:szCs w:val="28"/>
          <w:lang w:val="kk-KZ"/>
        </w:rPr>
        <w:t xml:space="preserve"> Мазаник А.А. Задачи на построение по геометрии в восьмилетней школе. - Минск, 1967. – 70 с.</w:t>
      </w:r>
    </w:p>
    <w:p w:rsidR="00777429" w:rsidRPr="00AC0B23" w:rsidRDefault="00777429" w:rsidP="00777429">
      <w:pPr>
        <w:spacing w:after="0" w:line="240" w:lineRule="auto"/>
        <w:jc w:val="both"/>
        <w:rPr>
          <w:rFonts w:ascii="Times New Roman" w:hAnsi="Times New Roman"/>
          <w:sz w:val="28"/>
          <w:szCs w:val="28"/>
          <w:lang w:val="kk-KZ"/>
        </w:rPr>
      </w:pPr>
      <w:r w:rsidRPr="00AC0B23">
        <w:rPr>
          <w:rFonts w:ascii="Times New Roman" w:hAnsi="Times New Roman"/>
          <w:sz w:val="28"/>
          <w:szCs w:val="28"/>
          <w:lang w:val="kk-KZ"/>
        </w:rPr>
        <w:t>155 Адлер А. Теория геометрических построений. Пер. с нем., изд-е 3-е.-Л.: Учпедгиз, 1940. - 231 с.</w:t>
      </w:r>
    </w:p>
    <w:p w:rsidR="00777429" w:rsidRPr="00AC0B23" w:rsidRDefault="00777429" w:rsidP="00777429">
      <w:pPr>
        <w:spacing w:after="0" w:line="240" w:lineRule="auto"/>
        <w:jc w:val="both"/>
        <w:rPr>
          <w:rFonts w:ascii="Times New Roman" w:hAnsi="Times New Roman"/>
          <w:sz w:val="28"/>
          <w:szCs w:val="28"/>
          <w:lang w:val="kk-KZ"/>
        </w:rPr>
      </w:pPr>
      <w:r w:rsidRPr="00AC0B23">
        <w:rPr>
          <w:rFonts w:ascii="Times New Roman" w:hAnsi="Times New Roman"/>
          <w:sz w:val="28"/>
          <w:szCs w:val="28"/>
          <w:lang w:val="kk-KZ"/>
        </w:rPr>
        <w:t>156 Сенников Г.П. Об исследовании в задачах на построение // МШ.- 1952.-№2.-С. 23-31.</w:t>
      </w:r>
    </w:p>
    <w:p w:rsidR="00777429" w:rsidRPr="00AC0B23" w:rsidRDefault="00777429" w:rsidP="00777429">
      <w:pPr>
        <w:spacing w:after="0" w:line="240" w:lineRule="auto"/>
        <w:jc w:val="both"/>
        <w:rPr>
          <w:rFonts w:ascii="Times New Roman" w:hAnsi="Times New Roman"/>
          <w:sz w:val="28"/>
          <w:szCs w:val="28"/>
          <w:lang w:val="kk-KZ"/>
        </w:rPr>
      </w:pPr>
      <w:r w:rsidRPr="00AC0B23">
        <w:rPr>
          <w:rFonts w:ascii="Times New Roman" w:hAnsi="Times New Roman"/>
          <w:sz w:val="28"/>
          <w:szCs w:val="28"/>
          <w:lang w:val="kk-KZ"/>
        </w:rPr>
        <w:t>157 Глейзер Г.Д. Развитие пространственных представлений школьников при обучении геометрии. -М.: Педагогика, 1978. -104 с.</w:t>
      </w:r>
    </w:p>
    <w:p w:rsidR="00777429" w:rsidRPr="00AC0B23" w:rsidRDefault="00777429" w:rsidP="00777429">
      <w:pPr>
        <w:spacing w:after="0" w:line="240" w:lineRule="auto"/>
        <w:jc w:val="both"/>
        <w:rPr>
          <w:rFonts w:ascii="Times New Roman" w:hAnsi="Times New Roman"/>
          <w:sz w:val="28"/>
          <w:szCs w:val="28"/>
          <w:lang w:val="kk-KZ"/>
        </w:rPr>
      </w:pPr>
      <w:r w:rsidRPr="00AC0B23">
        <w:rPr>
          <w:rFonts w:ascii="Times New Roman" w:hAnsi="Times New Roman"/>
          <w:sz w:val="28"/>
          <w:szCs w:val="28"/>
          <w:lang w:val="kk-KZ"/>
        </w:rPr>
        <w:t>158 Никитина Г.М. Задачи на построение в курсе планиметрии как средство развития пространственного мышления и конструктивных умений школьников: автореф. дис. ... канд. пед наук.- М., 1990.- 16 с.</w:t>
      </w:r>
    </w:p>
    <w:p w:rsidR="00777429" w:rsidRPr="00AC0B23" w:rsidRDefault="00777429" w:rsidP="00777429">
      <w:pPr>
        <w:spacing w:after="0" w:line="240" w:lineRule="auto"/>
        <w:jc w:val="both"/>
        <w:rPr>
          <w:rFonts w:ascii="Times New Roman" w:hAnsi="Times New Roman"/>
          <w:sz w:val="28"/>
          <w:szCs w:val="28"/>
          <w:lang w:val="kk-KZ"/>
        </w:rPr>
      </w:pPr>
      <w:r w:rsidRPr="00AC0B23">
        <w:rPr>
          <w:rFonts w:ascii="Times New Roman" w:hAnsi="Times New Roman"/>
          <w:sz w:val="28"/>
          <w:szCs w:val="28"/>
          <w:lang w:val="kk-KZ"/>
        </w:rPr>
        <w:t>159 Орленко М.И. Решение геометрических задач на построение: Пособие для учителей сред, шк.- Изд-е 2-е, перераб. и исправл.- Мн.: Учпедгиз, 1958. - 440 с.</w:t>
      </w:r>
    </w:p>
    <w:p w:rsidR="00777429" w:rsidRPr="00AC0B23" w:rsidRDefault="00777429" w:rsidP="00777429">
      <w:pPr>
        <w:spacing w:after="0" w:line="240" w:lineRule="auto"/>
        <w:jc w:val="both"/>
        <w:rPr>
          <w:rFonts w:ascii="Times New Roman" w:hAnsi="Times New Roman"/>
          <w:sz w:val="28"/>
          <w:szCs w:val="28"/>
          <w:lang w:val="kk-KZ"/>
        </w:rPr>
      </w:pPr>
      <w:r w:rsidRPr="00AC0B23">
        <w:rPr>
          <w:rFonts w:ascii="Times New Roman" w:hAnsi="Times New Roman"/>
          <w:sz w:val="28"/>
          <w:szCs w:val="28"/>
          <w:lang w:val="kk-KZ"/>
        </w:rPr>
        <w:t>160 Пардала А.О</w:t>
      </w:r>
      <w:r>
        <w:rPr>
          <w:rFonts w:ascii="Times New Roman" w:hAnsi="Times New Roman"/>
          <w:sz w:val="28"/>
          <w:szCs w:val="28"/>
          <w:lang w:val="kk-KZ"/>
        </w:rPr>
        <w:t>.</w:t>
      </w:r>
      <w:r w:rsidRPr="00AC0B23">
        <w:rPr>
          <w:rFonts w:ascii="Times New Roman" w:hAnsi="Times New Roman"/>
          <w:sz w:val="28"/>
          <w:szCs w:val="28"/>
          <w:lang w:val="kk-KZ"/>
        </w:rPr>
        <w:t xml:space="preserve"> системе задач для формирования пространственных представлений // МШ.- 1993.—№5.-С. 14-17.</w:t>
      </w:r>
    </w:p>
    <w:p w:rsidR="00777429" w:rsidRPr="00AC0B23" w:rsidRDefault="00777429" w:rsidP="00777429">
      <w:pPr>
        <w:spacing w:after="0" w:line="240" w:lineRule="auto"/>
        <w:jc w:val="both"/>
        <w:rPr>
          <w:rFonts w:ascii="Times New Roman" w:hAnsi="Times New Roman"/>
          <w:sz w:val="28"/>
          <w:szCs w:val="28"/>
          <w:lang w:val="kk-KZ"/>
        </w:rPr>
      </w:pPr>
      <w:r w:rsidRPr="00AC0B23">
        <w:rPr>
          <w:rFonts w:ascii="Times New Roman" w:hAnsi="Times New Roman"/>
          <w:sz w:val="28"/>
          <w:szCs w:val="28"/>
          <w:lang w:val="kk-KZ"/>
        </w:rPr>
        <w:t>161 Четверухин Н.Ф. Методы геометрических построений. Учеб. пособие для педагогических ин-тов.- М.: Учпедгиз, 1952. - 148 с.</w:t>
      </w:r>
    </w:p>
    <w:p w:rsidR="00777429" w:rsidRPr="00AC0B23" w:rsidRDefault="00777429" w:rsidP="00777429">
      <w:pPr>
        <w:spacing w:after="0" w:line="240" w:lineRule="auto"/>
        <w:jc w:val="both"/>
        <w:rPr>
          <w:rFonts w:ascii="Times New Roman" w:hAnsi="Times New Roman"/>
          <w:sz w:val="28"/>
          <w:szCs w:val="28"/>
          <w:lang w:val="kk-KZ"/>
        </w:rPr>
      </w:pPr>
      <w:r w:rsidRPr="00AC0B23">
        <w:rPr>
          <w:rFonts w:ascii="Times New Roman" w:hAnsi="Times New Roman"/>
          <w:sz w:val="28"/>
          <w:szCs w:val="28"/>
          <w:lang w:val="kk-KZ"/>
        </w:rPr>
        <w:t>162 Маслова Г.Г. Методика обучения решению задач на построение. - М.: Изд-во АПН РСФСР, 1961.- 152 с.</w:t>
      </w:r>
    </w:p>
    <w:p w:rsidR="00777429" w:rsidRPr="004A4387" w:rsidRDefault="00777429" w:rsidP="00777429">
      <w:pPr>
        <w:spacing w:after="0" w:line="240" w:lineRule="auto"/>
        <w:jc w:val="both"/>
        <w:rPr>
          <w:rFonts w:ascii="Times New Roman" w:hAnsi="Times New Roman"/>
          <w:sz w:val="28"/>
          <w:szCs w:val="28"/>
          <w:lang w:val="kk-KZ"/>
        </w:rPr>
      </w:pPr>
      <w:r w:rsidRPr="00AC0B23">
        <w:rPr>
          <w:rFonts w:ascii="Times New Roman" w:hAnsi="Times New Roman"/>
          <w:sz w:val="28"/>
          <w:szCs w:val="28"/>
          <w:lang w:val="kk-KZ"/>
        </w:rPr>
        <w:t xml:space="preserve">163 Рябков Г.З. Опыт методики решения геометрических задач на построение. Пособие для преподавателей. Приложение к «Сборнику геометрических задач на </w:t>
      </w:r>
      <w:r w:rsidRPr="004A4387">
        <w:rPr>
          <w:rFonts w:ascii="Times New Roman" w:hAnsi="Times New Roman"/>
          <w:sz w:val="28"/>
          <w:szCs w:val="28"/>
          <w:lang w:val="kk-KZ"/>
        </w:rPr>
        <w:t xml:space="preserve">построение». - Одесса, 1894. - 469 с. </w:t>
      </w:r>
    </w:p>
    <w:p w:rsidR="00777429" w:rsidRPr="004A4387" w:rsidRDefault="00777429" w:rsidP="00777429">
      <w:pPr>
        <w:tabs>
          <w:tab w:val="left" w:pos="1695"/>
        </w:tabs>
        <w:spacing w:after="0" w:line="240" w:lineRule="auto"/>
        <w:jc w:val="both"/>
        <w:rPr>
          <w:rFonts w:ascii="Times New Roman" w:hAnsi="Times New Roman"/>
          <w:sz w:val="28"/>
          <w:szCs w:val="28"/>
        </w:rPr>
      </w:pPr>
      <w:r w:rsidRPr="004A4387">
        <w:rPr>
          <w:rFonts w:ascii="Times New Roman" w:hAnsi="Times New Roman"/>
          <w:sz w:val="28"/>
          <w:szCs w:val="28"/>
          <w:lang w:val="kk-KZ"/>
        </w:rPr>
        <w:t xml:space="preserve">164 </w:t>
      </w:r>
      <w:r w:rsidRPr="004A4387">
        <w:rPr>
          <w:rFonts w:ascii="Times New Roman" w:hAnsi="Times New Roman"/>
          <w:sz w:val="28"/>
          <w:szCs w:val="28"/>
        </w:rPr>
        <w:t>Усова А.В</w:t>
      </w:r>
      <w:r w:rsidRPr="004A4387">
        <w:rPr>
          <w:rFonts w:ascii="Times New Roman" w:hAnsi="Times New Roman"/>
          <w:sz w:val="28"/>
          <w:szCs w:val="28"/>
          <w:lang w:val="kk-KZ"/>
        </w:rPr>
        <w:t>.,</w:t>
      </w:r>
      <w:r w:rsidRPr="004A4387">
        <w:rPr>
          <w:rFonts w:ascii="Times New Roman" w:hAnsi="Times New Roman"/>
          <w:sz w:val="28"/>
          <w:szCs w:val="28"/>
        </w:rPr>
        <w:t xml:space="preserve"> Бобров А.А. Формирование у учащихся учебных умений / – М.: Знание, 1987. – 80 с.</w:t>
      </w:r>
    </w:p>
    <w:p w:rsidR="00777429" w:rsidRDefault="00777429" w:rsidP="00777429">
      <w:pPr>
        <w:tabs>
          <w:tab w:val="left" w:pos="1695"/>
        </w:tabs>
        <w:spacing w:after="0" w:line="240" w:lineRule="auto"/>
        <w:jc w:val="both"/>
        <w:rPr>
          <w:rFonts w:ascii="Times New Roman" w:hAnsi="Times New Roman"/>
          <w:sz w:val="28"/>
          <w:szCs w:val="28"/>
        </w:rPr>
      </w:pPr>
      <w:r w:rsidRPr="004A4387">
        <w:rPr>
          <w:rFonts w:ascii="Times New Roman" w:hAnsi="Times New Roman"/>
          <w:sz w:val="28"/>
          <w:szCs w:val="28"/>
        </w:rPr>
        <w:t>165 Рубинштейн С.Л. Основы общей психологии – Издательство: Питер, 2002. – 720 с.</w:t>
      </w:r>
    </w:p>
    <w:p w:rsidR="00777429" w:rsidRPr="00F25B4A" w:rsidRDefault="00777429" w:rsidP="00777429">
      <w:pPr>
        <w:tabs>
          <w:tab w:val="left" w:pos="1695"/>
        </w:tabs>
        <w:spacing w:after="0" w:line="240" w:lineRule="auto"/>
        <w:jc w:val="both"/>
        <w:rPr>
          <w:rFonts w:ascii="Times New Roman" w:hAnsi="Times New Roman"/>
          <w:sz w:val="28"/>
          <w:szCs w:val="28"/>
        </w:rPr>
      </w:pPr>
      <w:r>
        <w:rPr>
          <w:rFonts w:ascii="Times New Roman" w:hAnsi="Times New Roman"/>
          <w:sz w:val="28"/>
          <w:szCs w:val="28"/>
        </w:rPr>
        <w:t xml:space="preserve">166 </w:t>
      </w:r>
      <w:r w:rsidRPr="00D82031">
        <w:rPr>
          <w:rFonts w:ascii="Times New Roman" w:hAnsi="Times New Roman"/>
          <w:sz w:val="28"/>
          <w:szCs w:val="28"/>
          <w:lang w:val="kk-KZ"/>
        </w:rPr>
        <w:t>Маркова А.К. Психологический анализ профессиональной компетентности учителя // Советская педагогика. – 1990. - №8. – С. 82– 88.</w:t>
      </w:r>
    </w:p>
    <w:p w:rsidR="00777429" w:rsidRDefault="00777429" w:rsidP="00777429">
      <w:pPr>
        <w:tabs>
          <w:tab w:val="left" w:pos="1695"/>
        </w:tabs>
        <w:spacing w:after="0" w:line="240" w:lineRule="auto"/>
        <w:jc w:val="both"/>
        <w:rPr>
          <w:rFonts w:ascii="Times New Roman" w:hAnsi="Times New Roman"/>
          <w:sz w:val="28"/>
          <w:szCs w:val="28"/>
        </w:rPr>
      </w:pPr>
      <w:r w:rsidRPr="00FA26F4">
        <w:rPr>
          <w:rFonts w:ascii="Times New Roman" w:hAnsi="Times New Roman"/>
          <w:sz w:val="28"/>
          <w:szCs w:val="28"/>
        </w:rPr>
        <w:t>167</w:t>
      </w:r>
      <w:r>
        <w:rPr>
          <w:rFonts w:ascii="Times New Roman" w:hAnsi="Times New Roman"/>
          <w:sz w:val="28"/>
          <w:szCs w:val="28"/>
        </w:rPr>
        <w:t xml:space="preserve"> </w:t>
      </w:r>
      <w:r w:rsidRPr="00FA26F4">
        <w:rPr>
          <w:rFonts w:ascii="Times New Roman" w:hAnsi="Times New Roman"/>
          <w:sz w:val="28"/>
          <w:szCs w:val="28"/>
        </w:rPr>
        <w:t>Вербицкий А.А., Платонова Т.А. Формирование познавательной и профессиональной мотивации студентов. М., 1986.</w:t>
      </w:r>
    </w:p>
    <w:p w:rsidR="00777429" w:rsidRDefault="00777429" w:rsidP="00777429">
      <w:pPr>
        <w:tabs>
          <w:tab w:val="left" w:pos="1695"/>
        </w:tabs>
        <w:spacing w:after="0" w:line="240" w:lineRule="auto"/>
        <w:jc w:val="both"/>
        <w:rPr>
          <w:rFonts w:ascii="Times New Roman" w:hAnsi="Times New Roman"/>
          <w:sz w:val="28"/>
          <w:szCs w:val="28"/>
        </w:rPr>
      </w:pPr>
      <w:r>
        <w:rPr>
          <w:rFonts w:ascii="Times New Roman" w:hAnsi="Times New Roman"/>
          <w:sz w:val="28"/>
          <w:szCs w:val="28"/>
        </w:rPr>
        <w:t xml:space="preserve">168 </w:t>
      </w:r>
      <w:r w:rsidRPr="00FA26F4">
        <w:rPr>
          <w:rFonts w:ascii="Times New Roman" w:hAnsi="Times New Roman"/>
          <w:sz w:val="28"/>
          <w:szCs w:val="28"/>
        </w:rPr>
        <w:t>Выготский Л.С. Педагогическая психология// Психология: классические труды. М., 1996.</w:t>
      </w:r>
    </w:p>
    <w:p w:rsidR="00777429" w:rsidRPr="00FA26F4" w:rsidRDefault="00777429" w:rsidP="00777429">
      <w:pPr>
        <w:tabs>
          <w:tab w:val="left" w:pos="1695"/>
        </w:tabs>
        <w:spacing w:after="0" w:line="240" w:lineRule="auto"/>
        <w:jc w:val="both"/>
        <w:rPr>
          <w:rFonts w:ascii="Times New Roman" w:hAnsi="Times New Roman"/>
          <w:sz w:val="28"/>
          <w:szCs w:val="28"/>
        </w:rPr>
      </w:pPr>
      <w:r w:rsidRPr="00171B22">
        <w:rPr>
          <w:rFonts w:ascii="Times New Roman" w:hAnsi="Times New Roman"/>
          <w:sz w:val="28"/>
          <w:szCs w:val="28"/>
        </w:rPr>
        <w:t>169</w:t>
      </w:r>
      <w:r w:rsidRPr="00171B22">
        <w:t xml:space="preserve"> </w:t>
      </w:r>
      <w:r w:rsidRPr="00FA26F4">
        <w:rPr>
          <w:rFonts w:ascii="Times New Roman" w:hAnsi="Times New Roman"/>
          <w:sz w:val="28"/>
          <w:szCs w:val="28"/>
        </w:rPr>
        <w:t>Загвязинский В.И.</w:t>
      </w:r>
      <w:r>
        <w:rPr>
          <w:rFonts w:ascii="Times New Roman" w:hAnsi="Times New Roman"/>
          <w:sz w:val="28"/>
          <w:szCs w:val="28"/>
          <w:lang w:val="kk-KZ"/>
        </w:rPr>
        <w:t xml:space="preserve">, </w:t>
      </w:r>
      <w:r w:rsidRPr="00FA26F4">
        <w:rPr>
          <w:rFonts w:ascii="Times New Roman" w:hAnsi="Times New Roman"/>
          <w:sz w:val="28"/>
          <w:szCs w:val="28"/>
        </w:rPr>
        <w:t>Емельянова И.Н. Общая педагогика: учебное пособие</w:t>
      </w:r>
      <w:r>
        <w:rPr>
          <w:rFonts w:ascii="Times New Roman" w:hAnsi="Times New Roman"/>
          <w:sz w:val="28"/>
          <w:szCs w:val="28"/>
        </w:rPr>
        <w:t xml:space="preserve"> </w:t>
      </w:r>
      <w:r w:rsidRPr="00FA26F4">
        <w:rPr>
          <w:rFonts w:ascii="Times New Roman" w:hAnsi="Times New Roman"/>
          <w:sz w:val="28"/>
          <w:szCs w:val="28"/>
        </w:rPr>
        <w:t>для студентов вузов / [Текст] В.И. Загвязинский, И.Н. Емельянова М.: Высшая</w:t>
      </w:r>
    </w:p>
    <w:p w:rsidR="00777429" w:rsidRDefault="00777429" w:rsidP="00777429">
      <w:pPr>
        <w:tabs>
          <w:tab w:val="left" w:pos="1695"/>
        </w:tabs>
        <w:spacing w:after="0" w:line="240" w:lineRule="auto"/>
        <w:jc w:val="both"/>
        <w:rPr>
          <w:rFonts w:ascii="Times New Roman" w:hAnsi="Times New Roman"/>
          <w:sz w:val="28"/>
          <w:szCs w:val="28"/>
        </w:rPr>
      </w:pPr>
      <w:r w:rsidRPr="00FA26F4">
        <w:rPr>
          <w:rFonts w:ascii="Times New Roman" w:hAnsi="Times New Roman"/>
          <w:sz w:val="28"/>
          <w:szCs w:val="28"/>
        </w:rPr>
        <w:t>школа, 2008. 391 с.</w:t>
      </w:r>
    </w:p>
    <w:p w:rsidR="00777429" w:rsidRDefault="00777429" w:rsidP="00777429">
      <w:pPr>
        <w:tabs>
          <w:tab w:val="left" w:pos="1695"/>
        </w:tabs>
        <w:spacing w:after="0" w:line="240" w:lineRule="auto"/>
        <w:jc w:val="both"/>
        <w:rPr>
          <w:rFonts w:ascii="Times New Roman" w:hAnsi="Times New Roman"/>
          <w:sz w:val="28"/>
          <w:szCs w:val="28"/>
        </w:rPr>
      </w:pPr>
      <w:r>
        <w:rPr>
          <w:rFonts w:ascii="Times New Roman" w:hAnsi="Times New Roman"/>
          <w:sz w:val="28"/>
          <w:szCs w:val="28"/>
        </w:rPr>
        <w:lastRenderedPageBreak/>
        <w:t xml:space="preserve">170 </w:t>
      </w:r>
      <w:r w:rsidRPr="00165BB2">
        <w:rPr>
          <w:rFonts w:ascii="Times New Roman" w:hAnsi="Times New Roman"/>
          <w:sz w:val="28"/>
          <w:szCs w:val="28"/>
        </w:rPr>
        <w:t>Реан А.А. Психология познания педагогом личности учащихся. М., 1990.</w:t>
      </w:r>
    </w:p>
    <w:p w:rsidR="00777429" w:rsidRPr="00B02DC3" w:rsidRDefault="00777429" w:rsidP="00777429">
      <w:pPr>
        <w:tabs>
          <w:tab w:val="left" w:pos="1695"/>
        </w:tabs>
        <w:spacing w:after="0" w:line="240" w:lineRule="auto"/>
        <w:jc w:val="both"/>
        <w:rPr>
          <w:rFonts w:ascii="Times New Roman" w:hAnsi="Times New Roman"/>
          <w:sz w:val="28"/>
          <w:szCs w:val="28"/>
        </w:rPr>
      </w:pPr>
      <w:r w:rsidRPr="00B02DC3">
        <w:rPr>
          <w:rFonts w:ascii="Times New Roman" w:hAnsi="Times New Roman"/>
          <w:sz w:val="28"/>
          <w:szCs w:val="28"/>
        </w:rPr>
        <w:t>1</w:t>
      </w:r>
      <w:r>
        <w:rPr>
          <w:rFonts w:ascii="Times New Roman" w:hAnsi="Times New Roman"/>
          <w:sz w:val="28"/>
          <w:szCs w:val="28"/>
        </w:rPr>
        <w:t>71</w:t>
      </w:r>
      <w:r w:rsidRPr="00B02DC3">
        <w:rPr>
          <w:rFonts w:ascii="Times New Roman" w:hAnsi="Times New Roman"/>
          <w:sz w:val="28"/>
          <w:szCs w:val="28"/>
        </w:rPr>
        <w:t xml:space="preserve"> Таубаева Ш.Т., Булатбаева А.А. Методология и методы педагогического исследования: учебное пособие. – Алматы: Қазақ университеті, 2020. – 214 c</w:t>
      </w:r>
    </w:p>
    <w:p w:rsidR="00777429" w:rsidRPr="00B02DC3" w:rsidRDefault="00777429" w:rsidP="00777429">
      <w:pPr>
        <w:tabs>
          <w:tab w:val="left" w:pos="1695"/>
        </w:tabs>
        <w:spacing w:after="0" w:line="240" w:lineRule="auto"/>
        <w:jc w:val="both"/>
        <w:rPr>
          <w:rFonts w:ascii="Times New Roman" w:hAnsi="Times New Roman"/>
          <w:sz w:val="28"/>
          <w:szCs w:val="28"/>
        </w:rPr>
      </w:pPr>
      <w:r>
        <w:rPr>
          <w:rFonts w:ascii="Times New Roman" w:hAnsi="Times New Roman"/>
          <w:sz w:val="28"/>
          <w:szCs w:val="28"/>
        </w:rPr>
        <w:t xml:space="preserve">172 </w:t>
      </w:r>
      <w:r w:rsidRPr="00B02DC3">
        <w:rPr>
          <w:rFonts w:ascii="Times New Roman" w:hAnsi="Times New Roman"/>
          <w:sz w:val="28"/>
          <w:szCs w:val="28"/>
        </w:rPr>
        <w:t>Костюк Г.С., Балл Г.А. Категория задачи и ее значение для психологической науки // Вопросы психологии. 1977. - № 3. - С. 15.</w:t>
      </w:r>
    </w:p>
    <w:p w:rsidR="00777429" w:rsidRPr="004A4387" w:rsidRDefault="00777429" w:rsidP="00777429">
      <w:pPr>
        <w:spacing w:after="0" w:line="240" w:lineRule="auto"/>
        <w:jc w:val="both"/>
        <w:rPr>
          <w:rFonts w:ascii="Times New Roman" w:hAnsi="Times New Roman"/>
          <w:sz w:val="28"/>
          <w:szCs w:val="28"/>
          <w:lang w:val="kk-KZ"/>
        </w:rPr>
      </w:pPr>
      <w:r w:rsidRPr="004A4387">
        <w:rPr>
          <w:rFonts w:ascii="Times New Roman" w:hAnsi="Times New Roman"/>
          <w:sz w:val="28"/>
          <w:szCs w:val="28"/>
          <w:lang w:val="kk-KZ"/>
        </w:rPr>
        <w:t>173 Ташимова А.Л. Болашақ мұғалімдерді ақпараттық компьютерлік технологияны кәсіби іс-әрекеттерде пайдалануға даярлау: пед.ғыл.канд...дис // Астана. – 2010. – 176 б.</w:t>
      </w:r>
    </w:p>
    <w:p w:rsidR="00777429" w:rsidRPr="00AC0B23" w:rsidRDefault="00777429" w:rsidP="00777429">
      <w:pPr>
        <w:spacing w:after="0" w:line="240" w:lineRule="auto"/>
        <w:jc w:val="both"/>
        <w:rPr>
          <w:rFonts w:ascii="Times New Roman" w:hAnsi="Times New Roman"/>
          <w:sz w:val="28"/>
          <w:szCs w:val="28"/>
          <w:lang w:val="kk-KZ"/>
        </w:rPr>
      </w:pPr>
      <w:r w:rsidRPr="004A4387">
        <w:rPr>
          <w:rFonts w:ascii="Times New Roman" w:hAnsi="Times New Roman"/>
          <w:sz w:val="28"/>
          <w:szCs w:val="28"/>
          <w:lang w:val="kk-KZ"/>
        </w:rPr>
        <w:t>1</w:t>
      </w:r>
      <w:bookmarkStart w:id="172" w:name="_Hlk179042673"/>
      <w:r w:rsidRPr="004A4387">
        <w:rPr>
          <w:rFonts w:ascii="Times New Roman" w:hAnsi="Times New Roman"/>
          <w:sz w:val="28"/>
          <w:szCs w:val="28"/>
          <w:lang w:val="kk-KZ"/>
        </w:rPr>
        <w:t xml:space="preserve">74 Селевко Г.К </w:t>
      </w:r>
      <w:bookmarkEnd w:id="172"/>
      <w:r w:rsidRPr="004A4387">
        <w:rPr>
          <w:rFonts w:ascii="Times New Roman" w:hAnsi="Times New Roman"/>
          <w:sz w:val="28"/>
          <w:szCs w:val="28"/>
          <w:lang w:val="kk-KZ"/>
        </w:rPr>
        <w:t>Современные образовательные  технологии. М.: Народное</w:t>
      </w:r>
      <w:r w:rsidRPr="00AC0B23">
        <w:rPr>
          <w:rFonts w:ascii="Times New Roman" w:hAnsi="Times New Roman"/>
          <w:sz w:val="28"/>
          <w:szCs w:val="28"/>
          <w:lang w:val="kk-KZ"/>
        </w:rPr>
        <w:t xml:space="preserve"> образование, 1998. - 256 с. </w:t>
      </w:r>
    </w:p>
    <w:p w:rsidR="00777429" w:rsidRPr="00AC0B23" w:rsidRDefault="00777429" w:rsidP="00777429">
      <w:pPr>
        <w:spacing w:after="0" w:line="240" w:lineRule="auto"/>
        <w:jc w:val="both"/>
        <w:rPr>
          <w:rFonts w:ascii="Times New Roman" w:hAnsi="Times New Roman"/>
          <w:sz w:val="28"/>
          <w:szCs w:val="28"/>
          <w:lang w:val="kk-KZ"/>
        </w:rPr>
      </w:pPr>
      <w:r w:rsidRPr="00AC0B23">
        <w:rPr>
          <w:rFonts w:ascii="Times New Roman" w:hAnsi="Times New Roman"/>
          <w:sz w:val="28"/>
          <w:szCs w:val="28"/>
          <w:lang w:val="kk-KZ"/>
        </w:rPr>
        <w:t>1</w:t>
      </w:r>
      <w:r>
        <w:rPr>
          <w:rFonts w:ascii="Times New Roman" w:hAnsi="Times New Roman"/>
          <w:sz w:val="28"/>
          <w:szCs w:val="28"/>
          <w:lang w:val="kk-KZ"/>
        </w:rPr>
        <w:t>7</w:t>
      </w:r>
      <w:r w:rsidRPr="00AC0B23">
        <w:rPr>
          <w:rFonts w:ascii="Times New Roman" w:hAnsi="Times New Roman"/>
          <w:sz w:val="28"/>
          <w:szCs w:val="28"/>
          <w:lang w:val="kk-KZ"/>
        </w:rPr>
        <w:t xml:space="preserve">5 </w:t>
      </w:r>
      <w:r w:rsidRPr="00AC0B23">
        <w:rPr>
          <w:rFonts w:ascii="Times New Roman" w:hAnsi="Times New Roman"/>
          <w:color w:val="0D0D0D"/>
          <w:sz w:val="28"/>
          <w:szCs w:val="28"/>
          <w:lang w:val="kk-KZ"/>
        </w:rPr>
        <w:t>Хырхынбай Ж. Педагогикалық жоғары оқу орындарында дифференциалдық теңдеулерді кредиттік жүйеде оқыту әдістемесі:</w:t>
      </w:r>
      <w:r w:rsidRPr="00AC0B23">
        <w:rPr>
          <w:rFonts w:ascii="Times New Roman" w:hAnsi="Times New Roman"/>
          <w:sz w:val="28"/>
          <w:szCs w:val="28"/>
          <w:lang w:val="kk-KZ"/>
        </w:rPr>
        <w:t xml:space="preserve"> пед.ғыл.канд.дис. / - Шымкент, 2010. -136 б.</w:t>
      </w:r>
    </w:p>
    <w:p w:rsidR="00777429" w:rsidRPr="00AC0B23" w:rsidRDefault="00777429" w:rsidP="00777429">
      <w:pPr>
        <w:spacing w:after="0" w:line="240" w:lineRule="auto"/>
        <w:jc w:val="both"/>
        <w:rPr>
          <w:rFonts w:ascii="Times New Roman" w:hAnsi="Times New Roman"/>
          <w:sz w:val="28"/>
          <w:szCs w:val="28"/>
          <w:lang w:val="kk-KZ"/>
        </w:rPr>
      </w:pPr>
      <w:r w:rsidRPr="00AC0B23">
        <w:rPr>
          <w:rFonts w:ascii="Times New Roman" w:hAnsi="Times New Roman"/>
          <w:sz w:val="28"/>
          <w:szCs w:val="28"/>
          <w:lang w:val="kk-KZ"/>
        </w:rPr>
        <w:t>1</w:t>
      </w:r>
      <w:r>
        <w:rPr>
          <w:rFonts w:ascii="Times New Roman" w:hAnsi="Times New Roman"/>
          <w:sz w:val="28"/>
          <w:szCs w:val="28"/>
          <w:lang w:val="kk-KZ"/>
        </w:rPr>
        <w:t>7</w:t>
      </w:r>
      <w:r w:rsidRPr="00AC0B23">
        <w:rPr>
          <w:rFonts w:ascii="Times New Roman" w:hAnsi="Times New Roman"/>
          <w:sz w:val="28"/>
          <w:szCs w:val="28"/>
          <w:lang w:val="kk-KZ"/>
        </w:rPr>
        <w:t xml:space="preserve">6 </w:t>
      </w:r>
      <w:bookmarkStart w:id="173" w:name="_Hlk179044105"/>
      <w:r w:rsidRPr="00AC0B23">
        <w:rPr>
          <w:rFonts w:ascii="Times New Roman" w:hAnsi="Times New Roman"/>
          <w:sz w:val="28"/>
          <w:szCs w:val="28"/>
          <w:lang w:val="kk-KZ"/>
        </w:rPr>
        <w:t xml:space="preserve">Далингер В.А. </w:t>
      </w:r>
      <w:bookmarkEnd w:id="173"/>
      <w:r w:rsidRPr="00AC0B23">
        <w:rPr>
          <w:rFonts w:ascii="Times New Roman" w:hAnsi="Times New Roman"/>
          <w:sz w:val="28"/>
          <w:szCs w:val="28"/>
          <w:lang w:val="kk-KZ"/>
        </w:rPr>
        <w:t>Планиметрические задачи на построение: Учеб. пособие. - Омск: Изд-во ОмГПУ, 1999. - 202 с.</w:t>
      </w:r>
    </w:p>
    <w:p w:rsidR="00777429" w:rsidRPr="00AC0B23" w:rsidRDefault="00777429" w:rsidP="00777429">
      <w:pPr>
        <w:spacing w:after="0" w:line="240" w:lineRule="auto"/>
        <w:jc w:val="both"/>
        <w:rPr>
          <w:rFonts w:ascii="Times New Roman" w:hAnsi="Times New Roman"/>
          <w:sz w:val="28"/>
          <w:szCs w:val="28"/>
          <w:lang w:val="kk-KZ"/>
        </w:rPr>
      </w:pPr>
      <w:r w:rsidRPr="00AC0B23">
        <w:rPr>
          <w:rFonts w:ascii="Times New Roman" w:hAnsi="Times New Roman"/>
          <w:sz w:val="28"/>
          <w:szCs w:val="28"/>
          <w:lang w:val="kk-KZ"/>
        </w:rPr>
        <w:t>1</w:t>
      </w:r>
      <w:r>
        <w:rPr>
          <w:rFonts w:ascii="Times New Roman" w:hAnsi="Times New Roman"/>
          <w:sz w:val="28"/>
          <w:szCs w:val="28"/>
          <w:lang w:val="kk-KZ"/>
        </w:rPr>
        <w:t>7</w:t>
      </w:r>
      <w:r w:rsidRPr="00AC0B23">
        <w:rPr>
          <w:rFonts w:ascii="Times New Roman" w:hAnsi="Times New Roman"/>
          <w:sz w:val="28"/>
          <w:szCs w:val="28"/>
          <w:lang w:val="kk-KZ"/>
        </w:rPr>
        <w:t xml:space="preserve">7 </w:t>
      </w:r>
      <w:bookmarkStart w:id="174" w:name="_Hlk179044336"/>
      <w:r w:rsidRPr="00AC0B23">
        <w:rPr>
          <w:rFonts w:ascii="Times New Roman" w:hAnsi="Times New Roman"/>
          <w:sz w:val="28"/>
          <w:szCs w:val="28"/>
          <w:lang w:val="kk-KZ"/>
        </w:rPr>
        <w:t>Александров И.И.</w:t>
      </w:r>
      <w:bookmarkEnd w:id="174"/>
      <w:r w:rsidRPr="00AC0B23">
        <w:rPr>
          <w:rFonts w:ascii="Times New Roman" w:hAnsi="Times New Roman"/>
          <w:sz w:val="28"/>
          <w:szCs w:val="28"/>
          <w:lang w:val="kk-KZ"/>
        </w:rPr>
        <w:t xml:space="preserve"> Сборник геометрических задач на построение. Изд-е 18. - М.: Учпедгиз, 1950.- 176 с.</w:t>
      </w:r>
    </w:p>
    <w:p w:rsidR="00777429" w:rsidRPr="00AC0B23" w:rsidRDefault="00777429" w:rsidP="00777429">
      <w:pPr>
        <w:spacing w:after="0" w:line="240" w:lineRule="auto"/>
        <w:jc w:val="both"/>
        <w:rPr>
          <w:rFonts w:ascii="Times New Roman" w:hAnsi="Times New Roman"/>
          <w:sz w:val="28"/>
          <w:szCs w:val="28"/>
          <w:lang w:val="kk-KZ"/>
        </w:rPr>
      </w:pPr>
      <w:r w:rsidRPr="00AC0B23">
        <w:rPr>
          <w:rFonts w:ascii="Times New Roman" w:hAnsi="Times New Roman"/>
          <w:sz w:val="28"/>
          <w:szCs w:val="28"/>
          <w:lang w:val="kk-KZ"/>
        </w:rPr>
        <w:t>1</w:t>
      </w:r>
      <w:r>
        <w:rPr>
          <w:rFonts w:ascii="Times New Roman" w:hAnsi="Times New Roman"/>
          <w:sz w:val="28"/>
          <w:szCs w:val="28"/>
          <w:lang w:val="kk-KZ"/>
        </w:rPr>
        <w:t>7</w:t>
      </w:r>
      <w:r w:rsidRPr="00AC0B23">
        <w:rPr>
          <w:rFonts w:ascii="Times New Roman" w:hAnsi="Times New Roman"/>
          <w:sz w:val="28"/>
          <w:szCs w:val="28"/>
          <w:lang w:val="kk-KZ"/>
        </w:rPr>
        <w:t xml:space="preserve">8 </w:t>
      </w:r>
      <w:bookmarkStart w:id="175" w:name="_Hlk179044461"/>
      <w:r w:rsidRPr="00AC0B23">
        <w:rPr>
          <w:rFonts w:ascii="Times New Roman" w:hAnsi="Times New Roman"/>
          <w:sz w:val="28"/>
          <w:szCs w:val="28"/>
          <w:lang w:val="kk-KZ"/>
        </w:rPr>
        <w:t>Пойя Д.</w:t>
      </w:r>
      <w:bookmarkEnd w:id="175"/>
      <w:r w:rsidRPr="00AC0B23">
        <w:rPr>
          <w:rFonts w:ascii="Times New Roman" w:hAnsi="Times New Roman"/>
          <w:sz w:val="28"/>
          <w:szCs w:val="28"/>
          <w:lang w:val="kk-KZ"/>
        </w:rPr>
        <w:t xml:space="preserve"> Математическое открытие. Решение задач: основные понятия, изучение и преподавание. - М.: Наука, 1976. - 448 с. </w:t>
      </w:r>
    </w:p>
    <w:p w:rsidR="00777429" w:rsidRPr="00AC0B23" w:rsidRDefault="00777429" w:rsidP="00777429">
      <w:pPr>
        <w:spacing w:after="0" w:line="240" w:lineRule="auto"/>
        <w:jc w:val="both"/>
        <w:rPr>
          <w:rFonts w:ascii="Times New Roman" w:hAnsi="Times New Roman"/>
          <w:sz w:val="28"/>
          <w:szCs w:val="28"/>
          <w:lang w:val="kk-KZ"/>
        </w:rPr>
      </w:pPr>
      <w:r w:rsidRPr="00AC0B23">
        <w:rPr>
          <w:rFonts w:ascii="Times New Roman" w:hAnsi="Times New Roman"/>
          <w:sz w:val="28"/>
          <w:szCs w:val="28"/>
          <w:lang w:val="kk-KZ"/>
        </w:rPr>
        <w:t>1</w:t>
      </w:r>
      <w:r>
        <w:rPr>
          <w:rFonts w:ascii="Times New Roman" w:hAnsi="Times New Roman"/>
          <w:sz w:val="28"/>
          <w:szCs w:val="28"/>
          <w:lang w:val="kk-KZ"/>
        </w:rPr>
        <w:t>7</w:t>
      </w:r>
      <w:r w:rsidRPr="00AC0B23">
        <w:rPr>
          <w:rFonts w:ascii="Times New Roman" w:hAnsi="Times New Roman"/>
          <w:sz w:val="28"/>
          <w:szCs w:val="28"/>
          <w:lang w:val="kk-KZ"/>
        </w:rPr>
        <w:t>9 Хамраев Ч. Прием построения системы подзадач, решаемых общим способом//МШ. - 1993. - №5. - С. 11-13.</w:t>
      </w:r>
    </w:p>
    <w:p w:rsidR="00777429" w:rsidRPr="00AC0B23" w:rsidRDefault="00777429" w:rsidP="00777429">
      <w:pPr>
        <w:spacing w:after="0" w:line="240" w:lineRule="auto"/>
        <w:jc w:val="both"/>
        <w:rPr>
          <w:rFonts w:ascii="Times New Roman" w:hAnsi="Times New Roman"/>
          <w:sz w:val="28"/>
          <w:szCs w:val="28"/>
          <w:lang w:val="kk-KZ"/>
        </w:rPr>
      </w:pPr>
      <w:r w:rsidRPr="00AC0B23">
        <w:rPr>
          <w:rFonts w:ascii="Times New Roman" w:hAnsi="Times New Roman"/>
          <w:sz w:val="28"/>
          <w:szCs w:val="28"/>
          <w:lang w:val="kk-KZ"/>
        </w:rPr>
        <w:t>1</w:t>
      </w:r>
      <w:r>
        <w:rPr>
          <w:rFonts w:ascii="Times New Roman" w:hAnsi="Times New Roman"/>
          <w:sz w:val="28"/>
          <w:szCs w:val="28"/>
          <w:lang w:val="kk-KZ"/>
        </w:rPr>
        <w:t>8</w:t>
      </w:r>
      <w:r w:rsidRPr="00AC0B23">
        <w:rPr>
          <w:rFonts w:ascii="Times New Roman" w:hAnsi="Times New Roman"/>
          <w:sz w:val="28"/>
          <w:szCs w:val="28"/>
          <w:lang w:val="kk-KZ"/>
        </w:rPr>
        <w:t>0 Дударева Н.В. Основные методы и приемы решения задач конструктивной геометрии / Урал. гос. пед. ун-т, Екатеринбург. 2001. - 91 с.</w:t>
      </w:r>
    </w:p>
    <w:p w:rsidR="00777429" w:rsidRPr="00AC0B23" w:rsidRDefault="00777429" w:rsidP="00777429">
      <w:pPr>
        <w:spacing w:after="0" w:line="240" w:lineRule="auto"/>
        <w:jc w:val="both"/>
        <w:rPr>
          <w:rFonts w:ascii="Times New Roman" w:hAnsi="Times New Roman"/>
          <w:sz w:val="28"/>
          <w:szCs w:val="28"/>
          <w:lang w:val="kk-KZ"/>
        </w:rPr>
      </w:pPr>
      <w:r w:rsidRPr="00AC0B23">
        <w:rPr>
          <w:rFonts w:ascii="Times New Roman" w:hAnsi="Times New Roman"/>
          <w:sz w:val="28"/>
          <w:szCs w:val="28"/>
          <w:lang w:val="kk-KZ"/>
        </w:rPr>
        <w:t>1</w:t>
      </w:r>
      <w:r>
        <w:rPr>
          <w:rFonts w:ascii="Times New Roman" w:hAnsi="Times New Roman"/>
          <w:sz w:val="28"/>
          <w:szCs w:val="28"/>
          <w:lang w:val="kk-KZ"/>
        </w:rPr>
        <w:t>8</w:t>
      </w:r>
      <w:r w:rsidRPr="00AC0B23">
        <w:rPr>
          <w:rFonts w:ascii="Times New Roman" w:hAnsi="Times New Roman"/>
          <w:sz w:val="28"/>
          <w:szCs w:val="28"/>
          <w:lang w:val="kk-KZ"/>
        </w:rPr>
        <w:t>1 E.Tursynkulova, N.Madiyarov, T.Sultanbek, P.Duysebayeva, The Effect of Problem-Based Learning on Cognitive Skills in Solving Geometric Construction Problems: A Case Study in Kazakhstan //Frontiers in Education.Sec. STEM Education, Volume 8-2023 |doi: 10.3389/feduc.2023.1284305. https://www.frontiersin.org/articles/10.3389/feduc.2023.1284305/abstract (Q2)</w:t>
      </w:r>
    </w:p>
    <w:p w:rsidR="00777429" w:rsidRPr="00AC0B23" w:rsidRDefault="00777429" w:rsidP="00777429">
      <w:pPr>
        <w:spacing w:after="0" w:line="240" w:lineRule="auto"/>
        <w:jc w:val="both"/>
        <w:rPr>
          <w:rFonts w:ascii="Times New Roman" w:hAnsi="Times New Roman"/>
          <w:sz w:val="28"/>
          <w:szCs w:val="28"/>
          <w:lang w:val="kk-KZ"/>
        </w:rPr>
      </w:pPr>
      <w:r w:rsidRPr="00AC0B23">
        <w:rPr>
          <w:rFonts w:ascii="Times New Roman" w:hAnsi="Times New Roman"/>
          <w:sz w:val="28"/>
          <w:szCs w:val="28"/>
          <w:lang w:val="kk-KZ"/>
        </w:rPr>
        <w:t>1</w:t>
      </w:r>
      <w:r>
        <w:rPr>
          <w:rFonts w:ascii="Times New Roman" w:hAnsi="Times New Roman"/>
          <w:sz w:val="28"/>
          <w:szCs w:val="28"/>
          <w:lang w:val="kk-KZ"/>
        </w:rPr>
        <w:t>8</w:t>
      </w:r>
      <w:r w:rsidRPr="00AC0B23">
        <w:rPr>
          <w:rFonts w:ascii="Times New Roman" w:hAnsi="Times New Roman"/>
          <w:sz w:val="28"/>
          <w:szCs w:val="28"/>
          <w:lang w:val="kk-KZ"/>
        </w:rPr>
        <w:t xml:space="preserve">2 Орманова Г.К. Болашақ мамандардың танымдық іс-әрекетін кредиттік оқыту жүйесі жағдайында қалыптастыру: автореф.дис. п.ғ.к., - Түркістан, 2009. – 30 б. </w:t>
      </w:r>
    </w:p>
    <w:p w:rsidR="00777429" w:rsidRPr="00AC0B23" w:rsidRDefault="00777429" w:rsidP="00777429">
      <w:pPr>
        <w:spacing w:after="0" w:line="240" w:lineRule="auto"/>
        <w:jc w:val="both"/>
        <w:rPr>
          <w:rFonts w:ascii="Times New Roman" w:hAnsi="Times New Roman"/>
          <w:sz w:val="28"/>
          <w:szCs w:val="28"/>
          <w:lang w:val="kk-KZ"/>
        </w:rPr>
      </w:pPr>
      <w:r w:rsidRPr="00AC0B23">
        <w:rPr>
          <w:rFonts w:ascii="Times New Roman" w:hAnsi="Times New Roman"/>
          <w:sz w:val="28"/>
          <w:szCs w:val="28"/>
          <w:lang w:val="kk-KZ"/>
        </w:rPr>
        <w:t>1</w:t>
      </w:r>
      <w:r>
        <w:rPr>
          <w:rFonts w:ascii="Times New Roman" w:hAnsi="Times New Roman"/>
          <w:sz w:val="28"/>
          <w:szCs w:val="28"/>
          <w:lang w:val="kk-KZ"/>
        </w:rPr>
        <w:t>8</w:t>
      </w:r>
      <w:r w:rsidRPr="00AC0B23">
        <w:rPr>
          <w:rFonts w:ascii="Times New Roman" w:hAnsi="Times New Roman"/>
          <w:sz w:val="28"/>
          <w:szCs w:val="28"/>
          <w:lang w:val="kk-KZ"/>
        </w:rPr>
        <w:t xml:space="preserve">3 Қазақстан Республикасында мектепке дейінгі, орта, техникалық және кәсіптік білім беруді дамытудың 2023 – 2029 жылдарға арналған тұжырымдамасын бекіту туралы. Қазақстан Республикасы Үкіметінің 2023 жылғы 28 наурыздағы № 249 қаулысы. </w:t>
      </w:r>
      <w:hyperlink r:id="rId482" w:history="1">
        <w:r w:rsidRPr="00294C71">
          <w:rPr>
            <w:rStyle w:val="af0"/>
            <w:lang w:val="kk-KZ"/>
          </w:rPr>
          <w:t>https://adilet.zan.kz/kaz/docs/P2300000249</w:t>
        </w:r>
      </w:hyperlink>
    </w:p>
    <w:p w:rsidR="00777429" w:rsidRPr="00AC0B23" w:rsidRDefault="00777429" w:rsidP="00777429">
      <w:pPr>
        <w:spacing w:after="0" w:line="240" w:lineRule="auto"/>
        <w:jc w:val="both"/>
        <w:rPr>
          <w:rFonts w:ascii="Times New Roman" w:hAnsi="Times New Roman"/>
          <w:sz w:val="28"/>
          <w:szCs w:val="28"/>
          <w:lang w:val="kk-KZ"/>
        </w:rPr>
      </w:pPr>
      <w:r w:rsidRPr="00AC0B23">
        <w:rPr>
          <w:rFonts w:ascii="Times New Roman" w:hAnsi="Times New Roman"/>
          <w:sz w:val="28"/>
          <w:szCs w:val="28"/>
          <w:lang w:val="kk-KZ"/>
        </w:rPr>
        <w:t>1</w:t>
      </w:r>
      <w:r>
        <w:rPr>
          <w:rFonts w:ascii="Times New Roman" w:hAnsi="Times New Roman"/>
          <w:sz w:val="28"/>
          <w:szCs w:val="28"/>
          <w:lang w:val="kk-KZ"/>
        </w:rPr>
        <w:t>8</w:t>
      </w:r>
      <w:r w:rsidRPr="00AC0B23">
        <w:rPr>
          <w:rFonts w:ascii="Times New Roman" w:hAnsi="Times New Roman"/>
          <w:sz w:val="28"/>
          <w:szCs w:val="28"/>
          <w:lang w:val="kk-KZ"/>
        </w:rPr>
        <w:t>4 Gökçe S., Güner P. “Dynamics of GeoGebra ecosystem in mathematics education,” Education and Information Technologies, vol. 27, no. 4, pp. 5301–5323, 2022. https://doi.org/10.1007/s10639-021-10836-1</w:t>
      </w:r>
    </w:p>
    <w:p w:rsidR="00777429" w:rsidRPr="00AC0B23" w:rsidRDefault="00777429" w:rsidP="00777429">
      <w:pPr>
        <w:spacing w:after="0" w:line="240" w:lineRule="auto"/>
        <w:jc w:val="both"/>
        <w:rPr>
          <w:rFonts w:ascii="Times New Roman" w:hAnsi="Times New Roman"/>
          <w:sz w:val="28"/>
          <w:szCs w:val="28"/>
          <w:lang w:val="kk-KZ"/>
        </w:rPr>
      </w:pPr>
      <w:r w:rsidRPr="00AC0B23">
        <w:rPr>
          <w:rFonts w:ascii="Times New Roman" w:hAnsi="Times New Roman"/>
          <w:sz w:val="28"/>
          <w:szCs w:val="28"/>
          <w:lang w:val="kk-KZ"/>
        </w:rPr>
        <w:t>1</w:t>
      </w:r>
      <w:r>
        <w:rPr>
          <w:rFonts w:ascii="Times New Roman" w:hAnsi="Times New Roman"/>
          <w:sz w:val="28"/>
          <w:szCs w:val="28"/>
          <w:lang w:val="kk-KZ"/>
        </w:rPr>
        <w:t>8</w:t>
      </w:r>
      <w:r w:rsidRPr="00AC0B23">
        <w:rPr>
          <w:rFonts w:ascii="Times New Roman" w:hAnsi="Times New Roman"/>
          <w:sz w:val="28"/>
          <w:szCs w:val="28"/>
          <w:lang w:val="kk-KZ"/>
        </w:rPr>
        <w:t>5 Cumino C., Pavignano M., Spreafico M., and Zich U., “Geometry to build models, models to visualize geometry,” Digital Experiences in Mathematics Education, vol. 7, no. 1, pp. 149–166, 2021. http://dx.doi.org/10.24042/ijsme.v5i1.11108</w:t>
      </w:r>
    </w:p>
    <w:p w:rsidR="00777429" w:rsidRPr="00AC0B23" w:rsidRDefault="00777429" w:rsidP="00777429">
      <w:pPr>
        <w:spacing w:after="0" w:line="240" w:lineRule="auto"/>
        <w:jc w:val="both"/>
        <w:rPr>
          <w:rFonts w:ascii="Times New Roman" w:hAnsi="Times New Roman"/>
          <w:sz w:val="28"/>
          <w:szCs w:val="28"/>
          <w:lang w:val="kk-KZ"/>
        </w:rPr>
      </w:pPr>
      <w:r w:rsidRPr="00AC0B23">
        <w:rPr>
          <w:rFonts w:ascii="Times New Roman" w:hAnsi="Times New Roman"/>
          <w:sz w:val="28"/>
          <w:szCs w:val="28"/>
          <w:lang w:val="kk-KZ"/>
        </w:rPr>
        <w:t>1</w:t>
      </w:r>
      <w:r>
        <w:rPr>
          <w:rFonts w:ascii="Times New Roman" w:hAnsi="Times New Roman"/>
          <w:sz w:val="28"/>
          <w:szCs w:val="28"/>
          <w:lang w:val="kk-KZ"/>
        </w:rPr>
        <w:t>8</w:t>
      </w:r>
      <w:r w:rsidRPr="00AC0B23">
        <w:rPr>
          <w:rFonts w:ascii="Times New Roman" w:hAnsi="Times New Roman"/>
          <w:sz w:val="28"/>
          <w:szCs w:val="28"/>
          <w:lang w:val="kk-KZ"/>
        </w:rPr>
        <w:t xml:space="preserve">6 Emul N., Gulkilik H., and Kaplan H. “Pre-service mathematics teachers’ experience with a dynamic geometry environment whilst reasoning in relation to locus problems: A detailed look at strategies,” Computers in the Schools, vol. 39, no. 4, pp. 297–322, 2022. https://doi.org/10.1080/07380569.2022.2075165. </w:t>
      </w:r>
    </w:p>
    <w:p w:rsidR="00777429" w:rsidRPr="00AC0B23" w:rsidRDefault="00777429" w:rsidP="00777429">
      <w:pPr>
        <w:spacing w:after="0" w:line="240" w:lineRule="auto"/>
        <w:jc w:val="both"/>
        <w:rPr>
          <w:rFonts w:ascii="Times New Roman" w:hAnsi="Times New Roman"/>
          <w:sz w:val="28"/>
          <w:szCs w:val="28"/>
          <w:lang w:val="kk-KZ"/>
        </w:rPr>
      </w:pPr>
      <w:r w:rsidRPr="00AC0B23">
        <w:rPr>
          <w:rFonts w:ascii="Times New Roman" w:hAnsi="Times New Roman"/>
          <w:sz w:val="28"/>
          <w:szCs w:val="28"/>
          <w:lang w:val="kk-KZ"/>
        </w:rPr>
        <w:lastRenderedPageBreak/>
        <w:t>1</w:t>
      </w:r>
      <w:r>
        <w:rPr>
          <w:rFonts w:ascii="Times New Roman" w:hAnsi="Times New Roman"/>
          <w:sz w:val="28"/>
          <w:szCs w:val="28"/>
          <w:lang w:val="kk-KZ"/>
        </w:rPr>
        <w:t>8</w:t>
      </w:r>
      <w:r w:rsidRPr="00AC0B23">
        <w:rPr>
          <w:rFonts w:ascii="Times New Roman" w:hAnsi="Times New Roman"/>
          <w:sz w:val="28"/>
          <w:szCs w:val="28"/>
          <w:lang w:val="kk-KZ"/>
        </w:rPr>
        <w:t>7 Қараев Ж.А. Активизация познавательной деятельности учащихся в условиях применения компьютерной технологий обучения. – 1994.</w:t>
      </w:r>
    </w:p>
    <w:p w:rsidR="00777429" w:rsidRPr="00AC0B23" w:rsidRDefault="00777429" w:rsidP="00777429">
      <w:pPr>
        <w:spacing w:after="0" w:line="240" w:lineRule="auto"/>
        <w:jc w:val="both"/>
        <w:rPr>
          <w:rFonts w:ascii="Times New Roman" w:hAnsi="Times New Roman"/>
          <w:sz w:val="28"/>
          <w:szCs w:val="28"/>
          <w:lang w:val="kk-KZ"/>
        </w:rPr>
      </w:pPr>
      <w:r w:rsidRPr="00AC0B23">
        <w:rPr>
          <w:rFonts w:ascii="Times New Roman" w:hAnsi="Times New Roman"/>
          <w:sz w:val="28"/>
          <w:szCs w:val="28"/>
          <w:lang w:val="kk-KZ"/>
        </w:rPr>
        <w:t>1</w:t>
      </w:r>
      <w:r>
        <w:rPr>
          <w:rFonts w:ascii="Times New Roman" w:hAnsi="Times New Roman"/>
          <w:sz w:val="28"/>
          <w:szCs w:val="28"/>
          <w:lang w:val="kk-KZ"/>
        </w:rPr>
        <w:t>8</w:t>
      </w:r>
      <w:r w:rsidRPr="00AC0B23">
        <w:rPr>
          <w:rFonts w:ascii="Times New Roman" w:hAnsi="Times New Roman"/>
          <w:sz w:val="28"/>
          <w:szCs w:val="28"/>
          <w:lang w:val="kk-KZ"/>
        </w:rPr>
        <w:t>8 Абылкасымова А.Е., Кальней В.А., Шишов С.Е. Переломный этап подготовки педагогических кадров в контексте развития цифровых технологий //Вестник РМАТ. – 2019. – №. 1. – С. 56-61.</w:t>
      </w:r>
    </w:p>
    <w:p w:rsidR="00777429" w:rsidRDefault="00777429" w:rsidP="00777429">
      <w:pPr>
        <w:spacing w:after="0" w:line="240" w:lineRule="auto"/>
        <w:jc w:val="both"/>
        <w:rPr>
          <w:rFonts w:ascii="Times New Roman" w:hAnsi="Times New Roman"/>
          <w:sz w:val="28"/>
          <w:szCs w:val="28"/>
          <w:lang w:val="kk-KZ"/>
        </w:rPr>
      </w:pPr>
      <w:r>
        <w:rPr>
          <w:rFonts w:ascii="Times New Roman" w:hAnsi="Times New Roman"/>
          <w:sz w:val="28"/>
          <w:szCs w:val="28"/>
          <w:lang w:val="kk-KZ"/>
        </w:rPr>
        <w:t>189</w:t>
      </w:r>
      <w:r w:rsidRPr="00AC0B23">
        <w:rPr>
          <w:rFonts w:ascii="Times New Roman" w:hAnsi="Times New Roman"/>
          <w:sz w:val="28"/>
          <w:szCs w:val="28"/>
          <w:lang w:val="kk-KZ"/>
        </w:rPr>
        <w:t xml:space="preserve"> José Carlos Pinto Leivas, Anne Desconsi Hasselmann Bettin. Teorema de pitagoras e o fractal arvore pitagorica: Um experiment no Ensino fundamental // Brazilian Journal of Education, Technology and Society (BRAJETS) // Br.J.Ed., Tech. Soc. – 2018. Jul.-Sep. – v.11, n.3. – P. 444–457.</w:t>
      </w:r>
    </w:p>
    <w:p w:rsidR="00777429" w:rsidRPr="001C20A4" w:rsidRDefault="00777429" w:rsidP="00777429">
      <w:pPr>
        <w:spacing w:after="0" w:line="240" w:lineRule="auto"/>
        <w:jc w:val="both"/>
        <w:rPr>
          <w:rFonts w:ascii="Times New Roman" w:hAnsi="Times New Roman"/>
          <w:sz w:val="28"/>
          <w:szCs w:val="28"/>
          <w:lang w:val="kk-KZ"/>
        </w:rPr>
      </w:pPr>
      <w:r w:rsidRPr="001C20A4">
        <w:rPr>
          <w:rFonts w:ascii="Times New Roman" w:hAnsi="Times New Roman"/>
          <w:sz w:val="28"/>
          <w:szCs w:val="28"/>
          <w:lang w:val="kk-KZ"/>
        </w:rPr>
        <w:t>19</w:t>
      </w:r>
      <w:r>
        <w:rPr>
          <w:rFonts w:ascii="Times New Roman" w:hAnsi="Times New Roman"/>
          <w:sz w:val="28"/>
          <w:szCs w:val="28"/>
          <w:lang w:val="kk-KZ"/>
        </w:rPr>
        <w:t>0</w:t>
      </w:r>
      <w:r w:rsidRPr="001C20A4">
        <w:rPr>
          <w:rFonts w:ascii="Times New Roman" w:hAnsi="Times New Roman"/>
          <w:sz w:val="28"/>
          <w:szCs w:val="28"/>
          <w:lang w:val="kk-KZ"/>
        </w:rPr>
        <w:t xml:space="preserve"> Смирнова И.М., Смирнов В.А. Геометрия с GeoGebra. Планиметрия / – М.: «Прометей», 2018. – 206 с..</w:t>
      </w:r>
    </w:p>
    <w:p w:rsidR="00777429" w:rsidRPr="001C20A4" w:rsidRDefault="00777429" w:rsidP="00777429">
      <w:pPr>
        <w:spacing w:after="0" w:line="240" w:lineRule="auto"/>
        <w:jc w:val="both"/>
        <w:rPr>
          <w:rFonts w:ascii="Times New Roman" w:hAnsi="Times New Roman"/>
          <w:sz w:val="28"/>
          <w:szCs w:val="28"/>
          <w:lang w:val="kk-KZ"/>
        </w:rPr>
      </w:pPr>
      <w:r w:rsidRPr="001C20A4">
        <w:rPr>
          <w:rFonts w:ascii="Times New Roman" w:hAnsi="Times New Roman"/>
          <w:sz w:val="28"/>
          <w:szCs w:val="28"/>
          <w:lang w:val="kk-KZ"/>
        </w:rPr>
        <w:t>19</w:t>
      </w:r>
      <w:r>
        <w:rPr>
          <w:rFonts w:ascii="Times New Roman" w:hAnsi="Times New Roman"/>
          <w:sz w:val="28"/>
          <w:szCs w:val="28"/>
          <w:lang w:val="kk-KZ"/>
        </w:rPr>
        <w:t>1</w:t>
      </w:r>
      <w:r w:rsidRPr="001C20A4">
        <w:rPr>
          <w:rFonts w:ascii="Times New Roman" w:hAnsi="Times New Roman"/>
          <w:sz w:val="28"/>
          <w:szCs w:val="28"/>
          <w:lang w:val="kk-KZ"/>
        </w:rPr>
        <w:t xml:space="preserve"> Аленова С.А. Планиметрия курсын оқытуда «GeoGebra» бағдарламасын қолданудың шарттары мен механизмдері // https://ustaz.kz/materials/word/planimetriya_kyrsyn_oqytyda_geogebra_bagdarlamasyn_qoldanydyng_sarttary_men_mehanizmderi-286055.html </w:t>
      </w:r>
    </w:p>
    <w:p w:rsidR="00777429" w:rsidRPr="001C20A4" w:rsidRDefault="00777429" w:rsidP="00777429">
      <w:pPr>
        <w:spacing w:after="0" w:line="240" w:lineRule="auto"/>
        <w:jc w:val="both"/>
        <w:rPr>
          <w:rFonts w:ascii="Times New Roman" w:hAnsi="Times New Roman"/>
          <w:sz w:val="28"/>
          <w:szCs w:val="28"/>
          <w:lang w:val="kk-KZ"/>
        </w:rPr>
      </w:pPr>
      <w:r w:rsidRPr="001C20A4">
        <w:rPr>
          <w:rFonts w:ascii="Times New Roman" w:hAnsi="Times New Roman"/>
          <w:sz w:val="28"/>
          <w:szCs w:val="28"/>
          <w:lang w:val="kk-KZ"/>
        </w:rPr>
        <w:t>19</w:t>
      </w:r>
      <w:r>
        <w:rPr>
          <w:rFonts w:ascii="Times New Roman" w:hAnsi="Times New Roman"/>
          <w:sz w:val="28"/>
          <w:szCs w:val="28"/>
          <w:lang w:val="kk-KZ"/>
        </w:rPr>
        <w:t>2</w:t>
      </w:r>
      <w:r w:rsidRPr="001C20A4">
        <w:rPr>
          <w:rFonts w:ascii="Times New Roman" w:hAnsi="Times New Roman"/>
          <w:sz w:val="28"/>
          <w:szCs w:val="28"/>
          <w:lang w:val="kk-KZ"/>
        </w:rPr>
        <w:t xml:space="preserve"> E.Tursynkulova, N.Madiyarov. Applying Dynamic Geometry Environment Software as a Visualization Tool for Teaching Planimetry Construction Tasks // International Journal of Information and Education Technology, Vol. 13, No. 12, December 2023, IJIET 2023 Vol.13(12): 1950-1958, doi: 10.18178/ijiet.2023.13.12.2009. www.ijiet.org; https://www.ijiet.org/show-195-2622-1.html; https://www.ijiet.org/vol13/IJIET-V13N12-2009.pdf. (Q2)</w:t>
      </w:r>
    </w:p>
    <w:p w:rsidR="00777429" w:rsidRPr="001C20A4" w:rsidRDefault="00777429" w:rsidP="00777429">
      <w:pPr>
        <w:spacing w:after="0" w:line="240" w:lineRule="auto"/>
        <w:jc w:val="both"/>
        <w:rPr>
          <w:rFonts w:ascii="Times New Roman" w:hAnsi="Times New Roman"/>
          <w:sz w:val="28"/>
          <w:szCs w:val="28"/>
          <w:lang w:val="kk-KZ"/>
        </w:rPr>
      </w:pPr>
      <w:r w:rsidRPr="001C20A4">
        <w:rPr>
          <w:rFonts w:ascii="Times New Roman" w:hAnsi="Times New Roman"/>
          <w:sz w:val="28"/>
          <w:szCs w:val="28"/>
          <w:lang w:val="kk-KZ"/>
        </w:rPr>
        <w:t>19</w:t>
      </w:r>
      <w:r>
        <w:rPr>
          <w:rFonts w:ascii="Times New Roman" w:hAnsi="Times New Roman"/>
          <w:sz w:val="28"/>
          <w:szCs w:val="28"/>
          <w:lang w:val="kk-KZ"/>
        </w:rPr>
        <w:t>3</w:t>
      </w:r>
      <w:r w:rsidRPr="001C20A4">
        <w:rPr>
          <w:rFonts w:ascii="Times New Roman" w:hAnsi="Times New Roman"/>
          <w:sz w:val="28"/>
          <w:szCs w:val="28"/>
          <w:lang w:val="kk-KZ"/>
        </w:rPr>
        <w:t xml:space="preserve"> Дубровский В.Н., Лебедева Н.А., Белайчук О.А. 1С: Математический конструктор – новая программа динамической геометрии // Компьютерные инструменты в образовании. – СПб.: Изд-во ЦПО «Информатизация образования», 2007. №3, С. 47-56 </w:t>
      </w:r>
    </w:p>
    <w:p w:rsidR="00777429" w:rsidRPr="001C20A4" w:rsidRDefault="00777429" w:rsidP="00777429">
      <w:pPr>
        <w:spacing w:after="0" w:line="240" w:lineRule="auto"/>
        <w:jc w:val="both"/>
        <w:rPr>
          <w:rFonts w:ascii="Times New Roman" w:hAnsi="Times New Roman"/>
          <w:sz w:val="28"/>
          <w:szCs w:val="28"/>
          <w:lang w:val="kk-KZ"/>
        </w:rPr>
      </w:pPr>
      <w:r>
        <w:rPr>
          <w:rFonts w:ascii="Times New Roman" w:hAnsi="Times New Roman"/>
          <w:sz w:val="28"/>
          <w:szCs w:val="28"/>
          <w:lang w:val="kk-KZ"/>
        </w:rPr>
        <w:t>194</w:t>
      </w:r>
      <w:r w:rsidRPr="001C20A4">
        <w:rPr>
          <w:rFonts w:ascii="Times New Roman" w:hAnsi="Times New Roman"/>
          <w:sz w:val="28"/>
          <w:szCs w:val="28"/>
          <w:lang w:val="kk-KZ"/>
        </w:rPr>
        <w:t xml:space="preserve"> Матвеев С.Н., Антропова Г.Р. О некоторых методических возможностях применения компьютерной системы моделирования «Живая геометрия» //Проблемы современного педагогического образования. – 2018. – №. 61-1. – С. 174-177.</w:t>
      </w:r>
    </w:p>
    <w:p w:rsidR="00777429" w:rsidRPr="001C20A4" w:rsidRDefault="00777429" w:rsidP="00777429">
      <w:pPr>
        <w:spacing w:after="0" w:line="240" w:lineRule="auto"/>
        <w:jc w:val="both"/>
        <w:rPr>
          <w:rFonts w:ascii="Times New Roman" w:hAnsi="Times New Roman"/>
          <w:sz w:val="28"/>
          <w:szCs w:val="28"/>
          <w:lang w:val="kk-KZ"/>
        </w:rPr>
      </w:pPr>
      <w:r w:rsidRPr="001C20A4">
        <w:rPr>
          <w:rFonts w:ascii="Times New Roman" w:hAnsi="Times New Roman"/>
          <w:sz w:val="28"/>
          <w:szCs w:val="28"/>
          <w:lang w:val="kk-KZ"/>
        </w:rPr>
        <w:t>1</w:t>
      </w:r>
      <w:r>
        <w:rPr>
          <w:rFonts w:ascii="Times New Roman" w:hAnsi="Times New Roman"/>
          <w:sz w:val="28"/>
          <w:szCs w:val="28"/>
          <w:lang w:val="kk-KZ"/>
        </w:rPr>
        <w:t xml:space="preserve">95 </w:t>
      </w:r>
      <w:r w:rsidRPr="001C20A4">
        <w:rPr>
          <w:rFonts w:ascii="Times New Roman" w:hAnsi="Times New Roman"/>
          <w:sz w:val="28"/>
          <w:szCs w:val="28"/>
          <w:lang w:val="kk-KZ"/>
        </w:rPr>
        <w:t>Савельева И. Среда «Живая геометрия» // Компьютер на уроке математики. – 2010. – №15. – С.17–24.</w:t>
      </w:r>
    </w:p>
    <w:p w:rsidR="00777429" w:rsidRPr="001C20A4" w:rsidRDefault="00777429" w:rsidP="00777429">
      <w:pPr>
        <w:spacing w:after="0" w:line="240" w:lineRule="auto"/>
        <w:jc w:val="both"/>
        <w:rPr>
          <w:rFonts w:ascii="Times New Roman" w:hAnsi="Times New Roman"/>
          <w:sz w:val="28"/>
          <w:szCs w:val="28"/>
          <w:lang w:val="kk-KZ"/>
        </w:rPr>
      </w:pPr>
      <w:r w:rsidRPr="001C20A4">
        <w:rPr>
          <w:rFonts w:ascii="Times New Roman" w:hAnsi="Times New Roman"/>
          <w:sz w:val="28"/>
          <w:szCs w:val="28"/>
          <w:lang w:val="kk-KZ"/>
        </w:rPr>
        <w:t>1</w:t>
      </w:r>
      <w:r>
        <w:rPr>
          <w:rFonts w:ascii="Times New Roman" w:hAnsi="Times New Roman"/>
          <w:sz w:val="28"/>
          <w:szCs w:val="28"/>
          <w:lang w:val="kk-KZ"/>
        </w:rPr>
        <w:t>96</w:t>
      </w:r>
      <w:r w:rsidRPr="001C20A4">
        <w:rPr>
          <w:rFonts w:ascii="Times New Roman" w:hAnsi="Times New Roman"/>
          <w:sz w:val="28"/>
          <w:szCs w:val="28"/>
          <w:lang w:val="kk-KZ"/>
        </w:rPr>
        <w:t xml:space="preserve"> Козырева Г.Ф., Лысенко О.А. Использование программы «живая геометрия» для организации исследовательской деятельности учащихся по геометрии</w:t>
      </w:r>
      <w:r>
        <w:rPr>
          <w:rFonts w:ascii="Times New Roman" w:hAnsi="Times New Roman"/>
          <w:sz w:val="28"/>
          <w:szCs w:val="28"/>
          <w:lang w:val="kk-KZ"/>
        </w:rPr>
        <w:t xml:space="preserve"> </w:t>
      </w:r>
      <w:r w:rsidRPr="001C20A4">
        <w:rPr>
          <w:rFonts w:ascii="Times New Roman" w:hAnsi="Times New Roman"/>
          <w:sz w:val="28"/>
          <w:szCs w:val="28"/>
          <w:lang w:val="kk-KZ"/>
        </w:rPr>
        <w:t xml:space="preserve"> //</w:t>
      </w:r>
      <w:r>
        <w:rPr>
          <w:rFonts w:ascii="Times New Roman" w:hAnsi="Times New Roman"/>
          <w:sz w:val="28"/>
          <w:szCs w:val="28"/>
          <w:lang w:val="kk-KZ"/>
        </w:rPr>
        <w:t xml:space="preserve"> </w:t>
      </w:r>
      <w:r w:rsidRPr="001C20A4">
        <w:rPr>
          <w:rFonts w:ascii="Times New Roman" w:hAnsi="Times New Roman"/>
          <w:sz w:val="28"/>
          <w:szCs w:val="28"/>
          <w:lang w:val="kk-KZ"/>
        </w:rPr>
        <w:t>Наука в современном мире: теория и практика. – 2016. – №. 1. – С. 49-51.</w:t>
      </w:r>
    </w:p>
    <w:p w:rsidR="00777429" w:rsidRPr="001C20A4" w:rsidRDefault="00777429" w:rsidP="00777429">
      <w:pPr>
        <w:spacing w:after="0" w:line="240" w:lineRule="auto"/>
        <w:jc w:val="both"/>
        <w:rPr>
          <w:rFonts w:ascii="Times New Roman" w:hAnsi="Times New Roman"/>
          <w:sz w:val="28"/>
          <w:szCs w:val="28"/>
          <w:lang w:val="kk-KZ"/>
        </w:rPr>
      </w:pPr>
      <w:r w:rsidRPr="001C20A4">
        <w:rPr>
          <w:rFonts w:ascii="Times New Roman" w:hAnsi="Times New Roman"/>
          <w:sz w:val="28"/>
          <w:szCs w:val="28"/>
          <w:lang w:val="kk-KZ"/>
        </w:rPr>
        <w:t>1</w:t>
      </w:r>
      <w:r>
        <w:rPr>
          <w:rFonts w:ascii="Times New Roman" w:hAnsi="Times New Roman"/>
          <w:sz w:val="28"/>
          <w:szCs w:val="28"/>
          <w:lang w:val="kk-KZ"/>
        </w:rPr>
        <w:t>97</w:t>
      </w:r>
      <w:r w:rsidRPr="001C20A4">
        <w:rPr>
          <w:rFonts w:ascii="Times New Roman" w:hAnsi="Times New Roman"/>
          <w:sz w:val="28"/>
          <w:szCs w:val="28"/>
          <w:lang w:val="kk-KZ"/>
        </w:rPr>
        <w:t xml:space="preserve"> Отажонов Р.К. Геометрик ясаш методлари. – Тошкент: “Уқитувчи” нашриёти, 1971. – 404 с.</w:t>
      </w:r>
    </w:p>
    <w:p w:rsidR="00777429" w:rsidRPr="001C20A4" w:rsidRDefault="00777429" w:rsidP="00777429">
      <w:pPr>
        <w:spacing w:after="0" w:line="240" w:lineRule="auto"/>
        <w:jc w:val="both"/>
        <w:rPr>
          <w:rFonts w:ascii="Times New Roman" w:hAnsi="Times New Roman"/>
          <w:sz w:val="28"/>
          <w:szCs w:val="28"/>
          <w:lang w:val="kk-KZ"/>
        </w:rPr>
      </w:pPr>
      <w:r w:rsidRPr="001C20A4">
        <w:rPr>
          <w:rFonts w:ascii="Times New Roman" w:hAnsi="Times New Roman"/>
          <w:sz w:val="28"/>
          <w:szCs w:val="28"/>
          <w:lang w:val="kk-KZ"/>
        </w:rPr>
        <w:t>1</w:t>
      </w:r>
      <w:r>
        <w:rPr>
          <w:rFonts w:ascii="Times New Roman" w:hAnsi="Times New Roman"/>
          <w:sz w:val="28"/>
          <w:szCs w:val="28"/>
          <w:lang w:val="kk-KZ"/>
        </w:rPr>
        <w:t>98</w:t>
      </w:r>
      <w:r w:rsidRPr="001C20A4">
        <w:rPr>
          <w:rFonts w:ascii="Times New Roman" w:hAnsi="Times New Roman"/>
          <w:sz w:val="28"/>
          <w:szCs w:val="28"/>
          <w:lang w:val="kk-KZ"/>
        </w:rPr>
        <w:t xml:space="preserve"> Фридман Л.М. Психолого-педагогические основы обучения математике в школе: Учителю математики о пед. психологии.- М.: Просвещение, 1983.- 160 с.</w:t>
      </w:r>
    </w:p>
    <w:p w:rsidR="00777429" w:rsidRDefault="00777429" w:rsidP="00777429">
      <w:pPr>
        <w:spacing w:after="0" w:line="240" w:lineRule="auto"/>
        <w:jc w:val="both"/>
        <w:rPr>
          <w:rFonts w:ascii="Times New Roman" w:hAnsi="Times New Roman"/>
          <w:sz w:val="28"/>
          <w:szCs w:val="28"/>
          <w:lang w:val="kk-KZ"/>
        </w:rPr>
      </w:pPr>
      <w:r>
        <w:rPr>
          <w:rFonts w:ascii="Times New Roman" w:hAnsi="Times New Roman"/>
          <w:sz w:val="28"/>
          <w:szCs w:val="28"/>
          <w:lang w:val="kk-KZ"/>
        </w:rPr>
        <w:t>199</w:t>
      </w:r>
      <w:r w:rsidRPr="001C20A4">
        <w:rPr>
          <w:rFonts w:ascii="Times New Roman" w:hAnsi="Times New Roman"/>
          <w:sz w:val="28"/>
          <w:szCs w:val="28"/>
          <w:lang w:val="kk-KZ"/>
        </w:rPr>
        <w:t xml:space="preserve"> Мазаник А.А. Задачи на построение по геометрии. – Минск: Издательство «Народная Асвета», 1967. – 142 с.</w:t>
      </w:r>
    </w:p>
    <w:p w:rsidR="00777429" w:rsidRPr="001C20A4" w:rsidRDefault="00777429" w:rsidP="00777429">
      <w:pPr>
        <w:tabs>
          <w:tab w:val="left" w:pos="284"/>
          <w:tab w:val="left" w:pos="567"/>
          <w:tab w:val="left" w:pos="851"/>
        </w:tabs>
        <w:suppressAutoHyphens/>
        <w:spacing w:after="0" w:line="240" w:lineRule="auto"/>
        <w:jc w:val="both"/>
        <w:rPr>
          <w:rFonts w:ascii="Times New Roman" w:hAnsi="Times New Roman"/>
          <w:sz w:val="28"/>
          <w:szCs w:val="28"/>
          <w:lang w:val="kk-KZ" w:eastAsia="ar-SA"/>
        </w:rPr>
      </w:pPr>
      <w:r>
        <w:rPr>
          <w:rFonts w:ascii="Times New Roman" w:hAnsi="Times New Roman"/>
          <w:sz w:val="28"/>
          <w:szCs w:val="28"/>
          <w:lang w:val="kk-KZ"/>
        </w:rPr>
        <w:t xml:space="preserve">200 </w:t>
      </w:r>
      <w:r w:rsidRPr="00E832A6">
        <w:rPr>
          <w:rFonts w:ascii="Times New Roman" w:hAnsi="Times New Roman"/>
          <w:sz w:val="28"/>
          <w:szCs w:val="28"/>
          <w:lang w:val="kk-KZ" w:eastAsia="ar-SA"/>
        </w:rPr>
        <w:t xml:space="preserve">Мадияров Н.К., Турсынкулова Э.А., </w:t>
      </w:r>
      <w:r w:rsidRPr="00E832A6">
        <w:rPr>
          <w:rFonts w:ascii="Times New Roman" w:eastAsia="Times New Roman" w:hAnsi="Times New Roman"/>
          <w:sz w:val="28"/>
          <w:szCs w:val="28"/>
          <w:lang w:val="kk-KZ" w:eastAsia="ar-SA"/>
        </w:rPr>
        <w:t>«Қазақстанның ғылымы мен өмірі атты Халықаралық ғылыми журналында «Салу есептерін шығаруда осьтік симметрия әдісін пайдалану» (Алматы,  №5/1 2020, Б.413-416), ISSN 2073-333X.</w:t>
      </w:r>
      <w:r w:rsidRPr="00E832A6">
        <w:rPr>
          <w:sz w:val="28"/>
          <w:szCs w:val="28"/>
          <w:lang w:val="kk-KZ"/>
        </w:rPr>
        <w:t xml:space="preserve"> </w:t>
      </w:r>
      <w:r w:rsidRPr="00E832A6">
        <w:rPr>
          <w:rFonts w:ascii="Times New Roman" w:hAnsi="Times New Roman"/>
          <w:sz w:val="28"/>
          <w:szCs w:val="28"/>
          <w:lang w:val="kk-KZ" w:eastAsia="ar-SA"/>
        </w:rPr>
        <w:t xml:space="preserve">Қазақстанның ғылымы мен өмірі наука и жизнь казахстана science and life  </w:t>
      </w:r>
      <w:hyperlink r:id="rId483" w:history="1">
        <w:r w:rsidRPr="004F3BF5">
          <w:rPr>
            <w:rStyle w:val="af0"/>
            <w:rFonts w:ascii="Times New Roman" w:hAnsi="Times New Roman"/>
            <w:sz w:val="28"/>
            <w:szCs w:val="28"/>
            <w:lang w:val="kk-KZ" w:eastAsia="ar-SA"/>
          </w:rPr>
          <w:t>https://www.kaznu.kz/content/files/pages/folder21017/Zhumabekova%20K.B.,Algozhaeva%20N.S..pdf</w:t>
        </w:r>
      </w:hyperlink>
    </w:p>
    <w:p w:rsidR="00777429" w:rsidRPr="001C20A4" w:rsidRDefault="00777429" w:rsidP="00777429">
      <w:pPr>
        <w:spacing w:after="0" w:line="240" w:lineRule="auto"/>
        <w:jc w:val="both"/>
        <w:rPr>
          <w:rFonts w:ascii="Times New Roman" w:hAnsi="Times New Roman"/>
          <w:sz w:val="28"/>
          <w:szCs w:val="28"/>
          <w:lang w:val="kk-KZ"/>
        </w:rPr>
      </w:pPr>
      <w:r>
        <w:rPr>
          <w:rFonts w:ascii="Times New Roman" w:hAnsi="Times New Roman"/>
          <w:sz w:val="28"/>
          <w:szCs w:val="28"/>
          <w:lang w:val="kk-KZ"/>
        </w:rPr>
        <w:t>201</w:t>
      </w:r>
      <w:r w:rsidRPr="001C20A4">
        <w:rPr>
          <w:rFonts w:ascii="Times New Roman" w:hAnsi="Times New Roman"/>
          <w:sz w:val="28"/>
          <w:szCs w:val="28"/>
          <w:lang w:val="kk-KZ"/>
        </w:rPr>
        <w:t xml:space="preserve"> Аргунов Б.И., Балк М.Б. Элементарная геометрия. – Москва: Просвещение, 1966. – 368 с.</w:t>
      </w:r>
    </w:p>
    <w:p w:rsidR="00777429" w:rsidRPr="001C20A4" w:rsidRDefault="00777429" w:rsidP="00777429">
      <w:pPr>
        <w:spacing w:after="0" w:line="240" w:lineRule="auto"/>
        <w:jc w:val="both"/>
        <w:rPr>
          <w:rFonts w:ascii="Times New Roman" w:hAnsi="Times New Roman"/>
          <w:sz w:val="28"/>
          <w:szCs w:val="28"/>
          <w:lang w:val="kk-KZ"/>
        </w:rPr>
      </w:pPr>
      <w:r>
        <w:rPr>
          <w:rFonts w:ascii="Times New Roman" w:hAnsi="Times New Roman"/>
          <w:sz w:val="28"/>
          <w:szCs w:val="28"/>
          <w:lang w:val="kk-KZ"/>
        </w:rPr>
        <w:t>202</w:t>
      </w:r>
      <w:r w:rsidRPr="001C20A4">
        <w:rPr>
          <w:rFonts w:ascii="Times New Roman" w:hAnsi="Times New Roman"/>
          <w:sz w:val="28"/>
          <w:szCs w:val="28"/>
          <w:lang w:val="kk-KZ"/>
        </w:rPr>
        <w:t>. Жүнісов Т.А. Планиметриялық салу есептерін шығару әдістері. – Алматы: Білім, 1998. – 94 б</w:t>
      </w:r>
    </w:p>
    <w:p w:rsidR="00777429" w:rsidRDefault="00777429" w:rsidP="00777429">
      <w:pPr>
        <w:spacing w:after="0" w:line="240" w:lineRule="auto"/>
        <w:jc w:val="both"/>
        <w:rPr>
          <w:rFonts w:ascii="Times New Roman" w:hAnsi="Times New Roman"/>
          <w:sz w:val="28"/>
          <w:szCs w:val="28"/>
          <w:lang w:val="kk-KZ"/>
        </w:rPr>
      </w:pPr>
      <w:r>
        <w:rPr>
          <w:rFonts w:ascii="Times New Roman" w:hAnsi="Times New Roman"/>
          <w:sz w:val="28"/>
          <w:szCs w:val="28"/>
          <w:lang w:val="kk-KZ"/>
        </w:rPr>
        <w:t>203</w:t>
      </w:r>
      <w:r w:rsidRPr="001C20A4">
        <w:rPr>
          <w:rFonts w:ascii="Times New Roman" w:hAnsi="Times New Roman"/>
          <w:sz w:val="28"/>
          <w:szCs w:val="28"/>
          <w:lang w:val="kk-KZ"/>
        </w:rPr>
        <w:t xml:space="preserve"> Дударева Н.В. Формирование начальных методических умений студентов педвузов в процессе обучения решению задач на построение: дисс...канд. пед. наук.: 13.00.02. Екатеринбург – 2003. – 209 с.</w:t>
      </w:r>
    </w:p>
    <w:p w:rsidR="00777429" w:rsidRDefault="00777429" w:rsidP="00777429">
      <w:pPr>
        <w:spacing w:after="0" w:line="240" w:lineRule="auto"/>
        <w:jc w:val="both"/>
        <w:rPr>
          <w:rFonts w:ascii="Times New Roman" w:hAnsi="Times New Roman"/>
          <w:sz w:val="28"/>
          <w:szCs w:val="28"/>
          <w:lang w:val="kk-KZ"/>
        </w:rPr>
      </w:pPr>
      <w:r w:rsidRPr="009815E0">
        <w:rPr>
          <w:rFonts w:ascii="Times New Roman" w:hAnsi="Times New Roman"/>
          <w:sz w:val="28"/>
          <w:szCs w:val="28"/>
          <w:lang w:val="kk-KZ"/>
        </w:rPr>
        <w:t>2</w:t>
      </w:r>
      <w:r>
        <w:rPr>
          <w:rFonts w:ascii="Times New Roman" w:hAnsi="Times New Roman"/>
          <w:sz w:val="28"/>
          <w:szCs w:val="28"/>
          <w:lang w:val="kk-KZ"/>
        </w:rPr>
        <w:t>04</w:t>
      </w:r>
      <w:r w:rsidRPr="009815E0">
        <w:rPr>
          <w:rFonts w:ascii="Times New Roman" w:hAnsi="Times New Roman"/>
          <w:sz w:val="28"/>
          <w:szCs w:val="28"/>
          <w:lang w:val="kk-KZ"/>
        </w:rPr>
        <w:t xml:space="preserve"> Пакулина С.А., Кетько С.М. Методика диагностики мотивации учения студентов педагогического вуза. Электронный журнал «Психологическая наука и образование». – 2010. – №1. 145– с.</w:t>
      </w:r>
    </w:p>
    <w:p w:rsidR="00777429" w:rsidRPr="009815E0" w:rsidRDefault="00777429" w:rsidP="00777429">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205 </w:t>
      </w:r>
      <w:r w:rsidRPr="00476776">
        <w:rPr>
          <w:rFonts w:ascii="Times New Roman" w:hAnsi="Times New Roman"/>
          <w:sz w:val="28"/>
          <w:szCs w:val="28"/>
          <w:lang w:val="kk-KZ"/>
        </w:rPr>
        <w:t>Дубовицкая Т.Д. Методика диагностики направленности учебной мотивации // Психологическая наука и образование. 2002. Том 7. № 2. С. 42–45.</w:t>
      </w:r>
    </w:p>
    <w:p w:rsidR="00777429" w:rsidRPr="001C20A4" w:rsidRDefault="00777429" w:rsidP="00777429">
      <w:pPr>
        <w:spacing w:after="0" w:line="240" w:lineRule="auto"/>
        <w:jc w:val="both"/>
        <w:rPr>
          <w:rFonts w:ascii="Times New Roman" w:hAnsi="Times New Roman"/>
          <w:sz w:val="28"/>
          <w:szCs w:val="28"/>
          <w:lang w:val="kk-KZ"/>
        </w:rPr>
      </w:pPr>
      <w:r w:rsidRPr="009815E0">
        <w:rPr>
          <w:rFonts w:ascii="Times New Roman" w:hAnsi="Times New Roman"/>
          <w:sz w:val="28"/>
          <w:szCs w:val="28"/>
          <w:lang w:val="kk-KZ"/>
        </w:rPr>
        <w:t>2</w:t>
      </w:r>
      <w:r>
        <w:rPr>
          <w:rFonts w:ascii="Times New Roman" w:hAnsi="Times New Roman"/>
          <w:sz w:val="28"/>
          <w:szCs w:val="28"/>
          <w:lang w:val="kk-KZ"/>
        </w:rPr>
        <w:t>06</w:t>
      </w:r>
      <w:r w:rsidRPr="009815E0">
        <w:rPr>
          <w:rFonts w:ascii="Times New Roman" w:hAnsi="Times New Roman"/>
          <w:sz w:val="28"/>
          <w:szCs w:val="28"/>
          <w:lang w:val="kk-KZ"/>
        </w:rPr>
        <w:t xml:space="preserve"> Рындина Ю.В. Исследовательская компетентность как психолого</w:t>
      </w:r>
      <w:r>
        <w:rPr>
          <w:rFonts w:ascii="Times New Roman" w:hAnsi="Times New Roman"/>
          <w:sz w:val="28"/>
          <w:szCs w:val="28"/>
          <w:lang w:val="kk-KZ"/>
        </w:rPr>
        <w:t>-</w:t>
      </w:r>
      <w:r w:rsidRPr="009815E0">
        <w:rPr>
          <w:rFonts w:ascii="Times New Roman" w:hAnsi="Times New Roman"/>
          <w:sz w:val="28"/>
          <w:szCs w:val="28"/>
          <w:lang w:val="kk-KZ"/>
        </w:rPr>
        <w:t>педагогическая категория [Текст] // Молодой ученый. – 2011. –№1. – С. 228-232.</w:t>
      </w:r>
    </w:p>
    <w:p w:rsidR="00777429" w:rsidRPr="001C20A4" w:rsidRDefault="00777429" w:rsidP="00777429">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207 </w:t>
      </w:r>
      <w:r w:rsidRPr="001C20A4">
        <w:rPr>
          <w:rFonts w:ascii="Times New Roman" w:hAnsi="Times New Roman"/>
          <w:sz w:val="28"/>
          <w:szCs w:val="28"/>
          <w:lang w:val="kk-KZ"/>
        </w:rPr>
        <w:t>Aleksandr Y. Lipovtcev. Педагогическая статистика version 1.0.0 программа для анализа данных, полученных в результате педагогических исследований с использованием статистических критериев Крамера-Уэлча, Вилкоксона-Манна-Уитни, Хи-квадрат и Фишера. - М., 2004. – 342 с.</w:t>
      </w:r>
    </w:p>
    <w:p w:rsidR="00777429" w:rsidRPr="001C20A4" w:rsidRDefault="00777429" w:rsidP="00777429">
      <w:pPr>
        <w:spacing w:after="0" w:line="240" w:lineRule="auto"/>
        <w:jc w:val="both"/>
        <w:rPr>
          <w:rFonts w:ascii="Times New Roman" w:hAnsi="Times New Roman"/>
          <w:sz w:val="28"/>
          <w:szCs w:val="28"/>
          <w:lang w:val="kk-KZ"/>
        </w:rPr>
      </w:pPr>
      <w:r>
        <w:rPr>
          <w:rFonts w:ascii="Times New Roman" w:hAnsi="Times New Roman"/>
          <w:sz w:val="28"/>
          <w:szCs w:val="28"/>
          <w:lang w:val="kk-KZ"/>
        </w:rPr>
        <w:t>208</w:t>
      </w:r>
      <w:r w:rsidRPr="001C20A4">
        <w:rPr>
          <w:rFonts w:ascii="Times New Roman" w:hAnsi="Times New Roman"/>
          <w:sz w:val="28"/>
          <w:szCs w:val="28"/>
          <w:lang w:val="kk-KZ"/>
        </w:rPr>
        <w:t xml:space="preserve"> Қосанов Б.М. Педагогикалық эксперимент нәтижелерін өдеудің математикалық әдістері: оқу құралы. - Алматы: ТОО Лантар Трейд, 2021. – </w:t>
      </w:r>
    </w:p>
    <w:p w:rsidR="00777429" w:rsidRPr="001C20A4" w:rsidRDefault="00777429" w:rsidP="00777429">
      <w:pPr>
        <w:spacing w:after="0" w:line="240" w:lineRule="auto"/>
        <w:jc w:val="both"/>
        <w:rPr>
          <w:rFonts w:ascii="Times New Roman" w:hAnsi="Times New Roman"/>
          <w:sz w:val="28"/>
          <w:szCs w:val="28"/>
          <w:lang w:val="kk-KZ"/>
        </w:rPr>
      </w:pPr>
      <w:r w:rsidRPr="001C20A4">
        <w:rPr>
          <w:rFonts w:ascii="Times New Roman" w:hAnsi="Times New Roman"/>
          <w:sz w:val="28"/>
          <w:szCs w:val="28"/>
          <w:lang w:val="kk-KZ"/>
        </w:rPr>
        <w:t>216 б.</w:t>
      </w:r>
    </w:p>
    <w:p w:rsidR="00777429" w:rsidRDefault="00777429" w:rsidP="00777429">
      <w:pPr>
        <w:spacing w:after="0" w:line="240" w:lineRule="auto"/>
        <w:jc w:val="both"/>
        <w:rPr>
          <w:rFonts w:ascii="Times New Roman" w:hAnsi="Times New Roman"/>
          <w:sz w:val="28"/>
          <w:szCs w:val="28"/>
          <w:lang w:val="kk-KZ"/>
        </w:rPr>
      </w:pPr>
      <w:r>
        <w:rPr>
          <w:rFonts w:ascii="Times New Roman" w:hAnsi="Times New Roman"/>
          <w:sz w:val="28"/>
          <w:szCs w:val="28"/>
          <w:lang w:val="kk-KZ"/>
        </w:rPr>
        <w:t>209</w:t>
      </w:r>
      <w:r w:rsidRPr="001C20A4">
        <w:rPr>
          <w:rFonts w:ascii="Times New Roman" w:hAnsi="Times New Roman"/>
          <w:sz w:val="28"/>
          <w:szCs w:val="28"/>
          <w:lang w:val="kk-KZ"/>
        </w:rPr>
        <w:t xml:space="preserve"> </w:t>
      </w:r>
      <w:r w:rsidRPr="001C20A4">
        <w:rPr>
          <w:rFonts w:ascii="Times New Roman" w:hAnsi="Times New Roman"/>
          <w:sz w:val="28"/>
          <w:szCs w:val="28"/>
        </w:rPr>
        <w:t>Новиков Д.А. Статистические методы в педагогических исследованиях (Типовые случаи). - М.: МЗ-Пресс, 2004. – 67 с.</w:t>
      </w:r>
      <w:r w:rsidRPr="00AC0B23">
        <w:rPr>
          <w:rFonts w:ascii="Times New Roman" w:hAnsi="Times New Roman"/>
          <w:sz w:val="28"/>
          <w:szCs w:val="28"/>
          <w:lang w:val="kk-KZ"/>
        </w:rPr>
        <w:t xml:space="preserve">    </w:t>
      </w:r>
    </w:p>
    <w:p w:rsidR="00777429" w:rsidRDefault="00777429" w:rsidP="00777429">
      <w:pPr>
        <w:tabs>
          <w:tab w:val="left" w:pos="1695"/>
        </w:tabs>
        <w:rPr>
          <w:rFonts w:ascii="Times New Roman" w:hAnsi="Times New Roman"/>
          <w:sz w:val="28"/>
          <w:szCs w:val="28"/>
          <w:lang w:val="kk-KZ"/>
        </w:rPr>
        <w:sectPr w:rsidR="00777429" w:rsidSect="0077756D">
          <w:pgSz w:w="11906" w:h="16838"/>
          <w:pgMar w:top="1134" w:right="567" w:bottom="1134" w:left="1701" w:header="709" w:footer="709" w:gutter="0"/>
          <w:cols w:space="720"/>
        </w:sectPr>
      </w:pPr>
    </w:p>
    <w:p w:rsidR="00777429" w:rsidRPr="000A49B3" w:rsidRDefault="000728DD" w:rsidP="000A49B3">
      <w:pPr>
        <w:jc w:val="center"/>
        <w:rPr>
          <w:rFonts w:ascii="Times New Roman" w:eastAsia="Times New Roman" w:hAnsi="Times New Roman"/>
          <w:b/>
          <w:sz w:val="28"/>
          <w:szCs w:val="28"/>
          <w:lang w:val="kk-KZ"/>
        </w:rPr>
      </w:pPr>
      <w:r w:rsidRPr="000A49B3">
        <w:rPr>
          <w:rFonts w:ascii="Times New Roman" w:eastAsia="Times New Roman" w:hAnsi="Times New Roman"/>
          <w:b/>
          <w:sz w:val="28"/>
          <w:szCs w:val="28"/>
          <w:lang w:val="kk-KZ"/>
        </w:rPr>
        <w:lastRenderedPageBreak/>
        <w:t>ҚОСЫМША А</w:t>
      </w:r>
    </w:p>
    <w:p w:rsidR="00777429" w:rsidRPr="00A304A4" w:rsidRDefault="00777429" w:rsidP="00777429">
      <w:pPr>
        <w:rPr>
          <w:rFonts w:ascii="Times New Roman" w:eastAsia="Times New Roman" w:hAnsi="Times New Roman"/>
          <w:sz w:val="28"/>
          <w:szCs w:val="28"/>
          <w:lang w:val="kk-KZ"/>
        </w:rPr>
      </w:pPr>
      <w:r w:rsidRPr="00B527C9">
        <w:rPr>
          <w:rFonts w:ascii="Times New Roman" w:hAnsi="Times New Roman"/>
          <w:sz w:val="28"/>
          <w:szCs w:val="28"/>
          <w:lang w:val="kk-KZ"/>
        </w:rPr>
        <w:t>Кесте</w:t>
      </w:r>
      <w:r>
        <w:rPr>
          <w:rFonts w:ascii="Times New Roman" w:hAnsi="Times New Roman"/>
          <w:sz w:val="28"/>
          <w:szCs w:val="28"/>
          <w:lang w:val="kk-KZ"/>
        </w:rPr>
        <w:t xml:space="preserve"> 3</w:t>
      </w:r>
      <w:r w:rsidR="000728DD">
        <w:rPr>
          <w:rFonts w:ascii="Times New Roman" w:hAnsi="Times New Roman"/>
          <w:sz w:val="28"/>
          <w:szCs w:val="28"/>
          <w:lang w:val="kk-KZ"/>
        </w:rPr>
        <w:t>9</w:t>
      </w:r>
      <w:r>
        <w:rPr>
          <w:rFonts w:ascii="Times New Roman" w:hAnsi="Times New Roman"/>
          <w:sz w:val="28"/>
          <w:szCs w:val="28"/>
          <w:lang w:val="kk-KZ"/>
        </w:rPr>
        <w:t xml:space="preserve"> -</w:t>
      </w:r>
      <w:r w:rsidRPr="00B527C9">
        <w:rPr>
          <w:rFonts w:ascii="Times New Roman" w:hAnsi="Times New Roman"/>
          <w:sz w:val="28"/>
          <w:szCs w:val="28"/>
          <w:lang w:val="kk-KZ"/>
        </w:rPr>
        <w:t xml:space="preserve"> үшбұрыш элементтерінің көп кездесетін комбинациялары берілген</w:t>
      </w:r>
    </w:p>
    <w:p w:rsidR="00777429" w:rsidRDefault="00777429" w:rsidP="00777429">
      <w:pPr>
        <w:rPr>
          <w:rFonts w:ascii="Times New Roman" w:eastAsia="Times New Roman" w:hAnsi="Times New Roman"/>
          <w:sz w:val="28"/>
          <w:szCs w:val="28"/>
        </w:rPr>
      </w:pPr>
      <w:r>
        <w:rPr>
          <w:noProof/>
        </w:rPr>
        <w:drawing>
          <wp:inline distT="0" distB="0" distL="0" distR="0" wp14:anchorId="5A7A8CC3" wp14:editId="2A77048F">
            <wp:extent cx="9039225" cy="4714875"/>
            <wp:effectExtent l="0" t="0" r="9525"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4"/>
                    <a:srcRect l="1556"/>
                    <a:stretch/>
                  </pic:blipFill>
                  <pic:spPr bwMode="auto">
                    <a:xfrm>
                      <a:off x="0" y="0"/>
                      <a:ext cx="9039225" cy="4714875"/>
                    </a:xfrm>
                    <a:prstGeom prst="rect">
                      <a:avLst/>
                    </a:prstGeom>
                    <a:ln>
                      <a:noFill/>
                    </a:ln>
                    <a:extLst>
                      <a:ext uri="{53640926-AAD7-44D8-BBD7-CCE9431645EC}">
                        <a14:shadowObscured xmlns:a14="http://schemas.microsoft.com/office/drawing/2010/main"/>
                      </a:ext>
                    </a:extLst>
                  </pic:spPr>
                </pic:pic>
              </a:graphicData>
            </a:graphic>
          </wp:inline>
        </w:drawing>
      </w:r>
    </w:p>
    <w:p w:rsidR="00777429" w:rsidRDefault="00777429" w:rsidP="00777429">
      <w:pPr>
        <w:rPr>
          <w:rFonts w:ascii="Times New Roman" w:eastAsia="Times New Roman" w:hAnsi="Times New Roman"/>
          <w:sz w:val="28"/>
          <w:szCs w:val="28"/>
        </w:rPr>
      </w:pPr>
    </w:p>
    <w:p w:rsidR="000A49B3" w:rsidRPr="009F642F" w:rsidRDefault="000A49B3" w:rsidP="00777429">
      <w:pPr>
        <w:rPr>
          <w:rFonts w:ascii="Times New Roman" w:eastAsia="Times New Roman" w:hAnsi="Times New Roman"/>
          <w:sz w:val="28"/>
          <w:szCs w:val="28"/>
        </w:rPr>
        <w:sectPr w:rsidR="000A49B3" w:rsidRPr="009F642F" w:rsidSect="004A4387">
          <w:pgSz w:w="16838" w:h="11906" w:orient="landscape"/>
          <w:pgMar w:top="1701" w:right="1134" w:bottom="567" w:left="1134" w:header="709" w:footer="709" w:gutter="0"/>
          <w:cols w:space="708"/>
          <w:docGrid w:linePitch="360"/>
        </w:sectPr>
      </w:pPr>
    </w:p>
    <w:p w:rsidR="00777429" w:rsidRDefault="00777429" w:rsidP="00777429">
      <w:pPr>
        <w:tabs>
          <w:tab w:val="left" w:pos="1410"/>
        </w:tabs>
        <w:spacing w:after="0" w:line="240" w:lineRule="auto"/>
        <w:ind w:right="7"/>
        <w:jc w:val="both"/>
        <w:rPr>
          <w:rFonts w:ascii="Times New Roman" w:eastAsia="Times New Roman" w:hAnsi="Times New Roman"/>
          <w:color w:val="000000"/>
          <w:sz w:val="28"/>
          <w:szCs w:val="28"/>
          <w:lang w:val="kk-KZ"/>
        </w:rPr>
        <w:sectPr w:rsidR="00777429" w:rsidSect="004A4387">
          <w:pgSz w:w="16838" w:h="11906" w:orient="landscape"/>
          <w:pgMar w:top="1701" w:right="1134" w:bottom="567" w:left="1134" w:header="709" w:footer="709" w:gutter="0"/>
          <w:cols w:space="708"/>
          <w:docGrid w:linePitch="360"/>
        </w:sectPr>
      </w:pPr>
      <w:r>
        <w:rPr>
          <w:noProof/>
        </w:rPr>
        <w:lastRenderedPageBreak/>
        <w:drawing>
          <wp:inline distT="0" distB="0" distL="0" distR="0" wp14:anchorId="32F6B51F" wp14:editId="3D8F3191">
            <wp:extent cx="8620125" cy="5286375"/>
            <wp:effectExtent l="19050" t="19050" r="28575" b="2857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5"/>
                    <a:srcRect l="1511" t="3098" r="827" b="1328"/>
                    <a:stretch/>
                  </pic:blipFill>
                  <pic:spPr bwMode="auto">
                    <a:xfrm>
                      <a:off x="0" y="0"/>
                      <a:ext cx="8622277" cy="5287695"/>
                    </a:xfrm>
                    <a:prstGeom prst="rect">
                      <a:avLst/>
                    </a:prstGeom>
                    <a:ln w="19050" cap="flat" cmpd="sng" algn="ctr">
                      <a:solidFill>
                        <a:schemeClr val="tx1">
                          <a:lumMod val="75000"/>
                          <a:lumOff val="25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777429" w:rsidRDefault="00777429" w:rsidP="00777429">
      <w:pPr>
        <w:tabs>
          <w:tab w:val="left" w:pos="1410"/>
        </w:tabs>
        <w:spacing w:after="0" w:line="240" w:lineRule="auto"/>
        <w:ind w:right="7"/>
        <w:jc w:val="both"/>
        <w:rPr>
          <w:rFonts w:ascii="Times New Roman" w:eastAsia="Times New Roman" w:hAnsi="Times New Roman"/>
          <w:color w:val="000000"/>
          <w:sz w:val="28"/>
          <w:szCs w:val="28"/>
          <w:lang w:val="kk-KZ"/>
        </w:rPr>
        <w:sectPr w:rsidR="00777429" w:rsidSect="004A4387">
          <w:pgSz w:w="16838" w:h="11906" w:orient="landscape"/>
          <w:pgMar w:top="1701" w:right="1134" w:bottom="567" w:left="1134" w:header="709" w:footer="709" w:gutter="0"/>
          <w:cols w:space="708"/>
          <w:docGrid w:linePitch="360"/>
        </w:sectPr>
      </w:pPr>
      <w:r>
        <w:rPr>
          <w:noProof/>
        </w:rPr>
        <w:lastRenderedPageBreak/>
        <w:drawing>
          <wp:inline distT="0" distB="0" distL="0" distR="0" wp14:anchorId="396D5035" wp14:editId="31AAD480">
            <wp:extent cx="9154510" cy="2865939"/>
            <wp:effectExtent l="0" t="0" r="889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6"/>
                    <a:stretch>
                      <a:fillRect/>
                    </a:stretch>
                  </pic:blipFill>
                  <pic:spPr>
                    <a:xfrm>
                      <a:off x="0" y="0"/>
                      <a:ext cx="9179296" cy="2873698"/>
                    </a:xfrm>
                    <a:prstGeom prst="rect">
                      <a:avLst/>
                    </a:prstGeom>
                  </pic:spPr>
                </pic:pic>
              </a:graphicData>
            </a:graphic>
          </wp:inline>
        </w:drawing>
      </w:r>
    </w:p>
    <w:p w:rsidR="00777429" w:rsidRPr="00BA40A8" w:rsidRDefault="00777429" w:rsidP="004A4387">
      <w:pPr>
        <w:tabs>
          <w:tab w:val="left" w:pos="3930"/>
        </w:tabs>
        <w:spacing w:after="0" w:line="240" w:lineRule="auto"/>
        <w:jc w:val="center"/>
        <w:rPr>
          <w:rFonts w:ascii="Times New Roman" w:hAnsi="Times New Roman"/>
          <w:b/>
          <w:color w:val="0D0D0D" w:themeColor="text1" w:themeTint="F2"/>
          <w:sz w:val="28"/>
          <w:szCs w:val="28"/>
          <w:lang w:val="kk-KZ"/>
        </w:rPr>
      </w:pPr>
      <w:r w:rsidRPr="00322802">
        <w:rPr>
          <w:rFonts w:ascii="Times New Roman" w:hAnsi="Times New Roman"/>
          <w:b/>
          <w:color w:val="0D0D0D" w:themeColor="text1" w:themeTint="F2"/>
          <w:sz w:val="28"/>
          <w:szCs w:val="28"/>
          <w:lang w:val="kk-KZ"/>
        </w:rPr>
        <w:lastRenderedPageBreak/>
        <w:t xml:space="preserve">ҚОСЫМША </w:t>
      </w:r>
      <w:r>
        <w:rPr>
          <w:rFonts w:ascii="Times New Roman" w:hAnsi="Times New Roman"/>
          <w:b/>
          <w:color w:val="0D0D0D" w:themeColor="text1" w:themeTint="F2"/>
          <w:sz w:val="28"/>
          <w:szCs w:val="28"/>
          <w:lang w:val="kk-KZ"/>
        </w:rPr>
        <w:t>Ә</w:t>
      </w:r>
    </w:p>
    <w:p w:rsidR="00777429" w:rsidRDefault="00777429" w:rsidP="00777429">
      <w:pPr>
        <w:spacing w:after="0" w:line="240" w:lineRule="auto"/>
        <w:jc w:val="both"/>
        <w:rPr>
          <w:rFonts w:ascii="Times New Roman" w:hAnsi="Times New Roman"/>
          <w:b/>
          <w:sz w:val="28"/>
          <w:szCs w:val="28"/>
          <w:lang w:val="kk-KZ"/>
        </w:rPr>
      </w:pPr>
      <w:r w:rsidRPr="004E18A3">
        <w:rPr>
          <w:rFonts w:ascii="Times New Roman" w:hAnsi="Times New Roman"/>
          <w:noProof/>
          <w:sz w:val="28"/>
          <w:szCs w:val="28"/>
        </w:rPr>
        <w:drawing>
          <wp:anchor distT="0" distB="0" distL="114300" distR="114300" simplePos="0" relativeHeight="251997184" behindDoc="0" locked="0" layoutInCell="1" allowOverlap="1" wp14:anchorId="01A704C7" wp14:editId="7F6EE456">
            <wp:simplePos x="0" y="0"/>
            <wp:positionH relativeFrom="margin">
              <wp:posOffset>-3810</wp:posOffset>
            </wp:positionH>
            <wp:positionV relativeFrom="paragraph">
              <wp:posOffset>227330</wp:posOffset>
            </wp:positionV>
            <wp:extent cx="5981700" cy="4333875"/>
            <wp:effectExtent l="19050" t="19050" r="19050" b="28575"/>
            <wp:wrapThrough wrapText="bothSides">
              <wp:wrapPolygon edited="0">
                <wp:start x="-69" y="-95"/>
                <wp:lineTo x="-69" y="21647"/>
                <wp:lineTo x="21600" y="21647"/>
                <wp:lineTo x="21600" y="-95"/>
                <wp:lineTo x="-69" y="-95"/>
              </wp:wrapPolygon>
            </wp:wrapThrough>
            <wp:docPr id="728" name="Рисунок 14">
              <a:extLst xmlns:a="http://schemas.openxmlformats.org/drawingml/2006/main">
                <a:ext uri="{FF2B5EF4-FFF2-40B4-BE49-F238E27FC236}">
                  <a16:creationId xmlns:a16="http://schemas.microsoft.com/office/drawing/2014/main" id="{936F18C1-3B4A-40AE-A65C-62AE6D77D339}"/>
                </a:ext>
              </a:extLst>
            </wp:docPr>
            <wp:cNvGraphicFramePr/>
            <a:graphic xmlns:a="http://schemas.openxmlformats.org/drawingml/2006/main">
              <a:graphicData uri="http://schemas.openxmlformats.org/drawingml/2006/picture">
                <pic:pic xmlns:pic="http://schemas.openxmlformats.org/drawingml/2006/picture">
                  <pic:nvPicPr>
                    <pic:cNvPr id="15" name="Рисунок 14">
                      <a:extLst>
                        <a:ext uri="{FF2B5EF4-FFF2-40B4-BE49-F238E27FC236}">
                          <a16:creationId xmlns:a16="http://schemas.microsoft.com/office/drawing/2014/main" id="{936F18C1-3B4A-40AE-A65C-62AE6D77D339}"/>
                        </a:ext>
                      </a:extLst>
                    </pic:cNvPr>
                    <pic:cNvPicPr/>
                  </pic:nvPicPr>
                  <pic:blipFill rotWithShape="1">
                    <a:blip r:embed="rId487">
                      <a:extLst>
                        <a:ext uri="{BEBA8EAE-BF5A-486C-A8C5-ECC9F3942E4B}">
                          <a14:imgProps xmlns:a14="http://schemas.microsoft.com/office/drawing/2010/main">
                            <a14:imgLayer r:embed="rId488">
                              <a14:imgEffect>
                                <a14:saturation sat="200000"/>
                              </a14:imgEffect>
                              <a14:imgEffect>
                                <a14:brightnessContrast contrast="40000"/>
                              </a14:imgEffect>
                            </a14:imgLayer>
                          </a14:imgProps>
                        </a:ext>
                        <a:ext uri="{28A0092B-C50C-407E-A947-70E740481C1C}">
                          <a14:useLocalDpi xmlns:a14="http://schemas.microsoft.com/office/drawing/2010/main" val="0"/>
                        </a:ext>
                      </a:extLst>
                    </a:blip>
                    <a:srcRect l="32549" t="29088" r="29449" b="19296"/>
                    <a:stretch/>
                  </pic:blipFill>
                  <pic:spPr bwMode="auto">
                    <a:xfrm>
                      <a:off x="0" y="0"/>
                      <a:ext cx="5981700" cy="4333875"/>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77429" w:rsidRDefault="00777429" w:rsidP="00777429">
      <w:pPr>
        <w:spacing w:after="0" w:line="240" w:lineRule="auto"/>
        <w:jc w:val="both"/>
        <w:rPr>
          <w:rFonts w:ascii="Times New Roman" w:hAnsi="Times New Roman"/>
          <w:b/>
          <w:sz w:val="28"/>
          <w:szCs w:val="28"/>
          <w:lang w:val="kk-KZ"/>
        </w:rPr>
      </w:pPr>
    </w:p>
    <w:p w:rsidR="00777429" w:rsidRDefault="00777429" w:rsidP="00777429">
      <w:pPr>
        <w:spacing w:after="0" w:line="240" w:lineRule="auto"/>
        <w:jc w:val="both"/>
        <w:rPr>
          <w:rFonts w:ascii="Times New Roman" w:hAnsi="Times New Roman"/>
          <w:b/>
          <w:sz w:val="28"/>
          <w:szCs w:val="28"/>
          <w:lang w:val="kk-KZ"/>
        </w:rPr>
      </w:pPr>
    </w:p>
    <w:p w:rsidR="00777429" w:rsidRDefault="00777429" w:rsidP="00777429">
      <w:pPr>
        <w:spacing w:after="0" w:line="240" w:lineRule="auto"/>
        <w:jc w:val="both"/>
        <w:rPr>
          <w:rFonts w:ascii="Times New Roman" w:hAnsi="Times New Roman"/>
          <w:b/>
          <w:sz w:val="28"/>
          <w:szCs w:val="28"/>
          <w:lang w:val="kk-KZ"/>
        </w:rPr>
      </w:pPr>
    </w:p>
    <w:p w:rsidR="00777429" w:rsidRDefault="00777429" w:rsidP="00777429">
      <w:pPr>
        <w:spacing w:after="0" w:line="240" w:lineRule="auto"/>
        <w:jc w:val="both"/>
        <w:rPr>
          <w:rFonts w:ascii="Times New Roman" w:hAnsi="Times New Roman"/>
          <w:b/>
          <w:sz w:val="28"/>
          <w:szCs w:val="28"/>
          <w:lang w:val="kk-KZ"/>
        </w:rPr>
      </w:pPr>
    </w:p>
    <w:p w:rsidR="00777429" w:rsidRDefault="00777429" w:rsidP="00777429">
      <w:pPr>
        <w:spacing w:after="0" w:line="240" w:lineRule="auto"/>
        <w:jc w:val="both"/>
        <w:rPr>
          <w:rFonts w:ascii="Times New Roman" w:hAnsi="Times New Roman"/>
          <w:b/>
          <w:sz w:val="28"/>
          <w:szCs w:val="28"/>
          <w:lang w:val="kk-KZ"/>
        </w:rPr>
      </w:pPr>
    </w:p>
    <w:p w:rsidR="00777429" w:rsidRDefault="00777429" w:rsidP="00777429">
      <w:pPr>
        <w:spacing w:after="0" w:line="240" w:lineRule="auto"/>
        <w:jc w:val="both"/>
        <w:rPr>
          <w:rFonts w:ascii="Times New Roman" w:hAnsi="Times New Roman"/>
          <w:b/>
          <w:sz w:val="28"/>
          <w:szCs w:val="28"/>
          <w:lang w:val="kk-KZ"/>
        </w:rPr>
      </w:pPr>
    </w:p>
    <w:p w:rsidR="00777429" w:rsidRDefault="00777429" w:rsidP="00777429">
      <w:pPr>
        <w:spacing w:after="0" w:line="240" w:lineRule="auto"/>
        <w:jc w:val="both"/>
        <w:rPr>
          <w:rFonts w:ascii="Times New Roman" w:hAnsi="Times New Roman"/>
          <w:b/>
          <w:sz w:val="28"/>
          <w:szCs w:val="28"/>
          <w:lang w:val="kk-KZ"/>
        </w:rPr>
      </w:pPr>
    </w:p>
    <w:p w:rsidR="00777429" w:rsidRDefault="00777429" w:rsidP="00777429">
      <w:pPr>
        <w:spacing w:after="0" w:line="240" w:lineRule="auto"/>
        <w:jc w:val="both"/>
        <w:rPr>
          <w:rFonts w:ascii="Times New Roman" w:hAnsi="Times New Roman"/>
          <w:b/>
          <w:sz w:val="28"/>
          <w:szCs w:val="28"/>
          <w:lang w:val="kk-KZ"/>
        </w:rPr>
      </w:pPr>
    </w:p>
    <w:p w:rsidR="00777429" w:rsidRDefault="00777429" w:rsidP="00777429">
      <w:pPr>
        <w:spacing w:after="0" w:line="240" w:lineRule="auto"/>
        <w:jc w:val="both"/>
        <w:rPr>
          <w:rFonts w:ascii="Times New Roman" w:hAnsi="Times New Roman"/>
          <w:b/>
          <w:sz w:val="28"/>
          <w:szCs w:val="28"/>
          <w:lang w:val="kk-KZ"/>
        </w:rPr>
      </w:pPr>
    </w:p>
    <w:p w:rsidR="00777429" w:rsidRDefault="00777429" w:rsidP="00777429">
      <w:pPr>
        <w:spacing w:after="0" w:line="240" w:lineRule="auto"/>
        <w:jc w:val="both"/>
        <w:rPr>
          <w:rFonts w:ascii="Times New Roman" w:hAnsi="Times New Roman"/>
          <w:b/>
          <w:sz w:val="28"/>
          <w:szCs w:val="28"/>
          <w:lang w:val="kk-KZ"/>
        </w:rPr>
      </w:pPr>
    </w:p>
    <w:p w:rsidR="00777429" w:rsidRDefault="00777429" w:rsidP="00777429">
      <w:pPr>
        <w:spacing w:after="0" w:line="240" w:lineRule="auto"/>
        <w:jc w:val="both"/>
        <w:rPr>
          <w:rFonts w:ascii="Times New Roman" w:hAnsi="Times New Roman"/>
          <w:b/>
          <w:sz w:val="28"/>
          <w:szCs w:val="28"/>
          <w:lang w:val="kk-KZ"/>
        </w:rPr>
      </w:pPr>
    </w:p>
    <w:p w:rsidR="00777429" w:rsidRDefault="00777429" w:rsidP="00777429">
      <w:pPr>
        <w:spacing w:after="0" w:line="240" w:lineRule="auto"/>
        <w:jc w:val="both"/>
        <w:rPr>
          <w:rFonts w:ascii="Times New Roman" w:hAnsi="Times New Roman"/>
          <w:b/>
          <w:sz w:val="28"/>
          <w:szCs w:val="28"/>
          <w:lang w:val="kk-KZ"/>
        </w:rPr>
      </w:pPr>
    </w:p>
    <w:p w:rsidR="00777429" w:rsidRDefault="00777429" w:rsidP="00777429">
      <w:pPr>
        <w:spacing w:after="0" w:line="240" w:lineRule="auto"/>
        <w:jc w:val="both"/>
        <w:rPr>
          <w:rFonts w:ascii="Times New Roman" w:hAnsi="Times New Roman"/>
          <w:b/>
          <w:sz w:val="28"/>
          <w:szCs w:val="28"/>
          <w:lang w:val="kk-KZ"/>
        </w:rPr>
      </w:pPr>
    </w:p>
    <w:p w:rsidR="00777429" w:rsidRDefault="00777429" w:rsidP="00777429">
      <w:pPr>
        <w:spacing w:after="0" w:line="240" w:lineRule="auto"/>
        <w:jc w:val="both"/>
        <w:rPr>
          <w:rFonts w:ascii="Times New Roman" w:hAnsi="Times New Roman"/>
          <w:b/>
          <w:sz w:val="28"/>
          <w:szCs w:val="28"/>
          <w:lang w:val="kk-KZ"/>
        </w:rPr>
      </w:pPr>
    </w:p>
    <w:p w:rsidR="00777429" w:rsidRDefault="00777429" w:rsidP="00777429">
      <w:pPr>
        <w:spacing w:after="0" w:line="240" w:lineRule="auto"/>
        <w:jc w:val="both"/>
        <w:rPr>
          <w:rFonts w:ascii="Times New Roman" w:hAnsi="Times New Roman"/>
          <w:b/>
          <w:sz w:val="28"/>
          <w:szCs w:val="28"/>
          <w:lang w:val="kk-KZ"/>
        </w:rPr>
      </w:pPr>
    </w:p>
    <w:p w:rsidR="00777429" w:rsidRDefault="00777429" w:rsidP="00777429">
      <w:pPr>
        <w:spacing w:after="0" w:line="240" w:lineRule="auto"/>
        <w:jc w:val="both"/>
        <w:rPr>
          <w:rFonts w:ascii="Times New Roman" w:hAnsi="Times New Roman"/>
          <w:b/>
          <w:sz w:val="28"/>
          <w:szCs w:val="28"/>
          <w:lang w:val="kk-KZ"/>
        </w:rPr>
      </w:pPr>
    </w:p>
    <w:p w:rsidR="00777429" w:rsidRDefault="00777429" w:rsidP="00777429">
      <w:pPr>
        <w:spacing w:after="0" w:line="240" w:lineRule="auto"/>
        <w:jc w:val="both"/>
        <w:rPr>
          <w:rFonts w:ascii="Times New Roman" w:hAnsi="Times New Roman"/>
          <w:b/>
          <w:sz w:val="28"/>
          <w:szCs w:val="28"/>
          <w:lang w:val="kk-KZ"/>
        </w:rPr>
      </w:pPr>
    </w:p>
    <w:p w:rsidR="00777429" w:rsidRDefault="00777429" w:rsidP="00777429">
      <w:pPr>
        <w:spacing w:after="0" w:line="240" w:lineRule="auto"/>
        <w:jc w:val="both"/>
        <w:rPr>
          <w:rFonts w:ascii="Times New Roman" w:hAnsi="Times New Roman"/>
          <w:b/>
          <w:sz w:val="28"/>
          <w:szCs w:val="28"/>
          <w:lang w:val="kk-KZ"/>
        </w:rPr>
      </w:pPr>
    </w:p>
    <w:p w:rsidR="000A49B3" w:rsidRDefault="000A49B3" w:rsidP="00777429">
      <w:pPr>
        <w:spacing w:after="0" w:line="240" w:lineRule="auto"/>
        <w:jc w:val="both"/>
        <w:rPr>
          <w:rFonts w:ascii="Times New Roman" w:hAnsi="Times New Roman"/>
          <w:b/>
          <w:sz w:val="28"/>
          <w:szCs w:val="28"/>
          <w:lang w:val="kk-KZ"/>
        </w:rPr>
      </w:pPr>
    </w:p>
    <w:p w:rsidR="004A4387" w:rsidRDefault="004A4387" w:rsidP="00777429">
      <w:pPr>
        <w:spacing w:after="0" w:line="240" w:lineRule="auto"/>
        <w:jc w:val="both"/>
        <w:rPr>
          <w:rFonts w:ascii="Times New Roman" w:hAnsi="Times New Roman"/>
          <w:b/>
          <w:sz w:val="28"/>
          <w:szCs w:val="28"/>
          <w:lang w:val="kk-KZ"/>
        </w:rPr>
      </w:pPr>
    </w:p>
    <w:p w:rsidR="004A4387" w:rsidRDefault="004A4387" w:rsidP="00777429">
      <w:pPr>
        <w:spacing w:after="0" w:line="240" w:lineRule="auto"/>
        <w:jc w:val="both"/>
        <w:rPr>
          <w:rFonts w:ascii="Times New Roman" w:hAnsi="Times New Roman"/>
          <w:b/>
          <w:sz w:val="28"/>
          <w:szCs w:val="28"/>
          <w:lang w:val="kk-KZ"/>
        </w:rPr>
      </w:pPr>
    </w:p>
    <w:p w:rsidR="000A49B3" w:rsidRDefault="000A49B3" w:rsidP="000A49B3">
      <w:pPr>
        <w:spacing w:after="0" w:line="240" w:lineRule="auto"/>
        <w:jc w:val="center"/>
        <w:rPr>
          <w:rFonts w:ascii="Times New Roman" w:hAnsi="Times New Roman"/>
          <w:b/>
          <w:sz w:val="28"/>
          <w:szCs w:val="28"/>
          <w:lang w:val="kk-KZ"/>
        </w:rPr>
      </w:pPr>
      <w:r w:rsidRPr="00116CDC">
        <w:rPr>
          <w:rFonts w:ascii="Times New Roman" w:hAnsi="Times New Roman"/>
          <w:b/>
          <w:sz w:val="28"/>
          <w:szCs w:val="28"/>
          <w:lang w:val="kk-KZ"/>
        </w:rPr>
        <w:lastRenderedPageBreak/>
        <w:t xml:space="preserve">ҚОСЫМША </w:t>
      </w:r>
      <w:r>
        <w:rPr>
          <w:rFonts w:ascii="Times New Roman" w:hAnsi="Times New Roman"/>
          <w:b/>
          <w:sz w:val="28"/>
          <w:szCs w:val="28"/>
          <w:lang w:val="kk-KZ"/>
        </w:rPr>
        <w:t>Б</w:t>
      </w:r>
    </w:p>
    <w:p w:rsidR="004A4387" w:rsidRPr="00CC7202" w:rsidRDefault="004A4387" w:rsidP="000A49B3">
      <w:pPr>
        <w:spacing w:after="0" w:line="240" w:lineRule="auto"/>
        <w:jc w:val="center"/>
        <w:rPr>
          <w:rFonts w:ascii="Times New Roman" w:hAnsi="Times New Roman"/>
          <w:b/>
          <w:sz w:val="28"/>
          <w:szCs w:val="28"/>
          <w:lang w:val="kk-KZ"/>
        </w:rPr>
      </w:pPr>
    </w:p>
    <w:p w:rsidR="000A49B3" w:rsidRDefault="000A49B3" w:rsidP="000A49B3">
      <w:pPr>
        <w:spacing w:after="0" w:line="240" w:lineRule="auto"/>
        <w:jc w:val="center"/>
        <w:rPr>
          <w:rFonts w:ascii="Times New Roman" w:eastAsiaTheme="minorHAnsi" w:hAnsi="Times New Roman"/>
          <w:sz w:val="28"/>
          <w:szCs w:val="28"/>
          <w:lang w:val="kk-KZ"/>
        </w:rPr>
      </w:pPr>
      <w:bookmarkStart w:id="176" w:name="_Hlk182403849"/>
      <w:r>
        <w:rPr>
          <w:rFonts w:ascii="Times New Roman" w:hAnsi="Times New Roman"/>
          <w:sz w:val="28"/>
          <w:szCs w:val="28"/>
          <w:lang w:val="kk-KZ"/>
        </w:rPr>
        <w:t>А.Пакулина мен С.М.Кетьконың «Педагогикалық ЖОО білім</w:t>
      </w:r>
    </w:p>
    <w:p w:rsidR="000A49B3" w:rsidRDefault="000A49B3" w:rsidP="000A49B3">
      <w:pPr>
        <w:spacing w:after="0" w:line="240" w:lineRule="auto"/>
        <w:jc w:val="center"/>
        <w:rPr>
          <w:rFonts w:ascii="Times New Roman" w:hAnsi="Times New Roman"/>
          <w:sz w:val="28"/>
          <w:szCs w:val="28"/>
          <w:lang w:val="kk-KZ"/>
        </w:rPr>
      </w:pPr>
      <w:r>
        <w:rPr>
          <w:rFonts w:ascii="Times New Roman" w:hAnsi="Times New Roman"/>
          <w:sz w:val="28"/>
          <w:szCs w:val="28"/>
          <w:lang w:val="kk-KZ"/>
        </w:rPr>
        <w:t>алушыларының оқуға мотивациясы» сауалнамасы</w:t>
      </w:r>
    </w:p>
    <w:p w:rsidR="000A49B3" w:rsidRDefault="000A49B3" w:rsidP="000A49B3">
      <w:pPr>
        <w:spacing w:after="0" w:line="240" w:lineRule="auto"/>
        <w:jc w:val="center"/>
        <w:rPr>
          <w:rFonts w:ascii="Times New Roman" w:hAnsi="Times New Roman"/>
          <w:sz w:val="28"/>
          <w:szCs w:val="28"/>
          <w:lang w:val="kk-KZ"/>
        </w:rPr>
      </w:pPr>
    </w:p>
    <w:p w:rsidR="000A49B3" w:rsidRDefault="000A49B3" w:rsidP="000A49B3">
      <w:pPr>
        <w:spacing w:after="0" w:line="240" w:lineRule="auto"/>
        <w:jc w:val="center"/>
        <w:rPr>
          <w:rFonts w:ascii="Times New Roman" w:hAnsi="Times New Roman"/>
          <w:i/>
          <w:sz w:val="28"/>
          <w:szCs w:val="28"/>
          <w:lang w:val="kk-KZ"/>
        </w:rPr>
      </w:pPr>
      <w:r>
        <w:rPr>
          <w:rFonts w:ascii="Times New Roman" w:hAnsi="Times New Roman"/>
          <w:i/>
          <w:sz w:val="28"/>
          <w:szCs w:val="28"/>
          <w:lang w:val="kk-KZ"/>
        </w:rPr>
        <w:t>Құрметті білім алушы!</w:t>
      </w:r>
    </w:p>
    <w:p w:rsidR="006F31A1" w:rsidRDefault="006F31A1" w:rsidP="000A49B3">
      <w:pPr>
        <w:spacing w:after="0" w:line="240" w:lineRule="auto"/>
        <w:jc w:val="center"/>
        <w:rPr>
          <w:rFonts w:ascii="Times New Roman" w:hAnsi="Times New Roman"/>
          <w:i/>
          <w:sz w:val="28"/>
          <w:szCs w:val="28"/>
          <w:lang w:val="kk-KZ"/>
        </w:rPr>
      </w:pPr>
    </w:p>
    <w:p w:rsidR="00C32C24" w:rsidRDefault="000A49B3" w:rsidP="000A49B3">
      <w:pPr>
        <w:spacing w:after="0" w:line="240" w:lineRule="auto"/>
        <w:jc w:val="both"/>
        <w:rPr>
          <w:rFonts w:ascii="Times New Roman" w:hAnsi="Times New Roman"/>
          <w:sz w:val="28"/>
          <w:szCs w:val="28"/>
        </w:rPr>
      </w:pPr>
      <w:r>
        <w:rPr>
          <w:rFonts w:ascii="Times New Roman" w:hAnsi="Times New Roman"/>
          <w:sz w:val="28"/>
          <w:szCs w:val="28"/>
        </w:rPr>
        <w:t>Педагогикалық ЖОО-на түсуге қатысты берілген мотивтермен танысып</w:t>
      </w:r>
      <w:r>
        <w:rPr>
          <w:rFonts w:ascii="Times New Roman" w:hAnsi="Times New Roman"/>
          <w:sz w:val="28"/>
          <w:szCs w:val="28"/>
          <w:lang w:val="kk-KZ"/>
        </w:rPr>
        <w:t>.</w:t>
      </w:r>
      <w:r>
        <w:rPr>
          <w:rFonts w:ascii="Times New Roman" w:hAnsi="Times New Roman"/>
          <w:sz w:val="28"/>
          <w:szCs w:val="28"/>
        </w:rPr>
        <w:t xml:space="preserve"> Сіз үшін педагогикалық мамандықты таңдаудағы мотивтердің маңыздылығын бағалауыңызды сұраймыз </w:t>
      </w:r>
      <w:r>
        <w:rPr>
          <w:rFonts w:ascii="Times New Roman" w:hAnsi="Times New Roman"/>
          <w:sz w:val="28"/>
          <w:szCs w:val="28"/>
          <w:lang w:val="kk-KZ"/>
        </w:rPr>
        <w:t>(</w:t>
      </w:r>
      <w:r w:rsidR="00221BB6">
        <w:rPr>
          <w:rFonts w:ascii="Times New Roman" w:hAnsi="Times New Roman"/>
          <w:sz w:val="28"/>
          <w:szCs w:val="28"/>
          <w:lang w:val="kk-KZ"/>
        </w:rPr>
        <w:t xml:space="preserve">40 </w:t>
      </w:r>
      <w:r>
        <w:rPr>
          <w:rFonts w:ascii="Times New Roman" w:hAnsi="Times New Roman"/>
          <w:sz w:val="28"/>
          <w:szCs w:val="28"/>
          <w:lang w:val="kk-KZ"/>
        </w:rPr>
        <w:t>- кесте)</w:t>
      </w:r>
      <w:r>
        <w:rPr>
          <w:rFonts w:ascii="Times New Roman" w:hAnsi="Times New Roman"/>
          <w:sz w:val="28"/>
          <w:szCs w:val="28"/>
        </w:rPr>
        <w:t xml:space="preserve">. Ойланбастан, бірден жауап беріңіз. </w:t>
      </w:r>
    </w:p>
    <w:p w:rsidR="00221BB6" w:rsidRDefault="00221BB6" w:rsidP="000A49B3">
      <w:pPr>
        <w:spacing w:after="0" w:line="240" w:lineRule="auto"/>
        <w:jc w:val="both"/>
        <w:rPr>
          <w:rFonts w:ascii="Times New Roman" w:hAnsi="Times New Roman"/>
          <w:sz w:val="28"/>
          <w:szCs w:val="28"/>
        </w:rPr>
      </w:pPr>
    </w:p>
    <w:p w:rsidR="001E45E8" w:rsidRDefault="009D11D4" w:rsidP="000A49B3">
      <w:pPr>
        <w:spacing w:after="0" w:line="240" w:lineRule="auto"/>
        <w:jc w:val="both"/>
        <w:rPr>
          <w:rFonts w:ascii="Times New Roman" w:hAnsi="Times New Roman"/>
          <w:sz w:val="28"/>
          <w:szCs w:val="28"/>
        </w:rPr>
      </w:pPr>
      <w:r>
        <w:rPr>
          <w:noProof/>
        </w:rPr>
        <w:drawing>
          <wp:inline distT="0" distB="0" distL="0" distR="0" wp14:anchorId="5804523E" wp14:editId="1D590B6E">
            <wp:extent cx="5800725" cy="647700"/>
            <wp:effectExtent l="0" t="0" r="952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9"/>
                    <a:srcRect l="1580" t="2740" r="2211" b="4109"/>
                    <a:stretch/>
                  </pic:blipFill>
                  <pic:spPr bwMode="auto">
                    <a:xfrm>
                      <a:off x="0" y="0"/>
                      <a:ext cx="5800725" cy="647700"/>
                    </a:xfrm>
                    <a:prstGeom prst="rect">
                      <a:avLst/>
                    </a:prstGeom>
                    <a:ln>
                      <a:noFill/>
                    </a:ln>
                    <a:extLst>
                      <a:ext uri="{53640926-AAD7-44D8-BBD7-CCE9431645EC}">
                        <a14:shadowObscured xmlns:a14="http://schemas.microsoft.com/office/drawing/2010/main"/>
                      </a:ext>
                    </a:extLst>
                  </pic:spPr>
                </pic:pic>
              </a:graphicData>
            </a:graphic>
          </wp:inline>
        </w:drawing>
      </w:r>
    </w:p>
    <w:p w:rsidR="00C32C24" w:rsidRPr="00221BB6" w:rsidRDefault="00C32C24" w:rsidP="00221BB6">
      <w:pPr>
        <w:spacing w:after="0" w:line="240" w:lineRule="auto"/>
        <w:jc w:val="both"/>
        <w:rPr>
          <w:rFonts w:ascii="Times New Roman" w:eastAsiaTheme="minorHAnsi" w:hAnsi="Times New Roman"/>
          <w:sz w:val="28"/>
          <w:szCs w:val="28"/>
          <w:lang w:val="kk-KZ"/>
        </w:rPr>
      </w:pPr>
      <w:r>
        <w:rPr>
          <w:rFonts w:ascii="Times New Roman" w:hAnsi="Times New Roman"/>
          <w:sz w:val="28"/>
          <w:szCs w:val="28"/>
        </w:rPr>
        <w:t xml:space="preserve">Кесте 40 - </w:t>
      </w:r>
      <w:r w:rsidR="00E9408A">
        <w:rPr>
          <w:rFonts w:ascii="Times New Roman" w:hAnsi="Times New Roman"/>
          <w:sz w:val="28"/>
          <w:szCs w:val="28"/>
          <w:lang w:val="kk-KZ"/>
        </w:rPr>
        <w:t>«</w:t>
      </w:r>
      <w:r w:rsidR="00221BB6">
        <w:rPr>
          <w:rFonts w:ascii="Times New Roman" w:hAnsi="Times New Roman"/>
          <w:sz w:val="28"/>
          <w:szCs w:val="28"/>
          <w:lang w:val="kk-KZ"/>
        </w:rPr>
        <w:t xml:space="preserve">Болашақ математика мұғалімдерінің </w:t>
      </w:r>
      <w:r w:rsidR="00E9408A">
        <w:rPr>
          <w:rFonts w:ascii="Times New Roman" w:hAnsi="Times New Roman"/>
          <w:sz w:val="28"/>
          <w:szCs w:val="28"/>
          <w:lang w:val="kk-KZ"/>
        </w:rPr>
        <w:t>оқуға мотивациясы» сауалнама</w:t>
      </w:r>
      <w:r w:rsidR="00221BB6">
        <w:rPr>
          <w:rFonts w:ascii="Times New Roman" w:hAnsi="Times New Roman"/>
          <w:sz w:val="28"/>
          <w:szCs w:val="28"/>
          <w:lang w:val="kk-KZ"/>
        </w:rPr>
        <w:t>сы</w:t>
      </w:r>
      <w:r w:rsidR="00E9408A">
        <w:rPr>
          <w:rFonts w:ascii="Times New Roman" w:hAnsi="Times New Roman"/>
          <w:sz w:val="28"/>
          <w:szCs w:val="28"/>
          <w:lang w:val="kk-KZ"/>
        </w:rPr>
        <w:t xml:space="preserve"> </w:t>
      </w:r>
    </w:p>
    <w:p w:rsidR="00C32C24" w:rsidRPr="00E9408A" w:rsidRDefault="00B94B22" w:rsidP="000A49B3">
      <w:pPr>
        <w:spacing w:after="0" w:line="240" w:lineRule="auto"/>
        <w:jc w:val="both"/>
        <w:rPr>
          <w:rFonts w:ascii="Times New Roman" w:hAnsi="Times New Roman"/>
          <w:sz w:val="28"/>
          <w:szCs w:val="28"/>
          <w:lang w:val="kk-KZ"/>
        </w:rPr>
      </w:pPr>
      <w:r>
        <w:rPr>
          <w:noProof/>
        </w:rPr>
        <w:drawing>
          <wp:inline distT="0" distB="0" distL="0" distR="0" wp14:anchorId="0AE4C200" wp14:editId="017A839B">
            <wp:extent cx="6000750" cy="550545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0"/>
                    <a:srcRect b="1027"/>
                    <a:stretch/>
                  </pic:blipFill>
                  <pic:spPr bwMode="auto">
                    <a:xfrm>
                      <a:off x="0" y="0"/>
                      <a:ext cx="6000750" cy="5505450"/>
                    </a:xfrm>
                    <a:prstGeom prst="rect">
                      <a:avLst/>
                    </a:prstGeom>
                    <a:ln>
                      <a:noFill/>
                    </a:ln>
                    <a:extLst>
                      <a:ext uri="{53640926-AAD7-44D8-BBD7-CCE9431645EC}">
                        <a14:shadowObscured xmlns:a14="http://schemas.microsoft.com/office/drawing/2010/main"/>
                      </a:ext>
                    </a:extLst>
                  </pic:spPr>
                </pic:pic>
              </a:graphicData>
            </a:graphic>
          </wp:inline>
        </w:drawing>
      </w:r>
    </w:p>
    <w:p w:rsidR="001E45E8" w:rsidRDefault="001E45E8" w:rsidP="000A49B3">
      <w:pPr>
        <w:spacing w:after="0" w:line="240" w:lineRule="auto"/>
        <w:jc w:val="both"/>
        <w:rPr>
          <w:rFonts w:ascii="Times New Roman" w:hAnsi="Times New Roman"/>
          <w:sz w:val="28"/>
          <w:szCs w:val="28"/>
        </w:rPr>
      </w:pPr>
    </w:p>
    <w:p w:rsidR="001E45E8" w:rsidRDefault="00C32C24" w:rsidP="000A49B3">
      <w:pPr>
        <w:spacing w:after="0" w:line="240" w:lineRule="auto"/>
        <w:jc w:val="both"/>
        <w:rPr>
          <w:rFonts w:ascii="Times New Roman" w:hAnsi="Times New Roman"/>
          <w:sz w:val="28"/>
          <w:szCs w:val="28"/>
          <w:lang w:val="kk-KZ"/>
        </w:rPr>
      </w:pPr>
      <w:r>
        <w:rPr>
          <w:rFonts w:ascii="Times New Roman" w:hAnsi="Times New Roman"/>
          <w:sz w:val="28"/>
          <w:szCs w:val="28"/>
        </w:rPr>
        <w:lastRenderedPageBreak/>
        <w:t>40</w:t>
      </w:r>
      <w:r w:rsidR="00EC6BC3">
        <w:rPr>
          <w:rFonts w:ascii="Times New Roman" w:hAnsi="Times New Roman"/>
          <w:sz w:val="28"/>
          <w:szCs w:val="28"/>
        </w:rPr>
        <w:t>-</w:t>
      </w:r>
      <w:r>
        <w:rPr>
          <w:rFonts w:ascii="Times New Roman" w:hAnsi="Times New Roman"/>
          <w:sz w:val="28"/>
          <w:szCs w:val="28"/>
        </w:rPr>
        <w:t>к</w:t>
      </w:r>
      <w:r w:rsidR="001E45E8">
        <w:rPr>
          <w:rFonts w:ascii="Times New Roman" w:hAnsi="Times New Roman"/>
          <w:sz w:val="28"/>
          <w:szCs w:val="28"/>
        </w:rPr>
        <w:t>естен</w:t>
      </w:r>
      <w:r w:rsidR="001E45E8">
        <w:rPr>
          <w:rFonts w:ascii="Times New Roman" w:hAnsi="Times New Roman"/>
          <w:sz w:val="28"/>
          <w:szCs w:val="28"/>
          <w:lang w:val="kk-KZ"/>
        </w:rPr>
        <w:t>ің жалғасы</w:t>
      </w:r>
    </w:p>
    <w:p w:rsidR="00041177" w:rsidRDefault="00041177" w:rsidP="000A49B3">
      <w:pPr>
        <w:spacing w:after="0" w:line="240" w:lineRule="auto"/>
        <w:jc w:val="both"/>
        <w:rPr>
          <w:rFonts w:ascii="Times New Roman" w:hAnsi="Times New Roman"/>
          <w:sz w:val="28"/>
          <w:szCs w:val="28"/>
          <w:lang w:val="kk-KZ"/>
        </w:rPr>
      </w:pPr>
    </w:p>
    <w:p w:rsidR="000A49B3" w:rsidRDefault="005932CA" w:rsidP="000A49B3">
      <w:pPr>
        <w:spacing w:after="0" w:line="240" w:lineRule="auto"/>
        <w:jc w:val="both"/>
        <w:rPr>
          <w:rFonts w:ascii="Times New Roman" w:hAnsi="Times New Roman"/>
          <w:sz w:val="28"/>
          <w:szCs w:val="28"/>
          <w:lang w:val="kk-KZ"/>
        </w:rPr>
      </w:pPr>
      <w:r>
        <w:rPr>
          <w:noProof/>
        </w:rPr>
        <w:drawing>
          <wp:inline distT="0" distB="0" distL="0" distR="0" wp14:anchorId="1B38295C" wp14:editId="475389DF">
            <wp:extent cx="5934075" cy="2847975"/>
            <wp:effectExtent l="0" t="0" r="9525" b="952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1"/>
                    <a:srcRect l="943" r="1100"/>
                    <a:stretch/>
                  </pic:blipFill>
                  <pic:spPr bwMode="auto">
                    <a:xfrm>
                      <a:off x="0" y="0"/>
                      <a:ext cx="5934075" cy="2847975"/>
                    </a:xfrm>
                    <a:prstGeom prst="rect">
                      <a:avLst/>
                    </a:prstGeom>
                    <a:ln>
                      <a:noFill/>
                    </a:ln>
                    <a:extLst>
                      <a:ext uri="{53640926-AAD7-44D8-BBD7-CCE9431645EC}">
                        <a14:shadowObscured xmlns:a14="http://schemas.microsoft.com/office/drawing/2010/main"/>
                      </a:ext>
                    </a:extLst>
                  </pic:spPr>
                </pic:pic>
              </a:graphicData>
            </a:graphic>
          </wp:inline>
        </w:drawing>
      </w:r>
    </w:p>
    <w:p w:rsidR="00041177" w:rsidRPr="00041177" w:rsidRDefault="00041177" w:rsidP="000A49B3">
      <w:pPr>
        <w:spacing w:after="0" w:line="240" w:lineRule="auto"/>
        <w:jc w:val="both"/>
        <w:rPr>
          <w:rFonts w:ascii="Times New Roman" w:hAnsi="Times New Roman"/>
          <w:sz w:val="28"/>
          <w:szCs w:val="28"/>
          <w:lang w:val="kk-KZ"/>
        </w:rPr>
      </w:pPr>
    </w:p>
    <w:p w:rsidR="000A49B3" w:rsidRPr="009D11D4" w:rsidRDefault="000A49B3" w:rsidP="000A49B3">
      <w:pPr>
        <w:spacing w:after="0" w:line="240" w:lineRule="auto"/>
        <w:ind w:firstLine="567"/>
        <w:jc w:val="both"/>
        <w:rPr>
          <w:rFonts w:ascii="Times New Roman" w:hAnsi="Times New Roman"/>
          <w:sz w:val="28"/>
          <w:szCs w:val="28"/>
          <w:lang w:val="kk-KZ"/>
        </w:rPr>
      </w:pPr>
      <w:r w:rsidRPr="00041177">
        <w:rPr>
          <w:rFonts w:ascii="Times New Roman" w:hAnsi="Times New Roman"/>
          <w:i/>
          <w:sz w:val="28"/>
          <w:szCs w:val="28"/>
          <w:lang w:val="kk-KZ"/>
        </w:rPr>
        <w:t>Нәтижелерді өңдеу</w:t>
      </w:r>
      <w:r w:rsidRPr="00041177">
        <w:rPr>
          <w:rFonts w:ascii="Times New Roman" w:hAnsi="Times New Roman"/>
          <w:sz w:val="28"/>
          <w:szCs w:val="28"/>
          <w:lang w:val="kk-KZ"/>
        </w:rPr>
        <w:t xml:space="preserve">: педагогикалық ЖОО-на түсудің ішкі мотивтері, кең танымдық мотивтер және релевантты кәсіби мотивтер оқудың ішкі мотвиациясын құрайды. </w:t>
      </w:r>
      <w:r w:rsidRPr="009D11D4">
        <w:rPr>
          <w:rFonts w:ascii="Times New Roman" w:hAnsi="Times New Roman"/>
          <w:sz w:val="28"/>
          <w:szCs w:val="28"/>
          <w:lang w:val="kk-KZ"/>
        </w:rPr>
        <w:t xml:space="preserve">Баллдардың жалпы саны максималды көрсеткіш мүмкіндіктері сұрақтар бойынша 75 баллға тең: </w:t>
      </w:r>
    </w:p>
    <w:p w:rsidR="000A49B3" w:rsidRPr="009D11D4" w:rsidRDefault="000A49B3" w:rsidP="000A49B3">
      <w:pPr>
        <w:spacing w:after="0" w:line="240" w:lineRule="auto"/>
        <w:ind w:firstLine="567"/>
        <w:jc w:val="both"/>
        <w:rPr>
          <w:rFonts w:ascii="Times New Roman" w:hAnsi="Times New Roman"/>
          <w:sz w:val="28"/>
          <w:szCs w:val="28"/>
          <w:lang w:val="kk-KZ"/>
        </w:rPr>
      </w:pPr>
      <w:r w:rsidRPr="009D11D4">
        <w:rPr>
          <w:rFonts w:ascii="Times New Roman" w:hAnsi="Times New Roman"/>
          <w:sz w:val="28"/>
          <w:szCs w:val="28"/>
          <w:lang w:val="kk-KZ"/>
        </w:rPr>
        <w:t xml:space="preserve">1) </w:t>
      </w:r>
      <w:r w:rsidRPr="009D11D4">
        <w:rPr>
          <w:rFonts w:ascii="Times New Roman" w:hAnsi="Times New Roman"/>
          <w:i/>
          <w:sz w:val="28"/>
          <w:szCs w:val="28"/>
          <w:lang w:val="kk-KZ"/>
        </w:rPr>
        <w:t>жоғары оқу орнына түсу мотиві</w:t>
      </w:r>
      <w:r w:rsidRPr="009D11D4">
        <w:rPr>
          <w:rFonts w:ascii="Times New Roman" w:hAnsi="Times New Roman"/>
          <w:sz w:val="28"/>
          <w:szCs w:val="28"/>
          <w:lang w:val="kk-KZ"/>
        </w:rPr>
        <w:t xml:space="preserve">: 2, 3, 7, 8, 10. Максималды көрсеткіш мүмкіндігі - 25 балл; </w:t>
      </w:r>
    </w:p>
    <w:p w:rsidR="000A49B3" w:rsidRPr="009D11D4" w:rsidRDefault="000A49B3" w:rsidP="000A49B3">
      <w:pPr>
        <w:spacing w:after="0" w:line="240" w:lineRule="auto"/>
        <w:ind w:firstLine="567"/>
        <w:jc w:val="both"/>
        <w:rPr>
          <w:rFonts w:ascii="Times New Roman" w:hAnsi="Times New Roman"/>
          <w:sz w:val="28"/>
          <w:szCs w:val="28"/>
          <w:lang w:val="kk-KZ"/>
        </w:rPr>
      </w:pPr>
      <w:r w:rsidRPr="009D11D4">
        <w:rPr>
          <w:rFonts w:ascii="Times New Roman" w:hAnsi="Times New Roman"/>
          <w:sz w:val="28"/>
          <w:szCs w:val="28"/>
          <w:lang w:val="kk-KZ"/>
        </w:rPr>
        <w:t xml:space="preserve">2) </w:t>
      </w:r>
      <w:r w:rsidRPr="009D11D4">
        <w:rPr>
          <w:rFonts w:ascii="Times New Roman" w:hAnsi="Times New Roman"/>
          <w:i/>
          <w:sz w:val="28"/>
          <w:szCs w:val="28"/>
          <w:lang w:val="kk-KZ"/>
        </w:rPr>
        <w:t>оқуға әсер ететін нақты мотивтер</w:t>
      </w:r>
      <w:r w:rsidRPr="009D11D4">
        <w:rPr>
          <w:rFonts w:ascii="Times New Roman" w:hAnsi="Times New Roman"/>
          <w:sz w:val="28"/>
          <w:szCs w:val="28"/>
          <w:lang w:val="kk-KZ"/>
        </w:rPr>
        <w:t xml:space="preserve">: 13, 14, 15, 16, 24. Максималды көрсеткіш мүмкіндігі - 25 балл; </w:t>
      </w:r>
    </w:p>
    <w:p w:rsidR="000A49B3" w:rsidRPr="009D11D4" w:rsidRDefault="000A49B3" w:rsidP="000A49B3">
      <w:pPr>
        <w:spacing w:after="0" w:line="240" w:lineRule="auto"/>
        <w:ind w:firstLine="567"/>
        <w:jc w:val="both"/>
        <w:rPr>
          <w:rFonts w:ascii="Times New Roman" w:hAnsi="Times New Roman"/>
          <w:sz w:val="28"/>
          <w:szCs w:val="28"/>
          <w:lang w:val="kk-KZ"/>
        </w:rPr>
      </w:pPr>
      <w:r w:rsidRPr="009D11D4">
        <w:rPr>
          <w:rFonts w:ascii="Times New Roman" w:hAnsi="Times New Roman"/>
          <w:sz w:val="28"/>
          <w:szCs w:val="28"/>
          <w:lang w:val="kk-KZ"/>
        </w:rPr>
        <w:t xml:space="preserve">3) </w:t>
      </w:r>
      <w:r w:rsidRPr="009D11D4">
        <w:rPr>
          <w:rFonts w:ascii="Times New Roman" w:hAnsi="Times New Roman"/>
          <w:i/>
          <w:sz w:val="28"/>
          <w:szCs w:val="28"/>
          <w:lang w:val="kk-KZ"/>
        </w:rPr>
        <w:t>кәсіби мотивтер</w:t>
      </w:r>
      <w:r w:rsidRPr="009D11D4">
        <w:rPr>
          <w:rFonts w:ascii="Times New Roman" w:hAnsi="Times New Roman"/>
          <w:sz w:val="28"/>
          <w:szCs w:val="28"/>
          <w:lang w:val="kk-KZ"/>
        </w:rPr>
        <w:t xml:space="preserve">: 26, 27, 32, 34, 35. Максималды көрсеткіш мүмкіндігі - 25 балл. </w:t>
      </w:r>
    </w:p>
    <w:p w:rsidR="000A49B3" w:rsidRPr="009D11D4" w:rsidRDefault="000A49B3" w:rsidP="000A49B3">
      <w:pPr>
        <w:spacing w:after="0" w:line="240" w:lineRule="auto"/>
        <w:ind w:firstLine="567"/>
        <w:jc w:val="both"/>
        <w:rPr>
          <w:rFonts w:ascii="Times New Roman" w:hAnsi="Times New Roman"/>
          <w:sz w:val="28"/>
          <w:szCs w:val="28"/>
          <w:lang w:val="kk-KZ"/>
        </w:rPr>
      </w:pPr>
      <w:r w:rsidRPr="009D11D4">
        <w:rPr>
          <w:rFonts w:ascii="Times New Roman" w:hAnsi="Times New Roman"/>
          <w:sz w:val="28"/>
          <w:szCs w:val="28"/>
          <w:lang w:val="kk-KZ"/>
        </w:rPr>
        <w:t>Оқудың ішк</w:t>
      </w:r>
      <w:r>
        <w:rPr>
          <w:rFonts w:ascii="Times New Roman" w:hAnsi="Times New Roman"/>
          <w:sz w:val="28"/>
          <w:szCs w:val="28"/>
          <w:lang w:val="kk-KZ"/>
        </w:rPr>
        <w:t>і</w:t>
      </w:r>
      <w:r w:rsidRPr="009D11D4">
        <w:rPr>
          <w:rFonts w:ascii="Times New Roman" w:hAnsi="Times New Roman"/>
          <w:sz w:val="28"/>
          <w:szCs w:val="28"/>
          <w:lang w:val="kk-KZ"/>
        </w:rPr>
        <w:t xml:space="preserve"> мотивациясында мотивтердің әрбір тобы бірдей пайыздық үлеске тең – 33,3 %</w:t>
      </w:r>
      <w:r>
        <w:rPr>
          <w:rFonts w:ascii="Times New Roman" w:hAnsi="Times New Roman"/>
          <w:sz w:val="28"/>
          <w:szCs w:val="28"/>
          <w:lang w:val="kk-KZ"/>
        </w:rPr>
        <w:t>.</w:t>
      </w:r>
      <w:r w:rsidRPr="009D11D4">
        <w:rPr>
          <w:rFonts w:ascii="Times New Roman" w:hAnsi="Times New Roman"/>
          <w:sz w:val="28"/>
          <w:szCs w:val="28"/>
          <w:lang w:val="kk-KZ"/>
        </w:rPr>
        <w:t xml:space="preserve"> Оқытудың сыртқы мотивациясы педагогикалық оқу орнына түсудің сыртқы мотивтерін, тар мағынада оқу-танымдық мотивтерді және кәсіби емес мотивтерді қамтиды.</w:t>
      </w:r>
    </w:p>
    <w:p w:rsidR="000A49B3" w:rsidRPr="009D11D4" w:rsidRDefault="000A49B3" w:rsidP="000A49B3">
      <w:pPr>
        <w:spacing w:after="0" w:line="240" w:lineRule="auto"/>
        <w:ind w:firstLine="567"/>
        <w:jc w:val="both"/>
        <w:rPr>
          <w:rFonts w:ascii="Times New Roman" w:hAnsi="Times New Roman"/>
          <w:sz w:val="28"/>
          <w:szCs w:val="28"/>
          <w:lang w:val="kk-KZ"/>
        </w:rPr>
      </w:pPr>
      <w:r w:rsidRPr="009D11D4">
        <w:rPr>
          <w:rFonts w:ascii="Times New Roman" w:hAnsi="Times New Roman"/>
          <w:sz w:val="28"/>
          <w:szCs w:val="28"/>
          <w:lang w:val="kk-KZ"/>
        </w:rPr>
        <w:t xml:space="preserve">Баллдардың жалпы саны максималды көрсеткіш мүмкіндіктері сұрақтар бойынша 105 балға тең: </w:t>
      </w:r>
    </w:p>
    <w:p w:rsidR="000A49B3" w:rsidRPr="009D11D4" w:rsidRDefault="000A49B3" w:rsidP="000A49B3">
      <w:pPr>
        <w:spacing w:after="0" w:line="240" w:lineRule="auto"/>
        <w:ind w:firstLine="567"/>
        <w:jc w:val="both"/>
        <w:rPr>
          <w:rFonts w:ascii="Times New Roman" w:hAnsi="Times New Roman"/>
          <w:sz w:val="28"/>
          <w:szCs w:val="28"/>
          <w:lang w:val="kk-KZ"/>
        </w:rPr>
      </w:pPr>
      <w:r w:rsidRPr="009D11D4">
        <w:rPr>
          <w:rFonts w:ascii="Times New Roman" w:hAnsi="Times New Roman"/>
          <w:sz w:val="28"/>
          <w:szCs w:val="28"/>
          <w:lang w:val="kk-KZ"/>
        </w:rPr>
        <w:t xml:space="preserve">1) </w:t>
      </w:r>
      <w:r w:rsidRPr="009D11D4">
        <w:rPr>
          <w:rFonts w:ascii="Times New Roman" w:hAnsi="Times New Roman"/>
          <w:i/>
          <w:sz w:val="28"/>
          <w:szCs w:val="28"/>
          <w:lang w:val="kk-KZ"/>
        </w:rPr>
        <w:t>жоғары оқу орнына түсу мотиві:</w:t>
      </w:r>
      <w:r w:rsidRPr="009D11D4">
        <w:rPr>
          <w:rFonts w:ascii="Times New Roman" w:hAnsi="Times New Roman"/>
          <w:sz w:val="28"/>
          <w:szCs w:val="28"/>
          <w:lang w:val="kk-KZ"/>
        </w:rPr>
        <w:t xml:space="preserve"> 1, 4, 5, 6, 9, 11, 12. Максималды көрсеткіш мүмкіндігі - 35 балл; </w:t>
      </w:r>
    </w:p>
    <w:p w:rsidR="000A49B3" w:rsidRPr="009D11D4" w:rsidRDefault="000A49B3" w:rsidP="000A49B3">
      <w:pPr>
        <w:spacing w:after="0" w:line="240" w:lineRule="auto"/>
        <w:ind w:firstLine="567"/>
        <w:jc w:val="both"/>
        <w:rPr>
          <w:rFonts w:ascii="Times New Roman" w:hAnsi="Times New Roman"/>
          <w:sz w:val="28"/>
          <w:szCs w:val="28"/>
          <w:lang w:val="kk-KZ"/>
        </w:rPr>
      </w:pPr>
      <w:r w:rsidRPr="009D11D4">
        <w:rPr>
          <w:rFonts w:ascii="Times New Roman" w:hAnsi="Times New Roman"/>
          <w:sz w:val="28"/>
          <w:szCs w:val="28"/>
          <w:lang w:val="kk-KZ"/>
        </w:rPr>
        <w:t xml:space="preserve">2) </w:t>
      </w:r>
      <w:r w:rsidRPr="009D11D4">
        <w:rPr>
          <w:rFonts w:ascii="Times New Roman" w:hAnsi="Times New Roman"/>
          <w:i/>
          <w:sz w:val="28"/>
          <w:szCs w:val="28"/>
          <w:lang w:val="kk-KZ"/>
        </w:rPr>
        <w:t>оқуға әсер ететін нақты мотивтер</w:t>
      </w:r>
      <w:r w:rsidRPr="009D11D4">
        <w:rPr>
          <w:rFonts w:ascii="Times New Roman" w:hAnsi="Times New Roman"/>
          <w:sz w:val="28"/>
          <w:szCs w:val="28"/>
          <w:lang w:val="kk-KZ"/>
        </w:rPr>
        <w:t xml:space="preserve">: 17, 18, 19, 20, 21, 22, 23. Максималдык көрсеткіш мүмкіндігі - 35 балл; </w:t>
      </w:r>
    </w:p>
    <w:p w:rsidR="000A49B3" w:rsidRPr="009D11D4" w:rsidRDefault="000A49B3" w:rsidP="000A49B3">
      <w:pPr>
        <w:spacing w:after="0" w:line="240" w:lineRule="auto"/>
        <w:ind w:firstLine="567"/>
        <w:jc w:val="both"/>
        <w:rPr>
          <w:rFonts w:ascii="Times New Roman" w:hAnsi="Times New Roman"/>
          <w:sz w:val="28"/>
          <w:szCs w:val="28"/>
          <w:lang w:val="kk-KZ"/>
        </w:rPr>
      </w:pPr>
      <w:r w:rsidRPr="009D11D4">
        <w:rPr>
          <w:rFonts w:ascii="Times New Roman" w:hAnsi="Times New Roman"/>
          <w:sz w:val="28"/>
          <w:szCs w:val="28"/>
          <w:lang w:val="kk-KZ"/>
        </w:rPr>
        <w:t xml:space="preserve">3) </w:t>
      </w:r>
      <w:r w:rsidRPr="009D11D4">
        <w:rPr>
          <w:rFonts w:ascii="Times New Roman" w:hAnsi="Times New Roman"/>
          <w:i/>
          <w:sz w:val="28"/>
          <w:szCs w:val="28"/>
          <w:lang w:val="kk-KZ"/>
        </w:rPr>
        <w:t>кәсіби мотивтер</w:t>
      </w:r>
      <w:r w:rsidRPr="009D11D4">
        <w:rPr>
          <w:rFonts w:ascii="Times New Roman" w:hAnsi="Times New Roman"/>
          <w:sz w:val="28"/>
          <w:szCs w:val="28"/>
          <w:lang w:val="kk-KZ"/>
        </w:rPr>
        <w:t xml:space="preserve">: 25, 28, 29, 30, 31, 33, 36. Максималды көрсеткіш мүмкіндігі - 35 балл. </w:t>
      </w:r>
    </w:p>
    <w:p w:rsidR="000A49B3" w:rsidRPr="009D11D4" w:rsidRDefault="000A49B3" w:rsidP="000A49B3">
      <w:pPr>
        <w:spacing w:after="0" w:line="240" w:lineRule="auto"/>
        <w:ind w:firstLine="567"/>
        <w:jc w:val="both"/>
        <w:rPr>
          <w:rFonts w:ascii="Times New Roman" w:hAnsi="Times New Roman"/>
          <w:sz w:val="28"/>
          <w:szCs w:val="28"/>
          <w:lang w:val="kk-KZ"/>
        </w:rPr>
      </w:pPr>
      <w:r w:rsidRPr="009D11D4">
        <w:rPr>
          <w:rFonts w:ascii="Times New Roman" w:hAnsi="Times New Roman"/>
          <w:sz w:val="28"/>
          <w:szCs w:val="28"/>
          <w:lang w:val="kk-KZ"/>
        </w:rPr>
        <w:t>Оқу мотивациясының екі түрінің баллдарын теңестіру мақсатында, оқудың ішкі мотивациясы бойынша жинаған балын 1,25-ке көбейту керек.</w:t>
      </w:r>
    </w:p>
    <w:p w:rsidR="000A49B3" w:rsidRPr="009D11D4" w:rsidRDefault="000A49B3" w:rsidP="000A49B3">
      <w:pPr>
        <w:spacing w:after="0" w:line="240" w:lineRule="auto"/>
        <w:jc w:val="both"/>
        <w:rPr>
          <w:rFonts w:ascii="Times New Roman" w:hAnsi="Times New Roman"/>
          <w:sz w:val="28"/>
          <w:szCs w:val="28"/>
          <w:lang w:val="kk-KZ"/>
        </w:rPr>
      </w:pPr>
    </w:p>
    <w:p w:rsidR="000A49B3" w:rsidRDefault="000A49B3" w:rsidP="00777429">
      <w:pPr>
        <w:spacing w:after="0" w:line="240" w:lineRule="auto"/>
        <w:jc w:val="both"/>
        <w:rPr>
          <w:rFonts w:ascii="Times New Roman" w:hAnsi="Times New Roman"/>
          <w:b/>
          <w:sz w:val="28"/>
          <w:szCs w:val="28"/>
          <w:lang w:val="kk-KZ"/>
        </w:rPr>
      </w:pPr>
    </w:p>
    <w:p w:rsidR="000A49B3" w:rsidRDefault="000A49B3" w:rsidP="00777429">
      <w:pPr>
        <w:spacing w:after="0" w:line="240" w:lineRule="auto"/>
        <w:jc w:val="both"/>
        <w:rPr>
          <w:rFonts w:ascii="Times New Roman" w:hAnsi="Times New Roman"/>
          <w:b/>
          <w:sz w:val="28"/>
          <w:szCs w:val="28"/>
          <w:lang w:val="kk-KZ"/>
        </w:rPr>
      </w:pPr>
    </w:p>
    <w:p w:rsidR="006F31A1" w:rsidRDefault="006F31A1" w:rsidP="00777429">
      <w:pPr>
        <w:spacing w:after="0" w:line="240" w:lineRule="auto"/>
        <w:jc w:val="both"/>
        <w:rPr>
          <w:rFonts w:ascii="Times New Roman" w:hAnsi="Times New Roman"/>
          <w:b/>
          <w:sz w:val="28"/>
          <w:szCs w:val="28"/>
          <w:lang w:val="kk-KZ"/>
        </w:rPr>
      </w:pPr>
    </w:p>
    <w:p w:rsidR="000A49B3" w:rsidRDefault="000A49B3" w:rsidP="000A49B3">
      <w:pPr>
        <w:spacing w:after="0" w:line="240" w:lineRule="auto"/>
        <w:jc w:val="center"/>
        <w:rPr>
          <w:rFonts w:ascii="Times New Roman" w:eastAsia="Times New Roman" w:hAnsi="Times New Roman"/>
          <w:b/>
          <w:color w:val="000000"/>
          <w:sz w:val="28"/>
          <w:szCs w:val="28"/>
          <w:lang w:val="kk-KZ"/>
        </w:rPr>
      </w:pPr>
      <w:r>
        <w:rPr>
          <w:rFonts w:ascii="Times New Roman" w:eastAsia="Times New Roman" w:hAnsi="Times New Roman"/>
          <w:b/>
          <w:color w:val="000000"/>
          <w:sz w:val="28"/>
          <w:szCs w:val="28"/>
          <w:lang w:val="kk-KZ"/>
        </w:rPr>
        <w:lastRenderedPageBreak/>
        <w:t>Оқу мотивациясының бағытын диагностикалау әдістемесі</w:t>
      </w:r>
    </w:p>
    <w:p w:rsidR="000A49B3" w:rsidRDefault="000A49B3" w:rsidP="000A49B3">
      <w:pPr>
        <w:spacing w:after="0" w:line="240" w:lineRule="auto"/>
        <w:jc w:val="center"/>
        <w:rPr>
          <w:rFonts w:ascii="Times New Roman" w:eastAsia="Times New Roman" w:hAnsi="Times New Roman"/>
          <w:b/>
          <w:color w:val="000000"/>
          <w:sz w:val="28"/>
          <w:szCs w:val="28"/>
          <w:lang w:val="kk-KZ"/>
        </w:rPr>
      </w:pPr>
      <w:r>
        <w:rPr>
          <w:rFonts w:ascii="Times New Roman" w:eastAsia="Times New Roman" w:hAnsi="Times New Roman"/>
          <w:b/>
          <w:color w:val="000000"/>
          <w:sz w:val="28"/>
          <w:szCs w:val="28"/>
          <w:lang w:val="kk-KZ"/>
        </w:rPr>
        <w:t>(Т.Д.Дубовицкая)</w:t>
      </w:r>
    </w:p>
    <w:p w:rsidR="000940E8" w:rsidRDefault="000940E8" w:rsidP="000A49B3">
      <w:pPr>
        <w:spacing w:after="0" w:line="240" w:lineRule="auto"/>
        <w:jc w:val="both"/>
        <w:rPr>
          <w:rFonts w:ascii="Times New Roman" w:eastAsia="Times New Roman" w:hAnsi="Times New Roman"/>
          <w:color w:val="000000"/>
          <w:sz w:val="28"/>
          <w:szCs w:val="28"/>
          <w:lang w:val="kk-KZ"/>
        </w:rPr>
      </w:pPr>
    </w:p>
    <w:p w:rsidR="000A49B3" w:rsidRDefault="000A49B3" w:rsidP="000940E8">
      <w:pPr>
        <w:spacing w:after="0" w:line="240" w:lineRule="auto"/>
        <w:ind w:firstLine="567"/>
        <w:jc w:val="both"/>
        <w:rPr>
          <w:rFonts w:ascii="Times New Roman" w:eastAsia="Times New Roman" w:hAnsi="Times New Roman"/>
          <w:color w:val="000000"/>
          <w:sz w:val="28"/>
          <w:szCs w:val="28"/>
          <w:lang w:val="kk-KZ"/>
        </w:rPr>
      </w:pPr>
      <w:r>
        <w:rPr>
          <w:rFonts w:ascii="Times New Roman" w:eastAsia="Times New Roman" w:hAnsi="Times New Roman"/>
          <w:color w:val="000000"/>
          <w:sz w:val="28"/>
          <w:szCs w:val="28"/>
          <w:lang w:val="kk-KZ"/>
        </w:rPr>
        <w:t>Сізге оқытудың тиімділігін арттыруға бағытталған зерттеуге қатысу ұсынылады. Оқып әрбір пікір мен білдіріңіздер өз көзқарасын оқытылатын пән қойып нөмірлері қарама-қарсы сөздері өз жауабы бар пайдалана отырып, бұл үшін мынадай белгілер:</w:t>
      </w:r>
    </w:p>
    <w:p w:rsidR="00041177" w:rsidRDefault="00041177" w:rsidP="000940E8">
      <w:pPr>
        <w:spacing w:after="0" w:line="240" w:lineRule="auto"/>
        <w:ind w:firstLine="567"/>
        <w:jc w:val="both"/>
        <w:rPr>
          <w:rFonts w:ascii="Times New Roman" w:eastAsia="Times New Roman" w:hAnsi="Times New Roman"/>
          <w:color w:val="000000"/>
          <w:sz w:val="28"/>
          <w:szCs w:val="28"/>
          <w:lang w:val="kk-KZ"/>
        </w:rPr>
      </w:pPr>
    </w:p>
    <w:p w:rsidR="00041177" w:rsidRDefault="00041177" w:rsidP="000940E8">
      <w:pPr>
        <w:spacing w:after="0" w:line="240" w:lineRule="auto"/>
        <w:ind w:firstLine="567"/>
        <w:jc w:val="both"/>
        <w:rPr>
          <w:rFonts w:ascii="Times New Roman" w:eastAsia="Times New Roman" w:hAnsi="Times New Roman"/>
          <w:color w:val="000000"/>
          <w:sz w:val="28"/>
          <w:szCs w:val="28"/>
          <w:lang w:val="kk-KZ"/>
        </w:rPr>
      </w:pPr>
      <w:r>
        <w:rPr>
          <w:noProof/>
        </w:rPr>
        <w:drawing>
          <wp:inline distT="0" distB="0" distL="0" distR="0" wp14:anchorId="6C7B9A10" wp14:editId="1B9B6B9B">
            <wp:extent cx="5419725" cy="676275"/>
            <wp:effectExtent l="0" t="0" r="9525" b="952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2"/>
                    <a:stretch>
                      <a:fillRect/>
                    </a:stretch>
                  </pic:blipFill>
                  <pic:spPr>
                    <a:xfrm>
                      <a:off x="0" y="0"/>
                      <a:ext cx="5419725" cy="676275"/>
                    </a:xfrm>
                    <a:prstGeom prst="rect">
                      <a:avLst/>
                    </a:prstGeom>
                  </pic:spPr>
                </pic:pic>
              </a:graphicData>
            </a:graphic>
          </wp:inline>
        </w:drawing>
      </w:r>
    </w:p>
    <w:p w:rsidR="000A49B3" w:rsidRDefault="000A49B3" w:rsidP="000A49B3">
      <w:pPr>
        <w:spacing w:after="0" w:line="240" w:lineRule="auto"/>
        <w:jc w:val="both"/>
        <w:rPr>
          <w:rFonts w:ascii="Times New Roman" w:eastAsia="Times New Roman" w:hAnsi="Times New Roman"/>
          <w:color w:val="000000"/>
          <w:sz w:val="28"/>
          <w:szCs w:val="28"/>
          <w:lang w:val="kk-KZ"/>
        </w:rPr>
      </w:pPr>
    </w:p>
    <w:p w:rsidR="000A49B3" w:rsidRPr="00EC6BC3" w:rsidRDefault="00041177" w:rsidP="00EC6BC3">
      <w:pPr>
        <w:spacing w:after="0" w:line="240" w:lineRule="auto"/>
        <w:jc w:val="center"/>
        <w:rPr>
          <w:rFonts w:ascii="Times New Roman" w:eastAsia="Times New Roman" w:hAnsi="Times New Roman"/>
          <w:i/>
          <w:color w:val="000000"/>
          <w:sz w:val="28"/>
          <w:szCs w:val="28"/>
          <w:lang w:val="kk-KZ"/>
        </w:rPr>
      </w:pPr>
      <w:r w:rsidRPr="00EC6BC3">
        <w:rPr>
          <w:rFonts w:ascii="Times New Roman" w:eastAsia="Times New Roman" w:hAnsi="Times New Roman"/>
          <w:i/>
          <w:color w:val="000000"/>
          <w:sz w:val="28"/>
          <w:szCs w:val="28"/>
          <w:lang w:val="kk-KZ"/>
        </w:rPr>
        <w:t>С</w:t>
      </w:r>
      <w:r w:rsidR="000A49B3" w:rsidRPr="00EC6BC3">
        <w:rPr>
          <w:rFonts w:ascii="Times New Roman" w:eastAsia="Times New Roman" w:hAnsi="Times New Roman"/>
          <w:i/>
          <w:color w:val="000000"/>
          <w:sz w:val="28"/>
          <w:szCs w:val="28"/>
          <w:lang w:val="kk-KZ"/>
        </w:rPr>
        <w:t>ауалнаманың мазмұны</w:t>
      </w:r>
    </w:p>
    <w:p w:rsidR="00EC6BC3" w:rsidRDefault="00EC6BC3" w:rsidP="00EC6BC3">
      <w:pPr>
        <w:spacing w:after="0" w:line="240" w:lineRule="auto"/>
        <w:jc w:val="center"/>
        <w:rPr>
          <w:rFonts w:ascii="Times New Roman" w:eastAsia="Times New Roman" w:hAnsi="Times New Roman"/>
          <w:color w:val="000000"/>
          <w:sz w:val="28"/>
          <w:szCs w:val="28"/>
          <w:lang w:val="kk-KZ"/>
        </w:rPr>
      </w:pPr>
    </w:p>
    <w:p w:rsidR="000A49B3" w:rsidRPr="001701CF" w:rsidRDefault="000A49B3" w:rsidP="001701CF">
      <w:pPr>
        <w:spacing w:after="0" w:line="240" w:lineRule="auto"/>
        <w:jc w:val="both"/>
        <w:rPr>
          <w:rFonts w:ascii="Times New Roman" w:eastAsia="Times New Roman" w:hAnsi="Times New Roman"/>
          <w:color w:val="000000"/>
          <w:sz w:val="28"/>
          <w:szCs w:val="28"/>
          <w:lang w:val="kk-KZ"/>
        </w:rPr>
      </w:pPr>
      <w:r w:rsidRPr="001701CF">
        <w:rPr>
          <w:rFonts w:ascii="Times New Roman" w:eastAsia="Times New Roman" w:hAnsi="Times New Roman"/>
          <w:color w:val="000000"/>
          <w:sz w:val="28"/>
          <w:szCs w:val="28"/>
          <w:lang w:val="kk-KZ"/>
        </w:rPr>
        <w:t xml:space="preserve">1. Бұл пәнді оқу маған өзім үшін маңызды </w:t>
      </w:r>
      <w:r w:rsidR="00C32C24">
        <w:rPr>
          <w:rFonts w:ascii="Times New Roman" w:eastAsia="Times New Roman" w:hAnsi="Times New Roman"/>
          <w:color w:val="000000"/>
          <w:sz w:val="28"/>
          <w:szCs w:val="28"/>
          <w:lang w:val="kk-KZ"/>
        </w:rPr>
        <w:t>(</w:t>
      </w:r>
      <w:r w:rsidRPr="001701CF">
        <w:rPr>
          <w:rFonts w:ascii="Times New Roman" w:eastAsia="Times New Roman" w:hAnsi="Times New Roman"/>
          <w:color w:val="000000"/>
          <w:sz w:val="28"/>
          <w:szCs w:val="28"/>
          <w:lang w:val="kk-KZ"/>
        </w:rPr>
        <w:t>көп нәрсені білуге, өз қабілеттерімді көрсетуге мүмкіндік береді</w:t>
      </w:r>
      <w:r w:rsidR="00C32C24">
        <w:rPr>
          <w:rFonts w:ascii="Times New Roman" w:eastAsia="Times New Roman" w:hAnsi="Times New Roman"/>
          <w:color w:val="000000"/>
          <w:sz w:val="28"/>
          <w:szCs w:val="28"/>
          <w:lang w:val="kk-KZ"/>
        </w:rPr>
        <w:t>)</w:t>
      </w:r>
      <w:r w:rsidRPr="001701CF">
        <w:rPr>
          <w:rFonts w:ascii="Times New Roman" w:eastAsia="Times New Roman" w:hAnsi="Times New Roman"/>
          <w:color w:val="000000"/>
          <w:sz w:val="28"/>
          <w:szCs w:val="28"/>
          <w:lang w:val="kk-KZ"/>
        </w:rPr>
        <w:t>.</w:t>
      </w:r>
    </w:p>
    <w:p w:rsidR="000A49B3" w:rsidRPr="001701CF" w:rsidRDefault="000A49B3" w:rsidP="001701CF">
      <w:pPr>
        <w:spacing w:after="0" w:line="240" w:lineRule="auto"/>
        <w:jc w:val="both"/>
        <w:rPr>
          <w:rFonts w:ascii="Times New Roman" w:eastAsia="Times New Roman" w:hAnsi="Times New Roman"/>
          <w:color w:val="000000"/>
          <w:sz w:val="28"/>
          <w:szCs w:val="28"/>
          <w:lang w:val="kk-KZ"/>
        </w:rPr>
      </w:pPr>
      <w:r w:rsidRPr="001701CF">
        <w:rPr>
          <w:rFonts w:ascii="Times New Roman" w:eastAsia="Times New Roman" w:hAnsi="Times New Roman"/>
          <w:color w:val="000000"/>
          <w:sz w:val="28"/>
          <w:szCs w:val="28"/>
          <w:lang w:val="kk-KZ"/>
        </w:rPr>
        <w:t>2. Геометриялық салу есептері пәні маған қызықты, сондықтан мен осы пән бойынша мүмкіндігінше көбірек білгім келеді.</w:t>
      </w:r>
    </w:p>
    <w:p w:rsidR="000A49B3" w:rsidRPr="001701CF" w:rsidRDefault="000A49B3" w:rsidP="001701CF">
      <w:pPr>
        <w:spacing w:after="0" w:line="240" w:lineRule="auto"/>
        <w:jc w:val="both"/>
        <w:rPr>
          <w:rFonts w:ascii="Times New Roman" w:eastAsia="Times New Roman" w:hAnsi="Times New Roman"/>
          <w:color w:val="000000"/>
          <w:sz w:val="28"/>
          <w:szCs w:val="28"/>
          <w:lang w:val="kk-KZ"/>
        </w:rPr>
      </w:pPr>
      <w:r w:rsidRPr="001701CF">
        <w:rPr>
          <w:rFonts w:ascii="Times New Roman" w:eastAsia="Times New Roman" w:hAnsi="Times New Roman"/>
          <w:color w:val="000000"/>
          <w:sz w:val="28"/>
          <w:szCs w:val="28"/>
          <w:lang w:val="kk-KZ"/>
        </w:rPr>
        <w:t>3. Бұл пәнді оқу барысында маған сабақтарда алған білімім жеткілікті.</w:t>
      </w:r>
    </w:p>
    <w:p w:rsidR="000A49B3" w:rsidRPr="001701CF" w:rsidRDefault="000A49B3" w:rsidP="001701CF">
      <w:pPr>
        <w:spacing w:after="0" w:line="240" w:lineRule="auto"/>
        <w:jc w:val="both"/>
        <w:rPr>
          <w:rFonts w:ascii="Times New Roman" w:eastAsia="Times New Roman" w:hAnsi="Times New Roman"/>
          <w:color w:val="000000"/>
          <w:sz w:val="28"/>
          <w:szCs w:val="28"/>
          <w:lang w:val="kk-KZ"/>
        </w:rPr>
      </w:pPr>
      <w:r w:rsidRPr="001701CF">
        <w:rPr>
          <w:rFonts w:ascii="Times New Roman" w:eastAsia="Times New Roman" w:hAnsi="Times New Roman"/>
          <w:color w:val="000000"/>
          <w:sz w:val="28"/>
          <w:szCs w:val="28"/>
          <w:lang w:val="kk-KZ"/>
        </w:rPr>
        <w:t>4. Бұл пән бойынша оқу тапсырмалары мені қызықтырмайды, мен оларды орындаймын, өйткені оқытушы талап етеді.</w:t>
      </w:r>
    </w:p>
    <w:p w:rsidR="000A49B3" w:rsidRPr="001701CF" w:rsidRDefault="000A49B3" w:rsidP="001701CF">
      <w:pPr>
        <w:spacing w:after="0" w:line="240" w:lineRule="auto"/>
        <w:jc w:val="both"/>
        <w:rPr>
          <w:rFonts w:ascii="Times New Roman" w:eastAsia="Times New Roman" w:hAnsi="Times New Roman"/>
          <w:color w:val="000000"/>
          <w:sz w:val="28"/>
          <w:szCs w:val="28"/>
          <w:lang w:val="kk-KZ"/>
        </w:rPr>
      </w:pPr>
      <w:r w:rsidRPr="001701CF">
        <w:rPr>
          <w:rFonts w:ascii="Times New Roman" w:eastAsia="Times New Roman" w:hAnsi="Times New Roman"/>
          <w:color w:val="000000"/>
          <w:sz w:val="28"/>
          <w:szCs w:val="28"/>
          <w:lang w:val="kk-KZ"/>
        </w:rPr>
        <w:t>5. Бұл тақырыпты зерттеудегі қиындықтар оны мен үшін одан да қызықты етеді.</w:t>
      </w:r>
    </w:p>
    <w:p w:rsidR="000A49B3" w:rsidRPr="001701CF" w:rsidRDefault="000A49B3" w:rsidP="001701CF">
      <w:pPr>
        <w:spacing w:after="0" w:line="240" w:lineRule="auto"/>
        <w:jc w:val="both"/>
        <w:rPr>
          <w:rFonts w:ascii="Times New Roman" w:eastAsia="Times New Roman" w:hAnsi="Times New Roman"/>
          <w:color w:val="000000"/>
          <w:sz w:val="28"/>
          <w:szCs w:val="28"/>
          <w:lang w:val="kk-KZ"/>
        </w:rPr>
      </w:pPr>
      <w:r w:rsidRPr="001701CF">
        <w:rPr>
          <w:rFonts w:ascii="Times New Roman" w:eastAsia="Times New Roman" w:hAnsi="Times New Roman"/>
          <w:color w:val="000000"/>
          <w:sz w:val="28"/>
          <w:szCs w:val="28"/>
          <w:lang w:val="kk-KZ"/>
        </w:rPr>
        <w:t>6. Геометриялық салу есептері пәнін оқу кезінде оқулықтар мен ұсынылған әдебиеттерден басқа қосымша әдебиеттерді өзім оқимын.</w:t>
      </w:r>
    </w:p>
    <w:p w:rsidR="000A49B3" w:rsidRPr="001701CF" w:rsidRDefault="000A49B3" w:rsidP="001701CF">
      <w:pPr>
        <w:spacing w:after="0" w:line="240" w:lineRule="auto"/>
        <w:jc w:val="both"/>
        <w:rPr>
          <w:rFonts w:ascii="Times New Roman" w:eastAsia="Times New Roman" w:hAnsi="Times New Roman"/>
          <w:color w:val="000000"/>
          <w:sz w:val="28"/>
          <w:szCs w:val="28"/>
          <w:lang w:val="kk-KZ"/>
        </w:rPr>
      </w:pPr>
      <w:r w:rsidRPr="001701CF">
        <w:rPr>
          <w:rFonts w:ascii="Times New Roman" w:eastAsia="Times New Roman" w:hAnsi="Times New Roman"/>
          <w:color w:val="000000"/>
          <w:sz w:val="28"/>
          <w:szCs w:val="28"/>
          <w:lang w:val="kk-KZ"/>
        </w:rPr>
        <w:t xml:space="preserve">7. Менің ойымша, бұл пән </w:t>
      </w:r>
      <w:r w:rsidR="000940E8" w:rsidRPr="001701CF">
        <w:rPr>
          <w:rFonts w:ascii="Times New Roman" w:eastAsia="Times New Roman" w:hAnsi="Times New Roman"/>
          <w:color w:val="000000"/>
          <w:sz w:val="28"/>
          <w:szCs w:val="28"/>
          <w:lang w:val="kk-KZ"/>
        </w:rPr>
        <w:t xml:space="preserve">күрделі және </w:t>
      </w:r>
      <w:r w:rsidRPr="001701CF">
        <w:rPr>
          <w:rFonts w:ascii="Times New Roman" w:eastAsia="Times New Roman" w:hAnsi="Times New Roman"/>
          <w:color w:val="000000"/>
          <w:sz w:val="28"/>
          <w:szCs w:val="28"/>
          <w:lang w:val="kk-KZ"/>
        </w:rPr>
        <w:t>қиын.</w:t>
      </w:r>
    </w:p>
    <w:p w:rsidR="000A49B3" w:rsidRPr="001701CF" w:rsidRDefault="000A49B3" w:rsidP="001701CF">
      <w:pPr>
        <w:spacing w:after="0" w:line="240" w:lineRule="auto"/>
        <w:jc w:val="both"/>
        <w:rPr>
          <w:rFonts w:ascii="Times New Roman" w:eastAsia="Times New Roman" w:hAnsi="Times New Roman"/>
          <w:color w:val="000000"/>
          <w:sz w:val="28"/>
          <w:szCs w:val="28"/>
          <w:lang w:val="kk-KZ"/>
        </w:rPr>
      </w:pPr>
      <w:r w:rsidRPr="001701CF">
        <w:rPr>
          <w:rFonts w:ascii="Times New Roman" w:eastAsia="Times New Roman" w:hAnsi="Times New Roman"/>
          <w:color w:val="000000"/>
          <w:sz w:val="28"/>
          <w:szCs w:val="28"/>
          <w:lang w:val="kk-KZ"/>
        </w:rPr>
        <w:t xml:space="preserve">8. </w:t>
      </w:r>
      <w:r w:rsidR="000940E8" w:rsidRPr="001701CF">
        <w:rPr>
          <w:rFonts w:ascii="Times New Roman" w:eastAsia="Times New Roman" w:hAnsi="Times New Roman"/>
          <w:color w:val="000000"/>
          <w:sz w:val="28"/>
          <w:szCs w:val="28"/>
          <w:lang w:val="kk-KZ"/>
        </w:rPr>
        <w:t xml:space="preserve">Геометриялық салу есептері </w:t>
      </w:r>
      <w:r w:rsidRPr="001701CF">
        <w:rPr>
          <w:rFonts w:ascii="Times New Roman" w:eastAsia="Times New Roman" w:hAnsi="Times New Roman"/>
          <w:color w:val="000000"/>
          <w:sz w:val="28"/>
          <w:szCs w:val="28"/>
          <w:lang w:val="kk-KZ"/>
        </w:rPr>
        <w:t xml:space="preserve">пән бойынша </w:t>
      </w:r>
      <w:r w:rsidR="000940E8" w:rsidRPr="001701CF">
        <w:rPr>
          <w:rFonts w:ascii="Times New Roman" w:eastAsia="Times New Roman" w:hAnsi="Times New Roman"/>
          <w:color w:val="000000"/>
          <w:sz w:val="28"/>
          <w:szCs w:val="28"/>
          <w:lang w:val="kk-KZ"/>
        </w:rPr>
        <w:t>өз бетімше оқып, үйреніп, ізденуге тырысамын</w:t>
      </w:r>
      <w:r w:rsidRPr="001701CF">
        <w:rPr>
          <w:rFonts w:ascii="Times New Roman" w:eastAsia="Times New Roman" w:hAnsi="Times New Roman"/>
          <w:color w:val="000000"/>
          <w:sz w:val="28"/>
          <w:szCs w:val="28"/>
          <w:lang w:val="kk-KZ"/>
        </w:rPr>
        <w:t>.</w:t>
      </w:r>
    </w:p>
    <w:p w:rsidR="000A49B3" w:rsidRPr="001701CF" w:rsidRDefault="000A49B3" w:rsidP="001701CF">
      <w:pPr>
        <w:spacing w:after="0" w:line="240" w:lineRule="auto"/>
        <w:jc w:val="both"/>
        <w:rPr>
          <w:rFonts w:ascii="Times New Roman" w:eastAsia="Times New Roman" w:hAnsi="Times New Roman"/>
          <w:color w:val="000000"/>
          <w:sz w:val="28"/>
          <w:szCs w:val="28"/>
          <w:lang w:val="kk-KZ"/>
        </w:rPr>
      </w:pPr>
      <w:r w:rsidRPr="001701CF">
        <w:rPr>
          <w:rFonts w:ascii="Times New Roman" w:eastAsia="Times New Roman" w:hAnsi="Times New Roman"/>
          <w:color w:val="000000"/>
          <w:sz w:val="28"/>
          <w:szCs w:val="28"/>
          <w:lang w:val="kk-KZ"/>
        </w:rPr>
        <w:t xml:space="preserve">9. </w:t>
      </w:r>
      <w:r w:rsidR="000940E8" w:rsidRPr="001701CF">
        <w:rPr>
          <w:rFonts w:ascii="Times New Roman" w:eastAsia="Times New Roman" w:hAnsi="Times New Roman"/>
          <w:color w:val="000000"/>
          <w:sz w:val="28"/>
          <w:szCs w:val="28"/>
          <w:lang w:val="kk-KZ"/>
        </w:rPr>
        <w:t xml:space="preserve">Геометриялық салу есептері </w:t>
      </w:r>
      <w:r w:rsidRPr="001701CF">
        <w:rPr>
          <w:rFonts w:ascii="Times New Roman" w:eastAsia="Times New Roman" w:hAnsi="Times New Roman"/>
          <w:color w:val="000000"/>
          <w:sz w:val="28"/>
          <w:szCs w:val="28"/>
          <w:lang w:val="kk-KZ"/>
        </w:rPr>
        <w:t>пән</w:t>
      </w:r>
      <w:r w:rsidR="000940E8" w:rsidRPr="001701CF">
        <w:rPr>
          <w:rFonts w:ascii="Times New Roman" w:eastAsia="Times New Roman" w:hAnsi="Times New Roman"/>
          <w:color w:val="000000"/>
          <w:sz w:val="28"/>
          <w:szCs w:val="28"/>
          <w:lang w:val="kk-KZ"/>
        </w:rPr>
        <w:t>і</w:t>
      </w:r>
      <w:r w:rsidRPr="001701CF">
        <w:rPr>
          <w:rFonts w:ascii="Times New Roman" w:eastAsia="Times New Roman" w:hAnsi="Times New Roman"/>
          <w:color w:val="000000"/>
          <w:sz w:val="28"/>
          <w:szCs w:val="28"/>
          <w:lang w:val="kk-KZ"/>
        </w:rPr>
        <w:t xml:space="preserve"> бойынша сабақтарда менде «мүлдем оқығым келмейтін жағдай жиі кездеседі.</w:t>
      </w:r>
    </w:p>
    <w:p w:rsidR="000A49B3" w:rsidRPr="001701CF" w:rsidRDefault="000A49B3" w:rsidP="001701CF">
      <w:pPr>
        <w:spacing w:after="0" w:line="240" w:lineRule="auto"/>
        <w:jc w:val="both"/>
        <w:rPr>
          <w:rFonts w:ascii="Times New Roman" w:eastAsia="Times New Roman" w:hAnsi="Times New Roman"/>
          <w:color w:val="000000"/>
          <w:sz w:val="28"/>
          <w:szCs w:val="28"/>
          <w:lang w:val="kk-KZ"/>
        </w:rPr>
      </w:pPr>
      <w:r w:rsidRPr="001701CF">
        <w:rPr>
          <w:rFonts w:ascii="Times New Roman" w:eastAsia="Times New Roman" w:hAnsi="Times New Roman"/>
          <w:color w:val="000000"/>
          <w:sz w:val="28"/>
          <w:szCs w:val="28"/>
          <w:lang w:val="kk-KZ"/>
        </w:rPr>
        <w:t>10. Белсенді жұмыс істеймін және тапсырмаларды тек</w:t>
      </w:r>
      <w:r w:rsidR="000940E8" w:rsidRPr="001701CF">
        <w:rPr>
          <w:rFonts w:ascii="Times New Roman" w:eastAsia="Times New Roman" w:hAnsi="Times New Roman"/>
          <w:color w:val="000000"/>
          <w:sz w:val="28"/>
          <w:szCs w:val="28"/>
          <w:lang w:val="kk-KZ"/>
        </w:rPr>
        <w:t xml:space="preserve"> </w:t>
      </w:r>
      <w:r w:rsidRPr="001701CF">
        <w:rPr>
          <w:rFonts w:ascii="Times New Roman" w:eastAsia="Times New Roman" w:hAnsi="Times New Roman"/>
          <w:color w:val="000000"/>
          <w:sz w:val="28"/>
          <w:szCs w:val="28"/>
          <w:lang w:val="kk-KZ"/>
        </w:rPr>
        <w:t>оқытушының бақылауымен орындаймын.</w:t>
      </w:r>
    </w:p>
    <w:p w:rsidR="000A49B3" w:rsidRPr="001701CF" w:rsidRDefault="000A49B3" w:rsidP="001701CF">
      <w:pPr>
        <w:spacing w:after="0" w:line="240" w:lineRule="auto"/>
        <w:jc w:val="both"/>
        <w:rPr>
          <w:rFonts w:ascii="Times New Roman" w:eastAsia="Times New Roman" w:hAnsi="Times New Roman"/>
          <w:color w:val="000000"/>
          <w:sz w:val="28"/>
          <w:szCs w:val="28"/>
          <w:lang w:val="kk-KZ"/>
        </w:rPr>
      </w:pPr>
      <w:r w:rsidRPr="001701CF">
        <w:rPr>
          <w:rFonts w:ascii="Times New Roman" w:eastAsia="Times New Roman" w:hAnsi="Times New Roman"/>
          <w:color w:val="000000"/>
          <w:sz w:val="28"/>
          <w:szCs w:val="28"/>
          <w:lang w:val="kk-KZ"/>
        </w:rPr>
        <w:t xml:space="preserve">11. Мен осы тақырып бойынша оқыған материалды бос уақытымда (үзіліс кезінде, үйде) </w:t>
      </w:r>
      <w:r w:rsidR="000940E8" w:rsidRPr="001701CF">
        <w:rPr>
          <w:rFonts w:ascii="Times New Roman" w:eastAsia="Times New Roman" w:hAnsi="Times New Roman"/>
          <w:color w:val="000000"/>
          <w:sz w:val="28"/>
          <w:szCs w:val="28"/>
          <w:lang w:val="kk-KZ"/>
        </w:rPr>
        <w:t>группаластарыммен</w:t>
      </w:r>
      <w:r w:rsidRPr="001701CF">
        <w:rPr>
          <w:rFonts w:ascii="Times New Roman" w:eastAsia="Times New Roman" w:hAnsi="Times New Roman"/>
          <w:color w:val="000000"/>
          <w:sz w:val="28"/>
          <w:szCs w:val="28"/>
          <w:lang w:val="kk-KZ"/>
        </w:rPr>
        <w:t xml:space="preserve"> (достарыммен) қызығушылықпен талқылаймын.</w:t>
      </w:r>
    </w:p>
    <w:p w:rsidR="000A49B3" w:rsidRPr="001701CF" w:rsidRDefault="000A49B3" w:rsidP="001701CF">
      <w:pPr>
        <w:spacing w:after="0" w:line="240" w:lineRule="auto"/>
        <w:jc w:val="both"/>
        <w:rPr>
          <w:rFonts w:ascii="Times New Roman" w:eastAsia="Times New Roman" w:hAnsi="Times New Roman"/>
          <w:color w:val="000000"/>
          <w:sz w:val="28"/>
          <w:szCs w:val="28"/>
          <w:lang w:val="kk-KZ"/>
        </w:rPr>
      </w:pPr>
      <w:r w:rsidRPr="001701CF">
        <w:rPr>
          <w:rFonts w:ascii="Times New Roman" w:eastAsia="Times New Roman" w:hAnsi="Times New Roman"/>
          <w:color w:val="000000"/>
          <w:sz w:val="28"/>
          <w:szCs w:val="28"/>
          <w:lang w:val="kk-KZ"/>
        </w:rPr>
        <w:t xml:space="preserve">12. Мен </w:t>
      </w:r>
      <w:r w:rsidR="000940E8" w:rsidRPr="001701CF">
        <w:rPr>
          <w:rFonts w:ascii="Times New Roman" w:eastAsia="Times New Roman" w:hAnsi="Times New Roman"/>
          <w:color w:val="000000"/>
          <w:sz w:val="28"/>
          <w:szCs w:val="28"/>
          <w:lang w:val="kk-KZ"/>
        </w:rPr>
        <w:t xml:space="preserve">геометриялық салу есептері пәні </w:t>
      </w:r>
      <w:r w:rsidRPr="001701CF">
        <w:rPr>
          <w:rFonts w:ascii="Times New Roman" w:eastAsia="Times New Roman" w:hAnsi="Times New Roman"/>
          <w:color w:val="000000"/>
          <w:sz w:val="28"/>
          <w:szCs w:val="28"/>
          <w:lang w:val="kk-KZ"/>
        </w:rPr>
        <w:t>бойынша тапсырмаларды өз бетімше орындауға тырысамын, маған айтқан және көмектескен кезде маған ұнамайды.</w:t>
      </w:r>
    </w:p>
    <w:p w:rsidR="000A49B3" w:rsidRPr="001701CF" w:rsidRDefault="000A49B3" w:rsidP="001701CF">
      <w:pPr>
        <w:spacing w:after="0" w:line="240" w:lineRule="auto"/>
        <w:jc w:val="both"/>
        <w:rPr>
          <w:rFonts w:ascii="Times New Roman" w:eastAsia="Times New Roman" w:hAnsi="Times New Roman"/>
          <w:color w:val="000000"/>
          <w:sz w:val="28"/>
          <w:szCs w:val="28"/>
          <w:lang w:val="kk-KZ"/>
        </w:rPr>
      </w:pPr>
      <w:r w:rsidRPr="001701CF">
        <w:rPr>
          <w:rFonts w:ascii="Times New Roman" w:eastAsia="Times New Roman" w:hAnsi="Times New Roman"/>
          <w:color w:val="000000"/>
          <w:sz w:val="28"/>
          <w:szCs w:val="28"/>
          <w:lang w:val="kk-KZ"/>
        </w:rPr>
        <w:t>13. Мүмкіндігінше мен жолдастарымнан жазуға тырысамын немесе біреуден мен үшін тапсырманы орындауды сұраймын.</w:t>
      </w:r>
    </w:p>
    <w:p w:rsidR="000A49B3" w:rsidRPr="001701CF" w:rsidRDefault="000A49B3" w:rsidP="001701CF">
      <w:pPr>
        <w:spacing w:after="0" w:line="240" w:lineRule="auto"/>
        <w:jc w:val="both"/>
        <w:rPr>
          <w:rFonts w:ascii="Times New Roman" w:eastAsia="Times New Roman" w:hAnsi="Times New Roman"/>
          <w:color w:val="000000"/>
          <w:sz w:val="28"/>
          <w:szCs w:val="28"/>
          <w:lang w:val="kk-KZ"/>
        </w:rPr>
      </w:pPr>
      <w:r w:rsidRPr="001701CF">
        <w:rPr>
          <w:rFonts w:ascii="Times New Roman" w:eastAsia="Times New Roman" w:hAnsi="Times New Roman"/>
          <w:color w:val="000000"/>
          <w:sz w:val="28"/>
          <w:szCs w:val="28"/>
          <w:lang w:val="kk-KZ"/>
        </w:rPr>
        <w:t xml:space="preserve">14. Менің ойымша, </w:t>
      </w:r>
      <w:r w:rsidR="00041177">
        <w:rPr>
          <w:rFonts w:ascii="Times New Roman" w:eastAsia="Times New Roman" w:hAnsi="Times New Roman"/>
          <w:color w:val="000000"/>
          <w:sz w:val="28"/>
          <w:szCs w:val="28"/>
          <w:lang w:val="kk-KZ"/>
        </w:rPr>
        <w:t xml:space="preserve">геометрия пәнін толық меңгеру үшін, </w:t>
      </w:r>
      <w:r w:rsidRPr="001701CF">
        <w:rPr>
          <w:rFonts w:ascii="Times New Roman" w:eastAsia="Times New Roman" w:hAnsi="Times New Roman"/>
          <w:color w:val="000000"/>
          <w:sz w:val="28"/>
          <w:szCs w:val="28"/>
          <w:lang w:val="kk-KZ"/>
        </w:rPr>
        <w:t>осы пән бойынша мүмкіндігінше білу керек.</w:t>
      </w:r>
    </w:p>
    <w:p w:rsidR="000A49B3" w:rsidRPr="001701CF" w:rsidRDefault="000A49B3" w:rsidP="001701CF">
      <w:pPr>
        <w:spacing w:after="0" w:line="240" w:lineRule="auto"/>
        <w:jc w:val="both"/>
        <w:rPr>
          <w:rFonts w:ascii="Times New Roman" w:eastAsia="Times New Roman" w:hAnsi="Times New Roman"/>
          <w:color w:val="000000"/>
          <w:sz w:val="28"/>
          <w:szCs w:val="28"/>
          <w:lang w:val="kk-KZ"/>
        </w:rPr>
      </w:pPr>
      <w:r w:rsidRPr="001701CF">
        <w:rPr>
          <w:rFonts w:ascii="Times New Roman" w:eastAsia="Times New Roman" w:hAnsi="Times New Roman"/>
          <w:color w:val="000000"/>
          <w:sz w:val="28"/>
          <w:szCs w:val="28"/>
          <w:lang w:val="kk-KZ"/>
        </w:rPr>
        <w:t>15. Бұл пәнді бағалау мен үшін білімнен гөрі маңызды.</w:t>
      </w:r>
    </w:p>
    <w:p w:rsidR="000A49B3" w:rsidRPr="001701CF" w:rsidRDefault="000A49B3" w:rsidP="001701CF">
      <w:pPr>
        <w:spacing w:after="0" w:line="240" w:lineRule="auto"/>
        <w:jc w:val="both"/>
        <w:rPr>
          <w:rFonts w:ascii="Times New Roman" w:eastAsia="Times New Roman" w:hAnsi="Times New Roman"/>
          <w:color w:val="000000"/>
          <w:sz w:val="28"/>
          <w:szCs w:val="28"/>
          <w:lang w:val="kk-KZ"/>
        </w:rPr>
      </w:pPr>
      <w:r w:rsidRPr="001701CF">
        <w:rPr>
          <w:rFonts w:ascii="Times New Roman" w:eastAsia="Times New Roman" w:hAnsi="Times New Roman"/>
          <w:color w:val="000000"/>
          <w:sz w:val="28"/>
          <w:szCs w:val="28"/>
          <w:lang w:val="kk-KZ"/>
        </w:rPr>
        <w:t xml:space="preserve">16. </w:t>
      </w:r>
      <w:r w:rsidR="00041177" w:rsidRPr="00041177">
        <w:rPr>
          <w:rFonts w:ascii="Times New Roman" w:eastAsia="Times New Roman" w:hAnsi="Times New Roman"/>
          <w:color w:val="000000"/>
          <w:sz w:val="28"/>
          <w:szCs w:val="28"/>
          <w:lang w:val="kk-KZ"/>
        </w:rPr>
        <w:t>Геометрия</w:t>
      </w:r>
      <w:r w:rsidR="00041177">
        <w:rPr>
          <w:rFonts w:ascii="Times New Roman" w:eastAsia="Times New Roman" w:hAnsi="Times New Roman"/>
          <w:color w:val="000000"/>
          <w:sz w:val="28"/>
          <w:szCs w:val="28"/>
          <w:lang w:val="kk-KZ"/>
        </w:rPr>
        <w:t>лық салу есептері</w:t>
      </w:r>
      <w:r w:rsidR="00041177" w:rsidRPr="00041177">
        <w:rPr>
          <w:rFonts w:ascii="Times New Roman" w:eastAsia="Times New Roman" w:hAnsi="Times New Roman"/>
          <w:color w:val="000000"/>
          <w:sz w:val="28"/>
          <w:szCs w:val="28"/>
          <w:lang w:val="kk-KZ"/>
        </w:rPr>
        <w:t xml:space="preserve"> сабақтарында </w:t>
      </w:r>
      <w:r w:rsidR="00041177">
        <w:rPr>
          <w:rFonts w:ascii="Times New Roman" w:eastAsia="Times New Roman" w:hAnsi="Times New Roman"/>
          <w:color w:val="000000"/>
          <w:sz w:val="28"/>
          <w:szCs w:val="28"/>
          <w:lang w:val="kk-KZ"/>
        </w:rPr>
        <w:t xml:space="preserve">фигуралардың сызбаларын салуды </w:t>
      </w:r>
      <w:r w:rsidR="00041177" w:rsidRPr="00041177">
        <w:rPr>
          <w:rFonts w:ascii="Times New Roman" w:eastAsia="Times New Roman" w:hAnsi="Times New Roman"/>
          <w:color w:val="000000"/>
          <w:sz w:val="28"/>
          <w:szCs w:val="28"/>
          <w:lang w:val="kk-KZ"/>
        </w:rPr>
        <w:t>ұнатамын</w:t>
      </w:r>
      <w:r w:rsidRPr="001701CF">
        <w:rPr>
          <w:rFonts w:ascii="Times New Roman" w:eastAsia="Times New Roman" w:hAnsi="Times New Roman"/>
          <w:color w:val="000000"/>
          <w:sz w:val="28"/>
          <w:szCs w:val="28"/>
          <w:lang w:val="kk-KZ"/>
        </w:rPr>
        <w:t>.</w:t>
      </w:r>
    </w:p>
    <w:p w:rsidR="000A49B3" w:rsidRPr="001701CF" w:rsidRDefault="000A49B3" w:rsidP="001701CF">
      <w:pPr>
        <w:spacing w:after="0" w:line="240" w:lineRule="auto"/>
        <w:jc w:val="both"/>
        <w:rPr>
          <w:rFonts w:ascii="Times New Roman" w:eastAsia="Times New Roman" w:hAnsi="Times New Roman"/>
          <w:color w:val="000000"/>
          <w:sz w:val="28"/>
          <w:szCs w:val="28"/>
          <w:lang w:val="kk-KZ"/>
        </w:rPr>
      </w:pPr>
      <w:r w:rsidRPr="001701CF">
        <w:rPr>
          <w:rFonts w:ascii="Times New Roman" w:eastAsia="Times New Roman" w:hAnsi="Times New Roman"/>
          <w:color w:val="000000"/>
          <w:sz w:val="28"/>
          <w:szCs w:val="28"/>
          <w:lang w:val="kk-KZ"/>
        </w:rPr>
        <w:t xml:space="preserve">17. </w:t>
      </w:r>
      <w:r w:rsidR="00C32C24" w:rsidRPr="00C32C24">
        <w:rPr>
          <w:rFonts w:ascii="Times New Roman" w:eastAsia="Times New Roman" w:hAnsi="Times New Roman"/>
          <w:color w:val="000000"/>
          <w:sz w:val="28"/>
          <w:szCs w:val="28"/>
          <w:lang w:val="kk-KZ"/>
        </w:rPr>
        <w:t>Геометрия</w:t>
      </w:r>
      <w:r w:rsidR="00C32C24">
        <w:rPr>
          <w:rFonts w:ascii="Times New Roman" w:eastAsia="Times New Roman" w:hAnsi="Times New Roman"/>
          <w:color w:val="000000"/>
          <w:sz w:val="28"/>
          <w:szCs w:val="28"/>
          <w:lang w:val="kk-KZ"/>
        </w:rPr>
        <w:t>лық салу есептерін</w:t>
      </w:r>
      <w:r w:rsidR="00C32C24" w:rsidRPr="00C32C24">
        <w:rPr>
          <w:rFonts w:ascii="Times New Roman" w:eastAsia="Times New Roman" w:hAnsi="Times New Roman"/>
          <w:color w:val="000000"/>
          <w:sz w:val="28"/>
          <w:szCs w:val="28"/>
          <w:lang w:val="kk-KZ"/>
        </w:rPr>
        <w:t xml:space="preserve"> оқу мен үшін өте қиын</w:t>
      </w:r>
      <w:r w:rsidR="00C32C24">
        <w:rPr>
          <w:rFonts w:ascii="Times New Roman" w:eastAsia="Times New Roman" w:hAnsi="Times New Roman"/>
          <w:color w:val="000000"/>
          <w:sz w:val="28"/>
          <w:szCs w:val="28"/>
          <w:lang w:val="kk-KZ"/>
        </w:rPr>
        <w:t>, себептерін атаңыз.</w:t>
      </w:r>
    </w:p>
    <w:p w:rsidR="000A49B3" w:rsidRPr="001701CF" w:rsidRDefault="000A49B3" w:rsidP="001701CF">
      <w:pPr>
        <w:spacing w:after="0" w:line="240" w:lineRule="auto"/>
        <w:jc w:val="both"/>
        <w:rPr>
          <w:rFonts w:ascii="Times New Roman" w:eastAsia="Times New Roman" w:hAnsi="Times New Roman"/>
          <w:color w:val="000000"/>
          <w:sz w:val="28"/>
          <w:szCs w:val="28"/>
          <w:lang w:val="kk-KZ"/>
        </w:rPr>
      </w:pPr>
      <w:r w:rsidRPr="001701CF">
        <w:rPr>
          <w:rFonts w:ascii="Times New Roman" w:eastAsia="Times New Roman" w:hAnsi="Times New Roman"/>
          <w:color w:val="000000"/>
          <w:sz w:val="28"/>
          <w:szCs w:val="28"/>
          <w:lang w:val="kk-KZ"/>
        </w:rPr>
        <w:lastRenderedPageBreak/>
        <w:t>18. Бұл пән</w:t>
      </w:r>
      <w:r w:rsidR="00C32C24">
        <w:rPr>
          <w:rFonts w:ascii="Times New Roman" w:eastAsia="Times New Roman" w:hAnsi="Times New Roman"/>
          <w:color w:val="000000"/>
          <w:sz w:val="28"/>
          <w:szCs w:val="28"/>
          <w:lang w:val="kk-KZ"/>
        </w:rPr>
        <w:t>ді түсіну</w:t>
      </w:r>
      <w:r w:rsidRPr="001701CF">
        <w:rPr>
          <w:rFonts w:ascii="Times New Roman" w:eastAsia="Times New Roman" w:hAnsi="Times New Roman"/>
          <w:color w:val="000000"/>
          <w:sz w:val="28"/>
          <w:szCs w:val="28"/>
          <w:lang w:val="kk-KZ"/>
        </w:rPr>
        <w:t xml:space="preserve"> маған қиын, сондықтан мен өзімді оқу тапсырмаларын орындауға мәжбүр етуім керек.</w:t>
      </w:r>
    </w:p>
    <w:p w:rsidR="00C32C24" w:rsidRDefault="000A49B3" w:rsidP="001701CF">
      <w:pPr>
        <w:spacing w:after="0" w:line="240" w:lineRule="auto"/>
        <w:jc w:val="both"/>
        <w:rPr>
          <w:rFonts w:ascii="Times New Roman" w:eastAsia="Times New Roman" w:hAnsi="Times New Roman"/>
          <w:color w:val="000000"/>
          <w:sz w:val="28"/>
          <w:szCs w:val="28"/>
          <w:lang w:val="kk-KZ"/>
        </w:rPr>
      </w:pPr>
      <w:r w:rsidRPr="001701CF">
        <w:rPr>
          <w:rFonts w:ascii="Times New Roman" w:eastAsia="Times New Roman" w:hAnsi="Times New Roman"/>
          <w:color w:val="000000"/>
          <w:sz w:val="28"/>
          <w:szCs w:val="28"/>
          <w:lang w:val="kk-KZ"/>
        </w:rPr>
        <w:t xml:space="preserve">19. </w:t>
      </w:r>
      <w:r w:rsidR="00C32C24" w:rsidRPr="00C32C24">
        <w:rPr>
          <w:rFonts w:ascii="Times New Roman" w:eastAsia="Times New Roman" w:hAnsi="Times New Roman"/>
          <w:color w:val="000000"/>
          <w:sz w:val="28"/>
          <w:szCs w:val="28"/>
          <w:lang w:val="kk-KZ"/>
        </w:rPr>
        <w:t>Геометрияны мұғалім жақсы түсіндір</w:t>
      </w:r>
      <w:r w:rsidR="00C32C24">
        <w:rPr>
          <w:rFonts w:ascii="Times New Roman" w:eastAsia="Times New Roman" w:hAnsi="Times New Roman"/>
          <w:color w:val="000000"/>
          <w:sz w:val="28"/>
          <w:szCs w:val="28"/>
          <w:lang w:val="kk-KZ"/>
        </w:rPr>
        <w:t>се</w:t>
      </w:r>
      <w:r w:rsidR="00C32C24" w:rsidRPr="00C32C24">
        <w:rPr>
          <w:rFonts w:ascii="Times New Roman" w:eastAsia="Times New Roman" w:hAnsi="Times New Roman"/>
          <w:color w:val="000000"/>
          <w:sz w:val="28"/>
          <w:szCs w:val="28"/>
          <w:lang w:val="kk-KZ"/>
        </w:rPr>
        <w:t xml:space="preserve">, </w:t>
      </w:r>
      <w:r w:rsidR="00C32C24">
        <w:rPr>
          <w:rFonts w:ascii="Times New Roman" w:eastAsia="Times New Roman" w:hAnsi="Times New Roman"/>
          <w:color w:val="000000"/>
          <w:sz w:val="28"/>
          <w:szCs w:val="28"/>
          <w:lang w:val="kk-KZ"/>
        </w:rPr>
        <w:t>геометрияға байланысты сабақтар қызықты өтсе, онда пәнге деген қызығушылығым артады.</w:t>
      </w:r>
    </w:p>
    <w:p w:rsidR="000A49B3" w:rsidRPr="001701CF" w:rsidRDefault="000A49B3" w:rsidP="001701CF">
      <w:pPr>
        <w:spacing w:after="0" w:line="240" w:lineRule="auto"/>
        <w:jc w:val="both"/>
        <w:rPr>
          <w:rFonts w:ascii="Times New Roman" w:eastAsia="Times New Roman" w:hAnsi="Times New Roman"/>
          <w:color w:val="000000"/>
          <w:sz w:val="28"/>
          <w:szCs w:val="28"/>
          <w:lang w:val="kk-KZ"/>
        </w:rPr>
      </w:pPr>
      <w:r w:rsidRPr="001701CF">
        <w:rPr>
          <w:rFonts w:ascii="Times New Roman" w:eastAsia="Times New Roman" w:hAnsi="Times New Roman"/>
          <w:color w:val="000000"/>
          <w:sz w:val="28"/>
          <w:szCs w:val="28"/>
          <w:lang w:val="kk-KZ"/>
        </w:rPr>
        <w:t>20. Егер мүмкін болса, Мен бұл пәнді оқу жоспарынан шығарар едім</w:t>
      </w:r>
    </w:p>
    <w:bookmarkEnd w:id="176"/>
    <w:p w:rsidR="000A49B3" w:rsidRDefault="000A49B3" w:rsidP="00777429">
      <w:pPr>
        <w:spacing w:after="0" w:line="240" w:lineRule="auto"/>
        <w:jc w:val="both"/>
        <w:rPr>
          <w:rFonts w:ascii="Times New Roman" w:hAnsi="Times New Roman"/>
          <w:b/>
          <w:sz w:val="28"/>
          <w:szCs w:val="28"/>
          <w:lang w:val="kk-KZ"/>
        </w:rPr>
      </w:pPr>
    </w:p>
    <w:p w:rsidR="000A49B3" w:rsidRDefault="000A49B3" w:rsidP="00777429">
      <w:pPr>
        <w:spacing w:after="0" w:line="240" w:lineRule="auto"/>
        <w:jc w:val="both"/>
        <w:rPr>
          <w:rFonts w:ascii="Times New Roman" w:hAnsi="Times New Roman"/>
          <w:b/>
          <w:sz w:val="28"/>
          <w:szCs w:val="28"/>
          <w:lang w:val="kk-KZ"/>
        </w:rPr>
      </w:pPr>
    </w:p>
    <w:p w:rsidR="000A49B3" w:rsidRDefault="000A49B3" w:rsidP="00777429">
      <w:pPr>
        <w:spacing w:after="0" w:line="240" w:lineRule="auto"/>
        <w:jc w:val="both"/>
        <w:rPr>
          <w:rFonts w:ascii="Times New Roman" w:hAnsi="Times New Roman"/>
          <w:b/>
          <w:sz w:val="28"/>
          <w:szCs w:val="28"/>
          <w:lang w:val="kk-KZ"/>
        </w:rPr>
      </w:pPr>
    </w:p>
    <w:p w:rsidR="000A49B3" w:rsidRDefault="000A49B3" w:rsidP="00777429">
      <w:pPr>
        <w:spacing w:after="0" w:line="240" w:lineRule="auto"/>
        <w:jc w:val="both"/>
        <w:rPr>
          <w:rFonts w:ascii="Times New Roman" w:hAnsi="Times New Roman"/>
          <w:b/>
          <w:sz w:val="28"/>
          <w:szCs w:val="28"/>
          <w:lang w:val="kk-KZ"/>
        </w:rPr>
      </w:pPr>
    </w:p>
    <w:p w:rsidR="000A49B3" w:rsidRDefault="000A49B3" w:rsidP="00777429">
      <w:pPr>
        <w:spacing w:after="0" w:line="240" w:lineRule="auto"/>
        <w:jc w:val="both"/>
        <w:rPr>
          <w:rFonts w:ascii="Times New Roman" w:hAnsi="Times New Roman"/>
          <w:b/>
          <w:sz w:val="28"/>
          <w:szCs w:val="28"/>
          <w:lang w:val="kk-KZ"/>
        </w:rPr>
      </w:pPr>
    </w:p>
    <w:p w:rsidR="000A49B3" w:rsidRDefault="000A49B3" w:rsidP="00777429">
      <w:pPr>
        <w:spacing w:after="0" w:line="240" w:lineRule="auto"/>
        <w:jc w:val="both"/>
        <w:rPr>
          <w:rFonts w:ascii="Times New Roman" w:hAnsi="Times New Roman"/>
          <w:b/>
          <w:sz w:val="28"/>
          <w:szCs w:val="28"/>
          <w:lang w:val="kk-KZ"/>
        </w:rPr>
      </w:pPr>
    </w:p>
    <w:p w:rsidR="000A49B3" w:rsidRDefault="000A49B3" w:rsidP="00777429">
      <w:pPr>
        <w:spacing w:after="0" w:line="240" w:lineRule="auto"/>
        <w:jc w:val="both"/>
        <w:rPr>
          <w:rFonts w:ascii="Times New Roman" w:hAnsi="Times New Roman"/>
          <w:b/>
          <w:sz w:val="28"/>
          <w:szCs w:val="28"/>
          <w:lang w:val="kk-KZ"/>
        </w:rPr>
      </w:pPr>
    </w:p>
    <w:p w:rsidR="000A49B3" w:rsidRDefault="000A49B3" w:rsidP="00777429">
      <w:pPr>
        <w:spacing w:after="0" w:line="240" w:lineRule="auto"/>
        <w:jc w:val="both"/>
        <w:rPr>
          <w:rFonts w:ascii="Times New Roman" w:hAnsi="Times New Roman"/>
          <w:b/>
          <w:sz w:val="28"/>
          <w:szCs w:val="28"/>
          <w:lang w:val="kk-KZ"/>
        </w:rPr>
      </w:pPr>
    </w:p>
    <w:p w:rsidR="000A49B3" w:rsidRDefault="000A49B3" w:rsidP="00777429">
      <w:pPr>
        <w:spacing w:after="0" w:line="240" w:lineRule="auto"/>
        <w:jc w:val="both"/>
        <w:rPr>
          <w:rFonts w:ascii="Times New Roman" w:hAnsi="Times New Roman"/>
          <w:b/>
          <w:sz w:val="28"/>
          <w:szCs w:val="28"/>
          <w:lang w:val="kk-KZ"/>
        </w:rPr>
      </w:pPr>
    </w:p>
    <w:p w:rsidR="000A49B3" w:rsidRDefault="000A49B3" w:rsidP="00777429">
      <w:pPr>
        <w:spacing w:after="0" w:line="240" w:lineRule="auto"/>
        <w:jc w:val="both"/>
        <w:rPr>
          <w:rFonts w:ascii="Times New Roman" w:hAnsi="Times New Roman"/>
          <w:b/>
          <w:sz w:val="28"/>
          <w:szCs w:val="28"/>
          <w:lang w:val="kk-KZ"/>
        </w:rPr>
      </w:pPr>
    </w:p>
    <w:p w:rsidR="000A49B3" w:rsidRDefault="000A49B3" w:rsidP="00777429">
      <w:pPr>
        <w:spacing w:after="0" w:line="240" w:lineRule="auto"/>
        <w:jc w:val="both"/>
        <w:rPr>
          <w:rFonts w:ascii="Times New Roman" w:hAnsi="Times New Roman"/>
          <w:b/>
          <w:sz w:val="28"/>
          <w:szCs w:val="28"/>
          <w:lang w:val="kk-KZ"/>
        </w:rPr>
      </w:pPr>
    </w:p>
    <w:p w:rsidR="000A49B3" w:rsidRDefault="000A49B3" w:rsidP="00777429">
      <w:pPr>
        <w:spacing w:after="0" w:line="240" w:lineRule="auto"/>
        <w:jc w:val="both"/>
        <w:rPr>
          <w:rFonts w:ascii="Times New Roman" w:hAnsi="Times New Roman"/>
          <w:b/>
          <w:sz w:val="28"/>
          <w:szCs w:val="28"/>
          <w:lang w:val="kk-KZ"/>
        </w:rPr>
      </w:pPr>
    </w:p>
    <w:p w:rsidR="000A49B3" w:rsidRDefault="000A49B3" w:rsidP="00777429">
      <w:pPr>
        <w:spacing w:after="0" w:line="240" w:lineRule="auto"/>
        <w:jc w:val="both"/>
        <w:rPr>
          <w:rFonts w:ascii="Times New Roman" w:hAnsi="Times New Roman"/>
          <w:b/>
          <w:sz w:val="28"/>
          <w:szCs w:val="28"/>
          <w:lang w:val="kk-KZ"/>
        </w:rPr>
      </w:pPr>
    </w:p>
    <w:p w:rsidR="000A49B3" w:rsidRDefault="000A49B3" w:rsidP="00777429">
      <w:pPr>
        <w:spacing w:after="0" w:line="240" w:lineRule="auto"/>
        <w:jc w:val="both"/>
        <w:rPr>
          <w:rFonts w:ascii="Times New Roman" w:hAnsi="Times New Roman"/>
          <w:b/>
          <w:sz w:val="28"/>
          <w:szCs w:val="28"/>
          <w:lang w:val="kk-KZ"/>
        </w:rPr>
      </w:pPr>
    </w:p>
    <w:p w:rsidR="000A49B3" w:rsidRDefault="000A49B3" w:rsidP="00777429">
      <w:pPr>
        <w:spacing w:after="0" w:line="240" w:lineRule="auto"/>
        <w:jc w:val="both"/>
        <w:rPr>
          <w:rFonts w:ascii="Times New Roman" w:hAnsi="Times New Roman"/>
          <w:b/>
          <w:sz w:val="28"/>
          <w:szCs w:val="28"/>
          <w:lang w:val="kk-KZ"/>
        </w:rPr>
      </w:pPr>
    </w:p>
    <w:p w:rsidR="000A49B3" w:rsidRDefault="000A49B3" w:rsidP="00777429">
      <w:pPr>
        <w:spacing w:after="0" w:line="240" w:lineRule="auto"/>
        <w:jc w:val="both"/>
        <w:rPr>
          <w:rFonts w:ascii="Times New Roman" w:hAnsi="Times New Roman"/>
          <w:b/>
          <w:sz w:val="28"/>
          <w:szCs w:val="28"/>
          <w:lang w:val="kk-KZ"/>
        </w:rPr>
      </w:pPr>
    </w:p>
    <w:p w:rsidR="000A49B3" w:rsidRDefault="000A49B3" w:rsidP="00777429">
      <w:pPr>
        <w:spacing w:after="0" w:line="240" w:lineRule="auto"/>
        <w:jc w:val="both"/>
        <w:rPr>
          <w:rFonts w:ascii="Times New Roman" w:hAnsi="Times New Roman"/>
          <w:b/>
          <w:sz w:val="28"/>
          <w:szCs w:val="28"/>
          <w:lang w:val="kk-KZ"/>
        </w:rPr>
      </w:pPr>
    </w:p>
    <w:p w:rsidR="000A49B3" w:rsidRDefault="000A49B3" w:rsidP="00777429">
      <w:pPr>
        <w:spacing w:after="0" w:line="240" w:lineRule="auto"/>
        <w:jc w:val="both"/>
        <w:rPr>
          <w:rFonts w:ascii="Times New Roman" w:hAnsi="Times New Roman"/>
          <w:b/>
          <w:sz w:val="28"/>
          <w:szCs w:val="28"/>
          <w:lang w:val="kk-KZ"/>
        </w:rPr>
      </w:pPr>
    </w:p>
    <w:p w:rsidR="000A49B3" w:rsidRDefault="000A49B3" w:rsidP="00777429">
      <w:pPr>
        <w:spacing w:after="0" w:line="240" w:lineRule="auto"/>
        <w:jc w:val="both"/>
        <w:rPr>
          <w:rFonts w:ascii="Times New Roman" w:hAnsi="Times New Roman"/>
          <w:b/>
          <w:sz w:val="28"/>
          <w:szCs w:val="28"/>
          <w:lang w:val="kk-KZ"/>
        </w:rPr>
      </w:pPr>
    </w:p>
    <w:p w:rsidR="000A49B3" w:rsidRDefault="000A49B3" w:rsidP="00777429">
      <w:pPr>
        <w:spacing w:after="0" w:line="240" w:lineRule="auto"/>
        <w:jc w:val="both"/>
        <w:rPr>
          <w:rFonts w:ascii="Times New Roman" w:hAnsi="Times New Roman"/>
          <w:b/>
          <w:sz w:val="28"/>
          <w:szCs w:val="28"/>
          <w:lang w:val="kk-KZ"/>
        </w:rPr>
      </w:pPr>
    </w:p>
    <w:p w:rsidR="000A49B3" w:rsidRDefault="000A49B3" w:rsidP="00777429">
      <w:pPr>
        <w:spacing w:after="0" w:line="240" w:lineRule="auto"/>
        <w:jc w:val="both"/>
        <w:rPr>
          <w:rFonts w:ascii="Times New Roman" w:hAnsi="Times New Roman"/>
          <w:b/>
          <w:sz w:val="28"/>
          <w:szCs w:val="28"/>
          <w:lang w:val="kk-KZ"/>
        </w:rPr>
      </w:pPr>
    </w:p>
    <w:p w:rsidR="000A49B3" w:rsidRDefault="000A49B3" w:rsidP="00777429">
      <w:pPr>
        <w:spacing w:after="0" w:line="240" w:lineRule="auto"/>
        <w:jc w:val="both"/>
        <w:rPr>
          <w:rFonts w:ascii="Times New Roman" w:hAnsi="Times New Roman"/>
          <w:b/>
          <w:sz w:val="28"/>
          <w:szCs w:val="28"/>
          <w:lang w:val="kk-KZ"/>
        </w:rPr>
      </w:pPr>
    </w:p>
    <w:p w:rsidR="000A49B3" w:rsidRDefault="000A49B3" w:rsidP="00777429">
      <w:pPr>
        <w:spacing w:after="0" w:line="240" w:lineRule="auto"/>
        <w:jc w:val="both"/>
        <w:rPr>
          <w:rFonts w:ascii="Times New Roman" w:hAnsi="Times New Roman"/>
          <w:b/>
          <w:sz w:val="28"/>
          <w:szCs w:val="28"/>
          <w:lang w:val="kk-KZ"/>
        </w:rPr>
      </w:pPr>
    </w:p>
    <w:p w:rsidR="000A49B3" w:rsidRDefault="000A49B3" w:rsidP="00777429">
      <w:pPr>
        <w:spacing w:after="0" w:line="240" w:lineRule="auto"/>
        <w:jc w:val="both"/>
        <w:rPr>
          <w:rFonts w:ascii="Times New Roman" w:hAnsi="Times New Roman"/>
          <w:b/>
          <w:sz w:val="28"/>
          <w:szCs w:val="28"/>
          <w:lang w:val="kk-KZ"/>
        </w:rPr>
      </w:pPr>
    </w:p>
    <w:p w:rsidR="000A49B3" w:rsidRDefault="000A49B3" w:rsidP="00777429">
      <w:pPr>
        <w:spacing w:after="0" w:line="240" w:lineRule="auto"/>
        <w:jc w:val="both"/>
        <w:rPr>
          <w:rFonts w:ascii="Times New Roman" w:hAnsi="Times New Roman"/>
          <w:b/>
          <w:sz w:val="28"/>
          <w:szCs w:val="28"/>
          <w:lang w:val="kk-KZ"/>
        </w:rPr>
      </w:pPr>
    </w:p>
    <w:p w:rsidR="000A49B3" w:rsidRDefault="000A49B3" w:rsidP="00777429">
      <w:pPr>
        <w:spacing w:after="0" w:line="240" w:lineRule="auto"/>
        <w:jc w:val="both"/>
        <w:rPr>
          <w:rFonts w:ascii="Times New Roman" w:hAnsi="Times New Roman"/>
          <w:b/>
          <w:sz w:val="28"/>
          <w:szCs w:val="28"/>
          <w:lang w:val="kk-KZ"/>
        </w:rPr>
      </w:pPr>
    </w:p>
    <w:p w:rsidR="000A49B3" w:rsidRDefault="000A49B3" w:rsidP="00777429">
      <w:pPr>
        <w:spacing w:after="0" w:line="240" w:lineRule="auto"/>
        <w:jc w:val="both"/>
        <w:rPr>
          <w:rFonts w:ascii="Times New Roman" w:hAnsi="Times New Roman"/>
          <w:b/>
          <w:sz w:val="28"/>
          <w:szCs w:val="28"/>
          <w:lang w:val="kk-KZ"/>
        </w:rPr>
      </w:pPr>
    </w:p>
    <w:p w:rsidR="000A49B3" w:rsidRDefault="000A49B3" w:rsidP="00777429">
      <w:pPr>
        <w:spacing w:after="0" w:line="240" w:lineRule="auto"/>
        <w:jc w:val="both"/>
        <w:rPr>
          <w:rFonts w:ascii="Times New Roman" w:hAnsi="Times New Roman"/>
          <w:b/>
          <w:sz w:val="28"/>
          <w:szCs w:val="28"/>
          <w:lang w:val="kk-KZ"/>
        </w:rPr>
      </w:pPr>
    </w:p>
    <w:p w:rsidR="000A49B3" w:rsidRDefault="000A49B3" w:rsidP="00777429">
      <w:pPr>
        <w:spacing w:after="0" w:line="240" w:lineRule="auto"/>
        <w:jc w:val="both"/>
        <w:rPr>
          <w:rFonts w:ascii="Times New Roman" w:hAnsi="Times New Roman"/>
          <w:b/>
          <w:sz w:val="28"/>
          <w:szCs w:val="28"/>
          <w:lang w:val="kk-KZ"/>
        </w:rPr>
      </w:pPr>
    </w:p>
    <w:p w:rsidR="000A49B3" w:rsidRDefault="000A49B3" w:rsidP="00777429">
      <w:pPr>
        <w:spacing w:after="0" w:line="240" w:lineRule="auto"/>
        <w:jc w:val="both"/>
        <w:rPr>
          <w:rFonts w:ascii="Times New Roman" w:hAnsi="Times New Roman"/>
          <w:b/>
          <w:sz w:val="28"/>
          <w:szCs w:val="28"/>
          <w:lang w:val="kk-KZ"/>
        </w:rPr>
      </w:pPr>
    </w:p>
    <w:p w:rsidR="000A49B3" w:rsidRDefault="000A49B3" w:rsidP="00777429">
      <w:pPr>
        <w:spacing w:after="0" w:line="240" w:lineRule="auto"/>
        <w:jc w:val="both"/>
        <w:rPr>
          <w:rFonts w:ascii="Times New Roman" w:hAnsi="Times New Roman"/>
          <w:b/>
          <w:sz w:val="28"/>
          <w:szCs w:val="28"/>
          <w:lang w:val="kk-KZ"/>
        </w:rPr>
      </w:pPr>
    </w:p>
    <w:p w:rsidR="000A49B3" w:rsidRDefault="000A49B3" w:rsidP="00777429">
      <w:pPr>
        <w:spacing w:after="0" w:line="240" w:lineRule="auto"/>
        <w:jc w:val="both"/>
        <w:rPr>
          <w:rFonts w:ascii="Times New Roman" w:hAnsi="Times New Roman"/>
          <w:b/>
          <w:sz w:val="28"/>
          <w:szCs w:val="28"/>
          <w:lang w:val="kk-KZ"/>
        </w:rPr>
      </w:pPr>
    </w:p>
    <w:p w:rsidR="000A49B3" w:rsidRDefault="000A49B3" w:rsidP="00777429">
      <w:pPr>
        <w:spacing w:after="0" w:line="240" w:lineRule="auto"/>
        <w:jc w:val="both"/>
        <w:rPr>
          <w:rFonts w:ascii="Times New Roman" w:hAnsi="Times New Roman"/>
          <w:b/>
          <w:sz w:val="28"/>
          <w:szCs w:val="28"/>
          <w:lang w:val="kk-KZ"/>
        </w:rPr>
      </w:pPr>
    </w:p>
    <w:p w:rsidR="001701CF" w:rsidRDefault="001701CF" w:rsidP="001701CF">
      <w:pPr>
        <w:spacing w:after="0" w:line="240" w:lineRule="auto"/>
        <w:jc w:val="center"/>
        <w:rPr>
          <w:rFonts w:ascii="Times New Roman" w:hAnsi="Times New Roman"/>
          <w:b/>
          <w:sz w:val="28"/>
          <w:szCs w:val="28"/>
          <w:lang w:val="kk-KZ"/>
        </w:rPr>
      </w:pPr>
    </w:p>
    <w:p w:rsidR="001701CF" w:rsidRDefault="001701CF" w:rsidP="001701CF">
      <w:pPr>
        <w:spacing w:after="0" w:line="240" w:lineRule="auto"/>
        <w:jc w:val="center"/>
        <w:rPr>
          <w:rFonts w:ascii="Times New Roman" w:hAnsi="Times New Roman"/>
          <w:b/>
          <w:sz w:val="28"/>
          <w:szCs w:val="28"/>
          <w:lang w:val="kk-KZ"/>
        </w:rPr>
      </w:pPr>
    </w:p>
    <w:p w:rsidR="001701CF" w:rsidRDefault="001701CF" w:rsidP="001701CF">
      <w:pPr>
        <w:spacing w:after="0" w:line="240" w:lineRule="auto"/>
        <w:jc w:val="center"/>
        <w:rPr>
          <w:rFonts w:ascii="Times New Roman" w:hAnsi="Times New Roman"/>
          <w:b/>
          <w:sz w:val="28"/>
          <w:szCs w:val="28"/>
          <w:lang w:val="kk-KZ"/>
        </w:rPr>
      </w:pPr>
    </w:p>
    <w:p w:rsidR="001701CF" w:rsidRDefault="001701CF" w:rsidP="00041177">
      <w:pPr>
        <w:spacing w:after="0" w:line="240" w:lineRule="auto"/>
        <w:rPr>
          <w:rFonts w:ascii="Times New Roman" w:hAnsi="Times New Roman"/>
          <w:b/>
          <w:sz w:val="28"/>
          <w:szCs w:val="28"/>
          <w:lang w:val="kk-KZ"/>
        </w:rPr>
      </w:pPr>
    </w:p>
    <w:p w:rsidR="00041177" w:rsidRDefault="00041177" w:rsidP="00041177">
      <w:pPr>
        <w:spacing w:after="0" w:line="240" w:lineRule="auto"/>
        <w:rPr>
          <w:rFonts w:ascii="Times New Roman" w:hAnsi="Times New Roman"/>
          <w:b/>
          <w:sz w:val="28"/>
          <w:szCs w:val="28"/>
          <w:lang w:val="kk-KZ"/>
        </w:rPr>
      </w:pPr>
    </w:p>
    <w:p w:rsidR="00C32C24" w:rsidRDefault="00C32C24" w:rsidP="00041177">
      <w:pPr>
        <w:spacing w:after="0" w:line="240" w:lineRule="auto"/>
        <w:rPr>
          <w:rFonts w:ascii="Times New Roman" w:hAnsi="Times New Roman"/>
          <w:b/>
          <w:sz w:val="28"/>
          <w:szCs w:val="28"/>
          <w:lang w:val="kk-KZ"/>
        </w:rPr>
      </w:pPr>
    </w:p>
    <w:p w:rsidR="00C32C24" w:rsidRDefault="00C32C24" w:rsidP="00041177">
      <w:pPr>
        <w:spacing w:after="0" w:line="240" w:lineRule="auto"/>
        <w:rPr>
          <w:rFonts w:ascii="Times New Roman" w:hAnsi="Times New Roman"/>
          <w:b/>
          <w:sz w:val="28"/>
          <w:szCs w:val="28"/>
          <w:lang w:val="kk-KZ"/>
        </w:rPr>
      </w:pPr>
    </w:p>
    <w:p w:rsidR="001701CF" w:rsidRDefault="001701CF" w:rsidP="001701CF">
      <w:pPr>
        <w:spacing w:after="0" w:line="240" w:lineRule="auto"/>
        <w:jc w:val="center"/>
        <w:rPr>
          <w:rFonts w:ascii="Times New Roman" w:hAnsi="Times New Roman"/>
          <w:b/>
          <w:sz w:val="28"/>
          <w:szCs w:val="28"/>
          <w:lang w:val="kk-KZ"/>
        </w:rPr>
      </w:pPr>
      <w:r w:rsidRPr="00116CDC">
        <w:rPr>
          <w:rFonts w:ascii="Times New Roman" w:hAnsi="Times New Roman"/>
          <w:b/>
          <w:sz w:val="28"/>
          <w:szCs w:val="28"/>
          <w:lang w:val="kk-KZ"/>
        </w:rPr>
        <w:lastRenderedPageBreak/>
        <w:t xml:space="preserve">ҚОСЫМША </w:t>
      </w:r>
      <w:r w:rsidR="000728DD">
        <w:rPr>
          <w:rFonts w:ascii="Times New Roman" w:hAnsi="Times New Roman"/>
          <w:b/>
          <w:sz w:val="28"/>
          <w:szCs w:val="28"/>
          <w:lang w:val="kk-KZ"/>
        </w:rPr>
        <w:t>В</w:t>
      </w:r>
    </w:p>
    <w:p w:rsidR="00A87A3C" w:rsidRDefault="00A87A3C" w:rsidP="00A87A3C">
      <w:pPr>
        <w:spacing w:after="0" w:line="240" w:lineRule="auto"/>
        <w:jc w:val="center"/>
        <w:rPr>
          <w:rFonts w:ascii="Times New Roman" w:hAnsi="Times New Roman"/>
          <w:b/>
          <w:sz w:val="28"/>
          <w:szCs w:val="28"/>
          <w:lang w:val="kk-KZ"/>
        </w:rPr>
      </w:pPr>
      <w:r>
        <w:rPr>
          <w:rFonts w:ascii="Times New Roman" w:hAnsi="Times New Roman"/>
          <w:b/>
          <w:sz w:val="28"/>
          <w:szCs w:val="28"/>
          <w:lang w:val="kk-KZ"/>
        </w:rPr>
        <w:t xml:space="preserve">Студенттердің </w:t>
      </w:r>
      <w:r>
        <w:rPr>
          <w:rFonts w:ascii="Times New Roman" w:eastAsia="Times New Roman" w:hAnsi="Times New Roman"/>
          <w:b/>
          <w:color w:val="000000"/>
          <w:sz w:val="28"/>
          <w:szCs w:val="28"/>
          <w:lang w:val="kk-KZ"/>
        </w:rPr>
        <w:t>геометриялық салу есептерін оқытуға әдістемелік дайындық деңгейлерін анықтауға</w:t>
      </w:r>
      <w:r>
        <w:rPr>
          <w:rFonts w:ascii="Times New Roman" w:hAnsi="Times New Roman"/>
          <w:b/>
          <w:sz w:val="28"/>
          <w:szCs w:val="28"/>
          <w:lang w:val="kk-KZ"/>
        </w:rPr>
        <w:t xml:space="preserve"> </w:t>
      </w:r>
      <w:r w:rsidR="006F31A1">
        <w:rPr>
          <w:rFonts w:ascii="Times New Roman" w:hAnsi="Times New Roman"/>
          <w:b/>
          <w:sz w:val="28"/>
          <w:szCs w:val="28"/>
          <w:lang w:val="kk-KZ"/>
        </w:rPr>
        <w:t xml:space="preserve">арналған </w:t>
      </w:r>
      <w:r>
        <w:rPr>
          <w:rFonts w:ascii="Times New Roman" w:hAnsi="Times New Roman"/>
          <w:b/>
          <w:sz w:val="28"/>
          <w:szCs w:val="28"/>
          <w:lang w:val="kk-KZ"/>
        </w:rPr>
        <w:t>сауалнама сұрақтары</w:t>
      </w:r>
    </w:p>
    <w:p w:rsidR="00A87A3C" w:rsidRPr="00CC7202" w:rsidRDefault="00A87A3C" w:rsidP="001701CF">
      <w:pPr>
        <w:spacing w:after="0" w:line="240" w:lineRule="auto"/>
        <w:jc w:val="center"/>
        <w:rPr>
          <w:rFonts w:ascii="Times New Roman" w:hAnsi="Times New Roman"/>
          <w:b/>
          <w:sz w:val="28"/>
          <w:szCs w:val="28"/>
          <w:lang w:val="kk-KZ"/>
        </w:rPr>
      </w:pPr>
    </w:p>
    <w:p w:rsidR="001701CF" w:rsidRPr="00A87A3C" w:rsidRDefault="00A87A3C" w:rsidP="00A87A3C">
      <w:pPr>
        <w:spacing w:after="0" w:line="240" w:lineRule="auto"/>
        <w:jc w:val="center"/>
        <w:rPr>
          <w:rFonts w:ascii="Times New Roman" w:hAnsi="Times New Roman"/>
          <w:i/>
          <w:sz w:val="28"/>
          <w:szCs w:val="28"/>
          <w:lang w:val="kk-KZ"/>
        </w:rPr>
      </w:pPr>
      <w:r w:rsidRPr="00A87A3C">
        <w:rPr>
          <w:rFonts w:ascii="Times New Roman" w:hAnsi="Times New Roman"/>
          <w:i/>
          <w:sz w:val="28"/>
          <w:szCs w:val="28"/>
          <w:lang w:val="kk-KZ"/>
        </w:rPr>
        <w:t>(</w:t>
      </w:r>
      <w:r w:rsidR="001701CF" w:rsidRPr="00A87A3C">
        <w:rPr>
          <w:rFonts w:ascii="Times New Roman" w:hAnsi="Times New Roman"/>
          <w:i/>
          <w:sz w:val="28"/>
          <w:szCs w:val="28"/>
          <w:lang w:val="kk-KZ"/>
        </w:rPr>
        <w:t xml:space="preserve">Студенттердің кәсіби қызметке теориялық және әдіснамалық дайындығын өзін-өзі бағалау </w:t>
      </w:r>
      <w:r w:rsidRPr="00A87A3C">
        <w:rPr>
          <w:rFonts w:ascii="Times New Roman" w:hAnsi="Times New Roman"/>
          <w:i/>
          <w:sz w:val="28"/>
          <w:szCs w:val="28"/>
          <w:lang w:val="kk-KZ"/>
        </w:rPr>
        <w:t>барысында</w:t>
      </w:r>
      <w:r w:rsidR="001701CF" w:rsidRPr="00A87A3C">
        <w:rPr>
          <w:rFonts w:ascii="Times New Roman" w:hAnsi="Times New Roman"/>
          <w:i/>
          <w:sz w:val="28"/>
          <w:szCs w:val="28"/>
          <w:lang w:val="kk-KZ"/>
        </w:rPr>
        <w:t xml:space="preserve"> Ю.В.Рындинаның әдістемесі</w:t>
      </w:r>
      <w:r w:rsidRPr="00A87A3C">
        <w:rPr>
          <w:rFonts w:ascii="Times New Roman" w:hAnsi="Times New Roman"/>
          <w:i/>
          <w:sz w:val="28"/>
          <w:szCs w:val="28"/>
          <w:lang w:val="kk-KZ"/>
        </w:rPr>
        <w:t xml:space="preserve"> басшылыққа алынды)</w:t>
      </w:r>
    </w:p>
    <w:p w:rsidR="001701CF" w:rsidRPr="001701CF" w:rsidRDefault="001701CF" w:rsidP="001701CF">
      <w:pPr>
        <w:spacing w:after="0" w:line="240" w:lineRule="auto"/>
        <w:jc w:val="both"/>
        <w:rPr>
          <w:rFonts w:ascii="Times New Roman" w:hAnsi="Times New Roman"/>
          <w:sz w:val="28"/>
          <w:szCs w:val="28"/>
          <w:lang w:val="kk-KZ"/>
        </w:rPr>
      </w:pPr>
    </w:p>
    <w:p w:rsidR="001701CF" w:rsidRPr="001701CF" w:rsidRDefault="001701CF" w:rsidP="001701CF">
      <w:pPr>
        <w:spacing w:after="0" w:line="240" w:lineRule="auto"/>
        <w:ind w:firstLine="567"/>
        <w:jc w:val="both"/>
        <w:rPr>
          <w:rFonts w:ascii="Times New Roman" w:hAnsi="Times New Roman"/>
          <w:sz w:val="28"/>
          <w:szCs w:val="28"/>
          <w:lang w:val="kk-KZ"/>
        </w:rPr>
      </w:pPr>
      <w:r w:rsidRPr="001701CF">
        <w:rPr>
          <w:rFonts w:ascii="Times New Roman" w:hAnsi="Times New Roman"/>
          <w:sz w:val="28"/>
          <w:szCs w:val="28"/>
          <w:lang w:val="kk-KZ"/>
        </w:rPr>
        <w:t xml:space="preserve">Төменде көрсетілген білім, білік, дағды, іскерліктер мен жеке қасиеттердің </w:t>
      </w:r>
    </w:p>
    <w:p w:rsidR="001701CF" w:rsidRPr="001701CF" w:rsidRDefault="001701CF" w:rsidP="001701CF">
      <w:pPr>
        <w:spacing w:after="0" w:line="240" w:lineRule="auto"/>
        <w:jc w:val="both"/>
        <w:rPr>
          <w:rFonts w:ascii="Times New Roman" w:hAnsi="Times New Roman"/>
          <w:sz w:val="28"/>
          <w:szCs w:val="28"/>
          <w:lang w:val="kk-KZ"/>
        </w:rPr>
      </w:pPr>
      <w:r w:rsidRPr="001701CF">
        <w:rPr>
          <w:rFonts w:ascii="Times New Roman" w:hAnsi="Times New Roman"/>
          <w:sz w:val="28"/>
          <w:szCs w:val="28"/>
          <w:lang w:val="kk-KZ"/>
        </w:rPr>
        <w:t>қалыптасуын бағалау кезінде мынаны есте сақтаңыз:</w:t>
      </w:r>
    </w:p>
    <w:p w:rsidR="001701CF" w:rsidRPr="001701CF" w:rsidRDefault="001701CF" w:rsidP="00A87A3C">
      <w:pPr>
        <w:spacing w:after="0" w:line="240" w:lineRule="auto"/>
        <w:ind w:firstLine="567"/>
        <w:jc w:val="both"/>
        <w:rPr>
          <w:rFonts w:ascii="Times New Roman" w:hAnsi="Times New Roman"/>
          <w:sz w:val="28"/>
          <w:szCs w:val="28"/>
          <w:lang w:val="kk-KZ"/>
        </w:rPr>
      </w:pPr>
      <w:r w:rsidRPr="001701CF">
        <w:rPr>
          <w:rFonts w:ascii="Times New Roman" w:hAnsi="Times New Roman"/>
          <w:sz w:val="28"/>
          <w:szCs w:val="28"/>
          <w:lang w:val="kk-KZ"/>
        </w:rPr>
        <w:t>«5» балы білім, білік, дағды, іскерліктің және жеке қасиеттердің айқындалғанын білдіреді;</w:t>
      </w:r>
    </w:p>
    <w:p w:rsidR="001701CF" w:rsidRPr="001701CF" w:rsidRDefault="001701CF" w:rsidP="001701CF">
      <w:pPr>
        <w:spacing w:after="0" w:line="240" w:lineRule="auto"/>
        <w:ind w:firstLine="567"/>
        <w:jc w:val="both"/>
        <w:rPr>
          <w:rFonts w:ascii="Times New Roman" w:hAnsi="Times New Roman"/>
          <w:sz w:val="28"/>
          <w:szCs w:val="28"/>
          <w:lang w:val="kk-KZ"/>
        </w:rPr>
      </w:pPr>
      <w:r w:rsidRPr="001701CF">
        <w:rPr>
          <w:rFonts w:ascii="Times New Roman" w:hAnsi="Times New Roman"/>
          <w:sz w:val="28"/>
          <w:szCs w:val="28"/>
          <w:lang w:val="kk-KZ"/>
        </w:rPr>
        <w:t xml:space="preserve">«4» балл-білім, білік, дағды, іскерлік және жеке қасиеттер жеткілікті түрде </w:t>
      </w:r>
    </w:p>
    <w:p w:rsidR="001701CF" w:rsidRPr="001701CF" w:rsidRDefault="001701CF" w:rsidP="001701CF">
      <w:pPr>
        <w:spacing w:after="0" w:line="240" w:lineRule="auto"/>
        <w:jc w:val="both"/>
        <w:rPr>
          <w:rFonts w:ascii="Times New Roman" w:hAnsi="Times New Roman"/>
          <w:sz w:val="28"/>
          <w:szCs w:val="28"/>
          <w:lang w:val="kk-KZ"/>
        </w:rPr>
      </w:pPr>
      <w:r w:rsidRPr="001701CF">
        <w:rPr>
          <w:rFonts w:ascii="Times New Roman" w:hAnsi="Times New Roman"/>
          <w:sz w:val="28"/>
          <w:szCs w:val="28"/>
          <w:lang w:val="kk-KZ"/>
        </w:rPr>
        <w:t>қалыптасады;</w:t>
      </w:r>
    </w:p>
    <w:p w:rsidR="001701CF" w:rsidRPr="001701CF" w:rsidRDefault="001701CF" w:rsidP="001701CF">
      <w:pPr>
        <w:spacing w:after="0" w:line="240" w:lineRule="auto"/>
        <w:ind w:firstLine="567"/>
        <w:jc w:val="both"/>
        <w:rPr>
          <w:rFonts w:ascii="Times New Roman" w:hAnsi="Times New Roman"/>
          <w:sz w:val="28"/>
          <w:szCs w:val="28"/>
          <w:lang w:val="kk-KZ"/>
        </w:rPr>
      </w:pPr>
      <w:r w:rsidRPr="001701CF">
        <w:rPr>
          <w:rFonts w:ascii="Times New Roman" w:hAnsi="Times New Roman"/>
          <w:sz w:val="28"/>
          <w:szCs w:val="28"/>
          <w:lang w:val="kk-KZ"/>
        </w:rPr>
        <w:t>«3» балы-білім, білік, дағды, іскерлік және жеке қасиеттер орын алады;</w:t>
      </w:r>
    </w:p>
    <w:p w:rsidR="001701CF" w:rsidRPr="001701CF" w:rsidRDefault="001701CF" w:rsidP="001701CF">
      <w:pPr>
        <w:spacing w:after="0" w:line="240" w:lineRule="auto"/>
        <w:ind w:firstLine="567"/>
        <w:jc w:val="both"/>
        <w:rPr>
          <w:rFonts w:ascii="Times New Roman" w:hAnsi="Times New Roman"/>
          <w:sz w:val="28"/>
          <w:szCs w:val="28"/>
          <w:lang w:val="kk-KZ"/>
        </w:rPr>
      </w:pPr>
      <w:r w:rsidRPr="001701CF">
        <w:rPr>
          <w:rFonts w:ascii="Times New Roman" w:hAnsi="Times New Roman"/>
          <w:sz w:val="28"/>
          <w:szCs w:val="28"/>
          <w:lang w:val="kk-KZ"/>
        </w:rPr>
        <w:t>«2» балы-білім, білік, дағдылар және жеке қасиеттер болмашы деңгейде</w:t>
      </w:r>
    </w:p>
    <w:p w:rsidR="001701CF" w:rsidRPr="001701CF" w:rsidRDefault="001701CF" w:rsidP="001701CF">
      <w:pPr>
        <w:spacing w:after="0" w:line="240" w:lineRule="auto"/>
        <w:jc w:val="both"/>
        <w:rPr>
          <w:rFonts w:ascii="Times New Roman" w:hAnsi="Times New Roman"/>
          <w:sz w:val="28"/>
          <w:szCs w:val="28"/>
          <w:lang w:val="kk-KZ"/>
        </w:rPr>
      </w:pPr>
      <w:r w:rsidRPr="001701CF">
        <w:rPr>
          <w:rFonts w:ascii="Times New Roman" w:hAnsi="Times New Roman"/>
          <w:sz w:val="28"/>
          <w:szCs w:val="28"/>
          <w:lang w:val="kk-KZ"/>
        </w:rPr>
        <w:t>қалыптасты;</w:t>
      </w:r>
    </w:p>
    <w:p w:rsidR="001701CF" w:rsidRPr="001701CF" w:rsidRDefault="001701CF" w:rsidP="001701CF">
      <w:pPr>
        <w:spacing w:after="0" w:line="240" w:lineRule="auto"/>
        <w:ind w:firstLine="567"/>
        <w:jc w:val="both"/>
        <w:rPr>
          <w:rFonts w:ascii="Times New Roman" w:hAnsi="Times New Roman"/>
          <w:sz w:val="28"/>
          <w:szCs w:val="28"/>
          <w:lang w:val="kk-KZ"/>
        </w:rPr>
      </w:pPr>
      <w:r w:rsidRPr="001701CF">
        <w:rPr>
          <w:rFonts w:ascii="Times New Roman" w:hAnsi="Times New Roman"/>
          <w:sz w:val="28"/>
          <w:szCs w:val="28"/>
          <w:lang w:val="kk-KZ"/>
        </w:rPr>
        <w:t xml:space="preserve">«1» баллы-білім, білік, дағды, іскерлік және жеке қасиеттер қалыптаспаған </w:t>
      </w:r>
    </w:p>
    <w:p w:rsidR="001701CF" w:rsidRDefault="001701CF" w:rsidP="001701CF">
      <w:pPr>
        <w:spacing w:after="0" w:line="240" w:lineRule="auto"/>
        <w:jc w:val="both"/>
        <w:rPr>
          <w:rFonts w:ascii="Times New Roman" w:hAnsi="Times New Roman"/>
          <w:sz w:val="28"/>
          <w:szCs w:val="28"/>
          <w:lang w:val="kk-KZ"/>
        </w:rPr>
      </w:pPr>
      <w:r w:rsidRPr="001701CF">
        <w:rPr>
          <w:rFonts w:ascii="Times New Roman" w:hAnsi="Times New Roman"/>
          <w:sz w:val="28"/>
          <w:szCs w:val="28"/>
          <w:lang w:val="kk-KZ"/>
        </w:rPr>
        <w:t>(әр жолда қажетті санды дөңгелектеп белгілеңіз)</w:t>
      </w:r>
    </w:p>
    <w:p w:rsidR="00EC6BC3" w:rsidRDefault="00EC6BC3" w:rsidP="001701CF">
      <w:pPr>
        <w:spacing w:after="0" w:line="240" w:lineRule="auto"/>
        <w:jc w:val="both"/>
        <w:rPr>
          <w:rFonts w:ascii="Times New Roman" w:hAnsi="Times New Roman"/>
          <w:sz w:val="28"/>
          <w:szCs w:val="28"/>
          <w:lang w:val="kk-KZ"/>
        </w:rPr>
      </w:pPr>
    </w:p>
    <w:p w:rsidR="006F31A1" w:rsidRPr="006F31A1" w:rsidRDefault="00EC6BC3" w:rsidP="006F31A1">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Кесте 41 - </w:t>
      </w:r>
      <w:r w:rsidR="006F31A1" w:rsidRPr="006F31A1">
        <w:rPr>
          <w:rFonts w:ascii="Times New Roman" w:hAnsi="Times New Roman"/>
          <w:sz w:val="28"/>
          <w:szCs w:val="28"/>
          <w:lang w:val="kk-KZ"/>
        </w:rPr>
        <w:t xml:space="preserve">Студенттердің </w:t>
      </w:r>
      <w:r w:rsidR="006F31A1" w:rsidRPr="006F31A1">
        <w:rPr>
          <w:rFonts w:ascii="Times New Roman" w:eastAsia="Times New Roman" w:hAnsi="Times New Roman"/>
          <w:color w:val="000000"/>
          <w:sz w:val="28"/>
          <w:szCs w:val="28"/>
          <w:lang w:val="kk-KZ"/>
        </w:rPr>
        <w:t>геометриялық салу есептерін оқытуға әдістемелік дайындық деңгейлерін анықтауға</w:t>
      </w:r>
      <w:r w:rsidR="006F31A1" w:rsidRPr="006F31A1">
        <w:rPr>
          <w:rFonts w:ascii="Times New Roman" w:hAnsi="Times New Roman"/>
          <w:sz w:val="28"/>
          <w:szCs w:val="28"/>
          <w:lang w:val="kk-KZ"/>
        </w:rPr>
        <w:t xml:space="preserve"> арналған сауалнама сұрақтары</w:t>
      </w:r>
    </w:p>
    <w:p w:rsidR="001701CF" w:rsidRDefault="001701CF" w:rsidP="001701CF">
      <w:pPr>
        <w:spacing w:after="0" w:line="240" w:lineRule="auto"/>
        <w:jc w:val="both"/>
        <w:rPr>
          <w:rFonts w:ascii="Times New Roman" w:hAnsi="Times New Roman"/>
          <w:sz w:val="28"/>
          <w:szCs w:val="28"/>
          <w:lang w:val="kk-KZ"/>
        </w:rPr>
      </w:pPr>
    </w:p>
    <w:p w:rsidR="009F296D" w:rsidRDefault="009F296D" w:rsidP="001701CF">
      <w:pPr>
        <w:spacing w:after="0" w:line="240" w:lineRule="auto"/>
        <w:jc w:val="both"/>
        <w:rPr>
          <w:rFonts w:ascii="Times New Roman" w:hAnsi="Times New Roman"/>
          <w:sz w:val="28"/>
          <w:szCs w:val="28"/>
          <w:lang w:val="kk-KZ"/>
        </w:rPr>
      </w:pPr>
      <w:r>
        <w:rPr>
          <w:noProof/>
        </w:rPr>
        <w:drawing>
          <wp:inline distT="0" distB="0" distL="0" distR="0" wp14:anchorId="26614C14" wp14:editId="694C4EC0">
            <wp:extent cx="6086475" cy="4133850"/>
            <wp:effectExtent l="0" t="0" r="9525" b="0"/>
            <wp:docPr id="27860" name="Рисунок 27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3"/>
                    <a:stretch>
                      <a:fillRect/>
                    </a:stretch>
                  </pic:blipFill>
                  <pic:spPr>
                    <a:xfrm>
                      <a:off x="0" y="0"/>
                      <a:ext cx="6086475" cy="4133850"/>
                    </a:xfrm>
                    <a:prstGeom prst="rect">
                      <a:avLst/>
                    </a:prstGeom>
                  </pic:spPr>
                </pic:pic>
              </a:graphicData>
            </a:graphic>
          </wp:inline>
        </w:drawing>
      </w:r>
    </w:p>
    <w:p w:rsidR="006F31A1" w:rsidRDefault="006F31A1" w:rsidP="001701CF">
      <w:pPr>
        <w:spacing w:after="0" w:line="240" w:lineRule="auto"/>
        <w:jc w:val="both"/>
        <w:rPr>
          <w:rFonts w:ascii="Times New Roman" w:hAnsi="Times New Roman"/>
          <w:sz w:val="28"/>
          <w:szCs w:val="28"/>
          <w:lang w:val="kk-KZ"/>
        </w:rPr>
      </w:pPr>
    </w:p>
    <w:p w:rsidR="006F31A1" w:rsidRDefault="006F31A1" w:rsidP="001701CF">
      <w:pPr>
        <w:spacing w:after="0" w:line="240" w:lineRule="auto"/>
        <w:jc w:val="both"/>
        <w:rPr>
          <w:rFonts w:ascii="Times New Roman" w:hAnsi="Times New Roman"/>
          <w:sz w:val="28"/>
          <w:szCs w:val="28"/>
          <w:lang w:val="kk-KZ"/>
        </w:rPr>
      </w:pPr>
    </w:p>
    <w:p w:rsidR="009F296D" w:rsidRDefault="00EC6BC3" w:rsidP="001701CF">
      <w:pPr>
        <w:spacing w:after="0" w:line="240" w:lineRule="auto"/>
        <w:jc w:val="both"/>
        <w:rPr>
          <w:rFonts w:ascii="Times New Roman" w:hAnsi="Times New Roman"/>
          <w:sz w:val="28"/>
          <w:szCs w:val="28"/>
          <w:lang w:val="kk-KZ"/>
        </w:rPr>
      </w:pPr>
      <w:r>
        <w:rPr>
          <w:rFonts w:ascii="Times New Roman" w:hAnsi="Times New Roman"/>
          <w:sz w:val="28"/>
          <w:szCs w:val="28"/>
          <w:lang w:val="kk-KZ"/>
        </w:rPr>
        <w:lastRenderedPageBreak/>
        <w:t>41-кестенің жалғасы</w:t>
      </w:r>
    </w:p>
    <w:p w:rsidR="009F296D" w:rsidRDefault="009F296D" w:rsidP="001701CF">
      <w:pPr>
        <w:spacing w:after="0" w:line="240" w:lineRule="auto"/>
        <w:jc w:val="both"/>
        <w:rPr>
          <w:rFonts w:ascii="Times New Roman" w:hAnsi="Times New Roman"/>
          <w:sz w:val="28"/>
          <w:szCs w:val="28"/>
          <w:lang w:val="kk-KZ"/>
        </w:rPr>
      </w:pPr>
    </w:p>
    <w:p w:rsidR="009F296D" w:rsidRDefault="009F296D" w:rsidP="001701CF">
      <w:pPr>
        <w:spacing w:after="0" w:line="240" w:lineRule="auto"/>
        <w:jc w:val="both"/>
        <w:rPr>
          <w:rFonts w:ascii="Times New Roman" w:hAnsi="Times New Roman"/>
          <w:sz w:val="28"/>
          <w:szCs w:val="28"/>
          <w:lang w:val="kk-KZ"/>
        </w:rPr>
      </w:pPr>
      <w:r>
        <w:rPr>
          <w:noProof/>
        </w:rPr>
        <w:drawing>
          <wp:inline distT="0" distB="0" distL="0" distR="0" wp14:anchorId="419E9116" wp14:editId="69D8BA29">
            <wp:extent cx="6086475" cy="3810000"/>
            <wp:effectExtent l="0" t="0" r="9525" b="0"/>
            <wp:docPr id="27861" name="Рисунок 27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4"/>
                    <a:stretch>
                      <a:fillRect/>
                    </a:stretch>
                  </pic:blipFill>
                  <pic:spPr>
                    <a:xfrm>
                      <a:off x="0" y="0"/>
                      <a:ext cx="6086475" cy="3810000"/>
                    </a:xfrm>
                    <a:prstGeom prst="rect">
                      <a:avLst/>
                    </a:prstGeom>
                  </pic:spPr>
                </pic:pic>
              </a:graphicData>
            </a:graphic>
          </wp:inline>
        </w:drawing>
      </w:r>
    </w:p>
    <w:p w:rsidR="00A87A3C" w:rsidRDefault="00A87A3C" w:rsidP="001701CF">
      <w:pPr>
        <w:spacing w:after="0" w:line="240" w:lineRule="auto"/>
        <w:jc w:val="both"/>
        <w:rPr>
          <w:rFonts w:ascii="Times New Roman" w:hAnsi="Times New Roman"/>
          <w:sz w:val="28"/>
          <w:szCs w:val="28"/>
          <w:lang w:val="kk-KZ"/>
        </w:rPr>
      </w:pPr>
    </w:p>
    <w:p w:rsidR="00A87A3C" w:rsidRDefault="00A87A3C" w:rsidP="001701CF">
      <w:pPr>
        <w:spacing w:after="0" w:line="240" w:lineRule="auto"/>
        <w:jc w:val="both"/>
        <w:rPr>
          <w:rFonts w:ascii="Times New Roman" w:hAnsi="Times New Roman"/>
          <w:sz w:val="28"/>
          <w:szCs w:val="28"/>
          <w:lang w:val="kk-KZ"/>
        </w:rPr>
      </w:pPr>
    </w:p>
    <w:p w:rsidR="00A87A3C" w:rsidRDefault="00A87A3C" w:rsidP="001701CF">
      <w:pPr>
        <w:spacing w:after="0" w:line="240" w:lineRule="auto"/>
        <w:jc w:val="both"/>
        <w:rPr>
          <w:rFonts w:ascii="Times New Roman" w:hAnsi="Times New Roman"/>
          <w:sz w:val="28"/>
          <w:szCs w:val="28"/>
          <w:lang w:val="kk-KZ"/>
        </w:rPr>
      </w:pPr>
    </w:p>
    <w:p w:rsidR="00A87A3C" w:rsidRDefault="00A87A3C" w:rsidP="001701CF">
      <w:pPr>
        <w:spacing w:after="0" w:line="240" w:lineRule="auto"/>
        <w:jc w:val="both"/>
        <w:rPr>
          <w:rFonts w:ascii="Times New Roman" w:hAnsi="Times New Roman"/>
          <w:sz w:val="28"/>
          <w:szCs w:val="28"/>
          <w:lang w:val="kk-KZ"/>
        </w:rPr>
      </w:pPr>
    </w:p>
    <w:p w:rsidR="00A87A3C" w:rsidRDefault="00A87A3C" w:rsidP="001701CF">
      <w:pPr>
        <w:spacing w:after="0" w:line="240" w:lineRule="auto"/>
        <w:jc w:val="both"/>
        <w:rPr>
          <w:rFonts w:ascii="Times New Roman" w:hAnsi="Times New Roman"/>
          <w:sz w:val="28"/>
          <w:szCs w:val="28"/>
          <w:lang w:val="kk-KZ"/>
        </w:rPr>
      </w:pPr>
    </w:p>
    <w:p w:rsidR="00A87A3C" w:rsidRDefault="00A87A3C" w:rsidP="001701CF">
      <w:pPr>
        <w:spacing w:after="0" w:line="240" w:lineRule="auto"/>
        <w:jc w:val="both"/>
        <w:rPr>
          <w:rFonts w:ascii="Times New Roman" w:hAnsi="Times New Roman"/>
          <w:sz w:val="28"/>
          <w:szCs w:val="28"/>
          <w:lang w:val="kk-KZ"/>
        </w:rPr>
      </w:pPr>
    </w:p>
    <w:p w:rsidR="00A87A3C" w:rsidRDefault="00A87A3C" w:rsidP="001701CF">
      <w:pPr>
        <w:spacing w:after="0" w:line="240" w:lineRule="auto"/>
        <w:jc w:val="both"/>
        <w:rPr>
          <w:rFonts w:ascii="Times New Roman" w:hAnsi="Times New Roman"/>
          <w:sz w:val="28"/>
          <w:szCs w:val="28"/>
          <w:lang w:val="kk-KZ"/>
        </w:rPr>
      </w:pPr>
    </w:p>
    <w:p w:rsidR="00A87A3C" w:rsidRDefault="00A87A3C" w:rsidP="001701CF">
      <w:pPr>
        <w:spacing w:after="0" w:line="240" w:lineRule="auto"/>
        <w:jc w:val="both"/>
        <w:rPr>
          <w:rFonts w:ascii="Times New Roman" w:hAnsi="Times New Roman"/>
          <w:sz w:val="28"/>
          <w:szCs w:val="28"/>
          <w:lang w:val="kk-KZ"/>
        </w:rPr>
      </w:pPr>
    </w:p>
    <w:p w:rsidR="00A87A3C" w:rsidRDefault="00A87A3C" w:rsidP="001701CF">
      <w:pPr>
        <w:spacing w:after="0" w:line="240" w:lineRule="auto"/>
        <w:jc w:val="both"/>
        <w:rPr>
          <w:rFonts w:ascii="Times New Roman" w:hAnsi="Times New Roman"/>
          <w:sz w:val="28"/>
          <w:szCs w:val="28"/>
          <w:lang w:val="kk-KZ"/>
        </w:rPr>
      </w:pPr>
    </w:p>
    <w:p w:rsidR="00A87A3C" w:rsidRDefault="00A87A3C" w:rsidP="001701CF">
      <w:pPr>
        <w:spacing w:after="0" w:line="240" w:lineRule="auto"/>
        <w:jc w:val="both"/>
        <w:rPr>
          <w:rFonts w:ascii="Times New Roman" w:hAnsi="Times New Roman"/>
          <w:sz w:val="28"/>
          <w:szCs w:val="28"/>
          <w:lang w:val="kk-KZ"/>
        </w:rPr>
      </w:pPr>
    </w:p>
    <w:p w:rsidR="00A87A3C" w:rsidRDefault="00A87A3C" w:rsidP="001701CF">
      <w:pPr>
        <w:spacing w:after="0" w:line="240" w:lineRule="auto"/>
        <w:jc w:val="both"/>
        <w:rPr>
          <w:rFonts w:ascii="Times New Roman" w:hAnsi="Times New Roman"/>
          <w:sz w:val="28"/>
          <w:szCs w:val="28"/>
          <w:lang w:val="kk-KZ"/>
        </w:rPr>
      </w:pPr>
    </w:p>
    <w:p w:rsidR="00A87A3C" w:rsidRDefault="00A87A3C" w:rsidP="001701CF">
      <w:pPr>
        <w:spacing w:after="0" w:line="240" w:lineRule="auto"/>
        <w:jc w:val="both"/>
        <w:rPr>
          <w:rFonts w:ascii="Times New Roman" w:hAnsi="Times New Roman"/>
          <w:sz w:val="28"/>
          <w:szCs w:val="28"/>
          <w:lang w:val="kk-KZ"/>
        </w:rPr>
      </w:pPr>
    </w:p>
    <w:p w:rsidR="00A87A3C" w:rsidRDefault="00A87A3C" w:rsidP="001701CF">
      <w:pPr>
        <w:spacing w:after="0" w:line="240" w:lineRule="auto"/>
        <w:jc w:val="both"/>
        <w:rPr>
          <w:rFonts w:ascii="Times New Roman" w:hAnsi="Times New Roman"/>
          <w:sz w:val="28"/>
          <w:szCs w:val="28"/>
          <w:lang w:val="kk-KZ"/>
        </w:rPr>
      </w:pPr>
    </w:p>
    <w:p w:rsidR="00A87A3C" w:rsidRDefault="00A87A3C" w:rsidP="001701CF">
      <w:pPr>
        <w:spacing w:after="0" w:line="240" w:lineRule="auto"/>
        <w:jc w:val="both"/>
        <w:rPr>
          <w:rFonts w:ascii="Times New Roman" w:hAnsi="Times New Roman"/>
          <w:sz w:val="28"/>
          <w:szCs w:val="28"/>
          <w:lang w:val="kk-KZ"/>
        </w:rPr>
      </w:pPr>
    </w:p>
    <w:p w:rsidR="00A87A3C" w:rsidRDefault="00A87A3C" w:rsidP="001701CF">
      <w:pPr>
        <w:spacing w:after="0" w:line="240" w:lineRule="auto"/>
        <w:jc w:val="both"/>
        <w:rPr>
          <w:rFonts w:ascii="Times New Roman" w:hAnsi="Times New Roman"/>
          <w:sz w:val="28"/>
          <w:szCs w:val="28"/>
          <w:lang w:val="kk-KZ"/>
        </w:rPr>
      </w:pPr>
    </w:p>
    <w:p w:rsidR="00A87A3C" w:rsidRDefault="00A87A3C" w:rsidP="001701CF">
      <w:pPr>
        <w:spacing w:after="0" w:line="240" w:lineRule="auto"/>
        <w:jc w:val="both"/>
        <w:rPr>
          <w:rFonts w:ascii="Times New Roman" w:hAnsi="Times New Roman"/>
          <w:sz w:val="28"/>
          <w:szCs w:val="28"/>
          <w:lang w:val="kk-KZ"/>
        </w:rPr>
      </w:pPr>
    </w:p>
    <w:p w:rsidR="00A87A3C" w:rsidRPr="001701CF" w:rsidRDefault="00A87A3C" w:rsidP="001701CF">
      <w:pPr>
        <w:spacing w:after="0" w:line="240" w:lineRule="auto"/>
        <w:jc w:val="both"/>
        <w:rPr>
          <w:rFonts w:ascii="Times New Roman" w:hAnsi="Times New Roman"/>
          <w:sz w:val="28"/>
          <w:szCs w:val="28"/>
          <w:lang w:val="kk-KZ"/>
        </w:rPr>
      </w:pPr>
    </w:p>
    <w:p w:rsidR="000A49B3" w:rsidRDefault="000A49B3" w:rsidP="00777429">
      <w:pPr>
        <w:spacing w:after="0" w:line="240" w:lineRule="auto"/>
        <w:jc w:val="both"/>
        <w:rPr>
          <w:rFonts w:ascii="Times New Roman" w:hAnsi="Times New Roman"/>
          <w:b/>
          <w:sz w:val="28"/>
          <w:szCs w:val="28"/>
          <w:lang w:val="kk-KZ"/>
        </w:rPr>
      </w:pPr>
    </w:p>
    <w:p w:rsidR="009F296D" w:rsidRDefault="009F296D" w:rsidP="00777429">
      <w:pPr>
        <w:spacing w:after="0" w:line="240" w:lineRule="auto"/>
        <w:jc w:val="both"/>
        <w:rPr>
          <w:rFonts w:ascii="Times New Roman" w:hAnsi="Times New Roman"/>
          <w:b/>
          <w:sz w:val="28"/>
          <w:szCs w:val="28"/>
          <w:lang w:val="kk-KZ"/>
        </w:rPr>
      </w:pPr>
    </w:p>
    <w:p w:rsidR="009F296D" w:rsidRDefault="009F296D" w:rsidP="00777429">
      <w:pPr>
        <w:spacing w:after="0" w:line="240" w:lineRule="auto"/>
        <w:jc w:val="both"/>
        <w:rPr>
          <w:rFonts w:ascii="Times New Roman" w:hAnsi="Times New Roman"/>
          <w:b/>
          <w:sz w:val="28"/>
          <w:szCs w:val="28"/>
          <w:lang w:val="kk-KZ"/>
        </w:rPr>
      </w:pPr>
    </w:p>
    <w:p w:rsidR="009F296D" w:rsidRDefault="009F296D" w:rsidP="00777429">
      <w:pPr>
        <w:spacing w:after="0" w:line="240" w:lineRule="auto"/>
        <w:jc w:val="both"/>
        <w:rPr>
          <w:rFonts w:ascii="Times New Roman" w:hAnsi="Times New Roman"/>
          <w:b/>
          <w:sz w:val="28"/>
          <w:szCs w:val="28"/>
          <w:lang w:val="kk-KZ"/>
        </w:rPr>
      </w:pPr>
    </w:p>
    <w:p w:rsidR="009F296D" w:rsidRDefault="009F296D" w:rsidP="00777429">
      <w:pPr>
        <w:spacing w:after="0" w:line="240" w:lineRule="auto"/>
        <w:jc w:val="both"/>
        <w:rPr>
          <w:rFonts w:ascii="Times New Roman" w:hAnsi="Times New Roman"/>
          <w:b/>
          <w:sz w:val="28"/>
          <w:szCs w:val="28"/>
          <w:lang w:val="kk-KZ"/>
        </w:rPr>
      </w:pPr>
    </w:p>
    <w:p w:rsidR="00EC6BC3" w:rsidRDefault="00EC6BC3" w:rsidP="00777429">
      <w:pPr>
        <w:spacing w:after="0" w:line="240" w:lineRule="auto"/>
        <w:jc w:val="both"/>
        <w:rPr>
          <w:rFonts w:ascii="Times New Roman" w:hAnsi="Times New Roman"/>
          <w:b/>
          <w:sz w:val="28"/>
          <w:szCs w:val="28"/>
          <w:lang w:val="kk-KZ"/>
        </w:rPr>
      </w:pPr>
    </w:p>
    <w:p w:rsidR="00777429" w:rsidRDefault="00777429" w:rsidP="00777429">
      <w:pPr>
        <w:spacing w:after="0" w:line="240" w:lineRule="auto"/>
        <w:jc w:val="both"/>
        <w:rPr>
          <w:rFonts w:ascii="Times New Roman" w:hAnsi="Times New Roman"/>
          <w:b/>
          <w:sz w:val="28"/>
          <w:szCs w:val="28"/>
          <w:lang w:val="kk-KZ"/>
        </w:rPr>
      </w:pPr>
    </w:p>
    <w:p w:rsidR="00777429" w:rsidRPr="00CC7202" w:rsidRDefault="00777429" w:rsidP="00777429">
      <w:pPr>
        <w:spacing w:after="0" w:line="240" w:lineRule="auto"/>
        <w:jc w:val="center"/>
        <w:rPr>
          <w:rFonts w:ascii="Times New Roman" w:hAnsi="Times New Roman"/>
          <w:b/>
          <w:sz w:val="28"/>
          <w:szCs w:val="28"/>
          <w:lang w:val="kk-KZ"/>
        </w:rPr>
      </w:pPr>
      <w:r w:rsidRPr="00116CDC">
        <w:rPr>
          <w:rFonts w:ascii="Times New Roman" w:hAnsi="Times New Roman"/>
          <w:b/>
          <w:sz w:val="28"/>
          <w:szCs w:val="28"/>
          <w:lang w:val="kk-KZ"/>
        </w:rPr>
        <w:lastRenderedPageBreak/>
        <w:t xml:space="preserve">ҚОСЫМША </w:t>
      </w:r>
      <w:r w:rsidR="000728DD">
        <w:rPr>
          <w:rFonts w:ascii="Times New Roman" w:hAnsi="Times New Roman"/>
          <w:b/>
          <w:sz w:val="28"/>
          <w:szCs w:val="28"/>
          <w:lang w:val="kk-KZ"/>
        </w:rPr>
        <w:t>Г</w:t>
      </w:r>
    </w:p>
    <w:p w:rsidR="00777429" w:rsidRPr="0078287C" w:rsidRDefault="00777429" w:rsidP="00777429">
      <w:pPr>
        <w:jc w:val="center"/>
        <w:rPr>
          <w:rFonts w:ascii="Times New Roman" w:hAnsi="Times New Roman"/>
          <w:b/>
          <w:sz w:val="28"/>
          <w:szCs w:val="28"/>
          <w:lang w:val="kk-KZ"/>
        </w:rPr>
      </w:pPr>
      <w:r w:rsidRPr="0078287C">
        <w:rPr>
          <w:rFonts w:ascii="Times New Roman" w:hAnsi="Times New Roman"/>
          <w:b/>
          <w:sz w:val="28"/>
          <w:szCs w:val="28"/>
          <w:lang w:val="kk-KZ"/>
        </w:rPr>
        <w:t xml:space="preserve">Студенттерге арналған сауалнама </w:t>
      </w:r>
      <w:r>
        <w:rPr>
          <w:rFonts w:ascii="Times New Roman" w:hAnsi="Times New Roman"/>
          <w:b/>
          <w:sz w:val="28"/>
          <w:szCs w:val="28"/>
          <w:lang w:val="kk-KZ"/>
        </w:rPr>
        <w:t xml:space="preserve">және оның </w:t>
      </w:r>
      <w:r w:rsidRPr="0078287C">
        <w:rPr>
          <w:rFonts w:ascii="Times New Roman" w:hAnsi="Times New Roman"/>
          <w:b/>
          <w:sz w:val="28"/>
          <w:szCs w:val="28"/>
          <w:lang w:val="kk-KZ"/>
        </w:rPr>
        <w:t>нәтижелері</w:t>
      </w:r>
    </w:p>
    <w:p w:rsidR="00777429" w:rsidRDefault="00777429" w:rsidP="00777429">
      <w:pPr>
        <w:jc w:val="center"/>
        <w:rPr>
          <w:rFonts w:ascii="Times New Roman" w:hAnsi="Times New Roman"/>
          <w:sz w:val="28"/>
          <w:szCs w:val="28"/>
          <w:lang w:val="kk-KZ"/>
        </w:rPr>
      </w:pPr>
      <w:r>
        <w:rPr>
          <w:noProof/>
        </w:rPr>
        <w:drawing>
          <wp:inline distT="0" distB="0" distL="0" distR="0" wp14:anchorId="5C3AB13A" wp14:editId="52ADD85C">
            <wp:extent cx="5891530" cy="3019425"/>
            <wp:effectExtent l="0" t="0" r="0" b="952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5"/>
                    <a:srcRect l="3736" b="2481"/>
                    <a:stretch/>
                  </pic:blipFill>
                  <pic:spPr bwMode="auto">
                    <a:xfrm>
                      <a:off x="0" y="0"/>
                      <a:ext cx="5891530" cy="3019425"/>
                    </a:xfrm>
                    <a:prstGeom prst="rect">
                      <a:avLst/>
                    </a:prstGeom>
                    <a:ln>
                      <a:noFill/>
                    </a:ln>
                    <a:extLst>
                      <a:ext uri="{53640926-AAD7-44D8-BBD7-CCE9431645EC}">
                        <a14:shadowObscured xmlns:a14="http://schemas.microsoft.com/office/drawing/2010/main"/>
                      </a:ext>
                    </a:extLst>
                  </pic:spPr>
                </pic:pic>
              </a:graphicData>
            </a:graphic>
          </wp:inline>
        </w:drawing>
      </w:r>
    </w:p>
    <w:p w:rsidR="00777429" w:rsidRDefault="00777429" w:rsidP="00777429">
      <w:pPr>
        <w:jc w:val="center"/>
        <w:rPr>
          <w:rFonts w:ascii="Times New Roman" w:hAnsi="Times New Roman"/>
          <w:sz w:val="28"/>
          <w:szCs w:val="28"/>
          <w:lang w:val="kk-KZ"/>
        </w:rPr>
      </w:pPr>
      <w:r>
        <w:rPr>
          <w:noProof/>
        </w:rPr>
        <w:drawing>
          <wp:inline distT="0" distB="0" distL="0" distR="0" wp14:anchorId="7252168A" wp14:editId="52379329">
            <wp:extent cx="5267325" cy="2667000"/>
            <wp:effectExtent l="0" t="0" r="9525" b="0"/>
            <wp:docPr id="1865" name="Рисунок 1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6"/>
                    <a:srcRect r="2297"/>
                    <a:stretch/>
                  </pic:blipFill>
                  <pic:spPr bwMode="auto">
                    <a:xfrm>
                      <a:off x="0" y="0"/>
                      <a:ext cx="5267325" cy="2667000"/>
                    </a:xfrm>
                    <a:prstGeom prst="rect">
                      <a:avLst/>
                    </a:prstGeom>
                    <a:ln>
                      <a:noFill/>
                    </a:ln>
                    <a:extLst>
                      <a:ext uri="{53640926-AAD7-44D8-BBD7-CCE9431645EC}">
                        <a14:shadowObscured xmlns:a14="http://schemas.microsoft.com/office/drawing/2010/main"/>
                      </a:ext>
                    </a:extLst>
                  </pic:spPr>
                </pic:pic>
              </a:graphicData>
            </a:graphic>
          </wp:inline>
        </w:drawing>
      </w:r>
    </w:p>
    <w:p w:rsidR="00777429" w:rsidRDefault="00777429" w:rsidP="00777429">
      <w:pPr>
        <w:jc w:val="center"/>
        <w:rPr>
          <w:rFonts w:ascii="Times New Roman" w:hAnsi="Times New Roman"/>
          <w:sz w:val="28"/>
          <w:szCs w:val="28"/>
          <w:lang w:val="kk-KZ"/>
        </w:rPr>
      </w:pPr>
      <w:r>
        <w:rPr>
          <w:noProof/>
        </w:rPr>
        <w:drawing>
          <wp:inline distT="0" distB="0" distL="0" distR="0" wp14:anchorId="39155C71" wp14:editId="03883F02">
            <wp:extent cx="4991100" cy="2066925"/>
            <wp:effectExtent l="0" t="0" r="0" b="952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7"/>
                    <a:srcRect l="4904" t="5307" r="3328" b="6123"/>
                    <a:stretch/>
                  </pic:blipFill>
                  <pic:spPr bwMode="auto">
                    <a:xfrm>
                      <a:off x="0" y="0"/>
                      <a:ext cx="4991100" cy="2066925"/>
                    </a:xfrm>
                    <a:prstGeom prst="rect">
                      <a:avLst/>
                    </a:prstGeom>
                    <a:ln>
                      <a:noFill/>
                    </a:ln>
                    <a:extLst>
                      <a:ext uri="{53640926-AAD7-44D8-BBD7-CCE9431645EC}">
                        <a14:shadowObscured xmlns:a14="http://schemas.microsoft.com/office/drawing/2010/main"/>
                      </a:ext>
                    </a:extLst>
                  </pic:spPr>
                </pic:pic>
              </a:graphicData>
            </a:graphic>
          </wp:inline>
        </w:drawing>
      </w:r>
    </w:p>
    <w:p w:rsidR="00777429" w:rsidRDefault="00777429" w:rsidP="00777429">
      <w:pPr>
        <w:jc w:val="center"/>
        <w:rPr>
          <w:rFonts w:ascii="Times New Roman" w:hAnsi="Times New Roman"/>
          <w:sz w:val="28"/>
          <w:szCs w:val="28"/>
          <w:lang w:val="kk-KZ"/>
        </w:rPr>
      </w:pPr>
      <w:r>
        <w:rPr>
          <w:noProof/>
        </w:rPr>
        <w:lastRenderedPageBreak/>
        <w:drawing>
          <wp:inline distT="0" distB="0" distL="0" distR="0" wp14:anchorId="1CE5EF0B" wp14:editId="3C103F21">
            <wp:extent cx="5286375" cy="1819275"/>
            <wp:effectExtent l="0" t="0" r="9525" b="9525"/>
            <wp:docPr id="1886" name="Рисунок 1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8"/>
                    <a:stretch>
                      <a:fillRect/>
                    </a:stretch>
                  </pic:blipFill>
                  <pic:spPr>
                    <a:xfrm>
                      <a:off x="0" y="0"/>
                      <a:ext cx="5286375" cy="1819275"/>
                    </a:xfrm>
                    <a:prstGeom prst="rect">
                      <a:avLst/>
                    </a:prstGeom>
                  </pic:spPr>
                </pic:pic>
              </a:graphicData>
            </a:graphic>
          </wp:inline>
        </w:drawing>
      </w:r>
    </w:p>
    <w:p w:rsidR="00777429" w:rsidRDefault="00777429" w:rsidP="00777429">
      <w:pPr>
        <w:jc w:val="center"/>
        <w:rPr>
          <w:rFonts w:ascii="Times New Roman" w:hAnsi="Times New Roman"/>
          <w:sz w:val="28"/>
          <w:szCs w:val="28"/>
          <w:lang w:val="kk-KZ"/>
        </w:rPr>
      </w:pPr>
    </w:p>
    <w:p w:rsidR="00777429" w:rsidRDefault="00777429" w:rsidP="00777429">
      <w:pPr>
        <w:jc w:val="center"/>
        <w:rPr>
          <w:rFonts w:ascii="Times New Roman" w:hAnsi="Times New Roman"/>
          <w:sz w:val="28"/>
          <w:szCs w:val="28"/>
          <w:lang w:val="kk-KZ"/>
        </w:rPr>
      </w:pPr>
      <w:r>
        <w:rPr>
          <w:noProof/>
        </w:rPr>
        <w:drawing>
          <wp:inline distT="0" distB="0" distL="0" distR="0" wp14:anchorId="5652AF6D" wp14:editId="3D20CBA7">
            <wp:extent cx="5257800" cy="2133600"/>
            <wp:effectExtent l="0" t="0" r="0" b="0"/>
            <wp:docPr id="1885" name="Рисунок 1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9"/>
                    <a:stretch>
                      <a:fillRect/>
                    </a:stretch>
                  </pic:blipFill>
                  <pic:spPr>
                    <a:xfrm>
                      <a:off x="0" y="0"/>
                      <a:ext cx="5257800" cy="2133600"/>
                    </a:xfrm>
                    <a:prstGeom prst="rect">
                      <a:avLst/>
                    </a:prstGeom>
                  </pic:spPr>
                </pic:pic>
              </a:graphicData>
            </a:graphic>
          </wp:inline>
        </w:drawing>
      </w:r>
    </w:p>
    <w:p w:rsidR="00777429" w:rsidRPr="00456068" w:rsidRDefault="00777429" w:rsidP="00777429">
      <w:pPr>
        <w:jc w:val="center"/>
        <w:rPr>
          <w:rFonts w:ascii="Times New Roman" w:hAnsi="Times New Roman"/>
          <w:sz w:val="28"/>
          <w:szCs w:val="28"/>
          <w:lang w:val="kk-KZ"/>
        </w:rPr>
      </w:pPr>
      <w:r>
        <w:rPr>
          <w:noProof/>
        </w:rPr>
        <w:drawing>
          <wp:inline distT="0" distB="0" distL="0" distR="0" wp14:anchorId="2E31A474" wp14:editId="417EC75D">
            <wp:extent cx="5438775" cy="1933575"/>
            <wp:effectExtent l="0" t="0" r="9525" b="9525"/>
            <wp:docPr id="1887" name="Рисунок 1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0"/>
                    <a:stretch>
                      <a:fillRect/>
                    </a:stretch>
                  </pic:blipFill>
                  <pic:spPr>
                    <a:xfrm>
                      <a:off x="0" y="0"/>
                      <a:ext cx="5438775" cy="1933575"/>
                    </a:xfrm>
                    <a:prstGeom prst="rect">
                      <a:avLst/>
                    </a:prstGeom>
                  </pic:spPr>
                </pic:pic>
              </a:graphicData>
            </a:graphic>
          </wp:inline>
        </w:drawing>
      </w:r>
    </w:p>
    <w:p w:rsidR="00777429" w:rsidRDefault="00777429" w:rsidP="00777429">
      <w:pPr>
        <w:tabs>
          <w:tab w:val="left" w:pos="2640"/>
        </w:tabs>
        <w:jc w:val="center"/>
        <w:rPr>
          <w:rFonts w:ascii="Times New Roman" w:hAnsi="Times New Roman"/>
          <w:sz w:val="28"/>
          <w:szCs w:val="28"/>
          <w:lang w:val="kk-KZ"/>
        </w:rPr>
      </w:pPr>
      <w:r>
        <w:rPr>
          <w:noProof/>
        </w:rPr>
        <w:drawing>
          <wp:inline distT="0" distB="0" distL="0" distR="0" wp14:anchorId="37B310BB" wp14:editId="6B959685">
            <wp:extent cx="5391150" cy="2076450"/>
            <wp:effectExtent l="0" t="0" r="0" b="0"/>
            <wp:docPr id="1860" name="Рисунок 1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1"/>
                    <a:srcRect l="1192" t="5556" r="2385" b="7936"/>
                    <a:stretch/>
                  </pic:blipFill>
                  <pic:spPr bwMode="auto">
                    <a:xfrm>
                      <a:off x="0" y="0"/>
                      <a:ext cx="5391150" cy="2076450"/>
                    </a:xfrm>
                    <a:prstGeom prst="rect">
                      <a:avLst/>
                    </a:prstGeom>
                    <a:ln w="19050">
                      <a:noFill/>
                    </a:ln>
                    <a:extLst>
                      <a:ext uri="{53640926-AAD7-44D8-BBD7-CCE9431645EC}">
                        <a14:shadowObscured xmlns:a14="http://schemas.microsoft.com/office/drawing/2010/main"/>
                      </a:ext>
                    </a:extLst>
                  </pic:spPr>
                </pic:pic>
              </a:graphicData>
            </a:graphic>
          </wp:inline>
        </w:drawing>
      </w:r>
    </w:p>
    <w:p w:rsidR="00777429" w:rsidRDefault="00777429" w:rsidP="00777429">
      <w:pPr>
        <w:jc w:val="center"/>
        <w:rPr>
          <w:rFonts w:ascii="Times New Roman" w:hAnsi="Times New Roman"/>
          <w:sz w:val="28"/>
          <w:szCs w:val="28"/>
          <w:lang w:val="kk-KZ"/>
        </w:rPr>
      </w:pPr>
    </w:p>
    <w:p w:rsidR="00777429" w:rsidRDefault="00777429" w:rsidP="00777429">
      <w:pPr>
        <w:jc w:val="center"/>
        <w:rPr>
          <w:rFonts w:ascii="Times New Roman" w:hAnsi="Times New Roman"/>
          <w:sz w:val="28"/>
          <w:szCs w:val="28"/>
          <w:lang w:val="kk-KZ"/>
        </w:rPr>
      </w:pPr>
      <w:r>
        <w:rPr>
          <w:noProof/>
        </w:rPr>
        <w:lastRenderedPageBreak/>
        <w:drawing>
          <wp:inline distT="0" distB="0" distL="0" distR="0" wp14:anchorId="64BC5C2F" wp14:editId="29295842">
            <wp:extent cx="5572125" cy="1990725"/>
            <wp:effectExtent l="0" t="0" r="9525" b="9525"/>
            <wp:docPr id="1881" name="Рисунок 1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2"/>
                    <a:srcRect l="1476" t="5000" r="2623"/>
                    <a:stretch/>
                  </pic:blipFill>
                  <pic:spPr bwMode="auto">
                    <a:xfrm>
                      <a:off x="0" y="0"/>
                      <a:ext cx="5572125" cy="1990725"/>
                    </a:xfrm>
                    <a:prstGeom prst="rect">
                      <a:avLst/>
                    </a:prstGeom>
                    <a:ln w="19050">
                      <a:noFill/>
                    </a:ln>
                    <a:extLst>
                      <a:ext uri="{53640926-AAD7-44D8-BBD7-CCE9431645EC}">
                        <a14:shadowObscured xmlns:a14="http://schemas.microsoft.com/office/drawing/2010/main"/>
                      </a:ext>
                    </a:extLst>
                  </pic:spPr>
                </pic:pic>
              </a:graphicData>
            </a:graphic>
          </wp:inline>
        </w:drawing>
      </w:r>
    </w:p>
    <w:p w:rsidR="00777429" w:rsidRDefault="00777429" w:rsidP="00777429">
      <w:pPr>
        <w:jc w:val="center"/>
        <w:rPr>
          <w:rFonts w:ascii="Times New Roman" w:hAnsi="Times New Roman"/>
          <w:sz w:val="28"/>
          <w:szCs w:val="28"/>
          <w:lang w:val="kk-KZ"/>
        </w:rPr>
      </w:pPr>
      <w:r>
        <w:rPr>
          <w:noProof/>
        </w:rPr>
        <w:drawing>
          <wp:inline distT="0" distB="0" distL="0" distR="0" wp14:anchorId="322BA602" wp14:editId="4F8C5FE2">
            <wp:extent cx="5448300" cy="2057400"/>
            <wp:effectExtent l="0" t="0" r="0" b="0"/>
            <wp:docPr id="1882" name="Рисунок 1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3"/>
                    <a:stretch>
                      <a:fillRect/>
                    </a:stretch>
                  </pic:blipFill>
                  <pic:spPr>
                    <a:xfrm>
                      <a:off x="0" y="0"/>
                      <a:ext cx="5448300" cy="2057400"/>
                    </a:xfrm>
                    <a:prstGeom prst="rect">
                      <a:avLst/>
                    </a:prstGeom>
                    <a:ln w="19050">
                      <a:noFill/>
                    </a:ln>
                  </pic:spPr>
                </pic:pic>
              </a:graphicData>
            </a:graphic>
          </wp:inline>
        </w:drawing>
      </w:r>
    </w:p>
    <w:p w:rsidR="00777429" w:rsidRDefault="00777429" w:rsidP="00777429">
      <w:pPr>
        <w:jc w:val="center"/>
        <w:rPr>
          <w:rFonts w:ascii="Times New Roman" w:hAnsi="Times New Roman"/>
          <w:sz w:val="28"/>
          <w:szCs w:val="28"/>
          <w:lang w:val="kk-KZ"/>
        </w:rPr>
      </w:pPr>
      <w:r>
        <w:rPr>
          <w:noProof/>
        </w:rPr>
        <w:drawing>
          <wp:inline distT="0" distB="0" distL="0" distR="0" wp14:anchorId="5747540A" wp14:editId="666FF5E5">
            <wp:extent cx="5400675" cy="2009775"/>
            <wp:effectExtent l="0" t="0" r="9525" b="9525"/>
            <wp:docPr id="1883" name="Рисунок 1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4"/>
                    <a:stretch>
                      <a:fillRect/>
                    </a:stretch>
                  </pic:blipFill>
                  <pic:spPr>
                    <a:xfrm>
                      <a:off x="0" y="0"/>
                      <a:ext cx="5400675" cy="2009775"/>
                    </a:xfrm>
                    <a:prstGeom prst="rect">
                      <a:avLst/>
                    </a:prstGeom>
                  </pic:spPr>
                </pic:pic>
              </a:graphicData>
            </a:graphic>
          </wp:inline>
        </w:drawing>
      </w:r>
    </w:p>
    <w:p w:rsidR="00777429" w:rsidRDefault="00777429" w:rsidP="00777429">
      <w:pPr>
        <w:jc w:val="center"/>
        <w:rPr>
          <w:rFonts w:ascii="Times New Roman" w:hAnsi="Times New Roman"/>
          <w:sz w:val="28"/>
          <w:szCs w:val="28"/>
          <w:lang w:val="kk-KZ"/>
        </w:rPr>
      </w:pPr>
      <w:r>
        <w:rPr>
          <w:noProof/>
        </w:rPr>
        <w:drawing>
          <wp:inline distT="0" distB="0" distL="0" distR="0" wp14:anchorId="70395277" wp14:editId="621D9E3B">
            <wp:extent cx="5448300" cy="2457450"/>
            <wp:effectExtent l="0" t="0" r="0" b="0"/>
            <wp:docPr id="1863" name="Рисунок 1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5"/>
                    <a:srcRect l="1020" t="7192" r="1701" b="4451"/>
                    <a:stretch/>
                  </pic:blipFill>
                  <pic:spPr bwMode="auto">
                    <a:xfrm>
                      <a:off x="0" y="0"/>
                      <a:ext cx="5448300" cy="2457450"/>
                    </a:xfrm>
                    <a:prstGeom prst="rect">
                      <a:avLst/>
                    </a:prstGeom>
                    <a:ln>
                      <a:noFill/>
                    </a:ln>
                    <a:extLst>
                      <a:ext uri="{53640926-AAD7-44D8-BBD7-CCE9431645EC}">
                        <a14:shadowObscured xmlns:a14="http://schemas.microsoft.com/office/drawing/2010/main"/>
                      </a:ext>
                    </a:extLst>
                  </pic:spPr>
                </pic:pic>
              </a:graphicData>
            </a:graphic>
          </wp:inline>
        </w:drawing>
      </w:r>
    </w:p>
    <w:p w:rsidR="00777429" w:rsidRDefault="00777429" w:rsidP="00777429">
      <w:pPr>
        <w:jc w:val="center"/>
        <w:rPr>
          <w:rFonts w:ascii="Times New Roman" w:hAnsi="Times New Roman"/>
          <w:sz w:val="28"/>
          <w:szCs w:val="28"/>
          <w:lang w:val="kk-KZ"/>
        </w:rPr>
      </w:pPr>
    </w:p>
    <w:p w:rsidR="000728DD" w:rsidRDefault="000728DD" w:rsidP="00777429">
      <w:pPr>
        <w:tabs>
          <w:tab w:val="left" w:pos="975"/>
        </w:tabs>
        <w:jc w:val="center"/>
        <w:rPr>
          <w:rFonts w:ascii="Times New Roman" w:hAnsi="Times New Roman"/>
          <w:b/>
          <w:sz w:val="28"/>
          <w:szCs w:val="28"/>
          <w:lang w:val="kk-KZ"/>
        </w:rPr>
      </w:pPr>
      <w:bookmarkStart w:id="177" w:name="_Hlk179560386"/>
      <w:r>
        <w:rPr>
          <w:rFonts w:ascii="Times New Roman" w:hAnsi="Times New Roman"/>
          <w:b/>
          <w:sz w:val="28"/>
          <w:szCs w:val="28"/>
          <w:lang w:val="kk-KZ"/>
        </w:rPr>
        <w:lastRenderedPageBreak/>
        <w:t>ҚОСЫМША Ғ</w:t>
      </w:r>
    </w:p>
    <w:p w:rsidR="002C517B" w:rsidRDefault="002C517B" w:rsidP="00777429">
      <w:pPr>
        <w:tabs>
          <w:tab w:val="left" w:pos="975"/>
        </w:tabs>
        <w:jc w:val="center"/>
        <w:rPr>
          <w:rFonts w:ascii="Times New Roman" w:hAnsi="Times New Roman"/>
          <w:b/>
          <w:sz w:val="28"/>
          <w:szCs w:val="28"/>
          <w:lang w:val="kk-KZ"/>
        </w:rPr>
      </w:pPr>
      <w:r>
        <w:rPr>
          <w:rFonts w:ascii="Times New Roman" w:hAnsi="Times New Roman"/>
          <w:b/>
          <w:sz w:val="28"/>
          <w:szCs w:val="28"/>
          <w:lang w:val="kk-KZ"/>
        </w:rPr>
        <w:t>Мұғалімдер мен магистрлер арасында жүргізілген сауалнама нәтижелері</w:t>
      </w:r>
    </w:p>
    <w:p w:rsidR="002C517B" w:rsidRDefault="002C517B" w:rsidP="002C517B">
      <w:r>
        <w:rPr>
          <w:noProof/>
        </w:rPr>
        <w:drawing>
          <wp:inline distT="0" distB="0" distL="0" distR="0" wp14:anchorId="3A88812F" wp14:editId="21D0C0DE">
            <wp:extent cx="5940425" cy="3020695"/>
            <wp:effectExtent l="0" t="0" r="3175" b="8255"/>
            <wp:docPr id="27862" name="Рисунок 27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6">
                      <a:extLst>
                        <a:ext uri="{BEBA8EAE-BF5A-486C-A8C5-ECC9F3942E4B}">
                          <a14:imgProps xmlns:a14="http://schemas.microsoft.com/office/drawing/2010/main">
                            <a14:imgLayer r:embed="rId507">
                              <a14:imgEffect>
                                <a14:sharpenSoften amount="25000"/>
                              </a14:imgEffect>
                            </a14:imgLayer>
                          </a14:imgProps>
                        </a:ext>
                      </a:extLst>
                    </a:blip>
                    <a:stretch>
                      <a:fillRect/>
                    </a:stretch>
                  </pic:blipFill>
                  <pic:spPr>
                    <a:xfrm>
                      <a:off x="0" y="0"/>
                      <a:ext cx="5940425" cy="3020695"/>
                    </a:xfrm>
                    <a:prstGeom prst="rect">
                      <a:avLst/>
                    </a:prstGeom>
                  </pic:spPr>
                </pic:pic>
              </a:graphicData>
            </a:graphic>
          </wp:inline>
        </w:drawing>
      </w:r>
    </w:p>
    <w:p w:rsidR="002C517B" w:rsidRDefault="002C517B" w:rsidP="002C517B">
      <w:r>
        <w:rPr>
          <w:noProof/>
        </w:rPr>
        <w:drawing>
          <wp:anchor distT="0" distB="0" distL="114300" distR="114300" simplePos="0" relativeHeight="252005376" behindDoc="0" locked="0" layoutInCell="1" allowOverlap="1" wp14:anchorId="6083C17D" wp14:editId="39A2C522">
            <wp:simplePos x="0" y="0"/>
            <wp:positionH relativeFrom="margin">
              <wp:align>left</wp:align>
            </wp:positionH>
            <wp:positionV relativeFrom="paragraph">
              <wp:posOffset>13335</wp:posOffset>
            </wp:positionV>
            <wp:extent cx="5734050" cy="2333625"/>
            <wp:effectExtent l="0" t="0" r="0" b="9525"/>
            <wp:wrapThrough wrapText="bothSides">
              <wp:wrapPolygon edited="0">
                <wp:start x="0" y="0"/>
                <wp:lineTo x="0" y="21512"/>
                <wp:lineTo x="21528" y="21512"/>
                <wp:lineTo x="21528" y="0"/>
                <wp:lineTo x="0" y="0"/>
              </wp:wrapPolygon>
            </wp:wrapThrough>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8">
                      <a:extLst>
                        <a:ext uri="{28A0092B-C50C-407E-A947-70E740481C1C}">
                          <a14:useLocalDpi xmlns:a14="http://schemas.microsoft.com/office/drawing/2010/main" val="0"/>
                        </a:ext>
                      </a:extLst>
                    </a:blip>
                    <a:srcRect l="1126" t="4380" r="2090" b="6204"/>
                    <a:stretch/>
                  </pic:blipFill>
                  <pic:spPr bwMode="auto">
                    <a:xfrm>
                      <a:off x="0" y="0"/>
                      <a:ext cx="5734050" cy="233362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2C517B" w:rsidRDefault="002C517B" w:rsidP="002C517B">
      <w:r>
        <w:rPr>
          <w:noProof/>
        </w:rPr>
        <w:drawing>
          <wp:inline distT="0" distB="0" distL="0" distR="0" wp14:anchorId="34717255" wp14:editId="7F3BFD91">
            <wp:extent cx="5743575" cy="2486025"/>
            <wp:effectExtent l="0" t="0" r="9525" b="952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9"/>
                    <a:srcRect l="1764" t="4935" r="1540" b="3078"/>
                    <a:stretch/>
                  </pic:blipFill>
                  <pic:spPr bwMode="auto">
                    <a:xfrm>
                      <a:off x="0" y="0"/>
                      <a:ext cx="5743575" cy="2486025"/>
                    </a:xfrm>
                    <a:prstGeom prst="rect">
                      <a:avLst/>
                    </a:prstGeom>
                    <a:ln>
                      <a:noFill/>
                    </a:ln>
                    <a:extLst>
                      <a:ext uri="{53640926-AAD7-44D8-BBD7-CCE9431645EC}">
                        <a14:shadowObscured xmlns:a14="http://schemas.microsoft.com/office/drawing/2010/main"/>
                      </a:ext>
                    </a:extLst>
                  </pic:spPr>
                </pic:pic>
              </a:graphicData>
            </a:graphic>
          </wp:inline>
        </w:drawing>
      </w:r>
    </w:p>
    <w:p w:rsidR="002C517B" w:rsidRDefault="002C517B" w:rsidP="002C517B">
      <w:r>
        <w:rPr>
          <w:noProof/>
        </w:rPr>
        <w:lastRenderedPageBreak/>
        <w:drawing>
          <wp:inline distT="0" distB="0" distL="0" distR="0" wp14:anchorId="3B7BA9F3" wp14:editId="123395F0">
            <wp:extent cx="5857875" cy="2200275"/>
            <wp:effectExtent l="0" t="0" r="9525" b="952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0"/>
                    <a:srcRect b="6855"/>
                    <a:stretch/>
                  </pic:blipFill>
                  <pic:spPr bwMode="auto">
                    <a:xfrm>
                      <a:off x="0" y="0"/>
                      <a:ext cx="5857875" cy="2200275"/>
                    </a:xfrm>
                    <a:prstGeom prst="rect">
                      <a:avLst/>
                    </a:prstGeom>
                    <a:ln>
                      <a:noFill/>
                    </a:ln>
                    <a:extLst>
                      <a:ext uri="{53640926-AAD7-44D8-BBD7-CCE9431645EC}">
                        <a14:shadowObscured xmlns:a14="http://schemas.microsoft.com/office/drawing/2010/main"/>
                      </a:ext>
                    </a:extLst>
                  </pic:spPr>
                </pic:pic>
              </a:graphicData>
            </a:graphic>
          </wp:inline>
        </w:drawing>
      </w:r>
    </w:p>
    <w:p w:rsidR="002C517B" w:rsidRDefault="002C517B" w:rsidP="002C517B">
      <w:r>
        <w:rPr>
          <w:noProof/>
        </w:rPr>
        <w:drawing>
          <wp:inline distT="0" distB="0" distL="0" distR="0" wp14:anchorId="600BD6AD" wp14:editId="4137976B">
            <wp:extent cx="5600700" cy="2314575"/>
            <wp:effectExtent l="0" t="0" r="0" b="9525"/>
            <wp:docPr id="27863" name="Рисунок 27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1"/>
                    <a:srcRect l="1806" t="4445" r="1642" b="5556"/>
                    <a:stretch/>
                  </pic:blipFill>
                  <pic:spPr bwMode="auto">
                    <a:xfrm>
                      <a:off x="0" y="0"/>
                      <a:ext cx="5600700" cy="2314575"/>
                    </a:xfrm>
                    <a:prstGeom prst="rect">
                      <a:avLst/>
                    </a:prstGeom>
                    <a:ln>
                      <a:noFill/>
                    </a:ln>
                    <a:extLst>
                      <a:ext uri="{53640926-AAD7-44D8-BBD7-CCE9431645EC}">
                        <a14:shadowObscured xmlns:a14="http://schemas.microsoft.com/office/drawing/2010/main"/>
                      </a:ext>
                    </a:extLst>
                  </pic:spPr>
                </pic:pic>
              </a:graphicData>
            </a:graphic>
          </wp:inline>
        </w:drawing>
      </w:r>
    </w:p>
    <w:p w:rsidR="002C517B" w:rsidRDefault="002C517B" w:rsidP="002C517B">
      <w:r>
        <w:rPr>
          <w:noProof/>
        </w:rPr>
        <w:drawing>
          <wp:inline distT="0" distB="0" distL="0" distR="0" wp14:anchorId="0CB8C548" wp14:editId="277513BB">
            <wp:extent cx="5686425" cy="2333625"/>
            <wp:effectExtent l="0" t="0" r="9525" b="952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2"/>
                    <a:srcRect t="3678" b="6250"/>
                    <a:stretch/>
                  </pic:blipFill>
                  <pic:spPr bwMode="auto">
                    <a:xfrm>
                      <a:off x="0" y="0"/>
                      <a:ext cx="5686425" cy="2333625"/>
                    </a:xfrm>
                    <a:prstGeom prst="rect">
                      <a:avLst/>
                    </a:prstGeom>
                    <a:ln>
                      <a:noFill/>
                    </a:ln>
                    <a:extLst>
                      <a:ext uri="{53640926-AAD7-44D8-BBD7-CCE9431645EC}">
                        <a14:shadowObscured xmlns:a14="http://schemas.microsoft.com/office/drawing/2010/main"/>
                      </a:ext>
                    </a:extLst>
                  </pic:spPr>
                </pic:pic>
              </a:graphicData>
            </a:graphic>
          </wp:inline>
        </w:drawing>
      </w:r>
    </w:p>
    <w:p w:rsidR="002C517B" w:rsidRDefault="002C517B" w:rsidP="002C517B">
      <w:r>
        <w:rPr>
          <w:noProof/>
        </w:rPr>
        <w:lastRenderedPageBreak/>
        <w:drawing>
          <wp:inline distT="0" distB="0" distL="0" distR="0" wp14:anchorId="5182A5BA" wp14:editId="1C1CC4A3">
            <wp:extent cx="5705475" cy="2066925"/>
            <wp:effectExtent l="0" t="0" r="9525" b="9525"/>
            <wp:docPr id="27864" name="Рисунок 27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3"/>
                    <a:srcRect t="3529" b="11372"/>
                    <a:stretch/>
                  </pic:blipFill>
                  <pic:spPr bwMode="auto">
                    <a:xfrm>
                      <a:off x="0" y="0"/>
                      <a:ext cx="5705475" cy="2066925"/>
                    </a:xfrm>
                    <a:prstGeom prst="rect">
                      <a:avLst/>
                    </a:prstGeom>
                    <a:ln>
                      <a:noFill/>
                    </a:ln>
                    <a:extLst>
                      <a:ext uri="{53640926-AAD7-44D8-BBD7-CCE9431645EC}">
                        <a14:shadowObscured xmlns:a14="http://schemas.microsoft.com/office/drawing/2010/main"/>
                      </a:ext>
                    </a:extLst>
                  </pic:spPr>
                </pic:pic>
              </a:graphicData>
            </a:graphic>
          </wp:inline>
        </w:drawing>
      </w:r>
    </w:p>
    <w:p w:rsidR="002C517B" w:rsidRDefault="002C517B" w:rsidP="002C517B">
      <w:r>
        <w:rPr>
          <w:noProof/>
        </w:rPr>
        <w:drawing>
          <wp:inline distT="0" distB="0" distL="0" distR="0" wp14:anchorId="16B0628E" wp14:editId="07C1A40D">
            <wp:extent cx="5657850" cy="2390775"/>
            <wp:effectExtent l="0" t="0" r="0" b="9525"/>
            <wp:docPr id="27865" name="Рисунок 27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4"/>
                    <a:srcRect l="1471" t="5495" r="1471" b="2564"/>
                    <a:stretch/>
                  </pic:blipFill>
                  <pic:spPr bwMode="auto">
                    <a:xfrm>
                      <a:off x="0" y="0"/>
                      <a:ext cx="5657850" cy="2390775"/>
                    </a:xfrm>
                    <a:prstGeom prst="rect">
                      <a:avLst/>
                    </a:prstGeom>
                    <a:ln>
                      <a:noFill/>
                    </a:ln>
                    <a:extLst>
                      <a:ext uri="{53640926-AAD7-44D8-BBD7-CCE9431645EC}">
                        <a14:shadowObscured xmlns:a14="http://schemas.microsoft.com/office/drawing/2010/main"/>
                      </a:ext>
                    </a:extLst>
                  </pic:spPr>
                </pic:pic>
              </a:graphicData>
            </a:graphic>
          </wp:inline>
        </w:drawing>
      </w:r>
    </w:p>
    <w:p w:rsidR="002C517B" w:rsidRDefault="002C517B" w:rsidP="002C517B">
      <w:r>
        <w:rPr>
          <w:noProof/>
        </w:rPr>
        <w:drawing>
          <wp:inline distT="0" distB="0" distL="0" distR="0" wp14:anchorId="2ABF3E9F" wp14:editId="05D22093">
            <wp:extent cx="5724525" cy="2390775"/>
            <wp:effectExtent l="0" t="0" r="9525" b="9525"/>
            <wp:docPr id="27866" name="Рисунок 27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5"/>
                    <a:srcRect l="810" t="4693" r="1942" b="4693"/>
                    <a:stretch/>
                  </pic:blipFill>
                  <pic:spPr bwMode="auto">
                    <a:xfrm>
                      <a:off x="0" y="0"/>
                      <a:ext cx="5724525" cy="2390775"/>
                    </a:xfrm>
                    <a:prstGeom prst="rect">
                      <a:avLst/>
                    </a:prstGeom>
                    <a:ln>
                      <a:noFill/>
                    </a:ln>
                    <a:extLst>
                      <a:ext uri="{53640926-AAD7-44D8-BBD7-CCE9431645EC}">
                        <a14:shadowObscured xmlns:a14="http://schemas.microsoft.com/office/drawing/2010/main"/>
                      </a:ext>
                    </a:extLst>
                  </pic:spPr>
                </pic:pic>
              </a:graphicData>
            </a:graphic>
          </wp:inline>
        </w:drawing>
      </w:r>
    </w:p>
    <w:p w:rsidR="002C517B" w:rsidRDefault="002C517B" w:rsidP="00777429">
      <w:pPr>
        <w:tabs>
          <w:tab w:val="left" w:pos="975"/>
        </w:tabs>
        <w:jc w:val="center"/>
        <w:rPr>
          <w:rFonts w:ascii="Times New Roman" w:hAnsi="Times New Roman"/>
          <w:b/>
          <w:sz w:val="28"/>
          <w:szCs w:val="28"/>
          <w:lang w:val="kk-KZ"/>
        </w:rPr>
      </w:pPr>
    </w:p>
    <w:p w:rsidR="002C517B" w:rsidRDefault="002C517B" w:rsidP="00777429">
      <w:pPr>
        <w:tabs>
          <w:tab w:val="left" w:pos="975"/>
        </w:tabs>
        <w:jc w:val="center"/>
        <w:rPr>
          <w:rFonts w:ascii="Times New Roman" w:hAnsi="Times New Roman"/>
          <w:b/>
          <w:sz w:val="28"/>
          <w:szCs w:val="28"/>
          <w:lang w:val="kk-KZ"/>
        </w:rPr>
      </w:pPr>
    </w:p>
    <w:p w:rsidR="002C517B" w:rsidRDefault="002C517B" w:rsidP="00777429">
      <w:pPr>
        <w:tabs>
          <w:tab w:val="left" w:pos="975"/>
        </w:tabs>
        <w:jc w:val="center"/>
        <w:rPr>
          <w:rFonts w:ascii="Times New Roman" w:hAnsi="Times New Roman"/>
          <w:b/>
          <w:sz w:val="28"/>
          <w:szCs w:val="28"/>
          <w:lang w:val="kk-KZ"/>
        </w:rPr>
      </w:pPr>
    </w:p>
    <w:p w:rsidR="002C517B" w:rsidRDefault="002C517B" w:rsidP="00777429">
      <w:pPr>
        <w:tabs>
          <w:tab w:val="left" w:pos="975"/>
        </w:tabs>
        <w:jc w:val="center"/>
        <w:rPr>
          <w:rFonts w:ascii="Times New Roman" w:hAnsi="Times New Roman"/>
          <w:b/>
          <w:sz w:val="28"/>
          <w:szCs w:val="28"/>
          <w:lang w:val="kk-KZ"/>
        </w:rPr>
      </w:pPr>
    </w:p>
    <w:p w:rsidR="002C517B" w:rsidRDefault="002C517B" w:rsidP="00777429">
      <w:pPr>
        <w:tabs>
          <w:tab w:val="left" w:pos="975"/>
        </w:tabs>
        <w:jc w:val="center"/>
        <w:rPr>
          <w:rFonts w:ascii="Times New Roman" w:hAnsi="Times New Roman"/>
          <w:b/>
          <w:sz w:val="28"/>
          <w:szCs w:val="28"/>
          <w:lang w:val="kk-KZ"/>
        </w:rPr>
      </w:pPr>
    </w:p>
    <w:p w:rsidR="002C517B" w:rsidRDefault="002C517B" w:rsidP="00777429">
      <w:pPr>
        <w:tabs>
          <w:tab w:val="left" w:pos="975"/>
        </w:tabs>
        <w:jc w:val="center"/>
        <w:rPr>
          <w:rFonts w:ascii="Times New Roman" w:hAnsi="Times New Roman"/>
          <w:b/>
          <w:sz w:val="28"/>
          <w:szCs w:val="28"/>
          <w:lang w:val="kk-KZ"/>
        </w:rPr>
      </w:pPr>
    </w:p>
    <w:p w:rsidR="00777429" w:rsidRPr="00AB607B" w:rsidRDefault="00777429" w:rsidP="00777429">
      <w:pPr>
        <w:tabs>
          <w:tab w:val="left" w:pos="975"/>
        </w:tabs>
        <w:jc w:val="center"/>
        <w:rPr>
          <w:rFonts w:ascii="Times New Roman" w:hAnsi="Times New Roman"/>
          <w:b/>
          <w:sz w:val="28"/>
          <w:szCs w:val="28"/>
          <w:lang w:val="kk-KZ"/>
        </w:rPr>
      </w:pPr>
      <w:r w:rsidRPr="00AB607B">
        <w:rPr>
          <w:rFonts w:ascii="Times New Roman" w:hAnsi="Times New Roman"/>
          <w:b/>
          <w:sz w:val="28"/>
          <w:szCs w:val="28"/>
          <w:lang w:val="kk-KZ"/>
        </w:rPr>
        <w:lastRenderedPageBreak/>
        <w:t xml:space="preserve">ҚОСЫМША </w:t>
      </w:r>
      <w:r w:rsidR="000728DD">
        <w:rPr>
          <w:rFonts w:ascii="Times New Roman" w:hAnsi="Times New Roman"/>
          <w:b/>
          <w:sz w:val="28"/>
          <w:szCs w:val="28"/>
          <w:lang w:val="kk-KZ"/>
        </w:rPr>
        <w:t>Д</w:t>
      </w:r>
    </w:p>
    <w:p w:rsidR="00777429" w:rsidRPr="00AB607B" w:rsidRDefault="00777429" w:rsidP="00777429">
      <w:pPr>
        <w:tabs>
          <w:tab w:val="left" w:pos="975"/>
        </w:tabs>
        <w:spacing w:after="0" w:line="240" w:lineRule="auto"/>
        <w:jc w:val="center"/>
        <w:rPr>
          <w:rFonts w:ascii="Times New Roman" w:hAnsi="Times New Roman"/>
          <w:b/>
          <w:sz w:val="28"/>
          <w:szCs w:val="28"/>
          <w:lang w:val="kk-KZ"/>
        </w:rPr>
      </w:pPr>
      <w:r>
        <w:rPr>
          <w:rFonts w:ascii="Times New Roman" w:hAnsi="Times New Roman"/>
          <w:b/>
          <w:sz w:val="28"/>
          <w:szCs w:val="28"/>
          <w:lang w:val="kk-KZ"/>
        </w:rPr>
        <w:t>Бірінші</w:t>
      </w:r>
      <w:r w:rsidRPr="00AB607B">
        <w:rPr>
          <w:rFonts w:ascii="Times New Roman" w:hAnsi="Times New Roman"/>
          <w:b/>
          <w:sz w:val="28"/>
          <w:szCs w:val="28"/>
          <w:lang w:val="kk-KZ"/>
        </w:rPr>
        <w:t xml:space="preserve"> бақылауға арналған тапсырмалар</w:t>
      </w:r>
    </w:p>
    <w:p w:rsidR="00777429" w:rsidRDefault="00777429" w:rsidP="00777429">
      <w:pPr>
        <w:pStyle w:val="a5"/>
        <w:numPr>
          <w:ilvl w:val="0"/>
          <w:numId w:val="48"/>
        </w:numPr>
        <w:shd w:val="clear" w:color="auto" w:fill="FFFFFF"/>
        <w:tabs>
          <w:tab w:val="left" w:pos="426"/>
        </w:tabs>
        <w:spacing w:after="0" w:line="240" w:lineRule="auto"/>
        <w:ind w:left="0" w:firstLine="0"/>
        <w:jc w:val="both"/>
        <w:rPr>
          <w:rFonts w:ascii="Times New Roman" w:hAnsi="Times New Roman"/>
          <w:sz w:val="32"/>
          <w:szCs w:val="32"/>
          <w:lang w:val="kk-KZ" w:eastAsia="ru-RU"/>
        </w:rPr>
      </w:pPr>
      <w:r w:rsidRPr="00AF39E4">
        <w:rPr>
          <w:rFonts w:ascii="Times New Roman" w:hAnsi="Times New Roman"/>
          <w:noProof/>
          <w:sz w:val="28"/>
          <w:szCs w:val="28"/>
          <w:lang w:val="kk-KZ"/>
        </w:rPr>
        <w:t xml:space="preserve">Берілген </w:t>
      </w:r>
      <w:r w:rsidRPr="00AF39E4">
        <w:rPr>
          <w:rFonts w:ascii="Times New Roman" w:hAnsi="Times New Roman"/>
          <w:i/>
          <w:noProof/>
          <w:sz w:val="28"/>
          <w:szCs w:val="28"/>
          <w:lang w:val="kk-KZ"/>
        </w:rPr>
        <w:t>m</w:t>
      </w:r>
      <w:r w:rsidRPr="00AF39E4">
        <w:rPr>
          <w:rFonts w:ascii="Times New Roman" w:hAnsi="Times New Roman"/>
          <w:noProof/>
          <w:sz w:val="28"/>
          <w:szCs w:val="28"/>
          <w:vertAlign w:val="subscript"/>
          <w:lang w:val="kk-KZ"/>
        </w:rPr>
        <w:t>a</w:t>
      </w:r>
      <w:r w:rsidRPr="00AF39E4">
        <w:rPr>
          <w:rFonts w:ascii="Times New Roman" w:hAnsi="Times New Roman"/>
          <w:noProof/>
          <w:sz w:val="28"/>
          <w:szCs w:val="28"/>
          <w:lang w:val="kk-KZ"/>
        </w:rPr>
        <w:t xml:space="preserve">, </w:t>
      </w:r>
      <w:r w:rsidRPr="00AF39E4">
        <w:rPr>
          <w:rFonts w:ascii="Times New Roman" w:hAnsi="Times New Roman"/>
          <w:i/>
          <w:iCs/>
          <w:noProof/>
          <w:sz w:val="28"/>
          <w:szCs w:val="28"/>
          <w:lang w:val="kk-KZ"/>
        </w:rPr>
        <w:t>т</w:t>
      </w:r>
      <w:r w:rsidRPr="00AF39E4">
        <w:rPr>
          <w:rFonts w:ascii="Times New Roman" w:hAnsi="Times New Roman"/>
          <w:i/>
          <w:iCs/>
          <w:noProof/>
          <w:sz w:val="28"/>
          <w:szCs w:val="28"/>
          <w:vertAlign w:val="subscript"/>
          <w:lang w:val="kk-KZ"/>
        </w:rPr>
        <w:t>b</w:t>
      </w:r>
      <w:r w:rsidRPr="00AF39E4">
        <w:rPr>
          <w:rFonts w:ascii="Times New Roman" w:hAnsi="Times New Roman"/>
          <w:i/>
          <w:iCs/>
          <w:noProof/>
          <w:sz w:val="28"/>
          <w:szCs w:val="28"/>
          <w:lang w:val="kk-KZ"/>
        </w:rPr>
        <w:t xml:space="preserve"> </w:t>
      </w:r>
      <w:r w:rsidRPr="00AF39E4">
        <w:rPr>
          <w:rFonts w:ascii="Times New Roman" w:hAnsi="Times New Roman"/>
          <w:noProof/>
          <w:sz w:val="28"/>
          <w:szCs w:val="28"/>
          <w:lang w:val="kk-KZ"/>
        </w:rPr>
        <w:t xml:space="preserve">және </w:t>
      </w:r>
      <w:r w:rsidRPr="00AF39E4">
        <w:rPr>
          <w:rFonts w:ascii="Times New Roman" w:hAnsi="Times New Roman"/>
          <w:i/>
          <w:iCs/>
          <w:noProof/>
          <w:sz w:val="28"/>
          <w:szCs w:val="28"/>
          <w:lang w:val="kk-KZ"/>
        </w:rPr>
        <w:t>т</w:t>
      </w:r>
      <w:r w:rsidRPr="00AF39E4">
        <w:rPr>
          <w:rFonts w:ascii="Times New Roman" w:hAnsi="Times New Roman"/>
          <w:i/>
          <w:iCs/>
          <w:noProof/>
          <w:sz w:val="28"/>
          <w:szCs w:val="28"/>
          <w:vertAlign w:val="subscript"/>
          <w:lang w:val="kk-KZ"/>
        </w:rPr>
        <w:t>с</w:t>
      </w:r>
      <w:r w:rsidRPr="00AF39E4">
        <w:rPr>
          <w:rFonts w:ascii="Times New Roman" w:hAnsi="Times New Roman"/>
          <w:i/>
          <w:iCs/>
          <w:noProof/>
          <w:sz w:val="28"/>
          <w:szCs w:val="28"/>
          <w:lang w:val="kk-KZ"/>
        </w:rPr>
        <w:t xml:space="preserve"> </w:t>
      </w:r>
      <w:r w:rsidRPr="00AF39E4">
        <w:rPr>
          <w:rFonts w:ascii="Times New Roman" w:hAnsi="Times New Roman"/>
          <w:noProof/>
          <w:sz w:val="28"/>
          <w:szCs w:val="28"/>
          <w:lang w:val="kk-KZ"/>
        </w:rPr>
        <w:t>үш медианасы бойынша үшбұрыш салу</w:t>
      </w:r>
      <w:r>
        <w:rPr>
          <w:rFonts w:ascii="Times New Roman" w:hAnsi="Times New Roman"/>
          <w:noProof/>
          <w:sz w:val="28"/>
          <w:szCs w:val="28"/>
          <w:lang w:val="kk-KZ"/>
        </w:rPr>
        <w:t xml:space="preserve"> (46-сурет)</w:t>
      </w:r>
      <w:r w:rsidRPr="00AF39E4">
        <w:rPr>
          <w:rFonts w:ascii="Times New Roman" w:hAnsi="Times New Roman"/>
          <w:noProof/>
          <w:sz w:val="28"/>
          <w:szCs w:val="28"/>
          <w:lang w:val="kk-KZ"/>
        </w:rPr>
        <w:t xml:space="preserve"> </w:t>
      </w:r>
      <w:r>
        <w:rPr>
          <w:rFonts w:ascii="Times New Roman" w:hAnsi="Times New Roman"/>
          <w:noProof/>
          <w:sz w:val="28"/>
          <w:szCs w:val="28"/>
          <w:lang w:val="kk-KZ"/>
        </w:rPr>
        <w:t>(п</w:t>
      </w:r>
      <w:r w:rsidRPr="00AF39E4">
        <w:rPr>
          <w:rFonts w:ascii="Times New Roman" w:hAnsi="Times New Roman"/>
          <w:noProof/>
          <w:sz w:val="28"/>
          <w:szCs w:val="28"/>
          <w:lang w:val="kk-KZ"/>
        </w:rPr>
        <w:t>араллель көшіру әдісі</w:t>
      </w:r>
      <w:r>
        <w:rPr>
          <w:rFonts w:ascii="Times New Roman" w:hAnsi="Times New Roman"/>
          <w:noProof/>
          <w:sz w:val="28"/>
          <w:szCs w:val="28"/>
          <w:lang w:val="kk-KZ"/>
        </w:rPr>
        <w:t>)</w:t>
      </w:r>
      <w:r w:rsidRPr="00A47418">
        <w:rPr>
          <w:rFonts w:ascii="Times New Roman" w:hAnsi="Times New Roman"/>
          <w:noProof/>
          <w:sz w:val="32"/>
          <w:szCs w:val="32"/>
          <w:lang w:val="kk-KZ"/>
        </w:rPr>
        <w:t>.</w:t>
      </w:r>
    </w:p>
    <w:p w:rsidR="00777429" w:rsidRDefault="00777429" w:rsidP="00777429">
      <w:pPr>
        <w:pStyle w:val="a5"/>
        <w:shd w:val="clear" w:color="auto" w:fill="FFFFFF"/>
        <w:tabs>
          <w:tab w:val="left" w:pos="426"/>
        </w:tabs>
        <w:spacing w:after="0" w:line="240" w:lineRule="auto"/>
        <w:ind w:left="0"/>
        <w:jc w:val="center"/>
        <w:rPr>
          <w:rFonts w:ascii="Times New Roman" w:hAnsi="Times New Roman"/>
          <w:sz w:val="32"/>
          <w:szCs w:val="32"/>
          <w:lang w:val="kk-KZ" w:eastAsia="ru-RU"/>
        </w:rPr>
      </w:pPr>
      <w:r w:rsidRPr="003F3353">
        <w:rPr>
          <w:noProof/>
          <w:sz w:val="28"/>
          <w:szCs w:val="28"/>
        </w:rPr>
        <mc:AlternateContent>
          <mc:Choice Requires="wps">
            <w:drawing>
              <wp:anchor distT="0" distB="0" distL="114300" distR="114300" simplePos="0" relativeHeight="252000256" behindDoc="0" locked="0" layoutInCell="1" allowOverlap="1" wp14:anchorId="008F9B82" wp14:editId="204D746A">
                <wp:simplePos x="0" y="0"/>
                <wp:positionH relativeFrom="margin">
                  <wp:posOffset>1322070</wp:posOffset>
                </wp:positionH>
                <wp:positionV relativeFrom="paragraph">
                  <wp:posOffset>1155700</wp:posOffset>
                </wp:positionV>
                <wp:extent cx="3648075" cy="352425"/>
                <wp:effectExtent l="0" t="0" r="0" b="9525"/>
                <wp:wrapNone/>
                <wp:docPr id="51" name="Text Box 4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8075"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D11D4" w:rsidRPr="00DE56B1" w:rsidRDefault="009D11D4" w:rsidP="00777429">
                            <w:pPr>
                              <w:shd w:val="clear" w:color="auto" w:fill="FFFFFF"/>
                              <w:spacing w:after="0" w:line="240" w:lineRule="auto"/>
                              <w:jc w:val="center"/>
                              <w:rPr>
                                <w:rFonts w:ascii="Times New Roman" w:hAnsi="Times New Roman"/>
                                <w:noProof/>
                                <w:sz w:val="28"/>
                                <w:szCs w:val="28"/>
                                <w:lang w:val="kk-KZ" w:eastAsia="ru-RU"/>
                              </w:rPr>
                            </w:pPr>
                            <w:r w:rsidRPr="00DE56B1">
                              <w:rPr>
                                <w:rFonts w:ascii="Times New Roman" w:hAnsi="Times New Roman"/>
                                <w:sz w:val="28"/>
                                <w:szCs w:val="28"/>
                              </w:rPr>
                              <w:t>Сурет 4</w:t>
                            </w:r>
                            <w:r>
                              <w:rPr>
                                <w:rFonts w:ascii="Times New Roman" w:hAnsi="Times New Roman"/>
                                <w:sz w:val="28"/>
                                <w:szCs w:val="28"/>
                                <w:lang w:val="kk-KZ"/>
                              </w:rPr>
                              <w:t>6</w:t>
                            </w:r>
                            <w:r w:rsidRPr="00DE56B1">
                              <w:rPr>
                                <w:rFonts w:ascii="Times New Roman" w:hAnsi="Times New Roman"/>
                                <w:sz w:val="28"/>
                                <w:szCs w:val="28"/>
                              </w:rPr>
                              <w:t xml:space="preserve"> - </w:t>
                            </w:r>
                            <w:r>
                              <w:rPr>
                                <w:rFonts w:ascii="Times New Roman" w:hAnsi="Times New Roman"/>
                                <w:noProof/>
                                <w:sz w:val="28"/>
                                <w:szCs w:val="28"/>
                                <w:lang w:val="en-US"/>
                              </w:rPr>
                              <w:t>ABC</w:t>
                            </w:r>
                            <w:r w:rsidRPr="00AF39E4">
                              <w:rPr>
                                <w:rFonts w:ascii="Times New Roman" w:hAnsi="Times New Roman"/>
                                <w:noProof/>
                                <w:sz w:val="28"/>
                                <w:szCs w:val="28"/>
                                <w:lang w:val="kk-KZ"/>
                              </w:rPr>
                              <w:t xml:space="preserve"> үшбұрыш</w:t>
                            </w:r>
                            <w:r>
                              <w:rPr>
                                <w:rFonts w:ascii="Times New Roman" w:hAnsi="Times New Roman"/>
                                <w:noProof/>
                                <w:sz w:val="28"/>
                                <w:szCs w:val="28"/>
                                <w:lang w:val="kk-KZ"/>
                              </w:rPr>
                              <w:t>ы</w:t>
                            </w:r>
                          </w:p>
                          <w:p w:rsidR="009D11D4" w:rsidRDefault="009D11D4" w:rsidP="00777429">
                            <w:pPr>
                              <w:rPr>
                                <w:rFonts w:ascii="Times New Roman" w:hAnsi="Times New Roman"/>
                                <w:sz w:val="28"/>
                                <w:szCs w:val="28"/>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08F9B82" id="Text Box 4193" o:spid="_x0000_s1054" type="#_x0000_t202" style="position:absolute;left:0;text-align:left;margin-left:104.1pt;margin-top:91pt;width:287.25pt;height:27.75pt;z-index:252000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6v6vAIAAMU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" filled="f" stroked="f">
                <v:textbox>
                  <w:txbxContent>
                    <w:p w:rsidR="009D11D4" w:rsidRPr="00DE56B1" w:rsidRDefault="009D11D4" w:rsidP="00777429">
                      <w:pPr>
                        <w:shd w:val="clear" w:color="auto" w:fill="FFFFFF"/>
                        <w:spacing w:after="0" w:line="240" w:lineRule="auto"/>
                        <w:jc w:val="center"/>
                        <w:rPr>
                          <w:rFonts w:ascii="Times New Roman" w:hAnsi="Times New Roman"/>
                          <w:noProof/>
                          <w:sz w:val="28"/>
                          <w:szCs w:val="28"/>
                          <w:lang w:val="kk-KZ" w:eastAsia="ru-RU"/>
                        </w:rPr>
                      </w:pPr>
                      <w:r w:rsidRPr="00DE56B1">
                        <w:rPr>
                          <w:rFonts w:ascii="Times New Roman" w:hAnsi="Times New Roman"/>
                          <w:sz w:val="28"/>
                          <w:szCs w:val="28"/>
                        </w:rPr>
                        <w:t>Сурет 4</w:t>
                      </w:r>
                      <w:r>
                        <w:rPr>
                          <w:rFonts w:ascii="Times New Roman" w:hAnsi="Times New Roman"/>
                          <w:sz w:val="28"/>
                          <w:szCs w:val="28"/>
                          <w:lang w:val="kk-KZ"/>
                        </w:rPr>
                        <w:t>6</w:t>
                      </w:r>
                      <w:r w:rsidRPr="00DE56B1">
                        <w:rPr>
                          <w:rFonts w:ascii="Times New Roman" w:hAnsi="Times New Roman"/>
                          <w:sz w:val="28"/>
                          <w:szCs w:val="28"/>
                        </w:rPr>
                        <w:t xml:space="preserve"> - </w:t>
                      </w:r>
                      <w:r>
                        <w:rPr>
                          <w:rFonts w:ascii="Times New Roman" w:hAnsi="Times New Roman"/>
                          <w:noProof/>
                          <w:sz w:val="28"/>
                          <w:szCs w:val="28"/>
                          <w:lang w:val="en-US"/>
                        </w:rPr>
                        <w:t>ABC</w:t>
                      </w:r>
                      <w:r w:rsidRPr="00AF39E4">
                        <w:rPr>
                          <w:rFonts w:ascii="Times New Roman" w:hAnsi="Times New Roman"/>
                          <w:noProof/>
                          <w:sz w:val="28"/>
                          <w:szCs w:val="28"/>
                          <w:lang w:val="kk-KZ"/>
                        </w:rPr>
                        <w:t xml:space="preserve"> үшбұрыш</w:t>
                      </w:r>
                      <w:r>
                        <w:rPr>
                          <w:rFonts w:ascii="Times New Roman" w:hAnsi="Times New Roman"/>
                          <w:noProof/>
                          <w:sz w:val="28"/>
                          <w:szCs w:val="28"/>
                          <w:lang w:val="kk-KZ"/>
                        </w:rPr>
                        <w:t>ы</w:t>
                      </w:r>
                    </w:p>
                    <w:p w:rsidR="009D11D4" w:rsidRDefault="009D11D4" w:rsidP="00777429">
                      <w:pPr>
                        <w:rPr>
                          <w:rFonts w:ascii="Times New Roman" w:hAnsi="Times New Roman"/>
                          <w:sz w:val="28"/>
                          <w:szCs w:val="28"/>
                        </w:rPr>
                      </w:pPr>
                    </w:p>
                  </w:txbxContent>
                </v:textbox>
                <w10:wrap anchorx="margin"/>
              </v:shape>
            </w:pict>
          </mc:Fallback>
        </mc:AlternateContent>
      </w:r>
      <w:r>
        <w:rPr>
          <w:noProof/>
        </w:rPr>
        <w:drawing>
          <wp:inline distT="0" distB="0" distL="0" distR="0" wp14:anchorId="5677C419" wp14:editId="4BAAE443">
            <wp:extent cx="2628900" cy="1272258"/>
            <wp:effectExtent l="0" t="0" r="0" b="4445"/>
            <wp:docPr id="1856" name="Рисунок 1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6"/>
                    <a:stretch>
                      <a:fillRect/>
                    </a:stretch>
                  </pic:blipFill>
                  <pic:spPr>
                    <a:xfrm>
                      <a:off x="0" y="0"/>
                      <a:ext cx="2646880" cy="1280959"/>
                    </a:xfrm>
                    <a:prstGeom prst="rect">
                      <a:avLst/>
                    </a:prstGeom>
                  </pic:spPr>
                </pic:pic>
              </a:graphicData>
            </a:graphic>
          </wp:inline>
        </w:drawing>
      </w:r>
    </w:p>
    <w:p w:rsidR="00777429" w:rsidRDefault="00777429" w:rsidP="00777429">
      <w:pPr>
        <w:pStyle w:val="a5"/>
        <w:shd w:val="clear" w:color="auto" w:fill="FFFFFF"/>
        <w:tabs>
          <w:tab w:val="left" w:pos="426"/>
        </w:tabs>
        <w:spacing w:after="0" w:line="240" w:lineRule="auto"/>
        <w:ind w:left="0"/>
        <w:jc w:val="both"/>
        <w:rPr>
          <w:rFonts w:ascii="Times New Roman" w:hAnsi="Times New Roman"/>
          <w:sz w:val="32"/>
          <w:szCs w:val="32"/>
          <w:lang w:val="kk-KZ" w:eastAsia="ru-RU"/>
        </w:rPr>
      </w:pPr>
    </w:p>
    <w:p w:rsidR="000728DD" w:rsidRDefault="000728DD" w:rsidP="00777429">
      <w:pPr>
        <w:pStyle w:val="a5"/>
        <w:shd w:val="clear" w:color="auto" w:fill="FFFFFF"/>
        <w:tabs>
          <w:tab w:val="left" w:pos="426"/>
        </w:tabs>
        <w:spacing w:after="0" w:line="240" w:lineRule="auto"/>
        <w:ind w:left="0"/>
        <w:jc w:val="both"/>
        <w:rPr>
          <w:rFonts w:ascii="Times New Roman" w:hAnsi="Times New Roman"/>
          <w:sz w:val="32"/>
          <w:szCs w:val="32"/>
          <w:lang w:val="kk-KZ" w:eastAsia="ru-RU"/>
        </w:rPr>
      </w:pPr>
    </w:p>
    <w:p w:rsidR="00777429" w:rsidRPr="00AF39E4" w:rsidRDefault="00777429" w:rsidP="00777429">
      <w:pPr>
        <w:pStyle w:val="a5"/>
        <w:numPr>
          <w:ilvl w:val="0"/>
          <w:numId w:val="48"/>
        </w:numPr>
        <w:tabs>
          <w:tab w:val="left" w:pos="284"/>
        </w:tabs>
        <w:spacing w:after="0" w:line="240" w:lineRule="auto"/>
        <w:ind w:left="0" w:firstLine="0"/>
        <w:jc w:val="both"/>
        <w:rPr>
          <w:rFonts w:ascii="Times New Roman" w:hAnsi="Times New Roman"/>
          <w:sz w:val="28"/>
          <w:szCs w:val="28"/>
          <w:lang w:val="kk-KZ"/>
        </w:rPr>
      </w:pPr>
      <w:r w:rsidRPr="00AF39E4">
        <w:rPr>
          <w:rFonts w:ascii="Times New Roman" w:hAnsi="Times New Roman"/>
          <w:sz w:val="28"/>
          <w:szCs w:val="28"/>
          <w:lang w:val="kk-KZ"/>
        </w:rPr>
        <w:t xml:space="preserve">а түзуі және оның бір жағында жатқан А мен В нүктелері берілген. </w:t>
      </w:r>
    </w:p>
    <w:p w:rsidR="00777429" w:rsidRPr="00A47418" w:rsidRDefault="00777429" w:rsidP="00777429">
      <w:pPr>
        <w:pStyle w:val="a5"/>
        <w:tabs>
          <w:tab w:val="left" w:pos="284"/>
        </w:tabs>
        <w:spacing w:after="0" w:line="240" w:lineRule="auto"/>
        <w:ind w:left="0"/>
        <w:jc w:val="both"/>
        <w:rPr>
          <w:rFonts w:ascii="Times New Roman" w:hAnsi="Times New Roman"/>
          <w:sz w:val="28"/>
          <w:szCs w:val="28"/>
          <w:lang w:val="kk-KZ"/>
        </w:rPr>
      </w:pPr>
      <w:r w:rsidRPr="00A47418">
        <w:rPr>
          <w:rFonts w:ascii="Times New Roman" w:hAnsi="Times New Roman"/>
          <w:sz w:val="28"/>
          <w:szCs w:val="28"/>
          <w:lang w:val="kk-KZ"/>
        </w:rPr>
        <w:t xml:space="preserve">І) а түзуінің бойынан А және В нүктелерінен қашықтықтарының айырмасы а) ең аз, б) ең көп болатын, Х нүктесін табу керек. </w:t>
      </w:r>
    </w:p>
    <w:p w:rsidR="00777429" w:rsidRDefault="00777429" w:rsidP="00777429">
      <w:pPr>
        <w:pStyle w:val="a5"/>
        <w:tabs>
          <w:tab w:val="left" w:pos="284"/>
        </w:tabs>
        <w:spacing w:after="0" w:line="240" w:lineRule="auto"/>
        <w:ind w:left="0"/>
        <w:jc w:val="both"/>
        <w:rPr>
          <w:rFonts w:ascii="Times New Roman" w:hAnsi="Times New Roman"/>
          <w:sz w:val="28"/>
          <w:szCs w:val="28"/>
          <w:lang w:val="kk-KZ"/>
        </w:rPr>
      </w:pPr>
      <w:r w:rsidRPr="00A47418">
        <w:rPr>
          <w:rFonts w:ascii="Times New Roman" w:hAnsi="Times New Roman"/>
          <w:sz w:val="28"/>
          <w:szCs w:val="28"/>
          <w:lang w:val="kk-KZ"/>
        </w:rPr>
        <w:t>ІІ) А және В нүктелері берілген түзудің екі жағында жатады деп ұйғарып, қашықты</w:t>
      </w:r>
      <w:r>
        <w:rPr>
          <w:rFonts w:ascii="Times New Roman" w:hAnsi="Times New Roman"/>
          <w:sz w:val="28"/>
          <w:szCs w:val="28"/>
          <w:lang w:val="kk-KZ"/>
        </w:rPr>
        <w:t>қ</w:t>
      </w:r>
      <w:r w:rsidRPr="00A47418">
        <w:rPr>
          <w:rFonts w:ascii="Times New Roman" w:hAnsi="Times New Roman"/>
          <w:sz w:val="28"/>
          <w:szCs w:val="28"/>
          <w:lang w:val="kk-KZ"/>
        </w:rPr>
        <w:t>тарының ең аз және ең көп айырмасын табу керек (симметрия әдісі).</w:t>
      </w:r>
    </w:p>
    <w:p w:rsidR="00777429" w:rsidRPr="00166E13" w:rsidRDefault="00777429" w:rsidP="00777429">
      <w:pPr>
        <w:pStyle w:val="a5"/>
        <w:numPr>
          <w:ilvl w:val="0"/>
          <w:numId w:val="48"/>
        </w:numPr>
        <w:tabs>
          <w:tab w:val="left" w:pos="426"/>
          <w:tab w:val="left" w:pos="975"/>
        </w:tabs>
        <w:spacing w:after="0" w:line="240" w:lineRule="auto"/>
        <w:ind w:left="0" w:firstLine="0"/>
        <w:jc w:val="both"/>
        <w:rPr>
          <w:rFonts w:ascii="Times New Roman" w:hAnsi="Times New Roman"/>
          <w:b/>
          <w:sz w:val="28"/>
          <w:szCs w:val="28"/>
          <w:lang w:val="kk-KZ"/>
        </w:rPr>
      </w:pPr>
      <w:r w:rsidRPr="00BA40A8">
        <w:rPr>
          <w:rFonts w:ascii="Times New Roman" w:hAnsi="Times New Roman"/>
          <w:sz w:val="28"/>
          <w:szCs w:val="28"/>
          <w:lang w:val="kk-KZ"/>
        </w:rPr>
        <w:t>Табаны, осы табанына түсірілген биіктігі және диогональдарының арасындағы бұрышы бойынша параллелограмм салу</w:t>
      </w:r>
      <w:r w:rsidRPr="004A79BD">
        <w:rPr>
          <w:rFonts w:ascii="Times New Roman" w:hAnsi="Times New Roman"/>
          <w:sz w:val="28"/>
          <w:szCs w:val="28"/>
          <w:lang w:val="kk-KZ"/>
        </w:rPr>
        <w:t>.</w:t>
      </w:r>
    </w:p>
    <w:p w:rsidR="00777429" w:rsidRPr="00A47418" w:rsidRDefault="00777429" w:rsidP="00777429">
      <w:pPr>
        <w:pStyle w:val="a5"/>
        <w:numPr>
          <w:ilvl w:val="0"/>
          <w:numId w:val="48"/>
        </w:numPr>
        <w:shd w:val="clear" w:color="auto" w:fill="FFFFFF"/>
        <w:tabs>
          <w:tab w:val="left" w:pos="284"/>
        </w:tabs>
        <w:spacing w:after="0" w:line="240" w:lineRule="auto"/>
        <w:ind w:left="0" w:firstLine="0"/>
        <w:jc w:val="both"/>
        <w:rPr>
          <w:rFonts w:ascii="Times New Roman" w:hAnsi="Times New Roman"/>
          <w:sz w:val="28"/>
          <w:szCs w:val="28"/>
          <w:lang w:val="kk-KZ"/>
        </w:rPr>
      </w:pPr>
      <w:r w:rsidRPr="00A47418">
        <w:rPr>
          <w:rFonts w:ascii="Times New Roman" w:hAnsi="Times New Roman"/>
          <w:noProof/>
          <w:sz w:val="28"/>
          <w:szCs w:val="28"/>
          <w:lang w:val="kk-KZ"/>
        </w:rPr>
        <w:t xml:space="preserve">Берілген </w:t>
      </w:r>
      <w:r w:rsidRPr="00A47418">
        <w:rPr>
          <w:rFonts w:ascii="Times New Roman" w:hAnsi="Times New Roman"/>
          <w:i/>
          <w:iCs/>
          <w:noProof/>
          <w:sz w:val="28"/>
          <w:szCs w:val="28"/>
          <w:lang w:val="kk-KZ"/>
        </w:rPr>
        <w:t xml:space="preserve">АВСD </w:t>
      </w:r>
      <w:r w:rsidRPr="00A47418">
        <w:rPr>
          <w:rFonts w:ascii="Times New Roman" w:hAnsi="Times New Roman"/>
          <w:noProof/>
          <w:sz w:val="28"/>
          <w:szCs w:val="28"/>
          <w:lang w:val="kk-KZ"/>
        </w:rPr>
        <w:t>квадратына іштей бір төбесі сол квадраттың қабырғасының бойында жататын тең қабырғалы үшбұрыш салу керек (бұру әдісі).</w:t>
      </w:r>
    </w:p>
    <w:p w:rsidR="00777429" w:rsidRDefault="00777429" w:rsidP="00777429">
      <w:pPr>
        <w:pStyle w:val="a5"/>
        <w:numPr>
          <w:ilvl w:val="0"/>
          <w:numId w:val="48"/>
        </w:numPr>
        <w:shd w:val="clear" w:color="auto" w:fill="FFFFFF"/>
        <w:tabs>
          <w:tab w:val="left" w:pos="284"/>
        </w:tabs>
        <w:spacing w:after="0" w:line="240" w:lineRule="auto"/>
        <w:ind w:left="0" w:firstLine="0"/>
        <w:jc w:val="both"/>
        <w:rPr>
          <w:rFonts w:ascii="Times New Roman" w:hAnsi="Times New Roman"/>
          <w:sz w:val="28"/>
          <w:szCs w:val="28"/>
          <w:lang w:val="kk-KZ" w:eastAsia="ru-RU"/>
        </w:rPr>
      </w:pPr>
      <w:r w:rsidRPr="00A47418">
        <w:rPr>
          <w:rFonts w:ascii="Times New Roman" w:hAnsi="Times New Roman"/>
          <w:noProof/>
          <w:sz w:val="28"/>
          <w:szCs w:val="28"/>
          <w:lang w:val="kk-KZ"/>
        </w:rPr>
        <w:t>Биіктігі, табанындағы бұрышы және бүйір қабырғаларының қатынасы бойынша үшбұрыш салу</w:t>
      </w:r>
      <w:r>
        <w:rPr>
          <w:rFonts w:ascii="Times New Roman" w:hAnsi="Times New Roman"/>
          <w:noProof/>
          <w:sz w:val="28"/>
          <w:szCs w:val="28"/>
          <w:lang w:val="kk-KZ"/>
        </w:rPr>
        <w:t xml:space="preserve"> (</w:t>
      </w:r>
      <w:r w:rsidRPr="00A47418">
        <w:rPr>
          <w:rFonts w:ascii="Times New Roman" w:hAnsi="Times New Roman"/>
          <w:noProof/>
          <w:sz w:val="28"/>
          <w:szCs w:val="28"/>
          <w:lang w:val="kk-KZ"/>
        </w:rPr>
        <w:t>ұқсас түрлендіру</w:t>
      </w:r>
      <w:r>
        <w:rPr>
          <w:rFonts w:ascii="Times New Roman" w:hAnsi="Times New Roman"/>
          <w:noProof/>
          <w:sz w:val="28"/>
          <w:szCs w:val="28"/>
          <w:lang w:val="kk-KZ"/>
        </w:rPr>
        <w:t xml:space="preserve"> (әдісі)</w:t>
      </w:r>
      <w:r w:rsidRPr="00A47418">
        <w:rPr>
          <w:rFonts w:ascii="Times New Roman" w:hAnsi="Times New Roman"/>
          <w:noProof/>
          <w:sz w:val="28"/>
          <w:szCs w:val="28"/>
          <w:lang w:val="kk-KZ"/>
        </w:rPr>
        <w:t>.</w:t>
      </w:r>
    </w:p>
    <w:p w:rsidR="00777429" w:rsidRDefault="00777429" w:rsidP="00777429">
      <w:pPr>
        <w:spacing w:after="0" w:line="240" w:lineRule="auto"/>
        <w:ind w:firstLine="567"/>
        <w:jc w:val="both"/>
        <w:rPr>
          <w:rFonts w:ascii="Times New Roman" w:hAnsi="Times New Roman"/>
          <w:sz w:val="28"/>
          <w:szCs w:val="28"/>
          <w:lang w:val="kk-KZ"/>
        </w:rPr>
      </w:pPr>
      <w:r w:rsidRPr="00772C1D">
        <w:rPr>
          <w:rFonts w:ascii="Times New Roman" w:hAnsi="Times New Roman"/>
          <w:i/>
          <w:sz w:val="28"/>
          <w:szCs w:val="28"/>
          <w:lang w:val="kk-KZ"/>
        </w:rPr>
        <w:t>Төмен</w:t>
      </w:r>
      <w:r w:rsidRPr="00772C1D">
        <w:rPr>
          <w:rFonts w:ascii="Times New Roman" w:hAnsi="Times New Roman"/>
          <w:sz w:val="28"/>
          <w:szCs w:val="28"/>
          <w:lang w:val="kk-KZ"/>
        </w:rPr>
        <w:t xml:space="preserve"> (жинаған балл 0-7 аралығында), </w:t>
      </w:r>
      <w:r w:rsidRPr="00772C1D">
        <w:rPr>
          <w:rFonts w:ascii="Times New Roman" w:hAnsi="Times New Roman"/>
          <w:i/>
          <w:sz w:val="28"/>
          <w:szCs w:val="28"/>
          <w:lang w:val="kk-KZ"/>
        </w:rPr>
        <w:t>орташа</w:t>
      </w:r>
      <w:r w:rsidRPr="00772C1D">
        <w:rPr>
          <w:rFonts w:ascii="Times New Roman" w:hAnsi="Times New Roman"/>
          <w:sz w:val="28"/>
          <w:szCs w:val="28"/>
          <w:lang w:val="kk-KZ"/>
        </w:rPr>
        <w:t xml:space="preserve"> (жинаған балл 8-15 аралығында) және </w:t>
      </w:r>
      <w:r w:rsidRPr="00772C1D">
        <w:rPr>
          <w:rFonts w:ascii="Times New Roman" w:hAnsi="Times New Roman"/>
          <w:i/>
          <w:sz w:val="28"/>
          <w:szCs w:val="28"/>
          <w:lang w:val="kk-KZ"/>
        </w:rPr>
        <w:t xml:space="preserve">жоғары </w:t>
      </w:r>
      <w:r w:rsidRPr="00772C1D">
        <w:rPr>
          <w:rFonts w:ascii="Times New Roman" w:hAnsi="Times New Roman"/>
          <w:sz w:val="28"/>
          <w:szCs w:val="28"/>
          <w:lang w:val="kk-KZ"/>
        </w:rPr>
        <w:t>(жинаған балл 16-20 аралығында)</w:t>
      </w:r>
    </w:p>
    <w:p w:rsidR="00777429" w:rsidRDefault="00777429" w:rsidP="00777429">
      <w:pPr>
        <w:pStyle w:val="a5"/>
        <w:spacing w:after="0" w:line="240" w:lineRule="auto"/>
        <w:ind w:left="0"/>
        <w:jc w:val="both"/>
        <w:rPr>
          <w:rFonts w:ascii="Times New Roman" w:hAnsi="Times New Roman"/>
          <w:sz w:val="28"/>
          <w:szCs w:val="28"/>
          <w:lang w:val="kk-KZ" w:eastAsia="en-US"/>
        </w:rPr>
      </w:pPr>
    </w:p>
    <w:p w:rsidR="00777429" w:rsidRDefault="00777429" w:rsidP="00777429">
      <w:pPr>
        <w:pStyle w:val="a5"/>
        <w:spacing w:after="0" w:line="240" w:lineRule="auto"/>
        <w:ind w:left="0"/>
        <w:jc w:val="both"/>
        <w:rPr>
          <w:rFonts w:ascii="Times New Roman" w:hAnsi="Times New Roman"/>
          <w:sz w:val="28"/>
          <w:szCs w:val="28"/>
          <w:lang w:val="kk-KZ"/>
        </w:rPr>
      </w:pPr>
    </w:p>
    <w:p w:rsidR="00777429" w:rsidRDefault="00777429" w:rsidP="00777429">
      <w:pPr>
        <w:pStyle w:val="a5"/>
        <w:spacing w:after="0" w:line="240" w:lineRule="auto"/>
        <w:ind w:left="0"/>
        <w:jc w:val="both"/>
        <w:rPr>
          <w:rFonts w:ascii="Times New Roman" w:hAnsi="Times New Roman"/>
          <w:sz w:val="28"/>
          <w:szCs w:val="28"/>
          <w:lang w:val="kk-KZ"/>
        </w:rPr>
      </w:pPr>
    </w:p>
    <w:p w:rsidR="00777429" w:rsidRDefault="00777429" w:rsidP="00777429">
      <w:pPr>
        <w:pStyle w:val="a5"/>
        <w:spacing w:after="0" w:line="240" w:lineRule="auto"/>
        <w:ind w:left="0"/>
        <w:jc w:val="both"/>
        <w:rPr>
          <w:rFonts w:ascii="Times New Roman" w:hAnsi="Times New Roman"/>
          <w:sz w:val="28"/>
          <w:szCs w:val="28"/>
          <w:lang w:val="kk-KZ"/>
        </w:rPr>
      </w:pPr>
    </w:p>
    <w:p w:rsidR="00777429" w:rsidRDefault="00777429" w:rsidP="00777429">
      <w:pPr>
        <w:pStyle w:val="a5"/>
        <w:spacing w:after="0" w:line="240" w:lineRule="auto"/>
        <w:ind w:left="0"/>
        <w:jc w:val="both"/>
        <w:rPr>
          <w:rFonts w:ascii="Times New Roman" w:hAnsi="Times New Roman"/>
          <w:sz w:val="28"/>
          <w:szCs w:val="28"/>
          <w:lang w:val="kk-KZ"/>
        </w:rPr>
      </w:pPr>
    </w:p>
    <w:p w:rsidR="00777429" w:rsidRDefault="00777429" w:rsidP="00777429">
      <w:pPr>
        <w:pStyle w:val="a5"/>
        <w:spacing w:after="0" w:line="240" w:lineRule="auto"/>
        <w:ind w:left="0"/>
        <w:jc w:val="both"/>
        <w:rPr>
          <w:rFonts w:ascii="Times New Roman" w:hAnsi="Times New Roman"/>
          <w:sz w:val="28"/>
          <w:szCs w:val="28"/>
          <w:lang w:val="kk-KZ"/>
        </w:rPr>
      </w:pPr>
    </w:p>
    <w:p w:rsidR="00777429" w:rsidRDefault="00777429" w:rsidP="00777429">
      <w:pPr>
        <w:pStyle w:val="a5"/>
        <w:spacing w:after="0" w:line="240" w:lineRule="auto"/>
        <w:ind w:left="0"/>
        <w:jc w:val="both"/>
        <w:rPr>
          <w:rFonts w:ascii="Times New Roman" w:hAnsi="Times New Roman"/>
          <w:sz w:val="28"/>
          <w:szCs w:val="28"/>
          <w:lang w:val="kk-KZ"/>
        </w:rPr>
      </w:pPr>
    </w:p>
    <w:p w:rsidR="00777429" w:rsidRDefault="00777429" w:rsidP="00777429">
      <w:pPr>
        <w:pStyle w:val="a5"/>
        <w:spacing w:after="0" w:line="240" w:lineRule="auto"/>
        <w:ind w:left="0"/>
        <w:jc w:val="both"/>
        <w:rPr>
          <w:rFonts w:ascii="Times New Roman" w:hAnsi="Times New Roman"/>
          <w:sz w:val="28"/>
          <w:szCs w:val="28"/>
          <w:lang w:val="kk-KZ"/>
        </w:rPr>
      </w:pPr>
    </w:p>
    <w:p w:rsidR="00777429" w:rsidRDefault="00777429" w:rsidP="00777429">
      <w:pPr>
        <w:pStyle w:val="a5"/>
        <w:spacing w:after="0" w:line="240" w:lineRule="auto"/>
        <w:ind w:left="0"/>
        <w:jc w:val="both"/>
        <w:rPr>
          <w:rFonts w:ascii="Times New Roman" w:hAnsi="Times New Roman"/>
          <w:sz w:val="28"/>
          <w:szCs w:val="28"/>
          <w:lang w:val="kk-KZ"/>
        </w:rPr>
      </w:pPr>
    </w:p>
    <w:p w:rsidR="00777429" w:rsidRDefault="00777429" w:rsidP="00777429">
      <w:pPr>
        <w:pStyle w:val="a5"/>
        <w:spacing w:after="0" w:line="240" w:lineRule="auto"/>
        <w:ind w:left="0"/>
        <w:jc w:val="both"/>
        <w:rPr>
          <w:rFonts w:ascii="Times New Roman" w:hAnsi="Times New Roman"/>
          <w:sz w:val="28"/>
          <w:szCs w:val="28"/>
          <w:lang w:val="kk-KZ"/>
        </w:rPr>
      </w:pPr>
    </w:p>
    <w:p w:rsidR="00777429" w:rsidRDefault="00777429" w:rsidP="00777429">
      <w:pPr>
        <w:pStyle w:val="a5"/>
        <w:spacing w:after="0" w:line="240" w:lineRule="auto"/>
        <w:ind w:left="0"/>
        <w:jc w:val="both"/>
        <w:rPr>
          <w:rFonts w:ascii="Times New Roman" w:hAnsi="Times New Roman"/>
          <w:sz w:val="28"/>
          <w:szCs w:val="28"/>
          <w:lang w:val="kk-KZ"/>
        </w:rPr>
      </w:pPr>
    </w:p>
    <w:p w:rsidR="00777429" w:rsidRDefault="00777429" w:rsidP="00777429">
      <w:pPr>
        <w:pStyle w:val="a5"/>
        <w:spacing w:after="0" w:line="240" w:lineRule="auto"/>
        <w:ind w:left="0"/>
        <w:jc w:val="both"/>
        <w:rPr>
          <w:rFonts w:ascii="Times New Roman" w:hAnsi="Times New Roman"/>
          <w:sz w:val="28"/>
          <w:szCs w:val="28"/>
          <w:lang w:val="kk-KZ"/>
        </w:rPr>
      </w:pPr>
    </w:p>
    <w:p w:rsidR="00777429" w:rsidRDefault="00777429" w:rsidP="00777429">
      <w:pPr>
        <w:pStyle w:val="a5"/>
        <w:spacing w:after="0" w:line="240" w:lineRule="auto"/>
        <w:ind w:left="0"/>
        <w:jc w:val="both"/>
        <w:rPr>
          <w:rFonts w:ascii="Times New Roman" w:hAnsi="Times New Roman"/>
          <w:sz w:val="28"/>
          <w:szCs w:val="28"/>
          <w:lang w:val="kk-KZ"/>
        </w:rPr>
      </w:pPr>
    </w:p>
    <w:p w:rsidR="00777429" w:rsidRDefault="00777429" w:rsidP="00777429">
      <w:pPr>
        <w:pStyle w:val="a5"/>
        <w:spacing w:after="0" w:line="240" w:lineRule="auto"/>
        <w:ind w:left="0"/>
        <w:jc w:val="both"/>
        <w:rPr>
          <w:rFonts w:ascii="Times New Roman" w:hAnsi="Times New Roman"/>
          <w:sz w:val="28"/>
          <w:szCs w:val="28"/>
          <w:lang w:val="kk-KZ"/>
        </w:rPr>
      </w:pPr>
    </w:p>
    <w:p w:rsidR="00777429" w:rsidRDefault="00777429" w:rsidP="00777429">
      <w:pPr>
        <w:pStyle w:val="a5"/>
        <w:spacing w:after="0" w:line="240" w:lineRule="auto"/>
        <w:ind w:left="0"/>
        <w:jc w:val="both"/>
        <w:rPr>
          <w:rFonts w:ascii="Times New Roman" w:hAnsi="Times New Roman"/>
          <w:sz w:val="28"/>
          <w:szCs w:val="28"/>
          <w:lang w:val="kk-KZ"/>
        </w:rPr>
      </w:pPr>
    </w:p>
    <w:p w:rsidR="00777429" w:rsidRDefault="00777429" w:rsidP="00777429">
      <w:pPr>
        <w:pStyle w:val="a5"/>
        <w:spacing w:after="0" w:line="240" w:lineRule="auto"/>
        <w:ind w:left="0"/>
        <w:jc w:val="both"/>
        <w:rPr>
          <w:rFonts w:ascii="Times New Roman" w:hAnsi="Times New Roman"/>
          <w:sz w:val="28"/>
          <w:szCs w:val="28"/>
          <w:lang w:val="kk-KZ"/>
        </w:rPr>
      </w:pPr>
    </w:p>
    <w:p w:rsidR="00777429" w:rsidRDefault="00777429" w:rsidP="00777429">
      <w:pPr>
        <w:pStyle w:val="a5"/>
        <w:spacing w:after="0" w:line="240" w:lineRule="auto"/>
        <w:ind w:left="0"/>
        <w:jc w:val="both"/>
        <w:rPr>
          <w:rFonts w:ascii="Times New Roman" w:hAnsi="Times New Roman"/>
          <w:sz w:val="28"/>
          <w:szCs w:val="28"/>
          <w:lang w:val="kk-KZ"/>
        </w:rPr>
      </w:pPr>
    </w:p>
    <w:p w:rsidR="00777429" w:rsidRPr="004A79BD" w:rsidRDefault="00777429" w:rsidP="00777429">
      <w:pPr>
        <w:pStyle w:val="a5"/>
        <w:spacing w:after="0" w:line="240" w:lineRule="auto"/>
        <w:ind w:left="0"/>
        <w:jc w:val="both"/>
        <w:rPr>
          <w:rFonts w:ascii="Times New Roman" w:hAnsi="Times New Roman"/>
          <w:sz w:val="28"/>
          <w:szCs w:val="28"/>
          <w:lang w:val="kk-KZ"/>
        </w:rPr>
      </w:pPr>
    </w:p>
    <w:p w:rsidR="00777429" w:rsidRDefault="00777429" w:rsidP="00777429">
      <w:pPr>
        <w:tabs>
          <w:tab w:val="left" w:pos="975"/>
        </w:tabs>
        <w:jc w:val="center"/>
        <w:rPr>
          <w:rFonts w:ascii="Times New Roman" w:hAnsi="Times New Roman"/>
          <w:b/>
          <w:sz w:val="28"/>
          <w:szCs w:val="28"/>
          <w:lang w:val="kk-KZ"/>
        </w:rPr>
      </w:pPr>
      <w:r>
        <w:rPr>
          <w:rFonts w:ascii="Times New Roman" w:hAnsi="Times New Roman"/>
          <w:b/>
          <w:sz w:val="28"/>
          <w:szCs w:val="28"/>
          <w:lang w:val="kk-KZ"/>
        </w:rPr>
        <w:lastRenderedPageBreak/>
        <w:t>Екінші</w:t>
      </w:r>
      <w:r w:rsidRPr="00BA40A8">
        <w:rPr>
          <w:rFonts w:ascii="Times New Roman" w:hAnsi="Times New Roman"/>
          <w:b/>
          <w:sz w:val="28"/>
          <w:szCs w:val="28"/>
          <w:lang w:val="kk-KZ"/>
        </w:rPr>
        <w:t xml:space="preserve"> бақылауға арналған тапсырмалар</w:t>
      </w:r>
    </w:p>
    <w:p w:rsidR="00777429" w:rsidRDefault="00777429" w:rsidP="00777429">
      <w:pPr>
        <w:pStyle w:val="a5"/>
        <w:numPr>
          <w:ilvl w:val="0"/>
          <w:numId w:val="45"/>
        </w:numPr>
        <w:shd w:val="clear" w:color="auto" w:fill="FFFFFF"/>
        <w:tabs>
          <w:tab w:val="left" w:pos="284"/>
        </w:tabs>
        <w:spacing w:after="0" w:line="240" w:lineRule="auto"/>
        <w:ind w:left="0" w:firstLine="0"/>
        <w:jc w:val="both"/>
        <w:rPr>
          <w:rFonts w:ascii="Times New Roman" w:hAnsi="Times New Roman"/>
          <w:b/>
          <w:sz w:val="28"/>
          <w:szCs w:val="28"/>
          <w:lang w:val="kk-KZ"/>
        </w:rPr>
      </w:pPr>
      <w:r w:rsidRPr="003F3353">
        <w:rPr>
          <w:rFonts w:ascii="Times New Roman" w:hAnsi="Times New Roman"/>
          <w:noProof/>
          <w:sz w:val="28"/>
          <w:szCs w:val="28"/>
          <w:lang w:val="kk-KZ"/>
        </w:rPr>
        <w:t xml:space="preserve">Инверсия инверсияның </w:t>
      </w:r>
      <w:r w:rsidRPr="003F3353">
        <w:rPr>
          <w:rFonts w:ascii="Times New Roman" w:hAnsi="Times New Roman"/>
          <w:i/>
          <w:iCs/>
          <w:noProof/>
          <w:sz w:val="28"/>
          <w:szCs w:val="28"/>
          <w:lang w:val="kk-KZ"/>
        </w:rPr>
        <w:t xml:space="preserve">0(r) </w:t>
      </w:r>
      <w:r w:rsidRPr="003F3353">
        <w:rPr>
          <w:rFonts w:ascii="Times New Roman" w:hAnsi="Times New Roman"/>
          <w:noProof/>
          <w:sz w:val="28"/>
          <w:szCs w:val="28"/>
          <w:lang w:val="kk-KZ"/>
        </w:rPr>
        <w:t>шеңберімен берілген (</w:t>
      </w:r>
      <w:r>
        <w:rPr>
          <w:rFonts w:ascii="Times New Roman" w:hAnsi="Times New Roman"/>
          <w:noProof/>
          <w:sz w:val="28"/>
          <w:szCs w:val="28"/>
          <w:lang w:val="kk-KZ"/>
        </w:rPr>
        <w:t>45</w:t>
      </w:r>
      <w:r w:rsidRPr="003F3353">
        <w:rPr>
          <w:rFonts w:ascii="Times New Roman" w:hAnsi="Times New Roman"/>
          <w:noProof/>
          <w:sz w:val="28"/>
          <w:szCs w:val="28"/>
          <w:lang w:val="kk-KZ"/>
        </w:rPr>
        <w:t xml:space="preserve">-сурет). </w:t>
      </w:r>
      <w:r w:rsidRPr="003F3353">
        <w:rPr>
          <w:rFonts w:ascii="Times New Roman" w:hAnsi="Times New Roman"/>
          <w:noProof/>
          <w:sz w:val="28"/>
          <w:szCs w:val="28"/>
        </w:rPr>
        <w:t xml:space="preserve">Берілген </w:t>
      </w:r>
      <w:r>
        <w:rPr>
          <w:rFonts w:ascii="Times New Roman" w:hAnsi="Times New Roman"/>
          <w:i/>
          <w:iCs/>
          <w:noProof/>
          <w:sz w:val="28"/>
          <w:szCs w:val="28"/>
          <w:lang w:val="en-US"/>
        </w:rPr>
        <w:t>NM</w:t>
      </w:r>
      <w:r w:rsidRPr="003F3353">
        <w:rPr>
          <w:rFonts w:ascii="Times New Roman" w:hAnsi="Times New Roman"/>
          <w:i/>
          <w:iCs/>
          <w:noProof/>
          <w:sz w:val="28"/>
          <w:szCs w:val="28"/>
          <w:lang w:val="ru-RU"/>
        </w:rPr>
        <w:t xml:space="preserve"> </w:t>
      </w:r>
      <w:r w:rsidRPr="003F3353">
        <w:rPr>
          <w:rFonts w:ascii="Times New Roman" w:hAnsi="Times New Roman"/>
          <w:noProof/>
          <w:sz w:val="28"/>
          <w:szCs w:val="28"/>
        </w:rPr>
        <w:t>түзуіне инверсиялы фигура сал</w:t>
      </w:r>
      <w:r>
        <w:rPr>
          <w:rFonts w:ascii="Times New Roman" w:hAnsi="Times New Roman"/>
          <w:noProof/>
          <w:sz w:val="28"/>
          <w:szCs w:val="28"/>
          <w:lang w:val="kk-KZ"/>
        </w:rPr>
        <w:t xml:space="preserve">у </w:t>
      </w:r>
    </w:p>
    <w:p w:rsidR="00777429" w:rsidRPr="00DE56B1" w:rsidRDefault="00777429" w:rsidP="00777429">
      <w:pPr>
        <w:pStyle w:val="a5"/>
        <w:shd w:val="clear" w:color="auto" w:fill="FFFFFF"/>
        <w:tabs>
          <w:tab w:val="left" w:pos="284"/>
        </w:tabs>
        <w:spacing w:after="0" w:line="240" w:lineRule="auto"/>
        <w:ind w:left="0"/>
        <w:jc w:val="both"/>
        <w:rPr>
          <w:rFonts w:ascii="Times New Roman" w:hAnsi="Times New Roman"/>
          <w:b/>
          <w:sz w:val="28"/>
          <w:szCs w:val="28"/>
          <w:lang w:val="kk-KZ"/>
        </w:rPr>
      </w:pPr>
      <w:r>
        <w:rPr>
          <w:noProof/>
        </w:rPr>
        <w:drawing>
          <wp:inline distT="0" distB="0" distL="0" distR="0" wp14:anchorId="7603B328" wp14:editId="06FCF70D">
            <wp:extent cx="4810125" cy="2486025"/>
            <wp:effectExtent l="0" t="0" r="9525" b="952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7"/>
                    <a:stretch>
                      <a:fillRect/>
                    </a:stretch>
                  </pic:blipFill>
                  <pic:spPr>
                    <a:xfrm>
                      <a:off x="0" y="0"/>
                      <a:ext cx="4810125" cy="2486025"/>
                    </a:xfrm>
                    <a:prstGeom prst="rect">
                      <a:avLst/>
                    </a:prstGeom>
                  </pic:spPr>
                </pic:pic>
              </a:graphicData>
            </a:graphic>
          </wp:inline>
        </w:drawing>
      </w:r>
    </w:p>
    <w:p w:rsidR="00777429" w:rsidRPr="003F3353" w:rsidRDefault="00777429" w:rsidP="00777429">
      <w:pPr>
        <w:pStyle w:val="a5"/>
        <w:tabs>
          <w:tab w:val="left" w:pos="975"/>
        </w:tabs>
        <w:ind w:left="0"/>
        <w:jc w:val="both"/>
        <w:rPr>
          <w:rFonts w:ascii="Times New Roman" w:hAnsi="Times New Roman"/>
          <w:b/>
          <w:sz w:val="28"/>
          <w:szCs w:val="28"/>
          <w:lang w:val="kk-KZ"/>
        </w:rPr>
      </w:pPr>
    </w:p>
    <w:p w:rsidR="00777429" w:rsidRPr="003F3353" w:rsidRDefault="00777429" w:rsidP="00777429">
      <w:pPr>
        <w:pStyle w:val="a5"/>
        <w:tabs>
          <w:tab w:val="left" w:pos="975"/>
        </w:tabs>
        <w:ind w:left="0"/>
        <w:jc w:val="both"/>
        <w:rPr>
          <w:rFonts w:ascii="Times New Roman" w:hAnsi="Times New Roman"/>
          <w:b/>
          <w:sz w:val="28"/>
          <w:szCs w:val="28"/>
          <w:lang w:val="kk-KZ"/>
        </w:rPr>
      </w:pPr>
      <w:r w:rsidRPr="003F3353">
        <w:rPr>
          <w:noProof/>
          <w:sz w:val="28"/>
          <w:szCs w:val="28"/>
        </w:rPr>
        <mc:AlternateContent>
          <mc:Choice Requires="wps">
            <w:drawing>
              <wp:anchor distT="0" distB="0" distL="114300" distR="114300" simplePos="0" relativeHeight="251999232" behindDoc="0" locked="0" layoutInCell="1" allowOverlap="1" wp14:anchorId="319E6865" wp14:editId="2517A6C9">
                <wp:simplePos x="0" y="0"/>
                <wp:positionH relativeFrom="column">
                  <wp:posOffset>577215</wp:posOffset>
                </wp:positionH>
                <wp:positionV relativeFrom="paragraph">
                  <wp:posOffset>6350</wp:posOffset>
                </wp:positionV>
                <wp:extent cx="5410165" cy="352425"/>
                <wp:effectExtent l="0" t="0" r="0" b="9525"/>
                <wp:wrapNone/>
                <wp:docPr id="22" name="Text Box 4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0165"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D11D4" w:rsidRPr="00DE56B1" w:rsidRDefault="009D11D4" w:rsidP="00777429">
                            <w:pPr>
                              <w:shd w:val="clear" w:color="auto" w:fill="FFFFFF"/>
                              <w:spacing w:after="0" w:line="240" w:lineRule="auto"/>
                              <w:jc w:val="center"/>
                              <w:rPr>
                                <w:rFonts w:ascii="Times New Roman" w:hAnsi="Times New Roman"/>
                                <w:noProof/>
                                <w:sz w:val="28"/>
                                <w:szCs w:val="28"/>
                                <w:lang w:val="kk-KZ" w:eastAsia="ru-RU"/>
                              </w:rPr>
                            </w:pPr>
                            <w:r w:rsidRPr="00DE56B1">
                              <w:rPr>
                                <w:rFonts w:ascii="Times New Roman" w:hAnsi="Times New Roman"/>
                                <w:sz w:val="28"/>
                                <w:szCs w:val="28"/>
                              </w:rPr>
                              <w:t>Сурет 4</w:t>
                            </w:r>
                            <w:r w:rsidRPr="00DE56B1">
                              <w:rPr>
                                <w:rFonts w:ascii="Times New Roman" w:hAnsi="Times New Roman"/>
                                <w:sz w:val="28"/>
                                <w:szCs w:val="28"/>
                                <w:lang w:val="kk-KZ"/>
                              </w:rPr>
                              <w:t>5</w:t>
                            </w:r>
                            <w:r w:rsidRPr="00DE56B1">
                              <w:rPr>
                                <w:rFonts w:ascii="Times New Roman" w:hAnsi="Times New Roman"/>
                                <w:sz w:val="28"/>
                                <w:szCs w:val="28"/>
                              </w:rPr>
                              <w:t xml:space="preserve"> - </w:t>
                            </w:r>
                            <w:r w:rsidRPr="00DE56B1">
                              <w:rPr>
                                <w:rFonts w:ascii="Times New Roman" w:hAnsi="Times New Roman"/>
                                <w:i/>
                                <w:iCs/>
                                <w:noProof/>
                                <w:sz w:val="28"/>
                                <w:szCs w:val="28"/>
                                <w:lang w:val="kk-KZ"/>
                              </w:rPr>
                              <w:t xml:space="preserve">0(r) </w:t>
                            </w:r>
                            <w:r w:rsidRPr="00DE56B1">
                              <w:rPr>
                                <w:rFonts w:ascii="Times New Roman" w:hAnsi="Times New Roman"/>
                                <w:noProof/>
                                <w:sz w:val="28"/>
                                <w:szCs w:val="28"/>
                                <w:lang w:val="kk-KZ"/>
                              </w:rPr>
                              <w:t xml:space="preserve">шеңберімен </w:t>
                            </w:r>
                            <w:r w:rsidRPr="00DE56B1">
                              <w:rPr>
                                <w:rFonts w:ascii="Times New Roman" w:hAnsi="Times New Roman"/>
                                <w:noProof/>
                                <w:sz w:val="28"/>
                                <w:szCs w:val="28"/>
                                <w:lang w:val="en-US"/>
                              </w:rPr>
                              <w:t xml:space="preserve">NM </w:t>
                            </w:r>
                            <w:r w:rsidRPr="00DE56B1">
                              <w:rPr>
                                <w:rFonts w:ascii="Times New Roman" w:hAnsi="Times New Roman"/>
                                <w:noProof/>
                                <w:sz w:val="28"/>
                                <w:szCs w:val="28"/>
                              </w:rPr>
                              <w:t>түзуіне инверсиялы фигура салу</w:t>
                            </w:r>
                          </w:p>
                          <w:p w:rsidR="009D11D4" w:rsidRDefault="009D11D4" w:rsidP="00777429">
                            <w:pPr>
                              <w:rPr>
                                <w:rFonts w:ascii="Times New Roman" w:hAnsi="Times New Roman"/>
                                <w:sz w:val="28"/>
                                <w:szCs w:val="28"/>
                              </w:rPr>
                            </w:pP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319E6865" id="_x0000_s1055" type="#_x0000_t202" style="position:absolute;left:0;text-align:left;margin-left:45.45pt;margin-top:.5pt;width:426pt;height:27.75pt;z-index:2519992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" filled="f" stroked="f">
                <v:textbox>
                  <w:txbxContent>
                    <w:p w:rsidR="009D11D4" w:rsidRPr="00DE56B1" w:rsidRDefault="009D11D4" w:rsidP="00777429">
                      <w:pPr>
                        <w:shd w:val="clear" w:color="auto" w:fill="FFFFFF"/>
                        <w:spacing w:after="0" w:line="240" w:lineRule="auto"/>
                        <w:jc w:val="center"/>
                        <w:rPr>
                          <w:rFonts w:ascii="Times New Roman" w:hAnsi="Times New Roman"/>
                          <w:noProof/>
                          <w:sz w:val="28"/>
                          <w:szCs w:val="28"/>
                          <w:lang w:val="kk-KZ" w:eastAsia="ru-RU"/>
                        </w:rPr>
                      </w:pPr>
                      <w:r w:rsidRPr="00DE56B1">
                        <w:rPr>
                          <w:rFonts w:ascii="Times New Roman" w:hAnsi="Times New Roman"/>
                          <w:sz w:val="28"/>
                          <w:szCs w:val="28"/>
                        </w:rPr>
                        <w:t>Сурет 4</w:t>
                      </w:r>
                      <w:r w:rsidRPr="00DE56B1">
                        <w:rPr>
                          <w:rFonts w:ascii="Times New Roman" w:hAnsi="Times New Roman"/>
                          <w:sz w:val="28"/>
                          <w:szCs w:val="28"/>
                          <w:lang w:val="kk-KZ"/>
                        </w:rPr>
                        <w:t>5</w:t>
                      </w:r>
                      <w:r w:rsidRPr="00DE56B1">
                        <w:rPr>
                          <w:rFonts w:ascii="Times New Roman" w:hAnsi="Times New Roman"/>
                          <w:sz w:val="28"/>
                          <w:szCs w:val="28"/>
                        </w:rPr>
                        <w:t xml:space="preserve"> - </w:t>
                      </w:r>
                      <w:r w:rsidRPr="00DE56B1">
                        <w:rPr>
                          <w:rFonts w:ascii="Times New Roman" w:hAnsi="Times New Roman"/>
                          <w:i/>
                          <w:iCs/>
                          <w:noProof/>
                          <w:sz w:val="28"/>
                          <w:szCs w:val="28"/>
                          <w:lang w:val="kk-KZ"/>
                        </w:rPr>
                        <w:t xml:space="preserve">0(r) </w:t>
                      </w:r>
                      <w:r w:rsidRPr="00DE56B1">
                        <w:rPr>
                          <w:rFonts w:ascii="Times New Roman" w:hAnsi="Times New Roman"/>
                          <w:noProof/>
                          <w:sz w:val="28"/>
                          <w:szCs w:val="28"/>
                          <w:lang w:val="kk-KZ"/>
                        </w:rPr>
                        <w:t xml:space="preserve">шеңберімен </w:t>
                      </w:r>
                      <w:r w:rsidRPr="00DE56B1">
                        <w:rPr>
                          <w:rFonts w:ascii="Times New Roman" w:hAnsi="Times New Roman"/>
                          <w:noProof/>
                          <w:sz w:val="28"/>
                          <w:szCs w:val="28"/>
                          <w:lang w:val="en-US"/>
                        </w:rPr>
                        <w:t xml:space="preserve">NM </w:t>
                      </w:r>
                      <w:r w:rsidRPr="00DE56B1">
                        <w:rPr>
                          <w:rFonts w:ascii="Times New Roman" w:hAnsi="Times New Roman"/>
                          <w:noProof/>
                          <w:sz w:val="28"/>
                          <w:szCs w:val="28"/>
                        </w:rPr>
                        <w:t>түзуіне инверсиялы фигура салу</w:t>
                      </w:r>
                    </w:p>
                    <w:p w:rsidR="009D11D4" w:rsidRDefault="009D11D4" w:rsidP="00777429">
                      <w:pPr>
                        <w:rPr>
                          <w:rFonts w:ascii="Times New Roman" w:hAnsi="Times New Roman"/>
                          <w:sz w:val="28"/>
                          <w:szCs w:val="28"/>
                        </w:rPr>
                      </w:pPr>
                    </w:p>
                  </w:txbxContent>
                </v:textbox>
              </v:shape>
            </w:pict>
          </mc:Fallback>
        </mc:AlternateContent>
      </w:r>
      <w:r w:rsidRPr="003F3353">
        <w:rPr>
          <w:rFonts w:ascii="Times New Roman" w:hAnsi="Times New Roman"/>
          <w:b/>
          <w:sz w:val="28"/>
          <w:szCs w:val="28"/>
          <w:lang w:val="kk-KZ"/>
        </w:rPr>
        <w:t xml:space="preserve"> </w:t>
      </w:r>
    </w:p>
    <w:p w:rsidR="00777429" w:rsidRPr="003F3353" w:rsidRDefault="00777429" w:rsidP="00777429">
      <w:pPr>
        <w:pStyle w:val="a5"/>
        <w:tabs>
          <w:tab w:val="left" w:pos="426"/>
        </w:tabs>
        <w:spacing w:after="0" w:line="240" w:lineRule="auto"/>
        <w:ind w:left="0"/>
        <w:jc w:val="both"/>
        <w:rPr>
          <w:rFonts w:ascii="Times New Roman" w:hAnsi="Times New Roman"/>
          <w:sz w:val="28"/>
          <w:szCs w:val="28"/>
          <w:lang w:val="kk-KZ"/>
        </w:rPr>
      </w:pPr>
    </w:p>
    <w:p w:rsidR="00777429" w:rsidRPr="003F3353" w:rsidRDefault="00777429" w:rsidP="00777429">
      <w:pPr>
        <w:shd w:val="clear" w:color="auto" w:fill="FFFFFF"/>
        <w:spacing w:after="0" w:line="240" w:lineRule="auto"/>
        <w:jc w:val="both"/>
        <w:rPr>
          <w:rFonts w:ascii="Times New Roman" w:hAnsi="Times New Roman"/>
          <w:sz w:val="28"/>
          <w:szCs w:val="28"/>
          <w:lang w:val="kk-KZ" w:eastAsia="ru-RU"/>
        </w:rPr>
      </w:pPr>
      <w:r w:rsidRPr="008B7E40">
        <w:rPr>
          <w:rFonts w:ascii="Times New Roman" w:hAnsi="Times New Roman"/>
          <w:noProof/>
          <w:sz w:val="28"/>
          <w:szCs w:val="28"/>
          <w:lang w:val="kk-KZ"/>
        </w:rPr>
        <w:t>2.</w:t>
      </w:r>
      <w:r w:rsidRPr="003F3353">
        <w:rPr>
          <w:rFonts w:ascii="Times New Roman" w:hAnsi="Times New Roman"/>
          <w:noProof/>
          <w:sz w:val="28"/>
          <w:szCs w:val="28"/>
          <w:lang w:val="kk-KZ"/>
        </w:rPr>
        <w:t xml:space="preserve"> Төмендегі формулалармен берілген кесінділерді салу</w:t>
      </w:r>
      <w:r>
        <w:rPr>
          <w:rFonts w:ascii="Times New Roman" w:hAnsi="Times New Roman"/>
          <w:noProof/>
          <w:sz w:val="28"/>
          <w:szCs w:val="28"/>
          <w:lang w:val="kk-KZ"/>
        </w:rPr>
        <w:t>:</w:t>
      </w:r>
    </w:p>
    <w:p w:rsidR="00777429" w:rsidRPr="003F3353" w:rsidRDefault="00777429" w:rsidP="00777429">
      <w:pPr>
        <w:shd w:val="clear" w:color="auto" w:fill="FFFFFF"/>
        <w:spacing w:after="0" w:line="240" w:lineRule="auto"/>
        <w:jc w:val="both"/>
        <w:rPr>
          <w:rFonts w:ascii="Times New Roman" w:hAnsi="Times New Roman"/>
          <w:noProof/>
          <w:sz w:val="28"/>
          <w:szCs w:val="28"/>
          <w:lang w:val="kk-KZ"/>
        </w:rPr>
      </w:pPr>
      <w:r w:rsidRPr="003F3353">
        <w:rPr>
          <w:rFonts w:ascii="Times New Roman" w:hAnsi="Times New Roman"/>
          <w:noProof/>
          <w:sz w:val="28"/>
          <w:szCs w:val="28"/>
          <w:lang w:val="kk-KZ"/>
        </w:rPr>
        <w:t>а) x=</w:t>
      </w:r>
      <w:r w:rsidRPr="003F3353">
        <w:rPr>
          <w:rFonts w:ascii="Times New Roman" w:hAnsi="Times New Roman"/>
          <w:noProof/>
          <w:sz w:val="28"/>
          <w:szCs w:val="28"/>
          <w:lang w:val="en-US"/>
        </w:rPr>
        <w:t>k</w:t>
      </w:r>
      <w:r w:rsidRPr="003F3353">
        <w:rPr>
          <w:rFonts w:ascii="Times New Roman" w:hAnsi="Times New Roman"/>
          <w:noProof/>
          <w:sz w:val="28"/>
          <w:szCs w:val="28"/>
          <w:lang w:val="kk-KZ"/>
        </w:rPr>
        <w:t xml:space="preserve">a, мұндағы </w:t>
      </w:r>
      <w:r w:rsidRPr="003F3353">
        <w:rPr>
          <w:rFonts w:ascii="Times New Roman" w:hAnsi="Times New Roman"/>
          <w:i/>
          <w:iCs/>
          <w:noProof/>
          <w:sz w:val="28"/>
          <w:szCs w:val="28"/>
          <w:lang w:val="kk-KZ"/>
        </w:rPr>
        <w:t xml:space="preserve">п — </w:t>
      </w:r>
      <w:r w:rsidRPr="003F3353">
        <w:rPr>
          <w:rFonts w:ascii="Times New Roman" w:hAnsi="Times New Roman"/>
          <w:noProof/>
          <w:sz w:val="28"/>
          <w:szCs w:val="28"/>
          <w:lang w:val="kk-KZ"/>
        </w:rPr>
        <w:t xml:space="preserve">натурал сан; </w:t>
      </w:r>
    </w:p>
    <w:p w:rsidR="00777429" w:rsidRPr="003F3353" w:rsidRDefault="00777429" w:rsidP="00777429">
      <w:pPr>
        <w:shd w:val="clear" w:color="auto" w:fill="FFFFFF"/>
        <w:spacing w:after="0" w:line="240" w:lineRule="auto"/>
        <w:jc w:val="both"/>
        <w:rPr>
          <w:rFonts w:ascii="Times New Roman" w:hAnsi="Times New Roman"/>
          <w:sz w:val="28"/>
          <w:szCs w:val="28"/>
        </w:rPr>
      </w:pPr>
      <w:r w:rsidRPr="003F3353">
        <w:rPr>
          <w:rFonts w:ascii="Times New Roman" w:hAnsi="Times New Roman"/>
          <w:iCs/>
          <w:noProof/>
          <w:sz w:val="28"/>
          <w:szCs w:val="28"/>
          <w:lang w:val="kk-KZ"/>
        </w:rPr>
        <w:t>ә</w:t>
      </w:r>
      <w:r w:rsidRPr="003F3353">
        <w:rPr>
          <w:rFonts w:ascii="Times New Roman" w:hAnsi="Times New Roman"/>
          <w:iCs/>
          <w:noProof/>
          <w:sz w:val="28"/>
          <w:szCs w:val="28"/>
        </w:rPr>
        <w:t xml:space="preserve">) </w:t>
      </w:r>
      <w:r w:rsidRPr="003F3353">
        <w:rPr>
          <w:rFonts w:ascii="Times New Roman" w:hAnsi="Times New Roman"/>
          <w:i/>
          <w:iCs/>
          <w:noProof/>
          <w:sz w:val="28"/>
          <w:szCs w:val="28"/>
        </w:rPr>
        <w:t>х=</w:t>
      </w:r>
      <w:r w:rsidRPr="003F3353">
        <w:rPr>
          <w:rFonts w:ascii="Times New Roman" w:eastAsia="Times New Roman" w:hAnsi="Times New Roman"/>
          <w:i/>
          <w:iCs/>
          <w:noProof/>
          <w:position w:val="-28"/>
          <w:sz w:val="28"/>
          <w:szCs w:val="28"/>
          <w:lang w:val="en-US"/>
        </w:rPr>
        <w:object w:dxaOrig="580" w:dyaOrig="720">
          <v:shape id="_x0000_i1206" type="#_x0000_t75" style="width:28.5pt;height:36pt" o:ole="">
            <v:imagedata r:id="rId518" o:title=""/>
          </v:shape>
          <o:OLEObject Type="Embed" ProgID="Equation.3" ShapeID="_x0000_i1206" DrawAspect="Content" ObjectID="_1793171155" r:id="rId519"/>
        </w:object>
      </w:r>
      <w:r w:rsidRPr="003F3353">
        <w:rPr>
          <w:rFonts w:ascii="Times New Roman" w:hAnsi="Times New Roman"/>
          <w:iCs/>
          <w:noProof/>
          <w:sz w:val="28"/>
          <w:szCs w:val="28"/>
        </w:rPr>
        <w:t>(</w:t>
      </w:r>
      <w:r w:rsidRPr="003F3353">
        <w:rPr>
          <w:rFonts w:ascii="Times New Roman" w:hAnsi="Times New Roman"/>
          <w:i/>
          <w:iCs/>
          <w:noProof/>
          <w:sz w:val="28"/>
          <w:szCs w:val="28"/>
          <w:lang w:val="en-US"/>
        </w:rPr>
        <w:t>k</w:t>
      </w:r>
      <w:r w:rsidRPr="003F3353">
        <w:rPr>
          <w:rFonts w:ascii="Times New Roman" w:hAnsi="Times New Roman"/>
          <w:i/>
          <w:iCs/>
          <w:noProof/>
          <w:sz w:val="28"/>
          <w:szCs w:val="28"/>
        </w:rPr>
        <w:t xml:space="preserve"> </w:t>
      </w:r>
      <w:r w:rsidRPr="003F3353">
        <w:rPr>
          <w:rFonts w:ascii="Times New Roman" w:hAnsi="Times New Roman"/>
          <w:noProof/>
          <w:sz w:val="28"/>
          <w:szCs w:val="28"/>
        </w:rPr>
        <w:t xml:space="preserve">және </w:t>
      </w:r>
      <w:r w:rsidRPr="003F3353">
        <w:rPr>
          <w:rFonts w:ascii="Times New Roman" w:hAnsi="Times New Roman"/>
          <w:i/>
          <w:iCs/>
          <w:noProof/>
          <w:sz w:val="28"/>
          <w:szCs w:val="28"/>
        </w:rPr>
        <w:t xml:space="preserve">п </w:t>
      </w:r>
      <w:r w:rsidRPr="003F3353">
        <w:rPr>
          <w:rFonts w:ascii="Times New Roman" w:hAnsi="Times New Roman"/>
          <w:noProof/>
          <w:sz w:val="28"/>
          <w:szCs w:val="28"/>
        </w:rPr>
        <w:t>— натурал сандар);</w:t>
      </w:r>
    </w:p>
    <w:p w:rsidR="00777429" w:rsidRPr="003F3353" w:rsidRDefault="00777429" w:rsidP="00777429">
      <w:pPr>
        <w:shd w:val="clear" w:color="auto" w:fill="FFFFFF"/>
        <w:spacing w:after="0" w:line="240" w:lineRule="auto"/>
        <w:jc w:val="both"/>
        <w:rPr>
          <w:rFonts w:ascii="Times New Roman" w:hAnsi="Times New Roman"/>
          <w:sz w:val="28"/>
          <w:szCs w:val="28"/>
        </w:rPr>
      </w:pPr>
      <w:r w:rsidRPr="003F3353">
        <w:rPr>
          <w:rFonts w:ascii="Times New Roman" w:hAnsi="Times New Roman"/>
          <w:noProof/>
          <w:sz w:val="28"/>
          <w:szCs w:val="28"/>
          <w:lang w:val="kk-KZ"/>
        </w:rPr>
        <w:t>б</w:t>
      </w:r>
      <w:r w:rsidRPr="003F3353">
        <w:rPr>
          <w:rFonts w:ascii="Times New Roman" w:hAnsi="Times New Roman"/>
          <w:noProof/>
          <w:sz w:val="28"/>
          <w:szCs w:val="28"/>
        </w:rPr>
        <w:t xml:space="preserve">) </w:t>
      </w:r>
      <w:r w:rsidRPr="003F3353">
        <w:rPr>
          <w:rFonts w:ascii="Times New Roman" w:hAnsi="Times New Roman"/>
          <w:i/>
          <w:iCs/>
          <w:noProof/>
          <w:sz w:val="28"/>
          <w:szCs w:val="28"/>
        </w:rPr>
        <w:t>х=</w:t>
      </w:r>
      <w:r w:rsidRPr="003F3353">
        <w:rPr>
          <w:rFonts w:ascii="Times New Roman" w:eastAsia="Times New Roman" w:hAnsi="Times New Roman"/>
          <w:i/>
          <w:iCs/>
          <w:noProof/>
          <w:position w:val="-8"/>
          <w:sz w:val="28"/>
          <w:szCs w:val="28"/>
        </w:rPr>
        <w:object w:dxaOrig="975" w:dyaOrig="405">
          <v:shape id="_x0000_i1207" type="#_x0000_t75" style="width:50.25pt;height:21.75pt" o:ole="">
            <v:imagedata r:id="rId520" o:title=""/>
          </v:shape>
          <o:OLEObject Type="Embed" ProgID="Equation.3" ShapeID="_x0000_i1207" DrawAspect="Content" ObjectID="_1793171156" r:id="rId521"/>
        </w:object>
      </w:r>
    </w:p>
    <w:p w:rsidR="00777429" w:rsidRPr="003F3353" w:rsidRDefault="00777429" w:rsidP="00777429">
      <w:pPr>
        <w:shd w:val="clear" w:color="auto" w:fill="FFFFFF"/>
        <w:spacing w:after="0" w:line="240" w:lineRule="auto"/>
        <w:jc w:val="both"/>
        <w:rPr>
          <w:rFonts w:ascii="Times New Roman" w:hAnsi="Times New Roman"/>
          <w:sz w:val="28"/>
          <w:szCs w:val="28"/>
        </w:rPr>
      </w:pPr>
      <w:r w:rsidRPr="003F3353">
        <w:rPr>
          <w:rFonts w:ascii="Times New Roman" w:hAnsi="Times New Roman"/>
          <w:noProof/>
          <w:sz w:val="28"/>
          <w:szCs w:val="28"/>
          <w:lang w:val="kk-KZ"/>
        </w:rPr>
        <w:t>в</w:t>
      </w:r>
      <w:r w:rsidRPr="003F3353">
        <w:rPr>
          <w:rFonts w:ascii="Times New Roman" w:hAnsi="Times New Roman"/>
          <w:noProof/>
          <w:sz w:val="28"/>
          <w:szCs w:val="28"/>
        </w:rPr>
        <w:t xml:space="preserve">) </w:t>
      </w:r>
      <w:r w:rsidRPr="003F3353">
        <w:rPr>
          <w:rFonts w:ascii="Times New Roman" w:eastAsia="Times New Roman" w:hAnsi="Times New Roman"/>
          <w:noProof/>
          <w:position w:val="-26"/>
          <w:sz w:val="28"/>
          <w:szCs w:val="28"/>
        </w:rPr>
        <w:object w:dxaOrig="1020" w:dyaOrig="705">
          <v:shape id="_x0000_i1208" type="#_x0000_t75" style="width:50.25pt;height:36pt" o:ole="">
            <v:imagedata r:id="rId522" o:title=""/>
          </v:shape>
          <o:OLEObject Type="Embed" ProgID="Equation.3" ShapeID="_x0000_i1208" DrawAspect="Content" ObjectID="_1793171157" r:id="rId523"/>
        </w:object>
      </w:r>
    </w:p>
    <w:p w:rsidR="00777429" w:rsidRPr="003F3353" w:rsidRDefault="00777429" w:rsidP="00777429">
      <w:pPr>
        <w:shd w:val="clear" w:color="auto" w:fill="FFFFFF"/>
        <w:spacing w:after="0" w:line="240" w:lineRule="auto"/>
        <w:jc w:val="both"/>
        <w:rPr>
          <w:rFonts w:ascii="Times New Roman" w:hAnsi="Times New Roman"/>
          <w:sz w:val="28"/>
          <w:szCs w:val="28"/>
        </w:rPr>
      </w:pPr>
      <w:r w:rsidRPr="003F3353">
        <w:rPr>
          <w:rFonts w:ascii="Times New Roman" w:hAnsi="Times New Roman"/>
          <w:noProof/>
          <w:sz w:val="28"/>
          <w:szCs w:val="28"/>
          <w:lang w:val="kk-KZ"/>
        </w:rPr>
        <w:t>г</w:t>
      </w:r>
      <w:r w:rsidRPr="003F3353">
        <w:rPr>
          <w:rFonts w:ascii="Times New Roman" w:hAnsi="Times New Roman"/>
          <w:noProof/>
          <w:sz w:val="28"/>
          <w:szCs w:val="28"/>
        </w:rPr>
        <w:t xml:space="preserve">) </w:t>
      </w:r>
      <w:r w:rsidRPr="003F3353">
        <w:rPr>
          <w:rFonts w:ascii="Times New Roman" w:eastAsia="Times New Roman" w:hAnsi="Times New Roman"/>
          <w:noProof/>
          <w:position w:val="-34"/>
          <w:sz w:val="28"/>
          <w:szCs w:val="28"/>
          <w:lang w:val="en-US"/>
        </w:rPr>
        <w:object w:dxaOrig="1815" w:dyaOrig="855">
          <v:shape id="_x0000_i1209" type="#_x0000_t75" style="width:93.75pt;height:43.5pt" o:ole="">
            <v:imagedata r:id="rId524" o:title=""/>
          </v:shape>
          <o:OLEObject Type="Embed" ProgID="Equation.3" ShapeID="_x0000_i1209" DrawAspect="Content" ObjectID="_1793171158" r:id="rId525"/>
        </w:object>
      </w:r>
    </w:p>
    <w:p w:rsidR="00777429" w:rsidRPr="00F67B9C" w:rsidRDefault="00777429" w:rsidP="00777429">
      <w:pPr>
        <w:shd w:val="clear" w:color="auto" w:fill="FFFFFF"/>
        <w:spacing w:after="0" w:line="240" w:lineRule="auto"/>
        <w:jc w:val="both"/>
        <w:rPr>
          <w:rFonts w:ascii="Times New Roman" w:hAnsi="Times New Roman"/>
          <w:sz w:val="28"/>
          <w:szCs w:val="28"/>
        </w:rPr>
      </w:pPr>
      <w:r w:rsidRPr="003F3353">
        <w:rPr>
          <w:rFonts w:ascii="Times New Roman" w:hAnsi="Times New Roman"/>
          <w:noProof/>
          <w:sz w:val="28"/>
          <w:szCs w:val="28"/>
          <w:lang w:val="kk-KZ"/>
        </w:rPr>
        <w:t>д</w:t>
      </w:r>
      <w:r w:rsidRPr="003F3353">
        <w:rPr>
          <w:rFonts w:ascii="Times New Roman" w:hAnsi="Times New Roman"/>
          <w:noProof/>
          <w:sz w:val="28"/>
          <w:szCs w:val="28"/>
        </w:rPr>
        <w:t xml:space="preserve">) </w:t>
      </w:r>
      <w:r w:rsidRPr="003F3353">
        <w:rPr>
          <w:rFonts w:ascii="Times New Roman" w:hAnsi="Times New Roman"/>
          <w:noProof/>
          <w:sz w:val="28"/>
          <w:szCs w:val="28"/>
          <w:lang w:val="en-US"/>
        </w:rPr>
        <w:t>x</w:t>
      </w:r>
      <w:r w:rsidRPr="003F3353">
        <w:rPr>
          <w:rFonts w:ascii="Times New Roman" w:hAnsi="Times New Roman"/>
          <w:noProof/>
          <w:sz w:val="28"/>
          <w:szCs w:val="28"/>
        </w:rPr>
        <w:t>=</w:t>
      </w:r>
      <w:r w:rsidRPr="003F3353">
        <w:rPr>
          <w:rFonts w:ascii="Times New Roman" w:eastAsia="Times New Roman" w:hAnsi="Times New Roman"/>
          <w:noProof/>
          <w:position w:val="-8"/>
          <w:sz w:val="28"/>
          <w:szCs w:val="28"/>
          <w:lang w:val="en-US"/>
        </w:rPr>
        <w:object w:dxaOrig="735" w:dyaOrig="360">
          <v:shape id="_x0000_i1210" type="#_x0000_t75" style="width:36pt;height:21.75pt" o:ole="">
            <v:imagedata r:id="rId526" o:title=""/>
          </v:shape>
          <o:OLEObject Type="Embed" ProgID="Equation.3" ShapeID="_x0000_i1210" DrawAspect="Content" ObjectID="_1793171159" r:id="rId527"/>
        </w:object>
      </w:r>
    </w:p>
    <w:p w:rsidR="00777429" w:rsidRPr="00F67B9C" w:rsidRDefault="00777429" w:rsidP="00777429">
      <w:pPr>
        <w:shd w:val="clear" w:color="auto" w:fill="FFFFFF"/>
        <w:spacing w:after="0" w:line="240" w:lineRule="auto"/>
        <w:jc w:val="both"/>
        <w:rPr>
          <w:rFonts w:ascii="Times New Roman" w:hAnsi="Times New Roman"/>
          <w:sz w:val="28"/>
          <w:szCs w:val="28"/>
        </w:rPr>
      </w:pPr>
    </w:p>
    <w:p w:rsidR="00777429" w:rsidRPr="003F3353" w:rsidRDefault="00777429" w:rsidP="00777429">
      <w:pPr>
        <w:shd w:val="clear" w:color="auto" w:fill="FFFFFF"/>
        <w:spacing w:after="0" w:line="240" w:lineRule="auto"/>
        <w:jc w:val="both"/>
        <w:rPr>
          <w:rFonts w:ascii="Times New Roman" w:hAnsi="Times New Roman"/>
          <w:sz w:val="28"/>
          <w:szCs w:val="28"/>
          <w:lang w:val="kk-KZ" w:eastAsia="ru-RU"/>
        </w:rPr>
      </w:pPr>
      <w:r w:rsidRPr="00F67B9C">
        <w:rPr>
          <w:rFonts w:ascii="Times New Roman" w:hAnsi="Times New Roman"/>
          <w:sz w:val="28"/>
          <w:szCs w:val="28"/>
        </w:rPr>
        <w:t>3</w:t>
      </w:r>
      <w:r w:rsidRPr="003F3353">
        <w:rPr>
          <w:rFonts w:ascii="Times New Roman" w:hAnsi="Times New Roman"/>
          <w:sz w:val="28"/>
          <w:szCs w:val="28"/>
          <w:lang w:val="kk-KZ"/>
        </w:rPr>
        <w:t xml:space="preserve">. </w:t>
      </w:r>
      <w:r w:rsidRPr="003F3353">
        <w:rPr>
          <w:rFonts w:ascii="Times New Roman" w:hAnsi="Times New Roman"/>
          <w:noProof/>
          <w:sz w:val="28"/>
          <w:szCs w:val="28"/>
          <w:lang w:val="kk-KZ"/>
        </w:rPr>
        <w:t>Сырттай сызылған шеңбердің R және іштей сызылған шеңбердің г радиустары бойынша тік бұрышты үшбұрыш салу.</w:t>
      </w:r>
    </w:p>
    <w:p w:rsidR="00777429" w:rsidRPr="003F3353" w:rsidRDefault="00777429" w:rsidP="00777429">
      <w:pPr>
        <w:spacing w:after="0" w:line="240" w:lineRule="auto"/>
        <w:jc w:val="both"/>
        <w:rPr>
          <w:rFonts w:ascii="Times New Roman" w:hAnsi="Times New Roman"/>
          <w:sz w:val="28"/>
          <w:szCs w:val="28"/>
          <w:lang w:val="kk-KZ" w:eastAsia="ko-KR"/>
        </w:rPr>
      </w:pPr>
      <w:r w:rsidRPr="003F3353">
        <w:rPr>
          <w:rFonts w:ascii="Times New Roman" w:hAnsi="Times New Roman"/>
          <w:sz w:val="28"/>
          <w:szCs w:val="28"/>
          <w:lang w:val="kk-KZ"/>
        </w:rPr>
        <w:t xml:space="preserve">4. </w:t>
      </w:r>
      <w:r w:rsidRPr="003F3353">
        <w:rPr>
          <w:rFonts w:ascii="Times New Roman" w:hAnsi="Times New Roman"/>
          <w:sz w:val="28"/>
          <w:szCs w:val="28"/>
          <w:lang w:val="kk-KZ" w:eastAsia="ko-KR"/>
        </w:rPr>
        <w:t>Шеңберді теңдей етіп жетіге бөлу керек</w:t>
      </w:r>
      <w:r>
        <w:rPr>
          <w:rFonts w:ascii="Times New Roman" w:hAnsi="Times New Roman"/>
          <w:sz w:val="28"/>
          <w:szCs w:val="28"/>
          <w:lang w:val="kk-KZ" w:eastAsia="ko-KR"/>
        </w:rPr>
        <w:t>.</w:t>
      </w:r>
      <w:r w:rsidRPr="003F3353">
        <w:rPr>
          <w:rFonts w:ascii="Times New Roman" w:hAnsi="Times New Roman"/>
          <w:sz w:val="28"/>
          <w:szCs w:val="28"/>
          <w:lang w:val="kk-KZ" w:eastAsia="ko-KR"/>
        </w:rPr>
        <w:t xml:space="preserve"> </w:t>
      </w:r>
    </w:p>
    <w:p w:rsidR="00777429" w:rsidRPr="003F3353" w:rsidRDefault="00777429" w:rsidP="00777429">
      <w:pPr>
        <w:shd w:val="clear" w:color="auto" w:fill="FFFFFF"/>
        <w:spacing w:after="0" w:line="240" w:lineRule="auto"/>
        <w:jc w:val="both"/>
        <w:rPr>
          <w:rFonts w:ascii="Times New Roman" w:hAnsi="Times New Roman"/>
          <w:sz w:val="28"/>
          <w:szCs w:val="28"/>
          <w:lang w:val="kk-KZ"/>
        </w:rPr>
      </w:pPr>
      <w:r w:rsidRPr="00DE56B1">
        <w:rPr>
          <w:rFonts w:ascii="Times New Roman" w:hAnsi="Times New Roman"/>
          <w:noProof/>
          <w:sz w:val="28"/>
          <w:szCs w:val="28"/>
          <w:lang w:val="kk-KZ"/>
        </w:rPr>
        <w:t>5.</w:t>
      </w:r>
      <w:r w:rsidRPr="003F3353">
        <w:rPr>
          <w:rFonts w:ascii="Times New Roman" w:hAnsi="Times New Roman"/>
          <w:noProof/>
          <w:sz w:val="28"/>
          <w:szCs w:val="28"/>
          <w:lang w:val="kk-KZ"/>
        </w:rPr>
        <w:t xml:space="preserve"> </w:t>
      </w:r>
      <w:r w:rsidRPr="003F3353">
        <w:rPr>
          <w:rFonts w:ascii="Times New Roman" w:hAnsi="Times New Roman"/>
          <w:i/>
          <w:iCs/>
          <w:noProof/>
          <w:sz w:val="28"/>
          <w:szCs w:val="28"/>
          <w:lang w:val="kk-KZ"/>
        </w:rPr>
        <w:t xml:space="preserve">А, В, С — </w:t>
      </w:r>
      <w:r w:rsidRPr="003F3353">
        <w:rPr>
          <w:rFonts w:ascii="Times New Roman" w:hAnsi="Times New Roman"/>
          <w:noProof/>
          <w:sz w:val="28"/>
          <w:szCs w:val="28"/>
          <w:lang w:val="kk-KZ"/>
        </w:rPr>
        <w:t xml:space="preserve">параллелограмның үш төбесі берілген. </w:t>
      </w:r>
      <w:r w:rsidRPr="003F3353">
        <w:rPr>
          <w:rFonts w:ascii="Times New Roman" w:hAnsi="Times New Roman"/>
          <w:i/>
          <w:iCs/>
          <w:noProof/>
          <w:sz w:val="28"/>
          <w:szCs w:val="28"/>
          <w:lang w:val="kk-KZ"/>
        </w:rPr>
        <w:t xml:space="preserve">АВСD </w:t>
      </w:r>
      <w:r w:rsidRPr="003F3353">
        <w:rPr>
          <w:rFonts w:ascii="Times New Roman" w:hAnsi="Times New Roman"/>
          <w:noProof/>
          <w:sz w:val="28"/>
          <w:szCs w:val="28"/>
          <w:lang w:val="kk-KZ"/>
        </w:rPr>
        <w:t xml:space="preserve">параллелограмының төртінші </w:t>
      </w:r>
      <w:r w:rsidRPr="003F3353">
        <w:rPr>
          <w:rFonts w:ascii="Times New Roman" w:hAnsi="Times New Roman"/>
          <w:i/>
          <w:iCs/>
          <w:noProof/>
          <w:sz w:val="28"/>
          <w:szCs w:val="28"/>
          <w:lang w:val="kk-KZ"/>
        </w:rPr>
        <w:t xml:space="preserve">D </w:t>
      </w:r>
      <w:r w:rsidRPr="003F3353">
        <w:rPr>
          <w:rFonts w:ascii="Times New Roman" w:hAnsi="Times New Roman"/>
          <w:noProof/>
          <w:sz w:val="28"/>
          <w:szCs w:val="28"/>
          <w:lang w:val="kk-KZ"/>
        </w:rPr>
        <w:t>төбесін табу керек (</w:t>
      </w:r>
      <w:r w:rsidRPr="003F3353">
        <w:rPr>
          <w:rFonts w:ascii="Times New Roman" w:hAnsi="Times New Roman"/>
          <w:i/>
          <w:noProof/>
          <w:sz w:val="28"/>
          <w:szCs w:val="28"/>
          <w:lang w:val="kk-KZ"/>
        </w:rPr>
        <w:t>бір ғана циркуль арқылы</w:t>
      </w:r>
      <w:r w:rsidRPr="003F3353">
        <w:rPr>
          <w:rFonts w:ascii="Times New Roman" w:hAnsi="Times New Roman"/>
          <w:noProof/>
          <w:sz w:val="28"/>
          <w:szCs w:val="28"/>
          <w:lang w:val="kk-KZ"/>
        </w:rPr>
        <w:t>)</w:t>
      </w:r>
    </w:p>
    <w:p w:rsidR="00777429" w:rsidRPr="003F3353" w:rsidRDefault="00777429" w:rsidP="00777429">
      <w:pPr>
        <w:spacing w:after="0" w:line="240" w:lineRule="auto"/>
        <w:ind w:firstLine="660"/>
        <w:jc w:val="both"/>
        <w:rPr>
          <w:rFonts w:ascii="Times New Roman" w:hAnsi="Times New Roman"/>
          <w:sz w:val="32"/>
          <w:szCs w:val="32"/>
          <w:lang w:val="kk-KZ" w:eastAsia="ko-KR"/>
        </w:rPr>
      </w:pPr>
    </w:p>
    <w:p w:rsidR="00777429" w:rsidRDefault="00777429" w:rsidP="00777429">
      <w:pPr>
        <w:spacing w:after="0" w:line="240" w:lineRule="auto"/>
        <w:ind w:right="7" w:firstLine="567"/>
        <w:jc w:val="both"/>
        <w:rPr>
          <w:rFonts w:ascii="Times New Roman" w:hAnsi="Times New Roman"/>
          <w:sz w:val="28"/>
          <w:szCs w:val="28"/>
          <w:lang w:val="kk-KZ"/>
        </w:rPr>
      </w:pPr>
      <w:r>
        <w:rPr>
          <w:rFonts w:ascii="Times New Roman" w:hAnsi="Times New Roman"/>
          <w:i/>
          <w:sz w:val="28"/>
          <w:szCs w:val="28"/>
          <w:lang w:val="kk-KZ"/>
        </w:rPr>
        <w:t>Төмен</w:t>
      </w:r>
      <w:r w:rsidRPr="00B3166A">
        <w:rPr>
          <w:rFonts w:ascii="Times New Roman" w:hAnsi="Times New Roman"/>
          <w:sz w:val="28"/>
          <w:szCs w:val="28"/>
          <w:lang w:val="kk-KZ"/>
        </w:rPr>
        <w:t xml:space="preserve"> (жинаған балл 0-7 аралығында), </w:t>
      </w:r>
      <w:r>
        <w:rPr>
          <w:rFonts w:ascii="Times New Roman" w:hAnsi="Times New Roman"/>
          <w:i/>
          <w:sz w:val="28"/>
          <w:szCs w:val="28"/>
          <w:lang w:val="kk-KZ"/>
        </w:rPr>
        <w:t>орташа</w:t>
      </w:r>
      <w:r w:rsidRPr="00B3166A">
        <w:rPr>
          <w:rFonts w:ascii="Times New Roman" w:hAnsi="Times New Roman"/>
          <w:sz w:val="28"/>
          <w:szCs w:val="28"/>
          <w:lang w:val="kk-KZ"/>
        </w:rPr>
        <w:t xml:space="preserve"> (жинаған балл 8-15 аралығында) және </w:t>
      </w:r>
      <w:r>
        <w:rPr>
          <w:rFonts w:ascii="Times New Roman" w:hAnsi="Times New Roman"/>
          <w:i/>
          <w:sz w:val="28"/>
          <w:szCs w:val="28"/>
          <w:lang w:val="kk-KZ"/>
        </w:rPr>
        <w:t xml:space="preserve">жоғары </w:t>
      </w:r>
      <w:r w:rsidRPr="00B3166A">
        <w:rPr>
          <w:rFonts w:ascii="Times New Roman" w:hAnsi="Times New Roman"/>
          <w:sz w:val="28"/>
          <w:szCs w:val="28"/>
          <w:lang w:val="kk-KZ"/>
        </w:rPr>
        <w:t xml:space="preserve">(жинаған балл 16-20 аралығында) </w:t>
      </w:r>
    </w:p>
    <w:p w:rsidR="00777429" w:rsidRDefault="00777429" w:rsidP="00777429">
      <w:pPr>
        <w:spacing w:after="0" w:line="240" w:lineRule="auto"/>
        <w:ind w:right="7" w:firstLine="567"/>
        <w:jc w:val="both"/>
        <w:rPr>
          <w:rFonts w:ascii="Times New Roman" w:hAnsi="Times New Roman"/>
          <w:sz w:val="28"/>
          <w:szCs w:val="28"/>
          <w:lang w:val="kk-KZ"/>
        </w:rPr>
      </w:pPr>
    </w:p>
    <w:p w:rsidR="00777429" w:rsidRDefault="00777429" w:rsidP="00777429">
      <w:pPr>
        <w:spacing w:after="0" w:line="240" w:lineRule="auto"/>
        <w:ind w:right="7"/>
        <w:jc w:val="both"/>
        <w:rPr>
          <w:rFonts w:ascii="Times New Roman" w:hAnsi="Times New Roman"/>
          <w:sz w:val="28"/>
          <w:szCs w:val="28"/>
          <w:lang w:val="kk-KZ"/>
        </w:rPr>
      </w:pPr>
    </w:p>
    <w:p w:rsidR="00777429" w:rsidRDefault="00777429" w:rsidP="00777429">
      <w:pPr>
        <w:spacing w:after="0" w:line="240" w:lineRule="auto"/>
        <w:ind w:right="7"/>
        <w:jc w:val="both"/>
        <w:rPr>
          <w:rFonts w:ascii="Times New Roman" w:hAnsi="Times New Roman"/>
          <w:sz w:val="28"/>
          <w:szCs w:val="28"/>
          <w:lang w:val="kk-KZ"/>
        </w:rPr>
      </w:pPr>
    </w:p>
    <w:bookmarkEnd w:id="177"/>
    <w:p w:rsidR="00777429" w:rsidRDefault="00777429" w:rsidP="00777429">
      <w:pPr>
        <w:tabs>
          <w:tab w:val="left" w:pos="990"/>
        </w:tabs>
        <w:rPr>
          <w:rFonts w:ascii="Times New Roman" w:hAnsi="Times New Roman"/>
          <w:sz w:val="28"/>
          <w:szCs w:val="28"/>
          <w:lang w:val="kk-KZ"/>
        </w:rPr>
      </w:pPr>
    </w:p>
    <w:p w:rsidR="00777429" w:rsidRDefault="00777429" w:rsidP="00777429">
      <w:pPr>
        <w:tabs>
          <w:tab w:val="left" w:pos="567"/>
          <w:tab w:val="left" w:pos="990"/>
        </w:tabs>
        <w:spacing w:after="0" w:line="240" w:lineRule="auto"/>
        <w:jc w:val="center"/>
        <w:rPr>
          <w:rFonts w:ascii="Times New Roman" w:hAnsi="Times New Roman"/>
          <w:sz w:val="28"/>
          <w:szCs w:val="28"/>
          <w:lang w:val="kk-KZ"/>
        </w:rPr>
      </w:pPr>
      <w:r w:rsidRPr="003C770F">
        <w:rPr>
          <w:rFonts w:ascii="Times New Roman" w:hAnsi="Times New Roman"/>
          <w:b/>
          <w:sz w:val="28"/>
          <w:szCs w:val="28"/>
          <w:lang w:val="kk-KZ"/>
        </w:rPr>
        <w:lastRenderedPageBreak/>
        <w:t xml:space="preserve">ҚОСЫМША </w:t>
      </w:r>
      <w:r w:rsidR="000728DD">
        <w:rPr>
          <w:rFonts w:ascii="Times New Roman" w:hAnsi="Times New Roman"/>
          <w:b/>
          <w:sz w:val="28"/>
          <w:szCs w:val="28"/>
          <w:lang w:val="kk-KZ"/>
        </w:rPr>
        <w:t>Е</w:t>
      </w:r>
    </w:p>
    <w:p w:rsidR="00777429" w:rsidRPr="003C770F" w:rsidRDefault="00777429" w:rsidP="00777429">
      <w:pPr>
        <w:tabs>
          <w:tab w:val="left" w:pos="567"/>
          <w:tab w:val="left" w:pos="990"/>
        </w:tabs>
        <w:spacing w:after="0" w:line="240" w:lineRule="auto"/>
        <w:rPr>
          <w:rFonts w:ascii="Times New Roman" w:hAnsi="Times New Roman"/>
          <w:sz w:val="28"/>
          <w:szCs w:val="28"/>
          <w:lang w:val="kk-KZ"/>
        </w:rPr>
      </w:pPr>
      <w:r w:rsidRPr="003C770F">
        <w:rPr>
          <w:rFonts w:ascii="Times New Roman" w:hAnsi="Times New Roman"/>
          <w:sz w:val="28"/>
          <w:szCs w:val="28"/>
          <w:lang w:val="kk-KZ"/>
        </w:rPr>
        <w:tab/>
      </w:r>
    </w:p>
    <w:p w:rsidR="00777429" w:rsidRPr="004E18A3" w:rsidRDefault="00777429" w:rsidP="00777429">
      <w:pPr>
        <w:tabs>
          <w:tab w:val="left" w:pos="990"/>
        </w:tabs>
        <w:spacing w:after="0" w:line="240" w:lineRule="auto"/>
        <w:jc w:val="both"/>
        <w:rPr>
          <w:rFonts w:ascii="Times New Roman" w:hAnsi="Times New Roman"/>
          <w:sz w:val="28"/>
          <w:szCs w:val="28"/>
          <w:lang w:val="kk-KZ"/>
        </w:rPr>
      </w:pPr>
      <w:r w:rsidRPr="004E18A3">
        <w:rPr>
          <w:rFonts w:ascii="Times New Roman" w:hAnsi="Times New Roman"/>
          <w:sz w:val="28"/>
          <w:szCs w:val="28"/>
          <w:lang w:val="kk-KZ"/>
        </w:rPr>
        <w:t xml:space="preserve"> «Геометриялық салу есептерін оқыту әдістемесі» атты оқу құралы</w:t>
      </w:r>
    </w:p>
    <w:p w:rsidR="00777429" w:rsidRDefault="00777429" w:rsidP="00777429">
      <w:pPr>
        <w:tabs>
          <w:tab w:val="left" w:pos="990"/>
        </w:tabs>
        <w:rPr>
          <w:rFonts w:ascii="Times New Roman" w:hAnsi="Times New Roman"/>
          <w:sz w:val="28"/>
          <w:szCs w:val="28"/>
          <w:lang w:val="kk-KZ"/>
        </w:rPr>
      </w:pPr>
      <w:r w:rsidRPr="004E18A3">
        <w:rPr>
          <w:rFonts w:ascii="Times New Roman" w:hAnsi="Times New Roman"/>
          <w:noProof/>
          <w:sz w:val="28"/>
          <w:szCs w:val="28"/>
        </w:rPr>
        <w:drawing>
          <wp:anchor distT="0" distB="0" distL="114300" distR="114300" simplePos="0" relativeHeight="251994112" behindDoc="0" locked="0" layoutInCell="1" allowOverlap="1" wp14:anchorId="17663A6C" wp14:editId="47DC0D10">
            <wp:simplePos x="0" y="0"/>
            <wp:positionH relativeFrom="column">
              <wp:posOffset>-41910</wp:posOffset>
            </wp:positionH>
            <wp:positionV relativeFrom="paragraph">
              <wp:posOffset>146050</wp:posOffset>
            </wp:positionV>
            <wp:extent cx="2286000" cy="2733675"/>
            <wp:effectExtent l="0" t="0" r="0" b="9525"/>
            <wp:wrapNone/>
            <wp:docPr id="5" name="Рисунок 4">
              <a:extLst xmlns:a="http://schemas.openxmlformats.org/drawingml/2006/main">
                <a:ext uri="{FF2B5EF4-FFF2-40B4-BE49-F238E27FC236}">
                  <a16:creationId xmlns:a16="http://schemas.microsoft.com/office/drawing/2014/main" id="{EBA894F2-AE04-4858-B534-7898E204A545}"/>
                </a:ext>
              </a:extLst>
            </wp:docPr>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a16="http://schemas.microsoft.com/office/drawing/2014/main" id="{EBA894F2-AE04-4858-B534-7898E204A545}"/>
                        </a:ext>
                      </a:extLst>
                    </pic:cNvPr>
                    <pic:cNvPicPr/>
                  </pic:nvPicPr>
                  <pic:blipFill rotWithShape="1">
                    <a:blip r:embed="rId528">
                      <a:extLst>
                        <a:ext uri="{BEBA8EAE-BF5A-486C-A8C5-ECC9F3942E4B}">
                          <a14:imgProps xmlns:a14="http://schemas.microsoft.com/office/drawing/2010/main">
                            <a14:imgLayer r:embed="rId529">
                              <a14:imgEffect>
                                <a14:sharpenSoften amount="50000"/>
                              </a14:imgEffect>
                              <a14:imgEffect>
                                <a14:brightnessContrast bright="-20000" contrast="40000"/>
                              </a14:imgEffect>
                            </a14:imgLayer>
                          </a14:imgProps>
                        </a:ext>
                      </a:extLst>
                    </a:blip>
                    <a:srcRect l="47141" t="15399" r="27365" b="22148"/>
                    <a:stretch/>
                  </pic:blipFill>
                  <pic:spPr bwMode="auto">
                    <a:xfrm>
                      <a:off x="0" y="0"/>
                      <a:ext cx="2286000" cy="27336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77429" w:rsidRPr="004E18A3" w:rsidRDefault="00777429" w:rsidP="00777429">
      <w:pPr>
        <w:jc w:val="center"/>
        <w:rPr>
          <w:rFonts w:ascii="Times New Roman" w:hAnsi="Times New Roman"/>
          <w:sz w:val="28"/>
          <w:szCs w:val="28"/>
          <w:lang w:val="kk-KZ"/>
        </w:rPr>
      </w:pPr>
    </w:p>
    <w:p w:rsidR="00777429" w:rsidRPr="004E18A3" w:rsidRDefault="00777429" w:rsidP="00777429">
      <w:pPr>
        <w:rPr>
          <w:rFonts w:ascii="Times New Roman" w:hAnsi="Times New Roman"/>
          <w:sz w:val="28"/>
          <w:szCs w:val="28"/>
          <w:lang w:val="kk-KZ"/>
        </w:rPr>
      </w:pPr>
      <w:r>
        <w:rPr>
          <w:noProof/>
        </w:rPr>
        <w:drawing>
          <wp:anchor distT="0" distB="0" distL="114300" distR="114300" simplePos="0" relativeHeight="251996160" behindDoc="0" locked="0" layoutInCell="1" allowOverlap="1" wp14:anchorId="5FEDF1C2" wp14:editId="46607C3D">
            <wp:simplePos x="0" y="0"/>
            <wp:positionH relativeFrom="column">
              <wp:posOffset>2663190</wp:posOffset>
            </wp:positionH>
            <wp:positionV relativeFrom="paragraph">
              <wp:posOffset>31750</wp:posOffset>
            </wp:positionV>
            <wp:extent cx="2971800" cy="3483610"/>
            <wp:effectExtent l="19050" t="19050" r="19050" b="21590"/>
            <wp:wrapThrough wrapText="bothSides">
              <wp:wrapPolygon edited="0">
                <wp:start x="-138" y="-118"/>
                <wp:lineTo x="-138" y="21616"/>
                <wp:lineTo x="21600" y="21616"/>
                <wp:lineTo x="21600" y="-118"/>
                <wp:lineTo x="-138" y="-118"/>
              </wp:wrapPolygon>
            </wp:wrapThrough>
            <wp:docPr id="727" name="Рисунок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0">
                      <a:extLst>
                        <a:ext uri="{BEBA8EAE-BF5A-486C-A8C5-ECC9F3942E4B}">
                          <a14:imgProps xmlns:a14="http://schemas.microsoft.com/office/drawing/2010/main">
                            <a14:imgLayer r:embed="rId531">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2971800" cy="3483610"/>
                    </a:xfrm>
                    <a:prstGeom prst="rect">
                      <a:avLst/>
                    </a:prstGeom>
                    <a:ln w="6350">
                      <a:solidFill>
                        <a:schemeClr val="bg1">
                          <a:lumMod val="50000"/>
                        </a:schemeClr>
                      </a:solidFill>
                    </a:ln>
                  </pic:spPr>
                </pic:pic>
              </a:graphicData>
            </a:graphic>
            <wp14:sizeRelH relativeFrom="margin">
              <wp14:pctWidth>0</wp14:pctWidth>
            </wp14:sizeRelH>
            <wp14:sizeRelV relativeFrom="margin">
              <wp14:pctHeight>0</wp14:pctHeight>
            </wp14:sizeRelV>
          </wp:anchor>
        </w:drawing>
      </w:r>
    </w:p>
    <w:p w:rsidR="00777429" w:rsidRPr="004E18A3" w:rsidRDefault="00777429" w:rsidP="00777429">
      <w:pPr>
        <w:rPr>
          <w:rFonts w:ascii="Times New Roman" w:hAnsi="Times New Roman"/>
          <w:sz w:val="28"/>
          <w:szCs w:val="28"/>
          <w:lang w:val="kk-KZ"/>
        </w:rPr>
      </w:pPr>
    </w:p>
    <w:p w:rsidR="00777429" w:rsidRPr="004E18A3" w:rsidRDefault="00777429" w:rsidP="00777429">
      <w:pPr>
        <w:rPr>
          <w:rFonts w:ascii="Times New Roman" w:hAnsi="Times New Roman"/>
          <w:sz w:val="28"/>
          <w:szCs w:val="28"/>
          <w:lang w:val="kk-KZ"/>
        </w:rPr>
      </w:pPr>
    </w:p>
    <w:p w:rsidR="00777429" w:rsidRPr="004E18A3" w:rsidRDefault="00777429" w:rsidP="00777429">
      <w:pPr>
        <w:rPr>
          <w:rFonts w:ascii="Times New Roman" w:hAnsi="Times New Roman"/>
          <w:sz w:val="28"/>
          <w:szCs w:val="28"/>
          <w:lang w:val="kk-KZ"/>
        </w:rPr>
      </w:pPr>
    </w:p>
    <w:p w:rsidR="00777429" w:rsidRPr="004E18A3" w:rsidRDefault="00777429" w:rsidP="00777429">
      <w:pPr>
        <w:rPr>
          <w:rFonts w:ascii="Times New Roman" w:hAnsi="Times New Roman"/>
          <w:sz w:val="28"/>
          <w:szCs w:val="28"/>
          <w:lang w:val="kk-KZ"/>
        </w:rPr>
      </w:pPr>
    </w:p>
    <w:p w:rsidR="00777429" w:rsidRPr="004E18A3" w:rsidRDefault="00777429" w:rsidP="00777429">
      <w:pPr>
        <w:rPr>
          <w:rFonts w:ascii="Times New Roman" w:hAnsi="Times New Roman"/>
          <w:sz w:val="28"/>
          <w:szCs w:val="28"/>
          <w:lang w:val="kk-KZ"/>
        </w:rPr>
      </w:pPr>
    </w:p>
    <w:p w:rsidR="00777429" w:rsidRPr="004E18A3" w:rsidRDefault="00777429" w:rsidP="00777429">
      <w:pPr>
        <w:rPr>
          <w:rFonts w:ascii="Times New Roman" w:hAnsi="Times New Roman"/>
          <w:sz w:val="28"/>
          <w:szCs w:val="28"/>
          <w:lang w:val="kk-KZ"/>
        </w:rPr>
      </w:pPr>
    </w:p>
    <w:p w:rsidR="00777429" w:rsidRPr="00743E34" w:rsidRDefault="00777429" w:rsidP="00777429">
      <w:pPr>
        <w:rPr>
          <w:rFonts w:ascii="Times New Roman" w:hAnsi="Times New Roman"/>
          <w:sz w:val="28"/>
          <w:szCs w:val="28"/>
          <w:lang w:val="kk-KZ"/>
        </w:rPr>
      </w:pPr>
      <w:r>
        <w:rPr>
          <w:noProof/>
        </w:rPr>
        <w:drawing>
          <wp:anchor distT="0" distB="0" distL="114300" distR="114300" simplePos="0" relativeHeight="251995136" behindDoc="0" locked="0" layoutInCell="1" allowOverlap="1" wp14:anchorId="7E8B050D" wp14:editId="364DBC35">
            <wp:simplePos x="0" y="0"/>
            <wp:positionH relativeFrom="margin">
              <wp:posOffset>-89535</wp:posOffset>
            </wp:positionH>
            <wp:positionV relativeFrom="paragraph">
              <wp:posOffset>95885</wp:posOffset>
            </wp:positionV>
            <wp:extent cx="2533650" cy="2957830"/>
            <wp:effectExtent l="19050" t="19050" r="19050" b="13970"/>
            <wp:wrapThrough wrapText="bothSides">
              <wp:wrapPolygon edited="0">
                <wp:start x="-162" y="-139"/>
                <wp:lineTo x="-162" y="21563"/>
                <wp:lineTo x="21600" y="21563"/>
                <wp:lineTo x="21600" y="-139"/>
                <wp:lineTo x="-162" y="-139"/>
              </wp:wrapPolygon>
            </wp:wrapThrough>
            <wp:docPr id="726" name="Рисунок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2">
                      <a:extLst>
                        <a:ext uri="{28A0092B-C50C-407E-A947-70E740481C1C}">
                          <a14:useLocalDpi xmlns:a14="http://schemas.microsoft.com/office/drawing/2010/main" val="0"/>
                        </a:ext>
                      </a:extLst>
                    </a:blip>
                    <a:stretch>
                      <a:fillRect/>
                    </a:stretch>
                  </pic:blipFill>
                  <pic:spPr>
                    <a:xfrm>
                      <a:off x="0" y="0"/>
                      <a:ext cx="2533650" cy="2957830"/>
                    </a:xfrm>
                    <a:prstGeom prst="rect">
                      <a:avLst/>
                    </a:prstGeom>
                    <a:ln w="9525">
                      <a:solidFill>
                        <a:schemeClr val="bg1">
                          <a:lumMod val="50000"/>
                        </a:schemeClr>
                      </a:solidFill>
                    </a:ln>
                  </pic:spPr>
                </pic:pic>
              </a:graphicData>
            </a:graphic>
            <wp14:sizeRelH relativeFrom="margin">
              <wp14:pctWidth>0</wp14:pctWidth>
            </wp14:sizeRelH>
            <wp14:sizeRelV relativeFrom="margin">
              <wp14:pctHeight>0</wp14:pctHeight>
            </wp14:sizeRelV>
          </wp:anchor>
        </w:drawing>
      </w:r>
    </w:p>
    <w:p w:rsidR="00777429" w:rsidRPr="00350077" w:rsidRDefault="00777429" w:rsidP="00777429">
      <w:pPr>
        <w:rPr>
          <w:rFonts w:ascii="Times New Roman" w:hAnsi="Times New Roman"/>
          <w:sz w:val="28"/>
          <w:szCs w:val="28"/>
          <w:lang w:val="kk-KZ"/>
        </w:rPr>
      </w:pPr>
    </w:p>
    <w:p w:rsidR="00777429" w:rsidRDefault="00777429" w:rsidP="00777429">
      <w:pPr>
        <w:rPr>
          <w:rFonts w:ascii="Times New Roman" w:hAnsi="Times New Roman"/>
          <w:sz w:val="28"/>
          <w:szCs w:val="28"/>
          <w:lang w:val="kk-KZ"/>
        </w:rPr>
      </w:pPr>
    </w:p>
    <w:p w:rsidR="00777429" w:rsidRDefault="00777429" w:rsidP="00777429">
      <w:pPr>
        <w:rPr>
          <w:rFonts w:ascii="Times New Roman" w:hAnsi="Times New Roman"/>
          <w:sz w:val="28"/>
          <w:szCs w:val="28"/>
          <w:lang w:val="kk-KZ"/>
        </w:rPr>
      </w:pPr>
    </w:p>
    <w:p w:rsidR="00777429" w:rsidRDefault="00777429" w:rsidP="00777429">
      <w:pPr>
        <w:rPr>
          <w:rFonts w:ascii="Times New Roman" w:hAnsi="Times New Roman"/>
          <w:sz w:val="28"/>
          <w:szCs w:val="28"/>
          <w:lang w:val="kk-KZ"/>
        </w:rPr>
      </w:pPr>
    </w:p>
    <w:p w:rsidR="00777429" w:rsidRDefault="00777429" w:rsidP="00777429">
      <w:pPr>
        <w:rPr>
          <w:rFonts w:ascii="Times New Roman" w:hAnsi="Times New Roman"/>
          <w:sz w:val="28"/>
          <w:szCs w:val="28"/>
          <w:lang w:val="kk-KZ"/>
        </w:rPr>
      </w:pPr>
    </w:p>
    <w:p w:rsidR="00777429" w:rsidRDefault="00777429" w:rsidP="00777429">
      <w:pPr>
        <w:rPr>
          <w:rFonts w:ascii="Times New Roman" w:hAnsi="Times New Roman"/>
          <w:sz w:val="28"/>
          <w:szCs w:val="28"/>
          <w:lang w:val="kk-KZ"/>
        </w:rPr>
      </w:pPr>
    </w:p>
    <w:p w:rsidR="00777429" w:rsidRDefault="00777429" w:rsidP="00777429">
      <w:pPr>
        <w:rPr>
          <w:rFonts w:ascii="Times New Roman" w:hAnsi="Times New Roman"/>
          <w:sz w:val="28"/>
          <w:szCs w:val="28"/>
          <w:lang w:val="kk-KZ"/>
        </w:rPr>
      </w:pPr>
    </w:p>
    <w:p w:rsidR="00777429" w:rsidRDefault="00777429" w:rsidP="00777429">
      <w:pPr>
        <w:rPr>
          <w:rFonts w:ascii="Times New Roman" w:hAnsi="Times New Roman"/>
          <w:sz w:val="28"/>
          <w:szCs w:val="28"/>
          <w:lang w:val="kk-KZ"/>
        </w:rPr>
      </w:pPr>
    </w:p>
    <w:p w:rsidR="00777429" w:rsidRDefault="00777429" w:rsidP="00777429">
      <w:pPr>
        <w:rPr>
          <w:rFonts w:ascii="Times New Roman" w:hAnsi="Times New Roman"/>
          <w:sz w:val="28"/>
          <w:szCs w:val="28"/>
          <w:lang w:val="kk-KZ"/>
        </w:rPr>
      </w:pPr>
    </w:p>
    <w:p w:rsidR="00777429" w:rsidRPr="004E18A3" w:rsidRDefault="00777429" w:rsidP="00777429">
      <w:pPr>
        <w:tabs>
          <w:tab w:val="left" w:pos="990"/>
        </w:tabs>
        <w:spacing w:after="0" w:line="240" w:lineRule="auto"/>
        <w:jc w:val="both"/>
        <w:rPr>
          <w:rFonts w:ascii="Times New Roman" w:hAnsi="Times New Roman"/>
          <w:sz w:val="28"/>
          <w:szCs w:val="28"/>
          <w:lang w:val="kk-KZ"/>
        </w:rPr>
      </w:pPr>
      <w:r w:rsidRPr="004E18A3">
        <w:rPr>
          <w:rFonts w:ascii="Times New Roman" w:hAnsi="Times New Roman"/>
          <w:sz w:val="28"/>
          <w:szCs w:val="28"/>
          <w:lang w:val="kk-KZ"/>
        </w:rPr>
        <w:t>«Геометриялық салу есептері» пәніне арналған электронды оқулық</w:t>
      </w:r>
    </w:p>
    <w:p w:rsidR="00777429" w:rsidRDefault="00777429" w:rsidP="00777429">
      <w:pPr>
        <w:tabs>
          <w:tab w:val="left" w:pos="975"/>
        </w:tabs>
        <w:jc w:val="center"/>
        <w:rPr>
          <w:rFonts w:ascii="Times New Roman" w:hAnsi="Times New Roman"/>
          <w:b/>
          <w:sz w:val="28"/>
          <w:szCs w:val="28"/>
          <w:lang w:val="kk-KZ"/>
        </w:rPr>
      </w:pPr>
      <w:r w:rsidRPr="004E18A3">
        <w:rPr>
          <w:rFonts w:ascii="Times New Roman" w:hAnsi="Times New Roman"/>
          <w:noProof/>
          <w:sz w:val="28"/>
          <w:szCs w:val="28"/>
        </w:rPr>
        <w:drawing>
          <wp:anchor distT="0" distB="0" distL="114300" distR="114300" simplePos="0" relativeHeight="251998208" behindDoc="0" locked="0" layoutInCell="1" allowOverlap="1" wp14:anchorId="5F3A1A17" wp14:editId="5307C037">
            <wp:simplePos x="0" y="0"/>
            <wp:positionH relativeFrom="margin">
              <wp:posOffset>1666875</wp:posOffset>
            </wp:positionH>
            <wp:positionV relativeFrom="paragraph">
              <wp:posOffset>101600</wp:posOffset>
            </wp:positionV>
            <wp:extent cx="1790700" cy="1743075"/>
            <wp:effectExtent l="0" t="0" r="0" b="9525"/>
            <wp:wrapNone/>
            <wp:docPr id="7" name="Рисунок 6">
              <a:extLst xmlns:a="http://schemas.openxmlformats.org/drawingml/2006/main">
                <a:ext uri="{FF2B5EF4-FFF2-40B4-BE49-F238E27FC236}">
                  <a16:creationId xmlns:a16="http://schemas.microsoft.com/office/drawing/2014/main" id="{87FF05EB-10F1-4CD5-AAD9-7AACD113B1BC}"/>
                </a:ext>
              </a:extLst>
            </wp:docPr>
            <wp:cNvGraphicFramePr/>
            <a:graphic xmlns:a="http://schemas.openxmlformats.org/drawingml/2006/main">
              <a:graphicData uri="http://schemas.openxmlformats.org/drawingml/2006/picture">
                <pic:pic xmlns:pic="http://schemas.openxmlformats.org/drawingml/2006/picture">
                  <pic:nvPicPr>
                    <pic:cNvPr id="7" name="Рисунок 6">
                      <a:extLst>
                        <a:ext uri="{FF2B5EF4-FFF2-40B4-BE49-F238E27FC236}">
                          <a16:creationId xmlns:a16="http://schemas.microsoft.com/office/drawing/2014/main" id="{87FF05EB-10F1-4CD5-AAD9-7AACD113B1BC}"/>
                        </a:ext>
                      </a:extLst>
                    </pic:cNvPr>
                    <pic:cNvPicPr/>
                  </pic:nvPicPr>
                  <pic:blipFill rotWithShape="1">
                    <a:blip r:embed="rId533">
                      <a:extLst>
                        <a:ext uri="{BEBA8EAE-BF5A-486C-A8C5-ECC9F3942E4B}">
                          <a14:imgProps xmlns:a14="http://schemas.microsoft.com/office/drawing/2010/main">
                            <a14:imgLayer r:embed="rId534">
                              <a14:imgEffect>
                                <a14:sharpenSoften amount="25000"/>
                              </a14:imgEffect>
                              <a14:imgEffect>
                                <a14:brightnessContrast bright="20000" contrast="40000"/>
                              </a14:imgEffect>
                            </a14:imgLayer>
                          </a14:imgProps>
                        </a:ext>
                      </a:extLst>
                    </a:blip>
                    <a:srcRect l="29503" t="17110" r="30732" b="18156"/>
                    <a:stretch/>
                  </pic:blipFill>
                  <pic:spPr bwMode="auto">
                    <a:xfrm>
                      <a:off x="0" y="0"/>
                      <a:ext cx="1790700" cy="17430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77429" w:rsidRDefault="00777429" w:rsidP="00777429">
      <w:pPr>
        <w:tabs>
          <w:tab w:val="left" w:pos="975"/>
        </w:tabs>
        <w:jc w:val="center"/>
        <w:rPr>
          <w:rFonts w:ascii="Times New Roman" w:hAnsi="Times New Roman"/>
          <w:b/>
          <w:sz w:val="28"/>
          <w:szCs w:val="28"/>
          <w:lang w:val="kk-KZ"/>
        </w:rPr>
      </w:pPr>
    </w:p>
    <w:p w:rsidR="00777429" w:rsidRDefault="00777429" w:rsidP="00777429">
      <w:pPr>
        <w:tabs>
          <w:tab w:val="left" w:pos="975"/>
        </w:tabs>
        <w:jc w:val="center"/>
        <w:rPr>
          <w:rFonts w:ascii="Times New Roman" w:hAnsi="Times New Roman"/>
          <w:b/>
          <w:sz w:val="28"/>
          <w:szCs w:val="28"/>
          <w:lang w:val="kk-KZ"/>
        </w:rPr>
      </w:pPr>
    </w:p>
    <w:p w:rsidR="00777429" w:rsidRDefault="00777429" w:rsidP="00777429">
      <w:pPr>
        <w:rPr>
          <w:rFonts w:ascii="Times New Roman" w:hAnsi="Times New Roman"/>
          <w:sz w:val="28"/>
          <w:szCs w:val="28"/>
          <w:lang w:val="kk-KZ"/>
        </w:rPr>
      </w:pPr>
    </w:p>
    <w:p w:rsidR="00777429" w:rsidRDefault="00777429" w:rsidP="00777429">
      <w:pPr>
        <w:rPr>
          <w:rFonts w:ascii="Times New Roman" w:hAnsi="Times New Roman"/>
          <w:sz w:val="28"/>
          <w:szCs w:val="28"/>
          <w:lang w:val="kk-KZ"/>
        </w:rPr>
      </w:pPr>
    </w:p>
    <w:p w:rsidR="00777429" w:rsidRDefault="00777429" w:rsidP="00777429">
      <w:pPr>
        <w:rPr>
          <w:rFonts w:ascii="Times New Roman" w:hAnsi="Times New Roman"/>
          <w:sz w:val="28"/>
          <w:szCs w:val="28"/>
          <w:lang w:val="kk-KZ"/>
        </w:rPr>
      </w:pPr>
    </w:p>
    <w:p w:rsidR="00777429" w:rsidRDefault="00777429" w:rsidP="00777429">
      <w:pPr>
        <w:rPr>
          <w:rFonts w:ascii="Times New Roman" w:hAnsi="Times New Roman"/>
          <w:sz w:val="28"/>
          <w:szCs w:val="28"/>
          <w:lang w:val="kk-KZ"/>
        </w:rPr>
      </w:pPr>
    </w:p>
    <w:p w:rsidR="00777429" w:rsidRPr="00CE5048" w:rsidRDefault="00777429" w:rsidP="00777429">
      <w:pPr>
        <w:spacing w:after="0" w:line="240" w:lineRule="auto"/>
        <w:jc w:val="center"/>
        <w:rPr>
          <w:rFonts w:ascii="Times New Roman" w:hAnsi="Times New Roman"/>
          <w:b/>
          <w:sz w:val="28"/>
          <w:szCs w:val="28"/>
          <w:lang w:val="kk-KZ"/>
        </w:rPr>
      </w:pPr>
      <w:r w:rsidRPr="00CE5048">
        <w:rPr>
          <w:rFonts w:ascii="Times New Roman" w:hAnsi="Times New Roman"/>
          <w:b/>
          <w:sz w:val="28"/>
          <w:szCs w:val="28"/>
          <w:lang w:val="kk-KZ"/>
        </w:rPr>
        <w:lastRenderedPageBreak/>
        <w:t xml:space="preserve">ҚОСЫМША </w:t>
      </w:r>
      <w:r w:rsidR="000728DD">
        <w:rPr>
          <w:rFonts w:ascii="Times New Roman" w:hAnsi="Times New Roman"/>
          <w:b/>
          <w:sz w:val="28"/>
          <w:szCs w:val="28"/>
          <w:lang w:val="kk-KZ"/>
        </w:rPr>
        <w:t>Ж</w:t>
      </w:r>
    </w:p>
    <w:p w:rsidR="00777429" w:rsidRPr="00CE5048" w:rsidRDefault="00777429" w:rsidP="00777429">
      <w:pPr>
        <w:spacing w:after="0" w:line="240" w:lineRule="auto"/>
        <w:jc w:val="center"/>
        <w:rPr>
          <w:rFonts w:ascii="Times New Roman" w:hAnsi="Times New Roman"/>
          <w:b/>
          <w:sz w:val="28"/>
          <w:szCs w:val="28"/>
          <w:lang w:val="kk-KZ"/>
        </w:rPr>
      </w:pPr>
      <w:r w:rsidRPr="00CE5048">
        <w:rPr>
          <w:rFonts w:ascii="Times New Roman" w:hAnsi="Times New Roman"/>
          <w:b/>
          <w:sz w:val="28"/>
          <w:szCs w:val="28"/>
          <w:lang w:val="kk-KZ"/>
        </w:rPr>
        <w:t>Оқу процесіне енгізу актілері</w:t>
      </w:r>
    </w:p>
    <w:p w:rsidR="00777429" w:rsidRPr="00AC0B23" w:rsidRDefault="00777429" w:rsidP="00777429">
      <w:pPr>
        <w:rPr>
          <w:rFonts w:ascii="Times New Roman" w:hAnsi="Times New Roman"/>
          <w:sz w:val="28"/>
          <w:szCs w:val="28"/>
          <w:lang w:val="kk-KZ"/>
        </w:rPr>
        <w:sectPr w:rsidR="00777429" w:rsidRPr="00AC0B23" w:rsidSect="0077756D">
          <w:pgSz w:w="11906" w:h="16838"/>
          <w:pgMar w:top="1134" w:right="567" w:bottom="1134" w:left="1701" w:header="709" w:footer="709" w:gutter="0"/>
          <w:cols w:space="720"/>
        </w:sectPr>
      </w:pPr>
      <w:r>
        <w:rPr>
          <w:noProof/>
        </w:rPr>
        <w:drawing>
          <wp:anchor distT="0" distB="0" distL="114300" distR="114300" simplePos="0" relativeHeight="252001280" behindDoc="0" locked="0" layoutInCell="1" allowOverlap="1" wp14:anchorId="6B65F257" wp14:editId="410EF72E">
            <wp:simplePos x="0" y="0"/>
            <wp:positionH relativeFrom="page">
              <wp:align>center</wp:align>
            </wp:positionH>
            <wp:positionV relativeFrom="paragraph">
              <wp:posOffset>109220</wp:posOffset>
            </wp:positionV>
            <wp:extent cx="5629275" cy="4686300"/>
            <wp:effectExtent l="0" t="0" r="9525" b="0"/>
            <wp:wrapNone/>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5">
                      <a:extLst>
                        <a:ext uri="{28A0092B-C50C-407E-A947-70E740481C1C}">
                          <a14:useLocalDpi xmlns:a14="http://schemas.microsoft.com/office/drawing/2010/main" val="0"/>
                        </a:ext>
                      </a:extLst>
                    </a:blip>
                    <a:stretch>
                      <a:fillRect/>
                    </a:stretch>
                  </pic:blipFill>
                  <pic:spPr>
                    <a:xfrm>
                      <a:off x="0" y="0"/>
                      <a:ext cx="5629275" cy="4686300"/>
                    </a:xfrm>
                    <a:prstGeom prst="rect">
                      <a:avLst/>
                    </a:prstGeom>
                  </pic:spPr>
                </pic:pic>
              </a:graphicData>
            </a:graphic>
          </wp:anchor>
        </w:drawing>
      </w:r>
      <w:r>
        <w:rPr>
          <w:noProof/>
        </w:rPr>
        <w:drawing>
          <wp:anchor distT="0" distB="0" distL="114300" distR="114300" simplePos="0" relativeHeight="252002304" behindDoc="0" locked="0" layoutInCell="1" allowOverlap="1" wp14:anchorId="762D780C" wp14:editId="49636A7B">
            <wp:simplePos x="0" y="0"/>
            <wp:positionH relativeFrom="column">
              <wp:posOffset>-165735</wp:posOffset>
            </wp:positionH>
            <wp:positionV relativeFrom="paragraph">
              <wp:posOffset>4473575</wp:posOffset>
            </wp:positionV>
            <wp:extent cx="5848350" cy="3829050"/>
            <wp:effectExtent l="0" t="0" r="0" b="0"/>
            <wp:wrapNone/>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6">
                      <a:extLst>
                        <a:ext uri="{28A0092B-C50C-407E-A947-70E740481C1C}">
                          <a14:useLocalDpi xmlns:a14="http://schemas.microsoft.com/office/drawing/2010/main" val="0"/>
                        </a:ext>
                      </a:extLst>
                    </a:blip>
                    <a:stretch>
                      <a:fillRect/>
                    </a:stretch>
                  </pic:blipFill>
                  <pic:spPr>
                    <a:xfrm>
                      <a:off x="0" y="0"/>
                      <a:ext cx="5848350" cy="3829050"/>
                    </a:xfrm>
                    <a:prstGeom prst="rect">
                      <a:avLst/>
                    </a:prstGeom>
                  </pic:spPr>
                </pic:pic>
              </a:graphicData>
            </a:graphic>
          </wp:anchor>
        </w:drawing>
      </w:r>
    </w:p>
    <w:p w:rsidR="00777429" w:rsidRDefault="00777429" w:rsidP="00F13A24">
      <w:pPr>
        <w:tabs>
          <w:tab w:val="left" w:pos="2880"/>
        </w:tabs>
        <w:jc w:val="center"/>
        <w:rPr>
          <w:rFonts w:ascii="Times New Roman" w:hAnsi="Times New Roman"/>
          <w:sz w:val="28"/>
          <w:szCs w:val="28"/>
          <w:lang w:val="kk-KZ"/>
        </w:rPr>
      </w:pPr>
    </w:p>
    <w:p w:rsidR="008F6D97" w:rsidRDefault="008F6D97" w:rsidP="00663426">
      <w:pPr>
        <w:jc w:val="center"/>
        <w:rPr>
          <w:rFonts w:ascii="Times New Roman" w:hAnsi="Times New Roman"/>
          <w:sz w:val="28"/>
          <w:szCs w:val="28"/>
          <w:lang w:val="kk-KZ"/>
        </w:rPr>
      </w:pPr>
      <w:r>
        <w:rPr>
          <w:noProof/>
        </w:rPr>
        <w:drawing>
          <wp:inline distT="0" distB="0" distL="0" distR="0" wp14:anchorId="445E5F2A" wp14:editId="0D2792A6">
            <wp:extent cx="5514975" cy="4705350"/>
            <wp:effectExtent l="0" t="0" r="952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7"/>
                    <a:stretch>
                      <a:fillRect/>
                    </a:stretch>
                  </pic:blipFill>
                  <pic:spPr>
                    <a:xfrm>
                      <a:off x="0" y="0"/>
                      <a:ext cx="5514975" cy="4705350"/>
                    </a:xfrm>
                    <a:prstGeom prst="rect">
                      <a:avLst/>
                    </a:prstGeom>
                  </pic:spPr>
                </pic:pic>
              </a:graphicData>
            </a:graphic>
          </wp:inline>
        </w:drawing>
      </w:r>
    </w:p>
    <w:p w:rsidR="008F6D97" w:rsidRPr="008F6D97" w:rsidRDefault="00663426" w:rsidP="00663426">
      <w:pPr>
        <w:tabs>
          <w:tab w:val="left" w:pos="780"/>
        </w:tabs>
        <w:jc w:val="center"/>
        <w:rPr>
          <w:rFonts w:ascii="Times New Roman" w:hAnsi="Times New Roman"/>
          <w:sz w:val="28"/>
          <w:szCs w:val="28"/>
          <w:lang w:val="kk-KZ"/>
        </w:rPr>
        <w:sectPr w:rsidR="008F6D97" w:rsidRPr="008F6D97" w:rsidSect="0077756D">
          <w:pgSz w:w="11906" w:h="16838"/>
          <w:pgMar w:top="1134" w:right="567" w:bottom="1134" w:left="1701" w:header="709" w:footer="709" w:gutter="0"/>
          <w:cols w:space="708"/>
          <w:docGrid w:linePitch="360"/>
        </w:sectPr>
      </w:pPr>
      <w:r>
        <w:rPr>
          <w:noProof/>
        </w:rPr>
        <w:drawing>
          <wp:inline distT="0" distB="0" distL="0" distR="0" wp14:anchorId="33D1E3D5" wp14:editId="1F105801">
            <wp:extent cx="5410200" cy="163830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8"/>
                    <a:stretch>
                      <a:fillRect/>
                    </a:stretch>
                  </pic:blipFill>
                  <pic:spPr>
                    <a:xfrm>
                      <a:off x="0" y="0"/>
                      <a:ext cx="5410200" cy="1638300"/>
                    </a:xfrm>
                    <a:prstGeom prst="rect">
                      <a:avLst/>
                    </a:prstGeom>
                  </pic:spPr>
                </pic:pic>
              </a:graphicData>
            </a:graphic>
          </wp:inline>
        </w:drawing>
      </w:r>
    </w:p>
    <w:p w:rsidR="008853A3" w:rsidRPr="000728DD" w:rsidRDefault="002C517B" w:rsidP="002C517B">
      <w:pPr>
        <w:tabs>
          <w:tab w:val="left" w:pos="4125"/>
        </w:tabs>
        <w:spacing w:after="0" w:line="240" w:lineRule="auto"/>
        <w:rPr>
          <w:rFonts w:ascii="Times New Roman" w:eastAsia="Times New Roman" w:hAnsi="Times New Roman"/>
          <w:b/>
          <w:color w:val="000000"/>
          <w:sz w:val="28"/>
          <w:szCs w:val="28"/>
          <w:lang w:val="kk-KZ"/>
        </w:rPr>
      </w:pPr>
      <w:r>
        <w:rPr>
          <w:rFonts w:ascii="Times New Roman" w:eastAsia="Times New Roman" w:hAnsi="Times New Roman"/>
          <w:color w:val="000000"/>
          <w:sz w:val="28"/>
          <w:szCs w:val="28"/>
          <w:lang w:val="kk-KZ"/>
        </w:rPr>
        <w:lastRenderedPageBreak/>
        <w:tab/>
      </w:r>
      <w:r w:rsidR="000728DD" w:rsidRPr="000728DD">
        <w:rPr>
          <w:rFonts w:ascii="Times New Roman" w:eastAsia="Times New Roman" w:hAnsi="Times New Roman"/>
          <w:b/>
          <w:color w:val="000000"/>
          <w:sz w:val="28"/>
          <w:szCs w:val="28"/>
          <w:lang w:val="kk-KZ"/>
        </w:rPr>
        <w:t>ҚОСЫМША З</w:t>
      </w:r>
    </w:p>
    <w:p w:rsidR="00F67B9C" w:rsidRDefault="00F67B9C" w:rsidP="002C517B">
      <w:pPr>
        <w:tabs>
          <w:tab w:val="left" w:pos="4125"/>
        </w:tabs>
        <w:spacing w:after="0" w:line="240" w:lineRule="auto"/>
        <w:rPr>
          <w:rFonts w:ascii="Times New Roman" w:eastAsia="Times New Roman" w:hAnsi="Times New Roman"/>
          <w:color w:val="000000"/>
          <w:sz w:val="28"/>
          <w:szCs w:val="28"/>
          <w:lang w:val="kk-KZ"/>
        </w:rPr>
      </w:pPr>
    </w:p>
    <w:p w:rsidR="00F67B9C" w:rsidRDefault="00F67B9C" w:rsidP="00F67B9C">
      <w:pPr>
        <w:spacing w:after="0" w:line="240" w:lineRule="auto"/>
        <w:jc w:val="both"/>
        <w:rPr>
          <w:rFonts w:ascii="Times New Roman" w:eastAsia="Times New Roman" w:hAnsi="Times New Roman"/>
          <w:color w:val="000000"/>
          <w:sz w:val="28"/>
          <w:lang w:val="kk-KZ"/>
        </w:rPr>
      </w:pPr>
      <w:r>
        <w:rPr>
          <w:rFonts w:ascii="Times New Roman" w:eastAsia="Times New Roman" w:hAnsi="Times New Roman"/>
          <w:color w:val="000000"/>
          <w:sz w:val="28"/>
          <w:lang w:val="kk-KZ"/>
        </w:rPr>
        <w:t xml:space="preserve">Кесте </w:t>
      </w:r>
      <w:r w:rsidR="0077756D">
        <w:rPr>
          <w:rFonts w:ascii="Times New Roman" w:eastAsia="Times New Roman" w:hAnsi="Times New Roman"/>
          <w:color w:val="000000"/>
          <w:sz w:val="28"/>
          <w:lang w:val="kk-KZ"/>
        </w:rPr>
        <w:t>40</w:t>
      </w:r>
      <w:r>
        <w:rPr>
          <w:rFonts w:ascii="Times New Roman" w:eastAsia="Times New Roman" w:hAnsi="Times New Roman"/>
          <w:color w:val="000000"/>
          <w:sz w:val="28"/>
          <w:lang w:val="kk-KZ"/>
        </w:rPr>
        <w:t xml:space="preserve"> – Бақылау мен эксперименттік топтарының экспериментке дейінгі және соңындағы мотивациялық компонент бойынша көрсеткіштері </w:t>
      </w:r>
    </w:p>
    <w:p w:rsidR="00F67B9C" w:rsidRDefault="00F67B9C" w:rsidP="00F67B9C">
      <w:pPr>
        <w:spacing w:after="0" w:line="240" w:lineRule="auto"/>
        <w:jc w:val="both"/>
        <w:rPr>
          <w:rFonts w:ascii="Times New Roman" w:eastAsia="Times New Roman" w:hAnsi="Times New Roman"/>
          <w:color w:val="000000"/>
          <w:sz w:val="28"/>
          <w:lang w:val="kk-KZ"/>
        </w:rPr>
      </w:pPr>
    </w:p>
    <w:p w:rsidR="00F67B9C" w:rsidRDefault="00D5609D" w:rsidP="00F67B9C">
      <w:pPr>
        <w:spacing w:after="0" w:line="240" w:lineRule="auto"/>
        <w:jc w:val="both"/>
        <w:rPr>
          <w:noProof/>
        </w:rPr>
      </w:pPr>
      <w:r>
        <w:rPr>
          <w:noProof/>
        </w:rPr>
        <w:drawing>
          <wp:inline distT="0" distB="0" distL="0" distR="0" wp14:anchorId="4AD04777" wp14:editId="4FEEBD00">
            <wp:extent cx="4448175" cy="4333875"/>
            <wp:effectExtent l="0" t="0" r="9525" b="952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9"/>
                    <a:srcRect b="1087"/>
                    <a:stretch/>
                  </pic:blipFill>
                  <pic:spPr bwMode="auto">
                    <a:xfrm>
                      <a:off x="0" y="0"/>
                      <a:ext cx="4448175" cy="4333875"/>
                    </a:xfrm>
                    <a:prstGeom prst="rect">
                      <a:avLst/>
                    </a:prstGeom>
                    <a:ln>
                      <a:noFill/>
                    </a:ln>
                    <a:extLst>
                      <a:ext uri="{53640926-AAD7-44D8-BBD7-CCE9431645EC}">
                        <a14:shadowObscured xmlns:a14="http://schemas.microsoft.com/office/drawing/2010/main"/>
                      </a:ext>
                    </a:extLst>
                  </pic:spPr>
                </pic:pic>
              </a:graphicData>
            </a:graphic>
          </wp:inline>
        </w:drawing>
      </w:r>
    </w:p>
    <w:p w:rsidR="00D5609D" w:rsidRDefault="00D5609D" w:rsidP="00D5609D">
      <w:pPr>
        <w:tabs>
          <w:tab w:val="left" w:pos="2520"/>
        </w:tabs>
        <w:rPr>
          <w:noProof/>
        </w:rPr>
      </w:pPr>
      <w:r>
        <w:rPr>
          <w:noProof/>
        </w:rPr>
        <w:drawing>
          <wp:inline distT="0" distB="0" distL="0" distR="0" wp14:anchorId="3B177686" wp14:editId="0E2ABDFC">
            <wp:extent cx="4533900" cy="304800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0"/>
                    <a:srcRect l="2057" b="36382"/>
                    <a:stretch/>
                  </pic:blipFill>
                  <pic:spPr bwMode="auto">
                    <a:xfrm>
                      <a:off x="0" y="0"/>
                      <a:ext cx="4533900" cy="3048000"/>
                    </a:xfrm>
                    <a:prstGeom prst="rect">
                      <a:avLst/>
                    </a:prstGeom>
                    <a:ln>
                      <a:noFill/>
                    </a:ln>
                    <a:extLst>
                      <a:ext uri="{53640926-AAD7-44D8-BBD7-CCE9431645EC}">
                        <a14:shadowObscured xmlns:a14="http://schemas.microsoft.com/office/drawing/2010/main"/>
                      </a:ext>
                    </a:extLst>
                  </pic:spPr>
                </pic:pic>
              </a:graphicData>
            </a:graphic>
          </wp:inline>
        </w:drawing>
      </w:r>
    </w:p>
    <w:p w:rsidR="00D5609D" w:rsidRDefault="00D5609D" w:rsidP="00D5609D">
      <w:pPr>
        <w:tabs>
          <w:tab w:val="left" w:pos="5400"/>
        </w:tabs>
        <w:rPr>
          <w:rFonts w:ascii="Times New Roman" w:eastAsia="Times New Roman" w:hAnsi="Times New Roman"/>
          <w:sz w:val="28"/>
          <w:lang w:val="kk-KZ"/>
        </w:rPr>
      </w:pPr>
      <w:r>
        <w:rPr>
          <w:rFonts w:ascii="Times New Roman" w:eastAsia="Times New Roman" w:hAnsi="Times New Roman"/>
          <w:sz w:val="28"/>
          <w:lang w:val="kk-KZ"/>
        </w:rPr>
        <w:tab/>
      </w:r>
    </w:p>
    <w:p w:rsidR="00D5609D" w:rsidRDefault="00D5609D" w:rsidP="00D5609D">
      <w:pPr>
        <w:tabs>
          <w:tab w:val="left" w:pos="5400"/>
        </w:tabs>
        <w:rPr>
          <w:rFonts w:ascii="Times New Roman" w:eastAsia="Times New Roman" w:hAnsi="Times New Roman"/>
          <w:sz w:val="28"/>
          <w:lang w:val="kk-KZ"/>
        </w:rPr>
      </w:pPr>
    </w:p>
    <w:p w:rsidR="00D5609D" w:rsidRPr="00D5609D" w:rsidRDefault="0077756D" w:rsidP="00D5609D">
      <w:pPr>
        <w:tabs>
          <w:tab w:val="left" w:pos="5400"/>
        </w:tabs>
        <w:rPr>
          <w:rFonts w:ascii="Times New Roman" w:eastAsia="Times New Roman" w:hAnsi="Times New Roman"/>
          <w:sz w:val="28"/>
          <w:lang w:val="kk-KZ"/>
        </w:rPr>
      </w:pPr>
      <w:r>
        <w:rPr>
          <w:rFonts w:ascii="Times New Roman" w:eastAsia="Times New Roman" w:hAnsi="Times New Roman"/>
          <w:sz w:val="28"/>
          <w:lang w:val="kk-KZ"/>
        </w:rPr>
        <w:lastRenderedPageBreak/>
        <w:t>40-к</w:t>
      </w:r>
      <w:r w:rsidR="00D5609D">
        <w:rPr>
          <w:rFonts w:ascii="Times New Roman" w:eastAsia="Times New Roman" w:hAnsi="Times New Roman"/>
          <w:sz w:val="28"/>
          <w:lang w:val="kk-KZ"/>
        </w:rPr>
        <w:t>естенің жалғасы</w:t>
      </w:r>
    </w:p>
    <w:p w:rsidR="00D5609D" w:rsidRPr="00F67B9C" w:rsidRDefault="00D5609D" w:rsidP="00F67B9C">
      <w:pPr>
        <w:spacing w:after="0" w:line="240" w:lineRule="auto"/>
        <w:jc w:val="both"/>
        <w:rPr>
          <w:rFonts w:ascii="Times New Roman" w:eastAsia="Times New Roman" w:hAnsi="Times New Roman"/>
          <w:color w:val="000000"/>
          <w:sz w:val="28"/>
          <w:lang w:val="kk-KZ"/>
        </w:rPr>
      </w:pPr>
      <w:r>
        <w:rPr>
          <w:noProof/>
        </w:rPr>
        <w:drawing>
          <wp:inline distT="0" distB="0" distL="0" distR="0" wp14:anchorId="2BB2E81F" wp14:editId="7B391BB4">
            <wp:extent cx="4629150" cy="1762125"/>
            <wp:effectExtent l="0" t="0" r="0" b="952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0"/>
                    <a:srcRect t="63221"/>
                    <a:stretch/>
                  </pic:blipFill>
                  <pic:spPr bwMode="auto">
                    <a:xfrm>
                      <a:off x="0" y="0"/>
                      <a:ext cx="4629150" cy="1762125"/>
                    </a:xfrm>
                    <a:prstGeom prst="rect">
                      <a:avLst/>
                    </a:prstGeom>
                    <a:ln>
                      <a:noFill/>
                    </a:ln>
                    <a:extLst>
                      <a:ext uri="{53640926-AAD7-44D8-BBD7-CCE9431645EC}">
                        <a14:shadowObscured xmlns:a14="http://schemas.microsoft.com/office/drawing/2010/main"/>
                      </a:ext>
                    </a:extLst>
                  </pic:spPr>
                </pic:pic>
              </a:graphicData>
            </a:graphic>
          </wp:inline>
        </w:drawing>
      </w:r>
    </w:p>
    <w:p w:rsidR="00F67B9C" w:rsidRDefault="00F67B9C" w:rsidP="002C517B">
      <w:pPr>
        <w:tabs>
          <w:tab w:val="left" w:pos="4125"/>
        </w:tabs>
        <w:spacing w:after="0" w:line="240" w:lineRule="auto"/>
        <w:rPr>
          <w:rFonts w:ascii="Times New Roman" w:eastAsia="Times New Roman" w:hAnsi="Times New Roman"/>
          <w:color w:val="000000"/>
          <w:sz w:val="28"/>
          <w:szCs w:val="28"/>
          <w:lang w:val="kk-KZ"/>
        </w:rPr>
      </w:pPr>
    </w:p>
    <w:p w:rsidR="002C517B" w:rsidRDefault="002C517B" w:rsidP="002C517B">
      <w:pPr>
        <w:tabs>
          <w:tab w:val="left" w:pos="4125"/>
        </w:tabs>
        <w:spacing w:after="0" w:line="240" w:lineRule="auto"/>
        <w:rPr>
          <w:rFonts w:ascii="Times New Roman" w:eastAsia="Times New Roman" w:hAnsi="Times New Roman"/>
          <w:color w:val="000000"/>
          <w:sz w:val="28"/>
          <w:szCs w:val="28"/>
          <w:lang w:val="kk-KZ"/>
        </w:rPr>
      </w:pPr>
    </w:p>
    <w:p w:rsidR="00F67B9C" w:rsidRDefault="00F67B9C" w:rsidP="00F67B9C">
      <w:pPr>
        <w:spacing w:after="0" w:line="240" w:lineRule="auto"/>
        <w:jc w:val="both"/>
        <w:rPr>
          <w:rFonts w:ascii="Times New Roman" w:eastAsia="Times New Roman" w:hAnsi="Times New Roman"/>
          <w:color w:val="000000"/>
          <w:sz w:val="28"/>
          <w:lang w:val="kk-KZ"/>
        </w:rPr>
      </w:pPr>
      <w:r>
        <w:rPr>
          <w:rFonts w:ascii="Times New Roman" w:eastAsia="Times New Roman" w:hAnsi="Times New Roman"/>
          <w:color w:val="000000"/>
          <w:sz w:val="28"/>
          <w:lang w:val="kk-KZ"/>
        </w:rPr>
        <w:t xml:space="preserve">Кесте </w:t>
      </w:r>
      <w:r w:rsidR="0077756D">
        <w:rPr>
          <w:rFonts w:ascii="Times New Roman" w:eastAsia="Times New Roman" w:hAnsi="Times New Roman"/>
          <w:color w:val="000000"/>
          <w:sz w:val="28"/>
          <w:lang w:val="kk-KZ"/>
        </w:rPr>
        <w:t>41</w:t>
      </w:r>
      <w:r>
        <w:rPr>
          <w:rFonts w:ascii="Times New Roman" w:eastAsia="Times New Roman" w:hAnsi="Times New Roman"/>
          <w:color w:val="000000"/>
          <w:sz w:val="28"/>
          <w:lang w:val="kk-KZ"/>
        </w:rPr>
        <w:t xml:space="preserve"> – Бақылау мен эксперименттік топтарының экспериментке дейінгі және соңындағы мазмұндық компонент бойынша көрсеткіштері </w:t>
      </w:r>
    </w:p>
    <w:p w:rsidR="00D5609D" w:rsidRDefault="00D5609D" w:rsidP="00F67B9C">
      <w:pPr>
        <w:spacing w:after="0" w:line="240" w:lineRule="auto"/>
        <w:jc w:val="both"/>
        <w:rPr>
          <w:rFonts w:ascii="Times New Roman" w:eastAsia="Times New Roman" w:hAnsi="Times New Roman"/>
          <w:color w:val="000000"/>
          <w:sz w:val="28"/>
          <w:lang w:val="kk-KZ"/>
        </w:rPr>
      </w:pPr>
    </w:p>
    <w:p w:rsidR="00D5609D" w:rsidRDefault="00D5609D" w:rsidP="00F67B9C">
      <w:pPr>
        <w:spacing w:after="0" w:line="240" w:lineRule="auto"/>
        <w:jc w:val="both"/>
        <w:rPr>
          <w:rFonts w:ascii="Times New Roman" w:eastAsia="Times New Roman" w:hAnsi="Times New Roman"/>
          <w:color w:val="000000"/>
          <w:sz w:val="28"/>
          <w:lang w:val="kk-KZ"/>
        </w:rPr>
      </w:pPr>
      <w:r>
        <w:rPr>
          <w:noProof/>
        </w:rPr>
        <w:drawing>
          <wp:inline distT="0" distB="0" distL="0" distR="0" wp14:anchorId="4B8C7345" wp14:editId="20593564">
            <wp:extent cx="4581525" cy="4562475"/>
            <wp:effectExtent l="0" t="0" r="9525" b="952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1"/>
                    <a:stretch>
                      <a:fillRect/>
                    </a:stretch>
                  </pic:blipFill>
                  <pic:spPr>
                    <a:xfrm>
                      <a:off x="0" y="0"/>
                      <a:ext cx="4581525" cy="4562475"/>
                    </a:xfrm>
                    <a:prstGeom prst="rect">
                      <a:avLst/>
                    </a:prstGeom>
                  </pic:spPr>
                </pic:pic>
              </a:graphicData>
            </a:graphic>
          </wp:inline>
        </w:drawing>
      </w:r>
    </w:p>
    <w:p w:rsidR="00D5609D" w:rsidRDefault="00D5609D" w:rsidP="00F67B9C">
      <w:pPr>
        <w:spacing w:after="0" w:line="240" w:lineRule="auto"/>
        <w:jc w:val="both"/>
        <w:rPr>
          <w:rFonts w:ascii="Times New Roman" w:eastAsia="Times New Roman" w:hAnsi="Times New Roman"/>
          <w:color w:val="000000"/>
          <w:sz w:val="28"/>
          <w:lang w:val="kk-KZ"/>
        </w:rPr>
      </w:pPr>
      <w:r>
        <w:rPr>
          <w:noProof/>
        </w:rPr>
        <w:drawing>
          <wp:inline distT="0" distB="0" distL="0" distR="0" wp14:anchorId="5A9C0FE5" wp14:editId="2DCC3FD5">
            <wp:extent cx="4667250" cy="91440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2"/>
                    <a:srcRect l="1209" t="6501" b="75143"/>
                    <a:stretch/>
                  </pic:blipFill>
                  <pic:spPr bwMode="auto">
                    <a:xfrm>
                      <a:off x="0" y="0"/>
                      <a:ext cx="4667250" cy="914400"/>
                    </a:xfrm>
                    <a:prstGeom prst="rect">
                      <a:avLst/>
                    </a:prstGeom>
                    <a:ln>
                      <a:noFill/>
                    </a:ln>
                    <a:extLst>
                      <a:ext uri="{53640926-AAD7-44D8-BBD7-CCE9431645EC}">
                        <a14:shadowObscured xmlns:a14="http://schemas.microsoft.com/office/drawing/2010/main"/>
                      </a:ext>
                    </a:extLst>
                  </pic:spPr>
                </pic:pic>
              </a:graphicData>
            </a:graphic>
          </wp:inline>
        </w:drawing>
      </w:r>
    </w:p>
    <w:p w:rsidR="00D5609D" w:rsidRDefault="00D5609D" w:rsidP="00F67B9C">
      <w:pPr>
        <w:spacing w:after="0" w:line="240" w:lineRule="auto"/>
        <w:jc w:val="both"/>
        <w:rPr>
          <w:rFonts w:ascii="Times New Roman" w:eastAsia="Times New Roman" w:hAnsi="Times New Roman"/>
          <w:color w:val="000000"/>
          <w:sz w:val="28"/>
          <w:lang w:val="kk-KZ"/>
        </w:rPr>
      </w:pPr>
    </w:p>
    <w:p w:rsidR="00D5609D" w:rsidRDefault="00D5609D" w:rsidP="00F67B9C">
      <w:pPr>
        <w:spacing w:after="0" w:line="240" w:lineRule="auto"/>
        <w:jc w:val="both"/>
        <w:rPr>
          <w:rFonts w:ascii="Times New Roman" w:eastAsia="Times New Roman" w:hAnsi="Times New Roman"/>
          <w:color w:val="000000"/>
          <w:sz w:val="28"/>
          <w:lang w:val="kk-KZ"/>
        </w:rPr>
      </w:pPr>
    </w:p>
    <w:p w:rsidR="00D5609D" w:rsidRDefault="0077756D" w:rsidP="00F67B9C">
      <w:pPr>
        <w:spacing w:after="0" w:line="240" w:lineRule="auto"/>
        <w:jc w:val="both"/>
        <w:rPr>
          <w:rFonts w:ascii="Times New Roman" w:eastAsia="Times New Roman" w:hAnsi="Times New Roman"/>
          <w:color w:val="000000"/>
          <w:sz w:val="28"/>
          <w:lang w:val="kk-KZ"/>
        </w:rPr>
      </w:pPr>
      <w:r>
        <w:rPr>
          <w:rFonts w:ascii="Times New Roman" w:eastAsia="Times New Roman" w:hAnsi="Times New Roman"/>
          <w:color w:val="000000"/>
          <w:sz w:val="28"/>
          <w:lang w:val="kk-KZ"/>
        </w:rPr>
        <w:lastRenderedPageBreak/>
        <w:t>41</w:t>
      </w:r>
      <w:r w:rsidR="00D5609D">
        <w:rPr>
          <w:rFonts w:ascii="Times New Roman" w:eastAsia="Times New Roman" w:hAnsi="Times New Roman"/>
          <w:color w:val="000000"/>
          <w:sz w:val="28"/>
          <w:lang w:val="kk-KZ"/>
        </w:rPr>
        <w:t>-кестенің жалғасы</w:t>
      </w:r>
    </w:p>
    <w:p w:rsidR="00D5609D" w:rsidRDefault="00D5609D" w:rsidP="00F67B9C">
      <w:pPr>
        <w:spacing w:after="0" w:line="240" w:lineRule="auto"/>
        <w:jc w:val="both"/>
        <w:rPr>
          <w:rFonts w:ascii="Times New Roman" w:eastAsia="Times New Roman" w:hAnsi="Times New Roman"/>
          <w:color w:val="000000"/>
          <w:sz w:val="28"/>
          <w:lang w:val="kk-KZ"/>
        </w:rPr>
      </w:pPr>
    </w:p>
    <w:p w:rsidR="00D5609D" w:rsidRDefault="00D5609D" w:rsidP="00F67B9C">
      <w:pPr>
        <w:spacing w:after="0" w:line="240" w:lineRule="auto"/>
        <w:jc w:val="both"/>
        <w:rPr>
          <w:rFonts w:ascii="Times New Roman" w:eastAsia="Times New Roman" w:hAnsi="Times New Roman"/>
          <w:color w:val="000000"/>
          <w:sz w:val="28"/>
          <w:lang w:val="kk-KZ"/>
        </w:rPr>
      </w:pPr>
      <w:r>
        <w:rPr>
          <w:noProof/>
        </w:rPr>
        <w:drawing>
          <wp:inline distT="0" distB="0" distL="0" distR="0" wp14:anchorId="70A07CD9" wp14:editId="47916887">
            <wp:extent cx="4724400" cy="3629025"/>
            <wp:effectExtent l="0" t="0" r="0" b="952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2"/>
                    <a:srcRect t="23901" b="3250"/>
                    <a:stretch/>
                  </pic:blipFill>
                  <pic:spPr bwMode="auto">
                    <a:xfrm>
                      <a:off x="0" y="0"/>
                      <a:ext cx="4724400" cy="3629025"/>
                    </a:xfrm>
                    <a:prstGeom prst="rect">
                      <a:avLst/>
                    </a:prstGeom>
                    <a:ln>
                      <a:noFill/>
                    </a:ln>
                    <a:extLst>
                      <a:ext uri="{53640926-AAD7-44D8-BBD7-CCE9431645EC}">
                        <a14:shadowObscured xmlns:a14="http://schemas.microsoft.com/office/drawing/2010/main"/>
                      </a:ext>
                    </a:extLst>
                  </pic:spPr>
                </pic:pic>
              </a:graphicData>
            </a:graphic>
          </wp:inline>
        </w:drawing>
      </w:r>
    </w:p>
    <w:p w:rsidR="00F67B9C" w:rsidRDefault="00F67B9C" w:rsidP="00F67B9C">
      <w:pPr>
        <w:spacing w:after="0" w:line="240" w:lineRule="auto"/>
        <w:jc w:val="both"/>
        <w:rPr>
          <w:rFonts w:ascii="Times New Roman" w:eastAsia="Times New Roman" w:hAnsi="Times New Roman"/>
          <w:color w:val="000000"/>
          <w:sz w:val="28"/>
          <w:lang w:val="kk-KZ"/>
        </w:rPr>
      </w:pPr>
    </w:p>
    <w:bookmarkEnd w:id="147"/>
    <w:bookmarkEnd w:id="148"/>
    <w:bookmarkEnd w:id="149"/>
    <w:bookmarkEnd w:id="150"/>
    <w:bookmarkEnd w:id="151"/>
    <w:bookmarkEnd w:id="152"/>
    <w:p w:rsidR="00AC0B23" w:rsidRPr="00AC0B23" w:rsidRDefault="00AC0B23" w:rsidP="00A77ECE">
      <w:pPr>
        <w:tabs>
          <w:tab w:val="left" w:pos="2985"/>
        </w:tabs>
        <w:rPr>
          <w:rFonts w:ascii="Times New Roman" w:hAnsi="Times New Roman"/>
          <w:sz w:val="28"/>
          <w:szCs w:val="28"/>
          <w:lang w:val="kk-KZ"/>
        </w:rPr>
      </w:pPr>
    </w:p>
    <w:sectPr w:rsidR="00AC0B23" w:rsidRPr="00AC0B23" w:rsidSect="0077756D">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1507FB" w:rsidRDefault="001507FB">
      <w:pPr>
        <w:spacing w:after="0" w:line="240" w:lineRule="auto"/>
      </w:pPr>
      <w:r>
        <w:separator/>
      </w:r>
    </w:p>
  </w:endnote>
  <w:endnote w:type="continuationSeparator" w:id="0">
    <w:p w:rsidR="001507FB" w:rsidRDefault="001507F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ebdings">
    <w:panose1 w:val="05030102010509060703"/>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KZ Times New Roman">
    <w:altName w:val="Times New Roman"/>
    <w:panose1 w:val="00000000000000000000"/>
    <w:charset w:val="CC"/>
    <w:family w:val="roman"/>
    <w:notTrueType/>
    <w:pitch w:val="variable"/>
    <w:sig w:usb0="00000001" w:usb1="00000000" w:usb2="00000000" w:usb3="00000000" w:csb0="00000005" w:csb1="00000000"/>
  </w:font>
  <w:font w:name="Times-Roman">
    <w:altName w:val="Yu Gothic UI"/>
    <w:panose1 w:val="00000000000000000000"/>
    <w:charset w:val="80"/>
    <w:family w:val="roman"/>
    <w:notTrueType/>
    <w:pitch w:val="default"/>
    <w:sig w:usb0="00000001" w:usb1="08070000" w:usb2="00000010" w:usb3="00000000" w:csb0="00020000" w:csb1="00000000"/>
  </w:font>
  <w:font w:name="TimesNewRomanPSMT">
    <w:altName w:val="Times New Roman"/>
    <w:charset w:val="00"/>
    <w:family w:val="roman"/>
    <w:pitch w:val="default"/>
  </w:font>
  <w:font w:name="TimesNewRomanPS-BoldItalicMT">
    <w:altName w:val="Times New Roman"/>
    <w:panose1 w:val="00000000000000000000"/>
    <w:charset w:val="00"/>
    <w:family w:val="roman"/>
    <w:notTrueType/>
    <w:pitch w:val="default"/>
    <w:sig w:usb0="00000003" w:usb1="00000000" w:usb2="00000000" w:usb3="00000000" w:csb0="00000001" w:csb1="00000000"/>
  </w:font>
  <w:font w:name="Segoe UI">
    <w:panose1 w:val="020B0502040204020203"/>
    <w:charset w:val="CC"/>
    <w:family w:val="swiss"/>
    <w:pitch w:val="variable"/>
    <w:sig w:usb0="E4002EFF" w:usb1="C000E47F" w:usb2="00000009" w:usb3="00000000" w:csb0="000001FF" w:csb1="00000000"/>
  </w:font>
  <w:font w:name="Bahnschrift SemiBold SemiConden">
    <w:panose1 w:val="020B0502040204020203"/>
    <w:charset w:val="CC"/>
    <w:family w:val="swiss"/>
    <w:pitch w:val="variable"/>
    <w:sig w:usb0="A00002C7" w:usb1="00000002" w:usb2="00000000" w:usb3="00000000" w:csb0="0000019F" w:csb1="00000000"/>
  </w:font>
  <w:font w:name="Tahoma">
    <w:panose1 w:val="020B0604030504040204"/>
    <w:charset w:val="CC"/>
    <w:family w:val="swiss"/>
    <w:pitch w:val="variable"/>
    <w:sig w:usb0="E1002EFF" w:usb1="C000605B" w:usb2="00000029" w:usb3="00000000" w:csb0="000101FF" w:csb1="00000000"/>
  </w:font>
  <w:font w:name="DengXian">
    <w:altName w:val="等线"/>
    <w:panose1 w:val="02010600030101010101"/>
    <w:charset w:val="86"/>
    <w:family w:val="auto"/>
    <w:pitch w:val="variable"/>
    <w:sig w:usb0="A00002BF" w:usb1="38CF7CFA" w:usb2="00000016" w:usb3="00000000" w:csb0="0004000F" w:csb1="00000000"/>
  </w:font>
  <w:font w:name="KZTimesNewRomanItalic">
    <w:altName w:val="MS Gothic"/>
    <w:panose1 w:val="00000000000000000000"/>
    <w:charset w:val="80"/>
    <w:family w:val="auto"/>
    <w:notTrueType/>
    <w:pitch w:val="default"/>
    <w:sig w:usb0="00000001" w:usb1="08070000" w:usb2="00000010" w:usb3="00000000" w:csb0="00020000" w:csb1="00000000"/>
  </w:font>
  <w:font w:name="Cambria Math">
    <w:panose1 w:val="02040503050406030204"/>
    <w:charset w:val="CC"/>
    <w:family w:val="roman"/>
    <w:pitch w:val="variable"/>
    <w:sig w:usb0="E00006FF" w:usb1="420024FF" w:usb2="02000000" w:usb3="00000000" w:csb0="0000019F" w:csb1="00000000"/>
  </w:font>
  <w:font w:name="+mn-ea">
    <w:panose1 w:val="00000000000000000000"/>
    <w:charset w:val="00"/>
    <w:family w:val="roman"/>
    <w:notTrueType/>
    <w:pitch w:val="default"/>
  </w:font>
  <w:font w:name="Gulim">
    <w:altName w:val="굴림"/>
    <w:panose1 w:val="020B0600000101010101"/>
    <w:charset w:val="81"/>
    <w:family w:val="swiss"/>
    <w:pitch w:val="variable"/>
    <w:sig w:usb0="B00002AF" w:usb1="69D77CFB" w:usb2="00000030" w:usb3="00000000" w:csb0="0008009F" w:csb1="00000000"/>
  </w:font>
  <w:font w:name="Batang">
    <w:altName w:val="바탕"/>
    <w:panose1 w:val="02030600000101010101"/>
    <w:charset w:val="81"/>
    <w:family w:val="roman"/>
    <w:pitch w:val="variable"/>
    <w:sig w:usb0="B00002AF" w:usb1="69D77CFB" w:usb2="00000030" w:usb3="00000000" w:csb0="0008009F"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D11D4" w:rsidRDefault="009D11D4">
    <w:pPr>
      <w:pStyle w:val="ac"/>
      <w:jc w:val="center"/>
    </w:pPr>
    <w:r>
      <w:fldChar w:fldCharType="begin"/>
    </w:r>
    <w:r>
      <w:instrText>PAGE   \* MERGEFORMAT</w:instrText>
    </w:r>
    <w:r>
      <w:fldChar w:fldCharType="separate"/>
    </w:r>
    <w:r>
      <w:rPr>
        <w:noProof/>
      </w:rPr>
      <w:t>177</w:t>
    </w:r>
    <w:r>
      <w:fldChar w:fldCharType="end"/>
    </w:r>
  </w:p>
  <w:p w:rsidR="009D11D4" w:rsidRDefault="009D11D4">
    <w:pPr>
      <w:pStyle w:val="ac"/>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1507FB" w:rsidRDefault="001507FB">
      <w:pPr>
        <w:spacing w:after="0" w:line="240" w:lineRule="auto"/>
      </w:pPr>
      <w:r>
        <w:separator/>
      </w:r>
    </w:p>
  </w:footnote>
  <w:footnote w:type="continuationSeparator" w:id="0">
    <w:p w:rsidR="001507FB" w:rsidRDefault="001507F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94347E"/>
    <w:multiLevelType w:val="hybridMultilevel"/>
    <w:tmpl w:val="951E3A28"/>
    <w:lvl w:ilvl="0" w:tplc="A3A687BE">
      <w:start w:val="1"/>
      <w:numFmt w:val="bullet"/>
      <w:lvlText w:val=""/>
      <w:lvlJc w:val="left"/>
      <w:pPr>
        <w:ind w:left="1287" w:hanging="360"/>
      </w:pPr>
      <w:rPr>
        <w:rFonts w:ascii="Webdings" w:hAnsi="Webdings" w:hint="default"/>
        <w:sz w:val="20"/>
        <w:szCs w:val="20"/>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 w15:restartNumberingAfterBreak="0">
    <w:nsid w:val="0269191D"/>
    <w:multiLevelType w:val="hybridMultilevel"/>
    <w:tmpl w:val="3C8AF030"/>
    <w:lvl w:ilvl="0" w:tplc="85F80CFA">
      <w:start w:val="5"/>
      <w:numFmt w:val="bullet"/>
      <w:lvlText w:val="-"/>
      <w:lvlJc w:val="left"/>
      <w:pPr>
        <w:ind w:left="930" w:hanging="360"/>
      </w:pPr>
      <w:rPr>
        <w:rFonts w:ascii="Times New Roman" w:eastAsia="Calibri" w:hAnsi="Times New Roman" w:cs="Times New Roman" w:hint="default"/>
      </w:rPr>
    </w:lvl>
    <w:lvl w:ilvl="1" w:tplc="04190003" w:tentative="1">
      <w:start w:val="1"/>
      <w:numFmt w:val="bullet"/>
      <w:lvlText w:val="o"/>
      <w:lvlJc w:val="left"/>
      <w:pPr>
        <w:ind w:left="1650" w:hanging="360"/>
      </w:pPr>
      <w:rPr>
        <w:rFonts w:ascii="Courier New" w:hAnsi="Courier New" w:cs="Courier New" w:hint="default"/>
      </w:rPr>
    </w:lvl>
    <w:lvl w:ilvl="2" w:tplc="04190005" w:tentative="1">
      <w:start w:val="1"/>
      <w:numFmt w:val="bullet"/>
      <w:lvlText w:val=""/>
      <w:lvlJc w:val="left"/>
      <w:pPr>
        <w:ind w:left="2370" w:hanging="360"/>
      </w:pPr>
      <w:rPr>
        <w:rFonts w:ascii="Wingdings" w:hAnsi="Wingdings" w:hint="default"/>
      </w:rPr>
    </w:lvl>
    <w:lvl w:ilvl="3" w:tplc="04190001" w:tentative="1">
      <w:start w:val="1"/>
      <w:numFmt w:val="bullet"/>
      <w:lvlText w:val=""/>
      <w:lvlJc w:val="left"/>
      <w:pPr>
        <w:ind w:left="3090" w:hanging="360"/>
      </w:pPr>
      <w:rPr>
        <w:rFonts w:ascii="Symbol" w:hAnsi="Symbol" w:hint="default"/>
      </w:rPr>
    </w:lvl>
    <w:lvl w:ilvl="4" w:tplc="04190003" w:tentative="1">
      <w:start w:val="1"/>
      <w:numFmt w:val="bullet"/>
      <w:lvlText w:val="o"/>
      <w:lvlJc w:val="left"/>
      <w:pPr>
        <w:ind w:left="3810" w:hanging="360"/>
      </w:pPr>
      <w:rPr>
        <w:rFonts w:ascii="Courier New" w:hAnsi="Courier New" w:cs="Courier New" w:hint="default"/>
      </w:rPr>
    </w:lvl>
    <w:lvl w:ilvl="5" w:tplc="04190005" w:tentative="1">
      <w:start w:val="1"/>
      <w:numFmt w:val="bullet"/>
      <w:lvlText w:val=""/>
      <w:lvlJc w:val="left"/>
      <w:pPr>
        <w:ind w:left="4530" w:hanging="360"/>
      </w:pPr>
      <w:rPr>
        <w:rFonts w:ascii="Wingdings" w:hAnsi="Wingdings" w:hint="default"/>
      </w:rPr>
    </w:lvl>
    <w:lvl w:ilvl="6" w:tplc="04190001" w:tentative="1">
      <w:start w:val="1"/>
      <w:numFmt w:val="bullet"/>
      <w:lvlText w:val=""/>
      <w:lvlJc w:val="left"/>
      <w:pPr>
        <w:ind w:left="5250" w:hanging="360"/>
      </w:pPr>
      <w:rPr>
        <w:rFonts w:ascii="Symbol" w:hAnsi="Symbol" w:hint="default"/>
      </w:rPr>
    </w:lvl>
    <w:lvl w:ilvl="7" w:tplc="04190003" w:tentative="1">
      <w:start w:val="1"/>
      <w:numFmt w:val="bullet"/>
      <w:lvlText w:val="o"/>
      <w:lvlJc w:val="left"/>
      <w:pPr>
        <w:ind w:left="5970" w:hanging="360"/>
      </w:pPr>
      <w:rPr>
        <w:rFonts w:ascii="Courier New" w:hAnsi="Courier New" w:cs="Courier New" w:hint="default"/>
      </w:rPr>
    </w:lvl>
    <w:lvl w:ilvl="8" w:tplc="04190005" w:tentative="1">
      <w:start w:val="1"/>
      <w:numFmt w:val="bullet"/>
      <w:lvlText w:val=""/>
      <w:lvlJc w:val="left"/>
      <w:pPr>
        <w:ind w:left="6690" w:hanging="360"/>
      </w:pPr>
      <w:rPr>
        <w:rFonts w:ascii="Wingdings" w:hAnsi="Wingdings" w:hint="default"/>
      </w:rPr>
    </w:lvl>
  </w:abstractNum>
  <w:abstractNum w:abstractNumId="2" w15:restartNumberingAfterBreak="0">
    <w:nsid w:val="06CB4B32"/>
    <w:multiLevelType w:val="hybridMultilevel"/>
    <w:tmpl w:val="6BF2A682"/>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 w15:restartNumberingAfterBreak="0">
    <w:nsid w:val="072E321C"/>
    <w:multiLevelType w:val="hybridMultilevel"/>
    <w:tmpl w:val="0D5A8602"/>
    <w:lvl w:ilvl="0" w:tplc="0419000F">
      <w:start w:val="1"/>
      <w:numFmt w:val="decimal"/>
      <w:lvlText w:val="%1."/>
      <w:lvlJc w:val="left"/>
      <w:pPr>
        <w:ind w:left="360" w:hanging="360"/>
      </w:pPr>
      <w:rPr>
        <w:rFont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 w15:restartNumberingAfterBreak="0">
    <w:nsid w:val="0A0C2C7A"/>
    <w:multiLevelType w:val="hybridMultilevel"/>
    <w:tmpl w:val="61BE348A"/>
    <w:lvl w:ilvl="0" w:tplc="0F4E9D98">
      <w:start w:val="1"/>
      <w:numFmt w:val="bullet"/>
      <w:lvlText w:val=""/>
      <w:lvlJc w:val="left"/>
      <w:pPr>
        <w:ind w:left="1287" w:hanging="360"/>
      </w:pPr>
      <w:rPr>
        <w:rFonts w:ascii="Wingdings" w:hAnsi="Wingdings" w:hint="default"/>
        <w:i w:val="0"/>
        <w:sz w:val="20"/>
        <w:szCs w:val="20"/>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 w15:restartNumberingAfterBreak="0">
    <w:nsid w:val="0C4C79A5"/>
    <w:multiLevelType w:val="hybridMultilevel"/>
    <w:tmpl w:val="8F5E7D9E"/>
    <w:lvl w:ilvl="0" w:tplc="43B2770C">
      <w:start w:val="3"/>
      <w:numFmt w:val="bullet"/>
      <w:lvlText w:val="-"/>
      <w:lvlJc w:val="left"/>
      <w:pPr>
        <w:ind w:left="720" w:hanging="360"/>
      </w:pPr>
      <w:rPr>
        <w:rFonts w:ascii="Times New Roman" w:eastAsia="Times New Roman" w:hAnsi="Times New Roman" w:cs="Times New Roman" w:hint="default"/>
      </w:rPr>
    </w:lvl>
    <w:lvl w:ilvl="1" w:tplc="04190003">
      <w:start w:val="1"/>
      <w:numFmt w:val="bullet"/>
      <w:lvlText w:val="o"/>
      <w:lvlJc w:val="left"/>
      <w:pPr>
        <w:ind w:left="1440" w:hanging="360"/>
      </w:pPr>
      <w:rPr>
        <w:rFonts w:ascii="Courier New" w:hAnsi="Courier New" w:cs="Times New Roman"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Times New Roman"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Times New Roman" w:hint="default"/>
      </w:rPr>
    </w:lvl>
    <w:lvl w:ilvl="8" w:tplc="04190005">
      <w:start w:val="1"/>
      <w:numFmt w:val="bullet"/>
      <w:lvlText w:val=""/>
      <w:lvlJc w:val="left"/>
      <w:pPr>
        <w:ind w:left="6480" w:hanging="360"/>
      </w:pPr>
      <w:rPr>
        <w:rFonts w:ascii="Wingdings" w:hAnsi="Wingdings" w:hint="default"/>
      </w:rPr>
    </w:lvl>
  </w:abstractNum>
  <w:abstractNum w:abstractNumId="6" w15:restartNumberingAfterBreak="0">
    <w:nsid w:val="0C9147DC"/>
    <w:multiLevelType w:val="hybridMultilevel"/>
    <w:tmpl w:val="5C024502"/>
    <w:lvl w:ilvl="0" w:tplc="53A69EB2">
      <w:start w:val="1"/>
      <w:numFmt w:val="bullet"/>
      <w:lvlText w:val=""/>
      <w:lvlJc w:val="left"/>
      <w:pPr>
        <w:ind w:left="1287" w:hanging="360"/>
      </w:pPr>
      <w:rPr>
        <w:rFonts w:ascii="Wingdings" w:hAnsi="Wingdings" w:hint="default"/>
        <w:sz w:val="20"/>
        <w:szCs w:val="20"/>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 w15:restartNumberingAfterBreak="0">
    <w:nsid w:val="0CB52C90"/>
    <w:multiLevelType w:val="hybridMultilevel"/>
    <w:tmpl w:val="D884EA2A"/>
    <w:lvl w:ilvl="0" w:tplc="7726581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8" w15:restartNumberingAfterBreak="0">
    <w:nsid w:val="0F741834"/>
    <w:multiLevelType w:val="hybridMultilevel"/>
    <w:tmpl w:val="9182C354"/>
    <w:lvl w:ilvl="0" w:tplc="DFBA8DE2">
      <w:numFmt w:val="bullet"/>
      <w:lvlText w:val="–"/>
      <w:lvlJc w:val="left"/>
      <w:pPr>
        <w:ind w:left="720" w:hanging="360"/>
      </w:pPr>
      <w:rPr>
        <w:rFonts w:ascii="Times New Roman" w:eastAsia="Times New Roman" w:hAnsi="Times New Roman" w:cs="Times New Roman" w:hint="default"/>
        <w:w w:val="103"/>
        <w:sz w:val="20"/>
        <w:szCs w:val="20"/>
        <w:lang w:val="kk-KZ"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1021667E"/>
    <w:multiLevelType w:val="hybridMultilevel"/>
    <w:tmpl w:val="5D90B0BC"/>
    <w:lvl w:ilvl="0" w:tplc="64B6F61E">
      <w:start w:val="3"/>
      <w:numFmt w:val="bullet"/>
      <w:lvlText w:val="-"/>
      <w:lvlJc w:val="left"/>
      <w:pPr>
        <w:ind w:left="720" w:hanging="360"/>
      </w:pPr>
      <w:rPr>
        <w:rFonts w:ascii="Times New Roman" w:eastAsia="Times New Roman" w:hAnsi="Times New Roman"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11A51A8C"/>
    <w:multiLevelType w:val="hybridMultilevel"/>
    <w:tmpl w:val="B3ECE30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11D5403E"/>
    <w:multiLevelType w:val="hybridMultilevel"/>
    <w:tmpl w:val="1A4058B2"/>
    <w:lvl w:ilvl="0" w:tplc="4942BFFE">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2" w15:restartNumberingAfterBreak="0">
    <w:nsid w:val="13043AE8"/>
    <w:multiLevelType w:val="hybridMultilevel"/>
    <w:tmpl w:val="D06C4B2E"/>
    <w:lvl w:ilvl="0" w:tplc="7694947C">
      <w:start w:val="1"/>
      <w:numFmt w:val="decimal"/>
      <w:lvlText w:val="%1)"/>
      <w:lvlJc w:val="left"/>
      <w:pPr>
        <w:ind w:left="927" w:hanging="360"/>
      </w:pPr>
      <w:rPr>
        <w:rFonts w:hint="default"/>
        <w:i/>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3" w15:restartNumberingAfterBreak="0">
    <w:nsid w:val="176B0C12"/>
    <w:multiLevelType w:val="hybridMultilevel"/>
    <w:tmpl w:val="A676A204"/>
    <w:lvl w:ilvl="0" w:tplc="FCE44846">
      <w:start w:val="1"/>
      <w:numFmt w:val="bullet"/>
      <w:lvlText w:val=""/>
      <w:lvlJc w:val="left"/>
      <w:pPr>
        <w:ind w:left="786" w:hanging="360"/>
      </w:pPr>
      <w:rPr>
        <w:rFonts w:ascii="Wingdings" w:hAnsi="Wingdings" w:hint="default"/>
        <w:b/>
        <w:i w:val="0"/>
        <w:sz w:val="16"/>
        <w:szCs w:val="16"/>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14" w15:restartNumberingAfterBreak="0">
    <w:nsid w:val="1960279F"/>
    <w:multiLevelType w:val="hybridMultilevel"/>
    <w:tmpl w:val="0EA4013A"/>
    <w:lvl w:ilvl="0" w:tplc="33AEF52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5" w15:restartNumberingAfterBreak="0">
    <w:nsid w:val="1ACC3203"/>
    <w:multiLevelType w:val="hybridMultilevel"/>
    <w:tmpl w:val="19E6013E"/>
    <w:lvl w:ilvl="0" w:tplc="980EDD4A">
      <w:numFmt w:val="bullet"/>
      <w:lvlText w:val="-"/>
      <w:lvlJc w:val="left"/>
      <w:pPr>
        <w:ind w:left="1287" w:hanging="360"/>
      </w:pPr>
      <w:rPr>
        <w:rFonts w:ascii="Times New Roman" w:eastAsia="Calibri"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 w15:restartNumberingAfterBreak="0">
    <w:nsid w:val="1B2809FF"/>
    <w:multiLevelType w:val="hybridMultilevel"/>
    <w:tmpl w:val="C9484DE4"/>
    <w:lvl w:ilvl="0" w:tplc="4786406C">
      <w:start w:val="2"/>
      <w:numFmt w:val="decimal"/>
      <w:lvlText w:val="%1."/>
      <w:lvlJc w:val="left"/>
      <w:pPr>
        <w:ind w:left="720" w:hanging="360"/>
      </w:pPr>
      <w:rPr>
        <w:rFonts w:eastAsiaTheme="minorHAnsi" w:cs="Times New Roman" w:hint="default"/>
        <w: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1FE84DE9"/>
    <w:multiLevelType w:val="hybridMultilevel"/>
    <w:tmpl w:val="FC7E015C"/>
    <w:lvl w:ilvl="0" w:tplc="702A7744">
      <w:start w:val="1"/>
      <w:numFmt w:val="decimal"/>
      <w:lvlText w:val="%1."/>
      <w:lvlJc w:val="left"/>
      <w:pPr>
        <w:tabs>
          <w:tab w:val="num" w:pos="1131"/>
        </w:tabs>
        <w:ind w:left="1131" w:hanging="705"/>
      </w:pPr>
      <w:rPr>
        <w:rFonts w:ascii="Times New Roman" w:hAnsi="Times New Roman" w:cs="Times New Roman" w:hint="default"/>
        <w:sz w:val="28"/>
        <w:szCs w:val="28"/>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 w15:restartNumberingAfterBreak="0">
    <w:nsid w:val="215C7F05"/>
    <w:multiLevelType w:val="hybridMultilevel"/>
    <w:tmpl w:val="EE1E9A5C"/>
    <w:lvl w:ilvl="0" w:tplc="4874125A">
      <w:start w:val="1"/>
      <w:numFmt w:val="decimal"/>
      <w:lvlText w:val="%1)"/>
      <w:lvlJc w:val="left"/>
      <w:pPr>
        <w:ind w:left="1070" w:hanging="360"/>
      </w:pPr>
      <w:rPr>
        <w:rFonts w:eastAsia="Calibri" w:hint="default"/>
        <w:b w:val="0"/>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19" w15:restartNumberingAfterBreak="0">
    <w:nsid w:val="22C93D23"/>
    <w:multiLevelType w:val="hybridMultilevel"/>
    <w:tmpl w:val="4D80AC68"/>
    <w:lvl w:ilvl="0" w:tplc="92F2E878">
      <w:start w:val="1"/>
      <w:numFmt w:val="bullet"/>
      <w:lvlText w:val=""/>
      <w:lvlJc w:val="left"/>
      <w:pPr>
        <w:ind w:left="360" w:hanging="360"/>
      </w:pPr>
      <w:rPr>
        <w:rFonts w:ascii="Wingdings" w:hAnsi="Wingdings" w:hint="default"/>
        <w:sz w:val="20"/>
        <w:szCs w:val="20"/>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0" w15:restartNumberingAfterBreak="0">
    <w:nsid w:val="23010F76"/>
    <w:multiLevelType w:val="hybridMultilevel"/>
    <w:tmpl w:val="B0E83738"/>
    <w:lvl w:ilvl="0" w:tplc="DFBA8DE2">
      <w:numFmt w:val="bullet"/>
      <w:lvlText w:val="–"/>
      <w:lvlJc w:val="left"/>
      <w:pPr>
        <w:ind w:left="556" w:hanging="149"/>
      </w:pPr>
      <w:rPr>
        <w:rFonts w:ascii="Times New Roman" w:eastAsia="Times New Roman" w:hAnsi="Times New Roman" w:cs="Times New Roman" w:hint="default"/>
        <w:w w:val="103"/>
        <w:sz w:val="20"/>
        <w:szCs w:val="20"/>
        <w:lang w:val="kk-KZ" w:eastAsia="en-US" w:bidi="ar-SA"/>
      </w:rPr>
    </w:lvl>
    <w:lvl w:ilvl="1" w:tplc="7A489E4E">
      <w:numFmt w:val="bullet"/>
      <w:lvlText w:val="•"/>
      <w:lvlJc w:val="left"/>
      <w:pPr>
        <w:ind w:left="1440" w:hanging="149"/>
      </w:pPr>
      <w:rPr>
        <w:rFonts w:hint="default"/>
        <w:lang w:val="kk-KZ" w:eastAsia="en-US" w:bidi="ar-SA"/>
      </w:rPr>
    </w:lvl>
    <w:lvl w:ilvl="2" w:tplc="922E6486">
      <w:numFmt w:val="bullet"/>
      <w:lvlText w:val="•"/>
      <w:lvlJc w:val="left"/>
      <w:pPr>
        <w:ind w:left="2320" w:hanging="149"/>
      </w:pPr>
      <w:rPr>
        <w:rFonts w:hint="default"/>
        <w:lang w:val="kk-KZ" w:eastAsia="en-US" w:bidi="ar-SA"/>
      </w:rPr>
    </w:lvl>
    <w:lvl w:ilvl="3" w:tplc="E924CC0C">
      <w:numFmt w:val="bullet"/>
      <w:lvlText w:val="•"/>
      <w:lvlJc w:val="left"/>
      <w:pPr>
        <w:ind w:left="3200" w:hanging="149"/>
      </w:pPr>
      <w:rPr>
        <w:rFonts w:hint="default"/>
        <w:lang w:val="kk-KZ" w:eastAsia="en-US" w:bidi="ar-SA"/>
      </w:rPr>
    </w:lvl>
    <w:lvl w:ilvl="4" w:tplc="66CE5242">
      <w:numFmt w:val="bullet"/>
      <w:lvlText w:val="•"/>
      <w:lvlJc w:val="left"/>
      <w:pPr>
        <w:ind w:left="4080" w:hanging="149"/>
      </w:pPr>
      <w:rPr>
        <w:rFonts w:hint="default"/>
        <w:lang w:val="kk-KZ" w:eastAsia="en-US" w:bidi="ar-SA"/>
      </w:rPr>
    </w:lvl>
    <w:lvl w:ilvl="5" w:tplc="23E2EDA2">
      <w:numFmt w:val="bullet"/>
      <w:lvlText w:val="•"/>
      <w:lvlJc w:val="left"/>
      <w:pPr>
        <w:ind w:left="4960" w:hanging="149"/>
      </w:pPr>
      <w:rPr>
        <w:rFonts w:hint="default"/>
        <w:lang w:val="kk-KZ" w:eastAsia="en-US" w:bidi="ar-SA"/>
      </w:rPr>
    </w:lvl>
    <w:lvl w:ilvl="6" w:tplc="002CD898">
      <w:numFmt w:val="bullet"/>
      <w:lvlText w:val="•"/>
      <w:lvlJc w:val="left"/>
      <w:pPr>
        <w:ind w:left="5840" w:hanging="149"/>
      </w:pPr>
      <w:rPr>
        <w:rFonts w:hint="default"/>
        <w:lang w:val="kk-KZ" w:eastAsia="en-US" w:bidi="ar-SA"/>
      </w:rPr>
    </w:lvl>
    <w:lvl w:ilvl="7" w:tplc="D4C87F9A">
      <w:numFmt w:val="bullet"/>
      <w:lvlText w:val="•"/>
      <w:lvlJc w:val="left"/>
      <w:pPr>
        <w:ind w:left="6720" w:hanging="149"/>
      </w:pPr>
      <w:rPr>
        <w:rFonts w:hint="default"/>
        <w:lang w:val="kk-KZ" w:eastAsia="en-US" w:bidi="ar-SA"/>
      </w:rPr>
    </w:lvl>
    <w:lvl w:ilvl="8" w:tplc="9D16F5E4">
      <w:numFmt w:val="bullet"/>
      <w:lvlText w:val="•"/>
      <w:lvlJc w:val="left"/>
      <w:pPr>
        <w:ind w:left="7600" w:hanging="149"/>
      </w:pPr>
      <w:rPr>
        <w:rFonts w:hint="default"/>
        <w:lang w:val="kk-KZ" w:eastAsia="en-US" w:bidi="ar-SA"/>
      </w:rPr>
    </w:lvl>
  </w:abstractNum>
  <w:abstractNum w:abstractNumId="21" w15:restartNumberingAfterBreak="0">
    <w:nsid w:val="25641509"/>
    <w:multiLevelType w:val="hybridMultilevel"/>
    <w:tmpl w:val="AD7AAB34"/>
    <w:lvl w:ilvl="0" w:tplc="75721898">
      <w:start w:val="1"/>
      <w:numFmt w:val="decimal"/>
      <w:lvlText w:val="%1)"/>
      <w:lvlJc w:val="left"/>
      <w:pPr>
        <w:ind w:left="1069" w:hanging="360"/>
      </w:pPr>
      <w:rPr>
        <w:rFonts w:eastAsia="Calibri" w:hint="default"/>
        <w:b w:val="0"/>
        <w:i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2" w15:restartNumberingAfterBreak="0">
    <w:nsid w:val="272A29F3"/>
    <w:multiLevelType w:val="hybridMultilevel"/>
    <w:tmpl w:val="BAC810E6"/>
    <w:lvl w:ilvl="0" w:tplc="BEBE0890">
      <w:start w:val="3"/>
      <w:numFmt w:val="bullet"/>
      <w:lvlText w:val="-"/>
      <w:lvlJc w:val="left"/>
      <w:pPr>
        <w:ind w:left="786" w:hanging="360"/>
      </w:pPr>
      <w:rPr>
        <w:rFonts w:ascii="Times New Roman" w:eastAsia="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279665EB"/>
    <w:multiLevelType w:val="hybridMultilevel"/>
    <w:tmpl w:val="50647248"/>
    <w:lvl w:ilvl="0" w:tplc="CFF8E7D8">
      <w:start w:val="1"/>
      <w:numFmt w:val="bullet"/>
      <w:lvlText w:val=""/>
      <w:lvlJc w:val="left"/>
      <w:pPr>
        <w:ind w:left="1287" w:hanging="360"/>
      </w:pPr>
      <w:rPr>
        <w:rFonts w:ascii="Wingdings" w:hAnsi="Wingdings" w:hint="default"/>
        <w:sz w:val="20"/>
        <w:szCs w:val="20"/>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4" w15:restartNumberingAfterBreak="0">
    <w:nsid w:val="282600B8"/>
    <w:multiLevelType w:val="hybridMultilevel"/>
    <w:tmpl w:val="83DAAA22"/>
    <w:lvl w:ilvl="0" w:tplc="152A4A16">
      <w:numFmt w:val="bullet"/>
      <w:lvlText w:val="-"/>
      <w:lvlJc w:val="left"/>
      <w:pPr>
        <w:ind w:left="927" w:hanging="360"/>
      </w:pPr>
      <w:rPr>
        <w:rFonts w:ascii="Times New Roman" w:eastAsia="Calibri"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25" w15:restartNumberingAfterBreak="0">
    <w:nsid w:val="2CEF0E7A"/>
    <w:multiLevelType w:val="hybridMultilevel"/>
    <w:tmpl w:val="1B9473D2"/>
    <w:lvl w:ilvl="0" w:tplc="0419000D">
      <w:start w:val="1"/>
      <w:numFmt w:val="bullet"/>
      <w:lvlText w:val=""/>
      <w:lvlJc w:val="left"/>
      <w:pPr>
        <w:ind w:left="720" w:hanging="360"/>
      </w:pPr>
      <w:rPr>
        <w:rFonts w:ascii="Wingdings" w:hAnsi="Wingdings" w:hint="default"/>
        <w:i w:val="0"/>
        <w:w w:val="103"/>
        <w:sz w:val="22"/>
        <w:szCs w:val="22"/>
        <w:lang w:val="kk-KZ"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31542502"/>
    <w:multiLevelType w:val="hybridMultilevel"/>
    <w:tmpl w:val="D3E0C0A0"/>
    <w:lvl w:ilvl="0" w:tplc="64B6F61E">
      <w:start w:val="3"/>
      <w:numFmt w:val="bullet"/>
      <w:lvlText w:val="-"/>
      <w:lvlJc w:val="left"/>
      <w:pPr>
        <w:ind w:left="1069" w:hanging="360"/>
      </w:pPr>
      <w:rPr>
        <w:rFonts w:ascii="Times New Roman" w:eastAsia="Times New Roman" w:hAnsi="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27" w15:restartNumberingAfterBreak="0">
    <w:nsid w:val="369477F7"/>
    <w:multiLevelType w:val="hybridMultilevel"/>
    <w:tmpl w:val="755A9558"/>
    <w:lvl w:ilvl="0" w:tplc="F9502600">
      <w:start w:val="1"/>
      <w:numFmt w:val="decimal"/>
      <w:lvlText w:val="%1."/>
      <w:lvlJc w:val="left"/>
      <w:pPr>
        <w:ind w:left="1080" w:hanging="360"/>
      </w:pPr>
      <w:rPr>
        <w:rFonts w:hint="default"/>
        <w:b w:val="0"/>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8" w15:restartNumberingAfterBreak="0">
    <w:nsid w:val="37405C09"/>
    <w:multiLevelType w:val="hybridMultilevel"/>
    <w:tmpl w:val="640EC8BC"/>
    <w:lvl w:ilvl="0" w:tplc="014C076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9" w15:restartNumberingAfterBreak="0">
    <w:nsid w:val="379D3594"/>
    <w:multiLevelType w:val="hybridMultilevel"/>
    <w:tmpl w:val="EDCC6BD8"/>
    <w:lvl w:ilvl="0" w:tplc="C8588E1E">
      <w:start w:val="1"/>
      <w:numFmt w:val="bullet"/>
      <w:lvlText w:val=""/>
      <w:lvlJc w:val="left"/>
      <w:pPr>
        <w:ind w:left="1070" w:hanging="360"/>
      </w:pPr>
      <w:rPr>
        <w:rFonts w:ascii="Webdings" w:hAnsi="Webdings" w:hint="default"/>
        <w:sz w:val="28"/>
      </w:rPr>
    </w:lvl>
    <w:lvl w:ilvl="1" w:tplc="04190003" w:tentative="1">
      <w:start w:val="1"/>
      <w:numFmt w:val="bullet"/>
      <w:lvlText w:val="o"/>
      <w:lvlJc w:val="left"/>
      <w:pPr>
        <w:ind w:left="2138" w:hanging="360"/>
      </w:pPr>
      <w:rPr>
        <w:rFonts w:ascii="Courier New" w:hAnsi="Courier New" w:hint="default"/>
      </w:rPr>
    </w:lvl>
    <w:lvl w:ilvl="2" w:tplc="04190005" w:tentative="1">
      <w:start w:val="1"/>
      <w:numFmt w:val="bullet"/>
      <w:lvlText w:val=""/>
      <w:lvlJc w:val="left"/>
      <w:pPr>
        <w:ind w:left="2858" w:hanging="360"/>
      </w:pPr>
      <w:rPr>
        <w:rFonts w:ascii="Wingdings" w:hAnsi="Wingdings" w:hint="default"/>
      </w:rPr>
    </w:lvl>
    <w:lvl w:ilvl="3" w:tplc="04190001" w:tentative="1">
      <w:start w:val="1"/>
      <w:numFmt w:val="bullet"/>
      <w:lvlText w:val=""/>
      <w:lvlJc w:val="left"/>
      <w:pPr>
        <w:ind w:left="3578" w:hanging="360"/>
      </w:pPr>
      <w:rPr>
        <w:rFonts w:ascii="Symbol" w:hAnsi="Symbol" w:hint="default"/>
      </w:rPr>
    </w:lvl>
    <w:lvl w:ilvl="4" w:tplc="04190003" w:tentative="1">
      <w:start w:val="1"/>
      <w:numFmt w:val="bullet"/>
      <w:lvlText w:val="o"/>
      <w:lvlJc w:val="left"/>
      <w:pPr>
        <w:ind w:left="4298" w:hanging="360"/>
      </w:pPr>
      <w:rPr>
        <w:rFonts w:ascii="Courier New" w:hAnsi="Courier New" w:hint="default"/>
      </w:rPr>
    </w:lvl>
    <w:lvl w:ilvl="5" w:tplc="04190005" w:tentative="1">
      <w:start w:val="1"/>
      <w:numFmt w:val="bullet"/>
      <w:lvlText w:val=""/>
      <w:lvlJc w:val="left"/>
      <w:pPr>
        <w:ind w:left="5018" w:hanging="360"/>
      </w:pPr>
      <w:rPr>
        <w:rFonts w:ascii="Wingdings" w:hAnsi="Wingdings" w:hint="default"/>
      </w:rPr>
    </w:lvl>
    <w:lvl w:ilvl="6" w:tplc="04190001" w:tentative="1">
      <w:start w:val="1"/>
      <w:numFmt w:val="bullet"/>
      <w:lvlText w:val=""/>
      <w:lvlJc w:val="left"/>
      <w:pPr>
        <w:ind w:left="5738" w:hanging="360"/>
      </w:pPr>
      <w:rPr>
        <w:rFonts w:ascii="Symbol" w:hAnsi="Symbol" w:hint="default"/>
      </w:rPr>
    </w:lvl>
    <w:lvl w:ilvl="7" w:tplc="04190003" w:tentative="1">
      <w:start w:val="1"/>
      <w:numFmt w:val="bullet"/>
      <w:lvlText w:val="o"/>
      <w:lvlJc w:val="left"/>
      <w:pPr>
        <w:ind w:left="6458" w:hanging="360"/>
      </w:pPr>
      <w:rPr>
        <w:rFonts w:ascii="Courier New" w:hAnsi="Courier New" w:hint="default"/>
      </w:rPr>
    </w:lvl>
    <w:lvl w:ilvl="8" w:tplc="04190005" w:tentative="1">
      <w:start w:val="1"/>
      <w:numFmt w:val="bullet"/>
      <w:lvlText w:val=""/>
      <w:lvlJc w:val="left"/>
      <w:pPr>
        <w:ind w:left="7178" w:hanging="360"/>
      </w:pPr>
      <w:rPr>
        <w:rFonts w:ascii="Wingdings" w:hAnsi="Wingdings" w:hint="default"/>
      </w:rPr>
    </w:lvl>
  </w:abstractNum>
  <w:abstractNum w:abstractNumId="30" w15:restartNumberingAfterBreak="0">
    <w:nsid w:val="38C93551"/>
    <w:multiLevelType w:val="hybridMultilevel"/>
    <w:tmpl w:val="E6EEE996"/>
    <w:lvl w:ilvl="0" w:tplc="EBA019FA">
      <w:start w:val="1"/>
      <w:numFmt w:val="decimal"/>
      <w:lvlText w:val="%1)"/>
      <w:lvlJc w:val="left"/>
      <w:pPr>
        <w:ind w:left="1070" w:hanging="360"/>
      </w:pPr>
    </w:lvl>
    <w:lvl w:ilvl="1" w:tplc="04190019">
      <w:start w:val="1"/>
      <w:numFmt w:val="lowerLetter"/>
      <w:lvlText w:val="%2."/>
      <w:lvlJc w:val="left"/>
      <w:pPr>
        <w:ind w:left="1790" w:hanging="360"/>
      </w:pPr>
    </w:lvl>
    <w:lvl w:ilvl="2" w:tplc="0419001B">
      <w:start w:val="1"/>
      <w:numFmt w:val="lowerRoman"/>
      <w:lvlText w:val="%3."/>
      <w:lvlJc w:val="right"/>
      <w:pPr>
        <w:ind w:left="2510" w:hanging="180"/>
      </w:pPr>
    </w:lvl>
    <w:lvl w:ilvl="3" w:tplc="0419000F">
      <w:start w:val="1"/>
      <w:numFmt w:val="decimal"/>
      <w:lvlText w:val="%4."/>
      <w:lvlJc w:val="left"/>
      <w:pPr>
        <w:ind w:left="3230" w:hanging="360"/>
      </w:pPr>
    </w:lvl>
    <w:lvl w:ilvl="4" w:tplc="04190019">
      <w:start w:val="1"/>
      <w:numFmt w:val="lowerLetter"/>
      <w:lvlText w:val="%5."/>
      <w:lvlJc w:val="left"/>
      <w:pPr>
        <w:ind w:left="3950" w:hanging="360"/>
      </w:pPr>
    </w:lvl>
    <w:lvl w:ilvl="5" w:tplc="0419001B">
      <w:start w:val="1"/>
      <w:numFmt w:val="lowerRoman"/>
      <w:lvlText w:val="%6."/>
      <w:lvlJc w:val="right"/>
      <w:pPr>
        <w:ind w:left="4670" w:hanging="180"/>
      </w:pPr>
    </w:lvl>
    <w:lvl w:ilvl="6" w:tplc="0419000F">
      <w:start w:val="1"/>
      <w:numFmt w:val="decimal"/>
      <w:lvlText w:val="%7."/>
      <w:lvlJc w:val="left"/>
      <w:pPr>
        <w:ind w:left="5390" w:hanging="360"/>
      </w:pPr>
    </w:lvl>
    <w:lvl w:ilvl="7" w:tplc="04190019">
      <w:start w:val="1"/>
      <w:numFmt w:val="lowerLetter"/>
      <w:lvlText w:val="%8."/>
      <w:lvlJc w:val="left"/>
      <w:pPr>
        <w:ind w:left="6110" w:hanging="360"/>
      </w:pPr>
    </w:lvl>
    <w:lvl w:ilvl="8" w:tplc="0419001B">
      <w:start w:val="1"/>
      <w:numFmt w:val="lowerRoman"/>
      <w:lvlText w:val="%9."/>
      <w:lvlJc w:val="right"/>
      <w:pPr>
        <w:ind w:left="6830" w:hanging="180"/>
      </w:pPr>
    </w:lvl>
  </w:abstractNum>
  <w:abstractNum w:abstractNumId="31" w15:restartNumberingAfterBreak="0">
    <w:nsid w:val="3A022D2D"/>
    <w:multiLevelType w:val="hybridMultilevel"/>
    <w:tmpl w:val="B81C9DA8"/>
    <w:lvl w:ilvl="0" w:tplc="64B6F61E">
      <w:start w:val="3"/>
      <w:numFmt w:val="bullet"/>
      <w:lvlText w:val="-"/>
      <w:lvlJc w:val="left"/>
      <w:pPr>
        <w:ind w:left="1287" w:hanging="360"/>
      </w:pPr>
      <w:rPr>
        <w:rFonts w:ascii="Times New Roman" w:eastAsia="Times New Roman" w:hAnsi="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2" w15:restartNumberingAfterBreak="0">
    <w:nsid w:val="3A807A5A"/>
    <w:multiLevelType w:val="hybridMultilevel"/>
    <w:tmpl w:val="9CBC7A76"/>
    <w:lvl w:ilvl="0" w:tplc="8C5C131E">
      <w:start w:val="1"/>
      <w:numFmt w:val="decimal"/>
      <w:lvlText w:val="%1."/>
      <w:lvlJc w:val="left"/>
      <w:pPr>
        <w:ind w:left="1070" w:hanging="360"/>
      </w:pPr>
      <w:rPr>
        <w:rFonts w:cstheme="minorBidi" w:hint="default"/>
        <w:b w:val="0"/>
        <w:i/>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3" w15:restartNumberingAfterBreak="0">
    <w:nsid w:val="3B4C0784"/>
    <w:multiLevelType w:val="hybridMultilevel"/>
    <w:tmpl w:val="42A08530"/>
    <w:lvl w:ilvl="0" w:tplc="AA6C9D6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4" w15:restartNumberingAfterBreak="0">
    <w:nsid w:val="409A03C8"/>
    <w:multiLevelType w:val="hybridMultilevel"/>
    <w:tmpl w:val="D2EC4A38"/>
    <w:lvl w:ilvl="0" w:tplc="A30EC564">
      <w:start w:val="1"/>
      <w:numFmt w:val="bullet"/>
      <w:lvlText w:val=""/>
      <w:lvlJc w:val="left"/>
      <w:pPr>
        <w:ind w:left="1069" w:hanging="360"/>
      </w:pPr>
      <w:rPr>
        <w:rFonts w:ascii="Symbol" w:hAnsi="Symbol" w:hint="default"/>
        <w:sz w:val="22"/>
        <w:szCs w:val="22"/>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5" w15:restartNumberingAfterBreak="0">
    <w:nsid w:val="409B2F90"/>
    <w:multiLevelType w:val="hybridMultilevel"/>
    <w:tmpl w:val="A0E2A6BE"/>
    <w:lvl w:ilvl="0" w:tplc="0419000B">
      <w:start w:val="1"/>
      <w:numFmt w:val="bullet"/>
      <w:lvlText w:val=""/>
      <w:lvlJc w:val="left"/>
      <w:pPr>
        <w:ind w:left="1287" w:hanging="360"/>
      </w:pPr>
      <w:rPr>
        <w:rFonts w:ascii="Wingdings" w:hAnsi="Wingdings" w:hint="default"/>
        <w:sz w:val="20"/>
        <w:szCs w:val="20"/>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6" w15:restartNumberingAfterBreak="0">
    <w:nsid w:val="41A515EE"/>
    <w:multiLevelType w:val="hybridMultilevel"/>
    <w:tmpl w:val="FA74FD38"/>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D">
      <w:start w:val="1"/>
      <w:numFmt w:val="bullet"/>
      <w:lvlText w:val=""/>
      <w:lvlJc w:val="left"/>
      <w:pPr>
        <w:ind w:left="2160" w:hanging="360"/>
      </w:pPr>
      <w:rPr>
        <w:rFonts w:ascii="Wingdings" w:hAnsi="Wingdings" w:hint="default"/>
        <w:w w:val="103"/>
        <w:sz w:val="20"/>
        <w:szCs w:val="20"/>
        <w:lang w:val="kk-KZ" w:eastAsia="en-US" w:bidi="ar-SA"/>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41C315F3"/>
    <w:multiLevelType w:val="hybridMultilevel"/>
    <w:tmpl w:val="2BDAC51A"/>
    <w:lvl w:ilvl="0" w:tplc="2364341E">
      <w:start w:val="1"/>
      <w:numFmt w:val="decimal"/>
      <w:lvlText w:val="%1."/>
      <w:lvlJc w:val="left"/>
      <w:pPr>
        <w:tabs>
          <w:tab w:val="num" w:pos="517"/>
        </w:tabs>
        <w:ind w:left="517" w:hanging="375"/>
      </w:pPr>
      <w:rPr>
        <w:rFonts w:ascii="Times New Roman" w:eastAsia="Calibri" w:hAnsi="Times New Roman" w:cs="Times New Roman"/>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466A0B85"/>
    <w:multiLevelType w:val="hybridMultilevel"/>
    <w:tmpl w:val="DCAC7178"/>
    <w:lvl w:ilvl="0" w:tplc="1A684F72">
      <w:numFmt w:val="bullet"/>
      <w:lvlText w:val=""/>
      <w:lvlJc w:val="left"/>
      <w:pPr>
        <w:ind w:left="720" w:hanging="360"/>
      </w:pPr>
      <w:rPr>
        <w:rFonts w:ascii="Wingdings" w:eastAsia="Wingdings" w:hAnsi="Wingdings" w:cs="Wingdings" w:hint="default"/>
        <w:b w:val="0"/>
        <w:w w:val="100"/>
        <w:sz w:val="24"/>
        <w:szCs w:val="24"/>
        <w:lang w:val="kk-KZ"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15:restartNumberingAfterBreak="0">
    <w:nsid w:val="4AD6477C"/>
    <w:multiLevelType w:val="hybridMultilevel"/>
    <w:tmpl w:val="12A21A84"/>
    <w:lvl w:ilvl="0" w:tplc="A0625310">
      <w:start w:val="1"/>
      <w:numFmt w:val="bullet"/>
      <w:lvlText w:val=""/>
      <w:lvlJc w:val="left"/>
      <w:pPr>
        <w:ind w:left="927" w:hanging="360"/>
      </w:pPr>
      <w:rPr>
        <w:rFonts w:ascii="Wingdings" w:hAnsi="Wingdings" w:hint="default"/>
        <w:sz w:val="18"/>
        <w:szCs w:val="18"/>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40" w15:restartNumberingAfterBreak="0">
    <w:nsid w:val="565B20F5"/>
    <w:multiLevelType w:val="hybridMultilevel"/>
    <w:tmpl w:val="2394674A"/>
    <w:lvl w:ilvl="0" w:tplc="ADFAF132">
      <w:start w:val="1"/>
      <w:numFmt w:val="bullet"/>
      <w:lvlText w:val=""/>
      <w:lvlJc w:val="left"/>
      <w:pPr>
        <w:ind w:left="720" w:hanging="360"/>
      </w:pPr>
      <w:rPr>
        <w:rFonts w:ascii="Webdings" w:hAnsi="Web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15:restartNumberingAfterBreak="0">
    <w:nsid w:val="5B994F35"/>
    <w:multiLevelType w:val="hybridMultilevel"/>
    <w:tmpl w:val="027A660E"/>
    <w:lvl w:ilvl="0" w:tplc="BFB07E1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2" w15:restartNumberingAfterBreak="0">
    <w:nsid w:val="620D4E90"/>
    <w:multiLevelType w:val="hybridMultilevel"/>
    <w:tmpl w:val="3C0E36DE"/>
    <w:lvl w:ilvl="0" w:tplc="691CC89E">
      <w:start w:val="1"/>
      <w:numFmt w:val="bullet"/>
      <w:lvlText w:val=""/>
      <w:lvlJc w:val="left"/>
      <w:pPr>
        <w:ind w:left="720" w:hanging="360"/>
      </w:pPr>
      <w:rPr>
        <w:rFonts w:ascii="Wingdings" w:hAnsi="Wingdings" w:hint="default"/>
        <w:sz w:val="18"/>
        <w:szCs w:val="1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15:restartNumberingAfterBreak="0">
    <w:nsid w:val="629B163D"/>
    <w:multiLevelType w:val="hybridMultilevel"/>
    <w:tmpl w:val="51989F2C"/>
    <w:lvl w:ilvl="0" w:tplc="A00C8802">
      <w:start w:val="1"/>
      <w:numFmt w:val="decimal"/>
      <w:lvlText w:val="%1)"/>
      <w:lvlJc w:val="left"/>
      <w:pPr>
        <w:ind w:left="1070" w:hanging="360"/>
      </w:pPr>
      <w:rPr>
        <w:rFonts w:hint="default"/>
      </w:rPr>
    </w:lvl>
    <w:lvl w:ilvl="1" w:tplc="04190019" w:tentative="1">
      <w:start w:val="1"/>
      <w:numFmt w:val="lowerLetter"/>
      <w:lvlText w:val="%2."/>
      <w:lvlJc w:val="left"/>
      <w:pPr>
        <w:ind w:left="2357" w:hanging="360"/>
      </w:pPr>
    </w:lvl>
    <w:lvl w:ilvl="2" w:tplc="0419001B" w:tentative="1">
      <w:start w:val="1"/>
      <w:numFmt w:val="lowerRoman"/>
      <w:lvlText w:val="%3."/>
      <w:lvlJc w:val="right"/>
      <w:pPr>
        <w:ind w:left="3077" w:hanging="180"/>
      </w:pPr>
    </w:lvl>
    <w:lvl w:ilvl="3" w:tplc="0419000F" w:tentative="1">
      <w:start w:val="1"/>
      <w:numFmt w:val="decimal"/>
      <w:lvlText w:val="%4."/>
      <w:lvlJc w:val="left"/>
      <w:pPr>
        <w:ind w:left="3797" w:hanging="360"/>
      </w:pPr>
    </w:lvl>
    <w:lvl w:ilvl="4" w:tplc="04190019" w:tentative="1">
      <w:start w:val="1"/>
      <w:numFmt w:val="lowerLetter"/>
      <w:lvlText w:val="%5."/>
      <w:lvlJc w:val="left"/>
      <w:pPr>
        <w:ind w:left="4517" w:hanging="360"/>
      </w:pPr>
    </w:lvl>
    <w:lvl w:ilvl="5" w:tplc="0419001B" w:tentative="1">
      <w:start w:val="1"/>
      <w:numFmt w:val="lowerRoman"/>
      <w:lvlText w:val="%6."/>
      <w:lvlJc w:val="right"/>
      <w:pPr>
        <w:ind w:left="5237" w:hanging="180"/>
      </w:pPr>
    </w:lvl>
    <w:lvl w:ilvl="6" w:tplc="0419000F" w:tentative="1">
      <w:start w:val="1"/>
      <w:numFmt w:val="decimal"/>
      <w:lvlText w:val="%7."/>
      <w:lvlJc w:val="left"/>
      <w:pPr>
        <w:ind w:left="5957" w:hanging="360"/>
      </w:pPr>
    </w:lvl>
    <w:lvl w:ilvl="7" w:tplc="04190019" w:tentative="1">
      <w:start w:val="1"/>
      <w:numFmt w:val="lowerLetter"/>
      <w:lvlText w:val="%8."/>
      <w:lvlJc w:val="left"/>
      <w:pPr>
        <w:ind w:left="6677" w:hanging="360"/>
      </w:pPr>
    </w:lvl>
    <w:lvl w:ilvl="8" w:tplc="0419001B" w:tentative="1">
      <w:start w:val="1"/>
      <w:numFmt w:val="lowerRoman"/>
      <w:lvlText w:val="%9."/>
      <w:lvlJc w:val="right"/>
      <w:pPr>
        <w:ind w:left="7397" w:hanging="180"/>
      </w:pPr>
    </w:lvl>
  </w:abstractNum>
  <w:abstractNum w:abstractNumId="44" w15:restartNumberingAfterBreak="0">
    <w:nsid w:val="63323FAE"/>
    <w:multiLevelType w:val="hybridMultilevel"/>
    <w:tmpl w:val="60AC347A"/>
    <w:lvl w:ilvl="0" w:tplc="7A489E4E">
      <w:numFmt w:val="bullet"/>
      <w:lvlText w:val="•"/>
      <w:lvlJc w:val="left"/>
      <w:pPr>
        <w:ind w:left="720" w:hanging="360"/>
      </w:pPr>
      <w:rPr>
        <w:rFonts w:hint="default"/>
        <w:lang w:val="kk-KZ"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15:restartNumberingAfterBreak="0">
    <w:nsid w:val="63550260"/>
    <w:multiLevelType w:val="hybridMultilevel"/>
    <w:tmpl w:val="A8A4130A"/>
    <w:lvl w:ilvl="0" w:tplc="1A684F72">
      <w:numFmt w:val="bullet"/>
      <w:lvlText w:val=""/>
      <w:lvlJc w:val="left"/>
      <w:pPr>
        <w:ind w:left="1350" w:hanging="360"/>
      </w:pPr>
      <w:rPr>
        <w:rFonts w:ascii="Wingdings" w:eastAsia="Wingdings" w:hAnsi="Wingdings" w:cs="Wingdings" w:hint="default"/>
        <w:w w:val="100"/>
        <w:sz w:val="24"/>
        <w:szCs w:val="24"/>
        <w:lang w:val="kk-KZ" w:eastAsia="en-US" w:bidi="ar-SA"/>
      </w:rPr>
    </w:lvl>
    <w:lvl w:ilvl="1" w:tplc="04190003" w:tentative="1">
      <w:start w:val="1"/>
      <w:numFmt w:val="bullet"/>
      <w:lvlText w:val="o"/>
      <w:lvlJc w:val="left"/>
      <w:pPr>
        <w:ind w:left="2070" w:hanging="360"/>
      </w:pPr>
      <w:rPr>
        <w:rFonts w:ascii="Courier New" w:hAnsi="Courier New" w:cs="Courier New" w:hint="default"/>
      </w:rPr>
    </w:lvl>
    <w:lvl w:ilvl="2" w:tplc="04190005" w:tentative="1">
      <w:start w:val="1"/>
      <w:numFmt w:val="bullet"/>
      <w:lvlText w:val=""/>
      <w:lvlJc w:val="left"/>
      <w:pPr>
        <w:ind w:left="2790" w:hanging="360"/>
      </w:pPr>
      <w:rPr>
        <w:rFonts w:ascii="Wingdings" w:hAnsi="Wingdings" w:hint="default"/>
      </w:rPr>
    </w:lvl>
    <w:lvl w:ilvl="3" w:tplc="04190001" w:tentative="1">
      <w:start w:val="1"/>
      <w:numFmt w:val="bullet"/>
      <w:lvlText w:val=""/>
      <w:lvlJc w:val="left"/>
      <w:pPr>
        <w:ind w:left="3510" w:hanging="360"/>
      </w:pPr>
      <w:rPr>
        <w:rFonts w:ascii="Symbol" w:hAnsi="Symbol" w:hint="default"/>
      </w:rPr>
    </w:lvl>
    <w:lvl w:ilvl="4" w:tplc="04190003" w:tentative="1">
      <w:start w:val="1"/>
      <w:numFmt w:val="bullet"/>
      <w:lvlText w:val="o"/>
      <w:lvlJc w:val="left"/>
      <w:pPr>
        <w:ind w:left="4230" w:hanging="360"/>
      </w:pPr>
      <w:rPr>
        <w:rFonts w:ascii="Courier New" w:hAnsi="Courier New" w:cs="Courier New" w:hint="default"/>
      </w:rPr>
    </w:lvl>
    <w:lvl w:ilvl="5" w:tplc="04190005" w:tentative="1">
      <w:start w:val="1"/>
      <w:numFmt w:val="bullet"/>
      <w:lvlText w:val=""/>
      <w:lvlJc w:val="left"/>
      <w:pPr>
        <w:ind w:left="4950" w:hanging="360"/>
      </w:pPr>
      <w:rPr>
        <w:rFonts w:ascii="Wingdings" w:hAnsi="Wingdings" w:hint="default"/>
      </w:rPr>
    </w:lvl>
    <w:lvl w:ilvl="6" w:tplc="04190001" w:tentative="1">
      <w:start w:val="1"/>
      <w:numFmt w:val="bullet"/>
      <w:lvlText w:val=""/>
      <w:lvlJc w:val="left"/>
      <w:pPr>
        <w:ind w:left="5670" w:hanging="360"/>
      </w:pPr>
      <w:rPr>
        <w:rFonts w:ascii="Symbol" w:hAnsi="Symbol" w:hint="default"/>
      </w:rPr>
    </w:lvl>
    <w:lvl w:ilvl="7" w:tplc="04190003" w:tentative="1">
      <w:start w:val="1"/>
      <w:numFmt w:val="bullet"/>
      <w:lvlText w:val="o"/>
      <w:lvlJc w:val="left"/>
      <w:pPr>
        <w:ind w:left="6390" w:hanging="360"/>
      </w:pPr>
      <w:rPr>
        <w:rFonts w:ascii="Courier New" w:hAnsi="Courier New" w:cs="Courier New" w:hint="default"/>
      </w:rPr>
    </w:lvl>
    <w:lvl w:ilvl="8" w:tplc="04190005" w:tentative="1">
      <w:start w:val="1"/>
      <w:numFmt w:val="bullet"/>
      <w:lvlText w:val=""/>
      <w:lvlJc w:val="left"/>
      <w:pPr>
        <w:ind w:left="7110" w:hanging="360"/>
      </w:pPr>
      <w:rPr>
        <w:rFonts w:ascii="Wingdings" w:hAnsi="Wingdings" w:hint="default"/>
      </w:rPr>
    </w:lvl>
  </w:abstractNum>
  <w:abstractNum w:abstractNumId="46" w15:restartNumberingAfterBreak="0">
    <w:nsid w:val="63685567"/>
    <w:multiLevelType w:val="hybridMultilevel"/>
    <w:tmpl w:val="4CF23C20"/>
    <w:lvl w:ilvl="0" w:tplc="0419000D">
      <w:start w:val="1"/>
      <w:numFmt w:val="bullet"/>
      <w:lvlText w:val=""/>
      <w:lvlJc w:val="left"/>
      <w:pPr>
        <w:ind w:left="1346" w:hanging="360"/>
      </w:pPr>
      <w:rPr>
        <w:rFonts w:ascii="Wingdings" w:hAnsi="Wingdings" w:hint="default"/>
      </w:rPr>
    </w:lvl>
    <w:lvl w:ilvl="1" w:tplc="04190003" w:tentative="1">
      <w:start w:val="1"/>
      <w:numFmt w:val="bullet"/>
      <w:lvlText w:val="o"/>
      <w:lvlJc w:val="left"/>
      <w:pPr>
        <w:ind w:left="2066" w:hanging="360"/>
      </w:pPr>
      <w:rPr>
        <w:rFonts w:ascii="Courier New" w:hAnsi="Courier New" w:cs="Courier New" w:hint="default"/>
      </w:rPr>
    </w:lvl>
    <w:lvl w:ilvl="2" w:tplc="04190005" w:tentative="1">
      <w:start w:val="1"/>
      <w:numFmt w:val="bullet"/>
      <w:lvlText w:val=""/>
      <w:lvlJc w:val="left"/>
      <w:pPr>
        <w:ind w:left="2786" w:hanging="360"/>
      </w:pPr>
      <w:rPr>
        <w:rFonts w:ascii="Wingdings" w:hAnsi="Wingdings" w:hint="default"/>
      </w:rPr>
    </w:lvl>
    <w:lvl w:ilvl="3" w:tplc="04190001" w:tentative="1">
      <w:start w:val="1"/>
      <w:numFmt w:val="bullet"/>
      <w:lvlText w:val=""/>
      <w:lvlJc w:val="left"/>
      <w:pPr>
        <w:ind w:left="3506" w:hanging="360"/>
      </w:pPr>
      <w:rPr>
        <w:rFonts w:ascii="Symbol" w:hAnsi="Symbol" w:hint="default"/>
      </w:rPr>
    </w:lvl>
    <w:lvl w:ilvl="4" w:tplc="04190003" w:tentative="1">
      <w:start w:val="1"/>
      <w:numFmt w:val="bullet"/>
      <w:lvlText w:val="o"/>
      <w:lvlJc w:val="left"/>
      <w:pPr>
        <w:ind w:left="4226" w:hanging="360"/>
      </w:pPr>
      <w:rPr>
        <w:rFonts w:ascii="Courier New" w:hAnsi="Courier New" w:cs="Courier New" w:hint="default"/>
      </w:rPr>
    </w:lvl>
    <w:lvl w:ilvl="5" w:tplc="04190005" w:tentative="1">
      <w:start w:val="1"/>
      <w:numFmt w:val="bullet"/>
      <w:lvlText w:val=""/>
      <w:lvlJc w:val="left"/>
      <w:pPr>
        <w:ind w:left="4946" w:hanging="360"/>
      </w:pPr>
      <w:rPr>
        <w:rFonts w:ascii="Wingdings" w:hAnsi="Wingdings" w:hint="default"/>
      </w:rPr>
    </w:lvl>
    <w:lvl w:ilvl="6" w:tplc="04190001" w:tentative="1">
      <w:start w:val="1"/>
      <w:numFmt w:val="bullet"/>
      <w:lvlText w:val=""/>
      <w:lvlJc w:val="left"/>
      <w:pPr>
        <w:ind w:left="5666" w:hanging="360"/>
      </w:pPr>
      <w:rPr>
        <w:rFonts w:ascii="Symbol" w:hAnsi="Symbol" w:hint="default"/>
      </w:rPr>
    </w:lvl>
    <w:lvl w:ilvl="7" w:tplc="04190003" w:tentative="1">
      <w:start w:val="1"/>
      <w:numFmt w:val="bullet"/>
      <w:lvlText w:val="o"/>
      <w:lvlJc w:val="left"/>
      <w:pPr>
        <w:ind w:left="6386" w:hanging="360"/>
      </w:pPr>
      <w:rPr>
        <w:rFonts w:ascii="Courier New" w:hAnsi="Courier New" w:cs="Courier New" w:hint="default"/>
      </w:rPr>
    </w:lvl>
    <w:lvl w:ilvl="8" w:tplc="04190005" w:tentative="1">
      <w:start w:val="1"/>
      <w:numFmt w:val="bullet"/>
      <w:lvlText w:val=""/>
      <w:lvlJc w:val="left"/>
      <w:pPr>
        <w:ind w:left="7106" w:hanging="360"/>
      </w:pPr>
      <w:rPr>
        <w:rFonts w:ascii="Wingdings" w:hAnsi="Wingdings" w:hint="default"/>
      </w:rPr>
    </w:lvl>
  </w:abstractNum>
  <w:abstractNum w:abstractNumId="47" w15:restartNumberingAfterBreak="0">
    <w:nsid w:val="64194FD6"/>
    <w:multiLevelType w:val="hybridMultilevel"/>
    <w:tmpl w:val="CAF21F6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15:restartNumberingAfterBreak="0">
    <w:nsid w:val="652912AE"/>
    <w:multiLevelType w:val="hybridMultilevel"/>
    <w:tmpl w:val="FFD2DF70"/>
    <w:lvl w:ilvl="0" w:tplc="04190001">
      <w:start w:val="1"/>
      <w:numFmt w:val="bullet"/>
      <w:lvlText w:val=""/>
      <w:lvlJc w:val="left"/>
      <w:pPr>
        <w:ind w:left="720" w:hanging="360"/>
      </w:pPr>
      <w:rPr>
        <w:rFonts w:ascii="Symbol" w:hAnsi="Symbol" w:hint="default"/>
        <w:b w:val="0"/>
        <w:w w:val="103"/>
        <w:sz w:val="20"/>
        <w:szCs w:val="20"/>
        <w:lang w:val="kk-KZ"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15:restartNumberingAfterBreak="0">
    <w:nsid w:val="6579312F"/>
    <w:multiLevelType w:val="hybridMultilevel"/>
    <w:tmpl w:val="E8302196"/>
    <w:lvl w:ilvl="0" w:tplc="FBFA3D5E">
      <w:start w:val="1"/>
      <w:numFmt w:val="bullet"/>
      <w:lvlText w:val=""/>
      <w:lvlJc w:val="left"/>
      <w:pPr>
        <w:ind w:left="1287" w:hanging="360"/>
      </w:pPr>
      <w:rPr>
        <w:rFonts w:ascii="Wingdings" w:hAnsi="Wingdings" w:hint="default"/>
        <w:b/>
        <w:i w:val="0"/>
        <w:sz w:val="18"/>
        <w:szCs w:val="18"/>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0" w15:restartNumberingAfterBreak="0">
    <w:nsid w:val="665816AB"/>
    <w:multiLevelType w:val="hybridMultilevel"/>
    <w:tmpl w:val="400436A6"/>
    <w:lvl w:ilvl="0" w:tplc="E7123AA2">
      <w:start w:val="1"/>
      <w:numFmt w:val="bullet"/>
      <w:lvlText w:val=""/>
      <w:lvlJc w:val="left"/>
      <w:pPr>
        <w:ind w:left="1287" w:hanging="360"/>
      </w:pPr>
      <w:rPr>
        <w:rFonts w:ascii="Wingdings" w:hAnsi="Wingdings" w:hint="default"/>
        <w:sz w:val="20"/>
        <w:szCs w:val="20"/>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1" w15:restartNumberingAfterBreak="0">
    <w:nsid w:val="6B5D2608"/>
    <w:multiLevelType w:val="hybridMultilevel"/>
    <w:tmpl w:val="51E07312"/>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52" w15:restartNumberingAfterBreak="0">
    <w:nsid w:val="6B6C6295"/>
    <w:multiLevelType w:val="hybridMultilevel"/>
    <w:tmpl w:val="8BFCED14"/>
    <w:lvl w:ilvl="0" w:tplc="0419000F">
      <w:start w:val="1"/>
      <w:numFmt w:val="decimal"/>
      <w:lvlText w:val="%1."/>
      <w:lvlJc w:val="left"/>
      <w:pPr>
        <w:ind w:left="720" w:hanging="360"/>
      </w:pPr>
      <w:rPr>
        <w:rFonts w:hint="default"/>
      </w:rPr>
    </w:lvl>
    <w:lvl w:ilvl="1" w:tplc="9BBE2D3A">
      <w:start w:val="1"/>
      <w:numFmt w:val="decimal"/>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15:restartNumberingAfterBreak="0">
    <w:nsid w:val="6F986BB4"/>
    <w:multiLevelType w:val="hybridMultilevel"/>
    <w:tmpl w:val="EEE0ABAC"/>
    <w:lvl w:ilvl="0" w:tplc="53008964">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 w15:restartNumberingAfterBreak="0">
    <w:nsid w:val="6FD87105"/>
    <w:multiLevelType w:val="hybridMultilevel"/>
    <w:tmpl w:val="C7D83D5C"/>
    <w:lvl w:ilvl="0" w:tplc="43186E08">
      <w:start w:val="1"/>
      <w:numFmt w:val="bullet"/>
      <w:lvlText w:val=""/>
      <w:lvlJc w:val="left"/>
      <w:pPr>
        <w:ind w:left="720" w:hanging="360"/>
      </w:pPr>
      <w:rPr>
        <w:rFonts w:ascii="Wingdings" w:hAnsi="Wingdings" w:hint="default"/>
        <w:sz w:val="18"/>
        <w:szCs w:val="18"/>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55" w15:restartNumberingAfterBreak="0">
    <w:nsid w:val="6FEB6784"/>
    <w:multiLevelType w:val="hybridMultilevel"/>
    <w:tmpl w:val="89CA78E0"/>
    <w:lvl w:ilvl="0" w:tplc="E5C2CBFE">
      <w:start w:val="1"/>
      <w:numFmt w:val="decimal"/>
      <w:lvlText w:val="%1."/>
      <w:lvlJc w:val="left"/>
      <w:pPr>
        <w:ind w:left="1070" w:hanging="360"/>
      </w:pPr>
      <w:rPr>
        <w:rFonts w:hint="default"/>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56" w15:restartNumberingAfterBreak="0">
    <w:nsid w:val="706A7550"/>
    <w:multiLevelType w:val="hybridMultilevel"/>
    <w:tmpl w:val="A316FD72"/>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7" w15:restartNumberingAfterBreak="0">
    <w:nsid w:val="717275EE"/>
    <w:multiLevelType w:val="hybridMultilevel"/>
    <w:tmpl w:val="CF48BBCC"/>
    <w:lvl w:ilvl="0" w:tplc="CB448FF2">
      <w:start w:val="5"/>
      <w:numFmt w:val="bullet"/>
      <w:lvlText w:val="-"/>
      <w:lvlJc w:val="left"/>
      <w:pPr>
        <w:ind w:left="786" w:hanging="360"/>
      </w:pPr>
      <w:rPr>
        <w:rFonts w:ascii="Times New Roman" w:eastAsia="Times New Roman" w:hAnsi="Times New Roman" w:hint="default"/>
      </w:rPr>
    </w:lvl>
    <w:lvl w:ilvl="1" w:tplc="04190003" w:tentative="1">
      <w:start w:val="1"/>
      <w:numFmt w:val="bullet"/>
      <w:lvlText w:val="o"/>
      <w:lvlJc w:val="left"/>
      <w:pPr>
        <w:ind w:left="1647" w:hanging="360"/>
      </w:pPr>
      <w:rPr>
        <w:rFonts w:ascii="Courier New" w:hAnsi="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58" w15:restartNumberingAfterBreak="0">
    <w:nsid w:val="72CB32AA"/>
    <w:multiLevelType w:val="hybridMultilevel"/>
    <w:tmpl w:val="83408ED6"/>
    <w:lvl w:ilvl="0" w:tplc="24785402">
      <w:start w:val="1"/>
      <w:numFmt w:val="bullet"/>
      <w:lvlText w:val=""/>
      <w:lvlJc w:val="left"/>
      <w:pPr>
        <w:ind w:left="720" w:hanging="360"/>
      </w:pPr>
      <w:rPr>
        <w:rFonts w:ascii="Wingdings" w:hAnsi="Wingdings" w:hint="default"/>
        <w:sz w:val="22"/>
        <w:szCs w:val="22"/>
      </w:rPr>
    </w:lvl>
    <w:lvl w:ilvl="1" w:tplc="04190003" w:tentative="1">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9" w15:restartNumberingAfterBreak="0">
    <w:nsid w:val="73903835"/>
    <w:multiLevelType w:val="hybridMultilevel"/>
    <w:tmpl w:val="E368B594"/>
    <w:lvl w:ilvl="0" w:tplc="29D4FAA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0" w15:restartNumberingAfterBreak="0">
    <w:nsid w:val="73E60781"/>
    <w:multiLevelType w:val="hybridMultilevel"/>
    <w:tmpl w:val="369C5DBC"/>
    <w:lvl w:ilvl="0" w:tplc="1F3EE65E">
      <w:start w:val="1"/>
      <w:numFmt w:val="decimal"/>
      <w:lvlText w:val="%1)"/>
      <w:lvlJc w:val="left"/>
      <w:pPr>
        <w:ind w:left="927" w:hanging="360"/>
      </w:pPr>
      <w:rPr>
        <w:rFonts w:hint="default"/>
        <w:i w:val="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1" w15:restartNumberingAfterBreak="0">
    <w:nsid w:val="74F539F0"/>
    <w:multiLevelType w:val="hybridMultilevel"/>
    <w:tmpl w:val="3130829E"/>
    <w:lvl w:ilvl="0" w:tplc="058E5184">
      <w:numFmt w:val="bullet"/>
      <w:lvlText w:val="•"/>
      <w:lvlJc w:val="left"/>
      <w:pPr>
        <w:ind w:left="1287" w:hanging="360"/>
      </w:pPr>
      <w:rPr>
        <w:rFont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2" w15:restartNumberingAfterBreak="0">
    <w:nsid w:val="7610171C"/>
    <w:multiLevelType w:val="hybridMultilevel"/>
    <w:tmpl w:val="8FA8C614"/>
    <w:lvl w:ilvl="0" w:tplc="85F80CFA">
      <w:start w:val="5"/>
      <w:numFmt w:val="bullet"/>
      <w:lvlText w:val="-"/>
      <w:lvlJc w:val="left"/>
      <w:pPr>
        <w:tabs>
          <w:tab w:val="num" w:pos="1131"/>
        </w:tabs>
        <w:ind w:left="1131" w:hanging="705"/>
      </w:pPr>
      <w:rPr>
        <w:rFonts w:ascii="Times New Roman" w:eastAsia="Calibri" w:hAnsi="Times New Roman" w:cs="Times New Roman" w:hint="default"/>
        <w:sz w:val="28"/>
        <w:szCs w:val="28"/>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63" w15:restartNumberingAfterBreak="0">
    <w:nsid w:val="764C1D49"/>
    <w:multiLevelType w:val="hybridMultilevel"/>
    <w:tmpl w:val="DA22FAF4"/>
    <w:lvl w:ilvl="0" w:tplc="9870722E">
      <w:start w:val="1"/>
      <w:numFmt w:val="decimal"/>
      <w:lvlText w:val="%1."/>
      <w:lvlJc w:val="left"/>
      <w:pPr>
        <w:ind w:left="930" w:hanging="360"/>
      </w:pPr>
      <w:rPr>
        <w:rFonts w:hint="default"/>
      </w:rPr>
    </w:lvl>
    <w:lvl w:ilvl="1" w:tplc="04190019" w:tentative="1">
      <w:start w:val="1"/>
      <w:numFmt w:val="lowerLetter"/>
      <w:lvlText w:val="%2."/>
      <w:lvlJc w:val="left"/>
      <w:pPr>
        <w:ind w:left="1650" w:hanging="360"/>
      </w:pPr>
    </w:lvl>
    <w:lvl w:ilvl="2" w:tplc="0419001B" w:tentative="1">
      <w:start w:val="1"/>
      <w:numFmt w:val="lowerRoman"/>
      <w:lvlText w:val="%3."/>
      <w:lvlJc w:val="right"/>
      <w:pPr>
        <w:ind w:left="2370" w:hanging="180"/>
      </w:pPr>
    </w:lvl>
    <w:lvl w:ilvl="3" w:tplc="0419000F" w:tentative="1">
      <w:start w:val="1"/>
      <w:numFmt w:val="decimal"/>
      <w:lvlText w:val="%4."/>
      <w:lvlJc w:val="left"/>
      <w:pPr>
        <w:ind w:left="3090" w:hanging="360"/>
      </w:pPr>
    </w:lvl>
    <w:lvl w:ilvl="4" w:tplc="04190019" w:tentative="1">
      <w:start w:val="1"/>
      <w:numFmt w:val="lowerLetter"/>
      <w:lvlText w:val="%5."/>
      <w:lvlJc w:val="left"/>
      <w:pPr>
        <w:ind w:left="3810" w:hanging="360"/>
      </w:pPr>
    </w:lvl>
    <w:lvl w:ilvl="5" w:tplc="0419001B" w:tentative="1">
      <w:start w:val="1"/>
      <w:numFmt w:val="lowerRoman"/>
      <w:lvlText w:val="%6."/>
      <w:lvlJc w:val="right"/>
      <w:pPr>
        <w:ind w:left="4530" w:hanging="180"/>
      </w:pPr>
    </w:lvl>
    <w:lvl w:ilvl="6" w:tplc="0419000F" w:tentative="1">
      <w:start w:val="1"/>
      <w:numFmt w:val="decimal"/>
      <w:lvlText w:val="%7."/>
      <w:lvlJc w:val="left"/>
      <w:pPr>
        <w:ind w:left="5250" w:hanging="360"/>
      </w:pPr>
    </w:lvl>
    <w:lvl w:ilvl="7" w:tplc="04190019" w:tentative="1">
      <w:start w:val="1"/>
      <w:numFmt w:val="lowerLetter"/>
      <w:lvlText w:val="%8."/>
      <w:lvlJc w:val="left"/>
      <w:pPr>
        <w:ind w:left="5970" w:hanging="360"/>
      </w:pPr>
    </w:lvl>
    <w:lvl w:ilvl="8" w:tplc="0419001B" w:tentative="1">
      <w:start w:val="1"/>
      <w:numFmt w:val="lowerRoman"/>
      <w:lvlText w:val="%9."/>
      <w:lvlJc w:val="right"/>
      <w:pPr>
        <w:ind w:left="6690" w:hanging="180"/>
      </w:pPr>
    </w:lvl>
  </w:abstractNum>
  <w:abstractNum w:abstractNumId="64" w15:restartNumberingAfterBreak="0">
    <w:nsid w:val="794B7EBD"/>
    <w:multiLevelType w:val="hybridMultilevel"/>
    <w:tmpl w:val="549A0C4C"/>
    <w:lvl w:ilvl="0" w:tplc="EB6E783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5" w15:restartNumberingAfterBreak="0">
    <w:nsid w:val="7BDE3D3F"/>
    <w:multiLevelType w:val="hybridMultilevel"/>
    <w:tmpl w:val="C896D00E"/>
    <w:lvl w:ilvl="0" w:tplc="41CE0468">
      <w:start w:val="1"/>
      <w:numFmt w:val="bullet"/>
      <w:lvlText w:val=""/>
      <w:lvlJc w:val="left"/>
      <w:pPr>
        <w:ind w:left="720" w:hanging="360"/>
      </w:pPr>
      <w:rPr>
        <w:rFonts w:ascii="Webdings" w:hAnsi="Webdings" w:hint="default"/>
        <w:i w:val="0"/>
        <w:sz w:val="24"/>
        <w:szCs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6" w15:restartNumberingAfterBreak="0">
    <w:nsid w:val="7CC306D3"/>
    <w:multiLevelType w:val="hybridMultilevel"/>
    <w:tmpl w:val="C4FA2308"/>
    <w:lvl w:ilvl="0" w:tplc="75407F86">
      <w:start w:val="1"/>
      <w:numFmt w:val="decimal"/>
      <w:lvlText w:val="%1)"/>
      <w:lvlJc w:val="left"/>
      <w:pPr>
        <w:ind w:left="1070" w:hanging="360"/>
      </w:pPr>
      <w:rPr>
        <w:rFonts w:hint="default"/>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num w:numId="1">
    <w:abstractNumId w:val="13"/>
  </w:num>
  <w:num w:numId="2">
    <w:abstractNumId w:val="36"/>
  </w:num>
  <w:num w:numId="3">
    <w:abstractNumId w:val="45"/>
  </w:num>
  <w:num w:numId="4">
    <w:abstractNumId w:val="24"/>
  </w:num>
  <w:num w:numId="5">
    <w:abstractNumId w:val="34"/>
  </w:num>
  <w:num w:numId="6">
    <w:abstractNumId w:val="15"/>
  </w:num>
  <w:num w:numId="7">
    <w:abstractNumId w:val="19"/>
  </w:num>
  <w:num w:numId="8">
    <w:abstractNumId w:val="18"/>
  </w:num>
  <w:num w:numId="9">
    <w:abstractNumId w:val="46"/>
  </w:num>
  <w:num w:numId="10">
    <w:abstractNumId w:val="60"/>
  </w:num>
  <w:num w:numId="11">
    <w:abstractNumId w:val="12"/>
  </w:num>
  <w:num w:numId="12">
    <w:abstractNumId w:val="56"/>
  </w:num>
  <w:num w:numId="13">
    <w:abstractNumId w:val="51"/>
  </w:num>
  <w:num w:numId="14">
    <w:abstractNumId w:val="10"/>
  </w:num>
  <w:num w:numId="15">
    <w:abstractNumId w:val="3"/>
  </w:num>
  <w:num w:numId="16">
    <w:abstractNumId w:val="28"/>
  </w:num>
  <w:num w:numId="17">
    <w:abstractNumId w:val="55"/>
  </w:num>
  <w:num w:numId="18">
    <w:abstractNumId w:val="43"/>
  </w:num>
  <w:num w:numId="19">
    <w:abstractNumId w:val="22"/>
  </w:num>
  <w:num w:numId="20">
    <w:abstractNumId w:val="29"/>
  </w:num>
  <w:num w:numId="21">
    <w:abstractNumId w:val="57"/>
  </w:num>
  <w:num w:numId="22">
    <w:abstractNumId w:val="49"/>
  </w:num>
  <w:num w:numId="23">
    <w:abstractNumId w:val="39"/>
  </w:num>
  <w:num w:numId="24">
    <w:abstractNumId w:val="20"/>
  </w:num>
  <w:num w:numId="25">
    <w:abstractNumId w:val="63"/>
  </w:num>
  <w:num w:numId="26">
    <w:abstractNumId w:val="59"/>
  </w:num>
  <w:num w:numId="27">
    <w:abstractNumId w:val="21"/>
  </w:num>
  <w:num w:numId="28">
    <w:abstractNumId w:val="7"/>
  </w:num>
  <w:num w:numId="29">
    <w:abstractNumId w:val="47"/>
  </w:num>
  <w:num w:numId="30">
    <w:abstractNumId w:val="9"/>
  </w:num>
  <w:num w:numId="31">
    <w:abstractNumId w:val="42"/>
  </w:num>
  <w:num w:numId="32">
    <w:abstractNumId w:val="41"/>
  </w:num>
  <w:num w:numId="33">
    <w:abstractNumId w:val="26"/>
  </w:num>
  <w:num w:numId="34">
    <w:abstractNumId w:val="31"/>
  </w:num>
  <w:num w:numId="35">
    <w:abstractNumId w:val="1"/>
  </w:num>
  <w:num w:numId="36">
    <w:abstractNumId w:val="13"/>
  </w:num>
  <w:num w:numId="37">
    <w:abstractNumId w:val="37"/>
    <w:lvlOverride w:ilvl="0">
      <w:startOverride w:val="1"/>
    </w:lvlOverride>
    <w:lvlOverride w:ilvl="1"/>
    <w:lvlOverride w:ilvl="2"/>
    <w:lvlOverride w:ilvl="3"/>
    <w:lvlOverride w:ilvl="4"/>
    <w:lvlOverride w:ilvl="5"/>
    <w:lvlOverride w:ilvl="6"/>
    <w:lvlOverride w:ilvl="7"/>
    <w:lvlOverride w:ilvl="8"/>
  </w:num>
  <w:num w:numId="3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54"/>
  </w:num>
  <w:num w:numId="44">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53"/>
  </w:num>
  <w:num w:numId="46">
    <w:abstractNumId w:val="6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14"/>
  </w:num>
  <w:num w:numId="48">
    <w:abstractNumId w:val="27"/>
  </w:num>
  <w:num w:numId="49">
    <w:abstractNumId w:val="25"/>
  </w:num>
  <w:num w:numId="50">
    <w:abstractNumId w:val="50"/>
  </w:num>
  <w:num w:numId="51">
    <w:abstractNumId w:val="8"/>
  </w:num>
  <w:num w:numId="52">
    <w:abstractNumId w:val="6"/>
  </w:num>
  <w:num w:numId="53">
    <w:abstractNumId w:val="61"/>
  </w:num>
  <w:num w:numId="54">
    <w:abstractNumId w:val="58"/>
  </w:num>
  <w:num w:numId="55">
    <w:abstractNumId w:val="35"/>
  </w:num>
  <w:num w:numId="56">
    <w:abstractNumId w:val="44"/>
  </w:num>
  <w:num w:numId="57">
    <w:abstractNumId w:val="4"/>
  </w:num>
  <w:num w:numId="58">
    <w:abstractNumId w:val="23"/>
  </w:num>
  <w:num w:numId="59">
    <w:abstractNumId w:val="0"/>
  </w:num>
  <w:num w:numId="60">
    <w:abstractNumId w:val="38"/>
  </w:num>
  <w:num w:numId="61">
    <w:abstractNumId w:val="65"/>
  </w:num>
  <w:num w:numId="62">
    <w:abstractNumId w:val="48"/>
  </w:num>
  <w:num w:numId="63">
    <w:abstractNumId w:val="32"/>
  </w:num>
  <w:num w:numId="64">
    <w:abstractNumId w:val="16"/>
  </w:num>
  <w:num w:numId="65">
    <w:abstractNumId w:val="33"/>
  </w:num>
  <w:num w:numId="66">
    <w:abstractNumId w:val="5"/>
  </w:num>
  <w:num w:numId="67">
    <w:abstractNumId w:val="38"/>
  </w:num>
  <w:num w:numId="68">
    <w:abstractNumId w:val="65"/>
  </w:num>
  <w:num w:numId="69">
    <w:abstractNumId w:val="25"/>
  </w:num>
  <w:num w:numId="7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2"/>
  </w:num>
  <w:num w:numId="73">
    <w:abstractNumId w:val="40"/>
  </w:num>
  <w:numIdMacAtCleanup w:val="6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hideGrammaticalErrors/>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C6DA9"/>
    <w:rsid w:val="00000496"/>
    <w:rsid w:val="00001030"/>
    <w:rsid w:val="0000140E"/>
    <w:rsid w:val="0000328B"/>
    <w:rsid w:val="00004174"/>
    <w:rsid w:val="00011E1D"/>
    <w:rsid w:val="00011F77"/>
    <w:rsid w:val="00013828"/>
    <w:rsid w:val="000203BE"/>
    <w:rsid w:val="00021AEC"/>
    <w:rsid w:val="00025767"/>
    <w:rsid w:val="000262AF"/>
    <w:rsid w:val="00027E1D"/>
    <w:rsid w:val="00032510"/>
    <w:rsid w:val="00033D1C"/>
    <w:rsid w:val="0003521F"/>
    <w:rsid w:val="0003646B"/>
    <w:rsid w:val="00037516"/>
    <w:rsid w:val="00040FDC"/>
    <w:rsid w:val="00041177"/>
    <w:rsid w:val="00041523"/>
    <w:rsid w:val="00041895"/>
    <w:rsid w:val="00041D70"/>
    <w:rsid w:val="00043AEF"/>
    <w:rsid w:val="00047B4D"/>
    <w:rsid w:val="00047B7A"/>
    <w:rsid w:val="00053964"/>
    <w:rsid w:val="000540CA"/>
    <w:rsid w:val="0005422F"/>
    <w:rsid w:val="000575FA"/>
    <w:rsid w:val="000579CE"/>
    <w:rsid w:val="00060571"/>
    <w:rsid w:val="0006178D"/>
    <w:rsid w:val="0006287B"/>
    <w:rsid w:val="000728DD"/>
    <w:rsid w:val="00073AAB"/>
    <w:rsid w:val="0008018B"/>
    <w:rsid w:val="000833EF"/>
    <w:rsid w:val="0008518F"/>
    <w:rsid w:val="000868D9"/>
    <w:rsid w:val="00087018"/>
    <w:rsid w:val="000924E2"/>
    <w:rsid w:val="000940E8"/>
    <w:rsid w:val="000953AE"/>
    <w:rsid w:val="000A044D"/>
    <w:rsid w:val="000A1589"/>
    <w:rsid w:val="000A1E75"/>
    <w:rsid w:val="000A1F12"/>
    <w:rsid w:val="000A49B3"/>
    <w:rsid w:val="000A54C0"/>
    <w:rsid w:val="000B3650"/>
    <w:rsid w:val="000B6AD9"/>
    <w:rsid w:val="000C0A4F"/>
    <w:rsid w:val="000C0C12"/>
    <w:rsid w:val="000C387E"/>
    <w:rsid w:val="000C58FC"/>
    <w:rsid w:val="000C62E9"/>
    <w:rsid w:val="000C70B2"/>
    <w:rsid w:val="000D268F"/>
    <w:rsid w:val="000D38F0"/>
    <w:rsid w:val="000E0845"/>
    <w:rsid w:val="000E0C31"/>
    <w:rsid w:val="000E2543"/>
    <w:rsid w:val="000E26EE"/>
    <w:rsid w:val="000E2EDC"/>
    <w:rsid w:val="000E4FA8"/>
    <w:rsid w:val="000E50F4"/>
    <w:rsid w:val="000E516C"/>
    <w:rsid w:val="000E59D6"/>
    <w:rsid w:val="000E7019"/>
    <w:rsid w:val="000E72C6"/>
    <w:rsid w:val="000E7504"/>
    <w:rsid w:val="000F10D6"/>
    <w:rsid w:val="000F1358"/>
    <w:rsid w:val="000F2339"/>
    <w:rsid w:val="000F447A"/>
    <w:rsid w:val="000F5AA6"/>
    <w:rsid w:val="000F6ED5"/>
    <w:rsid w:val="000F6F8F"/>
    <w:rsid w:val="000F70DF"/>
    <w:rsid w:val="001005B3"/>
    <w:rsid w:val="00102C19"/>
    <w:rsid w:val="00102F9C"/>
    <w:rsid w:val="0010488E"/>
    <w:rsid w:val="00105C5C"/>
    <w:rsid w:val="001110C5"/>
    <w:rsid w:val="00113C87"/>
    <w:rsid w:val="00116AB5"/>
    <w:rsid w:val="00116CDC"/>
    <w:rsid w:val="00120AF8"/>
    <w:rsid w:val="00121163"/>
    <w:rsid w:val="00122444"/>
    <w:rsid w:val="00123528"/>
    <w:rsid w:val="00126A4D"/>
    <w:rsid w:val="00126FEF"/>
    <w:rsid w:val="00131915"/>
    <w:rsid w:val="001334A9"/>
    <w:rsid w:val="00134410"/>
    <w:rsid w:val="00134C9D"/>
    <w:rsid w:val="00135BDF"/>
    <w:rsid w:val="00137AE7"/>
    <w:rsid w:val="00141BFD"/>
    <w:rsid w:val="0014523A"/>
    <w:rsid w:val="0014620A"/>
    <w:rsid w:val="001462EB"/>
    <w:rsid w:val="0014638E"/>
    <w:rsid w:val="00146E9D"/>
    <w:rsid w:val="001479CA"/>
    <w:rsid w:val="001507FB"/>
    <w:rsid w:val="00150A92"/>
    <w:rsid w:val="00152EDA"/>
    <w:rsid w:val="001535AA"/>
    <w:rsid w:val="00155221"/>
    <w:rsid w:val="001565DB"/>
    <w:rsid w:val="0016112A"/>
    <w:rsid w:val="0016145C"/>
    <w:rsid w:val="001637D6"/>
    <w:rsid w:val="001638D4"/>
    <w:rsid w:val="001659FB"/>
    <w:rsid w:val="00166E13"/>
    <w:rsid w:val="001701CF"/>
    <w:rsid w:val="00171951"/>
    <w:rsid w:val="00176D11"/>
    <w:rsid w:val="00181363"/>
    <w:rsid w:val="0018658B"/>
    <w:rsid w:val="00186787"/>
    <w:rsid w:val="00191A03"/>
    <w:rsid w:val="00192FE6"/>
    <w:rsid w:val="0019308E"/>
    <w:rsid w:val="00193D2E"/>
    <w:rsid w:val="00196DA4"/>
    <w:rsid w:val="001A3E31"/>
    <w:rsid w:val="001A40DF"/>
    <w:rsid w:val="001A4A6C"/>
    <w:rsid w:val="001A7F0C"/>
    <w:rsid w:val="001B1B58"/>
    <w:rsid w:val="001B355B"/>
    <w:rsid w:val="001B4A24"/>
    <w:rsid w:val="001B5ED9"/>
    <w:rsid w:val="001C0765"/>
    <w:rsid w:val="001C61A6"/>
    <w:rsid w:val="001D1130"/>
    <w:rsid w:val="001D1B06"/>
    <w:rsid w:val="001D1DAA"/>
    <w:rsid w:val="001D2C25"/>
    <w:rsid w:val="001D2F91"/>
    <w:rsid w:val="001D38C4"/>
    <w:rsid w:val="001D7967"/>
    <w:rsid w:val="001E1BFD"/>
    <w:rsid w:val="001E2F00"/>
    <w:rsid w:val="001E350F"/>
    <w:rsid w:val="001E3A63"/>
    <w:rsid w:val="001E45E8"/>
    <w:rsid w:val="001E654F"/>
    <w:rsid w:val="002000B6"/>
    <w:rsid w:val="002015CF"/>
    <w:rsid w:val="00204632"/>
    <w:rsid w:val="0020465A"/>
    <w:rsid w:val="00205586"/>
    <w:rsid w:val="00207858"/>
    <w:rsid w:val="00210368"/>
    <w:rsid w:val="00221BB6"/>
    <w:rsid w:val="00222702"/>
    <w:rsid w:val="00224E60"/>
    <w:rsid w:val="00225E24"/>
    <w:rsid w:val="0023012C"/>
    <w:rsid w:val="00232DBE"/>
    <w:rsid w:val="002349C4"/>
    <w:rsid w:val="00240066"/>
    <w:rsid w:val="002424ED"/>
    <w:rsid w:val="00244778"/>
    <w:rsid w:val="00245BF6"/>
    <w:rsid w:val="002474DC"/>
    <w:rsid w:val="00251461"/>
    <w:rsid w:val="002539BC"/>
    <w:rsid w:val="00256F4C"/>
    <w:rsid w:val="0026119E"/>
    <w:rsid w:val="00263C54"/>
    <w:rsid w:val="00266546"/>
    <w:rsid w:val="00266D0A"/>
    <w:rsid w:val="0027143D"/>
    <w:rsid w:val="00271CBB"/>
    <w:rsid w:val="00275CA8"/>
    <w:rsid w:val="00281BCD"/>
    <w:rsid w:val="002862C5"/>
    <w:rsid w:val="002862E7"/>
    <w:rsid w:val="002914F4"/>
    <w:rsid w:val="0029184B"/>
    <w:rsid w:val="00294C71"/>
    <w:rsid w:val="00294DC6"/>
    <w:rsid w:val="00297AEF"/>
    <w:rsid w:val="002A05FD"/>
    <w:rsid w:val="002A108F"/>
    <w:rsid w:val="002A18E2"/>
    <w:rsid w:val="002A1B46"/>
    <w:rsid w:val="002A37E9"/>
    <w:rsid w:val="002A3EB9"/>
    <w:rsid w:val="002A6542"/>
    <w:rsid w:val="002B07A8"/>
    <w:rsid w:val="002B11E1"/>
    <w:rsid w:val="002B308C"/>
    <w:rsid w:val="002B4C66"/>
    <w:rsid w:val="002B532E"/>
    <w:rsid w:val="002B6DEC"/>
    <w:rsid w:val="002B7288"/>
    <w:rsid w:val="002C1635"/>
    <w:rsid w:val="002C2709"/>
    <w:rsid w:val="002C2BF4"/>
    <w:rsid w:val="002C358B"/>
    <w:rsid w:val="002C517B"/>
    <w:rsid w:val="002D17EC"/>
    <w:rsid w:val="002D3ECC"/>
    <w:rsid w:val="002D4789"/>
    <w:rsid w:val="002E135D"/>
    <w:rsid w:val="002E2718"/>
    <w:rsid w:val="002F08FB"/>
    <w:rsid w:val="002F1483"/>
    <w:rsid w:val="002F1AF8"/>
    <w:rsid w:val="002F365D"/>
    <w:rsid w:val="002F6E80"/>
    <w:rsid w:val="00302155"/>
    <w:rsid w:val="00302C10"/>
    <w:rsid w:val="00303D0B"/>
    <w:rsid w:val="00304B9E"/>
    <w:rsid w:val="00304D35"/>
    <w:rsid w:val="00310D7D"/>
    <w:rsid w:val="00313C53"/>
    <w:rsid w:val="003168DA"/>
    <w:rsid w:val="0031784F"/>
    <w:rsid w:val="00320BF6"/>
    <w:rsid w:val="00320E51"/>
    <w:rsid w:val="00320E68"/>
    <w:rsid w:val="00322802"/>
    <w:rsid w:val="00325C5E"/>
    <w:rsid w:val="00330885"/>
    <w:rsid w:val="00331C6A"/>
    <w:rsid w:val="00332F45"/>
    <w:rsid w:val="00340024"/>
    <w:rsid w:val="00342588"/>
    <w:rsid w:val="0034405F"/>
    <w:rsid w:val="00345A1F"/>
    <w:rsid w:val="00346CF1"/>
    <w:rsid w:val="00346DB6"/>
    <w:rsid w:val="00350077"/>
    <w:rsid w:val="00351527"/>
    <w:rsid w:val="003525E0"/>
    <w:rsid w:val="0035280B"/>
    <w:rsid w:val="00353F39"/>
    <w:rsid w:val="00362DAF"/>
    <w:rsid w:val="00363880"/>
    <w:rsid w:val="00364835"/>
    <w:rsid w:val="00365DCA"/>
    <w:rsid w:val="003666FF"/>
    <w:rsid w:val="003705BB"/>
    <w:rsid w:val="00372977"/>
    <w:rsid w:val="003733FA"/>
    <w:rsid w:val="003744FD"/>
    <w:rsid w:val="003767AA"/>
    <w:rsid w:val="00376B35"/>
    <w:rsid w:val="00376C4D"/>
    <w:rsid w:val="00381122"/>
    <w:rsid w:val="0038298D"/>
    <w:rsid w:val="00382DF0"/>
    <w:rsid w:val="0038415C"/>
    <w:rsid w:val="00384975"/>
    <w:rsid w:val="00390564"/>
    <w:rsid w:val="00392F70"/>
    <w:rsid w:val="003930F7"/>
    <w:rsid w:val="00393499"/>
    <w:rsid w:val="003940BF"/>
    <w:rsid w:val="0039638E"/>
    <w:rsid w:val="00396D9D"/>
    <w:rsid w:val="00397852"/>
    <w:rsid w:val="003A0804"/>
    <w:rsid w:val="003A2C30"/>
    <w:rsid w:val="003A40A1"/>
    <w:rsid w:val="003A421A"/>
    <w:rsid w:val="003A4265"/>
    <w:rsid w:val="003A63A7"/>
    <w:rsid w:val="003A7011"/>
    <w:rsid w:val="003A71BD"/>
    <w:rsid w:val="003A75A1"/>
    <w:rsid w:val="003B0204"/>
    <w:rsid w:val="003B04A4"/>
    <w:rsid w:val="003B3712"/>
    <w:rsid w:val="003B525C"/>
    <w:rsid w:val="003B6E64"/>
    <w:rsid w:val="003B6EBD"/>
    <w:rsid w:val="003C26CA"/>
    <w:rsid w:val="003C4468"/>
    <w:rsid w:val="003C4548"/>
    <w:rsid w:val="003C6E18"/>
    <w:rsid w:val="003C770F"/>
    <w:rsid w:val="003C7B42"/>
    <w:rsid w:val="003D0C9D"/>
    <w:rsid w:val="003D1CFD"/>
    <w:rsid w:val="003D1D2D"/>
    <w:rsid w:val="003D32C3"/>
    <w:rsid w:val="003D3F5C"/>
    <w:rsid w:val="003D66A2"/>
    <w:rsid w:val="003D6B9B"/>
    <w:rsid w:val="003E5D75"/>
    <w:rsid w:val="003F0B05"/>
    <w:rsid w:val="003F2A83"/>
    <w:rsid w:val="003F3353"/>
    <w:rsid w:val="003F3D00"/>
    <w:rsid w:val="003F4BD6"/>
    <w:rsid w:val="00400469"/>
    <w:rsid w:val="004007A8"/>
    <w:rsid w:val="00401F03"/>
    <w:rsid w:val="00402FC6"/>
    <w:rsid w:val="00404749"/>
    <w:rsid w:val="00405117"/>
    <w:rsid w:val="004051CE"/>
    <w:rsid w:val="004071BA"/>
    <w:rsid w:val="00410FDB"/>
    <w:rsid w:val="004122BB"/>
    <w:rsid w:val="00413117"/>
    <w:rsid w:val="00415ECC"/>
    <w:rsid w:val="004168E2"/>
    <w:rsid w:val="00417C1A"/>
    <w:rsid w:val="0042213D"/>
    <w:rsid w:val="004242D7"/>
    <w:rsid w:val="00431549"/>
    <w:rsid w:val="00432439"/>
    <w:rsid w:val="004334BA"/>
    <w:rsid w:val="00434E56"/>
    <w:rsid w:val="004350EF"/>
    <w:rsid w:val="00437EE7"/>
    <w:rsid w:val="00442E5A"/>
    <w:rsid w:val="0044724A"/>
    <w:rsid w:val="004510B9"/>
    <w:rsid w:val="00453182"/>
    <w:rsid w:val="00456068"/>
    <w:rsid w:val="004571C3"/>
    <w:rsid w:val="00460E9B"/>
    <w:rsid w:val="004613EB"/>
    <w:rsid w:val="004618F4"/>
    <w:rsid w:val="00461E76"/>
    <w:rsid w:val="004620D8"/>
    <w:rsid w:val="00463374"/>
    <w:rsid w:val="0046643A"/>
    <w:rsid w:val="004665D3"/>
    <w:rsid w:val="004726AF"/>
    <w:rsid w:val="00476318"/>
    <w:rsid w:val="00476877"/>
    <w:rsid w:val="004800E8"/>
    <w:rsid w:val="0048272A"/>
    <w:rsid w:val="004832B8"/>
    <w:rsid w:val="00483748"/>
    <w:rsid w:val="00483D25"/>
    <w:rsid w:val="00485FF3"/>
    <w:rsid w:val="00487B34"/>
    <w:rsid w:val="0049162E"/>
    <w:rsid w:val="00491C69"/>
    <w:rsid w:val="004961B2"/>
    <w:rsid w:val="00497710"/>
    <w:rsid w:val="004A40E0"/>
    <w:rsid w:val="004A4387"/>
    <w:rsid w:val="004A48D7"/>
    <w:rsid w:val="004A79BD"/>
    <w:rsid w:val="004B3931"/>
    <w:rsid w:val="004B4ADA"/>
    <w:rsid w:val="004C1233"/>
    <w:rsid w:val="004C321A"/>
    <w:rsid w:val="004C34CB"/>
    <w:rsid w:val="004C4C50"/>
    <w:rsid w:val="004C6ACA"/>
    <w:rsid w:val="004D2742"/>
    <w:rsid w:val="004D3470"/>
    <w:rsid w:val="004E0FBD"/>
    <w:rsid w:val="004E18A3"/>
    <w:rsid w:val="004E298B"/>
    <w:rsid w:val="004E2D86"/>
    <w:rsid w:val="004E32CC"/>
    <w:rsid w:val="004E3685"/>
    <w:rsid w:val="004E39AC"/>
    <w:rsid w:val="004E3BED"/>
    <w:rsid w:val="004F3110"/>
    <w:rsid w:val="004F4B41"/>
    <w:rsid w:val="00506D33"/>
    <w:rsid w:val="00512033"/>
    <w:rsid w:val="005141E1"/>
    <w:rsid w:val="00517CCF"/>
    <w:rsid w:val="0052329E"/>
    <w:rsid w:val="00524D81"/>
    <w:rsid w:val="005263F8"/>
    <w:rsid w:val="0052680E"/>
    <w:rsid w:val="00527965"/>
    <w:rsid w:val="0053110C"/>
    <w:rsid w:val="00533CC2"/>
    <w:rsid w:val="00535242"/>
    <w:rsid w:val="00536620"/>
    <w:rsid w:val="00541AA2"/>
    <w:rsid w:val="00544349"/>
    <w:rsid w:val="0054569C"/>
    <w:rsid w:val="005471D3"/>
    <w:rsid w:val="00547C9D"/>
    <w:rsid w:val="005557D9"/>
    <w:rsid w:val="00561479"/>
    <w:rsid w:val="00561D21"/>
    <w:rsid w:val="00562B9C"/>
    <w:rsid w:val="00562CA8"/>
    <w:rsid w:val="00562E0D"/>
    <w:rsid w:val="00563122"/>
    <w:rsid w:val="005655AA"/>
    <w:rsid w:val="00571703"/>
    <w:rsid w:val="005744F5"/>
    <w:rsid w:val="0058036D"/>
    <w:rsid w:val="00581247"/>
    <w:rsid w:val="00581310"/>
    <w:rsid w:val="00582AE3"/>
    <w:rsid w:val="0058380E"/>
    <w:rsid w:val="00587CBC"/>
    <w:rsid w:val="00590802"/>
    <w:rsid w:val="005932CA"/>
    <w:rsid w:val="005939CE"/>
    <w:rsid w:val="005941B5"/>
    <w:rsid w:val="00595937"/>
    <w:rsid w:val="005968C8"/>
    <w:rsid w:val="00596C10"/>
    <w:rsid w:val="005A2398"/>
    <w:rsid w:val="005A347E"/>
    <w:rsid w:val="005A3519"/>
    <w:rsid w:val="005A38CE"/>
    <w:rsid w:val="005A583D"/>
    <w:rsid w:val="005A5ED0"/>
    <w:rsid w:val="005B2A4D"/>
    <w:rsid w:val="005B344F"/>
    <w:rsid w:val="005B50CE"/>
    <w:rsid w:val="005B5B13"/>
    <w:rsid w:val="005B64F0"/>
    <w:rsid w:val="005C476F"/>
    <w:rsid w:val="005C599E"/>
    <w:rsid w:val="005C6A65"/>
    <w:rsid w:val="005D4231"/>
    <w:rsid w:val="005D5E4C"/>
    <w:rsid w:val="005D72E8"/>
    <w:rsid w:val="005E0B89"/>
    <w:rsid w:val="005E1DB0"/>
    <w:rsid w:val="005E2CA0"/>
    <w:rsid w:val="005E422D"/>
    <w:rsid w:val="005E7338"/>
    <w:rsid w:val="005F089A"/>
    <w:rsid w:val="005F2000"/>
    <w:rsid w:val="005F56AD"/>
    <w:rsid w:val="005F7926"/>
    <w:rsid w:val="00600329"/>
    <w:rsid w:val="006003D7"/>
    <w:rsid w:val="00603B15"/>
    <w:rsid w:val="00603D15"/>
    <w:rsid w:val="0060463E"/>
    <w:rsid w:val="00604A0C"/>
    <w:rsid w:val="00610443"/>
    <w:rsid w:val="00610D88"/>
    <w:rsid w:val="00614EB2"/>
    <w:rsid w:val="00620090"/>
    <w:rsid w:val="006209AB"/>
    <w:rsid w:val="00620F6F"/>
    <w:rsid w:val="006220A3"/>
    <w:rsid w:val="00623456"/>
    <w:rsid w:val="00623857"/>
    <w:rsid w:val="00624D21"/>
    <w:rsid w:val="00625535"/>
    <w:rsid w:val="00630C0C"/>
    <w:rsid w:val="00631F4A"/>
    <w:rsid w:val="00632FE0"/>
    <w:rsid w:val="00633650"/>
    <w:rsid w:val="00635027"/>
    <w:rsid w:val="00635755"/>
    <w:rsid w:val="00636253"/>
    <w:rsid w:val="00636473"/>
    <w:rsid w:val="006377EF"/>
    <w:rsid w:val="00637BE8"/>
    <w:rsid w:val="006427BE"/>
    <w:rsid w:val="00643347"/>
    <w:rsid w:val="0064787B"/>
    <w:rsid w:val="006531BD"/>
    <w:rsid w:val="00653FEC"/>
    <w:rsid w:val="00657247"/>
    <w:rsid w:val="00657981"/>
    <w:rsid w:val="00660529"/>
    <w:rsid w:val="00663426"/>
    <w:rsid w:val="00663EA5"/>
    <w:rsid w:val="0066587E"/>
    <w:rsid w:val="00665B4D"/>
    <w:rsid w:val="00666057"/>
    <w:rsid w:val="0066649D"/>
    <w:rsid w:val="00667025"/>
    <w:rsid w:val="00671924"/>
    <w:rsid w:val="00671CCA"/>
    <w:rsid w:val="006745B7"/>
    <w:rsid w:val="006802CB"/>
    <w:rsid w:val="0068496F"/>
    <w:rsid w:val="0068562E"/>
    <w:rsid w:val="0068717F"/>
    <w:rsid w:val="00697BF1"/>
    <w:rsid w:val="006A0926"/>
    <w:rsid w:val="006A0A36"/>
    <w:rsid w:val="006A401F"/>
    <w:rsid w:val="006A5086"/>
    <w:rsid w:val="006A5B9C"/>
    <w:rsid w:val="006A5EC2"/>
    <w:rsid w:val="006A654F"/>
    <w:rsid w:val="006B559E"/>
    <w:rsid w:val="006B5E99"/>
    <w:rsid w:val="006B67AD"/>
    <w:rsid w:val="006C1A5E"/>
    <w:rsid w:val="006C1F01"/>
    <w:rsid w:val="006C62B2"/>
    <w:rsid w:val="006C6D1B"/>
    <w:rsid w:val="006D09AA"/>
    <w:rsid w:val="006D1AB9"/>
    <w:rsid w:val="006E441F"/>
    <w:rsid w:val="006E612B"/>
    <w:rsid w:val="006E73D3"/>
    <w:rsid w:val="006E7745"/>
    <w:rsid w:val="006F0DD9"/>
    <w:rsid w:val="006F2D09"/>
    <w:rsid w:val="006F31A1"/>
    <w:rsid w:val="00704AD5"/>
    <w:rsid w:val="007050A4"/>
    <w:rsid w:val="00705E75"/>
    <w:rsid w:val="007065D5"/>
    <w:rsid w:val="00710BA7"/>
    <w:rsid w:val="007123A2"/>
    <w:rsid w:val="00714239"/>
    <w:rsid w:val="00714BC5"/>
    <w:rsid w:val="00715351"/>
    <w:rsid w:val="0071566A"/>
    <w:rsid w:val="00715DF7"/>
    <w:rsid w:val="007176DE"/>
    <w:rsid w:val="007218C8"/>
    <w:rsid w:val="007264A3"/>
    <w:rsid w:val="00726FC0"/>
    <w:rsid w:val="00730188"/>
    <w:rsid w:val="007304C2"/>
    <w:rsid w:val="00731252"/>
    <w:rsid w:val="007329E0"/>
    <w:rsid w:val="00732F56"/>
    <w:rsid w:val="00733889"/>
    <w:rsid w:val="00733CF6"/>
    <w:rsid w:val="0073557E"/>
    <w:rsid w:val="00735EFC"/>
    <w:rsid w:val="00736E4D"/>
    <w:rsid w:val="007403ED"/>
    <w:rsid w:val="007406A6"/>
    <w:rsid w:val="0074078B"/>
    <w:rsid w:val="007410F2"/>
    <w:rsid w:val="007436E8"/>
    <w:rsid w:val="00743D16"/>
    <w:rsid w:val="00743E34"/>
    <w:rsid w:val="00750F9A"/>
    <w:rsid w:val="0075115A"/>
    <w:rsid w:val="00753146"/>
    <w:rsid w:val="00754D8B"/>
    <w:rsid w:val="007556FB"/>
    <w:rsid w:val="00755EBA"/>
    <w:rsid w:val="007560F4"/>
    <w:rsid w:val="007561EE"/>
    <w:rsid w:val="00762BDD"/>
    <w:rsid w:val="00763135"/>
    <w:rsid w:val="007633ED"/>
    <w:rsid w:val="00763A34"/>
    <w:rsid w:val="00763C96"/>
    <w:rsid w:val="00763CD0"/>
    <w:rsid w:val="00767EEF"/>
    <w:rsid w:val="007701EB"/>
    <w:rsid w:val="00772A97"/>
    <w:rsid w:val="00772C1D"/>
    <w:rsid w:val="00776742"/>
    <w:rsid w:val="00776A2E"/>
    <w:rsid w:val="00777429"/>
    <w:rsid w:val="0077756D"/>
    <w:rsid w:val="0078287C"/>
    <w:rsid w:val="0078589D"/>
    <w:rsid w:val="00786177"/>
    <w:rsid w:val="007865BC"/>
    <w:rsid w:val="00790A85"/>
    <w:rsid w:val="0079192A"/>
    <w:rsid w:val="00792321"/>
    <w:rsid w:val="007932AC"/>
    <w:rsid w:val="007937D1"/>
    <w:rsid w:val="007943A1"/>
    <w:rsid w:val="00797836"/>
    <w:rsid w:val="007A17B2"/>
    <w:rsid w:val="007A24C8"/>
    <w:rsid w:val="007A5905"/>
    <w:rsid w:val="007A7420"/>
    <w:rsid w:val="007A7C5D"/>
    <w:rsid w:val="007B0B01"/>
    <w:rsid w:val="007B4FDA"/>
    <w:rsid w:val="007B769D"/>
    <w:rsid w:val="007C074D"/>
    <w:rsid w:val="007C4941"/>
    <w:rsid w:val="007D0688"/>
    <w:rsid w:val="007D0FFF"/>
    <w:rsid w:val="007D2ED8"/>
    <w:rsid w:val="007D3FC8"/>
    <w:rsid w:val="007D4530"/>
    <w:rsid w:val="007D6D0D"/>
    <w:rsid w:val="007E0C7F"/>
    <w:rsid w:val="007E331E"/>
    <w:rsid w:val="007E36AE"/>
    <w:rsid w:val="007E3A5F"/>
    <w:rsid w:val="007E635A"/>
    <w:rsid w:val="007F06BD"/>
    <w:rsid w:val="007F2D31"/>
    <w:rsid w:val="007F351C"/>
    <w:rsid w:val="007F5B7A"/>
    <w:rsid w:val="007F5E78"/>
    <w:rsid w:val="008020EE"/>
    <w:rsid w:val="008027AE"/>
    <w:rsid w:val="008043B4"/>
    <w:rsid w:val="00805F3D"/>
    <w:rsid w:val="00806A19"/>
    <w:rsid w:val="008072E7"/>
    <w:rsid w:val="0080769A"/>
    <w:rsid w:val="00811835"/>
    <w:rsid w:val="00812003"/>
    <w:rsid w:val="00814247"/>
    <w:rsid w:val="0081671F"/>
    <w:rsid w:val="0082119E"/>
    <w:rsid w:val="00821B14"/>
    <w:rsid w:val="00822763"/>
    <w:rsid w:val="00824DA3"/>
    <w:rsid w:val="008265C8"/>
    <w:rsid w:val="00833721"/>
    <w:rsid w:val="00833F55"/>
    <w:rsid w:val="00834E5C"/>
    <w:rsid w:val="00835C30"/>
    <w:rsid w:val="00836934"/>
    <w:rsid w:val="008378CF"/>
    <w:rsid w:val="00841917"/>
    <w:rsid w:val="00845EEA"/>
    <w:rsid w:val="0085084C"/>
    <w:rsid w:val="0085130F"/>
    <w:rsid w:val="00852480"/>
    <w:rsid w:val="00854ECA"/>
    <w:rsid w:val="00860037"/>
    <w:rsid w:val="00861D9E"/>
    <w:rsid w:val="00862982"/>
    <w:rsid w:val="00867C40"/>
    <w:rsid w:val="00871B04"/>
    <w:rsid w:val="00872881"/>
    <w:rsid w:val="008728AA"/>
    <w:rsid w:val="00872F12"/>
    <w:rsid w:val="008804EF"/>
    <w:rsid w:val="00882EAB"/>
    <w:rsid w:val="008853A3"/>
    <w:rsid w:val="0088585A"/>
    <w:rsid w:val="00886ED5"/>
    <w:rsid w:val="008931BE"/>
    <w:rsid w:val="00893872"/>
    <w:rsid w:val="0089574F"/>
    <w:rsid w:val="00895990"/>
    <w:rsid w:val="008A1B76"/>
    <w:rsid w:val="008A2EEB"/>
    <w:rsid w:val="008A43B8"/>
    <w:rsid w:val="008A6694"/>
    <w:rsid w:val="008B3143"/>
    <w:rsid w:val="008B3C76"/>
    <w:rsid w:val="008B4C1C"/>
    <w:rsid w:val="008B67BC"/>
    <w:rsid w:val="008B7E40"/>
    <w:rsid w:val="008C3F03"/>
    <w:rsid w:val="008C4723"/>
    <w:rsid w:val="008C5097"/>
    <w:rsid w:val="008C58FF"/>
    <w:rsid w:val="008C6DA9"/>
    <w:rsid w:val="008D022A"/>
    <w:rsid w:val="008D0A0B"/>
    <w:rsid w:val="008D0A45"/>
    <w:rsid w:val="008D536F"/>
    <w:rsid w:val="008E03EF"/>
    <w:rsid w:val="008E0930"/>
    <w:rsid w:val="008E1612"/>
    <w:rsid w:val="008E1AE6"/>
    <w:rsid w:val="008E1EE2"/>
    <w:rsid w:val="008E6A8A"/>
    <w:rsid w:val="008E7116"/>
    <w:rsid w:val="008F0346"/>
    <w:rsid w:val="008F4A98"/>
    <w:rsid w:val="008F6D97"/>
    <w:rsid w:val="008F739B"/>
    <w:rsid w:val="0091062C"/>
    <w:rsid w:val="009128A4"/>
    <w:rsid w:val="00912D33"/>
    <w:rsid w:val="009133CD"/>
    <w:rsid w:val="00913B7C"/>
    <w:rsid w:val="00913EC7"/>
    <w:rsid w:val="00917840"/>
    <w:rsid w:val="00917FD1"/>
    <w:rsid w:val="00920DFD"/>
    <w:rsid w:val="0092125B"/>
    <w:rsid w:val="00922112"/>
    <w:rsid w:val="00922945"/>
    <w:rsid w:val="0092339F"/>
    <w:rsid w:val="00923862"/>
    <w:rsid w:val="0092500C"/>
    <w:rsid w:val="00927719"/>
    <w:rsid w:val="00927A3A"/>
    <w:rsid w:val="00927A93"/>
    <w:rsid w:val="0093109B"/>
    <w:rsid w:val="00931938"/>
    <w:rsid w:val="00933414"/>
    <w:rsid w:val="009336CF"/>
    <w:rsid w:val="00934411"/>
    <w:rsid w:val="00934A32"/>
    <w:rsid w:val="009352EE"/>
    <w:rsid w:val="009379B6"/>
    <w:rsid w:val="009470AA"/>
    <w:rsid w:val="00954237"/>
    <w:rsid w:val="00960D85"/>
    <w:rsid w:val="00964001"/>
    <w:rsid w:val="00964A25"/>
    <w:rsid w:val="00966509"/>
    <w:rsid w:val="009675FA"/>
    <w:rsid w:val="00970D91"/>
    <w:rsid w:val="009743C5"/>
    <w:rsid w:val="00980366"/>
    <w:rsid w:val="00982FD5"/>
    <w:rsid w:val="009839A3"/>
    <w:rsid w:val="00985F53"/>
    <w:rsid w:val="0098662C"/>
    <w:rsid w:val="00991FF7"/>
    <w:rsid w:val="00995723"/>
    <w:rsid w:val="00995C87"/>
    <w:rsid w:val="009970F1"/>
    <w:rsid w:val="009A0F07"/>
    <w:rsid w:val="009A317F"/>
    <w:rsid w:val="009B290D"/>
    <w:rsid w:val="009B3F1F"/>
    <w:rsid w:val="009B50C6"/>
    <w:rsid w:val="009B62EC"/>
    <w:rsid w:val="009B6351"/>
    <w:rsid w:val="009B6A08"/>
    <w:rsid w:val="009C0A8C"/>
    <w:rsid w:val="009C3C0D"/>
    <w:rsid w:val="009C4081"/>
    <w:rsid w:val="009C42C6"/>
    <w:rsid w:val="009C44A6"/>
    <w:rsid w:val="009C52AE"/>
    <w:rsid w:val="009C7E38"/>
    <w:rsid w:val="009D089E"/>
    <w:rsid w:val="009D11D4"/>
    <w:rsid w:val="009D2095"/>
    <w:rsid w:val="009D4C06"/>
    <w:rsid w:val="009D4EFB"/>
    <w:rsid w:val="009D70E7"/>
    <w:rsid w:val="009E1E6B"/>
    <w:rsid w:val="009E303E"/>
    <w:rsid w:val="009E42E6"/>
    <w:rsid w:val="009E5C70"/>
    <w:rsid w:val="009E69D0"/>
    <w:rsid w:val="009F1AEB"/>
    <w:rsid w:val="009F296D"/>
    <w:rsid w:val="009F4CC0"/>
    <w:rsid w:val="009F4CCF"/>
    <w:rsid w:val="009F642F"/>
    <w:rsid w:val="009F7110"/>
    <w:rsid w:val="00A0002B"/>
    <w:rsid w:val="00A01C41"/>
    <w:rsid w:val="00A01FA7"/>
    <w:rsid w:val="00A0453B"/>
    <w:rsid w:val="00A04C3C"/>
    <w:rsid w:val="00A05A46"/>
    <w:rsid w:val="00A10216"/>
    <w:rsid w:val="00A10919"/>
    <w:rsid w:val="00A10EDB"/>
    <w:rsid w:val="00A1296A"/>
    <w:rsid w:val="00A2166E"/>
    <w:rsid w:val="00A25939"/>
    <w:rsid w:val="00A304A4"/>
    <w:rsid w:val="00A327FF"/>
    <w:rsid w:val="00A32DAC"/>
    <w:rsid w:val="00A332C6"/>
    <w:rsid w:val="00A335A2"/>
    <w:rsid w:val="00A339C5"/>
    <w:rsid w:val="00A35444"/>
    <w:rsid w:val="00A36562"/>
    <w:rsid w:val="00A368C2"/>
    <w:rsid w:val="00A409ED"/>
    <w:rsid w:val="00A424CF"/>
    <w:rsid w:val="00A438CC"/>
    <w:rsid w:val="00A46722"/>
    <w:rsid w:val="00A46F7A"/>
    <w:rsid w:val="00A47418"/>
    <w:rsid w:val="00A5034E"/>
    <w:rsid w:val="00A508FF"/>
    <w:rsid w:val="00A51767"/>
    <w:rsid w:val="00A5214F"/>
    <w:rsid w:val="00A52D88"/>
    <w:rsid w:val="00A557E7"/>
    <w:rsid w:val="00A559B6"/>
    <w:rsid w:val="00A57CB9"/>
    <w:rsid w:val="00A63370"/>
    <w:rsid w:val="00A646E5"/>
    <w:rsid w:val="00A65241"/>
    <w:rsid w:val="00A656DB"/>
    <w:rsid w:val="00A7292C"/>
    <w:rsid w:val="00A77769"/>
    <w:rsid w:val="00A778E2"/>
    <w:rsid w:val="00A77ECE"/>
    <w:rsid w:val="00A80613"/>
    <w:rsid w:val="00A80847"/>
    <w:rsid w:val="00A8360A"/>
    <w:rsid w:val="00A847E5"/>
    <w:rsid w:val="00A85C09"/>
    <w:rsid w:val="00A8687E"/>
    <w:rsid w:val="00A87A3C"/>
    <w:rsid w:val="00A91271"/>
    <w:rsid w:val="00A97921"/>
    <w:rsid w:val="00AA1202"/>
    <w:rsid w:val="00AB1E3B"/>
    <w:rsid w:val="00AB3393"/>
    <w:rsid w:val="00AB45C1"/>
    <w:rsid w:val="00AB607B"/>
    <w:rsid w:val="00AC0B23"/>
    <w:rsid w:val="00AC0BAD"/>
    <w:rsid w:val="00AC3B7B"/>
    <w:rsid w:val="00AC4422"/>
    <w:rsid w:val="00AC5148"/>
    <w:rsid w:val="00AC5313"/>
    <w:rsid w:val="00AD4C9C"/>
    <w:rsid w:val="00AD7A04"/>
    <w:rsid w:val="00AE0473"/>
    <w:rsid w:val="00AE05FC"/>
    <w:rsid w:val="00AE2BE8"/>
    <w:rsid w:val="00AE33E4"/>
    <w:rsid w:val="00AE5B27"/>
    <w:rsid w:val="00AE5D8A"/>
    <w:rsid w:val="00AE6B73"/>
    <w:rsid w:val="00AE796B"/>
    <w:rsid w:val="00AF14BC"/>
    <w:rsid w:val="00AF2095"/>
    <w:rsid w:val="00AF339F"/>
    <w:rsid w:val="00AF39E4"/>
    <w:rsid w:val="00AF3E79"/>
    <w:rsid w:val="00AF479A"/>
    <w:rsid w:val="00AF4B6A"/>
    <w:rsid w:val="00AF703B"/>
    <w:rsid w:val="00B005ED"/>
    <w:rsid w:val="00B019E0"/>
    <w:rsid w:val="00B01CC9"/>
    <w:rsid w:val="00B02C24"/>
    <w:rsid w:val="00B03637"/>
    <w:rsid w:val="00B047F9"/>
    <w:rsid w:val="00B04D44"/>
    <w:rsid w:val="00B11B7F"/>
    <w:rsid w:val="00B12138"/>
    <w:rsid w:val="00B1315E"/>
    <w:rsid w:val="00B13A3C"/>
    <w:rsid w:val="00B14E9B"/>
    <w:rsid w:val="00B16294"/>
    <w:rsid w:val="00B164D1"/>
    <w:rsid w:val="00B2045F"/>
    <w:rsid w:val="00B24DA8"/>
    <w:rsid w:val="00B30DC9"/>
    <w:rsid w:val="00B3166A"/>
    <w:rsid w:val="00B317D2"/>
    <w:rsid w:val="00B3221E"/>
    <w:rsid w:val="00B341D1"/>
    <w:rsid w:val="00B3751D"/>
    <w:rsid w:val="00B37ACE"/>
    <w:rsid w:val="00B37CF6"/>
    <w:rsid w:val="00B37F74"/>
    <w:rsid w:val="00B43DDB"/>
    <w:rsid w:val="00B466C8"/>
    <w:rsid w:val="00B47061"/>
    <w:rsid w:val="00B527C9"/>
    <w:rsid w:val="00B52EAD"/>
    <w:rsid w:val="00B53A31"/>
    <w:rsid w:val="00B55B9C"/>
    <w:rsid w:val="00B56031"/>
    <w:rsid w:val="00B56F62"/>
    <w:rsid w:val="00B633B0"/>
    <w:rsid w:val="00B639BC"/>
    <w:rsid w:val="00B63B74"/>
    <w:rsid w:val="00B66D4E"/>
    <w:rsid w:val="00B702EB"/>
    <w:rsid w:val="00B82DDF"/>
    <w:rsid w:val="00B86106"/>
    <w:rsid w:val="00B86FEC"/>
    <w:rsid w:val="00B87DBD"/>
    <w:rsid w:val="00B92D78"/>
    <w:rsid w:val="00B93083"/>
    <w:rsid w:val="00B947B2"/>
    <w:rsid w:val="00B94B22"/>
    <w:rsid w:val="00B953F6"/>
    <w:rsid w:val="00B97E73"/>
    <w:rsid w:val="00BA15DC"/>
    <w:rsid w:val="00BA20B2"/>
    <w:rsid w:val="00BA36D0"/>
    <w:rsid w:val="00BA3A17"/>
    <w:rsid w:val="00BA40A8"/>
    <w:rsid w:val="00BB0414"/>
    <w:rsid w:val="00BB13B6"/>
    <w:rsid w:val="00BB1DB0"/>
    <w:rsid w:val="00BB237F"/>
    <w:rsid w:val="00BB33B2"/>
    <w:rsid w:val="00BB3B70"/>
    <w:rsid w:val="00BC147A"/>
    <w:rsid w:val="00BC204A"/>
    <w:rsid w:val="00BC275A"/>
    <w:rsid w:val="00BC37E4"/>
    <w:rsid w:val="00BC4C47"/>
    <w:rsid w:val="00BC5A43"/>
    <w:rsid w:val="00BD570C"/>
    <w:rsid w:val="00BD6656"/>
    <w:rsid w:val="00BE0978"/>
    <w:rsid w:val="00BE19F4"/>
    <w:rsid w:val="00BE2CDE"/>
    <w:rsid w:val="00BF0684"/>
    <w:rsid w:val="00BF0F5C"/>
    <w:rsid w:val="00BF27C5"/>
    <w:rsid w:val="00C01359"/>
    <w:rsid w:val="00C02028"/>
    <w:rsid w:val="00C02335"/>
    <w:rsid w:val="00C036D5"/>
    <w:rsid w:val="00C07F4F"/>
    <w:rsid w:val="00C14BA2"/>
    <w:rsid w:val="00C16AFC"/>
    <w:rsid w:val="00C17626"/>
    <w:rsid w:val="00C228C1"/>
    <w:rsid w:val="00C24B5A"/>
    <w:rsid w:val="00C24DA8"/>
    <w:rsid w:val="00C32C24"/>
    <w:rsid w:val="00C3404F"/>
    <w:rsid w:val="00C406A6"/>
    <w:rsid w:val="00C411E2"/>
    <w:rsid w:val="00C415DF"/>
    <w:rsid w:val="00C42210"/>
    <w:rsid w:val="00C5167E"/>
    <w:rsid w:val="00C551E9"/>
    <w:rsid w:val="00C57E7D"/>
    <w:rsid w:val="00C6530D"/>
    <w:rsid w:val="00C65524"/>
    <w:rsid w:val="00C66FEC"/>
    <w:rsid w:val="00C717CA"/>
    <w:rsid w:val="00C77C2A"/>
    <w:rsid w:val="00C8150F"/>
    <w:rsid w:val="00C82412"/>
    <w:rsid w:val="00C82BC6"/>
    <w:rsid w:val="00C84268"/>
    <w:rsid w:val="00C84F63"/>
    <w:rsid w:val="00C9187A"/>
    <w:rsid w:val="00C921B4"/>
    <w:rsid w:val="00C94E44"/>
    <w:rsid w:val="00C96249"/>
    <w:rsid w:val="00C96A63"/>
    <w:rsid w:val="00CA2B33"/>
    <w:rsid w:val="00CA4403"/>
    <w:rsid w:val="00CA7986"/>
    <w:rsid w:val="00CB4B1D"/>
    <w:rsid w:val="00CB7B66"/>
    <w:rsid w:val="00CC3305"/>
    <w:rsid w:val="00CC6BDE"/>
    <w:rsid w:val="00CC6F6A"/>
    <w:rsid w:val="00CC7202"/>
    <w:rsid w:val="00CC728C"/>
    <w:rsid w:val="00CD02EC"/>
    <w:rsid w:val="00CD1878"/>
    <w:rsid w:val="00CD57F5"/>
    <w:rsid w:val="00CD74A6"/>
    <w:rsid w:val="00CE0EB2"/>
    <w:rsid w:val="00CE45A7"/>
    <w:rsid w:val="00CE5048"/>
    <w:rsid w:val="00CE57D1"/>
    <w:rsid w:val="00CF5A03"/>
    <w:rsid w:val="00D01BA0"/>
    <w:rsid w:val="00D03599"/>
    <w:rsid w:val="00D0436E"/>
    <w:rsid w:val="00D04B16"/>
    <w:rsid w:val="00D1297E"/>
    <w:rsid w:val="00D14D99"/>
    <w:rsid w:val="00D15D3D"/>
    <w:rsid w:val="00D16045"/>
    <w:rsid w:val="00D17601"/>
    <w:rsid w:val="00D2105B"/>
    <w:rsid w:val="00D22945"/>
    <w:rsid w:val="00D24703"/>
    <w:rsid w:val="00D26B33"/>
    <w:rsid w:val="00D30447"/>
    <w:rsid w:val="00D30E6C"/>
    <w:rsid w:val="00D31604"/>
    <w:rsid w:val="00D3340F"/>
    <w:rsid w:val="00D344ED"/>
    <w:rsid w:val="00D3546A"/>
    <w:rsid w:val="00D35B50"/>
    <w:rsid w:val="00D3710D"/>
    <w:rsid w:val="00D40938"/>
    <w:rsid w:val="00D43158"/>
    <w:rsid w:val="00D44E1E"/>
    <w:rsid w:val="00D463BC"/>
    <w:rsid w:val="00D4642E"/>
    <w:rsid w:val="00D4722C"/>
    <w:rsid w:val="00D4784F"/>
    <w:rsid w:val="00D50F73"/>
    <w:rsid w:val="00D524F6"/>
    <w:rsid w:val="00D5283A"/>
    <w:rsid w:val="00D5386A"/>
    <w:rsid w:val="00D54E72"/>
    <w:rsid w:val="00D5609D"/>
    <w:rsid w:val="00D567EF"/>
    <w:rsid w:val="00D56E1F"/>
    <w:rsid w:val="00D57CB1"/>
    <w:rsid w:val="00D616DD"/>
    <w:rsid w:val="00D616E5"/>
    <w:rsid w:val="00D62C81"/>
    <w:rsid w:val="00D6586D"/>
    <w:rsid w:val="00D66289"/>
    <w:rsid w:val="00D7012C"/>
    <w:rsid w:val="00D70465"/>
    <w:rsid w:val="00D71876"/>
    <w:rsid w:val="00D76D52"/>
    <w:rsid w:val="00D77ECB"/>
    <w:rsid w:val="00D800FB"/>
    <w:rsid w:val="00D82FE1"/>
    <w:rsid w:val="00D85E50"/>
    <w:rsid w:val="00D87F75"/>
    <w:rsid w:val="00D93C9C"/>
    <w:rsid w:val="00D967B8"/>
    <w:rsid w:val="00D97A1D"/>
    <w:rsid w:val="00DA08AE"/>
    <w:rsid w:val="00DA1E1C"/>
    <w:rsid w:val="00DA39C9"/>
    <w:rsid w:val="00DB2D8E"/>
    <w:rsid w:val="00DB45E2"/>
    <w:rsid w:val="00DC087D"/>
    <w:rsid w:val="00DC1C9E"/>
    <w:rsid w:val="00DC2370"/>
    <w:rsid w:val="00DD1296"/>
    <w:rsid w:val="00DD3211"/>
    <w:rsid w:val="00DD58F5"/>
    <w:rsid w:val="00DD643C"/>
    <w:rsid w:val="00DE1DEE"/>
    <w:rsid w:val="00DE212E"/>
    <w:rsid w:val="00DE437B"/>
    <w:rsid w:val="00DE56B1"/>
    <w:rsid w:val="00DE56F9"/>
    <w:rsid w:val="00DE65F0"/>
    <w:rsid w:val="00DE7CB8"/>
    <w:rsid w:val="00DF02B1"/>
    <w:rsid w:val="00DF094B"/>
    <w:rsid w:val="00DF386D"/>
    <w:rsid w:val="00DF3B22"/>
    <w:rsid w:val="00DF4B17"/>
    <w:rsid w:val="00E01F85"/>
    <w:rsid w:val="00E04A12"/>
    <w:rsid w:val="00E0781D"/>
    <w:rsid w:val="00E1353E"/>
    <w:rsid w:val="00E13E96"/>
    <w:rsid w:val="00E16892"/>
    <w:rsid w:val="00E17895"/>
    <w:rsid w:val="00E20A34"/>
    <w:rsid w:val="00E21C0B"/>
    <w:rsid w:val="00E22728"/>
    <w:rsid w:val="00E22AF7"/>
    <w:rsid w:val="00E2454C"/>
    <w:rsid w:val="00E259E5"/>
    <w:rsid w:val="00E26D15"/>
    <w:rsid w:val="00E30A49"/>
    <w:rsid w:val="00E33BCC"/>
    <w:rsid w:val="00E35155"/>
    <w:rsid w:val="00E40015"/>
    <w:rsid w:val="00E41774"/>
    <w:rsid w:val="00E424D8"/>
    <w:rsid w:val="00E42F5E"/>
    <w:rsid w:val="00E45CFB"/>
    <w:rsid w:val="00E5074D"/>
    <w:rsid w:val="00E50B40"/>
    <w:rsid w:val="00E51AC7"/>
    <w:rsid w:val="00E51B4B"/>
    <w:rsid w:val="00E5382D"/>
    <w:rsid w:val="00E53C94"/>
    <w:rsid w:val="00E56B9C"/>
    <w:rsid w:val="00E570A1"/>
    <w:rsid w:val="00E57541"/>
    <w:rsid w:val="00E624DE"/>
    <w:rsid w:val="00E6798E"/>
    <w:rsid w:val="00E70758"/>
    <w:rsid w:val="00E724E0"/>
    <w:rsid w:val="00E776F8"/>
    <w:rsid w:val="00E77E63"/>
    <w:rsid w:val="00E817A7"/>
    <w:rsid w:val="00E81DDE"/>
    <w:rsid w:val="00E832A6"/>
    <w:rsid w:val="00E834A6"/>
    <w:rsid w:val="00E839F0"/>
    <w:rsid w:val="00E90360"/>
    <w:rsid w:val="00E91817"/>
    <w:rsid w:val="00E92400"/>
    <w:rsid w:val="00E93824"/>
    <w:rsid w:val="00E9408A"/>
    <w:rsid w:val="00E947B5"/>
    <w:rsid w:val="00E95D18"/>
    <w:rsid w:val="00E96F96"/>
    <w:rsid w:val="00EA2A09"/>
    <w:rsid w:val="00EA2FAC"/>
    <w:rsid w:val="00EA5E87"/>
    <w:rsid w:val="00EA630A"/>
    <w:rsid w:val="00EA6913"/>
    <w:rsid w:val="00EB09B3"/>
    <w:rsid w:val="00EB0CE7"/>
    <w:rsid w:val="00EB328F"/>
    <w:rsid w:val="00EB35D9"/>
    <w:rsid w:val="00EB6CA4"/>
    <w:rsid w:val="00EB7E6C"/>
    <w:rsid w:val="00EC0047"/>
    <w:rsid w:val="00EC2A7A"/>
    <w:rsid w:val="00EC6BC3"/>
    <w:rsid w:val="00ED38DC"/>
    <w:rsid w:val="00ED4FC7"/>
    <w:rsid w:val="00ED7A54"/>
    <w:rsid w:val="00EE0E29"/>
    <w:rsid w:val="00EE22CB"/>
    <w:rsid w:val="00EE2427"/>
    <w:rsid w:val="00EE25D9"/>
    <w:rsid w:val="00EE36E8"/>
    <w:rsid w:val="00EE5665"/>
    <w:rsid w:val="00EF0B2B"/>
    <w:rsid w:val="00EF0C07"/>
    <w:rsid w:val="00EF0D87"/>
    <w:rsid w:val="00EF0E12"/>
    <w:rsid w:val="00EF38D2"/>
    <w:rsid w:val="00EF4920"/>
    <w:rsid w:val="00F01009"/>
    <w:rsid w:val="00F0421F"/>
    <w:rsid w:val="00F048C4"/>
    <w:rsid w:val="00F10020"/>
    <w:rsid w:val="00F10741"/>
    <w:rsid w:val="00F10F08"/>
    <w:rsid w:val="00F12CC4"/>
    <w:rsid w:val="00F13A24"/>
    <w:rsid w:val="00F146D0"/>
    <w:rsid w:val="00F200F4"/>
    <w:rsid w:val="00F203EE"/>
    <w:rsid w:val="00F22336"/>
    <w:rsid w:val="00F255EC"/>
    <w:rsid w:val="00F26E5E"/>
    <w:rsid w:val="00F2715F"/>
    <w:rsid w:val="00F27F11"/>
    <w:rsid w:val="00F302E0"/>
    <w:rsid w:val="00F3197D"/>
    <w:rsid w:val="00F327F5"/>
    <w:rsid w:val="00F32FD1"/>
    <w:rsid w:val="00F339F7"/>
    <w:rsid w:val="00F34480"/>
    <w:rsid w:val="00F3785E"/>
    <w:rsid w:val="00F40C86"/>
    <w:rsid w:val="00F41BC7"/>
    <w:rsid w:val="00F425E4"/>
    <w:rsid w:val="00F44B9A"/>
    <w:rsid w:val="00F47DE4"/>
    <w:rsid w:val="00F52411"/>
    <w:rsid w:val="00F5439A"/>
    <w:rsid w:val="00F551BD"/>
    <w:rsid w:val="00F55BAD"/>
    <w:rsid w:val="00F57258"/>
    <w:rsid w:val="00F64711"/>
    <w:rsid w:val="00F66266"/>
    <w:rsid w:val="00F666F1"/>
    <w:rsid w:val="00F67B9C"/>
    <w:rsid w:val="00F7709A"/>
    <w:rsid w:val="00F826D8"/>
    <w:rsid w:val="00F84955"/>
    <w:rsid w:val="00F8732B"/>
    <w:rsid w:val="00F874C3"/>
    <w:rsid w:val="00F93E10"/>
    <w:rsid w:val="00F970B8"/>
    <w:rsid w:val="00FA167B"/>
    <w:rsid w:val="00FA2749"/>
    <w:rsid w:val="00FA3722"/>
    <w:rsid w:val="00FA59E4"/>
    <w:rsid w:val="00FA696F"/>
    <w:rsid w:val="00FB2D84"/>
    <w:rsid w:val="00FB39E0"/>
    <w:rsid w:val="00FB5B93"/>
    <w:rsid w:val="00FC1A62"/>
    <w:rsid w:val="00FC331D"/>
    <w:rsid w:val="00FC7137"/>
    <w:rsid w:val="00FC7F78"/>
    <w:rsid w:val="00FD4A08"/>
    <w:rsid w:val="00FE0FE2"/>
    <w:rsid w:val="00FE1181"/>
    <w:rsid w:val="00FE1431"/>
    <w:rsid w:val="00FE15F2"/>
    <w:rsid w:val="00FE31B8"/>
    <w:rsid w:val="00FE37AE"/>
    <w:rsid w:val="00FE538E"/>
    <w:rsid w:val="00FE620C"/>
    <w:rsid w:val="00FE690A"/>
    <w:rsid w:val="00FF3266"/>
    <w:rsid w:val="00FF6785"/>
    <w:rsid w:val="00FF697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706F199"/>
  <w15:chartTrackingRefBased/>
  <w15:docId w15:val="{8F8D9966-C39E-46B1-A56A-F688C591B3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797836"/>
    <w:pPr>
      <w:spacing w:after="160" w:line="259" w:lineRule="auto"/>
    </w:pPr>
    <w:rPr>
      <w:sz w:val="22"/>
      <w:szCs w:val="22"/>
      <w:lang w:eastAsia="en-US"/>
    </w:rPr>
  </w:style>
  <w:style w:type="paragraph" w:styleId="1">
    <w:name w:val="heading 1"/>
    <w:next w:val="a"/>
    <w:link w:val="10"/>
    <w:uiPriority w:val="9"/>
    <w:unhideWhenUsed/>
    <w:qFormat/>
    <w:rsid w:val="008C6DA9"/>
    <w:pPr>
      <w:keepNext/>
      <w:keepLines/>
      <w:spacing w:line="259" w:lineRule="auto"/>
      <w:ind w:left="576" w:hanging="10"/>
      <w:outlineLvl w:val="0"/>
    </w:pPr>
    <w:rPr>
      <w:rFonts w:ascii="Times New Roman" w:eastAsia="Times New Roman" w:hAnsi="Times New Roman"/>
      <w:b/>
      <w:color w:val="000000"/>
      <w:sz w:val="28"/>
      <w:lang w:val="en-US"/>
    </w:rPr>
  </w:style>
  <w:style w:type="paragraph" w:styleId="2">
    <w:name w:val="heading 2"/>
    <w:basedOn w:val="a"/>
    <w:link w:val="20"/>
    <w:uiPriority w:val="99"/>
    <w:qFormat/>
    <w:rsid w:val="008C6DA9"/>
    <w:pPr>
      <w:widowControl w:val="0"/>
      <w:autoSpaceDE w:val="0"/>
      <w:autoSpaceDN w:val="0"/>
      <w:spacing w:before="72" w:after="0" w:line="240" w:lineRule="auto"/>
      <w:ind w:left="438"/>
      <w:jc w:val="center"/>
      <w:outlineLvl w:val="1"/>
    </w:pPr>
    <w:rPr>
      <w:rFonts w:ascii="Times New Roman" w:eastAsia="Times New Roman" w:hAnsi="Times New Roman"/>
      <w:b/>
      <w:bCs/>
      <w:sz w:val="28"/>
      <w:szCs w:val="28"/>
      <w:lang w:val="kk-KZ"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
    <w:rsid w:val="008C6DA9"/>
    <w:rPr>
      <w:rFonts w:ascii="Times New Roman" w:eastAsia="Times New Roman" w:hAnsi="Times New Roman"/>
      <w:b/>
      <w:color w:val="000000"/>
      <w:sz w:val="28"/>
      <w:lang w:val="en-US" w:bidi="ar-SA"/>
    </w:rPr>
  </w:style>
  <w:style w:type="character" w:customStyle="1" w:styleId="20">
    <w:name w:val="Заголовок 2 Знак"/>
    <w:link w:val="2"/>
    <w:uiPriority w:val="99"/>
    <w:rsid w:val="008C6DA9"/>
    <w:rPr>
      <w:rFonts w:ascii="Times New Roman" w:eastAsia="Times New Roman" w:hAnsi="Times New Roman" w:cs="Times New Roman"/>
      <w:b/>
      <w:bCs/>
      <w:sz w:val="28"/>
      <w:szCs w:val="28"/>
      <w:lang w:val="kk-KZ"/>
    </w:rPr>
  </w:style>
  <w:style w:type="paragraph" w:styleId="a3">
    <w:name w:val="Normal (Web)"/>
    <w:basedOn w:val="a"/>
    <w:uiPriority w:val="99"/>
    <w:unhideWhenUsed/>
    <w:rsid w:val="008C6DA9"/>
    <w:rPr>
      <w:rFonts w:ascii="Times New Roman" w:hAnsi="Times New Roman"/>
      <w:sz w:val="24"/>
      <w:szCs w:val="24"/>
    </w:rPr>
  </w:style>
  <w:style w:type="paragraph" w:customStyle="1" w:styleId="Default">
    <w:name w:val="Default"/>
    <w:rsid w:val="008C6DA9"/>
    <w:pPr>
      <w:autoSpaceDE w:val="0"/>
      <w:autoSpaceDN w:val="0"/>
      <w:adjustRightInd w:val="0"/>
    </w:pPr>
    <w:rPr>
      <w:rFonts w:ascii="Times New Roman" w:hAnsi="Times New Roman"/>
      <w:color w:val="000000"/>
      <w:sz w:val="24"/>
      <w:szCs w:val="24"/>
      <w:lang w:eastAsia="en-US"/>
    </w:rPr>
  </w:style>
  <w:style w:type="character" w:customStyle="1" w:styleId="FontStyle11">
    <w:name w:val="Font Style11"/>
    <w:uiPriority w:val="99"/>
    <w:rsid w:val="008C6DA9"/>
    <w:rPr>
      <w:rFonts w:ascii="Times New Roman" w:hAnsi="Times New Roman" w:cs="Times New Roman"/>
      <w:b/>
      <w:bCs/>
      <w:sz w:val="26"/>
      <w:szCs w:val="26"/>
    </w:rPr>
  </w:style>
  <w:style w:type="character" w:customStyle="1" w:styleId="A4">
    <w:name w:val="A4"/>
    <w:uiPriority w:val="99"/>
    <w:rsid w:val="008C6DA9"/>
    <w:rPr>
      <w:color w:val="000000"/>
    </w:rPr>
  </w:style>
  <w:style w:type="paragraph" w:styleId="a5">
    <w:name w:val="List Paragraph"/>
    <w:aliases w:val="Знак Знак11,Знак Знак111,Абзац с отступом,List Paragraph2,маркированный,Heading1,Colorful List - Accent 11,Colorful List - Accent 11CxSpLast,H1-1,Заголовок3,Bullet 1,Use Case List Paragraph,без абзаца,ПАРАГРАФ,Стандартный,List Paragraph1"/>
    <w:basedOn w:val="a"/>
    <w:link w:val="a6"/>
    <w:uiPriority w:val="34"/>
    <w:qFormat/>
    <w:rsid w:val="008C6DA9"/>
    <w:pPr>
      <w:ind w:left="720"/>
      <w:contextualSpacing/>
    </w:pPr>
    <w:rPr>
      <w:sz w:val="20"/>
      <w:szCs w:val="20"/>
      <w:lang w:val="x-none" w:eastAsia="x-none"/>
    </w:rPr>
  </w:style>
  <w:style w:type="paragraph" w:styleId="a7">
    <w:name w:val="Body Text"/>
    <w:basedOn w:val="a"/>
    <w:link w:val="a8"/>
    <w:uiPriority w:val="99"/>
    <w:qFormat/>
    <w:rsid w:val="008C6DA9"/>
    <w:pPr>
      <w:widowControl w:val="0"/>
      <w:autoSpaceDE w:val="0"/>
      <w:autoSpaceDN w:val="0"/>
      <w:spacing w:after="0" w:line="240" w:lineRule="auto"/>
      <w:ind w:left="262"/>
      <w:jc w:val="both"/>
    </w:pPr>
    <w:rPr>
      <w:rFonts w:ascii="Times New Roman" w:eastAsia="Times New Roman" w:hAnsi="Times New Roman"/>
      <w:sz w:val="28"/>
      <w:szCs w:val="28"/>
      <w:lang w:val="kk-KZ" w:eastAsia="x-none"/>
    </w:rPr>
  </w:style>
  <w:style w:type="character" w:customStyle="1" w:styleId="a8">
    <w:name w:val="Основной текст Знак"/>
    <w:link w:val="a7"/>
    <w:uiPriority w:val="99"/>
    <w:rsid w:val="008C6DA9"/>
    <w:rPr>
      <w:rFonts w:ascii="Times New Roman" w:eastAsia="Times New Roman" w:hAnsi="Times New Roman" w:cs="Times New Roman"/>
      <w:sz w:val="28"/>
      <w:szCs w:val="28"/>
      <w:lang w:val="kk-KZ"/>
    </w:rPr>
  </w:style>
  <w:style w:type="numbering" w:customStyle="1" w:styleId="11">
    <w:name w:val="Нет списка1"/>
    <w:next w:val="a2"/>
    <w:uiPriority w:val="99"/>
    <w:semiHidden/>
    <w:unhideWhenUsed/>
    <w:rsid w:val="008C6DA9"/>
  </w:style>
  <w:style w:type="table" w:styleId="a9">
    <w:name w:val="Table Grid"/>
    <w:basedOn w:val="a1"/>
    <w:uiPriority w:val="39"/>
    <w:qFormat/>
    <w:rsid w:val="008C6DA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7">
    <w:name w:val="Pa7"/>
    <w:basedOn w:val="a"/>
    <w:next w:val="a"/>
    <w:uiPriority w:val="99"/>
    <w:rsid w:val="008C6DA9"/>
    <w:pPr>
      <w:autoSpaceDE w:val="0"/>
      <w:autoSpaceDN w:val="0"/>
      <w:adjustRightInd w:val="0"/>
      <w:spacing w:after="0" w:line="221" w:lineRule="atLeast"/>
    </w:pPr>
    <w:rPr>
      <w:rFonts w:ascii="Times New Roman" w:hAnsi="Times New Roman"/>
      <w:sz w:val="24"/>
      <w:szCs w:val="24"/>
    </w:rPr>
  </w:style>
  <w:style w:type="character" w:customStyle="1" w:styleId="A30">
    <w:name w:val="A3"/>
    <w:uiPriority w:val="99"/>
    <w:rsid w:val="008C6DA9"/>
    <w:rPr>
      <w:color w:val="000000"/>
    </w:rPr>
  </w:style>
  <w:style w:type="table" w:customStyle="1" w:styleId="12">
    <w:name w:val="Сетка таблицы1"/>
    <w:basedOn w:val="a1"/>
    <w:next w:val="a9"/>
    <w:uiPriority w:val="39"/>
    <w:rsid w:val="008C6DA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Сетка таблицы2"/>
    <w:basedOn w:val="a1"/>
    <w:next w:val="a9"/>
    <w:uiPriority w:val="39"/>
    <w:rsid w:val="008C6DA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header"/>
    <w:basedOn w:val="a"/>
    <w:link w:val="ab"/>
    <w:uiPriority w:val="99"/>
    <w:unhideWhenUsed/>
    <w:rsid w:val="008C6DA9"/>
    <w:pPr>
      <w:tabs>
        <w:tab w:val="center" w:pos="4677"/>
        <w:tab w:val="right" w:pos="9355"/>
      </w:tabs>
      <w:spacing w:after="0" w:line="240" w:lineRule="auto"/>
    </w:pPr>
    <w:rPr>
      <w:sz w:val="20"/>
      <w:szCs w:val="20"/>
      <w:lang w:val="x-none" w:eastAsia="x-none"/>
    </w:rPr>
  </w:style>
  <w:style w:type="character" w:customStyle="1" w:styleId="ab">
    <w:name w:val="Верхний колонтитул Знак"/>
    <w:link w:val="aa"/>
    <w:uiPriority w:val="99"/>
    <w:rsid w:val="008C6DA9"/>
    <w:rPr>
      <w:rFonts w:ascii="Calibri" w:eastAsia="Calibri" w:hAnsi="Calibri" w:cs="Times New Roman"/>
    </w:rPr>
  </w:style>
  <w:style w:type="paragraph" w:styleId="ac">
    <w:name w:val="footer"/>
    <w:basedOn w:val="a"/>
    <w:link w:val="ad"/>
    <w:uiPriority w:val="99"/>
    <w:unhideWhenUsed/>
    <w:rsid w:val="008C6DA9"/>
    <w:pPr>
      <w:tabs>
        <w:tab w:val="center" w:pos="4677"/>
        <w:tab w:val="right" w:pos="9355"/>
      </w:tabs>
      <w:spacing w:after="0" w:line="240" w:lineRule="auto"/>
    </w:pPr>
    <w:rPr>
      <w:sz w:val="20"/>
      <w:szCs w:val="20"/>
      <w:lang w:val="x-none" w:eastAsia="x-none"/>
    </w:rPr>
  </w:style>
  <w:style w:type="character" w:customStyle="1" w:styleId="ad">
    <w:name w:val="Нижний колонтитул Знак"/>
    <w:link w:val="ac"/>
    <w:uiPriority w:val="99"/>
    <w:rsid w:val="008C6DA9"/>
    <w:rPr>
      <w:rFonts w:ascii="Calibri" w:eastAsia="Calibri" w:hAnsi="Calibri" w:cs="Times New Roman"/>
    </w:rPr>
  </w:style>
  <w:style w:type="character" w:styleId="ae">
    <w:name w:val="Strong"/>
    <w:uiPriority w:val="22"/>
    <w:qFormat/>
    <w:rsid w:val="008C6DA9"/>
    <w:rPr>
      <w:b/>
      <w:bCs/>
    </w:rPr>
  </w:style>
  <w:style w:type="character" w:styleId="af">
    <w:name w:val="Emphasis"/>
    <w:uiPriority w:val="20"/>
    <w:qFormat/>
    <w:rsid w:val="008C6DA9"/>
    <w:rPr>
      <w:i/>
      <w:iCs/>
    </w:rPr>
  </w:style>
  <w:style w:type="paragraph" w:styleId="22">
    <w:name w:val="Body Text 2"/>
    <w:basedOn w:val="a"/>
    <w:link w:val="23"/>
    <w:uiPriority w:val="99"/>
    <w:rsid w:val="008C6DA9"/>
    <w:pPr>
      <w:spacing w:after="0" w:line="240" w:lineRule="auto"/>
      <w:jc w:val="both"/>
    </w:pPr>
    <w:rPr>
      <w:rFonts w:ascii="KZ Times New Roman" w:eastAsia="Times New Roman" w:hAnsi="KZ Times New Roman"/>
      <w:sz w:val="28"/>
      <w:szCs w:val="20"/>
      <w:lang w:val="x-none" w:eastAsia="ru-RU"/>
    </w:rPr>
  </w:style>
  <w:style w:type="character" w:customStyle="1" w:styleId="23">
    <w:name w:val="Основной текст 2 Знак"/>
    <w:link w:val="22"/>
    <w:uiPriority w:val="99"/>
    <w:rsid w:val="008C6DA9"/>
    <w:rPr>
      <w:rFonts w:ascii="KZ Times New Roman" w:eastAsia="Times New Roman" w:hAnsi="KZ Times New Roman" w:cs="Times New Roman"/>
      <w:sz w:val="28"/>
      <w:szCs w:val="20"/>
      <w:lang w:eastAsia="ru-RU"/>
    </w:rPr>
  </w:style>
  <w:style w:type="character" w:styleId="af0">
    <w:name w:val="Hyperlink"/>
    <w:uiPriority w:val="99"/>
    <w:unhideWhenUsed/>
    <w:rsid w:val="008C6DA9"/>
    <w:rPr>
      <w:color w:val="0000FF"/>
      <w:u w:val="single"/>
    </w:rPr>
  </w:style>
  <w:style w:type="character" w:customStyle="1" w:styleId="fontstyle01">
    <w:name w:val="fontstyle01"/>
    <w:rsid w:val="008C6DA9"/>
    <w:rPr>
      <w:rFonts w:ascii="Times-Roman" w:hAnsi="Times-Roman" w:hint="default"/>
      <w:b w:val="0"/>
      <w:bCs w:val="0"/>
      <w:i w:val="0"/>
      <w:iCs w:val="0"/>
      <w:color w:val="000000"/>
      <w:sz w:val="28"/>
      <w:szCs w:val="28"/>
    </w:rPr>
  </w:style>
  <w:style w:type="character" w:customStyle="1" w:styleId="fontstyle21">
    <w:name w:val="fontstyle21"/>
    <w:rsid w:val="008C6DA9"/>
    <w:rPr>
      <w:rFonts w:ascii="TimesNewRomanPSMT" w:hAnsi="TimesNewRomanPSMT" w:hint="default"/>
      <w:b w:val="0"/>
      <w:bCs w:val="0"/>
      <w:i w:val="0"/>
      <w:iCs w:val="0"/>
      <w:color w:val="000000"/>
      <w:sz w:val="22"/>
      <w:szCs w:val="22"/>
    </w:rPr>
  </w:style>
  <w:style w:type="character" w:customStyle="1" w:styleId="fontstyle31">
    <w:name w:val="fontstyle31"/>
    <w:rsid w:val="008C6DA9"/>
    <w:rPr>
      <w:rFonts w:ascii="TimesNewRomanPS-BoldItalicMT" w:hAnsi="TimesNewRomanPS-BoldItalicMT" w:hint="default"/>
      <w:b/>
      <w:bCs/>
      <w:i/>
      <w:iCs/>
      <w:color w:val="000000"/>
      <w:sz w:val="22"/>
      <w:szCs w:val="22"/>
    </w:rPr>
  </w:style>
  <w:style w:type="table" w:customStyle="1" w:styleId="TableNormal1">
    <w:name w:val="Table Normal1"/>
    <w:uiPriority w:val="2"/>
    <w:semiHidden/>
    <w:unhideWhenUsed/>
    <w:qFormat/>
    <w:rsid w:val="008C6DA9"/>
    <w:pPr>
      <w:widowControl w:val="0"/>
      <w:autoSpaceDE w:val="0"/>
      <w:autoSpaceDN w:val="0"/>
    </w:pPr>
    <w:rPr>
      <w:sz w:val="22"/>
      <w:szCs w:val="22"/>
      <w:lang w:val="en-US" w:eastAsia="en-US"/>
    </w:rPr>
    <w:tblPr>
      <w:tblInd w:w="0" w:type="dxa"/>
      <w:tblCellMar>
        <w:top w:w="0" w:type="dxa"/>
        <w:left w:w="0" w:type="dxa"/>
        <w:bottom w:w="0" w:type="dxa"/>
        <w:right w:w="0" w:type="dxa"/>
      </w:tblCellMar>
    </w:tblPr>
  </w:style>
  <w:style w:type="table" w:customStyle="1" w:styleId="TableNormal">
    <w:name w:val="Table Normal"/>
    <w:uiPriority w:val="2"/>
    <w:semiHidden/>
    <w:unhideWhenUsed/>
    <w:qFormat/>
    <w:rsid w:val="008C6DA9"/>
    <w:pPr>
      <w:widowControl w:val="0"/>
      <w:autoSpaceDE w:val="0"/>
      <w:autoSpaceDN w:val="0"/>
    </w:pPr>
    <w:rPr>
      <w:sz w:val="22"/>
      <w:szCs w:val="22"/>
      <w:lang w:val="en-US" w:eastAsia="en-US"/>
    </w:rPr>
    <w:tblPr>
      <w:tblInd w:w="0" w:type="dxa"/>
      <w:tblCellMar>
        <w:top w:w="0" w:type="dxa"/>
        <w:left w:w="0" w:type="dxa"/>
        <w:bottom w:w="0" w:type="dxa"/>
        <w:right w:w="0" w:type="dxa"/>
      </w:tblCellMar>
    </w:tblPr>
  </w:style>
  <w:style w:type="table" w:customStyle="1" w:styleId="TableNormal3">
    <w:name w:val="Table Normal3"/>
    <w:uiPriority w:val="2"/>
    <w:semiHidden/>
    <w:unhideWhenUsed/>
    <w:qFormat/>
    <w:rsid w:val="008C6DA9"/>
    <w:pPr>
      <w:widowControl w:val="0"/>
      <w:autoSpaceDE w:val="0"/>
      <w:autoSpaceDN w:val="0"/>
    </w:pPr>
    <w:rPr>
      <w:sz w:val="22"/>
      <w:szCs w:val="22"/>
      <w:lang w:val="en-US" w:eastAsia="en-US"/>
    </w:rPr>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8C6DA9"/>
    <w:pPr>
      <w:widowControl w:val="0"/>
      <w:autoSpaceDE w:val="0"/>
      <w:autoSpaceDN w:val="0"/>
    </w:pPr>
    <w:rPr>
      <w:sz w:val="22"/>
      <w:szCs w:val="22"/>
      <w:lang w:val="en-US" w:eastAsia="en-US"/>
    </w:rPr>
    <w:tblPr>
      <w:tblInd w:w="0" w:type="dxa"/>
      <w:tblCellMar>
        <w:top w:w="0" w:type="dxa"/>
        <w:left w:w="0" w:type="dxa"/>
        <w:bottom w:w="0" w:type="dxa"/>
        <w:right w:w="0" w:type="dxa"/>
      </w:tblCellMar>
    </w:tblPr>
  </w:style>
  <w:style w:type="table" w:customStyle="1" w:styleId="TableNormal31">
    <w:name w:val="Table Normal31"/>
    <w:uiPriority w:val="2"/>
    <w:semiHidden/>
    <w:unhideWhenUsed/>
    <w:qFormat/>
    <w:rsid w:val="008C6DA9"/>
    <w:pPr>
      <w:widowControl w:val="0"/>
      <w:autoSpaceDE w:val="0"/>
      <w:autoSpaceDN w:val="0"/>
    </w:pPr>
    <w:rPr>
      <w:sz w:val="22"/>
      <w:szCs w:val="22"/>
      <w:lang w:val="en-US" w:eastAsia="en-US"/>
    </w:rPr>
    <w:tblPr>
      <w:tblInd w:w="0" w:type="dxa"/>
      <w:tblCellMar>
        <w:top w:w="0" w:type="dxa"/>
        <w:left w:w="0" w:type="dxa"/>
        <w:bottom w:w="0" w:type="dxa"/>
        <w:right w:w="0" w:type="dxa"/>
      </w:tblCellMar>
    </w:tblPr>
  </w:style>
  <w:style w:type="table" w:customStyle="1" w:styleId="3">
    <w:name w:val="Сетка таблицы3"/>
    <w:basedOn w:val="a1"/>
    <w:next w:val="a9"/>
    <w:uiPriority w:val="59"/>
    <w:rsid w:val="008C6DA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1">
    <w:name w:val="Table Normal21"/>
    <w:uiPriority w:val="2"/>
    <w:semiHidden/>
    <w:unhideWhenUsed/>
    <w:qFormat/>
    <w:rsid w:val="008C6DA9"/>
    <w:pPr>
      <w:widowControl w:val="0"/>
      <w:autoSpaceDE w:val="0"/>
      <w:autoSpaceDN w:val="0"/>
    </w:pPr>
    <w:rPr>
      <w:sz w:val="22"/>
      <w:szCs w:val="22"/>
      <w:lang w:val="en-US" w:eastAsia="en-US"/>
    </w:rPr>
    <w:tblPr>
      <w:tblInd w:w="0" w:type="dxa"/>
      <w:tblCellMar>
        <w:top w:w="0" w:type="dxa"/>
        <w:left w:w="0" w:type="dxa"/>
        <w:bottom w:w="0" w:type="dxa"/>
        <w:right w:w="0" w:type="dxa"/>
      </w:tblCellMar>
    </w:tblPr>
  </w:style>
  <w:style w:type="table" w:customStyle="1" w:styleId="4">
    <w:name w:val="Сетка таблицы4"/>
    <w:basedOn w:val="a1"/>
    <w:next w:val="a9"/>
    <w:uiPriority w:val="59"/>
    <w:rsid w:val="008C6DA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32">
    <w:name w:val="Table Normal32"/>
    <w:uiPriority w:val="2"/>
    <w:semiHidden/>
    <w:unhideWhenUsed/>
    <w:qFormat/>
    <w:rsid w:val="008C6DA9"/>
    <w:pPr>
      <w:widowControl w:val="0"/>
      <w:autoSpaceDE w:val="0"/>
      <w:autoSpaceDN w:val="0"/>
    </w:pPr>
    <w:rPr>
      <w:sz w:val="22"/>
      <w:szCs w:val="22"/>
      <w:lang w:val="en-US" w:eastAsia="en-US"/>
    </w:rPr>
    <w:tblPr>
      <w:tblInd w:w="0" w:type="dxa"/>
      <w:tblCellMar>
        <w:top w:w="0" w:type="dxa"/>
        <w:left w:w="0" w:type="dxa"/>
        <w:bottom w:w="0" w:type="dxa"/>
        <w:right w:w="0" w:type="dxa"/>
      </w:tblCellMar>
    </w:tblPr>
  </w:style>
  <w:style w:type="numbering" w:customStyle="1" w:styleId="24">
    <w:name w:val="Нет списка2"/>
    <w:next w:val="a2"/>
    <w:uiPriority w:val="99"/>
    <w:semiHidden/>
    <w:unhideWhenUsed/>
    <w:rsid w:val="008C6DA9"/>
  </w:style>
  <w:style w:type="character" w:styleId="af1">
    <w:name w:val="annotation reference"/>
    <w:uiPriority w:val="99"/>
    <w:semiHidden/>
    <w:unhideWhenUsed/>
    <w:rsid w:val="008C6DA9"/>
    <w:rPr>
      <w:sz w:val="16"/>
      <w:szCs w:val="16"/>
    </w:rPr>
  </w:style>
  <w:style w:type="paragraph" w:styleId="af2">
    <w:name w:val="annotation text"/>
    <w:basedOn w:val="a"/>
    <w:link w:val="af3"/>
    <w:uiPriority w:val="99"/>
    <w:semiHidden/>
    <w:unhideWhenUsed/>
    <w:rsid w:val="008C6DA9"/>
    <w:pPr>
      <w:spacing w:line="240" w:lineRule="auto"/>
    </w:pPr>
    <w:rPr>
      <w:sz w:val="20"/>
      <w:szCs w:val="20"/>
      <w:lang w:val="x-none" w:eastAsia="x-none"/>
    </w:rPr>
  </w:style>
  <w:style w:type="character" w:customStyle="1" w:styleId="af3">
    <w:name w:val="Текст примечания Знак"/>
    <w:link w:val="af2"/>
    <w:uiPriority w:val="99"/>
    <w:semiHidden/>
    <w:rsid w:val="008C6DA9"/>
    <w:rPr>
      <w:rFonts w:ascii="Calibri" w:eastAsia="Calibri" w:hAnsi="Calibri" w:cs="Times New Roman"/>
      <w:sz w:val="20"/>
      <w:szCs w:val="20"/>
    </w:rPr>
  </w:style>
  <w:style w:type="paragraph" w:styleId="af4">
    <w:name w:val="Balloon Text"/>
    <w:basedOn w:val="a"/>
    <w:link w:val="af5"/>
    <w:uiPriority w:val="99"/>
    <w:unhideWhenUsed/>
    <w:rsid w:val="008C6DA9"/>
    <w:pPr>
      <w:spacing w:after="0" w:line="240" w:lineRule="auto"/>
    </w:pPr>
    <w:rPr>
      <w:rFonts w:ascii="Segoe UI" w:hAnsi="Segoe UI"/>
      <w:sz w:val="18"/>
      <w:szCs w:val="18"/>
      <w:lang w:val="x-none" w:eastAsia="x-none"/>
    </w:rPr>
  </w:style>
  <w:style w:type="character" w:customStyle="1" w:styleId="af5">
    <w:name w:val="Текст выноски Знак"/>
    <w:link w:val="af4"/>
    <w:uiPriority w:val="99"/>
    <w:rsid w:val="008C6DA9"/>
    <w:rPr>
      <w:rFonts w:ascii="Segoe UI" w:eastAsia="Calibri" w:hAnsi="Segoe UI" w:cs="Segoe UI"/>
      <w:sz w:val="18"/>
      <w:szCs w:val="18"/>
    </w:rPr>
  </w:style>
  <w:style w:type="paragraph" w:styleId="af6">
    <w:name w:val="annotation subject"/>
    <w:basedOn w:val="af2"/>
    <w:next w:val="af2"/>
    <w:link w:val="af7"/>
    <w:uiPriority w:val="99"/>
    <w:semiHidden/>
    <w:unhideWhenUsed/>
    <w:rsid w:val="008C6DA9"/>
    <w:rPr>
      <w:b/>
      <w:bCs/>
    </w:rPr>
  </w:style>
  <w:style w:type="character" w:customStyle="1" w:styleId="af7">
    <w:name w:val="Тема примечания Знак"/>
    <w:link w:val="af6"/>
    <w:uiPriority w:val="99"/>
    <w:semiHidden/>
    <w:rsid w:val="008C6DA9"/>
    <w:rPr>
      <w:rFonts w:ascii="Calibri" w:eastAsia="Calibri" w:hAnsi="Calibri" w:cs="Times New Roman"/>
      <w:b/>
      <w:bCs/>
      <w:sz w:val="20"/>
      <w:szCs w:val="20"/>
    </w:rPr>
  </w:style>
  <w:style w:type="character" w:customStyle="1" w:styleId="rynqvb">
    <w:name w:val="rynqvb"/>
    <w:basedOn w:val="a0"/>
    <w:rsid w:val="008C6DA9"/>
  </w:style>
  <w:style w:type="table" w:customStyle="1" w:styleId="110">
    <w:name w:val="Сетка таблицы11"/>
    <w:basedOn w:val="a1"/>
    <w:next w:val="a9"/>
    <w:uiPriority w:val="39"/>
    <w:rsid w:val="008C6DA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
    <w:name w:val="Сетка таблицы21"/>
    <w:basedOn w:val="a1"/>
    <w:next w:val="a9"/>
    <w:uiPriority w:val="39"/>
    <w:rsid w:val="008C6DA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Сетка таблицы5"/>
    <w:basedOn w:val="a1"/>
    <w:next w:val="a9"/>
    <w:uiPriority w:val="39"/>
    <w:rsid w:val="008C6DA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1">
    <w:name w:val="Таблица-сетка 4 — акцент 21"/>
    <w:basedOn w:val="a1"/>
    <w:uiPriority w:val="49"/>
    <w:rsid w:val="008C6DA9"/>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331">
    <w:name w:val="Список-таблица 3 — акцент 31"/>
    <w:basedOn w:val="a1"/>
    <w:uiPriority w:val="48"/>
    <w:rsid w:val="008C6DA9"/>
    <w:tblPr>
      <w:tblStyleRowBandSize w:val="1"/>
      <w:tblStyleColBandSize w:val="1"/>
      <w:tblBorders>
        <w:top w:val="single" w:sz="4" w:space="0" w:color="A5A5A5"/>
        <w:left w:val="single" w:sz="4" w:space="0" w:color="A5A5A5"/>
        <w:bottom w:val="single" w:sz="4" w:space="0" w:color="A5A5A5"/>
        <w:right w:val="single" w:sz="4" w:space="0" w:color="A5A5A5"/>
      </w:tblBorders>
    </w:tblPr>
    <w:tblStylePr w:type="firstRow">
      <w:rPr>
        <w:b/>
        <w:bCs/>
        <w:color w:val="FFFFFF"/>
      </w:rPr>
      <w:tblPr/>
      <w:tcPr>
        <w:shd w:val="clear" w:color="auto" w:fill="A5A5A5"/>
      </w:tcPr>
    </w:tblStylePr>
    <w:tblStylePr w:type="lastRow">
      <w:rPr>
        <w:b/>
        <w:bCs/>
      </w:rPr>
      <w:tblPr/>
      <w:tcPr>
        <w:tcBorders>
          <w:top w:val="double" w:sz="4" w:space="0" w:color="A5A5A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A5A5A5"/>
          <w:right w:val="single" w:sz="4" w:space="0" w:color="A5A5A5"/>
        </w:tcBorders>
      </w:tcPr>
    </w:tblStylePr>
    <w:tblStylePr w:type="band1Horz">
      <w:tblPr/>
      <w:tcPr>
        <w:tcBorders>
          <w:top w:val="single" w:sz="4" w:space="0" w:color="A5A5A5"/>
          <w:bottom w:val="single" w:sz="4" w:space="0" w:color="A5A5A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left w:val="nil"/>
        </w:tcBorders>
      </w:tcPr>
    </w:tblStylePr>
    <w:tblStylePr w:type="swCell">
      <w:tblPr/>
      <w:tcPr>
        <w:tcBorders>
          <w:top w:val="double" w:sz="4" w:space="0" w:color="A5A5A5"/>
          <w:right w:val="nil"/>
        </w:tcBorders>
      </w:tcPr>
    </w:tblStylePr>
  </w:style>
  <w:style w:type="table" w:customStyle="1" w:styleId="-321">
    <w:name w:val="Список-таблица 3 — акцент 21"/>
    <w:basedOn w:val="a1"/>
    <w:uiPriority w:val="48"/>
    <w:rsid w:val="008C6DA9"/>
    <w:tblPr>
      <w:tblStyleRowBandSize w:val="1"/>
      <w:tblStyleColBandSize w:val="1"/>
      <w:tblBorders>
        <w:top w:val="single" w:sz="4" w:space="0" w:color="ED7D31"/>
        <w:left w:val="single" w:sz="4" w:space="0" w:color="ED7D31"/>
        <w:bottom w:val="single" w:sz="4" w:space="0" w:color="ED7D31"/>
        <w:right w:val="single" w:sz="4" w:space="0" w:color="ED7D31"/>
      </w:tblBorders>
    </w:tblPr>
    <w:tblStylePr w:type="firstRow">
      <w:rPr>
        <w:b/>
        <w:bCs/>
        <w:color w:val="FFFFFF"/>
      </w:rPr>
      <w:tblPr/>
      <w:tcPr>
        <w:shd w:val="clear" w:color="auto" w:fill="ED7D31"/>
      </w:tcPr>
    </w:tblStylePr>
    <w:tblStylePr w:type="lastRow">
      <w:rPr>
        <w:b/>
        <w:bCs/>
      </w:rPr>
      <w:tblPr/>
      <w:tcPr>
        <w:tcBorders>
          <w:top w:val="double" w:sz="4" w:space="0" w:color="ED7D31"/>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ED7D31"/>
          <w:right w:val="single" w:sz="4" w:space="0" w:color="ED7D31"/>
        </w:tcBorders>
      </w:tcPr>
    </w:tblStylePr>
    <w:tblStylePr w:type="band1Horz">
      <w:tblPr/>
      <w:tcPr>
        <w:tcBorders>
          <w:top w:val="single" w:sz="4" w:space="0" w:color="ED7D31"/>
          <w:bottom w:val="single" w:sz="4" w:space="0" w:color="ED7D3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left w:val="nil"/>
        </w:tcBorders>
      </w:tcPr>
    </w:tblStylePr>
    <w:tblStylePr w:type="swCell">
      <w:tblPr/>
      <w:tcPr>
        <w:tcBorders>
          <w:top w:val="double" w:sz="4" w:space="0" w:color="ED7D31"/>
          <w:right w:val="nil"/>
        </w:tcBorders>
      </w:tcPr>
    </w:tblStylePr>
  </w:style>
  <w:style w:type="table" w:customStyle="1" w:styleId="-351">
    <w:name w:val="Список-таблица 3 — акцент 51"/>
    <w:basedOn w:val="a1"/>
    <w:uiPriority w:val="48"/>
    <w:rsid w:val="008C6DA9"/>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table" w:customStyle="1" w:styleId="-651">
    <w:name w:val="Список-таблица 6 цветная — акцент 51"/>
    <w:basedOn w:val="a1"/>
    <w:uiPriority w:val="51"/>
    <w:rsid w:val="008C6DA9"/>
    <w:rPr>
      <w:color w:val="2F5496"/>
    </w:rPr>
    <w:tblPr>
      <w:tblStyleRowBandSize w:val="1"/>
      <w:tblStyleColBandSize w:val="1"/>
      <w:tblBorders>
        <w:top w:val="single" w:sz="4" w:space="0" w:color="4472C4"/>
        <w:bottom w:val="single" w:sz="4" w:space="0" w:color="4472C4"/>
      </w:tblBorders>
    </w:tblPr>
    <w:tblStylePr w:type="firstRow">
      <w:rPr>
        <w:b/>
        <w:bCs/>
      </w:rPr>
      <w:tblPr/>
      <w:tcPr>
        <w:tcBorders>
          <w:bottom w:val="single" w:sz="4" w:space="0" w:color="4472C4"/>
        </w:tcBorders>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71">
    <w:name w:val="Список-таблица 7 цветная1"/>
    <w:basedOn w:val="a1"/>
    <w:uiPriority w:val="52"/>
    <w:rsid w:val="008C6DA9"/>
    <w:rPr>
      <w:color w:val="000000"/>
    </w:rPr>
    <w:tblPr>
      <w:tblStyleRowBandSize w:val="1"/>
      <w:tblStyleColBandSize w:val="1"/>
    </w:tblPr>
    <w:tblStylePr w:type="firstRow">
      <w:rPr>
        <w:rFonts w:ascii="Bahnschrift SemiBold SemiConden" w:eastAsia="Times New Roman" w:hAnsi="Bahnschrift SemiBold SemiConden" w:cs="Times New Roman"/>
        <w:i/>
        <w:iCs/>
        <w:sz w:val="26"/>
      </w:rPr>
      <w:tblPr/>
      <w:tcPr>
        <w:tcBorders>
          <w:bottom w:val="single" w:sz="4" w:space="0" w:color="000000"/>
        </w:tcBorders>
        <w:shd w:val="clear" w:color="auto" w:fill="FFFFFF"/>
      </w:tcPr>
    </w:tblStylePr>
    <w:tblStylePr w:type="lastRow">
      <w:rPr>
        <w:rFonts w:ascii="Bahnschrift SemiBold SemiConden" w:eastAsia="Times New Roman" w:hAnsi="Bahnschrift SemiBold SemiConden" w:cs="Times New Roman"/>
        <w:i/>
        <w:iCs/>
        <w:sz w:val="26"/>
      </w:rPr>
      <w:tblPr/>
      <w:tcPr>
        <w:tcBorders>
          <w:top w:val="single" w:sz="4" w:space="0" w:color="000000"/>
        </w:tcBorders>
        <w:shd w:val="clear" w:color="auto" w:fill="FFFFFF"/>
      </w:tcPr>
    </w:tblStylePr>
    <w:tblStylePr w:type="firstCol">
      <w:pPr>
        <w:jc w:val="right"/>
      </w:pPr>
      <w:rPr>
        <w:rFonts w:ascii="Bahnschrift SemiBold SemiConden" w:eastAsia="Times New Roman" w:hAnsi="Bahnschrift SemiBold SemiConden" w:cs="Times New Roman"/>
        <w:i/>
        <w:iCs/>
        <w:sz w:val="26"/>
      </w:rPr>
      <w:tblPr/>
      <w:tcPr>
        <w:tcBorders>
          <w:right w:val="single" w:sz="4" w:space="0" w:color="000000"/>
        </w:tcBorders>
        <w:shd w:val="clear" w:color="auto" w:fill="FFFFFF"/>
      </w:tcPr>
    </w:tblStylePr>
    <w:tblStylePr w:type="lastCol">
      <w:rPr>
        <w:rFonts w:ascii="Bahnschrift SemiBold SemiConden" w:eastAsia="Times New Roman" w:hAnsi="Bahnschrift SemiBold SemiConden" w:cs="Times New Roman"/>
        <w:i/>
        <w:iCs/>
        <w:sz w:val="26"/>
      </w:rPr>
      <w:tblPr/>
      <w:tcPr>
        <w:tcBorders>
          <w:left w:val="single" w:sz="4" w:space="0" w:color="000000"/>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711">
    <w:name w:val="Список-таблица 7 цветная — акцент 11"/>
    <w:basedOn w:val="a1"/>
    <w:uiPriority w:val="52"/>
    <w:rsid w:val="008C6DA9"/>
    <w:rPr>
      <w:color w:val="2E74B5"/>
    </w:rPr>
    <w:tblPr>
      <w:tblStyleRowBandSize w:val="1"/>
      <w:tblStyleColBandSize w:val="1"/>
    </w:tblPr>
    <w:tblStylePr w:type="firstRow">
      <w:rPr>
        <w:rFonts w:ascii="Bahnschrift SemiBold SemiConden" w:eastAsia="Times New Roman" w:hAnsi="Bahnschrift SemiBold SemiConden" w:cs="Times New Roman"/>
        <w:i/>
        <w:iCs/>
        <w:sz w:val="26"/>
      </w:rPr>
      <w:tblPr/>
      <w:tcPr>
        <w:tcBorders>
          <w:bottom w:val="single" w:sz="4" w:space="0" w:color="5B9BD5"/>
        </w:tcBorders>
        <w:shd w:val="clear" w:color="auto" w:fill="FFFFFF"/>
      </w:tcPr>
    </w:tblStylePr>
    <w:tblStylePr w:type="lastRow">
      <w:rPr>
        <w:rFonts w:ascii="Bahnschrift SemiBold SemiConden" w:eastAsia="Times New Roman" w:hAnsi="Bahnschrift SemiBold SemiConden" w:cs="Times New Roman"/>
        <w:i/>
        <w:iCs/>
        <w:sz w:val="26"/>
      </w:rPr>
      <w:tblPr/>
      <w:tcPr>
        <w:tcBorders>
          <w:top w:val="single" w:sz="4" w:space="0" w:color="5B9BD5"/>
        </w:tcBorders>
        <w:shd w:val="clear" w:color="auto" w:fill="FFFFFF"/>
      </w:tcPr>
    </w:tblStylePr>
    <w:tblStylePr w:type="firstCol">
      <w:pPr>
        <w:jc w:val="right"/>
      </w:pPr>
      <w:rPr>
        <w:rFonts w:ascii="Bahnschrift SemiBold SemiConden" w:eastAsia="Times New Roman" w:hAnsi="Bahnschrift SemiBold SemiConden" w:cs="Times New Roman"/>
        <w:i/>
        <w:iCs/>
        <w:sz w:val="26"/>
      </w:rPr>
      <w:tblPr/>
      <w:tcPr>
        <w:tcBorders>
          <w:right w:val="single" w:sz="4" w:space="0" w:color="5B9BD5"/>
        </w:tcBorders>
        <w:shd w:val="clear" w:color="auto" w:fill="FFFFFF"/>
      </w:tcPr>
    </w:tblStylePr>
    <w:tblStylePr w:type="lastCol">
      <w:rPr>
        <w:rFonts w:ascii="Bahnschrift SemiBold SemiConden" w:eastAsia="Times New Roman" w:hAnsi="Bahnschrift SemiBold SemiConden" w:cs="Times New Roman"/>
        <w:i/>
        <w:iCs/>
        <w:sz w:val="26"/>
      </w:rPr>
      <w:tblPr/>
      <w:tcPr>
        <w:tcBorders>
          <w:left w:val="single" w:sz="4" w:space="0" w:color="5B9BD5"/>
        </w:tcBorders>
        <w:shd w:val="clear" w:color="auto" w:fill="FFFFFF"/>
      </w:tcPr>
    </w:tblStylePr>
    <w:tblStylePr w:type="band1Vert">
      <w:tblPr/>
      <w:tcPr>
        <w:shd w:val="clear" w:color="auto" w:fill="DEEAF6"/>
      </w:tcPr>
    </w:tblStylePr>
    <w:tblStylePr w:type="band1Horz">
      <w:tblPr/>
      <w:tcPr>
        <w:shd w:val="clear" w:color="auto" w:fill="DEEAF6"/>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721">
    <w:name w:val="Список-таблица 7 цветная — акцент 21"/>
    <w:basedOn w:val="a1"/>
    <w:uiPriority w:val="52"/>
    <w:rsid w:val="008C6DA9"/>
    <w:rPr>
      <w:color w:val="C45911"/>
    </w:rPr>
    <w:tblPr>
      <w:tblStyleRowBandSize w:val="1"/>
      <w:tblStyleColBandSize w:val="1"/>
    </w:tblPr>
    <w:tblStylePr w:type="firstRow">
      <w:rPr>
        <w:rFonts w:ascii="Bahnschrift SemiBold SemiConden" w:eastAsia="Times New Roman" w:hAnsi="Bahnschrift SemiBold SemiConden" w:cs="Times New Roman"/>
        <w:i/>
        <w:iCs/>
        <w:sz w:val="26"/>
      </w:rPr>
      <w:tblPr/>
      <w:tcPr>
        <w:tcBorders>
          <w:bottom w:val="single" w:sz="4" w:space="0" w:color="ED7D31"/>
        </w:tcBorders>
        <w:shd w:val="clear" w:color="auto" w:fill="FFFFFF"/>
      </w:tcPr>
    </w:tblStylePr>
    <w:tblStylePr w:type="lastRow">
      <w:rPr>
        <w:rFonts w:ascii="Bahnschrift SemiBold SemiConden" w:eastAsia="Times New Roman" w:hAnsi="Bahnschrift SemiBold SemiConden" w:cs="Times New Roman"/>
        <w:i/>
        <w:iCs/>
        <w:sz w:val="26"/>
      </w:rPr>
      <w:tblPr/>
      <w:tcPr>
        <w:tcBorders>
          <w:top w:val="single" w:sz="4" w:space="0" w:color="ED7D31"/>
        </w:tcBorders>
        <w:shd w:val="clear" w:color="auto" w:fill="FFFFFF"/>
      </w:tcPr>
    </w:tblStylePr>
    <w:tblStylePr w:type="firstCol">
      <w:pPr>
        <w:jc w:val="right"/>
      </w:pPr>
      <w:rPr>
        <w:rFonts w:ascii="Bahnschrift SemiBold SemiConden" w:eastAsia="Times New Roman" w:hAnsi="Bahnschrift SemiBold SemiConden" w:cs="Times New Roman"/>
        <w:i/>
        <w:iCs/>
        <w:sz w:val="26"/>
      </w:rPr>
      <w:tblPr/>
      <w:tcPr>
        <w:tcBorders>
          <w:right w:val="single" w:sz="4" w:space="0" w:color="ED7D31"/>
        </w:tcBorders>
        <w:shd w:val="clear" w:color="auto" w:fill="FFFFFF"/>
      </w:tcPr>
    </w:tblStylePr>
    <w:tblStylePr w:type="lastCol">
      <w:rPr>
        <w:rFonts w:ascii="Bahnschrift SemiBold SemiConden" w:eastAsia="Times New Roman" w:hAnsi="Bahnschrift SemiBold SemiConden" w:cs="Times New Roman"/>
        <w:i/>
        <w:iCs/>
        <w:sz w:val="26"/>
      </w:rPr>
      <w:tblPr/>
      <w:tcPr>
        <w:tcBorders>
          <w:left w:val="single" w:sz="4" w:space="0" w:color="ED7D31"/>
        </w:tcBorders>
        <w:shd w:val="clear" w:color="auto" w:fill="FFFFFF"/>
      </w:tcPr>
    </w:tblStylePr>
    <w:tblStylePr w:type="band1Vert">
      <w:tblPr/>
      <w:tcPr>
        <w:shd w:val="clear" w:color="auto" w:fill="FBE4D5"/>
      </w:tcPr>
    </w:tblStylePr>
    <w:tblStylePr w:type="band1Horz">
      <w:tblPr/>
      <w:tcPr>
        <w:shd w:val="clear" w:color="auto" w:fill="FBE4D5"/>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641">
    <w:name w:val="Список-таблица 6 цветная — акцент 41"/>
    <w:basedOn w:val="a1"/>
    <w:uiPriority w:val="51"/>
    <w:rsid w:val="008C6DA9"/>
    <w:rPr>
      <w:color w:val="BF8F00"/>
    </w:rPr>
    <w:tblPr>
      <w:tblStyleRowBandSize w:val="1"/>
      <w:tblStyleColBandSize w:val="1"/>
      <w:tblBorders>
        <w:top w:val="single" w:sz="4" w:space="0" w:color="FFC000"/>
        <w:bottom w:val="single" w:sz="4" w:space="0" w:color="FFC000"/>
      </w:tblBorders>
    </w:tblPr>
    <w:tblStylePr w:type="firstRow">
      <w:rPr>
        <w:b/>
        <w:bCs/>
      </w:rPr>
      <w:tblPr/>
      <w:tcPr>
        <w:tcBorders>
          <w:bottom w:val="single" w:sz="4" w:space="0" w:color="FFC000"/>
        </w:tcBorders>
      </w:tcPr>
    </w:tblStylePr>
    <w:tblStylePr w:type="lastRow">
      <w:rPr>
        <w:b/>
        <w:bCs/>
      </w:rPr>
      <w:tblPr/>
      <w:tcPr>
        <w:tcBorders>
          <w:top w:val="double" w:sz="4" w:space="0" w:color="FFC000"/>
        </w:tcBorders>
      </w:tcPr>
    </w:tblStylePr>
    <w:tblStylePr w:type="firstCol">
      <w:rPr>
        <w:b/>
        <w:bCs/>
      </w:rPr>
    </w:tblStylePr>
    <w:tblStylePr w:type="lastCol">
      <w:rPr>
        <w:b/>
        <w:bCs/>
      </w:rPr>
    </w:tblStylePr>
    <w:tblStylePr w:type="band1Vert">
      <w:tblPr/>
      <w:tcPr>
        <w:shd w:val="clear" w:color="auto" w:fill="FFF2CC"/>
      </w:tcPr>
    </w:tblStylePr>
    <w:tblStylePr w:type="band1Horz">
      <w:tblPr/>
      <w:tcPr>
        <w:shd w:val="clear" w:color="auto" w:fill="FFF2CC"/>
      </w:tcPr>
    </w:tblStylePr>
  </w:style>
  <w:style w:type="table" w:customStyle="1" w:styleId="-551">
    <w:name w:val="Таблица-сетка 5 темная — акцент 51"/>
    <w:basedOn w:val="a1"/>
    <w:uiPriority w:val="50"/>
    <w:rsid w:val="008C6DA9"/>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541">
    <w:name w:val="Таблица-сетка 5 темная — акцент 41"/>
    <w:basedOn w:val="a1"/>
    <w:uiPriority w:val="50"/>
    <w:rsid w:val="008C6DA9"/>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FF2C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FFC000"/>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FFC000"/>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FFC00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FFC000"/>
      </w:tcPr>
    </w:tblStylePr>
    <w:tblStylePr w:type="band1Vert">
      <w:tblPr/>
      <w:tcPr>
        <w:shd w:val="clear" w:color="auto" w:fill="FFE599"/>
      </w:tcPr>
    </w:tblStylePr>
    <w:tblStylePr w:type="band1Horz">
      <w:tblPr/>
      <w:tcPr>
        <w:shd w:val="clear" w:color="auto" w:fill="FFE599"/>
      </w:tcPr>
    </w:tblStylePr>
  </w:style>
  <w:style w:type="table" w:customStyle="1" w:styleId="-531">
    <w:name w:val="Таблица-сетка 5 темная — акцент 31"/>
    <w:basedOn w:val="a1"/>
    <w:uiPriority w:val="50"/>
    <w:rsid w:val="008C6DA9"/>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DEDE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A5A5A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A5A5A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A5A5A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A5A5A5"/>
      </w:tcPr>
    </w:tblStylePr>
    <w:tblStylePr w:type="band1Vert">
      <w:tblPr/>
      <w:tcPr>
        <w:shd w:val="clear" w:color="auto" w:fill="DBDBDB"/>
      </w:tcPr>
    </w:tblStylePr>
    <w:tblStylePr w:type="band1Horz">
      <w:tblPr/>
      <w:tcPr>
        <w:shd w:val="clear" w:color="auto" w:fill="DBDBDB"/>
      </w:tcPr>
    </w:tblStylePr>
  </w:style>
  <w:style w:type="table" w:customStyle="1" w:styleId="-441">
    <w:name w:val="Таблица-сетка 4 — акцент 41"/>
    <w:basedOn w:val="a1"/>
    <w:uiPriority w:val="49"/>
    <w:rsid w:val="008C6DA9"/>
    <w:tblPr>
      <w:tblStyleRowBandSize w:val="1"/>
      <w:tblStyleColBandSize w:val="1"/>
      <w:tblBorders>
        <w:top w:val="single" w:sz="4" w:space="0" w:color="FFD966"/>
        <w:left w:val="single" w:sz="4" w:space="0" w:color="FFD966"/>
        <w:bottom w:val="single" w:sz="4" w:space="0" w:color="FFD966"/>
        <w:right w:val="single" w:sz="4" w:space="0" w:color="FFD966"/>
        <w:insideH w:val="single" w:sz="4" w:space="0" w:color="FFD966"/>
        <w:insideV w:val="single" w:sz="4" w:space="0" w:color="FFD966"/>
      </w:tblBorders>
    </w:tblPr>
    <w:tblStylePr w:type="firstRow">
      <w:rPr>
        <w:b/>
        <w:bCs/>
        <w:color w:val="FFFFFF"/>
      </w:rPr>
      <w:tblPr/>
      <w:tcPr>
        <w:tcBorders>
          <w:top w:val="single" w:sz="4" w:space="0" w:color="FFC000"/>
          <w:left w:val="single" w:sz="4" w:space="0" w:color="FFC000"/>
          <w:bottom w:val="single" w:sz="4" w:space="0" w:color="FFC000"/>
          <w:right w:val="single" w:sz="4" w:space="0" w:color="FFC000"/>
          <w:insideH w:val="nil"/>
          <w:insideV w:val="nil"/>
        </w:tcBorders>
        <w:shd w:val="clear" w:color="auto" w:fill="FFC000"/>
      </w:tcPr>
    </w:tblStylePr>
    <w:tblStylePr w:type="lastRow">
      <w:rPr>
        <w:b/>
        <w:bCs/>
      </w:rPr>
      <w:tblPr/>
      <w:tcPr>
        <w:tcBorders>
          <w:top w:val="double" w:sz="4" w:space="0" w:color="FFC000"/>
        </w:tcBorders>
      </w:tcPr>
    </w:tblStylePr>
    <w:tblStylePr w:type="firstCol">
      <w:rPr>
        <w:b/>
        <w:bCs/>
      </w:rPr>
    </w:tblStylePr>
    <w:tblStylePr w:type="lastCol">
      <w:rPr>
        <w:b/>
        <w:bCs/>
      </w:rPr>
    </w:tblStylePr>
    <w:tblStylePr w:type="band1Vert">
      <w:tblPr/>
      <w:tcPr>
        <w:shd w:val="clear" w:color="auto" w:fill="FFF2CC"/>
      </w:tcPr>
    </w:tblStylePr>
    <w:tblStylePr w:type="band1Horz">
      <w:tblPr/>
      <w:tcPr>
        <w:shd w:val="clear" w:color="auto" w:fill="FFF2CC"/>
      </w:tcPr>
    </w:tblStylePr>
  </w:style>
  <w:style w:type="table" w:customStyle="1" w:styleId="-6510">
    <w:name w:val="Таблица-сетка 6 цветная — акцент 51"/>
    <w:basedOn w:val="a1"/>
    <w:uiPriority w:val="51"/>
    <w:rsid w:val="008C6DA9"/>
    <w:rPr>
      <w:color w:val="2F5496"/>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bottom w:val="single" w:sz="12" w:space="0" w:color="8EAADB"/>
        </w:tcBorders>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431">
    <w:name w:val="Список-таблица 4 — акцент 31"/>
    <w:basedOn w:val="a1"/>
    <w:uiPriority w:val="49"/>
    <w:rsid w:val="008C6DA9"/>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tcBorders>
        <w:shd w:val="clear" w:color="auto" w:fill="A5A5A5"/>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411">
    <w:name w:val="Список-таблица 4 — акцент 11"/>
    <w:basedOn w:val="a1"/>
    <w:uiPriority w:val="49"/>
    <w:rsid w:val="008C6DA9"/>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4210">
    <w:name w:val="Список-таблица 4 — акцент 21"/>
    <w:basedOn w:val="a1"/>
    <w:uiPriority w:val="49"/>
    <w:rsid w:val="008C6DA9"/>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tcBorders>
        <w:shd w:val="clear" w:color="auto" w:fill="ED7D31"/>
      </w:tcPr>
    </w:tblStylePr>
    <w:tblStylePr w:type="lastRow">
      <w:rPr>
        <w:b/>
        <w:bCs/>
      </w:rPr>
      <w:tblPr/>
      <w:tcPr>
        <w:tcBorders>
          <w:top w:val="double" w:sz="4" w:space="0" w:color="F4B083"/>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611">
    <w:name w:val="Таблица-сетка 6 цветная — акцент 11"/>
    <w:basedOn w:val="a1"/>
    <w:uiPriority w:val="51"/>
    <w:rsid w:val="008C6DA9"/>
    <w:rPr>
      <w:color w:val="2E74B5"/>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rPr>
      <w:tblPr/>
      <w:tcPr>
        <w:tcBorders>
          <w:bottom w:val="single" w:sz="12" w:space="0" w:color="9CC2E5"/>
        </w:tcBorders>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4110">
    <w:name w:val="Таблица-сетка 4 — акцент 11"/>
    <w:basedOn w:val="a1"/>
    <w:uiPriority w:val="49"/>
    <w:rsid w:val="008C6DA9"/>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311">
    <w:name w:val="Список-таблица 3 — акцент 11"/>
    <w:basedOn w:val="a1"/>
    <w:uiPriority w:val="48"/>
    <w:rsid w:val="008C6DA9"/>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paragraph" w:styleId="25">
    <w:name w:val="Body Text Indent 2"/>
    <w:basedOn w:val="a"/>
    <w:link w:val="26"/>
    <w:uiPriority w:val="99"/>
    <w:semiHidden/>
    <w:unhideWhenUsed/>
    <w:rsid w:val="008C6DA9"/>
    <w:pPr>
      <w:spacing w:after="120" w:line="480" w:lineRule="auto"/>
      <w:ind w:left="283"/>
    </w:pPr>
    <w:rPr>
      <w:sz w:val="20"/>
      <w:szCs w:val="20"/>
      <w:lang w:val="x-none" w:eastAsia="x-none"/>
    </w:rPr>
  </w:style>
  <w:style w:type="character" w:customStyle="1" w:styleId="26">
    <w:name w:val="Основной текст с отступом 2 Знак"/>
    <w:link w:val="25"/>
    <w:uiPriority w:val="99"/>
    <w:semiHidden/>
    <w:rsid w:val="008C6DA9"/>
    <w:rPr>
      <w:rFonts w:ascii="Calibri" w:eastAsia="Calibri" w:hAnsi="Calibri" w:cs="Times New Roman"/>
    </w:rPr>
  </w:style>
  <w:style w:type="character" w:customStyle="1" w:styleId="a6">
    <w:name w:val="Абзац списка Знак"/>
    <w:aliases w:val="Знак Знак11 Знак,Знак Знак111 Знак,Абзац с отступом Знак,List Paragraph2 Знак,маркированный Знак,Heading1 Знак,Colorful List - Accent 11 Знак,Colorful List - Accent 11CxSpLast Знак,H1-1 Знак,Заголовок3 Знак,Bullet 1 Знак,ПАРАГРАФ Знак"/>
    <w:link w:val="a5"/>
    <w:uiPriority w:val="34"/>
    <w:qFormat/>
    <w:locked/>
    <w:rsid w:val="008C6DA9"/>
    <w:rPr>
      <w:rFonts w:ascii="Calibri" w:eastAsia="Calibri" w:hAnsi="Calibri" w:cs="Times New Roman"/>
    </w:rPr>
  </w:style>
  <w:style w:type="character" w:customStyle="1" w:styleId="13">
    <w:name w:val="Неразрешенное упоминание1"/>
    <w:uiPriority w:val="99"/>
    <w:semiHidden/>
    <w:unhideWhenUsed/>
    <w:rsid w:val="008C6DA9"/>
    <w:rPr>
      <w:color w:val="605E5C"/>
      <w:shd w:val="clear" w:color="auto" w:fill="E1DFDD"/>
    </w:rPr>
  </w:style>
  <w:style w:type="numbering" w:customStyle="1" w:styleId="30">
    <w:name w:val="Нет списка3"/>
    <w:next w:val="a2"/>
    <w:uiPriority w:val="99"/>
    <w:semiHidden/>
    <w:unhideWhenUsed/>
    <w:rsid w:val="008C6DA9"/>
  </w:style>
  <w:style w:type="paragraph" w:styleId="af8">
    <w:name w:val="No Spacing"/>
    <w:link w:val="af9"/>
    <w:uiPriority w:val="1"/>
    <w:qFormat/>
    <w:rsid w:val="008C6DA9"/>
    <w:rPr>
      <w:rFonts w:eastAsia="Times New Roman"/>
    </w:rPr>
  </w:style>
  <w:style w:type="character" w:customStyle="1" w:styleId="af9">
    <w:name w:val="Без интервала Знак"/>
    <w:link w:val="af8"/>
    <w:uiPriority w:val="1"/>
    <w:locked/>
    <w:rsid w:val="008C6DA9"/>
    <w:rPr>
      <w:rFonts w:eastAsia="Times New Roman"/>
      <w:lang w:eastAsia="ru-RU" w:bidi="ar-SA"/>
    </w:rPr>
  </w:style>
  <w:style w:type="character" w:customStyle="1" w:styleId="27">
    <w:name w:val="Подпись к таблице (2)_"/>
    <w:link w:val="211"/>
    <w:uiPriority w:val="99"/>
    <w:locked/>
    <w:rsid w:val="008C6DA9"/>
    <w:rPr>
      <w:rFonts w:ascii="Times New Roman" w:hAnsi="Times New Roman"/>
      <w:b/>
      <w:i/>
      <w:sz w:val="27"/>
      <w:shd w:val="clear" w:color="auto" w:fill="FFFFFF"/>
    </w:rPr>
  </w:style>
  <w:style w:type="character" w:customStyle="1" w:styleId="240">
    <w:name w:val="Подпись к таблице (2)4"/>
    <w:uiPriority w:val="99"/>
    <w:rsid w:val="008C6DA9"/>
  </w:style>
  <w:style w:type="character" w:customStyle="1" w:styleId="53">
    <w:name w:val="Основной текст (53)_"/>
    <w:link w:val="530"/>
    <w:uiPriority w:val="99"/>
    <w:locked/>
    <w:rsid w:val="008C6DA9"/>
    <w:rPr>
      <w:rFonts w:ascii="Tahoma" w:hAnsi="Tahoma"/>
      <w:noProof/>
      <w:sz w:val="25"/>
      <w:shd w:val="clear" w:color="auto" w:fill="FFFFFF"/>
    </w:rPr>
  </w:style>
  <w:style w:type="character" w:customStyle="1" w:styleId="54">
    <w:name w:val="Основной текст (54)_"/>
    <w:link w:val="540"/>
    <w:uiPriority w:val="99"/>
    <w:locked/>
    <w:rsid w:val="008C6DA9"/>
    <w:rPr>
      <w:rFonts w:ascii="Times New Roman" w:hAnsi="Times New Roman"/>
      <w:b/>
      <w:w w:val="70"/>
      <w:sz w:val="35"/>
      <w:shd w:val="clear" w:color="auto" w:fill="FFFFFF"/>
    </w:rPr>
  </w:style>
  <w:style w:type="paragraph" w:customStyle="1" w:styleId="211">
    <w:name w:val="Подпись к таблице (2)1"/>
    <w:basedOn w:val="a"/>
    <w:link w:val="27"/>
    <w:uiPriority w:val="99"/>
    <w:rsid w:val="008C6DA9"/>
    <w:pPr>
      <w:shd w:val="clear" w:color="auto" w:fill="FFFFFF"/>
      <w:spacing w:after="60" w:line="240" w:lineRule="atLeast"/>
    </w:pPr>
    <w:rPr>
      <w:rFonts w:ascii="Times New Roman" w:hAnsi="Times New Roman"/>
      <w:b/>
      <w:i/>
      <w:sz w:val="27"/>
      <w:szCs w:val="20"/>
      <w:lang w:val="x-none" w:eastAsia="x-none"/>
    </w:rPr>
  </w:style>
  <w:style w:type="paragraph" w:customStyle="1" w:styleId="530">
    <w:name w:val="Основной текст (53)"/>
    <w:basedOn w:val="a"/>
    <w:link w:val="53"/>
    <w:uiPriority w:val="99"/>
    <w:rsid w:val="008C6DA9"/>
    <w:pPr>
      <w:shd w:val="clear" w:color="auto" w:fill="FFFFFF"/>
      <w:spacing w:after="0" w:line="240" w:lineRule="atLeast"/>
    </w:pPr>
    <w:rPr>
      <w:rFonts w:ascii="Tahoma" w:hAnsi="Tahoma"/>
      <w:noProof/>
      <w:sz w:val="25"/>
      <w:szCs w:val="20"/>
      <w:lang w:val="x-none" w:eastAsia="x-none"/>
    </w:rPr>
  </w:style>
  <w:style w:type="paragraph" w:customStyle="1" w:styleId="540">
    <w:name w:val="Основной текст (54)"/>
    <w:basedOn w:val="a"/>
    <w:link w:val="54"/>
    <w:uiPriority w:val="99"/>
    <w:rsid w:val="008C6DA9"/>
    <w:pPr>
      <w:shd w:val="clear" w:color="auto" w:fill="FFFFFF"/>
      <w:spacing w:after="0" w:line="240" w:lineRule="atLeast"/>
    </w:pPr>
    <w:rPr>
      <w:rFonts w:ascii="Times New Roman" w:hAnsi="Times New Roman"/>
      <w:b/>
      <w:w w:val="70"/>
      <w:sz w:val="35"/>
      <w:szCs w:val="20"/>
      <w:lang w:val="x-none" w:eastAsia="x-none"/>
    </w:rPr>
  </w:style>
  <w:style w:type="character" w:customStyle="1" w:styleId="1pt3">
    <w:name w:val="Основной текст + Интервал 1 pt3"/>
    <w:uiPriority w:val="99"/>
    <w:rsid w:val="008C6DA9"/>
    <w:rPr>
      <w:rFonts w:ascii="Times New Roman" w:hAnsi="Times New Roman"/>
      <w:spacing w:val="30"/>
      <w:sz w:val="27"/>
      <w:shd w:val="clear" w:color="auto" w:fill="FFFFFF"/>
    </w:rPr>
  </w:style>
  <w:style w:type="character" w:customStyle="1" w:styleId="6">
    <w:name w:val="Основной текст (6)_"/>
    <w:link w:val="61"/>
    <w:uiPriority w:val="99"/>
    <w:locked/>
    <w:rsid w:val="008C6DA9"/>
    <w:rPr>
      <w:rFonts w:ascii="Times New Roman" w:hAnsi="Times New Roman"/>
      <w:i/>
      <w:sz w:val="27"/>
      <w:shd w:val="clear" w:color="auto" w:fill="FFFFFF"/>
    </w:rPr>
  </w:style>
  <w:style w:type="character" w:customStyle="1" w:styleId="60">
    <w:name w:val="Основной текст (6)"/>
    <w:uiPriority w:val="99"/>
    <w:rsid w:val="008C6DA9"/>
  </w:style>
  <w:style w:type="paragraph" w:customStyle="1" w:styleId="61">
    <w:name w:val="Основной текст (6)1"/>
    <w:basedOn w:val="a"/>
    <w:link w:val="6"/>
    <w:uiPriority w:val="99"/>
    <w:rsid w:val="008C6DA9"/>
    <w:pPr>
      <w:shd w:val="clear" w:color="auto" w:fill="FFFFFF"/>
      <w:spacing w:after="0" w:line="456" w:lineRule="exact"/>
      <w:jc w:val="both"/>
    </w:pPr>
    <w:rPr>
      <w:rFonts w:ascii="Times New Roman" w:hAnsi="Times New Roman"/>
      <w:i/>
      <w:sz w:val="27"/>
      <w:szCs w:val="20"/>
      <w:lang w:val="x-none" w:eastAsia="x-none"/>
    </w:rPr>
  </w:style>
  <w:style w:type="character" w:customStyle="1" w:styleId="56">
    <w:name w:val="Основной текст (56)_"/>
    <w:link w:val="560"/>
    <w:uiPriority w:val="99"/>
    <w:locked/>
    <w:rsid w:val="008C6DA9"/>
    <w:rPr>
      <w:rFonts w:ascii="Times New Roman" w:hAnsi="Times New Roman"/>
      <w:b/>
      <w:spacing w:val="30"/>
      <w:shd w:val="clear" w:color="auto" w:fill="FFFFFF"/>
    </w:rPr>
  </w:style>
  <w:style w:type="paragraph" w:customStyle="1" w:styleId="560">
    <w:name w:val="Основной текст (56)"/>
    <w:basedOn w:val="a"/>
    <w:link w:val="56"/>
    <w:uiPriority w:val="99"/>
    <w:rsid w:val="008C6DA9"/>
    <w:pPr>
      <w:shd w:val="clear" w:color="auto" w:fill="FFFFFF"/>
      <w:spacing w:after="0" w:line="240" w:lineRule="atLeast"/>
    </w:pPr>
    <w:rPr>
      <w:rFonts w:ascii="Times New Roman" w:hAnsi="Times New Roman"/>
      <w:b/>
      <w:spacing w:val="30"/>
      <w:sz w:val="20"/>
      <w:szCs w:val="20"/>
      <w:lang w:val="x-none" w:eastAsia="x-none"/>
    </w:rPr>
  </w:style>
  <w:style w:type="table" w:customStyle="1" w:styleId="-151">
    <w:name w:val="Таблица-сетка 1 светлая — акцент 51"/>
    <w:uiPriority w:val="99"/>
    <w:rsid w:val="008C6DA9"/>
    <w:tblPr>
      <w:tblStyleRowBandSize w:val="1"/>
      <w:tblStyleColBandSize w:val="1"/>
      <w:tblInd w:w="0" w:type="dxa"/>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CellMar>
        <w:top w:w="0" w:type="dxa"/>
        <w:left w:w="108" w:type="dxa"/>
        <w:bottom w:w="0" w:type="dxa"/>
        <w:right w:w="108" w:type="dxa"/>
      </w:tblCellMar>
    </w:tblPr>
  </w:style>
  <w:style w:type="numbering" w:customStyle="1" w:styleId="111">
    <w:name w:val="Нет списка11"/>
    <w:next w:val="a2"/>
    <w:uiPriority w:val="99"/>
    <w:semiHidden/>
    <w:unhideWhenUsed/>
    <w:rsid w:val="008C6DA9"/>
  </w:style>
  <w:style w:type="table" w:customStyle="1" w:styleId="2110">
    <w:name w:val="Сетка таблицы211"/>
    <w:basedOn w:val="a1"/>
    <w:next w:val="a9"/>
    <w:uiPriority w:val="39"/>
    <w:rsid w:val="008C6DA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
    <w:name w:val="Сетка таблицы41"/>
    <w:basedOn w:val="a1"/>
    <w:next w:val="a9"/>
    <w:uiPriority w:val="39"/>
    <w:rsid w:val="008C6DA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
    <w:name w:val="Сетка таблицы12"/>
    <w:basedOn w:val="a1"/>
    <w:next w:val="a9"/>
    <w:uiPriority w:val="39"/>
    <w:rsid w:val="008C6DA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0">
    <w:name w:val="Нет списка111"/>
    <w:next w:val="a2"/>
    <w:uiPriority w:val="99"/>
    <w:semiHidden/>
    <w:unhideWhenUsed/>
    <w:rsid w:val="008C6DA9"/>
  </w:style>
  <w:style w:type="character" w:styleId="afa">
    <w:name w:val="page number"/>
    <w:rsid w:val="008C6DA9"/>
  </w:style>
  <w:style w:type="character" w:styleId="afb">
    <w:name w:val="FollowedHyperlink"/>
    <w:rsid w:val="008C6DA9"/>
    <w:rPr>
      <w:color w:val="800080"/>
      <w:u w:val="single"/>
    </w:rPr>
  </w:style>
  <w:style w:type="paragraph" w:styleId="afc">
    <w:name w:val="endnote text"/>
    <w:basedOn w:val="a"/>
    <w:link w:val="afd"/>
    <w:rsid w:val="008C6DA9"/>
    <w:pPr>
      <w:spacing w:after="0" w:line="240" w:lineRule="auto"/>
    </w:pPr>
    <w:rPr>
      <w:rFonts w:ascii="Times New Roman" w:eastAsia="Times New Roman" w:hAnsi="Times New Roman"/>
      <w:sz w:val="20"/>
      <w:szCs w:val="20"/>
      <w:lang w:val="x-none" w:eastAsia="ru-RU"/>
    </w:rPr>
  </w:style>
  <w:style w:type="character" w:customStyle="1" w:styleId="afd">
    <w:name w:val="Текст концевой сноски Знак"/>
    <w:link w:val="afc"/>
    <w:rsid w:val="008C6DA9"/>
    <w:rPr>
      <w:rFonts w:ascii="Times New Roman" w:eastAsia="Times New Roman" w:hAnsi="Times New Roman" w:cs="Times New Roman"/>
      <w:sz w:val="20"/>
      <w:szCs w:val="20"/>
      <w:lang w:eastAsia="ru-RU"/>
    </w:rPr>
  </w:style>
  <w:style w:type="character" w:styleId="afe">
    <w:name w:val="endnote reference"/>
    <w:rsid w:val="008C6DA9"/>
    <w:rPr>
      <w:vertAlign w:val="superscript"/>
    </w:rPr>
  </w:style>
  <w:style w:type="table" w:customStyle="1" w:styleId="1111">
    <w:name w:val="Сетка таблицы111"/>
    <w:basedOn w:val="a1"/>
    <w:next w:val="a9"/>
    <w:uiPriority w:val="59"/>
    <w:rsid w:val="008C6DA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14">
    <w:name w:val="Название объекта1"/>
    <w:basedOn w:val="a"/>
    <w:next w:val="a"/>
    <w:uiPriority w:val="35"/>
    <w:unhideWhenUsed/>
    <w:qFormat/>
    <w:rsid w:val="008C6DA9"/>
    <w:pPr>
      <w:spacing w:after="200" w:line="240" w:lineRule="auto"/>
    </w:pPr>
    <w:rPr>
      <w:rFonts w:ascii="Times New Roman" w:eastAsia="Times New Roman" w:hAnsi="Times New Roman"/>
      <w:i/>
      <w:iCs/>
      <w:color w:val="44546A"/>
      <w:sz w:val="18"/>
      <w:szCs w:val="18"/>
      <w:lang w:eastAsia="ru-RU"/>
    </w:rPr>
  </w:style>
  <w:style w:type="character" w:customStyle="1" w:styleId="apple-converted-space">
    <w:name w:val="apple-converted-space"/>
    <w:rsid w:val="008C6DA9"/>
  </w:style>
  <w:style w:type="character" w:customStyle="1" w:styleId="jlqj4b">
    <w:name w:val="jlqj4b"/>
    <w:rsid w:val="008C6DA9"/>
  </w:style>
  <w:style w:type="character" w:customStyle="1" w:styleId="viiyi">
    <w:name w:val="viiyi"/>
    <w:rsid w:val="008C6DA9"/>
  </w:style>
  <w:style w:type="character" w:customStyle="1" w:styleId="fontstyle41">
    <w:name w:val="fontstyle41"/>
    <w:rsid w:val="008C6DA9"/>
    <w:rPr>
      <w:rFonts w:ascii="Symbol" w:hAnsi="Symbol" w:hint="default"/>
      <w:b w:val="0"/>
      <w:bCs w:val="0"/>
      <w:i w:val="0"/>
      <w:iCs w:val="0"/>
      <w:color w:val="000000"/>
      <w:sz w:val="28"/>
      <w:szCs w:val="28"/>
    </w:rPr>
  </w:style>
  <w:style w:type="paragraph" w:customStyle="1" w:styleId="TableParagraph">
    <w:name w:val="Table Paragraph"/>
    <w:basedOn w:val="a"/>
    <w:uiPriority w:val="1"/>
    <w:qFormat/>
    <w:rsid w:val="008C6DA9"/>
    <w:pPr>
      <w:widowControl w:val="0"/>
      <w:autoSpaceDE w:val="0"/>
      <w:autoSpaceDN w:val="0"/>
      <w:spacing w:after="0" w:line="240" w:lineRule="auto"/>
      <w:ind w:left="107"/>
    </w:pPr>
    <w:rPr>
      <w:rFonts w:ascii="Times New Roman" w:eastAsia="Times New Roman" w:hAnsi="Times New Roman"/>
    </w:rPr>
  </w:style>
  <w:style w:type="character" w:customStyle="1" w:styleId="q4iawc">
    <w:name w:val="q4iawc"/>
    <w:rsid w:val="008C6DA9"/>
  </w:style>
  <w:style w:type="table" w:customStyle="1" w:styleId="11110">
    <w:name w:val="Сетка таблицы1111"/>
    <w:basedOn w:val="a1"/>
    <w:next w:val="a9"/>
    <w:uiPriority w:val="39"/>
    <w:rsid w:val="008C6DA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
    <w:name w:val="Placeholder Text"/>
    <w:uiPriority w:val="99"/>
    <w:semiHidden/>
    <w:rsid w:val="008C6DA9"/>
    <w:rPr>
      <w:color w:val="808080"/>
    </w:rPr>
  </w:style>
  <w:style w:type="table" w:customStyle="1" w:styleId="220">
    <w:name w:val="Сетка таблицы22"/>
    <w:basedOn w:val="a1"/>
    <w:next w:val="a9"/>
    <w:uiPriority w:val="39"/>
    <w:rsid w:val="008C6DA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
    <w:name w:val="Таблица-сетка 1 светлая — акцент 52"/>
    <w:basedOn w:val="a1"/>
    <w:next w:val="-154"/>
    <w:uiPriority w:val="46"/>
    <w:rsid w:val="008C6DA9"/>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31">
    <w:name w:val="Сетка таблицы31"/>
    <w:basedOn w:val="a1"/>
    <w:next w:val="a9"/>
    <w:uiPriority w:val="39"/>
    <w:rsid w:val="008C6DA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1">
    <w:name w:val="Список-таблица 3 — акцент 61"/>
    <w:basedOn w:val="a1"/>
    <w:next w:val="-363"/>
    <w:uiPriority w:val="48"/>
    <w:rsid w:val="008C6DA9"/>
    <w:tblPr>
      <w:tblStyleRowBandSize w:val="1"/>
      <w:tblStyleColBandSize w:val="1"/>
      <w:tblBorders>
        <w:top w:val="single" w:sz="4" w:space="0" w:color="70AD47"/>
        <w:left w:val="single" w:sz="4" w:space="0" w:color="70AD47"/>
        <w:bottom w:val="single" w:sz="4" w:space="0" w:color="70AD47"/>
        <w:right w:val="single" w:sz="4" w:space="0" w:color="70AD47"/>
      </w:tblBorders>
    </w:tblPr>
    <w:tblStylePr w:type="firstRow">
      <w:rPr>
        <w:b/>
        <w:bCs/>
        <w:color w:val="FFFFFF"/>
      </w:rPr>
      <w:tblPr/>
      <w:tcPr>
        <w:shd w:val="clear" w:color="auto" w:fill="70AD47"/>
      </w:tcPr>
    </w:tblStylePr>
    <w:tblStylePr w:type="lastRow">
      <w:rPr>
        <w:b/>
        <w:bCs/>
      </w:rPr>
      <w:tblPr/>
      <w:tcPr>
        <w:tcBorders>
          <w:top w:val="double" w:sz="4" w:space="0" w:color="70AD47"/>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70AD47"/>
          <w:right w:val="single" w:sz="4" w:space="0" w:color="70AD47"/>
        </w:tcBorders>
      </w:tcPr>
    </w:tblStylePr>
    <w:tblStylePr w:type="band1Horz">
      <w:tblPr/>
      <w:tcPr>
        <w:tcBorders>
          <w:top w:val="single" w:sz="4" w:space="0" w:color="70AD47"/>
          <w:bottom w:val="single" w:sz="4" w:space="0" w:color="70AD47"/>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left w:val="nil"/>
        </w:tcBorders>
      </w:tcPr>
    </w:tblStylePr>
    <w:tblStylePr w:type="swCell">
      <w:tblPr/>
      <w:tcPr>
        <w:tcBorders>
          <w:top w:val="double" w:sz="4" w:space="0" w:color="70AD47"/>
          <w:right w:val="nil"/>
        </w:tcBorders>
      </w:tcPr>
    </w:tblStylePr>
  </w:style>
  <w:style w:type="table" w:customStyle="1" w:styleId="-3311">
    <w:name w:val="Список-таблица 3 — акцент 311"/>
    <w:basedOn w:val="a1"/>
    <w:next w:val="-331"/>
    <w:uiPriority w:val="48"/>
    <w:rsid w:val="008C6DA9"/>
    <w:tblPr>
      <w:tblStyleRowBandSize w:val="1"/>
      <w:tblStyleColBandSize w:val="1"/>
      <w:tblBorders>
        <w:top w:val="single" w:sz="4" w:space="0" w:color="A5A5A5"/>
        <w:left w:val="single" w:sz="4" w:space="0" w:color="A5A5A5"/>
        <w:bottom w:val="single" w:sz="4" w:space="0" w:color="A5A5A5"/>
        <w:right w:val="single" w:sz="4" w:space="0" w:color="A5A5A5"/>
      </w:tblBorders>
    </w:tblPr>
    <w:tblStylePr w:type="firstRow">
      <w:rPr>
        <w:b/>
        <w:bCs/>
        <w:color w:val="FFFFFF"/>
      </w:rPr>
      <w:tblPr/>
      <w:tcPr>
        <w:shd w:val="clear" w:color="auto" w:fill="A5A5A5"/>
      </w:tcPr>
    </w:tblStylePr>
    <w:tblStylePr w:type="lastRow">
      <w:rPr>
        <w:b/>
        <w:bCs/>
      </w:rPr>
      <w:tblPr/>
      <w:tcPr>
        <w:tcBorders>
          <w:top w:val="double" w:sz="4" w:space="0" w:color="A5A5A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A5A5A5"/>
          <w:right w:val="single" w:sz="4" w:space="0" w:color="A5A5A5"/>
        </w:tcBorders>
      </w:tcPr>
    </w:tblStylePr>
    <w:tblStylePr w:type="band1Horz">
      <w:tblPr/>
      <w:tcPr>
        <w:tcBorders>
          <w:top w:val="single" w:sz="4" w:space="0" w:color="A5A5A5"/>
          <w:bottom w:val="single" w:sz="4" w:space="0" w:color="A5A5A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left w:val="nil"/>
        </w:tcBorders>
      </w:tcPr>
    </w:tblStylePr>
    <w:tblStylePr w:type="swCell">
      <w:tblPr/>
      <w:tcPr>
        <w:tcBorders>
          <w:top w:val="double" w:sz="4" w:space="0" w:color="A5A5A5"/>
          <w:right w:val="nil"/>
        </w:tcBorders>
      </w:tcPr>
    </w:tblStylePr>
  </w:style>
  <w:style w:type="table" w:customStyle="1" w:styleId="-3310">
    <w:name w:val="Таблица-сетка 3 — акцент 31"/>
    <w:basedOn w:val="a1"/>
    <w:next w:val="-333"/>
    <w:uiPriority w:val="48"/>
    <w:rsid w:val="008C6DA9"/>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DEDED"/>
      </w:tcPr>
    </w:tblStylePr>
    <w:tblStylePr w:type="band1Horz">
      <w:tblPr/>
      <w:tcPr>
        <w:shd w:val="clear" w:color="auto" w:fill="EDEDED"/>
      </w:tcPr>
    </w:tblStylePr>
    <w:tblStylePr w:type="neCell">
      <w:tblPr/>
      <w:tcPr>
        <w:tcBorders>
          <w:bottom w:val="single" w:sz="4" w:space="0" w:color="C9C9C9"/>
        </w:tcBorders>
      </w:tcPr>
    </w:tblStylePr>
    <w:tblStylePr w:type="nwCell">
      <w:tblPr/>
      <w:tcPr>
        <w:tcBorders>
          <w:bottom w:val="single" w:sz="4" w:space="0" w:color="C9C9C9"/>
        </w:tcBorders>
      </w:tcPr>
    </w:tblStylePr>
    <w:tblStylePr w:type="seCell">
      <w:tblPr/>
      <w:tcPr>
        <w:tcBorders>
          <w:top w:val="single" w:sz="4" w:space="0" w:color="C9C9C9"/>
        </w:tcBorders>
      </w:tcPr>
    </w:tblStylePr>
    <w:tblStylePr w:type="swCell">
      <w:tblPr/>
      <w:tcPr>
        <w:tcBorders>
          <w:top w:val="single" w:sz="4" w:space="0" w:color="C9C9C9"/>
        </w:tcBorders>
      </w:tcPr>
    </w:tblStylePr>
  </w:style>
  <w:style w:type="table" w:customStyle="1" w:styleId="-7211">
    <w:name w:val="Список-таблица 7 цветная — акцент 211"/>
    <w:basedOn w:val="a1"/>
    <w:next w:val="-721"/>
    <w:uiPriority w:val="52"/>
    <w:rsid w:val="008C6DA9"/>
    <w:rPr>
      <w:color w:val="C45911"/>
    </w:rPr>
    <w:tblPr>
      <w:tblStyleRowBandSize w:val="1"/>
      <w:tblStyleColBandSize w:val="1"/>
    </w:tblPr>
    <w:tblStylePr w:type="firstRow">
      <w:rPr>
        <w:rFonts w:ascii="Bahnschrift SemiBold SemiConden" w:eastAsia="Times New Roman" w:hAnsi="Bahnschrift SemiBold SemiConden" w:cs="Times New Roman"/>
        <w:i/>
        <w:iCs/>
        <w:sz w:val="26"/>
      </w:rPr>
      <w:tblPr/>
      <w:tcPr>
        <w:tcBorders>
          <w:bottom w:val="single" w:sz="4" w:space="0" w:color="ED7D31"/>
        </w:tcBorders>
        <w:shd w:val="clear" w:color="auto" w:fill="FFFFFF"/>
      </w:tcPr>
    </w:tblStylePr>
    <w:tblStylePr w:type="lastRow">
      <w:rPr>
        <w:rFonts w:ascii="Bahnschrift SemiBold SemiConden" w:eastAsia="Times New Roman" w:hAnsi="Bahnschrift SemiBold SemiConden" w:cs="Times New Roman"/>
        <w:i/>
        <w:iCs/>
        <w:sz w:val="26"/>
      </w:rPr>
      <w:tblPr/>
      <w:tcPr>
        <w:tcBorders>
          <w:top w:val="single" w:sz="4" w:space="0" w:color="ED7D31"/>
        </w:tcBorders>
        <w:shd w:val="clear" w:color="auto" w:fill="FFFFFF"/>
      </w:tcPr>
    </w:tblStylePr>
    <w:tblStylePr w:type="firstCol">
      <w:pPr>
        <w:jc w:val="right"/>
      </w:pPr>
      <w:rPr>
        <w:rFonts w:ascii="Bahnschrift SemiBold SemiConden" w:eastAsia="Times New Roman" w:hAnsi="Bahnschrift SemiBold SemiConden" w:cs="Times New Roman"/>
        <w:i/>
        <w:iCs/>
        <w:sz w:val="26"/>
      </w:rPr>
      <w:tblPr/>
      <w:tcPr>
        <w:tcBorders>
          <w:right w:val="single" w:sz="4" w:space="0" w:color="ED7D31"/>
        </w:tcBorders>
        <w:shd w:val="clear" w:color="auto" w:fill="FFFFFF"/>
      </w:tcPr>
    </w:tblStylePr>
    <w:tblStylePr w:type="lastCol">
      <w:rPr>
        <w:rFonts w:ascii="Bahnschrift SemiBold SemiConden" w:eastAsia="Times New Roman" w:hAnsi="Bahnschrift SemiBold SemiConden" w:cs="Times New Roman"/>
        <w:i/>
        <w:iCs/>
        <w:sz w:val="26"/>
      </w:rPr>
      <w:tblPr/>
      <w:tcPr>
        <w:tcBorders>
          <w:left w:val="single" w:sz="4" w:space="0" w:color="ED7D31"/>
        </w:tcBorders>
        <w:shd w:val="clear" w:color="auto" w:fill="FFFFFF"/>
      </w:tcPr>
    </w:tblStylePr>
    <w:tblStylePr w:type="band1Vert">
      <w:tblPr/>
      <w:tcPr>
        <w:shd w:val="clear" w:color="auto" w:fill="FBE4D5"/>
      </w:tcPr>
    </w:tblStylePr>
    <w:tblStylePr w:type="band1Horz">
      <w:tblPr/>
      <w:tcPr>
        <w:shd w:val="clear" w:color="auto" w:fill="FBE4D5"/>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4211">
    <w:name w:val="Список-таблица 4 — акцент 211"/>
    <w:basedOn w:val="a1"/>
    <w:next w:val="-4210"/>
    <w:uiPriority w:val="49"/>
    <w:rsid w:val="008C6DA9"/>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tcBorders>
        <w:shd w:val="clear" w:color="auto" w:fill="ED7D31"/>
      </w:tcPr>
    </w:tblStylePr>
    <w:tblStylePr w:type="lastRow">
      <w:rPr>
        <w:b/>
        <w:bCs/>
      </w:rPr>
      <w:tblPr/>
      <w:tcPr>
        <w:tcBorders>
          <w:top w:val="double" w:sz="4" w:space="0" w:color="F4B083"/>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621">
    <w:name w:val="Список-таблица 6 цветная — акцент 21"/>
    <w:basedOn w:val="a1"/>
    <w:next w:val="-623"/>
    <w:uiPriority w:val="51"/>
    <w:rsid w:val="008C6DA9"/>
    <w:rPr>
      <w:color w:val="C45911"/>
    </w:rPr>
    <w:tblPr>
      <w:tblStyleRowBandSize w:val="1"/>
      <w:tblStyleColBandSize w:val="1"/>
      <w:tblBorders>
        <w:top w:val="single" w:sz="4" w:space="0" w:color="ED7D31"/>
        <w:bottom w:val="single" w:sz="4" w:space="0" w:color="ED7D31"/>
      </w:tblBorders>
    </w:tblPr>
    <w:tblStylePr w:type="firstRow">
      <w:rPr>
        <w:b/>
        <w:bCs/>
      </w:rPr>
      <w:tblPr/>
      <w:tcPr>
        <w:tcBorders>
          <w:bottom w:val="single" w:sz="4" w:space="0" w:color="ED7D31"/>
        </w:tcBorders>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631">
    <w:name w:val="Список-таблица 6 цветная — акцент 31"/>
    <w:basedOn w:val="a1"/>
    <w:next w:val="-633"/>
    <w:uiPriority w:val="51"/>
    <w:rsid w:val="008C6DA9"/>
    <w:rPr>
      <w:color w:val="7B7B7B"/>
    </w:rPr>
    <w:tblPr>
      <w:tblStyleRowBandSize w:val="1"/>
      <w:tblStyleColBandSize w:val="1"/>
      <w:tblBorders>
        <w:top w:val="single" w:sz="4" w:space="0" w:color="A5A5A5"/>
        <w:bottom w:val="single" w:sz="4" w:space="0" w:color="A5A5A5"/>
      </w:tblBorders>
    </w:tblPr>
    <w:tblStylePr w:type="firstRow">
      <w:rPr>
        <w:b/>
        <w:bCs/>
      </w:rPr>
      <w:tblPr/>
      <w:tcPr>
        <w:tcBorders>
          <w:bottom w:val="single" w:sz="4" w:space="0" w:color="A5A5A5"/>
        </w:tcBorders>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6110">
    <w:name w:val="Список-таблица 6 цветная — акцент 11"/>
    <w:basedOn w:val="a1"/>
    <w:next w:val="-613"/>
    <w:uiPriority w:val="51"/>
    <w:rsid w:val="008C6DA9"/>
    <w:rPr>
      <w:color w:val="2F5496"/>
    </w:rPr>
    <w:tblPr>
      <w:tblStyleRowBandSize w:val="1"/>
      <w:tblStyleColBandSize w:val="1"/>
      <w:tblBorders>
        <w:top w:val="single" w:sz="4" w:space="0" w:color="4472C4"/>
        <w:bottom w:val="single" w:sz="4" w:space="0" w:color="4472C4"/>
      </w:tblBorders>
    </w:tblPr>
    <w:tblStylePr w:type="firstRow">
      <w:rPr>
        <w:b/>
        <w:bCs/>
      </w:rPr>
      <w:tblPr/>
      <w:tcPr>
        <w:tcBorders>
          <w:bottom w:val="single" w:sz="4" w:space="0" w:color="4472C4"/>
        </w:tcBorders>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751">
    <w:name w:val="Таблица-сетка 7 цветная — акцент 51"/>
    <w:basedOn w:val="a1"/>
    <w:next w:val="-753"/>
    <w:uiPriority w:val="52"/>
    <w:rsid w:val="008C6DA9"/>
    <w:rPr>
      <w:color w:val="2E74B5"/>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EEAF6"/>
      </w:tcPr>
    </w:tblStylePr>
    <w:tblStylePr w:type="band1Horz">
      <w:tblPr/>
      <w:tcPr>
        <w:shd w:val="clear" w:color="auto" w:fill="DEEAF6"/>
      </w:tcPr>
    </w:tblStylePr>
    <w:tblStylePr w:type="neCell">
      <w:tblPr/>
      <w:tcPr>
        <w:tcBorders>
          <w:bottom w:val="single" w:sz="4" w:space="0" w:color="9CC2E5"/>
        </w:tcBorders>
      </w:tcPr>
    </w:tblStylePr>
    <w:tblStylePr w:type="nwCell">
      <w:tblPr/>
      <w:tcPr>
        <w:tcBorders>
          <w:bottom w:val="single" w:sz="4" w:space="0" w:color="9CC2E5"/>
        </w:tcBorders>
      </w:tcPr>
    </w:tblStylePr>
    <w:tblStylePr w:type="seCell">
      <w:tblPr/>
      <w:tcPr>
        <w:tcBorders>
          <w:top w:val="single" w:sz="4" w:space="0" w:color="9CC2E5"/>
        </w:tcBorders>
      </w:tcPr>
    </w:tblStylePr>
    <w:tblStylePr w:type="swCell">
      <w:tblPr/>
      <w:tcPr>
        <w:tcBorders>
          <w:top w:val="single" w:sz="4" w:space="0" w:color="9CC2E5"/>
        </w:tcBorders>
      </w:tcPr>
    </w:tblStylePr>
  </w:style>
  <w:style w:type="table" w:customStyle="1" w:styleId="-121">
    <w:name w:val="Список-таблица 1 светлая — акцент 21"/>
    <w:basedOn w:val="a1"/>
    <w:next w:val="-123"/>
    <w:uiPriority w:val="46"/>
    <w:rsid w:val="008C6DA9"/>
    <w:tblPr>
      <w:tblStyleRowBandSize w:val="1"/>
      <w:tblStyleColBandSize w:val="1"/>
    </w:tblPr>
    <w:tblStylePr w:type="firstRow">
      <w:rPr>
        <w:b/>
        <w:bCs/>
      </w:rPr>
      <w:tblPr/>
      <w:tcPr>
        <w:tcBorders>
          <w:bottom w:val="single" w:sz="4" w:space="0" w:color="F4B083"/>
        </w:tcBorders>
      </w:tcPr>
    </w:tblStylePr>
    <w:tblStylePr w:type="lastRow">
      <w:rPr>
        <w:b/>
        <w:bCs/>
      </w:rPr>
      <w:tblPr/>
      <w:tcPr>
        <w:tcBorders>
          <w:top w:val="single" w:sz="4" w:space="0" w:color="F4B083"/>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221">
    <w:name w:val="Список-таблица 2 — акцент 21"/>
    <w:basedOn w:val="a1"/>
    <w:next w:val="-223"/>
    <w:uiPriority w:val="47"/>
    <w:rsid w:val="008C6DA9"/>
    <w:tblPr>
      <w:tblStyleRowBandSize w:val="1"/>
      <w:tblStyleColBandSize w:val="1"/>
      <w:tblBorders>
        <w:top w:val="single" w:sz="4" w:space="0" w:color="F4B083"/>
        <w:bottom w:val="single" w:sz="4" w:space="0" w:color="F4B083"/>
        <w:insideH w:val="single" w:sz="4" w:space="0" w:color="F4B08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4310">
    <w:name w:val="Таблица-сетка 4 — акцент 31"/>
    <w:basedOn w:val="a1"/>
    <w:next w:val="-433"/>
    <w:uiPriority w:val="49"/>
    <w:rsid w:val="008C6DA9"/>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153">
    <w:name w:val="Таблица-сетка 1 светлая — акцент 53"/>
    <w:basedOn w:val="a1"/>
    <w:next w:val="-154"/>
    <w:uiPriority w:val="46"/>
    <w:rsid w:val="008C6DA9"/>
    <w:tblPr>
      <w:tblStyleRowBandSize w:val="1"/>
      <w:tblStyleColBandSize w:val="1"/>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Pr>
    <w:tblStylePr w:type="firstRow">
      <w:rPr>
        <w:b/>
        <w:bCs/>
      </w:rPr>
      <w:tblPr/>
      <w:tcPr>
        <w:tcBorders>
          <w:bottom w:val="single" w:sz="12" w:space="0" w:color="92CDDC"/>
        </w:tcBorders>
      </w:tcPr>
    </w:tblStylePr>
    <w:tblStylePr w:type="lastRow">
      <w:rPr>
        <w:b/>
        <w:bCs/>
      </w:rPr>
      <w:tblPr/>
      <w:tcPr>
        <w:tcBorders>
          <w:top w:val="double" w:sz="2" w:space="0" w:color="92CDDC"/>
        </w:tcBorders>
      </w:tcPr>
    </w:tblStylePr>
    <w:tblStylePr w:type="firstCol">
      <w:rPr>
        <w:b/>
        <w:bCs/>
      </w:rPr>
    </w:tblStylePr>
    <w:tblStylePr w:type="lastCol">
      <w:rPr>
        <w:b/>
        <w:bCs/>
      </w:rPr>
    </w:tblStylePr>
  </w:style>
  <w:style w:type="table" w:customStyle="1" w:styleId="-362">
    <w:name w:val="Список-таблица 3 — акцент 62"/>
    <w:basedOn w:val="a1"/>
    <w:next w:val="-363"/>
    <w:uiPriority w:val="48"/>
    <w:rsid w:val="008C6DA9"/>
    <w:tblPr>
      <w:tblStyleRowBandSize w:val="1"/>
      <w:tblStyleColBandSize w:val="1"/>
      <w:tblBorders>
        <w:top w:val="single" w:sz="4" w:space="0" w:color="F79646"/>
        <w:left w:val="single" w:sz="4" w:space="0" w:color="F79646"/>
        <w:bottom w:val="single" w:sz="4" w:space="0" w:color="F79646"/>
        <w:right w:val="single" w:sz="4" w:space="0" w:color="F79646"/>
      </w:tblBorders>
    </w:tblPr>
    <w:tblStylePr w:type="firstRow">
      <w:rPr>
        <w:b/>
        <w:bCs/>
        <w:color w:val="FFFFFF"/>
      </w:rPr>
      <w:tblPr/>
      <w:tcPr>
        <w:shd w:val="clear" w:color="auto" w:fill="F79646"/>
      </w:tcPr>
    </w:tblStylePr>
    <w:tblStylePr w:type="lastRow">
      <w:rPr>
        <w:b/>
        <w:bCs/>
      </w:rPr>
      <w:tblPr/>
      <w:tcPr>
        <w:tcBorders>
          <w:top w:val="double" w:sz="4" w:space="0" w:color="F7964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F79646"/>
          <w:right w:val="single" w:sz="4" w:space="0" w:color="F79646"/>
        </w:tcBorders>
      </w:tcPr>
    </w:tblStylePr>
    <w:tblStylePr w:type="band1Horz">
      <w:tblPr/>
      <w:tcPr>
        <w:tcBorders>
          <w:top w:val="single" w:sz="4" w:space="0" w:color="F79646"/>
          <w:bottom w:val="single" w:sz="4" w:space="0" w:color="F7964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79646"/>
          <w:left w:val="nil"/>
        </w:tcBorders>
      </w:tcPr>
    </w:tblStylePr>
    <w:tblStylePr w:type="swCell">
      <w:tblPr/>
      <w:tcPr>
        <w:tcBorders>
          <w:top w:val="double" w:sz="4" w:space="0" w:color="F79646"/>
          <w:right w:val="nil"/>
        </w:tcBorders>
      </w:tcPr>
    </w:tblStylePr>
  </w:style>
  <w:style w:type="table" w:customStyle="1" w:styleId="-332">
    <w:name w:val="Список-таблица 3 — акцент 32"/>
    <w:basedOn w:val="a1"/>
    <w:next w:val="-331"/>
    <w:uiPriority w:val="48"/>
    <w:rsid w:val="008C6DA9"/>
    <w:tblPr>
      <w:tblStyleRowBandSize w:val="1"/>
      <w:tblStyleColBandSize w:val="1"/>
      <w:tblBorders>
        <w:top w:val="single" w:sz="4" w:space="0" w:color="9BBB59"/>
        <w:left w:val="single" w:sz="4" w:space="0" w:color="9BBB59"/>
        <w:bottom w:val="single" w:sz="4" w:space="0" w:color="9BBB59"/>
        <w:right w:val="single" w:sz="4" w:space="0" w:color="9BBB59"/>
      </w:tblBorders>
    </w:tblPr>
    <w:tblStylePr w:type="firstRow">
      <w:rPr>
        <w:b/>
        <w:bCs/>
        <w:color w:val="FFFFFF"/>
      </w:rPr>
      <w:tblPr/>
      <w:tcPr>
        <w:shd w:val="clear" w:color="auto" w:fill="9BBB59"/>
      </w:tcPr>
    </w:tblStylePr>
    <w:tblStylePr w:type="lastRow">
      <w:rPr>
        <w:b/>
        <w:bCs/>
      </w:rPr>
      <w:tblPr/>
      <w:tcPr>
        <w:tcBorders>
          <w:top w:val="double" w:sz="4" w:space="0" w:color="9BBB59"/>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9BBB59"/>
          <w:right w:val="single" w:sz="4" w:space="0" w:color="9BBB59"/>
        </w:tcBorders>
      </w:tcPr>
    </w:tblStylePr>
    <w:tblStylePr w:type="band1Horz">
      <w:tblPr/>
      <w:tcPr>
        <w:tcBorders>
          <w:top w:val="single" w:sz="4" w:space="0" w:color="9BBB59"/>
          <w:bottom w:val="single" w:sz="4" w:space="0" w:color="9BBB59"/>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left w:val="nil"/>
        </w:tcBorders>
      </w:tcPr>
    </w:tblStylePr>
    <w:tblStylePr w:type="swCell">
      <w:tblPr/>
      <w:tcPr>
        <w:tcBorders>
          <w:top w:val="double" w:sz="4" w:space="0" w:color="9BBB59"/>
          <w:right w:val="nil"/>
        </w:tcBorders>
      </w:tcPr>
    </w:tblStylePr>
  </w:style>
  <w:style w:type="table" w:customStyle="1" w:styleId="-3320">
    <w:name w:val="Таблица-сетка 3 — акцент 32"/>
    <w:basedOn w:val="a1"/>
    <w:next w:val="-333"/>
    <w:uiPriority w:val="48"/>
    <w:rsid w:val="008C6DA9"/>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AF1DD"/>
      </w:tcPr>
    </w:tblStylePr>
    <w:tblStylePr w:type="band1Horz">
      <w:tblPr/>
      <w:tcPr>
        <w:shd w:val="clear" w:color="auto" w:fill="EAF1DD"/>
      </w:tcPr>
    </w:tblStylePr>
    <w:tblStylePr w:type="neCell">
      <w:tblPr/>
      <w:tcPr>
        <w:tcBorders>
          <w:bottom w:val="single" w:sz="4" w:space="0" w:color="C2D69B"/>
        </w:tcBorders>
      </w:tcPr>
    </w:tblStylePr>
    <w:tblStylePr w:type="nwCell">
      <w:tblPr/>
      <w:tcPr>
        <w:tcBorders>
          <w:bottom w:val="single" w:sz="4" w:space="0" w:color="C2D69B"/>
        </w:tcBorders>
      </w:tcPr>
    </w:tblStylePr>
    <w:tblStylePr w:type="seCell">
      <w:tblPr/>
      <w:tcPr>
        <w:tcBorders>
          <w:top w:val="single" w:sz="4" w:space="0" w:color="C2D69B"/>
        </w:tcBorders>
      </w:tcPr>
    </w:tblStylePr>
    <w:tblStylePr w:type="swCell">
      <w:tblPr/>
      <w:tcPr>
        <w:tcBorders>
          <w:top w:val="single" w:sz="4" w:space="0" w:color="C2D69B"/>
        </w:tcBorders>
      </w:tcPr>
    </w:tblStylePr>
  </w:style>
  <w:style w:type="table" w:customStyle="1" w:styleId="-722">
    <w:name w:val="Список-таблица 7 цветная — акцент 22"/>
    <w:basedOn w:val="a1"/>
    <w:next w:val="-721"/>
    <w:uiPriority w:val="52"/>
    <w:rsid w:val="008C6DA9"/>
    <w:rPr>
      <w:color w:val="943634"/>
    </w:rPr>
    <w:tblPr>
      <w:tblStyleRowBandSize w:val="1"/>
      <w:tblStyleColBandSize w:val="1"/>
    </w:tblPr>
    <w:tblStylePr w:type="firstRow">
      <w:rPr>
        <w:rFonts w:ascii="DengXian" w:eastAsia="Times New Roman" w:hAnsi="DengXian" w:cs="Times New Roman"/>
        <w:i/>
        <w:iCs/>
        <w:sz w:val="26"/>
      </w:rPr>
      <w:tblPr/>
      <w:tcPr>
        <w:tcBorders>
          <w:bottom w:val="single" w:sz="4" w:space="0" w:color="C0504D"/>
        </w:tcBorders>
        <w:shd w:val="clear" w:color="auto" w:fill="FFFFFF"/>
      </w:tcPr>
    </w:tblStylePr>
    <w:tblStylePr w:type="lastRow">
      <w:rPr>
        <w:rFonts w:ascii="DengXian" w:eastAsia="Times New Roman" w:hAnsi="DengXian" w:cs="Times New Roman"/>
        <w:i/>
        <w:iCs/>
        <w:sz w:val="26"/>
      </w:rPr>
      <w:tblPr/>
      <w:tcPr>
        <w:tcBorders>
          <w:top w:val="single" w:sz="4" w:space="0" w:color="C0504D"/>
        </w:tcBorders>
        <w:shd w:val="clear" w:color="auto" w:fill="FFFFFF"/>
      </w:tcPr>
    </w:tblStylePr>
    <w:tblStylePr w:type="firstCol">
      <w:pPr>
        <w:jc w:val="right"/>
      </w:pPr>
      <w:rPr>
        <w:rFonts w:ascii="DengXian" w:eastAsia="Times New Roman" w:hAnsi="DengXian" w:cs="Times New Roman"/>
        <w:i/>
        <w:iCs/>
        <w:sz w:val="26"/>
      </w:rPr>
      <w:tblPr/>
      <w:tcPr>
        <w:tcBorders>
          <w:right w:val="single" w:sz="4" w:space="0" w:color="C0504D"/>
        </w:tcBorders>
        <w:shd w:val="clear" w:color="auto" w:fill="FFFFFF"/>
      </w:tcPr>
    </w:tblStylePr>
    <w:tblStylePr w:type="lastCol">
      <w:rPr>
        <w:rFonts w:ascii="DengXian" w:eastAsia="Times New Roman" w:hAnsi="DengXian" w:cs="Times New Roman"/>
        <w:i/>
        <w:iCs/>
        <w:sz w:val="26"/>
      </w:rPr>
      <w:tblPr/>
      <w:tcPr>
        <w:tcBorders>
          <w:left w:val="single" w:sz="4" w:space="0" w:color="C0504D"/>
        </w:tcBorders>
        <w:shd w:val="clear" w:color="auto" w:fill="FFFFFF"/>
      </w:tcPr>
    </w:tblStylePr>
    <w:tblStylePr w:type="band1Vert">
      <w:tblPr/>
      <w:tcPr>
        <w:shd w:val="clear" w:color="auto" w:fill="F2DBDB"/>
      </w:tcPr>
    </w:tblStylePr>
    <w:tblStylePr w:type="band1Horz">
      <w:tblPr/>
      <w:tcPr>
        <w:shd w:val="clear" w:color="auto" w:fill="F2DBDB"/>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422">
    <w:name w:val="Список-таблица 4 — акцент 22"/>
    <w:basedOn w:val="a1"/>
    <w:next w:val="-4210"/>
    <w:uiPriority w:val="49"/>
    <w:rsid w:val="008C6DA9"/>
    <w:tblPr>
      <w:tblStyleRowBandSize w:val="1"/>
      <w:tblStyleColBandSize w:val="1"/>
      <w:tblBorders>
        <w:top w:val="single" w:sz="4" w:space="0" w:color="D99594"/>
        <w:left w:val="single" w:sz="4" w:space="0" w:color="D99594"/>
        <w:bottom w:val="single" w:sz="4" w:space="0" w:color="D99594"/>
        <w:right w:val="single" w:sz="4" w:space="0" w:color="D99594"/>
        <w:insideH w:val="single" w:sz="4" w:space="0" w:color="D99594"/>
      </w:tblBorders>
    </w:tblPr>
    <w:tblStylePr w:type="firstRow">
      <w:rPr>
        <w:b/>
        <w:bCs/>
        <w:color w:val="FFFFFF"/>
      </w:rPr>
      <w:tblPr/>
      <w:tcPr>
        <w:tcBorders>
          <w:top w:val="single" w:sz="4" w:space="0" w:color="C0504D"/>
          <w:left w:val="single" w:sz="4" w:space="0" w:color="C0504D"/>
          <w:bottom w:val="single" w:sz="4" w:space="0" w:color="C0504D"/>
          <w:right w:val="single" w:sz="4" w:space="0" w:color="C0504D"/>
          <w:insideH w:val="nil"/>
        </w:tcBorders>
        <w:shd w:val="clear" w:color="auto" w:fill="C0504D"/>
      </w:tcPr>
    </w:tblStylePr>
    <w:tblStylePr w:type="lastRow">
      <w:rPr>
        <w:b/>
        <w:bCs/>
      </w:rPr>
      <w:tblPr/>
      <w:tcPr>
        <w:tcBorders>
          <w:top w:val="double" w:sz="4" w:space="0" w:color="D99594"/>
        </w:tcBorders>
      </w:tcPr>
    </w:tblStylePr>
    <w:tblStylePr w:type="firstCol">
      <w:rPr>
        <w:b/>
        <w:bCs/>
      </w:rPr>
    </w:tblStylePr>
    <w:tblStylePr w:type="lastCol">
      <w:rPr>
        <w:b/>
        <w:bCs/>
      </w:rPr>
    </w:tblStylePr>
    <w:tblStylePr w:type="band1Vert">
      <w:tblPr/>
      <w:tcPr>
        <w:shd w:val="clear" w:color="auto" w:fill="F2DBDB"/>
      </w:tcPr>
    </w:tblStylePr>
    <w:tblStylePr w:type="band1Horz">
      <w:tblPr/>
      <w:tcPr>
        <w:shd w:val="clear" w:color="auto" w:fill="F2DBDB"/>
      </w:tcPr>
    </w:tblStylePr>
  </w:style>
  <w:style w:type="table" w:customStyle="1" w:styleId="-622">
    <w:name w:val="Список-таблица 6 цветная — акцент 22"/>
    <w:basedOn w:val="a1"/>
    <w:next w:val="-623"/>
    <w:uiPriority w:val="51"/>
    <w:rsid w:val="008C6DA9"/>
    <w:rPr>
      <w:color w:val="943634"/>
    </w:rPr>
    <w:tblPr>
      <w:tblStyleRowBandSize w:val="1"/>
      <w:tblStyleColBandSize w:val="1"/>
      <w:tblBorders>
        <w:top w:val="single" w:sz="4" w:space="0" w:color="C0504D"/>
        <w:bottom w:val="single" w:sz="4" w:space="0" w:color="C0504D"/>
      </w:tblBorders>
    </w:tblPr>
    <w:tblStylePr w:type="firstRow">
      <w:rPr>
        <w:b/>
        <w:bCs/>
      </w:rPr>
      <w:tblPr/>
      <w:tcPr>
        <w:tcBorders>
          <w:bottom w:val="single" w:sz="4" w:space="0" w:color="C0504D"/>
        </w:tcBorders>
      </w:tcPr>
    </w:tblStylePr>
    <w:tblStylePr w:type="lastRow">
      <w:rPr>
        <w:b/>
        <w:bCs/>
      </w:rPr>
      <w:tblPr/>
      <w:tcPr>
        <w:tcBorders>
          <w:top w:val="double" w:sz="4" w:space="0" w:color="C0504D"/>
        </w:tcBorders>
      </w:tcPr>
    </w:tblStylePr>
    <w:tblStylePr w:type="firstCol">
      <w:rPr>
        <w:b/>
        <w:bCs/>
      </w:rPr>
    </w:tblStylePr>
    <w:tblStylePr w:type="lastCol">
      <w:rPr>
        <w:b/>
        <w:bCs/>
      </w:rPr>
    </w:tblStylePr>
    <w:tblStylePr w:type="band1Vert">
      <w:tblPr/>
      <w:tcPr>
        <w:shd w:val="clear" w:color="auto" w:fill="F2DBDB"/>
      </w:tcPr>
    </w:tblStylePr>
    <w:tblStylePr w:type="band1Horz">
      <w:tblPr/>
      <w:tcPr>
        <w:shd w:val="clear" w:color="auto" w:fill="F2DBDB"/>
      </w:tcPr>
    </w:tblStylePr>
  </w:style>
  <w:style w:type="table" w:customStyle="1" w:styleId="-632">
    <w:name w:val="Список-таблица 6 цветная — акцент 32"/>
    <w:basedOn w:val="a1"/>
    <w:next w:val="-633"/>
    <w:uiPriority w:val="51"/>
    <w:rsid w:val="008C6DA9"/>
    <w:rPr>
      <w:color w:val="76923C"/>
    </w:rPr>
    <w:tblPr>
      <w:tblStyleRowBandSize w:val="1"/>
      <w:tblStyleColBandSize w:val="1"/>
      <w:tblBorders>
        <w:top w:val="single" w:sz="4" w:space="0" w:color="9BBB59"/>
        <w:bottom w:val="single" w:sz="4" w:space="0" w:color="9BBB59"/>
      </w:tblBorders>
    </w:tblPr>
    <w:tblStylePr w:type="firstRow">
      <w:rPr>
        <w:b/>
        <w:bCs/>
      </w:rPr>
      <w:tblPr/>
      <w:tcPr>
        <w:tcBorders>
          <w:bottom w:val="single" w:sz="4" w:space="0" w:color="9BBB59"/>
        </w:tcBorders>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612">
    <w:name w:val="Список-таблица 6 цветная — акцент 12"/>
    <w:basedOn w:val="a1"/>
    <w:next w:val="-613"/>
    <w:uiPriority w:val="51"/>
    <w:rsid w:val="008C6DA9"/>
    <w:rPr>
      <w:color w:val="365F91"/>
    </w:rPr>
    <w:tblPr>
      <w:tblStyleRowBandSize w:val="1"/>
      <w:tblStyleColBandSize w:val="1"/>
      <w:tblBorders>
        <w:top w:val="single" w:sz="4" w:space="0" w:color="4F81BD"/>
        <w:bottom w:val="single" w:sz="4" w:space="0" w:color="4F81BD"/>
      </w:tblBorders>
    </w:tblPr>
    <w:tblStylePr w:type="firstRow">
      <w:rPr>
        <w:b/>
        <w:bCs/>
      </w:rPr>
      <w:tblPr/>
      <w:tcPr>
        <w:tcBorders>
          <w:bottom w:val="single" w:sz="4" w:space="0" w:color="4F81BD"/>
        </w:tcBorders>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752">
    <w:name w:val="Таблица-сетка 7 цветная — акцент 52"/>
    <w:basedOn w:val="a1"/>
    <w:next w:val="-753"/>
    <w:uiPriority w:val="52"/>
    <w:rsid w:val="008C6DA9"/>
    <w:rPr>
      <w:color w:val="31849B"/>
    </w:r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AEEF3"/>
      </w:tcPr>
    </w:tblStylePr>
    <w:tblStylePr w:type="band1Horz">
      <w:tblPr/>
      <w:tcPr>
        <w:shd w:val="clear" w:color="auto" w:fill="DAEEF3"/>
      </w:tcPr>
    </w:tblStylePr>
    <w:tblStylePr w:type="neCell">
      <w:tblPr/>
      <w:tcPr>
        <w:tcBorders>
          <w:bottom w:val="single" w:sz="4" w:space="0" w:color="92CDDC"/>
        </w:tcBorders>
      </w:tcPr>
    </w:tblStylePr>
    <w:tblStylePr w:type="nwCell">
      <w:tblPr/>
      <w:tcPr>
        <w:tcBorders>
          <w:bottom w:val="single" w:sz="4" w:space="0" w:color="92CDDC"/>
        </w:tcBorders>
      </w:tcPr>
    </w:tblStylePr>
    <w:tblStylePr w:type="seCell">
      <w:tblPr/>
      <w:tcPr>
        <w:tcBorders>
          <w:top w:val="single" w:sz="4" w:space="0" w:color="92CDDC"/>
        </w:tcBorders>
      </w:tcPr>
    </w:tblStylePr>
    <w:tblStylePr w:type="swCell">
      <w:tblPr/>
      <w:tcPr>
        <w:tcBorders>
          <w:top w:val="single" w:sz="4" w:space="0" w:color="92CDDC"/>
        </w:tcBorders>
      </w:tcPr>
    </w:tblStylePr>
  </w:style>
  <w:style w:type="table" w:customStyle="1" w:styleId="-122">
    <w:name w:val="Список-таблица 1 светлая — акцент 22"/>
    <w:basedOn w:val="a1"/>
    <w:next w:val="-123"/>
    <w:uiPriority w:val="46"/>
    <w:rsid w:val="008C6DA9"/>
    <w:tblPr>
      <w:tblStyleRowBandSize w:val="1"/>
      <w:tblStyleColBandSize w:val="1"/>
    </w:tblPr>
    <w:tblStylePr w:type="firstRow">
      <w:rPr>
        <w:b/>
        <w:bCs/>
      </w:rPr>
      <w:tblPr/>
      <w:tcPr>
        <w:tcBorders>
          <w:bottom w:val="single" w:sz="4" w:space="0" w:color="D99594"/>
        </w:tcBorders>
      </w:tcPr>
    </w:tblStylePr>
    <w:tblStylePr w:type="lastRow">
      <w:rPr>
        <w:b/>
        <w:bCs/>
      </w:rPr>
      <w:tblPr/>
      <w:tcPr>
        <w:tcBorders>
          <w:top w:val="single" w:sz="4" w:space="0" w:color="D99594"/>
        </w:tcBorders>
      </w:tcPr>
    </w:tblStylePr>
    <w:tblStylePr w:type="firstCol">
      <w:rPr>
        <w:b/>
        <w:bCs/>
      </w:rPr>
    </w:tblStylePr>
    <w:tblStylePr w:type="lastCol">
      <w:rPr>
        <w:b/>
        <w:bCs/>
      </w:rPr>
    </w:tblStylePr>
    <w:tblStylePr w:type="band1Vert">
      <w:tblPr/>
      <w:tcPr>
        <w:shd w:val="clear" w:color="auto" w:fill="F2DBDB"/>
      </w:tcPr>
    </w:tblStylePr>
    <w:tblStylePr w:type="band1Horz">
      <w:tblPr/>
      <w:tcPr>
        <w:shd w:val="clear" w:color="auto" w:fill="F2DBDB"/>
      </w:tcPr>
    </w:tblStylePr>
  </w:style>
  <w:style w:type="table" w:customStyle="1" w:styleId="-222">
    <w:name w:val="Список-таблица 2 — акцент 22"/>
    <w:basedOn w:val="a1"/>
    <w:next w:val="-223"/>
    <w:uiPriority w:val="47"/>
    <w:rsid w:val="008C6DA9"/>
    <w:tblPr>
      <w:tblStyleRowBandSize w:val="1"/>
      <w:tblStyleColBandSize w:val="1"/>
      <w:tblBorders>
        <w:top w:val="single" w:sz="4" w:space="0" w:color="D99594"/>
        <w:bottom w:val="single" w:sz="4" w:space="0" w:color="D99594"/>
        <w:insideH w:val="single" w:sz="4" w:space="0" w:color="D99594"/>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DBDB"/>
      </w:tcPr>
    </w:tblStylePr>
    <w:tblStylePr w:type="band1Horz">
      <w:tblPr/>
      <w:tcPr>
        <w:shd w:val="clear" w:color="auto" w:fill="F2DBDB"/>
      </w:tcPr>
    </w:tblStylePr>
  </w:style>
  <w:style w:type="table" w:customStyle="1" w:styleId="-432">
    <w:name w:val="Таблица-сетка 4 — акцент 32"/>
    <w:basedOn w:val="a1"/>
    <w:next w:val="-433"/>
    <w:uiPriority w:val="49"/>
    <w:rsid w:val="008C6DA9"/>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numbering" w:customStyle="1" w:styleId="212">
    <w:name w:val="Нет списка21"/>
    <w:next w:val="a2"/>
    <w:uiPriority w:val="99"/>
    <w:semiHidden/>
    <w:unhideWhenUsed/>
    <w:rsid w:val="008C6DA9"/>
  </w:style>
  <w:style w:type="table" w:customStyle="1" w:styleId="-111">
    <w:name w:val="Таблица-сетка 1 светлая — акцент 11"/>
    <w:basedOn w:val="a1"/>
    <w:next w:val="-113"/>
    <w:uiPriority w:val="46"/>
    <w:rsid w:val="008C6DA9"/>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112">
    <w:name w:val="Таблица простая 11"/>
    <w:basedOn w:val="a1"/>
    <w:next w:val="130"/>
    <w:uiPriority w:val="41"/>
    <w:rsid w:val="008C6DA9"/>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6511">
    <w:name w:val="Список-таблица 6 цветная — акцент 511"/>
    <w:basedOn w:val="a1"/>
    <w:next w:val="-651"/>
    <w:uiPriority w:val="51"/>
    <w:rsid w:val="008C6DA9"/>
    <w:rPr>
      <w:color w:val="2E74B5"/>
    </w:rPr>
    <w:tblPr>
      <w:tblStyleRowBandSize w:val="1"/>
      <w:tblStyleColBandSize w:val="1"/>
      <w:tblBorders>
        <w:top w:val="single" w:sz="4" w:space="0" w:color="5B9BD5"/>
        <w:bottom w:val="single" w:sz="4" w:space="0" w:color="5B9BD5"/>
      </w:tblBorders>
    </w:tblPr>
    <w:tblStylePr w:type="firstRow">
      <w:rPr>
        <w:b/>
        <w:bCs/>
      </w:rPr>
      <w:tblPr/>
      <w:tcPr>
        <w:tcBorders>
          <w:bottom w:val="single" w:sz="4" w:space="0" w:color="5B9BD5"/>
        </w:tcBorders>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112">
    <w:name w:val="Таблица-сетка 1 светлая — акцент 12"/>
    <w:basedOn w:val="a1"/>
    <w:next w:val="-113"/>
    <w:uiPriority w:val="46"/>
    <w:rsid w:val="008C6DA9"/>
    <w:tblPr>
      <w:tblStyleRowBandSize w:val="1"/>
      <w:tblStyleColBandSize w:val="1"/>
      <w:tblBorders>
        <w:top w:val="single" w:sz="4" w:space="0" w:color="B8CCE4"/>
        <w:left w:val="single" w:sz="4" w:space="0" w:color="B8CCE4"/>
        <w:bottom w:val="single" w:sz="4" w:space="0" w:color="B8CCE4"/>
        <w:right w:val="single" w:sz="4" w:space="0" w:color="B8CCE4"/>
        <w:insideH w:val="single" w:sz="4" w:space="0" w:color="B8CCE4"/>
        <w:insideV w:val="single" w:sz="4" w:space="0" w:color="B8CCE4"/>
      </w:tblBorders>
    </w:tblPr>
    <w:tblStylePr w:type="firstRow">
      <w:rPr>
        <w:b/>
        <w:bCs/>
      </w:rPr>
      <w:tblPr/>
      <w:tcPr>
        <w:tcBorders>
          <w:bottom w:val="single" w:sz="12" w:space="0" w:color="95B3D7"/>
        </w:tcBorders>
      </w:tcPr>
    </w:tblStylePr>
    <w:tblStylePr w:type="lastRow">
      <w:rPr>
        <w:b/>
        <w:bCs/>
      </w:rPr>
      <w:tblPr/>
      <w:tcPr>
        <w:tcBorders>
          <w:top w:val="double" w:sz="2" w:space="0" w:color="95B3D7"/>
        </w:tcBorders>
      </w:tcPr>
    </w:tblStylePr>
    <w:tblStylePr w:type="firstCol">
      <w:rPr>
        <w:b/>
        <w:bCs/>
      </w:rPr>
    </w:tblStylePr>
    <w:tblStylePr w:type="lastCol">
      <w:rPr>
        <w:b/>
        <w:bCs/>
      </w:rPr>
    </w:tblStylePr>
  </w:style>
  <w:style w:type="table" w:customStyle="1" w:styleId="121">
    <w:name w:val="Таблица простая 12"/>
    <w:basedOn w:val="a1"/>
    <w:next w:val="130"/>
    <w:uiPriority w:val="41"/>
    <w:rsid w:val="008C6DA9"/>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652">
    <w:name w:val="Список-таблица 6 цветная — акцент 52"/>
    <w:basedOn w:val="a1"/>
    <w:next w:val="-651"/>
    <w:uiPriority w:val="51"/>
    <w:rsid w:val="008C6DA9"/>
    <w:rPr>
      <w:color w:val="31849B"/>
    </w:rPr>
    <w:tblPr>
      <w:tblStyleRowBandSize w:val="1"/>
      <w:tblStyleColBandSize w:val="1"/>
      <w:tblBorders>
        <w:top w:val="single" w:sz="4" w:space="0" w:color="4BACC6"/>
        <w:bottom w:val="single" w:sz="4" w:space="0" w:color="4BACC6"/>
      </w:tblBorders>
    </w:tblPr>
    <w:tblStylePr w:type="firstRow">
      <w:rPr>
        <w:b/>
        <w:bCs/>
      </w:rPr>
      <w:tblPr/>
      <w:tcPr>
        <w:tcBorders>
          <w:bottom w:val="single" w:sz="4" w:space="0" w:color="4BACC6"/>
        </w:tcBorders>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154">
    <w:name w:val="Таблица-сетка 1 светлая — акцент 54"/>
    <w:basedOn w:val="a1"/>
    <w:uiPriority w:val="46"/>
    <w:rsid w:val="008C6DA9"/>
    <w:tblPr>
      <w:tblStyleRowBandSize w:val="1"/>
      <w:tblStyleColBandSize w:val="1"/>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Pr>
    <w:tblStylePr w:type="firstRow">
      <w:rPr>
        <w:b/>
        <w:bCs/>
      </w:rPr>
      <w:tblPr/>
      <w:tcPr>
        <w:tcBorders>
          <w:bottom w:val="single" w:sz="12" w:space="0" w:color="92CDDC"/>
        </w:tcBorders>
      </w:tcPr>
    </w:tblStylePr>
    <w:tblStylePr w:type="lastRow">
      <w:rPr>
        <w:b/>
        <w:bCs/>
      </w:rPr>
      <w:tblPr/>
      <w:tcPr>
        <w:tcBorders>
          <w:top w:val="double" w:sz="2" w:space="0" w:color="92CDDC"/>
        </w:tcBorders>
      </w:tcPr>
    </w:tblStylePr>
    <w:tblStylePr w:type="firstCol">
      <w:rPr>
        <w:b/>
        <w:bCs/>
      </w:rPr>
    </w:tblStylePr>
    <w:tblStylePr w:type="lastCol">
      <w:rPr>
        <w:b/>
        <w:bCs/>
      </w:rPr>
    </w:tblStylePr>
  </w:style>
  <w:style w:type="table" w:customStyle="1" w:styleId="-363">
    <w:name w:val="Список-таблица 3 — акцент 63"/>
    <w:basedOn w:val="a1"/>
    <w:uiPriority w:val="48"/>
    <w:rsid w:val="008C6DA9"/>
    <w:tblPr>
      <w:tblStyleRowBandSize w:val="1"/>
      <w:tblStyleColBandSize w:val="1"/>
      <w:tblBorders>
        <w:top w:val="single" w:sz="4" w:space="0" w:color="F79646"/>
        <w:left w:val="single" w:sz="4" w:space="0" w:color="F79646"/>
        <w:bottom w:val="single" w:sz="4" w:space="0" w:color="F79646"/>
        <w:right w:val="single" w:sz="4" w:space="0" w:color="F79646"/>
      </w:tblBorders>
    </w:tblPr>
    <w:tblStylePr w:type="firstRow">
      <w:rPr>
        <w:b/>
        <w:bCs/>
        <w:color w:val="FFFFFF"/>
      </w:rPr>
      <w:tblPr/>
      <w:tcPr>
        <w:shd w:val="clear" w:color="auto" w:fill="F79646"/>
      </w:tcPr>
    </w:tblStylePr>
    <w:tblStylePr w:type="lastRow">
      <w:rPr>
        <w:b/>
        <w:bCs/>
      </w:rPr>
      <w:tblPr/>
      <w:tcPr>
        <w:tcBorders>
          <w:top w:val="double" w:sz="4" w:space="0" w:color="F7964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F79646"/>
          <w:right w:val="single" w:sz="4" w:space="0" w:color="F79646"/>
        </w:tcBorders>
      </w:tcPr>
    </w:tblStylePr>
    <w:tblStylePr w:type="band1Horz">
      <w:tblPr/>
      <w:tcPr>
        <w:tcBorders>
          <w:top w:val="single" w:sz="4" w:space="0" w:color="F79646"/>
          <w:bottom w:val="single" w:sz="4" w:space="0" w:color="F7964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79646"/>
          <w:left w:val="nil"/>
        </w:tcBorders>
      </w:tcPr>
    </w:tblStylePr>
    <w:tblStylePr w:type="swCell">
      <w:tblPr/>
      <w:tcPr>
        <w:tcBorders>
          <w:top w:val="double" w:sz="4" w:space="0" w:color="F79646"/>
          <w:right w:val="nil"/>
        </w:tcBorders>
      </w:tcPr>
    </w:tblStylePr>
  </w:style>
  <w:style w:type="table" w:customStyle="1" w:styleId="-333">
    <w:name w:val="Таблица-сетка 3 — акцент 33"/>
    <w:basedOn w:val="a1"/>
    <w:uiPriority w:val="48"/>
    <w:rsid w:val="008C6DA9"/>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AF1DD"/>
      </w:tcPr>
    </w:tblStylePr>
    <w:tblStylePr w:type="band1Horz">
      <w:tblPr/>
      <w:tcPr>
        <w:shd w:val="clear" w:color="auto" w:fill="EAF1DD"/>
      </w:tcPr>
    </w:tblStylePr>
    <w:tblStylePr w:type="neCell">
      <w:tblPr/>
      <w:tcPr>
        <w:tcBorders>
          <w:bottom w:val="single" w:sz="4" w:space="0" w:color="C2D69B"/>
        </w:tcBorders>
      </w:tcPr>
    </w:tblStylePr>
    <w:tblStylePr w:type="nwCell">
      <w:tblPr/>
      <w:tcPr>
        <w:tcBorders>
          <w:bottom w:val="single" w:sz="4" w:space="0" w:color="C2D69B"/>
        </w:tcBorders>
      </w:tcPr>
    </w:tblStylePr>
    <w:tblStylePr w:type="seCell">
      <w:tblPr/>
      <w:tcPr>
        <w:tcBorders>
          <w:top w:val="single" w:sz="4" w:space="0" w:color="C2D69B"/>
        </w:tcBorders>
      </w:tcPr>
    </w:tblStylePr>
    <w:tblStylePr w:type="swCell">
      <w:tblPr/>
      <w:tcPr>
        <w:tcBorders>
          <w:top w:val="single" w:sz="4" w:space="0" w:color="C2D69B"/>
        </w:tcBorders>
      </w:tcPr>
    </w:tblStylePr>
  </w:style>
  <w:style w:type="table" w:customStyle="1" w:styleId="-623">
    <w:name w:val="Список-таблица 6 цветная — акцент 23"/>
    <w:basedOn w:val="a1"/>
    <w:uiPriority w:val="51"/>
    <w:rsid w:val="008C6DA9"/>
    <w:rPr>
      <w:color w:val="943634"/>
    </w:rPr>
    <w:tblPr>
      <w:tblStyleRowBandSize w:val="1"/>
      <w:tblStyleColBandSize w:val="1"/>
      <w:tblBorders>
        <w:top w:val="single" w:sz="4" w:space="0" w:color="C0504D"/>
        <w:bottom w:val="single" w:sz="4" w:space="0" w:color="C0504D"/>
      </w:tblBorders>
    </w:tblPr>
    <w:tblStylePr w:type="firstRow">
      <w:rPr>
        <w:b/>
        <w:bCs/>
      </w:rPr>
      <w:tblPr/>
      <w:tcPr>
        <w:tcBorders>
          <w:bottom w:val="single" w:sz="4" w:space="0" w:color="C0504D"/>
        </w:tcBorders>
      </w:tcPr>
    </w:tblStylePr>
    <w:tblStylePr w:type="lastRow">
      <w:rPr>
        <w:b/>
        <w:bCs/>
      </w:rPr>
      <w:tblPr/>
      <w:tcPr>
        <w:tcBorders>
          <w:top w:val="double" w:sz="4" w:space="0" w:color="C0504D"/>
        </w:tcBorders>
      </w:tcPr>
    </w:tblStylePr>
    <w:tblStylePr w:type="firstCol">
      <w:rPr>
        <w:b/>
        <w:bCs/>
      </w:rPr>
    </w:tblStylePr>
    <w:tblStylePr w:type="lastCol">
      <w:rPr>
        <w:b/>
        <w:bCs/>
      </w:rPr>
    </w:tblStylePr>
    <w:tblStylePr w:type="band1Vert">
      <w:tblPr/>
      <w:tcPr>
        <w:shd w:val="clear" w:color="auto" w:fill="F2DBDB"/>
      </w:tcPr>
    </w:tblStylePr>
    <w:tblStylePr w:type="band1Horz">
      <w:tblPr/>
      <w:tcPr>
        <w:shd w:val="clear" w:color="auto" w:fill="F2DBDB"/>
      </w:tcPr>
    </w:tblStylePr>
  </w:style>
  <w:style w:type="table" w:customStyle="1" w:styleId="-633">
    <w:name w:val="Список-таблица 6 цветная — акцент 33"/>
    <w:basedOn w:val="a1"/>
    <w:uiPriority w:val="51"/>
    <w:rsid w:val="008C6DA9"/>
    <w:rPr>
      <w:color w:val="76923C"/>
    </w:rPr>
    <w:tblPr>
      <w:tblStyleRowBandSize w:val="1"/>
      <w:tblStyleColBandSize w:val="1"/>
      <w:tblBorders>
        <w:top w:val="single" w:sz="4" w:space="0" w:color="9BBB59"/>
        <w:bottom w:val="single" w:sz="4" w:space="0" w:color="9BBB59"/>
      </w:tblBorders>
    </w:tblPr>
    <w:tblStylePr w:type="firstRow">
      <w:rPr>
        <w:b/>
        <w:bCs/>
      </w:rPr>
      <w:tblPr/>
      <w:tcPr>
        <w:tcBorders>
          <w:bottom w:val="single" w:sz="4" w:space="0" w:color="9BBB59"/>
        </w:tcBorders>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613">
    <w:name w:val="Список-таблица 6 цветная — акцент 13"/>
    <w:basedOn w:val="a1"/>
    <w:uiPriority w:val="51"/>
    <w:rsid w:val="008C6DA9"/>
    <w:rPr>
      <w:color w:val="365F91"/>
    </w:rPr>
    <w:tblPr>
      <w:tblStyleRowBandSize w:val="1"/>
      <w:tblStyleColBandSize w:val="1"/>
      <w:tblBorders>
        <w:top w:val="single" w:sz="4" w:space="0" w:color="4F81BD"/>
        <w:bottom w:val="single" w:sz="4" w:space="0" w:color="4F81BD"/>
      </w:tblBorders>
    </w:tblPr>
    <w:tblStylePr w:type="firstRow">
      <w:rPr>
        <w:b/>
        <w:bCs/>
      </w:rPr>
      <w:tblPr/>
      <w:tcPr>
        <w:tcBorders>
          <w:bottom w:val="single" w:sz="4" w:space="0" w:color="4F81BD"/>
        </w:tcBorders>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753">
    <w:name w:val="Таблица-сетка 7 цветная — акцент 53"/>
    <w:basedOn w:val="a1"/>
    <w:uiPriority w:val="52"/>
    <w:rsid w:val="008C6DA9"/>
    <w:rPr>
      <w:color w:val="31849B"/>
    </w:r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AEEF3"/>
      </w:tcPr>
    </w:tblStylePr>
    <w:tblStylePr w:type="band1Horz">
      <w:tblPr/>
      <w:tcPr>
        <w:shd w:val="clear" w:color="auto" w:fill="DAEEF3"/>
      </w:tcPr>
    </w:tblStylePr>
    <w:tblStylePr w:type="neCell">
      <w:tblPr/>
      <w:tcPr>
        <w:tcBorders>
          <w:bottom w:val="single" w:sz="4" w:space="0" w:color="92CDDC"/>
        </w:tcBorders>
      </w:tcPr>
    </w:tblStylePr>
    <w:tblStylePr w:type="nwCell">
      <w:tblPr/>
      <w:tcPr>
        <w:tcBorders>
          <w:bottom w:val="single" w:sz="4" w:space="0" w:color="92CDDC"/>
        </w:tcBorders>
      </w:tcPr>
    </w:tblStylePr>
    <w:tblStylePr w:type="seCell">
      <w:tblPr/>
      <w:tcPr>
        <w:tcBorders>
          <w:top w:val="single" w:sz="4" w:space="0" w:color="92CDDC"/>
        </w:tcBorders>
      </w:tcPr>
    </w:tblStylePr>
    <w:tblStylePr w:type="swCell">
      <w:tblPr/>
      <w:tcPr>
        <w:tcBorders>
          <w:top w:val="single" w:sz="4" w:space="0" w:color="92CDDC"/>
        </w:tcBorders>
      </w:tcPr>
    </w:tblStylePr>
  </w:style>
  <w:style w:type="table" w:customStyle="1" w:styleId="-123">
    <w:name w:val="Список-таблица 1 светлая — акцент 23"/>
    <w:basedOn w:val="a1"/>
    <w:uiPriority w:val="46"/>
    <w:rsid w:val="008C6DA9"/>
    <w:tblPr>
      <w:tblStyleRowBandSize w:val="1"/>
      <w:tblStyleColBandSize w:val="1"/>
    </w:tblPr>
    <w:tblStylePr w:type="firstRow">
      <w:rPr>
        <w:b/>
        <w:bCs/>
      </w:rPr>
      <w:tblPr/>
      <w:tcPr>
        <w:tcBorders>
          <w:bottom w:val="single" w:sz="4" w:space="0" w:color="D99594"/>
        </w:tcBorders>
      </w:tcPr>
    </w:tblStylePr>
    <w:tblStylePr w:type="lastRow">
      <w:rPr>
        <w:b/>
        <w:bCs/>
      </w:rPr>
      <w:tblPr/>
      <w:tcPr>
        <w:tcBorders>
          <w:top w:val="single" w:sz="4" w:space="0" w:color="D99594"/>
        </w:tcBorders>
      </w:tcPr>
    </w:tblStylePr>
    <w:tblStylePr w:type="firstCol">
      <w:rPr>
        <w:b/>
        <w:bCs/>
      </w:rPr>
    </w:tblStylePr>
    <w:tblStylePr w:type="lastCol">
      <w:rPr>
        <w:b/>
        <w:bCs/>
      </w:rPr>
    </w:tblStylePr>
    <w:tblStylePr w:type="band1Vert">
      <w:tblPr/>
      <w:tcPr>
        <w:shd w:val="clear" w:color="auto" w:fill="F2DBDB"/>
      </w:tcPr>
    </w:tblStylePr>
    <w:tblStylePr w:type="band1Horz">
      <w:tblPr/>
      <w:tcPr>
        <w:shd w:val="clear" w:color="auto" w:fill="F2DBDB"/>
      </w:tcPr>
    </w:tblStylePr>
  </w:style>
  <w:style w:type="table" w:customStyle="1" w:styleId="-223">
    <w:name w:val="Список-таблица 2 — акцент 23"/>
    <w:basedOn w:val="a1"/>
    <w:uiPriority w:val="47"/>
    <w:rsid w:val="008C6DA9"/>
    <w:tblPr>
      <w:tblStyleRowBandSize w:val="1"/>
      <w:tblStyleColBandSize w:val="1"/>
      <w:tblBorders>
        <w:top w:val="single" w:sz="4" w:space="0" w:color="D99594"/>
        <w:bottom w:val="single" w:sz="4" w:space="0" w:color="D99594"/>
        <w:insideH w:val="single" w:sz="4" w:space="0" w:color="D99594"/>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DBDB"/>
      </w:tcPr>
    </w:tblStylePr>
    <w:tblStylePr w:type="band1Horz">
      <w:tblPr/>
      <w:tcPr>
        <w:shd w:val="clear" w:color="auto" w:fill="F2DBDB"/>
      </w:tcPr>
    </w:tblStylePr>
  </w:style>
  <w:style w:type="table" w:customStyle="1" w:styleId="-433">
    <w:name w:val="Таблица-сетка 4 — акцент 33"/>
    <w:basedOn w:val="a1"/>
    <w:uiPriority w:val="49"/>
    <w:rsid w:val="008C6DA9"/>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113">
    <w:name w:val="Таблица-сетка 1 светлая — акцент 13"/>
    <w:basedOn w:val="a1"/>
    <w:uiPriority w:val="46"/>
    <w:rsid w:val="008C6DA9"/>
    <w:tblPr>
      <w:tblStyleRowBandSize w:val="1"/>
      <w:tblStyleColBandSize w:val="1"/>
      <w:tblBorders>
        <w:top w:val="single" w:sz="4" w:space="0" w:color="B8CCE4"/>
        <w:left w:val="single" w:sz="4" w:space="0" w:color="B8CCE4"/>
        <w:bottom w:val="single" w:sz="4" w:space="0" w:color="B8CCE4"/>
        <w:right w:val="single" w:sz="4" w:space="0" w:color="B8CCE4"/>
        <w:insideH w:val="single" w:sz="4" w:space="0" w:color="B8CCE4"/>
        <w:insideV w:val="single" w:sz="4" w:space="0" w:color="B8CCE4"/>
      </w:tblBorders>
    </w:tblPr>
    <w:tblStylePr w:type="firstRow">
      <w:rPr>
        <w:b/>
        <w:bCs/>
      </w:rPr>
      <w:tblPr/>
      <w:tcPr>
        <w:tcBorders>
          <w:bottom w:val="single" w:sz="12" w:space="0" w:color="95B3D7"/>
        </w:tcBorders>
      </w:tcPr>
    </w:tblStylePr>
    <w:tblStylePr w:type="lastRow">
      <w:rPr>
        <w:b/>
        <w:bCs/>
      </w:rPr>
      <w:tblPr/>
      <w:tcPr>
        <w:tcBorders>
          <w:top w:val="double" w:sz="2" w:space="0" w:color="95B3D7"/>
        </w:tcBorders>
      </w:tcPr>
    </w:tblStylePr>
    <w:tblStylePr w:type="firstCol">
      <w:rPr>
        <w:b/>
        <w:bCs/>
      </w:rPr>
    </w:tblStylePr>
    <w:tblStylePr w:type="lastCol">
      <w:rPr>
        <w:b/>
        <w:bCs/>
      </w:rPr>
    </w:tblStylePr>
  </w:style>
  <w:style w:type="table" w:customStyle="1" w:styleId="130">
    <w:name w:val="Таблица простая 13"/>
    <w:basedOn w:val="a1"/>
    <w:uiPriority w:val="41"/>
    <w:rsid w:val="008C6DA9"/>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2120">
    <w:name w:val="Сетка таблицы212"/>
    <w:basedOn w:val="a1"/>
    <w:next w:val="a9"/>
    <w:uiPriority w:val="39"/>
    <w:rsid w:val="008C6DA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
    <w:name w:val="Сетка таблицы42"/>
    <w:basedOn w:val="a1"/>
    <w:next w:val="a9"/>
    <w:uiPriority w:val="39"/>
    <w:rsid w:val="008C6DA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
    <w:name w:val="Сетка таблицы6"/>
    <w:basedOn w:val="a1"/>
    <w:next w:val="a9"/>
    <w:uiPriority w:val="39"/>
    <w:rsid w:val="008C6DA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
    <w:name w:val="Сетка таблицы13"/>
    <w:basedOn w:val="a1"/>
    <w:next w:val="a9"/>
    <w:uiPriority w:val="59"/>
    <w:rsid w:val="008C6DA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4">
    <w:name w:val="Table Normal4"/>
    <w:uiPriority w:val="2"/>
    <w:semiHidden/>
    <w:unhideWhenUsed/>
    <w:qFormat/>
    <w:rsid w:val="008C6DA9"/>
    <w:pPr>
      <w:widowControl w:val="0"/>
      <w:autoSpaceDE w:val="0"/>
      <w:autoSpaceDN w:val="0"/>
    </w:pPr>
    <w:rPr>
      <w:sz w:val="22"/>
      <w:szCs w:val="22"/>
      <w:lang w:val="en-US" w:eastAsia="en-US"/>
    </w:rPr>
    <w:tblPr>
      <w:tblInd w:w="0" w:type="dxa"/>
      <w:tblCellMar>
        <w:top w:w="0" w:type="dxa"/>
        <w:left w:w="0" w:type="dxa"/>
        <w:bottom w:w="0" w:type="dxa"/>
        <w:right w:w="0" w:type="dxa"/>
      </w:tblCellMar>
    </w:tblPr>
  </w:style>
  <w:style w:type="table" w:customStyle="1" w:styleId="1120">
    <w:name w:val="Сетка таблицы112"/>
    <w:basedOn w:val="a1"/>
    <w:next w:val="a9"/>
    <w:uiPriority w:val="39"/>
    <w:rsid w:val="008C6DA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0">
    <w:name w:val="Сетка таблицы23"/>
    <w:basedOn w:val="a1"/>
    <w:next w:val="a9"/>
    <w:uiPriority w:val="39"/>
    <w:rsid w:val="008C6DA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41">
    <w:name w:val="Таблица-сетка 1 светлая — акцент 541"/>
    <w:basedOn w:val="a1"/>
    <w:next w:val="-154"/>
    <w:uiPriority w:val="46"/>
    <w:rsid w:val="008C6DA9"/>
    <w:tblPr>
      <w:tblStyleRowBandSize w:val="1"/>
      <w:tblStyleColBandSize w:val="1"/>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Pr>
    <w:tblStylePr w:type="firstRow">
      <w:rPr>
        <w:b/>
        <w:bCs/>
      </w:rPr>
      <w:tblPr/>
      <w:tcPr>
        <w:tcBorders>
          <w:bottom w:val="single" w:sz="12" w:space="0" w:color="92CDDC"/>
        </w:tcBorders>
      </w:tcPr>
    </w:tblStylePr>
    <w:tblStylePr w:type="lastRow">
      <w:rPr>
        <w:b/>
        <w:bCs/>
      </w:rPr>
      <w:tblPr/>
      <w:tcPr>
        <w:tcBorders>
          <w:top w:val="double" w:sz="2" w:space="0" w:color="92CDDC"/>
        </w:tcBorders>
      </w:tcPr>
    </w:tblStylePr>
    <w:tblStylePr w:type="firstCol">
      <w:rPr>
        <w:b/>
        <w:bCs/>
      </w:rPr>
    </w:tblStylePr>
    <w:tblStylePr w:type="lastCol">
      <w:rPr>
        <w:b/>
        <w:bCs/>
      </w:rPr>
    </w:tblStylePr>
  </w:style>
  <w:style w:type="table" w:customStyle="1" w:styleId="32">
    <w:name w:val="Сетка таблицы32"/>
    <w:basedOn w:val="a1"/>
    <w:next w:val="a9"/>
    <w:uiPriority w:val="39"/>
    <w:rsid w:val="008C6DA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31">
    <w:name w:val="Список-таблица 3 — акцент 631"/>
    <w:basedOn w:val="a1"/>
    <w:next w:val="-363"/>
    <w:uiPriority w:val="48"/>
    <w:rsid w:val="008C6DA9"/>
    <w:tblPr>
      <w:tblStyleRowBandSize w:val="1"/>
      <w:tblStyleColBandSize w:val="1"/>
      <w:tblBorders>
        <w:top w:val="single" w:sz="4" w:space="0" w:color="F79646"/>
        <w:left w:val="single" w:sz="4" w:space="0" w:color="F79646"/>
        <w:bottom w:val="single" w:sz="4" w:space="0" w:color="F79646"/>
        <w:right w:val="single" w:sz="4" w:space="0" w:color="F79646"/>
      </w:tblBorders>
    </w:tblPr>
    <w:tblStylePr w:type="firstRow">
      <w:rPr>
        <w:b/>
        <w:bCs/>
        <w:color w:val="FFFFFF"/>
      </w:rPr>
      <w:tblPr/>
      <w:tcPr>
        <w:shd w:val="clear" w:color="auto" w:fill="F79646"/>
      </w:tcPr>
    </w:tblStylePr>
    <w:tblStylePr w:type="lastRow">
      <w:rPr>
        <w:b/>
        <w:bCs/>
      </w:rPr>
      <w:tblPr/>
      <w:tcPr>
        <w:tcBorders>
          <w:top w:val="double" w:sz="4" w:space="0" w:color="F7964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F79646"/>
          <w:right w:val="single" w:sz="4" w:space="0" w:color="F79646"/>
        </w:tcBorders>
      </w:tcPr>
    </w:tblStylePr>
    <w:tblStylePr w:type="band1Horz">
      <w:tblPr/>
      <w:tcPr>
        <w:tcBorders>
          <w:top w:val="single" w:sz="4" w:space="0" w:color="F79646"/>
          <w:bottom w:val="single" w:sz="4" w:space="0" w:color="F7964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79646"/>
          <w:left w:val="nil"/>
        </w:tcBorders>
      </w:tcPr>
    </w:tblStylePr>
    <w:tblStylePr w:type="swCell">
      <w:tblPr/>
      <w:tcPr>
        <w:tcBorders>
          <w:top w:val="double" w:sz="4" w:space="0" w:color="F79646"/>
          <w:right w:val="nil"/>
        </w:tcBorders>
      </w:tcPr>
    </w:tblStylePr>
  </w:style>
  <w:style w:type="table" w:customStyle="1" w:styleId="-3330">
    <w:name w:val="Список-таблица 3 — акцент 33"/>
    <w:basedOn w:val="a1"/>
    <w:next w:val="-331"/>
    <w:uiPriority w:val="48"/>
    <w:rsid w:val="008C6DA9"/>
    <w:tblPr>
      <w:tblStyleRowBandSize w:val="1"/>
      <w:tblStyleColBandSize w:val="1"/>
      <w:tblBorders>
        <w:top w:val="single" w:sz="4" w:space="0" w:color="9BBB59"/>
        <w:left w:val="single" w:sz="4" w:space="0" w:color="9BBB59"/>
        <w:bottom w:val="single" w:sz="4" w:space="0" w:color="9BBB59"/>
        <w:right w:val="single" w:sz="4" w:space="0" w:color="9BBB59"/>
      </w:tblBorders>
    </w:tblPr>
    <w:tblStylePr w:type="firstRow">
      <w:rPr>
        <w:b/>
        <w:bCs/>
        <w:color w:val="FFFFFF"/>
      </w:rPr>
      <w:tblPr/>
      <w:tcPr>
        <w:shd w:val="clear" w:color="auto" w:fill="9BBB59"/>
      </w:tcPr>
    </w:tblStylePr>
    <w:tblStylePr w:type="lastRow">
      <w:rPr>
        <w:b/>
        <w:bCs/>
      </w:rPr>
      <w:tblPr/>
      <w:tcPr>
        <w:tcBorders>
          <w:top w:val="double" w:sz="4" w:space="0" w:color="9BBB59"/>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9BBB59"/>
          <w:right w:val="single" w:sz="4" w:space="0" w:color="9BBB59"/>
        </w:tcBorders>
      </w:tcPr>
    </w:tblStylePr>
    <w:tblStylePr w:type="band1Horz">
      <w:tblPr/>
      <w:tcPr>
        <w:tcBorders>
          <w:top w:val="single" w:sz="4" w:space="0" w:color="9BBB59"/>
          <w:bottom w:val="single" w:sz="4" w:space="0" w:color="9BBB59"/>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left w:val="nil"/>
        </w:tcBorders>
      </w:tcPr>
    </w:tblStylePr>
    <w:tblStylePr w:type="swCell">
      <w:tblPr/>
      <w:tcPr>
        <w:tcBorders>
          <w:top w:val="double" w:sz="4" w:space="0" w:color="9BBB59"/>
          <w:right w:val="nil"/>
        </w:tcBorders>
      </w:tcPr>
    </w:tblStylePr>
  </w:style>
  <w:style w:type="table" w:customStyle="1" w:styleId="-3331">
    <w:name w:val="Таблица-сетка 3 — акцент 331"/>
    <w:basedOn w:val="a1"/>
    <w:next w:val="-333"/>
    <w:uiPriority w:val="48"/>
    <w:rsid w:val="008C6DA9"/>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AF1DD"/>
      </w:tcPr>
    </w:tblStylePr>
    <w:tblStylePr w:type="band1Horz">
      <w:tblPr/>
      <w:tcPr>
        <w:shd w:val="clear" w:color="auto" w:fill="EAF1DD"/>
      </w:tcPr>
    </w:tblStylePr>
    <w:tblStylePr w:type="neCell">
      <w:tblPr/>
      <w:tcPr>
        <w:tcBorders>
          <w:bottom w:val="single" w:sz="4" w:space="0" w:color="C2D69B"/>
        </w:tcBorders>
      </w:tcPr>
    </w:tblStylePr>
    <w:tblStylePr w:type="nwCell">
      <w:tblPr/>
      <w:tcPr>
        <w:tcBorders>
          <w:bottom w:val="single" w:sz="4" w:space="0" w:color="C2D69B"/>
        </w:tcBorders>
      </w:tcPr>
    </w:tblStylePr>
    <w:tblStylePr w:type="seCell">
      <w:tblPr/>
      <w:tcPr>
        <w:tcBorders>
          <w:top w:val="single" w:sz="4" w:space="0" w:color="C2D69B"/>
        </w:tcBorders>
      </w:tcPr>
    </w:tblStylePr>
    <w:tblStylePr w:type="swCell">
      <w:tblPr/>
      <w:tcPr>
        <w:tcBorders>
          <w:top w:val="single" w:sz="4" w:space="0" w:color="C2D69B"/>
        </w:tcBorders>
      </w:tcPr>
    </w:tblStylePr>
  </w:style>
  <w:style w:type="table" w:customStyle="1" w:styleId="-723">
    <w:name w:val="Список-таблица 7 цветная — акцент 23"/>
    <w:basedOn w:val="a1"/>
    <w:next w:val="-721"/>
    <w:uiPriority w:val="52"/>
    <w:rsid w:val="008C6DA9"/>
    <w:rPr>
      <w:color w:val="943634"/>
    </w:rPr>
    <w:tblPr>
      <w:tblStyleRowBandSize w:val="1"/>
      <w:tblStyleColBandSize w:val="1"/>
    </w:tblPr>
    <w:tblStylePr w:type="firstRow">
      <w:rPr>
        <w:rFonts w:ascii="DengXian" w:eastAsia="Times New Roman" w:hAnsi="DengXian" w:cs="Times New Roman"/>
        <w:i/>
        <w:iCs/>
        <w:sz w:val="26"/>
      </w:rPr>
      <w:tblPr/>
      <w:tcPr>
        <w:tcBorders>
          <w:bottom w:val="single" w:sz="4" w:space="0" w:color="C0504D"/>
        </w:tcBorders>
        <w:shd w:val="clear" w:color="auto" w:fill="FFFFFF"/>
      </w:tcPr>
    </w:tblStylePr>
    <w:tblStylePr w:type="lastRow">
      <w:rPr>
        <w:rFonts w:ascii="DengXian" w:eastAsia="Times New Roman" w:hAnsi="DengXian" w:cs="Times New Roman"/>
        <w:i/>
        <w:iCs/>
        <w:sz w:val="26"/>
      </w:rPr>
      <w:tblPr/>
      <w:tcPr>
        <w:tcBorders>
          <w:top w:val="single" w:sz="4" w:space="0" w:color="C0504D"/>
        </w:tcBorders>
        <w:shd w:val="clear" w:color="auto" w:fill="FFFFFF"/>
      </w:tcPr>
    </w:tblStylePr>
    <w:tblStylePr w:type="firstCol">
      <w:pPr>
        <w:jc w:val="right"/>
      </w:pPr>
      <w:rPr>
        <w:rFonts w:ascii="DengXian" w:eastAsia="Times New Roman" w:hAnsi="DengXian" w:cs="Times New Roman"/>
        <w:i/>
        <w:iCs/>
        <w:sz w:val="26"/>
      </w:rPr>
      <w:tblPr/>
      <w:tcPr>
        <w:tcBorders>
          <w:right w:val="single" w:sz="4" w:space="0" w:color="C0504D"/>
        </w:tcBorders>
        <w:shd w:val="clear" w:color="auto" w:fill="FFFFFF"/>
      </w:tcPr>
    </w:tblStylePr>
    <w:tblStylePr w:type="lastCol">
      <w:rPr>
        <w:rFonts w:ascii="DengXian" w:eastAsia="Times New Roman" w:hAnsi="DengXian" w:cs="Times New Roman"/>
        <w:i/>
        <w:iCs/>
        <w:sz w:val="26"/>
      </w:rPr>
      <w:tblPr/>
      <w:tcPr>
        <w:tcBorders>
          <w:left w:val="single" w:sz="4" w:space="0" w:color="C0504D"/>
        </w:tcBorders>
        <w:shd w:val="clear" w:color="auto" w:fill="FFFFFF"/>
      </w:tcPr>
    </w:tblStylePr>
    <w:tblStylePr w:type="band1Vert">
      <w:tblPr/>
      <w:tcPr>
        <w:shd w:val="clear" w:color="auto" w:fill="F2DBDB"/>
      </w:tcPr>
    </w:tblStylePr>
    <w:tblStylePr w:type="band1Horz">
      <w:tblPr/>
      <w:tcPr>
        <w:shd w:val="clear" w:color="auto" w:fill="F2DBDB"/>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423">
    <w:name w:val="Список-таблица 4 — акцент 23"/>
    <w:basedOn w:val="a1"/>
    <w:next w:val="-4210"/>
    <w:uiPriority w:val="49"/>
    <w:rsid w:val="008C6DA9"/>
    <w:tblPr>
      <w:tblStyleRowBandSize w:val="1"/>
      <w:tblStyleColBandSize w:val="1"/>
      <w:tblBorders>
        <w:top w:val="single" w:sz="4" w:space="0" w:color="D99594"/>
        <w:left w:val="single" w:sz="4" w:space="0" w:color="D99594"/>
        <w:bottom w:val="single" w:sz="4" w:space="0" w:color="D99594"/>
        <w:right w:val="single" w:sz="4" w:space="0" w:color="D99594"/>
        <w:insideH w:val="single" w:sz="4" w:space="0" w:color="D99594"/>
      </w:tblBorders>
    </w:tblPr>
    <w:tblStylePr w:type="firstRow">
      <w:rPr>
        <w:b/>
        <w:bCs/>
        <w:color w:val="FFFFFF"/>
      </w:rPr>
      <w:tblPr/>
      <w:tcPr>
        <w:tcBorders>
          <w:top w:val="single" w:sz="4" w:space="0" w:color="C0504D"/>
          <w:left w:val="single" w:sz="4" w:space="0" w:color="C0504D"/>
          <w:bottom w:val="single" w:sz="4" w:space="0" w:color="C0504D"/>
          <w:right w:val="single" w:sz="4" w:space="0" w:color="C0504D"/>
          <w:insideH w:val="nil"/>
        </w:tcBorders>
        <w:shd w:val="clear" w:color="auto" w:fill="C0504D"/>
      </w:tcPr>
    </w:tblStylePr>
    <w:tblStylePr w:type="lastRow">
      <w:rPr>
        <w:b/>
        <w:bCs/>
      </w:rPr>
      <w:tblPr/>
      <w:tcPr>
        <w:tcBorders>
          <w:top w:val="double" w:sz="4" w:space="0" w:color="D99594"/>
        </w:tcBorders>
      </w:tcPr>
    </w:tblStylePr>
    <w:tblStylePr w:type="firstCol">
      <w:rPr>
        <w:b/>
        <w:bCs/>
      </w:rPr>
    </w:tblStylePr>
    <w:tblStylePr w:type="lastCol">
      <w:rPr>
        <w:b/>
        <w:bCs/>
      </w:rPr>
    </w:tblStylePr>
    <w:tblStylePr w:type="band1Vert">
      <w:tblPr/>
      <w:tcPr>
        <w:shd w:val="clear" w:color="auto" w:fill="F2DBDB"/>
      </w:tcPr>
    </w:tblStylePr>
    <w:tblStylePr w:type="band1Horz">
      <w:tblPr/>
      <w:tcPr>
        <w:shd w:val="clear" w:color="auto" w:fill="F2DBDB"/>
      </w:tcPr>
    </w:tblStylePr>
  </w:style>
  <w:style w:type="table" w:customStyle="1" w:styleId="-6231">
    <w:name w:val="Список-таблица 6 цветная — акцент 231"/>
    <w:basedOn w:val="a1"/>
    <w:next w:val="-623"/>
    <w:uiPriority w:val="51"/>
    <w:rsid w:val="008C6DA9"/>
    <w:rPr>
      <w:color w:val="943634"/>
    </w:rPr>
    <w:tblPr>
      <w:tblStyleRowBandSize w:val="1"/>
      <w:tblStyleColBandSize w:val="1"/>
      <w:tblBorders>
        <w:top w:val="single" w:sz="4" w:space="0" w:color="C0504D"/>
        <w:bottom w:val="single" w:sz="4" w:space="0" w:color="C0504D"/>
      </w:tblBorders>
    </w:tblPr>
    <w:tblStylePr w:type="firstRow">
      <w:rPr>
        <w:b/>
        <w:bCs/>
      </w:rPr>
      <w:tblPr/>
      <w:tcPr>
        <w:tcBorders>
          <w:bottom w:val="single" w:sz="4" w:space="0" w:color="C0504D"/>
        </w:tcBorders>
      </w:tcPr>
    </w:tblStylePr>
    <w:tblStylePr w:type="lastRow">
      <w:rPr>
        <w:b/>
        <w:bCs/>
      </w:rPr>
      <w:tblPr/>
      <w:tcPr>
        <w:tcBorders>
          <w:top w:val="double" w:sz="4" w:space="0" w:color="C0504D"/>
        </w:tcBorders>
      </w:tcPr>
    </w:tblStylePr>
    <w:tblStylePr w:type="firstCol">
      <w:rPr>
        <w:b/>
        <w:bCs/>
      </w:rPr>
    </w:tblStylePr>
    <w:tblStylePr w:type="lastCol">
      <w:rPr>
        <w:b/>
        <w:bCs/>
      </w:rPr>
    </w:tblStylePr>
    <w:tblStylePr w:type="band1Vert">
      <w:tblPr/>
      <w:tcPr>
        <w:shd w:val="clear" w:color="auto" w:fill="F2DBDB"/>
      </w:tcPr>
    </w:tblStylePr>
    <w:tblStylePr w:type="band1Horz">
      <w:tblPr/>
      <w:tcPr>
        <w:shd w:val="clear" w:color="auto" w:fill="F2DBDB"/>
      </w:tcPr>
    </w:tblStylePr>
  </w:style>
  <w:style w:type="table" w:customStyle="1" w:styleId="-6331">
    <w:name w:val="Список-таблица 6 цветная — акцент 331"/>
    <w:basedOn w:val="a1"/>
    <w:next w:val="-633"/>
    <w:uiPriority w:val="51"/>
    <w:rsid w:val="008C6DA9"/>
    <w:rPr>
      <w:color w:val="76923C"/>
    </w:rPr>
    <w:tblPr>
      <w:tblStyleRowBandSize w:val="1"/>
      <w:tblStyleColBandSize w:val="1"/>
      <w:tblBorders>
        <w:top w:val="single" w:sz="4" w:space="0" w:color="9BBB59"/>
        <w:bottom w:val="single" w:sz="4" w:space="0" w:color="9BBB59"/>
      </w:tblBorders>
    </w:tblPr>
    <w:tblStylePr w:type="firstRow">
      <w:rPr>
        <w:b/>
        <w:bCs/>
      </w:rPr>
      <w:tblPr/>
      <w:tcPr>
        <w:tcBorders>
          <w:bottom w:val="single" w:sz="4" w:space="0" w:color="9BBB59"/>
        </w:tcBorders>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6131">
    <w:name w:val="Список-таблица 6 цветная — акцент 131"/>
    <w:basedOn w:val="a1"/>
    <w:next w:val="-613"/>
    <w:uiPriority w:val="51"/>
    <w:rsid w:val="008C6DA9"/>
    <w:rPr>
      <w:color w:val="365F91"/>
    </w:rPr>
    <w:tblPr>
      <w:tblStyleRowBandSize w:val="1"/>
      <w:tblStyleColBandSize w:val="1"/>
      <w:tblBorders>
        <w:top w:val="single" w:sz="4" w:space="0" w:color="4F81BD"/>
        <w:bottom w:val="single" w:sz="4" w:space="0" w:color="4F81BD"/>
      </w:tblBorders>
    </w:tblPr>
    <w:tblStylePr w:type="firstRow">
      <w:rPr>
        <w:b/>
        <w:bCs/>
      </w:rPr>
      <w:tblPr/>
      <w:tcPr>
        <w:tcBorders>
          <w:bottom w:val="single" w:sz="4" w:space="0" w:color="4F81BD"/>
        </w:tcBorders>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7531">
    <w:name w:val="Таблица-сетка 7 цветная — акцент 531"/>
    <w:basedOn w:val="a1"/>
    <w:next w:val="-753"/>
    <w:uiPriority w:val="52"/>
    <w:rsid w:val="008C6DA9"/>
    <w:rPr>
      <w:color w:val="31849B"/>
    </w:r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AEEF3"/>
      </w:tcPr>
    </w:tblStylePr>
    <w:tblStylePr w:type="band1Horz">
      <w:tblPr/>
      <w:tcPr>
        <w:shd w:val="clear" w:color="auto" w:fill="DAEEF3"/>
      </w:tcPr>
    </w:tblStylePr>
    <w:tblStylePr w:type="neCell">
      <w:tblPr/>
      <w:tcPr>
        <w:tcBorders>
          <w:bottom w:val="single" w:sz="4" w:space="0" w:color="92CDDC"/>
        </w:tcBorders>
      </w:tcPr>
    </w:tblStylePr>
    <w:tblStylePr w:type="nwCell">
      <w:tblPr/>
      <w:tcPr>
        <w:tcBorders>
          <w:bottom w:val="single" w:sz="4" w:space="0" w:color="92CDDC"/>
        </w:tcBorders>
      </w:tcPr>
    </w:tblStylePr>
    <w:tblStylePr w:type="seCell">
      <w:tblPr/>
      <w:tcPr>
        <w:tcBorders>
          <w:top w:val="single" w:sz="4" w:space="0" w:color="92CDDC"/>
        </w:tcBorders>
      </w:tcPr>
    </w:tblStylePr>
    <w:tblStylePr w:type="swCell">
      <w:tblPr/>
      <w:tcPr>
        <w:tcBorders>
          <w:top w:val="single" w:sz="4" w:space="0" w:color="92CDDC"/>
        </w:tcBorders>
      </w:tcPr>
    </w:tblStylePr>
  </w:style>
  <w:style w:type="table" w:customStyle="1" w:styleId="-1231">
    <w:name w:val="Список-таблица 1 светлая — акцент 231"/>
    <w:basedOn w:val="a1"/>
    <w:next w:val="-123"/>
    <w:uiPriority w:val="46"/>
    <w:rsid w:val="008C6DA9"/>
    <w:tblPr>
      <w:tblStyleRowBandSize w:val="1"/>
      <w:tblStyleColBandSize w:val="1"/>
    </w:tblPr>
    <w:tblStylePr w:type="firstRow">
      <w:rPr>
        <w:b/>
        <w:bCs/>
      </w:rPr>
      <w:tblPr/>
      <w:tcPr>
        <w:tcBorders>
          <w:bottom w:val="single" w:sz="4" w:space="0" w:color="D99594"/>
        </w:tcBorders>
      </w:tcPr>
    </w:tblStylePr>
    <w:tblStylePr w:type="lastRow">
      <w:rPr>
        <w:b/>
        <w:bCs/>
      </w:rPr>
      <w:tblPr/>
      <w:tcPr>
        <w:tcBorders>
          <w:top w:val="single" w:sz="4" w:space="0" w:color="D99594"/>
        </w:tcBorders>
      </w:tcPr>
    </w:tblStylePr>
    <w:tblStylePr w:type="firstCol">
      <w:rPr>
        <w:b/>
        <w:bCs/>
      </w:rPr>
    </w:tblStylePr>
    <w:tblStylePr w:type="lastCol">
      <w:rPr>
        <w:b/>
        <w:bCs/>
      </w:rPr>
    </w:tblStylePr>
    <w:tblStylePr w:type="band1Vert">
      <w:tblPr/>
      <w:tcPr>
        <w:shd w:val="clear" w:color="auto" w:fill="F2DBDB"/>
      </w:tcPr>
    </w:tblStylePr>
    <w:tblStylePr w:type="band1Horz">
      <w:tblPr/>
      <w:tcPr>
        <w:shd w:val="clear" w:color="auto" w:fill="F2DBDB"/>
      </w:tcPr>
    </w:tblStylePr>
  </w:style>
  <w:style w:type="table" w:customStyle="1" w:styleId="-2231">
    <w:name w:val="Список-таблица 2 — акцент 231"/>
    <w:basedOn w:val="a1"/>
    <w:next w:val="-223"/>
    <w:uiPriority w:val="47"/>
    <w:rsid w:val="008C6DA9"/>
    <w:tblPr>
      <w:tblStyleRowBandSize w:val="1"/>
      <w:tblStyleColBandSize w:val="1"/>
      <w:tblBorders>
        <w:top w:val="single" w:sz="4" w:space="0" w:color="D99594"/>
        <w:bottom w:val="single" w:sz="4" w:space="0" w:color="D99594"/>
        <w:insideH w:val="single" w:sz="4" w:space="0" w:color="D99594"/>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DBDB"/>
      </w:tcPr>
    </w:tblStylePr>
    <w:tblStylePr w:type="band1Horz">
      <w:tblPr/>
      <w:tcPr>
        <w:shd w:val="clear" w:color="auto" w:fill="F2DBDB"/>
      </w:tcPr>
    </w:tblStylePr>
  </w:style>
  <w:style w:type="table" w:customStyle="1" w:styleId="-4331">
    <w:name w:val="Таблица-сетка 4 — акцент 331"/>
    <w:basedOn w:val="a1"/>
    <w:next w:val="-433"/>
    <w:uiPriority w:val="49"/>
    <w:rsid w:val="008C6DA9"/>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140">
    <w:name w:val="Сетка таблицы14"/>
    <w:basedOn w:val="a1"/>
    <w:next w:val="a9"/>
    <w:uiPriority w:val="39"/>
    <w:rsid w:val="008C6DA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
    <w:name w:val="Таблица-сетка 1 светлая — акцент 131"/>
    <w:basedOn w:val="a1"/>
    <w:next w:val="-113"/>
    <w:uiPriority w:val="46"/>
    <w:rsid w:val="008C6DA9"/>
    <w:tblPr>
      <w:tblStyleRowBandSize w:val="1"/>
      <w:tblStyleColBandSize w:val="1"/>
      <w:tblBorders>
        <w:top w:val="single" w:sz="4" w:space="0" w:color="B8CCE4"/>
        <w:left w:val="single" w:sz="4" w:space="0" w:color="B8CCE4"/>
        <w:bottom w:val="single" w:sz="4" w:space="0" w:color="B8CCE4"/>
        <w:right w:val="single" w:sz="4" w:space="0" w:color="B8CCE4"/>
        <w:insideH w:val="single" w:sz="4" w:space="0" w:color="B8CCE4"/>
        <w:insideV w:val="single" w:sz="4" w:space="0" w:color="B8CCE4"/>
      </w:tblBorders>
    </w:tblPr>
    <w:tblStylePr w:type="firstRow">
      <w:rPr>
        <w:b/>
        <w:bCs/>
      </w:rPr>
      <w:tblPr/>
      <w:tcPr>
        <w:tcBorders>
          <w:bottom w:val="single" w:sz="12" w:space="0" w:color="95B3D7"/>
        </w:tcBorders>
      </w:tcPr>
    </w:tblStylePr>
    <w:tblStylePr w:type="lastRow">
      <w:rPr>
        <w:b/>
        <w:bCs/>
      </w:rPr>
      <w:tblPr/>
      <w:tcPr>
        <w:tcBorders>
          <w:top w:val="double" w:sz="2" w:space="0" w:color="95B3D7"/>
        </w:tcBorders>
      </w:tcPr>
    </w:tblStylePr>
    <w:tblStylePr w:type="firstCol">
      <w:rPr>
        <w:b/>
        <w:bCs/>
      </w:rPr>
    </w:tblStylePr>
    <w:tblStylePr w:type="lastCol">
      <w:rPr>
        <w:b/>
        <w:bCs/>
      </w:rPr>
    </w:tblStylePr>
  </w:style>
  <w:style w:type="table" w:customStyle="1" w:styleId="1310">
    <w:name w:val="Таблица простая 131"/>
    <w:basedOn w:val="a1"/>
    <w:next w:val="130"/>
    <w:uiPriority w:val="41"/>
    <w:rsid w:val="008C6DA9"/>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653">
    <w:name w:val="Список-таблица 6 цветная — акцент 53"/>
    <w:basedOn w:val="a1"/>
    <w:next w:val="-651"/>
    <w:uiPriority w:val="51"/>
    <w:rsid w:val="008C6DA9"/>
    <w:rPr>
      <w:color w:val="31849B"/>
    </w:rPr>
    <w:tblPr>
      <w:tblStyleRowBandSize w:val="1"/>
      <w:tblStyleColBandSize w:val="1"/>
      <w:tblBorders>
        <w:top w:val="single" w:sz="4" w:space="0" w:color="4BACC6"/>
        <w:bottom w:val="single" w:sz="4" w:space="0" w:color="4BACC6"/>
      </w:tblBorders>
    </w:tblPr>
    <w:tblStylePr w:type="firstRow">
      <w:rPr>
        <w:b/>
        <w:bCs/>
      </w:rPr>
      <w:tblPr/>
      <w:tcPr>
        <w:tcBorders>
          <w:bottom w:val="single" w:sz="4" w:space="0" w:color="4BACC6"/>
        </w:tcBorders>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numbering" w:customStyle="1" w:styleId="40">
    <w:name w:val="Нет списка4"/>
    <w:next w:val="a2"/>
    <w:uiPriority w:val="99"/>
    <w:semiHidden/>
    <w:unhideWhenUsed/>
    <w:rsid w:val="008C6DA9"/>
  </w:style>
  <w:style w:type="table" w:customStyle="1" w:styleId="7">
    <w:name w:val="Сетка таблицы7"/>
    <w:basedOn w:val="a1"/>
    <w:next w:val="a9"/>
    <w:uiPriority w:val="59"/>
    <w:rsid w:val="008C6DA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0">
    <w:name w:val="Intense Quote"/>
    <w:basedOn w:val="a"/>
    <w:next w:val="a"/>
    <w:link w:val="aff1"/>
    <w:uiPriority w:val="30"/>
    <w:qFormat/>
    <w:rsid w:val="00797836"/>
    <w:pPr>
      <w:pBdr>
        <w:bottom w:val="single" w:sz="4" w:space="4" w:color="4F81BD"/>
      </w:pBdr>
      <w:spacing w:before="200" w:after="280" w:line="276" w:lineRule="auto"/>
      <w:ind w:left="936" w:right="936"/>
    </w:pPr>
    <w:rPr>
      <w:rFonts w:eastAsia="Times New Roman"/>
      <w:b/>
      <w:bCs/>
      <w:i/>
      <w:iCs/>
      <w:color w:val="4F81BD"/>
      <w:sz w:val="20"/>
      <w:szCs w:val="20"/>
      <w:lang w:val="x-none" w:eastAsia="ru-RU"/>
    </w:rPr>
  </w:style>
  <w:style w:type="character" w:customStyle="1" w:styleId="aff1">
    <w:name w:val="Выделенная цитата Знак"/>
    <w:link w:val="aff0"/>
    <w:uiPriority w:val="30"/>
    <w:rsid w:val="00797836"/>
    <w:rPr>
      <w:rFonts w:eastAsia="Times New Roman"/>
      <w:b/>
      <w:bCs/>
      <w:i/>
      <w:iCs/>
      <w:color w:val="4F81BD"/>
      <w:lang w:eastAsia="ru-RU"/>
    </w:rPr>
  </w:style>
  <w:style w:type="numbering" w:customStyle="1" w:styleId="50">
    <w:name w:val="Нет списка5"/>
    <w:next w:val="a2"/>
    <w:uiPriority w:val="99"/>
    <w:semiHidden/>
    <w:unhideWhenUsed/>
    <w:rsid w:val="00797836"/>
  </w:style>
  <w:style w:type="table" w:customStyle="1" w:styleId="8">
    <w:name w:val="Сетка таблицы8"/>
    <w:basedOn w:val="a1"/>
    <w:next w:val="a9"/>
    <w:uiPriority w:val="59"/>
    <w:rsid w:val="0079783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word">
    <w:name w:val="word"/>
    <w:basedOn w:val="a0"/>
    <w:rsid w:val="000E59D6"/>
  </w:style>
  <w:style w:type="character" w:customStyle="1" w:styleId="y2iqfc">
    <w:name w:val="y2iqfc"/>
    <w:basedOn w:val="a0"/>
    <w:rsid w:val="009F4CCF"/>
  </w:style>
  <w:style w:type="table" w:styleId="15">
    <w:name w:val="Plain Table 1"/>
    <w:basedOn w:val="a1"/>
    <w:uiPriority w:val="41"/>
    <w:rsid w:val="00EB328F"/>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ezkurwreuab5ozgtqnkl">
    <w:name w:val="ezkurwreuab5ozgtqnkl"/>
    <w:basedOn w:val="a0"/>
    <w:rsid w:val="002C2709"/>
  </w:style>
  <w:style w:type="table" w:styleId="-34">
    <w:name w:val="List Table 3 Accent 4"/>
    <w:basedOn w:val="a1"/>
    <w:uiPriority w:val="48"/>
    <w:rsid w:val="000C58FC"/>
    <w:tblPr>
      <w:tblStyleRowBandSize w:val="1"/>
      <w:tblStyleColBandSize w:val="1"/>
      <w:tblBorders>
        <w:top w:val="single" w:sz="4" w:space="0" w:color="FFC000" w:themeColor="accent4"/>
        <w:left w:val="single" w:sz="4" w:space="0" w:color="FFC000" w:themeColor="accent4"/>
        <w:bottom w:val="single" w:sz="4" w:space="0" w:color="FFC000" w:themeColor="accent4"/>
        <w:right w:val="single" w:sz="4" w:space="0" w:color="FFC000" w:themeColor="accent4"/>
      </w:tblBorders>
    </w:tblPr>
    <w:tblStylePr w:type="firstRow">
      <w:rPr>
        <w:b/>
        <w:bCs/>
        <w:color w:val="FFFFFF" w:themeColor="background1"/>
      </w:rPr>
      <w:tblPr/>
      <w:tcPr>
        <w:shd w:val="clear" w:color="auto" w:fill="FFC000" w:themeFill="accent4"/>
      </w:tcPr>
    </w:tblStylePr>
    <w:tblStylePr w:type="lastRow">
      <w:rPr>
        <w:b/>
        <w:bCs/>
      </w:rPr>
      <w:tblPr/>
      <w:tcPr>
        <w:tcBorders>
          <w:top w:val="double" w:sz="4" w:space="0" w:color="FFC000"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FC000" w:themeColor="accent4"/>
          <w:right w:val="single" w:sz="4" w:space="0" w:color="FFC000" w:themeColor="accent4"/>
        </w:tcBorders>
      </w:tcPr>
    </w:tblStylePr>
    <w:tblStylePr w:type="band1Horz">
      <w:tblPr/>
      <w:tcPr>
        <w:tcBorders>
          <w:top w:val="single" w:sz="4" w:space="0" w:color="FFC000" w:themeColor="accent4"/>
          <w:bottom w:val="single" w:sz="4" w:space="0" w:color="FFC000"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themeColor="accent4"/>
          <w:left w:val="nil"/>
        </w:tcBorders>
      </w:tcPr>
    </w:tblStylePr>
    <w:tblStylePr w:type="swCell">
      <w:tblPr/>
      <w:tcPr>
        <w:tcBorders>
          <w:top w:val="double" w:sz="4" w:space="0" w:color="FFC000" w:themeColor="accent4"/>
          <w:right w:val="nil"/>
        </w:tcBorders>
      </w:tcPr>
    </w:tblStylePr>
  </w:style>
  <w:style w:type="table" w:styleId="aff2">
    <w:name w:val="Grid Table Light"/>
    <w:basedOn w:val="a1"/>
    <w:uiPriority w:val="40"/>
    <w:rsid w:val="005655AA"/>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css-96zuhp-word-diff">
    <w:name w:val="css-96zuhp-word-diff"/>
    <w:basedOn w:val="a0"/>
    <w:rsid w:val="007633ED"/>
  </w:style>
  <w:style w:type="table" w:customStyle="1" w:styleId="9">
    <w:name w:val="Сетка таблицы9"/>
    <w:basedOn w:val="a1"/>
    <w:next w:val="a9"/>
    <w:uiPriority w:val="59"/>
    <w:rsid w:val="00CA4403"/>
    <w:rPr>
      <w:rFonts w:asciiTheme="minorHAnsi" w:eastAsiaTheme="minorEastAsia" w:hAnsiTheme="minorHAnsi" w:cstheme="minorBid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22">
    <w:name w:val="List Table 2 Accent 2"/>
    <w:basedOn w:val="a1"/>
    <w:uiPriority w:val="47"/>
    <w:rsid w:val="00401F03"/>
    <w:tblPr>
      <w:tblStyleRowBandSize w:val="1"/>
      <w:tblStyleColBandSize w:val="1"/>
      <w:tblBorders>
        <w:top w:val="single" w:sz="4" w:space="0" w:color="F4B083" w:themeColor="accent2" w:themeTint="99"/>
        <w:bottom w:val="single" w:sz="4" w:space="0" w:color="F4B083" w:themeColor="accent2" w:themeTint="99"/>
        <w:insideH w:val="single" w:sz="4" w:space="0" w:color="F4B083"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62">
    <w:name w:val="Grid Table 6 Colorful Accent 2"/>
    <w:basedOn w:val="a1"/>
    <w:uiPriority w:val="51"/>
    <w:rsid w:val="00401F03"/>
    <w:rPr>
      <w:color w:val="C45911" w:themeColor="accent2" w:themeShade="BF"/>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65">
    <w:name w:val="Grid Table 6 Colorful Accent 5"/>
    <w:basedOn w:val="a1"/>
    <w:uiPriority w:val="51"/>
    <w:rsid w:val="00401F03"/>
    <w:rPr>
      <w:color w:val="2E74B5" w:themeColor="accent5" w:themeShade="BF"/>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64">
    <w:name w:val="Grid Table 6 Colorful Accent 4"/>
    <w:basedOn w:val="a1"/>
    <w:uiPriority w:val="51"/>
    <w:rsid w:val="007D4530"/>
    <w:rPr>
      <w:color w:val="BF8F00" w:themeColor="accent4" w:themeShade="BF"/>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15">
    <w:name w:val="Grid Table 1 Light Accent 5"/>
    <w:basedOn w:val="a1"/>
    <w:uiPriority w:val="46"/>
    <w:rsid w:val="00181363"/>
    <w:rPr>
      <w:rFonts w:asciiTheme="minorHAnsi" w:eastAsiaTheme="minorHAnsi" w:hAnsiTheme="minorHAnsi" w:cstheme="minorBidi"/>
      <w:sz w:val="22"/>
      <w:szCs w:val="22"/>
      <w:lang w:eastAsia="en-US"/>
    </w:r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customStyle="1" w:styleId="410">
    <w:name w:val="Таблица простая 41"/>
    <w:basedOn w:val="a1"/>
    <w:uiPriority w:val="44"/>
    <w:rsid w:val="00176D11"/>
    <w:rPr>
      <w:rFonts w:asciiTheme="minorHAnsi" w:eastAsiaTheme="minorHAnsi" w:hAnsiTheme="minorHAnsi" w:cstheme="minorBidi"/>
      <w:sz w:val="22"/>
      <w:szCs w:val="22"/>
      <w:lang w:eastAsia="en-US"/>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6410">
    <w:name w:val="Таблица-сетка 6 цветная — акцент 41"/>
    <w:basedOn w:val="a1"/>
    <w:uiPriority w:val="51"/>
    <w:rsid w:val="00176D11"/>
    <w:rPr>
      <w:color w:val="BF8F00" w:themeColor="accent4" w:themeShade="BF"/>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131">
    <w:name w:val="Список-таблица 1 светлая — акцент 31"/>
    <w:basedOn w:val="a1"/>
    <w:uiPriority w:val="46"/>
    <w:rsid w:val="00176D11"/>
    <w:rPr>
      <w:rFonts w:asciiTheme="minorHAnsi" w:eastAsiaTheme="minorHAnsi" w:hAnsiTheme="minorHAnsi" w:cstheme="minorBidi"/>
      <w:sz w:val="22"/>
      <w:szCs w:val="22"/>
      <w:lang w:eastAsia="en-US"/>
    </w:rPr>
    <w:tblPr>
      <w:tblStyleRowBandSize w:val="1"/>
      <w:tblStyleColBandSize w:val="1"/>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7215838">
      <w:bodyDiv w:val="1"/>
      <w:marLeft w:val="0"/>
      <w:marRight w:val="0"/>
      <w:marTop w:val="0"/>
      <w:marBottom w:val="0"/>
      <w:divBdr>
        <w:top w:val="none" w:sz="0" w:space="0" w:color="auto"/>
        <w:left w:val="none" w:sz="0" w:space="0" w:color="auto"/>
        <w:bottom w:val="none" w:sz="0" w:space="0" w:color="auto"/>
        <w:right w:val="none" w:sz="0" w:space="0" w:color="auto"/>
      </w:divBdr>
    </w:div>
    <w:div w:id="60295318">
      <w:bodyDiv w:val="1"/>
      <w:marLeft w:val="0"/>
      <w:marRight w:val="0"/>
      <w:marTop w:val="0"/>
      <w:marBottom w:val="0"/>
      <w:divBdr>
        <w:top w:val="none" w:sz="0" w:space="0" w:color="auto"/>
        <w:left w:val="none" w:sz="0" w:space="0" w:color="auto"/>
        <w:bottom w:val="none" w:sz="0" w:space="0" w:color="auto"/>
        <w:right w:val="none" w:sz="0" w:space="0" w:color="auto"/>
      </w:divBdr>
    </w:div>
    <w:div w:id="82653930">
      <w:bodyDiv w:val="1"/>
      <w:marLeft w:val="0"/>
      <w:marRight w:val="0"/>
      <w:marTop w:val="0"/>
      <w:marBottom w:val="0"/>
      <w:divBdr>
        <w:top w:val="none" w:sz="0" w:space="0" w:color="auto"/>
        <w:left w:val="none" w:sz="0" w:space="0" w:color="auto"/>
        <w:bottom w:val="none" w:sz="0" w:space="0" w:color="auto"/>
        <w:right w:val="none" w:sz="0" w:space="0" w:color="auto"/>
      </w:divBdr>
    </w:div>
    <w:div w:id="96798966">
      <w:bodyDiv w:val="1"/>
      <w:marLeft w:val="0"/>
      <w:marRight w:val="0"/>
      <w:marTop w:val="0"/>
      <w:marBottom w:val="0"/>
      <w:divBdr>
        <w:top w:val="none" w:sz="0" w:space="0" w:color="auto"/>
        <w:left w:val="none" w:sz="0" w:space="0" w:color="auto"/>
        <w:bottom w:val="none" w:sz="0" w:space="0" w:color="auto"/>
        <w:right w:val="none" w:sz="0" w:space="0" w:color="auto"/>
      </w:divBdr>
    </w:div>
    <w:div w:id="148449239">
      <w:bodyDiv w:val="1"/>
      <w:marLeft w:val="0"/>
      <w:marRight w:val="0"/>
      <w:marTop w:val="0"/>
      <w:marBottom w:val="0"/>
      <w:divBdr>
        <w:top w:val="none" w:sz="0" w:space="0" w:color="auto"/>
        <w:left w:val="none" w:sz="0" w:space="0" w:color="auto"/>
        <w:bottom w:val="none" w:sz="0" w:space="0" w:color="auto"/>
        <w:right w:val="none" w:sz="0" w:space="0" w:color="auto"/>
      </w:divBdr>
    </w:div>
    <w:div w:id="203098818">
      <w:bodyDiv w:val="1"/>
      <w:marLeft w:val="0"/>
      <w:marRight w:val="0"/>
      <w:marTop w:val="0"/>
      <w:marBottom w:val="0"/>
      <w:divBdr>
        <w:top w:val="none" w:sz="0" w:space="0" w:color="auto"/>
        <w:left w:val="none" w:sz="0" w:space="0" w:color="auto"/>
        <w:bottom w:val="none" w:sz="0" w:space="0" w:color="auto"/>
        <w:right w:val="none" w:sz="0" w:space="0" w:color="auto"/>
      </w:divBdr>
    </w:div>
    <w:div w:id="203905667">
      <w:bodyDiv w:val="1"/>
      <w:marLeft w:val="0"/>
      <w:marRight w:val="0"/>
      <w:marTop w:val="0"/>
      <w:marBottom w:val="0"/>
      <w:divBdr>
        <w:top w:val="none" w:sz="0" w:space="0" w:color="auto"/>
        <w:left w:val="none" w:sz="0" w:space="0" w:color="auto"/>
        <w:bottom w:val="none" w:sz="0" w:space="0" w:color="auto"/>
        <w:right w:val="none" w:sz="0" w:space="0" w:color="auto"/>
      </w:divBdr>
    </w:div>
    <w:div w:id="208885289">
      <w:bodyDiv w:val="1"/>
      <w:marLeft w:val="0"/>
      <w:marRight w:val="0"/>
      <w:marTop w:val="0"/>
      <w:marBottom w:val="0"/>
      <w:divBdr>
        <w:top w:val="none" w:sz="0" w:space="0" w:color="auto"/>
        <w:left w:val="none" w:sz="0" w:space="0" w:color="auto"/>
        <w:bottom w:val="none" w:sz="0" w:space="0" w:color="auto"/>
        <w:right w:val="none" w:sz="0" w:space="0" w:color="auto"/>
      </w:divBdr>
    </w:div>
    <w:div w:id="263195300">
      <w:bodyDiv w:val="1"/>
      <w:marLeft w:val="0"/>
      <w:marRight w:val="0"/>
      <w:marTop w:val="0"/>
      <w:marBottom w:val="0"/>
      <w:divBdr>
        <w:top w:val="none" w:sz="0" w:space="0" w:color="auto"/>
        <w:left w:val="none" w:sz="0" w:space="0" w:color="auto"/>
        <w:bottom w:val="none" w:sz="0" w:space="0" w:color="auto"/>
        <w:right w:val="none" w:sz="0" w:space="0" w:color="auto"/>
      </w:divBdr>
    </w:div>
    <w:div w:id="337657244">
      <w:bodyDiv w:val="1"/>
      <w:marLeft w:val="0"/>
      <w:marRight w:val="0"/>
      <w:marTop w:val="0"/>
      <w:marBottom w:val="0"/>
      <w:divBdr>
        <w:top w:val="none" w:sz="0" w:space="0" w:color="auto"/>
        <w:left w:val="none" w:sz="0" w:space="0" w:color="auto"/>
        <w:bottom w:val="none" w:sz="0" w:space="0" w:color="auto"/>
        <w:right w:val="none" w:sz="0" w:space="0" w:color="auto"/>
      </w:divBdr>
    </w:div>
    <w:div w:id="339697188">
      <w:bodyDiv w:val="1"/>
      <w:marLeft w:val="0"/>
      <w:marRight w:val="0"/>
      <w:marTop w:val="0"/>
      <w:marBottom w:val="0"/>
      <w:divBdr>
        <w:top w:val="none" w:sz="0" w:space="0" w:color="auto"/>
        <w:left w:val="none" w:sz="0" w:space="0" w:color="auto"/>
        <w:bottom w:val="none" w:sz="0" w:space="0" w:color="auto"/>
        <w:right w:val="none" w:sz="0" w:space="0" w:color="auto"/>
      </w:divBdr>
    </w:div>
    <w:div w:id="368995258">
      <w:bodyDiv w:val="1"/>
      <w:marLeft w:val="0"/>
      <w:marRight w:val="0"/>
      <w:marTop w:val="0"/>
      <w:marBottom w:val="0"/>
      <w:divBdr>
        <w:top w:val="none" w:sz="0" w:space="0" w:color="auto"/>
        <w:left w:val="none" w:sz="0" w:space="0" w:color="auto"/>
        <w:bottom w:val="none" w:sz="0" w:space="0" w:color="auto"/>
        <w:right w:val="none" w:sz="0" w:space="0" w:color="auto"/>
      </w:divBdr>
    </w:div>
    <w:div w:id="376855183">
      <w:bodyDiv w:val="1"/>
      <w:marLeft w:val="0"/>
      <w:marRight w:val="0"/>
      <w:marTop w:val="0"/>
      <w:marBottom w:val="0"/>
      <w:divBdr>
        <w:top w:val="none" w:sz="0" w:space="0" w:color="auto"/>
        <w:left w:val="none" w:sz="0" w:space="0" w:color="auto"/>
        <w:bottom w:val="none" w:sz="0" w:space="0" w:color="auto"/>
        <w:right w:val="none" w:sz="0" w:space="0" w:color="auto"/>
      </w:divBdr>
    </w:div>
    <w:div w:id="388648955">
      <w:bodyDiv w:val="1"/>
      <w:marLeft w:val="0"/>
      <w:marRight w:val="0"/>
      <w:marTop w:val="0"/>
      <w:marBottom w:val="0"/>
      <w:divBdr>
        <w:top w:val="none" w:sz="0" w:space="0" w:color="auto"/>
        <w:left w:val="none" w:sz="0" w:space="0" w:color="auto"/>
        <w:bottom w:val="none" w:sz="0" w:space="0" w:color="auto"/>
        <w:right w:val="none" w:sz="0" w:space="0" w:color="auto"/>
      </w:divBdr>
    </w:div>
    <w:div w:id="430514141">
      <w:bodyDiv w:val="1"/>
      <w:marLeft w:val="0"/>
      <w:marRight w:val="0"/>
      <w:marTop w:val="0"/>
      <w:marBottom w:val="0"/>
      <w:divBdr>
        <w:top w:val="none" w:sz="0" w:space="0" w:color="auto"/>
        <w:left w:val="none" w:sz="0" w:space="0" w:color="auto"/>
        <w:bottom w:val="none" w:sz="0" w:space="0" w:color="auto"/>
        <w:right w:val="none" w:sz="0" w:space="0" w:color="auto"/>
      </w:divBdr>
    </w:div>
    <w:div w:id="441733297">
      <w:bodyDiv w:val="1"/>
      <w:marLeft w:val="0"/>
      <w:marRight w:val="0"/>
      <w:marTop w:val="0"/>
      <w:marBottom w:val="0"/>
      <w:divBdr>
        <w:top w:val="none" w:sz="0" w:space="0" w:color="auto"/>
        <w:left w:val="none" w:sz="0" w:space="0" w:color="auto"/>
        <w:bottom w:val="none" w:sz="0" w:space="0" w:color="auto"/>
        <w:right w:val="none" w:sz="0" w:space="0" w:color="auto"/>
      </w:divBdr>
    </w:div>
    <w:div w:id="470027175">
      <w:bodyDiv w:val="1"/>
      <w:marLeft w:val="0"/>
      <w:marRight w:val="0"/>
      <w:marTop w:val="0"/>
      <w:marBottom w:val="0"/>
      <w:divBdr>
        <w:top w:val="none" w:sz="0" w:space="0" w:color="auto"/>
        <w:left w:val="none" w:sz="0" w:space="0" w:color="auto"/>
        <w:bottom w:val="none" w:sz="0" w:space="0" w:color="auto"/>
        <w:right w:val="none" w:sz="0" w:space="0" w:color="auto"/>
      </w:divBdr>
    </w:div>
    <w:div w:id="508758201">
      <w:bodyDiv w:val="1"/>
      <w:marLeft w:val="0"/>
      <w:marRight w:val="0"/>
      <w:marTop w:val="0"/>
      <w:marBottom w:val="0"/>
      <w:divBdr>
        <w:top w:val="none" w:sz="0" w:space="0" w:color="auto"/>
        <w:left w:val="none" w:sz="0" w:space="0" w:color="auto"/>
        <w:bottom w:val="none" w:sz="0" w:space="0" w:color="auto"/>
        <w:right w:val="none" w:sz="0" w:space="0" w:color="auto"/>
      </w:divBdr>
    </w:div>
    <w:div w:id="585071497">
      <w:bodyDiv w:val="1"/>
      <w:marLeft w:val="0"/>
      <w:marRight w:val="0"/>
      <w:marTop w:val="0"/>
      <w:marBottom w:val="0"/>
      <w:divBdr>
        <w:top w:val="none" w:sz="0" w:space="0" w:color="auto"/>
        <w:left w:val="none" w:sz="0" w:space="0" w:color="auto"/>
        <w:bottom w:val="none" w:sz="0" w:space="0" w:color="auto"/>
        <w:right w:val="none" w:sz="0" w:space="0" w:color="auto"/>
      </w:divBdr>
    </w:div>
    <w:div w:id="586154615">
      <w:bodyDiv w:val="1"/>
      <w:marLeft w:val="0"/>
      <w:marRight w:val="0"/>
      <w:marTop w:val="0"/>
      <w:marBottom w:val="0"/>
      <w:divBdr>
        <w:top w:val="none" w:sz="0" w:space="0" w:color="auto"/>
        <w:left w:val="none" w:sz="0" w:space="0" w:color="auto"/>
        <w:bottom w:val="none" w:sz="0" w:space="0" w:color="auto"/>
        <w:right w:val="none" w:sz="0" w:space="0" w:color="auto"/>
      </w:divBdr>
    </w:div>
    <w:div w:id="631520208">
      <w:bodyDiv w:val="1"/>
      <w:marLeft w:val="0"/>
      <w:marRight w:val="0"/>
      <w:marTop w:val="0"/>
      <w:marBottom w:val="0"/>
      <w:divBdr>
        <w:top w:val="none" w:sz="0" w:space="0" w:color="auto"/>
        <w:left w:val="none" w:sz="0" w:space="0" w:color="auto"/>
        <w:bottom w:val="none" w:sz="0" w:space="0" w:color="auto"/>
        <w:right w:val="none" w:sz="0" w:space="0" w:color="auto"/>
      </w:divBdr>
    </w:div>
    <w:div w:id="632367248">
      <w:bodyDiv w:val="1"/>
      <w:marLeft w:val="0"/>
      <w:marRight w:val="0"/>
      <w:marTop w:val="0"/>
      <w:marBottom w:val="0"/>
      <w:divBdr>
        <w:top w:val="none" w:sz="0" w:space="0" w:color="auto"/>
        <w:left w:val="none" w:sz="0" w:space="0" w:color="auto"/>
        <w:bottom w:val="none" w:sz="0" w:space="0" w:color="auto"/>
        <w:right w:val="none" w:sz="0" w:space="0" w:color="auto"/>
      </w:divBdr>
    </w:div>
    <w:div w:id="676811215">
      <w:bodyDiv w:val="1"/>
      <w:marLeft w:val="0"/>
      <w:marRight w:val="0"/>
      <w:marTop w:val="0"/>
      <w:marBottom w:val="0"/>
      <w:divBdr>
        <w:top w:val="none" w:sz="0" w:space="0" w:color="auto"/>
        <w:left w:val="none" w:sz="0" w:space="0" w:color="auto"/>
        <w:bottom w:val="none" w:sz="0" w:space="0" w:color="auto"/>
        <w:right w:val="none" w:sz="0" w:space="0" w:color="auto"/>
      </w:divBdr>
    </w:div>
    <w:div w:id="702437286">
      <w:bodyDiv w:val="1"/>
      <w:marLeft w:val="0"/>
      <w:marRight w:val="0"/>
      <w:marTop w:val="0"/>
      <w:marBottom w:val="0"/>
      <w:divBdr>
        <w:top w:val="none" w:sz="0" w:space="0" w:color="auto"/>
        <w:left w:val="none" w:sz="0" w:space="0" w:color="auto"/>
        <w:bottom w:val="none" w:sz="0" w:space="0" w:color="auto"/>
        <w:right w:val="none" w:sz="0" w:space="0" w:color="auto"/>
      </w:divBdr>
    </w:div>
    <w:div w:id="726609963">
      <w:bodyDiv w:val="1"/>
      <w:marLeft w:val="0"/>
      <w:marRight w:val="0"/>
      <w:marTop w:val="0"/>
      <w:marBottom w:val="0"/>
      <w:divBdr>
        <w:top w:val="none" w:sz="0" w:space="0" w:color="auto"/>
        <w:left w:val="none" w:sz="0" w:space="0" w:color="auto"/>
        <w:bottom w:val="none" w:sz="0" w:space="0" w:color="auto"/>
        <w:right w:val="none" w:sz="0" w:space="0" w:color="auto"/>
      </w:divBdr>
    </w:div>
    <w:div w:id="775102593">
      <w:bodyDiv w:val="1"/>
      <w:marLeft w:val="0"/>
      <w:marRight w:val="0"/>
      <w:marTop w:val="0"/>
      <w:marBottom w:val="0"/>
      <w:divBdr>
        <w:top w:val="none" w:sz="0" w:space="0" w:color="auto"/>
        <w:left w:val="none" w:sz="0" w:space="0" w:color="auto"/>
        <w:bottom w:val="none" w:sz="0" w:space="0" w:color="auto"/>
        <w:right w:val="none" w:sz="0" w:space="0" w:color="auto"/>
      </w:divBdr>
    </w:div>
    <w:div w:id="778179727">
      <w:bodyDiv w:val="1"/>
      <w:marLeft w:val="0"/>
      <w:marRight w:val="0"/>
      <w:marTop w:val="0"/>
      <w:marBottom w:val="0"/>
      <w:divBdr>
        <w:top w:val="none" w:sz="0" w:space="0" w:color="auto"/>
        <w:left w:val="none" w:sz="0" w:space="0" w:color="auto"/>
        <w:bottom w:val="none" w:sz="0" w:space="0" w:color="auto"/>
        <w:right w:val="none" w:sz="0" w:space="0" w:color="auto"/>
      </w:divBdr>
    </w:div>
    <w:div w:id="800343562">
      <w:bodyDiv w:val="1"/>
      <w:marLeft w:val="0"/>
      <w:marRight w:val="0"/>
      <w:marTop w:val="0"/>
      <w:marBottom w:val="0"/>
      <w:divBdr>
        <w:top w:val="none" w:sz="0" w:space="0" w:color="auto"/>
        <w:left w:val="none" w:sz="0" w:space="0" w:color="auto"/>
        <w:bottom w:val="none" w:sz="0" w:space="0" w:color="auto"/>
        <w:right w:val="none" w:sz="0" w:space="0" w:color="auto"/>
      </w:divBdr>
    </w:div>
    <w:div w:id="803617553">
      <w:bodyDiv w:val="1"/>
      <w:marLeft w:val="0"/>
      <w:marRight w:val="0"/>
      <w:marTop w:val="0"/>
      <w:marBottom w:val="0"/>
      <w:divBdr>
        <w:top w:val="none" w:sz="0" w:space="0" w:color="auto"/>
        <w:left w:val="none" w:sz="0" w:space="0" w:color="auto"/>
        <w:bottom w:val="none" w:sz="0" w:space="0" w:color="auto"/>
        <w:right w:val="none" w:sz="0" w:space="0" w:color="auto"/>
      </w:divBdr>
    </w:div>
    <w:div w:id="812068594">
      <w:bodyDiv w:val="1"/>
      <w:marLeft w:val="0"/>
      <w:marRight w:val="0"/>
      <w:marTop w:val="0"/>
      <w:marBottom w:val="0"/>
      <w:divBdr>
        <w:top w:val="none" w:sz="0" w:space="0" w:color="auto"/>
        <w:left w:val="none" w:sz="0" w:space="0" w:color="auto"/>
        <w:bottom w:val="none" w:sz="0" w:space="0" w:color="auto"/>
        <w:right w:val="none" w:sz="0" w:space="0" w:color="auto"/>
      </w:divBdr>
    </w:div>
    <w:div w:id="848720995">
      <w:bodyDiv w:val="1"/>
      <w:marLeft w:val="0"/>
      <w:marRight w:val="0"/>
      <w:marTop w:val="0"/>
      <w:marBottom w:val="0"/>
      <w:divBdr>
        <w:top w:val="none" w:sz="0" w:space="0" w:color="auto"/>
        <w:left w:val="none" w:sz="0" w:space="0" w:color="auto"/>
        <w:bottom w:val="none" w:sz="0" w:space="0" w:color="auto"/>
        <w:right w:val="none" w:sz="0" w:space="0" w:color="auto"/>
      </w:divBdr>
    </w:div>
    <w:div w:id="863665264">
      <w:bodyDiv w:val="1"/>
      <w:marLeft w:val="0"/>
      <w:marRight w:val="0"/>
      <w:marTop w:val="0"/>
      <w:marBottom w:val="0"/>
      <w:divBdr>
        <w:top w:val="none" w:sz="0" w:space="0" w:color="auto"/>
        <w:left w:val="none" w:sz="0" w:space="0" w:color="auto"/>
        <w:bottom w:val="none" w:sz="0" w:space="0" w:color="auto"/>
        <w:right w:val="none" w:sz="0" w:space="0" w:color="auto"/>
      </w:divBdr>
    </w:div>
    <w:div w:id="880701942">
      <w:bodyDiv w:val="1"/>
      <w:marLeft w:val="0"/>
      <w:marRight w:val="0"/>
      <w:marTop w:val="0"/>
      <w:marBottom w:val="0"/>
      <w:divBdr>
        <w:top w:val="none" w:sz="0" w:space="0" w:color="auto"/>
        <w:left w:val="none" w:sz="0" w:space="0" w:color="auto"/>
        <w:bottom w:val="none" w:sz="0" w:space="0" w:color="auto"/>
        <w:right w:val="none" w:sz="0" w:space="0" w:color="auto"/>
      </w:divBdr>
    </w:div>
    <w:div w:id="884367613">
      <w:bodyDiv w:val="1"/>
      <w:marLeft w:val="0"/>
      <w:marRight w:val="0"/>
      <w:marTop w:val="0"/>
      <w:marBottom w:val="0"/>
      <w:divBdr>
        <w:top w:val="none" w:sz="0" w:space="0" w:color="auto"/>
        <w:left w:val="none" w:sz="0" w:space="0" w:color="auto"/>
        <w:bottom w:val="none" w:sz="0" w:space="0" w:color="auto"/>
        <w:right w:val="none" w:sz="0" w:space="0" w:color="auto"/>
      </w:divBdr>
    </w:div>
    <w:div w:id="916792964">
      <w:bodyDiv w:val="1"/>
      <w:marLeft w:val="0"/>
      <w:marRight w:val="0"/>
      <w:marTop w:val="0"/>
      <w:marBottom w:val="0"/>
      <w:divBdr>
        <w:top w:val="none" w:sz="0" w:space="0" w:color="auto"/>
        <w:left w:val="none" w:sz="0" w:space="0" w:color="auto"/>
        <w:bottom w:val="none" w:sz="0" w:space="0" w:color="auto"/>
        <w:right w:val="none" w:sz="0" w:space="0" w:color="auto"/>
      </w:divBdr>
    </w:div>
    <w:div w:id="938294279">
      <w:bodyDiv w:val="1"/>
      <w:marLeft w:val="0"/>
      <w:marRight w:val="0"/>
      <w:marTop w:val="0"/>
      <w:marBottom w:val="0"/>
      <w:divBdr>
        <w:top w:val="none" w:sz="0" w:space="0" w:color="auto"/>
        <w:left w:val="none" w:sz="0" w:space="0" w:color="auto"/>
        <w:bottom w:val="none" w:sz="0" w:space="0" w:color="auto"/>
        <w:right w:val="none" w:sz="0" w:space="0" w:color="auto"/>
      </w:divBdr>
    </w:div>
    <w:div w:id="952714210">
      <w:bodyDiv w:val="1"/>
      <w:marLeft w:val="0"/>
      <w:marRight w:val="0"/>
      <w:marTop w:val="0"/>
      <w:marBottom w:val="0"/>
      <w:divBdr>
        <w:top w:val="none" w:sz="0" w:space="0" w:color="auto"/>
        <w:left w:val="none" w:sz="0" w:space="0" w:color="auto"/>
        <w:bottom w:val="none" w:sz="0" w:space="0" w:color="auto"/>
        <w:right w:val="none" w:sz="0" w:space="0" w:color="auto"/>
      </w:divBdr>
    </w:div>
    <w:div w:id="993723536">
      <w:bodyDiv w:val="1"/>
      <w:marLeft w:val="0"/>
      <w:marRight w:val="0"/>
      <w:marTop w:val="0"/>
      <w:marBottom w:val="0"/>
      <w:divBdr>
        <w:top w:val="none" w:sz="0" w:space="0" w:color="auto"/>
        <w:left w:val="none" w:sz="0" w:space="0" w:color="auto"/>
        <w:bottom w:val="none" w:sz="0" w:space="0" w:color="auto"/>
        <w:right w:val="none" w:sz="0" w:space="0" w:color="auto"/>
      </w:divBdr>
    </w:div>
    <w:div w:id="1007555694">
      <w:bodyDiv w:val="1"/>
      <w:marLeft w:val="0"/>
      <w:marRight w:val="0"/>
      <w:marTop w:val="0"/>
      <w:marBottom w:val="0"/>
      <w:divBdr>
        <w:top w:val="none" w:sz="0" w:space="0" w:color="auto"/>
        <w:left w:val="none" w:sz="0" w:space="0" w:color="auto"/>
        <w:bottom w:val="none" w:sz="0" w:space="0" w:color="auto"/>
        <w:right w:val="none" w:sz="0" w:space="0" w:color="auto"/>
      </w:divBdr>
    </w:div>
    <w:div w:id="1108424641">
      <w:bodyDiv w:val="1"/>
      <w:marLeft w:val="0"/>
      <w:marRight w:val="0"/>
      <w:marTop w:val="0"/>
      <w:marBottom w:val="0"/>
      <w:divBdr>
        <w:top w:val="none" w:sz="0" w:space="0" w:color="auto"/>
        <w:left w:val="none" w:sz="0" w:space="0" w:color="auto"/>
        <w:bottom w:val="none" w:sz="0" w:space="0" w:color="auto"/>
        <w:right w:val="none" w:sz="0" w:space="0" w:color="auto"/>
      </w:divBdr>
    </w:div>
    <w:div w:id="1126704468">
      <w:bodyDiv w:val="1"/>
      <w:marLeft w:val="0"/>
      <w:marRight w:val="0"/>
      <w:marTop w:val="0"/>
      <w:marBottom w:val="0"/>
      <w:divBdr>
        <w:top w:val="none" w:sz="0" w:space="0" w:color="auto"/>
        <w:left w:val="none" w:sz="0" w:space="0" w:color="auto"/>
        <w:bottom w:val="none" w:sz="0" w:space="0" w:color="auto"/>
        <w:right w:val="none" w:sz="0" w:space="0" w:color="auto"/>
      </w:divBdr>
    </w:div>
    <w:div w:id="1133326973">
      <w:bodyDiv w:val="1"/>
      <w:marLeft w:val="0"/>
      <w:marRight w:val="0"/>
      <w:marTop w:val="0"/>
      <w:marBottom w:val="0"/>
      <w:divBdr>
        <w:top w:val="none" w:sz="0" w:space="0" w:color="auto"/>
        <w:left w:val="none" w:sz="0" w:space="0" w:color="auto"/>
        <w:bottom w:val="none" w:sz="0" w:space="0" w:color="auto"/>
        <w:right w:val="none" w:sz="0" w:space="0" w:color="auto"/>
      </w:divBdr>
    </w:div>
    <w:div w:id="1144007529">
      <w:bodyDiv w:val="1"/>
      <w:marLeft w:val="0"/>
      <w:marRight w:val="0"/>
      <w:marTop w:val="0"/>
      <w:marBottom w:val="0"/>
      <w:divBdr>
        <w:top w:val="none" w:sz="0" w:space="0" w:color="auto"/>
        <w:left w:val="none" w:sz="0" w:space="0" w:color="auto"/>
        <w:bottom w:val="none" w:sz="0" w:space="0" w:color="auto"/>
        <w:right w:val="none" w:sz="0" w:space="0" w:color="auto"/>
      </w:divBdr>
    </w:div>
    <w:div w:id="1165240849">
      <w:bodyDiv w:val="1"/>
      <w:marLeft w:val="0"/>
      <w:marRight w:val="0"/>
      <w:marTop w:val="0"/>
      <w:marBottom w:val="0"/>
      <w:divBdr>
        <w:top w:val="none" w:sz="0" w:space="0" w:color="auto"/>
        <w:left w:val="none" w:sz="0" w:space="0" w:color="auto"/>
        <w:bottom w:val="none" w:sz="0" w:space="0" w:color="auto"/>
        <w:right w:val="none" w:sz="0" w:space="0" w:color="auto"/>
      </w:divBdr>
    </w:div>
    <w:div w:id="1181316819">
      <w:bodyDiv w:val="1"/>
      <w:marLeft w:val="0"/>
      <w:marRight w:val="0"/>
      <w:marTop w:val="0"/>
      <w:marBottom w:val="0"/>
      <w:divBdr>
        <w:top w:val="none" w:sz="0" w:space="0" w:color="auto"/>
        <w:left w:val="none" w:sz="0" w:space="0" w:color="auto"/>
        <w:bottom w:val="none" w:sz="0" w:space="0" w:color="auto"/>
        <w:right w:val="none" w:sz="0" w:space="0" w:color="auto"/>
      </w:divBdr>
    </w:div>
    <w:div w:id="1231578588">
      <w:bodyDiv w:val="1"/>
      <w:marLeft w:val="0"/>
      <w:marRight w:val="0"/>
      <w:marTop w:val="0"/>
      <w:marBottom w:val="0"/>
      <w:divBdr>
        <w:top w:val="none" w:sz="0" w:space="0" w:color="auto"/>
        <w:left w:val="none" w:sz="0" w:space="0" w:color="auto"/>
        <w:bottom w:val="none" w:sz="0" w:space="0" w:color="auto"/>
        <w:right w:val="none" w:sz="0" w:space="0" w:color="auto"/>
      </w:divBdr>
    </w:div>
    <w:div w:id="1278565036">
      <w:bodyDiv w:val="1"/>
      <w:marLeft w:val="0"/>
      <w:marRight w:val="0"/>
      <w:marTop w:val="0"/>
      <w:marBottom w:val="0"/>
      <w:divBdr>
        <w:top w:val="none" w:sz="0" w:space="0" w:color="auto"/>
        <w:left w:val="none" w:sz="0" w:space="0" w:color="auto"/>
        <w:bottom w:val="none" w:sz="0" w:space="0" w:color="auto"/>
        <w:right w:val="none" w:sz="0" w:space="0" w:color="auto"/>
      </w:divBdr>
      <w:divsChild>
        <w:div w:id="1034497960">
          <w:marLeft w:val="0"/>
          <w:marRight w:val="0"/>
          <w:marTop w:val="0"/>
          <w:marBottom w:val="0"/>
          <w:divBdr>
            <w:top w:val="none" w:sz="0" w:space="0" w:color="auto"/>
            <w:left w:val="none" w:sz="0" w:space="0" w:color="auto"/>
            <w:bottom w:val="none" w:sz="0" w:space="0" w:color="auto"/>
            <w:right w:val="none" w:sz="0" w:space="0" w:color="auto"/>
          </w:divBdr>
          <w:divsChild>
            <w:div w:id="170608780">
              <w:marLeft w:val="0"/>
              <w:marRight w:val="0"/>
              <w:marTop w:val="0"/>
              <w:marBottom w:val="300"/>
              <w:divBdr>
                <w:top w:val="none" w:sz="0" w:space="0" w:color="auto"/>
                <w:left w:val="none" w:sz="0" w:space="0" w:color="auto"/>
                <w:bottom w:val="none" w:sz="0" w:space="0" w:color="auto"/>
                <w:right w:val="none" w:sz="0" w:space="0" w:color="auto"/>
              </w:divBdr>
              <w:divsChild>
                <w:div w:id="1509053873">
                  <w:marLeft w:val="0"/>
                  <w:marRight w:val="0"/>
                  <w:marTop w:val="0"/>
                  <w:marBottom w:val="0"/>
                  <w:divBdr>
                    <w:top w:val="none" w:sz="0" w:space="0" w:color="auto"/>
                    <w:left w:val="none" w:sz="0" w:space="0" w:color="auto"/>
                    <w:bottom w:val="none" w:sz="0" w:space="0" w:color="auto"/>
                    <w:right w:val="none" w:sz="0" w:space="0" w:color="auto"/>
                  </w:divBdr>
                </w:div>
                <w:div w:id="99571722">
                  <w:marLeft w:val="0"/>
                  <w:marRight w:val="0"/>
                  <w:marTop w:val="105"/>
                  <w:marBottom w:val="0"/>
                  <w:divBdr>
                    <w:top w:val="none" w:sz="0" w:space="0" w:color="auto"/>
                    <w:left w:val="none" w:sz="0" w:space="0" w:color="auto"/>
                    <w:bottom w:val="none" w:sz="0" w:space="0" w:color="auto"/>
                    <w:right w:val="none" w:sz="0" w:space="0" w:color="auto"/>
                  </w:divBdr>
                </w:div>
              </w:divsChild>
            </w:div>
          </w:divsChild>
        </w:div>
      </w:divsChild>
    </w:div>
    <w:div w:id="1291860751">
      <w:bodyDiv w:val="1"/>
      <w:marLeft w:val="0"/>
      <w:marRight w:val="0"/>
      <w:marTop w:val="0"/>
      <w:marBottom w:val="0"/>
      <w:divBdr>
        <w:top w:val="none" w:sz="0" w:space="0" w:color="auto"/>
        <w:left w:val="none" w:sz="0" w:space="0" w:color="auto"/>
        <w:bottom w:val="none" w:sz="0" w:space="0" w:color="auto"/>
        <w:right w:val="none" w:sz="0" w:space="0" w:color="auto"/>
      </w:divBdr>
    </w:div>
    <w:div w:id="1304232585">
      <w:bodyDiv w:val="1"/>
      <w:marLeft w:val="0"/>
      <w:marRight w:val="0"/>
      <w:marTop w:val="0"/>
      <w:marBottom w:val="0"/>
      <w:divBdr>
        <w:top w:val="none" w:sz="0" w:space="0" w:color="auto"/>
        <w:left w:val="none" w:sz="0" w:space="0" w:color="auto"/>
        <w:bottom w:val="none" w:sz="0" w:space="0" w:color="auto"/>
        <w:right w:val="none" w:sz="0" w:space="0" w:color="auto"/>
      </w:divBdr>
    </w:div>
    <w:div w:id="1333338167">
      <w:bodyDiv w:val="1"/>
      <w:marLeft w:val="0"/>
      <w:marRight w:val="0"/>
      <w:marTop w:val="0"/>
      <w:marBottom w:val="0"/>
      <w:divBdr>
        <w:top w:val="none" w:sz="0" w:space="0" w:color="auto"/>
        <w:left w:val="none" w:sz="0" w:space="0" w:color="auto"/>
        <w:bottom w:val="none" w:sz="0" w:space="0" w:color="auto"/>
        <w:right w:val="none" w:sz="0" w:space="0" w:color="auto"/>
      </w:divBdr>
    </w:div>
    <w:div w:id="1342971930">
      <w:bodyDiv w:val="1"/>
      <w:marLeft w:val="0"/>
      <w:marRight w:val="0"/>
      <w:marTop w:val="0"/>
      <w:marBottom w:val="0"/>
      <w:divBdr>
        <w:top w:val="none" w:sz="0" w:space="0" w:color="auto"/>
        <w:left w:val="none" w:sz="0" w:space="0" w:color="auto"/>
        <w:bottom w:val="none" w:sz="0" w:space="0" w:color="auto"/>
        <w:right w:val="none" w:sz="0" w:space="0" w:color="auto"/>
      </w:divBdr>
    </w:div>
    <w:div w:id="1384911972">
      <w:bodyDiv w:val="1"/>
      <w:marLeft w:val="0"/>
      <w:marRight w:val="0"/>
      <w:marTop w:val="0"/>
      <w:marBottom w:val="0"/>
      <w:divBdr>
        <w:top w:val="none" w:sz="0" w:space="0" w:color="auto"/>
        <w:left w:val="none" w:sz="0" w:space="0" w:color="auto"/>
        <w:bottom w:val="none" w:sz="0" w:space="0" w:color="auto"/>
        <w:right w:val="none" w:sz="0" w:space="0" w:color="auto"/>
      </w:divBdr>
    </w:div>
    <w:div w:id="1390500854">
      <w:bodyDiv w:val="1"/>
      <w:marLeft w:val="0"/>
      <w:marRight w:val="0"/>
      <w:marTop w:val="0"/>
      <w:marBottom w:val="0"/>
      <w:divBdr>
        <w:top w:val="none" w:sz="0" w:space="0" w:color="auto"/>
        <w:left w:val="none" w:sz="0" w:space="0" w:color="auto"/>
        <w:bottom w:val="none" w:sz="0" w:space="0" w:color="auto"/>
        <w:right w:val="none" w:sz="0" w:space="0" w:color="auto"/>
      </w:divBdr>
    </w:div>
    <w:div w:id="1428235697">
      <w:bodyDiv w:val="1"/>
      <w:marLeft w:val="0"/>
      <w:marRight w:val="0"/>
      <w:marTop w:val="0"/>
      <w:marBottom w:val="0"/>
      <w:divBdr>
        <w:top w:val="none" w:sz="0" w:space="0" w:color="auto"/>
        <w:left w:val="none" w:sz="0" w:space="0" w:color="auto"/>
        <w:bottom w:val="none" w:sz="0" w:space="0" w:color="auto"/>
        <w:right w:val="none" w:sz="0" w:space="0" w:color="auto"/>
      </w:divBdr>
    </w:div>
    <w:div w:id="1430615576">
      <w:bodyDiv w:val="1"/>
      <w:marLeft w:val="0"/>
      <w:marRight w:val="0"/>
      <w:marTop w:val="0"/>
      <w:marBottom w:val="0"/>
      <w:divBdr>
        <w:top w:val="none" w:sz="0" w:space="0" w:color="auto"/>
        <w:left w:val="none" w:sz="0" w:space="0" w:color="auto"/>
        <w:bottom w:val="none" w:sz="0" w:space="0" w:color="auto"/>
        <w:right w:val="none" w:sz="0" w:space="0" w:color="auto"/>
      </w:divBdr>
    </w:div>
    <w:div w:id="1443720450">
      <w:bodyDiv w:val="1"/>
      <w:marLeft w:val="0"/>
      <w:marRight w:val="0"/>
      <w:marTop w:val="0"/>
      <w:marBottom w:val="0"/>
      <w:divBdr>
        <w:top w:val="none" w:sz="0" w:space="0" w:color="auto"/>
        <w:left w:val="none" w:sz="0" w:space="0" w:color="auto"/>
        <w:bottom w:val="none" w:sz="0" w:space="0" w:color="auto"/>
        <w:right w:val="none" w:sz="0" w:space="0" w:color="auto"/>
      </w:divBdr>
    </w:div>
    <w:div w:id="1471826797">
      <w:bodyDiv w:val="1"/>
      <w:marLeft w:val="0"/>
      <w:marRight w:val="0"/>
      <w:marTop w:val="0"/>
      <w:marBottom w:val="0"/>
      <w:divBdr>
        <w:top w:val="none" w:sz="0" w:space="0" w:color="auto"/>
        <w:left w:val="none" w:sz="0" w:space="0" w:color="auto"/>
        <w:bottom w:val="none" w:sz="0" w:space="0" w:color="auto"/>
        <w:right w:val="none" w:sz="0" w:space="0" w:color="auto"/>
      </w:divBdr>
    </w:div>
    <w:div w:id="1523474804">
      <w:bodyDiv w:val="1"/>
      <w:marLeft w:val="0"/>
      <w:marRight w:val="0"/>
      <w:marTop w:val="0"/>
      <w:marBottom w:val="0"/>
      <w:divBdr>
        <w:top w:val="none" w:sz="0" w:space="0" w:color="auto"/>
        <w:left w:val="none" w:sz="0" w:space="0" w:color="auto"/>
        <w:bottom w:val="none" w:sz="0" w:space="0" w:color="auto"/>
        <w:right w:val="none" w:sz="0" w:space="0" w:color="auto"/>
      </w:divBdr>
    </w:div>
    <w:div w:id="1527718904">
      <w:bodyDiv w:val="1"/>
      <w:marLeft w:val="0"/>
      <w:marRight w:val="0"/>
      <w:marTop w:val="0"/>
      <w:marBottom w:val="0"/>
      <w:divBdr>
        <w:top w:val="none" w:sz="0" w:space="0" w:color="auto"/>
        <w:left w:val="none" w:sz="0" w:space="0" w:color="auto"/>
        <w:bottom w:val="none" w:sz="0" w:space="0" w:color="auto"/>
        <w:right w:val="none" w:sz="0" w:space="0" w:color="auto"/>
      </w:divBdr>
    </w:div>
    <w:div w:id="1533302242">
      <w:bodyDiv w:val="1"/>
      <w:marLeft w:val="0"/>
      <w:marRight w:val="0"/>
      <w:marTop w:val="0"/>
      <w:marBottom w:val="0"/>
      <w:divBdr>
        <w:top w:val="none" w:sz="0" w:space="0" w:color="auto"/>
        <w:left w:val="none" w:sz="0" w:space="0" w:color="auto"/>
        <w:bottom w:val="none" w:sz="0" w:space="0" w:color="auto"/>
        <w:right w:val="none" w:sz="0" w:space="0" w:color="auto"/>
      </w:divBdr>
    </w:div>
    <w:div w:id="1538470176">
      <w:bodyDiv w:val="1"/>
      <w:marLeft w:val="0"/>
      <w:marRight w:val="0"/>
      <w:marTop w:val="0"/>
      <w:marBottom w:val="0"/>
      <w:divBdr>
        <w:top w:val="none" w:sz="0" w:space="0" w:color="auto"/>
        <w:left w:val="none" w:sz="0" w:space="0" w:color="auto"/>
        <w:bottom w:val="none" w:sz="0" w:space="0" w:color="auto"/>
        <w:right w:val="none" w:sz="0" w:space="0" w:color="auto"/>
      </w:divBdr>
    </w:div>
    <w:div w:id="1575581646">
      <w:bodyDiv w:val="1"/>
      <w:marLeft w:val="0"/>
      <w:marRight w:val="0"/>
      <w:marTop w:val="0"/>
      <w:marBottom w:val="0"/>
      <w:divBdr>
        <w:top w:val="none" w:sz="0" w:space="0" w:color="auto"/>
        <w:left w:val="none" w:sz="0" w:space="0" w:color="auto"/>
        <w:bottom w:val="none" w:sz="0" w:space="0" w:color="auto"/>
        <w:right w:val="none" w:sz="0" w:space="0" w:color="auto"/>
      </w:divBdr>
    </w:div>
    <w:div w:id="1590887697">
      <w:bodyDiv w:val="1"/>
      <w:marLeft w:val="0"/>
      <w:marRight w:val="0"/>
      <w:marTop w:val="0"/>
      <w:marBottom w:val="0"/>
      <w:divBdr>
        <w:top w:val="none" w:sz="0" w:space="0" w:color="auto"/>
        <w:left w:val="none" w:sz="0" w:space="0" w:color="auto"/>
        <w:bottom w:val="none" w:sz="0" w:space="0" w:color="auto"/>
        <w:right w:val="none" w:sz="0" w:space="0" w:color="auto"/>
      </w:divBdr>
    </w:div>
    <w:div w:id="1626042350">
      <w:bodyDiv w:val="1"/>
      <w:marLeft w:val="0"/>
      <w:marRight w:val="0"/>
      <w:marTop w:val="0"/>
      <w:marBottom w:val="0"/>
      <w:divBdr>
        <w:top w:val="none" w:sz="0" w:space="0" w:color="auto"/>
        <w:left w:val="none" w:sz="0" w:space="0" w:color="auto"/>
        <w:bottom w:val="none" w:sz="0" w:space="0" w:color="auto"/>
        <w:right w:val="none" w:sz="0" w:space="0" w:color="auto"/>
      </w:divBdr>
    </w:div>
    <w:div w:id="1651713372">
      <w:bodyDiv w:val="1"/>
      <w:marLeft w:val="0"/>
      <w:marRight w:val="0"/>
      <w:marTop w:val="0"/>
      <w:marBottom w:val="0"/>
      <w:divBdr>
        <w:top w:val="none" w:sz="0" w:space="0" w:color="auto"/>
        <w:left w:val="none" w:sz="0" w:space="0" w:color="auto"/>
        <w:bottom w:val="none" w:sz="0" w:space="0" w:color="auto"/>
        <w:right w:val="none" w:sz="0" w:space="0" w:color="auto"/>
      </w:divBdr>
    </w:div>
    <w:div w:id="1693844315">
      <w:bodyDiv w:val="1"/>
      <w:marLeft w:val="0"/>
      <w:marRight w:val="0"/>
      <w:marTop w:val="0"/>
      <w:marBottom w:val="0"/>
      <w:divBdr>
        <w:top w:val="none" w:sz="0" w:space="0" w:color="auto"/>
        <w:left w:val="none" w:sz="0" w:space="0" w:color="auto"/>
        <w:bottom w:val="none" w:sz="0" w:space="0" w:color="auto"/>
        <w:right w:val="none" w:sz="0" w:space="0" w:color="auto"/>
      </w:divBdr>
    </w:div>
    <w:div w:id="1707758637">
      <w:bodyDiv w:val="1"/>
      <w:marLeft w:val="0"/>
      <w:marRight w:val="0"/>
      <w:marTop w:val="0"/>
      <w:marBottom w:val="0"/>
      <w:divBdr>
        <w:top w:val="none" w:sz="0" w:space="0" w:color="auto"/>
        <w:left w:val="none" w:sz="0" w:space="0" w:color="auto"/>
        <w:bottom w:val="none" w:sz="0" w:space="0" w:color="auto"/>
        <w:right w:val="none" w:sz="0" w:space="0" w:color="auto"/>
      </w:divBdr>
    </w:div>
    <w:div w:id="1712533763">
      <w:bodyDiv w:val="1"/>
      <w:marLeft w:val="0"/>
      <w:marRight w:val="0"/>
      <w:marTop w:val="0"/>
      <w:marBottom w:val="0"/>
      <w:divBdr>
        <w:top w:val="none" w:sz="0" w:space="0" w:color="auto"/>
        <w:left w:val="none" w:sz="0" w:space="0" w:color="auto"/>
        <w:bottom w:val="none" w:sz="0" w:space="0" w:color="auto"/>
        <w:right w:val="none" w:sz="0" w:space="0" w:color="auto"/>
      </w:divBdr>
    </w:div>
    <w:div w:id="1717002281">
      <w:bodyDiv w:val="1"/>
      <w:marLeft w:val="0"/>
      <w:marRight w:val="0"/>
      <w:marTop w:val="0"/>
      <w:marBottom w:val="0"/>
      <w:divBdr>
        <w:top w:val="none" w:sz="0" w:space="0" w:color="auto"/>
        <w:left w:val="none" w:sz="0" w:space="0" w:color="auto"/>
        <w:bottom w:val="none" w:sz="0" w:space="0" w:color="auto"/>
        <w:right w:val="none" w:sz="0" w:space="0" w:color="auto"/>
      </w:divBdr>
    </w:div>
    <w:div w:id="1717386002">
      <w:bodyDiv w:val="1"/>
      <w:marLeft w:val="0"/>
      <w:marRight w:val="0"/>
      <w:marTop w:val="0"/>
      <w:marBottom w:val="0"/>
      <w:divBdr>
        <w:top w:val="none" w:sz="0" w:space="0" w:color="auto"/>
        <w:left w:val="none" w:sz="0" w:space="0" w:color="auto"/>
        <w:bottom w:val="none" w:sz="0" w:space="0" w:color="auto"/>
        <w:right w:val="none" w:sz="0" w:space="0" w:color="auto"/>
      </w:divBdr>
    </w:div>
    <w:div w:id="1719546724">
      <w:bodyDiv w:val="1"/>
      <w:marLeft w:val="0"/>
      <w:marRight w:val="0"/>
      <w:marTop w:val="0"/>
      <w:marBottom w:val="0"/>
      <w:divBdr>
        <w:top w:val="none" w:sz="0" w:space="0" w:color="auto"/>
        <w:left w:val="none" w:sz="0" w:space="0" w:color="auto"/>
        <w:bottom w:val="none" w:sz="0" w:space="0" w:color="auto"/>
        <w:right w:val="none" w:sz="0" w:space="0" w:color="auto"/>
      </w:divBdr>
    </w:div>
    <w:div w:id="1721980345">
      <w:bodyDiv w:val="1"/>
      <w:marLeft w:val="0"/>
      <w:marRight w:val="0"/>
      <w:marTop w:val="0"/>
      <w:marBottom w:val="0"/>
      <w:divBdr>
        <w:top w:val="none" w:sz="0" w:space="0" w:color="auto"/>
        <w:left w:val="none" w:sz="0" w:space="0" w:color="auto"/>
        <w:bottom w:val="none" w:sz="0" w:space="0" w:color="auto"/>
        <w:right w:val="none" w:sz="0" w:space="0" w:color="auto"/>
      </w:divBdr>
    </w:div>
    <w:div w:id="1752266453">
      <w:bodyDiv w:val="1"/>
      <w:marLeft w:val="0"/>
      <w:marRight w:val="0"/>
      <w:marTop w:val="0"/>
      <w:marBottom w:val="0"/>
      <w:divBdr>
        <w:top w:val="none" w:sz="0" w:space="0" w:color="auto"/>
        <w:left w:val="none" w:sz="0" w:space="0" w:color="auto"/>
        <w:bottom w:val="none" w:sz="0" w:space="0" w:color="auto"/>
        <w:right w:val="none" w:sz="0" w:space="0" w:color="auto"/>
      </w:divBdr>
    </w:div>
    <w:div w:id="1763795557">
      <w:bodyDiv w:val="1"/>
      <w:marLeft w:val="0"/>
      <w:marRight w:val="0"/>
      <w:marTop w:val="0"/>
      <w:marBottom w:val="0"/>
      <w:divBdr>
        <w:top w:val="none" w:sz="0" w:space="0" w:color="auto"/>
        <w:left w:val="none" w:sz="0" w:space="0" w:color="auto"/>
        <w:bottom w:val="none" w:sz="0" w:space="0" w:color="auto"/>
        <w:right w:val="none" w:sz="0" w:space="0" w:color="auto"/>
      </w:divBdr>
    </w:div>
    <w:div w:id="1775438040">
      <w:bodyDiv w:val="1"/>
      <w:marLeft w:val="0"/>
      <w:marRight w:val="0"/>
      <w:marTop w:val="0"/>
      <w:marBottom w:val="0"/>
      <w:divBdr>
        <w:top w:val="none" w:sz="0" w:space="0" w:color="auto"/>
        <w:left w:val="none" w:sz="0" w:space="0" w:color="auto"/>
        <w:bottom w:val="none" w:sz="0" w:space="0" w:color="auto"/>
        <w:right w:val="none" w:sz="0" w:space="0" w:color="auto"/>
      </w:divBdr>
    </w:div>
    <w:div w:id="1793550569">
      <w:bodyDiv w:val="1"/>
      <w:marLeft w:val="0"/>
      <w:marRight w:val="0"/>
      <w:marTop w:val="0"/>
      <w:marBottom w:val="0"/>
      <w:divBdr>
        <w:top w:val="none" w:sz="0" w:space="0" w:color="auto"/>
        <w:left w:val="none" w:sz="0" w:space="0" w:color="auto"/>
        <w:bottom w:val="none" w:sz="0" w:space="0" w:color="auto"/>
        <w:right w:val="none" w:sz="0" w:space="0" w:color="auto"/>
      </w:divBdr>
    </w:div>
    <w:div w:id="1810439437">
      <w:bodyDiv w:val="1"/>
      <w:marLeft w:val="0"/>
      <w:marRight w:val="0"/>
      <w:marTop w:val="0"/>
      <w:marBottom w:val="0"/>
      <w:divBdr>
        <w:top w:val="none" w:sz="0" w:space="0" w:color="auto"/>
        <w:left w:val="none" w:sz="0" w:space="0" w:color="auto"/>
        <w:bottom w:val="none" w:sz="0" w:space="0" w:color="auto"/>
        <w:right w:val="none" w:sz="0" w:space="0" w:color="auto"/>
      </w:divBdr>
    </w:div>
    <w:div w:id="1890729919">
      <w:bodyDiv w:val="1"/>
      <w:marLeft w:val="0"/>
      <w:marRight w:val="0"/>
      <w:marTop w:val="0"/>
      <w:marBottom w:val="0"/>
      <w:divBdr>
        <w:top w:val="none" w:sz="0" w:space="0" w:color="auto"/>
        <w:left w:val="none" w:sz="0" w:space="0" w:color="auto"/>
        <w:bottom w:val="none" w:sz="0" w:space="0" w:color="auto"/>
        <w:right w:val="none" w:sz="0" w:space="0" w:color="auto"/>
      </w:divBdr>
    </w:div>
    <w:div w:id="1912541106">
      <w:bodyDiv w:val="1"/>
      <w:marLeft w:val="0"/>
      <w:marRight w:val="0"/>
      <w:marTop w:val="0"/>
      <w:marBottom w:val="0"/>
      <w:divBdr>
        <w:top w:val="none" w:sz="0" w:space="0" w:color="auto"/>
        <w:left w:val="none" w:sz="0" w:space="0" w:color="auto"/>
        <w:bottom w:val="none" w:sz="0" w:space="0" w:color="auto"/>
        <w:right w:val="none" w:sz="0" w:space="0" w:color="auto"/>
      </w:divBdr>
    </w:div>
    <w:div w:id="1956136215">
      <w:bodyDiv w:val="1"/>
      <w:marLeft w:val="0"/>
      <w:marRight w:val="0"/>
      <w:marTop w:val="0"/>
      <w:marBottom w:val="0"/>
      <w:divBdr>
        <w:top w:val="none" w:sz="0" w:space="0" w:color="auto"/>
        <w:left w:val="none" w:sz="0" w:space="0" w:color="auto"/>
        <w:bottom w:val="none" w:sz="0" w:space="0" w:color="auto"/>
        <w:right w:val="none" w:sz="0" w:space="0" w:color="auto"/>
      </w:divBdr>
    </w:div>
    <w:div w:id="1966614960">
      <w:bodyDiv w:val="1"/>
      <w:marLeft w:val="0"/>
      <w:marRight w:val="0"/>
      <w:marTop w:val="0"/>
      <w:marBottom w:val="0"/>
      <w:divBdr>
        <w:top w:val="none" w:sz="0" w:space="0" w:color="auto"/>
        <w:left w:val="none" w:sz="0" w:space="0" w:color="auto"/>
        <w:bottom w:val="none" w:sz="0" w:space="0" w:color="auto"/>
        <w:right w:val="none" w:sz="0" w:space="0" w:color="auto"/>
      </w:divBdr>
    </w:div>
    <w:div w:id="1982345184">
      <w:bodyDiv w:val="1"/>
      <w:marLeft w:val="0"/>
      <w:marRight w:val="0"/>
      <w:marTop w:val="0"/>
      <w:marBottom w:val="0"/>
      <w:divBdr>
        <w:top w:val="none" w:sz="0" w:space="0" w:color="auto"/>
        <w:left w:val="none" w:sz="0" w:space="0" w:color="auto"/>
        <w:bottom w:val="none" w:sz="0" w:space="0" w:color="auto"/>
        <w:right w:val="none" w:sz="0" w:space="0" w:color="auto"/>
      </w:divBdr>
    </w:div>
    <w:div w:id="2016686339">
      <w:bodyDiv w:val="1"/>
      <w:marLeft w:val="0"/>
      <w:marRight w:val="0"/>
      <w:marTop w:val="0"/>
      <w:marBottom w:val="0"/>
      <w:divBdr>
        <w:top w:val="none" w:sz="0" w:space="0" w:color="auto"/>
        <w:left w:val="none" w:sz="0" w:space="0" w:color="auto"/>
        <w:bottom w:val="none" w:sz="0" w:space="0" w:color="auto"/>
        <w:right w:val="none" w:sz="0" w:space="0" w:color="auto"/>
      </w:divBdr>
    </w:div>
    <w:div w:id="2056470177">
      <w:bodyDiv w:val="1"/>
      <w:marLeft w:val="0"/>
      <w:marRight w:val="0"/>
      <w:marTop w:val="0"/>
      <w:marBottom w:val="0"/>
      <w:divBdr>
        <w:top w:val="none" w:sz="0" w:space="0" w:color="auto"/>
        <w:left w:val="none" w:sz="0" w:space="0" w:color="auto"/>
        <w:bottom w:val="none" w:sz="0" w:space="0" w:color="auto"/>
        <w:right w:val="none" w:sz="0" w:space="0" w:color="auto"/>
      </w:divBdr>
    </w:div>
    <w:div w:id="2069574218">
      <w:bodyDiv w:val="1"/>
      <w:marLeft w:val="0"/>
      <w:marRight w:val="0"/>
      <w:marTop w:val="0"/>
      <w:marBottom w:val="0"/>
      <w:divBdr>
        <w:top w:val="none" w:sz="0" w:space="0" w:color="auto"/>
        <w:left w:val="none" w:sz="0" w:space="0" w:color="auto"/>
        <w:bottom w:val="none" w:sz="0" w:space="0" w:color="auto"/>
        <w:right w:val="none" w:sz="0" w:space="0" w:color="auto"/>
      </w:divBdr>
    </w:div>
    <w:div w:id="2071033649">
      <w:bodyDiv w:val="1"/>
      <w:marLeft w:val="0"/>
      <w:marRight w:val="0"/>
      <w:marTop w:val="0"/>
      <w:marBottom w:val="0"/>
      <w:divBdr>
        <w:top w:val="none" w:sz="0" w:space="0" w:color="auto"/>
        <w:left w:val="none" w:sz="0" w:space="0" w:color="auto"/>
        <w:bottom w:val="none" w:sz="0" w:space="0" w:color="auto"/>
        <w:right w:val="none" w:sz="0" w:space="0" w:color="auto"/>
      </w:divBdr>
    </w:div>
    <w:div w:id="2079859216">
      <w:bodyDiv w:val="1"/>
      <w:marLeft w:val="0"/>
      <w:marRight w:val="0"/>
      <w:marTop w:val="0"/>
      <w:marBottom w:val="0"/>
      <w:divBdr>
        <w:top w:val="none" w:sz="0" w:space="0" w:color="auto"/>
        <w:left w:val="none" w:sz="0" w:space="0" w:color="auto"/>
        <w:bottom w:val="none" w:sz="0" w:space="0" w:color="auto"/>
        <w:right w:val="none" w:sz="0" w:space="0" w:color="auto"/>
      </w:divBdr>
    </w:div>
    <w:div w:id="2098596578">
      <w:bodyDiv w:val="1"/>
      <w:marLeft w:val="0"/>
      <w:marRight w:val="0"/>
      <w:marTop w:val="0"/>
      <w:marBottom w:val="0"/>
      <w:divBdr>
        <w:top w:val="none" w:sz="0" w:space="0" w:color="auto"/>
        <w:left w:val="none" w:sz="0" w:space="0" w:color="auto"/>
        <w:bottom w:val="none" w:sz="0" w:space="0" w:color="auto"/>
        <w:right w:val="none" w:sz="0" w:space="0" w:color="auto"/>
      </w:divBdr>
    </w:div>
    <w:div w:id="2113478322">
      <w:bodyDiv w:val="1"/>
      <w:marLeft w:val="0"/>
      <w:marRight w:val="0"/>
      <w:marTop w:val="0"/>
      <w:marBottom w:val="0"/>
      <w:divBdr>
        <w:top w:val="none" w:sz="0" w:space="0" w:color="auto"/>
        <w:left w:val="none" w:sz="0" w:space="0" w:color="auto"/>
        <w:bottom w:val="none" w:sz="0" w:space="0" w:color="auto"/>
        <w:right w:val="none" w:sz="0" w:space="0" w:color="auto"/>
      </w:divBdr>
    </w:div>
    <w:div w:id="2123766297">
      <w:bodyDiv w:val="1"/>
      <w:marLeft w:val="0"/>
      <w:marRight w:val="0"/>
      <w:marTop w:val="0"/>
      <w:marBottom w:val="0"/>
      <w:divBdr>
        <w:top w:val="none" w:sz="0" w:space="0" w:color="auto"/>
        <w:left w:val="none" w:sz="0" w:space="0" w:color="auto"/>
        <w:bottom w:val="none" w:sz="0" w:space="0" w:color="auto"/>
        <w:right w:val="none" w:sz="0" w:space="0" w:color="auto"/>
      </w:divBdr>
    </w:div>
    <w:div w:id="21258065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22.bin"/><Relationship Id="rId21" Type="http://schemas.openxmlformats.org/officeDocument/2006/relationships/image" Target="media/image6.png"/><Relationship Id="rId324" Type="http://schemas.openxmlformats.org/officeDocument/2006/relationships/oleObject" Target="embeddings/oleObject122.bin"/><Relationship Id="rId531" Type="http://schemas.microsoft.com/office/2007/relationships/hdphoto" Target="media/hdphoto9.wdp"/><Relationship Id="rId170" Type="http://schemas.openxmlformats.org/officeDocument/2006/relationships/oleObject" Target="embeddings/oleObject34.bin"/><Relationship Id="rId268" Type="http://schemas.openxmlformats.org/officeDocument/2006/relationships/oleObject" Target="embeddings/oleObject86.bin"/><Relationship Id="rId475" Type="http://schemas.openxmlformats.org/officeDocument/2006/relationships/hyperlink" Target="https://adilet.zan.kz/kaz/docs/V1800017554" TargetMode="External"/><Relationship Id="rId32" Type="http://schemas.openxmlformats.org/officeDocument/2006/relationships/image" Target="media/image17.png"/><Relationship Id="rId128" Type="http://schemas.openxmlformats.org/officeDocument/2006/relationships/image" Target="media/image88.png"/><Relationship Id="rId335" Type="http://schemas.openxmlformats.org/officeDocument/2006/relationships/oleObject" Target="embeddings/oleObject127.bin"/><Relationship Id="rId542" Type="http://schemas.openxmlformats.org/officeDocument/2006/relationships/image" Target="media/image310.png"/><Relationship Id="rId181" Type="http://schemas.openxmlformats.org/officeDocument/2006/relationships/oleObject" Target="embeddings/oleObject41.bin"/><Relationship Id="rId402" Type="http://schemas.openxmlformats.org/officeDocument/2006/relationships/image" Target="media/image225.wmf"/><Relationship Id="rId279" Type="http://schemas.openxmlformats.org/officeDocument/2006/relationships/oleObject" Target="embeddings/oleObject95.bin"/><Relationship Id="rId486" Type="http://schemas.openxmlformats.org/officeDocument/2006/relationships/image" Target="media/image264.png"/><Relationship Id="rId43" Type="http://schemas.openxmlformats.org/officeDocument/2006/relationships/image" Target="media/image28.png"/><Relationship Id="rId139" Type="http://schemas.openxmlformats.org/officeDocument/2006/relationships/image" Target="media/image99.png"/><Relationship Id="rId346" Type="http://schemas.openxmlformats.org/officeDocument/2006/relationships/image" Target="media/image194.wmf"/><Relationship Id="rId85" Type="http://schemas.openxmlformats.org/officeDocument/2006/relationships/image" Target="media/image64.wmf"/><Relationship Id="rId150" Type="http://schemas.openxmlformats.org/officeDocument/2006/relationships/image" Target="media/image108.wmf"/><Relationship Id="rId192" Type="http://schemas.openxmlformats.org/officeDocument/2006/relationships/image" Target="media/image131.png"/><Relationship Id="rId206" Type="http://schemas.openxmlformats.org/officeDocument/2006/relationships/oleObject" Target="embeddings/oleObject46.bin"/><Relationship Id="rId413" Type="http://schemas.openxmlformats.org/officeDocument/2006/relationships/oleObject" Target="embeddings/oleObject158.bin"/><Relationship Id="rId248" Type="http://schemas.openxmlformats.org/officeDocument/2006/relationships/image" Target="media/image159.wmf"/><Relationship Id="rId455" Type="http://schemas.openxmlformats.org/officeDocument/2006/relationships/image" Target="media/image258.wmf"/><Relationship Id="rId497" Type="http://schemas.openxmlformats.org/officeDocument/2006/relationships/image" Target="media/image274.png"/><Relationship Id="rId12" Type="http://schemas.openxmlformats.org/officeDocument/2006/relationships/footer" Target="footer1.xml"/><Relationship Id="rId108" Type="http://schemas.openxmlformats.org/officeDocument/2006/relationships/image" Target="media/image75.wmf"/><Relationship Id="rId315" Type="http://schemas.openxmlformats.org/officeDocument/2006/relationships/image" Target="media/image178.wmf"/><Relationship Id="rId357" Type="http://schemas.openxmlformats.org/officeDocument/2006/relationships/diagramData" Target="diagrams/data1.xml"/><Relationship Id="rId522" Type="http://schemas.openxmlformats.org/officeDocument/2006/relationships/image" Target="media/image296.wmf"/><Relationship Id="rId54" Type="http://schemas.openxmlformats.org/officeDocument/2006/relationships/oleObject" Target="embeddings/oleObject3.bin"/><Relationship Id="rId96" Type="http://schemas.openxmlformats.org/officeDocument/2006/relationships/image" Target="media/image69.wmf"/><Relationship Id="rId161" Type="http://schemas.openxmlformats.org/officeDocument/2006/relationships/oleObject" Target="embeddings/oleObject30.bin"/><Relationship Id="rId217" Type="http://schemas.openxmlformats.org/officeDocument/2006/relationships/image" Target="media/image144.wmf"/><Relationship Id="rId399" Type="http://schemas.openxmlformats.org/officeDocument/2006/relationships/oleObject" Target="embeddings/oleObject151.bin"/><Relationship Id="rId259" Type="http://schemas.openxmlformats.org/officeDocument/2006/relationships/image" Target="media/image161.wmf"/><Relationship Id="rId424" Type="http://schemas.openxmlformats.org/officeDocument/2006/relationships/image" Target="media/image238.png"/><Relationship Id="rId466" Type="http://schemas.openxmlformats.org/officeDocument/2006/relationships/hyperlink" Target="https://adilet.zan.kz/kaz/docs/P2300000248" TargetMode="External"/><Relationship Id="rId23" Type="http://schemas.openxmlformats.org/officeDocument/2006/relationships/image" Target="media/image8.png"/><Relationship Id="rId119" Type="http://schemas.openxmlformats.org/officeDocument/2006/relationships/oleObject" Target="embeddings/oleObject23.bin"/><Relationship Id="rId270" Type="http://schemas.openxmlformats.org/officeDocument/2006/relationships/oleObject" Target="embeddings/oleObject88.bin"/><Relationship Id="rId326" Type="http://schemas.openxmlformats.org/officeDocument/2006/relationships/oleObject" Target="embeddings/oleObject123.bin"/><Relationship Id="rId533" Type="http://schemas.openxmlformats.org/officeDocument/2006/relationships/image" Target="media/image302.png"/><Relationship Id="rId65" Type="http://schemas.openxmlformats.org/officeDocument/2006/relationships/image" Target="media/image45.png"/><Relationship Id="rId130" Type="http://schemas.openxmlformats.org/officeDocument/2006/relationships/image" Target="media/image90.png"/><Relationship Id="rId368" Type="http://schemas.openxmlformats.org/officeDocument/2006/relationships/image" Target="media/image204.png"/><Relationship Id="rId172" Type="http://schemas.openxmlformats.org/officeDocument/2006/relationships/image" Target="media/image119.wmf"/><Relationship Id="rId228" Type="http://schemas.openxmlformats.org/officeDocument/2006/relationships/oleObject" Target="embeddings/oleObject57.bin"/><Relationship Id="rId435" Type="http://schemas.openxmlformats.org/officeDocument/2006/relationships/image" Target="media/image246.wmf"/><Relationship Id="rId477" Type="http://schemas.openxmlformats.org/officeDocument/2006/relationships/hyperlink" Target="https://adilet.zan.kz/kaz/docs/V2200031149" TargetMode="External"/><Relationship Id="rId281" Type="http://schemas.openxmlformats.org/officeDocument/2006/relationships/oleObject" Target="embeddings/oleObject97.bin"/><Relationship Id="rId337" Type="http://schemas.openxmlformats.org/officeDocument/2006/relationships/oleObject" Target="embeddings/oleObject128.bin"/><Relationship Id="rId502" Type="http://schemas.openxmlformats.org/officeDocument/2006/relationships/image" Target="media/image279.png"/><Relationship Id="rId34" Type="http://schemas.openxmlformats.org/officeDocument/2006/relationships/image" Target="media/image19.png"/><Relationship Id="rId76" Type="http://schemas.openxmlformats.org/officeDocument/2006/relationships/image" Target="media/image56.png"/><Relationship Id="rId141" Type="http://schemas.openxmlformats.org/officeDocument/2006/relationships/image" Target="media/image101.png"/><Relationship Id="rId379" Type="http://schemas.openxmlformats.org/officeDocument/2006/relationships/oleObject" Target="embeddings/oleObject140.bin"/><Relationship Id="rId544" Type="http://schemas.openxmlformats.org/officeDocument/2006/relationships/theme" Target="theme/theme1.xml"/><Relationship Id="rId7" Type="http://schemas.openxmlformats.org/officeDocument/2006/relationships/endnotes" Target="endnotes.xml"/><Relationship Id="rId183" Type="http://schemas.openxmlformats.org/officeDocument/2006/relationships/oleObject" Target="embeddings/oleObject42.bin"/><Relationship Id="rId239" Type="http://schemas.openxmlformats.org/officeDocument/2006/relationships/oleObject" Target="embeddings/oleObject65.bin"/><Relationship Id="rId390" Type="http://schemas.openxmlformats.org/officeDocument/2006/relationships/image" Target="media/image220.wmf"/><Relationship Id="rId404" Type="http://schemas.openxmlformats.org/officeDocument/2006/relationships/image" Target="media/image226.wmf"/><Relationship Id="rId446" Type="http://schemas.openxmlformats.org/officeDocument/2006/relationships/oleObject" Target="embeddings/oleObject168.bin"/><Relationship Id="rId250" Type="http://schemas.openxmlformats.org/officeDocument/2006/relationships/oleObject" Target="embeddings/oleObject71.bin"/><Relationship Id="rId292" Type="http://schemas.openxmlformats.org/officeDocument/2006/relationships/image" Target="media/image168.wmf"/><Relationship Id="rId306" Type="http://schemas.openxmlformats.org/officeDocument/2006/relationships/image" Target="media/image174.wmf"/><Relationship Id="rId488" Type="http://schemas.microsoft.com/office/2007/relationships/hdphoto" Target="media/hdphoto6.wdp"/><Relationship Id="rId45" Type="http://schemas.openxmlformats.org/officeDocument/2006/relationships/image" Target="media/image30.png"/><Relationship Id="rId87" Type="http://schemas.openxmlformats.org/officeDocument/2006/relationships/image" Target="media/image65.png"/><Relationship Id="rId110" Type="http://schemas.openxmlformats.org/officeDocument/2006/relationships/image" Target="media/image76.wmf"/><Relationship Id="rId348" Type="http://schemas.openxmlformats.org/officeDocument/2006/relationships/image" Target="media/image195.wmf"/><Relationship Id="rId513" Type="http://schemas.openxmlformats.org/officeDocument/2006/relationships/image" Target="media/image289.png"/><Relationship Id="rId152" Type="http://schemas.openxmlformats.org/officeDocument/2006/relationships/image" Target="media/image109.wmf"/><Relationship Id="rId194" Type="http://schemas.microsoft.com/office/2007/relationships/hdphoto" Target="media/hdphoto5.wdp"/><Relationship Id="rId208" Type="http://schemas.openxmlformats.org/officeDocument/2006/relationships/oleObject" Target="embeddings/oleObject47.bin"/><Relationship Id="rId415" Type="http://schemas.openxmlformats.org/officeDocument/2006/relationships/oleObject" Target="embeddings/oleObject159.bin"/><Relationship Id="rId457" Type="http://schemas.openxmlformats.org/officeDocument/2006/relationships/image" Target="media/image259.png"/><Relationship Id="rId261" Type="http://schemas.openxmlformats.org/officeDocument/2006/relationships/image" Target="media/image162.png"/><Relationship Id="rId499" Type="http://schemas.openxmlformats.org/officeDocument/2006/relationships/image" Target="media/image276.png"/><Relationship Id="rId14" Type="http://schemas.openxmlformats.org/officeDocument/2006/relationships/hyperlink" Target="https://doi.org/10.47526/2022-2/2664-0686.22" TargetMode="External"/><Relationship Id="rId56" Type="http://schemas.openxmlformats.org/officeDocument/2006/relationships/oleObject" Target="embeddings/oleObject4.bin"/><Relationship Id="rId317" Type="http://schemas.openxmlformats.org/officeDocument/2006/relationships/image" Target="media/image179.wmf"/><Relationship Id="rId359" Type="http://schemas.openxmlformats.org/officeDocument/2006/relationships/diagramQuickStyle" Target="diagrams/quickStyle1.xml"/><Relationship Id="rId524" Type="http://schemas.openxmlformats.org/officeDocument/2006/relationships/image" Target="media/image297.wmf"/><Relationship Id="rId98" Type="http://schemas.openxmlformats.org/officeDocument/2006/relationships/image" Target="media/image70.wmf"/><Relationship Id="rId121" Type="http://schemas.openxmlformats.org/officeDocument/2006/relationships/oleObject" Target="embeddings/oleObject24.bin"/><Relationship Id="rId163" Type="http://schemas.openxmlformats.org/officeDocument/2006/relationships/oleObject" Target="embeddings/oleObject31.bin"/><Relationship Id="rId219" Type="http://schemas.openxmlformats.org/officeDocument/2006/relationships/image" Target="media/image145.wmf"/><Relationship Id="rId370" Type="http://schemas.openxmlformats.org/officeDocument/2006/relationships/image" Target="media/image206.png"/><Relationship Id="rId426" Type="http://schemas.openxmlformats.org/officeDocument/2006/relationships/image" Target="media/image240.png"/><Relationship Id="rId230" Type="http://schemas.openxmlformats.org/officeDocument/2006/relationships/oleObject" Target="embeddings/oleObject58.bin"/><Relationship Id="rId468" Type="http://schemas.openxmlformats.org/officeDocument/2006/relationships/hyperlink" Target="https://doi.org/10.47526/2022-2/2664-0686.22" TargetMode="External"/><Relationship Id="rId25" Type="http://schemas.openxmlformats.org/officeDocument/2006/relationships/image" Target="media/image10.png"/><Relationship Id="rId67" Type="http://schemas.openxmlformats.org/officeDocument/2006/relationships/image" Target="media/image47.png"/><Relationship Id="rId272" Type="http://schemas.openxmlformats.org/officeDocument/2006/relationships/oleObject" Target="embeddings/oleObject89.bin"/><Relationship Id="rId328" Type="http://schemas.openxmlformats.org/officeDocument/2006/relationships/oleObject" Target="embeddings/oleObject124.bin"/><Relationship Id="rId535" Type="http://schemas.openxmlformats.org/officeDocument/2006/relationships/image" Target="media/image303.png"/><Relationship Id="rId132" Type="http://schemas.openxmlformats.org/officeDocument/2006/relationships/image" Target="media/image92.png"/><Relationship Id="rId174" Type="http://schemas.openxmlformats.org/officeDocument/2006/relationships/image" Target="media/image120.wmf"/><Relationship Id="rId381" Type="http://schemas.openxmlformats.org/officeDocument/2006/relationships/oleObject" Target="embeddings/oleObject141.bin"/><Relationship Id="rId241" Type="http://schemas.openxmlformats.org/officeDocument/2006/relationships/oleObject" Target="embeddings/oleObject66.bin"/><Relationship Id="rId437" Type="http://schemas.openxmlformats.org/officeDocument/2006/relationships/image" Target="media/image247.wmf"/><Relationship Id="rId479" Type="http://schemas.openxmlformats.org/officeDocument/2006/relationships/hyperlink" Target="https://journals.ayu.edu.kz/index.php/habarshy/article/view/2579" TargetMode="External"/><Relationship Id="rId36" Type="http://schemas.openxmlformats.org/officeDocument/2006/relationships/image" Target="media/image21.png"/><Relationship Id="rId283" Type="http://schemas.openxmlformats.org/officeDocument/2006/relationships/oleObject" Target="embeddings/oleObject99.bin"/><Relationship Id="rId339" Type="http://schemas.openxmlformats.org/officeDocument/2006/relationships/oleObject" Target="embeddings/oleObject129.bin"/><Relationship Id="rId490" Type="http://schemas.openxmlformats.org/officeDocument/2006/relationships/image" Target="media/image267.png"/><Relationship Id="rId504" Type="http://schemas.openxmlformats.org/officeDocument/2006/relationships/image" Target="media/image281.png"/><Relationship Id="rId78" Type="http://schemas.openxmlformats.org/officeDocument/2006/relationships/image" Target="media/image58.png"/><Relationship Id="rId101" Type="http://schemas.openxmlformats.org/officeDocument/2006/relationships/oleObject" Target="embeddings/oleObject14.bin"/><Relationship Id="rId143" Type="http://schemas.openxmlformats.org/officeDocument/2006/relationships/image" Target="media/image103.png"/><Relationship Id="rId185" Type="http://schemas.openxmlformats.org/officeDocument/2006/relationships/image" Target="media/image125.png"/><Relationship Id="rId350" Type="http://schemas.openxmlformats.org/officeDocument/2006/relationships/image" Target="media/image196.wmf"/><Relationship Id="rId406" Type="http://schemas.openxmlformats.org/officeDocument/2006/relationships/image" Target="media/image227.wmf"/><Relationship Id="rId9" Type="http://schemas.openxmlformats.org/officeDocument/2006/relationships/hyperlink" Target="https://adilet.zan.kz/kaz/docs/V1800017669" TargetMode="External"/><Relationship Id="rId210" Type="http://schemas.openxmlformats.org/officeDocument/2006/relationships/oleObject" Target="embeddings/oleObject49.bin"/><Relationship Id="rId392" Type="http://schemas.openxmlformats.org/officeDocument/2006/relationships/oleObject" Target="embeddings/oleObject147.bin"/><Relationship Id="rId448" Type="http://schemas.openxmlformats.org/officeDocument/2006/relationships/oleObject" Target="embeddings/oleObject169.bin"/><Relationship Id="rId252" Type="http://schemas.openxmlformats.org/officeDocument/2006/relationships/oleObject" Target="embeddings/oleObject73.bin"/><Relationship Id="rId294" Type="http://schemas.openxmlformats.org/officeDocument/2006/relationships/image" Target="media/image169.wmf"/><Relationship Id="rId308" Type="http://schemas.openxmlformats.org/officeDocument/2006/relationships/oleObject" Target="embeddings/oleObject114.bin"/><Relationship Id="rId515" Type="http://schemas.openxmlformats.org/officeDocument/2006/relationships/image" Target="media/image291.png"/><Relationship Id="rId47" Type="http://schemas.openxmlformats.org/officeDocument/2006/relationships/image" Target="media/image32.png"/><Relationship Id="rId89" Type="http://schemas.openxmlformats.org/officeDocument/2006/relationships/image" Target="media/image66.wmf"/><Relationship Id="rId112" Type="http://schemas.openxmlformats.org/officeDocument/2006/relationships/image" Target="media/image77.wmf"/><Relationship Id="rId154" Type="http://schemas.openxmlformats.org/officeDocument/2006/relationships/image" Target="media/image110.wmf"/><Relationship Id="rId361" Type="http://schemas.microsoft.com/office/2007/relationships/diagramDrawing" Target="diagrams/drawing1.xml"/><Relationship Id="rId196" Type="http://schemas.openxmlformats.org/officeDocument/2006/relationships/image" Target="media/image134.png"/><Relationship Id="rId417" Type="http://schemas.openxmlformats.org/officeDocument/2006/relationships/oleObject" Target="embeddings/oleObject160.bin"/><Relationship Id="rId459" Type="http://schemas.openxmlformats.org/officeDocument/2006/relationships/oleObject" Target="embeddings/oleObject174.bin"/><Relationship Id="rId16" Type="http://schemas.openxmlformats.org/officeDocument/2006/relationships/image" Target="media/image1.png"/><Relationship Id="rId221" Type="http://schemas.openxmlformats.org/officeDocument/2006/relationships/image" Target="media/image146.wmf"/><Relationship Id="rId263" Type="http://schemas.openxmlformats.org/officeDocument/2006/relationships/oleObject" Target="embeddings/oleObject81.bin"/><Relationship Id="rId319" Type="http://schemas.openxmlformats.org/officeDocument/2006/relationships/image" Target="media/image180.wmf"/><Relationship Id="rId470" Type="http://schemas.openxmlformats.org/officeDocument/2006/relationships/hyperlink" Target="https://drive.google.com/drive/folders/1q_5XppHPM7CqXbP35lU9462_YagXCBjG" TargetMode="External"/><Relationship Id="rId526" Type="http://schemas.openxmlformats.org/officeDocument/2006/relationships/image" Target="media/image298.wmf"/><Relationship Id="rId58" Type="http://schemas.openxmlformats.org/officeDocument/2006/relationships/oleObject" Target="embeddings/oleObject5.bin"/><Relationship Id="rId123" Type="http://schemas.openxmlformats.org/officeDocument/2006/relationships/image" Target="media/image83.png"/><Relationship Id="rId330" Type="http://schemas.openxmlformats.org/officeDocument/2006/relationships/oleObject" Target="embeddings/oleObject125.bin"/><Relationship Id="rId165" Type="http://schemas.openxmlformats.org/officeDocument/2006/relationships/image" Target="media/image116.png"/><Relationship Id="rId372" Type="http://schemas.openxmlformats.org/officeDocument/2006/relationships/image" Target="media/image208.png"/><Relationship Id="rId428" Type="http://schemas.openxmlformats.org/officeDocument/2006/relationships/image" Target="media/image242.wmf"/><Relationship Id="rId232" Type="http://schemas.openxmlformats.org/officeDocument/2006/relationships/oleObject" Target="embeddings/oleObject60.bin"/><Relationship Id="rId274" Type="http://schemas.openxmlformats.org/officeDocument/2006/relationships/oleObject" Target="embeddings/oleObject91.bin"/><Relationship Id="rId481" Type="http://schemas.openxmlformats.org/officeDocument/2006/relationships/hyperlink" Target="https://text.ru/rd/aHR0cHM6Ly90aGVzbGlkZS5ydS91bmNhdGVnb3JpemVkL290c3RrLWF6YXN0YW4tbWVtbGVrZXR0ay1wZWRhZ29naWthbHktdW5pdmVyc2l0ZXR0YXlyeWJ5Ym9sYXNoYQ%3D%3D" TargetMode="External"/><Relationship Id="rId27" Type="http://schemas.openxmlformats.org/officeDocument/2006/relationships/image" Target="media/image12.png"/><Relationship Id="rId69" Type="http://schemas.openxmlformats.org/officeDocument/2006/relationships/image" Target="media/image49.png"/><Relationship Id="rId134" Type="http://schemas.openxmlformats.org/officeDocument/2006/relationships/image" Target="media/image94.wmf"/><Relationship Id="rId537" Type="http://schemas.openxmlformats.org/officeDocument/2006/relationships/image" Target="media/image305.png"/><Relationship Id="rId80" Type="http://schemas.openxmlformats.org/officeDocument/2006/relationships/image" Target="media/image60.png"/><Relationship Id="rId176" Type="http://schemas.openxmlformats.org/officeDocument/2006/relationships/oleObject" Target="embeddings/oleObject38.bin"/><Relationship Id="rId341" Type="http://schemas.openxmlformats.org/officeDocument/2006/relationships/oleObject" Target="embeddings/oleObject130.bin"/><Relationship Id="rId383" Type="http://schemas.openxmlformats.org/officeDocument/2006/relationships/oleObject" Target="embeddings/oleObject142.bin"/><Relationship Id="rId439" Type="http://schemas.openxmlformats.org/officeDocument/2006/relationships/image" Target="media/image248.png"/><Relationship Id="rId201" Type="http://schemas.openxmlformats.org/officeDocument/2006/relationships/image" Target="media/image138.wmf"/><Relationship Id="rId243" Type="http://schemas.openxmlformats.org/officeDocument/2006/relationships/oleObject" Target="embeddings/oleObject67.bin"/><Relationship Id="rId285" Type="http://schemas.openxmlformats.org/officeDocument/2006/relationships/oleObject" Target="embeddings/oleObject101.bin"/><Relationship Id="rId450" Type="http://schemas.openxmlformats.org/officeDocument/2006/relationships/oleObject" Target="embeddings/oleObject170.bin"/><Relationship Id="rId506" Type="http://schemas.openxmlformats.org/officeDocument/2006/relationships/image" Target="media/image283.png"/><Relationship Id="rId38" Type="http://schemas.openxmlformats.org/officeDocument/2006/relationships/image" Target="media/image23.png"/><Relationship Id="rId103" Type="http://schemas.openxmlformats.org/officeDocument/2006/relationships/oleObject" Target="embeddings/oleObject15.bin"/><Relationship Id="rId310" Type="http://schemas.openxmlformats.org/officeDocument/2006/relationships/oleObject" Target="embeddings/oleObject115.bin"/><Relationship Id="rId492" Type="http://schemas.openxmlformats.org/officeDocument/2006/relationships/image" Target="media/image269.png"/><Relationship Id="rId91" Type="http://schemas.openxmlformats.org/officeDocument/2006/relationships/image" Target="media/image67.wmf"/><Relationship Id="rId145" Type="http://schemas.microsoft.com/office/2007/relationships/hdphoto" Target="media/hdphoto2.wdp"/><Relationship Id="rId187" Type="http://schemas.openxmlformats.org/officeDocument/2006/relationships/image" Target="media/image127.png"/><Relationship Id="rId352" Type="http://schemas.openxmlformats.org/officeDocument/2006/relationships/image" Target="media/image197.wmf"/><Relationship Id="rId394" Type="http://schemas.openxmlformats.org/officeDocument/2006/relationships/image" Target="media/image221.wmf"/><Relationship Id="rId408" Type="http://schemas.openxmlformats.org/officeDocument/2006/relationships/image" Target="media/image228.wmf"/><Relationship Id="rId212" Type="http://schemas.openxmlformats.org/officeDocument/2006/relationships/oleObject" Target="embeddings/oleObject51.bin"/><Relationship Id="rId254" Type="http://schemas.openxmlformats.org/officeDocument/2006/relationships/oleObject" Target="embeddings/oleObject75.bin"/><Relationship Id="rId49" Type="http://schemas.openxmlformats.org/officeDocument/2006/relationships/image" Target="media/image34.wmf"/><Relationship Id="rId114" Type="http://schemas.openxmlformats.org/officeDocument/2006/relationships/image" Target="media/image78.wmf"/><Relationship Id="rId296" Type="http://schemas.openxmlformats.org/officeDocument/2006/relationships/image" Target="media/image170.wmf"/><Relationship Id="rId461" Type="http://schemas.openxmlformats.org/officeDocument/2006/relationships/oleObject" Target="embeddings/oleObject175.bin"/><Relationship Id="rId517" Type="http://schemas.openxmlformats.org/officeDocument/2006/relationships/image" Target="media/image293.png"/><Relationship Id="rId60" Type="http://schemas.openxmlformats.org/officeDocument/2006/relationships/image" Target="media/image40.png"/><Relationship Id="rId156" Type="http://schemas.openxmlformats.org/officeDocument/2006/relationships/image" Target="media/image111.wmf"/><Relationship Id="rId198" Type="http://schemas.openxmlformats.org/officeDocument/2006/relationships/image" Target="media/image136.png"/><Relationship Id="rId321" Type="http://schemas.openxmlformats.org/officeDocument/2006/relationships/image" Target="media/image181.wmf"/><Relationship Id="rId363" Type="http://schemas.openxmlformats.org/officeDocument/2006/relationships/image" Target="media/image201.png"/><Relationship Id="rId419" Type="http://schemas.openxmlformats.org/officeDocument/2006/relationships/image" Target="media/image234.wmf"/><Relationship Id="rId223" Type="http://schemas.openxmlformats.org/officeDocument/2006/relationships/image" Target="media/image147.png"/><Relationship Id="rId430" Type="http://schemas.openxmlformats.org/officeDocument/2006/relationships/image" Target="media/image243.wmf"/><Relationship Id="rId18" Type="http://schemas.openxmlformats.org/officeDocument/2006/relationships/image" Target="media/image3.png"/><Relationship Id="rId265" Type="http://schemas.openxmlformats.org/officeDocument/2006/relationships/oleObject" Target="embeddings/oleObject83.bin"/><Relationship Id="rId472" Type="http://schemas.openxmlformats.org/officeDocument/2006/relationships/hyperlink" Target="https://adilet.zan.kz/kaz/docs/V1300008424" TargetMode="External"/><Relationship Id="rId528" Type="http://schemas.openxmlformats.org/officeDocument/2006/relationships/image" Target="media/image299.png"/><Relationship Id="rId125" Type="http://schemas.openxmlformats.org/officeDocument/2006/relationships/image" Target="media/image85.png"/><Relationship Id="rId167" Type="http://schemas.openxmlformats.org/officeDocument/2006/relationships/oleObject" Target="embeddings/oleObject32.bin"/><Relationship Id="rId332" Type="http://schemas.openxmlformats.org/officeDocument/2006/relationships/oleObject" Target="embeddings/oleObject126.bin"/><Relationship Id="rId374" Type="http://schemas.openxmlformats.org/officeDocument/2006/relationships/image" Target="media/image210.png"/><Relationship Id="rId71" Type="http://schemas.openxmlformats.org/officeDocument/2006/relationships/image" Target="media/image51.png"/><Relationship Id="rId234" Type="http://schemas.openxmlformats.org/officeDocument/2006/relationships/oleObject" Target="embeddings/oleObject61.bin"/><Relationship Id="rId2" Type="http://schemas.openxmlformats.org/officeDocument/2006/relationships/numbering" Target="numbering.xml"/><Relationship Id="rId29" Type="http://schemas.openxmlformats.org/officeDocument/2006/relationships/image" Target="media/image14.png"/><Relationship Id="rId276" Type="http://schemas.openxmlformats.org/officeDocument/2006/relationships/oleObject" Target="embeddings/oleObject92.bin"/><Relationship Id="rId441" Type="http://schemas.openxmlformats.org/officeDocument/2006/relationships/image" Target="media/image250.png"/><Relationship Id="rId483" Type="http://schemas.openxmlformats.org/officeDocument/2006/relationships/hyperlink" Target="https://www.kaznu.kz/content/files/pages/folder21017/Zhumabekova%20K.B.,Algozhaeva%20N.S..pdf" TargetMode="External"/><Relationship Id="rId539" Type="http://schemas.openxmlformats.org/officeDocument/2006/relationships/image" Target="media/image307.png"/><Relationship Id="rId40" Type="http://schemas.openxmlformats.org/officeDocument/2006/relationships/image" Target="media/image25.png"/><Relationship Id="rId136" Type="http://schemas.openxmlformats.org/officeDocument/2006/relationships/image" Target="media/image96.png"/><Relationship Id="rId178" Type="http://schemas.openxmlformats.org/officeDocument/2006/relationships/image" Target="media/image121.wmf"/><Relationship Id="rId301" Type="http://schemas.openxmlformats.org/officeDocument/2006/relationships/oleObject" Target="embeddings/oleObject109.bin"/><Relationship Id="rId343" Type="http://schemas.openxmlformats.org/officeDocument/2006/relationships/oleObject" Target="embeddings/oleObject131.bin"/><Relationship Id="rId82" Type="http://schemas.openxmlformats.org/officeDocument/2006/relationships/image" Target="media/image62.png"/><Relationship Id="rId203" Type="http://schemas.openxmlformats.org/officeDocument/2006/relationships/image" Target="media/image139.wmf"/><Relationship Id="rId385" Type="http://schemas.openxmlformats.org/officeDocument/2006/relationships/oleObject" Target="embeddings/oleObject143.bin"/><Relationship Id="rId245" Type="http://schemas.openxmlformats.org/officeDocument/2006/relationships/oleObject" Target="embeddings/oleObject68.bin"/><Relationship Id="rId287" Type="http://schemas.openxmlformats.org/officeDocument/2006/relationships/image" Target="media/image165.png"/><Relationship Id="rId410" Type="http://schemas.openxmlformats.org/officeDocument/2006/relationships/image" Target="media/image229.wmf"/><Relationship Id="rId452" Type="http://schemas.openxmlformats.org/officeDocument/2006/relationships/oleObject" Target="embeddings/oleObject171.bin"/><Relationship Id="rId494" Type="http://schemas.openxmlformats.org/officeDocument/2006/relationships/image" Target="media/image271.png"/><Relationship Id="rId508" Type="http://schemas.openxmlformats.org/officeDocument/2006/relationships/image" Target="media/image284.png"/><Relationship Id="rId105" Type="http://schemas.openxmlformats.org/officeDocument/2006/relationships/oleObject" Target="embeddings/oleObject16.bin"/><Relationship Id="rId147" Type="http://schemas.microsoft.com/office/2007/relationships/hdphoto" Target="media/hdphoto3.wdp"/><Relationship Id="rId312" Type="http://schemas.openxmlformats.org/officeDocument/2006/relationships/oleObject" Target="embeddings/oleObject116.bin"/><Relationship Id="rId354" Type="http://schemas.openxmlformats.org/officeDocument/2006/relationships/image" Target="media/image198.wmf"/><Relationship Id="rId51" Type="http://schemas.openxmlformats.org/officeDocument/2006/relationships/image" Target="media/image35.wmf"/><Relationship Id="rId93" Type="http://schemas.openxmlformats.org/officeDocument/2006/relationships/oleObject" Target="embeddings/oleObject10.bin"/><Relationship Id="rId189" Type="http://schemas.openxmlformats.org/officeDocument/2006/relationships/image" Target="media/image129.png"/><Relationship Id="rId396" Type="http://schemas.openxmlformats.org/officeDocument/2006/relationships/image" Target="media/image222.wmf"/><Relationship Id="rId214" Type="http://schemas.openxmlformats.org/officeDocument/2006/relationships/oleObject" Target="embeddings/oleObject52.bin"/><Relationship Id="rId256" Type="http://schemas.openxmlformats.org/officeDocument/2006/relationships/oleObject" Target="embeddings/oleObject76.bin"/><Relationship Id="rId298" Type="http://schemas.openxmlformats.org/officeDocument/2006/relationships/image" Target="media/image171.wmf"/><Relationship Id="rId421" Type="http://schemas.openxmlformats.org/officeDocument/2006/relationships/image" Target="media/image235.png"/><Relationship Id="rId463" Type="http://schemas.openxmlformats.org/officeDocument/2006/relationships/hyperlink" Target="https://adilet.zan.kz/kaz/docs/P2100000726" TargetMode="External"/><Relationship Id="rId519" Type="http://schemas.openxmlformats.org/officeDocument/2006/relationships/oleObject" Target="embeddings/oleObject176.bin"/><Relationship Id="rId116" Type="http://schemas.openxmlformats.org/officeDocument/2006/relationships/image" Target="media/image79.wmf"/><Relationship Id="rId158" Type="http://schemas.openxmlformats.org/officeDocument/2006/relationships/image" Target="media/image112.wmf"/><Relationship Id="rId323" Type="http://schemas.openxmlformats.org/officeDocument/2006/relationships/image" Target="media/image182.wmf"/><Relationship Id="rId530" Type="http://schemas.openxmlformats.org/officeDocument/2006/relationships/image" Target="media/image300.png"/><Relationship Id="rId20" Type="http://schemas.openxmlformats.org/officeDocument/2006/relationships/image" Target="media/image5.png"/><Relationship Id="rId62" Type="http://schemas.openxmlformats.org/officeDocument/2006/relationships/image" Target="media/image42.png"/><Relationship Id="rId365" Type="http://schemas.openxmlformats.org/officeDocument/2006/relationships/oleObject" Target="embeddings/oleObject138.bin"/><Relationship Id="rId225" Type="http://schemas.openxmlformats.org/officeDocument/2006/relationships/image" Target="media/image149.png"/><Relationship Id="rId267" Type="http://schemas.openxmlformats.org/officeDocument/2006/relationships/oleObject" Target="embeddings/oleObject85.bin"/><Relationship Id="rId432" Type="http://schemas.openxmlformats.org/officeDocument/2006/relationships/image" Target="media/image244.png"/><Relationship Id="rId474" Type="http://schemas.openxmlformats.org/officeDocument/2006/relationships/hyperlink" Target="https://adilet.zan.kz/kaz/docs/V2100022987" TargetMode="External"/><Relationship Id="rId127" Type="http://schemas.openxmlformats.org/officeDocument/2006/relationships/image" Target="media/image87.png"/><Relationship Id="rId31" Type="http://schemas.openxmlformats.org/officeDocument/2006/relationships/image" Target="media/image16.png"/><Relationship Id="rId73" Type="http://schemas.openxmlformats.org/officeDocument/2006/relationships/image" Target="media/image53.png"/><Relationship Id="rId169" Type="http://schemas.openxmlformats.org/officeDocument/2006/relationships/oleObject" Target="embeddings/oleObject33.bin"/><Relationship Id="rId334" Type="http://schemas.openxmlformats.org/officeDocument/2006/relationships/image" Target="media/image188.wmf"/><Relationship Id="rId376" Type="http://schemas.openxmlformats.org/officeDocument/2006/relationships/image" Target="media/image212.png"/><Relationship Id="rId541" Type="http://schemas.openxmlformats.org/officeDocument/2006/relationships/image" Target="media/image309.png"/><Relationship Id="rId4" Type="http://schemas.openxmlformats.org/officeDocument/2006/relationships/settings" Target="settings.xml"/><Relationship Id="rId180" Type="http://schemas.openxmlformats.org/officeDocument/2006/relationships/image" Target="media/image122.wmf"/><Relationship Id="rId236" Type="http://schemas.openxmlformats.org/officeDocument/2006/relationships/oleObject" Target="embeddings/oleObject63.bin"/><Relationship Id="rId278" Type="http://schemas.openxmlformats.org/officeDocument/2006/relationships/oleObject" Target="embeddings/oleObject94.bin"/><Relationship Id="rId401" Type="http://schemas.openxmlformats.org/officeDocument/2006/relationships/oleObject" Target="embeddings/oleObject152.bin"/><Relationship Id="rId443" Type="http://schemas.openxmlformats.org/officeDocument/2006/relationships/image" Target="media/image252.wmf"/><Relationship Id="rId303" Type="http://schemas.openxmlformats.org/officeDocument/2006/relationships/oleObject" Target="embeddings/oleObject111.bin"/><Relationship Id="rId485" Type="http://schemas.openxmlformats.org/officeDocument/2006/relationships/image" Target="media/image263.png"/><Relationship Id="rId42" Type="http://schemas.openxmlformats.org/officeDocument/2006/relationships/image" Target="media/image27.png"/><Relationship Id="rId84" Type="http://schemas.openxmlformats.org/officeDocument/2006/relationships/oleObject" Target="embeddings/oleObject6.bin"/><Relationship Id="rId138" Type="http://schemas.openxmlformats.org/officeDocument/2006/relationships/image" Target="media/image98.png"/><Relationship Id="rId345" Type="http://schemas.openxmlformats.org/officeDocument/2006/relationships/image" Target="media/image193.png"/><Relationship Id="rId387" Type="http://schemas.openxmlformats.org/officeDocument/2006/relationships/oleObject" Target="embeddings/oleObject144.bin"/><Relationship Id="rId510" Type="http://schemas.openxmlformats.org/officeDocument/2006/relationships/image" Target="media/image286.png"/><Relationship Id="rId191" Type="http://schemas.openxmlformats.org/officeDocument/2006/relationships/image" Target="media/image130.png"/><Relationship Id="rId205" Type="http://schemas.openxmlformats.org/officeDocument/2006/relationships/image" Target="media/image140.wmf"/><Relationship Id="rId247" Type="http://schemas.openxmlformats.org/officeDocument/2006/relationships/oleObject" Target="embeddings/oleObject69.bin"/><Relationship Id="rId412" Type="http://schemas.openxmlformats.org/officeDocument/2006/relationships/image" Target="media/image230.wmf"/><Relationship Id="rId107" Type="http://schemas.openxmlformats.org/officeDocument/2006/relationships/oleObject" Target="embeddings/oleObject17.bin"/><Relationship Id="rId289" Type="http://schemas.openxmlformats.org/officeDocument/2006/relationships/oleObject" Target="embeddings/oleObject103.bin"/><Relationship Id="rId454" Type="http://schemas.openxmlformats.org/officeDocument/2006/relationships/oleObject" Target="embeddings/oleObject172.bin"/><Relationship Id="rId496" Type="http://schemas.openxmlformats.org/officeDocument/2006/relationships/image" Target="media/image273.png"/><Relationship Id="rId11" Type="http://schemas.openxmlformats.org/officeDocument/2006/relationships/hyperlink" Target="http://adilet.zan.kz/rus/docs/V1100006976" TargetMode="External"/><Relationship Id="rId53" Type="http://schemas.openxmlformats.org/officeDocument/2006/relationships/image" Target="media/image36.wmf"/><Relationship Id="rId149" Type="http://schemas.openxmlformats.org/officeDocument/2006/relationships/image" Target="media/image107.png"/><Relationship Id="rId314" Type="http://schemas.openxmlformats.org/officeDocument/2006/relationships/oleObject" Target="embeddings/oleObject117.bin"/><Relationship Id="rId356" Type="http://schemas.openxmlformats.org/officeDocument/2006/relationships/image" Target="media/image199.png"/><Relationship Id="rId398" Type="http://schemas.openxmlformats.org/officeDocument/2006/relationships/image" Target="media/image223.wmf"/><Relationship Id="rId521" Type="http://schemas.openxmlformats.org/officeDocument/2006/relationships/oleObject" Target="embeddings/oleObject177.bin"/><Relationship Id="rId95" Type="http://schemas.openxmlformats.org/officeDocument/2006/relationships/oleObject" Target="embeddings/oleObject11.bin"/><Relationship Id="rId160" Type="http://schemas.openxmlformats.org/officeDocument/2006/relationships/image" Target="media/image113.wmf"/><Relationship Id="rId216" Type="http://schemas.openxmlformats.org/officeDocument/2006/relationships/oleObject" Target="embeddings/oleObject53.bin"/><Relationship Id="rId423" Type="http://schemas.openxmlformats.org/officeDocument/2006/relationships/image" Target="media/image237.png"/><Relationship Id="rId258" Type="http://schemas.openxmlformats.org/officeDocument/2006/relationships/oleObject" Target="embeddings/oleObject78.bin"/><Relationship Id="rId465" Type="http://schemas.openxmlformats.org/officeDocument/2006/relationships/hyperlink" Target="https://adilet.zan.kz/kaz/docs/V1800017669" TargetMode="External"/><Relationship Id="rId22" Type="http://schemas.openxmlformats.org/officeDocument/2006/relationships/image" Target="media/image7.png"/><Relationship Id="rId64" Type="http://schemas.openxmlformats.org/officeDocument/2006/relationships/image" Target="media/image44.png"/><Relationship Id="rId118" Type="http://schemas.openxmlformats.org/officeDocument/2006/relationships/image" Target="media/image80.wmf"/><Relationship Id="rId325" Type="http://schemas.openxmlformats.org/officeDocument/2006/relationships/image" Target="media/image183.wmf"/><Relationship Id="rId367" Type="http://schemas.openxmlformats.org/officeDocument/2006/relationships/oleObject" Target="embeddings/oleObject139.bin"/><Relationship Id="rId532" Type="http://schemas.openxmlformats.org/officeDocument/2006/relationships/image" Target="media/image301.png"/><Relationship Id="rId171" Type="http://schemas.openxmlformats.org/officeDocument/2006/relationships/oleObject" Target="embeddings/oleObject35.bin"/><Relationship Id="rId227" Type="http://schemas.openxmlformats.org/officeDocument/2006/relationships/image" Target="media/image151.wmf"/><Relationship Id="rId269" Type="http://schemas.openxmlformats.org/officeDocument/2006/relationships/oleObject" Target="embeddings/oleObject87.bin"/><Relationship Id="rId434" Type="http://schemas.openxmlformats.org/officeDocument/2006/relationships/oleObject" Target="embeddings/oleObject164.bin"/><Relationship Id="rId476" Type="http://schemas.openxmlformats.org/officeDocument/2006/relationships/hyperlink" Target="https://adilet.zan.kz/kaz/docs/V1800017669" TargetMode="External"/><Relationship Id="rId33" Type="http://schemas.openxmlformats.org/officeDocument/2006/relationships/image" Target="media/image18.png"/><Relationship Id="rId129" Type="http://schemas.openxmlformats.org/officeDocument/2006/relationships/image" Target="media/image89.png"/><Relationship Id="rId280" Type="http://schemas.openxmlformats.org/officeDocument/2006/relationships/oleObject" Target="embeddings/oleObject96.bin"/><Relationship Id="rId336" Type="http://schemas.openxmlformats.org/officeDocument/2006/relationships/image" Target="media/image189.wmf"/><Relationship Id="rId501" Type="http://schemas.openxmlformats.org/officeDocument/2006/relationships/image" Target="media/image278.png"/><Relationship Id="rId543" Type="http://schemas.openxmlformats.org/officeDocument/2006/relationships/fontTable" Target="fontTable.xml"/><Relationship Id="rId75" Type="http://schemas.openxmlformats.org/officeDocument/2006/relationships/image" Target="media/image55.png"/><Relationship Id="rId140" Type="http://schemas.openxmlformats.org/officeDocument/2006/relationships/image" Target="media/image100.wmf"/><Relationship Id="rId182" Type="http://schemas.openxmlformats.org/officeDocument/2006/relationships/image" Target="media/image123.wmf"/><Relationship Id="rId378" Type="http://schemas.openxmlformats.org/officeDocument/2006/relationships/image" Target="media/image214.wmf"/><Relationship Id="rId403" Type="http://schemas.openxmlformats.org/officeDocument/2006/relationships/oleObject" Target="embeddings/oleObject153.bin"/><Relationship Id="rId6" Type="http://schemas.openxmlformats.org/officeDocument/2006/relationships/footnotes" Target="footnotes.xml"/><Relationship Id="rId238" Type="http://schemas.openxmlformats.org/officeDocument/2006/relationships/image" Target="media/image154.wmf"/><Relationship Id="rId445" Type="http://schemas.openxmlformats.org/officeDocument/2006/relationships/image" Target="media/image253.wmf"/><Relationship Id="rId487" Type="http://schemas.openxmlformats.org/officeDocument/2006/relationships/image" Target="media/image265.png"/><Relationship Id="rId291" Type="http://schemas.openxmlformats.org/officeDocument/2006/relationships/oleObject" Target="embeddings/oleObject104.bin"/><Relationship Id="rId305" Type="http://schemas.openxmlformats.org/officeDocument/2006/relationships/oleObject" Target="embeddings/oleObject112.bin"/><Relationship Id="rId347" Type="http://schemas.openxmlformats.org/officeDocument/2006/relationships/oleObject" Target="embeddings/oleObject133.bin"/><Relationship Id="rId512" Type="http://schemas.openxmlformats.org/officeDocument/2006/relationships/image" Target="media/image288.png"/><Relationship Id="rId44" Type="http://schemas.openxmlformats.org/officeDocument/2006/relationships/image" Target="media/image29.png"/><Relationship Id="rId86" Type="http://schemas.openxmlformats.org/officeDocument/2006/relationships/oleObject" Target="embeddings/oleObject7.bin"/><Relationship Id="rId151" Type="http://schemas.openxmlformats.org/officeDocument/2006/relationships/oleObject" Target="embeddings/oleObject25.bin"/><Relationship Id="rId389" Type="http://schemas.openxmlformats.org/officeDocument/2006/relationships/oleObject" Target="embeddings/oleObject145.bin"/><Relationship Id="rId193" Type="http://schemas.openxmlformats.org/officeDocument/2006/relationships/image" Target="media/image132.png"/><Relationship Id="rId207" Type="http://schemas.openxmlformats.org/officeDocument/2006/relationships/image" Target="media/image141.wmf"/><Relationship Id="rId249" Type="http://schemas.openxmlformats.org/officeDocument/2006/relationships/oleObject" Target="embeddings/oleObject70.bin"/><Relationship Id="rId414" Type="http://schemas.openxmlformats.org/officeDocument/2006/relationships/image" Target="media/image231.wmf"/><Relationship Id="rId456" Type="http://schemas.openxmlformats.org/officeDocument/2006/relationships/oleObject" Target="embeddings/oleObject173.bin"/><Relationship Id="rId498" Type="http://schemas.openxmlformats.org/officeDocument/2006/relationships/image" Target="media/image275.png"/><Relationship Id="rId13" Type="http://schemas.openxmlformats.org/officeDocument/2006/relationships/hyperlink" Target="https://www.kaznu.kz/content/files/pages/folder21017/Zhumabekova%20K.B.,Algozhaeva%20N.S..pdf" TargetMode="External"/><Relationship Id="rId109" Type="http://schemas.openxmlformats.org/officeDocument/2006/relationships/oleObject" Target="embeddings/oleObject18.bin"/><Relationship Id="rId260" Type="http://schemas.openxmlformats.org/officeDocument/2006/relationships/oleObject" Target="embeddings/oleObject79.bin"/><Relationship Id="rId316" Type="http://schemas.openxmlformats.org/officeDocument/2006/relationships/oleObject" Target="embeddings/oleObject118.bin"/><Relationship Id="rId523" Type="http://schemas.openxmlformats.org/officeDocument/2006/relationships/oleObject" Target="embeddings/oleObject178.bin"/><Relationship Id="rId55" Type="http://schemas.openxmlformats.org/officeDocument/2006/relationships/image" Target="media/image37.wmf"/><Relationship Id="rId97" Type="http://schemas.openxmlformats.org/officeDocument/2006/relationships/oleObject" Target="embeddings/oleObject12.bin"/><Relationship Id="rId120" Type="http://schemas.openxmlformats.org/officeDocument/2006/relationships/image" Target="media/image81.wmf"/><Relationship Id="rId358" Type="http://schemas.openxmlformats.org/officeDocument/2006/relationships/diagramLayout" Target="diagrams/layout1.xml"/><Relationship Id="rId162" Type="http://schemas.openxmlformats.org/officeDocument/2006/relationships/image" Target="media/image114.wmf"/><Relationship Id="rId218" Type="http://schemas.openxmlformats.org/officeDocument/2006/relationships/oleObject" Target="embeddings/oleObject54.bin"/><Relationship Id="rId425" Type="http://schemas.openxmlformats.org/officeDocument/2006/relationships/image" Target="media/image239.png"/><Relationship Id="rId467" Type="http://schemas.openxmlformats.org/officeDocument/2006/relationships/hyperlink" Target="https://adilet.zan.kz/kaz/docs/P230000024905.07.2023" TargetMode="External"/><Relationship Id="rId271" Type="http://schemas.openxmlformats.org/officeDocument/2006/relationships/image" Target="media/image163.wmf"/><Relationship Id="rId24" Type="http://schemas.openxmlformats.org/officeDocument/2006/relationships/image" Target="media/image9.png"/><Relationship Id="rId66" Type="http://schemas.openxmlformats.org/officeDocument/2006/relationships/image" Target="media/image46.png"/><Relationship Id="rId131" Type="http://schemas.openxmlformats.org/officeDocument/2006/relationships/image" Target="media/image91.png"/><Relationship Id="rId327" Type="http://schemas.openxmlformats.org/officeDocument/2006/relationships/image" Target="media/image184.wmf"/><Relationship Id="rId369" Type="http://schemas.openxmlformats.org/officeDocument/2006/relationships/image" Target="media/image205.png"/><Relationship Id="rId534" Type="http://schemas.microsoft.com/office/2007/relationships/hdphoto" Target="media/hdphoto10.wdp"/><Relationship Id="rId173" Type="http://schemas.openxmlformats.org/officeDocument/2006/relationships/oleObject" Target="embeddings/oleObject36.bin"/><Relationship Id="rId229" Type="http://schemas.openxmlformats.org/officeDocument/2006/relationships/image" Target="media/image152.wmf"/><Relationship Id="rId380" Type="http://schemas.openxmlformats.org/officeDocument/2006/relationships/image" Target="media/image215.wmf"/><Relationship Id="rId436" Type="http://schemas.openxmlformats.org/officeDocument/2006/relationships/oleObject" Target="embeddings/oleObject165.bin"/><Relationship Id="rId240" Type="http://schemas.openxmlformats.org/officeDocument/2006/relationships/image" Target="media/image155.wmf"/><Relationship Id="rId478" Type="http://schemas.openxmlformats.org/officeDocument/2006/relationships/hyperlink" Target="https://adilet.zan.kz/kaz/docs/V1800017554" TargetMode="External"/><Relationship Id="rId35" Type="http://schemas.openxmlformats.org/officeDocument/2006/relationships/image" Target="media/image20.png"/><Relationship Id="rId77" Type="http://schemas.openxmlformats.org/officeDocument/2006/relationships/image" Target="media/image57.png"/><Relationship Id="rId100" Type="http://schemas.openxmlformats.org/officeDocument/2006/relationships/image" Target="media/image71.wmf"/><Relationship Id="rId282" Type="http://schemas.openxmlformats.org/officeDocument/2006/relationships/oleObject" Target="embeddings/oleObject98.bin"/><Relationship Id="rId338" Type="http://schemas.openxmlformats.org/officeDocument/2006/relationships/image" Target="media/image190.wmf"/><Relationship Id="rId503" Type="http://schemas.openxmlformats.org/officeDocument/2006/relationships/image" Target="media/image280.png"/><Relationship Id="rId8" Type="http://schemas.openxmlformats.org/officeDocument/2006/relationships/hyperlink" Target="http://adilet.zan.kz/kaz/docs/P1900000988" TargetMode="External"/><Relationship Id="rId142" Type="http://schemas.openxmlformats.org/officeDocument/2006/relationships/image" Target="media/image102.png"/><Relationship Id="rId184" Type="http://schemas.openxmlformats.org/officeDocument/2006/relationships/image" Target="media/image124.png"/><Relationship Id="rId391" Type="http://schemas.openxmlformats.org/officeDocument/2006/relationships/oleObject" Target="embeddings/oleObject146.bin"/><Relationship Id="rId405" Type="http://schemas.openxmlformats.org/officeDocument/2006/relationships/oleObject" Target="embeddings/oleObject154.bin"/><Relationship Id="rId447" Type="http://schemas.openxmlformats.org/officeDocument/2006/relationships/image" Target="media/image254.wmf"/><Relationship Id="rId251" Type="http://schemas.openxmlformats.org/officeDocument/2006/relationships/oleObject" Target="embeddings/oleObject72.bin"/><Relationship Id="rId489" Type="http://schemas.openxmlformats.org/officeDocument/2006/relationships/image" Target="media/image266.png"/><Relationship Id="rId46" Type="http://schemas.openxmlformats.org/officeDocument/2006/relationships/image" Target="media/image31.png"/><Relationship Id="rId293" Type="http://schemas.openxmlformats.org/officeDocument/2006/relationships/oleObject" Target="embeddings/oleObject105.bin"/><Relationship Id="rId307" Type="http://schemas.openxmlformats.org/officeDocument/2006/relationships/oleObject" Target="embeddings/oleObject113.bin"/><Relationship Id="rId349" Type="http://schemas.openxmlformats.org/officeDocument/2006/relationships/oleObject" Target="embeddings/oleObject134.bin"/><Relationship Id="rId514" Type="http://schemas.openxmlformats.org/officeDocument/2006/relationships/image" Target="media/image290.png"/><Relationship Id="rId88" Type="http://schemas.microsoft.com/office/2007/relationships/hdphoto" Target="media/hdphoto1.wdp"/><Relationship Id="rId111" Type="http://schemas.openxmlformats.org/officeDocument/2006/relationships/oleObject" Target="embeddings/oleObject19.bin"/><Relationship Id="rId153" Type="http://schemas.openxmlformats.org/officeDocument/2006/relationships/oleObject" Target="embeddings/oleObject26.bin"/><Relationship Id="rId195" Type="http://schemas.openxmlformats.org/officeDocument/2006/relationships/image" Target="media/image133.png"/><Relationship Id="rId209" Type="http://schemas.openxmlformats.org/officeDocument/2006/relationships/oleObject" Target="embeddings/oleObject48.bin"/><Relationship Id="rId360" Type="http://schemas.openxmlformats.org/officeDocument/2006/relationships/diagramColors" Target="diagrams/colors1.xml"/><Relationship Id="rId416" Type="http://schemas.openxmlformats.org/officeDocument/2006/relationships/image" Target="media/image232.wmf"/><Relationship Id="rId220" Type="http://schemas.openxmlformats.org/officeDocument/2006/relationships/oleObject" Target="embeddings/oleObject55.bin"/><Relationship Id="rId458" Type="http://schemas.openxmlformats.org/officeDocument/2006/relationships/image" Target="media/image260.wmf"/><Relationship Id="rId15" Type="http://schemas.openxmlformats.org/officeDocument/2006/relationships/hyperlink" Target="https://journals.ayu.edu.kz/index.php/habarshy/article/view/2579" TargetMode="External"/><Relationship Id="rId57" Type="http://schemas.openxmlformats.org/officeDocument/2006/relationships/image" Target="media/image38.wmf"/><Relationship Id="rId262" Type="http://schemas.openxmlformats.org/officeDocument/2006/relationships/oleObject" Target="embeddings/oleObject80.bin"/><Relationship Id="rId318" Type="http://schemas.openxmlformats.org/officeDocument/2006/relationships/oleObject" Target="embeddings/oleObject119.bin"/><Relationship Id="rId525" Type="http://schemas.openxmlformats.org/officeDocument/2006/relationships/oleObject" Target="embeddings/oleObject179.bin"/><Relationship Id="rId99" Type="http://schemas.openxmlformats.org/officeDocument/2006/relationships/oleObject" Target="embeddings/oleObject13.bin"/><Relationship Id="rId122" Type="http://schemas.openxmlformats.org/officeDocument/2006/relationships/image" Target="media/image82.png"/><Relationship Id="rId164" Type="http://schemas.openxmlformats.org/officeDocument/2006/relationships/image" Target="media/image115.png"/><Relationship Id="rId371" Type="http://schemas.openxmlformats.org/officeDocument/2006/relationships/image" Target="media/image207.png"/><Relationship Id="rId427" Type="http://schemas.openxmlformats.org/officeDocument/2006/relationships/image" Target="media/image241.png"/><Relationship Id="rId469" Type="http://schemas.openxmlformats.org/officeDocument/2006/relationships/hyperlink" Target="https://dergipark.org.tr/en/pub/habarsi/issue/72471/1171100" TargetMode="External"/><Relationship Id="rId26" Type="http://schemas.openxmlformats.org/officeDocument/2006/relationships/image" Target="media/image11.png"/><Relationship Id="rId231" Type="http://schemas.openxmlformats.org/officeDocument/2006/relationships/oleObject" Target="embeddings/oleObject59.bin"/><Relationship Id="rId273" Type="http://schemas.openxmlformats.org/officeDocument/2006/relationships/oleObject" Target="embeddings/oleObject90.bin"/><Relationship Id="rId329" Type="http://schemas.openxmlformats.org/officeDocument/2006/relationships/image" Target="media/image185.wmf"/><Relationship Id="rId480" Type="http://schemas.openxmlformats.org/officeDocument/2006/relationships/hyperlink" Target="https://ppt-online.org/311823" TargetMode="External"/><Relationship Id="rId536" Type="http://schemas.openxmlformats.org/officeDocument/2006/relationships/image" Target="media/image304.png"/><Relationship Id="rId68" Type="http://schemas.openxmlformats.org/officeDocument/2006/relationships/image" Target="media/image48.png"/><Relationship Id="rId133" Type="http://schemas.openxmlformats.org/officeDocument/2006/relationships/image" Target="media/image93.png"/><Relationship Id="rId175" Type="http://schemas.openxmlformats.org/officeDocument/2006/relationships/oleObject" Target="embeddings/oleObject37.bin"/><Relationship Id="rId340" Type="http://schemas.openxmlformats.org/officeDocument/2006/relationships/image" Target="media/image191.wmf"/><Relationship Id="rId200" Type="http://schemas.openxmlformats.org/officeDocument/2006/relationships/oleObject" Target="embeddings/oleObject43.bin"/><Relationship Id="rId382" Type="http://schemas.openxmlformats.org/officeDocument/2006/relationships/image" Target="media/image216.wmf"/><Relationship Id="rId438" Type="http://schemas.openxmlformats.org/officeDocument/2006/relationships/oleObject" Target="embeddings/oleObject166.bin"/><Relationship Id="rId242" Type="http://schemas.openxmlformats.org/officeDocument/2006/relationships/image" Target="media/image156.wmf"/><Relationship Id="rId284" Type="http://schemas.openxmlformats.org/officeDocument/2006/relationships/oleObject" Target="embeddings/oleObject100.bin"/><Relationship Id="rId491" Type="http://schemas.openxmlformats.org/officeDocument/2006/relationships/image" Target="media/image268.png"/><Relationship Id="rId505" Type="http://schemas.openxmlformats.org/officeDocument/2006/relationships/image" Target="media/image282.png"/><Relationship Id="rId37" Type="http://schemas.openxmlformats.org/officeDocument/2006/relationships/image" Target="media/image22.png"/><Relationship Id="rId79" Type="http://schemas.openxmlformats.org/officeDocument/2006/relationships/image" Target="media/image59.png"/><Relationship Id="rId102" Type="http://schemas.openxmlformats.org/officeDocument/2006/relationships/image" Target="media/image72.wmf"/><Relationship Id="rId144" Type="http://schemas.openxmlformats.org/officeDocument/2006/relationships/image" Target="media/image104.png"/><Relationship Id="rId90" Type="http://schemas.openxmlformats.org/officeDocument/2006/relationships/oleObject" Target="embeddings/oleObject8.bin"/><Relationship Id="rId186" Type="http://schemas.openxmlformats.org/officeDocument/2006/relationships/image" Target="media/image126.png"/><Relationship Id="rId351" Type="http://schemas.openxmlformats.org/officeDocument/2006/relationships/oleObject" Target="embeddings/oleObject135.bin"/><Relationship Id="rId393" Type="http://schemas.openxmlformats.org/officeDocument/2006/relationships/oleObject" Target="embeddings/oleObject148.bin"/><Relationship Id="rId407" Type="http://schemas.openxmlformats.org/officeDocument/2006/relationships/oleObject" Target="embeddings/oleObject155.bin"/><Relationship Id="rId449" Type="http://schemas.openxmlformats.org/officeDocument/2006/relationships/image" Target="media/image255.wmf"/><Relationship Id="rId211" Type="http://schemas.openxmlformats.org/officeDocument/2006/relationships/oleObject" Target="embeddings/oleObject50.bin"/><Relationship Id="rId253" Type="http://schemas.openxmlformats.org/officeDocument/2006/relationships/oleObject" Target="embeddings/oleObject74.bin"/><Relationship Id="rId295" Type="http://schemas.openxmlformats.org/officeDocument/2006/relationships/oleObject" Target="embeddings/oleObject106.bin"/><Relationship Id="rId309" Type="http://schemas.openxmlformats.org/officeDocument/2006/relationships/image" Target="media/image175.wmf"/><Relationship Id="rId460" Type="http://schemas.openxmlformats.org/officeDocument/2006/relationships/image" Target="media/image261.wmf"/><Relationship Id="rId516" Type="http://schemas.openxmlformats.org/officeDocument/2006/relationships/image" Target="media/image292.png"/><Relationship Id="rId48" Type="http://schemas.openxmlformats.org/officeDocument/2006/relationships/image" Target="media/image33.png"/><Relationship Id="rId113" Type="http://schemas.openxmlformats.org/officeDocument/2006/relationships/oleObject" Target="embeddings/oleObject20.bin"/><Relationship Id="rId320" Type="http://schemas.openxmlformats.org/officeDocument/2006/relationships/oleObject" Target="embeddings/oleObject120.bin"/><Relationship Id="rId155" Type="http://schemas.openxmlformats.org/officeDocument/2006/relationships/oleObject" Target="embeddings/oleObject27.bin"/><Relationship Id="rId197" Type="http://schemas.openxmlformats.org/officeDocument/2006/relationships/image" Target="media/image135.png"/><Relationship Id="rId362" Type="http://schemas.openxmlformats.org/officeDocument/2006/relationships/image" Target="media/image200.png"/><Relationship Id="rId418" Type="http://schemas.openxmlformats.org/officeDocument/2006/relationships/image" Target="media/image233.png"/><Relationship Id="rId222" Type="http://schemas.openxmlformats.org/officeDocument/2006/relationships/oleObject" Target="embeddings/oleObject56.bin"/><Relationship Id="rId264" Type="http://schemas.openxmlformats.org/officeDocument/2006/relationships/oleObject" Target="embeddings/oleObject82.bin"/><Relationship Id="rId471" Type="http://schemas.openxmlformats.org/officeDocument/2006/relationships/hyperlink" Target="https://multiurok.ru/files/orta-bilim-bierudin-bastauysh-nieghizghi-orta-zhal.html" TargetMode="External"/><Relationship Id="rId17" Type="http://schemas.openxmlformats.org/officeDocument/2006/relationships/image" Target="media/image2.png"/><Relationship Id="rId59" Type="http://schemas.openxmlformats.org/officeDocument/2006/relationships/image" Target="media/image39.png"/><Relationship Id="rId124" Type="http://schemas.openxmlformats.org/officeDocument/2006/relationships/image" Target="media/image84.png"/><Relationship Id="rId527" Type="http://schemas.openxmlformats.org/officeDocument/2006/relationships/oleObject" Target="embeddings/oleObject180.bin"/><Relationship Id="rId70" Type="http://schemas.openxmlformats.org/officeDocument/2006/relationships/image" Target="media/image50.png"/><Relationship Id="rId166" Type="http://schemas.openxmlformats.org/officeDocument/2006/relationships/image" Target="media/image117.wmf"/><Relationship Id="rId331" Type="http://schemas.openxmlformats.org/officeDocument/2006/relationships/image" Target="media/image186.wmf"/><Relationship Id="rId373" Type="http://schemas.openxmlformats.org/officeDocument/2006/relationships/image" Target="media/image209.png"/><Relationship Id="rId429" Type="http://schemas.openxmlformats.org/officeDocument/2006/relationships/oleObject" Target="embeddings/oleObject162.bin"/><Relationship Id="rId1" Type="http://schemas.openxmlformats.org/officeDocument/2006/relationships/customXml" Target="../customXml/item1.xml"/><Relationship Id="rId233" Type="http://schemas.openxmlformats.org/officeDocument/2006/relationships/image" Target="media/image153.png"/><Relationship Id="rId440" Type="http://schemas.openxmlformats.org/officeDocument/2006/relationships/image" Target="media/image249.png"/><Relationship Id="rId28" Type="http://schemas.openxmlformats.org/officeDocument/2006/relationships/image" Target="media/image13.png"/><Relationship Id="rId275" Type="http://schemas.openxmlformats.org/officeDocument/2006/relationships/image" Target="media/image164.wmf"/><Relationship Id="rId300" Type="http://schemas.openxmlformats.org/officeDocument/2006/relationships/image" Target="media/image172.wmf"/><Relationship Id="rId482" Type="http://schemas.openxmlformats.org/officeDocument/2006/relationships/hyperlink" Target="https://adilet.zan.kz/kaz/docs/P2300000249" TargetMode="External"/><Relationship Id="rId538" Type="http://schemas.openxmlformats.org/officeDocument/2006/relationships/image" Target="media/image306.png"/><Relationship Id="rId81" Type="http://schemas.openxmlformats.org/officeDocument/2006/relationships/image" Target="media/image61.png"/><Relationship Id="rId135" Type="http://schemas.openxmlformats.org/officeDocument/2006/relationships/image" Target="media/image95.png"/><Relationship Id="rId177" Type="http://schemas.openxmlformats.org/officeDocument/2006/relationships/oleObject" Target="embeddings/oleObject39.bin"/><Relationship Id="rId342" Type="http://schemas.openxmlformats.org/officeDocument/2006/relationships/image" Target="media/image192.wmf"/><Relationship Id="rId384" Type="http://schemas.openxmlformats.org/officeDocument/2006/relationships/image" Target="media/image217.wmf"/><Relationship Id="rId202" Type="http://schemas.openxmlformats.org/officeDocument/2006/relationships/oleObject" Target="embeddings/oleObject44.bin"/><Relationship Id="rId244" Type="http://schemas.openxmlformats.org/officeDocument/2006/relationships/image" Target="media/image157.wmf"/><Relationship Id="rId39" Type="http://schemas.openxmlformats.org/officeDocument/2006/relationships/image" Target="media/image24.png"/><Relationship Id="rId286" Type="http://schemas.openxmlformats.org/officeDocument/2006/relationships/oleObject" Target="embeddings/oleObject102.bin"/><Relationship Id="rId451" Type="http://schemas.openxmlformats.org/officeDocument/2006/relationships/image" Target="media/image256.wmf"/><Relationship Id="rId493" Type="http://schemas.openxmlformats.org/officeDocument/2006/relationships/image" Target="media/image270.png"/><Relationship Id="rId507" Type="http://schemas.microsoft.com/office/2007/relationships/hdphoto" Target="media/hdphoto7.wdp"/><Relationship Id="rId50" Type="http://schemas.openxmlformats.org/officeDocument/2006/relationships/oleObject" Target="embeddings/oleObject1.bin"/><Relationship Id="rId104" Type="http://schemas.openxmlformats.org/officeDocument/2006/relationships/image" Target="media/image73.wmf"/><Relationship Id="rId146" Type="http://schemas.openxmlformats.org/officeDocument/2006/relationships/image" Target="media/image105.png"/><Relationship Id="rId188" Type="http://schemas.openxmlformats.org/officeDocument/2006/relationships/image" Target="media/image128.png"/><Relationship Id="rId311" Type="http://schemas.openxmlformats.org/officeDocument/2006/relationships/image" Target="media/image176.wmf"/><Relationship Id="rId353" Type="http://schemas.openxmlformats.org/officeDocument/2006/relationships/oleObject" Target="embeddings/oleObject136.bin"/><Relationship Id="rId395" Type="http://schemas.openxmlformats.org/officeDocument/2006/relationships/oleObject" Target="embeddings/oleObject149.bin"/><Relationship Id="rId409" Type="http://schemas.openxmlformats.org/officeDocument/2006/relationships/oleObject" Target="embeddings/oleObject156.bin"/><Relationship Id="rId92" Type="http://schemas.openxmlformats.org/officeDocument/2006/relationships/oleObject" Target="embeddings/oleObject9.bin"/><Relationship Id="rId213" Type="http://schemas.openxmlformats.org/officeDocument/2006/relationships/image" Target="media/image142.wmf"/><Relationship Id="rId420" Type="http://schemas.openxmlformats.org/officeDocument/2006/relationships/oleObject" Target="embeddings/oleObject161.bin"/><Relationship Id="rId255" Type="http://schemas.openxmlformats.org/officeDocument/2006/relationships/image" Target="media/image160.wmf"/><Relationship Id="rId297" Type="http://schemas.openxmlformats.org/officeDocument/2006/relationships/oleObject" Target="embeddings/oleObject107.bin"/><Relationship Id="rId462" Type="http://schemas.openxmlformats.org/officeDocument/2006/relationships/hyperlink" Target="http://adilet.zan.kz/kaz/docs/P1900000988" TargetMode="External"/><Relationship Id="rId518" Type="http://schemas.openxmlformats.org/officeDocument/2006/relationships/image" Target="media/image294.wmf"/><Relationship Id="rId115" Type="http://schemas.openxmlformats.org/officeDocument/2006/relationships/oleObject" Target="embeddings/oleObject21.bin"/><Relationship Id="rId157" Type="http://schemas.openxmlformats.org/officeDocument/2006/relationships/oleObject" Target="embeddings/oleObject28.bin"/><Relationship Id="rId322" Type="http://schemas.openxmlformats.org/officeDocument/2006/relationships/oleObject" Target="embeddings/oleObject121.bin"/><Relationship Id="rId364" Type="http://schemas.openxmlformats.org/officeDocument/2006/relationships/image" Target="media/image202.wmf"/><Relationship Id="rId61" Type="http://schemas.openxmlformats.org/officeDocument/2006/relationships/image" Target="media/image41.png"/><Relationship Id="rId199" Type="http://schemas.openxmlformats.org/officeDocument/2006/relationships/image" Target="media/image137.wmf"/><Relationship Id="rId19" Type="http://schemas.openxmlformats.org/officeDocument/2006/relationships/image" Target="media/image4.png"/><Relationship Id="rId224" Type="http://schemas.openxmlformats.org/officeDocument/2006/relationships/image" Target="media/image148.png"/><Relationship Id="rId266" Type="http://schemas.openxmlformats.org/officeDocument/2006/relationships/oleObject" Target="embeddings/oleObject84.bin"/><Relationship Id="rId431" Type="http://schemas.openxmlformats.org/officeDocument/2006/relationships/oleObject" Target="embeddings/oleObject163.bin"/><Relationship Id="rId473" Type="http://schemas.openxmlformats.org/officeDocument/2006/relationships/hyperlink" Target="https://adilet.zan.kz/kaz/docs/V1200008170" TargetMode="External"/><Relationship Id="rId529" Type="http://schemas.microsoft.com/office/2007/relationships/hdphoto" Target="media/hdphoto8.wdp"/><Relationship Id="rId30" Type="http://schemas.openxmlformats.org/officeDocument/2006/relationships/image" Target="media/image15.png"/><Relationship Id="rId126" Type="http://schemas.openxmlformats.org/officeDocument/2006/relationships/image" Target="media/image86.png"/><Relationship Id="rId168" Type="http://schemas.openxmlformats.org/officeDocument/2006/relationships/image" Target="media/image118.wmf"/><Relationship Id="rId333" Type="http://schemas.openxmlformats.org/officeDocument/2006/relationships/image" Target="media/image187.png"/><Relationship Id="rId540" Type="http://schemas.openxmlformats.org/officeDocument/2006/relationships/image" Target="media/image308.png"/><Relationship Id="rId72" Type="http://schemas.openxmlformats.org/officeDocument/2006/relationships/image" Target="media/image52.png"/><Relationship Id="rId375" Type="http://schemas.openxmlformats.org/officeDocument/2006/relationships/image" Target="media/image211.png"/><Relationship Id="rId3" Type="http://schemas.openxmlformats.org/officeDocument/2006/relationships/styles" Target="styles.xml"/><Relationship Id="rId235" Type="http://schemas.openxmlformats.org/officeDocument/2006/relationships/oleObject" Target="embeddings/oleObject62.bin"/><Relationship Id="rId277" Type="http://schemas.openxmlformats.org/officeDocument/2006/relationships/oleObject" Target="embeddings/oleObject93.bin"/><Relationship Id="rId400" Type="http://schemas.openxmlformats.org/officeDocument/2006/relationships/image" Target="media/image224.wmf"/><Relationship Id="rId442" Type="http://schemas.openxmlformats.org/officeDocument/2006/relationships/image" Target="media/image251.png"/><Relationship Id="rId484" Type="http://schemas.openxmlformats.org/officeDocument/2006/relationships/image" Target="media/image262.png"/><Relationship Id="rId137" Type="http://schemas.openxmlformats.org/officeDocument/2006/relationships/image" Target="media/image97.png"/><Relationship Id="rId302" Type="http://schemas.openxmlformats.org/officeDocument/2006/relationships/oleObject" Target="embeddings/oleObject110.bin"/><Relationship Id="rId344" Type="http://schemas.openxmlformats.org/officeDocument/2006/relationships/oleObject" Target="embeddings/oleObject132.bin"/><Relationship Id="rId41" Type="http://schemas.openxmlformats.org/officeDocument/2006/relationships/image" Target="media/image26.png"/><Relationship Id="rId83" Type="http://schemas.openxmlformats.org/officeDocument/2006/relationships/image" Target="media/image63.wmf"/><Relationship Id="rId179" Type="http://schemas.openxmlformats.org/officeDocument/2006/relationships/oleObject" Target="embeddings/oleObject40.bin"/><Relationship Id="rId386" Type="http://schemas.openxmlformats.org/officeDocument/2006/relationships/image" Target="media/image218.wmf"/><Relationship Id="rId190" Type="http://schemas.microsoft.com/office/2007/relationships/hdphoto" Target="media/hdphoto4.wdp"/><Relationship Id="rId204" Type="http://schemas.openxmlformats.org/officeDocument/2006/relationships/oleObject" Target="embeddings/oleObject45.bin"/><Relationship Id="rId246" Type="http://schemas.openxmlformats.org/officeDocument/2006/relationships/image" Target="media/image158.wmf"/><Relationship Id="rId288" Type="http://schemas.openxmlformats.org/officeDocument/2006/relationships/image" Target="media/image166.wmf"/><Relationship Id="rId411" Type="http://schemas.openxmlformats.org/officeDocument/2006/relationships/oleObject" Target="embeddings/oleObject157.bin"/><Relationship Id="rId453" Type="http://schemas.openxmlformats.org/officeDocument/2006/relationships/image" Target="media/image257.wmf"/><Relationship Id="rId509" Type="http://schemas.openxmlformats.org/officeDocument/2006/relationships/image" Target="media/image285.png"/><Relationship Id="rId106" Type="http://schemas.openxmlformats.org/officeDocument/2006/relationships/image" Target="media/image74.wmf"/><Relationship Id="rId313" Type="http://schemas.openxmlformats.org/officeDocument/2006/relationships/image" Target="media/image177.wmf"/><Relationship Id="rId495" Type="http://schemas.openxmlformats.org/officeDocument/2006/relationships/image" Target="media/image272.png"/><Relationship Id="rId10" Type="http://schemas.openxmlformats.org/officeDocument/2006/relationships/hyperlink" Target="https://anyflip.com/uexsw/hmca/basic/151-200" TargetMode="External"/><Relationship Id="rId52" Type="http://schemas.openxmlformats.org/officeDocument/2006/relationships/oleObject" Target="embeddings/oleObject2.bin"/><Relationship Id="rId94" Type="http://schemas.openxmlformats.org/officeDocument/2006/relationships/image" Target="media/image68.wmf"/><Relationship Id="rId148" Type="http://schemas.openxmlformats.org/officeDocument/2006/relationships/image" Target="media/image106.png"/><Relationship Id="rId355" Type="http://schemas.openxmlformats.org/officeDocument/2006/relationships/oleObject" Target="embeddings/oleObject137.bin"/><Relationship Id="rId397" Type="http://schemas.openxmlformats.org/officeDocument/2006/relationships/oleObject" Target="embeddings/oleObject150.bin"/><Relationship Id="rId520" Type="http://schemas.openxmlformats.org/officeDocument/2006/relationships/image" Target="media/image295.wmf"/><Relationship Id="rId215" Type="http://schemas.openxmlformats.org/officeDocument/2006/relationships/image" Target="media/image143.wmf"/><Relationship Id="rId257" Type="http://schemas.openxmlformats.org/officeDocument/2006/relationships/oleObject" Target="embeddings/oleObject77.bin"/><Relationship Id="rId422" Type="http://schemas.openxmlformats.org/officeDocument/2006/relationships/image" Target="media/image236.png"/><Relationship Id="rId464" Type="http://schemas.openxmlformats.org/officeDocument/2006/relationships/hyperlink" Target="https://adilet.zan.kz/kaz/docs/Z070000319" TargetMode="External"/><Relationship Id="rId299" Type="http://schemas.openxmlformats.org/officeDocument/2006/relationships/oleObject" Target="embeddings/oleObject108.bin"/><Relationship Id="rId63" Type="http://schemas.openxmlformats.org/officeDocument/2006/relationships/image" Target="media/image43.png"/><Relationship Id="rId159" Type="http://schemas.openxmlformats.org/officeDocument/2006/relationships/oleObject" Target="embeddings/oleObject29.bin"/><Relationship Id="rId366" Type="http://schemas.openxmlformats.org/officeDocument/2006/relationships/image" Target="media/image203.wmf"/><Relationship Id="rId226" Type="http://schemas.openxmlformats.org/officeDocument/2006/relationships/image" Target="media/image150.png"/><Relationship Id="rId433" Type="http://schemas.openxmlformats.org/officeDocument/2006/relationships/image" Target="media/image245.wmf"/><Relationship Id="rId74" Type="http://schemas.openxmlformats.org/officeDocument/2006/relationships/image" Target="media/image54.png"/><Relationship Id="rId377" Type="http://schemas.openxmlformats.org/officeDocument/2006/relationships/image" Target="media/image213.png"/><Relationship Id="rId500" Type="http://schemas.openxmlformats.org/officeDocument/2006/relationships/image" Target="media/image277.png"/><Relationship Id="rId5" Type="http://schemas.openxmlformats.org/officeDocument/2006/relationships/webSettings" Target="webSettings.xml"/><Relationship Id="rId237" Type="http://schemas.openxmlformats.org/officeDocument/2006/relationships/oleObject" Target="embeddings/oleObject64.bin"/><Relationship Id="rId444" Type="http://schemas.openxmlformats.org/officeDocument/2006/relationships/oleObject" Target="embeddings/oleObject167.bin"/><Relationship Id="rId290" Type="http://schemas.openxmlformats.org/officeDocument/2006/relationships/image" Target="media/image167.wmf"/><Relationship Id="rId304" Type="http://schemas.openxmlformats.org/officeDocument/2006/relationships/image" Target="media/image173.wmf"/><Relationship Id="rId388" Type="http://schemas.openxmlformats.org/officeDocument/2006/relationships/image" Target="media/image219.wmf"/><Relationship Id="rId511" Type="http://schemas.openxmlformats.org/officeDocument/2006/relationships/image" Target="media/image287.png"/></Relationships>
</file>

<file path=word/diagrams/colors1.xml><?xml version="1.0" encoding="utf-8"?>
<dgm:colorsDef xmlns:dgm="http://schemas.openxmlformats.org/drawingml/2006/diagram" xmlns:a="http://schemas.openxmlformats.org/drawingml/2006/main" uniqueId="urn:microsoft.com/office/officeart/2005/8/colors/accent3_4">
  <dgm:title val=""/>
  <dgm:desc val=""/>
  <dgm:catLst>
    <dgm:cat type="accent3" pri="11400"/>
  </dgm:catLst>
  <dgm:styleLbl name="node0">
    <dgm:fillClrLst meth="cycle">
      <a:schemeClr val="accent3">
        <a:shade val="60000"/>
      </a:schemeClr>
    </dgm:fillClrLst>
    <dgm:linClrLst meth="repeat">
      <a:schemeClr val="lt1"/>
    </dgm:linClrLst>
    <dgm:effectClrLst/>
    <dgm:txLinClrLst/>
    <dgm:txFillClrLst/>
    <dgm:txEffectClrLst/>
  </dgm:styleLbl>
  <dgm:styleLbl name="node1">
    <dgm:fillClrLst meth="cycle">
      <a:schemeClr val="accent3">
        <a:shade val="50000"/>
      </a:schemeClr>
      <a:schemeClr val="accent3">
        <a:tint val="55000"/>
      </a:schemeClr>
    </dgm:fillClrLst>
    <dgm:linClrLst meth="repeat">
      <a:schemeClr val="lt1"/>
    </dgm:linClrLst>
    <dgm:effectClrLst/>
    <dgm:txLinClrLst/>
    <dgm:txFillClrLst/>
    <dgm:txEffectClrLst/>
  </dgm:styleLbl>
  <dgm:styleLbl name="alignNode1">
    <dgm:fillClrLst meth="cycle">
      <a:schemeClr val="accent3">
        <a:shade val="50000"/>
      </a:schemeClr>
      <a:schemeClr val="accent3">
        <a:tint val="55000"/>
      </a:schemeClr>
    </dgm:fillClrLst>
    <dgm:linClrLst meth="cycle">
      <a:schemeClr val="accent3">
        <a:shade val="50000"/>
      </a:schemeClr>
      <a:schemeClr val="accent3">
        <a:tint val="55000"/>
      </a:schemeClr>
    </dgm:linClrLst>
    <dgm:effectClrLst/>
    <dgm:txLinClrLst/>
    <dgm:txFillClrLst/>
    <dgm:txEffectClrLst/>
  </dgm:styleLbl>
  <dgm:styleLbl name="lnNode1">
    <dgm:fillClrLst meth="cycle">
      <a:schemeClr val="accent3">
        <a:shade val="50000"/>
      </a:schemeClr>
      <a:schemeClr val="accent3">
        <a:tint val="55000"/>
      </a:schemeClr>
    </dgm:fillClrLst>
    <dgm:linClrLst meth="repeat">
      <a:schemeClr val="lt1"/>
    </dgm:linClrLst>
    <dgm:effectClrLst/>
    <dgm:txLinClrLst/>
    <dgm:txFillClrLst/>
    <dgm:txEffectClrLst/>
  </dgm:styleLbl>
  <dgm:styleLbl name="vennNode1">
    <dgm:fillClrLst meth="cycle">
      <a:schemeClr val="accent3">
        <a:shade val="80000"/>
        <a:alpha val="50000"/>
      </a:schemeClr>
      <a:schemeClr val="accent3">
        <a:tint val="50000"/>
        <a:alpha val="50000"/>
      </a:schemeClr>
    </dgm:fillClrLst>
    <dgm:linClrLst meth="repeat">
      <a:schemeClr val="lt1"/>
    </dgm:linClrLst>
    <dgm:effectClrLst/>
    <dgm:txLinClrLst/>
    <dgm:txFillClrLst/>
    <dgm:txEffectClrLst/>
  </dgm:styleLbl>
  <dgm:styleLbl name="node2">
    <dgm:fillClrLst>
      <a:schemeClr val="accent3">
        <a:shade val="80000"/>
      </a:schemeClr>
    </dgm:fillClrLst>
    <dgm:linClrLst meth="repeat">
      <a:schemeClr val="lt1"/>
    </dgm:linClrLst>
    <dgm:effectClrLst/>
    <dgm:txLinClrLst/>
    <dgm:txFillClrLst/>
    <dgm:txEffectClrLst/>
  </dgm:styleLbl>
  <dgm:styleLbl name="node3">
    <dgm:fillClrLst>
      <a:schemeClr val="accent3">
        <a:tint val="99000"/>
      </a:schemeClr>
    </dgm:fillClrLst>
    <dgm:linClrLst meth="repeat">
      <a:schemeClr val="lt1"/>
    </dgm:linClrLst>
    <dgm:effectClrLst/>
    <dgm:txLinClrLst/>
    <dgm:txFillClrLst/>
    <dgm:txEffectClrLst/>
  </dgm:styleLbl>
  <dgm:styleLbl name="node4">
    <dgm:fillClrLst>
      <a:schemeClr val="accent3">
        <a:tint val="70000"/>
      </a:schemeClr>
    </dgm:fillClrLst>
    <dgm:linClrLst meth="repeat">
      <a:schemeClr val="lt1"/>
    </dgm:linClrLst>
    <dgm:effectClrLst/>
    <dgm:txLinClrLst/>
    <dgm:txFillClrLst/>
    <dgm:txEffectClrLst/>
  </dgm:styleLbl>
  <dgm:styleLbl name="fgImgPlace1">
    <dgm:fillClrLst>
      <a:schemeClr val="accent3">
        <a:tint val="50000"/>
      </a:schemeClr>
      <a:schemeClr val="accent3">
        <a:tint val="55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3">
        <a:tint val="55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3">
        <a:tint val="55000"/>
      </a:schemeClr>
    </dgm:fillClrLst>
    <dgm:linClrLst meth="repeat">
      <a:schemeClr val="lt1"/>
    </dgm:linClrLst>
    <dgm:effectClrLst/>
    <dgm:txLinClrLst/>
    <dgm:txFillClrLst meth="repeat">
      <a:schemeClr val="lt1"/>
    </dgm:txFillClrLst>
    <dgm:txEffectClrLst/>
  </dgm:styleLbl>
  <dgm:styleLbl name="sibTrans2D1">
    <dgm:fillClrLst meth="cycle">
      <a:schemeClr val="accent3">
        <a:shade val="90000"/>
      </a:schemeClr>
      <a:schemeClr val="accent3">
        <a:tint val="50000"/>
      </a:schemeClr>
    </dgm:fillClrLst>
    <dgm:linClrLst meth="cycle">
      <a:schemeClr val="accent3">
        <a:shade val="90000"/>
      </a:schemeClr>
      <a:schemeClr val="accent3">
        <a:tint val="50000"/>
      </a:schemeClr>
    </dgm:linClrLst>
    <dgm:effectClrLst/>
    <dgm:txLinClrLst/>
    <dgm:txFillClrLst/>
    <dgm:txEffectClrLst/>
  </dgm:styleLbl>
  <dgm:styleLbl name="fgSibTrans2D1">
    <dgm:fillClrLst meth="cycle">
      <a:schemeClr val="accent3">
        <a:shade val="90000"/>
      </a:schemeClr>
      <a:schemeClr val="accent3">
        <a:tint val="50000"/>
      </a:schemeClr>
    </dgm:fillClrLst>
    <dgm:linClrLst meth="cycle">
      <a:schemeClr val="accent3">
        <a:shade val="90000"/>
      </a:schemeClr>
      <a:schemeClr val="accent3">
        <a:tint val="50000"/>
      </a:schemeClr>
    </dgm:linClrLst>
    <dgm:effectClrLst/>
    <dgm:txLinClrLst/>
    <dgm:txFillClrLst/>
    <dgm:txEffectClrLst/>
  </dgm:styleLbl>
  <dgm:styleLbl name="bgSibTrans2D1">
    <dgm:fillClrLst meth="cycle">
      <a:schemeClr val="accent3">
        <a:shade val="90000"/>
      </a:schemeClr>
      <a:schemeClr val="accent3">
        <a:tint val="50000"/>
      </a:schemeClr>
    </dgm:fillClrLst>
    <dgm:linClrLst meth="cycle">
      <a:schemeClr val="accent3">
        <a:shade val="90000"/>
      </a:schemeClr>
      <a:schemeClr val="accent3">
        <a:tint val="50000"/>
      </a:schemeClr>
    </dgm:linClrLst>
    <dgm:effectClrLst/>
    <dgm:txLinClrLst/>
    <dgm:txFillClrLst/>
    <dgm:txEffectClrLst/>
  </dgm:styleLbl>
  <dgm:styleLbl name="sibTrans1D1">
    <dgm:fillClrLst meth="cycle">
      <a:schemeClr val="accent3">
        <a:shade val="90000"/>
      </a:schemeClr>
      <a:schemeClr val="accent3">
        <a:tint val="50000"/>
      </a:schemeClr>
    </dgm:fillClrLst>
    <dgm:linClrLst meth="cycle">
      <a:schemeClr val="accent3">
        <a:shade val="90000"/>
      </a:schemeClr>
      <a:schemeClr val="accent3">
        <a:tint val="50000"/>
      </a:schemeClr>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accent3">
        <a:shade val="80000"/>
      </a:schemeClr>
    </dgm:fillClrLst>
    <dgm:linClrLst meth="repeat">
      <a:schemeClr val="lt1"/>
    </dgm:linClrLst>
    <dgm:effectClrLst/>
    <dgm:txLinClrLst/>
    <dgm:txFillClrLst/>
    <dgm:txEffectClrLst/>
  </dgm:styleLbl>
  <dgm:styleLbl name="asst1">
    <dgm:fillClrLst meth="repeat">
      <a:schemeClr val="accent3">
        <a:shade val="80000"/>
      </a:schemeClr>
    </dgm:fillClrLst>
    <dgm:linClrLst meth="repeat">
      <a:schemeClr val="lt1"/>
    </dgm:linClrLst>
    <dgm:effectClrLst/>
    <dgm:txLinClrLst/>
    <dgm:txFillClrLst/>
    <dgm:txEffectClrLst/>
  </dgm:styleLbl>
  <dgm:styleLbl name="asst2">
    <dgm:fillClrLst>
      <a:schemeClr val="accent3">
        <a:tint val="90000"/>
      </a:schemeClr>
    </dgm:fillClrLst>
    <dgm:linClrLst meth="repeat">
      <a:schemeClr val="lt1"/>
    </dgm:linClrLst>
    <dgm:effectClrLst/>
    <dgm:txLinClrLst/>
    <dgm:txFillClrLst/>
    <dgm:txEffectClrLst/>
  </dgm:styleLbl>
  <dgm:styleLbl name="asst3">
    <dgm:fillClrLst>
      <a:schemeClr val="accent3">
        <a:tint val="70000"/>
      </a:schemeClr>
    </dgm:fillClrLst>
    <dgm:linClrLst meth="repeat">
      <a:schemeClr val="lt1"/>
    </dgm:linClrLst>
    <dgm:effectClrLst/>
    <dgm:txLinClrLst/>
    <dgm:txFillClrLst/>
    <dgm:txEffectClrLst/>
  </dgm:styleLbl>
  <dgm:styleLbl name="asst4">
    <dgm:fillClrLst>
      <a:schemeClr val="accent3">
        <a:tint val="50000"/>
      </a:schemeClr>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shade val="80000"/>
      </a:schemeClr>
    </dgm:linClrLst>
    <dgm:effectClrLst/>
    <dgm:txLinClrLst/>
    <dgm:txFillClrLst/>
    <dgm:txEffectClrLst/>
  </dgm:styleLbl>
  <dgm:styleLbl name="parChTrans2D2">
    <dgm:fillClrLst meth="repeat">
      <a:schemeClr val="accent3">
        <a:tint val="90000"/>
      </a:schemeClr>
    </dgm:fillClrLst>
    <dgm:linClrLst meth="repeat">
      <a:schemeClr val="accent3">
        <a:tint val="90000"/>
      </a:schemeClr>
    </dgm:linClrLst>
    <dgm:effectClrLst/>
    <dgm:txLinClrLst/>
    <dgm:txFillClrLst/>
    <dgm:txEffectClrLst/>
  </dgm:styleLbl>
  <dgm:styleLbl name="parChTrans2D3">
    <dgm:fillClrLst meth="repeat">
      <a:schemeClr val="accent3">
        <a:tint val="70000"/>
      </a:schemeClr>
    </dgm:fillClrLst>
    <dgm:linClrLst meth="repeat">
      <a:schemeClr val="accent3">
        <a:tint val="70000"/>
      </a:schemeClr>
    </dgm:linClrLst>
    <dgm:effectClrLst/>
    <dgm:txLinClrLst/>
    <dgm:txFillClrLst/>
    <dgm:txEffectClrLst/>
  </dgm:styleLbl>
  <dgm:styleLbl name="parChTrans2D4">
    <dgm:fillClrLst meth="repeat">
      <a:schemeClr val="accent3">
        <a:tint val="50000"/>
      </a:schemeClr>
    </dgm:fillClrLst>
    <dgm:linClrLst meth="repeat">
      <a:schemeClr val="accent3">
        <a:tint val="50000"/>
      </a:schemeClr>
    </dgm:linClrLst>
    <dgm:effectClrLst/>
    <dgm:txLinClrLst/>
    <dgm:txFillClrLst meth="repeat">
      <a:schemeClr val="dk1"/>
    </dgm:txFillClrLst>
    <dgm:txEffectClrLst/>
  </dgm:styleLbl>
  <dgm:styleLbl name="parChTrans1D1">
    <dgm:fillClrLst meth="repeat">
      <a:schemeClr val="accent3">
        <a:shade val="80000"/>
      </a:schemeClr>
    </dgm:fillClrLst>
    <dgm:linClrLst meth="repeat">
      <a:schemeClr val="accent3">
        <a:shade val="80000"/>
      </a:schemeClr>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3">
        <a:tint val="90000"/>
      </a:schemeClr>
    </dgm:linClrLst>
    <dgm:effectClrLst/>
    <dgm:txLinClrLst/>
    <dgm:txFillClrLst meth="repeat">
      <a:schemeClr val="tx1"/>
    </dgm:txFillClrLst>
    <dgm:txEffectClrLst/>
  </dgm:styleLbl>
  <dgm:styleLbl name="parChTrans1D3">
    <dgm:fillClrLst meth="repeat">
      <a:schemeClr val="accent3">
        <a:tint val="70000"/>
      </a:schemeClr>
    </dgm:fillClrLst>
    <dgm:linClrLst meth="repeat">
      <a:schemeClr val="accent3">
        <a:tint val="70000"/>
      </a:schemeClr>
    </dgm:linClrLst>
    <dgm:effectClrLst/>
    <dgm:txLinClrLst/>
    <dgm:txFillClrLst meth="repeat">
      <a:schemeClr val="tx1"/>
    </dgm:txFillClrLst>
    <dgm:txEffectClrLst/>
  </dgm:styleLbl>
  <dgm:styleLbl name="parChTrans1D4">
    <dgm:fillClrLst meth="repeat">
      <a:schemeClr val="accent3">
        <a:tint val="50000"/>
      </a:schemeClr>
    </dgm:fillClrLst>
    <dgm:linClrLst meth="repeat">
      <a:schemeClr val="accent3">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meth="cycle">
      <a:schemeClr val="accent3">
        <a:shade val="50000"/>
      </a:schemeClr>
      <a:schemeClr val="accent3">
        <a:tint val="55000"/>
      </a:schemeClr>
    </dgm:linClrLst>
    <dgm:effectClrLst/>
    <dgm:txLinClrLst/>
    <dgm:txFillClrLst meth="repeat">
      <a:schemeClr val="dk1"/>
    </dgm:txFillClrLst>
    <dgm:txEffectClrLst/>
  </dgm:styleLbl>
  <dgm:styleLbl name="conFgAcc1">
    <dgm:fillClrLst meth="repeat">
      <a:schemeClr val="lt1">
        <a:alpha val="90000"/>
      </a:schemeClr>
    </dgm:fillClrLst>
    <dgm:linClrLst meth="cycle">
      <a:schemeClr val="accent3">
        <a:shade val="50000"/>
      </a:schemeClr>
      <a:schemeClr val="accent3">
        <a:tint val="55000"/>
      </a:schemeClr>
    </dgm:linClrLst>
    <dgm:effectClrLst/>
    <dgm:txLinClrLst/>
    <dgm:txFillClrLst meth="repeat">
      <a:schemeClr val="dk1"/>
    </dgm:txFillClrLst>
    <dgm:txEffectClrLst/>
  </dgm:styleLbl>
  <dgm:styleLbl name="alignAcc1">
    <dgm:fillClrLst meth="repeat">
      <a:schemeClr val="lt1">
        <a:alpha val="90000"/>
      </a:schemeClr>
    </dgm:fillClrLst>
    <dgm:linClrLst meth="cycle">
      <a:schemeClr val="accent3">
        <a:shade val="50000"/>
      </a:schemeClr>
      <a:schemeClr val="accent3">
        <a:tint val="55000"/>
      </a:schemeClr>
    </dgm:linClrLst>
    <dgm:effectClrLst/>
    <dgm:txLinClrLst/>
    <dgm:txFillClrLst meth="repeat">
      <a:schemeClr val="dk1"/>
    </dgm:txFillClrLst>
    <dgm:txEffectClrLst/>
  </dgm:styleLbl>
  <dgm:styleLbl name="trAlignAcc1">
    <dgm:fillClrLst meth="repeat">
      <a:schemeClr val="lt1">
        <a:alpha val="55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cycle">
      <a:schemeClr val="accent3">
        <a:shade val="50000"/>
      </a:schemeClr>
      <a:schemeClr val="accent3">
        <a:tint val="55000"/>
      </a:schemeClr>
    </dgm:linClrLst>
    <dgm:effectClrLst/>
    <dgm:txLinClrLst/>
    <dgm:txFillClrLst meth="repeat">
      <a:schemeClr val="dk1"/>
    </dgm:txFillClrLst>
    <dgm:txEffectClrLst/>
  </dgm:styleLbl>
  <dgm:styleLbl name="solidFgAcc1">
    <dgm:fillClrLst meth="repeat">
      <a:schemeClr val="lt1"/>
    </dgm:fillClrLst>
    <dgm:linClrLst meth="cycle">
      <a:schemeClr val="accent3">
        <a:shade val="50000"/>
      </a:schemeClr>
      <a:schemeClr val="accent3">
        <a:tint val="55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55000"/>
      </a:schemeClr>
    </dgm:fillClrLst>
    <dgm:linClrLst meth="repeat">
      <a:schemeClr val="accent3">
        <a:alpha val="90000"/>
        <a:tint val="55000"/>
      </a:schemeClr>
    </dgm:linClrLst>
    <dgm:effectClrLst/>
    <dgm:txLinClrLst/>
    <dgm:txFillClrLst meth="repeat">
      <a:schemeClr val="dk1"/>
    </dgm:txFillClrLst>
    <dgm:txEffectClrLst/>
  </dgm:styleLbl>
  <dgm:styleLbl name="alignAccFollowNode1">
    <dgm:fillClrLst meth="repeat">
      <a:schemeClr val="accent3">
        <a:alpha val="90000"/>
        <a:tint val="55000"/>
      </a:schemeClr>
    </dgm:fillClrLst>
    <dgm:linClrLst meth="repeat">
      <a:schemeClr val="accent3">
        <a:alpha val="90000"/>
        <a:tint val="55000"/>
      </a:schemeClr>
    </dgm:linClrLst>
    <dgm:effectClrLst/>
    <dgm:txLinClrLst/>
    <dgm:txFillClrLst meth="repeat">
      <a:schemeClr val="dk1"/>
    </dgm:txFillClrLst>
    <dgm:txEffectClrLst/>
  </dgm:styleLbl>
  <dgm:styleLbl name="bgAccFollowNode1">
    <dgm:fillClrLst meth="repeat">
      <a:schemeClr val="accent3">
        <a:alpha val="90000"/>
        <a:tint val="55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a:tint val="50000"/>
      </a:schemeClr>
    </dgm:linClrLst>
    <dgm:effectClrLst/>
    <dgm:txLinClrLst/>
    <dgm:txFillClrLst meth="repeat">
      <a:schemeClr val="dk1"/>
    </dgm:txFillClrLst>
    <dgm:txEffectClrLst/>
  </dgm:styleLbl>
  <dgm:styleLbl name="bgShp">
    <dgm:fillClrLst meth="repeat">
      <a:schemeClr val="accent3">
        <a:tint val="55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3">
        <a:tint val="50000"/>
        <a:alpha val="55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55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1E50A56-C099-4101-B722-2454F1A2542D}" type="doc">
      <dgm:prSet loTypeId="urn:microsoft.com/office/officeart/2005/8/layout/lProcess3" loCatId="process" qsTypeId="urn:microsoft.com/office/officeart/2005/8/quickstyle/3d1" qsCatId="3D" csTypeId="urn:microsoft.com/office/officeart/2005/8/colors/accent3_4" csCatId="accent3" phldr="1"/>
      <dgm:spPr/>
      <dgm:t>
        <a:bodyPr/>
        <a:lstStyle/>
        <a:p>
          <a:endParaRPr lang="ru-RU"/>
        </a:p>
      </dgm:t>
    </dgm:pt>
    <dgm:pt modelId="{AE73FDB3-2EC9-4665-BB64-4461BDB8C13B}">
      <dgm:prSet phldrT="[Текст]" custT="1"/>
      <dgm:spPr>
        <a:xfrm>
          <a:off x="24408" y="866476"/>
          <a:ext cx="1582112" cy="559194"/>
        </a:xfrm>
        <a:gradFill flip="none" rotWithShape="0">
          <a:gsLst>
            <a:gs pos="0">
              <a:srgbClr val="9900CC">
                <a:tint val="66000"/>
                <a:satMod val="160000"/>
              </a:srgbClr>
            </a:gs>
            <a:gs pos="50000">
              <a:srgbClr val="9900CC">
                <a:tint val="44500"/>
                <a:satMod val="160000"/>
              </a:srgbClr>
            </a:gs>
            <a:gs pos="100000">
              <a:srgbClr val="9900CC">
                <a:tint val="23500"/>
                <a:satMod val="160000"/>
              </a:srgbClr>
            </a:gs>
          </a:gsLst>
          <a:path path="circle">
            <a:fillToRect l="100000" b="100000"/>
          </a:path>
          <a:tileRect t="-100000" r="-100000"/>
        </a:gradFill>
      </dgm:spPr>
      <dgm:t>
        <a:bodyPr/>
        <a:lstStyle/>
        <a:p>
          <a:pPr algn="ctr">
            <a:buNone/>
          </a:pPr>
          <a:r>
            <a:rPr lang="kk-KZ" sz="1400" b="1" i="1">
              <a:solidFill>
                <a:schemeClr val="tx1">
                  <a:lumMod val="95000"/>
                  <a:lumOff val="5000"/>
                </a:schemeClr>
              </a:solidFill>
              <a:latin typeface="Times New Roman" panose="02020603050405020304" pitchFamily="18" charset="0"/>
              <a:ea typeface="+mn-ea"/>
              <a:cs typeface="Times New Roman" panose="02020603050405020304" pitchFamily="18" charset="0"/>
            </a:rPr>
            <a:t>Екінші компоненті</a:t>
          </a:r>
          <a:endParaRPr lang="ru-RU" sz="1400" b="1" i="1">
            <a:solidFill>
              <a:schemeClr val="tx1">
                <a:lumMod val="95000"/>
                <a:lumOff val="5000"/>
              </a:schemeClr>
            </a:solidFill>
            <a:latin typeface="Times New Roman" panose="02020603050405020304" pitchFamily="18" charset="0"/>
            <a:ea typeface="+mn-ea"/>
            <a:cs typeface="Times New Roman" panose="02020603050405020304" pitchFamily="18" charset="0"/>
          </a:endParaRPr>
        </a:p>
      </dgm:t>
    </dgm:pt>
    <dgm:pt modelId="{84706F53-B79A-4CFE-82CB-4F0831B6C198}" type="parTrans" cxnId="{0672F0E1-5005-466C-AA26-5A559137D007}">
      <dgm:prSet/>
      <dgm:spPr/>
      <dgm:t>
        <a:bodyPr/>
        <a:lstStyle/>
        <a:p>
          <a:pPr algn="ctr"/>
          <a:endParaRPr lang="ru-RU" sz="1400">
            <a:solidFill>
              <a:schemeClr val="tx1">
                <a:lumMod val="95000"/>
                <a:lumOff val="5000"/>
              </a:schemeClr>
            </a:solidFill>
            <a:latin typeface="Times New Roman" panose="02020603050405020304" pitchFamily="18" charset="0"/>
            <a:cs typeface="Times New Roman" panose="02020603050405020304" pitchFamily="18" charset="0"/>
          </a:endParaRPr>
        </a:p>
      </dgm:t>
    </dgm:pt>
    <dgm:pt modelId="{2B327222-FFAE-4187-8FA1-625B65EB47F6}" type="sibTrans" cxnId="{0672F0E1-5005-466C-AA26-5A559137D007}">
      <dgm:prSet/>
      <dgm:spPr/>
      <dgm:t>
        <a:bodyPr/>
        <a:lstStyle/>
        <a:p>
          <a:pPr algn="ctr"/>
          <a:endParaRPr lang="ru-RU" sz="1400">
            <a:solidFill>
              <a:schemeClr val="tx1">
                <a:lumMod val="95000"/>
                <a:lumOff val="5000"/>
              </a:schemeClr>
            </a:solidFill>
            <a:latin typeface="Times New Roman" panose="02020603050405020304" pitchFamily="18" charset="0"/>
            <a:cs typeface="Times New Roman" panose="02020603050405020304" pitchFamily="18" charset="0"/>
          </a:endParaRPr>
        </a:p>
      </dgm:t>
    </dgm:pt>
    <dgm:pt modelId="{37205C05-490E-4E13-99EA-7CE02E7DC61F}">
      <dgm:prSet phldrT="[Текст]" custT="1"/>
      <dgm:spPr>
        <a:xfrm>
          <a:off x="24408" y="1698360"/>
          <a:ext cx="1460322" cy="501299"/>
        </a:xfrm>
        <a:gradFill flip="none" rotWithShape="0">
          <a:gsLst>
            <a:gs pos="0">
              <a:srgbClr val="9900CC">
                <a:tint val="66000"/>
                <a:satMod val="160000"/>
              </a:srgbClr>
            </a:gs>
            <a:gs pos="50000">
              <a:srgbClr val="9900CC">
                <a:tint val="44500"/>
                <a:satMod val="160000"/>
              </a:srgbClr>
            </a:gs>
            <a:gs pos="100000">
              <a:srgbClr val="9900CC">
                <a:tint val="23500"/>
                <a:satMod val="160000"/>
              </a:srgbClr>
            </a:gs>
          </a:gsLst>
          <a:path path="circle">
            <a:fillToRect t="100000" r="100000"/>
          </a:path>
          <a:tileRect l="-100000" b="-100000"/>
        </a:gradFill>
      </dgm:spPr>
      <dgm:t>
        <a:bodyPr/>
        <a:lstStyle/>
        <a:p>
          <a:pPr algn="ctr">
            <a:buNone/>
          </a:pPr>
          <a:r>
            <a:rPr lang="kk-KZ" sz="1400" b="1" i="1">
              <a:solidFill>
                <a:schemeClr val="tx1">
                  <a:lumMod val="95000"/>
                  <a:lumOff val="5000"/>
                </a:schemeClr>
              </a:solidFill>
              <a:latin typeface="Times New Roman" panose="02020603050405020304" pitchFamily="18" charset="0"/>
              <a:ea typeface="+mn-ea"/>
              <a:cs typeface="Times New Roman" panose="02020603050405020304" pitchFamily="18" charset="0"/>
            </a:rPr>
            <a:t>Үшінші компоненті</a:t>
          </a:r>
          <a:endParaRPr lang="ru-RU" sz="1400" b="1" i="1">
            <a:solidFill>
              <a:schemeClr val="tx1">
                <a:lumMod val="95000"/>
                <a:lumOff val="5000"/>
              </a:schemeClr>
            </a:solidFill>
            <a:latin typeface="Times New Roman" panose="02020603050405020304" pitchFamily="18" charset="0"/>
            <a:ea typeface="+mn-ea"/>
            <a:cs typeface="Times New Roman" panose="02020603050405020304" pitchFamily="18" charset="0"/>
          </a:endParaRPr>
        </a:p>
      </dgm:t>
    </dgm:pt>
    <dgm:pt modelId="{5E335F21-8B82-4E01-B564-1E1531789E10}" type="parTrans" cxnId="{D69F9DBA-7992-42AD-92BE-88508DD18EBC}">
      <dgm:prSet/>
      <dgm:spPr/>
      <dgm:t>
        <a:bodyPr/>
        <a:lstStyle/>
        <a:p>
          <a:pPr algn="ctr"/>
          <a:endParaRPr lang="ru-RU" sz="1400">
            <a:solidFill>
              <a:schemeClr val="tx1">
                <a:lumMod val="95000"/>
                <a:lumOff val="5000"/>
              </a:schemeClr>
            </a:solidFill>
            <a:latin typeface="Times New Roman" panose="02020603050405020304" pitchFamily="18" charset="0"/>
            <a:cs typeface="Times New Roman" panose="02020603050405020304" pitchFamily="18" charset="0"/>
          </a:endParaRPr>
        </a:p>
      </dgm:t>
    </dgm:pt>
    <dgm:pt modelId="{94B24B31-4CCB-4891-8AEC-458CBD67BFF2}" type="sibTrans" cxnId="{D69F9DBA-7992-42AD-92BE-88508DD18EBC}">
      <dgm:prSet/>
      <dgm:spPr/>
      <dgm:t>
        <a:bodyPr/>
        <a:lstStyle/>
        <a:p>
          <a:pPr algn="ctr"/>
          <a:endParaRPr lang="ru-RU" sz="1400">
            <a:solidFill>
              <a:schemeClr val="tx1">
                <a:lumMod val="95000"/>
                <a:lumOff val="5000"/>
              </a:schemeClr>
            </a:solidFill>
            <a:latin typeface="Times New Roman" panose="02020603050405020304" pitchFamily="18" charset="0"/>
            <a:cs typeface="Times New Roman" panose="02020603050405020304" pitchFamily="18" charset="0"/>
          </a:endParaRPr>
        </a:p>
      </dgm:t>
    </dgm:pt>
    <dgm:pt modelId="{650514B1-FC8D-43E6-81A5-C63AE052AAC1}">
      <dgm:prSet phldrT="[Текст]" custT="1"/>
      <dgm:spPr>
        <a:xfrm>
          <a:off x="1363814" y="1603200"/>
          <a:ext cx="4323601" cy="691618"/>
        </a:xfrm>
        <a:noFill/>
        <a:ln>
          <a:solidFill>
            <a:srgbClr val="990099">
              <a:alpha val="90000"/>
            </a:srgbClr>
          </a:solidFill>
        </a:ln>
      </dgm:spPr>
      <dgm:t>
        <a:bodyPr/>
        <a:lstStyle/>
        <a:p>
          <a:pPr algn="ctr">
            <a:buNone/>
          </a:pPr>
          <a:r>
            <a:rPr lang="kk-KZ" sz="1400" i="1">
              <a:solidFill>
                <a:schemeClr val="tx1">
                  <a:lumMod val="95000"/>
                  <a:lumOff val="5000"/>
                </a:schemeClr>
              </a:solidFill>
              <a:latin typeface="Times New Roman" panose="02020603050405020304" pitchFamily="18" charset="0"/>
              <a:ea typeface="+mn-ea"/>
              <a:cs typeface="Times New Roman" panose="02020603050405020304" pitchFamily="18" charset="0"/>
            </a:rPr>
            <a:t>геометриялық салу есептерін әртүрлі тәсілдермен шығаруда зерттеу кезеңінің ерекшеліктерін анықтау</a:t>
          </a:r>
          <a:endParaRPr lang="ru-RU" sz="1400" i="1">
            <a:solidFill>
              <a:schemeClr val="tx1">
                <a:lumMod val="95000"/>
                <a:lumOff val="5000"/>
              </a:schemeClr>
            </a:solidFill>
            <a:latin typeface="Times New Roman" panose="02020603050405020304" pitchFamily="18" charset="0"/>
            <a:ea typeface="+mn-ea"/>
            <a:cs typeface="Times New Roman" panose="02020603050405020304" pitchFamily="18" charset="0"/>
          </a:endParaRPr>
        </a:p>
      </dgm:t>
    </dgm:pt>
    <dgm:pt modelId="{334C2D58-0864-432A-B0B5-11B8676800D5}" type="parTrans" cxnId="{C79889B1-025D-4812-B13C-3AA1D7E1E80D}">
      <dgm:prSet/>
      <dgm:spPr/>
      <dgm:t>
        <a:bodyPr/>
        <a:lstStyle/>
        <a:p>
          <a:pPr algn="ctr"/>
          <a:endParaRPr lang="ru-RU" sz="1400">
            <a:solidFill>
              <a:schemeClr val="tx1">
                <a:lumMod val="95000"/>
                <a:lumOff val="5000"/>
              </a:schemeClr>
            </a:solidFill>
            <a:latin typeface="Times New Roman" panose="02020603050405020304" pitchFamily="18" charset="0"/>
            <a:cs typeface="Times New Roman" panose="02020603050405020304" pitchFamily="18" charset="0"/>
          </a:endParaRPr>
        </a:p>
      </dgm:t>
    </dgm:pt>
    <dgm:pt modelId="{1B924F34-1BE5-4BE0-A9D5-B8C84A2C1934}" type="sibTrans" cxnId="{C79889B1-025D-4812-B13C-3AA1D7E1E80D}">
      <dgm:prSet/>
      <dgm:spPr/>
      <dgm:t>
        <a:bodyPr/>
        <a:lstStyle/>
        <a:p>
          <a:pPr algn="ctr"/>
          <a:endParaRPr lang="ru-RU" sz="1400">
            <a:solidFill>
              <a:schemeClr val="tx1">
                <a:lumMod val="95000"/>
                <a:lumOff val="5000"/>
              </a:schemeClr>
            </a:solidFill>
            <a:latin typeface="Times New Roman" panose="02020603050405020304" pitchFamily="18" charset="0"/>
            <a:cs typeface="Times New Roman" panose="02020603050405020304" pitchFamily="18" charset="0"/>
          </a:endParaRPr>
        </a:p>
      </dgm:t>
    </dgm:pt>
    <dgm:pt modelId="{22437FF8-19BE-41A5-A30A-D2349141FE2E}">
      <dgm:prSet custT="1"/>
      <dgm:spPr>
        <a:xfrm>
          <a:off x="24408" y="77764"/>
          <a:ext cx="1431386" cy="534121"/>
        </a:xfrm>
        <a:gradFill flip="none" rotWithShape="0">
          <a:gsLst>
            <a:gs pos="0">
              <a:srgbClr val="9900CC">
                <a:tint val="66000"/>
                <a:satMod val="160000"/>
              </a:srgbClr>
            </a:gs>
            <a:gs pos="50000">
              <a:srgbClr val="9900CC">
                <a:tint val="44500"/>
                <a:satMod val="160000"/>
              </a:srgbClr>
            </a:gs>
            <a:gs pos="100000">
              <a:srgbClr val="9900CC">
                <a:tint val="23500"/>
                <a:satMod val="160000"/>
              </a:srgbClr>
            </a:gs>
          </a:gsLst>
          <a:path path="circle">
            <a:fillToRect l="50000" t="50000" r="50000" b="50000"/>
          </a:path>
          <a:tileRect/>
        </a:gradFill>
      </dgm:spPr>
      <dgm:t>
        <a:bodyPr/>
        <a:lstStyle/>
        <a:p>
          <a:pPr algn="ctr">
            <a:buNone/>
          </a:pPr>
          <a:r>
            <a:rPr lang="kk-KZ" sz="1400" b="1" i="1">
              <a:solidFill>
                <a:schemeClr val="tx1">
                  <a:lumMod val="95000"/>
                  <a:lumOff val="5000"/>
                </a:schemeClr>
              </a:solidFill>
              <a:latin typeface="Times New Roman" panose="02020603050405020304" pitchFamily="18" charset="0"/>
              <a:ea typeface="+mn-ea"/>
              <a:cs typeface="Times New Roman" panose="02020603050405020304" pitchFamily="18" charset="0"/>
            </a:rPr>
            <a:t>Бірінші компоненті</a:t>
          </a:r>
          <a:endParaRPr lang="ru-RU" sz="1400" b="1" i="1">
            <a:solidFill>
              <a:schemeClr val="tx1">
                <a:lumMod val="95000"/>
                <a:lumOff val="5000"/>
              </a:schemeClr>
            </a:solidFill>
            <a:latin typeface="Times New Roman" panose="02020603050405020304" pitchFamily="18" charset="0"/>
            <a:ea typeface="+mn-ea"/>
            <a:cs typeface="Times New Roman" panose="02020603050405020304" pitchFamily="18" charset="0"/>
          </a:endParaRPr>
        </a:p>
      </dgm:t>
    </dgm:pt>
    <dgm:pt modelId="{825DF548-9B3C-4173-8021-A917E70A7087}" type="parTrans" cxnId="{4ED68A1C-2F5A-4140-9DD7-AF5115FCC3EC}">
      <dgm:prSet/>
      <dgm:spPr/>
      <dgm:t>
        <a:bodyPr/>
        <a:lstStyle/>
        <a:p>
          <a:pPr algn="ctr"/>
          <a:endParaRPr lang="ru-RU" sz="1400">
            <a:solidFill>
              <a:schemeClr val="tx1">
                <a:lumMod val="95000"/>
                <a:lumOff val="5000"/>
              </a:schemeClr>
            </a:solidFill>
            <a:latin typeface="Times New Roman" panose="02020603050405020304" pitchFamily="18" charset="0"/>
            <a:cs typeface="Times New Roman" panose="02020603050405020304" pitchFamily="18" charset="0"/>
          </a:endParaRPr>
        </a:p>
      </dgm:t>
    </dgm:pt>
    <dgm:pt modelId="{E7FFC9B2-248B-4741-8937-3421A91B5C02}" type="sibTrans" cxnId="{4ED68A1C-2F5A-4140-9DD7-AF5115FCC3EC}">
      <dgm:prSet/>
      <dgm:spPr/>
      <dgm:t>
        <a:bodyPr/>
        <a:lstStyle/>
        <a:p>
          <a:pPr algn="ctr"/>
          <a:endParaRPr lang="ru-RU" sz="1400">
            <a:solidFill>
              <a:schemeClr val="tx1">
                <a:lumMod val="95000"/>
                <a:lumOff val="5000"/>
              </a:schemeClr>
            </a:solidFill>
            <a:latin typeface="Times New Roman" panose="02020603050405020304" pitchFamily="18" charset="0"/>
            <a:cs typeface="Times New Roman" panose="02020603050405020304" pitchFamily="18" charset="0"/>
          </a:endParaRPr>
        </a:p>
      </dgm:t>
    </dgm:pt>
    <dgm:pt modelId="{05FD640C-3C86-480D-91FB-6898C908C8B5}">
      <dgm:prSet custT="1"/>
      <dgm:spPr>
        <a:xfrm>
          <a:off x="1334878" y="705"/>
          <a:ext cx="4326836" cy="688240"/>
        </a:xfrm>
        <a:noFill/>
        <a:ln>
          <a:solidFill>
            <a:srgbClr val="990099">
              <a:alpha val="90000"/>
            </a:srgbClr>
          </a:solidFill>
        </a:ln>
      </dgm:spPr>
      <dgm:t>
        <a:bodyPr/>
        <a:lstStyle/>
        <a:p>
          <a:pPr algn="ctr">
            <a:buNone/>
          </a:pPr>
          <a:r>
            <a:rPr lang="kk-KZ" sz="1400" i="1">
              <a:solidFill>
                <a:schemeClr val="tx1">
                  <a:lumMod val="95000"/>
                  <a:lumOff val="5000"/>
                </a:schemeClr>
              </a:solidFill>
              <a:latin typeface="Times New Roman" panose="02020603050405020304" pitchFamily="18" charset="0"/>
              <a:ea typeface="+mn-ea"/>
              <a:cs typeface="Times New Roman" panose="02020603050405020304" pitchFamily="18" charset="0"/>
            </a:rPr>
            <a:t>тірек салу есептерінің шешімдерінің бар болу шарттарын ан</a:t>
          </a:r>
          <a:r>
            <a:rPr lang="kk-KZ" sz="1400">
              <a:solidFill>
                <a:schemeClr val="tx1">
                  <a:lumMod val="95000"/>
                  <a:lumOff val="5000"/>
                </a:schemeClr>
              </a:solidFill>
              <a:latin typeface="Times New Roman" panose="02020603050405020304" pitchFamily="18" charset="0"/>
              <a:ea typeface="+mn-ea"/>
              <a:cs typeface="Times New Roman" panose="02020603050405020304" pitchFamily="18" charset="0"/>
            </a:rPr>
            <a:t>ықтау</a:t>
          </a:r>
          <a:endParaRPr lang="ru-RU" sz="1400">
            <a:solidFill>
              <a:schemeClr val="tx1">
                <a:lumMod val="95000"/>
                <a:lumOff val="5000"/>
              </a:schemeClr>
            </a:solidFill>
            <a:latin typeface="Times New Roman" panose="02020603050405020304" pitchFamily="18" charset="0"/>
            <a:ea typeface="+mn-ea"/>
            <a:cs typeface="Times New Roman" panose="02020603050405020304" pitchFamily="18" charset="0"/>
          </a:endParaRPr>
        </a:p>
      </dgm:t>
    </dgm:pt>
    <dgm:pt modelId="{E63CB3E0-8F14-4DCA-8D86-555C60E4DB2A}" type="parTrans" cxnId="{F0AB7AF7-A55D-421A-9F2C-9C65DDA9D637}">
      <dgm:prSet/>
      <dgm:spPr/>
      <dgm:t>
        <a:bodyPr/>
        <a:lstStyle/>
        <a:p>
          <a:pPr algn="ctr"/>
          <a:endParaRPr lang="ru-RU" sz="1400">
            <a:solidFill>
              <a:schemeClr val="tx1">
                <a:lumMod val="95000"/>
                <a:lumOff val="5000"/>
              </a:schemeClr>
            </a:solidFill>
            <a:latin typeface="Times New Roman" panose="02020603050405020304" pitchFamily="18" charset="0"/>
            <a:cs typeface="Times New Roman" panose="02020603050405020304" pitchFamily="18" charset="0"/>
          </a:endParaRPr>
        </a:p>
      </dgm:t>
    </dgm:pt>
    <dgm:pt modelId="{7ECD3D45-ED63-4E34-8BC5-5481529A3124}" type="sibTrans" cxnId="{F0AB7AF7-A55D-421A-9F2C-9C65DDA9D637}">
      <dgm:prSet/>
      <dgm:spPr/>
      <dgm:t>
        <a:bodyPr/>
        <a:lstStyle/>
        <a:p>
          <a:pPr algn="ctr"/>
          <a:endParaRPr lang="ru-RU" sz="1400">
            <a:solidFill>
              <a:schemeClr val="tx1">
                <a:lumMod val="95000"/>
                <a:lumOff val="5000"/>
              </a:schemeClr>
            </a:solidFill>
            <a:latin typeface="Times New Roman" panose="02020603050405020304" pitchFamily="18" charset="0"/>
            <a:cs typeface="Times New Roman" panose="02020603050405020304" pitchFamily="18" charset="0"/>
          </a:endParaRPr>
        </a:p>
      </dgm:t>
    </dgm:pt>
    <dgm:pt modelId="{8229CC66-5922-4D0F-98F3-FF2AB02B462A}">
      <dgm:prSet custT="1"/>
      <dgm:spPr>
        <a:xfrm>
          <a:off x="1485605" y="741032"/>
          <a:ext cx="4187119" cy="810081"/>
        </a:xfrm>
        <a:noFill/>
        <a:ln>
          <a:solidFill>
            <a:srgbClr val="990099">
              <a:alpha val="90000"/>
            </a:srgbClr>
          </a:solidFill>
        </a:ln>
      </dgm:spPr>
      <dgm:t>
        <a:bodyPr/>
        <a:lstStyle/>
        <a:p>
          <a:pPr algn="ctr">
            <a:buNone/>
          </a:pPr>
          <a:r>
            <a:rPr lang="kk-KZ" sz="1400" b="0" i="1">
              <a:solidFill>
                <a:schemeClr val="tx1">
                  <a:lumMod val="95000"/>
                  <a:lumOff val="5000"/>
                </a:schemeClr>
              </a:solidFill>
              <a:latin typeface="Times New Roman" panose="02020603050405020304" pitchFamily="18" charset="0"/>
              <a:ea typeface="+mn-ea"/>
              <a:cs typeface="Times New Roman" panose="02020603050405020304" pitchFamily="18" charset="0"/>
            </a:rPr>
            <a:t>геометриялық фигуралардың (нүкте, түзу, шеңбер) орналасуына байланысты есеп шешімінің бар болу шарттарын  анықтау</a:t>
          </a:r>
          <a:endParaRPr lang="ru-RU" sz="1400" b="0" i="1">
            <a:solidFill>
              <a:schemeClr val="tx1">
                <a:lumMod val="95000"/>
                <a:lumOff val="5000"/>
              </a:schemeClr>
            </a:solidFill>
            <a:latin typeface="Times New Roman" panose="02020603050405020304" pitchFamily="18" charset="0"/>
            <a:ea typeface="+mn-ea"/>
            <a:cs typeface="Times New Roman" panose="02020603050405020304" pitchFamily="18" charset="0"/>
          </a:endParaRPr>
        </a:p>
      </dgm:t>
    </dgm:pt>
    <dgm:pt modelId="{5DE59C66-8249-47D4-8310-6DF1B6505A3D}" type="parTrans" cxnId="{71BD0185-A723-471A-AAF5-C7083F539763}">
      <dgm:prSet/>
      <dgm:spPr/>
      <dgm:t>
        <a:bodyPr/>
        <a:lstStyle/>
        <a:p>
          <a:pPr algn="ctr"/>
          <a:endParaRPr lang="ru-RU" sz="1400">
            <a:solidFill>
              <a:schemeClr val="tx1">
                <a:lumMod val="95000"/>
                <a:lumOff val="5000"/>
              </a:schemeClr>
            </a:solidFill>
            <a:latin typeface="Times New Roman" panose="02020603050405020304" pitchFamily="18" charset="0"/>
            <a:cs typeface="Times New Roman" panose="02020603050405020304" pitchFamily="18" charset="0"/>
          </a:endParaRPr>
        </a:p>
      </dgm:t>
    </dgm:pt>
    <dgm:pt modelId="{43846736-AF4A-457A-8119-789E38BB676B}" type="sibTrans" cxnId="{71BD0185-A723-471A-AAF5-C7083F539763}">
      <dgm:prSet/>
      <dgm:spPr/>
      <dgm:t>
        <a:bodyPr/>
        <a:lstStyle/>
        <a:p>
          <a:pPr algn="ctr"/>
          <a:endParaRPr lang="ru-RU" sz="1400">
            <a:solidFill>
              <a:schemeClr val="tx1">
                <a:lumMod val="95000"/>
                <a:lumOff val="5000"/>
              </a:schemeClr>
            </a:solidFill>
            <a:latin typeface="Times New Roman" panose="02020603050405020304" pitchFamily="18" charset="0"/>
            <a:cs typeface="Times New Roman" panose="02020603050405020304" pitchFamily="18" charset="0"/>
          </a:endParaRPr>
        </a:p>
      </dgm:t>
    </dgm:pt>
    <dgm:pt modelId="{3334D1EC-9E5C-475E-995C-04C3083B8500}" type="pres">
      <dgm:prSet presAssocID="{11E50A56-C099-4101-B722-2454F1A2542D}" presName="Name0" presStyleCnt="0">
        <dgm:presLayoutVars>
          <dgm:chPref val="3"/>
          <dgm:dir/>
          <dgm:animLvl val="lvl"/>
          <dgm:resizeHandles/>
        </dgm:presLayoutVars>
      </dgm:prSet>
      <dgm:spPr/>
    </dgm:pt>
    <dgm:pt modelId="{67D582F6-3BDB-43E8-9E46-19F1AB074D6D}" type="pres">
      <dgm:prSet presAssocID="{22437FF8-19BE-41A5-A30A-D2349141FE2E}" presName="horFlow" presStyleCnt="0"/>
      <dgm:spPr/>
    </dgm:pt>
    <dgm:pt modelId="{186A5BE3-E16F-467D-AB85-5773CAC075CE}" type="pres">
      <dgm:prSet presAssocID="{22437FF8-19BE-41A5-A30A-D2349141FE2E}" presName="bigChev" presStyleLbl="node1" presStyleIdx="0" presStyleCnt="3" custScaleX="171408" custScaleY="143562"/>
      <dgm:spPr>
        <a:prstGeom prst="chevron">
          <a:avLst/>
        </a:prstGeom>
      </dgm:spPr>
    </dgm:pt>
    <dgm:pt modelId="{A56779D8-3B20-4B9A-A4FC-918EDAF52D0C}" type="pres">
      <dgm:prSet presAssocID="{E63CB3E0-8F14-4DCA-8D86-555C60E4DB2A}" presName="parTrans" presStyleCnt="0"/>
      <dgm:spPr/>
    </dgm:pt>
    <dgm:pt modelId="{35267389-930C-4427-BDF4-6D304D0DDC66}" type="pres">
      <dgm:prSet presAssocID="{05FD640C-3C86-480D-91FB-6898C908C8B5}" presName="node" presStyleLbl="alignAccFollowNode1" presStyleIdx="0" presStyleCnt="3" custScaleX="543185" custScaleY="168055">
        <dgm:presLayoutVars>
          <dgm:bulletEnabled val="1"/>
        </dgm:presLayoutVars>
      </dgm:prSet>
      <dgm:spPr>
        <a:prstGeom prst="chevron">
          <a:avLst/>
        </a:prstGeom>
      </dgm:spPr>
    </dgm:pt>
    <dgm:pt modelId="{6FE1E773-5F6F-43FA-ABDF-39E83D2F8A98}" type="pres">
      <dgm:prSet presAssocID="{22437FF8-19BE-41A5-A30A-D2349141FE2E}" presName="vSp" presStyleCnt="0"/>
      <dgm:spPr/>
    </dgm:pt>
    <dgm:pt modelId="{2E775EBA-D5F7-439F-815C-E2D0C450A2A8}" type="pres">
      <dgm:prSet presAssocID="{AE73FDB3-2EC9-4665-BB64-4461BDB8C13B}" presName="horFlow" presStyleCnt="0"/>
      <dgm:spPr/>
    </dgm:pt>
    <dgm:pt modelId="{AA388B1B-A8AE-46D5-87E6-7DC50EE391B8}" type="pres">
      <dgm:prSet presAssocID="{AE73FDB3-2EC9-4665-BB64-4461BDB8C13B}" presName="bigChev" presStyleLbl="node1" presStyleIdx="1" presStyleCnt="3" custScaleX="170097" custScaleY="150301"/>
      <dgm:spPr>
        <a:prstGeom prst="chevron">
          <a:avLst/>
        </a:prstGeom>
      </dgm:spPr>
    </dgm:pt>
    <dgm:pt modelId="{AD140894-07D3-4E4F-AE79-5CEE86CB0713}" type="pres">
      <dgm:prSet presAssocID="{5DE59C66-8249-47D4-8310-6DF1B6505A3D}" presName="parTrans" presStyleCnt="0"/>
      <dgm:spPr/>
    </dgm:pt>
    <dgm:pt modelId="{521D9F60-FFA6-4AD2-9C5B-E872B205FACE}" type="pres">
      <dgm:prSet presAssocID="{8229CC66-5922-4D0F-98F3-FF2AB02B462A}" presName="node" presStyleLbl="alignAccFollowNode1" presStyleIdx="1" presStyleCnt="3" custScaleX="542371" custScaleY="182829">
        <dgm:presLayoutVars>
          <dgm:bulletEnabled val="1"/>
        </dgm:presLayoutVars>
      </dgm:prSet>
      <dgm:spPr>
        <a:prstGeom prst="chevron">
          <a:avLst/>
        </a:prstGeom>
      </dgm:spPr>
    </dgm:pt>
    <dgm:pt modelId="{428E3C97-BFAC-4B94-B224-8257B6BF2F46}" type="pres">
      <dgm:prSet presAssocID="{AE73FDB3-2EC9-4665-BB64-4461BDB8C13B}" presName="vSp" presStyleCnt="0"/>
      <dgm:spPr/>
    </dgm:pt>
    <dgm:pt modelId="{3D8FB086-0049-43B4-BDB9-50F1CB00E9CE}" type="pres">
      <dgm:prSet presAssocID="{37205C05-490E-4E13-99EA-7CE02E7DC61F}" presName="horFlow" presStyleCnt="0"/>
      <dgm:spPr/>
    </dgm:pt>
    <dgm:pt modelId="{78352A87-EF71-43ED-9116-9C705408C060}" type="pres">
      <dgm:prSet presAssocID="{37205C05-490E-4E13-99EA-7CE02E7DC61F}" presName="bigChev" presStyleLbl="node1" presStyleIdx="2" presStyleCnt="3" custScaleX="157003" custScaleY="134740"/>
      <dgm:spPr>
        <a:prstGeom prst="chevron">
          <a:avLst/>
        </a:prstGeom>
      </dgm:spPr>
    </dgm:pt>
    <dgm:pt modelId="{98B651B7-3AD1-40B5-8474-776E7F9D04C2}" type="pres">
      <dgm:prSet presAssocID="{334C2D58-0864-432A-B0B5-11B8676800D5}" presName="parTrans" presStyleCnt="0"/>
      <dgm:spPr/>
    </dgm:pt>
    <dgm:pt modelId="{B8060A42-AA8C-4152-AE21-EBABE366893A}" type="pres">
      <dgm:prSet presAssocID="{650514B1-FC8D-43E6-81A5-C63AE052AAC1}" presName="node" presStyleLbl="alignAccFollowNode1" presStyleIdx="2" presStyleCnt="3" custScaleX="560050" custScaleY="176859">
        <dgm:presLayoutVars>
          <dgm:bulletEnabled val="1"/>
        </dgm:presLayoutVars>
      </dgm:prSet>
      <dgm:spPr>
        <a:prstGeom prst="chevron">
          <a:avLst/>
        </a:prstGeom>
      </dgm:spPr>
    </dgm:pt>
  </dgm:ptLst>
  <dgm:cxnLst>
    <dgm:cxn modelId="{B82E7714-005F-4C6F-BB06-04D483FD557F}" type="presOf" srcId="{05FD640C-3C86-480D-91FB-6898C908C8B5}" destId="{35267389-930C-4427-BDF4-6D304D0DDC66}" srcOrd="0" destOrd="0" presId="urn:microsoft.com/office/officeart/2005/8/layout/lProcess3"/>
    <dgm:cxn modelId="{4ED68A1C-2F5A-4140-9DD7-AF5115FCC3EC}" srcId="{11E50A56-C099-4101-B722-2454F1A2542D}" destId="{22437FF8-19BE-41A5-A30A-D2349141FE2E}" srcOrd="0" destOrd="0" parTransId="{825DF548-9B3C-4173-8021-A917E70A7087}" sibTransId="{E7FFC9B2-248B-4741-8937-3421A91B5C02}"/>
    <dgm:cxn modelId="{4D69E327-69CB-49AC-9295-F436E02A473D}" type="presOf" srcId="{37205C05-490E-4E13-99EA-7CE02E7DC61F}" destId="{78352A87-EF71-43ED-9116-9C705408C060}" srcOrd="0" destOrd="0" presId="urn:microsoft.com/office/officeart/2005/8/layout/lProcess3"/>
    <dgm:cxn modelId="{4BC3A03D-D59B-418B-9FB6-E49CDE24F8C1}" type="presOf" srcId="{650514B1-FC8D-43E6-81A5-C63AE052AAC1}" destId="{B8060A42-AA8C-4152-AE21-EBABE366893A}" srcOrd="0" destOrd="0" presId="urn:microsoft.com/office/officeart/2005/8/layout/lProcess3"/>
    <dgm:cxn modelId="{79BF756A-1A5D-4466-9C7B-CB29D903CA8B}" type="presOf" srcId="{8229CC66-5922-4D0F-98F3-FF2AB02B462A}" destId="{521D9F60-FFA6-4AD2-9C5B-E872B205FACE}" srcOrd="0" destOrd="0" presId="urn:microsoft.com/office/officeart/2005/8/layout/lProcess3"/>
    <dgm:cxn modelId="{1DC5205A-4E3B-4807-8C7B-F6680F419514}" type="presOf" srcId="{AE73FDB3-2EC9-4665-BB64-4461BDB8C13B}" destId="{AA388B1B-A8AE-46D5-87E6-7DC50EE391B8}" srcOrd="0" destOrd="0" presId="urn:microsoft.com/office/officeart/2005/8/layout/lProcess3"/>
    <dgm:cxn modelId="{71BD0185-A723-471A-AAF5-C7083F539763}" srcId="{AE73FDB3-2EC9-4665-BB64-4461BDB8C13B}" destId="{8229CC66-5922-4D0F-98F3-FF2AB02B462A}" srcOrd="0" destOrd="0" parTransId="{5DE59C66-8249-47D4-8310-6DF1B6505A3D}" sibTransId="{43846736-AF4A-457A-8119-789E38BB676B}"/>
    <dgm:cxn modelId="{C79889B1-025D-4812-B13C-3AA1D7E1E80D}" srcId="{37205C05-490E-4E13-99EA-7CE02E7DC61F}" destId="{650514B1-FC8D-43E6-81A5-C63AE052AAC1}" srcOrd="0" destOrd="0" parTransId="{334C2D58-0864-432A-B0B5-11B8676800D5}" sibTransId="{1B924F34-1BE5-4BE0-A9D5-B8C84A2C1934}"/>
    <dgm:cxn modelId="{D69F9DBA-7992-42AD-92BE-88508DD18EBC}" srcId="{11E50A56-C099-4101-B722-2454F1A2542D}" destId="{37205C05-490E-4E13-99EA-7CE02E7DC61F}" srcOrd="2" destOrd="0" parTransId="{5E335F21-8B82-4E01-B564-1E1531789E10}" sibTransId="{94B24B31-4CCB-4891-8AEC-458CBD67BFF2}"/>
    <dgm:cxn modelId="{0672F0E1-5005-466C-AA26-5A559137D007}" srcId="{11E50A56-C099-4101-B722-2454F1A2542D}" destId="{AE73FDB3-2EC9-4665-BB64-4461BDB8C13B}" srcOrd="1" destOrd="0" parTransId="{84706F53-B79A-4CFE-82CB-4F0831B6C198}" sibTransId="{2B327222-FFAE-4187-8FA1-625B65EB47F6}"/>
    <dgm:cxn modelId="{683BE7E4-E16C-4221-B435-8D5E3283A0D0}" type="presOf" srcId="{22437FF8-19BE-41A5-A30A-D2349141FE2E}" destId="{186A5BE3-E16F-467D-AB85-5773CAC075CE}" srcOrd="0" destOrd="0" presId="urn:microsoft.com/office/officeart/2005/8/layout/lProcess3"/>
    <dgm:cxn modelId="{C7A085F6-D390-4EE6-957C-C93C7C40F171}" type="presOf" srcId="{11E50A56-C099-4101-B722-2454F1A2542D}" destId="{3334D1EC-9E5C-475E-995C-04C3083B8500}" srcOrd="0" destOrd="0" presId="urn:microsoft.com/office/officeart/2005/8/layout/lProcess3"/>
    <dgm:cxn modelId="{F0AB7AF7-A55D-421A-9F2C-9C65DDA9D637}" srcId="{22437FF8-19BE-41A5-A30A-D2349141FE2E}" destId="{05FD640C-3C86-480D-91FB-6898C908C8B5}" srcOrd="0" destOrd="0" parTransId="{E63CB3E0-8F14-4DCA-8D86-555C60E4DB2A}" sibTransId="{7ECD3D45-ED63-4E34-8BC5-5481529A3124}"/>
    <dgm:cxn modelId="{C72838D9-3782-40A1-BB82-40169568529C}" type="presParOf" srcId="{3334D1EC-9E5C-475E-995C-04C3083B8500}" destId="{67D582F6-3BDB-43E8-9E46-19F1AB074D6D}" srcOrd="0" destOrd="0" presId="urn:microsoft.com/office/officeart/2005/8/layout/lProcess3"/>
    <dgm:cxn modelId="{2EBF3805-65E8-466C-A783-DA567BAE8C70}" type="presParOf" srcId="{67D582F6-3BDB-43E8-9E46-19F1AB074D6D}" destId="{186A5BE3-E16F-467D-AB85-5773CAC075CE}" srcOrd="0" destOrd="0" presId="urn:microsoft.com/office/officeart/2005/8/layout/lProcess3"/>
    <dgm:cxn modelId="{01C2A5D6-7C3A-43AD-AA8A-7034C71AB139}" type="presParOf" srcId="{67D582F6-3BDB-43E8-9E46-19F1AB074D6D}" destId="{A56779D8-3B20-4B9A-A4FC-918EDAF52D0C}" srcOrd="1" destOrd="0" presId="urn:microsoft.com/office/officeart/2005/8/layout/lProcess3"/>
    <dgm:cxn modelId="{E4F01322-1D12-4C33-A142-9694B54A028D}" type="presParOf" srcId="{67D582F6-3BDB-43E8-9E46-19F1AB074D6D}" destId="{35267389-930C-4427-BDF4-6D304D0DDC66}" srcOrd="2" destOrd="0" presId="urn:microsoft.com/office/officeart/2005/8/layout/lProcess3"/>
    <dgm:cxn modelId="{CCCDFEE2-CAE9-4D77-A38A-F9BF791909A0}" type="presParOf" srcId="{3334D1EC-9E5C-475E-995C-04C3083B8500}" destId="{6FE1E773-5F6F-43FA-ABDF-39E83D2F8A98}" srcOrd="1" destOrd="0" presId="urn:microsoft.com/office/officeart/2005/8/layout/lProcess3"/>
    <dgm:cxn modelId="{84BCD841-77D9-489A-BE99-684ADE506FAD}" type="presParOf" srcId="{3334D1EC-9E5C-475E-995C-04C3083B8500}" destId="{2E775EBA-D5F7-439F-815C-E2D0C450A2A8}" srcOrd="2" destOrd="0" presId="urn:microsoft.com/office/officeart/2005/8/layout/lProcess3"/>
    <dgm:cxn modelId="{D5B0DCB8-E279-474E-8B34-4527112270B1}" type="presParOf" srcId="{2E775EBA-D5F7-439F-815C-E2D0C450A2A8}" destId="{AA388B1B-A8AE-46D5-87E6-7DC50EE391B8}" srcOrd="0" destOrd="0" presId="urn:microsoft.com/office/officeart/2005/8/layout/lProcess3"/>
    <dgm:cxn modelId="{F6A991FF-97D3-4C0F-A537-87634D133B2F}" type="presParOf" srcId="{2E775EBA-D5F7-439F-815C-E2D0C450A2A8}" destId="{AD140894-07D3-4E4F-AE79-5CEE86CB0713}" srcOrd="1" destOrd="0" presId="urn:microsoft.com/office/officeart/2005/8/layout/lProcess3"/>
    <dgm:cxn modelId="{BBCFAE8C-0F20-4315-B846-96A07B734BD6}" type="presParOf" srcId="{2E775EBA-D5F7-439F-815C-E2D0C450A2A8}" destId="{521D9F60-FFA6-4AD2-9C5B-E872B205FACE}" srcOrd="2" destOrd="0" presId="urn:microsoft.com/office/officeart/2005/8/layout/lProcess3"/>
    <dgm:cxn modelId="{2CDF58CA-7712-4971-8D3D-3C4970C9DE89}" type="presParOf" srcId="{3334D1EC-9E5C-475E-995C-04C3083B8500}" destId="{428E3C97-BFAC-4B94-B224-8257B6BF2F46}" srcOrd="3" destOrd="0" presId="urn:microsoft.com/office/officeart/2005/8/layout/lProcess3"/>
    <dgm:cxn modelId="{CBDFD585-A32C-4372-9F32-46AA7C38925B}" type="presParOf" srcId="{3334D1EC-9E5C-475E-995C-04C3083B8500}" destId="{3D8FB086-0049-43B4-BDB9-50F1CB00E9CE}" srcOrd="4" destOrd="0" presId="urn:microsoft.com/office/officeart/2005/8/layout/lProcess3"/>
    <dgm:cxn modelId="{B896C3A9-B61B-4D9E-9B7C-656D336644DC}" type="presParOf" srcId="{3D8FB086-0049-43B4-BDB9-50F1CB00E9CE}" destId="{78352A87-EF71-43ED-9116-9C705408C060}" srcOrd="0" destOrd="0" presId="urn:microsoft.com/office/officeart/2005/8/layout/lProcess3"/>
    <dgm:cxn modelId="{E71460F5-C28C-41F8-B311-53A19A531162}" type="presParOf" srcId="{3D8FB086-0049-43B4-BDB9-50F1CB00E9CE}" destId="{98B651B7-3AD1-40B5-8474-776E7F9D04C2}" srcOrd="1" destOrd="0" presId="urn:microsoft.com/office/officeart/2005/8/layout/lProcess3"/>
    <dgm:cxn modelId="{401BE649-483B-4C40-9F82-534089F555E7}" type="presParOf" srcId="{3D8FB086-0049-43B4-BDB9-50F1CB00E9CE}" destId="{B8060A42-AA8C-4152-AE21-EBABE366893A}" srcOrd="2" destOrd="0" presId="urn:microsoft.com/office/officeart/2005/8/layout/lProcess3"/>
  </dgm:cxnLst>
  <dgm:bg>
    <a:noFill/>
  </dgm:bg>
  <dgm:whole>
    <a:ln>
      <a:noFill/>
    </a:ln>
  </dgm:whole>
  <dgm:extLst>
    <a:ext uri="http://schemas.microsoft.com/office/drawing/2008/diagram">
      <dsp:dataModelExt xmlns:dsp="http://schemas.microsoft.com/office/drawing/2008/diagram" relId="rId36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86A5BE3-E16F-467D-AB85-5773CAC075CE}">
      <dsp:nvSpPr>
        <dsp:cNvPr id="0" name=""/>
        <dsp:cNvSpPr/>
      </dsp:nvSpPr>
      <dsp:spPr>
        <a:xfrm>
          <a:off x="1287" y="192187"/>
          <a:ext cx="1620543" cy="542911"/>
        </a:xfrm>
        <a:prstGeom prst="chevron">
          <a:avLst/>
        </a:prstGeom>
        <a:gradFill flip="none" rotWithShape="0">
          <a:gsLst>
            <a:gs pos="0">
              <a:srgbClr val="9900CC">
                <a:tint val="66000"/>
                <a:satMod val="160000"/>
              </a:srgbClr>
            </a:gs>
            <a:gs pos="50000">
              <a:srgbClr val="9900CC">
                <a:tint val="44500"/>
                <a:satMod val="160000"/>
              </a:srgbClr>
            </a:gs>
            <a:gs pos="100000">
              <a:srgbClr val="9900CC">
                <a:tint val="23500"/>
                <a:satMod val="160000"/>
              </a:srgbClr>
            </a:gs>
          </a:gsLst>
          <a:path path="circle">
            <a:fillToRect l="50000" t="50000" r="50000" b="50000"/>
          </a:path>
          <a:tileRect/>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17780" tIns="8890" rIns="0" bIns="8890" numCol="1" spcCol="1270" anchor="ctr" anchorCtr="0">
          <a:noAutofit/>
        </a:bodyPr>
        <a:lstStyle/>
        <a:p>
          <a:pPr marL="0" lvl="0" indent="0" algn="ctr" defTabSz="622300">
            <a:lnSpc>
              <a:spcPct val="90000"/>
            </a:lnSpc>
            <a:spcBef>
              <a:spcPct val="0"/>
            </a:spcBef>
            <a:spcAft>
              <a:spcPct val="35000"/>
            </a:spcAft>
            <a:buNone/>
          </a:pPr>
          <a:r>
            <a:rPr lang="kk-KZ" sz="1400" b="1" i="1" kern="1200">
              <a:solidFill>
                <a:schemeClr val="tx1">
                  <a:lumMod val="95000"/>
                  <a:lumOff val="5000"/>
                </a:schemeClr>
              </a:solidFill>
              <a:latin typeface="Times New Roman" panose="02020603050405020304" pitchFamily="18" charset="0"/>
              <a:ea typeface="+mn-ea"/>
              <a:cs typeface="Times New Roman" panose="02020603050405020304" pitchFamily="18" charset="0"/>
            </a:rPr>
            <a:t>Бірінші компоненті</a:t>
          </a:r>
          <a:endParaRPr lang="ru-RU" sz="1400" b="1" i="1" kern="1200">
            <a:solidFill>
              <a:schemeClr val="tx1">
                <a:lumMod val="95000"/>
                <a:lumOff val="5000"/>
              </a:schemeClr>
            </a:solidFill>
            <a:latin typeface="Times New Roman" panose="02020603050405020304" pitchFamily="18" charset="0"/>
            <a:ea typeface="+mn-ea"/>
            <a:cs typeface="Times New Roman" panose="02020603050405020304" pitchFamily="18" charset="0"/>
          </a:endParaRPr>
        </a:p>
      </dsp:txBody>
      <dsp:txXfrm>
        <a:off x="272743" y="192187"/>
        <a:ext cx="1077632" cy="542911"/>
      </dsp:txXfrm>
    </dsp:sp>
    <dsp:sp modelId="{35267389-930C-4427-BDF4-6D304D0DDC66}">
      <dsp:nvSpPr>
        <dsp:cNvPr id="0" name=""/>
        <dsp:cNvSpPr/>
      </dsp:nvSpPr>
      <dsp:spPr>
        <a:xfrm>
          <a:off x="1498924" y="199895"/>
          <a:ext cx="4262413" cy="527496"/>
        </a:xfrm>
        <a:prstGeom prst="chevron">
          <a:avLst/>
        </a:prstGeom>
        <a:noFill/>
        <a:ln w="6350" cap="flat" cmpd="sng" algn="ctr">
          <a:solidFill>
            <a:srgbClr val="990099">
              <a:alpha val="90000"/>
            </a:srgbClr>
          </a:solidFill>
          <a:prstDash val="solid"/>
          <a:miter lim="800000"/>
        </a:ln>
        <a:effectLst/>
        <a:scene3d>
          <a:camera prst="orthographicFront"/>
          <a:lightRig rig="flat" dir="t"/>
        </a:scene3d>
        <a:sp3d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17780" tIns="8890" rIns="0" bIns="8890" numCol="1" spcCol="1270" anchor="ctr" anchorCtr="0">
          <a:noAutofit/>
        </a:bodyPr>
        <a:lstStyle/>
        <a:p>
          <a:pPr marL="0" lvl="0" indent="0" algn="ctr" defTabSz="622300">
            <a:lnSpc>
              <a:spcPct val="90000"/>
            </a:lnSpc>
            <a:spcBef>
              <a:spcPct val="0"/>
            </a:spcBef>
            <a:spcAft>
              <a:spcPct val="35000"/>
            </a:spcAft>
            <a:buNone/>
          </a:pPr>
          <a:r>
            <a:rPr lang="kk-KZ" sz="1400" i="1" kern="1200">
              <a:solidFill>
                <a:schemeClr val="tx1">
                  <a:lumMod val="95000"/>
                  <a:lumOff val="5000"/>
                </a:schemeClr>
              </a:solidFill>
              <a:latin typeface="Times New Roman" panose="02020603050405020304" pitchFamily="18" charset="0"/>
              <a:ea typeface="+mn-ea"/>
              <a:cs typeface="Times New Roman" panose="02020603050405020304" pitchFamily="18" charset="0"/>
            </a:rPr>
            <a:t>тірек салу есептерінің шешімдерінің бар болу шарттарын ан</a:t>
          </a:r>
          <a:r>
            <a:rPr lang="kk-KZ" sz="1400" kern="1200">
              <a:solidFill>
                <a:schemeClr val="tx1">
                  <a:lumMod val="95000"/>
                  <a:lumOff val="5000"/>
                </a:schemeClr>
              </a:solidFill>
              <a:latin typeface="Times New Roman" panose="02020603050405020304" pitchFamily="18" charset="0"/>
              <a:ea typeface="+mn-ea"/>
              <a:cs typeface="Times New Roman" panose="02020603050405020304" pitchFamily="18" charset="0"/>
            </a:rPr>
            <a:t>ықтау</a:t>
          </a:r>
          <a:endParaRPr lang="ru-RU" sz="1400" kern="1200">
            <a:solidFill>
              <a:schemeClr val="tx1">
                <a:lumMod val="95000"/>
                <a:lumOff val="5000"/>
              </a:schemeClr>
            </a:solidFill>
            <a:latin typeface="Times New Roman" panose="02020603050405020304" pitchFamily="18" charset="0"/>
            <a:ea typeface="+mn-ea"/>
            <a:cs typeface="Times New Roman" panose="02020603050405020304" pitchFamily="18" charset="0"/>
          </a:endParaRPr>
        </a:p>
      </dsp:txBody>
      <dsp:txXfrm>
        <a:off x="1762672" y="199895"/>
        <a:ext cx="3734917" cy="527496"/>
      </dsp:txXfrm>
    </dsp:sp>
    <dsp:sp modelId="{AA388B1B-A8AE-46D5-87E6-7DC50EE391B8}">
      <dsp:nvSpPr>
        <dsp:cNvPr id="0" name=""/>
        <dsp:cNvSpPr/>
      </dsp:nvSpPr>
      <dsp:spPr>
        <a:xfrm>
          <a:off x="1287" y="790779"/>
          <a:ext cx="1608149" cy="568396"/>
        </a:xfrm>
        <a:prstGeom prst="chevron">
          <a:avLst/>
        </a:prstGeom>
        <a:gradFill flip="none" rotWithShape="0">
          <a:gsLst>
            <a:gs pos="0">
              <a:srgbClr val="9900CC">
                <a:tint val="66000"/>
                <a:satMod val="160000"/>
              </a:srgbClr>
            </a:gs>
            <a:gs pos="50000">
              <a:srgbClr val="9900CC">
                <a:tint val="44500"/>
                <a:satMod val="160000"/>
              </a:srgbClr>
            </a:gs>
            <a:gs pos="100000">
              <a:srgbClr val="9900CC">
                <a:tint val="23500"/>
                <a:satMod val="160000"/>
              </a:srgbClr>
            </a:gs>
          </a:gsLst>
          <a:path path="circle">
            <a:fillToRect l="100000" b="100000"/>
          </a:path>
          <a:tileRect t="-100000" r="-10000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17780" tIns="8890" rIns="0" bIns="8890" numCol="1" spcCol="1270" anchor="ctr" anchorCtr="0">
          <a:noAutofit/>
        </a:bodyPr>
        <a:lstStyle/>
        <a:p>
          <a:pPr marL="0" lvl="0" indent="0" algn="ctr" defTabSz="622300">
            <a:lnSpc>
              <a:spcPct val="90000"/>
            </a:lnSpc>
            <a:spcBef>
              <a:spcPct val="0"/>
            </a:spcBef>
            <a:spcAft>
              <a:spcPct val="35000"/>
            </a:spcAft>
            <a:buNone/>
          </a:pPr>
          <a:r>
            <a:rPr lang="kk-KZ" sz="1400" b="1" i="1" kern="1200">
              <a:solidFill>
                <a:schemeClr val="tx1">
                  <a:lumMod val="95000"/>
                  <a:lumOff val="5000"/>
                </a:schemeClr>
              </a:solidFill>
              <a:latin typeface="Times New Roman" panose="02020603050405020304" pitchFamily="18" charset="0"/>
              <a:ea typeface="+mn-ea"/>
              <a:cs typeface="Times New Roman" panose="02020603050405020304" pitchFamily="18" charset="0"/>
            </a:rPr>
            <a:t>Екінші компоненті</a:t>
          </a:r>
          <a:endParaRPr lang="ru-RU" sz="1400" b="1" i="1" kern="1200">
            <a:solidFill>
              <a:schemeClr val="tx1">
                <a:lumMod val="95000"/>
                <a:lumOff val="5000"/>
              </a:schemeClr>
            </a:solidFill>
            <a:latin typeface="Times New Roman" panose="02020603050405020304" pitchFamily="18" charset="0"/>
            <a:ea typeface="+mn-ea"/>
            <a:cs typeface="Times New Roman" panose="02020603050405020304" pitchFamily="18" charset="0"/>
          </a:endParaRPr>
        </a:p>
      </dsp:txBody>
      <dsp:txXfrm>
        <a:off x="285485" y="790779"/>
        <a:ext cx="1039753" cy="568396"/>
      </dsp:txXfrm>
    </dsp:sp>
    <dsp:sp modelId="{521D9F60-FFA6-4AD2-9C5B-E872B205FACE}">
      <dsp:nvSpPr>
        <dsp:cNvPr id="0" name=""/>
        <dsp:cNvSpPr/>
      </dsp:nvSpPr>
      <dsp:spPr>
        <a:xfrm>
          <a:off x="1486530" y="788043"/>
          <a:ext cx="4256025" cy="573869"/>
        </a:xfrm>
        <a:prstGeom prst="chevron">
          <a:avLst/>
        </a:prstGeom>
        <a:noFill/>
        <a:ln w="6350" cap="flat" cmpd="sng" algn="ctr">
          <a:solidFill>
            <a:srgbClr val="990099">
              <a:alpha val="90000"/>
            </a:srgbClr>
          </a:solidFill>
          <a:prstDash val="solid"/>
          <a:miter lim="800000"/>
        </a:ln>
        <a:effectLst/>
        <a:scene3d>
          <a:camera prst="orthographicFront"/>
          <a:lightRig rig="flat" dir="t"/>
        </a:scene3d>
        <a:sp3d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17780" tIns="8890" rIns="0" bIns="8890" numCol="1" spcCol="1270" anchor="ctr" anchorCtr="0">
          <a:noAutofit/>
        </a:bodyPr>
        <a:lstStyle/>
        <a:p>
          <a:pPr marL="0" lvl="0" indent="0" algn="ctr" defTabSz="622300">
            <a:lnSpc>
              <a:spcPct val="90000"/>
            </a:lnSpc>
            <a:spcBef>
              <a:spcPct val="0"/>
            </a:spcBef>
            <a:spcAft>
              <a:spcPct val="35000"/>
            </a:spcAft>
            <a:buNone/>
          </a:pPr>
          <a:r>
            <a:rPr lang="kk-KZ" sz="1400" b="0" i="1" kern="1200">
              <a:solidFill>
                <a:schemeClr val="tx1">
                  <a:lumMod val="95000"/>
                  <a:lumOff val="5000"/>
                </a:schemeClr>
              </a:solidFill>
              <a:latin typeface="Times New Roman" panose="02020603050405020304" pitchFamily="18" charset="0"/>
              <a:ea typeface="+mn-ea"/>
              <a:cs typeface="Times New Roman" panose="02020603050405020304" pitchFamily="18" charset="0"/>
            </a:rPr>
            <a:t>геометриялық фигуралардың (нүкте, түзу, шеңбер) орналасуына байланысты есеп шешімінің бар болу шарттарын  анықтау</a:t>
          </a:r>
          <a:endParaRPr lang="ru-RU" sz="1400" b="0" i="1" kern="1200">
            <a:solidFill>
              <a:schemeClr val="tx1">
                <a:lumMod val="95000"/>
                <a:lumOff val="5000"/>
              </a:schemeClr>
            </a:solidFill>
            <a:latin typeface="Times New Roman" panose="02020603050405020304" pitchFamily="18" charset="0"/>
            <a:ea typeface="+mn-ea"/>
            <a:cs typeface="Times New Roman" panose="02020603050405020304" pitchFamily="18" charset="0"/>
          </a:endParaRPr>
        </a:p>
      </dsp:txBody>
      <dsp:txXfrm>
        <a:off x="1773465" y="788043"/>
        <a:ext cx="3682156" cy="573869"/>
      </dsp:txXfrm>
    </dsp:sp>
    <dsp:sp modelId="{78352A87-EF71-43ED-9116-9C705408C060}">
      <dsp:nvSpPr>
        <dsp:cNvPr id="0" name=""/>
        <dsp:cNvSpPr/>
      </dsp:nvSpPr>
      <dsp:spPr>
        <a:xfrm>
          <a:off x="1287" y="1437647"/>
          <a:ext cx="1484354" cy="509549"/>
        </a:xfrm>
        <a:prstGeom prst="chevron">
          <a:avLst/>
        </a:prstGeom>
        <a:gradFill flip="none" rotWithShape="0">
          <a:gsLst>
            <a:gs pos="0">
              <a:srgbClr val="9900CC">
                <a:tint val="66000"/>
                <a:satMod val="160000"/>
              </a:srgbClr>
            </a:gs>
            <a:gs pos="50000">
              <a:srgbClr val="9900CC">
                <a:tint val="44500"/>
                <a:satMod val="160000"/>
              </a:srgbClr>
            </a:gs>
            <a:gs pos="100000">
              <a:srgbClr val="9900CC">
                <a:tint val="23500"/>
                <a:satMod val="160000"/>
              </a:srgbClr>
            </a:gs>
          </a:gsLst>
          <a:path path="circle">
            <a:fillToRect t="100000" r="100000"/>
          </a:path>
          <a:tileRect l="-100000" b="-10000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17780" tIns="8890" rIns="0" bIns="8890" numCol="1" spcCol="1270" anchor="ctr" anchorCtr="0">
          <a:noAutofit/>
        </a:bodyPr>
        <a:lstStyle/>
        <a:p>
          <a:pPr marL="0" lvl="0" indent="0" algn="ctr" defTabSz="622300">
            <a:lnSpc>
              <a:spcPct val="90000"/>
            </a:lnSpc>
            <a:spcBef>
              <a:spcPct val="0"/>
            </a:spcBef>
            <a:spcAft>
              <a:spcPct val="35000"/>
            </a:spcAft>
            <a:buNone/>
          </a:pPr>
          <a:r>
            <a:rPr lang="kk-KZ" sz="1400" b="1" i="1" kern="1200">
              <a:solidFill>
                <a:schemeClr val="tx1">
                  <a:lumMod val="95000"/>
                  <a:lumOff val="5000"/>
                </a:schemeClr>
              </a:solidFill>
              <a:latin typeface="Times New Roman" panose="02020603050405020304" pitchFamily="18" charset="0"/>
              <a:ea typeface="+mn-ea"/>
              <a:cs typeface="Times New Roman" panose="02020603050405020304" pitchFamily="18" charset="0"/>
            </a:rPr>
            <a:t>Үшінші компоненті</a:t>
          </a:r>
          <a:endParaRPr lang="ru-RU" sz="1400" b="1" i="1" kern="1200">
            <a:solidFill>
              <a:schemeClr val="tx1">
                <a:lumMod val="95000"/>
                <a:lumOff val="5000"/>
              </a:schemeClr>
            </a:solidFill>
            <a:latin typeface="Times New Roman" panose="02020603050405020304" pitchFamily="18" charset="0"/>
            <a:ea typeface="+mn-ea"/>
            <a:cs typeface="Times New Roman" panose="02020603050405020304" pitchFamily="18" charset="0"/>
          </a:endParaRPr>
        </a:p>
      </dsp:txBody>
      <dsp:txXfrm>
        <a:off x="256062" y="1437647"/>
        <a:ext cx="974805" cy="509549"/>
      </dsp:txXfrm>
    </dsp:sp>
    <dsp:sp modelId="{B8060A42-AA8C-4152-AE21-EBABE366893A}">
      <dsp:nvSpPr>
        <dsp:cNvPr id="0" name=""/>
        <dsp:cNvSpPr/>
      </dsp:nvSpPr>
      <dsp:spPr>
        <a:xfrm>
          <a:off x="1362735" y="1414856"/>
          <a:ext cx="4394754" cy="555130"/>
        </a:xfrm>
        <a:prstGeom prst="chevron">
          <a:avLst/>
        </a:prstGeom>
        <a:noFill/>
        <a:ln w="6350" cap="flat" cmpd="sng" algn="ctr">
          <a:solidFill>
            <a:srgbClr val="990099">
              <a:alpha val="90000"/>
            </a:srgbClr>
          </a:solidFill>
          <a:prstDash val="solid"/>
          <a:miter lim="800000"/>
        </a:ln>
        <a:effectLst/>
        <a:scene3d>
          <a:camera prst="orthographicFront"/>
          <a:lightRig rig="flat" dir="t"/>
        </a:scene3d>
        <a:sp3d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17780" tIns="8890" rIns="0" bIns="8890" numCol="1" spcCol="1270" anchor="ctr" anchorCtr="0">
          <a:noAutofit/>
        </a:bodyPr>
        <a:lstStyle/>
        <a:p>
          <a:pPr marL="0" lvl="0" indent="0" algn="ctr" defTabSz="622300">
            <a:lnSpc>
              <a:spcPct val="90000"/>
            </a:lnSpc>
            <a:spcBef>
              <a:spcPct val="0"/>
            </a:spcBef>
            <a:spcAft>
              <a:spcPct val="35000"/>
            </a:spcAft>
            <a:buNone/>
          </a:pPr>
          <a:r>
            <a:rPr lang="kk-KZ" sz="1400" i="1" kern="1200">
              <a:solidFill>
                <a:schemeClr val="tx1">
                  <a:lumMod val="95000"/>
                  <a:lumOff val="5000"/>
                </a:schemeClr>
              </a:solidFill>
              <a:latin typeface="Times New Roman" panose="02020603050405020304" pitchFamily="18" charset="0"/>
              <a:ea typeface="+mn-ea"/>
              <a:cs typeface="Times New Roman" panose="02020603050405020304" pitchFamily="18" charset="0"/>
            </a:rPr>
            <a:t>геометриялық салу есептерін әртүрлі тәсілдермен шығаруда зерттеу кезеңінің ерекшеліктерін анықтау</a:t>
          </a:r>
          <a:endParaRPr lang="ru-RU" sz="1400" i="1" kern="1200">
            <a:solidFill>
              <a:schemeClr val="tx1">
                <a:lumMod val="95000"/>
                <a:lumOff val="5000"/>
              </a:schemeClr>
            </a:solidFill>
            <a:latin typeface="Times New Roman" panose="02020603050405020304" pitchFamily="18" charset="0"/>
            <a:ea typeface="+mn-ea"/>
            <a:cs typeface="Times New Roman" panose="02020603050405020304" pitchFamily="18" charset="0"/>
          </a:endParaRPr>
        </a:p>
      </dsp:txBody>
      <dsp:txXfrm>
        <a:off x="1640300" y="1414856"/>
        <a:ext cx="3839624" cy="555130"/>
      </dsp:txXfrm>
    </dsp:sp>
  </dsp:spTree>
</dsp:drawing>
</file>

<file path=word/diagrams/layout1.xml><?xml version="1.0" encoding="utf-8"?>
<dgm:layoutDef xmlns:dgm="http://schemas.openxmlformats.org/drawingml/2006/diagram" xmlns:a="http://schemas.openxmlformats.org/drawingml/2006/main" uniqueId="urn:microsoft.com/office/officeart/2005/8/layout/lProcess3">
  <dgm:title val=""/>
  <dgm:desc val=""/>
  <dgm:catLst>
    <dgm:cat type="process" pri="11000"/>
    <dgm:cat type="convert" pri="1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41" srcId="1" destId="11" srcOrd="0" destOrd="0"/>
        <dgm:cxn modelId="42" srcId="1" destId="12" srcOrd="1" destOrd="0"/>
        <dgm:cxn modelId="51" srcId="2" destId="21" srcOrd="0" destOrd="0"/>
        <dgm:cxn modelId="52" srcId="2" destId="22" srcOrd="1" destOrd="0"/>
        <dgm:cxn modelId="61" srcId="3" destId="31" srcOrd="0" destOrd="0"/>
        <dgm:cxn modelId="62" srcId="3" destId="32" srcOrd="1" destOrd="0"/>
      </dgm:cxnLst>
      <dgm:bg/>
      <dgm:whole/>
    </dgm:dataModel>
  </dgm:sampData>
  <dgm:styleData>
    <dgm:dataModel>
      <dgm:ptLst>
        <dgm:pt modelId="0" type="doc"/>
        <dgm:pt modelId="1"/>
        <dgm:pt modelId="2"/>
      </dgm:ptLst>
      <dgm:cxnLst>
        <dgm:cxn modelId="4" srcId="0" destId="1" srcOrd="0" destOrd="0"/>
        <dgm:cxn modelId="5" srcId="1" destId="2"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51" srcId="1" destId="11" srcOrd="0" destOrd="0"/>
        <dgm:cxn modelId="61" srcId="2" destId="21" srcOrd="0" destOrd="0"/>
        <dgm:cxn modelId="71" srcId="3" destId="31" srcOrd="0" destOrd="0"/>
        <dgm:cxn modelId="81" srcId="4" destId="41" srcOrd="0" destOrd="0"/>
      </dgm:cxnLst>
      <dgm:bg/>
      <dgm:whole/>
    </dgm:dataModel>
  </dgm:clrData>
  <dgm:layoutNode name="Name0">
    <dgm:varLst>
      <dgm:chPref val="3"/>
      <dgm:dir/>
      <dgm:animLvl val="lvl"/>
      <dgm:resizeHandles/>
    </dgm:varLst>
    <dgm:choose name="Name1">
      <dgm:if name="Name2" func="var" arg="dir" op="equ" val="norm">
        <dgm:alg type="lin">
          <dgm:param type="linDir" val="fromT"/>
          <dgm:param type="vertAlign" val="mid"/>
          <dgm:param type="nodeHorzAlign" val="l"/>
          <dgm:param type="nodeVertAlign" val="t"/>
          <dgm:param type="fallback" val="2D"/>
        </dgm:alg>
      </dgm:if>
      <dgm:else name="Name3">
        <dgm:alg type="lin">
          <dgm:param type="linDir" val="fromT"/>
          <dgm:param type="vertAlign" val="mid"/>
          <dgm:param type="nodeHorzAlign" val="r"/>
          <dgm:param type="nodeVertAlign" val="t"/>
          <dgm:param type="fallback" val="2D"/>
        </dgm:alg>
      </dgm:else>
    </dgm:choose>
    <dgm:shape xmlns:r="http://schemas.openxmlformats.org/officeDocument/2006/relationships" r:blip="">
      <dgm:adjLst/>
    </dgm:shape>
    <dgm:presOf/>
    <dgm:constrLst>
      <dgm:constr type="w" for="des" forName="bigChev" refType="w"/>
      <dgm:constr type="h" for="des" forName="bigChev" refType="w" refFor="des" refForName="bigChev" op="equ" fact="0.4"/>
      <dgm:constr type="w" for="des" forName="node" refType="w" refFor="des" refForName="bigChev" fact="0.83"/>
      <dgm:constr type="h" for="des" forName="node" refType="w" refFor="des" refForName="node" op="equ" fact="0.4"/>
      <dgm:constr type="w" for="des" forName="parTrans" refType="w" refFor="des" refForName="bigChev" op="equ" fact="-0.13"/>
      <dgm:constr type="w" for="des" forName="sibTrans" refType="w" refFor="des" refForName="node" op="equ" fact="-0.14"/>
      <dgm:constr type="h" for="ch" forName="vSp" refType="h" refFor="des" refForName="bigChev" op="equ" fact="0.14"/>
      <dgm:constr type="primFontSz" for="des" forName="node" op="equ"/>
      <dgm:constr type="primFontSz" for="des" forName="bigChev" op="equ"/>
    </dgm:constrLst>
    <dgm:ruleLst/>
    <dgm:forEach name="Name4" axis="ch" ptType="node">
      <dgm:layoutNode name="horFlow">
        <dgm:choose name="Name5">
          <dgm:if name="Name6" func="var" arg="dir" op="equ" val="norm">
            <dgm:alg type="lin">
              <dgm:param type="linDir" val="fromL"/>
              <dgm:param type="nodeHorzAlign" val="l"/>
              <dgm:param type="nodeVertAlign" val="mid"/>
              <dgm:param type="fallback" val="2D"/>
            </dgm:alg>
          </dgm:if>
          <dgm:else name="Name7">
            <dgm:alg type="lin">
              <dgm:param type="linDir" val="fromR"/>
              <dgm:param type="nodeHorzAlign" val="r"/>
              <dgm:param type="nodeVertAlign" val="mid"/>
              <dgm:param type="fallback" val="2D"/>
            </dgm:alg>
          </dgm:else>
        </dgm:choose>
        <dgm:shape xmlns:r="http://schemas.openxmlformats.org/officeDocument/2006/relationships" r:blip="">
          <dgm:adjLst/>
        </dgm:shape>
        <dgm:presOf/>
        <dgm:constrLst/>
        <dgm:ruleLst/>
        <dgm:layoutNode name="bigChev" styleLbl="node1">
          <dgm:alg type="tx"/>
          <dgm:choose name="Name8">
            <dgm:if name="Name9" func="var" arg="dir" op="equ" val="norm">
              <dgm:shape xmlns:r="http://schemas.openxmlformats.org/officeDocument/2006/relationships" type="chevron" r:blip="">
                <dgm:adjLst/>
              </dgm:shape>
              <dgm:presOf axis="self"/>
              <dgm:constrLst>
                <dgm:constr type="primFontSz" val="65"/>
                <dgm:constr type="rMarg"/>
                <dgm:constr type="lMarg" refType="primFontSz" fact="0.1"/>
                <dgm:constr type="tMarg" refType="primFontSz" fact="0.05"/>
                <dgm:constr type="bMarg" refType="primFontSz" fact="0.05"/>
              </dgm:constrLst>
            </dgm:if>
            <dgm:else name="Name10">
              <dgm:shape xmlns:r="http://schemas.openxmlformats.org/officeDocument/2006/relationships" rot="180" type="chevron" r:blip="">
                <dgm:adjLst/>
              </dgm:shape>
              <dgm:presOf axis="self"/>
              <dgm:constrLst>
                <dgm:constr type="primFontSz" val="65"/>
                <dgm:constr type="lMarg"/>
                <dgm:constr type="rMarg" refType="primFontSz" fact="0.1"/>
                <dgm:constr type="tMarg" refType="primFontSz" fact="0.05"/>
                <dgm:constr type="bMarg" refType="primFontSz" fact="0.05"/>
              </dgm:constrLst>
            </dgm:else>
          </dgm:choose>
          <dgm:ruleLst>
            <dgm:rule type="primFontSz" val="5" fact="NaN" max="NaN"/>
          </dgm:ruleLst>
        </dgm:layoutNode>
        <dgm:forEach name="parTransForEach" axis="ch" ptType="parTrans" cnt="1">
          <dgm:layoutNode name="parTrans">
            <dgm:alg type="sp"/>
            <dgm:shape xmlns:r="http://schemas.openxmlformats.org/officeDocument/2006/relationships" r:blip="">
              <dgm:adjLst/>
            </dgm:shape>
            <dgm:presOf/>
            <dgm:constrLst/>
            <dgm:ruleLst/>
          </dgm:layoutNode>
        </dgm:forEach>
        <dgm:forEach name="Name11" axis="ch" ptType="node">
          <dgm:layoutNode name="node" styleLbl="alignAccFollowNode1">
            <dgm:varLst>
              <dgm:bulletEnabled val="1"/>
            </dgm:varLst>
            <dgm:alg type="tx"/>
            <dgm:choose name="Name12">
              <dgm:if name="Name13" func="var" arg="dir" op="equ" val="norm">
                <dgm:shape xmlns:r="http://schemas.openxmlformats.org/officeDocument/2006/relationships" type="chevron" r:blip="">
                  <dgm:adjLst/>
                </dgm:shape>
                <dgm:presOf axis="desOrSelf" ptType="node"/>
                <dgm:constrLst>
                  <dgm:constr type="primFontSz" val="65"/>
                  <dgm:constr type="rMarg"/>
                  <dgm:constr type="lMarg" refType="primFontSz" fact="0.1"/>
                  <dgm:constr type="tMarg" refType="primFontSz" fact="0.05"/>
                  <dgm:constr type="bMarg" refType="primFontSz" fact="0.05"/>
                </dgm:constrLst>
              </dgm:if>
              <dgm:else name="Name14">
                <dgm:shape xmlns:r="http://schemas.openxmlformats.org/officeDocument/2006/relationships" rot="180" type="chevron" r:blip="">
                  <dgm:adjLst/>
                </dgm:shape>
                <dgm:presOf axis="desOrSelf" ptType="node"/>
                <dgm:constrLst>
                  <dgm:constr type="primFontSz" val="65"/>
                  <dgm:constr type="lMarg"/>
                  <dgm:constr type="rMarg" refType="primFontSz" fact="0.1"/>
                  <dgm:constr type="tMarg" refType="primFontSz" fact="0.05"/>
                  <dgm:constr type="bMarg" refType="primFontSz" fact="0.05"/>
                </dgm:constrLst>
              </dgm:else>
            </dgm:choose>
            <dgm:ruleLst>
              <dgm:rule type="primFontSz" val="5" fact="NaN" max="NaN"/>
            </dgm:ruleLst>
          </dgm:layoutNode>
          <dgm:forEach name="sibTransForEach" axis="followSib" ptType="sibTrans" cnt="1">
            <dgm:layoutNode name="sibTrans">
              <dgm:alg type="sp"/>
              <dgm:shape xmlns:r="http://schemas.openxmlformats.org/officeDocument/2006/relationships" r:blip="">
                <dgm:adjLst/>
              </dgm:shape>
              <dgm:presOf/>
              <dgm:constrLst/>
              <dgm:ruleLst/>
            </dgm:layoutNode>
          </dgm:forEach>
        </dgm:forEach>
      </dgm:layoutNode>
      <dgm:choose name="Name15">
        <dgm:if name="Name16" axis="self" ptType="node" func="revPos" op="gte" val="2">
          <dgm:layoutNode name="vSp">
            <dgm:alg type="sp"/>
            <dgm:shape xmlns:r="http://schemas.openxmlformats.org/officeDocument/2006/relationships" r:blip="">
              <dgm:adjLst/>
            </dgm:shape>
            <dgm:presOf/>
            <dgm:constrLst/>
            <dgm:ruleLst/>
          </dgm:layoutNode>
        </dgm:if>
        <dgm:else name="Name17"/>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2B3C038-717D-47B2-8452-D92108FC94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TotalTime>
  <Pages>209</Pages>
  <Words>55969</Words>
  <Characters>319027</Characters>
  <Application>Microsoft Office Word</Application>
  <DocSecurity>0</DocSecurity>
  <Lines>2658</Lines>
  <Paragraphs>748</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374248</CharactersWithSpaces>
  <SharedDoc>false</SharedDoc>
  <HLinks>
    <vt:vector size="210" baseType="variant">
      <vt:variant>
        <vt:i4>1376285</vt:i4>
      </vt:variant>
      <vt:variant>
        <vt:i4>485</vt:i4>
      </vt:variant>
      <vt:variant>
        <vt:i4>0</vt:i4>
      </vt:variant>
      <vt:variant>
        <vt:i4>5</vt:i4>
      </vt:variant>
      <vt:variant>
        <vt:lpwstr>https://journals.ayu.edu.kz/index.php/habarshy/article/view/2579</vt:lpwstr>
      </vt:variant>
      <vt:variant>
        <vt:lpwstr/>
      </vt:variant>
      <vt:variant>
        <vt:i4>2359396</vt:i4>
      </vt:variant>
      <vt:variant>
        <vt:i4>482</vt:i4>
      </vt:variant>
      <vt:variant>
        <vt:i4>0</vt:i4>
      </vt:variant>
      <vt:variant>
        <vt:i4>5</vt:i4>
      </vt:variant>
      <vt:variant>
        <vt:lpwstr>https://bulpedps.enu.kz/index.php/main/article/view/317</vt:lpwstr>
      </vt:variant>
      <vt:variant>
        <vt:lpwstr/>
      </vt:variant>
      <vt:variant>
        <vt:i4>6684728</vt:i4>
      </vt:variant>
      <vt:variant>
        <vt:i4>479</vt:i4>
      </vt:variant>
      <vt:variant>
        <vt:i4>0</vt:i4>
      </vt:variant>
      <vt:variant>
        <vt:i4>5</vt:i4>
      </vt:variant>
      <vt:variant>
        <vt:lpwstr>https://text.ru/rd/aHR0cHM6Ly90aGVzbGlkZS5ydS91bmNhdGVnb3JpemVkL290c3RrLWF6YXN0YW4tbWVtbGVrZXR0ay1wZWRhZ29naWthbHktdW5pdmVyc2l0ZXR0YXlyeWJ5Ym9sYXNoYQ%3D%3D</vt:lpwstr>
      </vt:variant>
      <vt:variant>
        <vt:lpwstr/>
      </vt:variant>
      <vt:variant>
        <vt:i4>1441875</vt:i4>
      </vt:variant>
      <vt:variant>
        <vt:i4>476</vt:i4>
      </vt:variant>
      <vt:variant>
        <vt:i4>0</vt:i4>
      </vt:variant>
      <vt:variant>
        <vt:i4>5</vt:i4>
      </vt:variant>
      <vt:variant>
        <vt:lpwstr>https://ppt-online.org/311823</vt:lpwstr>
      </vt:variant>
      <vt:variant>
        <vt:lpwstr/>
      </vt:variant>
      <vt:variant>
        <vt:i4>6684728</vt:i4>
      </vt:variant>
      <vt:variant>
        <vt:i4>473</vt:i4>
      </vt:variant>
      <vt:variant>
        <vt:i4>0</vt:i4>
      </vt:variant>
      <vt:variant>
        <vt:i4>5</vt:i4>
      </vt:variant>
      <vt:variant>
        <vt:lpwstr>https://text.ru/rd/aHR0cHM6Ly90aGVzbGlkZS5ydS91bmNhdGVnb3JpemVkL290c3RrLWF6YXN0YW4tbWVtbGVrZXR0ay1wZWRhZ29naWthbHktdW5pdmVyc2l0ZXR0YXlyeWJ5Ym9sYXNoYQ%3D%3D</vt:lpwstr>
      </vt:variant>
      <vt:variant>
        <vt:lpwstr/>
      </vt:variant>
      <vt:variant>
        <vt:i4>1441875</vt:i4>
      </vt:variant>
      <vt:variant>
        <vt:i4>470</vt:i4>
      </vt:variant>
      <vt:variant>
        <vt:i4>0</vt:i4>
      </vt:variant>
      <vt:variant>
        <vt:i4>5</vt:i4>
      </vt:variant>
      <vt:variant>
        <vt:lpwstr>https://ppt-online.org/311823</vt:lpwstr>
      </vt:variant>
      <vt:variant>
        <vt:lpwstr/>
      </vt:variant>
      <vt:variant>
        <vt:i4>4456477</vt:i4>
      </vt:variant>
      <vt:variant>
        <vt:i4>467</vt:i4>
      </vt:variant>
      <vt:variant>
        <vt:i4>0</vt:i4>
      </vt:variant>
      <vt:variant>
        <vt:i4>5</vt:i4>
      </vt:variant>
      <vt:variant>
        <vt:lpwstr>http://adilet.zan.kz/rus/docs/V1100006976</vt:lpwstr>
      </vt:variant>
      <vt:variant>
        <vt:lpwstr/>
      </vt:variant>
      <vt:variant>
        <vt:i4>24</vt:i4>
      </vt:variant>
      <vt:variant>
        <vt:i4>464</vt:i4>
      </vt:variant>
      <vt:variant>
        <vt:i4>0</vt:i4>
      </vt:variant>
      <vt:variant>
        <vt:i4>5</vt:i4>
      </vt:variant>
      <vt:variant>
        <vt:lpwstr>http://bulandy.aqmoedu.gov.kz/content/gosudarstvennaya-programma-razvitiya-obrazovaniya-rk-na-2011-2020-gody</vt:lpwstr>
      </vt:variant>
      <vt:variant>
        <vt:lpwstr/>
      </vt:variant>
      <vt:variant>
        <vt:i4>3080255</vt:i4>
      </vt:variant>
      <vt:variant>
        <vt:i4>461</vt:i4>
      </vt:variant>
      <vt:variant>
        <vt:i4>0</vt:i4>
      </vt:variant>
      <vt:variant>
        <vt:i4>5</vt:i4>
      </vt:variant>
      <vt:variant>
        <vt:lpwstr>https://adilet.zan.kz/kaz/docs/V1800017669</vt:lpwstr>
      </vt:variant>
      <vt:variant>
        <vt:lpwstr/>
      </vt:variant>
      <vt:variant>
        <vt:i4>5963803</vt:i4>
      </vt:variant>
      <vt:variant>
        <vt:i4>458</vt:i4>
      </vt:variant>
      <vt:variant>
        <vt:i4>0</vt:i4>
      </vt:variant>
      <vt:variant>
        <vt:i4>5</vt:i4>
      </vt:variant>
      <vt:variant>
        <vt:lpwstr>https://anyflip.com/uexsw/hmca/basic/151-200</vt:lpwstr>
      </vt:variant>
      <vt:variant>
        <vt:lpwstr/>
      </vt:variant>
      <vt:variant>
        <vt:i4>1900619</vt:i4>
      </vt:variant>
      <vt:variant>
        <vt:i4>452</vt:i4>
      </vt:variant>
      <vt:variant>
        <vt:i4>0</vt:i4>
      </vt:variant>
      <vt:variant>
        <vt:i4>5</vt:i4>
      </vt:variant>
      <vt:variant>
        <vt:lpwstr>https://doi.org/10.51889/2077-6861.2023.1.30.015</vt:lpwstr>
      </vt:variant>
      <vt:variant>
        <vt:lpwstr/>
      </vt:variant>
      <vt:variant>
        <vt:i4>2162793</vt:i4>
      </vt:variant>
      <vt:variant>
        <vt:i4>449</vt:i4>
      </vt:variant>
      <vt:variant>
        <vt:i4>0</vt:i4>
      </vt:variant>
      <vt:variant>
        <vt:i4>5</vt:i4>
      </vt:variant>
      <vt:variant>
        <vt:lpwstr>https://multiurok.ru/files/orta-bilim-bierudin-bastauysh-nieghizghi-orta-zhal.html</vt:lpwstr>
      </vt:variant>
      <vt:variant>
        <vt:lpwstr/>
      </vt:variant>
      <vt:variant>
        <vt:i4>1900619</vt:i4>
      </vt:variant>
      <vt:variant>
        <vt:i4>443</vt:i4>
      </vt:variant>
      <vt:variant>
        <vt:i4>0</vt:i4>
      </vt:variant>
      <vt:variant>
        <vt:i4>5</vt:i4>
      </vt:variant>
      <vt:variant>
        <vt:lpwstr>https://doi.org/10.51889/2077-6861.2023.1.30.015</vt:lpwstr>
      </vt:variant>
      <vt:variant>
        <vt:lpwstr/>
      </vt:variant>
      <vt:variant>
        <vt:i4>7209073</vt:i4>
      </vt:variant>
      <vt:variant>
        <vt:i4>440</vt:i4>
      </vt:variant>
      <vt:variant>
        <vt:i4>0</vt:i4>
      </vt:variant>
      <vt:variant>
        <vt:i4>5</vt:i4>
      </vt:variant>
      <vt:variant>
        <vt:lpwstr>https://dergipark.org.tr/en/pub/habarsi/issue/72471/1171100</vt:lpwstr>
      </vt:variant>
      <vt:variant>
        <vt:lpwstr/>
      </vt:variant>
      <vt:variant>
        <vt:i4>1966171</vt:i4>
      </vt:variant>
      <vt:variant>
        <vt:i4>437</vt:i4>
      </vt:variant>
      <vt:variant>
        <vt:i4>0</vt:i4>
      </vt:variant>
      <vt:variant>
        <vt:i4>5</vt:i4>
      </vt:variant>
      <vt:variant>
        <vt:lpwstr>https://doi.org/10.47526/2022-2/2664-0686.22</vt:lpwstr>
      </vt:variant>
      <vt:variant>
        <vt:lpwstr/>
      </vt:variant>
      <vt:variant>
        <vt:i4>983056</vt:i4>
      </vt:variant>
      <vt:variant>
        <vt:i4>434</vt:i4>
      </vt:variant>
      <vt:variant>
        <vt:i4>0</vt:i4>
      </vt:variant>
      <vt:variant>
        <vt:i4>5</vt:i4>
      </vt:variant>
      <vt:variant>
        <vt:lpwstr>https://adilet.zan.kz/kaz/docs/P230000024905.07.2023</vt:lpwstr>
      </vt:variant>
      <vt:variant>
        <vt:lpwstr/>
      </vt:variant>
      <vt:variant>
        <vt:i4>2490425</vt:i4>
      </vt:variant>
      <vt:variant>
        <vt:i4>431</vt:i4>
      </vt:variant>
      <vt:variant>
        <vt:i4>0</vt:i4>
      </vt:variant>
      <vt:variant>
        <vt:i4>5</vt:i4>
      </vt:variant>
      <vt:variant>
        <vt:lpwstr>https://adilet.zan.kz/kaz/docs/P2300000248</vt:lpwstr>
      </vt:variant>
      <vt:variant>
        <vt:lpwstr/>
      </vt:variant>
      <vt:variant>
        <vt:i4>1572933</vt:i4>
      </vt:variant>
      <vt:variant>
        <vt:i4>428</vt:i4>
      </vt:variant>
      <vt:variant>
        <vt:i4>0</vt:i4>
      </vt:variant>
      <vt:variant>
        <vt:i4>5</vt:i4>
      </vt:variant>
      <vt:variant>
        <vt:lpwstr>https://adilet.zan.kz/kaz/docs/V1800017669</vt:lpwstr>
      </vt:variant>
      <vt:variant>
        <vt:lpwstr>z73</vt:lpwstr>
      </vt:variant>
      <vt:variant>
        <vt:i4>1245196</vt:i4>
      </vt:variant>
      <vt:variant>
        <vt:i4>425</vt:i4>
      </vt:variant>
      <vt:variant>
        <vt:i4>0</vt:i4>
      </vt:variant>
      <vt:variant>
        <vt:i4>5</vt:i4>
      </vt:variant>
      <vt:variant>
        <vt:lpwstr>https://adilet.zan.kz/kaz/docs/Z070000319</vt:lpwstr>
      </vt:variant>
      <vt:variant>
        <vt:lpwstr/>
      </vt:variant>
      <vt:variant>
        <vt:i4>3080255</vt:i4>
      </vt:variant>
      <vt:variant>
        <vt:i4>422</vt:i4>
      </vt:variant>
      <vt:variant>
        <vt:i4>0</vt:i4>
      </vt:variant>
      <vt:variant>
        <vt:i4>5</vt:i4>
      </vt:variant>
      <vt:variant>
        <vt:lpwstr>https://adilet.zan.kz/kaz/docs/P2100000726</vt:lpwstr>
      </vt:variant>
      <vt:variant>
        <vt:lpwstr/>
      </vt:variant>
      <vt:variant>
        <vt:i4>6094855</vt:i4>
      </vt:variant>
      <vt:variant>
        <vt:i4>419</vt:i4>
      </vt:variant>
      <vt:variant>
        <vt:i4>0</vt:i4>
      </vt:variant>
      <vt:variant>
        <vt:i4>5</vt:i4>
      </vt:variant>
      <vt:variant>
        <vt:lpwstr>http://adilet.zan.kz/kaz/docs/P1900000988</vt:lpwstr>
      </vt:variant>
      <vt:variant>
        <vt:lpwstr/>
      </vt:variant>
      <vt:variant>
        <vt:i4>1376285</vt:i4>
      </vt:variant>
      <vt:variant>
        <vt:i4>39</vt:i4>
      </vt:variant>
      <vt:variant>
        <vt:i4>0</vt:i4>
      </vt:variant>
      <vt:variant>
        <vt:i4>5</vt:i4>
      </vt:variant>
      <vt:variant>
        <vt:lpwstr>https://journals.ayu.edu.kz/index.php/habarshy/article/view/2579</vt:lpwstr>
      </vt:variant>
      <vt:variant>
        <vt:lpwstr/>
      </vt:variant>
      <vt:variant>
        <vt:i4>1835098</vt:i4>
      </vt:variant>
      <vt:variant>
        <vt:i4>36</vt:i4>
      </vt:variant>
      <vt:variant>
        <vt:i4>0</vt:i4>
      </vt:variant>
      <vt:variant>
        <vt:i4>5</vt:i4>
      </vt:variant>
      <vt:variant>
        <vt:lpwstr>https://doi.org/10.47526/2023-2/2664-0686.20</vt:lpwstr>
      </vt:variant>
      <vt:variant>
        <vt:lpwstr/>
      </vt:variant>
      <vt:variant>
        <vt:i4>1900562</vt:i4>
      </vt:variant>
      <vt:variant>
        <vt:i4>33</vt:i4>
      </vt:variant>
      <vt:variant>
        <vt:i4>0</vt:i4>
      </vt:variant>
      <vt:variant>
        <vt:i4>5</vt:i4>
      </vt:variant>
      <vt:variant>
        <vt:lpwstr>https://dergipark.org.tr/en /pub/habarsi/issue/72471/1171100</vt:lpwstr>
      </vt:variant>
      <vt:variant>
        <vt:lpwstr/>
      </vt:variant>
      <vt:variant>
        <vt:i4>1966171</vt:i4>
      </vt:variant>
      <vt:variant>
        <vt:i4>30</vt:i4>
      </vt:variant>
      <vt:variant>
        <vt:i4>0</vt:i4>
      </vt:variant>
      <vt:variant>
        <vt:i4>5</vt:i4>
      </vt:variant>
      <vt:variant>
        <vt:lpwstr>https://doi.org/10.47526/2022-2/2664-0686.22</vt:lpwstr>
      </vt:variant>
      <vt:variant>
        <vt:lpwstr/>
      </vt:variant>
      <vt:variant>
        <vt:i4>6291509</vt:i4>
      </vt:variant>
      <vt:variant>
        <vt:i4>27</vt:i4>
      </vt:variant>
      <vt:variant>
        <vt:i4>0</vt:i4>
      </vt:variant>
      <vt:variant>
        <vt:i4>5</vt:i4>
      </vt:variant>
      <vt:variant>
        <vt:lpwstr>https://www.kaznu.kz/content/files /pages/folder21017/Zhumabekova K.B.,Algozhaeva%25 20N.S..pdf</vt:lpwstr>
      </vt:variant>
      <vt:variant>
        <vt:lpwstr/>
      </vt:variant>
      <vt:variant>
        <vt:i4>4456477</vt:i4>
      </vt:variant>
      <vt:variant>
        <vt:i4>24</vt:i4>
      </vt:variant>
      <vt:variant>
        <vt:i4>0</vt:i4>
      </vt:variant>
      <vt:variant>
        <vt:i4>5</vt:i4>
      </vt:variant>
      <vt:variant>
        <vt:lpwstr>http://adilet.zan.kz/rus/docs/V1100006976</vt:lpwstr>
      </vt:variant>
      <vt:variant>
        <vt:lpwstr/>
      </vt:variant>
      <vt:variant>
        <vt:i4>24</vt:i4>
      </vt:variant>
      <vt:variant>
        <vt:i4>21</vt:i4>
      </vt:variant>
      <vt:variant>
        <vt:i4>0</vt:i4>
      </vt:variant>
      <vt:variant>
        <vt:i4>5</vt:i4>
      </vt:variant>
      <vt:variant>
        <vt:lpwstr>http://bulandy.aqmoedu.gov.kz/content/gosudarstvennaya-programma-razvitiya-obrazovaniya-rk-na-2011-2020-gody</vt:lpwstr>
      </vt:variant>
      <vt:variant>
        <vt:lpwstr/>
      </vt:variant>
      <vt:variant>
        <vt:i4>3080255</vt:i4>
      </vt:variant>
      <vt:variant>
        <vt:i4>18</vt:i4>
      </vt:variant>
      <vt:variant>
        <vt:i4>0</vt:i4>
      </vt:variant>
      <vt:variant>
        <vt:i4>5</vt:i4>
      </vt:variant>
      <vt:variant>
        <vt:lpwstr>https://adilet.zan.kz/kaz/docs/V1800017669</vt:lpwstr>
      </vt:variant>
      <vt:variant>
        <vt:lpwstr/>
      </vt:variant>
      <vt:variant>
        <vt:i4>5963803</vt:i4>
      </vt:variant>
      <vt:variant>
        <vt:i4>15</vt:i4>
      </vt:variant>
      <vt:variant>
        <vt:i4>0</vt:i4>
      </vt:variant>
      <vt:variant>
        <vt:i4>5</vt:i4>
      </vt:variant>
      <vt:variant>
        <vt:lpwstr>https://anyflip.com/uexsw/hmca/basic/151-200</vt:lpwstr>
      </vt:variant>
      <vt:variant>
        <vt:lpwstr/>
      </vt:variant>
      <vt:variant>
        <vt:i4>2490425</vt:i4>
      </vt:variant>
      <vt:variant>
        <vt:i4>12</vt:i4>
      </vt:variant>
      <vt:variant>
        <vt:i4>0</vt:i4>
      </vt:variant>
      <vt:variant>
        <vt:i4>5</vt:i4>
      </vt:variant>
      <vt:variant>
        <vt:lpwstr>https://adilet.zan.kz/kaz/docs/P2300000248</vt:lpwstr>
      </vt:variant>
      <vt:variant>
        <vt:lpwstr/>
      </vt:variant>
      <vt:variant>
        <vt:i4>1572933</vt:i4>
      </vt:variant>
      <vt:variant>
        <vt:i4>9</vt:i4>
      </vt:variant>
      <vt:variant>
        <vt:i4>0</vt:i4>
      </vt:variant>
      <vt:variant>
        <vt:i4>5</vt:i4>
      </vt:variant>
      <vt:variant>
        <vt:lpwstr>https://adilet.zan.kz/kaz/docs/V1800017669</vt:lpwstr>
      </vt:variant>
      <vt:variant>
        <vt:lpwstr>z73</vt:lpwstr>
      </vt:variant>
      <vt:variant>
        <vt:i4>1245196</vt:i4>
      </vt:variant>
      <vt:variant>
        <vt:i4>6</vt:i4>
      </vt:variant>
      <vt:variant>
        <vt:i4>0</vt:i4>
      </vt:variant>
      <vt:variant>
        <vt:i4>5</vt:i4>
      </vt:variant>
      <vt:variant>
        <vt:lpwstr>https://adilet.zan.kz/kaz/docs/Z070000319</vt:lpwstr>
      </vt:variant>
      <vt:variant>
        <vt:lpwstr/>
      </vt:variant>
      <vt:variant>
        <vt:i4>3080255</vt:i4>
      </vt:variant>
      <vt:variant>
        <vt:i4>3</vt:i4>
      </vt:variant>
      <vt:variant>
        <vt:i4>0</vt:i4>
      </vt:variant>
      <vt:variant>
        <vt:i4>5</vt:i4>
      </vt:variant>
      <vt:variant>
        <vt:lpwstr>https://adilet.zan.kz/kaz/docs/P2100000726</vt:lpwstr>
      </vt:variant>
      <vt:variant>
        <vt:lpwstr/>
      </vt:variant>
      <vt:variant>
        <vt:i4>6094855</vt:i4>
      </vt:variant>
      <vt:variant>
        <vt:i4>0</vt:i4>
      </vt:variant>
      <vt:variant>
        <vt:i4>0</vt:i4>
      </vt:variant>
      <vt:variant>
        <vt:i4>5</vt:i4>
      </vt:variant>
      <vt:variant>
        <vt:lpwstr>http://adilet.zan.kz/kaz/docs/P1900000988</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 Windows</dc:creator>
  <cp:keywords/>
  <dc:description/>
  <cp:lastModifiedBy>LENOVO</cp:lastModifiedBy>
  <cp:revision>4</cp:revision>
  <cp:lastPrinted>2024-05-23T10:26:00Z</cp:lastPrinted>
  <dcterms:created xsi:type="dcterms:W3CDTF">2024-11-15T01:36:00Z</dcterms:created>
  <dcterms:modified xsi:type="dcterms:W3CDTF">2024-11-15T03:48:00Z</dcterms:modified>
</cp:coreProperties>
</file>